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EF7871" w14:textId="77777777" w:rsidR="002B706F" w:rsidRDefault="002B706F" w:rsidP="00197749"/>
    <w:p w14:paraId="44EC7017" w14:textId="77777777" w:rsidR="00091A6B" w:rsidRDefault="00091A6B" w:rsidP="00197749">
      <w:pPr>
        <w:rPr>
          <w:rtl/>
        </w:rPr>
      </w:pPr>
    </w:p>
    <w:p w14:paraId="3D94EF4F" w14:textId="39B2BA09" w:rsidR="00091A6B" w:rsidRPr="00874CCE" w:rsidRDefault="00091A6B" w:rsidP="00091A6B">
      <w:pPr>
        <w:pStyle w:val="CoverNumber"/>
      </w:pPr>
      <w:r w:rsidRPr="00874CCE">
        <w:rPr>
          <w:rtl/>
        </w:rPr>
        <w:t xml:space="preserve">التوصيـة </w:t>
      </w:r>
      <w:r w:rsidRPr="00874CCE">
        <w:t>ITU-R </w:t>
      </w:r>
      <w:r w:rsidR="00D056E3" w:rsidRPr="00874CCE">
        <w:t>S</w:t>
      </w:r>
      <w:r w:rsidRPr="00874CCE">
        <w:t>.</w:t>
      </w:r>
      <w:r w:rsidR="0027748C" w:rsidRPr="00874CCE">
        <w:t>1503-4</w:t>
      </w:r>
    </w:p>
    <w:p w14:paraId="15AD7215" w14:textId="330D73A5" w:rsidR="00091A6B" w:rsidRPr="00874CCE" w:rsidRDefault="00091A6B" w:rsidP="00091A6B">
      <w:pPr>
        <w:pStyle w:val="CoverDate"/>
      </w:pPr>
      <w:r w:rsidRPr="00874CCE">
        <w:t>(</w:t>
      </w:r>
      <w:r w:rsidR="0027748C" w:rsidRPr="00874CCE">
        <w:t>2023</w:t>
      </w:r>
      <w:r w:rsidRPr="00874CCE">
        <w:t>/</w:t>
      </w:r>
      <w:r w:rsidR="0027748C" w:rsidRPr="00874CCE">
        <w:t>09</w:t>
      </w:r>
      <w:r w:rsidRPr="00874CCE">
        <w:t>)</w:t>
      </w:r>
    </w:p>
    <w:p w14:paraId="39FE54F0" w14:textId="77777777" w:rsidR="00EF6496" w:rsidRPr="00874CCE" w:rsidRDefault="00FC6892" w:rsidP="00FE498C">
      <w:pPr>
        <w:pStyle w:val="CoverSeries"/>
        <w:rPr>
          <w:rtl/>
        </w:rPr>
      </w:pPr>
      <w:r w:rsidRPr="00874CCE">
        <w:rPr>
          <w:rFonts w:hint="cs"/>
          <w:rtl/>
          <w:lang w:val="en-GB"/>
        </w:rPr>
        <w:t xml:space="preserve">السلسلة </w:t>
      </w:r>
      <w:r w:rsidR="00D056E3" w:rsidRPr="00874CCE">
        <w:t>S</w:t>
      </w:r>
      <w:r w:rsidRPr="00874CCE">
        <w:rPr>
          <w:rFonts w:hint="cs"/>
          <w:rtl/>
          <w:lang w:val="en-GB"/>
        </w:rPr>
        <w:t xml:space="preserve">: </w:t>
      </w:r>
      <w:r w:rsidR="00FE498C" w:rsidRPr="00874CCE">
        <w:rPr>
          <w:rFonts w:hint="cs"/>
          <w:rtl/>
          <w:lang w:bidi="ar-SA"/>
        </w:rPr>
        <w:t>الخدمة الثابتة الساتلية</w:t>
      </w:r>
    </w:p>
    <w:p w14:paraId="6D0D55B3" w14:textId="7CEC6080" w:rsidR="00091A6B" w:rsidRPr="00874CCE" w:rsidRDefault="008B79B7" w:rsidP="00CC7615">
      <w:pPr>
        <w:pStyle w:val="CoverTitle"/>
        <w:spacing w:before="360"/>
        <w:ind w:right="426"/>
        <w:jc w:val="left"/>
      </w:pPr>
      <w:r w:rsidRPr="00874CCE">
        <w:rPr>
          <w:rtl/>
        </w:rPr>
        <w:t xml:space="preserve">وصف وظيفي لاستعماله في تطوير أدوات برمجية من أجل تحديد مدى توافق أنظمة أو شبكات الخدمة الثابتة الساتلية في مدارات غير مستقرة بالنسبة إلى الأرض مع الحدود المنصوص عليها في المادة </w:t>
      </w:r>
      <w:r w:rsidRPr="00874CCE">
        <w:t>22</w:t>
      </w:r>
      <w:r w:rsidRPr="00874CCE">
        <w:rPr>
          <w:rtl/>
        </w:rPr>
        <w:t xml:space="preserve"> من لوائح الراديو</w:t>
      </w:r>
    </w:p>
    <w:p w14:paraId="339D9E0D" w14:textId="77777777" w:rsidR="00091A6B" w:rsidRPr="00874CCE" w:rsidRDefault="00091A6B" w:rsidP="00197749"/>
    <w:p w14:paraId="40C53376" w14:textId="77777777" w:rsidR="00091A6B" w:rsidRPr="00874CCE" w:rsidRDefault="00091A6B" w:rsidP="00197749"/>
    <w:p w14:paraId="68540E6E" w14:textId="77777777" w:rsidR="00091A6B" w:rsidRPr="00874CCE" w:rsidRDefault="00091A6B" w:rsidP="00197749"/>
    <w:p w14:paraId="7BBA869F" w14:textId="77777777" w:rsidR="00091A6B" w:rsidRPr="00874CCE" w:rsidRDefault="00091A6B" w:rsidP="00197749"/>
    <w:p w14:paraId="3DCB7AD9" w14:textId="77777777" w:rsidR="00091A6B" w:rsidRPr="00874CCE" w:rsidRDefault="00A161D3" w:rsidP="00197749">
      <w:r w:rsidRPr="00874CCE">
        <w:rPr>
          <w:noProof/>
        </w:rPr>
        <w:drawing>
          <wp:anchor distT="0" distB="0" distL="114300" distR="114300" simplePos="0" relativeHeight="251657728" behindDoc="0" locked="0" layoutInCell="1" allowOverlap="1" wp14:anchorId="09F66A6C" wp14:editId="59390E10">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42349EB0" w14:textId="77777777" w:rsidR="005E066B" w:rsidRPr="00874CCE" w:rsidRDefault="00CA603A" w:rsidP="002144CB">
      <w:pPr>
        <w:jc w:val="center"/>
        <w:rPr>
          <w:b/>
          <w:bCs/>
          <w:sz w:val="32"/>
          <w:szCs w:val="32"/>
          <w:rtl/>
        </w:rPr>
        <w:sectPr w:rsidR="005E066B" w:rsidRPr="00874CCE"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sidRPr="00874CCE">
        <w:rPr>
          <w:b/>
          <w:bCs/>
          <w:noProof/>
          <w:sz w:val="32"/>
          <w:szCs w:val="32"/>
          <w:rtl/>
          <w:lang w:eastAsia="zh-CN"/>
        </w:rPr>
        <mc:AlternateContent>
          <mc:Choice Requires="wps">
            <w:drawing>
              <wp:anchor distT="0" distB="0" distL="114300" distR="114300" simplePos="0" relativeHeight="251656704" behindDoc="0" locked="0" layoutInCell="1" allowOverlap="1" wp14:anchorId="11F916C9" wp14:editId="7CDD641C">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7D790"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47655B72"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916C9"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0587D790"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47655B72"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77B8A731" w14:textId="77777777" w:rsidR="005E066B" w:rsidRPr="00874CCE" w:rsidRDefault="005E066B" w:rsidP="003D017C">
      <w:pPr>
        <w:spacing w:before="240"/>
        <w:jc w:val="center"/>
        <w:outlineLvl w:val="0"/>
        <w:rPr>
          <w:b/>
          <w:bCs/>
          <w:sz w:val="32"/>
          <w:szCs w:val="32"/>
          <w:rtl/>
          <w:lang w:bidi="ar-EG"/>
        </w:rPr>
      </w:pPr>
      <w:r w:rsidRPr="00874CCE">
        <w:rPr>
          <w:rFonts w:hint="cs"/>
          <w:b/>
          <w:bCs/>
          <w:sz w:val="32"/>
          <w:szCs w:val="32"/>
          <w:rtl/>
        </w:rPr>
        <w:lastRenderedPageBreak/>
        <w:t>تمهيـد</w:t>
      </w:r>
    </w:p>
    <w:p w14:paraId="01F2FA2A" w14:textId="77777777" w:rsidR="005E066B" w:rsidRPr="00874CCE" w:rsidRDefault="005E066B" w:rsidP="002144CB">
      <w:pPr>
        <w:rPr>
          <w:spacing w:val="-2"/>
          <w:sz w:val="20"/>
          <w:szCs w:val="26"/>
          <w:rtl/>
          <w:lang w:bidi="ar-EG"/>
        </w:rPr>
      </w:pPr>
      <w:r w:rsidRPr="00874CCE">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173DE5E" w14:textId="77777777" w:rsidR="005E066B" w:rsidRPr="00874CCE" w:rsidRDefault="005E066B" w:rsidP="002144CB">
      <w:pPr>
        <w:rPr>
          <w:spacing w:val="-2"/>
          <w:sz w:val="20"/>
          <w:szCs w:val="26"/>
          <w:rtl/>
          <w:lang w:val="ru-RU"/>
        </w:rPr>
      </w:pPr>
      <w:r w:rsidRPr="00874CCE">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526B66F" w14:textId="77777777" w:rsidR="005E066B" w:rsidRPr="00874CCE" w:rsidRDefault="005E066B" w:rsidP="005E066B">
      <w:pPr>
        <w:spacing w:before="0"/>
        <w:rPr>
          <w:spacing w:val="-2"/>
          <w:sz w:val="21"/>
          <w:szCs w:val="28"/>
          <w:lang w:val="ru-RU"/>
        </w:rPr>
      </w:pPr>
    </w:p>
    <w:p w14:paraId="29319B97" w14:textId="77777777" w:rsidR="005E066B" w:rsidRPr="00874CCE" w:rsidRDefault="005E066B" w:rsidP="00F615CE">
      <w:pPr>
        <w:pStyle w:val="IPR"/>
      </w:pPr>
      <w:r w:rsidRPr="00874CCE">
        <w:rPr>
          <w:rFonts w:hint="cs"/>
          <w:rtl/>
        </w:rPr>
        <w:t xml:space="preserve">سياسة قطاع الاتصالات الراديوية بشأن حقوق الملكية الفكرية </w:t>
      </w:r>
      <w:r w:rsidRPr="00874CCE">
        <w:t>(IPR)</w:t>
      </w:r>
    </w:p>
    <w:p w14:paraId="6F2AAC78" w14:textId="77777777" w:rsidR="005E066B" w:rsidRPr="00874CCE" w:rsidRDefault="005E066B" w:rsidP="002144CB">
      <w:pPr>
        <w:rPr>
          <w:spacing w:val="-2"/>
          <w:sz w:val="20"/>
          <w:szCs w:val="26"/>
          <w:rtl/>
          <w:lang w:bidi="ar-EG"/>
        </w:rPr>
      </w:pPr>
      <w:r w:rsidRPr="00874CCE">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74CCE">
        <w:rPr>
          <w:rFonts w:hint="cs"/>
          <w:spacing w:val="-2"/>
          <w:sz w:val="20"/>
          <w:szCs w:val="26"/>
          <w:rtl/>
        </w:rPr>
        <w:t xml:space="preserve"> </w:t>
      </w:r>
      <w:r w:rsidRPr="00874CCE">
        <w:rPr>
          <w:spacing w:val="-2"/>
          <w:sz w:val="20"/>
          <w:szCs w:val="26"/>
          <w:lang w:bidi="ar-EG"/>
        </w:rPr>
        <w:t>(ITU</w:t>
      </w:r>
      <w:r w:rsidRPr="00874CCE">
        <w:rPr>
          <w:spacing w:val="-2"/>
          <w:sz w:val="20"/>
          <w:szCs w:val="26"/>
          <w:lang w:bidi="ar-EG"/>
        </w:rPr>
        <w:noBreakHyphen/>
        <w:t>T/ITU</w:t>
      </w:r>
      <w:r w:rsidRPr="00874CCE">
        <w:rPr>
          <w:spacing w:val="-2"/>
          <w:sz w:val="20"/>
          <w:szCs w:val="26"/>
          <w:lang w:bidi="ar-EG"/>
        </w:rPr>
        <w:noBreakHyphen/>
        <w:t>R/ISO/IEC)</w:t>
      </w:r>
      <w:r w:rsidRPr="00874CCE">
        <w:rPr>
          <w:rFonts w:hint="cs"/>
          <w:spacing w:val="-2"/>
          <w:sz w:val="20"/>
          <w:szCs w:val="26"/>
          <w:rtl/>
          <w:lang w:bidi="ar-EG"/>
        </w:rPr>
        <w:t xml:space="preserve"> والمشار إليها </w:t>
      </w:r>
      <w:r w:rsidR="00796478" w:rsidRPr="00874CCE">
        <w:rPr>
          <w:rFonts w:hint="cs"/>
          <w:spacing w:val="-2"/>
          <w:sz w:val="20"/>
          <w:szCs w:val="26"/>
          <w:rtl/>
          <w:lang w:val="en-GB" w:bidi="ar-EG"/>
        </w:rPr>
        <w:t xml:space="preserve">في </w:t>
      </w:r>
      <w:r w:rsidRPr="00874CCE">
        <w:rPr>
          <w:rFonts w:hint="cs"/>
          <w:spacing w:val="-2"/>
          <w:sz w:val="20"/>
          <w:szCs w:val="26"/>
          <w:rtl/>
          <w:lang w:bidi="ar-EG"/>
        </w:rPr>
        <w:t xml:space="preserve">القرار </w:t>
      </w:r>
      <w:r w:rsidRPr="00874CCE">
        <w:rPr>
          <w:spacing w:val="-2"/>
          <w:sz w:val="20"/>
          <w:szCs w:val="26"/>
          <w:lang w:bidi="ar-EG"/>
        </w:rPr>
        <w:t>ITU-R 1</w:t>
      </w:r>
      <w:r w:rsidRPr="00874CCE">
        <w:rPr>
          <w:rFonts w:hint="cs"/>
          <w:spacing w:val="-2"/>
          <w:sz w:val="20"/>
          <w:szCs w:val="26"/>
          <w:rtl/>
          <w:lang w:bidi="ar-EG"/>
        </w:rPr>
        <w:t xml:space="preserve">. </w:t>
      </w:r>
      <w:r w:rsidR="0047085B" w:rsidRPr="00874CCE">
        <w:rPr>
          <w:spacing w:val="-2"/>
          <w:sz w:val="20"/>
          <w:szCs w:val="26"/>
          <w:lang w:bidi="ar-EG"/>
        </w:rPr>
        <w:br/>
      </w:r>
      <w:r w:rsidRPr="00874CCE">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Pr="00874CCE">
          <w:rPr>
            <w:rStyle w:val="Hyperlink"/>
            <w:sz w:val="20"/>
            <w:szCs w:val="26"/>
          </w:rPr>
          <w:t>http://www.itu.int/ITU-R/go/patents/en</w:t>
        </w:r>
      </w:hyperlink>
      <w:r w:rsidRPr="00874CCE">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32775C6" w14:textId="77777777" w:rsidR="005E066B" w:rsidRPr="00874CCE" w:rsidRDefault="005E066B" w:rsidP="005E066B">
      <w:pPr>
        <w:spacing w:before="0"/>
        <w:rPr>
          <w:sz w:val="21"/>
          <w:szCs w:val="20"/>
          <w:rtl/>
          <w:lang w:bidi="ar-EG"/>
        </w:rPr>
      </w:pPr>
    </w:p>
    <w:p w14:paraId="2BDE0246" w14:textId="77777777" w:rsidR="005E066B" w:rsidRPr="00874CCE"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874CCE" w14:paraId="3149795C"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7F0A0CFF" w14:textId="77777777" w:rsidR="005E066B" w:rsidRPr="00874CCE" w:rsidRDefault="005E066B" w:rsidP="00686ACA">
            <w:pPr>
              <w:spacing w:before="180"/>
              <w:jc w:val="center"/>
              <w:rPr>
                <w:rFonts w:ascii="Times New Roman Bold" w:hAnsi="Times New Roman Bold"/>
                <w:b/>
                <w:bCs/>
                <w:sz w:val="21"/>
                <w:szCs w:val="32"/>
                <w:lang w:val="ru-RU"/>
              </w:rPr>
            </w:pPr>
            <w:r w:rsidRPr="00874CCE">
              <w:rPr>
                <w:rFonts w:ascii="Times New Roman Bold" w:hAnsi="Times New Roman Bold" w:hint="cs"/>
                <w:b/>
                <w:bCs/>
                <w:sz w:val="21"/>
                <w:szCs w:val="32"/>
                <w:rtl/>
                <w:lang w:val="ru-RU"/>
              </w:rPr>
              <w:t xml:space="preserve">سلاسل </w:t>
            </w:r>
            <w:r w:rsidR="00686ACA" w:rsidRPr="00874CCE">
              <w:rPr>
                <w:rFonts w:ascii="Times New Roman Bold" w:hAnsi="Times New Roman Bold" w:hint="cs"/>
                <w:b/>
                <w:bCs/>
                <w:sz w:val="21"/>
                <w:szCs w:val="32"/>
                <w:rtl/>
                <w:lang w:val="ru-RU"/>
              </w:rPr>
              <w:t>توصيات</w:t>
            </w:r>
            <w:r w:rsidRPr="00874CCE">
              <w:rPr>
                <w:rFonts w:ascii="Times New Roman Bold" w:hAnsi="Times New Roman Bold" w:hint="cs"/>
                <w:b/>
                <w:bCs/>
                <w:sz w:val="21"/>
                <w:szCs w:val="32"/>
                <w:rtl/>
                <w:lang w:val="ru-RU"/>
              </w:rPr>
              <w:t xml:space="preserve"> قطاع الاتصالات الراديوية</w:t>
            </w:r>
          </w:p>
          <w:p w14:paraId="3FA17D1C" w14:textId="77777777" w:rsidR="005E066B" w:rsidRPr="00874CCE" w:rsidRDefault="009C6655" w:rsidP="002144CB">
            <w:pPr>
              <w:spacing w:before="60" w:after="120"/>
              <w:jc w:val="center"/>
              <w:rPr>
                <w:sz w:val="20"/>
                <w:szCs w:val="26"/>
                <w:lang w:val="ru-RU"/>
              </w:rPr>
            </w:pPr>
            <w:r w:rsidRPr="00874CCE">
              <w:rPr>
                <w:rFonts w:hint="cs"/>
                <w:sz w:val="18"/>
                <w:szCs w:val="24"/>
                <w:rtl/>
                <w:lang w:val="ru-RU"/>
              </w:rPr>
              <w:t xml:space="preserve">(يمكن الاطلاع عليها أيضاً في الموقع الإلكتروني </w:t>
            </w:r>
            <w:hyperlink r:id="rId12" w:history="1">
              <w:r w:rsidR="001E77BC" w:rsidRPr="00874CCE">
                <w:rPr>
                  <w:rStyle w:val="Hyperlink"/>
                  <w:sz w:val="18"/>
                  <w:szCs w:val="24"/>
                </w:rPr>
                <w:t>https://www.itu.int/publ/R-REC/en</w:t>
              </w:r>
            </w:hyperlink>
            <w:r w:rsidRPr="00874CCE">
              <w:rPr>
                <w:rFonts w:hint="cs"/>
                <w:sz w:val="18"/>
                <w:szCs w:val="24"/>
                <w:rtl/>
              </w:rPr>
              <w:t>)</w:t>
            </w:r>
          </w:p>
        </w:tc>
      </w:tr>
      <w:tr w:rsidR="005E066B" w:rsidRPr="00874CCE" w14:paraId="04CA086C" w14:textId="77777777" w:rsidTr="001E77BC">
        <w:trPr>
          <w:jc w:val="center"/>
        </w:trPr>
        <w:tc>
          <w:tcPr>
            <w:tcW w:w="1480" w:type="dxa"/>
            <w:tcBorders>
              <w:left w:val="single" w:sz="12" w:space="0" w:color="000080"/>
            </w:tcBorders>
          </w:tcPr>
          <w:p w14:paraId="6AC17E42" w14:textId="77777777" w:rsidR="005E066B" w:rsidRPr="00874CCE" w:rsidRDefault="005E066B" w:rsidP="002144CB">
            <w:pPr>
              <w:spacing w:before="40" w:after="40" w:line="220" w:lineRule="exact"/>
              <w:rPr>
                <w:b/>
                <w:bCs/>
                <w:sz w:val="20"/>
                <w:szCs w:val="26"/>
                <w:lang w:val="ru-RU"/>
              </w:rPr>
            </w:pPr>
            <w:r w:rsidRPr="00874CCE">
              <w:rPr>
                <w:rFonts w:hint="cs"/>
                <w:b/>
                <w:bCs/>
                <w:sz w:val="20"/>
                <w:szCs w:val="26"/>
                <w:rtl/>
                <w:lang w:val="ru-RU"/>
              </w:rPr>
              <w:t>السلسلة</w:t>
            </w:r>
          </w:p>
        </w:tc>
        <w:tc>
          <w:tcPr>
            <w:tcW w:w="7914" w:type="dxa"/>
            <w:tcBorders>
              <w:right w:val="single" w:sz="12" w:space="0" w:color="000080"/>
            </w:tcBorders>
          </w:tcPr>
          <w:p w14:paraId="1C15A0E4" w14:textId="77777777" w:rsidR="005E066B" w:rsidRPr="00874CCE" w:rsidRDefault="005E066B" w:rsidP="002144CB">
            <w:pPr>
              <w:spacing w:before="40" w:after="40" w:line="220" w:lineRule="exact"/>
              <w:jc w:val="center"/>
              <w:rPr>
                <w:b/>
                <w:bCs/>
                <w:sz w:val="20"/>
                <w:szCs w:val="26"/>
                <w:lang w:val="ru-RU"/>
              </w:rPr>
            </w:pPr>
            <w:r w:rsidRPr="00874CCE">
              <w:rPr>
                <w:rFonts w:hint="cs"/>
                <w:b/>
                <w:bCs/>
                <w:sz w:val="20"/>
                <w:szCs w:val="26"/>
                <w:rtl/>
                <w:lang w:val="ru-RU"/>
              </w:rPr>
              <w:t>العنـوان</w:t>
            </w:r>
          </w:p>
        </w:tc>
      </w:tr>
      <w:tr w:rsidR="00E964C9" w:rsidRPr="00874CCE" w14:paraId="2280A55C"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55B1D68C" w14:textId="77777777" w:rsidR="00E964C9" w:rsidRPr="00874CCE" w:rsidRDefault="00E964C9" w:rsidP="00E964C9">
            <w:pPr>
              <w:tabs>
                <w:tab w:val="left" w:pos="1471"/>
              </w:tabs>
              <w:spacing w:before="20" w:after="40" w:line="240" w:lineRule="exact"/>
              <w:rPr>
                <w:rFonts w:ascii="Times New Roman Bold" w:hAnsi="Times New Roman Bold"/>
                <w:sz w:val="20"/>
                <w:szCs w:val="26"/>
                <w:lang w:val="ru-RU"/>
              </w:rPr>
            </w:pPr>
            <w:r w:rsidRPr="00874CCE">
              <w:rPr>
                <w:rFonts w:ascii="Times New Roman Bold" w:hAnsi="Times New Roman Bold"/>
                <w:b/>
                <w:bCs/>
                <w:sz w:val="20"/>
                <w:szCs w:val="26"/>
                <w:lang w:val="ru-RU"/>
              </w:rPr>
              <w:t>BO</w:t>
            </w:r>
            <w:r w:rsidRPr="00874CCE">
              <w:rPr>
                <w:rFonts w:ascii="Times New Roman Bold" w:hAnsi="Times New Roman Bold" w:hint="cs"/>
                <w:sz w:val="20"/>
                <w:szCs w:val="26"/>
                <w:rtl/>
                <w:lang w:val="ru-RU"/>
              </w:rPr>
              <w:tab/>
              <w:t>البث الساتلي</w:t>
            </w:r>
          </w:p>
        </w:tc>
      </w:tr>
      <w:tr w:rsidR="00E964C9" w:rsidRPr="00874CCE" w14:paraId="0E1FE132"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3C546E7F" w14:textId="77777777" w:rsidR="00E964C9" w:rsidRPr="00874CCE" w:rsidRDefault="00E964C9" w:rsidP="00E964C9">
            <w:pPr>
              <w:tabs>
                <w:tab w:val="left" w:pos="1471"/>
              </w:tabs>
              <w:spacing w:before="20" w:after="40" w:line="240" w:lineRule="exact"/>
              <w:rPr>
                <w:sz w:val="20"/>
                <w:szCs w:val="26"/>
                <w:lang w:val="ru-RU"/>
              </w:rPr>
            </w:pPr>
            <w:r w:rsidRPr="00874CCE">
              <w:rPr>
                <w:b/>
                <w:bCs/>
                <w:sz w:val="20"/>
                <w:szCs w:val="26"/>
                <w:lang w:val="ru-RU"/>
              </w:rPr>
              <w:t>BR</w:t>
            </w:r>
            <w:r w:rsidRPr="00874CCE">
              <w:rPr>
                <w:rFonts w:hint="cs"/>
                <w:sz w:val="20"/>
                <w:szCs w:val="26"/>
                <w:rtl/>
                <w:lang w:val="ru-RU"/>
              </w:rPr>
              <w:tab/>
              <w:t>التسجيل من أجل الإنتاج والأرشفة والعرض؛ الأفلام التلفزيونية</w:t>
            </w:r>
          </w:p>
        </w:tc>
      </w:tr>
      <w:tr w:rsidR="00E964C9" w:rsidRPr="00874CCE" w14:paraId="70A392B6" w14:textId="77777777" w:rsidTr="00255B10">
        <w:trPr>
          <w:jc w:val="center"/>
        </w:trPr>
        <w:tc>
          <w:tcPr>
            <w:tcW w:w="9394" w:type="dxa"/>
            <w:gridSpan w:val="2"/>
            <w:tcBorders>
              <w:left w:val="single" w:sz="12" w:space="0" w:color="000080"/>
              <w:right w:val="single" w:sz="12" w:space="0" w:color="000080"/>
            </w:tcBorders>
            <w:shd w:val="clear" w:color="auto" w:fill="FFFFFF" w:themeFill="background1"/>
          </w:tcPr>
          <w:p w14:paraId="780EF395" w14:textId="77777777" w:rsidR="00E964C9" w:rsidRPr="00874CCE" w:rsidRDefault="00E964C9" w:rsidP="00E964C9">
            <w:pPr>
              <w:tabs>
                <w:tab w:val="left" w:pos="1471"/>
              </w:tabs>
              <w:spacing w:before="20" w:after="40" w:line="240" w:lineRule="exact"/>
              <w:rPr>
                <w:b/>
                <w:bCs/>
                <w:sz w:val="20"/>
                <w:szCs w:val="26"/>
                <w:lang w:val="ru-RU"/>
              </w:rPr>
            </w:pPr>
            <w:r w:rsidRPr="00874CCE">
              <w:rPr>
                <w:b/>
                <w:bCs/>
                <w:sz w:val="20"/>
                <w:szCs w:val="26"/>
                <w:lang w:val="ru-RU"/>
              </w:rPr>
              <w:t>BS</w:t>
            </w:r>
            <w:r w:rsidRPr="00874CCE">
              <w:rPr>
                <w:rFonts w:hint="cs"/>
                <w:b/>
                <w:bCs/>
                <w:sz w:val="20"/>
                <w:szCs w:val="26"/>
                <w:rtl/>
                <w:lang w:val="ru-RU"/>
              </w:rPr>
              <w:tab/>
            </w:r>
            <w:r w:rsidRPr="00874CCE">
              <w:rPr>
                <w:rFonts w:hint="cs"/>
                <w:sz w:val="20"/>
                <w:szCs w:val="26"/>
                <w:rtl/>
                <w:lang w:val="ru-RU"/>
              </w:rPr>
              <w:t>الخدمة الإذاعية (الصوتية)</w:t>
            </w:r>
          </w:p>
        </w:tc>
      </w:tr>
      <w:tr w:rsidR="00E964C9" w:rsidRPr="00874CCE" w14:paraId="13C0B244"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4E404C6C" w14:textId="77777777" w:rsidR="00E964C9" w:rsidRPr="00874CCE" w:rsidRDefault="00E964C9" w:rsidP="00E964C9">
            <w:pPr>
              <w:tabs>
                <w:tab w:val="left" w:pos="1471"/>
              </w:tabs>
              <w:spacing w:before="20" w:after="40" w:line="240" w:lineRule="exact"/>
              <w:rPr>
                <w:rFonts w:ascii="Times New Roman Bold" w:hAnsi="Times New Roman Bold"/>
                <w:b/>
                <w:bCs/>
                <w:sz w:val="20"/>
                <w:szCs w:val="26"/>
                <w:lang w:val="ru-RU"/>
              </w:rPr>
            </w:pPr>
            <w:r w:rsidRPr="00874CCE">
              <w:rPr>
                <w:rFonts w:ascii="Times New Roman Bold" w:hAnsi="Times New Roman Bold"/>
                <w:b/>
                <w:bCs/>
                <w:sz w:val="20"/>
                <w:szCs w:val="26"/>
                <w:lang w:val="ru-RU"/>
              </w:rPr>
              <w:t>BT</w:t>
            </w:r>
            <w:r w:rsidRPr="00874CCE">
              <w:rPr>
                <w:rFonts w:ascii="Times New Roman Bold" w:hAnsi="Times New Roman Bold" w:hint="cs"/>
                <w:b/>
                <w:bCs/>
                <w:sz w:val="20"/>
                <w:szCs w:val="26"/>
                <w:shd w:val="clear" w:color="auto" w:fill="FFFFFF" w:themeFill="background1"/>
                <w:rtl/>
                <w:lang w:val="ru-RU"/>
              </w:rPr>
              <w:tab/>
            </w:r>
            <w:r w:rsidRPr="00874CCE">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874CCE" w14:paraId="6A8AFC8C" w14:textId="77777777" w:rsidTr="008E173E">
        <w:trPr>
          <w:jc w:val="center"/>
        </w:trPr>
        <w:tc>
          <w:tcPr>
            <w:tcW w:w="9394" w:type="dxa"/>
            <w:gridSpan w:val="2"/>
            <w:tcBorders>
              <w:left w:val="single" w:sz="12" w:space="0" w:color="000080"/>
              <w:right w:val="single" w:sz="12" w:space="0" w:color="000080"/>
            </w:tcBorders>
            <w:shd w:val="clear" w:color="auto" w:fill="FFFFFF" w:themeFill="background1"/>
          </w:tcPr>
          <w:p w14:paraId="628384D0" w14:textId="77777777" w:rsidR="00E964C9" w:rsidRPr="00874CCE" w:rsidRDefault="00E964C9" w:rsidP="00E964C9">
            <w:pPr>
              <w:tabs>
                <w:tab w:val="left" w:pos="1471"/>
              </w:tabs>
              <w:spacing w:before="20" w:after="40" w:line="240" w:lineRule="exact"/>
              <w:rPr>
                <w:sz w:val="20"/>
                <w:szCs w:val="26"/>
                <w:lang w:val="ru-RU"/>
              </w:rPr>
            </w:pPr>
            <w:r w:rsidRPr="00874CCE">
              <w:rPr>
                <w:b/>
                <w:bCs/>
                <w:sz w:val="20"/>
                <w:szCs w:val="26"/>
                <w:lang w:val="ru-RU"/>
              </w:rPr>
              <w:t>F</w:t>
            </w:r>
            <w:r w:rsidRPr="00874CCE">
              <w:rPr>
                <w:rFonts w:hint="cs"/>
                <w:sz w:val="20"/>
                <w:szCs w:val="26"/>
                <w:rtl/>
                <w:lang w:val="ru-RU"/>
              </w:rPr>
              <w:tab/>
              <w:t>الخدمة الثابتة</w:t>
            </w:r>
          </w:p>
        </w:tc>
      </w:tr>
      <w:tr w:rsidR="00E964C9" w:rsidRPr="00874CCE" w14:paraId="4579C927" w14:textId="77777777" w:rsidTr="00B40B90">
        <w:trPr>
          <w:jc w:val="center"/>
        </w:trPr>
        <w:tc>
          <w:tcPr>
            <w:tcW w:w="9394" w:type="dxa"/>
            <w:gridSpan w:val="2"/>
            <w:tcBorders>
              <w:left w:val="single" w:sz="12" w:space="0" w:color="000080"/>
              <w:right w:val="single" w:sz="12" w:space="0" w:color="000080"/>
            </w:tcBorders>
            <w:shd w:val="clear" w:color="auto" w:fill="FFFFFF" w:themeFill="background1"/>
          </w:tcPr>
          <w:p w14:paraId="710770A8" w14:textId="77777777" w:rsidR="00E964C9" w:rsidRPr="00874CCE" w:rsidRDefault="00E964C9" w:rsidP="00E964C9">
            <w:pPr>
              <w:tabs>
                <w:tab w:val="left" w:pos="1471"/>
              </w:tabs>
              <w:spacing w:before="20" w:after="40" w:line="240" w:lineRule="exact"/>
              <w:rPr>
                <w:rFonts w:ascii="Times New Roman Bold" w:hAnsi="Times New Roman Bold"/>
                <w:sz w:val="20"/>
                <w:szCs w:val="26"/>
                <w:lang w:val="ru-RU"/>
              </w:rPr>
            </w:pPr>
            <w:r w:rsidRPr="00874CCE">
              <w:rPr>
                <w:rFonts w:ascii="Times New Roman Bold" w:hAnsi="Times New Roman Bold"/>
                <w:b/>
                <w:bCs/>
                <w:sz w:val="20"/>
                <w:szCs w:val="26"/>
                <w:lang w:val="ru-RU"/>
              </w:rPr>
              <w:t>M</w:t>
            </w:r>
            <w:r w:rsidRPr="00874CCE">
              <w:rPr>
                <w:rFonts w:ascii="Times New Roman Bold" w:hAnsi="Times New Roman Bold" w:hint="cs"/>
                <w:sz w:val="20"/>
                <w:szCs w:val="26"/>
                <w:rtl/>
                <w:lang w:val="ru-RU"/>
              </w:rPr>
              <w:tab/>
              <w:t>الخدمة المتنقلة وخدمة التحديد الراديوي للموقع وخدمة الهواة والخدمات الساتلية ذات الصلة</w:t>
            </w:r>
          </w:p>
        </w:tc>
      </w:tr>
      <w:tr w:rsidR="00E964C9" w:rsidRPr="00874CCE" w14:paraId="24E89228" w14:textId="77777777" w:rsidTr="00F171D0">
        <w:trPr>
          <w:jc w:val="center"/>
        </w:trPr>
        <w:tc>
          <w:tcPr>
            <w:tcW w:w="9394" w:type="dxa"/>
            <w:gridSpan w:val="2"/>
            <w:tcBorders>
              <w:left w:val="single" w:sz="12" w:space="0" w:color="000080"/>
              <w:right w:val="single" w:sz="12" w:space="0" w:color="000080"/>
            </w:tcBorders>
            <w:shd w:val="clear" w:color="auto" w:fill="FFFFFF" w:themeFill="background1"/>
          </w:tcPr>
          <w:p w14:paraId="6C26BB33" w14:textId="77777777" w:rsidR="00E964C9" w:rsidRPr="00874CCE" w:rsidRDefault="00E964C9" w:rsidP="00E964C9">
            <w:pPr>
              <w:tabs>
                <w:tab w:val="left" w:pos="1471"/>
              </w:tabs>
              <w:spacing w:before="20" w:after="40" w:line="240" w:lineRule="exact"/>
              <w:rPr>
                <w:sz w:val="20"/>
                <w:szCs w:val="26"/>
                <w:lang w:val="ru-RU"/>
              </w:rPr>
            </w:pPr>
            <w:r w:rsidRPr="00874CCE">
              <w:rPr>
                <w:b/>
                <w:bCs/>
                <w:sz w:val="20"/>
                <w:szCs w:val="26"/>
                <w:lang w:val="ru-RU"/>
              </w:rPr>
              <w:t>P</w:t>
            </w:r>
            <w:r w:rsidRPr="00874CCE">
              <w:rPr>
                <w:rFonts w:hint="cs"/>
                <w:sz w:val="20"/>
                <w:szCs w:val="26"/>
                <w:rtl/>
                <w:lang w:val="ru-RU"/>
              </w:rPr>
              <w:tab/>
              <w:t>انتشار الموجات الراديوية</w:t>
            </w:r>
          </w:p>
        </w:tc>
      </w:tr>
      <w:tr w:rsidR="00E964C9" w:rsidRPr="00874CCE" w14:paraId="5945A9BC" w14:textId="77777777" w:rsidTr="00D056E3">
        <w:trPr>
          <w:jc w:val="center"/>
        </w:trPr>
        <w:tc>
          <w:tcPr>
            <w:tcW w:w="9394" w:type="dxa"/>
            <w:gridSpan w:val="2"/>
            <w:tcBorders>
              <w:left w:val="single" w:sz="12" w:space="0" w:color="000080"/>
              <w:right w:val="single" w:sz="12" w:space="0" w:color="000080"/>
            </w:tcBorders>
            <w:shd w:val="clear" w:color="auto" w:fill="FFFFFF" w:themeFill="background1"/>
          </w:tcPr>
          <w:p w14:paraId="093BE17A" w14:textId="77777777" w:rsidR="00E964C9" w:rsidRPr="00874CCE" w:rsidRDefault="00E964C9" w:rsidP="00E964C9">
            <w:pPr>
              <w:tabs>
                <w:tab w:val="left" w:pos="1471"/>
              </w:tabs>
              <w:spacing w:before="20" w:after="40" w:line="240" w:lineRule="exact"/>
              <w:rPr>
                <w:sz w:val="20"/>
                <w:szCs w:val="26"/>
                <w:lang w:val="ru-RU"/>
              </w:rPr>
            </w:pPr>
            <w:r w:rsidRPr="00874CCE">
              <w:rPr>
                <w:b/>
                <w:bCs/>
                <w:sz w:val="20"/>
                <w:szCs w:val="26"/>
                <w:lang w:val="ru-RU"/>
              </w:rPr>
              <w:t>RA</w:t>
            </w:r>
            <w:r w:rsidRPr="00874CCE">
              <w:rPr>
                <w:rFonts w:hint="cs"/>
                <w:sz w:val="20"/>
                <w:szCs w:val="26"/>
                <w:rtl/>
                <w:lang w:val="ru-RU"/>
              </w:rPr>
              <w:tab/>
              <w:t>علم الفلك الراديوي</w:t>
            </w:r>
          </w:p>
        </w:tc>
      </w:tr>
      <w:tr w:rsidR="00F939BC" w:rsidRPr="00874CCE" w14:paraId="2DEC1D06" w14:textId="77777777" w:rsidTr="00FE498C">
        <w:trPr>
          <w:jc w:val="center"/>
        </w:trPr>
        <w:tc>
          <w:tcPr>
            <w:tcW w:w="9394" w:type="dxa"/>
            <w:gridSpan w:val="2"/>
            <w:tcBorders>
              <w:left w:val="single" w:sz="12" w:space="0" w:color="000080"/>
              <w:right w:val="single" w:sz="12" w:space="0" w:color="000080"/>
            </w:tcBorders>
            <w:shd w:val="clear" w:color="auto" w:fill="FFFFFF" w:themeFill="background1"/>
          </w:tcPr>
          <w:p w14:paraId="608D75C6" w14:textId="77777777" w:rsidR="00F939BC" w:rsidRPr="00874CCE" w:rsidRDefault="00F939BC" w:rsidP="002E6ECC">
            <w:pPr>
              <w:tabs>
                <w:tab w:val="left" w:pos="1471"/>
              </w:tabs>
              <w:spacing w:before="20" w:after="40" w:line="240" w:lineRule="exact"/>
              <w:rPr>
                <w:sz w:val="20"/>
                <w:szCs w:val="26"/>
                <w:lang w:val="ru-RU"/>
              </w:rPr>
            </w:pPr>
            <w:r w:rsidRPr="00874CCE">
              <w:rPr>
                <w:b/>
                <w:bCs/>
                <w:sz w:val="20"/>
                <w:szCs w:val="26"/>
                <w:lang w:val="ru-RU"/>
              </w:rPr>
              <w:t>RS</w:t>
            </w:r>
            <w:r w:rsidRPr="00874CCE">
              <w:rPr>
                <w:rFonts w:hint="cs"/>
                <w:sz w:val="20"/>
                <w:szCs w:val="26"/>
                <w:rtl/>
                <w:lang w:val="ru-RU"/>
              </w:rPr>
              <w:tab/>
              <w:t>أنظمة الاستشعار عن ب</w:t>
            </w:r>
            <w:r w:rsidR="00E352F0" w:rsidRPr="00874CCE">
              <w:rPr>
                <w:rFonts w:hint="cs"/>
                <w:sz w:val="20"/>
                <w:szCs w:val="26"/>
                <w:rtl/>
                <w:lang w:val="ru-RU"/>
              </w:rPr>
              <w:t>ُ</w:t>
            </w:r>
            <w:r w:rsidRPr="00874CCE">
              <w:rPr>
                <w:rFonts w:hint="cs"/>
                <w:sz w:val="20"/>
                <w:szCs w:val="26"/>
                <w:rtl/>
                <w:lang w:val="ru-RU"/>
              </w:rPr>
              <w:t>عد</w:t>
            </w:r>
          </w:p>
        </w:tc>
      </w:tr>
      <w:tr w:rsidR="00E964C9" w:rsidRPr="00874CCE" w14:paraId="7AD12813" w14:textId="77777777" w:rsidTr="00FE498C">
        <w:trPr>
          <w:jc w:val="center"/>
        </w:trPr>
        <w:tc>
          <w:tcPr>
            <w:tcW w:w="9394" w:type="dxa"/>
            <w:gridSpan w:val="2"/>
            <w:tcBorders>
              <w:left w:val="single" w:sz="12" w:space="0" w:color="000080"/>
              <w:right w:val="single" w:sz="12" w:space="0" w:color="000080"/>
            </w:tcBorders>
            <w:shd w:val="clear" w:color="auto" w:fill="F3F3F3"/>
          </w:tcPr>
          <w:p w14:paraId="56223ED4" w14:textId="77777777" w:rsidR="00E964C9" w:rsidRPr="00874CCE" w:rsidRDefault="00E964C9" w:rsidP="00E964C9">
            <w:pPr>
              <w:tabs>
                <w:tab w:val="left" w:pos="1471"/>
              </w:tabs>
              <w:spacing w:before="20" w:after="40" w:line="240" w:lineRule="exact"/>
              <w:rPr>
                <w:rFonts w:ascii="Times New Roman Bold" w:hAnsi="Times New Roman Bold"/>
                <w:color w:val="000080"/>
                <w:sz w:val="20"/>
                <w:szCs w:val="26"/>
                <w:rtl/>
                <w:lang w:val="ru-RU"/>
              </w:rPr>
            </w:pPr>
            <w:r w:rsidRPr="00874CCE">
              <w:rPr>
                <w:rFonts w:ascii="Times New Roman Bold" w:hAnsi="Times New Roman Bold"/>
                <w:b/>
                <w:bCs/>
                <w:color w:val="000080"/>
                <w:sz w:val="20"/>
                <w:szCs w:val="26"/>
                <w:lang w:val="ru-RU"/>
              </w:rPr>
              <w:t>S</w:t>
            </w:r>
            <w:r w:rsidRPr="00874CCE">
              <w:rPr>
                <w:rFonts w:ascii="Times New Roman Bold" w:hAnsi="Times New Roman Bold" w:hint="cs"/>
                <w:color w:val="000080"/>
                <w:sz w:val="20"/>
                <w:szCs w:val="26"/>
                <w:rtl/>
                <w:lang w:val="ru-RU"/>
              </w:rPr>
              <w:tab/>
            </w:r>
            <w:r w:rsidRPr="00874CCE">
              <w:rPr>
                <w:rFonts w:ascii="Times New Roman Bold" w:hAnsi="Times New Roman Bold" w:hint="cs"/>
                <w:b/>
                <w:bCs/>
                <w:color w:val="000080"/>
                <w:sz w:val="20"/>
                <w:szCs w:val="26"/>
                <w:rtl/>
                <w:lang w:val="ru-RU"/>
              </w:rPr>
              <w:t>الخدمة الثابتة الساتلية</w:t>
            </w:r>
          </w:p>
        </w:tc>
      </w:tr>
      <w:tr w:rsidR="00E964C9" w:rsidRPr="00874CCE" w14:paraId="7878F532"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44FB51AB" w14:textId="77777777" w:rsidR="00E964C9" w:rsidRPr="00874CCE" w:rsidRDefault="00E964C9" w:rsidP="00E964C9">
            <w:pPr>
              <w:tabs>
                <w:tab w:val="left" w:pos="1471"/>
              </w:tabs>
              <w:spacing w:before="20" w:after="40" w:line="240" w:lineRule="exact"/>
              <w:rPr>
                <w:rFonts w:ascii="Times New Roman Bold" w:hAnsi="Times New Roman Bold"/>
                <w:b/>
                <w:bCs/>
                <w:sz w:val="20"/>
                <w:szCs w:val="26"/>
              </w:rPr>
            </w:pPr>
            <w:r w:rsidRPr="00874CCE">
              <w:rPr>
                <w:rFonts w:ascii="Times New Roman Bold" w:hAnsi="Times New Roman Bold"/>
                <w:b/>
                <w:bCs/>
                <w:sz w:val="20"/>
                <w:szCs w:val="26"/>
              </w:rPr>
              <w:t>SA</w:t>
            </w:r>
            <w:r w:rsidRPr="00874CCE">
              <w:rPr>
                <w:rFonts w:ascii="Times New Roman Bold" w:hAnsi="Times New Roman Bold" w:hint="cs"/>
                <w:b/>
                <w:bCs/>
                <w:sz w:val="20"/>
                <w:szCs w:val="26"/>
                <w:rtl/>
              </w:rPr>
              <w:tab/>
            </w:r>
            <w:r w:rsidRPr="00874CCE">
              <w:rPr>
                <w:rFonts w:ascii="Times New Roman Bold" w:hAnsi="Times New Roman Bold" w:hint="cs"/>
                <w:sz w:val="20"/>
                <w:szCs w:val="26"/>
                <w:rtl/>
              </w:rPr>
              <w:t>التطبيقات الفضائية والأرصاد الجوية</w:t>
            </w:r>
          </w:p>
        </w:tc>
      </w:tr>
      <w:tr w:rsidR="00E964C9" w:rsidRPr="00874CCE" w14:paraId="27121940" w14:textId="77777777" w:rsidTr="001E77BC">
        <w:trPr>
          <w:jc w:val="center"/>
        </w:trPr>
        <w:tc>
          <w:tcPr>
            <w:tcW w:w="9394" w:type="dxa"/>
            <w:gridSpan w:val="2"/>
            <w:tcBorders>
              <w:left w:val="single" w:sz="12" w:space="0" w:color="000080"/>
              <w:right w:val="single" w:sz="12" w:space="0" w:color="000080"/>
            </w:tcBorders>
          </w:tcPr>
          <w:p w14:paraId="53636477" w14:textId="77777777" w:rsidR="00E964C9" w:rsidRPr="00874CCE" w:rsidRDefault="00E964C9" w:rsidP="00E964C9">
            <w:pPr>
              <w:tabs>
                <w:tab w:val="left" w:pos="1471"/>
              </w:tabs>
              <w:spacing w:before="20" w:after="40" w:line="240" w:lineRule="exact"/>
              <w:rPr>
                <w:sz w:val="20"/>
                <w:szCs w:val="26"/>
                <w:lang w:val="ru-RU"/>
              </w:rPr>
            </w:pPr>
            <w:r w:rsidRPr="00874CCE">
              <w:rPr>
                <w:b/>
                <w:bCs/>
                <w:sz w:val="20"/>
                <w:szCs w:val="26"/>
              </w:rPr>
              <w:t>SF</w:t>
            </w:r>
            <w:r w:rsidRPr="00874CCE">
              <w:rPr>
                <w:rFonts w:hint="cs"/>
                <w:b/>
                <w:bCs/>
                <w:sz w:val="20"/>
                <w:szCs w:val="26"/>
                <w:rtl/>
              </w:rPr>
              <w:tab/>
            </w:r>
            <w:r w:rsidRPr="00874CCE">
              <w:rPr>
                <w:rFonts w:hint="cs"/>
                <w:sz w:val="20"/>
                <w:szCs w:val="26"/>
                <w:rtl/>
                <w:lang w:val="ru-RU"/>
              </w:rPr>
              <w:t>تقاسم الترددات والتنسيق بين أنظمة الخدمة الثابتة الساتلية والخدمة الثابتة</w:t>
            </w:r>
          </w:p>
        </w:tc>
      </w:tr>
      <w:tr w:rsidR="00E964C9" w:rsidRPr="00874CCE" w14:paraId="7515AFA4" w14:textId="77777777" w:rsidTr="001E77BC">
        <w:trPr>
          <w:jc w:val="center"/>
        </w:trPr>
        <w:tc>
          <w:tcPr>
            <w:tcW w:w="9394" w:type="dxa"/>
            <w:gridSpan w:val="2"/>
            <w:tcBorders>
              <w:left w:val="single" w:sz="12" w:space="0" w:color="000080"/>
              <w:right w:val="single" w:sz="12" w:space="0" w:color="000080"/>
            </w:tcBorders>
          </w:tcPr>
          <w:p w14:paraId="7C5F74ED" w14:textId="77777777" w:rsidR="00E964C9" w:rsidRPr="00874CCE" w:rsidRDefault="00E964C9" w:rsidP="00E964C9">
            <w:pPr>
              <w:tabs>
                <w:tab w:val="left" w:pos="1471"/>
              </w:tabs>
              <w:spacing w:before="20" w:after="40" w:line="240" w:lineRule="exact"/>
              <w:rPr>
                <w:sz w:val="20"/>
                <w:szCs w:val="26"/>
                <w:rtl/>
                <w:lang w:val="ru-RU" w:bidi="ar-EG"/>
              </w:rPr>
            </w:pPr>
            <w:r w:rsidRPr="00874CCE">
              <w:rPr>
                <w:b/>
                <w:bCs/>
                <w:sz w:val="20"/>
                <w:szCs w:val="26"/>
              </w:rPr>
              <w:t>SM</w:t>
            </w:r>
            <w:r w:rsidRPr="00874CCE">
              <w:rPr>
                <w:rFonts w:hint="cs"/>
                <w:b/>
                <w:bCs/>
                <w:sz w:val="20"/>
                <w:szCs w:val="26"/>
                <w:rtl/>
              </w:rPr>
              <w:tab/>
            </w:r>
            <w:r w:rsidRPr="00874CCE">
              <w:rPr>
                <w:rFonts w:hint="cs"/>
                <w:sz w:val="20"/>
                <w:szCs w:val="26"/>
                <w:rtl/>
                <w:lang w:val="ru-RU"/>
              </w:rPr>
              <w:t>إدارة الطيف</w:t>
            </w:r>
          </w:p>
        </w:tc>
      </w:tr>
      <w:tr w:rsidR="00E964C9" w:rsidRPr="00874CCE" w14:paraId="0A80F391" w14:textId="77777777" w:rsidTr="001E77BC">
        <w:trPr>
          <w:jc w:val="center"/>
        </w:trPr>
        <w:tc>
          <w:tcPr>
            <w:tcW w:w="9394" w:type="dxa"/>
            <w:gridSpan w:val="2"/>
            <w:tcBorders>
              <w:left w:val="single" w:sz="12" w:space="0" w:color="000080"/>
              <w:right w:val="single" w:sz="12" w:space="0" w:color="000080"/>
            </w:tcBorders>
          </w:tcPr>
          <w:p w14:paraId="5C00170B" w14:textId="77777777" w:rsidR="00E964C9" w:rsidRPr="00874CCE" w:rsidRDefault="00E964C9" w:rsidP="00E964C9">
            <w:pPr>
              <w:tabs>
                <w:tab w:val="left" w:pos="1471"/>
              </w:tabs>
              <w:spacing w:before="20" w:after="40" w:line="240" w:lineRule="exact"/>
              <w:rPr>
                <w:sz w:val="20"/>
                <w:szCs w:val="26"/>
                <w:lang w:val="ru-RU"/>
              </w:rPr>
            </w:pPr>
            <w:r w:rsidRPr="00874CCE">
              <w:rPr>
                <w:b/>
                <w:bCs/>
                <w:sz w:val="20"/>
                <w:szCs w:val="26"/>
              </w:rPr>
              <w:t>SNG</w:t>
            </w:r>
            <w:r w:rsidRPr="00874CCE">
              <w:rPr>
                <w:rFonts w:hint="cs"/>
                <w:b/>
                <w:bCs/>
                <w:sz w:val="20"/>
                <w:szCs w:val="26"/>
                <w:rtl/>
              </w:rPr>
              <w:tab/>
            </w:r>
            <w:r w:rsidRPr="00874CCE">
              <w:rPr>
                <w:rFonts w:hint="cs"/>
                <w:sz w:val="20"/>
                <w:szCs w:val="26"/>
                <w:rtl/>
                <w:lang w:val="ru-RU"/>
              </w:rPr>
              <w:t>التجميع الساتلي للأخبار</w:t>
            </w:r>
          </w:p>
        </w:tc>
      </w:tr>
      <w:tr w:rsidR="00E964C9" w:rsidRPr="00874CCE" w14:paraId="50FEDCD1" w14:textId="77777777" w:rsidTr="001E77BC">
        <w:trPr>
          <w:jc w:val="center"/>
        </w:trPr>
        <w:tc>
          <w:tcPr>
            <w:tcW w:w="9394" w:type="dxa"/>
            <w:gridSpan w:val="2"/>
            <w:tcBorders>
              <w:left w:val="single" w:sz="12" w:space="0" w:color="000080"/>
              <w:right w:val="single" w:sz="12" w:space="0" w:color="000080"/>
            </w:tcBorders>
          </w:tcPr>
          <w:p w14:paraId="100CAABD" w14:textId="77777777" w:rsidR="00E964C9" w:rsidRPr="00874CCE" w:rsidRDefault="00E964C9" w:rsidP="00E964C9">
            <w:pPr>
              <w:tabs>
                <w:tab w:val="left" w:pos="1471"/>
              </w:tabs>
              <w:spacing w:before="20" w:after="40" w:line="240" w:lineRule="exact"/>
              <w:rPr>
                <w:sz w:val="20"/>
                <w:szCs w:val="26"/>
                <w:lang w:val="ru-RU"/>
              </w:rPr>
            </w:pPr>
            <w:r w:rsidRPr="00874CCE">
              <w:rPr>
                <w:b/>
                <w:bCs/>
                <w:sz w:val="20"/>
                <w:szCs w:val="26"/>
                <w:lang w:bidi="ar-EG"/>
              </w:rPr>
              <w:t>TF</w:t>
            </w:r>
            <w:r w:rsidRPr="00874CCE">
              <w:rPr>
                <w:rFonts w:hint="cs"/>
                <w:b/>
                <w:bCs/>
                <w:sz w:val="20"/>
                <w:szCs w:val="26"/>
                <w:rtl/>
              </w:rPr>
              <w:tab/>
            </w:r>
            <w:r w:rsidRPr="00874CCE">
              <w:rPr>
                <w:rFonts w:hint="cs"/>
                <w:sz w:val="20"/>
                <w:szCs w:val="26"/>
                <w:rtl/>
                <w:lang w:val="ru-RU"/>
              </w:rPr>
              <w:t>إرسالات الترددات المعيارية وإشارات التوقيت</w:t>
            </w:r>
          </w:p>
        </w:tc>
      </w:tr>
      <w:tr w:rsidR="00E964C9" w:rsidRPr="00874CCE" w14:paraId="6CA8B12D"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5C6A14B1" w14:textId="77777777" w:rsidR="00E964C9" w:rsidRPr="00874CCE" w:rsidRDefault="00E964C9" w:rsidP="00E964C9">
            <w:pPr>
              <w:tabs>
                <w:tab w:val="left" w:pos="1471"/>
              </w:tabs>
              <w:spacing w:before="20" w:after="80" w:line="240" w:lineRule="exact"/>
              <w:rPr>
                <w:sz w:val="20"/>
                <w:szCs w:val="26"/>
                <w:lang w:val="ru-RU"/>
              </w:rPr>
            </w:pPr>
            <w:r w:rsidRPr="00874CCE">
              <w:rPr>
                <w:b/>
                <w:bCs/>
                <w:sz w:val="20"/>
                <w:szCs w:val="26"/>
                <w:lang w:bidi="ar-EG"/>
              </w:rPr>
              <w:t>V</w:t>
            </w:r>
            <w:r w:rsidRPr="00874CCE">
              <w:rPr>
                <w:rFonts w:hint="cs"/>
                <w:b/>
                <w:bCs/>
                <w:sz w:val="20"/>
                <w:szCs w:val="26"/>
                <w:rtl/>
              </w:rPr>
              <w:tab/>
            </w:r>
            <w:r w:rsidRPr="00874CCE">
              <w:rPr>
                <w:rFonts w:hint="cs"/>
                <w:sz w:val="20"/>
                <w:szCs w:val="26"/>
                <w:rtl/>
                <w:lang w:val="ru-RU"/>
              </w:rPr>
              <w:t>المفردات والمواضيع ذات الصلة</w:t>
            </w:r>
          </w:p>
        </w:tc>
      </w:tr>
    </w:tbl>
    <w:p w14:paraId="1EA1F440" w14:textId="77777777" w:rsidR="005E066B" w:rsidRPr="00874CCE" w:rsidRDefault="005E066B" w:rsidP="005E066B">
      <w:pPr>
        <w:spacing w:before="0"/>
        <w:rPr>
          <w:sz w:val="21"/>
          <w:szCs w:val="20"/>
          <w:rtl/>
        </w:rPr>
      </w:pPr>
    </w:p>
    <w:p w14:paraId="4623FA1D" w14:textId="77777777" w:rsidR="005E066B" w:rsidRPr="00874CCE"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874CCE" w14:paraId="27DF2E4C" w14:textId="77777777" w:rsidTr="001E77BC">
        <w:trPr>
          <w:trHeight w:val="720"/>
          <w:jc w:val="center"/>
        </w:trPr>
        <w:tc>
          <w:tcPr>
            <w:tcW w:w="9379" w:type="dxa"/>
          </w:tcPr>
          <w:p w14:paraId="6D3F1395" w14:textId="77777777" w:rsidR="005E066B" w:rsidRPr="00874CCE" w:rsidRDefault="005E066B" w:rsidP="001E77BC">
            <w:pPr>
              <w:ind w:left="45" w:right="540"/>
              <w:rPr>
                <w:b/>
                <w:bCs/>
                <w:i/>
                <w:iCs/>
                <w:spacing w:val="-4"/>
                <w:sz w:val="21"/>
                <w:szCs w:val="26"/>
                <w:rtl/>
                <w:lang w:val="ru-RU"/>
              </w:rPr>
            </w:pPr>
            <w:r w:rsidRPr="00874CCE">
              <w:rPr>
                <w:rFonts w:hint="cs"/>
                <w:b/>
                <w:bCs/>
                <w:i/>
                <w:iCs/>
                <w:spacing w:val="-4"/>
                <w:sz w:val="21"/>
                <w:szCs w:val="26"/>
                <w:rtl/>
                <w:lang w:val="ru-RU"/>
              </w:rPr>
              <w:t>ملاحظة</w:t>
            </w:r>
            <w:r w:rsidRPr="00874CCE">
              <w:rPr>
                <w:rFonts w:hint="cs"/>
                <w:i/>
                <w:iCs/>
                <w:spacing w:val="-4"/>
                <w:sz w:val="21"/>
                <w:szCs w:val="26"/>
                <w:rtl/>
                <w:lang w:val="ru-RU"/>
              </w:rPr>
              <w:t xml:space="preserve">: </w:t>
            </w:r>
            <w:r w:rsidR="00D2107D" w:rsidRPr="00874CCE">
              <w:rPr>
                <w:rFonts w:hint="cs"/>
                <w:i/>
                <w:iCs/>
                <w:spacing w:val="-4"/>
                <w:sz w:val="21"/>
                <w:szCs w:val="26"/>
                <w:rtl/>
                <w:lang w:val="ru-RU"/>
              </w:rPr>
              <w:t xml:space="preserve">تمت الموافقة </w:t>
            </w:r>
            <w:r w:rsidRPr="00874CCE">
              <w:rPr>
                <w:rFonts w:hint="cs"/>
                <w:i/>
                <w:iCs/>
                <w:spacing w:val="-4"/>
                <w:sz w:val="21"/>
                <w:szCs w:val="26"/>
                <w:rtl/>
                <w:lang w:val="ru-RU"/>
              </w:rPr>
              <w:t xml:space="preserve">على النسخة الإنكليزية </w:t>
            </w:r>
            <w:r w:rsidR="00D2107D" w:rsidRPr="00874CCE">
              <w:rPr>
                <w:rFonts w:hint="cs"/>
                <w:i/>
                <w:iCs/>
                <w:spacing w:val="-4"/>
                <w:sz w:val="21"/>
                <w:szCs w:val="26"/>
                <w:rtl/>
                <w:lang w:val="ru-RU"/>
              </w:rPr>
              <w:t>لهذه التوصية</w:t>
            </w:r>
            <w:r w:rsidRPr="00874CCE">
              <w:rPr>
                <w:rFonts w:hint="cs"/>
                <w:i/>
                <w:iCs/>
                <w:spacing w:val="-4"/>
                <w:sz w:val="21"/>
                <w:szCs w:val="26"/>
                <w:rtl/>
                <w:lang w:val="ru-RU"/>
              </w:rPr>
              <w:t xml:space="preserve"> الصادر</w:t>
            </w:r>
            <w:r w:rsidR="00D2107D" w:rsidRPr="00874CCE">
              <w:rPr>
                <w:rFonts w:hint="cs"/>
                <w:i/>
                <w:iCs/>
                <w:spacing w:val="-4"/>
                <w:sz w:val="21"/>
                <w:szCs w:val="26"/>
                <w:rtl/>
                <w:lang w:val="ru-RU"/>
              </w:rPr>
              <w:t>ة</w:t>
            </w:r>
            <w:r w:rsidRPr="00874CCE">
              <w:rPr>
                <w:rFonts w:hint="cs"/>
                <w:i/>
                <w:iCs/>
                <w:spacing w:val="-4"/>
                <w:sz w:val="21"/>
                <w:szCs w:val="26"/>
                <w:rtl/>
                <w:lang w:val="ru-RU"/>
              </w:rPr>
              <w:t xml:space="preserve"> عن قطاع الاتصالات الراديوية بموجب الإجراء الموضح في القرار </w:t>
            </w:r>
            <w:r w:rsidRPr="00874CCE">
              <w:rPr>
                <w:i/>
                <w:iCs/>
                <w:spacing w:val="-4"/>
                <w:sz w:val="21"/>
                <w:szCs w:val="26"/>
              </w:rPr>
              <w:t>ITU-R 1</w:t>
            </w:r>
            <w:r w:rsidRPr="00874CCE">
              <w:rPr>
                <w:rFonts w:hint="cs"/>
                <w:i/>
                <w:iCs/>
                <w:spacing w:val="-4"/>
                <w:sz w:val="21"/>
                <w:szCs w:val="26"/>
                <w:rtl/>
                <w:lang w:bidi="ar-EG"/>
              </w:rPr>
              <w:t>.</w:t>
            </w:r>
          </w:p>
        </w:tc>
      </w:tr>
    </w:tbl>
    <w:p w14:paraId="37FFD421" w14:textId="230EC0B1" w:rsidR="005E066B" w:rsidRPr="00874CCE" w:rsidRDefault="005E066B" w:rsidP="00EC44EE">
      <w:pPr>
        <w:spacing w:before="240"/>
        <w:ind w:right="142"/>
        <w:jc w:val="right"/>
        <w:rPr>
          <w:sz w:val="20"/>
          <w:szCs w:val="26"/>
          <w:rtl/>
        </w:rPr>
      </w:pPr>
      <w:r w:rsidRPr="00874CCE">
        <w:rPr>
          <w:rFonts w:hint="cs"/>
          <w:i/>
          <w:iCs/>
          <w:sz w:val="20"/>
          <w:szCs w:val="26"/>
          <w:rtl/>
          <w:lang w:val="ru-RU"/>
        </w:rPr>
        <w:t>النشر الإلكتروني</w:t>
      </w:r>
      <w:r w:rsidRPr="00874CCE">
        <w:rPr>
          <w:rFonts w:hint="cs"/>
          <w:i/>
          <w:iCs/>
          <w:sz w:val="20"/>
          <w:szCs w:val="26"/>
          <w:rtl/>
          <w:lang w:val="ru-RU"/>
        </w:rPr>
        <w:br/>
      </w:r>
      <w:r w:rsidRPr="00874CCE">
        <w:rPr>
          <w:rFonts w:hint="cs"/>
          <w:sz w:val="20"/>
          <w:szCs w:val="26"/>
          <w:rtl/>
          <w:lang w:val="ru-RU"/>
        </w:rPr>
        <w:t xml:space="preserve">جنيف، </w:t>
      </w:r>
      <w:r w:rsidR="0027748C" w:rsidRPr="00874CCE">
        <w:rPr>
          <w:sz w:val="20"/>
          <w:szCs w:val="26"/>
        </w:rPr>
        <w:t>2024</w:t>
      </w:r>
    </w:p>
    <w:p w14:paraId="6C79CA81" w14:textId="77777777" w:rsidR="005E066B" w:rsidRPr="00874CCE" w:rsidRDefault="005E066B" w:rsidP="003D40E1">
      <w:pPr>
        <w:spacing w:before="0" w:line="120" w:lineRule="auto"/>
        <w:ind w:right="539"/>
        <w:jc w:val="right"/>
        <w:rPr>
          <w:sz w:val="21"/>
          <w:szCs w:val="28"/>
          <w:rtl/>
          <w:lang w:bidi="ar-EG"/>
        </w:rPr>
      </w:pPr>
    </w:p>
    <w:p w14:paraId="175AB2DF" w14:textId="4D54F8F1" w:rsidR="005E066B" w:rsidRPr="00874CCE" w:rsidRDefault="005E066B" w:rsidP="00EC44EE">
      <w:pPr>
        <w:spacing w:before="240"/>
        <w:jc w:val="center"/>
        <w:rPr>
          <w:sz w:val="21"/>
          <w:szCs w:val="20"/>
        </w:rPr>
      </w:pPr>
      <w:r w:rsidRPr="00874CCE">
        <w:rPr>
          <w:sz w:val="21"/>
          <w:szCs w:val="20"/>
          <w:lang w:val="ru-RU"/>
        </w:rPr>
        <w:sym w:font="Symbol" w:char="F0D3"/>
      </w:r>
      <w:r w:rsidRPr="00874CCE">
        <w:rPr>
          <w:sz w:val="21"/>
          <w:szCs w:val="20"/>
          <w:lang w:val="ru-RU"/>
        </w:rPr>
        <w:t xml:space="preserve">  </w:t>
      </w:r>
      <w:r w:rsidRPr="00874CCE">
        <w:rPr>
          <w:sz w:val="21"/>
          <w:szCs w:val="20"/>
        </w:rPr>
        <w:t>ITU</w:t>
      </w:r>
      <w:r w:rsidRPr="00874CCE">
        <w:rPr>
          <w:sz w:val="21"/>
          <w:szCs w:val="20"/>
          <w:lang w:val="ru-RU"/>
        </w:rPr>
        <w:t xml:space="preserve"> </w:t>
      </w:r>
      <w:r w:rsidR="00C04244" w:rsidRPr="00874CCE">
        <w:rPr>
          <w:sz w:val="21"/>
          <w:szCs w:val="20"/>
        </w:rPr>
        <w:t xml:space="preserve"> </w:t>
      </w:r>
      <w:r w:rsidR="0027748C" w:rsidRPr="00874CCE">
        <w:rPr>
          <w:sz w:val="21"/>
          <w:szCs w:val="20"/>
        </w:rPr>
        <w:t>2024</w:t>
      </w:r>
    </w:p>
    <w:p w14:paraId="0D8CE02B" w14:textId="77777777" w:rsidR="005E066B" w:rsidRPr="00874CCE" w:rsidRDefault="005E066B" w:rsidP="005E066B">
      <w:pPr>
        <w:rPr>
          <w:spacing w:val="-4"/>
          <w:sz w:val="20"/>
          <w:szCs w:val="26"/>
          <w:rtl/>
          <w:lang w:bidi="ar-EG"/>
        </w:rPr>
      </w:pPr>
      <w:r w:rsidRPr="00874CCE">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E352F0" w:rsidRPr="00874CCE">
        <w:rPr>
          <w:rFonts w:hint="cs"/>
          <w:spacing w:val="-4"/>
          <w:sz w:val="20"/>
          <w:szCs w:val="26"/>
          <w:rtl/>
          <w:lang w:val="ru-RU"/>
        </w:rPr>
        <w:t xml:space="preserve"> </w:t>
      </w:r>
      <w:r w:rsidRPr="00874CCE">
        <w:rPr>
          <w:rFonts w:hint="cs"/>
          <w:spacing w:val="-4"/>
          <w:sz w:val="20"/>
          <w:szCs w:val="26"/>
          <w:rtl/>
          <w:lang w:val="ru-RU"/>
        </w:rPr>
        <w:t xml:space="preserve">الاتحاد الدولي للاتصالات </w:t>
      </w:r>
      <w:r w:rsidRPr="00874CCE">
        <w:rPr>
          <w:spacing w:val="-4"/>
          <w:sz w:val="20"/>
          <w:szCs w:val="26"/>
        </w:rPr>
        <w:t>(ITU)</w:t>
      </w:r>
      <w:r w:rsidRPr="00874CCE">
        <w:rPr>
          <w:rFonts w:hint="cs"/>
          <w:spacing w:val="-4"/>
          <w:sz w:val="20"/>
          <w:szCs w:val="26"/>
          <w:rtl/>
          <w:lang w:bidi="ar-EG"/>
        </w:rPr>
        <w:t>.</w:t>
      </w:r>
    </w:p>
    <w:p w14:paraId="70808C36" w14:textId="77777777" w:rsidR="005E066B" w:rsidRPr="00874CCE" w:rsidRDefault="005E066B" w:rsidP="002144CB">
      <w:pPr>
        <w:rPr>
          <w:sz w:val="21"/>
          <w:szCs w:val="28"/>
          <w:rtl/>
          <w:lang w:bidi="ar-EG"/>
        </w:rPr>
        <w:sectPr w:rsidR="005E066B" w:rsidRPr="00874CCE"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0E8FF579" w14:textId="2BCD4C6D" w:rsidR="002E6ECC" w:rsidRPr="00874CCE" w:rsidRDefault="002E6ECC" w:rsidP="00AA1ACD">
      <w:pPr>
        <w:pStyle w:val="RecNo"/>
        <w:rPr>
          <w:rtl/>
        </w:rPr>
      </w:pPr>
      <w:r w:rsidRPr="00874CCE">
        <w:rPr>
          <w:rtl/>
        </w:rPr>
        <w:lastRenderedPageBreak/>
        <w:t>التوصيـة</w:t>
      </w:r>
      <w:r w:rsidR="0075082F" w:rsidRPr="00874CCE">
        <w:rPr>
          <w:rFonts w:hint="cs"/>
          <w:rtl/>
        </w:rPr>
        <w:t xml:space="preserve"> </w:t>
      </w:r>
      <w:r w:rsidR="00631E7D" w:rsidRPr="00874CCE">
        <w:rPr>
          <w:rFonts w:hint="cs"/>
          <w:rtl/>
          <w:lang w:val="en-GB"/>
        </w:rPr>
        <w:t xml:space="preserve"> </w:t>
      </w:r>
      <w:r w:rsidR="00CA603A" w:rsidRPr="00874CCE">
        <w:rPr>
          <w:rStyle w:val="href"/>
          <w:rFonts w:eastAsia="Times New Roman" w:cs="Times New Roman"/>
          <w:szCs w:val="20"/>
          <w:lang w:eastAsia="en-US" w:bidi="ar-SA"/>
        </w:rPr>
        <w:t xml:space="preserve">ITU-R </w:t>
      </w:r>
      <w:r w:rsidR="0075082F" w:rsidRPr="00874CCE">
        <w:rPr>
          <w:rStyle w:val="href"/>
          <w:rFonts w:eastAsia="Times New Roman" w:cs="Times New Roman"/>
          <w:szCs w:val="20"/>
          <w:lang w:eastAsia="en-US" w:bidi="ar-SA"/>
        </w:rPr>
        <w:t xml:space="preserve"> </w:t>
      </w:r>
      <w:r w:rsidR="00D056E3" w:rsidRPr="00874CCE">
        <w:rPr>
          <w:rStyle w:val="href"/>
          <w:rFonts w:eastAsia="Times New Roman" w:cs="Times New Roman"/>
          <w:szCs w:val="20"/>
          <w:lang w:eastAsia="en-US" w:bidi="ar-SA"/>
        </w:rPr>
        <w:t>S</w:t>
      </w:r>
      <w:r w:rsidR="00CA603A" w:rsidRPr="00874CCE">
        <w:rPr>
          <w:rStyle w:val="href"/>
          <w:rFonts w:eastAsia="Times New Roman" w:cs="Times New Roman"/>
          <w:szCs w:val="20"/>
          <w:lang w:eastAsia="en-US" w:bidi="ar-SA"/>
        </w:rPr>
        <w:t>.</w:t>
      </w:r>
      <w:r w:rsidR="008B79B7" w:rsidRPr="00874CCE">
        <w:rPr>
          <w:rStyle w:val="href"/>
          <w:rFonts w:eastAsia="Times New Roman" w:cs="Times New Roman"/>
          <w:szCs w:val="20"/>
          <w:lang w:eastAsia="en-US" w:bidi="ar-SA"/>
        </w:rPr>
        <w:t>1503-4</w:t>
      </w:r>
    </w:p>
    <w:p w14:paraId="43C8CE31" w14:textId="2E934B0A" w:rsidR="002E6ECC" w:rsidRPr="00874CCE" w:rsidRDefault="008B79B7" w:rsidP="002E6ECC">
      <w:pPr>
        <w:pStyle w:val="Rectitle"/>
        <w:rPr>
          <w:rtl/>
        </w:rPr>
      </w:pPr>
      <w:r w:rsidRPr="00874CCE">
        <w:rPr>
          <w:rtl/>
        </w:rPr>
        <w:t>وصف وظيفي لاستعماله في تطوير أدوات برمجية من أجل تحديد مدى توافق أنظمة أو</w:t>
      </w:r>
      <w:r w:rsidR="005E2FD2">
        <w:rPr>
          <w:rFonts w:hint="cs"/>
          <w:rtl/>
        </w:rPr>
        <w:t> </w:t>
      </w:r>
      <w:r w:rsidRPr="00874CCE">
        <w:rPr>
          <w:rtl/>
        </w:rPr>
        <w:t>شبكات الخدمة الثابتة الساتلية في مدارات غير مستقرة بالنسبة إلى الأرض</w:t>
      </w:r>
      <w:r w:rsidR="00DE6590">
        <w:rPr>
          <w:rtl/>
        </w:rPr>
        <w:br/>
      </w:r>
      <w:r w:rsidRPr="00874CCE">
        <w:rPr>
          <w:rtl/>
        </w:rPr>
        <w:t xml:space="preserve">مع الحدود المنصوص عليها في المادة </w:t>
      </w:r>
      <w:r w:rsidRPr="00874CCE">
        <w:t>22</w:t>
      </w:r>
      <w:r w:rsidRPr="00874CCE">
        <w:rPr>
          <w:rtl/>
        </w:rPr>
        <w:t xml:space="preserve"> من لوائح الراديو</w:t>
      </w:r>
    </w:p>
    <w:p w14:paraId="099B003A" w14:textId="4F221EF5" w:rsidR="002E6ECC" w:rsidRPr="00874CCE" w:rsidRDefault="002E6ECC" w:rsidP="005425A3">
      <w:pPr>
        <w:pStyle w:val="Recdate"/>
        <w:spacing w:before="240"/>
        <w:rPr>
          <w:rtl/>
        </w:rPr>
      </w:pPr>
      <w:r w:rsidRPr="00874CCE">
        <w:t>(</w:t>
      </w:r>
      <w:r w:rsidR="008B79B7" w:rsidRPr="00874CCE">
        <w:t>2023-2018-2013-2005-2000</w:t>
      </w:r>
      <w:r w:rsidRPr="00874CCE">
        <w:t>)</w:t>
      </w:r>
    </w:p>
    <w:p w14:paraId="4167CE1D" w14:textId="77777777" w:rsidR="00D21312" w:rsidRPr="00874CCE" w:rsidRDefault="00D21312" w:rsidP="00D21312">
      <w:pPr>
        <w:pStyle w:val="HeadingSum0"/>
        <w:rPr>
          <w:rtl/>
        </w:rPr>
      </w:pPr>
      <w:r w:rsidRPr="00874CCE">
        <w:rPr>
          <w:rtl/>
        </w:rPr>
        <w:t xml:space="preserve">مجال </w:t>
      </w:r>
      <w:r w:rsidRPr="00874CCE">
        <w:rPr>
          <w:rFonts w:hint="cs"/>
          <w:rtl/>
        </w:rPr>
        <w:t>التطبيق</w:t>
      </w:r>
    </w:p>
    <w:p w14:paraId="465B1543" w14:textId="0DD807FB" w:rsidR="00D21312" w:rsidRPr="00874CCE" w:rsidRDefault="00D21312" w:rsidP="00D21312">
      <w:pPr>
        <w:pStyle w:val="Summary"/>
        <w:rPr>
          <w:rtl/>
        </w:rPr>
      </w:pPr>
      <w:r w:rsidRPr="00874CCE">
        <w:rPr>
          <w:rFonts w:hint="cs"/>
          <w:rtl/>
        </w:rPr>
        <w:t>تحتوي هذه التوصية على وصف وظيفي لبرمجية حاسوبية لكي يستخدمها مكتب الاتصالات الراديوية في الاتحاد لدى النظر في</w:t>
      </w:r>
      <w:r w:rsidRPr="00874CCE">
        <w:rPr>
          <w:rFonts w:hint="eastAsia"/>
          <w:rtl/>
        </w:rPr>
        <w:t> </w:t>
      </w:r>
      <w:r w:rsidRPr="00874CCE">
        <w:rPr>
          <w:rFonts w:hint="cs"/>
          <w:rtl/>
        </w:rPr>
        <w:t xml:space="preserve">التبليغات عن أنظمة الخدمة الثابتة الساتلية </w:t>
      </w:r>
      <w:r w:rsidRPr="00874CCE">
        <w:t>(FSS)</w:t>
      </w:r>
      <w:r w:rsidRPr="00874CCE">
        <w:rPr>
          <w:rFonts w:hint="cs"/>
          <w:rtl/>
        </w:rPr>
        <w:t xml:space="preserve"> </w:t>
      </w:r>
      <w:r w:rsidR="00F5647F" w:rsidRPr="00874CCE">
        <w:rPr>
          <w:rFonts w:hint="cs"/>
          <w:rtl/>
        </w:rPr>
        <w:t xml:space="preserve">العاملة في مدارات </w:t>
      </w:r>
      <w:r w:rsidRPr="00874CCE">
        <w:rPr>
          <w:rFonts w:hint="cs"/>
          <w:rtl/>
        </w:rPr>
        <w:t>غير</w:t>
      </w:r>
      <w:r w:rsidR="00F5647F" w:rsidRPr="00874CCE">
        <w:rPr>
          <w:rFonts w:hint="cs"/>
          <w:rtl/>
        </w:rPr>
        <w:t xml:space="preserve"> </w:t>
      </w:r>
      <w:r w:rsidRPr="00874CCE">
        <w:rPr>
          <w:rFonts w:hint="cs"/>
          <w:rtl/>
        </w:rPr>
        <w:t>مستقرة بالنسبة إلى الأرض</w:t>
      </w:r>
      <w:r w:rsidRPr="00874CCE">
        <w:rPr>
          <w:rFonts w:hint="cs"/>
          <w:rtl/>
          <w:lang w:bidi="ar-SY"/>
        </w:rPr>
        <w:t xml:space="preserve"> </w:t>
      </w:r>
      <w:r w:rsidRPr="00874CCE">
        <w:rPr>
          <w:lang w:bidi="ar-SY"/>
        </w:rPr>
        <w:t>(</w:t>
      </w:r>
      <w:r w:rsidRPr="00874CCE">
        <w:rPr>
          <w:lang w:val="en-GB" w:bidi="ar-SY"/>
        </w:rPr>
        <w:t>non-GSO</w:t>
      </w:r>
      <w:r w:rsidRPr="00874CCE">
        <w:t>)</w:t>
      </w:r>
      <w:r w:rsidRPr="00874CCE">
        <w:rPr>
          <w:rFonts w:hint="cs"/>
          <w:rtl/>
        </w:rPr>
        <w:t xml:space="preserve"> من أجل التحقق من امتثالها لحدود الصلاحية المنصوص عليها في لوائح الراديو.</w:t>
      </w:r>
    </w:p>
    <w:p w14:paraId="2F4B864E" w14:textId="77777777" w:rsidR="00D21312" w:rsidRPr="00874CCE" w:rsidRDefault="00D21312" w:rsidP="00D21312">
      <w:pPr>
        <w:pStyle w:val="Headingb"/>
        <w:rPr>
          <w:rtl/>
        </w:rPr>
      </w:pPr>
      <w:r w:rsidRPr="00874CCE">
        <w:rPr>
          <w:rFonts w:hint="cs"/>
          <w:rtl/>
        </w:rPr>
        <w:t>الكلمات الأساسية</w:t>
      </w:r>
    </w:p>
    <w:p w14:paraId="7F6C2570" w14:textId="386E9AD9" w:rsidR="00D21312" w:rsidRPr="00874CCE" w:rsidRDefault="00D21312" w:rsidP="00D21312">
      <w:pPr>
        <w:rPr>
          <w:rtl/>
          <w:lang w:bidi="ar-EG"/>
        </w:rPr>
      </w:pPr>
      <w:r w:rsidRPr="00874CCE">
        <w:rPr>
          <w:rtl/>
        </w:rPr>
        <w:t xml:space="preserve">كثافة تدفق القدرة المكافئة </w:t>
      </w:r>
      <w:r w:rsidRPr="00874CCE">
        <w:t>(</w:t>
      </w:r>
      <w:proofErr w:type="spellStart"/>
      <w:r w:rsidRPr="00874CCE">
        <w:t>epfd</w:t>
      </w:r>
      <w:proofErr w:type="spellEnd"/>
      <w:r w:rsidRPr="00874CCE">
        <w:t>)</w:t>
      </w:r>
      <w:r w:rsidR="00DE6590">
        <w:rPr>
          <w:rFonts w:hint="cs"/>
          <w:rtl/>
        </w:rPr>
        <w:t>،</w:t>
      </w:r>
      <w:r w:rsidRPr="00874CCE">
        <w:rPr>
          <w:rFonts w:hint="cs"/>
          <w:rtl/>
        </w:rPr>
        <w:t xml:space="preserve"> غير المستقرة بالنسبة إلى الأرض </w:t>
      </w:r>
      <w:r w:rsidRPr="00874CCE">
        <w:t>(non-GSO)</w:t>
      </w:r>
      <w:r w:rsidR="00DE6590">
        <w:rPr>
          <w:rFonts w:hint="cs"/>
          <w:rtl/>
        </w:rPr>
        <w:t>،</w:t>
      </w:r>
      <w:r w:rsidRPr="00874CCE">
        <w:rPr>
          <w:rFonts w:hint="cs"/>
          <w:rtl/>
        </w:rPr>
        <w:t xml:space="preserve"> </w:t>
      </w:r>
      <w:r w:rsidRPr="00874CCE">
        <w:rPr>
          <w:rFonts w:hint="cs"/>
          <w:rtl/>
          <w:lang w:bidi="ar-EG"/>
        </w:rPr>
        <w:t>منهجية</w:t>
      </w:r>
    </w:p>
    <w:p w14:paraId="72E54859" w14:textId="0326E587" w:rsidR="00D21312" w:rsidRDefault="00D21312" w:rsidP="00D21312">
      <w:pPr>
        <w:pStyle w:val="Headingb"/>
        <w:rPr>
          <w:rtl/>
        </w:rPr>
      </w:pPr>
      <w:r w:rsidRPr="00874CCE">
        <w:rPr>
          <w:rtl/>
        </w:rPr>
        <w:t>المختصرات/المصطلحات</w:t>
      </w:r>
    </w:p>
    <w:p w14:paraId="1A0CAB2F" w14:textId="1BEDD060" w:rsidR="00DE6590" w:rsidRDefault="00DE6590" w:rsidP="00DE6590">
      <w:pPr>
        <w:ind w:left="3969" w:hanging="3969"/>
      </w:pPr>
      <w:r>
        <w:rPr>
          <w:rtl/>
        </w:rPr>
        <w:t>الزاوية ألفا ‏</w:t>
      </w:r>
      <w:r>
        <w:rPr>
          <w:cs/>
        </w:rPr>
        <w:t>‎</w:t>
      </w:r>
      <w:r>
        <w:t>(</w:t>
      </w:r>
      <w:r w:rsidRPr="00874CCE">
        <w:sym w:font="Symbol" w:char="F061"/>
      </w:r>
      <w:r>
        <w:t>)</w:t>
      </w:r>
      <w:r>
        <w:rPr>
          <w:cs/>
        </w:rPr>
        <w:t>‎</w:t>
      </w:r>
      <w:r>
        <w:rPr>
          <w:rtl/>
        </w:rPr>
        <w:t>‏:‏</w:t>
      </w:r>
      <w:r>
        <w:rPr>
          <w:rtl/>
        </w:rPr>
        <w:tab/>
        <w:t>أدنى زاوية بين الخط الواصل بالساتل غير المستقر بالنسبة إلى الأرض</w:t>
      </w:r>
      <w:r>
        <w:rPr>
          <w:rFonts w:hint="cs"/>
          <w:rtl/>
        </w:rPr>
        <w:t> </w:t>
      </w:r>
      <w:r>
        <w:rPr>
          <w:rtl/>
        </w:rPr>
        <w:t>‏</w:t>
      </w:r>
      <w:r>
        <w:rPr>
          <w:cs/>
        </w:rPr>
        <w:t>‎</w:t>
      </w:r>
      <w:r>
        <w:t>(non</w:t>
      </w:r>
      <w:r>
        <w:noBreakHyphen/>
        <w:t>GSO)</w:t>
      </w:r>
      <w:r>
        <w:rPr>
          <w:cs/>
        </w:rPr>
        <w:t>‎</w:t>
      </w:r>
      <w:r>
        <w:rPr>
          <w:rtl/>
        </w:rPr>
        <w:t>‏ ‏والخطوط الواصلة بقوس المدار الساتلي المستقر بالنسبة إلى الأرض ‏</w:t>
      </w:r>
      <w:r>
        <w:rPr>
          <w:cs/>
        </w:rPr>
        <w:t>‎</w:t>
      </w:r>
      <w:r>
        <w:t>(GSO)</w:t>
      </w:r>
      <w:r>
        <w:rPr>
          <w:cs/>
        </w:rPr>
        <w:t>‎</w:t>
      </w:r>
      <w:r>
        <w:rPr>
          <w:rtl/>
        </w:rPr>
        <w:t>‏ حسبما يُرَيان ‏عند المحطة الأرضية المتواصلة مع المدار الساتلي المستقر بالنسبة إلى الأرض.‏</w:t>
      </w:r>
    </w:p>
    <w:p w14:paraId="730FE065" w14:textId="376FDEC0" w:rsidR="00DE6590" w:rsidRDefault="00DE6590" w:rsidP="00DE6590">
      <w:pPr>
        <w:ind w:left="3969" w:hanging="3969"/>
      </w:pPr>
      <w:r>
        <w:rPr>
          <w:rtl/>
        </w:rPr>
        <w:t>قناع القدرة المشعة المكافئة ‏المتناحية ‏</w:t>
      </w:r>
      <w:r>
        <w:rPr>
          <w:cs/>
        </w:rPr>
        <w:t>‎</w:t>
      </w:r>
      <w:r>
        <w:t>(</w:t>
      </w:r>
      <w:proofErr w:type="spellStart"/>
      <w:r>
        <w:t>e.i.r.p</w:t>
      </w:r>
      <w:proofErr w:type="spellEnd"/>
      <w:r>
        <w:t>.)</w:t>
      </w:r>
      <w:r>
        <w:rPr>
          <w:cs/>
        </w:rPr>
        <w:t>‎</w:t>
      </w:r>
      <w:r>
        <w:rPr>
          <w:rtl/>
        </w:rPr>
        <w:t>‏:‏</w:t>
      </w:r>
      <w:r>
        <w:rPr>
          <w:rtl/>
        </w:rPr>
        <w:tab/>
        <w:t>القناع المستخدم لتحديد إرسالات المحطة الأرضية ‏</w:t>
      </w:r>
      <w:r>
        <w:t>non-GSO</w:t>
      </w:r>
      <w:r>
        <w:rPr>
          <w:rtl/>
        </w:rPr>
        <w:t>‏ في حساب الكثافة ‏</w:t>
      </w:r>
      <w:proofErr w:type="spellStart"/>
      <w:r>
        <w:t>epfd</w:t>
      </w:r>
      <w:proofErr w:type="spellEnd"/>
      <w:r>
        <w:rPr>
          <w:rtl/>
        </w:rPr>
        <w:t>‏ ‏‏(صاعدة) أو إرسالات الساتل ‏</w:t>
      </w:r>
      <w:r>
        <w:t>non-GSO</w:t>
      </w:r>
      <w:r>
        <w:rPr>
          <w:rtl/>
        </w:rPr>
        <w:t>‏ في حساب الكثافة</w:t>
      </w:r>
      <w:r>
        <w:rPr>
          <w:rFonts w:hint="cs"/>
          <w:rtl/>
        </w:rPr>
        <w:t> </w:t>
      </w:r>
      <w:r>
        <w:rPr>
          <w:rtl/>
        </w:rPr>
        <w:t>‏</w:t>
      </w:r>
      <w:proofErr w:type="spellStart"/>
      <w:r>
        <w:t>epfd</w:t>
      </w:r>
      <w:proofErr w:type="spellEnd"/>
      <w:r>
        <w:rPr>
          <w:rtl/>
        </w:rPr>
        <w:t>‏ (بين السواتل).‏</w:t>
      </w:r>
    </w:p>
    <w:p w14:paraId="432076FB" w14:textId="68BBB0D6" w:rsidR="00DE6590" w:rsidRDefault="00DE6590" w:rsidP="00DE6590">
      <w:pPr>
        <w:ind w:left="3969" w:hanging="3969"/>
      </w:pPr>
      <w:r>
        <w:rPr>
          <w:rtl/>
        </w:rPr>
        <w:t>كثافة تدفق القدرة المكافئة ‏</w:t>
      </w:r>
      <w:r>
        <w:rPr>
          <w:cs/>
        </w:rPr>
        <w:t>‎</w:t>
      </w:r>
      <w:r>
        <w:t>(</w:t>
      </w:r>
      <w:proofErr w:type="spellStart"/>
      <w:r>
        <w:t>epfd</w:t>
      </w:r>
      <w:proofErr w:type="spellEnd"/>
      <w:r>
        <w:t>)</w:t>
      </w:r>
      <w:r>
        <w:rPr>
          <w:cs/>
        </w:rPr>
        <w:t>‎</w:t>
      </w:r>
      <w:r>
        <w:rPr>
          <w:rtl/>
        </w:rPr>
        <w:t>‏:</w:t>
      </w:r>
      <w:r>
        <w:rPr>
          <w:rtl/>
        </w:rPr>
        <w:tab/>
        <w:t>وفق التعريف الوارد في الرقم ‏</w:t>
      </w:r>
      <w:r>
        <w:rPr>
          <w:cs/>
        </w:rPr>
        <w:t>‎</w:t>
      </w:r>
      <w:r w:rsidRPr="00DE6590">
        <w:rPr>
          <w:b/>
          <w:bCs/>
        </w:rPr>
        <w:t>1.5C.22</w:t>
      </w:r>
      <w:r>
        <w:rPr>
          <w:cs/>
        </w:rPr>
        <w:t>‎</w:t>
      </w:r>
      <w:r>
        <w:rPr>
          <w:rtl/>
        </w:rPr>
        <w:t>‏ من لوائح ‏الراديو ‏</w:t>
      </w:r>
      <w:r>
        <w:rPr>
          <w:cs/>
        </w:rPr>
        <w:t>‎</w:t>
      </w:r>
      <w:r>
        <w:t>(RR)</w:t>
      </w:r>
      <w:r>
        <w:rPr>
          <w:cs/>
        </w:rPr>
        <w:t>‎</w:t>
      </w:r>
      <w:r>
        <w:rPr>
          <w:rtl/>
        </w:rPr>
        <w:t>، حيث ينبغي أخذ ثلاث حالات في الاعتبار:‏</w:t>
      </w:r>
    </w:p>
    <w:p w14:paraId="4F81516D" w14:textId="480B6CB2" w:rsidR="00DE6590" w:rsidRDefault="00DE6590" w:rsidP="00DE6590">
      <w:pPr>
        <w:ind w:left="3969" w:hanging="3969"/>
      </w:pPr>
      <w:r>
        <w:rPr>
          <w:rtl/>
        </w:rPr>
        <w:tab/>
      </w:r>
      <w:proofErr w:type="spellStart"/>
      <w:r>
        <w:t>epfd</w:t>
      </w:r>
      <w:proofErr w:type="spellEnd"/>
      <w:r>
        <w:rPr>
          <w:rFonts w:hint="cs"/>
          <w:rtl/>
        </w:rPr>
        <w:t xml:space="preserve"> </w:t>
      </w:r>
      <w:r>
        <w:rPr>
          <w:rtl/>
        </w:rPr>
        <w:t>‏(هابطة): إرسالات من النظام الساتلي ‏</w:t>
      </w:r>
      <w:r>
        <w:t>non-GSO</w:t>
      </w:r>
      <w:r>
        <w:rPr>
          <w:rtl/>
        </w:rPr>
        <w:t>‏ إلى محطة أرضية لساتل ‏</w:t>
      </w:r>
      <w:proofErr w:type="gramStart"/>
      <w:r>
        <w:t>GSO</w:t>
      </w:r>
      <w:r>
        <w:rPr>
          <w:rtl/>
        </w:rPr>
        <w:t>؛</w:t>
      </w:r>
      <w:proofErr w:type="gramEnd"/>
    </w:p>
    <w:p w14:paraId="2F1D9F0F" w14:textId="2F8DD32A" w:rsidR="00DE6590" w:rsidRDefault="00DE6590" w:rsidP="00DE6590">
      <w:pPr>
        <w:ind w:left="3969" w:hanging="3969"/>
      </w:pPr>
      <w:r>
        <w:rPr>
          <w:rtl/>
        </w:rPr>
        <w:tab/>
      </w:r>
      <w:proofErr w:type="spellStart"/>
      <w:r>
        <w:t>epfd</w:t>
      </w:r>
      <w:proofErr w:type="spellEnd"/>
      <w:r>
        <w:rPr>
          <w:rtl/>
        </w:rPr>
        <w:t>‏ (صاعدة): إرسالات من المحطة الأرضية لساتل ‏</w:t>
      </w:r>
      <w:r>
        <w:t>non-GSO</w:t>
      </w:r>
      <w:r>
        <w:rPr>
          <w:rtl/>
        </w:rPr>
        <w:t>‏ إلى ساتل</w:t>
      </w:r>
      <w:r>
        <w:rPr>
          <w:rFonts w:hint="cs"/>
          <w:rtl/>
        </w:rPr>
        <w:t> </w:t>
      </w:r>
      <w:r>
        <w:rPr>
          <w:rtl/>
        </w:rPr>
        <w:t>‏</w:t>
      </w:r>
      <w:proofErr w:type="gramStart"/>
      <w:r>
        <w:t>GSO</w:t>
      </w:r>
      <w:r>
        <w:rPr>
          <w:rtl/>
        </w:rPr>
        <w:t>؛</w:t>
      </w:r>
      <w:proofErr w:type="gramEnd"/>
    </w:p>
    <w:p w14:paraId="1E6BE1D6" w14:textId="2C64C925" w:rsidR="00DE6590" w:rsidRDefault="00DE6590" w:rsidP="00DE6590">
      <w:pPr>
        <w:ind w:left="3969" w:hanging="3969"/>
      </w:pPr>
      <w:r>
        <w:rPr>
          <w:rtl/>
        </w:rPr>
        <w:tab/>
      </w:r>
      <w:proofErr w:type="spellStart"/>
      <w:r>
        <w:t>epfd</w:t>
      </w:r>
      <w:proofErr w:type="spellEnd"/>
      <w:r>
        <w:rPr>
          <w:rtl/>
        </w:rPr>
        <w:t>‏ (بين السواتل):</w:t>
      </w:r>
      <w:r>
        <w:rPr>
          <w:rFonts w:hint="cs"/>
          <w:rtl/>
        </w:rPr>
        <w:t xml:space="preserve"> </w:t>
      </w:r>
      <w:r>
        <w:rPr>
          <w:rtl/>
        </w:rPr>
        <w:t>إرسالات بين السواتل من النظام الساتلي ‏</w:t>
      </w:r>
      <w:r>
        <w:t>non-GSO</w:t>
      </w:r>
      <w:r>
        <w:rPr>
          <w:rtl/>
        </w:rPr>
        <w:t>‏ إلى النظام ‏الساتلي ‏</w:t>
      </w:r>
      <w:r>
        <w:t>GSO</w:t>
      </w:r>
      <w:r>
        <w:rPr>
          <w:rtl/>
        </w:rPr>
        <w:t>‏.‏</w:t>
      </w:r>
    </w:p>
    <w:p w14:paraId="2BC38AFC" w14:textId="00F70994" w:rsidR="00DE6590" w:rsidRDefault="00DE6590" w:rsidP="00DE6590">
      <w:pPr>
        <w:ind w:left="3969" w:hanging="3969"/>
      </w:pPr>
      <w:r>
        <w:rPr>
          <w:rtl/>
        </w:rPr>
        <w:t>قناع كثافة تدفق القدرة ‏</w:t>
      </w:r>
      <w:r>
        <w:rPr>
          <w:cs/>
        </w:rPr>
        <w:t>‎</w:t>
      </w:r>
      <w:r>
        <w:t>(</w:t>
      </w:r>
      <w:proofErr w:type="spellStart"/>
      <w:r>
        <w:t>pfd</w:t>
      </w:r>
      <w:proofErr w:type="spellEnd"/>
      <w:r>
        <w:t>)</w:t>
      </w:r>
      <w:r>
        <w:rPr>
          <w:cs/>
        </w:rPr>
        <w:t>‎</w:t>
      </w:r>
      <w:r>
        <w:rPr>
          <w:rtl/>
        </w:rPr>
        <w:t>‏:‏</w:t>
      </w:r>
      <w:r>
        <w:rPr>
          <w:rtl/>
        </w:rPr>
        <w:tab/>
        <w:t>القناع المستخدم لتحديد إرسالات الساتل ‏</w:t>
      </w:r>
      <w:r>
        <w:t>non-GSO</w:t>
      </w:r>
      <w:r>
        <w:rPr>
          <w:rtl/>
        </w:rPr>
        <w:t>‏ في حساب الكثافة</w:t>
      </w:r>
      <w:r>
        <w:rPr>
          <w:rFonts w:hint="cs"/>
          <w:rtl/>
        </w:rPr>
        <w:t> </w:t>
      </w:r>
      <w:r>
        <w:rPr>
          <w:rtl/>
        </w:rPr>
        <w:t>‏</w:t>
      </w:r>
      <w:proofErr w:type="spellStart"/>
      <w:r>
        <w:t>epfd</w:t>
      </w:r>
      <w:proofErr w:type="spellEnd"/>
      <w:r>
        <w:rPr>
          <w:rtl/>
        </w:rPr>
        <w:t>‏ ‏‏(هابطة).‏</w:t>
      </w:r>
    </w:p>
    <w:p w14:paraId="0640272A" w14:textId="07B7C0E3" w:rsidR="00DE6590" w:rsidRPr="00DE6590" w:rsidRDefault="00DE6590" w:rsidP="00DE6590">
      <w:pPr>
        <w:ind w:left="3969" w:hanging="3969"/>
        <w:rPr>
          <w:rtl/>
        </w:rPr>
      </w:pPr>
      <w:r>
        <w:rPr>
          <w:rtl/>
        </w:rPr>
        <w:t>هندسية الحالة الأسوأ</w:t>
      </w:r>
      <w:r>
        <w:rPr>
          <w:cs/>
        </w:rPr>
        <w:t>‎</w:t>
      </w:r>
      <w:r>
        <w:t xml:space="preserve">(WCG) </w:t>
      </w:r>
      <w:r>
        <w:rPr>
          <w:cs/>
        </w:rPr>
        <w:t>‎</w:t>
      </w:r>
      <w:r>
        <w:rPr>
          <w:rtl/>
        </w:rPr>
        <w:t>‏:‏</w:t>
      </w:r>
      <w:r>
        <w:rPr>
          <w:rtl/>
        </w:rPr>
        <w:tab/>
        <w:t>موقع المحطة الأرضية ‏</w:t>
      </w:r>
      <w:r>
        <w:t>GSO</w:t>
      </w:r>
      <w:r>
        <w:rPr>
          <w:rtl/>
        </w:rPr>
        <w:t>‏ والساتل ‏</w:t>
      </w:r>
      <w:r>
        <w:t>GSO</w:t>
      </w:r>
      <w:r>
        <w:rPr>
          <w:rtl/>
        </w:rPr>
        <w:t>‏ الذي يشير التحليل إلى أنه قد يتسبب في ‏أعلى قيم لكثافة تدفق القدرة المكافئة ‏</w:t>
      </w:r>
      <w:r>
        <w:rPr>
          <w:cs/>
        </w:rPr>
        <w:t>‎</w:t>
      </w:r>
      <w:r>
        <w:t>(</w:t>
      </w:r>
      <w:proofErr w:type="spellStart"/>
      <w:r>
        <w:t>epfd</w:t>
      </w:r>
      <w:proofErr w:type="spellEnd"/>
      <w:r>
        <w:t>)</w:t>
      </w:r>
      <w:r>
        <w:rPr>
          <w:cs/>
        </w:rPr>
        <w:t>‎</w:t>
      </w:r>
      <w:r>
        <w:rPr>
          <w:rtl/>
        </w:rPr>
        <w:t>‏ الوحيدة المصدر في حالة مدخلات محددة.‏</w:t>
      </w:r>
    </w:p>
    <w:p w14:paraId="140E7557" w14:textId="77777777" w:rsidR="00D21312" w:rsidRPr="00874CCE" w:rsidRDefault="00D21312" w:rsidP="00D21312">
      <w:pPr>
        <w:pStyle w:val="Headingb"/>
        <w:spacing w:before="240" w:after="120"/>
        <w:rPr>
          <w:rtl/>
        </w:rPr>
      </w:pPr>
      <w:r w:rsidRPr="00874CCE">
        <w:rPr>
          <w:rFonts w:hint="cs"/>
          <w:rtl/>
        </w:rPr>
        <w:lastRenderedPageBreak/>
        <w:t>التوصيات والتقارير ذات الصلة</w:t>
      </w:r>
    </w:p>
    <w:p w14:paraId="2439BFA8" w14:textId="7D754403" w:rsidR="008E6851" w:rsidRPr="00DE6590" w:rsidRDefault="008E6851" w:rsidP="008E6851">
      <w:pPr>
        <w:pStyle w:val="Reftext"/>
        <w:ind w:right="0"/>
        <w:rPr>
          <w:spacing w:val="-2"/>
        </w:rPr>
      </w:pPr>
      <w:r w:rsidRPr="00DE6590">
        <w:rPr>
          <w:rFonts w:hint="cs"/>
          <w:spacing w:val="-2"/>
          <w:rtl/>
        </w:rPr>
        <w:t xml:space="preserve">التوصية </w:t>
      </w:r>
      <w:r w:rsidRPr="00DE6590">
        <w:rPr>
          <w:spacing w:val="-2"/>
        </w:rPr>
        <w:t>ITU</w:t>
      </w:r>
      <w:r w:rsidRPr="00DE6590">
        <w:rPr>
          <w:spacing w:val="-2"/>
        </w:rPr>
        <w:noBreakHyphen/>
        <w:t>R </w:t>
      </w:r>
      <w:hyperlink r:id="rId15" w:history="1">
        <w:r w:rsidRPr="00DE6590">
          <w:rPr>
            <w:rStyle w:val="Hyperlink"/>
            <w:color w:val="auto"/>
            <w:spacing w:val="-2"/>
            <w:u w:val="none"/>
          </w:rPr>
          <w:t>BO.1443</w:t>
        </w:r>
      </w:hyperlink>
      <w:r w:rsidRPr="00DE6590">
        <w:rPr>
          <w:rFonts w:hint="cs"/>
          <w:spacing w:val="-2"/>
          <w:rtl/>
        </w:rPr>
        <w:t xml:space="preserve"> - </w:t>
      </w:r>
      <w:r w:rsidRPr="00DE6590">
        <w:rPr>
          <w:spacing w:val="-2"/>
          <w:rtl/>
        </w:rPr>
        <w:t xml:space="preserve">مخططات </w:t>
      </w:r>
      <w:r w:rsidRPr="00DE6590">
        <w:rPr>
          <w:rFonts w:hint="cs"/>
          <w:spacing w:val="-2"/>
          <w:rtl/>
          <w:lang w:bidi="ar-EG"/>
        </w:rPr>
        <w:t>مرجعية لهوائيات المحطات الأرضية في الخدمة الإذاعية الساتلية</w:t>
      </w:r>
      <w:r w:rsidR="00154699" w:rsidRPr="00DE6590">
        <w:rPr>
          <w:spacing w:val="-2"/>
          <w:lang w:bidi="ar-EG"/>
        </w:rPr>
        <w:t xml:space="preserve"> </w:t>
      </w:r>
      <w:r w:rsidRPr="00DE6590">
        <w:rPr>
          <w:rFonts w:hint="cs"/>
          <w:spacing w:val="-2"/>
          <w:rtl/>
          <w:lang w:bidi="ar-EG"/>
        </w:rPr>
        <w:t>من</w:t>
      </w:r>
      <w:r w:rsidRPr="00DE6590">
        <w:rPr>
          <w:rFonts w:hint="eastAsia"/>
          <w:spacing w:val="-2"/>
          <w:rtl/>
          <w:lang w:bidi="ar-EG"/>
        </w:rPr>
        <w:t> </w:t>
      </w:r>
      <w:r w:rsidRPr="00DE6590">
        <w:rPr>
          <w:rFonts w:hint="cs"/>
          <w:spacing w:val="-2"/>
          <w:rtl/>
          <w:lang w:bidi="ar-EG"/>
        </w:rPr>
        <w:t>أجل استخدامها لتقييم التداخل</w:t>
      </w:r>
      <w:r w:rsidR="00154699" w:rsidRPr="00DE6590">
        <w:rPr>
          <w:rFonts w:hint="cs"/>
          <w:spacing w:val="-2"/>
          <w:rtl/>
          <w:lang w:bidi="ar-EG"/>
        </w:rPr>
        <w:t xml:space="preserve"> من خلال</w:t>
      </w:r>
      <w:r w:rsidRPr="00DE6590">
        <w:rPr>
          <w:rFonts w:hint="cs"/>
          <w:spacing w:val="-2"/>
          <w:rtl/>
          <w:lang w:bidi="ar-EG"/>
        </w:rPr>
        <w:t xml:space="preserve"> سواتل</w:t>
      </w:r>
      <w:r w:rsidR="00154699" w:rsidRPr="00DE6590">
        <w:rPr>
          <w:rFonts w:hint="cs"/>
          <w:spacing w:val="-2"/>
          <w:rtl/>
          <w:lang w:bidi="ar-EG"/>
        </w:rPr>
        <w:t xml:space="preserve"> غير مستقرة بالنسبة إلى الأرض</w:t>
      </w:r>
      <w:r w:rsidRPr="00DE6590">
        <w:rPr>
          <w:rFonts w:hint="cs"/>
          <w:spacing w:val="-2"/>
          <w:rtl/>
          <w:lang w:bidi="ar-EG"/>
        </w:rPr>
        <w:t xml:space="preserve"> </w:t>
      </w:r>
      <w:r w:rsidRPr="00DE6590">
        <w:rPr>
          <w:spacing w:val="-2"/>
          <w:lang w:val="en-GB"/>
        </w:rPr>
        <w:t>non-GSO</w:t>
      </w:r>
      <w:r w:rsidRPr="00DE6590">
        <w:rPr>
          <w:rFonts w:hint="cs"/>
          <w:spacing w:val="-2"/>
          <w:rtl/>
          <w:lang w:bidi="ar-EG"/>
        </w:rPr>
        <w:t xml:space="preserve"> في نطاقات الترد</w:t>
      </w:r>
      <w:r w:rsidR="00C70ABB" w:rsidRPr="00DE6590">
        <w:rPr>
          <w:rFonts w:hint="cs"/>
          <w:spacing w:val="-2"/>
          <w:rtl/>
          <w:lang w:val="en-GB" w:bidi="ar-EG"/>
        </w:rPr>
        <w:t>د</w:t>
      </w:r>
      <w:r w:rsidR="00154699" w:rsidRPr="00DE6590">
        <w:rPr>
          <w:rFonts w:hint="cs"/>
          <w:spacing w:val="-2"/>
          <w:rtl/>
          <w:lang w:val="en-GB" w:bidi="ar-EG"/>
        </w:rPr>
        <w:t xml:space="preserve"> المذكورة في </w:t>
      </w:r>
      <w:r w:rsidRPr="00DE6590">
        <w:rPr>
          <w:rFonts w:hint="cs"/>
          <w:spacing w:val="-2"/>
          <w:rtl/>
          <w:lang w:bidi="ar-EG"/>
        </w:rPr>
        <w:t>التذييل</w:t>
      </w:r>
      <w:r w:rsidRPr="00DE6590">
        <w:rPr>
          <w:rFonts w:hint="eastAsia"/>
          <w:spacing w:val="-2"/>
          <w:rtl/>
          <w:lang w:bidi="ar-EG"/>
        </w:rPr>
        <w:t> </w:t>
      </w:r>
      <w:r w:rsidRPr="00DE6590">
        <w:rPr>
          <w:b/>
          <w:bCs/>
          <w:spacing w:val="-2"/>
          <w:lang w:bidi="ar-EG"/>
        </w:rPr>
        <w:t>30</w:t>
      </w:r>
      <w:r w:rsidRPr="00DE6590">
        <w:rPr>
          <w:rFonts w:hint="cs"/>
          <w:spacing w:val="-2"/>
          <w:rtl/>
          <w:lang w:bidi="ar-EG"/>
        </w:rPr>
        <w:t xml:space="preserve"> من</w:t>
      </w:r>
      <w:r w:rsidRPr="00DE6590">
        <w:rPr>
          <w:rFonts w:hint="eastAsia"/>
          <w:spacing w:val="-2"/>
          <w:rtl/>
          <w:lang w:bidi="ar-EG"/>
        </w:rPr>
        <w:t> </w:t>
      </w:r>
      <w:r w:rsidRPr="00DE6590">
        <w:rPr>
          <w:rFonts w:hint="cs"/>
          <w:spacing w:val="-2"/>
          <w:rtl/>
          <w:lang w:bidi="ar-EG"/>
        </w:rPr>
        <w:t>لوائح</w:t>
      </w:r>
      <w:r w:rsidR="00D3388D" w:rsidRPr="00DE6590">
        <w:rPr>
          <w:rFonts w:hint="eastAsia"/>
          <w:spacing w:val="-2"/>
          <w:lang w:bidi="ar-EG"/>
        </w:rPr>
        <w:t> </w:t>
      </w:r>
      <w:r w:rsidRPr="00DE6590">
        <w:rPr>
          <w:rFonts w:hint="cs"/>
          <w:spacing w:val="-2"/>
          <w:rtl/>
          <w:lang w:bidi="ar-EG"/>
        </w:rPr>
        <w:t>الراديو</w:t>
      </w:r>
    </w:p>
    <w:p w14:paraId="567A4E98" w14:textId="74DB837C" w:rsidR="008E6851" w:rsidRPr="00DE6590" w:rsidRDefault="008E6851" w:rsidP="008E6851">
      <w:pPr>
        <w:pStyle w:val="Reftext"/>
        <w:ind w:right="0"/>
      </w:pPr>
      <w:r w:rsidRPr="00DE6590">
        <w:rPr>
          <w:rFonts w:hint="cs"/>
          <w:rtl/>
        </w:rPr>
        <w:t>التوصية</w:t>
      </w:r>
      <w:r w:rsidRPr="00DE6590">
        <w:rPr>
          <w:rFonts w:hint="cs"/>
          <w:rtl/>
          <w:lang w:bidi="ar-EG"/>
        </w:rPr>
        <w:t xml:space="preserve"> </w:t>
      </w:r>
      <w:r w:rsidRPr="00DE6590">
        <w:t>ITU</w:t>
      </w:r>
      <w:r w:rsidRPr="00DE6590">
        <w:noBreakHyphen/>
        <w:t>R </w:t>
      </w:r>
      <w:hyperlink r:id="rId16" w:history="1">
        <w:r w:rsidRPr="00DE6590">
          <w:rPr>
            <w:rStyle w:val="Hyperlink"/>
            <w:color w:val="auto"/>
            <w:u w:val="none"/>
          </w:rPr>
          <w:t>S.672</w:t>
        </w:r>
      </w:hyperlink>
      <w:r w:rsidRPr="00DE6590">
        <w:rPr>
          <w:rFonts w:hint="cs"/>
          <w:rtl/>
        </w:rPr>
        <w:t xml:space="preserve"> - مخطط الإشعاع المطلوب استعماله كهدف تصميمي لهوائيات السواتل في</w:t>
      </w:r>
      <w:r w:rsidRPr="00DE6590">
        <w:rPr>
          <w:rFonts w:hint="eastAsia"/>
          <w:rtl/>
        </w:rPr>
        <w:t> </w:t>
      </w:r>
      <w:r w:rsidRPr="00DE6590">
        <w:rPr>
          <w:rFonts w:hint="cs"/>
          <w:rtl/>
        </w:rPr>
        <w:t>الخدمة الثابتة الساتلية التي تستعمل السواتل المستقرة بالنسبة إلى الأرض</w:t>
      </w:r>
    </w:p>
    <w:p w14:paraId="2D2610C2" w14:textId="2AC12ADB" w:rsidR="008E6851" w:rsidRPr="00DE6590" w:rsidRDefault="008E6851" w:rsidP="008E6851">
      <w:pPr>
        <w:pStyle w:val="Reftext"/>
        <w:ind w:right="0"/>
        <w:rPr>
          <w:rtl/>
          <w:lang w:bidi="ar-EG"/>
        </w:rPr>
      </w:pPr>
      <w:r w:rsidRPr="00DE6590">
        <w:rPr>
          <w:rFonts w:hint="cs"/>
          <w:rtl/>
        </w:rPr>
        <w:t xml:space="preserve">التوصية </w:t>
      </w:r>
      <w:r w:rsidRPr="00DE6590">
        <w:t>ITU</w:t>
      </w:r>
      <w:r w:rsidRPr="00DE6590">
        <w:noBreakHyphen/>
        <w:t>R </w:t>
      </w:r>
      <w:hyperlink r:id="rId17" w:history="1">
        <w:r w:rsidRPr="00DE6590">
          <w:rPr>
            <w:rStyle w:val="Hyperlink"/>
            <w:color w:val="auto"/>
            <w:u w:val="none"/>
          </w:rPr>
          <w:t>S.1428</w:t>
        </w:r>
      </w:hyperlink>
      <w:r w:rsidRPr="00DE6590">
        <w:rPr>
          <w:rFonts w:hint="cs"/>
          <w:rtl/>
        </w:rPr>
        <w:t xml:space="preserve"> - </w:t>
      </w:r>
      <w:r w:rsidRPr="00DE6590">
        <w:rPr>
          <w:rtl/>
        </w:rPr>
        <w:t>مخطط</w:t>
      </w:r>
      <w:r w:rsidRPr="00DE6590">
        <w:rPr>
          <w:rFonts w:hint="cs"/>
          <w:rtl/>
        </w:rPr>
        <w:t>ات</w:t>
      </w:r>
      <w:r w:rsidRPr="00DE6590">
        <w:rPr>
          <w:rtl/>
        </w:rPr>
        <w:t xml:space="preserve"> الإشعاع </w:t>
      </w:r>
      <w:r w:rsidRPr="00DE6590">
        <w:rPr>
          <w:rFonts w:hint="cs"/>
          <w:rtl/>
        </w:rPr>
        <w:t xml:space="preserve">المرجعية للمحطات الأرضية في الخدمة الثابتة الساتلية لاستعمالها في تقييم التداخل من سواتل غير مستقرة بالنسبة إلى الأرض </w:t>
      </w:r>
      <w:r w:rsidRPr="00DE6590">
        <w:t>(non-GSO)</w:t>
      </w:r>
      <w:r w:rsidRPr="00DE6590">
        <w:rPr>
          <w:rFonts w:hint="cs"/>
          <w:rtl/>
          <w:lang w:bidi="ar-EG"/>
        </w:rPr>
        <w:t xml:space="preserve"> في</w:t>
      </w:r>
      <w:r w:rsidRPr="00DE6590">
        <w:rPr>
          <w:rFonts w:hint="eastAsia"/>
          <w:rtl/>
          <w:lang w:bidi="ar-EG"/>
        </w:rPr>
        <w:t> </w:t>
      </w:r>
      <w:r w:rsidRPr="00DE6590">
        <w:rPr>
          <w:rFonts w:hint="cs"/>
          <w:rtl/>
          <w:lang w:bidi="ar-EG"/>
        </w:rPr>
        <w:t xml:space="preserve">نطاقات التردد بين </w:t>
      </w:r>
      <w:r w:rsidRPr="00DE6590">
        <w:rPr>
          <w:lang w:bidi="ar-EG"/>
        </w:rPr>
        <w:t>GHz 10,7</w:t>
      </w:r>
      <w:r w:rsidRPr="00DE6590">
        <w:rPr>
          <w:rFonts w:hint="cs"/>
          <w:rtl/>
          <w:lang w:bidi="ar-EG"/>
        </w:rPr>
        <w:t xml:space="preserve"> و</w:t>
      </w:r>
      <w:r w:rsidRPr="00DE6590">
        <w:rPr>
          <w:lang w:bidi="ar-EG"/>
        </w:rPr>
        <w:t>GHz 30</w:t>
      </w:r>
    </w:p>
    <w:p w14:paraId="610C6A6B" w14:textId="77777777" w:rsidR="00D21312" w:rsidRPr="00874CCE" w:rsidRDefault="00D21312" w:rsidP="00D21312">
      <w:pPr>
        <w:pStyle w:val="Normalaftertitle"/>
        <w:rPr>
          <w:rtl/>
          <w:lang w:bidi="ar-EG"/>
        </w:rPr>
      </w:pPr>
      <w:r w:rsidRPr="00874CCE">
        <w:rPr>
          <w:rFonts w:hint="cs"/>
          <w:rtl/>
          <w:lang w:bidi="ar-EG"/>
        </w:rPr>
        <w:t>إن جمعية الاتصالات الراديوية للاتحاد الدولي للاتصالات،</w:t>
      </w:r>
    </w:p>
    <w:p w14:paraId="345B86F4" w14:textId="77777777" w:rsidR="00D21312" w:rsidRPr="00874CCE" w:rsidRDefault="00D21312" w:rsidP="00D21312">
      <w:pPr>
        <w:pStyle w:val="Call"/>
        <w:rPr>
          <w:rtl/>
        </w:rPr>
      </w:pPr>
      <w:r w:rsidRPr="00874CCE">
        <w:rPr>
          <w:rFonts w:hint="cs"/>
          <w:rtl/>
        </w:rPr>
        <w:t>إذ تضع في اعتبارها</w:t>
      </w:r>
    </w:p>
    <w:p w14:paraId="365510B0" w14:textId="484AC6C2" w:rsidR="00D21312" w:rsidRPr="00874CCE" w:rsidRDefault="00D21312" w:rsidP="00D21312">
      <w:pPr>
        <w:rPr>
          <w:rtl/>
          <w:lang w:bidi="ar-EG"/>
        </w:rPr>
      </w:pPr>
      <w:r w:rsidRPr="00874CCE">
        <w:rPr>
          <w:rFonts w:hint="eastAsia"/>
          <w:i/>
          <w:iCs/>
          <w:rtl/>
          <w:lang w:bidi="ar-EG"/>
        </w:rPr>
        <w:t> </w:t>
      </w:r>
      <w:r w:rsidRPr="00874CCE">
        <w:rPr>
          <w:rFonts w:hint="cs"/>
          <w:i/>
          <w:iCs/>
          <w:rtl/>
          <w:lang w:bidi="ar-EG"/>
        </w:rPr>
        <w:t>أ</w:t>
      </w:r>
      <w:r w:rsidRPr="00874CCE">
        <w:rPr>
          <w:rFonts w:hint="eastAsia"/>
          <w:i/>
          <w:iCs/>
          <w:rtl/>
          <w:lang w:bidi="ar-EG"/>
        </w:rPr>
        <w:t> </w:t>
      </w:r>
      <w:r w:rsidRPr="00874CCE">
        <w:rPr>
          <w:rFonts w:hint="cs"/>
          <w:i/>
          <w:iCs/>
          <w:rtl/>
          <w:lang w:bidi="ar-EG"/>
        </w:rPr>
        <w:t>)</w:t>
      </w:r>
      <w:r w:rsidRPr="00874CCE">
        <w:rPr>
          <w:rFonts w:hint="cs"/>
          <w:rtl/>
          <w:lang w:bidi="ar-EG"/>
        </w:rPr>
        <w:tab/>
        <w:t>أن المؤتمر العالمي للاتصالات الراديوية</w:t>
      </w:r>
      <w:r w:rsidRPr="00874CCE">
        <w:rPr>
          <w:rFonts w:hint="cs"/>
          <w:rtl/>
        </w:rPr>
        <w:t xml:space="preserve"> لعام </w:t>
      </w:r>
      <w:r w:rsidRPr="00874CCE">
        <w:rPr>
          <w:lang w:val="en-GB"/>
        </w:rPr>
        <w:t>2000</w:t>
      </w:r>
      <w:r w:rsidRPr="00874CCE">
        <w:rPr>
          <w:rFonts w:hint="eastAsia"/>
          <w:rtl/>
          <w:lang w:bidi="ar-EG"/>
        </w:rPr>
        <w:t> </w:t>
      </w:r>
      <w:r w:rsidRPr="00874CCE">
        <w:rPr>
          <w:rFonts w:hint="cs"/>
          <w:rtl/>
          <w:lang w:bidi="ar-EG"/>
        </w:rPr>
        <w:t>اعتمد في المادة</w:t>
      </w:r>
      <w:r w:rsidRPr="00874CCE">
        <w:rPr>
          <w:rFonts w:hint="eastAsia"/>
          <w:rtl/>
          <w:lang w:bidi="ar-EG"/>
        </w:rPr>
        <w:t> </w:t>
      </w:r>
      <w:r w:rsidRPr="00874CCE">
        <w:rPr>
          <w:b/>
          <w:bCs/>
        </w:rPr>
        <w:t>22</w:t>
      </w:r>
      <w:r w:rsidRPr="00874CCE">
        <w:rPr>
          <w:rFonts w:hint="cs"/>
          <w:rtl/>
          <w:lang w:bidi="ar-EG"/>
        </w:rPr>
        <w:t xml:space="preserve"> من لوائح الراديو </w:t>
      </w:r>
      <w:r w:rsidRPr="00874CCE">
        <w:rPr>
          <w:lang w:bidi="ar-EG"/>
        </w:rPr>
        <w:t>(RR)</w:t>
      </w:r>
      <w:r w:rsidRPr="00874CCE">
        <w:rPr>
          <w:rFonts w:hint="cs"/>
          <w:rtl/>
          <w:lang w:bidi="ar-EG"/>
        </w:rPr>
        <w:t xml:space="preserve"> حدوداً للضوضاء الوحيدة المصدر تنطبق على أنظمة الخدمة الثابتة الساتلية</w:t>
      </w:r>
      <w:r w:rsidRPr="00874CCE">
        <w:rPr>
          <w:rFonts w:hint="eastAsia"/>
          <w:rtl/>
          <w:lang w:bidi="ar-EG"/>
        </w:rPr>
        <w:t> </w:t>
      </w:r>
      <w:r w:rsidRPr="00874CCE">
        <w:rPr>
          <w:lang w:bidi="ar-EG"/>
        </w:rPr>
        <w:t>(FSS)</w:t>
      </w:r>
      <w:r w:rsidRPr="00874CCE">
        <w:rPr>
          <w:rFonts w:hint="cs"/>
          <w:rtl/>
          <w:lang w:bidi="ar-SY"/>
        </w:rPr>
        <w:t xml:space="preserve"> غير</w:t>
      </w:r>
      <w:r w:rsidRPr="00874CCE">
        <w:rPr>
          <w:rFonts w:hint="cs"/>
          <w:rtl/>
          <w:lang w:bidi="ar-EG"/>
        </w:rPr>
        <w:t xml:space="preserve"> المستقرة بالنسبة إلى الأرض</w:t>
      </w:r>
      <w:r w:rsidRPr="00874CCE">
        <w:rPr>
          <w:rFonts w:hint="eastAsia"/>
          <w:rtl/>
          <w:lang w:bidi="ar-EG"/>
        </w:rPr>
        <w:t> </w:t>
      </w:r>
      <w:r w:rsidRPr="00874CCE">
        <w:rPr>
          <w:lang w:bidi="ar-EG"/>
        </w:rPr>
        <w:t>(non</w:t>
      </w:r>
      <w:r w:rsidRPr="00874CCE">
        <w:rPr>
          <w:lang w:bidi="ar-EG"/>
        </w:rPr>
        <w:noBreakHyphen/>
        <w:t>GSO)</w:t>
      </w:r>
      <w:r w:rsidRPr="00874CCE">
        <w:rPr>
          <w:rFonts w:hint="cs"/>
          <w:rtl/>
          <w:lang w:bidi="ar-EG"/>
        </w:rPr>
        <w:t xml:space="preserve"> في أجزاء معينة من نطاق التردد</w:t>
      </w:r>
      <w:r w:rsidRPr="00874CCE">
        <w:rPr>
          <w:rFonts w:hint="eastAsia"/>
          <w:rtl/>
          <w:lang w:bidi="ar-EG"/>
        </w:rPr>
        <w:t> </w:t>
      </w:r>
      <w:r w:rsidRPr="00874CCE">
        <w:rPr>
          <w:lang w:bidi="ar-EG"/>
        </w:rPr>
        <w:t>GHz 30</w:t>
      </w:r>
      <w:r w:rsidRPr="00874CCE">
        <w:rPr>
          <w:lang w:bidi="ar-EG"/>
        </w:rPr>
        <w:noBreakHyphen/>
        <w:t>10,7</w:t>
      </w:r>
      <w:r w:rsidRPr="00874CCE">
        <w:rPr>
          <w:rFonts w:hint="cs"/>
          <w:rtl/>
          <w:lang w:bidi="ar-EG"/>
        </w:rPr>
        <w:t xml:space="preserve"> من أجل حماية الشبكات الساتلية المستقرة بالنسبة إلى الأرض</w:t>
      </w:r>
      <w:r w:rsidRPr="00874CCE">
        <w:rPr>
          <w:rFonts w:hint="eastAsia"/>
          <w:rtl/>
          <w:lang w:bidi="ar-EG"/>
        </w:rPr>
        <w:t> </w:t>
      </w:r>
      <w:r w:rsidRPr="00874CCE">
        <w:rPr>
          <w:lang w:bidi="ar-EG"/>
        </w:rPr>
        <w:t>(GSO)</w:t>
      </w:r>
      <w:r w:rsidRPr="00874CCE">
        <w:rPr>
          <w:rFonts w:hint="cs"/>
          <w:rtl/>
          <w:lang w:bidi="ar-EG"/>
        </w:rPr>
        <w:t xml:space="preserve"> التي تعمل في النطاقات ذاتها من</w:t>
      </w:r>
      <w:r w:rsidR="00D3388D" w:rsidRPr="00874CCE">
        <w:rPr>
          <w:rFonts w:hint="eastAsia"/>
          <w:rtl/>
          <w:lang w:bidi="ar-EG"/>
        </w:rPr>
        <w:t> </w:t>
      </w:r>
      <w:r w:rsidRPr="00874CCE">
        <w:rPr>
          <w:rFonts w:hint="cs"/>
          <w:rtl/>
          <w:lang w:bidi="ar-EG"/>
        </w:rPr>
        <w:t>تداخل غير مقبول؛</w:t>
      </w:r>
    </w:p>
    <w:p w14:paraId="786E05CD" w14:textId="77777777" w:rsidR="00D21312" w:rsidRPr="00874CCE" w:rsidRDefault="00D21312" w:rsidP="00D21312">
      <w:pPr>
        <w:rPr>
          <w:rtl/>
          <w:lang w:val="en-GB" w:bidi="ar-SY"/>
        </w:rPr>
      </w:pPr>
      <w:r w:rsidRPr="00874CCE">
        <w:rPr>
          <w:rFonts w:hint="cs"/>
          <w:i/>
          <w:iCs/>
          <w:rtl/>
          <w:lang w:bidi="ar-EG"/>
        </w:rPr>
        <w:t>ب)</w:t>
      </w:r>
      <w:r w:rsidRPr="00874CCE">
        <w:rPr>
          <w:rFonts w:hint="cs"/>
          <w:rtl/>
          <w:lang w:bidi="ar-EG"/>
        </w:rPr>
        <w:tab/>
        <w:t>أن نطاقات التردد هذه تستعمل حالياً أو يخطط لاستعمالها على نطاق واسع في أنظمة المدارات الساتلية المستقرة بالنسبة إلى</w:t>
      </w:r>
      <w:r w:rsidRPr="00874CCE">
        <w:rPr>
          <w:rFonts w:hint="eastAsia"/>
          <w:rtl/>
          <w:lang w:bidi="ar-EG"/>
        </w:rPr>
        <w:t> </w:t>
      </w:r>
      <w:r w:rsidRPr="00874CCE">
        <w:rPr>
          <w:rFonts w:hint="cs"/>
          <w:rtl/>
          <w:lang w:bidi="ar-EG"/>
        </w:rPr>
        <w:t>الأرض (الأنظمة </w:t>
      </w:r>
      <w:r w:rsidRPr="00874CCE">
        <w:rPr>
          <w:lang w:val="en-GB"/>
        </w:rPr>
        <w:t>GSO</w:t>
      </w:r>
      <w:r w:rsidRPr="00874CCE">
        <w:rPr>
          <w:rFonts w:hint="cs"/>
          <w:rtl/>
          <w:lang w:bidi="ar-EG"/>
        </w:rPr>
        <w:t>)؛</w:t>
      </w:r>
    </w:p>
    <w:p w14:paraId="2FE18FD2" w14:textId="77777777" w:rsidR="00D21312" w:rsidRPr="00874CCE" w:rsidRDefault="00D21312" w:rsidP="00D21312">
      <w:pPr>
        <w:rPr>
          <w:rtl/>
          <w:lang w:bidi="ar-EG"/>
        </w:rPr>
      </w:pPr>
      <w:r w:rsidRPr="00874CCE">
        <w:rPr>
          <w:rFonts w:hint="cs"/>
          <w:i/>
          <w:iCs/>
          <w:rtl/>
          <w:lang w:bidi="ar-EG"/>
        </w:rPr>
        <w:t>ج)</w:t>
      </w:r>
      <w:r w:rsidRPr="00874CCE">
        <w:rPr>
          <w:rFonts w:hint="cs"/>
          <w:rtl/>
          <w:lang w:bidi="ar-EG"/>
        </w:rPr>
        <w:tab/>
        <w:t>أن المكتب يقوم، في سياق الفحص الذي يجريه بموجب الرقمين</w:t>
      </w:r>
      <w:r w:rsidRPr="00874CCE">
        <w:rPr>
          <w:rFonts w:hint="eastAsia"/>
          <w:rtl/>
          <w:lang w:bidi="ar-EG"/>
        </w:rPr>
        <w:t> </w:t>
      </w:r>
      <w:r w:rsidRPr="00874CCE">
        <w:rPr>
          <w:b/>
          <w:bCs/>
        </w:rPr>
        <w:t>35.9</w:t>
      </w:r>
      <w:r w:rsidRPr="00874CCE">
        <w:rPr>
          <w:rFonts w:hint="cs"/>
          <w:rtl/>
          <w:lang w:bidi="ar-EG"/>
        </w:rPr>
        <w:t xml:space="preserve"> و</w:t>
      </w:r>
      <w:r w:rsidRPr="00874CCE">
        <w:rPr>
          <w:b/>
          <w:bCs/>
        </w:rPr>
        <w:t>31.11</w:t>
      </w:r>
      <w:r w:rsidRPr="00874CCE">
        <w:rPr>
          <w:rFonts w:hint="cs"/>
          <w:rtl/>
          <w:lang w:bidi="ar-EG"/>
        </w:rPr>
        <w:t>، بفحص أنظمة الخدمة الثابتة الساتلية غير المستقرة بالنسبة إلى الأرض للتأكد من التزامها بحدود كثافة تدفق القدرة المكافئة الوحيدة المصدر، الواردة في</w:t>
      </w:r>
      <w:r w:rsidRPr="00874CCE">
        <w:rPr>
          <w:rFonts w:hint="eastAsia"/>
          <w:rtl/>
          <w:lang w:bidi="ar-EG"/>
        </w:rPr>
        <w:t> </w:t>
      </w:r>
      <w:r w:rsidRPr="00874CCE">
        <w:rPr>
          <w:rFonts w:hint="cs"/>
          <w:rtl/>
          <w:lang w:bidi="ar-EG"/>
        </w:rPr>
        <w:t>الجداول</w:t>
      </w:r>
      <w:r w:rsidRPr="00874CCE">
        <w:rPr>
          <w:rFonts w:hint="eastAsia"/>
          <w:rtl/>
          <w:lang w:bidi="ar-EG"/>
        </w:rPr>
        <w:t> </w:t>
      </w:r>
      <w:r w:rsidRPr="00DE6590">
        <w:rPr>
          <w:b/>
          <w:bCs/>
        </w:rPr>
        <w:t>1A</w:t>
      </w:r>
      <w:r w:rsidRPr="00DE6590">
        <w:rPr>
          <w:b/>
          <w:bCs/>
        </w:rPr>
        <w:noBreakHyphen/>
        <w:t>22</w:t>
      </w:r>
      <w:r w:rsidRPr="00874CCE">
        <w:rPr>
          <w:rFonts w:hint="cs"/>
          <w:rtl/>
          <w:lang w:bidi="ar-EG"/>
        </w:rPr>
        <w:t xml:space="preserve"> و</w:t>
      </w:r>
      <w:r w:rsidRPr="00DE6590">
        <w:rPr>
          <w:b/>
          <w:bCs/>
        </w:rPr>
        <w:t>1B</w:t>
      </w:r>
      <w:r w:rsidRPr="00DE6590">
        <w:rPr>
          <w:b/>
          <w:bCs/>
        </w:rPr>
        <w:noBreakHyphen/>
        <w:t>22</w:t>
      </w:r>
      <w:r w:rsidRPr="00874CCE">
        <w:rPr>
          <w:rFonts w:hint="cs"/>
          <w:rtl/>
          <w:lang w:bidi="ar-EG"/>
        </w:rPr>
        <w:t xml:space="preserve"> و</w:t>
      </w:r>
      <w:r w:rsidRPr="00DE6590">
        <w:rPr>
          <w:b/>
          <w:bCs/>
        </w:rPr>
        <w:t>1C</w:t>
      </w:r>
      <w:r w:rsidRPr="00DE6590">
        <w:rPr>
          <w:b/>
          <w:bCs/>
        </w:rPr>
        <w:noBreakHyphen/>
        <w:t>22</w:t>
      </w:r>
      <w:r w:rsidRPr="00874CCE">
        <w:rPr>
          <w:rFonts w:hint="cs"/>
          <w:rtl/>
          <w:lang w:bidi="ar-EG"/>
        </w:rPr>
        <w:t xml:space="preserve"> و</w:t>
      </w:r>
      <w:r w:rsidRPr="00DE6590">
        <w:rPr>
          <w:b/>
          <w:bCs/>
        </w:rPr>
        <w:t>1D</w:t>
      </w:r>
      <w:r w:rsidRPr="00DE6590">
        <w:rPr>
          <w:b/>
          <w:bCs/>
        </w:rPr>
        <w:noBreakHyphen/>
        <w:t>22</w:t>
      </w:r>
      <w:r w:rsidRPr="00874CCE">
        <w:rPr>
          <w:rFonts w:hint="cs"/>
          <w:rtl/>
          <w:lang w:bidi="ar-EG"/>
        </w:rPr>
        <w:t xml:space="preserve"> و</w:t>
      </w:r>
      <w:r w:rsidRPr="00DE6590">
        <w:rPr>
          <w:b/>
          <w:bCs/>
        </w:rPr>
        <w:t>1E</w:t>
      </w:r>
      <w:r w:rsidRPr="00DE6590">
        <w:rPr>
          <w:b/>
          <w:bCs/>
        </w:rPr>
        <w:noBreakHyphen/>
        <w:t>22</w:t>
      </w:r>
      <w:r w:rsidRPr="00874CCE">
        <w:rPr>
          <w:rFonts w:hint="cs"/>
          <w:rtl/>
          <w:lang w:bidi="ar-EG"/>
        </w:rPr>
        <w:t xml:space="preserve"> و</w:t>
      </w:r>
      <w:r w:rsidRPr="00DE6590">
        <w:rPr>
          <w:b/>
          <w:bCs/>
        </w:rPr>
        <w:t>2</w:t>
      </w:r>
      <w:r w:rsidRPr="00DE6590">
        <w:rPr>
          <w:b/>
          <w:bCs/>
        </w:rPr>
        <w:noBreakHyphen/>
        <w:t>22</w:t>
      </w:r>
      <w:r w:rsidRPr="00874CCE">
        <w:rPr>
          <w:rFonts w:hint="cs"/>
          <w:rtl/>
          <w:lang w:bidi="ar-EG"/>
        </w:rPr>
        <w:t xml:space="preserve"> و</w:t>
      </w:r>
      <w:r w:rsidRPr="00DE6590">
        <w:rPr>
          <w:b/>
          <w:bCs/>
        </w:rPr>
        <w:t>3</w:t>
      </w:r>
      <w:r w:rsidRPr="00DE6590">
        <w:rPr>
          <w:b/>
          <w:bCs/>
        </w:rPr>
        <w:noBreakHyphen/>
        <w:t>22</w:t>
      </w:r>
      <w:r w:rsidRPr="00874CCE">
        <w:rPr>
          <w:rFonts w:hint="cs"/>
          <w:rtl/>
          <w:lang w:bidi="ar-EG"/>
        </w:rPr>
        <w:t xml:space="preserve"> في المادة</w:t>
      </w:r>
      <w:r w:rsidRPr="00874CCE">
        <w:rPr>
          <w:rFonts w:hint="eastAsia"/>
          <w:rtl/>
          <w:lang w:bidi="ar-EG"/>
        </w:rPr>
        <w:t> </w:t>
      </w:r>
      <w:r w:rsidRPr="00874CCE">
        <w:rPr>
          <w:b/>
          <w:bCs/>
          <w:lang w:bidi="ar-EG"/>
        </w:rPr>
        <w:t>22</w:t>
      </w:r>
      <w:r w:rsidRPr="00874CCE">
        <w:rPr>
          <w:rFonts w:hint="cs"/>
          <w:rtl/>
          <w:lang w:bidi="ar-EG"/>
        </w:rPr>
        <w:t xml:space="preserve"> من لوائح الراديو؛</w:t>
      </w:r>
    </w:p>
    <w:p w14:paraId="7B5738FD" w14:textId="1CCA1060" w:rsidR="00D21312" w:rsidRPr="00874CCE" w:rsidRDefault="00D21312" w:rsidP="00D21312">
      <w:pPr>
        <w:rPr>
          <w:spacing w:val="4"/>
          <w:rtl/>
          <w:lang w:bidi="ar-EG"/>
        </w:rPr>
      </w:pPr>
      <w:r w:rsidRPr="00874CCE">
        <w:rPr>
          <w:rFonts w:hint="cs"/>
          <w:i/>
          <w:iCs/>
          <w:spacing w:val="4"/>
          <w:rtl/>
          <w:lang w:bidi="ar-EG"/>
        </w:rPr>
        <w:t>د )</w:t>
      </w:r>
      <w:r w:rsidRPr="00874CCE">
        <w:rPr>
          <w:rFonts w:hint="cs"/>
          <w:spacing w:val="4"/>
          <w:rtl/>
          <w:lang w:bidi="ar-EG"/>
        </w:rPr>
        <w:tab/>
        <w:t>أن مكتب الاتصالات الراديوية يتطلب، من أجل إجراء الفحص التنظيمي للأنظمة المشار إليها في الفقرة</w:t>
      </w:r>
      <w:r w:rsidRPr="00874CCE">
        <w:rPr>
          <w:rFonts w:hint="eastAsia"/>
          <w:spacing w:val="4"/>
          <w:rtl/>
          <w:lang w:bidi="ar-EG"/>
        </w:rPr>
        <w:t> </w:t>
      </w:r>
      <w:r w:rsidRPr="00874CCE">
        <w:rPr>
          <w:rFonts w:hint="cs"/>
          <w:spacing w:val="4"/>
          <w:rtl/>
          <w:lang w:bidi="ar-EG"/>
        </w:rPr>
        <w:t>ج) من</w:t>
      </w:r>
      <w:r w:rsidR="004C4597">
        <w:rPr>
          <w:rFonts w:hint="eastAsia"/>
          <w:spacing w:val="4"/>
          <w:rtl/>
          <w:lang w:bidi="ar-EG"/>
        </w:rPr>
        <w:t> </w:t>
      </w:r>
      <w:r w:rsidR="00DE6590">
        <w:rPr>
          <w:rFonts w:hint="cs"/>
          <w:spacing w:val="4"/>
          <w:rtl/>
          <w:lang w:bidi="ar-EG"/>
        </w:rPr>
        <w:t>" </w:t>
      </w:r>
      <w:r w:rsidRPr="00874CCE">
        <w:rPr>
          <w:rFonts w:hint="cs"/>
          <w:i/>
          <w:iCs/>
          <w:spacing w:val="4"/>
          <w:rtl/>
        </w:rPr>
        <w:t>إذ</w:t>
      </w:r>
      <w:r w:rsidR="004C4597">
        <w:rPr>
          <w:rFonts w:hint="eastAsia"/>
          <w:i/>
          <w:iCs/>
          <w:spacing w:val="4"/>
          <w:rtl/>
        </w:rPr>
        <w:t> </w:t>
      </w:r>
      <w:r w:rsidRPr="00874CCE">
        <w:rPr>
          <w:rFonts w:hint="cs"/>
          <w:i/>
          <w:iCs/>
          <w:spacing w:val="4"/>
          <w:rtl/>
        </w:rPr>
        <w:t>تضع في اعتبارها</w:t>
      </w:r>
      <w:r w:rsidR="00DE6590" w:rsidRPr="00DE6590">
        <w:rPr>
          <w:rFonts w:hint="cs"/>
          <w:spacing w:val="4"/>
          <w:rtl/>
        </w:rPr>
        <w:t>"</w:t>
      </w:r>
      <w:r w:rsidRPr="00874CCE">
        <w:rPr>
          <w:rFonts w:hint="cs"/>
          <w:spacing w:val="4"/>
          <w:rtl/>
          <w:lang w:bidi="ar-EG"/>
        </w:rPr>
        <w:t>، أدوات برمجية تتيح حساب سويات القدرة الناتجة عن هذه الأنظمة على أساس الخصائص التي يتسم بها كل نظام من الأنظمة الثابتة الساتلية غير المستقرة بالنسبة إلى الأرض التي تقدم إلى المكتب لأغراض التنسيق أو</w:t>
      </w:r>
      <w:r w:rsidR="00114F43">
        <w:rPr>
          <w:rFonts w:hint="eastAsia"/>
          <w:spacing w:val="4"/>
          <w:rtl/>
          <w:lang w:bidi="ar-EG"/>
        </w:rPr>
        <w:t> </w:t>
      </w:r>
      <w:r w:rsidRPr="00874CCE">
        <w:rPr>
          <w:rFonts w:hint="cs"/>
          <w:spacing w:val="4"/>
          <w:rtl/>
          <w:lang w:bidi="ar-EG"/>
        </w:rPr>
        <w:t>التبليغ، حسب</w:t>
      </w:r>
      <w:r w:rsidRPr="00874CCE">
        <w:rPr>
          <w:rFonts w:hint="eastAsia"/>
          <w:spacing w:val="4"/>
          <w:rtl/>
          <w:lang w:bidi="ar-EG"/>
        </w:rPr>
        <w:t> </w:t>
      </w:r>
      <w:r w:rsidRPr="00874CCE">
        <w:rPr>
          <w:rFonts w:hint="cs"/>
          <w:spacing w:val="4"/>
          <w:rtl/>
          <w:lang w:bidi="ar-EG"/>
        </w:rPr>
        <w:t>الحالة؛</w:t>
      </w:r>
    </w:p>
    <w:p w14:paraId="5C32299C" w14:textId="5800AC71" w:rsidR="00D21312" w:rsidRPr="00874CCE" w:rsidRDefault="00D21312" w:rsidP="00D21312">
      <w:pPr>
        <w:rPr>
          <w:spacing w:val="-4"/>
          <w:rtl/>
          <w:lang w:bidi="ar-EG"/>
        </w:rPr>
      </w:pPr>
      <w:r w:rsidRPr="00874CCE">
        <w:rPr>
          <w:rFonts w:hint="cs"/>
          <w:i/>
          <w:iCs/>
          <w:spacing w:val="-4"/>
          <w:rtl/>
          <w:lang w:bidi="ar-EG"/>
        </w:rPr>
        <w:t>ﻫ )</w:t>
      </w:r>
      <w:r w:rsidRPr="00874CCE">
        <w:rPr>
          <w:rFonts w:hint="cs"/>
          <w:spacing w:val="-4"/>
          <w:rtl/>
          <w:lang w:bidi="ar-EG"/>
        </w:rPr>
        <w:tab/>
        <w:t xml:space="preserve">أن لكل من الخدمة الثابتة الساتلية </w:t>
      </w:r>
      <w:r w:rsidRPr="00874CCE">
        <w:rPr>
          <w:spacing w:val="-4"/>
          <w:lang w:bidi="ar-EG"/>
        </w:rPr>
        <w:t>(</w:t>
      </w:r>
      <w:r w:rsidRPr="00874CCE">
        <w:rPr>
          <w:spacing w:val="-4"/>
          <w:lang w:val="en-GB" w:bidi="ar-EG"/>
        </w:rPr>
        <w:t>FSS</w:t>
      </w:r>
      <w:r w:rsidRPr="00874CCE">
        <w:rPr>
          <w:spacing w:val="-4"/>
          <w:lang w:bidi="ar-EG"/>
        </w:rPr>
        <w:t>)</w:t>
      </w:r>
      <w:r w:rsidRPr="00874CCE">
        <w:rPr>
          <w:rFonts w:hint="cs"/>
          <w:spacing w:val="-4"/>
          <w:rtl/>
          <w:lang w:bidi="ar-EG"/>
        </w:rPr>
        <w:t xml:space="preserve"> المستقرة بالنسبة إلى الأرض والخدمة الإذاعية الساتلية </w:t>
      </w:r>
      <w:r w:rsidRPr="00874CCE">
        <w:rPr>
          <w:spacing w:val="-4"/>
          <w:lang w:bidi="ar-EG"/>
        </w:rPr>
        <w:t>(BSS)</w:t>
      </w:r>
      <w:r w:rsidRPr="00874CCE">
        <w:rPr>
          <w:rFonts w:hint="cs"/>
          <w:spacing w:val="-4"/>
          <w:rtl/>
          <w:lang w:bidi="ar-EG"/>
        </w:rPr>
        <w:t xml:space="preserve"> المستقرة بالنسبة إلى</w:t>
      </w:r>
      <w:r w:rsidR="004C4597">
        <w:rPr>
          <w:rFonts w:hint="eastAsia"/>
          <w:i/>
          <w:iCs/>
          <w:spacing w:val="4"/>
          <w:rtl/>
        </w:rPr>
        <w:t> </w:t>
      </w:r>
      <w:r w:rsidRPr="00874CCE">
        <w:rPr>
          <w:rFonts w:hint="cs"/>
          <w:spacing w:val="-4"/>
          <w:rtl/>
          <w:lang w:bidi="ar-EG"/>
        </w:rPr>
        <w:t>الأرض خصائص تنفرد بها، وأن من المطلوب تقييم التداخل لمجموعات متعددة من خصائص الهوائي وسويات التداخل</w:t>
      </w:r>
      <w:r w:rsidRPr="00874CCE">
        <w:rPr>
          <w:rFonts w:hint="eastAsia"/>
          <w:spacing w:val="-6"/>
          <w:rtl/>
          <w:lang w:bidi="ar-EG"/>
        </w:rPr>
        <w:t> </w:t>
      </w:r>
      <w:r w:rsidRPr="00874CCE">
        <w:rPr>
          <w:rFonts w:hint="cs"/>
          <w:spacing w:val="-4"/>
          <w:rtl/>
          <w:lang w:bidi="ar-EG"/>
        </w:rPr>
        <w:t>والاحتمالات؛</w:t>
      </w:r>
    </w:p>
    <w:p w14:paraId="0B732E80" w14:textId="77777777" w:rsidR="00D21312" w:rsidRPr="00874CCE" w:rsidRDefault="00D21312" w:rsidP="00D21312">
      <w:pPr>
        <w:rPr>
          <w:rtl/>
          <w:lang w:bidi="ar-EG"/>
        </w:rPr>
      </w:pPr>
      <w:r w:rsidRPr="00874CCE">
        <w:rPr>
          <w:rFonts w:hint="cs"/>
          <w:i/>
          <w:iCs/>
          <w:rtl/>
          <w:lang w:bidi="ar-EG"/>
        </w:rPr>
        <w:t>و )</w:t>
      </w:r>
      <w:r w:rsidRPr="00874CCE">
        <w:rPr>
          <w:rFonts w:hint="cs"/>
          <w:rtl/>
          <w:lang w:bidi="ar-EG"/>
        </w:rPr>
        <w:tab/>
        <w:t>أن مصممي الشبكات الساتلية (للخدمة الثابتة الساتلية غير المستقرة بالنسبة إلى الأرض، والخدمة الثابتة الساتلية المستقرة بالنسبة إلى الأرض والخدمة الإذاعية الساتلية المستقرة بالنسبة إلى الأرض) يحتاجون إلى معرفة الأساس الذي تقوم عليه عمليات الفحص التي يقوم بها المكتب؛</w:t>
      </w:r>
    </w:p>
    <w:p w14:paraId="67EC5F28" w14:textId="50A1617D" w:rsidR="008E6851" w:rsidRPr="00DE6590" w:rsidRDefault="008E6851" w:rsidP="00D21312">
      <w:pPr>
        <w:rPr>
          <w:rtl/>
          <w:lang w:val="en-GB" w:bidi="ar-EG"/>
        </w:rPr>
      </w:pPr>
      <w:r w:rsidRPr="00874CCE">
        <w:rPr>
          <w:rFonts w:hint="cs"/>
          <w:i/>
          <w:iCs/>
          <w:rtl/>
          <w:lang w:bidi="ar-EG"/>
        </w:rPr>
        <w:t>ز )</w:t>
      </w:r>
      <w:r w:rsidRPr="00874CCE">
        <w:rPr>
          <w:rFonts w:hint="cs"/>
          <w:rtl/>
          <w:lang w:bidi="ar-EG"/>
        </w:rPr>
        <w:tab/>
      </w:r>
      <w:r w:rsidR="000626F9" w:rsidRPr="00874CCE">
        <w:rPr>
          <w:rFonts w:hint="cs"/>
          <w:rtl/>
          <w:lang w:bidi="ar-EG"/>
        </w:rPr>
        <w:t xml:space="preserve">أن المؤتمر العالمي للاتصالات الراديوية عام </w:t>
      </w:r>
      <w:r w:rsidR="000626F9" w:rsidRPr="00874CCE">
        <w:rPr>
          <w:rFonts w:asciiTheme="majorBidi" w:hAnsiTheme="majorBidi" w:cstheme="majorBidi"/>
          <w:szCs w:val="22"/>
          <w:rtl/>
          <w:lang w:bidi="ar-EG"/>
        </w:rPr>
        <w:t>2019</w:t>
      </w:r>
      <w:r w:rsidR="000626F9" w:rsidRPr="00874CCE">
        <w:rPr>
          <w:rFonts w:hint="cs"/>
          <w:rtl/>
          <w:lang w:bidi="ar-EG"/>
        </w:rPr>
        <w:t xml:space="preserve"> قد اعتمد منهجية </w:t>
      </w:r>
      <w:r w:rsidR="00C145AF" w:rsidRPr="00874CCE">
        <w:rPr>
          <w:rFonts w:hint="cs"/>
          <w:rtl/>
          <w:lang w:bidi="ar-EG"/>
        </w:rPr>
        <w:t>لتقييم</w:t>
      </w:r>
      <w:r w:rsidR="005C6C39" w:rsidRPr="00874CCE">
        <w:rPr>
          <w:rFonts w:hint="cs"/>
          <w:rtl/>
          <w:lang w:bidi="ar-EG"/>
        </w:rPr>
        <w:t xml:space="preserve"> </w:t>
      </w:r>
      <w:r w:rsidR="000626F9" w:rsidRPr="00874CCE">
        <w:rPr>
          <w:rFonts w:hint="cs"/>
          <w:rtl/>
          <w:lang w:bidi="ar-EG"/>
        </w:rPr>
        <w:t xml:space="preserve">أثر التداخل الوارد من أنظمة غير مستقرة بالنسبة إلى الأرض إلى شبكات مستقرة بالنسبة إلى الأرض في مدى الترددات </w:t>
      </w:r>
      <w:r w:rsidR="000626F9" w:rsidRPr="00874CCE">
        <w:rPr>
          <w:lang w:bidi="ar-EG"/>
        </w:rPr>
        <w:t>GHz 51,4-37,5</w:t>
      </w:r>
      <w:r w:rsidR="000626F9" w:rsidRPr="00874CCE">
        <w:rPr>
          <w:rFonts w:hint="cs"/>
          <w:rtl/>
          <w:lang w:val="en-GB" w:bidi="ar-EG"/>
        </w:rPr>
        <w:t xml:space="preserve"> </w:t>
      </w:r>
      <w:r w:rsidR="000626F9" w:rsidRPr="00874CCE">
        <w:rPr>
          <w:rFonts w:hint="cs"/>
          <w:rtl/>
          <w:lang w:bidi="ar-EG"/>
        </w:rPr>
        <w:t xml:space="preserve">تستخدم إحصاءات كثافة تدفق القدرة المكافئة </w:t>
      </w:r>
      <w:r w:rsidR="000626F9" w:rsidRPr="00874CCE">
        <w:rPr>
          <w:lang w:bidi="ar-EG"/>
        </w:rPr>
        <w:t>(epfd)</w:t>
      </w:r>
      <w:r w:rsidR="000626F9" w:rsidRPr="00874CCE">
        <w:rPr>
          <w:rFonts w:hint="cs"/>
          <w:rtl/>
          <w:lang w:val="en-GB" w:bidi="ar-EG"/>
        </w:rPr>
        <w:t xml:space="preserve"> كأحد م</w:t>
      </w:r>
      <w:r w:rsidR="005C6C39" w:rsidRPr="00874CCE">
        <w:rPr>
          <w:rFonts w:hint="cs"/>
          <w:rtl/>
          <w:lang w:val="en-GB" w:bidi="ar-EG"/>
        </w:rPr>
        <w:t>ُ</w:t>
      </w:r>
      <w:r w:rsidR="000626F9" w:rsidRPr="00874CCE">
        <w:rPr>
          <w:rFonts w:hint="cs"/>
          <w:rtl/>
          <w:lang w:val="en-GB" w:bidi="ar-EG"/>
        </w:rPr>
        <w:t>دخلاتها؛</w:t>
      </w:r>
    </w:p>
    <w:p w14:paraId="5CCB9C65" w14:textId="5F2754C7" w:rsidR="00D21312" w:rsidRPr="00874CCE" w:rsidRDefault="008E6851" w:rsidP="00D21312">
      <w:pPr>
        <w:rPr>
          <w:rtl/>
          <w:lang w:bidi="ar-EG"/>
        </w:rPr>
      </w:pPr>
      <w:r w:rsidRPr="00874CCE">
        <w:rPr>
          <w:rFonts w:hint="cs"/>
          <w:i/>
          <w:iCs/>
          <w:rtl/>
          <w:lang w:bidi="ar-EG"/>
        </w:rPr>
        <w:t>ح</w:t>
      </w:r>
      <w:r w:rsidR="00D21312" w:rsidRPr="00874CCE">
        <w:rPr>
          <w:rFonts w:hint="cs"/>
          <w:i/>
          <w:iCs/>
          <w:rtl/>
          <w:lang w:bidi="ar-EG"/>
        </w:rPr>
        <w:t>)</w:t>
      </w:r>
      <w:r w:rsidR="00D21312" w:rsidRPr="00874CCE">
        <w:rPr>
          <w:rFonts w:hint="cs"/>
          <w:rtl/>
          <w:lang w:bidi="ar-EG"/>
        </w:rPr>
        <w:tab/>
        <w:t>أن أدوات البرمجيات المطلوبة ربما تم تطويرها فعلاً أو هي في طور التطوير ويمكن تقديمها إلى مكتب الاتصالات</w:t>
      </w:r>
      <w:r w:rsidR="00D21312" w:rsidRPr="00874CCE">
        <w:rPr>
          <w:rFonts w:hint="eastAsia"/>
          <w:rtl/>
          <w:lang w:bidi="ar-EG"/>
        </w:rPr>
        <w:t> </w:t>
      </w:r>
      <w:r w:rsidR="00D21312" w:rsidRPr="00874CCE">
        <w:rPr>
          <w:rFonts w:hint="cs"/>
          <w:rtl/>
          <w:lang w:bidi="ar-EG"/>
        </w:rPr>
        <w:t>الراديوية،</w:t>
      </w:r>
    </w:p>
    <w:p w14:paraId="0A3BBBDE" w14:textId="77777777" w:rsidR="00D21312" w:rsidRPr="00874CCE" w:rsidRDefault="00D21312" w:rsidP="00D21312">
      <w:pPr>
        <w:pStyle w:val="Call"/>
        <w:rPr>
          <w:rtl/>
        </w:rPr>
      </w:pPr>
      <w:r w:rsidRPr="00874CCE">
        <w:rPr>
          <w:rFonts w:hint="cs"/>
          <w:rtl/>
        </w:rPr>
        <w:lastRenderedPageBreak/>
        <w:t>توصي</w:t>
      </w:r>
    </w:p>
    <w:p w14:paraId="30A2D9B7" w14:textId="70F4C724" w:rsidR="00D21312" w:rsidRPr="00874CCE" w:rsidRDefault="00D21312" w:rsidP="00D21312">
      <w:pPr>
        <w:rPr>
          <w:rtl/>
          <w:lang w:bidi="ar-EG"/>
        </w:rPr>
      </w:pPr>
      <w:r w:rsidRPr="00874CCE">
        <w:rPr>
          <w:rFonts w:hint="cs"/>
          <w:rtl/>
          <w:lang w:bidi="ar-SY"/>
        </w:rPr>
        <w:t>ب</w:t>
      </w:r>
      <w:r w:rsidRPr="00874CCE">
        <w:rPr>
          <w:rFonts w:hint="cs"/>
          <w:rtl/>
          <w:lang w:bidi="ar-EG"/>
        </w:rPr>
        <w:t>أنه ينبغي استخدام الوصف الوظيفي المبين في الملحق</w:t>
      </w:r>
      <w:r w:rsidRPr="00874CCE">
        <w:rPr>
          <w:rFonts w:hint="eastAsia"/>
          <w:rtl/>
          <w:lang w:bidi="ar-EG"/>
        </w:rPr>
        <w:t> </w:t>
      </w:r>
      <w:r w:rsidRPr="00874CCE">
        <w:t>1</w:t>
      </w:r>
      <w:r w:rsidRPr="00874CCE">
        <w:rPr>
          <w:rFonts w:hint="cs"/>
          <w:rtl/>
          <w:lang w:bidi="ar-EG"/>
        </w:rPr>
        <w:t xml:space="preserve"> من أجل تطوير أدوات برمجية لحساب سويات القدرة الناتجة عن الأنظمة غير المستقرة بالنسبة إلى الأرض في الخدمة الثابتة الساتلية ومدى توافق هذه السويات مع الحدود المنصوص عليها في</w:t>
      </w:r>
      <w:r w:rsidRPr="00874CCE">
        <w:rPr>
          <w:rFonts w:hint="eastAsia"/>
          <w:rtl/>
          <w:lang w:bidi="ar-EG"/>
        </w:rPr>
        <w:t> </w:t>
      </w:r>
      <w:r w:rsidRPr="00874CCE">
        <w:rPr>
          <w:rFonts w:hint="cs"/>
          <w:rtl/>
          <w:lang w:bidi="ar-EG"/>
        </w:rPr>
        <w:t>الجداول</w:t>
      </w:r>
      <w:r w:rsidRPr="00874CCE">
        <w:rPr>
          <w:rFonts w:hint="eastAsia"/>
          <w:rtl/>
          <w:lang w:bidi="ar-EG"/>
        </w:rPr>
        <w:t> </w:t>
      </w:r>
      <w:r w:rsidR="00DE6590" w:rsidRPr="00DE6590">
        <w:rPr>
          <w:b/>
          <w:bCs/>
        </w:rPr>
        <w:t>1A</w:t>
      </w:r>
      <w:r w:rsidR="00DE6590" w:rsidRPr="00DE6590">
        <w:rPr>
          <w:b/>
          <w:bCs/>
        </w:rPr>
        <w:noBreakHyphen/>
        <w:t>22</w:t>
      </w:r>
      <w:r w:rsidR="00DE6590" w:rsidRPr="00874CCE">
        <w:rPr>
          <w:rFonts w:hint="cs"/>
          <w:rtl/>
          <w:lang w:bidi="ar-EG"/>
        </w:rPr>
        <w:t xml:space="preserve"> و</w:t>
      </w:r>
      <w:r w:rsidR="00DE6590" w:rsidRPr="00DE6590">
        <w:rPr>
          <w:b/>
          <w:bCs/>
        </w:rPr>
        <w:t>1B</w:t>
      </w:r>
      <w:r w:rsidR="00DE6590" w:rsidRPr="00DE6590">
        <w:rPr>
          <w:b/>
          <w:bCs/>
        </w:rPr>
        <w:noBreakHyphen/>
        <w:t>22</w:t>
      </w:r>
      <w:r w:rsidR="00DE6590" w:rsidRPr="00874CCE">
        <w:rPr>
          <w:rFonts w:hint="cs"/>
          <w:rtl/>
          <w:lang w:bidi="ar-EG"/>
        </w:rPr>
        <w:t xml:space="preserve"> و</w:t>
      </w:r>
      <w:r w:rsidR="00DE6590" w:rsidRPr="00DE6590">
        <w:rPr>
          <w:b/>
          <w:bCs/>
        </w:rPr>
        <w:t>1C</w:t>
      </w:r>
      <w:r w:rsidR="00DE6590" w:rsidRPr="00DE6590">
        <w:rPr>
          <w:b/>
          <w:bCs/>
        </w:rPr>
        <w:noBreakHyphen/>
        <w:t>22</w:t>
      </w:r>
      <w:r w:rsidR="00DE6590" w:rsidRPr="00874CCE">
        <w:rPr>
          <w:rFonts w:hint="cs"/>
          <w:rtl/>
          <w:lang w:bidi="ar-EG"/>
        </w:rPr>
        <w:t xml:space="preserve"> و</w:t>
      </w:r>
      <w:r w:rsidR="00DE6590" w:rsidRPr="00DE6590">
        <w:rPr>
          <w:b/>
          <w:bCs/>
        </w:rPr>
        <w:t>1D</w:t>
      </w:r>
      <w:r w:rsidR="00DE6590" w:rsidRPr="00DE6590">
        <w:rPr>
          <w:b/>
          <w:bCs/>
        </w:rPr>
        <w:noBreakHyphen/>
        <w:t>22</w:t>
      </w:r>
      <w:r w:rsidR="00DE6590" w:rsidRPr="00874CCE">
        <w:rPr>
          <w:rFonts w:hint="cs"/>
          <w:rtl/>
          <w:lang w:bidi="ar-EG"/>
        </w:rPr>
        <w:t xml:space="preserve"> و</w:t>
      </w:r>
      <w:r w:rsidR="00DE6590" w:rsidRPr="00DE6590">
        <w:rPr>
          <w:b/>
          <w:bCs/>
        </w:rPr>
        <w:t>1E</w:t>
      </w:r>
      <w:r w:rsidR="00DE6590" w:rsidRPr="00DE6590">
        <w:rPr>
          <w:b/>
          <w:bCs/>
        </w:rPr>
        <w:noBreakHyphen/>
        <w:t>22</w:t>
      </w:r>
      <w:r w:rsidR="00DE6590" w:rsidRPr="00874CCE">
        <w:rPr>
          <w:rFonts w:hint="cs"/>
          <w:rtl/>
          <w:lang w:bidi="ar-EG"/>
        </w:rPr>
        <w:t xml:space="preserve"> و</w:t>
      </w:r>
      <w:r w:rsidR="00DE6590" w:rsidRPr="00DE6590">
        <w:rPr>
          <w:b/>
          <w:bCs/>
        </w:rPr>
        <w:t>2</w:t>
      </w:r>
      <w:r w:rsidR="00DE6590" w:rsidRPr="00DE6590">
        <w:rPr>
          <w:b/>
          <w:bCs/>
        </w:rPr>
        <w:noBreakHyphen/>
        <w:t>22</w:t>
      </w:r>
      <w:r w:rsidR="00DE6590" w:rsidRPr="00874CCE">
        <w:rPr>
          <w:rFonts w:hint="cs"/>
          <w:rtl/>
          <w:lang w:bidi="ar-EG"/>
        </w:rPr>
        <w:t xml:space="preserve"> و</w:t>
      </w:r>
      <w:r w:rsidR="00DE6590" w:rsidRPr="00DE6590">
        <w:rPr>
          <w:b/>
          <w:bCs/>
        </w:rPr>
        <w:t>3</w:t>
      </w:r>
      <w:r w:rsidR="00DE6590" w:rsidRPr="00DE6590">
        <w:rPr>
          <w:b/>
          <w:bCs/>
        </w:rPr>
        <w:noBreakHyphen/>
        <w:t>22</w:t>
      </w:r>
      <w:r w:rsidR="00DE6590" w:rsidRPr="00874CCE">
        <w:rPr>
          <w:rFonts w:hint="cs"/>
          <w:rtl/>
          <w:lang w:bidi="ar-EG"/>
        </w:rPr>
        <w:t xml:space="preserve"> </w:t>
      </w:r>
      <w:r w:rsidRPr="00874CCE">
        <w:rPr>
          <w:rFonts w:hint="cs"/>
          <w:rtl/>
          <w:lang w:bidi="ar-EG"/>
        </w:rPr>
        <w:t>في المادة</w:t>
      </w:r>
      <w:r w:rsidRPr="00874CCE">
        <w:rPr>
          <w:rFonts w:hint="eastAsia"/>
          <w:rtl/>
          <w:lang w:bidi="ar-EG"/>
        </w:rPr>
        <w:t> </w:t>
      </w:r>
      <w:r w:rsidRPr="00874CCE">
        <w:rPr>
          <w:b/>
          <w:bCs/>
        </w:rPr>
        <w:t>22</w:t>
      </w:r>
      <w:r w:rsidRPr="00874CCE">
        <w:rPr>
          <w:rFonts w:hint="cs"/>
          <w:rtl/>
          <w:lang w:bidi="ar-EG"/>
        </w:rPr>
        <w:t xml:space="preserve"> من لوائح الراديو.</w:t>
      </w:r>
    </w:p>
    <w:p w14:paraId="09E31A48" w14:textId="1413AA07" w:rsidR="003B1060" w:rsidRPr="00874CCE" w:rsidRDefault="003B1060" w:rsidP="003B1060">
      <w:pPr>
        <w:pStyle w:val="Note"/>
        <w:rPr>
          <w:rtl/>
          <w:lang w:bidi="ar-EG"/>
        </w:rPr>
      </w:pPr>
      <w:r w:rsidRPr="00874CCE">
        <w:rPr>
          <w:rFonts w:hint="cs"/>
          <w:b/>
          <w:bCs/>
          <w:rtl/>
          <w:lang w:bidi="ar-EG"/>
        </w:rPr>
        <w:t>ملاحظة</w:t>
      </w:r>
      <w:r w:rsidRPr="00874CCE">
        <w:rPr>
          <w:rFonts w:hint="cs"/>
          <w:rtl/>
          <w:lang w:bidi="ar-EG"/>
        </w:rPr>
        <w:t xml:space="preserve"> </w:t>
      </w:r>
      <w:r w:rsidR="00683C70" w:rsidRPr="00874CCE">
        <w:rPr>
          <w:rtl/>
          <w:lang w:bidi="ar-EG"/>
        </w:rPr>
        <w:t>–</w:t>
      </w:r>
      <w:r w:rsidRPr="00874CCE">
        <w:rPr>
          <w:rFonts w:hint="cs"/>
          <w:rtl/>
          <w:lang w:bidi="ar-EG"/>
        </w:rPr>
        <w:t xml:space="preserve"> </w:t>
      </w:r>
      <w:r w:rsidR="00683C70" w:rsidRPr="00874CCE">
        <w:rPr>
          <w:rFonts w:hint="cs"/>
          <w:rtl/>
          <w:lang w:bidi="ar-EG"/>
        </w:rPr>
        <w:t>اتفق قطاع الاتصالات الراديوية بالاتحاد على أن يواصل العمل من أجل إجراء مراجعة أخرى لهذه التوصية وأعدَّ مشروع خطة عمل (بشأن هذه التوصية) ووثيقة عمل.</w:t>
      </w:r>
    </w:p>
    <w:p w14:paraId="6FDFF63E" w14:textId="34CEAB89" w:rsidR="00DE6590" w:rsidRDefault="00DE6590" w:rsidP="00DE6590">
      <w:pPr>
        <w:rPr>
          <w:rtl/>
        </w:rPr>
      </w:pPr>
    </w:p>
    <w:p w14:paraId="7797888C" w14:textId="77777777" w:rsidR="00DE6590" w:rsidRDefault="00DE6590" w:rsidP="00DE6590">
      <w:pPr>
        <w:rPr>
          <w:rtl/>
        </w:rPr>
      </w:pPr>
    </w:p>
    <w:p w14:paraId="7286FF72" w14:textId="20DA4042" w:rsidR="00D21312" w:rsidRPr="00874CCE" w:rsidRDefault="00D21312" w:rsidP="00D21312">
      <w:pPr>
        <w:pStyle w:val="AnnexNoTitle"/>
        <w:rPr>
          <w:rtl/>
        </w:rPr>
      </w:pPr>
      <w:bookmarkStart w:id="0" w:name="_Toc184201062"/>
      <w:r w:rsidRPr="00874CCE">
        <w:rPr>
          <w:rFonts w:hint="cs"/>
          <w:rtl/>
        </w:rPr>
        <w:t xml:space="preserve">الملحق </w:t>
      </w:r>
      <w:r w:rsidRPr="00874CCE">
        <w:t>1</w:t>
      </w:r>
      <w:r w:rsidRPr="00874CCE">
        <w:rPr>
          <w:rtl/>
        </w:rPr>
        <w:br/>
      </w:r>
      <w:r w:rsidRPr="00874CCE">
        <w:rPr>
          <w:rtl/>
        </w:rPr>
        <w:br/>
      </w:r>
      <w:r w:rsidRPr="00874CCE">
        <w:rPr>
          <w:rFonts w:hint="cs"/>
          <w:rtl/>
        </w:rPr>
        <w:t>وصف وظيفي للبرمجية التي يستخدمها مكتب الاتصالات الراديوية</w:t>
      </w:r>
      <w:r w:rsidRPr="00874CCE">
        <w:rPr>
          <w:rtl/>
        </w:rPr>
        <w:br/>
      </w:r>
      <w:r w:rsidRPr="00874CCE">
        <w:rPr>
          <w:rFonts w:hint="cs"/>
          <w:rtl/>
        </w:rPr>
        <w:t>في التحقق من توافق أنظمة الخدمة الثابتة الساتلية غير المستقرة</w:t>
      </w:r>
      <w:r w:rsidRPr="00874CCE">
        <w:rPr>
          <w:rtl/>
        </w:rPr>
        <w:br/>
      </w:r>
      <w:r w:rsidRPr="00874CCE">
        <w:rPr>
          <w:rFonts w:hint="cs"/>
          <w:rtl/>
        </w:rPr>
        <w:t>بالنسبة إلى الأرض مع حدود كثافة تدفق القدرة المكافئة</w:t>
      </w:r>
      <w:bookmarkEnd w:id="0"/>
    </w:p>
    <w:p w14:paraId="40029A92" w14:textId="77777777" w:rsidR="00D21312" w:rsidRPr="00874CCE" w:rsidRDefault="00D21312" w:rsidP="00D21312">
      <w:pPr>
        <w:spacing w:before="360"/>
        <w:jc w:val="center"/>
        <w:rPr>
          <w:sz w:val="28"/>
          <w:szCs w:val="36"/>
          <w:rtl/>
          <w:lang w:bidi="ar-SY"/>
        </w:rPr>
      </w:pPr>
      <w:r w:rsidRPr="00874CCE">
        <w:rPr>
          <w:rFonts w:hint="cs"/>
          <w:sz w:val="28"/>
          <w:szCs w:val="36"/>
          <w:rtl/>
          <w:lang w:bidi="ar-SY"/>
        </w:rPr>
        <w:t>جدول المحتويات</w:t>
      </w:r>
    </w:p>
    <w:p w14:paraId="3EF0AB15" w14:textId="77777777" w:rsidR="00D21312" w:rsidRPr="00874CCE" w:rsidRDefault="00D21312" w:rsidP="00D21312">
      <w:pPr>
        <w:jc w:val="right"/>
        <w:rPr>
          <w:i/>
          <w:iCs/>
          <w:rtl/>
          <w:lang w:bidi="ar-SY"/>
        </w:rPr>
      </w:pPr>
      <w:r w:rsidRPr="00874CCE">
        <w:rPr>
          <w:rFonts w:hint="cs"/>
          <w:i/>
          <w:iCs/>
          <w:rtl/>
          <w:lang w:bidi="ar-SY"/>
        </w:rPr>
        <w:t>الصفحة</w:t>
      </w:r>
    </w:p>
    <w:bookmarkStart w:id="1" w:name="_Toc522091198"/>
    <w:bookmarkStart w:id="2" w:name="_Toc522092485"/>
    <w:bookmarkStart w:id="3" w:name="_Toc522093246"/>
    <w:p w14:paraId="45D28BF9" w14:textId="5227D1AB" w:rsidR="00DE6590" w:rsidRDefault="004E0FF8">
      <w:pPr>
        <w:pStyle w:val="TOC1"/>
        <w:rPr>
          <w:rFonts w:asciiTheme="minorHAnsi" w:eastAsiaTheme="minorEastAsia" w:hAnsiTheme="minorHAnsi" w:cstheme="minorBidi"/>
          <w:noProof/>
          <w:szCs w:val="22"/>
          <w:rtl/>
          <w:lang w:val="en-GB" w:eastAsia="en-GB" w:bidi="ar-SA"/>
        </w:rPr>
      </w:pPr>
      <w:r w:rsidRPr="00874CCE">
        <w:rPr>
          <w:caps/>
          <w:rtl/>
        </w:rPr>
        <w:fldChar w:fldCharType="begin"/>
      </w:r>
      <w:r w:rsidRPr="00874CCE">
        <w:rPr>
          <w:caps/>
          <w:rtl/>
        </w:rPr>
        <w:instrText xml:space="preserve"> </w:instrText>
      </w:r>
      <w:r w:rsidRPr="00874CCE">
        <w:rPr>
          <w:caps/>
        </w:rPr>
        <w:instrText>TOC</w:instrText>
      </w:r>
      <w:r w:rsidRPr="00874CCE">
        <w:rPr>
          <w:caps/>
          <w:rtl/>
        </w:rPr>
        <w:instrText xml:space="preserve"> \</w:instrText>
      </w:r>
      <w:r w:rsidRPr="00874CCE">
        <w:rPr>
          <w:caps/>
        </w:rPr>
        <w:instrText>t "Heading 1,1,Annex_No &amp; title,1,Part_No,1,Part_title,1,Annex_NoTitle,1</w:instrText>
      </w:r>
      <w:r w:rsidRPr="00874CCE">
        <w:rPr>
          <w:caps/>
          <w:rtl/>
        </w:rPr>
        <w:instrText xml:space="preserve">" </w:instrText>
      </w:r>
      <w:r w:rsidRPr="00874CCE">
        <w:rPr>
          <w:caps/>
          <w:rtl/>
        </w:rPr>
        <w:fldChar w:fldCharType="separate"/>
      </w:r>
      <w:r w:rsidR="00DE6590">
        <w:rPr>
          <w:noProof/>
          <w:rtl/>
        </w:rPr>
        <w:t xml:space="preserve">الملحق </w:t>
      </w:r>
      <w:r w:rsidR="00DE6590">
        <w:rPr>
          <w:noProof/>
        </w:rPr>
        <w:t>1</w:t>
      </w:r>
      <w:r w:rsidR="00DE6590">
        <w:rPr>
          <w:noProof/>
          <w:rtl/>
        </w:rPr>
        <w:t xml:space="preserve"> </w:t>
      </w:r>
      <w:r w:rsidR="00DE6590">
        <w:rPr>
          <w:rFonts w:hint="cs"/>
          <w:noProof/>
          <w:rtl/>
          <w:lang w:bidi="ar-EG"/>
        </w:rPr>
        <w:t>-</w:t>
      </w:r>
      <w:r w:rsidR="00DE6590">
        <w:rPr>
          <w:noProof/>
          <w:rtl/>
        </w:rPr>
        <w:t xml:space="preserve"> وصف وظيفي للبرمجية التي يستخدمها مكتب الاتصالات الراديوية في التحقق من توافق أنظمة الخدمة الثابتة الساتلية غير المستقرة بالنسبة إلى الأرض مع حدود كثافة تدفق القدرة المكافئة</w:t>
      </w:r>
      <w:r w:rsidR="00DE6590">
        <w:rPr>
          <w:noProof/>
          <w:rtl/>
        </w:rPr>
        <w:tab/>
      </w:r>
      <w:r w:rsidR="00DE6590">
        <w:rPr>
          <w:noProof/>
        </w:rPr>
        <w:tab/>
      </w:r>
      <w:r w:rsidR="00DE6590" w:rsidRPr="00DE6590">
        <w:rPr>
          <w:rFonts w:cs="Times New Roman"/>
          <w:noProof/>
          <w:szCs w:val="22"/>
          <w:rtl/>
        </w:rPr>
        <w:fldChar w:fldCharType="begin"/>
      </w:r>
      <w:r w:rsidR="00DE6590" w:rsidRPr="00DE6590">
        <w:rPr>
          <w:rFonts w:cs="Times New Roman"/>
          <w:noProof/>
          <w:szCs w:val="22"/>
          <w:rtl/>
        </w:rPr>
        <w:instrText xml:space="preserve"> </w:instrText>
      </w:r>
      <w:r w:rsidR="00DE6590" w:rsidRPr="00DE6590">
        <w:rPr>
          <w:rFonts w:cs="Times New Roman"/>
          <w:noProof/>
          <w:szCs w:val="22"/>
        </w:rPr>
        <w:instrText>PAGEREF</w:instrText>
      </w:r>
      <w:r w:rsidR="00DE6590" w:rsidRPr="00DE6590">
        <w:rPr>
          <w:rFonts w:cs="Times New Roman"/>
          <w:noProof/>
          <w:szCs w:val="22"/>
          <w:rtl/>
        </w:rPr>
        <w:instrText xml:space="preserve"> _</w:instrText>
      </w:r>
      <w:r w:rsidR="00DE6590" w:rsidRPr="00DE6590">
        <w:rPr>
          <w:rFonts w:cs="Times New Roman"/>
          <w:noProof/>
          <w:szCs w:val="22"/>
        </w:rPr>
        <w:instrText>Toc184201062 \h</w:instrText>
      </w:r>
      <w:r w:rsidR="00DE6590" w:rsidRPr="00DE6590">
        <w:rPr>
          <w:rFonts w:cs="Times New Roman"/>
          <w:noProof/>
          <w:szCs w:val="22"/>
          <w:rtl/>
        </w:rPr>
        <w:instrText xml:space="preserve"> </w:instrText>
      </w:r>
      <w:r w:rsidR="00DE6590" w:rsidRPr="00DE6590">
        <w:rPr>
          <w:rFonts w:cs="Times New Roman"/>
          <w:noProof/>
          <w:szCs w:val="22"/>
          <w:rtl/>
        </w:rPr>
      </w:r>
      <w:r w:rsidR="00DE6590" w:rsidRPr="00DE6590">
        <w:rPr>
          <w:rFonts w:cs="Times New Roman"/>
          <w:noProof/>
          <w:szCs w:val="22"/>
          <w:rtl/>
        </w:rPr>
        <w:fldChar w:fldCharType="separate"/>
      </w:r>
      <w:r w:rsidR="00504777">
        <w:rPr>
          <w:rFonts w:cs="Times New Roman"/>
          <w:noProof/>
          <w:szCs w:val="22"/>
          <w:rtl/>
        </w:rPr>
        <w:t>3</w:t>
      </w:r>
      <w:r w:rsidR="00DE6590" w:rsidRPr="00DE6590">
        <w:rPr>
          <w:rFonts w:cs="Times New Roman"/>
          <w:noProof/>
          <w:szCs w:val="22"/>
          <w:rtl/>
        </w:rPr>
        <w:fldChar w:fldCharType="end"/>
      </w:r>
    </w:p>
    <w:p w14:paraId="6595A4A0" w14:textId="02B4C86C" w:rsidR="00DE6590" w:rsidRDefault="00DE6590" w:rsidP="001052E6">
      <w:pPr>
        <w:pStyle w:val="TOC1"/>
        <w:rPr>
          <w:rFonts w:asciiTheme="minorHAnsi" w:eastAsiaTheme="minorEastAsia" w:hAnsiTheme="minorHAnsi" w:cstheme="minorBidi"/>
          <w:noProof/>
          <w:szCs w:val="22"/>
          <w:rtl/>
          <w:lang w:val="en-GB" w:eastAsia="en-GB" w:bidi="ar-SA"/>
        </w:rPr>
      </w:pPr>
      <w:r>
        <w:rPr>
          <w:noProof/>
          <w:rtl/>
          <w:lang w:bidi="ar-EG"/>
        </w:rPr>
        <w:t xml:space="preserve">الجزء </w:t>
      </w:r>
      <w:r>
        <w:rPr>
          <w:noProof/>
          <w:lang w:bidi="ar-EG"/>
        </w:rPr>
        <w:t>A</w:t>
      </w:r>
      <w:r w:rsidR="001052E6">
        <w:rPr>
          <w:rFonts w:cs="Times New Roman" w:hint="cs"/>
          <w:noProof/>
          <w:szCs w:val="22"/>
          <w:rtl/>
        </w:rPr>
        <w:t xml:space="preserve"> </w:t>
      </w:r>
      <w:r w:rsidR="001052E6">
        <w:rPr>
          <w:rFonts w:hint="cs"/>
          <w:noProof/>
          <w:rtl/>
        </w:rPr>
        <w:t>-</w:t>
      </w:r>
      <w:r w:rsidR="001052E6">
        <w:rPr>
          <w:rFonts w:cs="Times New Roman" w:hint="cs"/>
          <w:noProof/>
          <w:szCs w:val="22"/>
          <w:rtl/>
        </w:rPr>
        <w:t xml:space="preserve"> </w:t>
      </w:r>
      <w:r>
        <w:rPr>
          <w:noProof/>
          <w:rtl/>
        </w:rPr>
        <w:t>القيود والافتراضات الأساسية</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Toc184201064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5</w:t>
      </w:r>
      <w:r w:rsidRPr="00DE6590">
        <w:rPr>
          <w:rFonts w:cs="Times New Roman"/>
          <w:noProof/>
          <w:szCs w:val="22"/>
          <w:rtl/>
        </w:rPr>
        <w:fldChar w:fldCharType="end"/>
      </w:r>
    </w:p>
    <w:p w14:paraId="38D97E4B" w14:textId="1054DC91" w:rsidR="00DE6590" w:rsidRDefault="00DE6590">
      <w:pPr>
        <w:pStyle w:val="TOC1"/>
        <w:rPr>
          <w:rFonts w:asciiTheme="minorHAnsi" w:eastAsiaTheme="minorEastAsia" w:hAnsiTheme="minorHAnsi" w:cstheme="minorBidi"/>
          <w:noProof/>
          <w:szCs w:val="22"/>
          <w:rtl/>
          <w:lang w:val="en-GB" w:eastAsia="en-GB" w:bidi="ar-SA"/>
        </w:rPr>
      </w:pPr>
      <w:r>
        <w:rPr>
          <w:noProof/>
        </w:rPr>
        <w:t>A1</w:t>
      </w:r>
      <w:r>
        <w:rPr>
          <w:rFonts w:asciiTheme="minorHAnsi" w:eastAsiaTheme="minorEastAsia" w:hAnsiTheme="minorHAnsi" w:cstheme="minorBidi"/>
          <w:noProof/>
          <w:szCs w:val="22"/>
          <w:rtl/>
          <w:lang w:val="en-GB" w:eastAsia="en-GB" w:bidi="ar-SA"/>
        </w:rPr>
        <w:tab/>
      </w:r>
      <w:r>
        <w:rPr>
          <w:noProof/>
          <w:rtl/>
          <w:lang w:bidi="ar-EG"/>
        </w:rPr>
        <w:t>اعتبارات عامة</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Toc184201065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5</w:t>
      </w:r>
      <w:r w:rsidRPr="00DE6590">
        <w:rPr>
          <w:rFonts w:cs="Times New Roman"/>
          <w:noProof/>
          <w:szCs w:val="22"/>
          <w:rtl/>
        </w:rPr>
        <w:fldChar w:fldCharType="end"/>
      </w:r>
    </w:p>
    <w:p w14:paraId="0ACED9DE" w14:textId="31C14726" w:rsidR="00DE6590" w:rsidRDefault="00DE6590">
      <w:pPr>
        <w:pStyle w:val="TOC1"/>
        <w:rPr>
          <w:rFonts w:asciiTheme="minorHAnsi" w:eastAsiaTheme="minorEastAsia" w:hAnsiTheme="minorHAnsi" w:cstheme="minorBidi"/>
          <w:noProof/>
          <w:szCs w:val="22"/>
          <w:rtl/>
          <w:lang w:val="en-GB" w:eastAsia="en-GB" w:bidi="ar-SA"/>
        </w:rPr>
      </w:pPr>
      <w:r>
        <w:rPr>
          <w:noProof/>
        </w:rPr>
        <w:t>A2</w:t>
      </w:r>
      <w:r>
        <w:rPr>
          <w:rFonts w:asciiTheme="minorHAnsi" w:eastAsiaTheme="minorEastAsia" w:hAnsiTheme="minorHAnsi" w:cstheme="minorBidi"/>
          <w:noProof/>
          <w:szCs w:val="22"/>
          <w:rtl/>
          <w:lang w:val="en-GB" w:eastAsia="en-GB" w:bidi="ar-SA"/>
        </w:rPr>
        <w:tab/>
      </w:r>
      <w:r>
        <w:rPr>
          <w:noProof/>
          <w:rtl/>
        </w:rPr>
        <w:t>الافتراضات الأساسية</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Toc184201066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7</w:t>
      </w:r>
      <w:r w:rsidRPr="00DE6590">
        <w:rPr>
          <w:rFonts w:cs="Times New Roman"/>
          <w:noProof/>
          <w:szCs w:val="22"/>
          <w:rtl/>
        </w:rPr>
        <w:fldChar w:fldCharType="end"/>
      </w:r>
    </w:p>
    <w:p w14:paraId="3C88CC3A" w14:textId="6B8A96CD" w:rsidR="00DE6590" w:rsidRDefault="00DE6590">
      <w:pPr>
        <w:pStyle w:val="TOC1"/>
        <w:rPr>
          <w:rFonts w:asciiTheme="minorHAnsi" w:eastAsiaTheme="minorEastAsia" w:hAnsiTheme="minorHAnsi" w:cstheme="minorBidi"/>
          <w:noProof/>
          <w:szCs w:val="22"/>
          <w:rtl/>
          <w:lang w:val="en-GB" w:eastAsia="en-GB" w:bidi="ar-SA"/>
        </w:rPr>
      </w:pPr>
      <w:r>
        <w:rPr>
          <w:noProof/>
        </w:rPr>
        <w:t>A3</w:t>
      </w:r>
      <w:r>
        <w:rPr>
          <w:rFonts w:asciiTheme="minorHAnsi" w:eastAsiaTheme="minorEastAsia" w:hAnsiTheme="minorHAnsi" w:cstheme="minorBidi"/>
          <w:noProof/>
          <w:szCs w:val="22"/>
          <w:rtl/>
          <w:lang w:val="en-GB" w:eastAsia="en-GB" w:bidi="ar-SA"/>
        </w:rPr>
        <w:tab/>
      </w:r>
      <w:r>
        <w:rPr>
          <w:noProof/>
          <w:rtl/>
        </w:rPr>
        <w:t>منهجية النمذجة</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Toc184201067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9</w:t>
      </w:r>
      <w:r w:rsidRPr="00DE6590">
        <w:rPr>
          <w:rFonts w:cs="Times New Roman"/>
          <w:noProof/>
          <w:szCs w:val="22"/>
          <w:rtl/>
        </w:rPr>
        <w:fldChar w:fldCharType="end"/>
      </w:r>
    </w:p>
    <w:p w14:paraId="5C41444F" w14:textId="2195E038" w:rsidR="00DE6590" w:rsidRDefault="00DE6590" w:rsidP="001052E6">
      <w:pPr>
        <w:pStyle w:val="TOC1"/>
        <w:rPr>
          <w:rFonts w:asciiTheme="minorHAnsi" w:eastAsiaTheme="minorEastAsia" w:hAnsiTheme="minorHAnsi" w:cstheme="minorBidi"/>
          <w:noProof/>
          <w:szCs w:val="22"/>
          <w:rtl/>
          <w:lang w:val="en-GB" w:eastAsia="en-GB" w:bidi="ar-SA"/>
        </w:rPr>
      </w:pPr>
      <w:r>
        <w:rPr>
          <w:noProof/>
          <w:rtl/>
          <w:lang w:bidi="ar-EG"/>
        </w:rPr>
        <w:t xml:space="preserve">الجزء </w:t>
      </w:r>
      <w:r>
        <w:rPr>
          <w:noProof/>
          <w:lang w:bidi="ar-EG"/>
        </w:rPr>
        <w:t>B</w:t>
      </w:r>
      <w:r>
        <w:rPr>
          <w:noProof/>
          <w:rtl/>
        </w:rPr>
        <w:tab/>
      </w:r>
      <w:r w:rsidR="001052E6">
        <w:rPr>
          <w:rFonts w:cs="Times New Roman" w:hint="cs"/>
          <w:noProof/>
          <w:szCs w:val="22"/>
          <w:rtl/>
        </w:rPr>
        <w:t xml:space="preserve"> </w:t>
      </w:r>
      <w:r w:rsidR="001052E6">
        <w:rPr>
          <w:rFonts w:hint="cs"/>
          <w:noProof/>
          <w:rtl/>
        </w:rPr>
        <w:t>-</w:t>
      </w:r>
      <w:r w:rsidR="001052E6">
        <w:rPr>
          <w:rFonts w:cs="Times New Roman" w:hint="cs"/>
          <w:noProof/>
          <w:szCs w:val="22"/>
          <w:rtl/>
        </w:rPr>
        <w:t xml:space="preserve"> </w:t>
      </w:r>
      <w:r>
        <w:rPr>
          <w:noProof/>
          <w:rtl/>
        </w:rPr>
        <w:t>معلمات الدخل</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Toc184201069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10</w:t>
      </w:r>
      <w:r w:rsidRPr="00DE6590">
        <w:rPr>
          <w:rFonts w:cs="Times New Roman"/>
          <w:noProof/>
          <w:szCs w:val="22"/>
          <w:rtl/>
        </w:rPr>
        <w:fldChar w:fldCharType="end"/>
      </w:r>
    </w:p>
    <w:p w14:paraId="4EE67ACB" w14:textId="39521931" w:rsidR="00DE6590" w:rsidRDefault="00DE6590">
      <w:pPr>
        <w:pStyle w:val="TOC1"/>
        <w:rPr>
          <w:rFonts w:asciiTheme="minorHAnsi" w:eastAsiaTheme="minorEastAsia" w:hAnsiTheme="minorHAnsi" w:cstheme="minorBidi"/>
          <w:noProof/>
          <w:szCs w:val="22"/>
          <w:rtl/>
          <w:lang w:val="en-GB" w:eastAsia="en-GB" w:bidi="ar-SA"/>
        </w:rPr>
      </w:pPr>
      <w:r>
        <w:rPr>
          <w:noProof/>
        </w:rPr>
        <w:t>B1</w:t>
      </w:r>
      <w:r>
        <w:rPr>
          <w:rFonts w:asciiTheme="minorHAnsi" w:eastAsiaTheme="minorEastAsia" w:hAnsiTheme="minorHAnsi" w:cstheme="minorBidi"/>
          <w:noProof/>
          <w:szCs w:val="22"/>
          <w:rtl/>
          <w:lang w:val="en-GB" w:eastAsia="en-GB" w:bidi="ar-SA"/>
        </w:rPr>
        <w:tab/>
      </w:r>
      <w:r>
        <w:rPr>
          <w:noProof/>
          <w:rtl/>
          <w:lang w:bidi="ar-EG"/>
        </w:rPr>
        <w:t>مقدمة</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Toc184201070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10</w:t>
      </w:r>
      <w:r w:rsidRPr="00DE6590">
        <w:rPr>
          <w:rFonts w:cs="Times New Roman"/>
          <w:noProof/>
          <w:szCs w:val="22"/>
          <w:rtl/>
        </w:rPr>
        <w:fldChar w:fldCharType="end"/>
      </w:r>
    </w:p>
    <w:p w14:paraId="7B018D64" w14:textId="36E52528" w:rsidR="00DE6590" w:rsidRDefault="00DE6590">
      <w:pPr>
        <w:pStyle w:val="TOC1"/>
        <w:rPr>
          <w:rFonts w:asciiTheme="minorHAnsi" w:eastAsiaTheme="minorEastAsia" w:hAnsiTheme="minorHAnsi" w:cstheme="minorBidi"/>
          <w:noProof/>
          <w:szCs w:val="22"/>
          <w:rtl/>
          <w:lang w:val="en-GB" w:eastAsia="en-GB" w:bidi="ar-SA"/>
        </w:rPr>
      </w:pPr>
      <w:r>
        <w:rPr>
          <w:noProof/>
          <w:lang w:bidi="ar-EG"/>
        </w:rPr>
        <w:t>B2</w:t>
      </w:r>
      <w:r>
        <w:rPr>
          <w:rFonts w:asciiTheme="minorHAnsi" w:eastAsiaTheme="minorEastAsia" w:hAnsiTheme="minorHAnsi" w:cstheme="minorBidi"/>
          <w:noProof/>
          <w:szCs w:val="22"/>
          <w:rtl/>
          <w:lang w:val="en-GB" w:eastAsia="en-GB" w:bidi="ar-SA"/>
        </w:rPr>
        <w:tab/>
      </w:r>
      <w:r>
        <w:rPr>
          <w:noProof/>
          <w:rtl/>
          <w:lang w:bidi="ar-EG"/>
        </w:rPr>
        <w:t>المعلمات التي يوفرها مكتب الاتصالات الراديوية للبرمجية</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Toc184201071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10</w:t>
      </w:r>
      <w:r w:rsidRPr="00DE6590">
        <w:rPr>
          <w:rFonts w:cs="Times New Roman"/>
          <w:noProof/>
          <w:szCs w:val="22"/>
          <w:rtl/>
        </w:rPr>
        <w:fldChar w:fldCharType="end"/>
      </w:r>
    </w:p>
    <w:p w14:paraId="059A38C2" w14:textId="1A19E2E8" w:rsidR="00DE6590" w:rsidRDefault="00DE6590">
      <w:pPr>
        <w:pStyle w:val="TOC1"/>
        <w:rPr>
          <w:rFonts w:asciiTheme="minorHAnsi" w:eastAsiaTheme="minorEastAsia" w:hAnsiTheme="minorHAnsi" w:cstheme="minorBidi"/>
          <w:noProof/>
          <w:szCs w:val="22"/>
          <w:rtl/>
          <w:lang w:val="en-GB" w:eastAsia="en-GB" w:bidi="ar-SA"/>
        </w:rPr>
      </w:pPr>
      <w:r>
        <w:rPr>
          <w:noProof/>
          <w:lang w:eastAsia="en-US"/>
        </w:rPr>
        <w:t>B3</w:t>
      </w:r>
      <w:r>
        <w:rPr>
          <w:rFonts w:asciiTheme="minorHAnsi" w:eastAsiaTheme="minorEastAsia" w:hAnsiTheme="minorHAnsi" w:cstheme="minorBidi"/>
          <w:noProof/>
          <w:szCs w:val="22"/>
          <w:rtl/>
          <w:lang w:val="en-GB" w:eastAsia="en-GB" w:bidi="ar-SA"/>
        </w:rPr>
        <w:tab/>
      </w:r>
      <w:r>
        <w:rPr>
          <w:noProof/>
          <w:rtl/>
          <w:lang w:eastAsia="en-US"/>
        </w:rPr>
        <w:t xml:space="preserve">مدخلات النظام </w:t>
      </w:r>
      <w:r>
        <w:rPr>
          <w:noProof/>
          <w:lang w:eastAsia="en-US"/>
        </w:rPr>
        <w:t>non-GSO</w:t>
      </w:r>
      <w:r>
        <w:rPr>
          <w:noProof/>
          <w:rtl/>
          <w:lang w:eastAsia="en-US"/>
        </w:rPr>
        <w:t xml:space="preserve"> في البرمجية</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Toc184201072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11</w:t>
      </w:r>
      <w:r w:rsidRPr="00DE6590">
        <w:rPr>
          <w:rFonts w:cs="Times New Roman"/>
          <w:noProof/>
          <w:szCs w:val="22"/>
          <w:rtl/>
        </w:rPr>
        <w:fldChar w:fldCharType="end"/>
      </w:r>
    </w:p>
    <w:p w14:paraId="08800EAC" w14:textId="42D947A3" w:rsidR="00DE6590" w:rsidRDefault="00DE6590">
      <w:pPr>
        <w:pStyle w:val="TOC1"/>
        <w:rPr>
          <w:rFonts w:asciiTheme="minorHAnsi" w:eastAsiaTheme="minorEastAsia" w:hAnsiTheme="minorHAnsi" w:cstheme="minorBidi"/>
          <w:noProof/>
          <w:szCs w:val="22"/>
          <w:rtl/>
          <w:lang w:val="en-GB" w:eastAsia="en-GB" w:bidi="ar-SA"/>
        </w:rPr>
      </w:pPr>
      <w:r>
        <w:rPr>
          <w:noProof/>
          <w:lang w:eastAsia="en-US"/>
        </w:rPr>
        <w:t>B4</w:t>
      </w:r>
      <w:r>
        <w:rPr>
          <w:rFonts w:asciiTheme="minorHAnsi" w:eastAsiaTheme="minorEastAsia" w:hAnsiTheme="minorHAnsi" w:cstheme="minorBidi"/>
          <w:noProof/>
          <w:szCs w:val="22"/>
          <w:rtl/>
          <w:lang w:val="en-GB" w:eastAsia="en-GB" w:bidi="ar-SA"/>
        </w:rPr>
        <w:tab/>
      </w:r>
      <w:r>
        <w:rPr>
          <w:noProof/>
          <w:rtl/>
          <w:lang w:eastAsia="en-US"/>
        </w:rPr>
        <w:t xml:space="preserve">أقنعة </w:t>
      </w:r>
      <w:r w:rsidRPr="00D33434">
        <w:rPr>
          <w:noProof/>
          <w:lang w:val="en-GB"/>
        </w:rPr>
        <w:t>pfd/e.i.r.p.</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Toc184201073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14</w:t>
      </w:r>
      <w:r w:rsidRPr="00DE6590">
        <w:rPr>
          <w:rFonts w:cs="Times New Roman"/>
          <w:noProof/>
          <w:szCs w:val="22"/>
          <w:rtl/>
        </w:rPr>
        <w:fldChar w:fldCharType="end"/>
      </w:r>
    </w:p>
    <w:p w14:paraId="33BF85B2" w14:textId="5C531559" w:rsidR="00DE6590" w:rsidRDefault="00DE6590">
      <w:pPr>
        <w:pStyle w:val="TOC1"/>
        <w:rPr>
          <w:rFonts w:asciiTheme="minorHAnsi" w:eastAsiaTheme="minorEastAsia" w:hAnsiTheme="minorHAnsi" w:cstheme="minorBidi"/>
          <w:noProof/>
          <w:szCs w:val="22"/>
          <w:rtl/>
          <w:lang w:val="en-GB" w:eastAsia="en-GB" w:bidi="ar-SA"/>
        </w:rPr>
      </w:pPr>
      <w:r>
        <w:rPr>
          <w:noProof/>
        </w:rPr>
        <w:t>B5</w:t>
      </w:r>
      <w:r>
        <w:rPr>
          <w:rFonts w:asciiTheme="minorHAnsi" w:eastAsiaTheme="minorEastAsia" w:hAnsiTheme="minorHAnsi" w:cstheme="minorBidi"/>
          <w:noProof/>
          <w:szCs w:val="22"/>
          <w:rtl/>
          <w:lang w:val="en-GB" w:eastAsia="en-GB" w:bidi="ar-SA"/>
        </w:rPr>
        <w:tab/>
      </w:r>
      <w:r>
        <w:rPr>
          <w:noProof/>
          <w:rtl/>
        </w:rPr>
        <w:t>إثبات صحة</w:t>
      </w:r>
      <w:r>
        <w:rPr>
          <w:noProof/>
          <w:rtl/>
          <w:lang w:bidi="ar-EG"/>
        </w:rPr>
        <w:t xml:space="preserve"> معلمات الدخل</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Toc184201074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15</w:t>
      </w:r>
      <w:r w:rsidRPr="00DE6590">
        <w:rPr>
          <w:rFonts w:cs="Times New Roman"/>
          <w:noProof/>
          <w:szCs w:val="22"/>
          <w:rtl/>
        </w:rPr>
        <w:fldChar w:fldCharType="end"/>
      </w:r>
    </w:p>
    <w:p w14:paraId="5578D3C1" w14:textId="55C992C7" w:rsidR="00DE6590" w:rsidRDefault="00DE6590">
      <w:pPr>
        <w:pStyle w:val="TOC1"/>
        <w:rPr>
          <w:rFonts w:asciiTheme="minorHAnsi" w:eastAsiaTheme="minorEastAsia" w:hAnsiTheme="minorHAnsi" w:cstheme="minorBidi"/>
          <w:noProof/>
          <w:szCs w:val="22"/>
          <w:rtl/>
          <w:lang w:val="en-GB" w:eastAsia="en-GB" w:bidi="ar-SA"/>
        </w:rPr>
      </w:pPr>
      <w:r w:rsidRPr="00D33434">
        <w:rPr>
          <w:noProof/>
          <w:rtl/>
          <w:lang w:val="en-GB"/>
        </w:rPr>
        <w:t>المرفق</w:t>
      </w:r>
      <w:r w:rsidRPr="00D33434">
        <w:rPr>
          <w:noProof/>
          <w:lang w:val="en-GB"/>
        </w:rPr>
        <w:t xml:space="preserve"> </w:t>
      </w:r>
      <w:r w:rsidRPr="00D33434">
        <w:rPr>
          <w:noProof/>
          <w:rtl/>
          <w:lang w:val="en-GB"/>
        </w:rPr>
        <w:t xml:space="preserve">بالجزء </w:t>
      </w:r>
      <w:r>
        <w:rPr>
          <w:noProof/>
        </w:rPr>
        <w:t>B</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Toc184201075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17</w:t>
      </w:r>
      <w:r w:rsidRPr="00DE6590">
        <w:rPr>
          <w:rFonts w:cs="Times New Roman"/>
          <w:noProof/>
          <w:szCs w:val="22"/>
          <w:rtl/>
        </w:rPr>
        <w:fldChar w:fldCharType="end"/>
      </w:r>
    </w:p>
    <w:p w14:paraId="6D4E4FA0" w14:textId="67CF178A" w:rsidR="00DE6590" w:rsidRDefault="00DE6590" w:rsidP="001052E6">
      <w:pPr>
        <w:pStyle w:val="TOC1"/>
        <w:rPr>
          <w:rFonts w:asciiTheme="minorHAnsi" w:eastAsiaTheme="minorEastAsia" w:hAnsiTheme="minorHAnsi" w:cstheme="minorBidi"/>
          <w:noProof/>
          <w:szCs w:val="22"/>
          <w:rtl/>
          <w:lang w:val="en-GB" w:eastAsia="en-GB" w:bidi="ar-SA"/>
        </w:rPr>
      </w:pPr>
      <w:r w:rsidRPr="00D33434">
        <w:rPr>
          <w:noProof/>
          <w:rtl/>
          <w:lang w:val="fr-FR" w:bidi="ar-EG"/>
        </w:rPr>
        <w:t xml:space="preserve">الجزء </w:t>
      </w:r>
      <w:r>
        <w:rPr>
          <w:noProof/>
        </w:rPr>
        <w:t>C</w:t>
      </w:r>
      <w:r>
        <w:rPr>
          <w:noProof/>
          <w:rtl/>
        </w:rPr>
        <w:tab/>
      </w:r>
      <w:r w:rsidR="001052E6">
        <w:rPr>
          <w:rFonts w:cs="Times New Roman" w:hint="cs"/>
          <w:noProof/>
          <w:szCs w:val="22"/>
          <w:rtl/>
        </w:rPr>
        <w:t xml:space="preserve"> </w:t>
      </w:r>
      <w:r w:rsidR="001052E6">
        <w:rPr>
          <w:rFonts w:hint="cs"/>
          <w:noProof/>
          <w:rtl/>
        </w:rPr>
        <w:t>-</w:t>
      </w:r>
      <w:r w:rsidR="001052E6">
        <w:rPr>
          <w:rFonts w:cs="Times New Roman" w:hint="cs"/>
          <w:noProof/>
          <w:szCs w:val="22"/>
          <w:rtl/>
        </w:rPr>
        <w:t xml:space="preserve"> </w:t>
      </w:r>
      <w:r>
        <w:rPr>
          <w:noProof/>
          <w:rtl/>
        </w:rPr>
        <w:t>حساب أقنعة كثافة تدفق القدرة</w:t>
      </w:r>
      <w:r w:rsidR="00C44E7D">
        <w:rPr>
          <w:rFonts w:hint="cs"/>
          <w:noProof/>
          <w:rtl/>
          <w:lang w:bidi="ar-EG"/>
        </w:rPr>
        <w:t xml:space="preserve"> </w:t>
      </w:r>
      <w:r w:rsidR="00C44E7D">
        <w:rPr>
          <w:noProof/>
          <w:lang w:bidi="ar-EG"/>
        </w:rPr>
        <w:t>(pfd)</w:t>
      </w:r>
      <w:r>
        <w:rPr>
          <w:noProof/>
          <w:rtl/>
        </w:rPr>
        <w:t xml:space="preserve">/القدرة المشعة المكافئة المتناحية </w:t>
      </w:r>
      <w:r>
        <w:rPr>
          <w:noProof/>
        </w:rPr>
        <w:t>(e.i.r.p.)</w:t>
      </w:r>
      <w:r>
        <w:rPr>
          <w:noProof/>
        </w:rPr>
        <w:tab/>
      </w:r>
      <w:r>
        <w:rPr>
          <w:noProof/>
          <w:rtl/>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Toc184201077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25</w:t>
      </w:r>
      <w:r w:rsidRPr="00DE6590">
        <w:rPr>
          <w:rFonts w:cs="Times New Roman"/>
          <w:noProof/>
          <w:szCs w:val="22"/>
          <w:rtl/>
        </w:rPr>
        <w:fldChar w:fldCharType="end"/>
      </w:r>
    </w:p>
    <w:p w14:paraId="70518EFB" w14:textId="040BC1F0" w:rsidR="00DE6590" w:rsidRDefault="00DE6590">
      <w:pPr>
        <w:pStyle w:val="TOC1"/>
        <w:rPr>
          <w:rFonts w:asciiTheme="minorHAnsi" w:eastAsiaTheme="minorEastAsia" w:hAnsiTheme="minorHAnsi" w:cstheme="minorBidi"/>
          <w:noProof/>
          <w:szCs w:val="22"/>
          <w:rtl/>
          <w:lang w:val="en-GB" w:eastAsia="en-GB" w:bidi="ar-SA"/>
        </w:rPr>
      </w:pPr>
      <w:r>
        <w:rPr>
          <w:noProof/>
        </w:rPr>
        <w:t>C1</w:t>
      </w:r>
      <w:r>
        <w:rPr>
          <w:rFonts w:asciiTheme="minorHAnsi" w:eastAsiaTheme="minorEastAsia" w:hAnsiTheme="minorHAnsi" w:cstheme="minorBidi"/>
          <w:noProof/>
          <w:szCs w:val="22"/>
          <w:rtl/>
          <w:lang w:val="en-GB" w:eastAsia="en-GB" w:bidi="ar-SA"/>
        </w:rPr>
        <w:tab/>
      </w:r>
      <w:r w:rsidRPr="00D33434">
        <w:rPr>
          <w:noProof/>
          <w:rtl/>
          <w:lang w:val="fr-FR" w:bidi="ar-EG"/>
        </w:rPr>
        <w:t>تعريف</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Toc184201078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25</w:t>
      </w:r>
      <w:r w:rsidRPr="00DE6590">
        <w:rPr>
          <w:rFonts w:cs="Times New Roman"/>
          <w:noProof/>
          <w:szCs w:val="22"/>
          <w:rtl/>
        </w:rPr>
        <w:fldChar w:fldCharType="end"/>
      </w:r>
    </w:p>
    <w:p w14:paraId="03E715B8" w14:textId="0CC22DB6" w:rsidR="00DE6590" w:rsidRDefault="00DE6590">
      <w:pPr>
        <w:pStyle w:val="TOC1"/>
        <w:rPr>
          <w:rFonts w:asciiTheme="minorHAnsi" w:eastAsiaTheme="minorEastAsia" w:hAnsiTheme="minorHAnsi" w:cstheme="minorBidi"/>
          <w:noProof/>
          <w:szCs w:val="22"/>
          <w:rtl/>
          <w:lang w:val="en-GB" w:eastAsia="en-GB" w:bidi="ar-SA"/>
        </w:rPr>
      </w:pPr>
      <w:r>
        <w:rPr>
          <w:noProof/>
        </w:rPr>
        <w:lastRenderedPageBreak/>
        <w:t>C2</w:t>
      </w:r>
      <w:r>
        <w:rPr>
          <w:rFonts w:asciiTheme="minorHAnsi" w:eastAsiaTheme="minorEastAsia" w:hAnsiTheme="minorHAnsi" w:cstheme="minorBidi"/>
          <w:noProof/>
          <w:szCs w:val="22"/>
          <w:rtl/>
          <w:lang w:val="en-GB" w:eastAsia="en-GB" w:bidi="ar-SA"/>
        </w:rPr>
        <w:tab/>
      </w:r>
      <w:r w:rsidRPr="00D33434">
        <w:rPr>
          <w:noProof/>
          <w:rtl/>
          <w:lang w:val="fr-FR" w:bidi="ar-EG"/>
        </w:rPr>
        <w:t>حساب أقنعة </w:t>
      </w:r>
      <w:r>
        <w:rPr>
          <w:noProof/>
        </w:rPr>
        <w:t>pfd</w:t>
      </w:r>
      <w:r>
        <w:rPr>
          <w:noProof/>
          <w:rtl/>
        </w:rPr>
        <w:t xml:space="preserve"> الساتلية</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Toc184201079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25</w:t>
      </w:r>
      <w:r w:rsidRPr="00DE6590">
        <w:rPr>
          <w:rFonts w:cs="Times New Roman"/>
          <w:noProof/>
          <w:szCs w:val="22"/>
          <w:rtl/>
        </w:rPr>
        <w:fldChar w:fldCharType="end"/>
      </w:r>
    </w:p>
    <w:p w14:paraId="5338E1EC" w14:textId="5C2A8D6C" w:rsidR="00DE6590" w:rsidRDefault="00DE6590">
      <w:pPr>
        <w:pStyle w:val="TOC1"/>
        <w:rPr>
          <w:rFonts w:asciiTheme="minorHAnsi" w:eastAsiaTheme="minorEastAsia" w:hAnsiTheme="minorHAnsi" w:cstheme="minorBidi"/>
          <w:noProof/>
          <w:szCs w:val="22"/>
          <w:rtl/>
          <w:lang w:val="en-GB" w:eastAsia="en-GB" w:bidi="ar-SA"/>
        </w:rPr>
      </w:pPr>
      <w:r w:rsidRPr="00D33434">
        <w:rPr>
          <w:rFonts w:eastAsia="SimSun"/>
          <w:noProof/>
          <w:lang w:eastAsia="en-US" w:bidi="ar-EG"/>
        </w:rPr>
        <w:t>C3</w:t>
      </w:r>
      <w:r>
        <w:rPr>
          <w:rFonts w:asciiTheme="minorHAnsi" w:eastAsiaTheme="minorEastAsia" w:hAnsiTheme="minorHAnsi" w:cstheme="minorBidi"/>
          <w:noProof/>
          <w:szCs w:val="22"/>
          <w:rtl/>
          <w:lang w:val="en-GB" w:eastAsia="en-GB" w:bidi="ar-SA"/>
        </w:rPr>
        <w:tab/>
      </w:r>
      <w:r w:rsidRPr="00D33434">
        <w:rPr>
          <w:rFonts w:eastAsia="SimSun"/>
          <w:noProof/>
          <w:rtl/>
          <w:lang w:eastAsia="en-US" w:bidi="ar-EG"/>
        </w:rPr>
        <w:t xml:space="preserve">حساب أقنعة </w:t>
      </w:r>
      <w:r w:rsidRPr="00D33434">
        <w:rPr>
          <w:rFonts w:eastAsia="SimSun"/>
          <w:noProof/>
          <w:lang w:eastAsia="en-US" w:bidi="ar-EG"/>
        </w:rPr>
        <w:t>e.i.r.p.</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Toc184201080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34</w:t>
      </w:r>
      <w:r w:rsidRPr="00DE6590">
        <w:rPr>
          <w:rFonts w:cs="Times New Roman"/>
          <w:noProof/>
          <w:szCs w:val="22"/>
          <w:rtl/>
        </w:rPr>
        <w:fldChar w:fldCharType="end"/>
      </w:r>
    </w:p>
    <w:p w14:paraId="48400FC6" w14:textId="3F599A3A" w:rsidR="00DE6590" w:rsidRDefault="00DE6590">
      <w:pPr>
        <w:pStyle w:val="TOC1"/>
        <w:rPr>
          <w:rFonts w:asciiTheme="minorHAnsi" w:eastAsiaTheme="minorEastAsia" w:hAnsiTheme="minorHAnsi" w:cstheme="minorBidi"/>
          <w:noProof/>
          <w:szCs w:val="22"/>
          <w:rtl/>
          <w:lang w:val="en-GB" w:eastAsia="en-GB" w:bidi="ar-SA"/>
        </w:rPr>
      </w:pPr>
      <w:r w:rsidRPr="00D33434">
        <w:rPr>
          <w:rFonts w:eastAsia="SimSun"/>
          <w:noProof/>
          <w:lang w:eastAsia="en-US"/>
        </w:rPr>
        <w:t>C4</w:t>
      </w:r>
      <w:r>
        <w:rPr>
          <w:rFonts w:asciiTheme="minorHAnsi" w:eastAsiaTheme="minorEastAsia" w:hAnsiTheme="minorHAnsi" w:cstheme="minorBidi"/>
          <w:noProof/>
          <w:szCs w:val="22"/>
          <w:rtl/>
          <w:lang w:val="en-GB" w:eastAsia="en-GB" w:bidi="ar-SA"/>
        </w:rPr>
        <w:tab/>
      </w:r>
      <w:r w:rsidRPr="00D33434">
        <w:rPr>
          <w:rFonts w:eastAsia="SimSun"/>
          <w:noProof/>
          <w:rtl/>
          <w:lang w:eastAsia="en-US"/>
        </w:rPr>
        <w:t xml:space="preserve">نسق أقنعة </w:t>
      </w:r>
      <w:r w:rsidRPr="00D33434">
        <w:rPr>
          <w:rFonts w:eastAsia="SimSun"/>
          <w:noProof/>
          <w:lang w:eastAsia="en-US"/>
        </w:rPr>
        <w:t>pfd</w:t>
      </w:r>
      <w:r w:rsidRPr="00D33434">
        <w:rPr>
          <w:rFonts w:eastAsia="SimSun"/>
          <w:noProof/>
          <w:rtl/>
          <w:lang w:eastAsia="en-US"/>
        </w:rPr>
        <w:t xml:space="preserve"> و</w:t>
      </w:r>
      <w:r w:rsidRPr="00D33434">
        <w:rPr>
          <w:rFonts w:eastAsia="SimSun"/>
          <w:noProof/>
          <w:lang w:eastAsia="en-US"/>
        </w:rPr>
        <w:t>e.i.r.p.</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Toc184201081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36</w:t>
      </w:r>
      <w:r w:rsidRPr="00DE6590">
        <w:rPr>
          <w:rFonts w:cs="Times New Roman"/>
          <w:noProof/>
          <w:szCs w:val="22"/>
          <w:rtl/>
        </w:rPr>
        <w:fldChar w:fldCharType="end"/>
      </w:r>
    </w:p>
    <w:p w14:paraId="7E214199" w14:textId="70CF6E31" w:rsidR="00DE6590" w:rsidRDefault="00DE6590" w:rsidP="001052E6">
      <w:pPr>
        <w:pStyle w:val="TOC1"/>
        <w:rPr>
          <w:rFonts w:asciiTheme="minorHAnsi" w:eastAsiaTheme="minorEastAsia" w:hAnsiTheme="minorHAnsi" w:cstheme="minorBidi"/>
          <w:noProof/>
          <w:szCs w:val="22"/>
          <w:rtl/>
          <w:lang w:val="en-GB" w:eastAsia="en-GB" w:bidi="ar-SA"/>
        </w:rPr>
      </w:pPr>
      <w:r>
        <w:rPr>
          <w:noProof/>
          <w:rtl/>
          <w:lang w:bidi="ar-EG"/>
        </w:rPr>
        <w:t xml:space="preserve">الجزء </w:t>
      </w:r>
      <w:r>
        <w:rPr>
          <w:noProof/>
          <w:lang w:bidi="ar-EG"/>
        </w:rPr>
        <w:t>D</w:t>
      </w:r>
      <w:r w:rsidR="001052E6">
        <w:rPr>
          <w:rFonts w:cs="Times New Roman" w:hint="cs"/>
          <w:noProof/>
          <w:szCs w:val="22"/>
          <w:rtl/>
        </w:rPr>
        <w:t xml:space="preserve"> </w:t>
      </w:r>
      <w:r w:rsidR="001052E6">
        <w:rPr>
          <w:rFonts w:hint="cs"/>
          <w:noProof/>
          <w:rtl/>
        </w:rPr>
        <w:t>-</w:t>
      </w:r>
      <w:r w:rsidR="001052E6">
        <w:rPr>
          <w:rFonts w:cs="Times New Roman" w:hint="cs"/>
          <w:noProof/>
          <w:szCs w:val="22"/>
          <w:rtl/>
        </w:rPr>
        <w:t xml:space="preserve"> </w:t>
      </w:r>
      <w:r>
        <w:rPr>
          <w:noProof/>
          <w:rtl/>
        </w:rPr>
        <w:t xml:space="preserve">برمجية لفحص التبليغات عن الشبكات </w:t>
      </w:r>
      <w:r>
        <w:rPr>
          <w:noProof/>
        </w:rPr>
        <w:t>non-GSO</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Toc184201083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46</w:t>
      </w:r>
      <w:r w:rsidRPr="00DE6590">
        <w:rPr>
          <w:rFonts w:cs="Times New Roman"/>
          <w:noProof/>
          <w:szCs w:val="22"/>
          <w:rtl/>
        </w:rPr>
        <w:fldChar w:fldCharType="end"/>
      </w:r>
    </w:p>
    <w:p w14:paraId="5CDE9413" w14:textId="3B7DFD2F" w:rsidR="00DE6590" w:rsidRDefault="00DE6590">
      <w:pPr>
        <w:pStyle w:val="TOC1"/>
        <w:rPr>
          <w:rFonts w:asciiTheme="minorHAnsi" w:eastAsiaTheme="minorEastAsia" w:hAnsiTheme="minorHAnsi" w:cstheme="minorBidi"/>
          <w:noProof/>
          <w:szCs w:val="22"/>
          <w:rtl/>
          <w:lang w:val="en-GB" w:eastAsia="en-GB" w:bidi="ar-SA"/>
        </w:rPr>
      </w:pPr>
      <w:r>
        <w:rPr>
          <w:noProof/>
          <w:lang w:bidi="ar-EG"/>
        </w:rPr>
        <w:t>D1</w:t>
      </w:r>
      <w:r>
        <w:rPr>
          <w:rFonts w:asciiTheme="minorHAnsi" w:eastAsiaTheme="minorEastAsia" w:hAnsiTheme="minorHAnsi" w:cstheme="minorBidi"/>
          <w:noProof/>
          <w:szCs w:val="22"/>
          <w:rtl/>
          <w:lang w:val="en-GB" w:eastAsia="en-GB" w:bidi="ar-SA"/>
        </w:rPr>
        <w:tab/>
      </w:r>
      <w:r>
        <w:rPr>
          <w:noProof/>
          <w:rtl/>
          <w:lang w:bidi="ar-EG"/>
        </w:rPr>
        <w:t>مقدمة</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Toc184201084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46</w:t>
      </w:r>
      <w:r w:rsidRPr="00DE6590">
        <w:rPr>
          <w:rFonts w:cs="Times New Roman"/>
          <w:noProof/>
          <w:szCs w:val="22"/>
          <w:rtl/>
        </w:rPr>
        <w:fldChar w:fldCharType="end"/>
      </w:r>
    </w:p>
    <w:p w14:paraId="61E382BA" w14:textId="6385E9B4" w:rsidR="00DE6590" w:rsidRDefault="00DE6590">
      <w:pPr>
        <w:pStyle w:val="TOC1"/>
        <w:rPr>
          <w:rFonts w:asciiTheme="minorHAnsi" w:eastAsiaTheme="minorEastAsia" w:hAnsiTheme="minorHAnsi" w:cstheme="minorBidi"/>
          <w:noProof/>
          <w:szCs w:val="22"/>
          <w:rtl/>
          <w:lang w:val="en-GB" w:eastAsia="en-GB" w:bidi="ar-SA"/>
        </w:rPr>
      </w:pPr>
      <w:r w:rsidRPr="00D33434">
        <w:rPr>
          <w:rFonts w:eastAsia="SimSun"/>
          <w:noProof/>
          <w:lang w:eastAsia="en-US"/>
        </w:rPr>
        <w:t>D2</w:t>
      </w:r>
      <w:r>
        <w:rPr>
          <w:rFonts w:asciiTheme="minorHAnsi" w:eastAsiaTheme="minorEastAsia" w:hAnsiTheme="minorHAnsi" w:cstheme="minorBidi"/>
          <w:noProof/>
          <w:szCs w:val="22"/>
          <w:rtl/>
          <w:lang w:val="en-GB" w:eastAsia="en-GB" w:bidi="ar-SA"/>
        </w:rPr>
        <w:tab/>
      </w:r>
      <w:r w:rsidRPr="00D33434">
        <w:rPr>
          <w:rFonts w:eastAsia="SimSun"/>
          <w:noProof/>
          <w:rtl/>
          <w:lang w:eastAsia="en-US"/>
        </w:rPr>
        <w:t>تحديد التشغيلات المطلوب تنفيذها</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Toc184201085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47</w:t>
      </w:r>
      <w:r w:rsidRPr="00DE6590">
        <w:rPr>
          <w:rFonts w:cs="Times New Roman"/>
          <w:noProof/>
          <w:szCs w:val="22"/>
          <w:rtl/>
        </w:rPr>
        <w:fldChar w:fldCharType="end"/>
      </w:r>
    </w:p>
    <w:p w14:paraId="701B1400" w14:textId="3A5E7D3A" w:rsidR="00DE6590" w:rsidRDefault="00DE6590">
      <w:pPr>
        <w:pStyle w:val="TOC1"/>
        <w:rPr>
          <w:rFonts w:asciiTheme="minorHAnsi" w:eastAsiaTheme="minorEastAsia" w:hAnsiTheme="minorHAnsi" w:cstheme="minorBidi"/>
          <w:noProof/>
          <w:szCs w:val="22"/>
          <w:rtl/>
          <w:lang w:val="en-GB" w:eastAsia="en-GB" w:bidi="ar-SA"/>
        </w:rPr>
      </w:pPr>
      <w:r w:rsidRPr="00D33434">
        <w:rPr>
          <w:rFonts w:eastAsia="SimSun"/>
          <w:noProof/>
          <w:lang w:eastAsia="en-US"/>
        </w:rPr>
        <w:t>D3</w:t>
      </w:r>
      <w:r>
        <w:rPr>
          <w:rFonts w:asciiTheme="minorHAnsi" w:eastAsiaTheme="minorEastAsia" w:hAnsiTheme="minorHAnsi" w:cstheme="minorBidi"/>
          <w:noProof/>
          <w:szCs w:val="22"/>
          <w:rtl/>
          <w:lang w:val="en-GB" w:eastAsia="en-GB" w:bidi="ar-SA"/>
        </w:rPr>
        <w:tab/>
      </w:r>
      <w:r w:rsidRPr="00D33434">
        <w:rPr>
          <w:rFonts w:eastAsia="SimSun"/>
          <w:noProof/>
          <w:rtl/>
          <w:lang w:eastAsia="en-US"/>
        </w:rPr>
        <w:t>هندسية الحالة الأسوأ</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Toc184201086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50</w:t>
      </w:r>
      <w:r w:rsidRPr="00DE6590">
        <w:rPr>
          <w:rFonts w:cs="Times New Roman"/>
          <w:noProof/>
          <w:szCs w:val="22"/>
          <w:rtl/>
        </w:rPr>
        <w:fldChar w:fldCharType="end"/>
      </w:r>
    </w:p>
    <w:p w14:paraId="59DB3C8F" w14:textId="7C9F12D5" w:rsidR="00DE6590" w:rsidRDefault="00DE6590">
      <w:pPr>
        <w:pStyle w:val="TOC1"/>
        <w:rPr>
          <w:rFonts w:asciiTheme="minorHAnsi" w:eastAsiaTheme="minorEastAsia" w:hAnsiTheme="minorHAnsi" w:cstheme="minorBidi"/>
          <w:noProof/>
          <w:szCs w:val="22"/>
          <w:rtl/>
          <w:lang w:val="en-GB" w:eastAsia="en-GB" w:bidi="ar-SA"/>
        </w:rPr>
      </w:pPr>
      <w:r>
        <w:rPr>
          <w:noProof/>
          <w:lang w:eastAsia="zh-CN"/>
        </w:rPr>
        <w:t>D4</w:t>
      </w:r>
      <w:r>
        <w:rPr>
          <w:rFonts w:asciiTheme="minorHAnsi" w:eastAsiaTheme="minorEastAsia" w:hAnsiTheme="minorHAnsi" w:cstheme="minorBidi"/>
          <w:noProof/>
          <w:szCs w:val="22"/>
          <w:rtl/>
          <w:lang w:val="en-GB" w:eastAsia="en-GB" w:bidi="ar-SA"/>
        </w:rPr>
        <w:tab/>
      </w:r>
      <w:r>
        <w:rPr>
          <w:noProof/>
          <w:rtl/>
          <w:lang w:eastAsia="zh-CN"/>
        </w:rPr>
        <w:t>حساب مقدار وعدد الزيادات الزمنية</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Toc184201087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83</w:t>
      </w:r>
      <w:r w:rsidRPr="00DE6590">
        <w:rPr>
          <w:rFonts w:cs="Times New Roman"/>
          <w:noProof/>
          <w:szCs w:val="22"/>
          <w:rtl/>
        </w:rPr>
        <w:fldChar w:fldCharType="end"/>
      </w:r>
    </w:p>
    <w:p w14:paraId="4AAF1DD4" w14:textId="5BD36EE4" w:rsidR="00DE6590" w:rsidRDefault="00DE6590">
      <w:pPr>
        <w:pStyle w:val="TOC1"/>
        <w:rPr>
          <w:rFonts w:asciiTheme="minorHAnsi" w:eastAsiaTheme="minorEastAsia" w:hAnsiTheme="minorHAnsi" w:cstheme="minorBidi"/>
          <w:noProof/>
          <w:szCs w:val="22"/>
          <w:rtl/>
          <w:lang w:val="en-GB" w:eastAsia="en-GB" w:bidi="ar-SA"/>
        </w:rPr>
      </w:pPr>
      <w:r>
        <w:rPr>
          <w:noProof/>
        </w:rPr>
        <w:t>D5</w:t>
      </w:r>
      <w:r>
        <w:rPr>
          <w:rFonts w:asciiTheme="minorHAnsi" w:eastAsiaTheme="minorEastAsia" w:hAnsiTheme="minorHAnsi" w:cstheme="minorBidi"/>
          <w:noProof/>
          <w:szCs w:val="22"/>
          <w:rtl/>
          <w:lang w:val="en-GB" w:eastAsia="en-GB" w:bidi="ar-SA"/>
        </w:rPr>
        <w:tab/>
      </w:r>
      <w:r>
        <w:rPr>
          <w:noProof/>
          <w:rtl/>
        </w:rPr>
        <w:t xml:space="preserve">وصف حساب الكثافة </w:t>
      </w:r>
      <w:r>
        <w:rPr>
          <w:noProof/>
        </w:rPr>
        <w:t>epfd</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Toc184201088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97</w:t>
      </w:r>
      <w:r w:rsidRPr="00DE6590">
        <w:rPr>
          <w:rFonts w:cs="Times New Roman"/>
          <w:noProof/>
          <w:szCs w:val="22"/>
          <w:rtl/>
        </w:rPr>
        <w:fldChar w:fldCharType="end"/>
      </w:r>
    </w:p>
    <w:p w14:paraId="3B182CBA" w14:textId="3DD2CCB3" w:rsidR="00DE6590" w:rsidRDefault="00DE6590">
      <w:pPr>
        <w:pStyle w:val="TOC1"/>
        <w:rPr>
          <w:rFonts w:asciiTheme="minorHAnsi" w:eastAsiaTheme="minorEastAsia" w:hAnsiTheme="minorHAnsi" w:cstheme="minorBidi"/>
          <w:noProof/>
          <w:szCs w:val="22"/>
          <w:rtl/>
          <w:lang w:val="en-GB" w:eastAsia="en-GB" w:bidi="ar-SA"/>
        </w:rPr>
      </w:pPr>
      <w:r>
        <w:rPr>
          <w:noProof/>
        </w:rPr>
        <w:t>D6</w:t>
      </w:r>
      <w:r>
        <w:rPr>
          <w:rFonts w:asciiTheme="minorHAnsi" w:eastAsiaTheme="minorEastAsia" w:hAnsiTheme="minorHAnsi" w:cstheme="minorBidi"/>
          <w:noProof/>
          <w:szCs w:val="22"/>
          <w:rtl/>
          <w:lang w:val="en-GB" w:eastAsia="en-GB" w:bidi="ar-SA"/>
        </w:rPr>
        <w:tab/>
      </w:r>
      <w:r>
        <w:rPr>
          <w:noProof/>
          <w:rtl/>
        </w:rPr>
        <w:t>الهندسية والخوارزميات</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Toc184201089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117</w:t>
      </w:r>
      <w:r w:rsidRPr="00DE6590">
        <w:rPr>
          <w:rFonts w:cs="Times New Roman"/>
          <w:noProof/>
          <w:szCs w:val="22"/>
          <w:rtl/>
        </w:rPr>
        <w:fldChar w:fldCharType="end"/>
      </w:r>
    </w:p>
    <w:p w14:paraId="2978A5D3" w14:textId="3C8B2F52" w:rsidR="00DE6590" w:rsidRDefault="00DE6590">
      <w:pPr>
        <w:pStyle w:val="TOC1"/>
        <w:rPr>
          <w:rFonts w:asciiTheme="minorHAnsi" w:eastAsiaTheme="minorEastAsia" w:hAnsiTheme="minorHAnsi" w:cstheme="minorBidi"/>
          <w:noProof/>
          <w:szCs w:val="22"/>
          <w:rtl/>
          <w:lang w:val="en-GB" w:eastAsia="en-GB" w:bidi="ar-SA"/>
        </w:rPr>
      </w:pPr>
      <w:r>
        <w:rPr>
          <w:noProof/>
        </w:rPr>
        <w:t>D7</w:t>
      </w:r>
      <w:r>
        <w:rPr>
          <w:rFonts w:asciiTheme="minorHAnsi" w:eastAsiaTheme="minorEastAsia" w:hAnsiTheme="minorHAnsi" w:cstheme="minorBidi"/>
          <w:noProof/>
          <w:szCs w:val="22"/>
          <w:rtl/>
          <w:lang w:val="en-GB" w:eastAsia="en-GB" w:bidi="ar-SA"/>
        </w:rPr>
        <w:tab/>
      </w:r>
      <w:r>
        <w:rPr>
          <w:noProof/>
          <w:rtl/>
        </w:rPr>
        <w:t>بنية النتائج ونسقها</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Toc184201090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140</w:t>
      </w:r>
      <w:r w:rsidRPr="00DE6590">
        <w:rPr>
          <w:rFonts w:cs="Times New Roman"/>
          <w:noProof/>
          <w:szCs w:val="22"/>
          <w:rtl/>
        </w:rPr>
        <w:fldChar w:fldCharType="end"/>
      </w:r>
    </w:p>
    <w:p w14:paraId="50AA780E" w14:textId="07BBEF76" w:rsidR="00DE6590" w:rsidRDefault="00DE6590" w:rsidP="001052E6">
      <w:pPr>
        <w:pStyle w:val="TOC1"/>
        <w:rPr>
          <w:rFonts w:asciiTheme="minorHAnsi" w:eastAsiaTheme="minorEastAsia" w:hAnsiTheme="minorHAnsi" w:cstheme="minorBidi"/>
          <w:noProof/>
          <w:szCs w:val="22"/>
          <w:rtl/>
          <w:lang w:val="en-GB" w:eastAsia="en-GB" w:bidi="ar-SA"/>
        </w:rPr>
      </w:pPr>
      <w:r>
        <w:rPr>
          <w:noProof/>
          <w:rtl/>
        </w:rPr>
        <w:t xml:space="preserve">الجزء </w:t>
      </w:r>
      <w:r>
        <w:rPr>
          <w:noProof/>
        </w:rPr>
        <w:t>E</w:t>
      </w:r>
      <w:r w:rsidR="001052E6">
        <w:rPr>
          <w:rFonts w:cs="Times New Roman" w:hint="cs"/>
          <w:noProof/>
          <w:szCs w:val="22"/>
          <w:rtl/>
        </w:rPr>
        <w:t xml:space="preserve"> </w:t>
      </w:r>
      <w:r w:rsidR="001052E6">
        <w:rPr>
          <w:rFonts w:hint="cs"/>
          <w:noProof/>
          <w:rtl/>
        </w:rPr>
        <w:t>-</w:t>
      </w:r>
      <w:r w:rsidR="001052E6">
        <w:rPr>
          <w:rFonts w:cs="Times New Roman" w:hint="cs"/>
          <w:noProof/>
          <w:szCs w:val="22"/>
          <w:rtl/>
        </w:rPr>
        <w:t xml:space="preserve"> </w:t>
      </w:r>
      <w:r>
        <w:rPr>
          <w:noProof/>
          <w:rtl/>
        </w:rPr>
        <w:t>اختبار موثوقية نواتج البرمجية</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Toc184201092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142</w:t>
      </w:r>
      <w:r w:rsidRPr="00DE6590">
        <w:rPr>
          <w:rFonts w:cs="Times New Roman"/>
          <w:noProof/>
          <w:szCs w:val="22"/>
          <w:rtl/>
        </w:rPr>
        <w:fldChar w:fldCharType="end"/>
      </w:r>
    </w:p>
    <w:p w14:paraId="36CCA47A" w14:textId="1A9A43AE" w:rsidR="00DE6590" w:rsidRDefault="00DE6590">
      <w:pPr>
        <w:pStyle w:val="TOC1"/>
        <w:rPr>
          <w:rFonts w:asciiTheme="minorHAnsi" w:eastAsiaTheme="minorEastAsia" w:hAnsiTheme="minorHAnsi" w:cstheme="minorBidi"/>
          <w:noProof/>
          <w:szCs w:val="22"/>
          <w:rtl/>
          <w:lang w:val="en-GB" w:eastAsia="en-GB" w:bidi="ar-SA"/>
        </w:rPr>
      </w:pPr>
      <w:r>
        <w:rPr>
          <w:noProof/>
        </w:rPr>
        <w:t>E1</w:t>
      </w:r>
      <w:r>
        <w:rPr>
          <w:rFonts w:asciiTheme="minorHAnsi" w:eastAsiaTheme="minorEastAsia" w:hAnsiTheme="minorHAnsi" w:cstheme="minorBidi"/>
          <w:noProof/>
          <w:szCs w:val="22"/>
          <w:rtl/>
          <w:lang w:val="en-GB" w:eastAsia="en-GB" w:bidi="ar-SA"/>
        </w:rPr>
        <w:tab/>
      </w:r>
      <w:r>
        <w:rPr>
          <w:noProof/>
          <w:rtl/>
        </w:rPr>
        <w:t>تقييم دقة الحسابات للبرمجية المرشحة</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Toc184201093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142</w:t>
      </w:r>
      <w:r w:rsidRPr="00DE6590">
        <w:rPr>
          <w:rFonts w:cs="Times New Roman"/>
          <w:noProof/>
          <w:szCs w:val="22"/>
          <w:rtl/>
        </w:rPr>
        <w:fldChar w:fldCharType="end"/>
      </w:r>
    </w:p>
    <w:p w14:paraId="63CEABAB" w14:textId="7C5684B2" w:rsidR="00DE6590" w:rsidRDefault="00DE6590">
      <w:pPr>
        <w:pStyle w:val="TOC1"/>
        <w:rPr>
          <w:rFonts w:asciiTheme="minorHAnsi" w:eastAsiaTheme="minorEastAsia" w:hAnsiTheme="minorHAnsi" w:cstheme="minorBidi"/>
          <w:noProof/>
          <w:szCs w:val="22"/>
          <w:rtl/>
          <w:lang w:val="en-GB" w:eastAsia="en-GB" w:bidi="ar-SA"/>
        </w:rPr>
      </w:pPr>
      <w:r>
        <w:rPr>
          <w:noProof/>
        </w:rPr>
        <w:t>E2</w:t>
      </w:r>
      <w:r>
        <w:rPr>
          <w:rFonts w:asciiTheme="minorHAnsi" w:eastAsiaTheme="minorEastAsia" w:hAnsiTheme="minorHAnsi" w:cstheme="minorBidi"/>
          <w:noProof/>
          <w:szCs w:val="22"/>
          <w:rtl/>
          <w:lang w:val="en-GB" w:eastAsia="en-GB" w:bidi="ar-SA"/>
        </w:rPr>
        <w:tab/>
      </w:r>
      <w:r>
        <w:rPr>
          <w:noProof/>
          <w:rtl/>
        </w:rPr>
        <w:t xml:space="preserve">تقييم إحصاءات كثافة تدفق القدرة المكافئة </w:t>
      </w:r>
      <w:r>
        <w:rPr>
          <w:noProof/>
        </w:rPr>
        <w:t>epfd(</w:t>
      </w:r>
      <w:r w:rsidRPr="00D33434">
        <w:rPr>
          <w:noProof/>
          <w:lang w:val="en-GB"/>
        </w:rPr>
        <w:t>↓/↑</w:t>
      </w:r>
      <w:r>
        <w:rPr>
          <w:noProof/>
        </w:rPr>
        <w:t>)</w:t>
      </w:r>
      <w:r>
        <w:rPr>
          <w:noProof/>
          <w:rtl/>
        </w:rPr>
        <w:t xml:space="preserve"> التي يقوم بحسابها مكتب الاتصالات الراديوية</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Toc184201094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143</w:t>
      </w:r>
      <w:r w:rsidRPr="00DE6590">
        <w:rPr>
          <w:rFonts w:cs="Times New Roman"/>
          <w:noProof/>
          <w:szCs w:val="22"/>
          <w:rtl/>
        </w:rPr>
        <w:fldChar w:fldCharType="end"/>
      </w:r>
    </w:p>
    <w:p w14:paraId="0A9CA6AD" w14:textId="53DDE04C" w:rsidR="00DE6590" w:rsidRDefault="00DE6590">
      <w:pPr>
        <w:pStyle w:val="TOC1"/>
        <w:rPr>
          <w:rFonts w:asciiTheme="minorHAnsi" w:eastAsiaTheme="minorEastAsia" w:hAnsiTheme="minorHAnsi" w:cstheme="minorBidi"/>
          <w:noProof/>
          <w:szCs w:val="22"/>
          <w:rtl/>
          <w:lang w:val="en-GB" w:eastAsia="en-GB" w:bidi="ar-SA"/>
        </w:rPr>
      </w:pPr>
      <w:r>
        <w:rPr>
          <w:noProof/>
        </w:rPr>
        <w:t>E3</w:t>
      </w:r>
      <w:r>
        <w:rPr>
          <w:rFonts w:asciiTheme="minorHAnsi" w:eastAsiaTheme="minorEastAsia" w:hAnsiTheme="minorHAnsi" w:cstheme="minorBidi"/>
          <w:noProof/>
          <w:szCs w:val="22"/>
          <w:rtl/>
          <w:lang w:val="en-GB" w:eastAsia="en-GB" w:bidi="ar-SA"/>
        </w:rPr>
        <w:tab/>
      </w:r>
      <w:r>
        <w:rPr>
          <w:noProof/>
          <w:rtl/>
        </w:rPr>
        <w:t xml:space="preserve">التحقق من أقنعة </w:t>
      </w:r>
      <w:r>
        <w:rPr>
          <w:noProof/>
        </w:rPr>
        <w:t>pfd</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Toc184201095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143</w:t>
      </w:r>
      <w:r w:rsidRPr="00DE6590">
        <w:rPr>
          <w:rFonts w:cs="Times New Roman"/>
          <w:noProof/>
          <w:szCs w:val="22"/>
          <w:rtl/>
        </w:rPr>
        <w:fldChar w:fldCharType="end"/>
      </w:r>
    </w:p>
    <w:p w14:paraId="36B2EF60" w14:textId="5369B821" w:rsidR="00DE6590" w:rsidRDefault="00DE6590">
      <w:pPr>
        <w:pStyle w:val="TOC1"/>
        <w:rPr>
          <w:rFonts w:asciiTheme="minorHAnsi" w:eastAsiaTheme="minorEastAsia" w:hAnsiTheme="minorHAnsi" w:cstheme="minorBidi"/>
          <w:noProof/>
          <w:szCs w:val="22"/>
          <w:rtl/>
          <w:lang w:val="en-GB" w:eastAsia="en-GB" w:bidi="ar-SA"/>
        </w:rPr>
      </w:pPr>
      <w:r>
        <w:rPr>
          <w:noProof/>
        </w:rPr>
        <w:t>E4</w:t>
      </w:r>
      <w:r>
        <w:rPr>
          <w:rFonts w:asciiTheme="minorHAnsi" w:eastAsiaTheme="minorEastAsia" w:hAnsiTheme="minorHAnsi" w:cstheme="minorBidi"/>
          <w:noProof/>
          <w:szCs w:val="22"/>
          <w:rtl/>
          <w:lang w:val="en-GB" w:eastAsia="en-GB" w:bidi="ar-SA"/>
        </w:rPr>
        <w:tab/>
      </w:r>
      <w:r>
        <w:rPr>
          <w:noProof/>
          <w:rtl/>
        </w:rPr>
        <w:t>إعادة اختبار برمجية مكتب الاتصالات الراديوية بعد أي تعديلات أو تحسينات</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Toc184201096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143</w:t>
      </w:r>
      <w:r w:rsidRPr="00DE6590">
        <w:rPr>
          <w:rFonts w:cs="Times New Roman"/>
          <w:noProof/>
          <w:szCs w:val="22"/>
          <w:rtl/>
        </w:rPr>
        <w:fldChar w:fldCharType="end"/>
      </w:r>
    </w:p>
    <w:p w14:paraId="590BBD83" w14:textId="69D52B36" w:rsidR="00DE6590" w:rsidRDefault="00DE6590" w:rsidP="001052E6">
      <w:pPr>
        <w:pStyle w:val="TOC1"/>
        <w:rPr>
          <w:rFonts w:asciiTheme="minorHAnsi" w:eastAsiaTheme="minorEastAsia" w:hAnsiTheme="minorHAnsi" w:cstheme="minorBidi"/>
          <w:noProof/>
          <w:szCs w:val="22"/>
          <w:rtl/>
          <w:lang w:val="en-GB" w:eastAsia="en-GB" w:bidi="ar-SA"/>
        </w:rPr>
      </w:pPr>
      <w:r>
        <w:rPr>
          <w:noProof/>
          <w:rtl/>
        </w:rPr>
        <w:t xml:space="preserve">الجزء </w:t>
      </w:r>
      <w:r>
        <w:rPr>
          <w:noProof/>
        </w:rPr>
        <w:t>F</w:t>
      </w:r>
      <w:r w:rsidR="001052E6">
        <w:rPr>
          <w:rFonts w:hint="cs"/>
          <w:noProof/>
          <w:rtl/>
        </w:rPr>
        <w:t xml:space="preserve"> - </w:t>
      </w:r>
      <w:r>
        <w:rPr>
          <w:noProof/>
          <w:rtl/>
        </w:rPr>
        <w:t>برمجية تنفيذ هذه التوصية</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Toc184201098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143</w:t>
      </w:r>
      <w:r w:rsidRPr="00DE6590">
        <w:rPr>
          <w:rFonts w:cs="Times New Roman"/>
          <w:noProof/>
          <w:szCs w:val="22"/>
          <w:rtl/>
        </w:rPr>
        <w:fldChar w:fldCharType="end"/>
      </w:r>
    </w:p>
    <w:p w14:paraId="32721E10" w14:textId="1F01C31F" w:rsidR="00DE6590" w:rsidRDefault="00DE6590">
      <w:pPr>
        <w:pStyle w:val="TOC1"/>
        <w:rPr>
          <w:rFonts w:asciiTheme="minorHAnsi" w:eastAsiaTheme="minorEastAsia" w:hAnsiTheme="minorHAnsi" w:cstheme="minorBidi"/>
          <w:noProof/>
          <w:szCs w:val="22"/>
          <w:rtl/>
          <w:lang w:val="en-GB" w:eastAsia="en-GB" w:bidi="ar-SA"/>
        </w:rPr>
      </w:pPr>
      <w:r>
        <w:rPr>
          <w:noProof/>
        </w:rPr>
        <w:t>F1</w:t>
      </w:r>
      <w:r>
        <w:rPr>
          <w:rFonts w:asciiTheme="minorHAnsi" w:eastAsiaTheme="minorEastAsia" w:hAnsiTheme="minorHAnsi" w:cstheme="minorBidi"/>
          <w:noProof/>
          <w:szCs w:val="22"/>
          <w:rtl/>
          <w:lang w:val="en-GB" w:eastAsia="en-GB" w:bidi="ar-SA"/>
        </w:rPr>
        <w:tab/>
      </w:r>
      <w:r>
        <w:rPr>
          <w:noProof/>
          <w:rtl/>
        </w:rPr>
        <w:t>نظام التشغيل</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Toc184201099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143</w:t>
      </w:r>
      <w:r w:rsidRPr="00DE6590">
        <w:rPr>
          <w:rFonts w:cs="Times New Roman"/>
          <w:noProof/>
          <w:szCs w:val="22"/>
          <w:rtl/>
        </w:rPr>
        <w:fldChar w:fldCharType="end"/>
      </w:r>
    </w:p>
    <w:p w14:paraId="5EF80CA0" w14:textId="2904131F" w:rsidR="00DE6590" w:rsidRDefault="00DE6590">
      <w:pPr>
        <w:pStyle w:val="TOC1"/>
        <w:rPr>
          <w:rFonts w:asciiTheme="minorHAnsi" w:eastAsiaTheme="minorEastAsia" w:hAnsiTheme="minorHAnsi" w:cstheme="minorBidi"/>
          <w:noProof/>
          <w:szCs w:val="22"/>
          <w:rtl/>
          <w:lang w:val="en-GB" w:eastAsia="en-GB" w:bidi="ar-SA"/>
        </w:rPr>
      </w:pPr>
      <w:r>
        <w:rPr>
          <w:noProof/>
        </w:rPr>
        <w:t>F2</w:t>
      </w:r>
      <w:r>
        <w:rPr>
          <w:rFonts w:asciiTheme="minorHAnsi" w:eastAsiaTheme="minorEastAsia" w:hAnsiTheme="minorHAnsi" w:cstheme="minorBidi"/>
          <w:noProof/>
          <w:szCs w:val="22"/>
          <w:rtl/>
          <w:lang w:val="en-GB" w:eastAsia="en-GB" w:bidi="ar-SA"/>
        </w:rPr>
        <w:tab/>
      </w:r>
      <w:r>
        <w:rPr>
          <w:noProof/>
          <w:rtl/>
        </w:rPr>
        <w:t>الواجهات مع البرمجيات وقواعد البيانات القائمة</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Toc184201100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143</w:t>
      </w:r>
      <w:r w:rsidRPr="00DE6590">
        <w:rPr>
          <w:rFonts w:cs="Times New Roman"/>
          <w:noProof/>
          <w:szCs w:val="22"/>
          <w:rtl/>
        </w:rPr>
        <w:fldChar w:fldCharType="end"/>
      </w:r>
    </w:p>
    <w:p w14:paraId="6D093488" w14:textId="6BFB8B10" w:rsidR="00DE6590" w:rsidRDefault="00DE6590">
      <w:pPr>
        <w:pStyle w:val="TOC1"/>
        <w:rPr>
          <w:rFonts w:asciiTheme="minorHAnsi" w:eastAsiaTheme="minorEastAsia" w:hAnsiTheme="minorHAnsi" w:cstheme="minorBidi"/>
          <w:noProof/>
          <w:szCs w:val="22"/>
          <w:rtl/>
          <w:lang w:val="en-GB" w:eastAsia="en-GB" w:bidi="ar-SA"/>
        </w:rPr>
      </w:pPr>
      <w:r>
        <w:rPr>
          <w:noProof/>
        </w:rPr>
        <w:t>F3</w:t>
      </w:r>
      <w:r>
        <w:rPr>
          <w:rFonts w:asciiTheme="minorHAnsi" w:eastAsiaTheme="minorEastAsia" w:hAnsiTheme="minorHAnsi" w:cstheme="minorBidi"/>
          <w:noProof/>
          <w:szCs w:val="22"/>
          <w:rtl/>
          <w:lang w:val="en-GB" w:eastAsia="en-GB" w:bidi="ar-SA"/>
        </w:rPr>
        <w:tab/>
      </w:r>
      <w:r>
        <w:rPr>
          <w:noProof/>
          <w:rtl/>
        </w:rPr>
        <w:t>دليل المستعمل</w:t>
      </w:r>
      <w:r>
        <w:rPr>
          <w:noProof/>
          <w:rtl/>
        </w:rPr>
        <w:tab/>
      </w:r>
      <w:r>
        <w:rPr>
          <w:noProof/>
        </w:rPr>
        <w:tab/>
      </w:r>
      <w:r w:rsidRPr="00DE6590">
        <w:rPr>
          <w:rFonts w:cs="Times New Roman"/>
          <w:noProof/>
          <w:szCs w:val="22"/>
          <w:rtl/>
        </w:rPr>
        <w:fldChar w:fldCharType="begin"/>
      </w:r>
      <w:r w:rsidRPr="00DE6590">
        <w:rPr>
          <w:rFonts w:cs="Times New Roman"/>
          <w:noProof/>
          <w:szCs w:val="22"/>
          <w:rtl/>
        </w:rPr>
        <w:instrText xml:space="preserve"> </w:instrText>
      </w:r>
      <w:r w:rsidRPr="00DE6590">
        <w:rPr>
          <w:rFonts w:cs="Times New Roman"/>
          <w:noProof/>
          <w:szCs w:val="22"/>
        </w:rPr>
        <w:instrText>PAGEREF</w:instrText>
      </w:r>
      <w:r w:rsidRPr="00DE6590">
        <w:rPr>
          <w:rFonts w:cs="Times New Roman"/>
          <w:noProof/>
          <w:szCs w:val="22"/>
          <w:rtl/>
        </w:rPr>
        <w:instrText xml:space="preserve"> _</w:instrText>
      </w:r>
      <w:r w:rsidRPr="00DE6590">
        <w:rPr>
          <w:rFonts w:cs="Times New Roman"/>
          <w:noProof/>
          <w:szCs w:val="22"/>
        </w:rPr>
        <w:instrText>Toc184201101 \h</w:instrText>
      </w:r>
      <w:r w:rsidRPr="00DE6590">
        <w:rPr>
          <w:rFonts w:cs="Times New Roman"/>
          <w:noProof/>
          <w:szCs w:val="22"/>
          <w:rtl/>
        </w:rPr>
        <w:instrText xml:space="preserve"> </w:instrText>
      </w:r>
      <w:r w:rsidRPr="00DE6590">
        <w:rPr>
          <w:rFonts w:cs="Times New Roman"/>
          <w:noProof/>
          <w:szCs w:val="22"/>
          <w:rtl/>
        </w:rPr>
      </w:r>
      <w:r w:rsidRPr="00DE6590">
        <w:rPr>
          <w:rFonts w:cs="Times New Roman"/>
          <w:noProof/>
          <w:szCs w:val="22"/>
          <w:rtl/>
        </w:rPr>
        <w:fldChar w:fldCharType="separate"/>
      </w:r>
      <w:r w:rsidR="00504777">
        <w:rPr>
          <w:rFonts w:cs="Times New Roman"/>
          <w:noProof/>
          <w:szCs w:val="22"/>
          <w:rtl/>
        </w:rPr>
        <w:t>144</w:t>
      </w:r>
      <w:r w:rsidRPr="00DE6590">
        <w:rPr>
          <w:rFonts w:cs="Times New Roman"/>
          <w:noProof/>
          <w:szCs w:val="22"/>
          <w:rtl/>
        </w:rPr>
        <w:fldChar w:fldCharType="end"/>
      </w:r>
    </w:p>
    <w:p w14:paraId="5364F06F" w14:textId="77777777" w:rsidR="004D1704" w:rsidRDefault="004E0FF8" w:rsidP="00DE6590">
      <w:pPr>
        <w:rPr>
          <w:rtl/>
          <w:lang w:bidi="ar-SY"/>
        </w:rPr>
      </w:pPr>
      <w:r w:rsidRPr="00874CCE">
        <w:rPr>
          <w:rtl/>
          <w:lang w:bidi="ar-SY"/>
        </w:rPr>
        <w:fldChar w:fldCharType="end"/>
      </w:r>
      <w:bookmarkStart w:id="4" w:name="_Toc174719581"/>
    </w:p>
    <w:p w14:paraId="757A980F" w14:textId="77777777" w:rsidR="004D1704" w:rsidRDefault="004D1704" w:rsidP="00DE6590">
      <w:pPr>
        <w:rPr>
          <w:rtl/>
          <w:lang w:bidi="ar-SY"/>
        </w:rPr>
      </w:pPr>
    </w:p>
    <w:p w14:paraId="390F94B6" w14:textId="2C64CDF8" w:rsidR="00D21312" w:rsidRPr="00874CCE" w:rsidRDefault="00D21312" w:rsidP="004E0FF8">
      <w:pPr>
        <w:pStyle w:val="PartNo"/>
        <w:rPr>
          <w:lang w:bidi="ar-SY"/>
        </w:rPr>
      </w:pPr>
      <w:bookmarkStart w:id="5" w:name="_Toc184201063"/>
      <w:r w:rsidRPr="00874CCE">
        <w:rPr>
          <w:rFonts w:hint="cs"/>
          <w:rtl/>
          <w:lang w:bidi="ar-EG"/>
        </w:rPr>
        <w:lastRenderedPageBreak/>
        <w:t xml:space="preserve">الجزء </w:t>
      </w:r>
      <w:r w:rsidRPr="00874CCE">
        <w:rPr>
          <w:lang w:bidi="ar-EG"/>
        </w:rPr>
        <w:t>A</w:t>
      </w:r>
      <w:bookmarkEnd w:id="1"/>
      <w:bookmarkEnd w:id="2"/>
      <w:bookmarkEnd w:id="3"/>
      <w:bookmarkEnd w:id="4"/>
      <w:bookmarkEnd w:id="5"/>
    </w:p>
    <w:p w14:paraId="25C8CAC8" w14:textId="77777777" w:rsidR="00D21312" w:rsidRPr="00874CCE" w:rsidRDefault="00D21312" w:rsidP="00D21312">
      <w:pPr>
        <w:pStyle w:val="Parttitle"/>
        <w:rPr>
          <w:rtl/>
        </w:rPr>
      </w:pPr>
      <w:bookmarkStart w:id="6" w:name="_Toc522091199"/>
      <w:bookmarkStart w:id="7" w:name="_Toc184201064"/>
      <w:r w:rsidRPr="00874CCE">
        <w:rPr>
          <w:rFonts w:hint="cs"/>
          <w:rtl/>
        </w:rPr>
        <w:t>القيود والافتراضات الأساسية</w:t>
      </w:r>
      <w:bookmarkEnd w:id="6"/>
      <w:bookmarkEnd w:id="7"/>
    </w:p>
    <w:p w14:paraId="23182B22" w14:textId="77777777" w:rsidR="00D21312" w:rsidRPr="00874CCE" w:rsidRDefault="00D21312" w:rsidP="00D21312">
      <w:pPr>
        <w:pStyle w:val="Heading1"/>
        <w:rPr>
          <w:rtl/>
          <w:lang w:bidi="ar-EG"/>
        </w:rPr>
      </w:pPr>
      <w:bookmarkStart w:id="8" w:name="_Toc184201065"/>
      <w:r w:rsidRPr="00874CCE">
        <w:rPr>
          <w:lang w:bidi="ar-SY"/>
        </w:rPr>
        <w:t>A1</w:t>
      </w:r>
      <w:r w:rsidRPr="00874CCE">
        <w:rPr>
          <w:rFonts w:hint="cs"/>
          <w:rtl/>
          <w:lang w:bidi="ar-EG"/>
        </w:rPr>
        <w:tab/>
        <w:t>اعتبارات عامة</w:t>
      </w:r>
      <w:bookmarkEnd w:id="8"/>
    </w:p>
    <w:p w14:paraId="713B6DF9" w14:textId="77777777" w:rsidR="00D21312" w:rsidRPr="00874CCE" w:rsidRDefault="00D21312" w:rsidP="00D21312">
      <w:pPr>
        <w:pStyle w:val="Heading2"/>
        <w:rPr>
          <w:rtl/>
          <w:lang w:bidi="ar-EG"/>
        </w:rPr>
      </w:pPr>
      <w:r w:rsidRPr="00874CCE">
        <w:rPr>
          <w:lang w:bidi="ar-SY"/>
        </w:rPr>
        <w:t>1.A1</w:t>
      </w:r>
      <w:r w:rsidRPr="00874CCE">
        <w:rPr>
          <w:rFonts w:hint="cs"/>
          <w:rtl/>
          <w:lang w:bidi="ar-EG"/>
        </w:rPr>
        <w:tab/>
        <w:t>الغرض</w:t>
      </w:r>
    </w:p>
    <w:p w14:paraId="0FF6D342" w14:textId="4296C0E3" w:rsidR="00D21312" w:rsidRPr="00874CCE" w:rsidRDefault="00D21312" w:rsidP="00D21312">
      <w:pPr>
        <w:rPr>
          <w:rtl/>
        </w:rPr>
      </w:pPr>
      <w:r w:rsidRPr="00874CCE">
        <w:rPr>
          <w:rFonts w:hint="cs"/>
          <w:rtl/>
        </w:rPr>
        <w:t>الغرض من خوارزمية البرمجية الواردة في هذا الملحق هو تطبيقها من قبل مكتب الاتصالات الراديوية في إجراء فحص للتبليغات عن</w:t>
      </w:r>
      <w:r w:rsidR="004C4597">
        <w:rPr>
          <w:rFonts w:hint="eastAsia"/>
          <w:rtl/>
        </w:rPr>
        <w:t> </w:t>
      </w:r>
      <w:r w:rsidRPr="00874CCE">
        <w:rPr>
          <w:rFonts w:hint="cs"/>
          <w:rtl/>
        </w:rPr>
        <w:t>أنظمة الخدمة الثابتة الساتلية</w:t>
      </w:r>
      <w:r w:rsidR="00CC05C3" w:rsidRPr="00874CCE">
        <w:rPr>
          <w:rFonts w:hint="cs"/>
          <w:rtl/>
        </w:rPr>
        <w:t xml:space="preserve"> </w:t>
      </w:r>
      <w:r w:rsidR="00CC05C3" w:rsidRPr="00874CCE">
        <w:t>(FSS)</w:t>
      </w:r>
      <w:r w:rsidRPr="00874CCE">
        <w:rPr>
          <w:rFonts w:hint="cs"/>
          <w:rtl/>
        </w:rPr>
        <w:t xml:space="preserve"> </w:t>
      </w:r>
      <w:r w:rsidR="00666E3B" w:rsidRPr="00874CCE">
        <w:rPr>
          <w:rFonts w:hint="cs"/>
          <w:rtl/>
        </w:rPr>
        <w:t xml:space="preserve">غير المستقرة بالنسبة إلى الأرض </w:t>
      </w:r>
      <w:r w:rsidR="00666E3B" w:rsidRPr="00874CCE">
        <w:t>(non-GSO)</w:t>
      </w:r>
      <w:r w:rsidR="00666E3B" w:rsidRPr="00874CCE">
        <w:rPr>
          <w:rFonts w:hint="cs"/>
          <w:rtl/>
        </w:rPr>
        <w:t xml:space="preserve"> </w:t>
      </w:r>
      <w:r w:rsidRPr="00874CCE">
        <w:rPr>
          <w:rFonts w:hint="cs"/>
          <w:rtl/>
        </w:rPr>
        <w:t>للتأكد من توافقها مع الحدود المنصوص عليها في الجداول</w:t>
      </w:r>
      <w:r w:rsidRPr="00874CCE">
        <w:rPr>
          <w:rFonts w:hint="eastAsia"/>
          <w:rtl/>
        </w:rPr>
        <w:t> </w:t>
      </w:r>
      <w:r w:rsidRPr="004C4597">
        <w:rPr>
          <w:b/>
          <w:bCs/>
          <w:lang w:bidi="ar-SY"/>
        </w:rPr>
        <w:t>1A</w:t>
      </w:r>
      <w:r w:rsidRPr="004C4597">
        <w:rPr>
          <w:b/>
          <w:bCs/>
          <w:lang w:bidi="ar-SY"/>
        </w:rPr>
        <w:noBreakHyphen/>
        <w:t>22</w:t>
      </w:r>
      <w:r w:rsidRPr="004C4597">
        <w:rPr>
          <w:rFonts w:hint="cs"/>
          <w:b/>
          <w:bCs/>
          <w:rtl/>
          <w:lang w:bidi="ar-EG"/>
        </w:rPr>
        <w:t xml:space="preserve"> </w:t>
      </w:r>
      <w:r w:rsidRPr="004C4597">
        <w:rPr>
          <w:rFonts w:hint="cs"/>
          <w:rtl/>
          <w:lang w:bidi="ar-EG"/>
        </w:rPr>
        <w:t>و</w:t>
      </w:r>
      <w:r w:rsidRPr="004C4597">
        <w:rPr>
          <w:b/>
          <w:bCs/>
          <w:lang w:bidi="ar-SY"/>
        </w:rPr>
        <w:t>1B</w:t>
      </w:r>
      <w:r w:rsidRPr="004C4597">
        <w:rPr>
          <w:b/>
          <w:bCs/>
          <w:lang w:bidi="ar-SY"/>
        </w:rPr>
        <w:noBreakHyphen/>
        <w:t>22</w:t>
      </w:r>
      <w:r w:rsidRPr="004C4597">
        <w:rPr>
          <w:rFonts w:hint="cs"/>
          <w:b/>
          <w:bCs/>
          <w:rtl/>
          <w:lang w:bidi="ar-EG"/>
        </w:rPr>
        <w:t xml:space="preserve"> </w:t>
      </w:r>
      <w:r w:rsidRPr="004C4597">
        <w:rPr>
          <w:rFonts w:hint="cs"/>
          <w:rtl/>
          <w:lang w:bidi="ar-EG"/>
        </w:rPr>
        <w:t>و</w:t>
      </w:r>
      <w:r w:rsidRPr="004C4597">
        <w:rPr>
          <w:b/>
          <w:bCs/>
          <w:lang w:bidi="ar-SY"/>
        </w:rPr>
        <w:t>1C</w:t>
      </w:r>
      <w:r w:rsidRPr="004C4597">
        <w:rPr>
          <w:b/>
          <w:bCs/>
          <w:lang w:bidi="ar-SY"/>
        </w:rPr>
        <w:noBreakHyphen/>
        <w:t>22</w:t>
      </w:r>
      <w:r w:rsidRPr="004C4597">
        <w:rPr>
          <w:rFonts w:hint="cs"/>
          <w:b/>
          <w:bCs/>
          <w:rtl/>
          <w:lang w:bidi="ar-EG"/>
        </w:rPr>
        <w:t xml:space="preserve"> </w:t>
      </w:r>
      <w:r w:rsidRPr="004C4597">
        <w:rPr>
          <w:rFonts w:hint="cs"/>
          <w:rtl/>
          <w:lang w:bidi="ar-EG"/>
        </w:rPr>
        <w:t>و</w:t>
      </w:r>
      <w:r w:rsidRPr="004C4597">
        <w:rPr>
          <w:b/>
          <w:bCs/>
          <w:lang w:bidi="ar-SY"/>
        </w:rPr>
        <w:t>1D</w:t>
      </w:r>
      <w:r w:rsidRPr="004C4597">
        <w:rPr>
          <w:b/>
          <w:bCs/>
          <w:lang w:bidi="ar-SY"/>
        </w:rPr>
        <w:noBreakHyphen/>
        <w:t>22</w:t>
      </w:r>
      <w:r w:rsidRPr="004C4597">
        <w:rPr>
          <w:rFonts w:hint="cs"/>
          <w:b/>
          <w:bCs/>
          <w:rtl/>
          <w:lang w:bidi="ar-EG"/>
        </w:rPr>
        <w:t xml:space="preserve"> </w:t>
      </w:r>
      <w:r w:rsidRPr="004C4597">
        <w:rPr>
          <w:rFonts w:hint="cs"/>
          <w:rtl/>
          <w:lang w:bidi="ar-EG"/>
        </w:rPr>
        <w:t>و</w:t>
      </w:r>
      <w:r w:rsidRPr="004C4597">
        <w:rPr>
          <w:b/>
          <w:bCs/>
          <w:lang w:bidi="ar-SY"/>
        </w:rPr>
        <w:t>1E</w:t>
      </w:r>
      <w:r w:rsidRPr="004C4597">
        <w:rPr>
          <w:b/>
          <w:bCs/>
          <w:lang w:bidi="ar-SY"/>
        </w:rPr>
        <w:noBreakHyphen/>
        <w:t>22</w:t>
      </w:r>
      <w:r w:rsidRPr="004C4597">
        <w:rPr>
          <w:rFonts w:hint="cs"/>
          <w:b/>
          <w:bCs/>
          <w:rtl/>
          <w:lang w:bidi="ar-EG"/>
        </w:rPr>
        <w:t xml:space="preserve"> و</w:t>
      </w:r>
      <w:r w:rsidRPr="004C4597">
        <w:rPr>
          <w:b/>
          <w:bCs/>
          <w:lang w:bidi="ar-SY"/>
        </w:rPr>
        <w:t>2</w:t>
      </w:r>
      <w:r w:rsidRPr="004C4597">
        <w:rPr>
          <w:b/>
          <w:bCs/>
          <w:lang w:bidi="ar-SY"/>
        </w:rPr>
        <w:noBreakHyphen/>
        <w:t>22</w:t>
      </w:r>
      <w:r w:rsidRPr="004C4597">
        <w:rPr>
          <w:rFonts w:hint="cs"/>
          <w:b/>
          <w:bCs/>
          <w:rtl/>
          <w:lang w:bidi="ar-EG"/>
        </w:rPr>
        <w:t xml:space="preserve"> </w:t>
      </w:r>
      <w:r w:rsidRPr="004C4597">
        <w:rPr>
          <w:rFonts w:hint="cs"/>
          <w:rtl/>
          <w:lang w:bidi="ar-EG"/>
        </w:rPr>
        <w:t>و</w:t>
      </w:r>
      <w:r w:rsidRPr="004C4597">
        <w:rPr>
          <w:b/>
          <w:bCs/>
          <w:lang w:bidi="ar-SY"/>
        </w:rPr>
        <w:t>3</w:t>
      </w:r>
      <w:r w:rsidRPr="004C4597">
        <w:rPr>
          <w:b/>
          <w:bCs/>
          <w:lang w:bidi="ar-SY"/>
        </w:rPr>
        <w:noBreakHyphen/>
        <w:t>22</w:t>
      </w:r>
      <w:r w:rsidRPr="00874CCE">
        <w:rPr>
          <w:rFonts w:hint="cs"/>
          <w:rtl/>
        </w:rPr>
        <w:t xml:space="preserve"> </w:t>
      </w:r>
      <w:r w:rsidRPr="00874CCE">
        <w:rPr>
          <w:rFonts w:hint="cs"/>
          <w:rtl/>
          <w:lang w:bidi="ar-EG"/>
        </w:rPr>
        <w:t>في المادة</w:t>
      </w:r>
      <w:r w:rsidRPr="00874CCE">
        <w:rPr>
          <w:rFonts w:hint="eastAsia"/>
          <w:rtl/>
          <w:lang w:bidi="ar-EG"/>
        </w:rPr>
        <w:t> </w:t>
      </w:r>
      <w:r w:rsidRPr="00874CCE">
        <w:rPr>
          <w:b/>
          <w:bCs/>
          <w:lang w:bidi="ar-EG"/>
        </w:rPr>
        <w:t>22</w:t>
      </w:r>
      <w:r w:rsidRPr="00874CCE">
        <w:rPr>
          <w:rFonts w:hint="cs"/>
          <w:rtl/>
          <w:lang w:bidi="ar-EG"/>
        </w:rPr>
        <w:t xml:space="preserve"> من </w:t>
      </w:r>
      <w:r w:rsidRPr="00874CCE">
        <w:rPr>
          <w:rFonts w:hint="cs"/>
          <w:rtl/>
        </w:rPr>
        <w:t>لوائح الراديو.</w:t>
      </w:r>
    </w:p>
    <w:p w14:paraId="0B1350BD" w14:textId="48908EAC" w:rsidR="00D21312" w:rsidRPr="00874CCE" w:rsidRDefault="00D21312" w:rsidP="00D21312">
      <w:pPr>
        <w:rPr>
          <w:spacing w:val="-4"/>
          <w:lang w:bidi="ar-EG"/>
        </w:rPr>
      </w:pPr>
      <w:r w:rsidRPr="00874CCE">
        <w:rPr>
          <w:rFonts w:hint="cs"/>
          <w:spacing w:val="-4"/>
          <w:rtl/>
        </w:rPr>
        <w:t xml:space="preserve">ومن الممكن أن تتيح الخوارزمية كذلك في أحوال معينة </w:t>
      </w:r>
      <w:r w:rsidRPr="00874CCE">
        <w:rPr>
          <w:rFonts w:hint="cs"/>
          <w:spacing w:val="-4"/>
          <w:rtl/>
          <w:lang w:bidi="ar-SY"/>
        </w:rPr>
        <w:t>معرفة ما</w:t>
      </w:r>
      <w:r w:rsidRPr="00874CCE">
        <w:rPr>
          <w:rFonts w:hint="cs"/>
          <w:spacing w:val="-4"/>
          <w:rtl/>
        </w:rPr>
        <w:t xml:space="preserve"> إذا كان التنسيق مطلوباً بين أنظمة الخدمة الثابتة الساتلية</w:t>
      </w:r>
      <w:r w:rsidR="00666E3B" w:rsidRPr="00874CCE">
        <w:rPr>
          <w:rFonts w:hint="cs"/>
          <w:spacing w:val="-4"/>
          <w:rtl/>
        </w:rPr>
        <w:t xml:space="preserve"> </w:t>
      </w:r>
      <w:r w:rsidRPr="00874CCE">
        <w:rPr>
          <w:rFonts w:hint="cs"/>
          <w:spacing w:val="-4"/>
        </w:rPr>
        <w:t>non-GSO</w:t>
      </w:r>
      <w:r w:rsidRPr="00874CCE">
        <w:rPr>
          <w:rFonts w:hint="cs"/>
          <w:spacing w:val="-4"/>
          <w:rtl/>
        </w:rPr>
        <w:t xml:space="preserve"> والمحطات الأرضية الكبيرة بمقتضى المادتين</w:t>
      </w:r>
      <w:r w:rsidRPr="00874CCE">
        <w:rPr>
          <w:rFonts w:hint="eastAsia"/>
          <w:spacing w:val="-4"/>
          <w:rtl/>
        </w:rPr>
        <w:t> </w:t>
      </w:r>
      <w:r w:rsidRPr="00874CCE">
        <w:rPr>
          <w:b/>
          <w:bCs/>
          <w:spacing w:val="-4"/>
        </w:rPr>
        <w:t>7A.9</w:t>
      </w:r>
      <w:r w:rsidRPr="00874CCE">
        <w:rPr>
          <w:rFonts w:hint="cs"/>
          <w:spacing w:val="-4"/>
          <w:rtl/>
          <w:lang w:bidi="ar-EG"/>
        </w:rPr>
        <w:t xml:space="preserve"> و</w:t>
      </w:r>
      <w:r w:rsidRPr="00874CCE">
        <w:rPr>
          <w:b/>
          <w:bCs/>
          <w:spacing w:val="-4"/>
          <w:lang w:bidi="ar-EG"/>
        </w:rPr>
        <w:t>7B.9</w:t>
      </w:r>
      <w:r w:rsidRPr="00874CCE">
        <w:rPr>
          <w:rFonts w:hint="cs"/>
          <w:spacing w:val="-4"/>
          <w:rtl/>
          <w:lang w:bidi="ar-EG"/>
        </w:rPr>
        <w:t xml:space="preserve"> باستعمال المعايير الواردة في التذييل</w:t>
      </w:r>
      <w:r w:rsidRPr="00874CCE">
        <w:rPr>
          <w:rFonts w:hint="eastAsia"/>
          <w:spacing w:val="-4"/>
          <w:rtl/>
          <w:lang w:bidi="ar-EG"/>
        </w:rPr>
        <w:t> </w:t>
      </w:r>
      <w:r w:rsidRPr="00874CCE">
        <w:rPr>
          <w:b/>
          <w:bCs/>
          <w:spacing w:val="-4"/>
          <w:lang w:bidi="ar-EG"/>
        </w:rPr>
        <w:t>5</w:t>
      </w:r>
      <w:r w:rsidRPr="00874CCE">
        <w:rPr>
          <w:rFonts w:hint="cs"/>
          <w:spacing w:val="-4"/>
          <w:rtl/>
          <w:lang w:bidi="ar-EG"/>
        </w:rPr>
        <w:t xml:space="preserve"> من لوائح</w:t>
      </w:r>
      <w:r w:rsidRPr="00874CCE">
        <w:rPr>
          <w:rFonts w:hint="eastAsia"/>
          <w:spacing w:val="-4"/>
          <w:rtl/>
          <w:lang w:bidi="ar-EG"/>
        </w:rPr>
        <w:t> </w:t>
      </w:r>
      <w:r w:rsidRPr="00874CCE">
        <w:rPr>
          <w:rFonts w:hint="cs"/>
          <w:spacing w:val="-4"/>
          <w:rtl/>
          <w:lang w:bidi="ar-EG"/>
        </w:rPr>
        <w:t>الراديو.</w:t>
      </w:r>
    </w:p>
    <w:p w14:paraId="064C98CC" w14:textId="0C6D40DD" w:rsidR="00666E3B" w:rsidRPr="00874CCE" w:rsidRDefault="00666E3B" w:rsidP="00D21312">
      <w:pPr>
        <w:rPr>
          <w:spacing w:val="-4"/>
          <w:rtl/>
          <w:lang w:val="en-GB" w:bidi="ar-EG"/>
        </w:rPr>
      </w:pPr>
      <w:r w:rsidRPr="00874CCE">
        <w:rPr>
          <w:rFonts w:hint="cs"/>
          <w:spacing w:val="-4"/>
          <w:rtl/>
          <w:lang w:bidi="ar-JO"/>
        </w:rPr>
        <w:t xml:space="preserve">وتستخدم هذه الخوارزمية معلمات النظام </w:t>
      </w:r>
      <w:r w:rsidRPr="00874CCE">
        <w:rPr>
          <w:spacing w:val="-4"/>
          <w:lang w:bidi="ar-JO"/>
        </w:rPr>
        <w:t>non-GSO</w:t>
      </w:r>
      <w:r w:rsidRPr="00874CCE">
        <w:rPr>
          <w:rFonts w:hint="cs"/>
          <w:spacing w:val="-4"/>
          <w:rtl/>
          <w:lang w:val="en-GB" w:bidi="ar-EG"/>
        </w:rPr>
        <w:t xml:space="preserve"> لا</w:t>
      </w:r>
      <w:r w:rsidR="00D874E7" w:rsidRPr="00874CCE">
        <w:rPr>
          <w:rFonts w:hint="cs"/>
          <w:spacing w:val="-4"/>
          <w:rtl/>
          <w:lang w:val="en-GB" w:bidi="ar-EG"/>
        </w:rPr>
        <w:t>شتقاق</w:t>
      </w:r>
      <w:r w:rsidRPr="00874CCE">
        <w:rPr>
          <w:rFonts w:hint="cs"/>
          <w:spacing w:val="-4"/>
          <w:rtl/>
          <w:lang w:val="en-GB" w:bidi="ar-EG"/>
        </w:rPr>
        <w:t xml:space="preserve"> إحصاءات كثافة تدفق القدرة المكافئة </w:t>
      </w:r>
      <w:r w:rsidRPr="00874CCE">
        <w:rPr>
          <w:spacing w:val="-4"/>
          <w:lang w:bidi="ar-EG"/>
        </w:rPr>
        <w:t>(epfd)</w:t>
      </w:r>
      <w:r w:rsidRPr="00874CCE">
        <w:rPr>
          <w:rFonts w:hint="cs"/>
          <w:spacing w:val="-4"/>
          <w:rtl/>
          <w:lang w:val="en-GB" w:bidi="ar-EG"/>
        </w:rPr>
        <w:t xml:space="preserve">. </w:t>
      </w:r>
      <w:r w:rsidR="005C6C39" w:rsidRPr="00874CCE">
        <w:rPr>
          <w:rFonts w:hint="cs"/>
          <w:spacing w:val="-4"/>
          <w:rtl/>
          <w:lang w:val="en-GB" w:bidi="ar-EG"/>
        </w:rPr>
        <w:t xml:space="preserve">ويمكن استخدام إحصاءات الكثافة </w:t>
      </w:r>
      <w:proofErr w:type="spellStart"/>
      <w:r w:rsidR="005C6C39" w:rsidRPr="00874CCE">
        <w:rPr>
          <w:spacing w:val="-4"/>
          <w:lang w:bidi="ar-EG"/>
        </w:rPr>
        <w:t>epfd</w:t>
      </w:r>
      <w:proofErr w:type="spellEnd"/>
      <w:r w:rsidR="005C6C39" w:rsidRPr="00874CCE">
        <w:rPr>
          <w:rFonts w:hint="cs"/>
          <w:spacing w:val="-4"/>
          <w:rtl/>
          <w:lang w:val="en-GB" w:bidi="ar-EG"/>
        </w:rPr>
        <w:t xml:space="preserve"> هذه كمُدخل في سائر </w:t>
      </w:r>
      <w:r w:rsidR="0074278C" w:rsidRPr="00874CCE">
        <w:rPr>
          <w:rFonts w:hint="cs"/>
          <w:spacing w:val="-4"/>
          <w:rtl/>
          <w:lang w:val="en-GB" w:bidi="ar-EG"/>
        </w:rPr>
        <w:t xml:space="preserve">منهجيات تقييم </w:t>
      </w:r>
      <w:r w:rsidR="00DE7D35" w:rsidRPr="00874CCE">
        <w:rPr>
          <w:rFonts w:hint="cs"/>
          <w:spacing w:val="-4"/>
          <w:rtl/>
          <w:lang w:val="en-GB" w:bidi="ar-EG"/>
        </w:rPr>
        <w:t xml:space="preserve">أثر </w:t>
      </w:r>
      <w:r w:rsidR="005C6C39" w:rsidRPr="00874CCE">
        <w:rPr>
          <w:rFonts w:hint="cs"/>
          <w:spacing w:val="-4"/>
          <w:rtl/>
          <w:lang w:val="en-GB" w:bidi="ar-EG"/>
        </w:rPr>
        <w:t xml:space="preserve">التداخل الوارد من أنظمة </w:t>
      </w:r>
      <w:r w:rsidR="005C6C39" w:rsidRPr="00874CCE">
        <w:rPr>
          <w:spacing w:val="-4"/>
          <w:lang w:bidi="ar-EG"/>
        </w:rPr>
        <w:t>non-GSO</w:t>
      </w:r>
      <w:r w:rsidR="005C6C39" w:rsidRPr="00874CCE">
        <w:rPr>
          <w:rFonts w:hint="cs"/>
          <w:spacing w:val="-4"/>
          <w:rtl/>
          <w:lang w:val="en-GB" w:bidi="ar-EG"/>
        </w:rPr>
        <w:t xml:space="preserve"> إلى شبكة</w:t>
      </w:r>
      <w:r w:rsidR="001052E6">
        <w:rPr>
          <w:rFonts w:hint="cs"/>
          <w:spacing w:val="-4"/>
          <w:rtl/>
          <w:lang w:val="en-GB" w:bidi="ar-EG"/>
        </w:rPr>
        <w:t xml:space="preserve"> </w:t>
      </w:r>
      <w:r w:rsidR="005C6C39" w:rsidRPr="00874CCE">
        <w:rPr>
          <w:rFonts w:hint="cs"/>
          <w:spacing w:val="-4"/>
          <w:rtl/>
          <w:lang w:val="en-GB" w:bidi="ar-EG"/>
        </w:rPr>
        <w:t xml:space="preserve">(شبكات) </w:t>
      </w:r>
      <w:r w:rsidR="005C6C39" w:rsidRPr="00874CCE">
        <w:rPr>
          <w:spacing w:val="-4"/>
          <w:lang w:bidi="ar-EG"/>
        </w:rPr>
        <w:t>GSO</w:t>
      </w:r>
      <w:r w:rsidR="005C6C39" w:rsidRPr="00874CCE">
        <w:rPr>
          <w:rFonts w:hint="cs"/>
          <w:spacing w:val="-4"/>
          <w:rtl/>
          <w:lang w:val="en-GB" w:bidi="ar-EG"/>
        </w:rPr>
        <w:t xml:space="preserve"> في النطاقات غير المقيدة بحدود للكثافة </w:t>
      </w:r>
      <w:proofErr w:type="spellStart"/>
      <w:r w:rsidR="005C6C39" w:rsidRPr="00874CCE">
        <w:rPr>
          <w:spacing w:val="-4"/>
          <w:lang w:bidi="ar-EG"/>
        </w:rPr>
        <w:t>epfd</w:t>
      </w:r>
      <w:proofErr w:type="spellEnd"/>
      <w:r w:rsidR="005C6C39" w:rsidRPr="00874CCE">
        <w:rPr>
          <w:rFonts w:hint="cs"/>
          <w:spacing w:val="-4"/>
          <w:rtl/>
          <w:lang w:val="en-GB" w:bidi="ar-EG"/>
        </w:rPr>
        <w:t xml:space="preserve"> في المادة </w:t>
      </w:r>
      <w:r w:rsidR="004C4597" w:rsidRPr="001052E6">
        <w:rPr>
          <w:b/>
          <w:bCs/>
          <w:spacing w:val="-4"/>
          <w:lang w:val="en-GB" w:bidi="ar-EG"/>
        </w:rPr>
        <w:t>22</w:t>
      </w:r>
      <w:r w:rsidR="005C6C39" w:rsidRPr="00874CCE">
        <w:rPr>
          <w:rFonts w:hint="cs"/>
          <w:spacing w:val="-4"/>
          <w:rtl/>
          <w:lang w:val="en-GB" w:bidi="ar-EG"/>
        </w:rPr>
        <w:t xml:space="preserve"> من لوائح الراديو.</w:t>
      </w:r>
    </w:p>
    <w:p w14:paraId="7F0D1A41" w14:textId="1BE5F59B" w:rsidR="00D21312" w:rsidRPr="00874CCE" w:rsidRDefault="00D21312" w:rsidP="00D21312">
      <w:pPr>
        <w:rPr>
          <w:rtl/>
          <w:lang w:bidi="ar-EG"/>
        </w:rPr>
      </w:pPr>
      <w:r w:rsidRPr="00874CCE">
        <w:rPr>
          <w:rFonts w:hint="cs"/>
          <w:rtl/>
          <w:lang w:bidi="ar-EG"/>
        </w:rPr>
        <w:t xml:space="preserve">وقد أعدت الخوارزمية المعروضة في هذه التوصية استناداً إلى ساتل مرجعي </w:t>
      </w:r>
      <w:r w:rsidRPr="00874CCE">
        <w:rPr>
          <w:rFonts w:hint="cs"/>
          <w:lang w:bidi="ar-EG"/>
        </w:rPr>
        <w:t>GSO</w:t>
      </w:r>
      <w:r w:rsidRPr="00874CCE">
        <w:rPr>
          <w:rFonts w:hint="cs"/>
          <w:rtl/>
          <w:lang w:bidi="ar-EG"/>
        </w:rPr>
        <w:t xml:space="preserve"> في مدار استوائي بزاوية ميل صفر. ويجرى التحليل اللازم لتبين مدى توافق نظام ساتلي </w:t>
      </w:r>
      <w:r w:rsidRPr="00874CCE">
        <w:rPr>
          <w:rFonts w:hint="cs"/>
          <w:lang w:bidi="ar-EG"/>
        </w:rPr>
        <w:t>non-GSO</w:t>
      </w:r>
      <w:r w:rsidRPr="00874CCE">
        <w:rPr>
          <w:rFonts w:hint="cs"/>
          <w:rtl/>
          <w:lang w:bidi="ar-EG"/>
        </w:rPr>
        <w:t xml:space="preserve"> مع حدود </w:t>
      </w:r>
      <w:r w:rsidR="006148D6" w:rsidRPr="00874CCE">
        <w:rPr>
          <w:rFonts w:hint="cs"/>
          <w:rtl/>
          <w:lang w:bidi="ar-EG"/>
        </w:rPr>
        <w:t>ال</w:t>
      </w:r>
      <w:r w:rsidRPr="00874CCE">
        <w:rPr>
          <w:rtl/>
        </w:rPr>
        <w:t xml:space="preserve">كثافة </w:t>
      </w:r>
      <w:proofErr w:type="spellStart"/>
      <w:r w:rsidR="006148D6" w:rsidRPr="00874CCE">
        <w:rPr>
          <w:lang w:val="en-GB"/>
        </w:rPr>
        <w:t>epfd</w:t>
      </w:r>
      <w:proofErr w:type="spellEnd"/>
      <w:r w:rsidR="008467AA" w:rsidRPr="00874CCE">
        <w:rPr>
          <w:rFonts w:hint="cs"/>
          <w:rtl/>
          <w:lang w:val="en-GB"/>
        </w:rPr>
        <w:t xml:space="preserve"> </w:t>
      </w:r>
      <w:r w:rsidRPr="00874CCE">
        <w:rPr>
          <w:rFonts w:hint="cs"/>
          <w:rtl/>
        </w:rPr>
        <w:t>المنصوص عليها في المادة</w:t>
      </w:r>
      <w:r w:rsidRPr="00874CCE">
        <w:rPr>
          <w:rFonts w:hint="eastAsia"/>
          <w:rtl/>
        </w:rPr>
        <w:t> </w:t>
      </w:r>
      <w:r w:rsidRPr="00874CCE">
        <w:rPr>
          <w:b/>
          <w:bCs/>
        </w:rPr>
        <w:t>22</w:t>
      </w:r>
      <w:r w:rsidRPr="00874CCE">
        <w:rPr>
          <w:rFonts w:hint="cs"/>
          <w:rtl/>
          <w:lang w:bidi="ar-EG"/>
        </w:rPr>
        <w:t xml:space="preserve"> من لوائح الراديو بحساب مستويات</w:t>
      </w:r>
      <w:r w:rsidR="006148D6" w:rsidRPr="00874CCE">
        <w:rPr>
          <w:lang w:bidi="ar-EG"/>
        </w:rPr>
        <w:t xml:space="preserve"> </w:t>
      </w:r>
      <w:r w:rsidR="006148D6" w:rsidRPr="00874CCE">
        <w:rPr>
          <w:rFonts w:hint="cs"/>
          <w:rtl/>
          <w:lang w:bidi="ar-EG"/>
        </w:rPr>
        <w:t>هذه</w:t>
      </w:r>
      <w:r w:rsidRPr="00874CCE">
        <w:rPr>
          <w:rFonts w:hint="cs"/>
          <w:rtl/>
          <w:lang w:bidi="ar-EG"/>
        </w:rPr>
        <w:t xml:space="preserve"> </w:t>
      </w:r>
      <w:r w:rsidR="006148D6" w:rsidRPr="00874CCE">
        <w:rPr>
          <w:rFonts w:hint="cs"/>
          <w:rtl/>
          <w:lang w:bidi="ar-EG"/>
        </w:rPr>
        <w:t>ال</w:t>
      </w:r>
      <w:r w:rsidRPr="00874CCE">
        <w:rPr>
          <w:rtl/>
        </w:rPr>
        <w:t xml:space="preserve">كثافة </w:t>
      </w:r>
      <w:r w:rsidRPr="00874CCE">
        <w:rPr>
          <w:rFonts w:hint="cs"/>
          <w:rtl/>
        </w:rPr>
        <w:t>عند الساتل المرجعي</w:t>
      </w:r>
      <w:r w:rsidR="005C6C39" w:rsidRPr="00874CCE">
        <w:rPr>
          <w:rFonts w:hint="cs"/>
          <w:rtl/>
        </w:rPr>
        <w:t xml:space="preserve"> </w:t>
      </w:r>
      <w:r w:rsidR="005C6C39" w:rsidRPr="00874CCE">
        <w:t>GSO</w:t>
      </w:r>
      <w:r w:rsidRPr="00874CCE">
        <w:rPr>
          <w:rFonts w:hint="cs"/>
          <w:rtl/>
        </w:rPr>
        <w:t xml:space="preserve"> أو</w:t>
      </w:r>
      <w:r w:rsidRPr="00874CCE">
        <w:rPr>
          <w:rFonts w:hint="eastAsia"/>
          <w:rtl/>
        </w:rPr>
        <w:t> </w:t>
      </w:r>
      <w:r w:rsidRPr="00874CCE">
        <w:rPr>
          <w:rFonts w:hint="cs"/>
          <w:rtl/>
        </w:rPr>
        <w:t>عند محطة أرضية مسددة صوبه. ويمكن</w:t>
      </w:r>
      <w:r w:rsidR="006148D6" w:rsidRPr="00874CCE">
        <w:rPr>
          <w:rFonts w:hint="cs"/>
          <w:rtl/>
        </w:rPr>
        <w:t xml:space="preserve"> </w:t>
      </w:r>
      <w:r w:rsidR="006148D6" w:rsidRPr="00874CCE">
        <w:rPr>
          <w:rFonts w:hint="cs"/>
          <w:rtl/>
          <w:lang w:val="en-GB" w:bidi="ar-EG"/>
        </w:rPr>
        <w:t>أن</w:t>
      </w:r>
      <w:r w:rsidRPr="00874CCE">
        <w:rPr>
          <w:rFonts w:hint="cs"/>
          <w:rtl/>
        </w:rPr>
        <w:t xml:space="preserve"> تكون مستويات</w:t>
      </w:r>
      <w:r w:rsidR="006148D6" w:rsidRPr="00874CCE">
        <w:rPr>
          <w:rFonts w:hint="cs"/>
          <w:rtl/>
        </w:rPr>
        <w:t xml:space="preserve"> الكثافة </w:t>
      </w:r>
      <w:r w:rsidR="006148D6" w:rsidRPr="00874CCE">
        <w:t>epfd</w:t>
      </w:r>
      <w:r w:rsidRPr="00874CCE">
        <w:rPr>
          <w:rFonts w:hint="cs"/>
          <w:rtl/>
        </w:rPr>
        <w:t xml:space="preserve"> المستقبلة في </w:t>
      </w:r>
      <w:r w:rsidR="006148D6" w:rsidRPr="00874CCE">
        <w:rPr>
          <w:rFonts w:hint="cs"/>
          <w:rtl/>
        </w:rPr>
        <w:t xml:space="preserve">شبكة </w:t>
      </w:r>
      <w:r w:rsidRPr="00874CCE">
        <w:rPr>
          <w:rFonts w:hint="cs"/>
          <w:rtl/>
        </w:rPr>
        <w:t>ساتلي</w:t>
      </w:r>
      <w:r w:rsidR="006148D6" w:rsidRPr="00874CCE">
        <w:rPr>
          <w:rFonts w:hint="cs"/>
          <w:rtl/>
          <w:lang w:val="en-GB" w:bidi="ar-EG"/>
        </w:rPr>
        <w:t>ة</w:t>
      </w:r>
      <w:r w:rsidRPr="00874CCE">
        <w:rPr>
          <w:rFonts w:hint="cs"/>
          <w:rtl/>
        </w:rPr>
        <w:t xml:space="preserve"> </w:t>
      </w:r>
      <w:r w:rsidRPr="00874CCE">
        <w:rPr>
          <w:rFonts w:hint="cs"/>
        </w:rPr>
        <w:t>GSO</w:t>
      </w:r>
      <w:r w:rsidRPr="00874CCE">
        <w:rPr>
          <w:rFonts w:hint="cs"/>
          <w:rtl/>
        </w:rPr>
        <w:t xml:space="preserve"> </w:t>
      </w:r>
      <w:r w:rsidR="006148D6" w:rsidRPr="00874CCE">
        <w:rPr>
          <w:rFonts w:hint="cs"/>
          <w:rtl/>
        </w:rPr>
        <w:t>تعمل ب</w:t>
      </w:r>
      <w:r w:rsidRPr="00874CCE">
        <w:rPr>
          <w:rFonts w:hint="cs"/>
          <w:rtl/>
        </w:rPr>
        <w:t xml:space="preserve">زوايا ميل </w:t>
      </w:r>
      <w:r w:rsidR="006148D6" w:rsidRPr="00874CCE">
        <w:rPr>
          <w:rFonts w:hint="cs"/>
          <w:rtl/>
        </w:rPr>
        <w:t xml:space="preserve"> غير صفرية</w:t>
      </w:r>
      <w:r w:rsidRPr="00874CCE">
        <w:rPr>
          <w:rFonts w:hint="cs"/>
          <w:rtl/>
        </w:rPr>
        <w:t xml:space="preserve"> أعلى من </w:t>
      </w:r>
      <w:r w:rsidR="00DE7D35" w:rsidRPr="00874CCE">
        <w:rPr>
          <w:rFonts w:hint="cs"/>
          <w:rtl/>
        </w:rPr>
        <w:t xml:space="preserve">تلك التي تتنبأ بها الخوارزمية، علماً بأن التحليلات المنصوص عليها بموجب أحكام الأرقام </w:t>
      </w:r>
      <w:r w:rsidR="00DE7D35" w:rsidRPr="004C4597">
        <w:rPr>
          <w:b/>
          <w:bCs/>
        </w:rPr>
        <w:t>5C.22</w:t>
      </w:r>
      <w:r w:rsidR="00DE7D35" w:rsidRPr="004C4597">
        <w:rPr>
          <w:rFonts w:hint="cs"/>
          <w:b/>
          <w:bCs/>
          <w:rtl/>
          <w:lang w:val="en-GB" w:bidi="ar-EG"/>
        </w:rPr>
        <w:t xml:space="preserve"> </w:t>
      </w:r>
      <w:r w:rsidR="00DE7D35" w:rsidRPr="00874CCE">
        <w:rPr>
          <w:rFonts w:hint="cs"/>
          <w:rtl/>
          <w:lang w:val="en-GB" w:bidi="ar-EG"/>
        </w:rPr>
        <w:t>و</w:t>
      </w:r>
      <w:r w:rsidR="00DE7D35" w:rsidRPr="004C4597">
        <w:rPr>
          <w:b/>
          <w:bCs/>
          <w:lang w:bidi="ar-EG"/>
        </w:rPr>
        <w:t>5D.22</w:t>
      </w:r>
      <w:r w:rsidR="00DE7D35" w:rsidRPr="00874CCE">
        <w:rPr>
          <w:rFonts w:hint="cs"/>
          <w:rtl/>
          <w:lang w:val="en-GB" w:bidi="ar-EG"/>
        </w:rPr>
        <w:t xml:space="preserve"> و</w:t>
      </w:r>
      <w:r w:rsidR="00DE7D35" w:rsidRPr="004C4597">
        <w:rPr>
          <w:b/>
          <w:bCs/>
          <w:lang w:bidi="ar-EG"/>
        </w:rPr>
        <w:t>5F.22</w:t>
      </w:r>
      <w:r w:rsidR="00DE7D35" w:rsidRPr="00874CCE">
        <w:rPr>
          <w:rFonts w:hint="cs"/>
          <w:rtl/>
          <w:lang w:val="en-GB" w:bidi="ar-EG"/>
        </w:rPr>
        <w:t xml:space="preserve"> من لوائح الراديو تُجرى بافتراض زاوية ميل صفرية للساتل </w:t>
      </w:r>
      <w:r w:rsidR="00DE7D35" w:rsidRPr="00874CCE">
        <w:rPr>
          <w:lang w:bidi="ar-EG"/>
        </w:rPr>
        <w:t>GSO</w:t>
      </w:r>
      <w:r w:rsidR="00DE7D35" w:rsidRPr="00874CCE">
        <w:rPr>
          <w:rFonts w:hint="cs"/>
          <w:rtl/>
          <w:lang w:val="en-GB" w:bidi="ar-EG"/>
        </w:rPr>
        <w:t xml:space="preserve"> </w:t>
      </w:r>
      <w:r w:rsidRPr="00874CCE">
        <w:rPr>
          <w:rFonts w:hint="cs"/>
          <w:rtl/>
          <w:lang w:bidi="ar-EG"/>
        </w:rPr>
        <w:t>. ومع</w:t>
      </w:r>
      <w:r w:rsidR="00057832" w:rsidRPr="00874CCE">
        <w:rPr>
          <w:rFonts w:hint="eastAsia"/>
          <w:rtl/>
          <w:lang w:bidi="ar-EG"/>
        </w:rPr>
        <w:t> </w:t>
      </w:r>
      <w:r w:rsidRPr="00874CCE">
        <w:rPr>
          <w:rFonts w:hint="cs"/>
          <w:rtl/>
          <w:lang w:bidi="ar-EG"/>
        </w:rPr>
        <w:t>ذلك، فإن الهدف من التحليل بمقتضى الرقمين</w:t>
      </w:r>
      <w:r w:rsidRPr="00874CCE">
        <w:rPr>
          <w:rFonts w:hint="eastAsia"/>
          <w:rtl/>
          <w:lang w:bidi="ar-EG"/>
        </w:rPr>
        <w:t> </w:t>
      </w:r>
      <w:r w:rsidRPr="00874CCE">
        <w:rPr>
          <w:b/>
          <w:bCs/>
          <w:lang w:bidi="ar-EG"/>
        </w:rPr>
        <w:t>7A.9</w:t>
      </w:r>
      <w:r w:rsidRPr="00874CCE">
        <w:rPr>
          <w:rFonts w:hint="cs"/>
          <w:rtl/>
          <w:lang w:bidi="ar-EG"/>
        </w:rPr>
        <w:t xml:space="preserve"> و</w:t>
      </w:r>
      <w:r w:rsidRPr="00874CCE">
        <w:rPr>
          <w:b/>
          <w:bCs/>
          <w:lang w:bidi="ar-EG"/>
        </w:rPr>
        <w:t>7B.9</w:t>
      </w:r>
      <w:r w:rsidRPr="00874CCE">
        <w:rPr>
          <w:rFonts w:hint="cs"/>
          <w:b/>
          <w:bCs/>
          <w:rtl/>
          <w:lang w:bidi="ar-EG"/>
        </w:rPr>
        <w:t xml:space="preserve"> </w:t>
      </w:r>
      <w:r w:rsidRPr="00874CCE">
        <w:rPr>
          <w:rFonts w:hint="cs"/>
          <w:rtl/>
          <w:lang w:bidi="ar-EG"/>
        </w:rPr>
        <w:t>هو تَبيُن ضرورة التنسيق عن طريق المقارنة مقابل مستوى العتبة المذكور في</w:t>
      </w:r>
      <w:r w:rsidR="00057832" w:rsidRPr="00874CCE">
        <w:rPr>
          <w:rFonts w:hint="eastAsia"/>
          <w:rtl/>
          <w:lang w:bidi="ar-EG"/>
        </w:rPr>
        <w:t> </w:t>
      </w:r>
      <w:r w:rsidRPr="00874CCE">
        <w:rPr>
          <w:rFonts w:hint="cs"/>
          <w:rtl/>
          <w:lang w:bidi="ar-EG"/>
        </w:rPr>
        <w:t>التذييل</w:t>
      </w:r>
      <w:r w:rsidRPr="00874CCE">
        <w:rPr>
          <w:rFonts w:hint="eastAsia"/>
          <w:rtl/>
          <w:lang w:bidi="ar-EG"/>
        </w:rPr>
        <w:t> </w:t>
      </w:r>
      <w:r w:rsidRPr="00874CCE">
        <w:rPr>
          <w:b/>
          <w:bCs/>
          <w:lang w:bidi="ar-EG"/>
        </w:rPr>
        <w:t>5</w:t>
      </w:r>
      <w:r w:rsidRPr="00874CCE">
        <w:rPr>
          <w:rFonts w:hint="cs"/>
          <w:rtl/>
          <w:lang w:bidi="ar-EG"/>
        </w:rPr>
        <w:t xml:space="preserve"> من لوائح الراديو، ولذلك وفي هذه الحالة ربما تمثل منهجيات أخرى، بما</w:t>
      </w:r>
      <w:r w:rsidRPr="00874CCE">
        <w:rPr>
          <w:rFonts w:hint="eastAsia"/>
          <w:rtl/>
          <w:lang w:bidi="ar-EG"/>
        </w:rPr>
        <w:t> </w:t>
      </w:r>
      <w:r w:rsidRPr="00874CCE">
        <w:rPr>
          <w:rFonts w:hint="cs"/>
          <w:rtl/>
          <w:lang w:bidi="ar-EG"/>
        </w:rPr>
        <w:t>فيها</w:t>
      </w:r>
      <w:r w:rsidRPr="00874CCE">
        <w:rPr>
          <w:rFonts w:hint="eastAsia"/>
          <w:rtl/>
          <w:lang w:bidi="ar-EG"/>
        </w:rPr>
        <w:t> </w:t>
      </w:r>
      <w:r w:rsidRPr="00874CCE">
        <w:rPr>
          <w:rFonts w:hint="cs"/>
          <w:rtl/>
          <w:lang w:bidi="ar-EG"/>
        </w:rPr>
        <w:t>تلك التي</w:t>
      </w:r>
      <w:r w:rsidRPr="00874CCE">
        <w:rPr>
          <w:rFonts w:hint="eastAsia"/>
          <w:rtl/>
          <w:lang w:bidi="ar-EG"/>
        </w:rPr>
        <w:t> </w:t>
      </w:r>
      <w:r w:rsidRPr="00874CCE">
        <w:rPr>
          <w:rFonts w:hint="cs"/>
          <w:rtl/>
          <w:lang w:bidi="ar-EG"/>
        </w:rPr>
        <w:t xml:space="preserve">يُفترض فيها ميل الساتل </w:t>
      </w:r>
      <w:r w:rsidRPr="00874CCE">
        <w:rPr>
          <w:rFonts w:hint="cs"/>
          <w:lang w:bidi="ar-EG"/>
        </w:rPr>
        <w:t>GSO</w:t>
      </w:r>
      <w:r w:rsidRPr="00874CCE">
        <w:rPr>
          <w:rFonts w:hint="cs"/>
          <w:rtl/>
          <w:lang w:bidi="ar-EG"/>
        </w:rPr>
        <w:t xml:space="preserve"> بزاوية غير صفرية، بدائل</w:t>
      </w:r>
      <w:r w:rsidRPr="00874CCE">
        <w:rPr>
          <w:rFonts w:hint="eastAsia"/>
          <w:rtl/>
        </w:rPr>
        <w:t> </w:t>
      </w:r>
      <w:r w:rsidRPr="00874CCE">
        <w:rPr>
          <w:rFonts w:hint="cs"/>
          <w:rtl/>
          <w:lang w:bidi="ar-EG"/>
        </w:rPr>
        <w:t>مقبولة.</w:t>
      </w:r>
    </w:p>
    <w:p w14:paraId="34B52746" w14:textId="77777777" w:rsidR="00D21312" w:rsidRPr="00874CCE" w:rsidRDefault="00D21312" w:rsidP="00D21312">
      <w:pPr>
        <w:pStyle w:val="Heading2"/>
        <w:rPr>
          <w:rtl/>
          <w:lang w:val="en-GB" w:bidi="ar-SY"/>
        </w:rPr>
      </w:pPr>
      <w:r w:rsidRPr="00874CCE">
        <w:rPr>
          <w:lang w:bidi="ar-SY"/>
        </w:rPr>
        <w:t>2.A1</w:t>
      </w:r>
      <w:r w:rsidRPr="00874CCE">
        <w:rPr>
          <w:rFonts w:hint="cs"/>
          <w:rtl/>
        </w:rPr>
        <w:tab/>
        <w:t>المخطط الوظيفي للبرمجية</w:t>
      </w:r>
    </w:p>
    <w:p w14:paraId="24B0856B" w14:textId="77777777" w:rsidR="00D21312" w:rsidRPr="00874CCE" w:rsidRDefault="00D21312" w:rsidP="00D21312">
      <w:pPr>
        <w:rPr>
          <w:rtl/>
          <w:lang w:bidi="ar-EG"/>
        </w:rPr>
      </w:pPr>
      <w:r w:rsidRPr="00874CCE">
        <w:rPr>
          <w:rFonts w:hint="cs"/>
          <w:rtl/>
        </w:rPr>
        <w:t>يرد المخطط الوظيفي للبرمجية في الشكل</w:t>
      </w:r>
      <w:r w:rsidRPr="00874CCE">
        <w:rPr>
          <w:rFonts w:hint="eastAsia"/>
          <w:rtl/>
        </w:rPr>
        <w:t> </w:t>
      </w:r>
      <w:r w:rsidRPr="00874CCE">
        <w:rPr>
          <w:lang w:bidi="ar-SY"/>
        </w:rPr>
        <w:t>1</w:t>
      </w:r>
      <w:r w:rsidRPr="00874CCE">
        <w:rPr>
          <w:rFonts w:hint="cs"/>
          <w:rtl/>
          <w:lang w:bidi="ar-EG"/>
        </w:rPr>
        <w:t xml:space="preserve">، وهو يضم المعلومات الأولية وحسابات للإدارة المبلغة ومكتب الاتصالات الراديوية. ويشمل الجزء المتعلق بالمعلومات كامل مجموعة المعلمات المتصلة بالنظام </w:t>
      </w:r>
      <w:r w:rsidRPr="00874CCE">
        <w:rPr>
          <w:rFonts w:hint="cs"/>
          <w:lang w:bidi="ar-EG"/>
        </w:rPr>
        <w:t>non-GSO</w:t>
      </w:r>
      <w:r w:rsidRPr="00874CCE">
        <w:rPr>
          <w:rFonts w:hint="cs"/>
          <w:rtl/>
          <w:lang w:bidi="ar-EG"/>
        </w:rPr>
        <w:t xml:space="preserve"> المبلغ عنه، ومجموعة من</w:t>
      </w:r>
      <w:r w:rsidRPr="00874CCE">
        <w:rPr>
          <w:rFonts w:hint="eastAsia"/>
          <w:rtl/>
          <w:lang w:bidi="ar-EG"/>
        </w:rPr>
        <w:t> </w:t>
      </w:r>
      <w:r w:rsidRPr="00874CCE">
        <w:rPr>
          <w:rFonts w:hint="cs"/>
          <w:rtl/>
          <w:lang w:bidi="ar-EG"/>
        </w:rPr>
        <w:t xml:space="preserve">المعلمات المرجعية للنظام </w:t>
      </w:r>
      <w:r w:rsidRPr="00874CCE">
        <w:rPr>
          <w:rFonts w:hint="cs"/>
          <w:lang w:bidi="ar-EG"/>
        </w:rPr>
        <w:t>GSO</w:t>
      </w:r>
      <w:r w:rsidRPr="00874CCE">
        <w:rPr>
          <w:rFonts w:hint="cs"/>
          <w:rtl/>
          <w:lang w:bidi="ar-EG"/>
        </w:rPr>
        <w:t xml:space="preserve"> وكذلك حدود كثافة تدفق القدرة المكافئة.</w:t>
      </w:r>
    </w:p>
    <w:p w14:paraId="22FB1D4F" w14:textId="77777777" w:rsidR="00D21312" w:rsidRPr="00874CCE" w:rsidRDefault="00D21312" w:rsidP="00D21312">
      <w:pPr>
        <w:rPr>
          <w:rtl/>
          <w:lang w:bidi="ar-EG"/>
        </w:rPr>
      </w:pPr>
      <w:r w:rsidRPr="00874CCE">
        <w:rPr>
          <w:rFonts w:hint="cs"/>
          <w:rtl/>
          <w:lang w:bidi="ar-EG"/>
        </w:rPr>
        <w:t xml:space="preserve">أما الجزء المتعلق بالحسابات فيهدف إلى عمل التقديرات المطلوبة لفحص توافق النظام </w:t>
      </w:r>
      <w:r w:rsidRPr="00874CCE">
        <w:rPr>
          <w:rFonts w:hint="cs"/>
          <w:lang w:bidi="ar-EG"/>
        </w:rPr>
        <w:t>non-GSO</w:t>
      </w:r>
      <w:r w:rsidRPr="00874CCE">
        <w:rPr>
          <w:rFonts w:hint="cs"/>
          <w:rtl/>
          <w:lang w:bidi="ar-EG"/>
        </w:rPr>
        <w:t xml:space="preserve"> المبلغ عنه مع حدود كثافة تدفق القدرة المكافئة. ويقوم هذا الجزء المتعلق بالحسابات على أساس مفهوم يتكون من قناع لكثافة تدفق القدرة</w:t>
      </w:r>
      <w:r w:rsidRPr="00874CCE">
        <w:rPr>
          <w:rFonts w:hint="eastAsia"/>
          <w:rtl/>
          <w:lang w:bidi="ar-EG"/>
        </w:rPr>
        <w:t> </w:t>
      </w:r>
      <w:r w:rsidRPr="00874CCE">
        <w:rPr>
          <w:lang w:bidi="ar-EG"/>
        </w:rPr>
        <w:t>(pfd)</w:t>
      </w:r>
      <w:r w:rsidRPr="00874CCE">
        <w:rPr>
          <w:rFonts w:hint="cs"/>
          <w:rtl/>
          <w:lang w:bidi="ar-EG"/>
        </w:rPr>
        <w:t xml:space="preserve"> للوصلة الهابطة</w:t>
      </w:r>
      <w:r w:rsidRPr="00874CCE">
        <w:rPr>
          <w:rFonts w:hint="cs"/>
          <w:rtl/>
        </w:rPr>
        <w:t xml:space="preserve"> </w:t>
      </w:r>
      <w:r w:rsidRPr="00874CCE">
        <w:rPr>
          <w:rFonts w:hint="cs"/>
          <w:rtl/>
          <w:lang w:bidi="ar-EG"/>
        </w:rPr>
        <w:t>(انظر الملاحظة</w:t>
      </w:r>
      <w:r w:rsidRPr="00874CCE">
        <w:rPr>
          <w:rFonts w:hint="eastAsia"/>
          <w:rtl/>
          <w:lang w:bidi="ar-EG"/>
        </w:rPr>
        <w:t> </w:t>
      </w:r>
      <w:r w:rsidRPr="00874CCE">
        <w:rPr>
          <w:lang w:bidi="ar-SY"/>
        </w:rPr>
        <w:t>1</w:t>
      </w:r>
      <w:r w:rsidRPr="00874CCE">
        <w:rPr>
          <w:rFonts w:hint="cs"/>
          <w:rtl/>
          <w:lang w:bidi="ar-SY"/>
        </w:rPr>
        <w:t>)</w:t>
      </w:r>
      <w:r w:rsidRPr="00874CCE">
        <w:rPr>
          <w:rFonts w:hint="cs"/>
          <w:rtl/>
          <w:lang w:bidi="ar-EG"/>
        </w:rPr>
        <w:t>، وقناع فعلي للقدرة المشعة المكافئة المتناحية</w:t>
      </w:r>
      <w:r w:rsidRPr="00874CCE">
        <w:rPr>
          <w:rFonts w:hint="eastAsia"/>
          <w:rtl/>
          <w:lang w:bidi="ar-EG"/>
        </w:rPr>
        <w:t> </w:t>
      </w:r>
      <w:r w:rsidRPr="00874CCE">
        <w:rPr>
          <w:lang w:bidi="ar-EG"/>
        </w:rPr>
        <w:t>(e.i.r.p.)</w:t>
      </w:r>
      <w:r w:rsidRPr="00874CCE">
        <w:rPr>
          <w:rFonts w:hint="cs"/>
          <w:rtl/>
          <w:lang w:bidi="ar-EG"/>
        </w:rPr>
        <w:t xml:space="preserve"> للوصلة الصاعدة (انظر</w:t>
      </w:r>
      <w:r w:rsidRPr="00874CCE">
        <w:rPr>
          <w:rFonts w:hint="eastAsia"/>
          <w:rtl/>
          <w:lang w:bidi="ar-EG"/>
        </w:rPr>
        <w:t> </w:t>
      </w:r>
      <w:r w:rsidRPr="00874CCE">
        <w:rPr>
          <w:rFonts w:hint="cs"/>
          <w:rtl/>
          <w:lang w:bidi="ar-EG"/>
        </w:rPr>
        <w:t>الملاحظة</w:t>
      </w:r>
      <w:r w:rsidRPr="00874CCE">
        <w:rPr>
          <w:rFonts w:hint="eastAsia"/>
          <w:rtl/>
          <w:lang w:bidi="ar-EG"/>
        </w:rPr>
        <w:t> </w:t>
      </w:r>
      <w:r w:rsidRPr="00874CCE">
        <w:rPr>
          <w:lang w:bidi="ar-SY"/>
        </w:rPr>
        <w:t>2</w:t>
      </w:r>
      <w:r w:rsidRPr="00874CCE">
        <w:rPr>
          <w:rFonts w:hint="cs"/>
          <w:rtl/>
          <w:lang w:bidi="ar-SY"/>
        </w:rPr>
        <w:t>)</w:t>
      </w:r>
      <w:r w:rsidRPr="00874CCE">
        <w:rPr>
          <w:rFonts w:hint="cs"/>
          <w:rtl/>
          <w:lang w:bidi="ar-EG"/>
        </w:rPr>
        <w:t xml:space="preserve"> وقناع قدرة مشعة مكافئة متناحية بين السواتل (انظر الملاحظة</w:t>
      </w:r>
      <w:r w:rsidRPr="00874CCE">
        <w:rPr>
          <w:rFonts w:hint="eastAsia"/>
          <w:rtl/>
          <w:lang w:bidi="ar-EG"/>
        </w:rPr>
        <w:t> </w:t>
      </w:r>
      <w:r w:rsidRPr="00874CCE">
        <w:rPr>
          <w:lang w:bidi="ar-SY"/>
        </w:rPr>
        <w:t>3</w:t>
      </w:r>
      <w:r w:rsidRPr="00874CCE">
        <w:rPr>
          <w:rFonts w:hint="cs"/>
          <w:rtl/>
          <w:lang w:bidi="ar-SY"/>
        </w:rPr>
        <w:t>)</w:t>
      </w:r>
      <w:r w:rsidRPr="00874CCE">
        <w:rPr>
          <w:rFonts w:hint="cs"/>
          <w:rtl/>
          <w:lang w:bidi="ar-EG"/>
        </w:rPr>
        <w:t>.</w:t>
      </w:r>
    </w:p>
    <w:p w14:paraId="16A02576" w14:textId="77777777" w:rsidR="00D21312" w:rsidRPr="00874CCE" w:rsidRDefault="00D21312" w:rsidP="00D21312">
      <w:pPr>
        <w:pStyle w:val="Note"/>
        <w:rPr>
          <w:rtl/>
          <w:lang w:bidi="ar-EG"/>
        </w:rPr>
      </w:pPr>
      <w:r w:rsidRPr="00874CCE">
        <w:rPr>
          <w:rFonts w:hint="cs"/>
          <w:b/>
          <w:bCs/>
          <w:rtl/>
          <w:lang w:bidi="ar-EG"/>
        </w:rPr>
        <w:t>الملاحظـة</w:t>
      </w:r>
      <w:r w:rsidRPr="00874CCE">
        <w:rPr>
          <w:rFonts w:hint="eastAsia"/>
          <w:b/>
          <w:bCs/>
          <w:rtl/>
          <w:lang w:bidi="ar-EG"/>
        </w:rPr>
        <w:t> </w:t>
      </w:r>
      <w:r w:rsidRPr="00874CCE">
        <w:rPr>
          <w:b/>
          <w:bCs/>
          <w:lang w:bidi="ar-SY"/>
        </w:rPr>
        <w:t>1</w:t>
      </w:r>
      <w:r w:rsidRPr="00874CCE">
        <w:rPr>
          <w:rFonts w:hint="cs"/>
          <w:rtl/>
          <w:lang w:bidi="ar-SY"/>
        </w:rPr>
        <w:t xml:space="preserve"> </w:t>
      </w:r>
      <w:r w:rsidRPr="00874CCE">
        <w:rPr>
          <w:rFonts w:hint="cs"/>
          <w:rtl/>
          <w:lang w:bidi="ar-EG"/>
        </w:rPr>
        <w:t xml:space="preserve">- قناع كثافة </w:t>
      </w:r>
      <w:r w:rsidRPr="00874CCE">
        <w:rPr>
          <w:rFonts w:hint="cs"/>
          <w:rtl/>
        </w:rPr>
        <w:t>تدفق القدرة</w:t>
      </w:r>
      <w:r w:rsidRPr="00874CCE">
        <w:rPr>
          <w:rFonts w:hint="eastAsia"/>
          <w:rtl/>
        </w:rPr>
        <w:t> </w:t>
      </w:r>
      <w:r w:rsidRPr="00874CCE">
        <w:rPr>
          <w:lang w:bidi="ar-SY"/>
        </w:rPr>
        <w:t>(pfd)</w:t>
      </w:r>
      <w:r w:rsidRPr="00874CCE">
        <w:rPr>
          <w:rFonts w:hint="cs"/>
          <w:rtl/>
        </w:rPr>
        <w:t xml:space="preserve"> هو أقصى كثافة لتدفق القدرة </w:t>
      </w:r>
      <w:r w:rsidRPr="00874CCE">
        <w:rPr>
          <w:rFonts w:hint="cs"/>
          <w:rtl/>
          <w:lang w:bidi="ar-EG"/>
        </w:rPr>
        <w:t xml:space="preserve">ناتجة عن محطة فضائية </w:t>
      </w:r>
      <w:r w:rsidRPr="00874CCE">
        <w:rPr>
          <w:rFonts w:hint="cs"/>
          <w:lang w:bidi="ar-EG"/>
        </w:rPr>
        <w:t>non-GSO</w:t>
      </w:r>
      <w:r w:rsidRPr="00874CCE">
        <w:rPr>
          <w:rFonts w:hint="cs"/>
          <w:rtl/>
          <w:lang w:bidi="ar-EG"/>
        </w:rPr>
        <w:t xml:space="preserve"> وهو معرّف في</w:t>
      </w:r>
      <w:r w:rsidRPr="00874CCE">
        <w:rPr>
          <w:rFonts w:hint="eastAsia"/>
          <w:rtl/>
          <w:lang w:bidi="ar-EG"/>
        </w:rPr>
        <w:t> </w:t>
      </w:r>
      <w:r w:rsidRPr="00874CCE">
        <w:rPr>
          <w:rFonts w:hint="cs"/>
          <w:rtl/>
          <w:lang w:bidi="ar-EG"/>
        </w:rPr>
        <w:t>الجزء</w:t>
      </w:r>
      <w:r w:rsidRPr="00874CCE">
        <w:rPr>
          <w:rFonts w:hint="eastAsia"/>
          <w:rtl/>
          <w:lang w:bidi="ar-EG"/>
        </w:rPr>
        <w:t> </w:t>
      </w:r>
      <w:r w:rsidRPr="00874CCE">
        <w:rPr>
          <w:lang w:bidi="ar-SY"/>
        </w:rPr>
        <w:t>C</w:t>
      </w:r>
      <w:r w:rsidRPr="00874CCE">
        <w:rPr>
          <w:rFonts w:hint="cs"/>
          <w:rtl/>
          <w:lang w:bidi="ar-EG"/>
        </w:rPr>
        <w:t>.</w:t>
      </w:r>
    </w:p>
    <w:p w14:paraId="18C9D777" w14:textId="77777777" w:rsidR="00D21312" w:rsidRPr="00874CCE" w:rsidRDefault="00D21312" w:rsidP="00D21312">
      <w:pPr>
        <w:pStyle w:val="Note"/>
        <w:rPr>
          <w:rtl/>
          <w:lang w:bidi="ar-EG"/>
        </w:rPr>
      </w:pPr>
      <w:r w:rsidRPr="00874CCE">
        <w:rPr>
          <w:rFonts w:hint="cs"/>
          <w:b/>
          <w:bCs/>
          <w:rtl/>
          <w:lang w:bidi="ar-EG"/>
        </w:rPr>
        <w:t>الملاحظـة</w:t>
      </w:r>
      <w:r w:rsidRPr="00874CCE">
        <w:rPr>
          <w:rFonts w:hint="eastAsia"/>
          <w:b/>
          <w:bCs/>
          <w:rtl/>
          <w:lang w:bidi="ar-EG"/>
        </w:rPr>
        <w:t> </w:t>
      </w:r>
      <w:r w:rsidRPr="00874CCE">
        <w:rPr>
          <w:b/>
          <w:bCs/>
          <w:lang w:bidi="ar-SY"/>
        </w:rPr>
        <w:t>2</w:t>
      </w:r>
      <w:r w:rsidRPr="00874CCE">
        <w:rPr>
          <w:rFonts w:hint="cs"/>
          <w:rtl/>
          <w:lang w:bidi="ar-SY"/>
        </w:rPr>
        <w:t xml:space="preserve"> </w:t>
      </w:r>
      <w:r w:rsidRPr="00874CCE">
        <w:rPr>
          <w:rFonts w:hint="cs"/>
          <w:rtl/>
          <w:lang w:bidi="ar-EG"/>
        </w:rPr>
        <w:t>- قناع القدرة المشعة المكافئة المتناحية</w:t>
      </w:r>
      <w:r w:rsidRPr="00874CCE">
        <w:rPr>
          <w:rFonts w:hint="eastAsia"/>
          <w:rtl/>
          <w:lang w:bidi="ar-EG"/>
        </w:rPr>
        <w:t> </w:t>
      </w:r>
      <w:r w:rsidRPr="00874CCE">
        <w:rPr>
          <w:lang w:bidi="ar-SY"/>
        </w:rPr>
        <w:t>(e.i.r.p.)</w:t>
      </w:r>
      <w:r w:rsidRPr="00874CCE">
        <w:rPr>
          <w:rFonts w:hint="cs"/>
          <w:rtl/>
          <w:lang w:bidi="ar-EG"/>
        </w:rPr>
        <w:t xml:space="preserve"> هو أقصى قدرة مشعة مكافئة متناحية تشعّها محطة أرضية </w:t>
      </w:r>
      <w:r w:rsidRPr="00874CCE">
        <w:rPr>
          <w:rFonts w:hint="cs"/>
          <w:lang w:bidi="ar-EG"/>
        </w:rPr>
        <w:t>non-GSO</w:t>
      </w:r>
      <w:r w:rsidRPr="00874CCE">
        <w:rPr>
          <w:rFonts w:hint="cs"/>
          <w:rtl/>
          <w:lang w:bidi="ar-EG"/>
        </w:rPr>
        <w:t xml:space="preserve">، وهي تختلف باختلاف خط العرض والزاوية من محور التسديد للحزمة الرئيسية لهوائي الإرسال إلى نقطة في القوس </w:t>
      </w:r>
      <w:r w:rsidRPr="00874CCE">
        <w:rPr>
          <w:rFonts w:hint="cs"/>
          <w:lang w:bidi="ar-EG"/>
        </w:rPr>
        <w:t>GSO</w:t>
      </w:r>
      <w:r w:rsidRPr="00874CCE">
        <w:rPr>
          <w:rFonts w:hint="cs"/>
          <w:rtl/>
          <w:lang w:bidi="ar-EG"/>
        </w:rPr>
        <w:t>.</w:t>
      </w:r>
    </w:p>
    <w:p w14:paraId="125BC188" w14:textId="77777777" w:rsidR="00D21312" w:rsidRPr="00874CCE" w:rsidRDefault="00D21312" w:rsidP="00D21312">
      <w:pPr>
        <w:pStyle w:val="Note"/>
        <w:rPr>
          <w:rtl/>
          <w:lang w:bidi="ar-EG"/>
        </w:rPr>
      </w:pPr>
      <w:r w:rsidRPr="00874CCE">
        <w:rPr>
          <w:rFonts w:hint="cs"/>
          <w:b/>
          <w:bCs/>
          <w:rtl/>
          <w:lang w:bidi="ar-EG"/>
        </w:rPr>
        <w:t>الملاحظـة</w:t>
      </w:r>
      <w:r w:rsidRPr="00874CCE">
        <w:rPr>
          <w:rFonts w:hint="eastAsia"/>
          <w:b/>
          <w:bCs/>
          <w:rtl/>
          <w:lang w:bidi="ar-EG"/>
        </w:rPr>
        <w:t> </w:t>
      </w:r>
      <w:r w:rsidRPr="00874CCE">
        <w:rPr>
          <w:b/>
          <w:bCs/>
          <w:lang w:bidi="ar-SY"/>
        </w:rPr>
        <w:t>3</w:t>
      </w:r>
      <w:r w:rsidRPr="00874CCE">
        <w:rPr>
          <w:rFonts w:hint="cs"/>
          <w:rtl/>
          <w:lang w:bidi="ar-SY"/>
        </w:rPr>
        <w:t xml:space="preserve"> </w:t>
      </w:r>
      <w:r w:rsidRPr="00874CCE">
        <w:rPr>
          <w:rFonts w:hint="cs"/>
          <w:rtl/>
          <w:lang w:bidi="ar-EG"/>
        </w:rPr>
        <w:t xml:space="preserve">- قناع القدرة المشعة المكافئة المتناحية بين السواتل هو أقصى قدرة مشعة مكافئة متناحية تشعها محطة فضائية </w:t>
      </w:r>
      <w:r w:rsidRPr="00874CCE">
        <w:rPr>
          <w:rFonts w:hint="cs"/>
          <w:lang w:bidi="ar-EG"/>
        </w:rPr>
        <w:t>non-GSO</w:t>
      </w:r>
      <w:r w:rsidRPr="00874CCE">
        <w:rPr>
          <w:rFonts w:hint="cs"/>
          <w:rtl/>
          <w:lang w:bidi="ar-EG"/>
        </w:rPr>
        <w:t xml:space="preserve"> وهي</w:t>
      </w:r>
      <w:r w:rsidRPr="00874CCE">
        <w:rPr>
          <w:rFonts w:hint="eastAsia"/>
          <w:rtl/>
          <w:lang w:bidi="ar-EG"/>
        </w:rPr>
        <w:t> </w:t>
      </w:r>
      <w:r w:rsidRPr="00874CCE">
        <w:rPr>
          <w:rFonts w:hint="cs"/>
          <w:rtl/>
          <w:lang w:bidi="ar-EG"/>
        </w:rPr>
        <w:t xml:space="preserve">تختلف باختلاف خط العرض والزاوية بين الخط نحو نقطة دون الساتل ونقطة في القوس </w:t>
      </w:r>
      <w:r w:rsidRPr="00874CCE">
        <w:rPr>
          <w:rFonts w:hint="cs"/>
          <w:lang w:bidi="ar-EG"/>
        </w:rPr>
        <w:t>GSO</w:t>
      </w:r>
      <w:r w:rsidRPr="00874CCE">
        <w:rPr>
          <w:rFonts w:hint="cs"/>
          <w:rtl/>
          <w:lang w:bidi="ar-EG"/>
        </w:rPr>
        <w:t>.</w:t>
      </w:r>
    </w:p>
    <w:p w14:paraId="651C34F4" w14:textId="77777777" w:rsidR="00D21312" w:rsidRPr="00874CCE" w:rsidRDefault="00D21312" w:rsidP="00D21312">
      <w:pPr>
        <w:rPr>
          <w:rtl/>
          <w:lang w:val="en-GB" w:bidi="ar-SY"/>
        </w:rPr>
      </w:pPr>
      <w:r w:rsidRPr="00874CCE">
        <w:rPr>
          <w:rFonts w:hint="cs"/>
          <w:rtl/>
          <w:lang w:bidi="ar-EG"/>
        </w:rPr>
        <w:lastRenderedPageBreak/>
        <w:t xml:space="preserve">وتُحسب الأقنعة </w:t>
      </w:r>
      <w:r w:rsidRPr="00874CCE">
        <w:rPr>
          <w:lang w:bidi="ar-EG"/>
        </w:rPr>
        <w:t>pfd/e.i.r.p.</w:t>
      </w:r>
      <w:r w:rsidRPr="00874CCE">
        <w:rPr>
          <w:rFonts w:hint="cs"/>
          <w:rtl/>
          <w:lang w:bidi="ar-EG"/>
        </w:rPr>
        <w:t xml:space="preserve"> بمعرفة الإدارة المبلغة على النحو المبين في الإطار</w:t>
      </w:r>
      <w:r w:rsidRPr="00874CCE">
        <w:rPr>
          <w:rFonts w:hint="eastAsia"/>
          <w:rtl/>
          <w:lang w:bidi="ar-EG"/>
        </w:rPr>
        <w:t> </w:t>
      </w:r>
      <w:r w:rsidRPr="00874CCE">
        <w:rPr>
          <w:lang w:bidi="ar-EG"/>
        </w:rPr>
        <w:t>1</w:t>
      </w:r>
      <w:r w:rsidRPr="00874CCE">
        <w:rPr>
          <w:rFonts w:hint="cs"/>
          <w:rtl/>
          <w:lang w:bidi="ar-EG"/>
        </w:rPr>
        <w:t xml:space="preserve"> ثم تقدم مع معلمات النظام </w:t>
      </w:r>
      <w:r w:rsidRPr="00874CCE">
        <w:rPr>
          <w:rFonts w:hint="cs"/>
          <w:lang w:bidi="ar-EG"/>
        </w:rPr>
        <w:t>non-GSO</w:t>
      </w:r>
      <w:r w:rsidRPr="00874CCE">
        <w:rPr>
          <w:rFonts w:hint="cs"/>
          <w:rtl/>
          <w:lang w:bidi="ar-EG"/>
        </w:rPr>
        <w:t xml:space="preserve"> الأخرى المبينة في الإطارين</w:t>
      </w:r>
      <w:r w:rsidRPr="00874CCE">
        <w:rPr>
          <w:rFonts w:hint="eastAsia"/>
          <w:rtl/>
          <w:lang w:bidi="ar-EG"/>
        </w:rPr>
        <w:t> </w:t>
      </w:r>
      <w:r w:rsidRPr="00874CCE">
        <w:rPr>
          <w:rFonts w:hint="cs"/>
          <w:rtl/>
          <w:lang w:bidi="ar-EG"/>
        </w:rPr>
        <w:t>"أ"</w:t>
      </w:r>
      <w:r w:rsidRPr="00874CCE">
        <w:rPr>
          <w:rFonts w:hint="eastAsia"/>
          <w:rtl/>
          <w:lang w:bidi="ar-EG"/>
        </w:rPr>
        <w:t> </w:t>
      </w:r>
      <w:r w:rsidRPr="00874CCE">
        <w:rPr>
          <w:rFonts w:hint="cs"/>
          <w:rtl/>
          <w:lang w:bidi="ar-EG"/>
        </w:rPr>
        <w:t xml:space="preserve">و"ب". ويقدم مكتب الاتصالات الراديوية معلمات إضافية، خاصة حدود </w:t>
      </w:r>
      <w:r w:rsidRPr="00874CCE">
        <w:rPr>
          <w:rtl/>
        </w:rPr>
        <w:t>كثافة تدفق القدرة المكافئة</w:t>
      </w:r>
      <w:r w:rsidRPr="00874CCE">
        <w:rPr>
          <w:rFonts w:hint="cs"/>
          <w:rtl/>
        </w:rPr>
        <w:t xml:space="preserve"> في</w:t>
      </w:r>
      <w:r w:rsidRPr="00874CCE">
        <w:rPr>
          <w:rFonts w:hint="eastAsia"/>
          <w:rtl/>
        </w:rPr>
        <w:t> </w:t>
      </w:r>
      <w:r w:rsidRPr="00874CCE">
        <w:rPr>
          <w:rFonts w:hint="cs"/>
          <w:rtl/>
        </w:rPr>
        <w:t>الإطار</w:t>
      </w:r>
      <w:r w:rsidRPr="00874CCE">
        <w:rPr>
          <w:rFonts w:hint="eastAsia"/>
          <w:rtl/>
        </w:rPr>
        <w:t> </w:t>
      </w:r>
      <w:r w:rsidRPr="00874CCE">
        <w:rPr>
          <w:rFonts w:hint="cs"/>
          <w:rtl/>
        </w:rPr>
        <w:t>"ج".</w:t>
      </w:r>
    </w:p>
    <w:p w14:paraId="0628577A" w14:textId="77777777" w:rsidR="00D21312" w:rsidRPr="00874CCE" w:rsidRDefault="00D21312" w:rsidP="00393BE6">
      <w:pPr>
        <w:pStyle w:val="FigureNo"/>
        <w:rPr>
          <w:lang w:val="en-US"/>
        </w:rPr>
      </w:pPr>
      <w:r w:rsidRPr="00874CCE">
        <w:rPr>
          <w:rFonts w:hint="cs"/>
          <w:rtl/>
        </w:rPr>
        <w:t>الشكل</w:t>
      </w:r>
      <w:r w:rsidRPr="00874CCE">
        <w:rPr>
          <w:rFonts w:hint="cs"/>
          <w:rtl/>
          <w:lang w:val="en-US"/>
        </w:rPr>
        <w:t xml:space="preserve"> </w:t>
      </w:r>
      <w:r w:rsidRPr="00874CCE">
        <w:rPr>
          <w:lang w:val="en-US"/>
        </w:rPr>
        <w:t>1</w:t>
      </w:r>
    </w:p>
    <w:p w14:paraId="54B086D6" w14:textId="2FD4B0E1" w:rsidR="00D21312" w:rsidRDefault="00D21312" w:rsidP="00393BE6">
      <w:pPr>
        <w:pStyle w:val="FigureTitle"/>
        <w:rPr>
          <w:rtl/>
        </w:rPr>
      </w:pPr>
      <w:r w:rsidRPr="00874CCE">
        <w:rPr>
          <w:rFonts w:hint="cs"/>
          <w:sz w:val="24"/>
          <w:rtl/>
        </w:rPr>
        <w:t xml:space="preserve">مراحل التحقق من </w:t>
      </w:r>
      <w:r w:rsidRPr="00874CCE">
        <w:rPr>
          <w:rtl/>
        </w:rPr>
        <w:t>كثافة تدفق القدرة المكافئة</w:t>
      </w:r>
      <w:r w:rsidRPr="00874CCE">
        <w:rPr>
          <w:rFonts w:hint="cs"/>
          <w:rtl/>
        </w:rPr>
        <w:t xml:space="preserve"> - الخطوات المنطقية الأساسية</w:t>
      </w:r>
    </w:p>
    <w:p w14:paraId="6695F243" w14:textId="6669803A" w:rsidR="00380166" w:rsidRDefault="00D07225" w:rsidP="004C4597">
      <w:pPr>
        <w:pStyle w:val="Figure"/>
        <w:rPr>
          <w:rtl/>
        </w:rPr>
      </w:pPr>
      <w:r>
        <w:rPr>
          <w:noProof/>
          <w:rtl/>
          <w:lang w:val="ar-MA"/>
        </w:rPr>
        <w:drawing>
          <wp:inline distT="0" distB="0" distL="0" distR="0" wp14:anchorId="786926A1" wp14:editId="254E0ABC">
            <wp:extent cx="5916180" cy="6379477"/>
            <wp:effectExtent l="0" t="0" r="8890" b="2540"/>
            <wp:docPr id="13" name="Picture 13"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compan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16180" cy="6379477"/>
                    </a:xfrm>
                    <a:prstGeom prst="rect">
                      <a:avLst/>
                    </a:prstGeom>
                  </pic:spPr>
                </pic:pic>
              </a:graphicData>
            </a:graphic>
          </wp:inline>
        </w:drawing>
      </w:r>
    </w:p>
    <w:p w14:paraId="716D7455" w14:textId="396B5B2F" w:rsidR="00D21312" w:rsidRPr="00874CCE" w:rsidRDefault="00D21312" w:rsidP="00D21312">
      <w:pPr>
        <w:pStyle w:val="Heading2"/>
        <w:rPr>
          <w:rtl/>
          <w:lang w:bidi="ar-EG"/>
        </w:rPr>
      </w:pPr>
      <w:r w:rsidRPr="00874CCE">
        <w:rPr>
          <w:lang w:bidi="ar-SY"/>
        </w:rPr>
        <w:t>3.A1</w:t>
      </w:r>
      <w:r w:rsidRPr="00874CCE">
        <w:rPr>
          <w:rFonts w:hint="cs"/>
          <w:rtl/>
          <w:lang w:bidi="ar-EG"/>
        </w:rPr>
        <w:tab/>
        <w:t>توزيع المسؤولية بين الإدارات ومكتب الاتصالات الراديوية بشأن استخدام البرمجية</w:t>
      </w:r>
    </w:p>
    <w:p w14:paraId="0F14D266" w14:textId="77777777" w:rsidR="00D21312" w:rsidRPr="00874CCE" w:rsidRDefault="00D21312" w:rsidP="00D21312">
      <w:pPr>
        <w:rPr>
          <w:rtl/>
          <w:lang w:bidi="ar-EG"/>
        </w:rPr>
      </w:pPr>
      <w:r w:rsidRPr="00874CCE">
        <w:rPr>
          <w:rFonts w:hint="cs"/>
          <w:rtl/>
        </w:rPr>
        <w:t xml:space="preserve">يبدو من المناسب، نظراً للتعقيدات الكبيرة فيما يتعلق بالملامح الخاصة لمختلف تشكيلات الأنظمة </w:t>
      </w:r>
      <w:r w:rsidRPr="00874CCE">
        <w:rPr>
          <w:rFonts w:hint="cs"/>
        </w:rPr>
        <w:t>non-GSO</w:t>
      </w:r>
      <w:r w:rsidRPr="00874CCE">
        <w:rPr>
          <w:rFonts w:hint="cs"/>
          <w:rtl/>
        </w:rPr>
        <w:t xml:space="preserve"> في البرمجية، أن يقع على عاتق الإدارات المبلغة عن أنظمة </w:t>
      </w:r>
      <w:r w:rsidRPr="00874CCE">
        <w:rPr>
          <w:rFonts w:hint="cs"/>
        </w:rPr>
        <w:t>non-GSO</w:t>
      </w:r>
      <w:r w:rsidRPr="00874CCE">
        <w:rPr>
          <w:rFonts w:hint="cs"/>
          <w:rtl/>
        </w:rPr>
        <w:t xml:space="preserve"> بعض العبء بأن تكون مسؤولة عن</w:t>
      </w:r>
      <w:r w:rsidRPr="00874CCE">
        <w:rPr>
          <w:rFonts w:hint="eastAsia"/>
          <w:rtl/>
        </w:rPr>
        <w:t> </w:t>
      </w:r>
      <w:r w:rsidRPr="00874CCE">
        <w:rPr>
          <w:rFonts w:hint="cs"/>
          <w:rtl/>
        </w:rPr>
        <w:t>إجراء اختبارات حدود كثافة تدفق القدرة المكافئة</w:t>
      </w:r>
      <w:r w:rsidRPr="00874CCE">
        <w:rPr>
          <w:rFonts w:hint="eastAsia"/>
          <w:rtl/>
        </w:rPr>
        <w:t> </w:t>
      </w:r>
      <w:r w:rsidRPr="00874CCE">
        <w:rPr>
          <w:lang w:bidi="ar-SY"/>
        </w:rPr>
        <w:t>(epfd)</w:t>
      </w:r>
      <w:r w:rsidRPr="00874CCE">
        <w:rPr>
          <w:rFonts w:hint="cs"/>
          <w:rtl/>
          <w:lang w:bidi="ar-EG"/>
        </w:rPr>
        <w:t>. ويتكون إجراء اختبار مدى الالتزام بحدود كثافة تدفق القدرة المكافئة من</w:t>
      </w:r>
      <w:r w:rsidRPr="00874CCE">
        <w:rPr>
          <w:rFonts w:hint="eastAsia"/>
          <w:rtl/>
          <w:lang w:bidi="ar-EG"/>
        </w:rPr>
        <w:t> </w:t>
      </w:r>
      <w:r w:rsidRPr="00874CCE">
        <w:rPr>
          <w:rFonts w:hint="cs"/>
          <w:rtl/>
          <w:lang w:bidi="ar-EG"/>
        </w:rPr>
        <w:t xml:space="preserve">مرحلتين: المرحلة الأولى هي اشتقاق </w:t>
      </w:r>
      <w:r w:rsidRPr="00874CCE">
        <w:rPr>
          <w:rFonts w:hint="cs"/>
          <w:rtl/>
          <w:lang w:bidi="ar-EG"/>
        </w:rPr>
        <w:lastRenderedPageBreak/>
        <w:t>القناع</w:t>
      </w:r>
      <w:r w:rsidRPr="00874CCE">
        <w:rPr>
          <w:rFonts w:hint="eastAsia"/>
          <w:rtl/>
          <w:lang w:bidi="ar-EG"/>
        </w:rPr>
        <w:t> </w:t>
      </w:r>
      <w:r w:rsidRPr="00874CCE">
        <w:rPr>
          <w:lang w:bidi="ar-SY"/>
        </w:rPr>
        <w:t>pfd/e.i.r.p.</w:t>
      </w:r>
      <w:r w:rsidRPr="00874CCE">
        <w:rPr>
          <w:rFonts w:hint="cs"/>
          <w:rtl/>
          <w:lang w:bidi="ar-EG"/>
        </w:rPr>
        <w:t xml:space="preserve"> الناتج عن محطات الشبكات </w:t>
      </w:r>
      <w:r w:rsidRPr="00874CCE">
        <w:rPr>
          <w:rFonts w:hint="cs"/>
          <w:lang w:bidi="ar-EG"/>
        </w:rPr>
        <w:t>non-GSO</w:t>
      </w:r>
      <w:r w:rsidRPr="00874CCE">
        <w:rPr>
          <w:rFonts w:hint="cs"/>
          <w:rtl/>
          <w:lang w:bidi="ar-EG"/>
        </w:rPr>
        <w:t xml:space="preserve"> التي</w:t>
      </w:r>
      <w:r w:rsidRPr="00874CCE">
        <w:rPr>
          <w:rFonts w:hint="eastAsia"/>
          <w:rtl/>
          <w:lang w:bidi="ar-EG"/>
        </w:rPr>
        <w:t> </w:t>
      </w:r>
      <w:r w:rsidRPr="00874CCE">
        <w:rPr>
          <w:rFonts w:hint="cs"/>
          <w:rtl/>
          <w:lang w:bidi="ar-EG"/>
        </w:rPr>
        <w:t xml:space="preserve">تسبب التداخل. ويؤخذ في حساب القناع جميع خصائص ترتيبات الأنظمة </w:t>
      </w:r>
      <w:r w:rsidRPr="00874CCE">
        <w:rPr>
          <w:rFonts w:hint="cs"/>
          <w:lang w:bidi="ar-EG"/>
        </w:rPr>
        <w:t>non-GSO</w:t>
      </w:r>
      <w:r w:rsidRPr="00874CCE">
        <w:rPr>
          <w:rFonts w:hint="cs"/>
          <w:rtl/>
          <w:lang w:bidi="ar-EG"/>
        </w:rPr>
        <w:t xml:space="preserve"> (مثل تسديد الحزم وقدرات الإرسال الممكنة). وتكتمل المرحلة الأولى بتقديم القناع</w:t>
      </w:r>
      <w:r w:rsidRPr="00874CCE">
        <w:rPr>
          <w:rFonts w:hint="eastAsia"/>
          <w:rtl/>
          <w:lang w:bidi="ar-EG"/>
        </w:rPr>
        <w:t> </w:t>
      </w:r>
      <w:r w:rsidRPr="00874CCE">
        <w:rPr>
          <w:lang w:bidi="ar-SY"/>
        </w:rPr>
        <w:t>pfd/e.i.r.p.</w:t>
      </w:r>
      <w:r w:rsidRPr="00874CCE">
        <w:rPr>
          <w:rFonts w:hint="cs"/>
          <w:rtl/>
          <w:lang w:bidi="ar-EG"/>
        </w:rPr>
        <w:t xml:space="preserve"> إلى مكتب الاتصالات</w:t>
      </w:r>
      <w:r w:rsidRPr="00874CCE">
        <w:rPr>
          <w:rFonts w:hint="eastAsia"/>
          <w:rtl/>
          <w:lang w:bidi="ar-EG"/>
        </w:rPr>
        <w:t> </w:t>
      </w:r>
      <w:r w:rsidRPr="00874CCE">
        <w:rPr>
          <w:rFonts w:hint="cs"/>
          <w:rtl/>
          <w:lang w:bidi="ar-EG"/>
        </w:rPr>
        <w:t>الراديوية.</w:t>
      </w:r>
    </w:p>
    <w:p w14:paraId="2CD84DBA" w14:textId="77777777" w:rsidR="00D21312" w:rsidRPr="00874CCE" w:rsidRDefault="00D21312" w:rsidP="00D21312">
      <w:pPr>
        <w:keepNext/>
        <w:keepLines/>
        <w:rPr>
          <w:rtl/>
          <w:lang w:bidi="ar-EG"/>
        </w:rPr>
      </w:pPr>
      <w:r w:rsidRPr="00874CCE">
        <w:rPr>
          <w:rFonts w:hint="cs"/>
          <w:rtl/>
          <w:lang w:bidi="ar-EG"/>
        </w:rPr>
        <w:t>أما المرحلة الثانية من الحسابات فتجرى في مكتب الاتصالات الراديوية، وتتكون من العمليات التالية:</w:t>
      </w:r>
    </w:p>
    <w:p w14:paraId="012A94AB" w14:textId="7659ACF2" w:rsidR="00D21312" w:rsidRPr="00874CCE" w:rsidRDefault="00D21312" w:rsidP="004C4597">
      <w:pPr>
        <w:pStyle w:val="enumlev1"/>
        <w:rPr>
          <w:rtl/>
        </w:rPr>
      </w:pPr>
      <w:r w:rsidRPr="00874CCE">
        <w:rPr>
          <w:rFonts w:hint="cs"/>
          <w:rtl/>
        </w:rPr>
        <w:t>-</w:t>
      </w:r>
      <w:r w:rsidRPr="00874CCE">
        <w:rPr>
          <w:rtl/>
        </w:rPr>
        <w:tab/>
      </w:r>
      <w:r w:rsidRPr="00874CCE">
        <w:rPr>
          <w:rFonts w:hint="cs"/>
          <w:rtl/>
        </w:rPr>
        <w:t xml:space="preserve">تحديد التشغيلات اللازمة لشبكة </w:t>
      </w:r>
      <w:r w:rsidRPr="00874CCE">
        <w:rPr>
          <w:rFonts w:hint="cs"/>
          <w:spacing w:val="-2"/>
        </w:rPr>
        <w:t>non-GSO</w:t>
      </w:r>
      <w:r w:rsidRPr="00874CCE">
        <w:rPr>
          <w:rFonts w:hint="cs"/>
          <w:rtl/>
        </w:rPr>
        <w:t xml:space="preserve"> أخذاً في الاعتبار الترددات التي أبلغ بها وأمداء التردد التي ترد لها حدود لكثافة تدفق القدرة المكافئة في المادة</w:t>
      </w:r>
      <w:r w:rsidRPr="00874CCE">
        <w:rPr>
          <w:rFonts w:hint="eastAsia"/>
          <w:rtl/>
        </w:rPr>
        <w:t> </w:t>
      </w:r>
      <w:r w:rsidRPr="00874CCE">
        <w:rPr>
          <w:b/>
          <w:bCs/>
        </w:rPr>
        <w:t>22</w:t>
      </w:r>
      <w:r w:rsidRPr="00874CCE">
        <w:rPr>
          <w:rFonts w:hint="cs"/>
          <w:rtl/>
        </w:rPr>
        <w:t xml:space="preserve"> </w:t>
      </w:r>
      <w:r w:rsidR="00D07225">
        <w:rPr>
          <w:rFonts w:hint="cs"/>
          <w:rtl/>
        </w:rPr>
        <w:t xml:space="preserve">من لوائح الراديو </w:t>
      </w:r>
      <w:r w:rsidRPr="00874CCE">
        <w:rPr>
          <w:rFonts w:hint="cs"/>
          <w:rtl/>
        </w:rPr>
        <w:t>(الإطار</w:t>
      </w:r>
      <w:r w:rsidRPr="00874CCE">
        <w:rPr>
          <w:rFonts w:hint="eastAsia"/>
          <w:rtl/>
        </w:rPr>
        <w:t> </w:t>
      </w:r>
      <w:r w:rsidRPr="00874CCE">
        <w:t>2</w:t>
      </w:r>
      <w:r w:rsidRPr="00874CCE">
        <w:rPr>
          <w:rFonts w:hint="cs"/>
          <w:rtl/>
        </w:rPr>
        <w:t>).</w:t>
      </w:r>
    </w:p>
    <w:p w14:paraId="59960B28" w14:textId="77777777" w:rsidR="00D21312" w:rsidRPr="00874CCE" w:rsidRDefault="00D21312" w:rsidP="00D21312">
      <w:pPr>
        <w:pStyle w:val="enumlev1"/>
        <w:rPr>
          <w:spacing w:val="-2"/>
          <w:rtl/>
        </w:rPr>
      </w:pPr>
      <w:r w:rsidRPr="00874CCE">
        <w:rPr>
          <w:rFonts w:hint="cs"/>
          <w:spacing w:val="-2"/>
          <w:rtl/>
        </w:rPr>
        <w:t>-</w:t>
      </w:r>
      <w:r w:rsidRPr="00874CCE">
        <w:rPr>
          <w:rFonts w:hint="cs"/>
          <w:spacing w:val="-2"/>
          <w:rtl/>
        </w:rPr>
        <w:tab/>
        <w:t xml:space="preserve">تحديد هندسية كثافة تدفق القدرة المكافئة القصوى للمحطة الفضائية في المدار </w:t>
      </w:r>
      <w:r w:rsidRPr="00874CCE">
        <w:rPr>
          <w:rFonts w:hint="cs"/>
          <w:spacing w:val="-2"/>
        </w:rPr>
        <w:t>GSO</w:t>
      </w:r>
      <w:r w:rsidRPr="00874CCE">
        <w:rPr>
          <w:rFonts w:hint="cs"/>
          <w:spacing w:val="-2"/>
          <w:rtl/>
        </w:rPr>
        <w:t xml:space="preserve"> والمحطة الأرضية في تلك الشبكة (الإطار</w:t>
      </w:r>
      <w:r w:rsidRPr="00874CCE">
        <w:rPr>
          <w:rFonts w:hint="eastAsia"/>
          <w:spacing w:val="-2"/>
          <w:rtl/>
        </w:rPr>
        <w:t> </w:t>
      </w:r>
      <w:r w:rsidRPr="00874CCE">
        <w:rPr>
          <w:spacing w:val="-2"/>
          <w:lang w:bidi="ar-SY"/>
        </w:rPr>
        <w:t>3</w:t>
      </w:r>
      <w:r w:rsidRPr="00874CCE">
        <w:rPr>
          <w:rFonts w:hint="cs"/>
          <w:spacing w:val="-2"/>
          <w:rtl/>
          <w:lang w:bidi="ar-SY"/>
        </w:rPr>
        <w:t>)</w:t>
      </w:r>
      <w:r w:rsidRPr="00874CCE">
        <w:rPr>
          <w:rFonts w:hint="cs"/>
          <w:spacing w:val="-2"/>
          <w:rtl/>
        </w:rPr>
        <w:t xml:space="preserve">، وذلك من أجل التحقق من إمكانية تقاسم نطاق التردد بين الشبكة </w:t>
      </w:r>
      <w:r w:rsidRPr="00874CCE">
        <w:rPr>
          <w:rFonts w:hint="cs"/>
          <w:spacing w:val="-2"/>
        </w:rPr>
        <w:t>non-GSO</w:t>
      </w:r>
      <w:r w:rsidRPr="00874CCE">
        <w:rPr>
          <w:rFonts w:hint="cs"/>
          <w:spacing w:val="-2"/>
          <w:rtl/>
        </w:rPr>
        <w:t xml:space="preserve"> المبلغ عنها وأي شبكة </w:t>
      </w:r>
      <w:r w:rsidRPr="00874CCE">
        <w:rPr>
          <w:rFonts w:hint="cs"/>
          <w:spacing w:val="-2"/>
        </w:rPr>
        <w:t>GSO</w:t>
      </w:r>
      <w:r w:rsidRPr="00874CCE">
        <w:rPr>
          <w:rFonts w:hint="cs"/>
          <w:spacing w:val="-2"/>
          <w:rtl/>
        </w:rPr>
        <w:t xml:space="preserve"> في الخدمة الثابتة الساتلية والخدمة الإذاعية</w:t>
      </w:r>
      <w:r w:rsidRPr="00874CCE">
        <w:rPr>
          <w:rFonts w:hint="eastAsia"/>
          <w:spacing w:val="-2"/>
          <w:rtl/>
        </w:rPr>
        <w:t> </w:t>
      </w:r>
      <w:r w:rsidRPr="00874CCE">
        <w:rPr>
          <w:rFonts w:hint="cs"/>
          <w:spacing w:val="-2"/>
          <w:rtl/>
        </w:rPr>
        <w:t>الساتلية.</w:t>
      </w:r>
    </w:p>
    <w:p w14:paraId="6C36EFB9" w14:textId="77777777" w:rsidR="00D21312" w:rsidRPr="00874CCE" w:rsidRDefault="00D21312" w:rsidP="00D21312">
      <w:pPr>
        <w:pStyle w:val="enumlev1"/>
        <w:rPr>
          <w:rtl/>
        </w:rPr>
      </w:pPr>
      <w:r w:rsidRPr="00874CCE">
        <w:rPr>
          <w:rFonts w:hint="cs"/>
          <w:rtl/>
        </w:rPr>
        <w:t>-</w:t>
      </w:r>
      <w:r w:rsidRPr="00874CCE">
        <w:rPr>
          <w:rFonts w:hint="cs"/>
          <w:rtl/>
        </w:rPr>
        <w:tab/>
        <w:t>التقدير الإحصائي لكثافة تدفق القدرة المكافئة (الإطار</w:t>
      </w:r>
      <w:r w:rsidRPr="00874CCE">
        <w:rPr>
          <w:rFonts w:hint="eastAsia"/>
          <w:rtl/>
        </w:rPr>
        <w:t> </w:t>
      </w:r>
      <w:r w:rsidRPr="00874CCE">
        <w:rPr>
          <w:lang w:bidi="ar-SY"/>
        </w:rPr>
        <w:t>4</w:t>
      </w:r>
      <w:r w:rsidRPr="00874CCE">
        <w:rPr>
          <w:rFonts w:hint="cs"/>
          <w:rtl/>
          <w:lang w:bidi="ar-SY"/>
        </w:rPr>
        <w:t>)</w:t>
      </w:r>
      <w:r w:rsidRPr="00874CCE">
        <w:rPr>
          <w:rFonts w:hint="cs"/>
          <w:rtl/>
        </w:rPr>
        <w:t>.</w:t>
      </w:r>
    </w:p>
    <w:p w14:paraId="12976A9F" w14:textId="77777777" w:rsidR="00D21312" w:rsidRPr="00874CCE" w:rsidRDefault="00D21312" w:rsidP="00D21312">
      <w:pPr>
        <w:pStyle w:val="enumlev1"/>
        <w:rPr>
          <w:rtl/>
        </w:rPr>
      </w:pPr>
      <w:r w:rsidRPr="00874CCE">
        <w:rPr>
          <w:rFonts w:hint="cs"/>
          <w:rtl/>
        </w:rPr>
        <w:t>-</w:t>
      </w:r>
      <w:r w:rsidRPr="00874CCE">
        <w:rPr>
          <w:rFonts w:hint="cs"/>
          <w:rtl/>
        </w:rPr>
        <w:tab/>
        <w:t>اتخاذ قرار بشأن توافق التداخل مع حدود كثافة تدفق القدرة المكافئة المناسبة.</w:t>
      </w:r>
    </w:p>
    <w:p w14:paraId="55E20424" w14:textId="77777777" w:rsidR="00D21312" w:rsidRPr="00874CCE" w:rsidRDefault="00D21312" w:rsidP="00D21312">
      <w:pPr>
        <w:rPr>
          <w:rtl/>
          <w:lang w:bidi="ar-EG"/>
        </w:rPr>
      </w:pPr>
      <w:r w:rsidRPr="00874CCE">
        <w:rPr>
          <w:rFonts w:hint="cs"/>
          <w:rtl/>
          <w:lang w:bidi="ar-EG"/>
        </w:rPr>
        <w:t xml:space="preserve">وتقوم التقديرات على أساس معلمات النظام </w:t>
      </w:r>
      <w:r w:rsidRPr="00874CCE">
        <w:rPr>
          <w:rFonts w:hint="cs"/>
          <w:lang w:bidi="ar-EG"/>
        </w:rPr>
        <w:t>non-GSO</w:t>
      </w:r>
      <w:r w:rsidRPr="00874CCE">
        <w:rPr>
          <w:rFonts w:hint="cs"/>
          <w:rtl/>
          <w:lang w:bidi="ar-EG"/>
        </w:rPr>
        <w:t xml:space="preserve"> (الإطاران</w:t>
      </w:r>
      <w:r w:rsidRPr="00874CCE">
        <w:rPr>
          <w:rFonts w:hint="eastAsia"/>
          <w:rtl/>
          <w:lang w:bidi="ar-EG"/>
        </w:rPr>
        <w:t> </w:t>
      </w:r>
      <w:r w:rsidRPr="00874CCE">
        <w:rPr>
          <w:rFonts w:hint="cs"/>
          <w:rtl/>
          <w:lang w:bidi="ar-SY"/>
        </w:rPr>
        <w:t>"أ"</w:t>
      </w:r>
      <w:r w:rsidRPr="00874CCE">
        <w:rPr>
          <w:rFonts w:hint="eastAsia"/>
          <w:rtl/>
          <w:lang w:bidi="ar-SY"/>
        </w:rPr>
        <w:t> </w:t>
      </w:r>
      <w:r w:rsidRPr="00874CCE">
        <w:rPr>
          <w:rFonts w:hint="cs"/>
          <w:rtl/>
          <w:lang w:bidi="ar-SY"/>
        </w:rPr>
        <w:t>و"ب"</w:t>
      </w:r>
      <w:r w:rsidRPr="00874CCE">
        <w:rPr>
          <w:rFonts w:hint="cs"/>
          <w:rtl/>
          <w:lang w:bidi="ar-EG"/>
        </w:rPr>
        <w:t>) المقدمة من الإدارة المبلغة والبيانات الأولية (الإطار</w:t>
      </w:r>
      <w:r w:rsidRPr="00874CCE">
        <w:rPr>
          <w:rFonts w:hint="eastAsia"/>
          <w:rtl/>
          <w:lang w:bidi="ar-EG"/>
        </w:rPr>
        <w:t> </w:t>
      </w:r>
      <w:r w:rsidRPr="00874CCE">
        <w:rPr>
          <w:rFonts w:hint="cs"/>
          <w:rtl/>
          <w:lang w:bidi="ar-SY"/>
        </w:rPr>
        <w:t>"ج"</w:t>
      </w:r>
      <w:r w:rsidRPr="00874CCE">
        <w:rPr>
          <w:rFonts w:hint="cs"/>
          <w:rtl/>
          <w:lang w:bidi="ar-EG"/>
        </w:rPr>
        <w:t>) الموجودة لدى مكتب الاتصالات الراديوية.</w:t>
      </w:r>
    </w:p>
    <w:p w14:paraId="5AC5C3A0" w14:textId="77777777" w:rsidR="00D21312" w:rsidRPr="00874CCE" w:rsidRDefault="00D21312" w:rsidP="00D21312">
      <w:pPr>
        <w:rPr>
          <w:rtl/>
          <w:lang w:bidi="ar-EG"/>
        </w:rPr>
      </w:pPr>
      <w:r w:rsidRPr="00874CCE">
        <w:rPr>
          <w:rFonts w:hint="cs"/>
          <w:rtl/>
          <w:lang w:bidi="ar-EG"/>
        </w:rPr>
        <w:t xml:space="preserve">ولأي إدارة أن تستعمل أي برمجية تستخدم الخوارزمية المبينة في هذا الملحق، مع بيانات الشبكات </w:t>
      </w:r>
      <w:r w:rsidRPr="00874CCE">
        <w:rPr>
          <w:rFonts w:hint="cs"/>
          <w:lang w:bidi="ar-EG"/>
        </w:rPr>
        <w:t>non-GSO</w:t>
      </w:r>
      <w:r w:rsidRPr="00874CCE">
        <w:rPr>
          <w:rFonts w:hint="cs"/>
          <w:rtl/>
          <w:lang w:bidi="ar-EG"/>
        </w:rPr>
        <w:t xml:space="preserve"> من أجل تقدير إحصاءات التداخل الذي يؤثر على شبكاتها </w:t>
      </w:r>
      <w:r w:rsidRPr="00874CCE">
        <w:rPr>
          <w:rFonts w:hint="cs"/>
          <w:lang w:bidi="ar-EG"/>
        </w:rPr>
        <w:t>GSO</w:t>
      </w:r>
      <w:r w:rsidRPr="00874CCE">
        <w:rPr>
          <w:rFonts w:hint="cs"/>
          <w:rtl/>
          <w:lang w:bidi="ar-EG"/>
        </w:rPr>
        <w:t xml:space="preserve"> والتحقق من توافقها مع حدود كثافة تدفق القدرة المكافئة، وقد يساعد هذا في حل ما قد ينشأ من خلاف بين مكتب الاتصالات الراديوية والإدارات المعنية.</w:t>
      </w:r>
    </w:p>
    <w:p w14:paraId="6FEEB633" w14:textId="77777777" w:rsidR="00D21312" w:rsidRPr="00874CCE" w:rsidRDefault="00D21312" w:rsidP="00D21312">
      <w:pPr>
        <w:rPr>
          <w:rtl/>
          <w:lang w:bidi="ar-EG"/>
        </w:rPr>
      </w:pPr>
      <w:r w:rsidRPr="00874CCE">
        <w:rPr>
          <w:rFonts w:hint="cs"/>
          <w:rtl/>
          <w:lang w:bidi="ar-EG"/>
        </w:rPr>
        <w:t>وفيما يلي تفاصيل عناصر مخطط البرمجية التي يرد وصفها أدناه:</w:t>
      </w:r>
    </w:p>
    <w:p w14:paraId="33D0C401" w14:textId="77777777" w:rsidR="00D21312" w:rsidRPr="00874CCE" w:rsidRDefault="00D21312" w:rsidP="00D21312">
      <w:pPr>
        <w:pStyle w:val="enumlev1"/>
        <w:tabs>
          <w:tab w:val="left" w:pos="1417"/>
        </w:tabs>
        <w:ind w:left="1842" w:hanging="1842"/>
        <w:rPr>
          <w:rtl/>
        </w:rPr>
      </w:pPr>
      <w:r w:rsidRPr="00874CCE">
        <w:rPr>
          <w:rFonts w:hint="cs"/>
          <w:rtl/>
        </w:rPr>
        <w:t>الجزء</w:t>
      </w:r>
      <w:r w:rsidRPr="00874CCE">
        <w:rPr>
          <w:rFonts w:hint="eastAsia"/>
          <w:rtl/>
        </w:rPr>
        <w:t> </w:t>
      </w:r>
      <w:r w:rsidRPr="00874CCE">
        <w:rPr>
          <w:lang w:bidi="ar-SY"/>
        </w:rPr>
        <w:t>A</w:t>
      </w:r>
      <w:r w:rsidRPr="00874CCE">
        <w:rPr>
          <w:rtl/>
        </w:rPr>
        <w:tab/>
      </w:r>
      <w:r w:rsidRPr="00874CCE">
        <w:rPr>
          <w:rFonts w:hint="cs"/>
          <w:rtl/>
        </w:rPr>
        <w:t>-</w:t>
      </w:r>
      <w:r w:rsidRPr="00874CCE">
        <w:rPr>
          <w:rFonts w:hint="cs"/>
          <w:rtl/>
        </w:rPr>
        <w:tab/>
        <w:t>يبين القيود الأساسية والمتطلبات الرئيسية للبرمجية بشكل عام.</w:t>
      </w:r>
    </w:p>
    <w:p w14:paraId="6AFC2F68" w14:textId="77777777" w:rsidR="00D21312" w:rsidRPr="00874CCE" w:rsidRDefault="00D21312" w:rsidP="00D21312">
      <w:pPr>
        <w:pStyle w:val="enumlev1"/>
        <w:tabs>
          <w:tab w:val="left" w:pos="1417"/>
        </w:tabs>
        <w:ind w:left="1842" w:hanging="1842"/>
        <w:rPr>
          <w:rtl/>
        </w:rPr>
      </w:pPr>
      <w:r w:rsidRPr="00874CCE">
        <w:rPr>
          <w:rFonts w:hint="cs"/>
          <w:rtl/>
        </w:rPr>
        <w:t>الجزء</w:t>
      </w:r>
      <w:r w:rsidRPr="00874CCE">
        <w:rPr>
          <w:rFonts w:hint="eastAsia"/>
          <w:rtl/>
        </w:rPr>
        <w:t> </w:t>
      </w:r>
      <w:r w:rsidRPr="00874CCE">
        <w:rPr>
          <w:lang w:bidi="ar-SY"/>
        </w:rPr>
        <w:t>B</w:t>
      </w:r>
      <w:r w:rsidRPr="00874CCE">
        <w:rPr>
          <w:rtl/>
        </w:rPr>
        <w:tab/>
      </w:r>
      <w:r w:rsidRPr="00874CCE">
        <w:rPr>
          <w:rFonts w:hint="cs"/>
          <w:rtl/>
        </w:rPr>
        <w:t>-</w:t>
      </w:r>
      <w:r w:rsidRPr="00874CCE">
        <w:rPr>
          <w:rFonts w:hint="cs"/>
          <w:rtl/>
        </w:rPr>
        <w:tab/>
        <w:t xml:space="preserve">يناقش معلمات الشبكات </w:t>
      </w:r>
      <w:r w:rsidRPr="00874CCE">
        <w:rPr>
          <w:rFonts w:hint="cs"/>
        </w:rPr>
        <w:t>non-GSO</w:t>
      </w:r>
      <w:r w:rsidRPr="00874CCE">
        <w:rPr>
          <w:rFonts w:hint="cs"/>
          <w:rtl/>
        </w:rPr>
        <w:t xml:space="preserve"> والبيانات الأولية للإطارين</w:t>
      </w:r>
      <w:r w:rsidRPr="00874CCE">
        <w:rPr>
          <w:rFonts w:hint="eastAsia"/>
          <w:rtl/>
        </w:rPr>
        <w:t> </w:t>
      </w:r>
      <w:r w:rsidRPr="00874CCE">
        <w:rPr>
          <w:rFonts w:hint="cs"/>
          <w:rtl/>
          <w:lang w:bidi="ar-SY"/>
        </w:rPr>
        <w:t>"أ"</w:t>
      </w:r>
      <w:r w:rsidRPr="00874CCE">
        <w:rPr>
          <w:rFonts w:hint="cs"/>
          <w:rtl/>
        </w:rPr>
        <w:t xml:space="preserve"> و</w:t>
      </w:r>
      <w:r w:rsidRPr="00874CCE">
        <w:rPr>
          <w:rFonts w:hint="cs"/>
          <w:rtl/>
          <w:lang w:bidi="ar-SY"/>
        </w:rPr>
        <w:t>"ب"</w:t>
      </w:r>
      <w:r w:rsidRPr="00874CCE">
        <w:rPr>
          <w:rFonts w:hint="cs"/>
          <w:rtl/>
        </w:rPr>
        <w:t>.</w:t>
      </w:r>
    </w:p>
    <w:p w14:paraId="67B388D6" w14:textId="77777777" w:rsidR="00D21312" w:rsidRPr="00874CCE" w:rsidRDefault="00D21312" w:rsidP="00D21312">
      <w:pPr>
        <w:pStyle w:val="enumlev1"/>
        <w:tabs>
          <w:tab w:val="left" w:pos="1417"/>
        </w:tabs>
        <w:ind w:left="1842" w:hanging="1842"/>
        <w:rPr>
          <w:rtl/>
        </w:rPr>
      </w:pPr>
      <w:r w:rsidRPr="00874CCE">
        <w:rPr>
          <w:rFonts w:hint="cs"/>
          <w:rtl/>
        </w:rPr>
        <w:t>الجزء</w:t>
      </w:r>
      <w:r w:rsidRPr="00874CCE">
        <w:rPr>
          <w:rFonts w:hint="eastAsia"/>
          <w:rtl/>
        </w:rPr>
        <w:t> </w:t>
      </w:r>
      <w:r w:rsidRPr="00874CCE">
        <w:rPr>
          <w:lang w:bidi="ar-SY"/>
        </w:rPr>
        <w:t>C</w:t>
      </w:r>
      <w:r w:rsidRPr="00874CCE">
        <w:rPr>
          <w:rtl/>
        </w:rPr>
        <w:tab/>
      </w:r>
      <w:r w:rsidRPr="00874CCE">
        <w:rPr>
          <w:rFonts w:hint="cs"/>
          <w:rtl/>
        </w:rPr>
        <w:t>-</w:t>
      </w:r>
      <w:r w:rsidRPr="00874CCE">
        <w:rPr>
          <w:rFonts w:hint="cs"/>
          <w:rtl/>
        </w:rPr>
        <w:tab/>
        <w:t>يبين التعاريف وخوارزمية التقدير للأقنعة</w:t>
      </w:r>
      <w:r w:rsidRPr="00874CCE">
        <w:rPr>
          <w:rFonts w:hint="eastAsia"/>
          <w:rtl/>
        </w:rPr>
        <w:t> </w:t>
      </w:r>
      <w:r w:rsidRPr="00874CCE">
        <w:rPr>
          <w:lang w:bidi="ar-SY"/>
        </w:rPr>
        <w:t>pfd/e.i.r.p.</w:t>
      </w:r>
      <w:r w:rsidRPr="00874CCE">
        <w:rPr>
          <w:rFonts w:hint="cs"/>
          <w:rtl/>
        </w:rPr>
        <w:t xml:space="preserve"> للمحطة الأرضية والمحطة الفضائية في الشبكات </w:t>
      </w:r>
      <w:r w:rsidRPr="00874CCE">
        <w:rPr>
          <w:rFonts w:hint="cs"/>
        </w:rPr>
        <w:t>non-GSO</w:t>
      </w:r>
      <w:r w:rsidRPr="00874CCE">
        <w:rPr>
          <w:rFonts w:hint="cs"/>
          <w:rtl/>
        </w:rPr>
        <w:t>، ويناقش خصائص هذه الأقنعة المستخدمة في المحاكاة (الإطار</w:t>
      </w:r>
      <w:r w:rsidRPr="00874CCE">
        <w:rPr>
          <w:rFonts w:hint="eastAsia"/>
          <w:rtl/>
        </w:rPr>
        <w:t> </w:t>
      </w:r>
      <w:r w:rsidRPr="00874CCE">
        <w:rPr>
          <w:lang w:bidi="ar-SY"/>
        </w:rPr>
        <w:t>1</w:t>
      </w:r>
      <w:r w:rsidRPr="00874CCE">
        <w:rPr>
          <w:rFonts w:hint="cs"/>
          <w:rtl/>
          <w:lang w:bidi="ar-SY"/>
        </w:rPr>
        <w:t>)</w:t>
      </w:r>
      <w:r w:rsidRPr="00874CCE">
        <w:rPr>
          <w:rFonts w:hint="cs"/>
          <w:rtl/>
        </w:rPr>
        <w:t>.</w:t>
      </w:r>
    </w:p>
    <w:p w14:paraId="6D9574D9" w14:textId="564E0090" w:rsidR="00D21312" w:rsidRPr="00874CCE" w:rsidRDefault="00D21312" w:rsidP="00D21312">
      <w:pPr>
        <w:pStyle w:val="enumlev1"/>
        <w:tabs>
          <w:tab w:val="left" w:pos="1417"/>
        </w:tabs>
        <w:ind w:left="1842" w:hanging="1842"/>
        <w:rPr>
          <w:rtl/>
        </w:rPr>
      </w:pPr>
      <w:r w:rsidRPr="00874CCE">
        <w:rPr>
          <w:rFonts w:hint="cs"/>
          <w:rtl/>
        </w:rPr>
        <w:t>الجزء</w:t>
      </w:r>
      <w:r w:rsidRPr="00874CCE">
        <w:rPr>
          <w:rFonts w:hint="eastAsia"/>
          <w:rtl/>
        </w:rPr>
        <w:t> </w:t>
      </w:r>
      <w:r w:rsidRPr="00874CCE">
        <w:rPr>
          <w:lang w:bidi="ar-SY"/>
        </w:rPr>
        <w:t>D</w:t>
      </w:r>
      <w:r w:rsidRPr="00874CCE">
        <w:rPr>
          <w:rtl/>
        </w:rPr>
        <w:tab/>
      </w:r>
      <w:r w:rsidRPr="00874CCE">
        <w:rPr>
          <w:rFonts w:hint="cs"/>
          <w:rtl/>
        </w:rPr>
        <w:t>-</w:t>
      </w:r>
      <w:r w:rsidRPr="00874CCE">
        <w:rPr>
          <w:rFonts w:hint="cs"/>
          <w:rtl/>
        </w:rPr>
        <w:tab/>
        <w:t>يتناول</w:t>
      </w:r>
      <w:r w:rsidR="00C145AF" w:rsidRPr="00874CCE">
        <w:rPr>
          <w:rFonts w:hint="cs"/>
          <w:rtl/>
        </w:rPr>
        <w:t xml:space="preserve"> هذا الجزء</w:t>
      </w:r>
      <w:r w:rsidRPr="00874CCE">
        <w:rPr>
          <w:rFonts w:hint="cs"/>
          <w:rtl/>
        </w:rPr>
        <w:t xml:space="preserve"> المتطلبات العامة في البرمجية المتعلقة بفحص تبليغات الشبكات </w:t>
      </w:r>
      <w:r w:rsidRPr="00874CCE">
        <w:rPr>
          <w:rFonts w:hint="cs"/>
        </w:rPr>
        <w:t>non-GSO</w:t>
      </w:r>
      <w:r w:rsidRPr="00874CCE">
        <w:rPr>
          <w:rFonts w:hint="cs"/>
          <w:rtl/>
        </w:rPr>
        <w:t xml:space="preserve"> والخوارزميات المستخدمة في تقدير إحصاءات كثافة تدفق القدرة المكافئة ونسق عرض بيانات الخرج. ويغطي الجزء</w:t>
      </w:r>
      <w:r w:rsidRPr="00874CCE">
        <w:rPr>
          <w:rFonts w:hint="eastAsia"/>
          <w:rtl/>
        </w:rPr>
        <w:t> </w:t>
      </w:r>
      <w:r w:rsidRPr="00874CCE">
        <w:rPr>
          <w:lang w:bidi="ar-SY"/>
        </w:rPr>
        <w:t>D</w:t>
      </w:r>
      <w:r w:rsidRPr="00874CCE">
        <w:rPr>
          <w:rFonts w:hint="cs"/>
          <w:rtl/>
        </w:rPr>
        <w:t xml:space="preserve"> المسألة المتعلقة بالإطارات</w:t>
      </w:r>
      <w:r w:rsidRPr="00874CCE">
        <w:rPr>
          <w:rFonts w:hint="eastAsia"/>
          <w:rtl/>
        </w:rPr>
        <w:t> </w:t>
      </w:r>
      <w:r w:rsidRPr="00874CCE">
        <w:t>2</w:t>
      </w:r>
      <w:r w:rsidRPr="00874CCE">
        <w:rPr>
          <w:rFonts w:hint="cs"/>
          <w:rtl/>
        </w:rPr>
        <w:t xml:space="preserve"> و</w:t>
      </w:r>
      <w:r w:rsidRPr="00874CCE">
        <w:rPr>
          <w:lang w:bidi="ar-SY"/>
        </w:rPr>
        <w:t>3</w:t>
      </w:r>
      <w:r w:rsidRPr="00874CCE">
        <w:rPr>
          <w:rFonts w:hint="cs"/>
          <w:rtl/>
        </w:rPr>
        <w:t xml:space="preserve"> و</w:t>
      </w:r>
      <w:r w:rsidRPr="00874CCE">
        <w:rPr>
          <w:lang w:bidi="ar-SY"/>
        </w:rPr>
        <w:t>4</w:t>
      </w:r>
      <w:r w:rsidRPr="00874CCE">
        <w:rPr>
          <w:rFonts w:hint="cs"/>
          <w:rtl/>
        </w:rPr>
        <w:t>.</w:t>
      </w:r>
    </w:p>
    <w:p w14:paraId="19B09362" w14:textId="77777777" w:rsidR="00D21312" w:rsidRPr="00874CCE" w:rsidRDefault="00D21312" w:rsidP="00D21312">
      <w:pPr>
        <w:pStyle w:val="enumlev1"/>
        <w:tabs>
          <w:tab w:val="left" w:pos="1417"/>
        </w:tabs>
        <w:ind w:left="1842" w:hanging="1842"/>
        <w:rPr>
          <w:rtl/>
        </w:rPr>
      </w:pPr>
      <w:r w:rsidRPr="00874CCE">
        <w:rPr>
          <w:rFonts w:hint="cs"/>
          <w:rtl/>
        </w:rPr>
        <w:t>الجزءان</w:t>
      </w:r>
      <w:r w:rsidRPr="00874CCE">
        <w:rPr>
          <w:rFonts w:hint="eastAsia"/>
          <w:rtl/>
        </w:rPr>
        <w:t> </w:t>
      </w:r>
      <w:r w:rsidRPr="00874CCE">
        <w:rPr>
          <w:lang w:bidi="ar-SY"/>
        </w:rPr>
        <w:t>E</w:t>
      </w:r>
      <w:r w:rsidRPr="00874CCE">
        <w:rPr>
          <w:rFonts w:hint="cs"/>
          <w:rtl/>
        </w:rPr>
        <w:t xml:space="preserve"> و</w:t>
      </w:r>
      <w:r w:rsidRPr="00874CCE">
        <w:rPr>
          <w:lang w:bidi="ar-SY"/>
        </w:rPr>
        <w:t>F</w:t>
      </w:r>
      <w:r w:rsidRPr="00874CCE">
        <w:rPr>
          <w:rtl/>
        </w:rPr>
        <w:tab/>
      </w:r>
      <w:r w:rsidRPr="00874CCE">
        <w:rPr>
          <w:rFonts w:hint="cs"/>
          <w:rtl/>
        </w:rPr>
        <w:t>-</w:t>
      </w:r>
      <w:r w:rsidRPr="00874CCE">
        <w:rPr>
          <w:rFonts w:hint="cs"/>
          <w:rtl/>
        </w:rPr>
        <w:tab/>
      </w:r>
      <w:r w:rsidRPr="00874CCE">
        <w:rPr>
          <w:rFonts w:hint="cs"/>
          <w:spacing w:val="-4"/>
          <w:rtl/>
        </w:rPr>
        <w:t>يحدد هذان الجزءان المتطلبات المتعلقة بتقييم البرمجية المقدمة والتحقق من خرج البرمجية من حيث الصلاحية.</w:t>
      </w:r>
    </w:p>
    <w:p w14:paraId="2612D578" w14:textId="77777777" w:rsidR="00D21312" w:rsidRPr="00874CCE" w:rsidRDefault="00D21312" w:rsidP="00D27F35">
      <w:pPr>
        <w:pStyle w:val="Heading1"/>
        <w:keepNext w:val="0"/>
        <w:rPr>
          <w:szCs w:val="26"/>
          <w:rtl/>
        </w:rPr>
      </w:pPr>
      <w:bookmarkStart w:id="9" w:name="_Toc184201066"/>
      <w:r w:rsidRPr="00874CCE">
        <w:rPr>
          <w:lang w:bidi="ar-SY"/>
        </w:rPr>
        <w:t>A2</w:t>
      </w:r>
      <w:r w:rsidRPr="00874CCE">
        <w:rPr>
          <w:rtl/>
          <w:lang w:bidi="ar-SY"/>
        </w:rPr>
        <w:tab/>
      </w:r>
      <w:r w:rsidRPr="00874CCE">
        <w:rPr>
          <w:rFonts w:hint="cs"/>
          <w:rtl/>
          <w:lang w:bidi="ar-SY"/>
        </w:rPr>
        <w:t>الافتراضات الأساسية</w:t>
      </w:r>
      <w:bookmarkEnd w:id="9"/>
    </w:p>
    <w:p w14:paraId="3B941F48" w14:textId="77777777" w:rsidR="00D21312" w:rsidRPr="00874CCE" w:rsidRDefault="00D21312" w:rsidP="00D27F35">
      <w:pPr>
        <w:pStyle w:val="Heading2"/>
        <w:keepNext w:val="0"/>
        <w:rPr>
          <w:rtl/>
          <w:lang w:bidi="ar-EG"/>
        </w:rPr>
      </w:pPr>
      <w:r w:rsidRPr="00874CCE">
        <w:rPr>
          <w:lang w:bidi="ar-EG"/>
        </w:rPr>
        <w:t>1.A2</w:t>
      </w:r>
      <w:r w:rsidRPr="00874CCE">
        <w:rPr>
          <w:lang w:bidi="ar-EG"/>
        </w:rPr>
        <w:tab/>
      </w:r>
      <w:r w:rsidRPr="00874CCE">
        <w:rPr>
          <w:rFonts w:hint="cs"/>
          <w:rtl/>
          <w:lang w:bidi="ar-EG"/>
        </w:rPr>
        <w:t>وحدات القياس</w:t>
      </w:r>
    </w:p>
    <w:p w14:paraId="3C80D9F5" w14:textId="77777777" w:rsidR="00D21312" w:rsidRPr="00874CCE" w:rsidRDefault="00D21312" w:rsidP="00D27F35">
      <w:pPr>
        <w:rPr>
          <w:rtl/>
        </w:rPr>
      </w:pPr>
      <w:r w:rsidRPr="00874CCE">
        <w:rPr>
          <w:rFonts w:hint="cs"/>
          <w:rtl/>
        </w:rPr>
        <w:t>من أجل الوصول إلى نتائج محاكاة مناسبة ولتلافي الأخطاء، يستخدم نظام موحد لوحدات القياس في الجدول</w:t>
      </w:r>
      <w:r w:rsidRPr="00874CCE">
        <w:rPr>
          <w:rFonts w:hint="eastAsia"/>
          <w:rtl/>
        </w:rPr>
        <w:t> </w:t>
      </w:r>
      <w:r w:rsidRPr="00874CCE">
        <w:rPr>
          <w:lang w:bidi="ar-SY"/>
        </w:rPr>
        <w:t>1</w:t>
      </w:r>
      <w:r w:rsidRPr="00874CCE">
        <w:rPr>
          <w:rFonts w:hint="cs"/>
          <w:rtl/>
          <w:lang w:bidi="ar-EG"/>
        </w:rPr>
        <w:t xml:space="preserve"> في وصف البرمجية. وترد في الجدول</w:t>
      </w:r>
      <w:r w:rsidRPr="00874CCE">
        <w:rPr>
          <w:rFonts w:hint="eastAsia"/>
          <w:rtl/>
          <w:lang w:bidi="ar-EG"/>
        </w:rPr>
        <w:t> </w:t>
      </w:r>
      <w:r w:rsidRPr="00874CCE">
        <w:rPr>
          <w:lang w:bidi="ar-SY"/>
        </w:rPr>
        <w:t>1</w:t>
      </w:r>
      <w:r w:rsidRPr="00874CCE">
        <w:rPr>
          <w:rFonts w:hint="cs"/>
          <w:rtl/>
          <w:lang w:bidi="ar-EG"/>
        </w:rPr>
        <w:t xml:space="preserve"> قائمة بوحدات القياس للمعلمات المادية الأساسية.</w:t>
      </w:r>
    </w:p>
    <w:p w14:paraId="36366CD0" w14:textId="77777777" w:rsidR="00D21312" w:rsidRPr="00874CCE" w:rsidRDefault="00D21312" w:rsidP="00D21312">
      <w:pPr>
        <w:pStyle w:val="TableNo"/>
        <w:rPr>
          <w:rtl/>
        </w:rPr>
      </w:pPr>
      <w:r w:rsidRPr="00874CCE">
        <w:rPr>
          <w:rFonts w:hint="cs"/>
          <w:rtl/>
        </w:rPr>
        <w:lastRenderedPageBreak/>
        <w:t xml:space="preserve">الجدول </w:t>
      </w:r>
      <w:r w:rsidRPr="00874CCE">
        <w:rPr>
          <w:lang w:bidi="ar-SY"/>
        </w:rPr>
        <w:t>1</w:t>
      </w:r>
    </w:p>
    <w:p w14:paraId="60F9351D" w14:textId="77777777" w:rsidR="00D21312" w:rsidRPr="00874CCE" w:rsidRDefault="00D21312" w:rsidP="00D21312">
      <w:pPr>
        <w:pStyle w:val="Tabletitle"/>
        <w:rPr>
          <w:rtl/>
        </w:rPr>
      </w:pPr>
      <w:r w:rsidRPr="00874CCE">
        <w:rPr>
          <w:rFonts w:hint="cs"/>
          <w:rtl/>
        </w:rPr>
        <w:t>نظام وحدات القياس للمعلمات المادية المستعمل في وصف أداء البرمجية</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66"/>
        <w:gridCol w:w="2857"/>
      </w:tblGrid>
      <w:tr w:rsidR="00D21312" w:rsidRPr="00874CCE" w14:paraId="1525995C" w14:textId="77777777" w:rsidTr="007D7E76">
        <w:trPr>
          <w:jc w:val="center"/>
        </w:trPr>
        <w:tc>
          <w:tcPr>
            <w:tcW w:w="6379" w:type="dxa"/>
          </w:tcPr>
          <w:p w14:paraId="5377734C" w14:textId="77777777" w:rsidR="00D21312" w:rsidRPr="00874CCE" w:rsidRDefault="00D21312" w:rsidP="00114F43">
            <w:pPr>
              <w:pStyle w:val="Tablehead"/>
              <w:spacing w:line="240" w:lineRule="exact"/>
              <w:rPr>
                <w:rtl/>
              </w:rPr>
            </w:pPr>
            <w:r w:rsidRPr="00874CCE">
              <w:rPr>
                <w:rFonts w:hint="cs"/>
                <w:rtl/>
              </w:rPr>
              <w:t>المعلمة</w:t>
            </w:r>
          </w:p>
        </w:tc>
        <w:tc>
          <w:tcPr>
            <w:tcW w:w="2693" w:type="dxa"/>
          </w:tcPr>
          <w:p w14:paraId="288F1BAE" w14:textId="77777777" w:rsidR="00D21312" w:rsidRPr="00874CCE" w:rsidRDefault="00D21312" w:rsidP="00114F43">
            <w:pPr>
              <w:pStyle w:val="Tablehead"/>
              <w:spacing w:line="240" w:lineRule="exact"/>
              <w:rPr>
                <w:lang w:bidi="ar-SY"/>
              </w:rPr>
            </w:pPr>
            <w:r w:rsidRPr="00874CCE">
              <w:rPr>
                <w:rFonts w:hint="cs"/>
                <w:rtl/>
              </w:rPr>
              <w:t>الوحدة</w:t>
            </w:r>
          </w:p>
        </w:tc>
      </w:tr>
      <w:tr w:rsidR="00D21312" w:rsidRPr="00874CCE" w14:paraId="5E8601F9" w14:textId="77777777" w:rsidTr="007D7E76">
        <w:trPr>
          <w:jc w:val="center"/>
        </w:trPr>
        <w:tc>
          <w:tcPr>
            <w:tcW w:w="6379" w:type="dxa"/>
          </w:tcPr>
          <w:p w14:paraId="5E792C45" w14:textId="77777777" w:rsidR="00D21312" w:rsidRPr="00874CCE" w:rsidRDefault="00D21312" w:rsidP="00114F43">
            <w:pPr>
              <w:keepNext/>
              <w:spacing w:before="40" w:after="40" w:line="240" w:lineRule="exact"/>
              <w:rPr>
                <w:sz w:val="20"/>
                <w:szCs w:val="26"/>
                <w:lang w:val="en-GB" w:bidi="ar-SY"/>
              </w:rPr>
            </w:pPr>
            <w:r w:rsidRPr="00874CCE">
              <w:rPr>
                <w:rFonts w:hint="cs"/>
                <w:sz w:val="20"/>
                <w:szCs w:val="26"/>
                <w:rtl/>
              </w:rPr>
              <w:t>المسافة</w:t>
            </w:r>
          </w:p>
        </w:tc>
        <w:tc>
          <w:tcPr>
            <w:tcW w:w="2693" w:type="dxa"/>
          </w:tcPr>
          <w:p w14:paraId="69A448B4" w14:textId="77777777" w:rsidR="00D21312" w:rsidRPr="00874CCE" w:rsidRDefault="00D21312" w:rsidP="00114F43">
            <w:pPr>
              <w:keepNext/>
              <w:spacing w:before="40" w:after="40" w:line="240" w:lineRule="exact"/>
              <w:jc w:val="center"/>
              <w:rPr>
                <w:sz w:val="20"/>
                <w:szCs w:val="26"/>
                <w:rtl/>
                <w:lang w:bidi="ar-EG"/>
              </w:rPr>
            </w:pPr>
            <w:r w:rsidRPr="00874CCE">
              <w:rPr>
                <w:rFonts w:hint="cs"/>
                <w:sz w:val="20"/>
                <w:szCs w:val="26"/>
                <w:rtl/>
              </w:rPr>
              <w:t xml:space="preserve">كيلومتر </w:t>
            </w:r>
            <w:r w:rsidRPr="00874CCE">
              <w:rPr>
                <w:sz w:val="20"/>
                <w:szCs w:val="26"/>
                <w:lang w:val="en-GB" w:bidi="ar-SY"/>
              </w:rPr>
              <w:t>(km)</w:t>
            </w:r>
          </w:p>
        </w:tc>
      </w:tr>
      <w:tr w:rsidR="00D21312" w:rsidRPr="00874CCE" w14:paraId="59866E00" w14:textId="77777777" w:rsidTr="007D7E76">
        <w:trPr>
          <w:jc w:val="center"/>
        </w:trPr>
        <w:tc>
          <w:tcPr>
            <w:tcW w:w="6379" w:type="dxa"/>
          </w:tcPr>
          <w:p w14:paraId="56068C77" w14:textId="77777777" w:rsidR="00D21312" w:rsidRPr="00874CCE" w:rsidRDefault="00D21312" w:rsidP="00114F43">
            <w:pPr>
              <w:keepNext/>
              <w:spacing w:before="40" w:after="40" w:line="240" w:lineRule="exact"/>
              <w:rPr>
                <w:sz w:val="20"/>
                <w:szCs w:val="26"/>
                <w:lang w:val="en-GB" w:bidi="ar-SY"/>
              </w:rPr>
            </w:pPr>
            <w:r w:rsidRPr="00874CCE">
              <w:rPr>
                <w:rFonts w:hint="cs"/>
                <w:sz w:val="20"/>
                <w:szCs w:val="26"/>
                <w:rtl/>
              </w:rPr>
              <w:t>الزاوية</w:t>
            </w:r>
          </w:p>
        </w:tc>
        <w:tc>
          <w:tcPr>
            <w:tcW w:w="2693" w:type="dxa"/>
          </w:tcPr>
          <w:p w14:paraId="5447975B" w14:textId="560DF5A7" w:rsidR="00D21312" w:rsidRPr="00874CCE" w:rsidRDefault="00C145AF" w:rsidP="00114F43">
            <w:pPr>
              <w:keepNext/>
              <w:spacing w:before="40" w:after="40" w:line="240" w:lineRule="exact"/>
              <w:jc w:val="center"/>
              <w:rPr>
                <w:sz w:val="20"/>
                <w:szCs w:val="26"/>
                <w:lang w:val="en-GB" w:bidi="ar-SY"/>
              </w:rPr>
            </w:pPr>
            <w:r w:rsidRPr="00874CCE">
              <w:rPr>
                <w:rFonts w:hint="cs"/>
                <w:sz w:val="20"/>
                <w:szCs w:val="26"/>
                <w:rtl/>
              </w:rPr>
              <w:t xml:space="preserve"> درجة</w:t>
            </w:r>
          </w:p>
        </w:tc>
      </w:tr>
      <w:tr w:rsidR="00D21312" w:rsidRPr="00874CCE" w14:paraId="11FB0EE9" w14:textId="77777777" w:rsidTr="007D7E76">
        <w:trPr>
          <w:jc w:val="center"/>
        </w:trPr>
        <w:tc>
          <w:tcPr>
            <w:tcW w:w="6379" w:type="dxa"/>
          </w:tcPr>
          <w:p w14:paraId="1536DE14" w14:textId="77777777" w:rsidR="00D21312" w:rsidRPr="00874CCE" w:rsidRDefault="00D21312" w:rsidP="00114F43">
            <w:pPr>
              <w:keepNext/>
              <w:spacing w:before="40" w:after="40" w:line="240" w:lineRule="exact"/>
              <w:rPr>
                <w:sz w:val="20"/>
                <w:szCs w:val="26"/>
                <w:lang w:val="en-GB" w:bidi="ar-SY"/>
              </w:rPr>
            </w:pPr>
            <w:r w:rsidRPr="00874CCE">
              <w:rPr>
                <w:rFonts w:hint="cs"/>
                <w:sz w:val="20"/>
                <w:szCs w:val="26"/>
                <w:rtl/>
              </w:rPr>
              <w:t>الزمن</w:t>
            </w:r>
          </w:p>
        </w:tc>
        <w:tc>
          <w:tcPr>
            <w:tcW w:w="2693" w:type="dxa"/>
          </w:tcPr>
          <w:p w14:paraId="74F26434" w14:textId="77777777" w:rsidR="00D21312" w:rsidRPr="00874CCE" w:rsidRDefault="00D21312" w:rsidP="00114F43">
            <w:pPr>
              <w:keepNext/>
              <w:spacing w:before="40" w:after="40" w:line="240" w:lineRule="exact"/>
              <w:jc w:val="center"/>
              <w:rPr>
                <w:sz w:val="20"/>
                <w:szCs w:val="26"/>
                <w:lang w:val="en-GB" w:bidi="ar-SY"/>
              </w:rPr>
            </w:pPr>
            <w:r w:rsidRPr="00874CCE">
              <w:rPr>
                <w:rFonts w:hint="cs"/>
                <w:sz w:val="20"/>
                <w:szCs w:val="26"/>
                <w:rtl/>
              </w:rPr>
              <w:t>ثانية</w:t>
            </w:r>
            <w:r w:rsidRPr="00874CCE">
              <w:rPr>
                <w:rFonts w:hint="eastAsia"/>
                <w:sz w:val="20"/>
                <w:szCs w:val="26"/>
                <w:rtl/>
              </w:rPr>
              <w:t> </w:t>
            </w:r>
            <w:r w:rsidRPr="00874CCE">
              <w:rPr>
                <w:sz w:val="20"/>
                <w:szCs w:val="26"/>
              </w:rPr>
              <w:t>(s)</w:t>
            </w:r>
          </w:p>
        </w:tc>
      </w:tr>
      <w:tr w:rsidR="00D21312" w:rsidRPr="00874CCE" w14:paraId="470A5529" w14:textId="77777777" w:rsidTr="007D7E76">
        <w:trPr>
          <w:jc w:val="center"/>
        </w:trPr>
        <w:tc>
          <w:tcPr>
            <w:tcW w:w="6379" w:type="dxa"/>
          </w:tcPr>
          <w:p w14:paraId="6777C966" w14:textId="77777777" w:rsidR="00D21312" w:rsidRPr="00874CCE" w:rsidRDefault="00D21312" w:rsidP="00114F43">
            <w:pPr>
              <w:keepNext/>
              <w:spacing w:before="40" w:after="40" w:line="240" w:lineRule="exact"/>
              <w:rPr>
                <w:sz w:val="20"/>
                <w:szCs w:val="26"/>
                <w:lang w:val="en-GB" w:bidi="ar-SY"/>
              </w:rPr>
            </w:pPr>
            <w:r w:rsidRPr="00874CCE">
              <w:rPr>
                <w:rFonts w:hint="cs"/>
                <w:sz w:val="20"/>
                <w:szCs w:val="26"/>
                <w:rtl/>
              </w:rPr>
              <w:t xml:space="preserve">سرعة الدوران الخطية </w:t>
            </w:r>
          </w:p>
        </w:tc>
        <w:tc>
          <w:tcPr>
            <w:tcW w:w="2693" w:type="dxa"/>
          </w:tcPr>
          <w:p w14:paraId="79763634" w14:textId="77777777" w:rsidR="00D21312" w:rsidRPr="00874CCE" w:rsidRDefault="00D21312" w:rsidP="00114F43">
            <w:pPr>
              <w:keepNext/>
              <w:spacing w:before="40" w:after="40" w:line="240" w:lineRule="exact"/>
              <w:jc w:val="center"/>
              <w:rPr>
                <w:sz w:val="20"/>
                <w:szCs w:val="26"/>
                <w:rtl/>
                <w:lang w:bidi="ar-EG"/>
              </w:rPr>
            </w:pPr>
            <w:r w:rsidRPr="00874CCE">
              <w:rPr>
                <w:sz w:val="20"/>
                <w:szCs w:val="26"/>
                <w:lang w:val="en-GB" w:bidi="ar-SY"/>
              </w:rPr>
              <w:t>km/s</w:t>
            </w:r>
          </w:p>
        </w:tc>
      </w:tr>
      <w:tr w:rsidR="00D21312" w:rsidRPr="00874CCE" w14:paraId="1B3F1D07" w14:textId="77777777" w:rsidTr="007D7E76">
        <w:trPr>
          <w:jc w:val="center"/>
        </w:trPr>
        <w:tc>
          <w:tcPr>
            <w:tcW w:w="6379" w:type="dxa"/>
          </w:tcPr>
          <w:p w14:paraId="7271F1DD" w14:textId="77777777" w:rsidR="00D21312" w:rsidRPr="00874CCE" w:rsidRDefault="00D21312" w:rsidP="00114F43">
            <w:pPr>
              <w:keepNext/>
              <w:spacing w:before="40" w:after="40" w:line="240" w:lineRule="exact"/>
              <w:rPr>
                <w:sz w:val="20"/>
                <w:szCs w:val="26"/>
                <w:lang w:val="en-GB" w:bidi="ar-SY"/>
              </w:rPr>
            </w:pPr>
            <w:r w:rsidRPr="00874CCE">
              <w:rPr>
                <w:rFonts w:hint="cs"/>
                <w:sz w:val="20"/>
                <w:szCs w:val="26"/>
                <w:rtl/>
              </w:rPr>
              <w:t>سرعة الدوران الزاوي</w:t>
            </w:r>
            <w:r w:rsidRPr="00874CCE">
              <w:rPr>
                <w:rFonts w:hint="cs"/>
                <w:sz w:val="20"/>
                <w:szCs w:val="26"/>
                <w:rtl/>
                <w:lang w:val="en-GB" w:bidi="ar-SY"/>
              </w:rPr>
              <w:t>ة</w:t>
            </w:r>
          </w:p>
        </w:tc>
        <w:tc>
          <w:tcPr>
            <w:tcW w:w="2693" w:type="dxa"/>
          </w:tcPr>
          <w:p w14:paraId="1858A1AD" w14:textId="70FC65FF" w:rsidR="00D21312" w:rsidRPr="00874CCE" w:rsidRDefault="00C145AF" w:rsidP="00114F43">
            <w:pPr>
              <w:keepNext/>
              <w:spacing w:before="40" w:after="40" w:line="240" w:lineRule="exact"/>
              <w:jc w:val="center"/>
              <w:rPr>
                <w:sz w:val="20"/>
                <w:szCs w:val="26"/>
                <w:lang w:val="en-GB" w:bidi="ar-SY"/>
              </w:rPr>
            </w:pPr>
            <w:r w:rsidRPr="00874CCE">
              <w:rPr>
                <w:rFonts w:hint="cs"/>
                <w:sz w:val="20"/>
                <w:szCs w:val="26"/>
                <w:rtl/>
              </w:rPr>
              <w:t>درجة</w:t>
            </w:r>
            <w:r w:rsidR="00D21312" w:rsidRPr="00874CCE">
              <w:rPr>
                <w:rFonts w:hint="cs"/>
                <w:sz w:val="20"/>
                <w:szCs w:val="26"/>
                <w:rtl/>
              </w:rPr>
              <w:t>/</w:t>
            </w:r>
            <w:r w:rsidRPr="00874CCE">
              <w:rPr>
                <w:rFonts w:hint="cs"/>
                <w:sz w:val="20"/>
                <w:szCs w:val="26"/>
                <w:rtl/>
              </w:rPr>
              <w:t>ال</w:t>
            </w:r>
            <w:r w:rsidR="00D21312" w:rsidRPr="00874CCE">
              <w:rPr>
                <w:rFonts w:hint="cs"/>
                <w:sz w:val="20"/>
                <w:szCs w:val="26"/>
                <w:rtl/>
              </w:rPr>
              <w:t>ثانية</w:t>
            </w:r>
          </w:p>
        </w:tc>
      </w:tr>
      <w:tr w:rsidR="00D21312" w:rsidRPr="00874CCE" w14:paraId="2F896569" w14:textId="77777777" w:rsidTr="007D7E76">
        <w:trPr>
          <w:jc w:val="center"/>
        </w:trPr>
        <w:tc>
          <w:tcPr>
            <w:tcW w:w="6379" w:type="dxa"/>
          </w:tcPr>
          <w:p w14:paraId="5F494B57" w14:textId="77777777" w:rsidR="00D21312" w:rsidRPr="00874CCE" w:rsidRDefault="00D21312" w:rsidP="00114F43">
            <w:pPr>
              <w:keepNext/>
              <w:spacing w:before="40" w:after="40" w:line="240" w:lineRule="exact"/>
              <w:rPr>
                <w:sz w:val="20"/>
                <w:szCs w:val="26"/>
                <w:lang w:val="en-GB" w:bidi="ar-SY"/>
              </w:rPr>
            </w:pPr>
            <w:r w:rsidRPr="00874CCE">
              <w:rPr>
                <w:rFonts w:hint="cs"/>
                <w:sz w:val="20"/>
                <w:szCs w:val="26"/>
                <w:rtl/>
              </w:rPr>
              <w:t>التردد</w:t>
            </w:r>
          </w:p>
        </w:tc>
        <w:tc>
          <w:tcPr>
            <w:tcW w:w="2693" w:type="dxa"/>
          </w:tcPr>
          <w:p w14:paraId="19DC327B" w14:textId="77777777" w:rsidR="00D21312" w:rsidRPr="00874CCE" w:rsidRDefault="00D21312" w:rsidP="00114F43">
            <w:pPr>
              <w:keepNext/>
              <w:spacing w:before="40" w:after="40" w:line="240" w:lineRule="exact"/>
              <w:jc w:val="center"/>
              <w:rPr>
                <w:sz w:val="20"/>
                <w:szCs w:val="26"/>
                <w:rtl/>
                <w:lang w:bidi="ar-SY"/>
              </w:rPr>
            </w:pPr>
            <w:r w:rsidRPr="00874CCE">
              <w:rPr>
                <w:sz w:val="20"/>
                <w:szCs w:val="26"/>
                <w:lang w:bidi="ar-SY"/>
              </w:rPr>
              <w:t>MHz</w:t>
            </w:r>
          </w:p>
        </w:tc>
      </w:tr>
      <w:tr w:rsidR="00D21312" w:rsidRPr="00874CCE" w14:paraId="109C54BD" w14:textId="77777777" w:rsidTr="007D7E76">
        <w:trPr>
          <w:jc w:val="center"/>
        </w:trPr>
        <w:tc>
          <w:tcPr>
            <w:tcW w:w="6379" w:type="dxa"/>
          </w:tcPr>
          <w:p w14:paraId="450446FC" w14:textId="77777777" w:rsidR="00D21312" w:rsidRPr="00874CCE" w:rsidRDefault="00D21312" w:rsidP="00114F43">
            <w:pPr>
              <w:keepNext/>
              <w:spacing w:before="40" w:after="40" w:line="240" w:lineRule="exact"/>
              <w:rPr>
                <w:sz w:val="20"/>
                <w:szCs w:val="26"/>
                <w:lang w:val="en-GB" w:bidi="ar-SY"/>
              </w:rPr>
            </w:pPr>
            <w:r w:rsidRPr="00874CCE">
              <w:rPr>
                <w:rFonts w:hint="cs"/>
                <w:sz w:val="20"/>
                <w:szCs w:val="26"/>
                <w:rtl/>
              </w:rPr>
              <w:t>عرض نطاق التردد</w:t>
            </w:r>
          </w:p>
        </w:tc>
        <w:tc>
          <w:tcPr>
            <w:tcW w:w="2693" w:type="dxa"/>
          </w:tcPr>
          <w:p w14:paraId="50240338" w14:textId="77777777" w:rsidR="00D21312" w:rsidRPr="00874CCE" w:rsidRDefault="00D21312" w:rsidP="00114F43">
            <w:pPr>
              <w:keepNext/>
              <w:spacing w:before="40" w:after="40" w:line="240" w:lineRule="exact"/>
              <w:jc w:val="center"/>
              <w:rPr>
                <w:sz w:val="20"/>
                <w:szCs w:val="26"/>
                <w:rtl/>
                <w:lang w:bidi="ar-SY"/>
              </w:rPr>
            </w:pPr>
            <w:r w:rsidRPr="00874CCE">
              <w:rPr>
                <w:sz w:val="20"/>
                <w:szCs w:val="26"/>
                <w:lang w:bidi="ar-SY"/>
              </w:rPr>
              <w:t>kHz</w:t>
            </w:r>
          </w:p>
        </w:tc>
      </w:tr>
      <w:tr w:rsidR="00D21312" w:rsidRPr="00874CCE" w14:paraId="21BABC4E" w14:textId="77777777" w:rsidTr="007D7E76">
        <w:trPr>
          <w:jc w:val="center"/>
        </w:trPr>
        <w:tc>
          <w:tcPr>
            <w:tcW w:w="6379" w:type="dxa"/>
          </w:tcPr>
          <w:p w14:paraId="586B7E85" w14:textId="77777777" w:rsidR="00D21312" w:rsidRPr="00874CCE" w:rsidRDefault="00D21312" w:rsidP="00114F43">
            <w:pPr>
              <w:keepNext/>
              <w:spacing w:before="40" w:after="40" w:line="240" w:lineRule="exact"/>
              <w:rPr>
                <w:sz w:val="20"/>
                <w:szCs w:val="26"/>
                <w:lang w:val="en-GB" w:bidi="ar-SY"/>
              </w:rPr>
            </w:pPr>
            <w:r w:rsidRPr="00874CCE">
              <w:rPr>
                <w:rFonts w:hint="cs"/>
                <w:sz w:val="20"/>
                <w:szCs w:val="26"/>
                <w:rtl/>
              </w:rPr>
              <w:t>القدرة</w:t>
            </w:r>
          </w:p>
        </w:tc>
        <w:tc>
          <w:tcPr>
            <w:tcW w:w="2693" w:type="dxa"/>
          </w:tcPr>
          <w:p w14:paraId="2EE1A66F" w14:textId="77777777" w:rsidR="00D21312" w:rsidRPr="00874CCE" w:rsidRDefault="00D21312" w:rsidP="00114F43">
            <w:pPr>
              <w:keepNext/>
              <w:spacing w:before="40" w:after="40" w:line="240" w:lineRule="exact"/>
              <w:jc w:val="center"/>
              <w:rPr>
                <w:sz w:val="20"/>
                <w:szCs w:val="26"/>
                <w:lang w:val="en-GB" w:bidi="ar-SY"/>
              </w:rPr>
            </w:pPr>
            <w:r w:rsidRPr="00874CCE">
              <w:rPr>
                <w:sz w:val="20"/>
                <w:szCs w:val="26"/>
                <w:lang w:val="en-GB" w:bidi="ar-SY"/>
              </w:rPr>
              <w:t>dBW</w:t>
            </w:r>
          </w:p>
        </w:tc>
      </w:tr>
      <w:tr w:rsidR="00D21312" w:rsidRPr="00874CCE" w14:paraId="233C08E9" w14:textId="77777777" w:rsidTr="007D7E76">
        <w:trPr>
          <w:jc w:val="center"/>
        </w:trPr>
        <w:tc>
          <w:tcPr>
            <w:tcW w:w="6379" w:type="dxa"/>
          </w:tcPr>
          <w:p w14:paraId="13D6B6DC" w14:textId="77777777" w:rsidR="00D21312" w:rsidRPr="00874CCE" w:rsidRDefault="00D21312" w:rsidP="00114F43">
            <w:pPr>
              <w:keepNext/>
              <w:spacing w:before="40" w:after="40" w:line="240" w:lineRule="exact"/>
              <w:rPr>
                <w:sz w:val="20"/>
                <w:szCs w:val="26"/>
                <w:rtl/>
                <w:lang w:bidi="ar-EG"/>
              </w:rPr>
            </w:pPr>
            <w:r w:rsidRPr="00874CCE">
              <w:rPr>
                <w:rFonts w:hint="cs"/>
                <w:sz w:val="20"/>
                <w:szCs w:val="26"/>
                <w:rtl/>
                <w:lang w:bidi="ar-EG"/>
              </w:rPr>
              <w:t>الكثافة الطيفية للقدرة</w:t>
            </w:r>
          </w:p>
        </w:tc>
        <w:tc>
          <w:tcPr>
            <w:tcW w:w="2693" w:type="dxa"/>
          </w:tcPr>
          <w:p w14:paraId="2F31C414" w14:textId="77777777" w:rsidR="00D21312" w:rsidRPr="00874CCE" w:rsidRDefault="00D21312" w:rsidP="00114F43">
            <w:pPr>
              <w:keepNext/>
              <w:spacing w:before="40" w:after="40" w:line="240" w:lineRule="exact"/>
              <w:jc w:val="center"/>
              <w:rPr>
                <w:sz w:val="20"/>
                <w:szCs w:val="26"/>
                <w:lang w:val="en-GB" w:bidi="ar-SY"/>
              </w:rPr>
            </w:pPr>
            <w:r w:rsidRPr="00874CCE">
              <w:rPr>
                <w:sz w:val="20"/>
                <w:szCs w:val="26"/>
                <w:lang w:val="en-GB" w:bidi="ar-SY"/>
              </w:rPr>
              <w:t>dB(W/Hz)</w:t>
            </w:r>
          </w:p>
        </w:tc>
      </w:tr>
      <w:tr w:rsidR="00D21312" w:rsidRPr="00874CCE" w14:paraId="492609C6" w14:textId="77777777" w:rsidTr="007D7E76">
        <w:trPr>
          <w:jc w:val="center"/>
        </w:trPr>
        <w:tc>
          <w:tcPr>
            <w:tcW w:w="6379" w:type="dxa"/>
          </w:tcPr>
          <w:p w14:paraId="512E9DB9" w14:textId="77777777" w:rsidR="00D21312" w:rsidRPr="00874CCE" w:rsidRDefault="00D21312" w:rsidP="00114F43">
            <w:pPr>
              <w:keepNext/>
              <w:spacing w:before="40" w:after="40" w:line="240" w:lineRule="exact"/>
              <w:rPr>
                <w:sz w:val="20"/>
                <w:szCs w:val="26"/>
                <w:rtl/>
                <w:lang w:bidi="ar-EG"/>
              </w:rPr>
            </w:pPr>
            <w:r w:rsidRPr="00874CCE">
              <w:rPr>
                <w:rFonts w:hint="cs"/>
                <w:sz w:val="20"/>
                <w:szCs w:val="26"/>
                <w:rtl/>
              </w:rPr>
              <w:t xml:space="preserve">كثافة تدفق القدرة </w:t>
            </w:r>
            <w:r w:rsidRPr="00874CCE">
              <w:rPr>
                <w:sz w:val="20"/>
                <w:szCs w:val="26"/>
                <w:lang w:bidi="ar-SY"/>
              </w:rPr>
              <w:t>(pfd)</w:t>
            </w:r>
          </w:p>
        </w:tc>
        <w:tc>
          <w:tcPr>
            <w:tcW w:w="2693" w:type="dxa"/>
          </w:tcPr>
          <w:p w14:paraId="04659C33" w14:textId="77777777" w:rsidR="00D21312" w:rsidRPr="00874CCE" w:rsidRDefault="00D21312" w:rsidP="00114F43">
            <w:pPr>
              <w:keepNext/>
              <w:spacing w:before="40" w:after="40" w:line="240" w:lineRule="exact"/>
              <w:jc w:val="center"/>
              <w:rPr>
                <w:sz w:val="20"/>
                <w:szCs w:val="26"/>
                <w:lang w:val="en-GB" w:bidi="ar-SY"/>
              </w:rPr>
            </w:pPr>
            <w:proofErr w:type="gramStart"/>
            <w:r w:rsidRPr="00874CCE">
              <w:rPr>
                <w:sz w:val="20"/>
                <w:szCs w:val="26"/>
                <w:lang w:bidi="ar-SY"/>
              </w:rPr>
              <w:t>dB(</w:t>
            </w:r>
            <w:proofErr w:type="gramEnd"/>
            <w:r w:rsidRPr="00874CCE">
              <w:rPr>
                <w:sz w:val="20"/>
                <w:szCs w:val="26"/>
                <w:lang w:bidi="ar-SY"/>
              </w:rPr>
              <w:t>W/(m</w:t>
            </w:r>
            <w:r w:rsidRPr="00874CCE">
              <w:rPr>
                <w:sz w:val="20"/>
                <w:szCs w:val="26"/>
                <w:vertAlign w:val="superscript"/>
                <w:lang w:val="en-GB" w:bidi="ar-SY"/>
              </w:rPr>
              <w:t>2</w:t>
            </w:r>
            <w:r w:rsidRPr="00874CCE">
              <w:rPr>
                <w:sz w:val="20"/>
                <w:szCs w:val="26"/>
                <w:lang w:val="en-GB" w:bidi="ar-SY"/>
              </w:rPr>
              <w:t> · </w:t>
            </w:r>
            <w:proofErr w:type="spellStart"/>
            <w:r w:rsidRPr="00874CCE">
              <w:rPr>
                <w:sz w:val="20"/>
                <w:szCs w:val="26"/>
                <w:lang w:val="en-GB" w:bidi="ar-SY"/>
              </w:rPr>
              <w:t>BW</w:t>
            </w:r>
            <w:r w:rsidRPr="00874CCE">
              <w:rPr>
                <w:sz w:val="20"/>
                <w:szCs w:val="26"/>
                <w:vertAlign w:val="subscript"/>
                <w:lang w:val="en-GB" w:bidi="ar-SY"/>
              </w:rPr>
              <w:t>ref</w:t>
            </w:r>
            <w:proofErr w:type="spellEnd"/>
            <w:r w:rsidRPr="00874CCE">
              <w:rPr>
                <w:sz w:val="20"/>
                <w:szCs w:val="26"/>
                <w:lang w:bidi="ar-SY"/>
              </w:rPr>
              <w:t>))</w:t>
            </w:r>
          </w:p>
        </w:tc>
      </w:tr>
      <w:tr w:rsidR="00D21312" w:rsidRPr="00874CCE" w14:paraId="4DD3373B" w14:textId="77777777" w:rsidTr="007D7E76">
        <w:trPr>
          <w:jc w:val="center"/>
        </w:trPr>
        <w:tc>
          <w:tcPr>
            <w:tcW w:w="6379" w:type="dxa"/>
          </w:tcPr>
          <w:p w14:paraId="5351C214" w14:textId="77777777" w:rsidR="00D21312" w:rsidRPr="00874CCE" w:rsidRDefault="00D21312" w:rsidP="00114F43">
            <w:pPr>
              <w:keepNext/>
              <w:spacing w:before="40" w:after="40" w:line="240" w:lineRule="exact"/>
              <w:rPr>
                <w:sz w:val="20"/>
                <w:szCs w:val="26"/>
                <w:lang w:val="en-GB" w:bidi="ar-SY"/>
              </w:rPr>
            </w:pPr>
            <w:r w:rsidRPr="00874CCE">
              <w:rPr>
                <w:rFonts w:hint="cs"/>
                <w:sz w:val="20"/>
                <w:szCs w:val="26"/>
                <w:rtl/>
              </w:rPr>
              <w:t xml:space="preserve">متوسط عدد المحطات الأرضية </w:t>
            </w:r>
            <w:r w:rsidRPr="00874CCE">
              <w:rPr>
                <w:rFonts w:hint="cs"/>
                <w:sz w:val="20"/>
                <w:szCs w:val="26"/>
              </w:rPr>
              <w:t>non-GSO</w:t>
            </w:r>
            <w:r w:rsidRPr="00874CCE">
              <w:rPr>
                <w:rFonts w:hint="cs"/>
                <w:sz w:val="20"/>
                <w:szCs w:val="26"/>
                <w:rtl/>
              </w:rPr>
              <w:t xml:space="preserve">، في نفس نطاق التردد، لكل منطقة ولكل وحدة </w:t>
            </w:r>
          </w:p>
        </w:tc>
        <w:tc>
          <w:tcPr>
            <w:tcW w:w="2693" w:type="dxa"/>
          </w:tcPr>
          <w:p w14:paraId="028F483E" w14:textId="77777777" w:rsidR="00D21312" w:rsidRPr="00874CCE" w:rsidRDefault="00D21312" w:rsidP="00114F43">
            <w:pPr>
              <w:keepNext/>
              <w:spacing w:before="40" w:after="40" w:line="240" w:lineRule="exact"/>
              <w:jc w:val="center"/>
              <w:rPr>
                <w:sz w:val="20"/>
                <w:szCs w:val="26"/>
                <w:rtl/>
                <w:lang w:bidi="ar-EG"/>
              </w:rPr>
            </w:pPr>
            <w:r w:rsidRPr="00874CCE">
              <w:rPr>
                <w:sz w:val="20"/>
                <w:szCs w:val="26"/>
                <w:lang w:val="en-GB" w:bidi="ar-SY"/>
              </w:rPr>
              <w:t>1</w:t>
            </w:r>
            <w:r w:rsidRPr="00874CCE">
              <w:rPr>
                <w:rFonts w:hint="cs"/>
                <w:sz w:val="20"/>
                <w:szCs w:val="26"/>
                <w:rtl/>
                <w:lang w:bidi="ar-EG"/>
              </w:rPr>
              <w:t>/</w:t>
            </w:r>
            <w:r w:rsidRPr="00874CCE">
              <w:rPr>
                <w:sz w:val="20"/>
                <w:szCs w:val="26"/>
                <w:lang w:bidi="ar-SY"/>
              </w:rPr>
              <w:t>km</w:t>
            </w:r>
            <w:r w:rsidRPr="00874CCE">
              <w:rPr>
                <w:sz w:val="20"/>
                <w:szCs w:val="26"/>
                <w:vertAlign w:val="superscript"/>
                <w:lang w:bidi="ar-SY"/>
              </w:rPr>
              <w:t>2</w:t>
            </w:r>
          </w:p>
        </w:tc>
      </w:tr>
      <w:tr w:rsidR="00D21312" w:rsidRPr="00874CCE" w14:paraId="1CFF8089" w14:textId="77777777" w:rsidTr="007D7E76">
        <w:trPr>
          <w:jc w:val="center"/>
        </w:trPr>
        <w:tc>
          <w:tcPr>
            <w:tcW w:w="6379" w:type="dxa"/>
          </w:tcPr>
          <w:p w14:paraId="3AFAC1EE" w14:textId="77777777" w:rsidR="00D21312" w:rsidRPr="00874CCE" w:rsidRDefault="00D21312" w:rsidP="00114F43">
            <w:pPr>
              <w:keepNext/>
              <w:spacing w:before="40" w:after="40" w:line="240" w:lineRule="exact"/>
              <w:rPr>
                <w:sz w:val="20"/>
                <w:szCs w:val="26"/>
                <w:lang w:bidi="ar-SY"/>
              </w:rPr>
            </w:pPr>
            <w:proofErr w:type="spellStart"/>
            <w:r w:rsidRPr="00874CCE">
              <w:rPr>
                <w:sz w:val="20"/>
                <w:szCs w:val="26"/>
                <w:lang w:val="en-GB"/>
              </w:rPr>
              <w:t>epfd</w:t>
            </w:r>
            <w:proofErr w:type="spellEnd"/>
            <w:r w:rsidRPr="00874CCE">
              <w:rPr>
                <w:rFonts w:ascii="Symbol" w:hAnsi="Symbol"/>
                <w:position w:val="-4"/>
                <w:szCs w:val="22"/>
                <w:lang w:val="en-GB"/>
              </w:rPr>
              <w:t></w:t>
            </w:r>
            <w:r w:rsidRPr="00874CCE">
              <w:rPr>
                <w:rFonts w:ascii="Symbol" w:hAnsi="Symbol"/>
                <w:position w:val="-4"/>
                <w:szCs w:val="22"/>
                <w:lang w:val="en-GB"/>
              </w:rPr>
              <w:t></w:t>
            </w:r>
            <w:r w:rsidRPr="00874CCE">
              <w:rPr>
                <w:rFonts w:hint="cs"/>
                <w:sz w:val="20"/>
                <w:szCs w:val="26"/>
                <w:rtl/>
                <w:lang w:val="en-GB"/>
              </w:rPr>
              <w:t xml:space="preserve"> أو </w:t>
            </w:r>
            <w:proofErr w:type="spellStart"/>
            <w:r w:rsidRPr="00874CCE">
              <w:rPr>
                <w:sz w:val="20"/>
                <w:szCs w:val="26"/>
                <w:lang w:val="en-GB"/>
              </w:rPr>
              <w:t>epfd</w:t>
            </w:r>
            <w:proofErr w:type="spellEnd"/>
            <w:r w:rsidRPr="00874CCE">
              <w:rPr>
                <w:sz w:val="20"/>
                <w:szCs w:val="26"/>
                <w:lang w:val="en-GB"/>
              </w:rPr>
              <w:sym w:font="Symbol" w:char="F020"/>
            </w:r>
            <w:r w:rsidRPr="00874CCE">
              <w:rPr>
                <w:rFonts w:ascii="Symbol" w:hAnsi="Symbol"/>
                <w:position w:val="-4"/>
                <w:szCs w:val="22"/>
                <w:lang w:val="en-GB"/>
              </w:rPr>
              <w:softHyphen/>
            </w:r>
            <w:r w:rsidRPr="00874CCE">
              <w:rPr>
                <w:rFonts w:hint="cs"/>
                <w:sz w:val="20"/>
                <w:szCs w:val="26"/>
                <w:rtl/>
                <w:lang w:val="en-GB"/>
              </w:rPr>
              <w:t xml:space="preserve"> أو </w:t>
            </w:r>
            <w:proofErr w:type="spellStart"/>
            <w:r w:rsidRPr="00874CCE">
              <w:rPr>
                <w:sz w:val="20"/>
                <w:szCs w:val="26"/>
                <w:lang w:val="en-GB"/>
              </w:rPr>
              <w:t>epfd</w:t>
            </w:r>
            <w:r w:rsidRPr="00874CCE">
              <w:rPr>
                <w:sz w:val="20"/>
                <w:szCs w:val="26"/>
                <w:vertAlign w:val="subscript"/>
                <w:lang w:val="en-GB"/>
              </w:rPr>
              <w:t>is</w:t>
            </w:r>
            <w:proofErr w:type="spellEnd"/>
          </w:p>
        </w:tc>
        <w:tc>
          <w:tcPr>
            <w:tcW w:w="2693" w:type="dxa"/>
          </w:tcPr>
          <w:p w14:paraId="40EE9CBB" w14:textId="77777777" w:rsidR="00D21312" w:rsidRPr="00874CCE" w:rsidRDefault="00D21312" w:rsidP="00114F43">
            <w:pPr>
              <w:keepNext/>
              <w:spacing w:before="40" w:after="40" w:line="240" w:lineRule="exact"/>
              <w:jc w:val="center"/>
              <w:rPr>
                <w:sz w:val="20"/>
                <w:szCs w:val="26"/>
                <w:lang w:val="en-GB" w:bidi="ar-SY"/>
              </w:rPr>
            </w:pPr>
            <w:r w:rsidRPr="00874CCE">
              <w:rPr>
                <w:sz w:val="20"/>
                <w:szCs w:val="26"/>
                <w:lang w:bidi="ar-SY"/>
              </w:rPr>
              <w:t>dB(W/</w:t>
            </w:r>
            <w:proofErr w:type="spellStart"/>
            <w:r w:rsidRPr="00874CCE">
              <w:rPr>
                <w:sz w:val="20"/>
                <w:szCs w:val="26"/>
                <w:lang w:val="en-GB" w:bidi="ar-SY"/>
              </w:rPr>
              <w:t>BW</w:t>
            </w:r>
            <w:r w:rsidRPr="00874CCE">
              <w:rPr>
                <w:sz w:val="20"/>
                <w:szCs w:val="26"/>
                <w:vertAlign w:val="subscript"/>
                <w:lang w:val="en-GB" w:bidi="ar-SY"/>
              </w:rPr>
              <w:t>ref</w:t>
            </w:r>
            <w:proofErr w:type="spellEnd"/>
            <w:r w:rsidRPr="00874CCE">
              <w:rPr>
                <w:sz w:val="20"/>
                <w:szCs w:val="26"/>
                <w:lang w:bidi="ar-SY"/>
              </w:rPr>
              <w:t>)</w:t>
            </w:r>
          </w:p>
        </w:tc>
      </w:tr>
      <w:tr w:rsidR="00D21312" w:rsidRPr="00874CCE" w14:paraId="19D8A80E" w14:textId="77777777" w:rsidTr="007D7E76">
        <w:trPr>
          <w:jc w:val="center"/>
        </w:trPr>
        <w:tc>
          <w:tcPr>
            <w:tcW w:w="6379" w:type="dxa"/>
          </w:tcPr>
          <w:p w14:paraId="10F2D001" w14:textId="77777777" w:rsidR="00D21312" w:rsidRPr="00874CCE" w:rsidRDefault="00D21312" w:rsidP="00114F43">
            <w:pPr>
              <w:keepNext/>
              <w:spacing w:before="40" w:after="40" w:line="240" w:lineRule="exact"/>
              <w:rPr>
                <w:sz w:val="20"/>
                <w:szCs w:val="26"/>
                <w:rtl/>
                <w:lang w:bidi="ar-EG"/>
              </w:rPr>
            </w:pPr>
            <w:r w:rsidRPr="00874CCE">
              <w:rPr>
                <w:rFonts w:hint="cs"/>
                <w:sz w:val="20"/>
                <w:szCs w:val="26"/>
                <w:rtl/>
                <w:lang w:bidi="ar-EG"/>
              </w:rPr>
              <w:t>كسب الهوائي</w:t>
            </w:r>
          </w:p>
        </w:tc>
        <w:tc>
          <w:tcPr>
            <w:tcW w:w="2693" w:type="dxa"/>
          </w:tcPr>
          <w:p w14:paraId="4E226DBC" w14:textId="77777777" w:rsidR="00D21312" w:rsidRPr="00874CCE" w:rsidRDefault="00D21312" w:rsidP="00114F43">
            <w:pPr>
              <w:keepNext/>
              <w:spacing w:before="40" w:after="40" w:line="240" w:lineRule="exact"/>
              <w:jc w:val="center"/>
              <w:rPr>
                <w:sz w:val="20"/>
                <w:szCs w:val="26"/>
                <w:lang w:val="en-GB" w:bidi="ar-SY"/>
              </w:rPr>
            </w:pPr>
            <w:proofErr w:type="spellStart"/>
            <w:r w:rsidRPr="00874CCE">
              <w:rPr>
                <w:sz w:val="20"/>
                <w:szCs w:val="26"/>
                <w:lang w:val="en-GB" w:bidi="ar-SY"/>
              </w:rPr>
              <w:t>dBi</w:t>
            </w:r>
            <w:proofErr w:type="spellEnd"/>
          </w:p>
        </w:tc>
      </w:tr>
      <w:tr w:rsidR="00D21312" w:rsidRPr="00874CCE" w14:paraId="6A0DF769" w14:textId="77777777" w:rsidTr="007D7E76">
        <w:trPr>
          <w:jc w:val="center"/>
        </w:trPr>
        <w:tc>
          <w:tcPr>
            <w:tcW w:w="6379" w:type="dxa"/>
          </w:tcPr>
          <w:p w14:paraId="27B3E400" w14:textId="77777777" w:rsidR="00D21312" w:rsidRPr="00874CCE" w:rsidRDefault="00D21312" w:rsidP="00114F43">
            <w:pPr>
              <w:keepNext/>
              <w:spacing w:before="40" w:after="40" w:line="240" w:lineRule="exact"/>
              <w:rPr>
                <w:sz w:val="20"/>
                <w:szCs w:val="26"/>
              </w:rPr>
            </w:pPr>
            <w:r w:rsidRPr="00874CCE">
              <w:rPr>
                <w:rFonts w:hint="cs"/>
                <w:sz w:val="20"/>
                <w:szCs w:val="26"/>
                <w:rtl/>
              </w:rPr>
              <w:t>الموقع الجغرافي على سطح الأرض</w:t>
            </w:r>
          </w:p>
        </w:tc>
        <w:tc>
          <w:tcPr>
            <w:tcW w:w="2693" w:type="dxa"/>
          </w:tcPr>
          <w:p w14:paraId="3B3E8F58" w14:textId="6F3324EE" w:rsidR="00D21312" w:rsidRPr="00874CCE" w:rsidRDefault="00D21312" w:rsidP="00114F43">
            <w:pPr>
              <w:keepNext/>
              <w:spacing w:before="40" w:after="40" w:line="240" w:lineRule="exact"/>
              <w:jc w:val="center"/>
              <w:rPr>
                <w:sz w:val="20"/>
                <w:szCs w:val="26"/>
                <w:lang w:val="en-GB" w:bidi="ar-SY"/>
              </w:rPr>
            </w:pPr>
            <w:r w:rsidRPr="00874CCE">
              <w:rPr>
                <w:rFonts w:hint="cs"/>
                <w:sz w:val="20"/>
                <w:szCs w:val="26"/>
                <w:rtl/>
              </w:rPr>
              <w:t>درجات</w:t>
            </w:r>
          </w:p>
        </w:tc>
      </w:tr>
    </w:tbl>
    <w:p w14:paraId="34D96C2F" w14:textId="77777777" w:rsidR="00D21312" w:rsidRPr="00874CCE" w:rsidRDefault="00D21312" w:rsidP="00D21312">
      <w:pPr>
        <w:pStyle w:val="Heading2"/>
        <w:rPr>
          <w:rtl/>
          <w:lang w:bidi="ar-EG"/>
        </w:rPr>
      </w:pPr>
      <w:r w:rsidRPr="00874CCE">
        <w:rPr>
          <w:lang w:bidi="ar-SY"/>
        </w:rPr>
        <w:t>2.A2</w:t>
      </w:r>
      <w:r w:rsidRPr="00874CCE">
        <w:rPr>
          <w:rFonts w:hint="cs"/>
          <w:rtl/>
          <w:lang w:bidi="ar-EG"/>
        </w:rPr>
        <w:tab/>
        <w:t>الثوابت</w:t>
      </w:r>
    </w:p>
    <w:p w14:paraId="14181647" w14:textId="77777777" w:rsidR="00D21312" w:rsidRPr="00874CCE" w:rsidRDefault="00D21312" w:rsidP="00D21312">
      <w:pPr>
        <w:rPr>
          <w:rtl/>
          <w:lang w:bidi="ar-SY"/>
        </w:rPr>
      </w:pPr>
      <w:r w:rsidRPr="00874CCE">
        <w:rPr>
          <w:rFonts w:hint="cs"/>
          <w:rtl/>
          <w:lang w:bidi="ar-EG"/>
        </w:rPr>
        <w:t xml:space="preserve">يستخدم الوصف الوظيفي للبرمجية التي يستعملها مكتب الاتصالات الراديوية للتحقق من تبليغات الشبكات </w:t>
      </w:r>
      <w:r w:rsidRPr="00874CCE">
        <w:rPr>
          <w:rFonts w:hint="cs"/>
          <w:lang w:bidi="ar-EG"/>
        </w:rPr>
        <w:t>non-GSO</w:t>
      </w:r>
      <w:r w:rsidRPr="00874CCE">
        <w:rPr>
          <w:rFonts w:hint="cs"/>
          <w:rtl/>
          <w:lang w:bidi="ar-EG"/>
        </w:rPr>
        <w:t xml:space="preserve"> الثوابت المبينة في الجدول</w:t>
      </w:r>
      <w:r w:rsidRPr="00874CCE">
        <w:rPr>
          <w:rFonts w:hint="eastAsia"/>
          <w:rtl/>
          <w:lang w:bidi="ar-EG"/>
        </w:rPr>
        <w:t> </w:t>
      </w:r>
      <w:r w:rsidRPr="00874CCE">
        <w:rPr>
          <w:lang w:bidi="ar-EG"/>
        </w:rPr>
        <w:t>2</w:t>
      </w:r>
      <w:r w:rsidRPr="00874CCE">
        <w:rPr>
          <w:rFonts w:hint="cs"/>
          <w:rtl/>
          <w:lang w:bidi="ar-EG"/>
        </w:rPr>
        <w:t>.</w:t>
      </w:r>
    </w:p>
    <w:p w14:paraId="7B1B550A" w14:textId="77777777" w:rsidR="00D21312" w:rsidRPr="00874CCE" w:rsidRDefault="00D21312" w:rsidP="00D21312">
      <w:pPr>
        <w:pStyle w:val="TableNo"/>
        <w:rPr>
          <w:rtl/>
        </w:rPr>
      </w:pPr>
      <w:r w:rsidRPr="00874CCE">
        <w:rPr>
          <w:rFonts w:hint="cs"/>
          <w:rtl/>
        </w:rPr>
        <w:t xml:space="preserve">الجدول </w:t>
      </w:r>
      <w:r w:rsidRPr="00874CCE">
        <w:rPr>
          <w:lang w:bidi="ar-SY"/>
        </w:rPr>
        <w:t>2</w:t>
      </w:r>
    </w:p>
    <w:p w14:paraId="629A6A20" w14:textId="77777777" w:rsidR="00D21312" w:rsidRPr="00874CCE" w:rsidRDefault="00D21312" w:rsidP="00D21312">
      <w:pPr>
        <w:pStyle w:val="Tabletitle"/>
        <w:rPr>
          <w:rtl/>
        </w:rPr>
      </w:pPr>
      <w:r w:rsidRPr="00874CCE">
        <w:rPr>
          <w:rFonts w:hint="cs"/>
          <w:rtl/>
        </w:rPr>
        <w:t>الثوابت التي ينبغي استعمالها في البرمجية</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027"/>
        <w:gridCol w:w="1127"/>
        <w:gridCol w:w="2620"/>
        <w:gridCol w:w="1849"/>
      </w:tblGrid>
      <w:tr w:rsidR="00D21312" w:rsidRPr="00874CCE" w14:paraId="450202E4" w14:textId="77777777" w:rsidTr="007D7E76">
        <w:trPr>
          <w:tblHeader/>
          <w:jc w:val="center"/>
        </w:trPr>
        <w:tc>
          <w:tcPr>
            <w:tcW w:w="3671" w:type="dxa"/>
            <w:vAlign w:val="center"/>
          </w:tcPr>
          <w:p w14:paraId="58E63374" w14:textId="77777777" w:rsidR="00D21312" w:rsidRPr="00874CCE" w:rsidRDefault="00D21312" w:rsidP="00114F43">
            <w:pPr>
              <w:pStyle w:val="Tablehead"/>
              <w:spacing w:line="240" w:lineRule="exact"/>
            </w:pPr>
            <w:r w:rsidRPr="00874CCE">
              <w:rPr>
                <w:rFonts w:hint="cs"/>
                <w:rtl/>
              </w:rPr>
              <w:t>المعلمة</w:t>
            </w:r>
          </w:p>
        </w:tc>
        <w:tc>
          <w:tcPr>
            <w:tcW w:w="1028" w:type="dxa"/>
            <w:vAlign w:val="center"/>
          </w:tcPr>
          <w:p w14:paraId="1250BD37" w14:textId="77777777" w:rsidR="00D21312" w:rsidRPr="00874CCE" w:rsidRDefault="00D21312" w:rsidP="00114F43">
            <w:pPr>
              <w:pStyle w:val="Tablehead"/>
              <w:spacing w:line="240" w:lineRule="exact"/>
            </w:pPr>
            <w:r w:rsidRPr="00874CCE">
              <w:rPr>
                <w:rFonts w:hint="cs"/>
                <w:rtl/>
              </w:rPr>
              <w:t>الرمز</w:t>
            </w:r>
          </w:p>
        </w:tc>
        <w:tc>
          <w:tcPr>
            <w:tcW w:w="2389" w:type="dxa"/>
            <w:vAlign w:val="center"/>
          </w:tcPr>
          <w:p w14:paraId="3E7792D0" w14:textId="77777777" w:rsidR="00D21312" w:rsidRPr="00874CCE" w:rsidRDefault="00D21312" w:rsidP="00114F43">
            <w:pPr>
              <w:pStyle w:val="Tablehead"/>
              <w:spacing w:line="240" w:lineRule="exact"/>
            </w:pPr>
            <w:r w:rsidRPr="00874CCE">
              <w:rPr>
                <w:rFonts w:hint="cs"/>
                <w:rtl/>
              </w:rPr>
              <w:t>القيمة العددية</w:t>
            </w:r>
          </w:p>
        </w:tc>
        <w:tc>
          <w:tcPr>
            <w:tcW w:w="1686" w:type="dxa"/>
            <w:vAlign w:val="center"/>
          </w:tcPr>
          <w:p w14:paraId="0C48195F" w14:textId="77777777" w:rsidR="00D21312" w:rsidRPr="00874CCE" w:rsidRDefault="00D21312" w:rsidP="00114F43">
            <w:pPr>
              <w:pStyle w:val="Tablehead"/>
              <w:spacing w:line="240" w:lineRule="exact"/>
            </w:pPr>
            <w:r w:rsidRPr="00874CCE">
              <w:rPr>
                <w:rFonts w:hint="cs"/>
                <w:rtl/>
              </w:rPr>
              <w:t>الوحدة</w:t>
            </w:r>
          </w:p>
        </w:tc>
      </w:tr>
      <w:tr w:rsidR="00D21312" w:rsidRPr="00874CCE" w14:paraId="5FF177BC" w14:textId="77777777" w:rsidTr="007D7E76">
        <w:trPr>
          <w:jc w:val="center"/>
        </w:trPr>
        <w:tc>
          <w:tcPr>
            <w:tcW w:w="3671" w:type="dxa"/>
            <w:vAlign w:val="center"/>
          </w:tcPr>
          <w:p w14:paraId="7935B333" w14:textId="77777777" w:rsidR="00D21312" w:rsidRPr="00874CCE" w:rsidRDefault="00D21312" w:rsidP="00114F43">
            <w:pPr>
              <w:pStyle w:val="Tabletext"/>
              <w:spacing w:before="40" w:after="40" w:line="240" w:lineRule="exact"/>
              <w:rPr>
                <w:lang w:val="en-GB" w:bidi="ar-SY"/>
              </w:rPr>
            </w:pPr>
            <w:r w:rsidRPr="00874CCE">
              <w:rPr>
                <w:rFonts w:hint="cs"/>
                <w:rtl/>
                <w:lang w:val="en-GB" w:bidi="ar-SY"/>
              </w:rPr>
              <w:t>نصف قطر الأرض</w:t>
            </w:r>
          </w:p>
        </w:tc>
        <w:tc>
          <w:tcPr>
            <w:tcW w:w="1028" w:type="dxa"/>
            <w:vAlign w:val="center"/>
          </w:tcPr>
          <w:p w14:paraId="1C28AB95" w14:textId="77777777" w:rsidR="00D21312" w:rsidRPr="00874CCE" w:rsidRDefault="00D21312" w:rsidP="00114F43">
            <w:pPr>
              <w:pStyle w:val="Tabletext"/>
              <w:spacing w:before="40" w:after="40" w:line="240" w:lineRule="exact"/>
              <w:jc w:val="center"/>
              <w:rPr>
                <w:i/>
                <w:iCs/>
                <w:lang w:val="en-GB" w:bidi="ar-SY"/>
              </w:rPr>
            </w:pPr>
            <w:r w:rsidRPr="00874CCE">
              <w:rPr>
                <w:i/>
                <w:iCs/>
                <w:lang w:val="en-GB" w:bidi="ar-SY"/>
              </w:rPr>
              <w:t>R</w:t>
            </w:r>
            <w:r w:rsidRPr="00874CCE">
              <w:rPr>
                <w:i/>
                <w:iCs/>
                <w:vertAlign w:val="subscript"/>
                <w:lang w:val="en-GB" w:bidi="ar-SY"/>
              </w:rPr>
              <w:t>e</w:t>
            </w:r>
          </w:p>
        </w:tc>
        <w:tc>
          <w:tcPr>
            <w:tcW w:w="2389" w:type="dxa"/>
          </w:tcPr>
          <w:p w14:paraId="5F4B36F0" w14:textId="77777777" w:rsidR="00D21312" w:rsidRPr="00874CCE" w:rsidRDefault="00D21312" w:rsidP="00114F43">
            <w:pPr>
              <w:pStyle w:val="Tabletext"/>
              <w:spacing w:before="40" w:after="40" w:line="240" w:lineRule="exact"/>
              <w:jc w:val="center"/>
              <w:rPr>
                <w:sz w:val="22"/>
                <w:lang w:val="fr-FR"/>
              </w:rPr>
            </w:pPr>
            <w:r w:rsidRPr="00874CCE">
              <w:rPr>
                <w:sz w:val="22"/>
                <w:lang w:val="en-GB"/>
              </w:rPr>
              <w:t>6</w:t>
            </w:r>
            <w:r w:rsidRPr="00874CCE">
              <w:rPr>
                <w:rFonts w:ascii="Tms Rmn" w:hAnsi="Tms Rmn"/>
                <w:sz w:val="22"/>
                <w:lang w:val="en-GB"/>
              </w:rPr>
              <w:t> </w:t>
            </w:r>
            <w:r w:rsidRPr="00874CCE">
              <w:rPr>
                <w:sz w:val="22"/>
                <w:lang w:val="en-GB"/>
              </w:rPr>
              <w:t>378,145</w:t>
            </w:r>
          </w:p>
        </w:tc>
        <w:tc>
          <w:tcPr>
            <w:tcW w:w="1686" w:type="dxa"/>
            <w:vAlign w:val="center"/>
          </w:tcPr>
          <w:p w14:paraId="63877DC9" w14:textId="77777777" w:rsidR="00D21312" w:rsidRPr="00874CCE" w:rsidRDefault="00D21312" w:rsidP="00114F43">
            <w:pPr>
              <w:pStyle w:val="Tabletext"/>
              <w:spacing w:before="40" w:after="40" w:line="240" w:lineRule="exact"/>
              <w:jc w:val="center"/>
              <w:rPr>
                <w:rtl/>
                <w:lang w:bidi="ar-EG"/>
              </w:rPr>
            </w:pPr>
            <w:r w:rsidRPr="00874CCE">
              <w:rPr>
                <w:lang w:bidi="ar-SY"/>
              </w:rPr>
              <w:t>km</w:t>
            </w:r>
          </w:p>
        </w:tc>
      </w:tr>
      <w:tr w:rsidR="00D21312" w:rsidRPr="00874CCE" w14:paraId="67DD6E5B" w14:textId="77777777" w:rsidTr="007D7E76">
        <w:trPr>
          <w:jc w:val="center"/>
        </w:trPr>
        <w:tc>
          <w:tcPr>
            <w:tcW w:w="3671" w:type="dxa"/>
            <w:vAlign w:val="center"/>
          </w:tcPr>
          <w:p w14:paraId="4D8B60D4" w14:textId="77777777" w:rsidR="00D21312" w:rsidRPr="00874CCE" w:rsidRDefault="00D21312" w:rsidP="00114F43">
            <w:pPr>
              <w:pStyle w:val="Tabletext"/>
              <w:spacing w:before="40" w:after="40" w:line="240" w:lineRule="exact"/>
              <w:rPr>
                <w:lang w:val="en-GB" w:bidi="ar-SY"/>
              </w:rPr>
            </w:pPr>
            <w:r w:rsidRPr="00874CCE">
              <w:rPr>
                <w:rFonts w:hint="cs"/>
                <w:rtl/>
                <w:lang w:val="en-GB" w:bidi="ar-SY"/>
              </w:rPr>
              <w:t xml:space="preserve">نصف قطر المدار </w:t>
            </w:r>
            <w:r w:rsidRPr="00874CCE">
              <w:rPr>
                <w:rFonts w:hint="cs"/>
                <w:lang w:val="en-GB" w:bidi="ar-SY"/>
              </w:rPr>
              <w:t>GSO</w:t>
            </w:r>
          </w:p>
        </w:tc>
        <w:tc>
          <w:tcPr>
            <w:tcW w:w="1028" w:type="dxa"/>
            <w:vAlign w:val="center"/>
          </w:tcPr>
          <w:p w14:paraId="770E96AE" w14:textId="77777777" w:rsidR="00D21312" w:rsidRPr="00874CCE" w:rsidRDefault="00D21312" w:rsidP="00114F43">
            <w:pPr>
              <w:pStyle w:val="Tabletext"/>
              <w:spacing w:before="40" w:after="40" w:line="240" w:lineRule="exact"/>
              <w:jc w:val="center"/>
              <w:rPr>
                <w:i/>
                <w:iCs/>
                <w:lang w:val="en-GB" w:bidi="ar-SY"/>
              </w:rPr>
            </w:pPr>
            <w:proofErr w:type="spellStart"/>
            <w:r w:rsidRPr="00874CCE">
              <w:rPr>
                <w:i/>
                <w:iCs/>
                <w:lang w:val="en-GB" w:bidi="ar-SY"/>
              </w:rPr>
              <w:t>R</w:t>
            </w:r>
            <w:r w:rsidRPr="00874CCE">
              <w:rPr>
                <w:i/>
                <w:iCs/>
                <w:vertAlign w:val="subscript"/>
                <w:lang w:val="en-GB" w:bidi="ar-SY"/>
              </w:rPr>
              <w:t>geo</w:t>
            </w:r>
            <w:proofErr w:type="spellEnd"/>
          </w:p>
        </w:tc>
        <w:tc>
          <w:tcPr>
            <w:tcW w:w="2389" w:type="dxa"/>
          </w:tcPr>
          <w:p w14:paraId="05B7801C" w14:textId="77777777" w:rsidR="00D21312" w:rsidRPr="00874CCE" w:rsidRDefault="00D21312" w:rsidP="00114F43">
            <w:pPr>
              <w:pStyle w:val="Tabletext"/>
              <w:spacing w:before="40" w:after="40" w:line="240" w:lineRule="exact"/>
              <w:jc w:val="center"/>
            </w:pPr>
            <w:bookmarkStart w:id="10" w:name="OLE_LINK1"/>
            <w:r w:rsidRPr="00874CCE">
              <w:t>42</w:t>
            </w:r>
            <w:r w:rsidRPr="00874CCE">
              <w:rPr>
                <w:rFonts w:ascii="Tms Rmn" w:hAnsi="Tms Rmn"/>
                <w:sz w:val="22"/>
                <w:lang w:val="en-GB"/>
              </w:rPr>
              <w:t> </w:t>
            </w:r>
            <w:r w:rsidRPr="00874CCE">
              <w:t>164,2</w:t>
            </w:r>
            <w:bookmarkEnd w:id="10"/>
          </w:p>
        </w:tc>
        <w:tc>
          <w:tcPr>
            <w:tcW w:w="1686" w:type="dxa"/>
            <w:vAlign w:val="center"/>
          </w:tcPr>
          <w:p w14:paraId="6BBA5F0D" w14:textId="77777777" w:rsidR="00D21312" w:rsidRPr="00874CCE" w:rsidRDefault="00D21312" w:rsidP="00114F43">
            <w:pPr>
              <w:pStyle w:val="Tabletext"/>
              <w:spacing w:before="40" w:after="40" w:line="240" w:lineRule="exact"/>
              <w:jc w:val="center"/>
              <w:rPr>
                <w:rtl/>
                <w:lang w:bidi="ar-EG"/>
              </w:rPr>
            </w:pPr>
            <w:r w:rsidRPr="00874CCE">
              <w:rPr>
                <w:lang w:bidi="ar-SY"/>
              </w:rPr>
              <w:t>km</w:t>
            </w:r>
          </w:p>
        </w:tc>
      </w:tr>
      <w:tr w:rsidR="00D21312" w:rsidRPr="00874CCE" w14:paraId="78FE5678" w14:textId="77777777" w:rsidTr="007D7E76">
        <w:trPr>
          <w:jc w:val="center"/>
        </w:trPr>
        <w:tc>
          <w:tcPr>
            <w:tcW w:w="3671" w:type="dxa"/>
            <w:vAlign w:val="center"/>
          </w:tcPr>
          <w:p w14:paraId="34DF83FB" w14:textId="77777777" w:rsidR="00D21312" w:rsidRPr="00874CCE" w:rsidRDefault="00D21312" w:rsidP="00114F43">
            <w:pPr>
              <w:pStyle w:val="Tabletext"/>
              <w:spacing w:before="40" w:after="40" w:line="240" w:lineRule="exact"/>
              <w:rPr>
                <w:lang w:val="en-GB" w:bidi="ar-SY"/>
              </w:rPr>
            </w:pPr>
            <w:r w:rsidRPr="00874CCE">
              <w:rPr>
                <w:rFonts w:hint="cs"/>
                <w:rtl/>
                <w:lang w:val="en-GB" w:bidi="ar-SY"/>
              </w:rPr>
              <w:t>ثابت الجاذبية</w:t>
            </w:r>
          </w:p>
        </w:tc>
        <w:tc>
          <w:tcPr>
            <w:tcW w:w="1028" w:type="dxa"/>
            <w:vAlign w:val="center"/>
          </w:tcPr>
          <w:p w14:paraId="7DD715BD" w14:textId="77777777" w:rsidR="00D21312" w:rsidRPr="00874CCE" w:rsidRDefault="00D21312" w:rsidP="00114F43">
            <w:pPr>
              <w:pStyle w:val="Tabletext"/>
              <w:spacing w:before="40" w:after="40" w:line="240" w:lineRule="exact"/>
              <w:jc w:val="center"/>
              <w:rPr>
                <w:lang w:val="en-GB" w:bidi="ar-SY"/>
              </w:rPr>
            </w:pPr>
            <w:r w:rsidRPr="00874CCE">
              <w:rPr>
                <w:lang w:val="en-GB" w:bidi="ar-SY"/>
              </w:rPr>
              <w:sym w:font="Symbol" w:char="F06D"/>
            </w:r>
          </w:p>
        </w:tc>
        <w:tc>
          <w:tcPr>
            <w:tcW w:w="2389" w:type="dxa"/>
          </w:tcPr>
          <w:p w14:paraId="3F69E088" w14:textId="77777777" w:rsidR="00D21312" w:rsidRPr="00874CCE" w:rsidRDefault="00D21312" w:rsidP="00114F43">
            <w:pPr>
              <w:pStyle w:val="Tabletext"/>
              <w:spacing w:before="40" w:after="40" w:line="240" w:lineRule="exact"/>
              <w:jc w:val="center"/>
            </w:pPr>
            <w:r w:rsidRPr="00874CCE">
              <w:t>3,986012</w:t>
            </w:r>
            <w:r w:rsidRPr="00874CCE">
              <w:rPr>
                <w:rFonts w:hint="cs"/>
                <w:rtl/>
              </w:rPr>
              <w:t> </w:t>
            </w:r>
            <w:r w:rsidRPr="00874CCE">
              <w:rPr>
                <w:rFonts w:ascii="Symbol" w:hAnsi="Symbol"/>
              </w:rPr>
              <w:t></w:t>
            </w:r>
            <w:r w:rsidRPr="00874CCE">
              <w:rPr>
                <w:rFonts w:hint="cs"/>
                <w:rtl/>
              </w:rPr>
              <w:t> </w:t>
            </w:r>
            <w:r w:rsidRPr="00874CCE">
              <w:rPr>
                <w:vertAlign w:val="superscript"/>
              </w:rPr>
              <w:t>5</w:t>
            </w:r>
            <w:r w:rsidRPr="00874CCE">
              <w:t>10</w:t>
            </w:r>
          </w:p>
        </w:tc>
        <w:tc>
          <w:tcPr>
            <w:tcW w:w="1686" w:type="dxa"/>
            <w:vAlign w:val="center"/>
          </w:tcPr>
          <w:p w14:paraId="5BD79866" w14:textId="77777777" w:rsidR="00D21312" w:rsidRPr="00874CCE" w:rsidRDefault="00D21312" w:rsidP="00114F43">
            <w:pPr>
              <w:pStyle w:val="Tabletext"/>
              <w:spacing w:before="40" w:after="40" w:line="240" w:lineRule="exact"/>
              <w:jc w:val="center"/>
              <w:rPr>
                <w:rtl/>
                <w:lang w:bidi="ar-EG"/>
              </w:rPr>
            </w:pPr>
            <w:r w:rsidRPr="00874CCE">
              <w:rPr>
                <w:lang w:bidi="ar-SY"/>
              </w:rPr>
              <w:t>km</w:t>
            </w:r>
            <w:r w:rsidRPr="00874CCE">
              <w:rPr>
                <w:vertAlign w:val="superscript"/>
                <w:lang w:bidi="ar-SY"/>
              </w:rPr>
              <w:t>3</w:t>
            </w:r>
            <w:r w:rsidRPr="00874CCE">
              <w:rPr>
                <w:lang w:bidi="ar-SY"/>
              </w:rPr>
              <w:t>/s</w:t>
            </w:r>
            <w:r w:rsidRPr="00874CCE">
              <w:rPr>
                <w:vertAlign w:val="superscript"/>
                <w:lang w:bidi="ar-SY"/>
              </w:rPr>
              <w:t>2</w:t>
            </w:r>
          </w:p>
        </w:tc>
      </w:tr>
      <w:tr w:rsidR="00D21312" w:rsidRPr="00874CCE" w14:paraId="6BFCEB78" w14:textId="77777777" w:rsidTr="007D7E76">
        <w:trPr>
          <w:jc w:val="center"/>
        </w:trPr>
        <w:tc>
          <w:tcPr>
            <w:tcW w:w="3671" w:type="dxa"/>
            <w:vAlign w:val="center"/>
          </w:tcPr>
          <w:p w14:paraId="50483C7E" w14:textId="77777777" w:rsidR="00D21312" w:rsidRPr="00874CCE" w:rsidRDefault="00D21312" w:rsidP="00114F43">
            <w:pPr>
              <w:pStyle w:val="Tabletext"/>
              <w:spacing w:before="40" w:after="40" w:line="240" w:lineRule="exact"/>
              <w:rPr>
                <w:rtl/>
                <w:lang w:val="en-GB" w:bidi="ar-SY"/>
              </w:rPr>
            </w:pPr>
            <w:r w:rsidRPr="00874CCE">
              <w:rPr>
                <w:rFonts w:hint="cs"/>
                <w:rtl/>
                <w:lang w:val="en-GB" w:bidi="ar-SY"/>
              </w:rPr>
              <w:t>سرعة الضوء</w:t>
            </w:r>
          </w:p>
        </w:tc>
        <w:tc>
          <w:tcPr>
            <w:tcW w:w="1028" w:type="dxa"/>
            <w:vAlign w:val="center"/>
          </w:tcPr>
          <w:p w14:paraId="7E459432" w14:textId="77777777" w:rsidR="00D21312" w:rsidRPr="00874CCE" w:rsidRDefault="00D21312" w:rsidP="00114F43">
            <w:pPr>
              <w:pStyle w:val="Tabletext"/>
              <w:spacing w:before="40" w:after="40" w:line="240" w:lineRule="exact"/>
              <w:jc w:val="center"/>
              <w:rPr>
                <w:i/>
                <w:iCs/>
                <w:lang w:val="en-GB" w:bidi="ar-SY"/>
              </w:rPr>
            </w:pPr>
            <w:r w:rsidRPr="00874CCE">
              <w:rPr>
                <w:i/>
                <w:iCs/>
                <w:lang w:val="en-GB" w:bidi="ar-SY"/>
              </w:rPr>
              <w:t>c</w:t>
            </w:r>
          </w:p>
        </w:tc>
        <w:tc>
          <w:tcPr>
            <w:tcW w:w="2389" w:type="dxa"/>
          </w:tcPr>
          <w:p w14:paraId="4E534DFB" w14:textId="77777777" w:rsidR="00D21312" w:rsidRPr="00874CCE" w:rsidRDefault="00D21312" w:rsidP="00114F43">
            <w:pPr>
              <w:pStyle w:val="Tabletext"/>
              <w:spacing w:before="40" w:after="40" w:line="240" w:lineRule="exact"/>
              <w:jc w:val="center"/>
            </w:pPr>
            <w:r w:rsidRPr="00874CCE">
              <w:t>2,99792458</w:t>
            </w:r>
            <w:r w:rsidRPr="00874CCE">
              <w:rPr>
                <w:rFonts w:hint="cs"/>
                <w:rtl/>
              </w:rPr>
              <w:t> </w:t>
            </w:r>
            <w:r w:rsidRPr="00874CCE">
              <w:rPr>
                <w:rFonts w:ascii="Symbol" w:hAnsi="Symbol"/>
              </w:rPr>
              <w:t></w:t>
            </w:r>
            <w:r w:rsidRPr="00874CCE">
              <w:rPr>
                <w:rFonts w:hint="cs"/>
                <w:rtl/>
              </w:rPr>
              <w:t> </w:t>
            </w:r>
            <w:r w:rsidRPr="00874CCE">
              <w:rPr>
                <w:vertAlign w:val="superscript"/>
              </w:rPr>
              <w:t>5</w:t>
            </w:r>
            <w:r w:rsidRPr="00874CCE">
              <w:t>10</w:t>
            </w:r>
          </w:p>
        </w:tc>
        <w:tc>
          <w:tcPr>
            <w:tcW w:w="1686" w:type="dxa"/>
            <w:vAlign w:val="center"/>
          </w:tcPr>
          <w:p w14:paraId="6CE36DEC" w14:textId="77777777" w:rsidR="00D21312" w:rsidRPr="00874CCE" w:rsidRDefault="00D21312" w:rsidP="00114F43">
            <w:pPr>
              <w:pStyle w:val="Tabletext"/>
              <w:spacing w:before="40" w:after="40" w:line="240" w:lineRule="exact"/>
              <w:jc w:val="center"/>
              <w:rPr>
                <w:rtl/>
                <w:lang w:bidi="ar-EG"/>
              </w:rPr>
            </w:pPr>
            <w:r w:rsidRPr="00874CCE">
              <w:rPr>
                <w:lang w:val="en-GB" w:bidi="ar-SY"/>
              </w:rPr>
              <w:t>km/s</w:t>
            </w:r>
          </w:p>
        </w:tc>
      </w:tr>
      <w:tr w:rsidR="00D21312" w:rsidRPr="00874CCE" w14:paraId="2E74D373" w14:textId="77777777" w:rsidTr="007D7E76">
        <w:trPr>
          <w:jc w:val="center"/>
        </w:trPr>
        <w:tc>
          <w:tcPr>
            <w:tcW w:w="3671" w:type="dxa"/>
            <w:vAlign w:val="center"/>
          </w:tcPr>
          <w:p w14:paraId="60E25ACB" w14:textId="77777777" w:rsidR="00D21312" w:rsidRPr="00874CCE" w:rsidRDefault="00D21312" w:rsidP="00114F43">
            <w:pPr>
              <w:pStyle w:val="Tabletext"/>
              <w:spacing w:before="40" w:after="40" w:line="240" w:lineRule="exact"/>
              <w:rPr>
                <w:lang w:val="en-GB" w:bidi="ar-SY"/>
              </w:rPr>
            </w:pPr>
            <w:r w:rsidRPr="00874CCE">
              <w:rPr>
                <w:rFonts w:hint="cs"/>
                <w:rtl/>
                <w:lang w:val="en-GB" w:bidi="ar-SY"/>
              </w:rPr>
              <w:t>معدل الدوران الزاوي للأرض</w:t>
            </w:r>
          </w:p>
        </w:tc>
        <w:tc>
          <w:tcPr>
            <w:tcW w:w="1028" w:type="dxa"/>
            <w:vAlign w:val="center"/>
          </w:tcPr>
          <w:p w14:paraId="66C215DB" w14:textId="77777777" w:rsidR="00D21312" w:rsidRPr="00874CCE" w:rsidRDefault="00D21312" w:rsidP="00114F43">
            <w:pPr>
              <w:pStyle w:val="Tabletext"/>
              <w:spacing w:before="40" w:after="40" w:line="240" w:lineRule="exact"/>
              <w:jc w:val="center"/>
              <w:rPr>
                <w:i/>
                <w:iCs/>
                <w:lang w:val="en-GB" w:bidi="ar-SY"/>
              </w:rPr>
            </w:pPr>
            <w:r w:rsidRPr="00874CCE">
              <w:rPr>
                <w:lang w:val="en-GB" w:bidi="ar-SY"/>
              </w:rPr>
              <w:sym w:font="Symbol" w:char="F077"/>
            </w:r>
            <w:r w:rsidRPr="00874CCE">
              <w:rPr>
                <w:i/>
                <w:iCs/>
                <w:vertAlign w:val="subscript"/>
                <w:lang w:val="en-GB" w:bidi="ar-SY"/>
              </w:rPr>
              <w:t>e</w:t>
            </w:r>
          </w:p>
        </w:tc>
        <w:tc>
          <w:tcPr>
            <w:tcW w:w="2389" w:type="dxa"/>
          </w:tcPr>
          <w:p w14:paraId="3ECD52EB" w14:textId="77777777" w:rsidR="00D21312" w:rsidRPr="00874CCE" w:rsidRDefault="00D21312" w:rsidP="00114F43">
            <w:pPr>
              <w:pStyle w:val="Tabletext"/>
              <w:spacing w:before="40" w:after="40" w:line="240" w:lineRule="exact"/>
              <w:jc w:val="center"/>
            </w:pPr>
            <w:r w:rsidRPr="00874CCE">
              <w:t>4,1780745823</w:t>
            </w:r>
            <w:r w:rsidRPr="00874CCE">
              <w:rPr>
                <w:rFonts w:hint="cs"/>
                <w:rtl/>
              </w:rPr>
              <w:t> </w:t>
            </w:r>
            <w:r w:rsidRPr="00874CCE">
              <w:rPr>
                <w:rFonts w:ascii="Symbol" w:hAnsi="Symbol"/>
              </w:rPr>
              <w:t></w:t>
            </w:r>
            <w:r w:rsidRPr="00874CCE">
              <w:rPr>
                <w:rFonts w:hint="cs"/>
                <w:rtl/>
              </w:rPr>
              <w:t> </w:t>
            </w:r>
            <w:r w:rsidRPr="00874CCE">
              <w:rPr>
                <w:vertAlign w:val="superscript"/>
              </w:rPr>
              <w:t>3–</w:t>
            </w:r>
            <w:r w:rsidRPr="00874CCE">
              <w:t>10</w:t>
            </w:r>
          </w:p>
        </w:tc>
        <w:tc>
          <w:tcPr>
            <w:tcW w:w="1686" w:type="dxa"/>
            <w:vAlign w:val="center"/>
          </w:tcPr>
          <w:p w14:paraId="65F2CB79" w14:textId="780EF008" w:rsidR="00D21312" w:rsidRPr="00874CCE" w:rsidRDefault="00C145AF" w:rsidP="00114F43">
            <w:pPr>
              <w:pStyle w:val="Tabletext"/>
              <w:spacing w:before="40" w:after="40" w:line="240" w:lineRule="exact"/>
              <w:jc w:val="center"/>
              <w:rPr>
                <w:lang w:val="en-GB" w:bidi="ar-SY"/>
              </w:rPr>
            </w:pPr>
            <w:r w:rsidRPr="00874CCE">
              <w:rPr>
                <w:rFonts w:hint="cs"/>
                <w:rtl/>
              </w:rPr>
              <w:t>درجة</w:t>
            </w:r>
            <w:r w:rsidR="00D21312" w:rsidRPr="00874CCE">
              <w:rPr>
                <w:rFonts w:hint="cs"/>
                <w:rtl/>
              </w:rPr>
              <w:t>/</w:t>
            </w:r>
            <w:r w:rsidRPr="00874CCE">
              <w:rPr>
                <w:rFonts w:hint="cs"/>
                <w:rtl/>
              </w:rPr>
              <w:t>ال</w:t>
            </w:r>
            <w:r w:rsidR="00D21312" w:rsidRPr="00874CCE">
              <w:rPr>
                <w:rFonts w:hint="cs"/>
                <w:rtl/>
              </w:rPr>
              <w:t>ثانية</w:t>
            </w:r>
          </w:p>
        </w:tc>
      </w:tr>
      <w:tr w:rsidR="00D21312" w:rsidRPr="00874CCE" w14:paraId="66AEB015" w14:textId="77777777" w:rsidTr="007D7E76">
        <w:trPr>
          <w:jc w:val="center"/>
        </w:trPr>
        <w:tc>
          <w:tcPr>
            <w:tcW w:w="3671" w:type="dxa"/>
            <w:vAlign w:val="center"/>
          </w:tcPr>
          <w:p w14:paraId="52E0AB3B" w14:textId="77777777" w:rsidR="00D21312" w:rsidRPr="00874CCE" w:rsidRDefault="00D21312" w:rsidP="00114F43">
            <w:pPr>
              <w:pStyle w:val="Tabletext"/>
              <w:spacing w:before="40" w:after="40" w:line="240" w:lineRule="exact"/>
              <w:rPr>
                <w:lang w:val="en-GB" w:bidi="ar-SY"/>
              </w:rPr>
            </w:pPr>
            <w:r w:rsidRPr="00874CCE">
              <w:rPr>
                <w:rFonts w:hint="cs"/>
                <w:rtl/>
                <w:lang w:val="en-GB" w:bidi="ar-SY"/>
              </w:rPr>
              <w:t>فترة دوران الأرض</w:t>
            </w:r>
          </w:p>
        </w:tc>
        <w:tc>
          <w:tcPr>
            <w:tcW w:w="1028" w:type="dxa"/>
            <w:vAlign w:val="center"/>
          </w:tcPr>
          <w:p w14:paraId="1015E914" w14:textId="77777777" w:rsidR="00D21312" w:rsidRPr="00874CCE" w:rsidRDefault="00D21312" w:rsidP="00114F43">
            <w:pPr>
              <w:pStyle w:val="Tabletext"/>
              <w:spacing w:before="40" w:after="40" w:line="240" w:lineRule="exact"/>
              <w:jc w:val="center"/>
              <w:rPr>
                <w:i/>
                <w:iCs/>
                <w:lang w:val="en-GB" w:bidi="ar-SY"/>
              </w:rPr>
            </w:pPr>
            <w:proofErr w:type="spellStart"/>
            <w:r w:rsidRPr="00874CCE">
              <w:rPr>
                <w:i/>
                <w:iCs/>
                <w:lang w:val="en-GB" w:bidi="ar-SY"/>
              </w:rPr>
              <w:t>T</w:t>
            </w:r>
            <w:r w:rsidRPr="00874CCE">
              <w:rPr>
                <w:i/>
                <w:iCs/>
                <w:vertAlign w:val="subscript"/>
                <w:lang w:val="en-GB" w:bidi="ar-SY"/>
              </w:rPr>
              <w:t>e</w:t>
            </w:r>
            <w:proofErr w:type="spellEnd"/>
          </w:p>
        </w:tc>
        <w:tc>
          <w:tcPr>
            <w:tcW w:w="2389" w:type="dxa"/>
          </w:tcPr>
          <w:p w14:paraId="339B544C" w14:textId="77777777" w:rsidR="00D21312" w:rsidRPr="00874CCE" w:rsidRDefault="00D21312" w:rsidP="00114F43">
            <w:pPr>
              <w:pStyle w:val="Tabletext"/>
              <w:spacing w:before="40" w:after="40" w:line="240" w:lineRule="exact"/>
              <w:jc w:val="center"/>
              <w:rPr>
                <w:sz w:val="22"/>
                <w:lang w:val="fr-FR"/>
              </w:rPr>
            </w:pPr>
            <w:r w:rsidRPr="00874CCE">
              <w:rPr>
                <w:sz w:val="22"/>
                <w:lang w:val="en-GB"/>
              </w:rPr>
              <w:t>86</w:t>
            </w:r>
            <w:r w:rsidRPr="00874CCE">
              <w:rPr>
                <w:rFonts w:ascii="Tms Rmn" w:hAnsi="Tms Rmn"/>
                <w:sz w:val="22"/>
                <w:lang w:val="en-GB"/>
              </w:rPr>
              <w:t> </w:t>
            </w:r>
            <w:r w:rsidRPr="00874CCE">
              <w:rPr>
                <w:sz w:val="22"/>
                <w:lang w:val="en-GB"/>
              </w:rPr>
              <w:t>164,09054</w:t>
            </w:r>
          </w:p>
        </w:tc>
        <w:tc>
          <w:tcPr>
            <w:tcW w:w="1686" w:type="dxa"/>
            <w:vAlign w:val="center"/>
          </w:tcPr>
          <w:p w14:paraId="68FDABA4" w14:textId="77777777" w:rsidR="00D21312" w:rsidRPr="00874CCE" w:rsidRDefault="00D21312" w:rsidP="00114F43">
            <w:pPr>
              <w:pStyle w:val="Tabletext"/>
              <w:spacing w:before="40" w:after="40" w:line="240" w:lineRule="exact"/>
              <w:jc w:val="center"/>
              <w:rPr>
                <w:rtl/>
                <w:lang w:bidi="ar-EG"/>
              </w:rPr>
            </w:pPr>
            <w:r w:rsidRPr="00874CCE">
              <w:rPr>
                <w:lang w:bidi="ar-SY"/>
              </w:rPr>
              <w:t>s</w:t>
            </w:r>
          </w:p>
        </w:tc>
      </w:tr>
      <w:tr w:rsidR="00D21312" w:rsidRPr="00874CCE" w14:paraId="55F0EF87" w14:textId="77777777" w:rsidTr="007D7E76">
        <w:trPr>
          <w:jc w:val="center"/>
        </w:trPr>
        <w:tc>
          <w:tcPr>
            <w:tcW w:w="3671" w:type="dxa"/>
            <w:vAlign w:val="center"/>
          </w:tcPr>
          <w:p w14:paraId="56A5F8FC" w14:textId="77777777" w:rsidR="00D21312" w:rsidRPr="00874CCE" w:rsidRDefault="00D21312" w:rsidP="00114F43">
            <w:pPr>
              <w:pStyle w:val="Tabletext"/>
              <w:spacing w:before="40" w:after="40" w:line="240" w:lineRule="exact"/>
              <w:rPr>
                <w:lang w:val="en-GB" w:bidi="ar-SY"/>
              </w:rPr>
            </w:pPr>
            <w:r w:rsidRPr="00874CCE">
              <w:rPr>
                <w:rFonts w:hint="cs"/>
                <w:rtl/>
                <w:lang w:val="en-GB" w:bidi="ar-SY"/>
              </w:rPr>
              <w:t>عامل عدم انتظام كروية الأرض</w:t>
            </w:r>
          </w:p>
        </w:tc>
        <w:tc>
          <w:tcPr>
            <w:tcW w:w="1028" w:type="dxa"/>
            <w:vAlign w:val="center"/>
          </w:tcPr>
          <w:p w14:paraId="384DAFD8" w14:textId="77777777" w:rsidR="00D21312" w:rsidRPr="00874CCE" w:rsidRDefault="00D21312" w:rsidP="00114F43">
            <w:pPr>
              <w:pStyle w:val="Tabletext"/>
              <w:spacing w:before="40" w:after="40" w:line="240" w:lineRule="exact"/>
              <w:jc w:val="center"/>
              <w:rPr>
                <w:i/>
                <w:iCs/>
                <w:lang w:val="en-GB" w:bidi="ar-SY"/>
              </w:rPr>
            </w:pPr>
            <w:r w:rsidRPr="00874CCE">
              <w:rPr>
                <w:i/>
                <w:iCs/>
                <w:szCs w:val="22"/>
              </w:rPr>
              <w:t>J</w:t>
            </w:r>
            <w:r w:rsidRPr="00874CCE">
              <w:rPr>
                <w:szCs w:val="22"/>
                <w:vertAlign w:val="subscript"/>
              </w:rPr>
              <w:t>2</w:t>
            </w:r>
          </w:p>
        </w:tc>
        <w:tc>
          <w:tcPr>
            <w:tcW w:w="2389" w:type="dxa"/>
          </w:tcPr>
          <w:p w14:paraId="175FB236" w14:textId="77777777" w:rsidR="00D21312" w:rsidRPr="00874CCE" w:rsidRDefault="00D21312" w:rsidP="00114F43">
            <w:pPr>
              <w:pStyle w:val="Tabletext"/>
              <w:spacing w:before="40" w:after="40" w:line="240" w:lineRule="exact"/>
              <w:jc w:val="center"/>
            </w:pPr>
            <w:r w:rsidRPr="00874CCE">
              <w:rPr>
                <w:szCs w:val="22"/>
              </w:rPr>
              <w:t>0,001082636</w:t>
            </w:r>
          </w:p>
        </w:tc>
        <w:tc>
          <w:tcPr>
            <w:tcW w:w="1686" w:type="dxa"/>
            <w:vAlign w:val="center"/>
          </w:tcPr>
          <w:p w14:paraId="4D4472B2" w14:textId="77777777" w:rsidR="00D21312" w:rsidRPr="00874CCE" w:rsidRDefault="00D21312" w:rsidP="00114F43">
            <w:pPr>
              <w:pStyle w:val="Tabletext"/>
              <w:spacing w:before="40" w:after="40" w:line="240" w:lineRule="exact"/>
              <w:jc w:val="center"/>
              <w:rPr>
                <w:rtl/>
                <w:lang w:bidi="ar-EG"/>
              </w:rPr>
            </w:pPr>
            <w:r w:rsidRPr="00874CCE">
              <w:rPr>
                <w:rFonts w:hint="cs"/>
                <w:rtl/>
                <w:lang w:bidi="ar-SY"/>
              </w:rPr>
              <w:t>-</w:t>
            </w:r>
          </w:p>
        </w:tc>
      </w:tr>
    </w:tbl>
    <w:p w14:paraId="1721F838" w14:textId="77777777" w:rsidR="00D21312" w:rsidRPr="00874CCE" w:rsidRDefault="00D21312" w:rsidP="00D21312">
      <w:pPr>
        <w:pStyle w:val="Heading2"/>
        <w:spacing w:before="360"/>
        <w:rPr>
          <w:rtl/>
          <w:lang w:bidi="ar-EG"/>
        </w:rPr>
      </w:pPr>
      <w:r w:rsidRPr="00874CCE">
        <w:rPr>
          <w:lang w:bidi="ar-EG"/>
        </w:rPr>
        <w:t>3.A2</w:t>
      </w:r>
      <w:r w:rsidRPr="00874CCE">
        <w:rPr>
          <w:rFonts w:hint="cs"/>
          <w:rtl/>
          <w:lang w:bidi="ar-EG"/>
        </w:rPr>
        <w:tab/>
        <w:t>نموذج الأرض</w:t>
      </w:r>
    </w:p>
    <w:p w14:paraId="0D3C3E95" w14:textId="77777777" w:rsidR="00D21312" w:rsidRPr="00874CCE" w:rsidRDefault="00D21312" w:rsidP="00D21312">
      <w:pPr>
        <w:keepNext/>
        <w:rPr>
          <w:rtl/>
          <w:lang w:bidi="ar-EG"/>
        </w:rPr>
      </w:pPr>
      <w:r w:rsidRPr="00874CCE">
        <w:rPr>
          <w:rFonts w:hint="cs"/>
          <w:rtl/>
          <w:lang w:bidi="ar-EG"/>
        </w:rPr>
        <w:t>قوة جاذبية الأرض هي العامل الرئيسي في تحديد حركة الساتل في المدار، وثمة عوامل أخرى منها:</w:t>
      </w:r>
    </w:p>
    <w:p w14:paraId="5B39A37B" w14:textId="77777777" w:rsidR="00D21312" w:rsidRPr="00874CCE" w:rsidRDefault="00D21312" w:rsidP="00114F43">
      <w:pPr>
        <w:pStyle w:val="enumlev1"/>
        <w:spacing w:line="180" w:lineRule="auto"/>
        <w:rPr>
          <w:rtl/>
        </w:rPr>
      </w:pPr>
      <w:r w:rsidRPr="00874CCE">
        <w:rPr>
          <w:rFonts w:hint="cs"/>
          <w:rtl/>
        </w:rPr>
        <w:t>-</w:t>
      </w:r>
      <w:r w:rsidRPr="00874CCE">
        <w:rPr>
          <w:rFonts w:hint="cs"/>
          <w:rtl/>
        </w:rPr>
        <w:tab/>
        <w:t>تغيرات المدار الناتجة عن فلطحة الأرض وعدم انتظام توزيع كتلتها؛</w:t>
      </w:r>
    </w:p>
    <w:p w14:paraId="4D419F37" w14:textId="77777777" w:rsidR="00D21312" w:rsidRPr="00874CCE" w:rsidRDefault="00D21312" w:rsidP="00114F43">
      <w:pPr>
        <w:pStyle w:val="enumlev1"/>
        <w:spacing w:line="180" w:lineRule="auto"/>
        <w:rPr>
          <w:rtl/>
        </w:rPr>
      </w:pPr>
      <w:r w:rsidRPr="00874CCE">
        <w:rPr>
          <w:rFonts w:hint="cs"/>
          <w:rtl/>
        </w:rPr>
        <w:t>-</w:t>
      </w:r>
      <w:r w:rsidRPr="00874CCE">
        <w:rPr>
          <w:rFonts w:hint="cs"/>
          <w:rtl/>
        </w:rPr>
        <w:tab/>
        <w:t>الجاذبية الشمسية والقمرية؛</w:t>
      </w:r>
    </w:p>
    <w:p w14:paraId="6985F2A5" w14:textId="77777777" w:rsidR="00D21312" w:rsidRPr="00874CCE" w:rsidRDefault="00D21312" w:rsidP="00114F43">
      <w:pPr>
        <w:pStyle w:val="enumlev1"/>
        <w:spacing w:line="180" w:lineRule="auto"/>
        <w:rPr>
          <w:rtl/>
        </w:rPr>
      </w:pPr>
      <w:r w:rsidRPr="00874CCE">
        <w:rPr>
          <w:rFonts w:hint="cs"/>
          <w:rtl/>
        </w:rPr>
        <w:t>-</w:t>
      </w:r>
      <w:r w:rsidRPr="00874CCE">
        <w:rPr>
          <w:rFonts w:hint="cs"/>
          <w:rtl/>
        </w:rPr>
        <w:tab/>
        <w:t>متوسط السَّحب العائق للساتل؛</w:t>
      </w:r>
    </w:p>
    <w:p w14:paraId="52BA92D6" w14:textId="77777777" w:rsidR="00D21312" w:rsidRPr="00874CCE" w:rsidRDefault="00D21312" w:rsidP="00114F43">
      <w:pPr>
        <w:pStyle w:val="enumlev1"/>
        <w:spacing w:line="180" w:lineRule="auto"/>
        <w:rPr>
          <w:rtl/>
        </w:rPr>
      </w:pPr>
      <w:r w:rsidRPr="00874CCE">
        <w:rPr>
          <w:rFonts w:hint="cs"/>
          <w:rtl/>
        </w:rPr>
        <w:t>-</w:t>
      </w:r>
      <w:r w:rsidRPr="00874CCE">
        <w:rPr>
          <w:rFonts w:hint="cs"/>
          <w:rtl/>
        </w:rPr>
        <w:tab/>
        <w:t>ضغط الإشعاع الشمسي، وغير ذلك.</w:t>
      </w:r>
    </w:p>
    <w:p w14:paraId="5A9FEEFC" w14:textId="77777777" w:rsidR="00D21312" w:rsidRPr="00874CCE" w:rsidRDefault="00D21312" w:rsidP="00D21312">
      <w:pPr>
        <w:rPr>
          <w:rtl/>
          <w:lang w:bidi="ar-EG"/>
        </w:rPr>
      </w:pPr>
      <w:r w:rsidRPr="00874CCE">
        <w:rPr>
          <w:rFonts w:hint="cs"/>
          <w:rtl/>
          <w:lang w:bidi="ar-EG"/>
        </w:rPr>
        <w:lastRenderedPageBreak/>
        <w:t>ويأخذ الوصف الوظيفي للبرمجية في هذا الملحق في الاعتبار الاضطرابات الناتجة فقط عن تفلطح الأرض نظراً لأن آثار عوامل الاضطراب الأخرى أقل بكثير. فتفلطح الأرض تنتج عنه اضطرابات بطيئة وعلى فترات دورية في خط الطول للعقدة الصاعدة ولزاوية حضيض المدار. ويأتي في القسم</w:t>
      </w:r>
      <w:r w:rsidRPr="00874CCE">
        <w:rPr>
          <w:rFonts w:hint="eastAsia"/>
          <w:rtl/>
          <w:lang w:bidi="ar-EG"/>
        </w:rPr>
        <w:t> </w:t>
      </w:r>
      <w:r w:rsidRPr="00874CCE">
        <w:rPr>
          <w:lang w:bidi="ar-SY"/>
        </w:rPr>
        <w:t>3.D6</w:t>
      </w:r>
      <w:r w:rsidRPr="00874CCE">
        <w:rPr>
          <w:rFonts w:hint="cs"/>
          <w:rtl/>
          <w:lang w:bidi="ar-EG"/>
        </w:rPr>
        <w:t xml:space="preserve"> وصف للعبارات التي تأخذ في الاعتبار تأثير تفلطح الأرض.</w:t>
      </w:r>
    </w:p>
    <w:p w14:paraId="44A0322E" w14:textId="69AA6A61" w:rsidR="00D21312" w:rsidRPr="00874CCE" w:rsidRDefault="00D21312" w:rsidP="00D21312">
      <w:pPr>
        <w:rPr>
          <w:rtl/>
          <w:lang w:bidi="ar-EG"/>
        </w:rPr>
      </w:pPr>
      <w:r w:rsidRPr="00874CCE">
        <w:rPr>
          <w:rFonts w:hint="cs"/>
          <w:rtl/>
          <w:lang w:bidi="ar-EG"/>
        </w:rPr>
        <w:t>وقد تكون المدارات التي تتبع بعض المسالك الأرضية المتكررة حساسة جداً لنموذج المدار المستعمل على وجه الدقة. ويمكن للإدارات أن تقدم إلى مكتب الاتصالات الراديوية حساباتها المستقلة لمتوسط سرعة زاوية المبادرة التي يمكن استخدامها في</w:t>
      </w:r>
      <w:r w:rsidRPr="00874CCE">
        <w:rPr>
          <w:rFonts w:hint="eastAsia"/>
          <w:rtl/>
          <w:lang w:bidi="ar-EG"/>
        </w:rPr>
        <w:t> </w:t>
      </w:r>
      <w:r w:rsidRPr="00874CCE">
        <w:rPr>
          <w:rFonts w:hint="cs"/>
          <w:rtl/>
          <w:lang w:bidi="ar-EG"/>
        </w:rPr>
        <w:t>البرمجية بدلاً من</w:t>
      </w:r>
      <w:r w:rsidR="00057832" w:rsidRPr="00874CCE">
        <w:rPr>
          <w:rFonts w:hint="eastAsia"/>
          <w:rtl/>
          <w:lang w:bidi="ar-EG"/>
        </w:rPr>
        <w:t> </w:t>
      </w:r>
      <w:r w:rsidRPr="00874CCE">
        <w:rPr>
          <w:rFonts w:hint="cs"/>
          <w:rtl/>
          <w:lang w:bidi="ar-EG"/>
        </w:rPr>
        <w:t>القيم المحسوبة باستخدام المعادلة الواردة في القسم</w:t>
      </w:r>
      <w:r w:rsidRPr="00874CCE">
        <w:rPr>
          <w:rFonts w:hint="eastAsia"/>
          <w:rtl/>
          <w:lang w:bidi="ar-EG"/>
        </w:rPr>
        <w:t> </w:t>
      </w:r>
      <w:r w:rsidRPr="00874CCE">
        <w:rPr>
          <w:lang w:bidi="ar-SY"/>
        </w:rPr>
        <w:t>3.D6</w:t>
      </w:r>
      <w:r w:rsidRPr="00874CCE">
        <w:rPr>
          <w:rFonts w:hint="cs"/>
          <w:rtl/>
          <w:lang w:bidi="ar-EG"/>
        </w:rPr>
        <w:t>.</w:t>
      </w:r>
    </w:p>
    <w:p w14:paraId="50B1F97C" w14:textId="77777777" w:rsidR="00D21312" w:rsidRPr="00874CCE" w:rsidRDefault="00D21312" w:rsidP="00D21312">
      <w:pPr>
        <w:pStyle w:val="Heading2"/>
        <w:rPr>
          <w:rtl/>
          <w:lang w:bidi="ar-SY"/>
        </w:rPr>
      </w:pPr>
      <w:r w:rsidRPr="00874CCE">
        <w:rPr>
          <w:lang w:bidi="ar-EG"/>
        </w:rPr>
        <w:t>4.A2</w:t>
      </w:r>
      <w:r w:rsidRPr="00874CCE">
        <w:rPr>
          <w:rtl/>
          <w:lang w:bidi="ar-SY"/>
        </w:rPr>
        <w:tab/>
      </w:r>
      <w:r w:rsidRPr="00874CCE">
        <w:rPr>
          <w:rFonts w:hint="cs"/>
          <w:rtl/>
          <w:lang w:bidi="ar-SY"/>
        </w:rPr>
        <w:t>أنماط الكوكبات</w:t>
      </w:r>
    </w:p>
    <w:p w14:paraId="56BCDDAA" w14:textId="77777777" w:rsidR="00D21312" w:rsidRPr="00874CCE" w:rsidRDefault="00D21312" w:rsidP="00D21312">
      <w:pPr>
        <w:rPr>
          <w:spacing w:val="-2"/>
          <w:rtl/>
          <w:lang w:bidi="ar-EG"/>
        </w:rPr>
      </w:pPr>
      <w:r w:rsidRPr="00874CCE">
        <w:rPr>
          <w:rFonts w:hint="cs"/>
          <w:spacing w:val="-2"/>
          <w:rtl/>
          <w:lang w:bidi="ar-SY"/>
        </w:rPr>
        <w:t xml:space="preserve">أعدت الخوارزمية الواردة في هذه التوصية بحيث يمكن تطبيقها على الأنظمة الساتلية </w:t>
      </w:r>
      <w:r w:rsidRPr="00874CCE">
        <w:rPr>
          <w:rFonts w:hint="cs"/>
          <w:spacing w:val="-2"/>
          <w:lang w:bidi="ar-SY"/>
        </w:rPr>
        <w:t>non-GSO</w:t>
      </w:r>
      <w:r w:rsidRPr="00874CCE">
        <w:rPr>
          <w:rFonts w:hint="cs"/>
          <w:spacing w:val="-2"/>
          <w:rtl/>
          <w:lang w:bidi="ar-SY"/>
        </w:rPr>
        <w:t xml:space="preserve"> المذكورة في</w:t>
      </w:r>
      <w:r w:rsidRPr="00874CCE">
        <w:rPr>
          <w:rFonts w:hint="eastAsia"/>
          <w:spacing w:val="-2"/>
          <w:rtl/>
          <w:lang w:bidi="ar-SY"/>
        </w:rPr>
        <w:t> </w:t>
      </w:r>
      <w:r w:rsidRPr="00874CCE">
        <w:rPr>
          <w:rFonts w:hint="cs"/>
          <w:spacing w:val="-2"/>
          <w:rtl/>
          <w:lang w:bidi="ar-SY"/>
        </w:rPr>
        <w:t>الجدول</w:t>
      </w:r>
      <w:r w:rsidRPr="00874CCE">
        <w:rPr>
          <w:rFonts w:hint="eastAsia"/>
          <w:spacing w:val="-2"/>
          <w:rtl/>
          <w:lang w:bidi="ar-SY"/>
        </w:rPr>
        <w:t> </w:t>
      </w:r>
      <w:r w:rsidRPr="00874CCE">
        <w:rPr>
          <w:spacing w:val="-2"/>
          <w:lang w:bidi="ar-SY"/>
        </w:rPr>
        <w:t>3</w:t>
      </w:r>
      <w:r w:rsidRPr="00874CCE">
        <w:rPr>
          <w:rFonts w:hint="cs"/>
          <w:spacing w:val="-2"/>
          <w:rtl/>
          <w:lang w:bidi="ar-EG"/>
        </w:rPr>
        <w:t xml:space="preserve"> على الأقل.</w:t>
      </w:r>
    </w:p>
    <w:p w14:paraId="2690B7DF" w14:textId="77777777" w:rsidR="00D21312" w:rsidRPr="00874CCE" w:rsidRDefault="00D21312" w:rsidP="00D21312">
      <w:pPr>
        <w:rPr>
          <w:rtl/>
          <w:lang w:bidi="ar-EG"/>
        </w:rPr>
      </w:pPr>
      <w:r w:rsidRPr="00874CCE">
        <w:rPr>
          <w:rFonts w:hint="cs"/>
          <w:rtl/>
          <w:lang w:bidi="ar-EG"/>
        </w:rPr>
        <w:t>و</w:t>
      </w:r>
      <w:r w:rsidRPr="00874CCE">
        <w:rPr>
          <w:rtl/>
          <w:lang w:bidi="ar-EG"/>
        </w:rPr>
        <w:t xml:space="preserve">يمكن أن تحتوي </w:t>
      </w:r>
      <w:r w:rsidRPr="00874CCE">
        <w:rPr>
          <w:rFonts w:hint="cs"/>
          <w:rtl/>
          <w:lang w:bidi="ar-EG"/>
        </w:rPr>
        <w:t>الكوكبات</w:t>
      </w:r>
      <w:r w:rsidRPr="00874CCE">
        <w:rPr>
          <w:rtl/>
          <w:lang w:bidi="ar-EG"/>
        </w:rPr>
        <w:t xml:space="preserve"> على </w:t>
      </w:r>
      <w:r w:rsidRPr="00874CCE">
        <w:rPr>
          <w:rFonts w:hint="cs"/>
          <w:rtl/>
          <w:lang w:bidi="ar-EG"/>
        </w:rPr>
        <w:t>كوكبات</w:t>
      </w:r>
      <w:r w:rsidRPr="00874CCE">
        <w:rPr>
          <w:rtl/>
          <w:lang w:bidi="ar-EG"/>
        </w:rPr>
        <w:t xml:space="preserve"> فرعية ذات معلمات</w:t>
      </w:r>
      <w:r w:rsidRPr="00874CCE">
        <w:rPr>
          <w:rFonts w:hint="cs"/>
          <w:rtl/>
          <w:lang w:bidi="ar-EG"/>
        </w:rPr>
        <w:t xml:space="preserve"> مدارية</w:t>
      </w:r>
      <w:r w:rsidRPr="00874CCE">
        <w:rPr>
          <w:rtl/>
          <w:lang w:bidi="ar-EG"/>
        </w:rPr>
        <w:t xml:space="preserve"> وشكل مختلفين، ولكن يجب أن تكون جميع الكوكبات الفرعية داخل الكوكبة إما </w:t>
      </w:r>
      <w:r w:rsidRPr="00874CCE">
        <w:rPr>
          <w:rFonts w:hint="cs"/>
          <w:rtl/>
          <w:lang w:bidi="ar-EG"/>
        </w:rPr>
        <w:t>تكرارية</w:t>
      </w:r>
      <w:r w:rsidRPr="00874CCE">
        <w:rPr>
          <w:rtl/>
          <w:lang w:bidi="ar-EG"/>
        </w:rPr>
        <w:t xml:space="preserve"> أو غير </w:t>
      </w:r>
      <w:r w:rsidRPr="00874CCE">
        <w:rPr>
          <w:rFonts w:hint="cs"/>
          <w:rtl/>
          <w:lang w:bidi="ar-EG"/>
        </w:rPr>
        <w:t>تكرارية</w:t>
      </w:r>
      <w:r w:rsidRPr="00874CCE">
        <w:rPr>
          <w:rtl/>
          <w:lang w:bidi="ar-EG"/>
        </w:rPr>
        <w:t xml:space="preserve">. </w:t>
      </w:r>
      <w:r w:rsidRPr="00874CCE">
        <w:rPr>
          <w:rFonts w:hint="cs"/>
          <w:rtl/>
          <w:lang w:bidi="ar-EG"/>
        </w:rPr>
        <w:t>فإذا كانت</w:t>
      </w:r>
      <w:r w:rsidRPr="00874CCE">
        <w:rPr>
          <w:rtl/>
          <w:lang w:bidi="ar-EG"/>
        </w:rPr>
        <w:t xml:space="preserve"> الكوكبة </w:t>
      </w:r>
      <w:r w:rsidRPr="00874CCE">
        <w:rPr>
          <w:rFonts w:hint="cs"/>
          <w:rtl/>
          <w:lang w:bidi="ar-EG"/>
        </w:rPr>
        <w:t>تكرارية</w:t>
      </w:r>
      <w:r w:rsidRPr="00874CCE">
        <w:rPr>
          <w:rtl/>
          <w:lang w:bidi="ar-EG"/>
        </w:rPr>
        <w:t>،</w:t>
      </w:r>
      <w:r w:rsidRPr="00874CCE">
        <w:rPr>
          <w:rFonts w:hint="cs"/>
          <w:rtl/>
          <w:lang w:bidi="ar-EG"/>
        </w:rPr>
        <w:t xml:space="preserve"> عندئذ</w:t>
      </w:r>
      <w:r w:rsidRPr="00874CCE">
        <w:rPr>
          <w:rtl/>
          <w:lang w:bidi="ar-EG"/>
        </w:rPr>
        <w:t xml:space="preserve"> يجب أن تكون فترة التكرار المحددة </w:t>
      </w:r>
      <w:r w:rsidRPr="00874CCE">
        <w:rPr>
          <w:rFonts w:hint="cs"/>
          <w:rtl/>
          <w:lang w:bidi="ar-EG"/>
        </w:rPr>
        <w:t>ملائمة</w:t>
      </w:r>
      <w:r w:rsidRPr="00874CCE">
        <w:rPr>
          <w:rtl/>
          <w:lang w:bidi="ar-EG"/>
        </w:rPr>
        <w:t xml:space="preserve"> لجميع السواتل </w:t>
      </w:r>
      <w:r w:rsidRPr="00874CCE">
        <w:rPr>
          <w:lang w:bidi="ar-EG"/>
        </w:rPr>
        <w:t>non-GSO</w:t>
      </w:r>
      <w:r w:rsidRPr="00874CCE">
        <w:rPr>
          <w:rtl/>
          <w:lang w:bidi="ar-EG"/>
        </w:rPr>
        <w:t>، بما في ذلك جميع الكوكبات الفرعية.</w:t>
      </w:r>
    </w:p>
    <w:p w14:paraId="18EABC2F" w14:textId="77777777" w:rsidR="00D21312" w:rsidRPr="00874CCE" w:rsidRDefault="00D21312" w:rsidP="00D21312">
      <w:pPr>
        <w:pStyle w:val="TableNo"/>
        <w:rPr>
          <w:rtl/>
          <w:lang w:bidi="ar-SY"/>
        </w:rPr>
      </w:pPr>
      <w:r w:rsidRPr="00874CCE">
        <w:rPr>
          <w:rFonts w:hint="cs"/>
          <w:rtl/>
        </w:rPr>
        <w:t>الجدول</w:t>
      </w:r>
      <w:r w:rsidRPr="00874CCE">
        <w:rPr>
          <w:rFonts w:hint="cs"/>
          <w:rtl/>
          <w:lang w:bidi="ar-SY"/>
        </w:rPr>
        <w:t xml:space="preserve"> </w:t>
      </w:r>
      <w:r w:rsidRPr="00874CCE">
        <w:rPr>
          <w:lang w:bidi="ar-SY"/>
        </w:rPr>
        <w:t>3</w:t>
      </w:r>
    </w:p>
    <w:p w14:paraId="00420635" w14:textId="77777777" w:rsidR="00D21312" w:rsidRPr="00874CCE" w:rsidRDefault="00D21312" w:rsidP="00D21312">
      <w:pPr>
        <w:pStyle w:val="Tabletitle"/>
        <w:rPr>
          <w:rtl/>
        </w:rPr>
      </w:pPr>
      <w:r w:rsidRPr="00874CCE">
        <w:rPr>
          <w:rFonts w:hint="cs"/>
          <w:rtl/>
        </w:rPr>
        <w:t>تصنيف أنماط المدارات</w:t>
      </w:r>
    </w:p>
    <w:tbl>
      <w:tblPr>
        <w:bidiVisual/>
        <w:tblW w:w="737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213"/>
        <w:gridCol w:w="2052"/>
        <w:gridCol w:w="2052"/>
        <w:gridCol w:w="2054"/>
      </w:tblGrid>
      <w:tr w:rsidR="00D21312" w:rsidRPr="00874CCE" w14:paraId="4F02D1CF" w14:textId="77777777" w:rsidTr="007D7E76">
        <w:trPr>
          <w:trHeight w:val="300"/>
          <w:jc w:val="center"/>
        </w:trPr>
        <w:tc>
          <w:tcPr>
            <w:tcW w:w="1213" w:type="dxa"/>
            <w:tcBorders>
              <w:top w:val="single" w:sz="4" w:space="0" w:color="auto"/>
            </w:tcBorders>
            <w:shd w:val="clear" w:color="auto" w:fill="FFFFFF"/>
            <w:noWrap/>
            <w:vAlign w:val="bottom"/>
          </w:tcPr>
          <w:p w14:paraId="7FF4DC64" w14:textId="77777777" w:rsidR="00D21312" w:rsidRPr="00874CCE" w:rsidRDefault="00D21312" w:rsidP="007D7E76">
            <w:pPr>
              <w:pStyle w:val="Tablehead"/>
              <w:spacing w:after="40" w:line="240" w:lineRule="exact"/>
            </w:pPr>
            <w:r w:rsidRPr="00874CCE">
              <w:rPr>
                <w:rFonts w:hint="cs"/>
                <w:rtl/>
              </w:rPr>
              <w:t>النمط</w:t>
            </w:r>
          </w:p>
        </w:tc>
        <w:tc>
          <w:tcPr>
            <w:tcW w:w="2052" w:type="dxa"/>
            <w:tcBorders>
              <w:top w:val="single" w:sz="4" w:space="0" w:color="auto"/>
            </w:tcBorders>
            <w:shd w:val="clear" w:color="auto" w:fill="FFFFFF"/>
            <w:noWrap/>
            <w:vAlign w:val="bottom"/>
          </w:tcPr>
          <w:p w14:paraId="6FB7F0EC" w14:textId="77777777" w:rsidR="00D21312" w:rsidRPr="00874CCE" w:rsidRDefault="00D21312" w:rsidP="007D7E76">
            <w:pPr>
              <w:pStyle w:val="Tablehead"/>
              <w:spacing w:after="40" w:line="240" w:lineRule="exact"/>
            </w:pPr>
            <w:r w:rsidRPr="00874CCE">
              <w:rPr>
                <w:rFonts w:hint="cs"/>
                <w:rtl/>
              </w:rPr>
              <w:t>شكل المدار</w:t>
            </w:r>
          </w:p>
        </w:tc>
        <w:tc>
          <w:tcPr>
            <w:tcW w:w="2052" w:type="dxa"/>
            <w:tcBorders>
              <w:top w:val="single" w:sz="4" w:space="0" w:color="auto"/>
            </w:tcBorders>
            <w:shd w:val="clear" w:color="auto" w:fill="FFFFFF"/>
            <w:noWrap/>
            <w:vAlign w:val="bottom"/>
          </w:tcPr>
          <w:p w14:paraId="7EA27B0D" w14:textId="77777777" w:rsidR="00D21312" w:rsidRPr="00874CCE" w:rsidRDefault="00D21312" w:rsidP="007D7E76">
            <w:pPr>
              <w:pStyle w:val="Tablehead"/>
              <w:spacing w:after="40" w:line="240" w:lineRule="exact"/>
            </w:pPr>
            <w:r w:rsidRPr="00874CCE">
              <w:rPr>
                <w:rFonts w:hint="cs"/>
                <w:rtl/>
              </w:rPr>
              <w:t>استوائي؟</w:t>
            </w:r>
          </w:p>
        </w:tc>
        <w:tc>
          <w:tcPr>
            <w:tcW w:w="2054" w:type="dxa"/>
            <w:tcBorders>
              <w:top w:val="single" w:sz="4" w:space="0" w:color="auto"/>
            </w:tcBorders>
            <w:shd w:val="clear" w:color="auto" w:fill="FFFFFF"/>
            <w:noWrap/>
            <w:vAlign w:val="bottom"/>
          </w:tcPr>
          <w:p w14:paraId="3A57A286" w14:textId="77777777" w:rsidR="00D21312" w:rsidRPr="00874CCE" w:rsidRDefault="00D21312" w:rsidP="007D7E76">
            <w:pPr>
              <w:pStyle w:val="Tablehead"/>
              <w:spacing w:after="40" w:line="240" w:lineRule="exact"/>
            </w:pPr>
            <w:r w:rsidRPr="00874CCE">
              <w:rPr>
                <w:rFonts w:hint="cs"/>
                <w:rtl/>
              </w:rPr>
              <w:t>متكرر؟</w:t>
            </w:r>
          </w:p>
        </w:tc>
      </w:tr>
      <w:tr w:rsidR="00D21312" w:rsidRPr="00874CCE" w14:paraId="2F1FAC89" w14:textId="77777777" w:rsidTr="007D7E76">
        <w:trPr>
          <w:trHeight w:val="300"/>
          <w:jc w:val="center"/>
        </w:trPr>
        <w:tc>
          <w:tcPr>
            <w:tcW w:w="1213" w:type="dxa"/>
            <w:noWrap/>
            <w:vAlign w:val="bottom"/>
          </w:tcPr>
          <w:p w14:paraId="3A37D7F4" w14:textId="77777777" w:rsidR="00D21312" w:rsidRPr="00874CCE" w:rsidRDefault="00D21312" w:rsidP="007D7E76">
            <w:pPr>
              <w:pStyle w:val="Tabletext"/>
              <w:spacing w:before="40" w:after="40" w:line="240" w:lineRule="exact"/>
              <w:jc w:val="center"/>
            </w:pPr>
            <w:r w:rsidRPr="00874CCE">
              <w:t>A</w:t>
            </w:r>
          </w:p>
        </w:tc>
        <w:tc>
          <w:tcPr>
            <w:tcW w:w="2052" w:type="dxa"/>
            <w:noWrap/>
            <w:vAlign w:val="bottom"/>
          </w:tcPr>
          <w:p w14:paraId="0B6478BF" w14:textId="77777777" w:rsidR="00D21312" w:rsidRPr="00874CCE" w:rsidRDefault="00D21312" w:rsidP="007D7E76">
            <w:pPr>
              <w:pStyle w:val="Tabletext"/>
              <w:spacing w:before="40" w:after="40" w:line="240" w:lineRule="exact"/>
              <w:jc w:val="center"/>
            </w:pPr>
            <w:r w:rsidRPr="00874CCE">
              <w:rPr>
                <w:rFonts w:hint="cs"/>
                <w:rtl/>
              </w:rPr>
              <w:t>دائري</w:t>
            </w:r>
          </w:p>
        </w:tc>
        <w:tc>
          <w:tcPr>
            <w:tcW w:w="2052" w:type="dxa"/>
            <w:noWrap/>
            <w:vAlign w:val="bottom"/>
          </w:tcPr>
          <w:p w14:paraId="2878E758" w14:textId="77777777" w:rsidR="00D21312" w:rsidRPr="00874CCE" w:rsidRDefault="00D21312" w:rsidP="007D7E76">
            <w:pPr>
              <w:pStyle w:val="Tabletext"/>
              <w:spacing w:before="40" w:after="40" w:line="240" w:lineRule="exact"/>
              <w:jc w:val="center"/>
            </w:pPr>
            <w:r w:rsidRPr="00874CCE">
              <w:rPr>
                <w:rFonts w:hint="cs"/>
                <w:rtl/>
              </w:rPr>
              <w:t>لا</w:t>
            </w:r>
          </w:p>
        </w:tc>
        <w:tc>
          <w:tcPr>
            <w:tcW w:w="2054" w:type="dxa"/>
            <w:noWrap/>
            <w:vAlign w:val="bottom"/>
          </w:tcPr>
          <w:p w14:paraId="414FD809" w14:textId="77777777" w:rsidR="00D21312" w:rsidRPr="00874CCE" w:rsidRDefault="00D21312" w:rsidP="007D7E76">
            <w:pPr>
              <w:pStyle w:val="Tabletext"/>
              <w:spacing w:before="40" w:after="40" w:line="240" w:lineRule="exact"/>
              <w:jc w:val="center"/>
            </w:pPr>
            <w:r w:rsidRPr="00874CCE">
              <w:rPr>
                <w:rFonts w:hint="cs"/>
                <w:rtl/>
              </w:rPr>
              <w:t>نعم</w:t>
            </w:r>
          </w:p>
        </w:tc>
      </w:tr>
      <w:tr w:rsidR="00D21312" w:rsidRPr="00874CCE" w14:paraId="07F4E527" w14:textId="77777777" w:rsidTr="007D7E76">
        <w:trPr>
          <w:trHeight w:val="300"/>
          <w:jc w:val="center"/>
        </w:trPr>
        <w:tc>
          <w:tcPr>
            <w:tcW w:w="1213" w:type="dxa"/>
            <w:noWrap/>
            <w:vAlign w:val="bottom"/>
          </w:tcPr>
          <w:p w14:paraId="6D2AC062" w14:textId="77777777" w:rsidR="00D21312" w:rsidRPr="00874CCE" w:rsidRDefault="00D21312" w:rsidP="007D7E76">
            <w:pPr>
              <w:pStyle w:val="Tabletext"/>
              <w:spacing w:before="40" w:after="40" w:line="240" w:lineRule="exact"/>
              <w:jc w:val="center"/>
            </w:pPr>
            <w:r w:rsidRPr="00874CCE">
              <w:t>B</w:t>
            </w:r>
          </w:p>
        </w:tc>
        <w:tc>
          <w:tcPr>
            <w:tcW w:w="2052" w:type="dxa"/>
            <w:noWrap/>
            <w:vAlign w:val="bottom"/>
          </w:tcPr>
          <w:p w14:paraId="1C236DC9" w14:textId="77777777" w:rsidR="00D21312" w:rsidRPr="00874CCE" w:rsidRDefault="00D21312" w:rsidP="007D7E76">
            <w:pPr>
              <w:pStyle w:val="Tabletext"/>
              <w:spacing w:before="40" w:after="40" w:line="240" w:lineRule="exact"/>
              <w:jc w:val="center"/>
            </w:pPr>
            <w:r w:rsidRPr="00874CCE">
              <w:rPr>
                <w:rFonts w:hint="cs"/>
                <w:rtl/>
              </w:rPr>
              <w:t>دائري</w:t>
            </w:r>
          </w:p>
        </w:tc>
        <w:tc>
          <w:tcPr>
            <w:tcW w:w="2052" w:type="dxa"/>
            <w:noWrap/>
            <w:vAlign w:val="bottom"/>
          </w:tcPr>
          <w:p w14:paraId="16376701" w14:textId="77777777" w:rsidR="00D21312" w:rsidRPr="00874CCE" w:rsidRDefault="00D21312" w:rsidP="007D7E76">
            <w:pPr>
              <w:pStyle w:val="Tabletext"/>
              <w:spacing w:before="40" w:after="40" w:line="240" w:lineRule="exact"/>
              <w:jc w:val="center"/>
            </w:pPr>
            <w:r w:rsidRPr="00874CCE">
              <w:rPr>
                <w:rFonts w:hint="cs"/>
                <w:rtl/>
              </w:rPr>
              <w:t>لا</w:t>
            </w:r>
          </w:p>
        </w:tc>
        <w:tc>
          <w:tcPr>
            <w:tcW w:w="2054" w:type="dxa"/>
            <w:noWrap/>
            <w:vAlign w:val="bottom"/>
          </w:tcPr>
          <w:p w14:paraId="66774091" w14:textId="77777777" w:rsidR="00D21312" w:rsidRPr="00874CCE" w:rsidRDefault="00D21312" w:rsidP="007D7E76">
            <w:pPr>
              <w:pStyle w:val="Tabletext"/>
              <w:spacing w:before="40" w:after="40" w:line="240" w:lineRule="exact"/>
              <w:jc w:val="center"/>
            </w:pPr>
            <w:r w:rsidRPr="00874CCE">
              <w:rPr>
                <w:rFonts w:hint="cs"/>
                <w:rtl/>
              </w:rPr>
              <w:t>لا</w:t>
            </w:r>
          </w:p>
        </w:tc>
      </w:tr>
      <w:tr w:rsidR="00D21312" w:rsidRPr="00874CCE" w14:paraId="457BA883" w14:textId="77777777" w:rsidTr="007D7E76">
        <w:trPr>
          <w:trHeight w:val="300"/>
          <w:jc w:val="center"/>
        </w:trPr>
        <w:tc>
          <w:tcPr>
            <w:tcW w:w="1213" w:type="dxa"/>
            <w:noWrap/>
            <w:vAlign w:val="bottom"/>
          </w:tcPr>
          <w:p w14:paraId="5907C0EA" w14:textId="77777777" w:rsidR="00D21312" w:rsidRPr="00874CCE" w:rsidRDefault="00D21312" w:rsidP="007D7E76">
            <w:pPr>
              <w:pStyle w:val="Tabletext"/>
              <w:spacing w:before="40" w:after="40" w:line="240" w:lineRule="exact"/>
              <w:jc w:val="center"/>
            </w:pPr>
            <w:r w:rsidRPr="00874CCE">
              <w:t>C</w:t>
            </w:r>
          </w:p>
        </w:tc>
        <w:tc>
          <w:tcPr>
            <w:tcW w:w="2052" w:type="dxa"/>
            <w:noWrap/>
            <w:vAlign w:val="bottom"/>
          </w:tcPr>
          <w:p w14:paraId="1980B03F" w14:textId="77777777" w:rsidR="00D21312" w:rsidRPr="00874CCE" w:rsidRDefault="00D21312" w:rsidP="007D7E76">
            <w:pPr>
              <w:pStyle w:val="Tabletext"/>
              <w:spacing w:before="40" w:after="40" w:line="240" w:lineRule="exact"/>
              <w:jc w:val="center"/>
            </w:pPr>
            <w:r w:rsidRPr="00874CCE">
              <w:rPr>
                <w:rFonts w:hint="cs"/>
                <w:rtl/>
              </w:rPr>
              <w:t>دائري</w:t>
            </w:r>
          </w:p>
        </w:tc>
        <w:tc>
          <w:tcPr>
            <w:tcW w:w="2052" w:type="dxa"/>
            <w:noWrap/>
            <w:vAlign w:val="bottom"/>
          </w:tcPr>
          <w:p w14:paraId="78F60F30" w14:textId="77777777" w:rsidR="00D21312" w:rsidRPr="00874CCE" w:rsidRDefault="00D21312" w:rsidP="007D7E76">
            <w:pPr>
              <w:pStyle w:val="Tabletext"/>
              <w:spacing w:before="40" w:after="40" w:line="240" w:lineRule="exact"/>
              <w:jc w:val="center"/>
            </w:pPr>
            <w:r w:rsidRPr="00874CCE">
              <w:rPr>
                <w:rFonts w:hint="cs"/>
                <w:rtl/>
              </w:rPr>
              <w:t>نعم</w:t>
            </w:r>
          </w:p>
        </w:tc>
        <w:tc>
          <w:tcPr>
            <w:tcW w:w="2054" w:type="dxa"/>
            <w:noWrap/>
            <w:vAlign w:val="bottom"/>
          </w:tcPr>
          <w:p w14:paraId="12B1AE62" w14:textId="77777777" w:rsidR="00D21312" w:rsidRPr="00874CCE" w:rsidRDefault="00D21312" w:rsidP="007D7E76">
            <w:pPr>
              <w:pStyle w:val="Tabletext"/>
              <w:spacing w:before="40" w:after="40" w:line="240" w:lineRule="exact"/>
              <w:jc w:val="center"/>
            </w:pPr>
            <w:r w:rsidRPr="00874CCE">
              <w:rPr>
                <w:rFonts w:hint="cs"/>
                <w:rtl/>
              </w:rPr>
              <w:t>لا ينطبق</w:t>
            </w:r>
          </w:p>
        </w:tc>
      </w:tr>
      <w:tr w:rsidR="00D21312" w:rsidRPr="00874CCE" w14:paraId="571AF2FD" w14:textId="77777777" w:rsidTr="007D7E76">
        <w:trPr>
          <w:trHeight w:val="300"/>
          <w:jc w:val="center"/>
        </w:trPr>
        <w:tc>
          <w:tcPr>
            <w:tcW w:w="1213" w:type="dxa"/>
            <w:noWrap/>
            <w:vAlign w:val="bottom"/>
          </w:tcPr>
          <w:p w14:paraId="33FC8B4C" w14:textId="77777777" w:rsidR="00D21312" w:rsidRPr="00874CCE" w:rsidRDefault="00D21312" w:rsidP="007D7E76">
            <w:pPr>
              <w:pStyle w:val="Tabletext"/>
              <w:spacing w:before="40" w:after="40" w:line="240" w:lineRule="exact"/>
              <w:jc w:val="center"/>
            </w:pPr>
            <w:r w:rsidRPr="00874CCE">
              <w:t>D</w:t>
            </w:r>
          </w:p>
        </w:tc>
        <w:tc>
          <w:tcPr>
            <w:tcW w:w="2052" w:type="dxa"/>
            <w:noWrap/>
            <w:vAlign w:val="bottom"/>
          </w:tcPr>
          <w:p w14:paraId="7A78B70D" w14:textId="77777777" w:rsidR="00D21312" w:rsidRPr="00874CCE" w:rsidRDefault="00D21312" w:rsidP="007D7E76">
            <w:pPr>
              <w:pStyle w:val="Tabletext"/>
              <w:spacing w:before="40" w:after="40" w:line="240" w:lineRule="exact"/>
              <w:jc w:val="center"/>
            </w:pPr>
            <w:r w:rsidRPr="00874CCE">
              <w:rPr>
                <w:rtl/>
              </w:rPr>
              <w:t>إهليلجي</w:t>
            </w:r>
            <w:r w:rsidRPr="00874CCE">
              <w:rPr>
                <w:vertAlign w:val="superscript"/>
              </w:rPr>
              <w:t>(1)</w:t>
            </w:r>
          </w:p>
        </w:tc>
        <w:tc>
          <w:tcPr>
            <w:tcW w:w="2052" w:type="dxa"/>
            <w:noWrap/>
            <w:vAlign w:val="bottom"/>
          </w:tcPr>
          <w:p w14:paraId="041362C4" w14:textId="77777777" w:rsidR="00D21312" w:rsidRPr="00874CCE" w:rsidRDefault="00D21312" w:rsidP="007D7E76">
            <w:pPr>
              <w:pStyle w:val="Tabletext"/>
              <w:spacing w:before="40" w:after="40" w:line="240" w:lineRule="exact"/>
              <w:jc w:val="center"/>
            </w:pPr>
            <w:r w:rsidRPr="00874CCE">
              <w:rPr>
                <w:rFonts w:hint="cs"/>
                <w:rtl/>
              </w:rPr>
              <w:t>لا</w:t>
            </w:r>
          </w:p>
        </w:tc>
        <w:tc>
          <w:tcPr>
            <w:tcW w:w="2054" w:type="dxa"/>
            <w:noWrap/>
            <w:vAlign w:val="bottom"/>
          </w:tcPr>
          <w:p w14:paraId="76C0A230" w14:textId="77777777" w:rsidR="00D21312" w:rsidRPr="00874CCE" w:rsidRDefault="00D21312" w:rsidP="007D7E76">
            <w:pPr>
              <w:pStyle w:val="Tabletext"/>
              <w:spacing w:before="40" w:after="40" w:line="240" w:lineRule="exact"/>
              <w:jc w:val="center"/>
            </w:pPr>
            <w:r w:rsidRPr="00874CCE">
              <w:rPr>
                <w:rFonts w:hint="cs"/>
                <w:rtl/>
              </w:rPr>
              <w:t>نعم</w:t>
            </w:r>
          </w:p>
        </w:tc>
      </w:tr>
      <w:tr w:rsidR="00D21312" w:rsidRPr="00874CCE" w14:paraId="6D3FDE59" w14:textId="77777777" w:rsidTr="007D7E76">
        <w:trPr>
          <w:trHeight w:val="300"/>
          <w:jc w:val="center"/>
        </w:trPr>
        <w:tc>
          <w:tcPr>
            <w:tcW w:w="1213" w:type="dxa"/>
            <w:noWrap/>
            <w:vAlign w:val="bottom"/>
          </w:tcPr>
          <w:p w14:paraId="3FE8AEF3" w14:textId="77777777" w:rsidR="00D21312" w:rsidRPr="00874CCE" w:rsidRDefault="00D21312" w:rsidP="007D7E76">
            <w:pPr>
              <w:pStyle w:val="Tabletext"/>
              <w:spacing w:before="40" w:after="40" w:line="240" w:lineRule="exact"/>
              <w:jc w:val="center"/>
            </w:pPr>
            <w:r w:rsidRPr="00874CCE">
              <w:t>E</w:t>
            </w:r>
          </w:p>
        </w:tc>
        <w:tc>
          <w:tcPr>
            <w:tcW w:w="2052" w:type="dxa"/>
            <w:noWrap/>
            <w:vAlign w:val="bottom"/>
          </w:tcPr>
          <w:p w14:paraId="5C8C6E5A" w14:textId="77777777" w:rsidR="00D21312" w:rsidRPr="00874CCE" w:rsidRDefault="00D21312" w:rsidP="007D7E76">
            <w:pPr>
              <w:pStyle w:val="Tabletext"/>
              <w:spacing w:before="40" w:after="40" w:line="240" w:lineRule="exact"/>
              <w:jc w:val="center"/>
            </w:pPr>
            <w:r w:rsidRPr="00874CCE">
              <w:rPr>
                <w:rtl/>
              </w:rPr>
              <w:t>إهليلجي</w:t>
            </w:r>
            <w:r w:rsidRPr="00874CCE">
              <w:rPr>
                <w:vertAlign w:val="superscript"/>
              </w:rPr>
              <w:t>(1)</w:t>
            </w:r>
          </w:p>
        </w:tc>
        <w:tc>
          <w:tcPr>
            <w:tcW w:w="2052" w:type="dxa"/>
            <w:noWrap/>
            <w:vAlign w:val="bottom"/>
          </w:tcPr>
          <w:p w14:paraId="127256E1" w14:textId="77777777" w:rsidR="00D21312" w:rsidRPr="00874CCE" w:rsidRDefault="00D21312" w:rsidP="007D7E76">
            <w:pPr>
              <w:pStyle w:val="Tabletext"/>
              <w:spacing w:before="40" w:after="40" w:line="240" w:lineRule="exact"/>
              <w:jc w:val="center"/>
            </w:pPr>
            <w:r w:rsidRPr="00874CCE">
              <w:rPr>
                <w:rFonts w:hint="cs"/>
                <w:rtl/>
              </w:rPr>
              <w:t>لا</w:t>
            </w:r>
          </w:p>
        </w:tc>
        <w:tc>
          <w:tcPr>
            <w:tcW w:w="2054" w:type="dxa"/>
            <w:noWrap/>
            <w:vAlign w:val="bottom"/>
          </w:tcPr>
          <w:p w14:paraId="477BA398" w14:textId="77777777" w:rsidR="00D21312" w:rsidRPr="00874CCE" w:rsidRDefault="00D21312" w:rsidP="007D7E76">
            <w:pPr>
              <w:pStyle w:val="Tabletext"/>
              <w:spacing w:before="40" w:after="40" w:line="240" w:lineRule="exact"/>
              <w:jc w:val="center"/>
            </w:pPr>
            <w:r w:rsidRPr="00874CCE">
              <w:rPr>
                <w:rFonts w:hint="cs"/>
                <w:rtl/>
              </w:rPr>
              <w:t>لا</w:t>
            </w:r>
          </w:p>
        </w:tc>
      </w:tr>
      <w:tr w:rsidR="00D21312" w:rsidRPr="00874CCE" w14:paraId="6CC4029D" w14:textId="77777777" w:rsidTr="007D7E76">
        <w:trPr>
          <w:trHeight w:val="300"/>
          <w:jc w:val="center"/>
        </w:trPr>
        <w:tc>
          <w:tcPr>
            <w:tcW w:w="7371" w:type="dxa"/>
            <w:gridSpan w:val="4"/>
            <w:tcBorders>
              <w:bottom w:val="single" w:sz="4" w:space="0" w:color="auto"/>
            </w:tcBorders>
            <w:noWrap/>
            <w:vAlign w:val="bottom"/>
          </w:tcPr>
          <w:p w14:paraId="4641FE42" w14:textId="77777777" w:rsidR="00D21312" w:rsidRPr="00874CCE" w:rsidRDefault="00D21312" w:rsidP="007D7E76">
            <w:pPr>
              <w:pStyle w:val="Tablelegend"/>
              <w:rPr>
                <w:rtl/>
              </w:rPr>
            </w:pPr>
            <w:r w:rsidRPr="00874CCE">
              <w:rPr>
                <w:vertAlign w:val="superscript"/>
              </w:rPr>
              <w:t>(1)</w:t>
            </w:r>
            <w:r w:rsidRPr="00874CCE">
              <w:rPr>
                <w:rtl/>
              </w:rPr>
              <w:tab/>
            </w:r>
            <w:r w:rsidRPr="00874CCE">
              <w:rPr>
                <w:rFonts w:hint="cs"/>
                <w:rtl/>
              </w:rPr>
              <w:t>على افتراض</w:t>
            </w:r>
            <w:r w:rsidRPr="00874CCE">
              <w:rPr>
                <w:rtl/>
              </w:rPr>
              <w:t xml:space="preserve"> أن النظام الإهليلجي يحتوي على حضيض وأوج عند </w:t>
            </w:r>
            <w:r w:rsidRPr="00874CCE">
              <w:rPr>
                <w:rFonts w:hint="cs"/>
                <w:rtl/>
              </w:rPr>
              <w:t>القيم القصوى</w:t>
            </w:r>
            <w:r w:rsidRPr="00874CCE">
              <w:rPr>
                <w:rtl/>
              </w:rPr>
              <w:t xml:space="preserve"> في خط العرض، أي قوس نشط</w:t>
            </w:r>
            <w:r w:rsidRPr="00874CCE">
              <w:rPr>
                <w:rFonts w:hint="cs"/>
                <w:rtl/>
              </w:rPr>
              <w:t>ة</w:t>
            </w:r>
            <w:r w:rsidRPr="00874CCE">
              <w:rPr>
                <w:rtl/>
              </w:rPr>
              <w:t xml:space="preserve"> عند أعلى أو أدنى خط عرض.</w:t>
            </w:r>
          </w:p>
        </w:tc>
      </w:tr>
    </w:tbl>
    <w:p w14:paraId="36A53CAB" w14:textId="77777777" w:rsidR="00D21312" w:rsidRPr="00874CCE" w:rsidRDefault="00D21312" w:rsidP="00D21312">
      <w:pPr>
        <w:pStyle w:val="Heading1"/>
        <w:rPr>
          <w:rtl/>
          <w:lang w:bidi="ar-EG"/>
        </w:rPr>
      </w:pPr>
      <w:bookmarkStart w:id="11" w:name="_Toc184201067"/>
      <w:r w:rsidRPr="00874CCE">
        <w:rPr>
          <w:lang w:bidi="ar-SY"/>
        </w:rPr>
        <w:t>A3</w:t>
      </w:r>
      <w:r w:rsidRPr="00874CCE">
        <w:rPr>
          <w:rtl/>
          <w:lang w:bidi="ar-SY"/>
        </w:rPr>
        <w:tab/>
      </w:r>
      <w:r w:rsidRPr="00874CCE">
        <w:rPr>
          <w:rFonts w:hint="cs"/>
          <w:rtl/>
          <w:lang w:bidi="ar-SY"/>
        </w:rPr>
        <w:t>منهجية النمذجة</w:t>
      </w:r>
      <w:bookmarkEnd w:id="11"/>
    </w:p>
    <w:p w14:paraId="7C153ADE" w14:textId="77777777" w:rsidR="00D21312" w:rsidRPr="00874CCE" w:rsidRDefault="00D21312" w:rsidP="00D21312">
      <w:pPr>
        <w:rPr>
          <w:rtl/>
          <w:lang w:bidi="ar-EG"/>
        </w:rPr>
      </w:pPr>
      <w:r w:rsidRPr="00874CCE">
        <w:rPr>
          <w:rFonts w:hint="cs"/>
          <w:rtl/>
        </w:rPr>
        <w:t>ينطوي النهج الموصوف في هذا الملحق على محاكاة زمنية تُقيَّم فيها مستويات التداخل لكل خطوة زمنية على حدة. ويحدد القسم</w:t>
      </w:r>
      <w:r w:rsidRPr="00874CCE">
        <w:rPr>
          <w:rFonts w:hint="eastAsia"/>
          <w:rtl/>
        </w:rPr>
        <w:t> </w:t>
      </w:r>
      <w:r w:rsidRPr="00874CCE">
        <w:t>D4</w:t>
      </w:r>
      <w:r w:rsidRPr="00874CCE">
        <w:rPr>
          <w:rFonts w:hint="cs"/>
          <w:rtl/>
          <w:lang w:bidi="ar-EG"/>
        </w:rPr>
        <w:t xml:space="preserve"> أسلوب حساب حجم الخطوات الزمنية ومجموع عدد الخطوات الزمنية التي ينبغي استخدامها. كما يحدد ذلك القسم نهج خطوات زمنية مزدوجة اختيارياً لتقليل عدد التشغيلات دون تغيير القرار الناتج.</w:t>
      </w:r>
    </w:p>
    <w:p w14:paraId="7D0DB84A" w14:textId="7E272FEA" w:rsidR="004D1704" w:rsidRDefault="004D1704" w:rsidP="004D1704">
      <w:pPr>
        <w:rPr>
          <w:rtl/>
          <w:lang w:bidi="ar-EG"/>
        </w:rPr>
      </w:pPr>
      <w:bookmarkStart w:id="12" w:name="_Toc522091200"/>
      <w:bookmarkStart w:id="13" w:name="_Toc522092487"/>
      <w:bookmarkStart w:id="14" w:name="_Toc522093248"/>
      <w:bookmarkStart w:id="15" w:name="_Toc174719586"/>
      <w:bookmarkStart w:id="16" w:name="_Toc184201068"/>
    </w:p>
    <w:p w14:paraId="406626E8" w14:textId="77777777" w:rsidR="004D1704" w:rsidRDefault="004D1704" w:rsidP="004D1704">
      <w:pPr>
        <w:rPr>
          <w:rtl/>
          <w:lang w:bidi="ar-EG"/>
        </w:rPr>
      </w:pPr>
    </w:p>
    <w:p w14:paraId="5580532E" w14:textId="5A25F3FB" w:rsidR="00D21312" w:rsidRPr="00874CCE" w:rsidRDefault="00D21312" w:rsidP="00D21312">
      <w:pPr>
        <w:pStyle w:val="PartNo"/>
        <w:rPr>
          <w:rtl/>
          <w:lang w:bidi="ar-EG"/>
        </w:rPr>
      </w:pPr>
      <w:r w:rsidRPr="00874CCE">
        <w:rPr>
          <w:rFonts w:hint="cs"/>
          <w:rtl/>
          <w:lang w:bidi="ar-EG"/>
        </w:rPr>
        <w:lastRenderedPageBreak/>
        <w:t xml:space="preserve">الجزء </w:t>
      </w:r>
      <w:r w:rsidRPr="00874CCE">
        <w:rPr>
          <w:lang w:bidi="ar-EG"/>
        </w:rPr>
        <w:t>B</w:t>
      </w:r>
      <w:bookmarkEnd w:id="12"/>
      <w:bookmarkEnd w:id="13"/>
      <w:bookmarkEnd w:id="14"/>
      <w:bookmarkEnd w:id="15"/>
      <w:bookmarkEnd w:id="16"/>
    </w:p>
    <w:p w14:paraId="3703E15B" w14:textId="77777777" w:rsidR="00D21312" w:rsidRPr="00874CCE" w:rsidRDefault="00D21312" w:rsidP="00D21312">
      <w:pPr>
        <w:pStyle w:val="Parttitle"/>
        <w:rPr>
          <w:rtl/>
        </w:rPr>
      </w:pPr>
      <w:bookmarkStart w:id="17" w:name="_Toc522091201"/>
      <w:bookmarkStart w:id="18" w:name="_Toc184201069"/>
      <w:r w:rsidRPr="00874CCE">
        <w:rPr>
          <w:rFonts w:hint="cs"/>
          <w:rtl/>
        </w:rPr>
        <w:t>معلمات الدخل</w:t>
      </w:r>
      <w:bookmarkEnd w:id="17"/>
      <w:bookmarkEnd w:id="18"/>
    </w:p>
    <w:p w14:paraId="2AE92B23" w14:textId="77777777" w:rsidR="00D21312" w:rsidRPr="00874CCE" w:rsidRDefault="00D21312" w:rsidP="00D21312">
      <w:pPr>
        <w:pStyle w:val="Heading1"/>
        <w:rPr>
          <w:rtl/>
          <w:lang w:bidi="ar-EG"/>
        </w:rPr>
      </w:pPr>
      <w:bookmarkStart w:id="19" w:name="_Toc184201070"/>
      <w:r w:rsidRPr="00874CCE">
        <w:t>B1</w:t>
      </w:r>
      <w:r w:rsidRPr="00874CCE">
        <w:rPr>
          <w:rFonts w:hint="cs"/>
          <w:rtl/>
          <w:lang w:bidi="ar-EG"/>
        </w:rPr>
        <w:tab/>
        <w:t>مقدمة</w:t>
      </w:r>
      <w:bookmarkEnd w:id="19"/>
    </w:p>
    <w:p w14:paraId="4E28B7B4" w14:textId="77777777" w:rsidR="00D21312" w:rsidRPr="00874CCE" w:rsidRDefault="00D21312" w:rsidP="00D21312">
      <w:pPr>
        <w:pStyle w:val="Heading2"/>
        <w:rPr>
          <w:rtl/>
          <w:lang w:bidi="ar-EG"/>
        </w:rPr>
      </w:pPr>
      <w:r w:rsidRPr="00874CCE">
        <w:rPr>
          <w:lang w:bidi="ar-EG"/>
        </w:rPr>
        <w:t>1.B1</w:t>
      </w:r>
      <w:r w:rsidRPr="00874CCE">
        <w:rPr>
          <w:rFonts w:hint="cs"/>
          <w:rtl/>
          <w:lang w:bidi="ar-EG"/>
        </w:rPr>
        <w:tab/>
        <w:t>خلفية</w:t>
      </w:r>
    </w:p>
    <w:p w14:paraId="0B1C5401" w14:textId="77777777" w:rsidR="00D21312" w:rsidRPr="00874CCE" w:rsidRDefault="00D21312" w:rsidP="00D21312">
      <w:pPr>
        <w:rPr>
          <w:spacing w:val="-4"/>
          <w:rtl/>
          <w:lang w:bidi="ar-EG"/>
        </w:rPr>
      </w:pPr>
      <w:r w:rsidRPr="00874CCE">
        <w:rPr>
          <w:rFonts w:hint="cs"/>
          <w:spacing w:val="-4"/>
          <w:rtl/>
        </w:rPr>
        <w:t>يجب تحديد</w:t>
      </w:r>
      <w:r w:rsidRPr="00874CCE">
        <w:rPr>
          <w:rFonts w:hint="cs"/>
          <w:spacing w:val="-4"/>
          <w:rtl/>
          <w:lang w:bidi="ar-EG"/>
        </w:rPr>
        <w:t xml:space="preserve"> معلمات معينة للشبكات </w:t>
      </w:r>
      <w:r w:rsidRPr="00874CCE">
        <w:rPr>
          <w:rFonts w:hint="cs"/>
          <w:spacing w:val="-4"/>
          <w:lang w:bidi="ar-EG"/>
        </w:rPr>
        <w:t>non-GSO</w:t>
      </w:r>
      <w:r w:rsidRPr="00874CCE">
        <w:rPr>
          <w:rFonts w:hint="cs"/>
          <w:spacing w:val="-4"/>
          <w:rtl/>
          <w:lang w:bidi="ar-EG"/>
        </w:rPr>
        <w:t xml:space="preserve"> وغيرها من البيانات لإتمام مهمة البرمجية في أداء المهام المطلوبة:</w:t>
      </w:r>
    </w:p>
    <w:p w14:paraId="58CF5525" w14:textId="77777777" w:rsidR="00D21312" w:rsidRPr="00874CCE" w:rsidRDefault="00D21312" w:rsidP="00D21312">
      <w:pPr>
        <w:pStyle w:val="enumlev1"/>
        <w:rPr>
          <w:lang w:val="en-GB"/>
        </w:rPr>
      </w:pPr>
      <w:r w:rsidRPr="00874CCE">
        <w:rPr>
          <w:rFonts w:hint="cs"/>
          <w:rtl/>
        </w:rPr>
        <w:t>-</w:t>
      </w:r>
      <w:r w:rsidRPr="00874CCE">
        <w:rPr>
          <w:rFonts w:hint="cs"/>
          <w:rtl/>
        </w:rPr>
        <w:tab/>
      </w:r>
      <w:r w:rsidRPr="00874CCE">
        <w:rPr>
          <w:rFonts w:hint="cs"/>
          <w:i/>
          <w:iCs/>
          <w:rtl/>
        </w:rPr>
        <w:t xml:space="preserve">المهمة </w:t>
      </w:r>
      <w:r w:rsidRPr="00874CCE">
        <w:rPr>
          <w:i/>
          <w:iCs/>
        </w:rPr>
        <w:t>1</w:t>
      </w:r>
      <w:r w:rsidRPr="00874CCE">
        <w:rPr>
          <w:rFonts w:hint="cs"/>
          <w:rtl/>
        </w:rPr>
        <w:t>: توفير أقنعة كثافة تدفق القدرة</w:t>
      </w:r>
      <w:r w:rsidRPr="00874CCE">
        <w:rPr>
          <w:rFonts w:hint="eastAsia"/>
          <w:rtl/>
        </w:rPr>
        <w:t> </w:t>
      </w:r>
      <w:r w:rsidRPr="00874CCE">
        <w:t>pfd</w:t>
      </w:r>
      <w:r w:rsidRPr="00874CCE">
        <w:rPr>
          <w:rFonts w:hint="cs"/>
          <w:rtl/>
        </w:rPr>
        <w:t xml:space="preserve"> للسواتل </w:t>
      </w:r>
      <w:r w:rsidRPr="00874CCE">
        <w:rPr>
          <w:rFonts w:hint="cs"/>
        </w:rPr>
        <w:t>non-GSO</w:t>
      </w:r>
      <w:r w:rsidRPr="00874CCE">
        <w:rPr>
          <w:rFonts w:hint="cs"/>
          <w:rtl/>
        </w:rPr>
        <w:t xml:space="preserve"> (الوصلة الهابطة) وقناع القدرة المشعة المكافئة المتناحية للمحطات الأرضية المرسلة إلى تلك السواتل (الوصلة الصاعدة) أو الس</w:t>
      </w:r>
      <w:r w:rsidRPr="00874CCE">
        <w:rPr>
          <w:rFonts w:hint="cs"/>
          <w:rtl/>
          <w:lang w:bidi="ar-SY"/>
        </w:rPr>
        <w:t>و</w:t>
      </w:r>
      <w:r w:rsidRPr="00874CCE">
        <w:rPr>
          <w:rFonts w:hint="cs"/>
          <w:rtl/>
        </w:rPr>
        <w:t xml:space="preserve">اتل </w:t>
      </w:r>
      <w:r w:rsidRPr="00874CCE">
        <w:rPr>
          <w:rFonts w:hint="cs"/>
        </w:rPr>
        <w:t>non-GSO</w:t>
      </w:r>
      <w:r w:rsidRPr="00874CCE">
        <w:rPr>
          <w:rFonts w:hint="cs"/>
          <w:rtl/>
        </w:rPr>
        <w:t xml:space="preserve"> (بين السواتل).</w:t>
      </w:r>
    </w:p>
    <w:p w14:paraId="250261C8" w14:textId="77777777" w:rsidR="00D21312" w:rsidRPr="00874CCE" w:rsidRDefault="00D21312" w:rsidP="00D21312">
      <w:pPr>
        <w:pStyle w:val="enumlev1"/>
        <w:rPr>
          <w:rtl/>
        </w:rPr>
      </w:pPr>
      <w:r w:rsidRPr="00874CCE">
        <w:rPr>
          <w:rFonts w:hint="cs"/>
          <w:rtl/>
        </w:rPr>
        <w:t>-</w:t>
      </w:r>
      <w:r w:rsidRPr="00874CCE">
        <w:rPr>
          <w:rFonts w:hint="cs"/>
          <w:rtl/>
        </w:rPr>
        <w:tab/>
      </w:r>
      <w:r w:rsidRPr="00874CCE">
        <w:rPr>
          <w:rFonts w:hint="cs"/>
          <w:i/>
          <w:iCs/>
          <w:rtl/>
        </w:rPr>
        <w:t xml:space="preserve">المهمة </w:t>
      </w:r>
      <w:r w:rsidRPr="00874CCE">
        <w:rPr>
          <w:i/>
          <w:iCs/>
        </w:rPr>
        <w:t>2</w:t>
      </w:r>
      <w:r w:rsidRPr="00874CCE">
        <w:rPr>
          <w:rFonts w:hint="cs"/>
          <w:rtl/>
        </w:rPr>
        <w:t xml:space="preserve">: استخدام القناع </w:t>
      </w:r>
      <w:r w:rsidRPr="00874CCE">
        <w:rPr>
          <w:lang w:val="en-GB"/>
        </w:rPr>
        <w:t>pfd/</w:t>
      </w:r>
      <w:r w:rsidRPr="00874CCE">
        <w:t>e.i.r.p.</w:t>
      </w:r>
      <w:r w:rsidRPr="00874CCE">
        <w:rPr>
          <w:rFonts w:hint="cs"/>
          <w:rtl/>
        </w:rPr>
        <w:t xml:space="preserve"> في حساب سويات </w:t>
      </w:r>
      <w:r w:rsidRPr="00874CCE">
        <w:rPr>
          <w:lang w:val="en-GB"/>
        </w:rPr>
        <w:t>pfd</w:t>
      </w:r>
      <w:r w:rsidRPr="00874CCE">
        <w:rPr>
          <w:rFonts w:hint="cs"/>
          <w:rtl/>
        </w:rPr>
        <w:t xml:space="preserve"> للوصلة الهابطة</w:t>
      </w:r>
      <w:r w:rsidRPr="00874CCE">
        <w:rPr>
          <w:rFonts w:hint="eastAsia"/>
          <w:rtl/>
        </w:rPr>
        <w:t> </w:t>
      </w:r>
      <w:r w:rsidRPr="00874CCE">
        <w:rPr>
          <w:szCs w:val="22"/>
        </w:rPr>
        <w:t>(epfd</w:t>
      </w:r>
      <w:r w:rsidRPr="00874CCE">
        <w:t>↓</w:t>
      </w:r>
      <w:r w:rsidRPr="00874CCE">
        <w:rPr>
          <w:szCs w:val="22"/>
        </w:rPr>
        <w:t>)</w:t>
      </w:r>
      <w:r w:rsidRPr="00874CCE">
        <w:rPr>
          <w:rFonts w:hint="cs"/>
          <w:rtl/>
        </w:rPr>
        <w:t xml:space="preserve"> وللوصلة الصاعدة</w:t>
      </w:r>
      <w:r w:rsidRPr="00874CCE">
        <w:rPr>
          <w:rFonts w:hint="eastAsia"/>
          <w:rtl/>
        </w:rPr>
        <w:t> </w:t>
      </w:r>
      <w:r w:rsidRPr="00874CCE">
        <w:rPr>
          <w:position w:val="-4"/>
          <w:szCs w:val="22"/>
        </w:rPr>
        <w:t>(</w:t>
      </w:r>
      <w:r w:rsidRPr="00874CCE">
        <w:rPr>
          <w:szCs w:val="22"/>
        </w:rPr>
        <w:t>epfd</w:t>
      </w:r>
      <w:r w:rsidRPr="00874CCE">
        <w:t>↑</w:t>
      </w:r>
      <w:r w:rsidRPr="00874CCE">
        <w:rPr>
          <w:position w:val="-4"/>
          <w:szCs w:val="22"/>
        </w:rPr>
        <w:t>)</w:t>
      </w:r>
      <w:r w:rsidRPr="00874CCE">
        <w:rPr>
          <w:rFonts w:hint="cs"/>
          <w:rtl/>
        </w:rPr>
        <w:t xml:space="preserve"> و/أو بين السواتل (توزيعات زمنية تراكمية لسويات </w:t>
      </w:r>
      <w:r w:rsidRPr="00874CCE">
        <w:rPr>
          <w:szCs w:val="22"/>
        </w:rPr>
        <w:t>epfd</w:t>
      </w:r>
      <w:r w:rsidRPr="00874CCE">
        <w:rPr>
          <w:rFonts w:hint="cs"/>
          <w:rtl/>
        </w:rPr>
        <w:t>).</w:t>
      </w:r>
    </w:p>
    <w:p w14:paraId="676DFA5D" w14:textId="77777777" w:rsidR="00D21312" w:rsidRPr="00874CCE" w:rsidRDefault="00D21312" w:rsidP="00D21312">
      <w:pPr>
        <w:pStyle w:val="enumlev1"/>
        <w:rPr>
          <w:rtl/>
        </w:rPr>
      </w:pPr>
      <w:r w:rsidRPr="00874CCE">
        <w:rPr>
          <w:rFonts w:hint="cs"/>
          <w:rtl/>
        </w:rPr>
        <w:t>-</w:t>
      </w:r>
      <w:r w:rsidRPr="00874CCE">
        <w:rPr>
          <w:rFonts w:hint="cs"/>
          <w:rtl/>
        </w:rPr>
        <w:tab/>
      </w:r>
      <w:r w:rsidRPr="00874CCE">
        <w:rPr>
          <w:rFonts w:hint="cs"/>
          <w:i/>
          <w:iCs/>
          <w:rtl/>
        </w:rPr>
        <w:t xml:space="preserve">المهمة </w:t>
      </w:r>
      <w:r w:rsidRPr="00874CCE">
        <w:rPr>
          <w:i/>
          <w:iCs/>
        </w:rPr>
        <w:t>3</w:t>
      </w:r>
      <w:r w:rsidRPr="00874CCE">
        <w:rPr>
          <w:rFonts w:hint="cs"/>
          <w:rtl/>
        </w:rPr>
        <w:t>: تبين مدى اتساق سويات القناع</w:t>
      </w:r>
      <w:r w:rsidRPr="00874CCE">
        <w:rPr>
          <w:rFonts w:hint="eastAsia"/>
          <w:rtl/>
        </w:rPr>
        <w:t> </w:t>
      </w:r>
      <w:r w:rsidRPr="00874CCE">
        <w:t>pfd/e.i.r.p.</w:t>
      </w:r>
      <w:r w:rsidRPr="00874CCE">
        <w:rPr>
          <w:rFonts w:hint="cs"/>
          <w:rtl/>
        </w:rPr>
        <w:t xml:space="preserve"> مع معلمات الإرسال الأساسية للشبكة </w:t>
      </w:r>
      <w:r w:rsidRPr="00874CCE">
        <w:rPr>
          <w:rFonts w:hint="cs"/>
        </w:rPr>
        <w:t>non-GSO</w:t>
      </w:r>
      <w:r w:rsidRPr="00874CCE">
        <w:rPr>
          <w:rFonts w:hint="cs"/>
          <w:rtl/>
        </w:rPr>
        <w:t>، في حالة وجود خلاف فقط.</w:t>
      </w:r>
    </w:p>
    <w:p w14:paraId="012AB148" w14:textId="77777777" w:rsidR="00D21312" w:rsidRPr="00874CCE" w:rsidRDefault="00D21312" w:rsidP="00D21312">
      <w:pPr>
        <w:rPr>
          <w:rtl/>
          <w:lang w:bidi="ar-EG"/>
        </w:rPr>
      </w:pPr>
      <w:r w:rsidRPr="00874CCE">
        <w:rPr>
          <w:rFonts w:hint="cs"/>
          <w:rtl/>
          <w:lang w:bidi="ar-EG"/>
        </w:rPr>
        <w:t>وتناقش الفقرة</w:t>
      </w:r>
      <w:r w:rsidRPr="00874CCE">
        <w:rPr>
          <w:rFonts w:hint="eastAsia"/>
          <w:rtl/>
          <w:lang w:bidi="ar-EG"/>
        </w:rPr>
        <w:t> </w:t>
      </w:r>
      <w:r w:rsidRPr="00874CCE">
        <w:rPr>
          <w:lang w:bidi="ar-EG"/>
        </w:rPr>
        <w:t>3.A1</w:t>
      </w:r>
      <w:r w:rsidRPr="00874CCE">
        <w:rPr>
          <w:rFonts w:hint="cs"/>
          <w:rtl/>
          <w:lang w:bidi="ar-EG"/>
        </w:rPr>
        <w:t xml:space="preserve"> كلاً من دور إدارة الشبكة </w:t>
      </w:r>
      <w:r w:rsidRPr="00874CCE">
        <w:rPr>
          <w:rFonts w:hint="cs"/>
          <w:lang w:bidi="ar-EG"/>
        </w:rPr>
        <w:t>non-GSO</w:t>
      </w:r>
      <w:r w:rsidRPr="00874CCE">
        <w:rPr>
          <w:rFonts w:hint="cs"/>
          <w:rtl/>
          <w:lang w:bidi="ar-EG"/>
        </w:rPr>
        <w:t xml:space="preserve"> ودور مكتب الاتصالات الراديوية.</w:t>
      </w:r>
    </w:p>
    <w:p w14:paraId="5DDFD56C" w14:textId="77777777" w:rsidR="00D21312" w:rsidRPr="00874CCE" w:rsidRDefault="00D21312" w:rsidP="00D21312">
      <w:pPr>
        <w:rPr>
          <w:rtl/>
          <w:lang w:bidi="ar-EG"/>
        </w:rPr>
      </w:pPr>
      <w:r w:rsidRPr="00874CCE">
        <w:rPr>
          <w:rFonts w:hint="cs"/>
          <w:rtl/>
          <w:lang w:bidi="ar-EG"/>
        </w:rPr>
        <w:t>وبما أن مكتب الاتصالات الراديوية يحتاج إلى معلمات تفصيلية دعماً للمهمة</w:t>
      </w:r>
      <w:r w:rsidRPr="00874CCE">
        <w:rPr>
          <w:rFonts w:hint="eastAsia"/>
          <w:rtl/>
          <w:lang w:bidi="ar-EG"/>
        </w:rPr>
        <w:t> </w:t>
      </w:r>
      <w:r w:rsidRPr="00874CCE">
        <w:rPr>
          <w:lang w:bidi="ar-EG"/>
        </w:rPr>
        <w:t>2</w:t>
      </w:r>
      <w:r w:rsidRPr="00874CCE">
        <w:rPr>
          <w:rFonts w:hint="cs"/>
          <w:rtl/>
          <w:lang w:bidi="ar-EG"/>
        </w:rPr>
        <w:t>، فإن هذا القسم يركز على المعلمات اللازمة للوفاء بذلك المطلب.</w:t>
      </w:r>
    </w:p>
    <w:p w14:paraId="6F0B67E6" w14:textId="77777777" w:rsidR="00D21312" w:rsidRPr="00874CCE" w:rsidRDefault="00D21312" w:rsidP="00D21312">
      <w:pPr>
        <w:rPr>
          <w:rtl/>
          <w:lang w:bidi="ar-EG"/>
        </w:rPr>
      </w:pPr>
      <w:r w:rsidRPr="00874CCE">
        <w:rPr>
          <w:rFonts w:hint="cs"/>
          <w:rtl/>
          <w:lang w:bidi="ar-EG"/>
        </w:rPr>
        <w:t>وينبغي أن تكون المعلمات المقدمة متسقة، فإذا أجرت الإدارة أي تعديل في شبكتها (أي إذا كانت هنالك تغييرات في الكوكبة) بما يغير</w:t>
      </w:r>
      <w:r w:rsidRPr="00874CCE">
        <w:rPr>
          <w:rFonts w:hint="eastAsia"/>
          <w:rtl/>
          <w:lang w:bidi="ar-EG"/>
        </w:rPr>
        <w:t> </w:t>
      </w:r>
      <w:r w:rsidRPr="00874CCE">
        <w:t>pfd/e.i.r.p</w:t>
      </w:r>
      <w:r w:rsidRPr="00874CCE">
        <w:rPr>
          <w:rFonts w:hint="cs"/>
          <w:rtl/>
          <w:lang w:bidi="ar-EG"/>
        </w:rPr>
        <w:t xml:space="preserve"> عندئذ ينبغي تقديم قناع جديد إلى مكتب الاتصالات الراديوية.</w:t>
      </w:r>
    </w:p>
    <w:p w14:paraId="239DDBCA" w14:textId="77777777" w:rsidR="00D21312" w:rsidRPr="00874CCE" w:rsidRDefault="00D21312" w:rsidP="00D21312">
      <w:pPr>
        <w:pStyle w:val="Heading2"/>
        <w:rPr>
          <w:rtl/>
          <w:lang w:bidi="ar-EG"/>
        </w:rPr>
      </w:pPr>
      <w:r w:rsidRPr="00874CCE">
        <w:rPr>
          <w:lang w:bidi="ar-EG"/>
        </w:rPr>
        <w:t>2.B1</w:t>
      </w:r>
      <w:r w:rsidRPr="00874CCE">
        <w:rPr>
          <w:rFonts w:hint="cs"/>
          <w:rtl/>
          <w:lang w:bidi="ar-EG"/>
        </w:rPr>
        <w:tab/>
        <w:t>مجال التطبيق ونظرة عامة</w:t>
      </w:r>
    </w:p>
    <w:p w14:paraId="7A05AA53" w14:textId="77777777" w:rsidR="00D21312" w:rsidRPr="00874CCE" w:rsidRDefault="00D21312" w:rsidP="00D21312">
      <w:pPr>
        <w:rPr>
          <w:rtl/>
        </w:rPr>
      </w:pPr>
      <w:r w:rsidRPr="00874CCE">
        <w:rPr>
          <w:rFonts w:hint="cs"/>
          <w:rtl/>
        </w:rPr>
        <w:t>يبين هذا القسم المدخلات اللازمة للبرمجية في أربعة أقسام رئيسية:</w:t>
      </w:r>
    </w:p>
    <w:p w14:paraId="4664191B" w14:textId="77777777" w:rsidR="00D21312" w:rsidRPr="00874CCE" w:rsidRDefault="00D21312" w:rsidP="00D21312">
      <w:pPr>
        <w:pStyle w:val="enumlev1"/>
        <w:rPr>
          <w:rtl/>
        </w:rPr>
      </w:pPr>
      <w:r w:rsidRPr="00874CCE">
        <w:rPr>
          <w:rFonts w:hint="cs"/>
          <w:rtl/>
        </w:rPr>
        <w:t>-</w:t>
      </w:r>
      <w:r w:rsidRPr="00874CCE">
        <w:rPr>
          <w:rtl/>
        </w:rPr>
        <w:tab/>
      </w:r>
      <w:r w:rsidRPr="00874CCE">
        <w:rPr>
          <w:rFonts w:hint="cs"/>
          <w:rtl/>
        </w:rPr>
        <w:t xml:space="preserve">يحدد القسم </w:t>
      </w:r>
      <w:r w:rsidRPr="00874CCE">
        <w:t>B2</w:t>
      </w:r>
      <w:r w:rsidRPr="00874CCE">
        <w:rPr>
          <w:rFonts w:hint="cs"/>
          <w:rtl/>
        </w:rPr>
        <w:t xml:space="preserve"> المدخلات المقدمة من مكتب الاتصالات الراديوية؛</w:t>
      </w:r>
    </w:p>
    <w:p w14:paraId="0923EA77" w14:textId="77777777" w:rsidR="00D21312" w:rsidRPr="00874CCE" w:rsidRDefault="00D21312" w:rsidP="00D21312">
      <w:pPr>
        <w:pStyle w:val="enumlev1"/>
        <w:rPr>
          <w:spacing w:val="-4"/>
          <w:rtl/>
        </w:rPr>
      </w:pPr>
      <w:r w:rsidRPr="00874CCE">
        <w:rPr>
          <w:rFonts w:hint="cs"/>
          <w:spacing w:val="-4"/>
          <w:rtl/>
        </w:rPr>
        <w:t>-</w:t>
      </w:r>
      <w:r w:rsidRPr="00874CCE">
        <w:rPr>
          <w:spacing w:val="-4"/>
          <w:rtl/>
        </w:rPr>
        <w:tab/>
      </w:r>
      <w:r w:rsidRPr="00874CCE">
        <w:rPr>
          <w:rFonts w:hint="cs"/>
          <w:spacing w:val="-4"/>
          <w:rtl/>
        </w:rPr>
        <w:t xml:space="preserve">يحدد القسم </w:t>
      </w:r>
      <w:r w:rsidRPr="00874CCE">
        <w:rPr>
          <w:spacing w:val="-4"/>
        </w:rPr>
        <w:t>B3</w:t>
      </w:r>
      <w:r w:rsidRPr="00874CCE">
        <w:rPr>
          <w:rFonts w:hint="cs"/>
          <w:spacing w:val="-4"/>
          <w:rtl/>
        </w:rPr>
        <w:t xml:space="preserve"> المدخلات المقدمة من مشغل الشبكة </w:t>
      </w:r>
      <w:r w:rsidRPr="00874CCE">
        <w:rPr>
          <w:rFonts w:hint="cs"/>
          <w:spacing w:val="-4"/>
        </w:rPr>
        <w:t>non-GSO</w:t>
      </w:r>
      <w:r w:rsidRPr="00874CCE">
        <w:rPr>
          <w:rFonts w:hint="cs"/>
          <w:spacing w:val="-4"/>
          <w:rtl/>
        </w:rPr>
        <w:t xml:space="preserve"> باستثناء أقنعة</w:t>
      </w:r>
      <w:r w:rsidRPr="00874CCE">
        <w:rPr>
          <w:rFonts w:hint="eastAsia"/>
          <w:spacing w:val="-4"/>
          <w:rtl/>
        </w:rPr>
        <w:t> </w:t>
      </w:r>
      <w:r w:rsidRPr="00874CCE">
        <w:t>pfd/e.i.r.p.</w:t>
      </w:r>
      <w:r w:rsidRPr="00874CCE">
        <w:rPr>
          <w:rFonts w:hint="cs"/>
          <w:rtl/>
        </w:rPr>
        <w:t>؛</w:t>
      </w:r>
    </w:p>
    <w:p w14:paraId="41E69FE9" w14:textId="77777777" w:rsidR="00D21312" w:rsidRPr="00874CCE" w:rsidRDefault="00D21312" w:rsidP="00D21312">
      <w:pPr>
        <w:pStyle w:val="enumlev1"/>
        <w:rPr>
          <w:rtl/>
        </w:rPr>
      </w:pPr>
      <w:r w:rsidRPr="00874CCE">
        <w:rPr>
          <w:rFonts w:hint="cs"/>
          <w:rtl/>
        </w:rPr>
        <w:t>-</w:t>
      </w:r>
      <w:r w:rsidRPr="00874CCE">
        <w:rPr>
          <w:rtl/>
        </w:rPr>
        <w:tab/>
      </w:r>
      <w:r w:rsidRPr="00874CCE">
        <w:rPr>
          <w:rFonts w:hint="cs"/>
          <w:rtl/>
        </w:rPr>
        <w:t>يحدد القسم </w:t>
      </w:r>
      <w:r w:rsidRPr="00874CCE">
        <w:t>B4</w:t>
      </w:r>
      <w:r w:rsidRPr="00874CCE">
        <w:rPr>
          <w:rFonts w:hint="cs"/>
          <w:rtl/>
        </w:rPr>
        <w:t xml:space="preserve"> </w:t>
      </w:r>
      <w:r w:rsidRPr="00874CCE">
        <w:rPr>
          <w:rFonts w:hint="cs"/>
          <w:spacing w:val="-4"/>
          <w:rtl/>
        </w:rPr>
        <w:t>أقنعة</w:t>
      </w:r>
      <w:r w:rsidRPr="00874CCE">
        <w:rPr>
          <w:rFonts w:hint="eastAsia"/>
          <w:spacing w:val="-4"/>
          <w:rtl/>
        </w:rPr>
        <w:t> </w:t>
      </w:r>
      <w:r w:rsidRPr="00874CCE">
        <w:t>pfd/e.i.r.p.</w:t>
      </w:r>
      <w:r w:rsidRPr="00874CCE">
        <w:rPr>
          <w:rFonts w:hint="cs"/>
          <w:rtl/>
        </w:rPr>
        <w:t>.</w:t>
      </w:r>
    </w:p>
    <w:p w14:paraId="47918ED4" w14:textId="77777777" w:rsidR="00D21312" w:rsidRPr="00874CCE" w:rsidRDefault="00D21312" w:rsidP="00D21312">
      <w:pPr>
        <w:pStyle w:val="enumlev1"/>
        <w:rPr>
          <w:rtl/>
        </w:rPr>
      </w:pPr>
      <w:r w:rsidRPr="00874CCE">
        <w:rPr>
          <w:rFonts w:hint="cs"/>
          <w:rtl/>
        </w:rPr>
        <w:t>-</w:t>
      </w:r>
      <w:r w:rsidRPr="00874CCE">
        <w:rPr>
          <w:rtl/>
        </w:rPr>
        <w:tab/>
      </w:r>
      <w:r w:rsidRPr="00874CCE">
        <w:rPr>
          <w:rFonts w:hint="cs"/>
          <w:rtl/>
        </w:rPr>
        <w:t>ثم تُدرج في مرفق بالجزء</w:t>
      </w:r>
      <w:r w:rsidRPr="00874CCE">
        <w:rPr>
          <w:rFonts w:hint="eastAsia"/>
          <w:rtl/>
        </w:rPr>
        <w:t> </w:t>
      </w:r>
      <w:r w:rsidRPr="00874CCE">
        <w:t>B</w:t>
      </w:r>
      <w:r w:rsidRPr="00874CCE">
        <w:rPr>
          <w:rFonts w:hint="cs"/>
          <w:rtl/>
        </w:rPr>
        <w:t xml:space="preserve"> المعلمات مقابل جداول </w:t>
      </w:r>
      <w:r w:rsidRPr="00874CCE">
        <w:rPr>
          <w:rtl/>
        </w:rPr>
        <w:t>قاعدة بيانات محطات الاتصالات الراديوية الفضائية</w:t>
      </w:r>
      <w:r w:rsidRPr="00874CCE">
        <w:rPr>
          <w:rFonts w:hint="cs"/>
          <w:rtl/>
        </w:rPr>
        <w:t xml:space="preserve"> </w:t>
      </w:r>
      <w:r w:rsidRPr="00874CCE">
        <w:t>(</w:t>
      </w:r>
      <w:r w:rsidRPr="00874CCE">
        <w:rPr>
          <w:lang w:val="en-GB"/>
        </w:rPr>
        <w:t>SRS)</w:t>
      </w:r>
      <w:r w:rsidRPr="00874CCE">
        <w:rPr>
          <w:rFonts w:hint="cs"/>
          <w:rtl/>
        </w:rPr>
        <w:t>.</w:t>
      </w:r>
    </w:p>
    <w:p w14:paraId="3621250C" w14:textId="77777777" w:rsidR="00D21312" w:rsidRPr="00874CCE" w:rsidRDefault="00D21312" w:rsidP="00D21312">
      <w:pPr>
        <w:rPr>
          <w:rtl/>
          <w:lang w:bidi="ar-EG"/>
        </w:rPr>
      </w:pPr>
      <w:r w:rsidRPr="00874CCE">
        <w:rPr>
          <w:rFonts w:hint="cs"/>
          <w:rtl/>
          <w:lang w:bidi="ar-EG"/>
        </w:rPr>
        <w:t>ويلاحظ في الجداول التالية أن الأقواس المربعة المدرجة ضمن أسماء المتغيرات تشير إلى دليل لذلك المتغير لا إلى نص مؤقت.</w:t>
      </w:r>
    </w:p>
    <w:p w14:paraId="30970285" w14:textId="77777777" w:rsidR="00D21312" w:rsidRPr="00874CCE" w:rsidRDefault="00D21312" w:rsidP="00D21312">
      <w:pPr>
        <w:pStyle w:val="Heading1"/>
        <w:rPr>
          <w:rtl/>
          <w:lang w:bidi="ar-EG"/>
        </w:rPr>
      </w:pPr>
      <w:bookmarkStart w:id="20" w:name="_Toc184201071"/>
      <w:r w:rsidRPr="00874CCE">
        <w:rPr>
          <w:lang w:bidi="ar-EG"/>
        </w:rPr>
        <w:t>B2</w:t>
      </w:r>
      <w:r w:rsidRPr="00874CCE">
        <w:rPr>
          <w:lang w:bidi="ar-EG"/>
        </w:rPr>
        <w:tab/>
      </w:r>
      <w:r w:rsidRPr="00874CCE">
        <w:rPr>
          <w:rFonts w:hint="cs"/>
          <w:rtl/>
          <w:lang w:bidi="ar-EG"/>
        </w:rPr>
        <w:t>المعلمات التي يوفرها مكتب الاتصالات الراديوية للبرمجية</w:t>
      </w:r>
      <w:bookmarkEnd w:id="20"/>
    </w:p>
    <w:p w14:paraId="2C4874E5" w14:textId="77777777" w:rsidR="00D21312" w:rsidRPr="00874CCE" w:rsidRDefault="00D21312" w:rsidP="00D21312">
      <w:pPr>
        <w:spacing w:after="120"/>
        <w:rPr>
          <w:rtl/>
          <w:lang w:bidi="ar-EG"/>
        </w:rPr>
      </w:pPr>
      <w:r w:rsidRPr="00874CCE">
        <w:rPr>
          <w:rFonts w:hint="cs"/>
          <w:rtl/>
          <w:lang w:bidi="ar-EG"/>
        </w:rPr>
        <w:t>يقدم مكتب الاتصالات الراديوية نوعين من البيانات أولها نوع المحاكاة المطلوب تنفيذها: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6237"/>
      </w:tblGrid>
      <w:tr w:rsidR="00D21312" w:rsidRPr="00874CCE" w14:paraId="387B927E" w14:textId="77777777" w:rsidTr="007D7E76">
        <w:tc>
          <w:tcPr>
            <w:tcW w:w="3392" w:type="dxa"/>
            <w:shd w:val="clear" w:color="auto" w:fill="auto"/>
          </w:tcPr>
          <w:p w14:paraId="72B94117" w14:textId="77777777" w:rsidR="00D21312" w:rsidRPr="00874CCE" w:rsidRDefault="00D21312" w:rsidP="007D7E76">
            <w:pPr>
              <w:pStyle w:val="Tabletext"/>
              <w:spacing w:before="40" w:after="40" w:line="240" w:lineRule="exact"/>
            </w:pPr>
            <w:proofErr w:type="spellStart"/>
            <w:r w:rsidRPr="00874CCE">
              <w:t>RunType</w:t>
            </w:r>
            <w:proofErr w:type="spellEnd"/>
          </w:p>
        </w:tc>
        <w:tc>
          <w:tcPr>
            <w:tcW w:w="6237" w:type="dxa"/>
            <w:shd w:val="clear" w:color="auto" w:fill="auto"/>
          </w:tcPr>
          <w:p w14:paraId="48030FA2" w14:textId="77777777" w:rsidR="00D21312" w:rsidRPr="00874CCE" w:rsidRDefault="00D21312" w:rsidP="007D7E76">
            <w:pPr>
              <w:pStyle w:val="Tabletext"/>
              <w:spacing w:before="40" w:after="40" w:line="240" w:lineRule="exact"/>
              <w:rPr>
                <w:rtl/>
              </w:rPr>
            </w:pPr>
            <w:r w:rsidRPr="00874CCE">
              <w:rPr>
                <w:rFonts w:hint="cs"/>
                <w:rtl/>
              </w:rPr>
              <w:t>واحدة من {المادة</w:t>
            </w:r>
            <w:r w:rsidRPr="00874CCE">
              <w:rPr>
                <w:rFonts w:hint="eastAsia"/>
                <w:rtl/>
              </w:rPr>
              <w:t> </w:t>
            </w:r>
            <w:r w:rsidRPr="00874CCE">
              <w:t>22</w:t>
            </w:r>
            <w:r w:rsidRPr="00874CCE">
              <w:rPr>
                <w:rFonts w:hint="cs"/>
                <w:rtl/>
              </w:rPr>
              <w:t xml:space="preserve">، </w:t>
            </w:r>
            <w:r w:rsidRPr="00874CCE">
              <w:t>7A 9</w:t>
            </w:r>
            <w:r w:rsidRPr="00874CCE">
              <w:rPr>
                <w:rFonts w:hint="cs"/>
                <w:rtl/>
              </w:rPr>
              <w:t xml:space="preserve">، </w:t>
            </w:r>
            <w:r w:rsidRPr="00874CCE">
              <w:t>7B 9</w:t>
            </w:r>
            <w:r w:rsidRPr="00874CCE">
              <w:rPr>
                <w:rFonts w:hint="cs"/>
                <w:rtl/>
              </w:rPr>
              <w:t>}</w:t>
            </w:r>
          </w:p>
        </w:tc>
      </w:tr>
      <w:tr w:rsidR="00D21312" w:rsidRPr="00874CCE" w14:paraId="4E1762E3" w14:textId="77777777" w:rsidTr="007D7E76">
        <w:tc>
          <w:tcPr>
            <w:tcW w:w="3392" w:type="dxa"/>
            <w:shd w:val="clear" w:color="auto" w:fill="auto"/>
          </w:tcPr>
          <w:p w14:paraId="77AFC10A" w14:textId="77777777" w:rsidR="00D21312" w:rsidRPr="00874CCE" w:rsidRDefault="00D21312" w:rsidP="007D7E76">
            <w:pPr>
              <w:pStyle w:val="Tabletext"/>
              <w:spacing w:before="40" w:after="40" w:line="240" w:lineRule="exact"/>
              <w:rPr>
                <w:rtl/>
              </w:rPr>
            </w:pPr>
            <w:proofErr w:type="spellStart"/>
            <w:r w:rsidRPr="00874CCE">
              <w:t>SystemID</w:t>
            </w:r>
            <w:proofErr w:type="spellEnd"/>
          </w:p>
        </w:tc>
        <w:tc>
          <w:tcPr>
            <w:tcW w:w="6237" w:type="dxa"/>
            <w:shd w:val="clear" w:color="auto" w:fill="auto"/>
          </w:tcPr>
          <w:p w14:paraId="2C8D9199" w14:textId="77777777" w:rsidR="00D21312" w:rsidRPr="00874CCE" w:rsidRDefault="00D21312" w:rsidP="007D7E76">
            <w:pPr>
              <w:pStyle w:val="Tabletext"/>
              <w:spacing w:before="40" w:after="40" w:line="240" w:lineRule="exact"/>
              <w:rPr>
                <w:spacing w:val="-2"/>
                <w:rtl/>
              </w:rPr>
            </w:pPr>
            <w:r w:rsidRPr="00874CCE">
              <w:rPr>
                <w:rFonts w:hint="cs"/>
                <w:spacing w:val="-2"/>
                <w:rtl/>
              </w:rPr>
              <w:t xml:space="preserve">معرف هوية المطلوب فحصه (إما نظام </w:t>
            </w:r>
            <w:r w:rsidRPr="00874CCE">
              <w:rPr>
                <w:rFonts w:hint="cs"/>
                <w:spacing w:val="-2"/>
              </w:rPr>
              <w:t>non-GSO</w:t>
            </w:r>
            <w:r w:rsidRPr="00874CCE">
              <w:rPr>
                <w:rFonts w:hint="cs"/>
                <w:spacing w:val="-2"/>
                <w:rtl/>
              </w:rPr>
              <w:t xml:space="preserve"> أو محطة أرضية كبيرة)</w:t>
            </w:r>
          </w:p>
        </w:tc>
      </w:tr>
    </w:tbl>
    <w:p w14:paraId="7239832A" w14:textId="77777777" w:rsidR="00D21312" w:rsidRPr="00874CCE" w:rsidRDefault="00D21312" w:rsidP="00114F43">
      <w:pPr>
        <w:pageBreakBefore/>
        <w:rPr>
          <w:rtl/>
          <w:lang w:bidi="ar-EG"/>
        </w:rPr>
      </w:pPr>
      <w:r w:rsidRPr="00874CCE">
        <w:rPr>
          <w:rFonts w:hint="cs"/>
          <w:rtl/>
          <w:lang w:bidi="ar-EG"/>
        </w:rPr>
        <w:lastRenderedPageBreak/>
        <w:t>أما النوع الثاني من البيانات فهو مستويات عتبة</w:t>
      </w:r>
      <w:r w:rsidRPr="00874CCE">
        <w:rPr>
          <w:rFonts w:hint="eastAsia"/>
          <w:rtl/>
          <w:lang w:bidi="ar-EG"/>
        </w:rPr>
        <w:t> </w:t>
      </w:r>
      <w:r w:rsidRPr="00874CCE">
        <w:rPr>
          <w:lang w:bidi="ar-EG"/>
        </w:rPr>
        <w:t>epfd</w:t>
      </w:r>
      <w:r w:rsidRPr="00874CCE">
        <w:rPr>
          <w:rFonts w:hint="cs"/>
          <w:rtl/>
          <w:lang w:bidi="ar-EG"/>
        </w:rPr>
        <w:t xml:space="preserve"> المطلوب استخدامها بمثابة معايير التوافق/عدم التوافق. وتستخدم البرمجية هذه المعايير عندما تولد تشغيلات المحاكاة وتتألف من سلسلة من السجلات كما يلي: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6"/>
        <w:gridCol w:w="6663"/>
      </w:tblGrid>
      <w:tr w:rsidR="00D21312" w:rsidRPr="00874CCE" w14:paraId="25CFD266" w14:textId="77777777" w:rsidTr="007D7E76">
        <w:trPr>
          <w:cantSplit/>
          <w:jc w:val="center"/>
        </w:trPr>
        <w:tc>
          <w:tcPr>
            <w:tcW w:w="1540" w:type="pct"/>
          </w:tcPr>
          <w:p w14:paraId="2369E742" w14:textId="77777777" w:rsidR="00D21312" w:rsidRPr="00874CCE" w:rsidRDefault="00D21312" w:rsidP="007D7E76">
            <w:pPr>
              <w:pStyle w:val="Tabletext"/>
              <w:keepNext/>
              <w:keepLines/>
              <w:spacing w:before="40" w:after="40"/>
              <w:rPr>
                <w:szCs w:val="22"/>
              </w:rPr>
            </w:pPr>
            <w:proofErr w:type="spellStart"/>
            <w:r w:rsidRPr="00874CCE">
              <w:rPr>
                <w:szCs w:val="22"/>
              </w:rPr>
              <w:t>epfddirection</w:t>
            </w:r>
            <w:proofErr w:type="spellEnd"/>
          </w:p>
        </w:tc>
        <w:tc>
          <w:tcPr>
            <w:tcW w:w="3460" w:type="pct"/>
          </w:tcPr>
          <w:p w14:paraId="30D99257" w14:textId="77777777" w:rsidR="00D21312" w:rsidRPr="00874CCE" w:rsidRDefault="00D21312" w:rsidP="007D7E76">
            <w:pPr>
              <w:pStyle w:val="Tabletext"/>
              <w:keepNext/>
              <w:keepLines/>
              <w:spacing w:before="40" w:after="40"/>
              <w:jc w:val="both"/>
            </w:pPr>
            <w:r w:rsidRPr="00874CCE">
              <w:rPr>
                <w:rFonts w:hint="cs"/>
                <w:rtl/>
              </w:rPr>
              <w:t xml:space="preserve">واحدة من </w:t>
            </w:r>
            <w:r w:rsidRPr="00874CCE">
              <w:t>{Down, Up, IS}</w:t>
            </w:r>
          </w:p>
        </w:tc>
      </w:tr>
      <w:tr w:rsidR="00D21312" w:rsidRPr="00874CCE" w14:paraId="6B16D5A0" w14:textId="77777777" w:rsidTr="007D7E76">
        <w:trPr>
          <w:cantSplit/>
          <w:jc w:val="center"/>
        </w:trPr>
        <w:tc>
          <w:tcPr>
            <w:tcW w:w="1540" w:type="pct"/>
          </w:tcPr>
          <w:p w14:paraId="30C74EC6" w14:textId="77777777" w:rsidR="00D21312" w:rsidRPr="00874CCE" w:rsidRDefault="00D21312" w:rsidP="007D7E76">
            <w:pPr>
              <w:pStyle w:val="Tabletext"/>
              <w:keepNext/>
              <w:keepLines/>
              <w:spacing w:before="40" w:after="40"/>
              <w:rPr>
                <w:szCs w:val="22"/>
              </w:rPr>
            </w:pPr>
            <w:proofErr w:type="spellStart"/>
            <w:r w:rsidRPr="00874CCE">
              <w:rPr>
                <w:szCs w:val="22"/>
              </w:rPr>
              <w:t>VictimService</w:t>
            </w:r>
            <w:proofErr w:type="spellEnd"/>
          </w:p>
        </w:tc>
        <w:tc>
          <w:tcPr>
            <w:tcW w:w="3460" w:type="pct"/>
          </w:tcPr>
          <w:p w14:paraId="6925D2DA" w14:textId="77777777" w:rsidR="00D21312" w:rsidRPr="00874CCE" w:rsidRDefault="00D21312" w:rsidP="007D7E76">
            <w:pPr>
              <w:pStyle w:val="Tabletext"/>
              <w:keepNext/>
              <w:keepLines/>
              <w:spacing w:before="40" w:after="40"/>
              <w:jc w:val="both"/>
            </w:pPr>
            <w:r w:rsidRPr="00874CCE">
              <w:rPr>
                <w:rFonts w:hint="cs"/>
                <w:rtl/>
              </w:rPr>
              <w:t xml:space="preserve">واحدة من </w:t>
            </w:r>
            <w:r w:rsidRPr="00874CCE">
              <w:t>{</w:t>
            </w:r>
            <w:smartTag w:uri="urn:schemas-microsoft-com:office:smarttags" w:element="stockticker">
              <w:r w:rsidRPr="00874CCE">
                <w:t>FSS</w:t>
              </w:r>
            </w:smartTag>
            <w:r w:rsidRPr="00874CCE">
              <w:t>, BSS}</w:t>
            </w:r>
          </w:p>
        </w:tc>
      </w:tr>
      <w:tr w:rsidR="00D21312" w:rsidRPr="00874CCE" w14:paraId="720AA05C" w14:textId="77777777" w:rsidTr="007D7E76">
        <w:trPr>
          <w:cantSplit/>
          <w:jc w:val="center"/>
        </w:trPr>
        <w:tc>
          <w:tcPr>
            <w:tcW w:w="1540" w:type="pct"/>
          </w:tcPr>
          <w:p w14:paraId="660E528F" w14:textId="77777777" w:rsidR="00D21312" w:rsidRPr="00874CCE" w:rsidRDefault="00D21312" w:rsidP="007D7E76">
            <w:pPr>
              <w:pStyle w:val="Tabletext"/>
              <w:spacing w:before="40" w:after="40"/>
              <w:rPr>
                <w:lang w:val="fr-FR"/>
              </w:rPr>
            </w:pPr>
            <w:proofErr w:type="spellStart"/>
            <w:r w:rsidRPr="00874CCE">
              <w:rPr>
                <w:szCs w:val="22"/>
              </w:rPr>
              <w:t>StartFrequencyMHz</w:t>
            </w:r>
            <w:proofErr w:type="spellEnd"/>
          </w:p>
        </w:tc>
        <w:tc>
          <w:tcPr>
            <w:tcW w:w="3460" w:type="pct"/>
          </w:tcPr>
          <w:p w14:paraId="4E822678" w14:textId="77777777" w:rsidR="00D21312" w:rsidRPr="00874CCE" w:rsidRDefault="00D21312" w:rsidP="007D7E76">
            <w:pPr>
              <w:pStyle w:val="Tabletext"/>
              <w:spacing w:before="40" w:after="40"/>
              <w:jc w:val="both"/>
              <w:rPr>
                <w:rFonts w:cs="Times New Roman"/>
                <w:szCs w:val="20"/>
                <w:lang w:eastAsia="en-US"/>
              </w:rPr>
            </w:pPr>
            <w:r w:rsidRPr="00874CCE">
              <w:rPr>
                <w:rFonts w:hint="cs"/>
                <w:rtl/>
              </w:rPr>
              <w:t xml:space="preserve">بداية مدى التردد الذي تنطبق عليه عتبة </w:t>
            </w:r>
            <w:r w:rsidRPr="00874CCE">
              <w:t>epfd</w:t>
            </w:r>
          </w:p>
        </w:tc>
      </w:tr>
      <w:tr w:rsidR="00D21312" w:rsidRPr="00874CCE" w14:paraId="41582C53" w14:textId="77777777" w:rsidTr="007D7E76">
        <w:trPr>
          <w:cantSplit/>
          <w:jc w:val="center"/>
        </w:trPr>
        <w:tc>
          <w:tcPr>
            <w:tcW w:w="1540" w:type="pct"/>
          </w:tcPr>
          <w:p w14:paraId="1CB6D04D" w14:textId="77777777" w:rsidR="00D21312" w:rsidRPr="00874CCE" w:rsidRDefault="00D21312" w:rsidP="007D7E76">
            <w:pPr>
              <w:pStyle w:val="Tabletext"/>
              <w:spacing w:before="40" w:after="40"/>
              <w:rPr>
                <w:lang w:val="fr-FR"/>
              </w:rPr>
            </w:pPr>
            <w:proofErr w:type="spellStart"/>
            <w:r w:rsidRPr="00874CCE">
              <w:rPr>
                <w:szCs w:val="22"/>
              </w:rPr>
              <w:t>EndFrequencyMHz</w:t>
            </w:r>
            <w:proofErr w:type="spellEnd"/>
          </w:p>
        </w:tc>
        <w:tc>
          <w:tcPr>
            <w:tcW w:w="3460" w:type="pct"/>
          </w:tcPr>
          <w:p w14:paraId="2C61DC96" w14:textId="77777777" w:rsidR="00D21312" w:rsidRPr="00874CCE" w:rsidRDefault="00D21312" w:rsidP="007D7E76">
            <w:pPr>
              <w:pStyle w:val="Tabletext"/>
              <w:spacing w:before="40" w:after="40"/>
              <w:jc w:val="both"/>
              <w:rPr>
                <w:rFonts w:cs="Times New Roman"/>
                <w:szCs w:val="20"/>
                <w:lang w:eastAsia="en-US"/>
              </w:rPr>
            </w:pPr>
            <w:r w:rsidRPr="00874CCE">
              <w:rPr>
                <w:rFonts w:hint="cs"/>
                <w:rtl/>
              </w:rPr>
              <w:t xml:space="preserve">نهاية مدى التردد الذي تنطبق عليه عتبة </w:t>
            </w:r>
            <w:r w:rsidRPr="00874CCE">
              <w:t>epfd</w:t>
            </w:r>
          </w:p>
        </w:tc>
      </w:tr>
      <w:tr w:rsidR="00D21312" w:rsidRPr="00874CCE" w14:paraId="20A03F46" w14:textId="77777777" w:rsidTr="007D7E76">
        <w:trPr>
          <w:cantSplit/>
          <w:jc w:val="center"/>
        </w:trPr>
        <w:tc>
          <w:tcPr>
            <w:tcW w:w="1540" w:type="pct"/>
          </w:tcPr>
          <w:p w14:paraId="6EA95114" w14:textId="77777777" w:rsidR="00D21312" w:rsidRPr="00874CCE" w:rsidRDefault="00D21312" w:rsidP="007D7E76">
            <w:pPr>
              <w:pStyle w:val="Tabletext"/>
              <w:spacing w:before="40" w:after="40"/>
              <w:rPr>
                <w:szCs w:val="22"/>
              </w:rPr>
            </w:pPr>
            <w:proofErr w:type="spellStart"/>
            <w:r w:rsidRPr="00874CCE">
              <w:rPr>
                <w:szCs w:val="22"/>
              </w:rPr>
              <w:t>VictimAntennaType</w:t>
            </w:r>
            <w:proofErr w:type="spellEnd"/>
          </w:p>
        </w:tc>
        <w:tc>
          <w:tcPr>
            <w:tcW w:w="3460" w:type="pct"/>
          </w:tcPr>
          <w:p w14:paraId="70985FCD" w14:textId="77777777" w:rsidR="00D21312" w:rsidRPr="00874CCE" w:rsidRDefault="00D21312" w:rsidP="007D7E76">
            <w:pPr>
              <w:pStyle w:val="Tabletext"/>
              <w:spacing w:before="40" w:after="40"/>
              <w:jc w:val="both"/>
              <w:rPr>
                <w:rFonts w:cs="Times New Roman"/>
                <w:szCs w:val="20"/>
                <w:lang w:eastAsia="en-US"/>
              </w:rPr>
            </w:pPr>
            <w:r w:rsidRPr="00874CCE">
              <w:rPr>
                <w:rFonts w:hint="cs"/>
                <w:rtl/>
              </w:rPr>
              <w:t xml:space="preserve">شفرة مرجعية لمخطط الهوائي الذي ينبغي استعماله في استدعاءات برمجية </w:t>
            </w:r>
            <w:r w:rsidRPr="00874CCE">
              <w:t>DLL</w:t>
            </w:r>
            <w:r w:rsidRPr="00874CCE">
              <w:rPr>
                <w:rFonts w:hint="cs"/>
                <w:rtl/>
                <w:lang w:bidi="ar-EG"/>
              </w:rPr>
              <w:t xml:space="preserve"> </w:t>
            </w:r>
            <w:r w:rsidRPr="00874CCE">
              <w:rPr>
                <w:rFonts w:hint="cs"/>
                <w:rtl/>
              </w:rPr>
              <w:t>الخاصة بمخطط كسب الهوائي المقدمة من الاتحاد</w:t>
            </w:r>
          </w:p>
        </w:tc>
      </w:tr>
      <w:tr w:rsidR="00D21312" w:rsidRPr="00874CCE" w14:paraId="001A019B" w14:textId="77777777" w:rsidTr="007D7E76">
        <w:trPr>
          <w:cantSplit/>
          <w:jc w:val="center"/>
        </w:trPr>
        <w:tc>
          <w:tcPr>
            <w:tcW w:w="1540" w:type="pct"/>
          </w:tcPr>
          <w:p w14:paraId="3EA82763" w14:textId="77777777" w:rsidR="00D21312" w:rsidRPr="00874CCE" w:rsidRDefault="00D21312" w:rsidP="007D7E76">
            <w:pPr>
              <w:pStyle w:val="Tabletext"/>
              <w:spacing w:before="40" w:after="40"/>
              <w:rPr>
                <w:lang w:val="fr-FR"/>
              </w:rPr>
            </w:pPr>
            <w:proofErr w:type="spellStart"/>
            <w:r w:rsidRPr="00874CCE">
              <w:rPr>
                <w:szCs w:val="22"/>
              </w:rPr>
              <w:t>VictimAntennaDishSize</w:t>
            </w:r>
            <w:proofErr w:type="spellEnd"/>
          </w:p>
        </w:tc>
        <w:tc>
          <w:tcPr>
            <w:tcW w:w="3460" w:type="pct"/>
          </w:tcPr>
          <w:p w14:paraId="53FBDB54" w14:textId="77777777" w:rsidR="00D21312" w:rsidRPr="00874CCE" w:rsidRDefault="00D21312" w:rsidP="007D7E76">
            <w:pPr>
              <w:pStyle w:val="Tabletext"/>
              <w:spacing w:before="40" w:after="40"/>
              <w:jc w:val="both"/>
              <w:rPr>
                <w:rFonts w:cs="Times New Roman"/>
                <w:szCs w:val="20"/>
                <w:lang w:eastAsia="en-US"/>
              </w:rPr>
            </w:pPr>
            <w:r w:rsidRPr="00874CCE">
              <w:rPr>
                <w:rFonts w:hint="cs"/>
                <w:rtl/>
              </w:rPr>
              <w:t xml:space="preserve">حجم القطع المكافئ لمخطط الهوائي المتأثر الذي ينبغي استعماله في استدعاءات برمجية </w:t>
            </w:r>
            <w:r w:rsidRPr="00874CCE">
              <w:t>DLL</w:t>
            </w:r>
            <w:r w:rsidRPr="00874CCE">
              <w:rPr>
                <w:rFonts w:hint="cs"/>
                <w:rtl/>
                <w:lang w:bidi="ar-EG"/>
              </w:rPr>
              <w:t xml:space="preserve"> </w:t>
            </w:r>
            <w:r w:rsidRPr="00874CCE">
              <w:rPr>
                <w:rFonts w:hint="cs"/>
                <w:rtl/>
              </w:rPr>
              <w:t>الخاصة بمخطط كسب الهوائي المقدمة من الاتحاد</w:t>
            </w:r>
          </w:p>
        </w:tc>
      </w:tr>
      <w:tr w:rsidR="00D21312" w:rsidRPr="00874CCE" w14:paraId="4520C4D5" w14:textId="77777777" w:rsidTr="007D7E76">
        <w:trPr>
          <w:cantSplit/>
          <w:jc w:val="center"/>
        </w:trPr>
        <w:tc>
          <w:tcPr>
            <w:tcW w:w="1540" w:type="pct"/>
          </w:tcPr>
          <w:p w14:paraId="00BC53DB" w14:textId="77777777" w:rsidR="00D21312" w:rsidRPr="00874CCE" w:rsidRDefault="00D21312" w:rsidP="007D7E76">
            <w:pPr>
              <w:pStyle w:val="Tabletext"/>
              <w:spacing w:before="40" w:after="40"/>
              <w:rPr>
                <w:lang w:val="fr-FR"/>
              </w:rPr>
            </w:pPr>
            <w:proofErr w:type="spellStart"/>
            <w:r w:rsidRPr="00874CCE">
              <w:rPr>
                <w:szCs w:val="22"/>
              </w:rPr>
              <w:t>VictimAntennaBeamwidth</w:t>
            </w:r>
            <w:proofErr w:type="spellEnd"/>
          </w:p>
        </w:tc>
        <w:tc>
          <w:tcPr>
            <w:tcW w:w="3460" w:type="pct"/>
          </w:tcPr>
          <w:p w14:paraId="53E9A30B" w14:textId="77777777" w:rsidR="00D21312" w:rsidRPr="00874CCE" w:rsidRDefault="00D21312" w:rsidP="007D7E76">
            <w:pPr>
              <w:pStyle w:val="Tabletext"/>
              <w:spacing w:before="40" w:after="40"/>
              <w:jc w:val="both"/>
              <w:rPr>
                <w:rFonts w:cs="Times New Roman"/>
                <w:szCs w:val="20"/>
                <w:lang w:eastAsia="en-US"/>
              </w:rPr>
            </w:pPr>
            <w:r w:rsidRPr="00874CCE">
              <w:rPr>
                <w:rFonts w:hint="cs"/>
                <w:rtl/>
              </w:rPr>
              <w:t xml:space="preserve">عرض الحزمة لمخطط الهوائي المتأثر الذي ينبغي استعماله في استدعاءات برمجية </w:t>
            </w:r>
            <w:r w:rsidRPr="00874CCE">
              <w:t>DLL</w:t>
            </w:r>
            <w:r w:rsidRPr="00874CCE">
              <w:rPr>
                <w:rFonts w:hint="cs"/>
                <w:rtl/>
                <w:lang w:bidi="ar-EG"/>
              </w:rPr>
              <w:t xml:space="preserve"> </w:t>
            </w:r>
            <w:r w:rsidRPr="00874CCE">
              <w:rPr>
                <w:rFonts w:hint="cs"/>
                <w:rtl/>
              </w:rPr>
              <w:t>الخاصة بمخطط كسب الهوائي المقدمة من الاتحاد</w:t>
            </w:r>
          </w:p>
        </w:tc>
      </w:tr>
      <w:tr w:rsidR="00D21312" w:rsidRPr="00874CCE" w14:paraId="417E5C42" w14:textId="77777777" w:rsidTr="007D7E76">
        <w:trPr>
          <w:cantSplit/>
          <w:jc w:val="center"/>
        </w:trPr>
        <w:tc>
          <w:tcPr>
            <w:tcW w:w="1540" w:type="pct"/>
          </w:tcPr>
          <w:p w14:paraId="152C0AC1" w14:textId="77777777" w:rsidR="00D21312" w:rsidRPr="00874CCE" w:rsidRDefault="00D21312" w:rsidP="007D7E76">
            <w:pPr>
              <w:pStyle w:val="Tabletext"/>
              <w:spacing w:before="40" w:after="40"/>
              <w:rPr>
                <w:lang w:val="fr-FR"/>
              </w:rPr>
            </w:pPr>
            <w:proofErr w:type="spellStart"/>
            <w:r w:rsidRPr="00874CCE">
              <w:rPr>
                <w:szCs w:val="22"/>
              </w:rPr>
              <w:t>RefBandwidthHz</w:t>
            </w:r>
            <w:proofErr w:type="spellEnd"/>
          </w:p>
        </w:tc>
        <w:tc>
          <w:tcPr>
            <w:tcW w:w="3460" w:type="pct"/>
          </w:tcPr>
          <w:p w14:paraId="55A54CC1" w14:textId="77777777" w:rsidR="00D21312" w:rsidRPr="00874CCE" w:rsidRDefault="00D21312" w:rsidP="007D7E76">
            <w:pPr>
              <w:pStyle w:val="Tabletext"/>
              <w:spacing w:before="40" w:after="40"/>
              <w:jc w:val="both"/>
              <w:rPr>
                <w:rFonts w:cs="Times New Roman"/>
                <w:szCs w:val="20"/>
                <w:lang w:eastAsia="en-US"/>
              </w:rPr>
            </w:pPr>
            <w:r w:rsidRPr="00874CCE">
              <w:rPr>
                <w:rFonts w:hint="cs"/>
                <w:rtl/>
              </w:rPr>
              <w:t xml:space="preserve">عرض النطاق المرجعي بوحدة </w:t>
            </w:r>
            <w:r w:rsidRPr="00874CCE">
              <w:rPr>
                <w:lang w:val="en-GB"/>
              </w:rPr>
              <w:t>Hz</w:t>
            </w:r>
            <w:r w:rsidRPr="00874CCE">
              <w:rPr>
                <w:rFonts w:hint="cs"/>
                <w:rtl/>
              </w:rPr>
              <w:t xml:space="preserve"> لمستوى </w:t>
            </w:r>
            <w:r w:rsidRPr="00874CCE">
              <w:t>epfd</w:t>
            </w:r>
          </w:p>
        </w:tc>
      </w:tr>
      <w:tr w:rsidR="00D21312" w:rsidRPr="00874CCE" w14:paraId="0B9FF5F6" w14:textId="77777777" w:rsidTr="007D7E76">
        <w:trPr>
          <w:cantSplit/>
          <w:jc w:val="center"/>
        </w:trPr>
        <w:tc>
          <w:tcPr>
            <w:tcW w:w="1540" w:type="pct"/>
          </w:tcPr>
          <w:p w14:paraId="27A62925" w14:textId="77777777" w:rsidR="00D21312" w:rsidRPr="00874CCE" w:rsidRDefault="00D21312" w:rsidP="007D7E76">
            <w:pPr>
              <w:pStyle w:val="Tabletext"/>
              <w:spacing w:before="40" w:after="40"/>
              <w:rPr>
                <w:lang w:val="fr-FR"/>
              </w:rPr>
            </w:pPr>
            <w:proofErr w:type="spellStart"/>
            <w:r w:rsidRPr="00874CCE">
              <w:rPr>
                <w:szCs w:val="22"/>
              </w:rPr>
              <w:t>NumPoints</w:t>
            </w:r>
            <w:proofErr w:type="spellEnd"/>
          </w:p>
        </w:tc>
        <w:tc>
          <w:tcPr>
            <w:tcW w:w="3460" w:type="pct"/>
          </w:tcPr>
          <w:p w14:paraId="2C8529C3" w14:textId="77777777" w:rsidR="00D21312" w:rsidRPr="00874CCE" w:rsidRDefault="00D21312" w:rsidP="007D7E76">
            <w:pPr>
              <w:pStyle w:val="Tabletext"/>
              <w:spacing w:before="40" w:after="40"/>
              <w:jc w:val="both"/>
              <w:rPr>
                <w:rFonts w:cs="Times New Roman"/>
                <w:szCs w:val="20"/>
                <w:lang w:eastAsia="en-US"/>
              </w:rPr>
            </w:pPr>
            <w:r w:rsidRPr="00874CCE">
              <w:rPr>
                <w:rFonts w:hint="cs"/>
                <w:rtl/>
              </w:rPr>
              <w:t xml:space="preserve">عدد النقاط في قناع عتبة </w:t>
            </w:r>
            <w:r w:rsidRPr="00874CCE">
              <w:t>epfd</w:t>
            </w:r>
          </w:p>
        </w:tc>
      </w:tr>
      <w:tr w:rsidR="00D21312" w:rsidRPr="00874CCE" w14:paraId="0A5BCD57" w14:textId="77777777" w:rsidTr="007D7E76">
        <w:trPr>
          <w:cantSplit/>
          <w:jc w:val="center"/>
        </w:trPr>
        <w:tc>
          <w:tcPr>
            <w:tcW w:w="1540" w:type="pct"/>
          </w:tcPr>
          <w:p w14:paraId="12AB82DC" w14:textId="77777777" w:rsidR="00D21312" w:rsidRPr="00874CCE" w:rsidRDefault="00D21312" w:rsidP="007D7E76">
            <w:pPr>
              <w:pStyle w:val="Tabletext"/>
              <w:spacing w:before="40" w:after="40"/>
              <w:rPr>
                <w:szCs w:val="22"/>
              </w:rPr>
            </w:pPr>
            <w:proofErr w:type="spellStart"/>
            <w:r w:rsidRPr="00874CCE">
              <w:rPr>
                <w:szCs w:val="22"/>
              </w:rPr>
              <w:t>epfdthreshold</w:t>
            </w:r>
            <w:proofErr w:type="spellEnd"/>
            <w:r w:rsidRPr="00874CCE">
              <w:rPr>
                <w:szCs w:val="22"/>
              </w:rPr>
              <w:t>[N]</w:t>
            </w:r>
          </w:p>
        </w:tc>
        <w:tc>
          <w:tcPr>
            <w:tcW w:w="3460" w:type="pct"/>
          </w:tcPr>
          <w:p w14:paraId="58C7F701" w14:textId="77777777" w:rsidR="00D21312" w:rsidRPr="00874CCE" w:rsidRDefault="00D21312" w:rsidP="007D7E76">
            <w:pPr>
              <w:pStyle w:val="Tabletext"/>
              <w:spacing w:before="40" w:after="40"/>
              <w:jc w:val="both"/>
              <w:rPr>
                <w:rFonts w:cs="Times New Roman"/>
                <w:szCs w:val="20"/>
                <w:rtl/>
                <w:lang w:eastAsia="en-US" w:bidi="ar-EG"/>
              </w:rPr>
            </w:pPr>
            <w:r w:rsidRPr="00874CCE">
              <w:rPr>
                <w:rFonts w:hint="cs"/>
                <w:rtl/>
              </w:rPr>
              <w:t xml:space="preserve">مستوى </w:t>
            </w:r>
            <w:r w:rsidRPr="00874CCE">
              <w:t>epfd</w:t>
            </w:r>
            <w:r w:rsidRPr="00874CCE">
              <w:rPr>
                <w:rFonts w:hint="cs"/>
                <w:rtl/>
                <w:lang w:bidi="ar-EG"/>
              </w:rPr>
              <w:t xml:space="preserve"> بوحدة </w:t>
            </w:r>
            <w:r w:rsidRPr="00874CCE">
              <w:t>dBW/m</w:t>
            </w:r>
            <w:r w:rsidRPr="00874CCE">
              <w:rPr>
                <w:vertAlign w:val="superscript"/>
              </w:rPr>
              <w:t>2</w:t>
            </w:r>
            <w:r w:rsidRPr="00874CCE">
              <w:rPr>
                <w:rFonts w:hint="cs"/>
                <w:rtl/>
              </w:rPr>
              <w:t>/نطاق العرض المرجعي</w:t>
            </w:r>
          </w:p>
        </w:tc>
      </w:tr>
      <w:tr w:rsidR="00D21312" w:rsidRPr="00874CCE" w14:paraId="0E3854C3" w14:textId="77777777" w:rsidTr="007D7E76">
        <w:trPr>
          <w:cantSplit/>
          <w:jc w:val="center"/>
        </w:trPr>
        <w:tc>
          <w:tcPr>
            <w:tcW w:w="1540" w:type="pct"/>
          </w:tcPr>
          <w:p w14:paraId="7EE12C43" w14:textId="77777777" w:rsidR="00D21312" w:rsidRPr="00874CCE" w:rsidRDefault="00D21312" w:rsidP="007D7E76">
            <w:pPr>
              <w:pStyle w:val="Tabletext"/>
              <w:spacing w:before="40" w:after="40"/>
              <w:rPr>
                <w:lang w:val="fr-FR"/>
              </w:rPr>
            </w:pPr>
            <w:proofErr w:type="spellStart"/>
            <w:r w:rsidRPr="00874CCE">
              <w:rPr>
                <w:szCs w:val="22"/>
              </w:rPr>
              <w:t>epfdpercent</w:t>
            </w:r>
            <w:proofErr w:type="spellEnd"/>
            <w:r w:rsidRPr="00874CCE">
              <w:rPr>
                <w:szCs w:val="22"/>
              </w:rPr>
              <w:t>[N]</w:t>
            </w:r>
          </w:p>
        </w:tc>
        <w:tc>
          <w:tcPr>
            <w:tcW w:w="3460" w:type="pct"/>
          </w:tcPr>
          <w:p w14:paraId="1F6C063F" w14:textId="77777777" w:rsidR="00D21312" w:rsidRPr="00874CCE" w:rsidRDefault="00D21312" w:rsidP="007D7E76">
            <w:pPr>
              <w:pStyle w:val="Tabletext"/>
              <w:spacing w:before="40" w:after="40"/>
              <w:jc w:val="both"/>
              <w:rPr>
                <w:rFonts w:cs="Times New Roman"/>
                <w:szCs w:val="20"/>
                <w:lang w:eastAsia="en-US"/>
              </w:rPr>
            </w:pPr>
            <w:r w:rsidRPr="00874CCE">
              <w:rPr>
                <w:rFonts w:hint="cs"/>
                <w:rtl/>
              </w:rPr>
              <w:t xml:space="preserve">النسبية المئوية من الزمن المقترنة بالسجل </w:t>
            </w:r>
            <w:proofErr w:type="spellStart"/>
            <w:r w:rsidRPr="00874CCE">
              <w:rPr>
                <w:szCs w:val="22"/>
              </w:rPr>
              <w:t>epfdthreshold</w:t>
            </w:r>
            <w:proofErr w:type="spellEnd"/>
          </w:p>
        </w:tc>
      </w:tr>
    </w:tbl>
    <w:p w14:paraId="22188752" w14:textId="77777777" w:rsidR="00D21312" w:rsidRPr="00874CCE" w:rsidRDefault="00D21312" w:rsidP="00D21312">
      <w:pPr>
        <w:pStyle w:val="Heading1"/>
        <w:rPr>
          <w:sz w:val="24"/>
          <w:szCs w:val="32"/>
          <w:rtl/>
          <w:lang w:eastAsia="en-US" w:bidi="ar-SY"/>
        </w:rPr>
      </w:pPr>
      <w:bookmarkStart w:id="21" w:name="_Toc184201072"/>
      <w:r w:rsidRPr="00874CCE">
        <w:rPr>
          <w:sz w:val="24"/>
          <w:szCs w:val="32"/>
          <w:lang w:eastAsia="en-US"/>
        </w:rPr>
        <w:t>B3</w:t>
      </w:r>
      <w:r w:rsidRPr="00874CCE">
        <w:rPr>
          <w:sz w:val="24"/>
          <w:szCs w:val="32"/>
          <w:rtl/>
          <w:lang w:eastAsia="en-US" w:bidi="ar-SY"/>
        </w:rPr>
        <w:tab/>
      </w:r>
      <w:r w:rsidRPr="00874CCE">
        <w:rPr>
          <w:rFonts w:hint="cs"/>
          <w:sz w:val="24"/>
          <w:szCs w:val="32"/>
          <w:rtl/>
          <w:lang w:eastAsia="en-US" w:bidi="ar-SY"/>
        </w:rPr>
        <w:t xml:space="preserve">مدخلات النظام </w:t>
      </w:r>
      <w:r w:rsidRPr="00874CCE">
        <w:rPr>
          <w:rFonts w:hint="cs"/>
          <w:sz w:val="24"/>
          <w:szCs w:val="32"/>
          <w:lang w:eastAsia="en-US" w:bidi="ar-SY"/>
        </w:rPr>
        <w:t>non-GSO</w:t>
      </w:r>
      <w:r w:rsidRPr="00874CCE">
        <w:rPr>
          <w:rFonts w:hint="cs"/>
          <w:sz w:val="24"/>
          <w:szCs w:val="32"/>
          <w:rtl/>
          <w:lang w:eastAsia="en-US" w:bidi="ar-SY"/>
        </w:rPr>
        <w:t xml:space="preserve"> في البرمجية</w:t>
      </w:r>
      <w:bookmarkEnd w:id="21"/>
    </w:p>
    <w:p w14:paraId="220C1D66" w14:textId="77777777" w:rsidR="00D21312" w:rsidRPr="00874CCE" w:rsidRDefault="00D21312" w:rsidP="00D21312">
      <w:pPr>
        <w:rPr>
          <w:lang w:eastAsia="en-US"/>
        </w:rPr>
      </w:pPr>
      <w:r w:rsidRPr="00874CCE">
        <w:rPr>
          <w:rFonts w:hint="cs"/>
          <w:rtl/>
          <w:lang w:eastAsia="en-US"/>
        </w:rPr>
        <w:t>تنقسم هذه المدخلات إلى معلمات الكوكبة ومعلمات المدار لكل محطة فضائية ومجموعة أو أكثر من معلمات تشغيل النظام.</w:t>
      </w:r>
    </w:p>
    <w:p w14:paraId="45D085E8" w14:textId="77777777" w:rsidR="00D21312" w:rsidRPr="00874CCE" w:rsidRDefault="00D21312" w:rsidP="00D21312">
      <w:pPr>
        <w:pStyle w:val="Heading2"/>
        <w:spacing w:after="120"/>
        <w:rPr>
          <w:rtl/>
          <w:lang w:val="fr-FR" w:eastAsia="en-US" w:bidi="ar-SY"/>
        </w:rPr>
      </w:pPr>
      <w:r w:rsidRPr="00874CCE">
        <w:rPr>
          <w:lang w:val="fr-FR" w:eastAsia="en-US"/>
        </w:rPr>
        <w:t>1.B3</w:t>
      </w:r>
      <w:r w:rsidRPr="00874CCE">
        <w:rPr>
          <w:rtl/>
          <w:lang w:val="fr-FR" w:eastAsia="en-US" w:bidi="ar-SY"/>
        </w:rPr>
        <w:tab/>
      </w:r>
      <w:r w:rsidRPr="00874CCE">
        <w:rPr>
          <w:rFonts w:hint="cs"/>
          <w:rtl/>
          <w:lang w:val="fr-FR" w:eastAsia="en-US" w:bidi="ar-SY"/>
        </w:rPr>
        <w:t xml:space="preserve">معلمات الكوكبة </w:t>
      </w:r>
      <w:r w:rsidRPr="00874CCE">
        <w:rPr>
          <w:rFonts w:hint="cs"/>
          <w:lang w:val="fr-FR" w:eastAsia="en-US" w:bidi="ar-SY"/>
        </w:rPr>
        <w:t>non-GSO</w:t>
      </w:r>
    </w:p>
    <w:tbl>
      <w:tblPr>
        <w:bidiVisual/>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0"/>
        <w:gridCol w:w="6723"/>
      </w:tblGrid>
      <w:tr w:rsidR="00D21312" w:rsidRPr="00874CCE" w14:paraId="1B27A86C" w14:textId="77777777" w:rsidTr="007D7E76">
        <w:trPr>
          <w:jc w:val="center"/>
        </w:trPr>
        <w:tc>
          <w:tcPr>
            <w:tcW w:w="2860" w:type="dxa"/>
          </w:tcPr>
          <w:p w14:paraId="6BADE36E" w14:textId="77777777" w:rsidR="00D21312" w:rsidRPr="00874CCE" w:rsidRDefault="00D21312" w:rsidP="007D7E76">
            <w:pPr>
              <w:pStyle w:val="Tabletext"/>
              <w:spacing w:before="60"/>
              <w:rPr>
                <w:i/>
                <w:iCs/>
                <w:szCs w:val="20"/>
                <w:lang w:val="fr-FR" w:eastAsia="en-US"/>
              </w:rPr>
            </w:pPr>
            <w:proofErr w:type="spellStart"/>
            <w:r w:rsidRPr="00874CCE">
              <w:rPr>
                <w:i/>
                <w:iCs/>
                <w:lang w:val="fr-FR" w:eastAsia="en-US"/>
              </w:rPr>
              <w:t>N</w:t>
            </w:r>
            <w:r w:rsidRPr="00874CCE">
              <w:rPr>
                <w:i/>
                <w:iCs/>
                <w:vertAlign w:val="subscript"/>
                <w:lang w:val="fr-FR" w:eastAsia="en-US"/>
              </w:rPr>
              <w:t>sat</w:t>
            </w:r>
            <w:proofErr w:type="spellEnd"/>
          </w:p>
        </w:tc>
        <w:tc>
          <w:tcPr>
            <w:tcW w:w="6723" w:type="dxa"/>
          </w:tcPr>
          <w:p w14:paraId="08FADE1D" w14:textId="77777777" w:rsidR="00D21312" w:rsidRPr="00874CCE" w:rsidRDefault="00D21312" w:rsidP="007D7E76">
            <w:pPr>
              <w:pStyle w:val="Tabletext"/>
              <w:spacing w:before="60"/>
              <w:rPr>
                <w:szCs w:val="20"/>
                <w:lang w:eastAsia="en-US"/>
              </w:rPr>
            </w:pPr>
            <w:r w:rsidRPr="00874CCE">
              <w:rPr>
                <w:rFonts w:hint="cs"/>
                <w:rtl/>
              </w:rPr>
              <w:t xml:space="preserve">عدد السواتل </w:t>
            </w:r>
            <w:r w:rsidRPr="00874CCE">
              <w:rPr>
                <w:rFonts w:hint="cs"/>
              </w:rPr>
              <w:t>non-GSO</w:t>
            </w:r>
          </w:p>
        </w:tc>
      </w:tr>
      <w:tr w:rsidR="00D21312" w:rsidRPr="00874CCE" w14:paraId="1756F3B5" w14:textId="77777777" w:rsidTr="007D7E76">
        <w:trPr>
          <w:jc w:val="center"/>
        </w:trPr>
        <w:tc>
          <w:tcPr>
            <w:tcW w:w="2860" w:type="dxa"/>
          </w:tcPr>
          <w:p w14:paraId="5B74FF50" w14:textId="77777777" w:rsidR="00D21312" w:rsidRPr="00874CCE" w:rsidRDefault="00D21312" w:rsidP="007D7E76">
            <w:pPr>
              <w:pStyle w:val="Tabletext"/>
              <w:spacing w:before="60"/>
            </w:pPr>
            <w:r w:rsidRPr="00874CCE">
              <w:t>H_MIN</w:t>
            </w:r>
          </w:p>
        </w:tc>
        <w:tc>
          <w:tcPr>
            <w:tcW w:w="6723" w:type="dxa"/>
          </w:tcPr>
          <w:p w14:paraId="3273963A" w14:textId="77777777" w:rsidR="00D21312" w:rsidRPr="00874CCE" w:rsidRDefault="00D21312" w:rsidP="007D7E76">
            <w:pPr>
              <w:pStyle w:val="Tabletext"/>
              <w:spacing w:before="60"/>
            </w:pPr>
            <w:r w:rsidRPr="00874CCE">
              <w:rPr>
                <w:rFonts w:hint="cs"/>
                <w:rtl/>
              </w:rPr>
              <w:t xml:space="preserve">أقل ارتفاع تشغيلي </w:t>
            </w:r>
            <w:r w:rsidRPr="00874CCE">
              <w:t>(km)</w:t>
            </w:r>
          </w:p>
        </w:tc>
      </w:tr>
      <w:tr w:rsidR="00D21312" w:rsidRPr="00874CCE" w14:paraId="6884C6EA" w14:textId="77777777" w:rsidTr="007D7E76">
        <w:trPr>
          <w:jc w:val="center"/>
        </w:trPr>
        <w:tc>
          <w:tcPr>
            <w:tcW w:w="2860" w:type="dxa"/>
          </w:tcPr>
          <w:p w14:paraId="7DD028EA" w14:textId="77777777" w:rsidR="00D21312" w:rsidRPr="00874CCE" w:rsidRDefault="00D21312" w:rsidP="007D7E76">
            <w:pPr>
              <w:pStyle w:val="Tabletext"/>
              <w:spacing w:before="60"/>
            </w:pPr>
            <w:proofErr w:type="spellStart"/>
            <w:r w:rsidRPr="00874CCE">
              <w:t>DoesRepeat</w:t>
            </w:r>
            <w:proofErr w:type="spellEnd"/>
          </w:p>
        </w:tc>
        <w:tc>
          <w:tcPr>
            <w:tcW w:w="6723" w:type="dxa"/>
          </w:tcPr>
          <w:p w14:paraId="35BE81C2" w14:textId="77777777" w:rsidR="00D21312" w:rsidRPr="00874CCE" w:rsidRDefault="00D21312" w:rsidP="007D7E76">
            <w:pPr>
              <w:pStyle w:val="Tabletext"/>
              <w:spacing w:before="60"/>
            </w:pPr>
            <w:r w:rsidRPr="00874CCE">
              <w:rPr>
                <w:rFonts w:hint="cs"/>
                <w:rtl/>
              </w:rPr>
              <w:t>علم يبين أن تكرار الكوكبة يتبع آليات الحفاظ على المواقع للمحطات من أجل متابعة المسار</w:t>
            </w:r>
          </w:p>
        </w:tc>
      </w:tr>
      <w:tr w:rsidR="00D21312" w:rsidRPr="00874CCE" w14:paraId="6E456BB1" w14:textId="77777777" w:rsidTr="007D7E76">
        <w:trPr>
          <w:jc w:val="center"/>
        </w:trPr>
        <w:tc>
          <w:tcPr>
            <w:tcW w:w="2860" w:type="dxa"/>
          </w:tcPr>
          <w:p w14:paraId="48CFFE3C" w14:textId="77777777" w:rsidR="00D21312" w:rsidRPr="00874CCE" w:rsidRDefault="00D21312" w:rsidP="007D7E76">
            <w:pPr>
              <w:pStyle w:val="Tabletext"/>
              <w:spacing w:before="60"/>
            </w:pPr>
            <w:proofErr w:type="spellStart"/>
            <w:r w:rsidRPr="00874CCE">
              <w:t>AdminSuppliedPrecession</w:t>
            </w:r>
            <w:proofErr w:type="spellEnd"/>
          </w:p>
        </w:tc>
        <w:tc>
          <w:tcPr>
            <w:tcW w:w="6723" w:type="dxa"/>
          </w:tcPr>
          <w:p w14:paraId="6E592DF8" w14:textId="77777777" w:rsidR="00D21312" w:rsidRPr="00874CCE" w:rsidRDefault="00D21312" w:rsidP="007D7E76">
            <w:pPr>
              <w:pStyle w:val="Tabletext"/>
              <w:spacing w:before="60"/>
              <w:rPr>
                <w:rtl/>
              </w:rPr>
            </w:pPr>
            <w:r w:rsidRPr="00874CCE">
              <w:rPr>
                <w:rFonts w:hint="cs"/>
                <w:rtl/>
              </w:rPr>
              <w:t>علم يبين أن حقل زاوية المبادرة في نموذج مدار الكوكبة يقدم من الإدارة</w:t>
            </w:r>
          </w:p>
        </w:tc>
      </w:tr>
      <w:tr w:rsidR="00D21312" w:rsidRPr="00874CCE" w14:paraId="04DC5C2A" w14:textId="77777777" w:rsidTr="007D7E76">
        <w:trPr>
          <w:jc w:val="center"/>
        </w:trPr>
        <w:tc>
          <w:tcPr>
            <w:tcW w:w="2860" w:type="dxa"/>
          </w:tcPr>
          <w:p w14:paraId="78415504" w14:textId="77777777" w:rsidR="00D21312" w:rsidRPr="00874CCE" w:rsidRDefault="00D21312" w:rsidP="007D7E76">
            <w:pPr>
              <w:pStyle w:val="Tabletext"/>
              <w:spacing w:before="60"/>
            </w:pPr>
            <w:proofErr w:type="spellStart"/>
            <w:r w:rsidRPr="00874CCE">
              <w:rPr>
                <w:i/>
                <w:iCs/>
                <w:szCs w:val="22"/>
              </w:rPr>
              <w:t>W</w:t>
            </w:r>
            <w:r w:rsidRPr="00874CCE">
              <w:rPr>
                <w:szCs w:val="22"/>
                <w:vertAlign w:val="subscript"/>
              </w:rPr>
              <w:t>delta</w:t>
            </w:r>
            <w:proofErr w:type="spellEnd"/>
          </w:p>
        </w:tc>
        <w:tc>
          <w:tcPr>
            <w:tcW w:w="6723" w:type="dxa"/>
          </w:tcPr>
          <w:p w14:paraId="7D67740F" w14:textId="77777777" w:rsidR="00D21312" w:rsidRPr="00874CCE" w:rsidRDefault="00D21312" w:rsidP="007D7E76">
            <w:pPr>
              <w:pStyle w:val="Tabletext"/>
              <w:spacing w:before="60"/>
            </w:pPr>
            <w:r w:rsidRPr="00874CCE">
              <w:rPr>
                <w:rFonts w:hint="cs"/>
                <w:rtl/>
              </w:rPr>
              <w:t>مدى آليات الحفاظ على المواقع للمحطات (بالدرجات)</w:t>
            </w:r>
          </w:p>
        </w:tc>
      </w:tr>
      <w:tr w:rsidR="00D21312" w:rsidRPr="00874CCE" w14:paraId="3771BB7A" w14:textId="77777777" w:rsidTr="007D7E76">
        <w:trPr>
          <w:jc w:val="center"/>
        </w:trPr>
        <w:tc>
          <w:tcPr>
            <w:tcW w:w="2860" w:type="dxa"/>
          </w:tcPr>
          <w:p w14:paraId="14C85C5A" w14:textId="77777777" w:rsidR="00D21312" w:rsidRPr="00874CCE" w:rsidRDefault="00D21312" w:rsidP="007D7E76">
            <w:pPr>
              <w:pStyle w:val="Tabletext"/>
              <w:spacing w:before="60"/>
            </w:pPr>
            <w:r w:rsidRPr="00874CCE">
              <w:t>ORBIT_PRECESS</w:t>
            </w:r>
          </w:p>
        </w:tc>
        <w:tc>
          <w:tcPr>
            <w:tcW w:w="6723" w:type="dxa"/>
          </w:tcPr>
          <w:p w14:paraId="658B98CC" w14:textId="77777777" w:rsidR="00D21312" w:rsidRPr="00874CCE" w:rsidRDefault="00D21312" w:rsidP="007D7E76">
            <w:pPr>
              <w:pStyle w:val="Tabletext"/>
              <w:spacing w:before="60"/>
            </w:pPr>
            <w:r w:rsidRPr="00874CCE">
              <w:rPr>
                <w:rFonts w:hint="cs"/>
                <w:rtl/>
              </w:rPr>
              <w:t>معدل زاوية المبادرة المقدم من الإدارة (بالدرجات/الثانية)</w:t>
            </w:r>
          </w:p>
        </w:tc>
      </w:tr>
    </w:tbl>
    <w:p w14:paraId="21320A58" w14:textId="77777777" w:rsidR="00D21312" w:rsidRPr="00874CCE" w:rsidRDefault="00D21312" w:rsidP="00D21312">
      <w:pPr>
        <w:pStyle w:val="Heading2"/>
        <w:spacing w:after="120"/>
        <w:rPr>
          <w:rtl/>
        </w:rPr>
      </w:pPr>
      <w:r w:rsidRPr="00874CCE">
        <w:t>2.B3</w:t>
      </w:r>
      <w:r w:rsidRPr="00874CCE">
        <w:rPr>
          <w:rtl/>
        </w:rPr>
        <w:tab/>
      </w:r>
      <w:r w:rsidRPr="00874CCE">
        <w:rPr>
          <w:rFonts w:hint="cs"/>
          <w:rtl/>
        </w:rPr>
        <w:t xml:space="preserve">معلمات المحطة الفضائية </w:t>
      </w:r>
      <w:r w:rsidRPr="00874CCE">
        <w:rPr>
          <w:rFonts w:hint="cs"/>
        </w:rPr>
        <w:t>non-GSO</w:t>
      </w:r>
    </w:p>
    <w:p w14:paraId="17C38F56" w14:textId="77777777" w:rsidR="00D21312" w:rsidRPr="00874CCE" w:rsidRDefault="00D21312" w:rsidP="00D21312">
      <w:pPr>
        <w:spacing w:after="120"/>
        <w:rPr>
          <w:rtl/>
        </w:rPr>
      </w:pPr>
      <w:r w:rsidRPr="00874CCE">
        <w:rPr>
          <w:rtl/>
        </w:rPr>
        <w:t xml:space="preserve">لكل من السواتل </w:t>
      </w:r>
      <w:r w:rsidRPr="00874CCE">
        <w:t>non-GSO</w:t>
      </w:r>
      <w:r w:rsidRPr="00874CCE">
        <w:rPr>
          <w:rtl/>
        </w:rPr>
        <w:t xml:space="preserve">، تحدد المعلمات التالية موقع الكوكبة في بداية </w:t>
      </w:r>
      <w:r w:rsidRPr="00874CCE">
        <w:rPr>
          <w:rFonts w:hint="cs"/>
          <w:rtl/>
        </w:rPr>
        <w:t>المحاكاة</w:t>
      </w:r>
      <w:r w:rsidRPr="00874CCE">
        <w:rPr>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7"/>
        <w:gridCol w:w="6772"/>
      </w:tblGrid>
      <w:tr w:rsidR="00D21312" w:rsidRPr="00874CCE" w14:paraId="158F4198" w14:textId="77777777" w:rsidTr="007D7E76">
        <w:trPr>
          <w:jc w:val="center"/>
        </w:trPr>
        <w:tc>
          <w:tcPr>
            <w:tcW w:w="2892" w:type="dxa"/>
          </w:tcPr>
          <w:p w14:paraId="445EA704" w14:textId="77777777" w:rsidR="00D21312" w:rsidRPr="00874CCE" w:rsidRDefault="00D21312" w:rsidP="00114F43">
            <w:pPr>
              <w:pStyle w:val="Tabletext"/>
              <w:spacing w:before="60"/>
              <w:jc w:val="center"/>
              <w:rPr>
                <w:lang w:val="fr-FR" w:eastAsia="en-US"/>
              </w:rPr>
            </w:pPr>
            <w:r w:rsidRPr="00874CCE">
              <w:rPr>
                <w:lang w:val="fr-FR" w:eastAsia="en-US"/>
              </w:rPr>
              <w:t>A[</w:t>
            </w:r>
            <w:r w:rsidRPr="00874CCE">
              <w:rPr>
                <w:i/>
                <w:iCs/>
                <w:lang w:val="fr-FR" w:eastAsia="en-US"/>
              </w:rPr>
              <w:t>N</w:t>
            </w:r>
            <w:r w:rsidRPr="00874CCE">
              <w:rPr>
                <w:lang w:val="fr-FR" w:eastAsia="en-US"/>
              </w:rPr>
              <w:t>]</w:t>
            </w:r>
          </w:p>
        </w:tc>
        <w:tc>
          <w:tcPr>
            <w:tcW w:w="6861" w:type="dxa"/>
          </w:tcPr>
          <w:p w14:paraId="7E3A16F2" w14:textId="77777777" w:rsidR="00D21312" w:rsidRPr="00874CCE" w:rsidRDefault="00D21312" w:rsidP="007D7E76">
            <w:pPr>
              <w:pStyle w:val="Tabletext"/>
              <w:spacing w:before="60"/>
              <w:rPr>
                <w:lang w:bidi="ar-EG"/>
              </w:rPr>
            </w:pPr>
            <w:r w:rsidRPr="00874CCE">
              <w:rPr>
                <w:rFonts w:hint="cs"/>
                <w:rtl/>
                <w:lang w:bidi="ar-EG"/>
              </w:rPr>
              <w:t xml:space="preserve">نصف المحور الكبير للمدار </w:t>
            </w:r>
            <w:r w:rsidRPr="00874CCE">
              <w:t>(km)</w:t>
            </w:r>
          </w:p>
        </w:tc>
      </w:tr>
      <w:tr w:rsidR="00D21312" w:rsidRPr="00874CCE" w14:paraId="7D44C4C3" w14:textId="77777777" w:rsidTr="007D7E76">
        <w:trPr>
          <w:jc w:val="center"/>
        </w:trPr>
        <w:tc>
          <w:tcPr>
            <w:tcW w:w="2892" w:type="dxa"/>
          </w:tcPr>
          <w:p w14:paraId="33D42B7A" w14:textId="77777777" w:rsidR="00D21312" w:rsidRPr="00874CCE" w:rsidRDefault="00D21312" w:rsidP="00114F43">
            <w:pPr>
              <w:pStyle w:val="Tabletext"/>
              <w:spacing w:before="60"/>
              <w:jc w:val="center"/>
              <w:rPr>
                <w:lang w:val="fr-FR" w:eastAsia="en-US"/>
              </w:rPr>
            </w:pPr>
            <w:r w:rsidRPr="00874CCE">
              <w:rPr>
                <w:lang w:val="fr-FR" w:eastAsia="en-US"/>
              </w:rPr>
              <w:t>E[</w:t>
            </w:r>
            <w:r w:rsidRPr="00874CCE">
              <w:rPr>
                <w:i/>
                <w:iCs/>
                <w:lang w:val="fr-FR" w:eastAsia="en-US"/>
              </w:rPr>
              <w:t>N</w:t>
            </w:r>
            <w:r w:rsidRPr="00874CCE">
              <w:rPr>
                <w:lang w:val="fr-FR" w:eastAsia="en-US"/>
              </w:rPr>
              <w:t>]</w:t>
            </w:r>
          </w:p>
        </w:tc>
        <w:tc>
          <w:tcPr>
            <w:tcW w:w="6861" w:type="dxa"/>
          </w:tcPr>
          <w:p w14:paraId="6D94B731" w14:textId="77777777" w:rsidR="00D21312" w:rsidRPr="00874CCE" w:rsidRDefault="00D21312" w:rsidP="007D7E76">
            <w:pPr>
              <w:pStyle w:val="Tabletext"/>
              <w:spacing w:before="60"/>
              <w:rPr>
                <w:lang w:bidi="ar-EG"/>
              </w:rPr>
            </w:pPr>
            <w:r w:rsidRPr="00874CCE">
              <w:rPr>
                <w:rFonts w:hint="cs"/>
                <w:rtl/>
                <w:lang w:bidi="ar-EG"/>
              </w:rPr>
              <w:t>الاختلاف المركزي</w:t>
            </w:r>
          </w:p>
        </w:tc>
      </w:tr>
      <w:tr w:rsidR="00D21312" w:rsidRPr="00874CCE" w14:paraId="7ED6E5DA" w14:textId="77777777" w:rsidTr="007D7E76">
        <w:trPr>
          <w:jc w:val="center"/>
        </w:trPr>
        <w:tc>
          <w:tcPr>
            <w:tcW w:w="2892" w:type="dxa"/>
          </w:tcPr>
          <w:p w14:paraId="523D77AE" w14:textId="77777777" w:rsidR="00D21312" w:rsidRPr="00874CCE" w:rsidRDefault="00D21312" w:rsidP="00114F43">
            <w:pPr>
              <w:pStyle w:val="Tabletext"/>
              <w:spacing w:before="60"/>
              <w:jc w:val="center"/>
              <w:rPr>
                <w:rFonts w:cs="Times New Roman"/>
                <w:szCs w:val="20"/>
                <w:lang w:val="fr-FR" w:eastAsia="en-US"/>
              </w:rPr>
            </w:pPr>
            <w:r w:rsidRPr="00874CCE">
              <w:rPr>
                <w:rFonts w:cs="Times New Roman"/>
                <w:szCs w:val="20"/>
                <w:lang w:val="fr-FR" w:eastAsia="en-US"/>
              </w:rPr>
              <w:t>I[</w:t>
            </w:r>
            <w:r w:rsidRPr="00874CCE">
              <w:rPr>
                <w:rFonts w:cs="Times New Roman"/>
                <w:i/>
                <w:iCs/>
                <w:szCs w:val="20"/>
                <w:lang w:val="fr-FR" w:eastAsia="en-US"/>
              </w:rPr>
              <w:t>N</w:t>
            </w:r>
            <w:r w:rsidRPr="00874CCE">
              <w:rPr>
                <w:rFonts w:cs="Times New Roman"/>
                <w:szCs w:val="20"/>
                <w:lang w:val="fr-FR" w:eastAsia="en-US"/>
              </w:rPr>
              <w:t>]</w:t>
            </w:r>
          </w:p>
        </w:tc>
        <w:tc>
          <w:tcPr>
            <w:tcW w:w="6861" w:type="dxa"/>
          </w:tcPr>
          <w:p w14:paraId="1B253E62" w14:textId="77777777" w:rsidR="00D21312" w:rsidRPr="00874CCE" w:rsidRDefault="00D21312" w:rsidP="007D7E76">
            <w:pPr>
              <w:pStyle w:val="Tabletext"/>
              <w:spacing w:before="60"/>
              <w:rPr>
                <w:lang w:bidi="ar-EG"/>
              </w:rPr>
            </w:pPr>
            <w:r w:rsidRPr="00874CCE">
              <w:rPr>
                <w:rFonts w:hint="cs"/>
                <w:rtl/>
                <w:lang w:bidi="ar-EG"/>
              </w:rPr>
              <w:t>ميل المدار (بالدرجات)</w:t>
            </w:r>
          </w:p>
        </w:tc>
      </w:tr>
      <w:tr w:rsidR="00D21312" w:rsidRPr="00874CCE" w14:paraId="3424D025" w14:textId="77777777" w:rsidTr="007D7E76">
        <w:trPr>
          <w:jc w:val="center"/>
        </w:trPr>
        <w:tc>
          <w:tcPr>
            <w:tcW w:w="2892" w:type="dxa"/>
          </w:tcPr>
          <w:p w14:paraId="153CDB80" w14:textId="77777777" w:rsidR="00D21312" w:rsidRPr="00874CCE" w:rsidRDefault="00D21312" w:rsidP="00114F43">
            <w:pPr>
              <w:pStyle w:val="Tabletext"/>
              <w:spacing w:before="60"/>
              <w:jc w:val="center"/>
              <w:rPr>
                <w:rFonts w:cs="Times New Roman"/>
                <w:szCs w:val="20"/>
                <w:lang w:val="fr-FR" w:eastAsia="en-US"/>
              </w:rPr>
            </w:pPr>
            <w:r w:rsidRPr="00874CCE">
              <w:rPr>
                <w:rFonts w:cs="Times New Roman"/>
                <w:szCs w:val="20"/>
                <w:lang w:val="fr-FR" w:eastAsia="en-US"/>
              </w:rPr>
              <w:t>O[</w:t>
            </w:r>
            <w:r w:rsidRPr="00874CCE">
              <w:rPr>
                <w:rFonts w:cs="Times New Roman"/>
                <w:i/>
                <w:iCs/>
                <w:szCs w:val="20"/>
                <w:lang w:val="fr-FR" w:eastAsia="en-US"/>
              </w:rPr>
              <w:t>N</w:t>
            </w:r>
            <w:r w:rsidRPr="00874CCE">
              <w:rPr>
                <w:rFonts w:cs="Times New Roman"/>
                <w:szCs w:val="20"/>
                <w:lang w:val="fr-FR" w:eastAsia="en-US"/>
              </w:rPr>
              <w:t>]</w:t>
            </w:r>
          </w:p>
        </w:tc>
        <w:tc>
          <w:tcPr>
            <w:tcW w:w="6861" w:type="dxa"/>
          </w:tcPr>
          <w:p w14:paraId="5ABD885A" w14:textId="77777777" w:rsidR="00D21312" w:rsidRPr="00874CCE" w:rsidRDefault="00D21312" w:rsidP="007D7E76">
            <w:pPr>
              <w:pStyle w:val="Tabletext"/>
              <w:spacing w:before="60"/>
              <w:rPr>
                <w:lang w:bidi="ar-EG"/>
              </w:rPr>
            </w:pPr>
            <w:r w:rsidRPr="00874CCE">
              <w:rPr>
                <w:rFonts w:hint="cs"/>
                <w:rtl/>
                <w:lang w:bidi="ar-EG"/>
              </w:rPr>
              <w:t>خط الطول للعقدة الصاعدة للمدار (بالدرجات)</w:t>
            </w:r>
          </w:p>
        </w:tc>
      </w:tr>
      <w:tr w:rsidR="00D21312" w:rsidRPr="00874CCE" w14:paraId="0DB89BEF" w14:textId="77777777" w:rsidTr="007D7E76">
        <w:trPr>
          <w:jc w:val="center"/>
        </w:trPr>
        <w:tc>
          <w:tcPr>
            <w:tcW w:w="2892" w:type="dxa"/>
          </w:tcPr>
          <w:p w14:paraId="0351E10E" w14:textId="77777777" w:rsidR="00D21312" w:rsidRPr="00874CCE" w:rsidRDefault="00D21312" w:rsidP="00114F43">
            <w:pPr>
              <w:pStyle w:val="Tabletext"/>
              <w:spacing w:before="60"/>
              <w:jc w:val="center"/>
              <w:rPr>
                <w:rFonts w:cs="Times New Roman"/>
                <w:szCs w:val="20"/>
                <w:lang w:val="fr-FR" w:eastAsia="en-US"/>
              </w:rPr>
            </w:pPr>
            <w:r w:rsidRPr="00874CCE">
              <w:rPr>
                <w:rFonts w:cs="Times New Roman"/>
                <w:szCs w:val="20"/>
                <w:lang w:val="fr-FR" w:eastAsia="en-US"/>
              </w:rPr>
              <w:t>W[</w:t>
            </w:r>
            <w:r w:rsidRPr="00874CCE">
              <w:rPr>
                <w:rFonts w:cs="Times New Roman"/>
                <w:i/>
                <w:iCs/>
                <w:szCs w:val="20"/>
                <w:lang w:val="fr-FR" w:eastAsia="en-US"/>
              </w:rPr>
              <w:t>N</w:t>
            </w:r>
            <w:r w:rsidRPr="00874CCE">
              <w:rPr>
                <w:rFonts w:cs="Times New Roman"/>
                <w:szCs w:val="20"/>
                <w:lang w:val="fr-FR" w:eastAsia="en-US"/>
              </w:rPr>
              <w:t>]</w:t>
            </w:r>
          </w:p>
        </w:tc>
        <w:tc>
          <w:tcPr>
            <w:tcW w:w="6861" w:type="dxa"/>
          </w:tcPr>
          <w:p w14:paraId="77337FBE" w14:textId="77777777" w:rsidR="00D21312" w:rsidRPr="00874CCE" w:rsidRDefault="00D21312" w:rsidP="007D7E76">
            <w:pPr>
              <w:pStyle w:val="Tabletext"/>
              <w:spacing w:before="60"/>
              <w:rPr>
                <w:lang w:bidi="ar-EG"/>
              </w:rPr>
            </w:pPr>
            <w:r w:rsidRPr="00874CCE">
              <w:rPr>
                <w:rFonts w:hint="cs"/>
                <w:rtl/>
                <w:lang w:bidi="ar-EG"/>
              </w:rPr>
              <w:t>زاوية الحضيض (بالدرجات)</w:t>
            </w:r>
          </w:p>
        </w:tc>
      </w:tr>
      <w:tr w:rsidR="00D21312" w:rsidRPr="00874CCE" w14:paraId="01E3545C" w14:textId="77777777" w:rsidTr="007D7E76">
        <w:trPr>
          <w:jc w:val="center"/>
        </w:trPr>
        <w:tc>
          <w:tcPr>
            <w:tcW w:w="2892" w:type="dxa"/>
          </w:tcPr>
          <w:p w14:paraId="7E42C642" w14:textId="77777777" w:rsidR="00D21312" w:rsidRPr="00874CCE" w:rsidRDefault="00D21312" w:rsidP="00114F43">
            <w:pPr>
              <w:pStyle w:val="Tabletext"/>
              <w:spacing w:before="60"/>
              <w:jc w:val="center"/>
              <w:rPr>
                <w:rFonts w:cs="Times New Roman"/>
                <w:szCs w:val="20"/>
                <w:lang w:val="fr-FR" w:eastAsia="en-US"/>
              </w:rPr>
            </w:pPr>
            <w:r w:rsidRPr="00874CCE">
              <w:rPr>
                <w:rFonts w:cs="Times New Roman"/>
                <w:szCs w:val="20"/>
                <w:lang w:val="fr-FR" w:eastAsia="en-US"/>
              </w:rPr>
              <w:t>V[</w:t>
            </w:r>
            <w:r w:rsidRPr="00874CCE">
              <w:rPr>
                <w:rFonts w:cs="Times New Roman"/>
                <w:i/>
                <w:iCs/>
                <w:szCs w:val="20"/>
                <w:lang w:val="fr-FR" w:eastAsia="en-US"/>
              </w:rPr>
              <w:t>N</w:t>
            </w:r>
            <w:r w:rsidRPr="00874CCE">
              <w:rPr>
                <w:rFonts w:cs="Times New Roman"/>
                <w:szCs w:val="20"/>
                <w:lang w:val="fr-FR" w:eastAsia="en-US"/>
              </w:rPr>
              <w:t>]</w:t>
            </w:r>
          </w:p>
        </w:tc>
        <w:tc>
          <w:tcPr>
            <w:tcW w:w="6861" w:type="dxa"/>
          </w:tcPr>
          <w:p w14:paraId="62BCD925" w14:textId="77777777" w:rsidR="00D21312" w:rsidRPr="00874CCE" w:rsidRDefault="00D21312" w:rsidP="007D7E76">
            <w:pPr>
              <w:pStyle w:val="Tabletext"/>
              <w:spacing w:before="60"/>
              <w:rPr>
                <w:lang w:bidi="ar-EG"/>
              </w:rPr>
            </w:pPr>
            <w:r w:rsidRPr="00874CCE">
              <w:rPr>
                <w:rFonts w:hint="cs"/>
                <w:rtl/>
                <w:lang w:bidi="ar-EG"/>
              </w:rPr>
              <w:t>الزاوية الاختلافية الحقيقية (بالدرجات)</w:t>
            </w:r>
          </w:p>
        </w:tc>
      </w:tr>
    </w:tbl>
    <w:p w14:paraId="092800D4" w14:textId="77777777" w:rsidR="00D21312" w:rsidRPr="00874CCE" w:rsidRDefault="00D21312" w:rsidP="00D21312">
      <w:pPr>
        <w:pStyle w:val="Heading2"/>
        <w:rPr>
          <w:rtl/>
          <w:lang w:eastAsia="en-US" w:bidi="ar-EG"/>
        </w:rPr>
      </w:pPr>
      <w:r w:rsidRPr="00874CCE">
        <w:rPr>
          <w:lang w:eastAsia="en-US"/>
        </w:rPr>
        <w:lastRenderedPageBreak/>
        <w:t>3.B3</w:t>
      </w:r>
      <w:r w:rsidRPr="00874CCE">
        <w:rPr>
          <w:rtl/>
          <w:lang w:eastAsia="en-US" w:bidi="ar-EG"/>
        </w:rPr>
        <w:tab/>
      </w:r>
      <w:r w:rsidRPr="00874CCE">
        <w:rPr>
          <w:rFonts w:hint="cs"/>
          <w:rtl/>
        </w:rPr>
        <w:t xml:space="preserve">معلمات </w:t>
      </w:r>
      <w:r w:rsidRPr="00874CCE">
        <w:rPr>
          <w:rFonts w:hint="cs"/>
          <w:rtl/>
          <w:lang w:bidi="ar-EG"/>
        </w:rPr>
        <w:t xml:space="preserve">تشغيل </w:t>
      </w:r>
      <w:bookmarkStart w:id="22" w:name="_Hlk516477641"/>
      <w:r w:rsidRPr="00874CCE">
        <w:rPr>
          <w:rFonts w:hint="cs"/>
          <w:rtl/>
          <w:lang w:bidi="ar-EG"/>
        </w:rPr>
        <w:t xml:space="preserve">النظام </w:t>
      </w:r>
      <w:r w:rsidRPr="00874CCE">
        <w:rPr>
          <w:rFonts w:hint="cs"/>
        </w:rPr>
        <w:t>non-GSO</w:t>
      </w:r>
      <w:bookmarkEnd w:id="22"/>
    </w:p>
    <w:p w14:paraId="5EB4695B" w14:textId="77777777" w:rsidR="00D21312" w:rsidRPr="00874CCE" w:rsidRDefault="00D21312" w:rsidP="00D21312">
      <w:pPr>
        <w:spacing w:after="120"/>
        <w:rPr>
          <w:rtl/>
          <w:lang w:eastAsia="en-US" w:bidi="ar-EG"/>
        </w:rPr>
      </w:pPr>
      <w:r w:rsidRPr="00874CCE">
        <w:rPr>
          <w:rFonts w:hint="cs"/>
          <w:rtl/>
          <w:lang w:eastAsia="en-US" w:bidi="ar-EG"/>
        </w:rPr>
        <w:t xml:space="preserve">وهي تمثل مجموعة من المعلمات المطلوبة لتحديد عمليات </w:t>
      </w:r>
      <w:r w:rsidRPr="00874CCE">
        <w:rPr>
          <w:rtl/>
          <w:lang w:eastAsia="en-US" w:bidi="ar-EG"/>
        </w:rPr>
        <w:t xml:space="preserve">النظام </w:t>
      </w:r>
      <w:r w:rsidRPr="00874CCE">
        <w:rPr>
          <w:lang w:eastAsia="en-US" w:bidi="ar-EG"/>
        </w:rPr>
        <w:t>non-GSO</w:t>
      </w:r>
      <w:r w:rsidRPr="00874CCE">
        <w:rPr>
          <w:rFonts w:hint="cs"/>
          <w:rtl/>
          <w:lang w:eastAsia="en-US" w:bidi="ar-EG"/>
        </w:rPr>
        <w:t>. وقد</w:t>
      </w:r>
      <w:r w:rsidRPr="00874CCE">
        <w:rPr>
          <w:rtl/>
          <w:lang w:eastAsia="en-US" w:bidi="ar-EG"/>
        </w:rPr>
        <w:t xml:space="preserve"> تكون هناك مجموعات مختلفة من المعلمات في</w:t>
      </w:r>
      <w:r w:rsidRPr="00874CCE">
        <w:rPr>
          <w:rFonts w:hint="cs"/>
          <w:rtl/>
          <w:lang w:eastAsia="en-US" w:bidi="ar-EG"/>
        </w:rPr>
        <w:t> </w:t>
      </w:r>
      <w:r w:rsidRPr="00874CCE">
        <w:rPr>
          <w:rtl/>
          <w:lang w:eastAsia="en-US" w:bidi="ar-EG"/>
        </w:rPr>
        <w:t>نطاقات تردد مختلفة، ولكن</w:t>
      </w:r>
      <w:r w:rsidRPr="00874CCE">
        <w:rPr>
          <w:rFonts w:hint="cs"/>
          <w:rtl/>
          <w:lang w:eastAsia="en-US" w:bidi="ar-EG"/>
        </w:rPr>
        <w:t xml:space="preserve"> </w:t>
      </w:r>
      <w:r w:rsidRPr="00874CCE">
        <w:rPr>
          <w:rtl/>
          <w:lang w:eastAsia="en-US" w:bidi="ar-EG"/>
        </w:rPr>
        <w:t xml:space="preserve">النظام </w:t>
      </w:r>
      <w:r w:rsidRPr="00874CCE">
        <w:rPr>
          <w:lang w:eastAsia="en-US" w:bidi="ar-EG"/>
        </w:rPr>
        <w:t>non-GSO</w:t>
      </w:r>
      <w:r w:rsidRPr="00874CCE">
        <w:rPr>
          <w:rFonts w:hint="cs"/>
          <w:rtl/>
          <w:lang w:eastAsia="en-US" w:bidi="ar-EG"/>
        </w:rPr>
        <w:t xml:space="preserve"> لا يستخدم سوى</w:t>
      </w:r>
      <w:r w:rsidRPr="00874CCE">
        <w:rPr>
          <w:rtl/>
          <w:lang w:eastAsia="en-US" w:bidi="ar-EG"/>
        </w:rPr>
        <w:t xml:space="preserve"> مجموعة واحدة فقط من معلمات التشغيل </w:t>
      </w:r>
      <w:r w:rsidRPr="00874CCE">
        <w:rPr>
          <w:rFonts w:hint="cs"/>
          <w:rtl/>
          <w:lang w:eastAsia="en-US" w:bidi="ar-EG"/>
        </w:rPr>
        <w:t xml:space="preserve">في </w:t>
      </w:r>
      <w:r w:rsidRPr="00874CCE">
        <w:rPr>
          <w:rtl/>
          <w:lang w:eastAsia="en-US" w:bidi="ar-EG"/>
        </w:rPr>
        <w:t>أي نطاق تردد</w:t>
      </w:r>
      <w:r w:rsidRPr="00874CCE">
        <w:rPr>
          <w:rFonts w:hint="cs"/>
          <w:rtl/>
          <w:lang w:eastAsia="en-US" w:bidi="ar-EG"/>
        </w:rPr>
        <w:t>.</w:t>
      </w:r>
    </w:p>
    <w:tbl>
      <w:tblPr>
        <w:bidiVisual/>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2"/>
        <w:gridCol w:w="6661"/>
      </w:tblGrid>
      <w:tr w:rsidR="00D21312" w:rsidRPr="004D1704" w14:paraId="7C1FD858" w14:textId="77777777" w:rsidTr="00057832">
        <w:trPr>
          <w:jc w:val="center"/>
        </w:trPr>
        <w:tc>
          <w:tcPr>
            <w:tcW w:w="2922" w:type="dxa"/>
            <w:vAlign w:val="center"/>
          </w:tcPr>
          <w:p w14:paraId="4A3ABC90" w14:textId="77777777" w:rsidR="00D21312" w:rsidRPr="004D1704" w:rsidRDefault="00D21312" w:rsidP="007D7E76">
            <w:pPr>
              <w:pStyle w:val="Tabletext"/>
              <w:spacing w:before="40" w:after="40"/>
              <w:rPr>
                <w:position w:val="2"/>
                <w:szCs w:val="22"/>
                <w:lang w:val="en-GB"/>
              </w:rPr>
            </w:pPr>
            <w:proofErr w:type="spellStart"/>
            <w:r w:rsidRPr="004D1704">
              <w:rPr>
                <w:position w:val="2"/>
                <w:szCs w:val="22"/>
                <w:lang w:val="en-GB"/>
              </w:rPr>
              <w:t>Freq_Min</w:t>
            </w:r>
            <w:proofErr w:type="spellEnd"/>
          </w:p>
        </w:tc>
        <w:tc>
          <w:tcPr>
            <w:tcW w:w="6661" w:type="dxa"/>
          </w:tcPr>
          <w:p w14:paraId="4A60BC2D" w14:textId="77777777" w:rsidR="00D21312" w:rsidRPr="004D1704" w:rsidRDefault="00D21312" w:rsidP="004D1704">
            <w:pPr>
              <w:pStyle w:val="Tabletext"/>
              <w:spacing w:before="40" w:after="40"/>
              <w:jc w:val="both"/>
              <w:rPr>
                <w:position w:val="2"/>
                <w:rtl/>
                <w:lang w:bidi="ar-SY"/>
              </w:rPr>
            </w:pPr>
            <w:r w:rsidRPr="004D1704">
              <w:rPr>
                <w:rFonts w:hint="cs"/>
                <w:position w:val="2"/>
                <w:rtl/>
              </w:rPr>
              <w:t>التردد الأدنى الذي تنطبق عليه هذه المجموعة من المعلمات</w:t>
            </w:r>
          </w:p>
        </w:tc>
      </w:tr>
      <w:tr w:rsidR="00D21312" w:rsidRPr="004D1704" w14:paraId="7788B093" w14:textId="77777777" w:rsidTr="00057832">
        <w:trPr>
          <w:jc w:val="center"/>
        </w:trPr>
        <w:tc>
          <w:tcPr>
            <w:tcW w:w="2922" w:type="dxa"/>
            <w:vAlign w:val="center"/>
          </w:tcPr>
          <w:p w14:paraId="6CBBAB8A" w14:textId="77777777" w:rsidR="00D21312" w:rsidRPr="004D1704" w:rsidRDefault="00D21312" w:rsidP="007D7E76">
            <w:pPr>
              <w:pStyle w:val="Tabletext"/>
              <w:spacing w:before="40" w:after="40"/>
              <w:rPr>
                <w:position w:val="2"/>
                <w:szCs w:val="22"/>
                <w:lang w:val="en-GB"/>
              </w:rPr>
            </w:pPr>
            <w:proofErr w:type="spellStart"/>
            <w:r w:rsidRPr="004D1704">
              <w:rPr>
                <w:position w:val="2"/>
                <w:szCs w:val="22"/>
                <w:lang w:val="en-GB"/>
              </w:rPr>
              <w:t>Freq_Max</w:t>
            </w:r>
            <w:proofErr w:type="spellEnd"/>
          </w:p>
        </w:tc>
        <w:tc>
          <w:tcPr>
            <w:tcW w:w="6661" w:type="dxa"/>
          </w:tcPr>
          <w:p w14:paraId="76B0CBD5" w14:textId="77777777" w:rsidR="00D21312" w:rsidRPr="004D1704" w:rsidRDefault="00D21312" w:rsidP="004D1704">
            <w:pPr>
              <w:pStyle w:val="Tabletext"/>
              <w:spacing w:before="40" w:after="40"/>
              <w:jc w:val="both"/>
              <w:rPr>
                <w:position w:val="2"/>
                <w:rtl/>
                <w:lang w:bidi="ar-SY"/>
              </w:rPr>
            </w:pPr>
            <w:r w:rsidRPr="004D1704">
              <w:rPr>
                <w:rFonts w:hint="cs"/>
                <w:position w:val="2"/>
                <w:rtl/>
              </w:rPr>
              <w:t>التردد الأقصى الذي تنطبق عليه هذه المجموعة من المعلمات</w:t>
            </w:r>
          </w:p>
        </w:tc>
      </w:tr>
      <w:tr w:rsidR="00D21312" w:rsidRPr="004D1704" w14:paraId="4C7F8CF4" w14:textId="77777777" w:rsidTr="00057832">
        <w:trPr>
          <w:jc w:val="center"/>
        </w:trPr>
        <w:tc>
          <w:tcPr>
            <w:tcW w:w="2922" w:type="dxa"/>
            <w:vAlign w:val="center"/>
          </w:tcPr>
          <w:p w14:paraId="51EADD87" w14:textId="77777777" w:rsidR="00D21312" w:rsidRPr="004D1704" w:rsidRDefault="00D21312" w:rsidP="007D7E76">
            <w:pPr>
              <w:pStyle w:val="Tabletext"/>
              <w:spacing w:before="40" w:after="40"/>
              <w:rPr>
                <w:caps/>
                <w:position w:val="2"/>
                <w:szCs w:val="22"/>
                <w:lang w:val="en-GB"/>
              </w:rPr>
            </w:pPr>
            <w:r w:rsidRPr="004D1704">
              <w:rPr>
                <w:position w:val="2"/>
                <w:szCs w:val="22"/>
                <w:lang w:val="en-GB"/>
              </w:rPr>
              <w:t>MIN_EXCLUDE[Latitude]</w:t>
            </w:r>
          </w:p>
        </w:tc>
        <w:tc>
          <w:tcPr>
            <w:tcW w:w="6661" w:type="dxa"/>
          </w:tcPr>
          <w:p w14:paraId="3A417410" w14:textId="74BC10F2" w:rsidR="00D21312" w:rsidRPr="004D1704" w:rsidRDefault="00D21312" w:rsidP="004D1704">
            <w:pPr>
              <w:pStyle w:val="Tabletext"/>
              <w:spacing w:before="40" w:after="40"/>
              <w:jc w:val="both"/>
              <w:rPr>
                <w:position w:val="2"/>
                <w:rtl/>
                <w:lang w:bidi="ar"/>
              </w:rPr>
            </w:pPr>
            <w:r w:rsidRPr="004D1704">
              <w:rPr>
                <w:rFonts w:hint="cs"/>
                <w:position w:val="2"/>
                <w:rtl/>
                <w:lang w:bidi="ar"/>
              </w:rPr>
              <w:t xml:space="preserve">زاوية منطقة الاستبعاد (بالدرجات)، الزاوية الدنيا للقوس المستقرة بالنسبة إلى الأرض عند المحطة الأرضية </w:t>
            </w:r>
            <w:r w:rsidRPr="004D1704">
              <w:rPr>
                <w:rFonts w:hint="cs"/>
                <w:position w:val="2"/>
                <w:lang w:bidi="ar"/>
              </w:rPr>
              <w:t>non-GSO</w:t>
            </w:r>
            <w:r w:rsidRPr="004D1704">
              <w:rPr>
                <w:rFonts w:hint="cs"/>
                <w:position w:val="2"/>
                <w:rtl/>
                <w:lang w:bidi="ar"/>
              </w:rPr>
              <w:t xml:space="preserve"> الت</w:t>
            </w:r>
            <w:r w:rsidR="007215F8" w:rsidRPr="004D1704">
              <w:rPr>
                <w:rFonts w:hint="cs"/>
                <w:position w:val="2"/>
                <w:rtl/>
                <w:lang w:val="en-GB" w:bidi="ar"/>
              </w:rPr>
              <w:t>ي</w:t>
            </w:r>
            <w:r w:rsidR="007215F8" w:rsidRPr="004D1704">
              <w:rPr>
                <w:rFonts w:hint="cs"/>
                <w:position w:val="2"/>
                <w:rtl/>
                <w:lang w:bidi="ar"/>
              </w:rPr>
              <w:t xml:space="preserve"> يمكن عندها للنظام </w:t>
            </w:r>
            <w:r w:rsidR="007215F8" w:rsidRPr="004D1704">
              <w:rPr>
                <w:position w:val="2"/>
                <w:lang w:bidi="ar"/>
              </w:rPr>
              <w:t>non-GSO</w:t>
            </w:r>
            <w:r w:rsidR="007215F8" w:rsidRPr="004D1704">
              <w:rPr>
                <w:rFonts w:hint="cs"/>
                <w:position w:val="2"/>
                <w:rtl/>
                <w:lang w:val="en-GB" w:bidi="ar-EG"/>
              </w:rPr>
              <w:t xml:space="preserve"> أن يقدم خدمة إلى هذا الموقع،</w:t>
            </w:r>
            <w:r w:rsidRPr="004D1704">
              <w:rPr>
                <w:rFonts w:hint="cs"/>
                <w:position w:val="2"/>
                <w:rtl/>
                <w:lang w:bidi="ar"/>
              </w:rPr>
              <w:t xml:space="preserve"> والمعرّفة في</w:t>
            </w:r>
            <w:r w:rsidR="00057832" w:rsidRPr="004D1704">
              <w:rPr>
                <w:rFonts w:hint="eastAsia"/>
                <w:position w:val="2"/>
                <w:rtl/>
                <w:lang w:bidi="ar"/>
              </w:rPr>
              <w:t> </w:t>
            </w:r>
            <w:r w:rsidRPr="004D1704">
              <w:rPr>
                <w:rFonts w:hint="cs"/>
                <w:position w:val="2"/>
                <w:rtl/>
                <w:lang w:bidi="ar"/>
              </w:rPr>
              <w:t xml:space="preserve">المحطة الأرضية (الزاوية </w:t>
            </w:r>
            <w:r w:rsidRPr="004D1704">
              <w:rPr>
                <w:rFonts w:hint="cs"/>
                <w:position w:val="2"/>
                <w:lang w:bidi="ar"/>
              </w:rPr>
              <w:sym w:font="Symbol" w:char="F061"/>
            </w:r>
            <w:r w:rsidRPr="004D1704">
              <w:rPr>
                <w:rFonts w:hint="cs"/>
                <w:position w:val="2"/>
                <w:rtl/>
                <w:lang w:bidi="ar"/>
              </w:rPr>
              <w:t>) بحسب خط العرض. و</w:t>
            </w:r>
            <w:r w:rsidRPr="004D1704">
              <w:rPr>
                <w:position w:val="2"/>
                <w:rtl/>
                <w:lang w:bidi="ar"/>
              </w:rPr>
              <w:t xml:space="preserve">يتم اشتقاق </w:t>
            </w:r>
            <w:r w:rsidRPr="004D1704">
              <w:rPr>
                <w:position w:val="2"/>
                <w:lang w:bidi="ar"/>
              </w:rPr>
              <w:t>MIN_EXCLUDE</w:t>
            </w:r>
            <w:r w:rsidRPr="004D1704">
              <w:rPr>
                <w:position w:val="2"/>
                <w:rtl/>
                <w:lang w:bidi="ar"/>
              </w:rPr>
              <w:t xml:space="preserve"> عند خط عرض محدد باستخدام </w:t>
            </w:r>
            <w:r w:rsidRPr="004D1704">
              <w:rPr>
                <w:rFonts w:hint="cs"/>
                <w:position w:val="2"/>
                <w:rtl/>
                <w:lang w:bidi="ar"/>
              </w:rPr>
              <w:t>الاستيفاء</w:t>
            </w:r>
            <w:r w:rsidRPr="004D1704">
              <w:rPr>
                <w:position w:val="2"/>
                <w:rtl/>
                <w:lang w:bidi="ar"/>
              </w:rPr>
              <w:t xml:space="preserve"> الخطي بين نقاط البيانات.</w:t>
            </w:r>
          </w:p>
          <w:p w14:paraId="7C0E527D" w14:textId="77434DB4" w:rsidR="00D21312" w:rsidRPr="004D1704" w:rsidRDefault="00D21312" w:rsidP="004D1704">
            <w:pPr>
              <w:pStyle w:val="Tabletext"/>
              <w:spacing w:before="40" w:after="40"/>
              <w:jc w:val="both"/>
              <w:rPr>
                <w:position w:val="2"/>
                <w:rtl/>
              </w:rPr>
            </w:pPr>
            <w:r w:rsidRPr="004D1704">
              <w:rPr>
                <w:position w:val="2"/>
                <w:rtl/>
                <w:lang w:bidi="ar"/>
              </w:rPr>
              <w:t xml:space="preserve">قد يختلف هذا الحقل بين </w:t>
            </w:r>
            <w:r w:rsidRPr="004D1704">
              <w:rPr>
                <w:rFonts w:hint="cs"/>
                <w:position w:val="2"/>
                <w:rtl/>
                <w:lang w:bidi="ar"/>
              </w:rPr>
              <w:t xml:space="preserve">المستويات المدارية لنظام </w:t>
            </w:r>
            <w:r w:rsidRPr="004D1704">
              <w:rPr>
                <w:rFonts w:hint="cs"/>
                <w:position w:val="2"/>
                <w:lang w:bidi="ar"/>
              </w:rPr>
              <w:t>non-GSO</w:t>
            </w:r>
            <w:r w:rsidRPr="004D1704">
              <w:rPr>
                <w:position w:val="2"/>
                <w:rtl/>
                <w:lang w:bidi="ar"/>
              </w:rPr>
              <w:t xml:space="preserve"> عبر الحقل </w:t>
            </w:r>
            <w:proofErr w:type="spellStart"/>
            <w:r w:rsidRPr="004D1704">
              <w:rPr>
                <w:position w:val="2"/>
                <w:lang w:bidi="ar"/>
              </w:rPr>
              <w:t>orb_id</w:t>
            </w:r>
            <w:proofErr w:type="spellEnd"/>
            <w:r w:rsidRPr="004D1704">
              <w:rPr>
                <w:position w:val="2"/>
                <w:rtl/>
                <w:lang w:bidi="ar"/>
              </w:rPr>
              <w:t xml:space="preserve">. </w:t>
            </w:r>
            <w:r w:rsidRPr="004D1704">
              <w:rPr>
                <w:rFonts w:hint="cs"/>
                <w:position w:val="2"/>
                <w:rtl/>
                <w:lang w:bidi="ar"/>
              </w:rPr>
              <w:t>ف</w:t>
            </w:r>
            <w:r w:rsidRPr="004D1704">
              <w:rPr>
                <w:position w:val="2"/>
                <w:rtl/>
                <w:lang w:bidi="ar"/>
              </w:rPr>
              <w:t xml:space="preserve">إذا </w:t>
            </w:r>
            <w:r w:rsidR="007215F8" w:rsidRPr="004D1704">
              <w:rPr>
                <w:rFonts w:hint="cs"/>
                <w:position w:val="2"/>
                <w:rtl/>
                <w:lang w:bidi="ar"/>
              </w:rPr>
              <w:t xml:space="preserve">كان </w:t>
            </w:r>
            <w:r w:rsidRPr="004D1704">
              <w:rPr>
                <w:rFonts w:hint="cs"/>
                <w:position w:val="2"/>
                <w:rtl/>
                <w:lang w:bidi="ar"/>
              </w:rPr>
              <w:t>ال</w:t>
            </w:r>
            <w:r w:rsidRPr="004D1704">
              <w:rPr>
                <w:position w:val="2"/>
                <w:rtl/>
                <w:lang w:bidi="ar"/>
              </w:rPr>
              <w:t xml:space="preserve">حقل </w:t>
            </w:r>
            <w:proofErr w:type="spellStart"/>
            <w:r w:rsidRPr="004D1704">
              <w:rPr>
                <w:position w:val="2"/>
                <w:lang w:bidi="ar"/>
              </w:rPr>
              <w:t>orb_id</w:t>
            </w:r>
            <w:proofErr w:type="spellEnd"/>
            <w:r w:rsidR="007215F8" w:rsidRPr="004D1704">
              <w:rPr>
                <w:rFonts w:hint="cs"/>
                <w:position w:val="2"/>
                <w:rtl/>
                <w:lang w:bidi="ar"/>
              </w:rPr>
              <w:t xml:space="preserve"> يساوي صفر</w:t>
            </w:r>
            <w:r w:rsidR="00B37F89" w:rsidRPr="004D1704">
              <w:rPr>
                <w:rFonts w:hint="cs"/>
                <w:position w:val="2"/>
                <w:rtl/>
                <w:lang w:bidi="ar"/>
              </w:rPr>
              <w:t>اً</w:t>
            </w:r>
            <w:r w:rsidRPr="004D1704">
              <w:rPr>
                <w:position w:val="2"/>
                <w:rtl/>
                <w:lang w:bidi="ar"/>
              </w:rPr>
              <w:t xml:space="preserve">، </w:t>
            </w:r>
            <w:r w:rsidRPr="004D1704">
              <w:rPr>
                <w:rFonts w:hint="cs"/>
                <w:position w:val="2"/>
                <w:rtl/>
                <w:lang w:bidi="ar"/>
              </w:rPr>
              <w:t xml:space="preserve">عندئذ </w:t>
            </w:r>
            <w:r w:rsidRPr="004D1704">
              <w:rPr>
                <w:position w:val="2"/>
                <w:rtl/>
                <w:lang w:bidi="ar"/>
              </w:rPr>
              <w:t xml:space="preserve">تنطبق بيانات منطقة استبعاد البيانات على جميع </w:t>
            </w:r>
            <w:r w:rsidRPr="004D1704">
              <w:rPr>
                <w:rFonts w:hint="cs"/>
                <w:position w:val="2"/>
                <w:rtl/>
                <w:lang w:bidi="ar"/>
              </w:rPr>
              <w:t>المستويات</w:t>
            </w:r>
            <w:r w:rsidRPr="004D1704">
              <w:rPr>
                <w:position w:val="2"/>
                <w:rtl/>
                <w:lang w:bidi="ar"/>
              </w:rPr>
              <w:t xml:space="preserve"> المدارية</w:t>
            </w:r>
          </w:p>
        </w:tc>
      </w:tr>
      <w:tr w:rsidR="00D21312" w:rsidRPr="004D1704" w14:paraId="22F19D6E" w14:textId="77777777" w:rsidTr="00057832">
        <w:trPr>
          <w:jc w:val="center"/>
        </w:trPr>
        <w:tc>
          <w:tcPr>
            <w:tcW w:w="2922" w:type="dxa"/>
          </w:tcPr>
          <w:p w14:paraId="544F5D1B" w14:textId="77777777" w:rsidR="00D21312" w:rsidRPr="004D1704" w:rsidRDefault="00D21312" w:rsidP="007D7E76">
            <w:pPr>
              <w:pStyle w:val="Tabletext"/>
              <w:spacing w:before="40" w:after="40"/>
              <w:rPr>
                <w:position w:val="2"/>
                <w:szCs w:val="22"/>
                <w:lang w:val="en-GB"/>
              </w:rPr>
            </w:pPr>
            <w:r w:rsidRPr="004D1704">
              <w:rPr>
                <w:position w:val="2"/>
                <w:szCs w:val="22"/>
                <w:lang w:val="en-GB"/>
              </w:rPr>
              <w:t>MIN_ELEV[Latitude][Azimuth]</w:t>
            </w:r>
          </w:p>
        </w:tc>
        <w:tc>
          <w:tcPr>
            <w:tcW w:w="6661" w:type="dxa"/>
          </w:tcPr>
          <w:p w14:paraId="03B3C74E" w14:textId="0E2C4E99" w:rsidR="00D21312" w:rsidRPr="004D1704" w:rsidRDefault="00D21312" w:rsidP="004D1704">
            <w:pPr>
              <w:pStyle w:val="Tabletext"/>
              <w:spacing w:before="40" w:after="40"/>
              <w:jc w:val="both"/>
              <w:rPr>
                <w:position w:val="2"/>
                <w:rtl/>
              </w:rPr>
            </w:pPr>
            <w:r w:rsidRPr="004D1704">
              <w:rPr>
                <w:rFonts w:hint="cs"/>
                <w:position w:val="2"/>
                <w:rtl/>
                <w:lang w:bidi="ar"/>
              </w:rPr>
              <w:t xml:space="preserve">زاوية الارتفاع الدنيا للمحطة الأرضية </w:t>
            </w:r>
            <w:r w:rsidRPr="004D1704">
              <w:rPr>
                <w:rFonts w:hint="cs"/>
                <w:position w:val="2"/>
                <w:lang w:bidi="ar"/>
              </w:rPr>
              <w:t>non-GSO</w:t>
            </w:r>
            <w:r w:rsidRPr="004D1704">
              <w:rPr>
                <w:rFonts w:hint="cs"/>
                <w:position w:val="2"/>
                <w:rtl/>
                <w:lang w:bidi="ar"/>
              </w:rPr>
              <w:t xml:space="preserve"> عندما تستقبل أو ترسل (بالدرجات) بحسب خط العرض والسمت.</w:t>
            </w:r>
            <w:r w:rsidRPr="004D1704">
              <w:rPr>
                <w:rFonts w:hint="cs"/>
                <w:position w:val="2"/>
                <w:rtl/>
              </w:rPr>
              <w:t xml:space="preserve"> ويستخدم</w:t>
            </w:r>
            <w:r w:rsidRPr="004D1704">
              <w:rPr>
                <w:position w:val="2"/>
                <w:rtl/>
              </w:rPr>
              <w:t xml:space="preserve"> أقرب خط عرض لذلك</w:t>
            </w:r>
            <w:r w:rsidRPr="004D1704">
              <w:rPr>
                <w:rFonts w:hint="cs"/>
                <w:position w:val="2"/>
                <w:rtl/>
              </w:rPr>
              <w:t xml:space="preserve"> المدرج</w:t>
            </w:r>
            <w:r w:rsidRPr="004D1704">
              <w:rPr>
                <w:position w:val="2"/>
                <w:rtl/>
              </w:rPr>
              <w:t xml:space="preserve"> في الجدول ثم </w:t>
            </w:r>
            <w:r w:rsidRPr="004D1704">
              <w:rPr>
                <w:rFonts w:hint="cs"/>
                <w:position w:val="2"/>
                <w:rtl/>
              </w:rPr>
              <w:t xml:space="preserve">يتم </w:t>
            </w:r>
            <w:r w:rsidRPr="004D1704">
              <w:rPr>
                <w:position w:val="2"/>
                <w:rtl/>
              </w:rPr>
              <w:t>الاستيفاء الخطي في</w:t>
            </w:r>
            <w:r w:rsidR="00057832" w:rsidRPr="004D1704">
              <w:rPr>
                <w:rFonts w:hint="cs"/>
                <w:position w:val="2"/>
                <w:rtl/>
              </w:rPr>
              <w:t> </w:t>
            </w:r>
            <w:r w:rsidRPr="004D1704">
              <w:rPr>
                <w:position w:val="2"/>
                <w:rtl/>
              </w:rPr>
              <w:t>السمت</w:t>
            </w:r>
          </w:p>
        </w:tc>
      </w:tr>
      <w:tr w:rsidR="00D21312" w:rsidRPr="004D1704" w14:paraId="2DBF769F" w14:textId="77777777" w:rsidTr="00057832">
        <w:trPr>
          <w:jc w:val="center"/>
        </w:trPr>
        <w:tc>
          <w:tcPr>
            <w:tcW w:w="2922" w:type="dxa"/>
          </w:tcPr>
          <w:p w14:paraId="2A31513D" w14:textId="77777777" w:rsidR="00D21312" w:rsidRPr="004D1704" w:rsidRDefault="00D21312" w:rsidP="007D7E76">
            <w:pPr>
              <w:pStyle w:val="Tabletext"/>
              <w:spacing w:before="40" w:after="40"/>
              <w:rPr>
                <w:position w:val="2"/>
                <w:szCs w:val="22"/>
                <w:lang w:val="en-GB"/>
              </w:rPr>
            </w:pPr>
            <w:r w:rsidRPr="004D1704">
              <w:rPr>
                <w:iCs/>
                <w:position w:val="2"/>
                <w:szCs w:val="22"/>
                <w:lang w:val="en-GB"/>
              </w:rPr>
              <w:t>MIN_DURATION [Latitude]</w:t>
            </w:r>
          </w:p>
        </w:tc>
        <w:tc>
          <w:tcPr>
            <w:tcW w:w="6661" w:type="dxa"/>
          </w:tcPr>
          <w:p w14:paraId="4106678E" w14:textId="68219D57" w:rsidR="00D21312" w:rsidRPr="004D1704" w:rsidRDefault="00D21312" w:rsidP="004D1704">
            <w:pPr>
              <w:pStyle w:val="Tabletext"/>
              <w:spacing w:before="40" w:after="40"/>
              <w:jc w:val="both"/>
              <w:rPr>
                <w:position w:val="2"/>
                <w:rtl/>
              </w:rPr>
            </w:pPr>
            <w:r w:rsidRPr="004D1704">
              <w:rPr>
                <w:position w:val="2"/>
                <w:rtl/>
              </w:rPr>
              <w:t xml:space="preserve">الحد الأدنى لمدة التتبع الساتلي عند خط العرض (بالثواني): </w:t>
            </w:r>
            <w:r w:rsidRPr="004D1704">
              <w:rPr>
                <w:rFonts w:hint="cs"/>
                <w:position w:val="2"/>
                <w:rtl/>
              </w:rPr>
              <w:t>يستخدم</w:t>
            </w:r>
            <w:r w:rsidRPr="004D1704">
              <w:rPr>
                <w:position w:val="2"/>
                <w:rtl/>
              </w:rPr>
              <w:t xml:space="preserve"> أقرب خط عرض لذلك</w:t>
            </w:r>
            <w:r w:rsidRPr="004D1704">
              <w:rPr>
                <w:rFonts w:hint="cs"/>
                <w:position w:val="2"/>
                <w:rtl/>
              </w:rPr>
              <w:t xml:space="preserve"> المدرج</w:t>
            </w:r>
            <w:r w:rsidRPr="004D1704">
              <w:rPr>
                <w:position w:val="2"/>
                <w:rtl/>
              </w:rPr>
              <w:t xml:space="preserve"> في الجدول</w:t>
            </w:r>
          </w:p>
        </w:tc>
      </w:tr>
      <w:tr w:rsidR="00D21312" w:rsidRPr="004D1704" w14:paraId="7AB7F6B9" w14:textId="77777777" w:rsidTr="00057832">
        <w:trPr>
          <w:jc w:val="center"/>
        </w:trPr>
        <w:tc>
          <w:tcPr>
            <w:tcW w:w="2922" w:type="dxa"/>
          </w:tcPr>
          <w:p w14:paraId="253688E8" w14:textId="77777777" w:rsidR="00D21312" w:rsidRPr="004D1704" w:rsidRDefault="00D21312" w:rsidP="007D7E76">
            <w:pPr>
              <w:pStyle w:val="Tabletext"/>
              <w:spacing w:before="40" w:after="40"/>
              <w:rPr>
                <w:position w:val="2"/>
                <w:szCs w:val="22"/>
                <w:lang w:val="en-GB"/>
              </w:rPr>
            </w:pPr>
            <w:r w:rsidRPr="004D1704">
              <w:rPr>
                <w:position w:val="2"/>
                <w:szCs w:val="22"/>
                <w:lang w:val="en-GB"/>
              </w:rPr>
              <w:t>MAX_CO_FREQ[Latitude]</w:t>
            </w:r>
          </w:p>
        </w:tc>
        <w:tc>
          <w:tcPr>
            <w:tcW w:w="6661" w:type="dxa"/>
          </w:tcPr>
          <w:p w14:paraId="382EE946" w14:textId="49407C6C" w:rsidR="00D21312" w:rsidRPr="004D1704" w:rsidRDefault="00D21312" w:rsidP="004D1704">
            <w:pPr>
              <w:pStyle w:val="Tabletext"/>
              <w:spacing w:before="40" w:after="40"/>
              <w:jc w:val="both"/>
              <w:rPr>
                <w:position w:val="2"/>
                <w:rtl/>
              </w:rPr>
            </w:pPr>
            <w:r w:rsidRPr="004D1704">
              <w:rPr>
                <w:position w:val="2"/>
                <w:rtl/>
              </w:rPr>
              <w:t xml:space="preserve">أقصى عدد من السواتل </w:t>
            </w:r>
            <w:r w:rsidRPr="004D1704">
              <w:rPr>
                <w:position w:val="2"/>
              </w:rPr>
              <w:t>non-GSO</w:t>
            </w:r>
            <w:r w:rsidRPr="004D1704">
              <w:rPr>
                <w:position w:val="2"/>
                <w:rtl/>
              </w:rPr>
              <w:t xml:space="preserve"> </w:t>
            </w:r>
            <w:r w:rsidRPr="004D1704">
              <w:rPr>
                <w:rFonts w:hint="cs"/>
                <w:position w:val="2"/>
                <w:rtl/>
              </w:rPr>
              <w:t>المتتبعة في نفس التردد ب</w:t>
            </w:r>
            <w:r w:rsidRPr="004D1704">
              <w:rPr>
                <w:position w:val="2"/>
                <w:rtl/>
              </w:rPr>
              <w:t xml:space="preserve">حسب خط العرض: </w:t>
            </w:r>
            <w:r w:rsidRPr="004D1704">
              <w:rPr>
                <w:rFonts w:hint="cs"/>
                <w:position w:val="2"/>
                <w:rtl/>
              </w:rPr>
              <w:t>يستخدم</w:t>
            </w:r>
            <w:r w:rsidRPr="004D1704">
              <w:rPr>
                <w:position w:val="2"/>
                <w:rtl/>
              </w:rPr>
              <w:t xml:space="preserve"> أقرب خط عرض لذلك</w:t>
            </w:r>
            <w:r w:rsidRPr="004D1704">
              <w:rPr>
                <w:rFonts w:hint="cs"/>
                <w:position w:val="2"/>
                <w:rtl/>
              </w:rPr>
              <w:t xml:space="preserve"> المدرج</w:t>
            </w:r>
            <w:r w:rsidRPr="004D1704">
              <w:rPr>
                <w:position w:val="2"/>
                <w:rtl/>
              </w:rPr>
              <w:t xml:space="preserve"> في الجدول</w:t>
            </w:r>
          </w:p>
        </w:tc>
      </w:tr>
      <w:tr w:rsidR="00D21312" w:rsidRPr="004D1704" w14:paraId="2DAAE205" w14:textId="77777777" w:rsidTr="00057832">
        <w:trPr>
          <w:jc w:val="center"/>
        </w:trPr>
        <w:tc>
          <w:tcPr>
            <w:tcW w:w="2922" w:type="dxa"/>
          </w:tcPr>
          <w:p w14:paraId="7E80FE4E" w14:textId="77777777" w:rsidR="00D21312" w:rsidRPr="004D1704" w:rsidRDefault="00D21312" w:rsidP="007D7E76">
            <w:pPr>
              <w:pStyle w:val="Tabletext"/>
              <w:spacing w:before="40" w:after="40"/>
              <w:rPr>
                <w:position w:val="2"/>
                <w:szCs w:val="22"/>
                <w:lang w:val="en-GB"/>
              </w:rPr>
            </w:pPr>
            <w:r w:rsidRPr="004D1704">
              <w:rPr>
                <w:position w:val="2"/>
                <w:szCs w:val="22"/>
                <w:lang w:val="en-GB"/>
              </w:rPr>
              <w:t>ES_DENSITY</w:t>
            </w:r>
          </w:p>
        </w:tc>
        <w:tc>
          <w:tcPr>
            <w:tcW w:w="6661" w:type="dxa"/>
          </w:tcPr>
          <w:p w14:paraId="35A8F424" w14:textId="77777777" w:rsidR="00D21312" w:rsidRPr="004D1704" w:rsidRDefault="00D21312" w:rsidP="004D1704">
            <w:pPr>
              <w:pStyle w:val="Tabletext"/>
              <w:spacing w:before="40" w:after="40"/>
              <w:jc w:val="both"/>
              <w:rPr>
                <w:position w:val="2"/>
                <w:rtl/>
                <w:lang w:bidi="ar-SY"/>
              </w:rPr>
            </w:pPr>
            <w:r w:rsidRPr="004D1704">
              <w:rPr>
                <w:position w:val="2"/>
                <w:rtl/>
              </w:rPr>
              <w:t xml:space="preserve">متوسط عدد المحطات الأرضية </w:t>
            </w:r>
            <w:r w:rsidRPr="004D1704">
              <w:rPr>
                <w:position w:val="2"/>
              </w:rPr>
              <w:t>non-GSO</w:t>
            </w:r>
            <w:r w:rsidRPr="004D1704">
              <w:rPr>
                <w:position w:val="2"/>
                <w:rtl/>
              </w:rPr>
              <w:t xml:space="preserve"> النشطة في نفس الوقت </w:t>
            </w:r>
            <w:r w:rsidRPr="004D1704">
              <w:rPr>
                <w:position w:val="2"/>
              </w:rPr>
              <w:t>(</w:t>
            </w:r>
            <w:r w:rsidRPr="004D1704">
              <w:rPr>
                <w:position w:val="2"/>
                <w:lang w:val="en-GB"/>
              </w:rPr>
              <w:t>/km</w:t>
            </w:r>
            <w:r w:rsidRPr="004D1704">
              <w:rPr>
                <w:position w:val="2"/>
                <w:vertAlign w:val="superscript"/>
                <w:lang w:val="en-GB"/>
              </w:rPr>
              <w:t>2</w:t>
            </w:r>
            <w:r w:rsidRPr="004D1704">
              <w:rPr>
                <w:position w:val="2"/>
              </w:rPr>
              <w:t>)</w:t>
            </w:r>
          </w:p>
        </w:tc>
      </w:tr>
      <w:tr w:rsidR="00D21312" w:rsidRPr="004D1704" w14:paraId="1FE87FC2" w14:textId="77777777" w:rsidTr="00057832">
        <w:trPr>
          <w:jc w:val="center"/>
        </w:trPr>
        <w:tc>
          <w:tcPr>
            <w:tcW w:w="2922" w:type="dxa"/>
          </w:tcPr>
          <w:p w14:paraId="0FADA499" w14:textId="77777777" w:rsidR="00D21312" w:rsidRPr="004D1704" w:rsidRDefault="00D21312" w:rsidP="007D7E76">
            <w:pPr>
              <w:pStyle w:val="Tabletext"/>
              <w:spacing w:before="40" w:after="40"/>
              <w:rPr>
                <w:position w:val="2"/>
              </w:rPr>
            </w:pPr>
            <w:r w:rsidRPr="004D1704">
              <w:rPr>
                <w:position w:val="2"/>
              </w:rPr>
              <w:t>ES_DISTANCE</w:t>
            </w:r>
          </w:p>
        </w:tc>
        <w:tc>
          <w:tcPr>
            <w:tcW w:w="6661" w:type="dxa"/>
            <w:vAlign w:val="center"/>
          </w:tcPr>
          <w:p w14:paraId="13903FB3" w14:textId="77777777" w:rsidR="00D21312" w:rsidRPr="004D1704" w:rsidRDefault="00D21312" w:rsidP="004D1704">
            <w:pPr>
              <w:pStyle w:val="Tabletext"/>
              <w:spacing w:before="40" w:after="40"/>
              <w:jc w:val="both"/>
              <w:rPr>
                <w:position w:val="2"/>
                <w:rtl/>
              </w:rPr>
            </w:pPr>
            <w:r w:rsidRPr="004D1704">
              <w:rPr>
                <w:rFonts w:hint="cs"/>
                <w:position w:val="2"/>
                <w:rtl/>
              </w:rPr>
              <w:t xml:space="preserve">متوسط المسافة بين مركز الخلية أو مركز بصمة الحزمة </w:t>
            </w:r>
            <w:r w:rsidRPr="004D1704">
              <w:rPr>
                <w:position w:val="2"/>
              </w:rPr>
              <w:t>(km)</w:t>
            </w:r>
          </w:p>
        </w:tc>
      </w:tr>
      <w:tr w:rsidR="00D21312" w:rsidRPr="004D1704" w14:paraId="5D001F57" w14:textId="77777777" w:rsidTr="00057832">
        <w:trPr>
          <w:jc w:val="center"/>
        </w:trPr>
        <w:tc>
          <w:tcPr>
            <w:tcW w:w="2922" w:type="dxa"/>
          </w:tcPr>
          <w:p w14:paraId="357A0520" w14:textId="77777777" w:rsidR="00D21312" w:rsidRPr="004D1704" w:rsidRDefault="00D21312" w:rsidP="007D7E76">
            <w:pPr>
              <w:pStyle w:val="Tabletext"/>
              <w:spacing w:before="40" w:after="40"/>
              <w:rPr>
                <w:position w:val="2"/>
              </w:rPr>
            </w:pPr>
            <w:r w:rsidRPr="004D1704">
              <w:rPr>
                <w:position w:val="2"/>
              </w:rPr>
              <w:t>ES_LAT_MIN</w:t>
            </w:r>
          </w:p>
        </w:tc>
        <w:tc>
          <w:tcPr>
            <w:tcW w:w="6661" w:type="dxa"/>
          </w:tcPr>
          <w:p w14:paraId="252379B0" w14:textId="77777777" w:rsidR="00D21312" w:rsidRPr="004D1704" w:rsidRDefault="00D21312" w:rsidP="004D1704">
            <w:pPr>
              <w:pStyle w:val="Tabletext"/>
              <w:spacing w:before="40" w:after="40"/>
              <w:jc w:val="both"/>
              <w:rPr>
                <w:position w:val="2"/>
              </w:rPr>
            </w:pPr>
            <w:r w:rsidRPr="004D1704">
              <w:rPr>
                <w:rFonts w:hint="cs"/>
                <w:position w:val="2"/>
                <w:rtl/>
              </w:rPr>
              <w:t xml:space="preserve">الحد الأدنى لمدى خطوط عرض المحطات الأرضية </w:t>
            </w:r>
            <w:r w:rsidRPr="004D1704">
              <w:rPr>
                <w:rFonts w:hint="cs"/>
                <w:position w:val="2"/>
              </w:rPr>
              <w:t>non-GSO</w:t>
            </w:r>
            <w:r w:rsidRPr="004D1704">
              <w:rPr>
                <w:rFonts w:hint="cs"/>
                <w:position w:val="2"/>
                <w:rtl/>
              </w:rPr>
              <w:t xml:space="preserve"> (بالدرجات)</w:t>
            </w:r>
          </w:p>
        </w:tc>
      </w:tr>
      <w:tr w:rsidR="00D21312" w:rsidRPr="004D1704" w14:paraId="065613B9" w14:textId="77777777" w:rsidTr="00057832">
        <w:trPr>
          <w:jc w:val="center"/>
        </w:trPr>
        <w:tc>
          <w:tcPr>
            <w:tcW w:w="2922" w:type="dxa"/>
          </w:tcPr>
          <w:p w14:paraId="68BF349B" w14:textId="77777777" w:rsidR="00D21312" w:rsidRPr="004D1704" w:rsidRDefault="00D21312" w:rsidP="007D7E76">
            <w:pPr>
              <w:pStyle w:val="Tabletext"/>
              <w:spacing w:before="40" w:after="40"/>
              <w:rPr>
                <w:position w:val="2"/>
              </w:rPr>
            </w:pPr>
            <w:r w:rsidRPr="004D1704">
              <w:rPr>
                <w:position w:val="2"/>
              </w:rPr>
              <w:t>ES_LAT_</w:t>
            </w:r>
            <w:smartTag w:uri="urn:schemas-microsoft-com:office:smarttags" w:element="stockticker">
              <w:r w:rsidRPr="004D1704">
                <w:rPr>
                  <w:position w:val="2"/>
                </w:rPr>
                <w:t>MAX</w:t>
              </w:r>
            </w:smartTag>
          </w:p>
        </w:tc>
        <w:tc>
          <w:tcPr>
            <w:tcW w:w="6661" w:type="dxa"/>
          </w:tcPr>
          <w:p w14:paraId="0A51FCA6" w14:textId="77777777" w:rsidR="00D21312" w:rsidRPr="004D1704" w:rsidRDefault="00D21312" w:rsidP="004D1704">
            <w:pPr>
              <w:pStyle w:val="Tabletext"/>
              <w:spacing w:before="40" w:after="40"/>
              <w:jc w:val="both"/>
              <w:rPr>
                <w:position w:val="2"/>
              </w:rPr>
            </w:pPr>
            <w:r w:rsidRPr="004D1704">
              <w:rPr>
                <w:rFonts w:hint="cs"/>
                <w:position w:val="2"/>
                <w:rtl/>
              </w:rPr>
              <w:t xml:space="preserve">الحد الأقصى لمدى خطوط عرض المحطات الأرضية </w:t>
            </w:r>
            <w:r w:rsidRPr="004D1704">
              <w:rPr>
                <w:rFonts w:hint="cs"/>
                <w:position w:val="2"/>
              </w:rPr>
              <w:t>non-GSO</w:t>
            </w:r>
            <w:r w:rsidRPr="004D1704">
              <w:rPr>
                <w:rFonts w:hint="cs"/>
                <w:position w:val="2"/>
                <w:rtl/>
              </w:rPr>
              <w:t xml:space="preserve"> (بالدرجات)</w:t>
            </w:r>
          </w:p>
        </w:tc>
      </w:tr>
      <w:tr w:rsidR="00D27F35" w:rsidRPr="004D1704" w14:paraId="72E26F11" w14:textId="77777777" w:rsidTr="00057832">
        <w:trPr>
          <w:jc w:val="center"/>
        </w:trPr>
        <w:tc>
          <w:tcPr>
            <w:tcW w:w="2922" w:type="dxa"/>
          </w:tcPr>
          <w:p w14:paraId="60A971EC" w14:textId="3835B030" w:rsidR="00D27F35" w:rsidRPr="004D1704" w:rsidRDefault="00D27F35" w:rsidP="00D27F35">
            <w:pPr>
              <w:pStyle w:val="Tabletext"/>
              <w:spacing w:before="40" w:after="40"/>
              <w:rPr>
                <w:position w:val="2"/>
              </w:rPr>
            </w:pPr>
            <w:r w:rsidRPr="004D1704">
              <w:rPr>
                <w:position w:val="2"/>
              </w:rPr>
              <w:t>MIN_ANGLE_AT_ES</w:t>
            </w:r>
          </w:p>
        </w:tc>
        <w:tc>
          <w:tcPr>
            <w:tcW w:w="6661" w:type="dxa"/>
          </w:tcPr>
          <w:p w14:paraId="5F8455F5" w14:textId="2616B844" w:rsidR="00D27F35" w:rsidRPr="004D1704" w:rsidRDefault="00944A49" w:rsidP="004D1704">
            <w:pPr>
              <w:pStyle w:val="Tabletext"/>
              <w:spacing w:before="40" w:after="40"/>
              <w:jc w:val="both"/>
              <w:rPr>
                <w:position w:val="2"/>
                <w:rtl/>
                <w:lang w:val="en-GB" w:bidi="ar-EG"/>
              </w:rPr>
            </w:pPr>
            <w:r w:rsidRPr="004D1704">
              <w:rPr>
                <w:rFonts w:hint="cs"/>
                <w:position w:val="2"/>
                <w:rtl/>
                <w:lang w:val="en-GB" w:bidi="ar-EG"/>
              </w:rPr>
              <w:t xml:space="preserve">أدنى زاوية بالدرجات عند سطح الأرض بين الخطوط الواصلة إلى أي ساتلين </w:t>
            </w:r>
            <w:r w:rsidRPr="004D1704">
              <w:rPr>
                <w:position w:val="2"/>
                <w:lang w:bidi="ar-EG"/>
              </w:rPr>
              <w:t>non-GSO</w:t>
            </w:r>
            <w:r w:rsidRPr="004D1704">
              <w:rPr>
                <w:rFonts w:hint="cs"/>
                <w:position w:val="2"/>
                <w:rtl/>
                <w:lang w:val="en-GB" w:bidi="ar-EG"/>
              </w:rPr>
              <w:t xml:space="preserve"> نشطين. وإن لم تتوفر، </w:t>
            </w:r>
            <w:r w:rsidR="00372A99" w:rsidRPr="004D1704">
              <w:rPr>
                <w:rFonts w:hint="cs"/>
                <w:position w:val="2"/>
                <w:rtl/>
                <w:lang w:val="en-GB" w:bidi="ar-EG"/>
              </w:rPr>
              <w:t>فيُ</w:t>
            </w:r>
            <w:r w:rsidRPr="004D1704">
              <w:rPr>
                <w:rFonts w:hint="cs"/>
                <w:position w:val="2"/>
                <w:rtl/>
                <w:lang w:val="en-GB" w:bidi="ar-EG"/>
              </w:rPr>
              <w:t>فترض أن تكون</w:t>
            </w:r>
            <w:r w:rsidR="009C5D56" w:rsidRPr="004D1704">
              <w:rPr>
                <w:rFonts w:hint="cs"/>
                <w:position w:val="2"/>
                <w:rtl/>
                <w:lang w:val="en-GB" w:bidi="ar-EG"/>
              </w:rPr>
              <w:t xml:space="preserve"> قيمتها</w:t>
            </w:r>
            <w:r w:rsidRPr="004D1704">
              <w:rPr>
                <w:rFonts w:hint="cs"/>
                <w:position w:val="2"/>
                <w:rtl/>
                <w:lang w:val="en-GB" w:bidi="ar-EG"/>
              </w:rPr>
              <w:t xml:space="preserve"> صفر</w:t>
            </w:r>
            <w:r w:rsidR="00B37F89" w:rsidRPr="004D1704">
              <w:rPr>
                <w:rFonts w:hint="cs"/>
                <w:position w:val="2"/>
                <w:rtl/>
                <w:lang w:val="en-GB" w:bidi="ar-EG"/>
              </w:rPr>
              <w:t xml:space="preserve">اً. </w:t>
            </w:r>
            <w:r w:rsidR="00372A99" w:rsidRPr="004D1704">
              <w:rPr>
                <w:rFonts w:hint="cs"/>
                <w:position w:val="2"/>
                <w:rtl/>
                <w:lang w:val="en-GB" w:bidi="ar-EG"/>
              </w:rPr>
              <w:t>ولا تنطبق</w:t>
            </w:r>
            <w:r w:rsidR="00B37F89" w:rsidRPr="004D1704">
              <w:rPr>
                <w:rFonts w:hint="cs"/>
                <w:position w:val="2"/>
                <w:rtl/>
                <w:lang w:val="en-GB" w:bidi="ar-EG"/>
              </w:rPr>
              <w:t xml:space="preserve"> </w:t>
            </w:r>
            <w:r w:rsidR="00372A99" w:rsidRPr="004D1704">
              <w:rPr>
                <w:rFonts w:hint="cs"/>
                <w:position w:val="2"/>
                <w:rtl/>
                <w:lang w:val="en-GB" w:bidi="ar-EG"/>
              </w:rPr>
              <w:t>إذا</w:t>
            </w:r>
            <w:r w:rsidR="00B37F89" w:rsidRPr="004D1704">
              <w:rPr>
                <w:rFonts w:hint="cs"/>
                <w:position w:val="2"/>
                <w:rtl/>
                <w:lang w:val="en-GB" w:bidi="ar-EG"/>
              </w:rPr>
              <w:t xml:space="preserve"> </w:t>
            </w:r>
            <w:r w:rsidR="009C5D56" w:rsidRPr="004D1704">
              <w:rPr>
                <w:rFonts w:hint="cs"/>
                <w:position w:val="2"/>
                <w:rtl/>
                <w:lang w:val="en-GB" w:bidi="ar-EG"/>
              </w:rPr>
              <w:t>كانت قيمة</w:t>
            </w:r>
            <w:r w:rsidR="00B37F89" w:rsidRPr="004D1704">
              <w:rPr>
                <w:rFonts w:hint="cs"/>
                <w:position w:val="2"/>
                <w:rtl/>
                <w:lang w:val="en-GB" w:bidi="ar-EG"/>
              </w:rPr>
              <w:t xml:space="preserve"> </w:t>
            </w:r>
            <w:r w:rsidR="00B37F89" w:rsidRPr="004D1704">
              <w:rPr>
                <w:iCs/>
                <w:position w:val="2"/>
                <w:szCs w:val="22"/>
                <w:lang w:val="en-GB"/>
              </w:rPr>
              <w:t>MIN_DURATION[Latitude]</w:t>
            </w:r>
            <w:r w:rsidR="00B37F89" w:rsidRPr="004D1704">
              <w:rPr>
                <w:rFonts w:hint="cs"/>
                <w:iCs/>
                <w:position w:val="2"/>
                <w:szCs w:val="22"/>
                <w:rtl/>
                <w:lang w:val="en-GB"/>
              </w:rPr>
              <w:t xml:space="preserve"> </w:t>
            </w:r>
            <w:r w:rsidR="00B37F89" w:rsidRPr="004D1704">
              <w:rPr>
                <w:rFonts w:hint="cs"/>
                <w:i/>
                <w:position w:val="2"/>
                <w:sz w:val="26"/>
                <w:rtl/>
                <w:lang w:val="en-GB"/>
              </w:rPr>
              <w:t>غير صفري</w:t>
            </w:r>
            <w:r w:rsidR="009C5D56" w:rsidRPr="004D1704">
              <w:rPr>
                <w:rFonts w:hint="cs"/>
                <w:i/>
                <w:position w:val="2"/>
                <w:sz w:val="26"/>
                <w:rtl/>
                <w:lang w:val="en-GB"/>
              </w:rPr>
              <w:t>ة</w:t>
            </w:r>
          </w:p>
        </w:tc>
      </w:tr>
      <w:tr w:rsidR="00D27F35" w:rsidRPr="004D1704" w14:paraId="34D52CAC" w14:textId="77777777" w:rsidTr="00057832">
        <w:trPr>
          <w:jc w:val="center"/>
        </w:trPr>
        <w:tc>
          <w:tcPr>
            <w:tcW w:w="2922" w:type="dxa"/>
          </w:tcPr>
          <w:p w14:paraId="41F08523" w14:textId="65ED1F93" w:rsidR="00D27F35" w:rsidRPr="004D1704" w:rsidRDefault="00D27F35" w:rsidP="00D27F35">
            <w:pPr>
              <w:pStyle w:val="Tabletext"/>
              <w:spacing w:before="40" w:after="40"/>
              <w:rPr>
                <w:position w:val="2"/>
              </w:rPr>
            </w:pPr>
            <w:r w:rsidRPr="004D1704">
              <w:rPr>
                <w:position w:val="2"/>
              </w:rPr>
              <w:t>MIN_ANGLE_AT_SAT</w:t>
            </w:r>
          </w:p>
        </w:tc>
        <w:tc>
          <w:tcPr>
            <w:tcW w:w="6661" w:type="dxa"/>
          </w:tcPr>
          <w:p w14:paraId="433073BF" w14:textId="3793CA0D" w:rsidR="00D27F35" w:rsidRPr="004D1704" w:rsidRDefault="00372A99" w:rsidP="004D1704">
            <w:pPr>
              <w:pStyle w:val="Tabletext"/>
              <w:spacing w:before="40" w:after="40"/>
              <w:jc w:val="both"/>
              <w:rPr>
                <w:position w:val="2"/>
                <w:rtl/>
                <w:lang w:val="en-GB" w:bidi="ar-EG"/>
              </w:rPr>
            </w:pPr>
            <w:r w:rsidRPr="004D1704">
              <w:rPr>
                <w:rFonts w:hint="cs"/>
                <w:position w:val="2"/>
                <w:rtl/>
              </w:rPr>
              <w:t xml:space="preserve">أدنى زاوية بالدرجات عند الساتل </w:t>
            </w:r>
            <w:r w:rsidRPr="004D1704">
              <w:rPr>
                <w:position w:val="2"/>
              </w:rPr>
              <w:t>non-GSO</w:t>
            </w:r>
            <w:r w:rsidRPr="004D1704">
              <w:rPr>
                <w:rFonts w:hint="cs"/>
                <w:position w:val="2"/>
                <w:rtl/>
                <w:lang w:val="en-GB" w:bidi="ar-EG"/>
              </w:rPr>
              <w:t xml:space="preserve"> بين الخطوط الواصلة إلى أي محطتين أرضيتين</w:t>
            </w:r>
            <w:r w:rsidR="004D1704">
              <w:rPr>
                <w:rFonts w:hint="eastAsia"/>
                <w:position w:val="2"/>
                <w:rtl/>
                <w:lang w:val="en-GB" w:bidi="ar-EG"/>
              </w:rPr>
              <w:t> </w:t>
            </w:r>
            <w:r w:rsidRPr="004D1704">
              <w:rPr>
                <w:position w:val="2"/>
                <w:lang w:bidi="ar-EG"/>
              </w:rPr>
              <w:t>non</w:t>
            </w:r>
            <w:r w:rsidR="004D1704">
              <w:rPr>
                <w:position w:val="2"/>
                <w:lang w:bidi="ar-EG"/>
              </w:rPr>
              <w:noBreakHyphen/>
            </w:r>
            <w:r w:rsidRPr="004D1704">
              <w:rPr>
                <w:position w:val="2"/>
                <w:lang w:bidi="ar-EG"/>
              </w:rPr>
              <w:t>GSO</w:t>
            </w:r>
            <w:r w:rsidRPr="004D1704">
              <w:rPr>
                <w:rFonts w:hint="cs"/>
                <w:position w:val="2"/>
                <w:rtl/>
              </w:rPr>
              <w:t xml:space="preserve"> </w:t>
            </w:r>
            <w:r w:rsidRPr="004D1704">
              <w:rPr>
                <w:rFonts w:hint="cs"/>
                <w:position w:val="2"/>
                <w:rtl/>
                <w:lang w:val="en-GB" w:bidi="ar-EG"/>
              </w:rPr>
              <w:t xml:space="preserve">نشطتين. وإن لم تتوفر، فيُفترض أن تكون </w:t>
            </w:r>
            <w:r w:rsidR="009C5D56" w:rsidRPr="004D1704">
              <w:rPr>
                <w:rFonts w:hint="cs"/>
                <w:position w:val="2"/>
                <w:rtl/>
                <w:lang w:val="en-GB" w:bidi="ar-EG"/>
              </w:rPr>
              <w:t xml:space="preserve">قيمتها </w:t>
            </w:r>
            <w:r w:rsidRPr="004D1704">
              <w:rPr>
                <w:rFonts w:hint="cs"/>
                <w:position w:val="2"/>
                <w:rtl/>
                <w:lang w:val="en-GB" w:bidi="ar-EG"/>
              </w:rPr>
              <w:t>صفراً</w:t>
            </w:r>
          </w:p>
        </w:tc>
      </w:tr>
      <w:tr w:rsidR="00D27F35" w:rsidRPr="004D1704" w14:paraId="1374D747" w14:textId="77777777" w:rsidTr="00057832">
        <w:trPr>
          <w:jc w:val="center"/>
        </w:trPr>
        <w:tc>
          <w:tcPr>
            <w:tcW w:w="2922" w:type="dxa"/>
          </w:tcPr>
          <w:p w14:paraId="5DFBA20D" w14:textId="00095192" w:rsidR="00D27F35" w:rsidRPr="004D1704" w:rsidRDefault="00D27F35" w:rsidP="00D27F35">
            <w:pPr>
              <w:pStyle w:val="Tabletext"/>
              <w:spacing w:before="40" w:after="40"/>
              <w:rPr>
                <w:position w:val="2"/>
              </w:rPr>
            </w:pPr>
            <w:r w:rsidRPr="004D1704">
              <w:rPr>
                <w:position w:val="2"/>
              </w:rPr>
              <w:t>MAX_CO_FREQ_SAT</w:t>
            </w:r>
          </w:p>
        </w:tc>
        <w:tc>
          <w:tcPr>
            <w:tcW w:w="6661" w:type="dxa"/>
          </w:tcPr>
          <w:p w14:paraId="1984B733" w14:textId="31573497" w:rsidR="00D27F35" w:rsidRPr="004D1704" w:rsidRDefault="00372A99" w:rsidP="004D1704">
            <w:pPr>
              <w:pStyle w:val="Tabletext"/>
              <w:spacing w:before="40" w:after="40"/>
              <w:jc w:val="both"/>
              <w:rPr>
                <w:position w:val="2"/>
                <w:rtl/>
                <w:lang w:val="en-GB" w:bidi="ar-EG"/>
              </w:rPr>
            </w:pPr>
            <w:r w:rsidRPr="004D1704">
              <w:rPr>
                <w:rFonts w:hint="cs"/>
                <w:position w:val="2"/>
                <w:rtl/>
              </w:rPr>
              <w:t xml:space="preserve">أقصى عدد </w:t>
            </w:r>
            <w:r w:rsidR="00CD71D7" w:rsidRPr="004D1704">
              <w:rPr>
                <w:rFonts w:hint="cs"/>
                <w:position w:val="2"/>
                <w:rtl/>
                <w:lang w:bidi="ar-EG"/>
              </w:rPr>
              <w:t xml:space="preserve">من المحطات الأرضية </w:t>
            </w:r>
            <w:r w:rsidR="00CD71D7" w:rsidRPr="004D1704">
              <w:rPr>
                <w:position w:val="2"/>
                <w:lang w:val="en-GB" w:bidi="ar-EG"/>
              </w:rPr>
              <w:t>non-GSO</w:t>
            </w:r>
            <w:r w:rsidR="00CD71D7" w:rsidRPr="004D1704">
              <w:rPr>
                <w:rFonts w:hint="cs"/>
                <w:position w:val="2"/>
                <w:rtl/>
                <w:lang w:val="en-GB" w:bidi="ar-EG"/>
              </w:rPr>
              <w:t xml:space="preserve"> المتتبَّعة بساتل </w:t>
            </w:r>
            <w:r w:rsidR="00CD71D7" w:rsidRPr="004D1704">
              <w:rPr>
                <w:position w:val="2"/>
                <w:lang w:bidi="ar-EG"/>
              </w:rPr>
              <w:t>non-GSO</w:t>
            </w:r>
            <w:r w:rsidR="00CD71D7" w:rsidRPr="004D1704">
              <w:rPr>
                <w:rFonts w:hint="cs"/>
                <w:position w:val="2"/>
                <w:rtl/>
                <w:lang w:val="en-GB" w:bidi="ar-EG"/>
              </w:rPr>
              <w:t xml:space="preserve"> </w:t>
            </w:r>
            <w:r w:rsidR="003307EC" w:rsidRPr="004D1704">
              <w:rPr>
                <w:rFonts w:hint="cs"/>
                <w:position w:val="2"/>
                <w:rtl/>
                <w:lang w:val="en-GB" w:bidi="ar-EG"/>
              </w:rPr>
              <w:t xml:space="preserve">في التردد ذاته </w:t>
            </w:r>
            <w:r w:rsidR="00CD71D7" w:rsidRPr="004D1704">
              <w:rPr>
                <w:rFonts w:hint="cs"/>
                <w:position w:val="2"/>
                <w:rtl/>
                <w:lang w:val="en-GB" w:bidi="ar-EG"/>
              </w:rPr>
              <w:t>في حساب كثافة</w:t>
            </w:r>
            <w:r w:rsidR="003307EC" w:rsidRPr="004D1704">
              <w:rPr>
                <w:rFonts w:hint="cs"/>
                <w:position w:val="2"/>
                <w:rtl/>
                <w:lang w:val="en-GB" w:bidi="ar-EG"/>
              </w:rPr>
              <w:t xml:space="preserve"> تدفق القدرة المكافئة</w:t>
            </w:r>
            <w:r w:rsidR="00CD71D7" w:rsidRPr="004D1704">
              <w:rPr>
                <w:rFonts w:hint="cs"/>
                <w:position w:val="2"/>
                <w:rtl/>
                <w:lang w:val="en-GB" w:bidi="ar-EG"/>
              </w:rPr>
              <w:t xml:space="preserve"> </w:t>
            </w:r>
            <w:r w:rsidR="003307EC" w:rsidRPr="004D1704">
              <w:rPr>
                <w:position w:val="2"/>
                <w:lang w:val="en-GB" w:bidi="ar-EG"/>
              </w:rPr>
              <w:t xml:space="preserve"> </w:t>
            </w:r>
            <w:r w:rsidR="003307EC" w:rsidRPr="004D1704">
              <w:rPr>
                <w:position w:val="2"/>
                <w:lang w:bidi="ar-EG"/>
              </w:rPr>
              <w:t>(</w:t>
            </w:r>
            <w:r w:rsidR="00CD71D7" w:rsidRPr="004D1704">
              <w:rPr>
                <w:position w:val="2"/>
                <w:lang w:bidi="ar-EG"/>
              </w:rPr>
              <w:t>EPFD</w:t>
            </w:r>
            <w:r w:rsidR="003307EC" w:rsidRPr="004D1704">
              <w:rPr>
                <w:position w:val="2"/>
                <w:lang w:bidi="ar-EG"/>
              </w:rPr>
              <w:t>)</w:t>
            </w:r>
            <w:r w:rsidR="00CD71D7" w:rsidRPr="004D1704">
              <w:rPr>
                <w:rFonts w:hint="cs"/>
                <w:position w:val="2"/>
                <w:rtl/>
                <w:lang w:val="en-GB" w:bidi="ar-EG"/>
              </w:rPr>
              <w:t xml:space="preserve">(صاعدة). وإن لم تتوفر إحدى القيم، فيُفترض أن يكون </w:t>
            </w:r>
            <w:r w:rsidR="00CD71D7" w:rsidRPr="004D1704">
              <w:rPr>
                <w:rFonts w:hint="cs"/>
                <w:position w:val="2"/>
                <w:rtl/>
              </w:rPr>
              <w:t xml:space="preserve">أقصى عدد </w:t>
            </w:r>
            <w:r w:rsidR="00CD71D7" w:rsidRPr="004D1704">
              <w:rPr>
                <w:rFonts w:hint="cs"/>
                <w:position w:val="2"/>
                <w:rtl/>
                <w:lang w:bidi="ar-EG"/>
              </w:rPr>
              <w:t xml:space="preserve">من المحطات الأرضية </w:t>
            </w:r>
            <w:r w:rsidR="00CD71D7" w:rsidRPr="004D1704">
              <w:rPr>
                <w:rFonts w:hint="cs"/>
                <w:position w:val="2"/>
                <w:rtl/>
                <w:lang w:val="en-GB" w:bidi="ar-EG"/>
              </w:rPr>
              <w:t xml:space="preserve">المتتبعة بساتل </w:t>
            </w:r>
            <w:r w:rsidR="00CD71D7" w:rsidRPr="004D1704">
              <w:rPr>
                <w:position w:val="2"/>
                <w:lang w:bidi="ar-EG"/>
              </w:rPr>
              <w:t>non-GSO</w:t>
            </w:r>
            <w:r w:rsidR="00CD71D7" w:rsidRPr="004D1704">
              <w:rPr>
                <w:rFonts w:hint="cs"/>
                <w:position w:val="2"/>
                <w:rtl/>
                <w:lang w:val="en-GB" w:bidi="ar-EG"/>
              </w:rPr>
              <w:t xml:space="preserve"> في </w:t>
            </w:r>
            <w:r w:rsidR="003E5F24" w:rsidRPr="004D1704">
              <w:rPr>
                <w:rFonts w:hint="cs"/>
                <w:position w:val="2"/>
                <w:rtl/>
                <w:lang w:val="en-GB" w:bidi="ar-EG"/>
              </w:rPr>
              <w:t>التردد ذاته</w:t>
            </w:r>
            <w:r w:rsidR="00CD71D7" w:rsidRPr="004D1704">
              <w:rPr>
                <w:rFonts w:hint="cs"/>
                <w:position w:val="2"/>
                <w:rtl/>
                <w:lang w:val="en-GB" w:bidi="ar-EG"/>
              </w:rPr>
              <w:t xml:space="preserve"> </w:t>
            </w:r>
            <w:r w:rsidR="00B663BC" w:rsidRPr="004D1704">
              <w:rPr>
                <w:rFonts w:hint="cs"/>
                <w:position w:val="2"/>
                <w:rtl/>
                <w:lang w:val="en-GB" w:bidi="ar-EG"/>
              </w:rPr>
              <w:t xml:space="preserve">مساوياً لعدد المحطات الأرضية المنشأة </w:t>
            </w:r>
            <w:r w:rsidR="0065115C" w:rsidRPr="004D1704">
              <w:rPr>
                <w:rFonts w:hint="cs"/>
                <w:position w:val="2"/>
                <w:rtl/>
                <w:lang w:val="en-GB" w:bidi="ar-EG"/>
              </w:rPr>
              <w:t xml:space="preserve">لتنفيذ </w:t>
            </w:r>
            <w:r w:rsidR="00B663BC" w:rsidRPr="004D1704">
              <w:rPr>
                <w:rFonts w:hint="cs"/>
                <w:position w:val="2"/>
                <w:rtl/>
                <w:lang w:val="en-GB" w:bidi="ar-EG"/>
              </w:rPr>
              <w:t>تشغيل</w:t>
            </w:r>
            <w:r w:rsidR="0065115C" w:rsidRPr="004D1704">
              <w:rPr>
                <w:rFonts w:hint="cs"/>
                <w:position w:val="2"/>
                <w:rtl/>
                <w:lang w:val="en-GB" w:bidi="ar-EG"/>
              </w:rPr>
              <w:t>ة</w:t>
            </w:r>
            <w:r w:rsidR="00B663BC" w:rsidRPr="004D1704">
              <w:rPr>
                <w:rFonts w:hint="cs"/>
                <w:position w:val="2"/>
                <w:rtl/>
                <w:lang w:val="en-GB" w:bidi="ar-EG"/>
              </w:rPr>
              <w:t xml:space="preserve"> </w:t>
            </w:r>
            <w:r w:rsidR="0065115C" w:rsidRPr="004D1704">
              <w:rPr>
                <w:rFonts w:hint="cs"/>
                <w:position w:val="2"/>
                <w:rtl/>
                <w:lang w:val="en-GB" w:bidi="ar-EG"/>
              </w:rPr>
              <w:t xml:space="preserve">حساب </w:t>
            </w:r>
            <w:r w:rsidR="00B663BC" w:rsidRPr="004D1704">
              <w:rPr>
                <w:position w:val="2"/>
              </w:rPr>
              <w:t>epfd↑</w:t>
            </w:r>
            <w:r w:rsidR="0065115C" w:rsidRPr="004D1704">
              <w:rPr>
                <w:rFonts w:hint="cs"/>
                <w:position w:val="2"/>
                <w:rtl/>
              </w:rPr>
              <w:t xml:space="preserve"> </w:t>
            </w:r>
          </w:p>
        </w:tc>
      </w:tr>
    </w:tbl>
    <w:p w14:paraId="2F3F4227" w14:textId="77777777" w:rsidR="00D21312" w:rsidRPr="00874CCE" w:rsidRDefault="00D21312" w:rsidP="00D21312">
      <w:pPr>
        <w:rPr>
          <w:rtl/>
          <w:lang w:eastAsia="en-US" w:bidi="ar-EG"/>
        </w:rPr>
      </w:pPr>
      <w:r w:rsidRPr="00874CCE">
        <w:rPr>
          <w:rFonts w:hint="cs"/>
          <w:rtl/>
          <w:lang w:eastAsia="en-US" w:bidi="ar-EG"/>
        </w:rPr>
        <w:t xml:space="preserve">تزود هذه المعلمات في نسق </w:t>
      </w:r>
      <w:r w:rsidRPr="00874CCE">
        <w:rPr>
          <w:lang w:val="en-GB"/>
        </w:rPr>
        <w:t>XML</w:t>
      </w:r>
      <w:r w:rsidRPr="00874CCE">
        <w:rPr>
          <w:rFonts w:hint="cs"/>
          <w:rtl/>
          <w:lang w:eastAsia="en-US" w:bidi="ar-EG"/>
        </w:rPr>
        <w:t xml:space="preserve"> مع رأسية كما يلي:</w:t>
      </w:r>
    </w:p>
    <w:p w14:paraId="28D99083" w14:textId="053F791C" w:rsidR="00D21312" w:rsidRPr="00874CCE" w:rsidRDefault="00D21312" w:rsidP="00D21312">
      <w:pPr>
        <w:bidi w:val="0"/>
        <w:spacing w:before="100" w:beforeAutospacing="1" w:after="100" w:afterAutospacing="1" w:line="240" w:lineRule="auto"/>
        <w:jc w:val="left"/>
        <w:rPr>
          <w:i/>
          <w:rtl/>
          <w:lang w:val="en-GB"/>
        </w:rPr>
      </w:pPr>
      <w:r w:rsidRPr="00874CCE">
        <w:rPr>
          <w:i/>
          <w:lang w:val="en-GB"/>
        </w:rPr>
        <w:t xml:space="preserve">  &lt;</w:t>
      </w:r>
      <w:proofErr w:type="spellStart"/>
      <w:r w:rsidRPr="00874CCE">
        <w:rPr>
          <w:i/>
          <w:lang w:val="en-GB"/>
        </w:rPr>
        <w:t>non_gso_operating_parameters</w:t>
      </w:r>
      <w:proofErr w:type="spellEnd"/>
      <w:r w:rsidRPr="00874CCE">
        <w:rPr>
          <w:i/>
          <w:lang w:val="en-GB"/>
        </w:rPr>
        <w:t xml:space="preserve"> </w:t>
      </w:r>
      <w:proofErr w:type="spellStart"/>
      <w:r w:rsidRPr="00874CCE">
        <w:rPr>
          <w:i/>
          <w:lang w:val="en-GB"/>
        </w:rPr>
        <w:t>es_lat_max</w:t>
      </w:r>
      <w:proofErr w:type="spellEnd"/>
      <w:r w:rsidRPr="00874CCE">
        <w:rPr>
          <w:i/>
          <w:lang w:val="en-GB"/>
        </w:rPr>
        <w:t xml:space="preserve">="+90" </w:t>
      </w:r>
      <w:proofErr w:type="spellStart"/>
      <w:r w:rsidRPr="00874CCE">
        <w:rPr>
          <w:i/>
          <w:lang w:val="en-GB"/>
        </w:rPr>
        <w:t>es_lat_min</w:t>
      </w:r>
      <w:proofErr w:type="spellEnd"/>
      <w:r w:rsidRPr="00874CCE">
        <w:rPr>
          <w:i/>
          <w:lang w:val="en-GB"/>
        </w:rPr>
        <w:t xml:space="preserve">="-90" </w:t>
      </w:r>
      <w:proofErr w:type="spellStart"/>
      <w:r w:rsidRPr="00874CCE">
        <w:rPr>
          <w:i/>
          <w:lang w:val="en-GB"/>
        </w:rPr>
        <w:t>es_distance</w:t>
      </w:r>
      <w:proofErr w:type="spellEnd"/>
      <w:r w:rsidRPr="00874CCE">
        <w:rPr>
          <w:i/>
          <w:lang w:val="en-GB"/>
        </w:rPr>
        <w:t xml:space="preserve">="200" </w:t>
      </w:r>
      <w:proofErr w:type="spellStart"/>
      <w:r w:rsidRPr="00874CCE">
        <w:rPr>
          <w:i/>
          <w:lang w:val="en-GB"/>
        </w:rPr>
        <w:t>es_density</w:t>
      </w:r>
      <w:proofErr w:type="spellEnd"/>
      <w:r w:rsidRPr="00874CCE">
        <w:rPr>
          <w:i/>
          <w:lang w:val="en-GB"/>
        </w:rPr>
        <w:t xml:space="preserve">="0.00001" </w:t>
      </w:r>
      <w:proofErr w:type="spellStart"/>
      <w:r w:rsidRPr="00874CCE">
        <w:rPr>
          <w:i/>
          <w:lang w:val="en-GB"/>
        </w:rPr>
        <w:t>c_name</w:t>
      </w:r>
      <w:proofErr w:type="spellEnd"/>
      <w:r w:rsidRPr="00874CCE">
        <w:rPr>
          <w:i/>
          <w:lang w:val="en-GB"/>
        </w:rPr>
        <w:t>="</w:t>
      </w:r>
      <w:proofErr w:type="spellStart"/>
      <w:r w:rsidRPr="00874CCE">
        <w:rPr>
          <w:i/>
          <w:lang w:val="en-GB"/>
        </w:rPr>
        <w:t>orb_id</w:t>
      </w:r>
      <w:proofErr w:type="spellEnd"/>
      <w:r w:rsidRPr="00874CCE">
        <w:rPr>
          <w:i/>
          <w:lang w:val="en-GB"/>
        </w:rPr>
        <w:t xml:space="preserve">" </w:t>
      </w:r>
      <w:proofErr w:type="spellStart"/>
      <w:r w:rsidRPr="00874CCE">
        <w:rPr>
          <w:i/>
          <w:lang w:val="en-GB"/>
        </w:rPr>
        <w:t>b_name</w:t>
      </w:r>
      <w:proofErr w:type="spellEnd"/>
      <w:r w:rsidRPr="00874CCE">
        <w:rPr>
          <w:i/>
          <w:lang w:val="en-GB"/>
        </w:rPr>
        <w:t xml:space="preserve">="azimuth" </w:t>
      </w:r>
      <w:proofErr w:type="spellStart"/>
      <w:r w:rsidRPr="00874CCE">
        <w:rPr>
          <w:i/>
          <w:lang w:val="en-GB"/>
        </w:rPr>
        <w:t>a_name</w:t>
      </w:r>
      <w:proofErr w:type="spellEnd"/>
      <w:r w:rsidRPr="00874CCE">
        <w:rPr>
          <w:i/>
          <w:lang w:val="en-GB"/>
        </w:rPr>
        <w:t xml:space="preserve">="latitude" </w:t>
      </w:r>
      <w:proofErr w:type="spellStart"/>
      <w:r w:rsidRPr="00874CCE">
        <w:rPr>
          <w:i/>
          <w:lang w:val="en-GB"/>
        </w:rPr>
        <w:t>high_freq_mhz</w:t>
      </w:r>
      <w:proofErr w:type="spellEnd"/>
      <w:r w:rsidRPr="00874CCE">
        <w:rPr>
          <w:i/>
          <w:lang w:val="en-GB"/>
        </w:rPr>
        <w:t xml:space="preserve">="F2" </w:t>
      </w:r>
      <w:proofErr w:type="spellStart"/>
      <w:r w:rsidRPr="00874CCE">
        <w:rPr>
          <w:i/>
          <w:lang w:val="en-GB"/>
        </w:rPr>
        <w:t>low_freq_mhz</w:t>
      </w:r>
      <w:proofErr w:type="spellEnd"/>
      <w:r w:rsidRPr="00874CCE">
        <w:rPr>
          <w:i/>
          <w:lang w:val="en-GB"/>
        </w:rPr>
        <w:t xml:space="preserve">="F1" </w:t>
      </w:r>
      <w:proofErr w:type="spellStart"/>
      <w:r w:rsidRPr="00874CCE">
        <w:rPr>
          <w:i/>
          <w:lang w:val="en-GB"/>
        </w:rPr>
        <w:t>param_id</w:t>
      </w:r>
      <w:proofErr w:type="spellEnd"/>
      <w:r w:rsidRPr="00874CCE">
        <w:rPr>
          <w:i/>
          <w:lang w:val="en-GB"/>
        </w:rPr>
        <w:t>="1</w:t>
      </w:r>
      <w:r w:rsidR="007265BF" w:rsidRPr="00874CCE">
        <w:rPr>
          <w:i/>
          <w:lang w:val="en-GB"/>
        </w:rPr>
        <w:t xml:space="preserve">" </w:t>
      </w:r>
      <w:proofErr w:type="spellStart"/>
      <w:r w:rsidR="007265BF" w:rsidRPr="00874CCE">
        <w:rPr>
          <w:i/>
          <w:lang w:val="en-GB"/>
        </w:rPr>
        <w:t>angle_at_es</w:t>
      </w:r>
      <w:proofErr w:type="spellEnd"/>
      <w:r w:rsidR="007265BF" w:rsidRPr="00874CCE">
        <w:rPr>
          <w:i/>
          <w:lang w:val="en-GB"/>
        </w:rPr>
        <w:t xml:space="preserve"> = "5" </w:t>
      </w:r>
      <w:proofErr w:type="spellStart"/>
      <w:r w:rsidR="007265BF" w:rsidRPr="00874CCE">
        <w:rPr>
          <w:i/>
          <w:lang w:val="en-GB"/>
        </w:rPr>
        <w:t>min_angle_at_sat</w:t>
      </w:r>
      <w:proofErr w:type="spellEnd"/>
      <w:r w:rsidR="007265BF" w:rsidRPr="00874CCE">
        <w:rPr>
          <w:i/>
          <w:lang w:val="en-GB"/>
        </w:rPr>
        <w:t xml:space="preserve"> = 5&gt;</w:t>
      </w:r>
    </w:p>
    <w:p w14:paraId="3D89A9DD" w14:textId="77777777" w:rsidR="00D21312" w:rsidRPr="00874CCE" w:rsidRDefault="00D21312" w:rsidP="004D1704">
      <w:pPr>
        <w:keepNext/>
        <w:spacing w:after="120"/>
        <w:rPr>
          <w:rtl/>
          <w:lang w:val="en-GB"/>
        </w:rPr>
      </w:pPr>
      <w:r w:rsidRPr="00874CCE">
        <w:rPr>
          <w:rFonts w:hint="cs"/>
          <w:rtl/>
          <w:lang w:val="en-GB"/>
        </w:rPr>
        <w:t>حيث:</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7"/>
        <w:gridCol w:w="4537"/>
        <w:gridCol w:w="991"/>
        <w:gridCol w:w="2404"/>
      </w:tblGrid>
      <w:tr w:rsidR="00D21312" w:rsidRPr="00874CCE" w14:paraId="0720FBC2" w14:textId="77777777" w:rsidTr="00D73576">
        <w:trPr>
          <w:tblHeader/>
          <w:jc w:val="center"/>
        </w:trPr>
        <w:tc>
          <w:tcPr>
            <w:tcW w:w="1707" w:type="dxa"/>
            <w:tcBorders>
              <w:top w:val="single" w:sz="4" w:space="0" w:color="auto"/>
              <w:left w:val="single" w:sz="4" w:space="0" w:color="auto"/>
              <w:bottom w:val="single" w:sz="4" w:space="0" w:color="auto"/>
              <w:right w:val="single" w:sz="4" w:space="0" w:color="auto"/>
            </w:tcBorders>
          </w:tcPr>
          <w:p w14:paraId="65464692" w14:textId="77777777" w:rsidR="00D21312" w:rsidRPr="00874CCE" w:rsidRDefault="00D21312" w:rsidP="004D1704">
            <w:pPr>
              <w:pStyle w:val="Tablehead"/>
              <w:keepNext w:val="0"/>
              <w:spacing w:after="40"/>
              <w:rPr>
                <w:rFonts w:ascii="Times New Roman" w:hAnsi="Times New Roman"/>
                <w:lang w:val="en-GB"/>
              </w:rPr>
            </w:pPr>
            <w:r w:rsidRPr="00874CCE">
              <w:rPr>
                <w:rFonts w:ascii="Times New Roman" w:hAnsi="Times New Roman" w:hint="cs"/>
                <w:rtl/>
                <w:lang w:val="en-GB"/>
              </w:rPr>
              <w:t>الحقل</w:t>
            </w:r>
          </w:p>
        </w:tc>
        <w:tc>
          <w:tcPr>
            <w:tcW w:w="4537" w:type="dxa"/>
            <w:tcBorders>
              <w:top w:val="single" w:sz="4" w:space="0" w:color="auto"/>
              <w:left w:val="single" w:sz="4" w:space="0" w:color="auto"/>
              <w:bottom w:val="single" w:sz="4" w:space="0" w:color="auto"/>
              <w:right w:val="single" w:sz="4" w:space="0" w:color="auto"/>
            </w:tcBorders>
          </w:tcPr>
          <w:p w14:paraId="540E2D39" w14:textId="77777777" w:rsidR="00D21312" w:rsidRPr="00874CCE" w:rsidRDefault="00D21312" w:rsidP="004D1704">
            <w:pPr>
              <w:pStyle w:val="Tablehead"/>
              <w:keepNext w:val="0"/>
              <w:spacing w:after="40"/>
              <w:rPr>
                <w:rFonts w:ascii="Times New Roman" w:hAnsi="Times New Roman"/>
                <w:lang w:val="en-GB"/>
              </w:rPr>
            </w:pPr>
            <w:r w:rsidRPr="00874CCE">
              <w:rPr>
                <w:rFonts w:ascii="Times New Roman" w:hAnsi="Times New Roman" w:hint="cs"/>
                <w:rtl/>
                <w:lang w:val="en-GB"/>
              </w:rPr>
              <w:t>النمط أو المدى</w:t>
            </w:r>
          </w:p>
        </w:tc>
        <w:tc>
          <w:tcPr>
            <w:tcW w:w="991" w:type="dxa"/>
            <w:tcBorders>
              <w:top w:val="single" w:sz="4" w:space="0" w:color="auto"/>
              <w:left w:val="single" w:sz="4" w:space="0" w:color="auto"/>
              <w:bottom w:val="single" w:sz="4" w:space="0" w:color="auto"/>
              <w:right w:val="single" w:sz="4" w:space="0" w:color="auto"/>
            </w:tcBorders>
          </w:tcPr>
          <w:p w14:paraId="3EE9C9E9" w14:textId="77777777" w:rsidR="00D21312" w:rsidRPr="00874CCE" w:rsidRDefault="00D21312" w:rsidP="004D1704">
            <w:pPr>
              <w:pStyle w:val="Tablehead"/>
              <w:keepNext w:val="0"/>
              <w:spacing w:after="40"/>
              <w:rPr>
                <w:rFonts w:ascii="Times New Roman" w:hAnsi="Times New Roman"/>
                <w:lang w:val="en-GB"/>
              </w:rPr>
            </w:pPr>
            <w:r w:rsidRPr="00874CCE">
              <w:rPr>
                <w:rFonts w:ascii="Times New Roman" w:hAnsi="Times New Roman" w:hint="cs"/>
                <w:rtl/>
                <w:lang w:val="en-GB"/>
              </w:rPr>
              <w:t>الوحدة</w:t>
            </w:r>
          </w:p>
        </w:tc>
        <w:tc>
          <w:tcPr>
            <w:tcW w:w="2404" w:type="dxa"/>
            <w:tcBorders>
              <w:top w:val="single" w:sz="4" w:space="0" w:color="auto"/>
              <w:left w:val="single" w:sz="4" w:space="0" w:color="auto"/>
              <w:bottom w:val="single" w:sz="4" w:space="0" w:color="auto"/>
              <w:right w:val="single" w:sz="4" w:space="0" w:color="auto"/>
            </w:tcBorders>
          </w:tcPr>
          <w:p w14:paraId="29F3C032" w14:textId="77777777" w:rsidR="00D21312" w:rsidRPr="00874CCE" w:rsidRDefault="00D21312" w:rsidP="004D1704">
            <w:pPr>
              <w:pStyle w:val="Tablehead"/>
              <w:keepNext w:val="0"/>
              <w:spacing w:after="40"/>
              <w:rPr>
                <w:rFonts w:ascii="Times New Roman" w:hAnsi="Times New Roman"/>
                <w:lang w:val="en-GB"/>
              </w:rPr>
            </w:pPr>
            <w:r w:rsidRPr="00874CCE">
              <w:rPr>
                <w:rFonts w:ascii="Times New Roman" w:hAnsi="Times New Roman" w:hint="cs"/>
                <w:rtl/>
                <w:lang w:val="en-GB"/>
              </w:rPr>
              <w:t>مثال</w:t>
            </w:r>
          </w:p>
        </w:tc>
      </w:tr>
      <w:tr w:rsidR="00D21312" w:rsidRPr="00874CCE" w14:paraId="37B56234" w14:textId="77777777" w:rsidTr="00D73576">
        <w:trPr>
          <w:jc w:val="center"/>
        </w:trPr>
        <w:tc>
          <w:tcPr>
            <w:tcW w:w="1707" w:type="dxa"/>
            <w:tcBorders>
              <w:top w:val="single" w:sz="4" w:space="0" w:color="auto"/>
              <w:left w:val="single" w:sz="4" w:space="0" w:color="auto"/>
              <w:bottom w:val="single" w:sz="4" w:space="0" w:color="auto"/>
              <w:right w:val="single" w:sz="4" w:space="0" w:color="auto"/>
            </w:tcBorders>
            <w:hideMark/>
          </w:tcPr>
          <w:p w14:paraId="176700CB" w14:textId="77777777" w:rsidR="00D21312" w:rsidRPr="00874CCE" w:rsidRDefault="00D21312" w:rsidP="004D1704">
            <w:pPr>
              <w:pStyle w:val="Tabletext"/>
              <w:spacing w:before="40" w:after="40"/>
              <w:rPr>
                <w:lang w:val="en-GB"/>
              </w:rPr>
            </w:pPr>
            <w:proofErr w:type="spellStart"/>
            <w:r w:rsidRPr="00874CCE">
              <w:rPr>
                <w:lang w:val="en-GB"/>
              </w:rPr>
              <w:t>ntc_id</w:t>
            </w:r>
            <w:proofErr w:type="spellEnd"/>
          </w:p>
        </w:tc>
        <w:tc>
          <w:tcPr>
            <w:tcW w:w="4537" w:type="dxa"/>
            <w:tcBorders>
              <w:top w:val="single" w:sz="4" w:space="0" w:color="auto"/>
              <w:left w:val="single" w:sz="4" w:space="0" w:color="auto"/>
              <w:bottom w:val="single" w:sz="4" w:space="0" w:color="auto"/>
              <w:right w:val="single" w:sz="4" w:space="0" w:color="auto"/>
            </w:tcBorders>
            <w:hideMark/>
          </w:tcPr>
          <w:p w14:paraId="659631E1" w14:textId="77777777" w:rsidR="00D21312" w:rsidRPr="00874CCE" w:rsidRDefault="00D21312" w:rsidP="004D1704">
            <w:pPr>
              <w:pStyle w:val="Tabletext"/>
              <w:spacing w:before="40" w:after="40"/>
              <w:rPr>
                <w:rtl/>
                <w:lang w:val="en-GB" w:bidi="ar-SY"/>
              </w:rPr>
            </w:pPr>
            <w:r w:rsidRPr="00874CCE">
              <w:rPr>
                <w:rFonts w:hint="cs"/>
                <w:rtl/>
                <w:lang w:val="en-GB" w:bidi="ar-SY"/>
              </w:rPr>
              <w:t>عدد صحيح</w:t>
            </w:r>
          </w:p>
        </w:tc>
        <w:tc>
          <w:tcPr>
            <w:tcW w:w="991" w:type="dxa"/>
            <w:tcBorders>
              <w:top w:val="single" w:sz="4" w:space="0" w:color="auto"/>
              <w:left w:val="single" w:sz="4" w:space="0" w:color="auto"/>
              <w:bottom w:val="single" w:sz="4" w:space="0" w:color="auto"/>
              <w:right w:val="single" w:sz="4" w:space="0" w:color="auto"/>
            </w:tcBorders>
            <w:hideMark/>
          </w:tcPr>
          <w:p w14:paraId="4E045F2D" w14:textId="77777777" w:rsidR="00D21312" w:rsidRPr="00874CCE" w:rsidRDefault="00D21312" w:rsidP="004D1704">
            <w:pPr>
              <w:pStyle w:val="Tabletext"/>
              <w:spacing w:before="40" w:after="40"/>
              <w:jc w:val="center"/>
              <w:rPr>
                <w:lang w:val="en-GB"/>
              </w:rPr>
            </w:pPr>
            <w:r w:rsidRPr="00874CCE">
              <w:rPr>
                <w:lang w:val="en-GB"/>
              </w:rPr>
              <w:t>–</w:t>
            </w:r>
          </w:p>
        </w:tc>
        <w:tc>
          <w:tcPr>
            <w:tcW w:w="2404" w:type="dxa"/>
            <w:tcBorders>
              <w:top w:val="single" w:sz="4" w:space="0" w:color="auto"/>
              <w:left w:val="single" w:sz="4" w:space="0" w:color="auto"/>
              <w:bottom w:val="single" w:sz="4" w:space="0" w:color="auto"/>
              <w:right w:val="single" w:sz="4" w:space="0" w:color="auto"/>
            </w:tcBorders>
            <w:hideMark/>
          </w:tcPr>
          <w:p w14:paraId="18C42468" w14:textId="77777777" w:rsidR="00D21312" w:rsidRPr="00874CCE" w:rsidRDefault="00D21312" w:rsidP="004D1704">
            <w:pPr>
              <w:pStyle w:val="Tabletext"/>
              <w:spacing w:before="40" w:after="40"/>
              <w:rPr>
                <w:lang w:val="en-GB"/>
              </w:rPr>
            </w:pPr>
            <w:r w:rsidRPr="00874CCE">
              <w:rPr>
                <w:lang w:val="en-GB"/>
              </w:rPr>
              <w:t>12345678</w:t>
            </w:r>
          </w:p>
        </w:tc>
      </w:tr>
      <w:tr w:rsidR="00D21312" w:rsidRPr="00874CCE" w14:paraId="6FF90301" w14:textId="77777777" w:rsidTr="00D73576">
        <w:trPr>
          <w:jc w:val="center"/>
        </w:trPr>
        <w:tc>
          <w:tcPr>
            <w:tcW w:w="1707" w:type="dxa"/>
            <w:tcBorders>
              <w:top w:val="single" w:sz="4" w:space="0" w:color="auto"/>
              <w:left w:val="single" w:sz="4" w:space="0" w:color="auto"/>
              <w:bottom w:val="single" w:sz="4" w:space="0" w:color="auto"/>
              <w:right w:val="single" w:sz="4" w:space="0" w:color="auto"/>
            </w:tcBorders>
            <w:hideMark/>
          </w:tcPr>
          <w:p w14:paraId="4485361D" w14:textId="77777777" w:rsidR="00D21312" w:rsidRPr="00874CCE" w:rsidRDefault="00D21312" w:rsidP="004D1704">
            <w:pPr>
              <w:pStyle w:val="Tabletext"/>
              <w:spacing w:before="40" w:after="40"/>
              <w:rPr>
                <w:lang w:val="en-GB"/>
              </w:rPr>
            </w:pPr>
            <w:proofErr w:type="spellStart"/>
            <w:r w:rsidRPr="00874CCE">
              <w:rPr>
                <w:lang w:val="en-GB"/>
              </w:rPr>
              <w:t>sat_name</w:t>
            </w:r>
            <w:proofErr w:type="spellEnd"/>
          </w:p>
        </w:tc>
        <w:tc>
          <w:tcPr>
            <w:tcW w:w="4537" w:type="dxa"/>
            <w:tcBorders>
              <w:top w:val="single" w:sz="4" w:space="0" w:color="auto"/>
              <w:left w:val="single" w:sz="4" w:space="0" w:color="auto"/>
              <w:bottom w:val="single" w:sz="4" w:space="0" w:color="auto"/>
              <w:right w:val="single" w:sz="4" w:space="0" w:color="auto"/>
            </w:tcBorders>
            <w:hideMark/>
          </w:tcPr>
          <w:p w14:paraId="4579CC7A" w14:textId="77777777" w:rsidR="00D21312" w:rsidRPr="00874CCE" w:rsidRDefault="00D21312" w:rsidP="004D1704">
            <w:pPr>
              <w:pStyle w:val="Tabletext"/>
              <w:spacing w:before="40" w:after="40"/>
              <w:rPr>
                <w:lang w:val="en-GB"/>
              </w:rPr>
            </w:pPr>
            <w:r w:rsidRPr="00874CCE">
              <w:rPr>
                <w:rFonts w:hint="cs"/>
                <w:rtl/>
                <w:lang w:val="en-GB"/>
              </w:rPr>
              <w:t>سلسلة</w:t>
            </w:r>
          </w:p>
        </w:tc>
        <w:tc>
          <w:tcPr>
            <w:tcW w:w="991" w:type="dxa"/>
            <w:tcBorders>
              <w:top w:val="single" w:sz="4" w:space="0" w:color="auto"/>
              <w:left w:val="single" w:sz="4" w:space="0" w:color="auto"/>
              <w:bottom w:val="single" w:sz="4" w:space="0" w:color="auto"/>
              <w:right w:val="single" w:sz="4" w:space="0" w:color="auto"/>
            </w:tcBorders>
            <w:hideMark/>
          </w:tcPr>
          <w:p w14:paraId="6CA64B45" w14:textId="77777777" w:rsidR="00D21312" w:rsidRPr="00874CCE" w:rsidRDefault="00D21312" w:rsidP="004D1704">
            <w:pPr>
              <w:pStyle w:val="Tabletext"/>
              <w:spacing w:before="40" w:after="40"/>
              <w:jc w:val="center"/>
              <w:rPr>
                <w:lang w:val="en-GB"/>
              </w:rPr>
            </w:pPr>
            <w:r w:rsidRPr="00874CCE">
              <w:rPr>
                <w:lang w:val="en-GB"/>
              </w:rPr>
              <w:t>–</w:t>
            </w:r>
          </w:p>
        </w:tc>
        <w:tc>
          <w:tcPr>
            <w:tcW w:w="2404" w:type="dxa"/>
            <w:tcBorders>
              <w:top w:val="single" w:sz="4" w:space="0" w:color="auto"/>
              <w:left w:val="single" w:sz="4" w:space="0" w:color="auto"/>
              <w:bottom w:val="single" w:sz="4" w:space="0" w:color="auto"/>
              <w:right w:val="single" w:sz="4" w:space="0" w:color="auto"/>
            </w:tcBorders>
            <w:hideMark/>
          </w:tcPr>
          <w:p w14:paraId="42A285EF" w14:textId="77777777" w:rsidR="00D21312" w:rsidRPr="00874CCE" w:rsidRDefault="00D21312" w:rsidP="004D1704">
            <w:pPr>
              <w:pStyle w:val="Tabletext"/>
              <w:spacing w:before="40" w:after="40"/>
              <w:rPr>
                <w:lang w:val="en-GB"/>
              </w:rPr>
            </w:pPr>
            <w:r w:rsidRPr="00874CCE">
              <w:rPr>
                <w:lang w:val="en-GB"/>
              </w:rPr>
              <w:t>My satellite network</w:t>
            </w:r>
          </w:p>
        </w:tc>
      </w:tr>
      <w:tr w:rsidR="00D21312" w:rsidRPr="00874CCE" w14:paraId="4E5F6638" w14:textId="77777777" w:rsidTr="00D73576">
        <w:trPr>
          <w:jc w:val="center"/>
        </w:trPr>
        <w:tc>
          <w:tcPr>
            <w:tcW w:w="1707" w:type="dxa"/>
            <w:tcBorders>
              <w:top w:val="single" w:sz="4" w:space="0" w:color="auto"/>
              <w:left w:val="single" w:sz="4" w:space="0" w:color="auto"/>
              <w:bottom w:val="single" w:sz="4" w:space="0" w:color="auto"/>
              <w:right w:val="single" w:sz="4" w:space="0" w:color="auto"/>
            </w:tcBorders>
            <w:hideMark/>
          </w:tcPr>
          <w:p w14:paraId="3EF52DC2" w14:textId="77777777" w:rsidR="00D21312" w:rsidRPr="00874CCE" w:rsidRDefault="00D21312" w:rsidP="004D1704">
            <w:pPr>
              <w:pStyle w:val="Tabletext"/>
              <w:spacing w:before="40" w:after="40"/>
              <w:rPr>
                <w:lang w:val="en-GB"/>
              </w:rPr>
            </w:pPr>
            <w:proofErr w:type="spellStart"/>
            <w:r w:rsidRPr="00874CCE">
              <w:rPr>
                <w:lang w:val="en-GB"/>
              </w:rPr>
              <w:t>param_id</w:t>
            </w:r>
            <w:proofErr w:type="spellEnd"/>
          </w:p>
        </w:tc>
        <w:tc>
          <w:tcPr>
            <w:tcW w:w="4537" w:type="dxa"/>
            <w:tcBorders>
              <w:top w:val="single" w:sz="4" w:space="0" w:color="auto"/>
              <w:left w:val="single" w:sz="4" w:space="0" w:color="auto"/>
              <w:bottom w:val="single" w:sz="4" w:space="0" w:color="auto"/>
              <w:right w:val="single" w:sz="4" w:space="0" w:color="auto"/>
            </w:tcBorders>
            <w:hideMark/>
          </w:tcPr>
          <w:p w14:paraId="5EE930A2" w14:textId="77777777" w:rsidR="00D21312" w:rsidRPr="00874CCE" w:rsidRDefault="00D21312" w:rsidP="004D1704">
            <w:pPr>
              <w:pStyle w:val="Tabletext"/>
              <w:spacing w:before="40" w:after="40"/>
              <w:rPr>
                <w:lang w:val="en-GB"/>
              </w:rPr>
            </w:pPr>
            <w:r w:rsidRPr="00874CCE">
              <w:rPr>
                <w:rFonts w:hint="cs"/>
                <w:rtl/>
                <w:lang w:val="en-GB" w:bidi="ar-SY"/>
              </w:rPr>
              <w:t>عدد صحيح</w:t>
            </w:r>
          </w:p>
        </w:tc>
        <w:tc>
          <w:tcPr>
            <w:tcW w:w="991" w:type="dxa"/>
            <w:tcBorders>
              <w:top w:val="single" w:sz="4" w:space="0" w:color="auto"/>
              <w:left w:val="single" w:sz="4" w:space="0" w:color="auto"/>
              <w:bottom w:val="single" w:sz="4" w:space="0" w:color="auto"/>
              <w:right w:val="single" w:sz="4" w:space="0" w:color="auto"/>
            </w:tcBorders>
            <w:hideMark/>
          </w:tcPr>
          <w:p w14:paraId="32FBA9CB" w14:textId="77777777" w:rsidR="00D21312" w:rsidRPr="00874CCE" w:rsidRDefault="00D21312" w:rsidP="004D1704">
            <w:pPr>
              <w:pStyle w:val="Tabletext"/>
              <w:spacing w:before="40" w:after="40"/>
              <w:jc w:val="center"/>
              <w:rPr>
                <w:lang w:val="en-GB"/>
              </w:rPr>
            </w:pPr>
            <w:r w:rsidRPr="00874CCE">
              <w:rPr>
                <w:lang w:val="en-GB"/>
              </w:rPr>
              <w:t>–</w:t>
            </w:r>
          </w:p>
        </w:tc>
        <w:tc>
          <w:tcPr>
            <w:tcW w:w="2404" w:type="dxa"/>
            <w:tcBorders>
              <w:top w:val="single" w:sz="4" w:space="0" w:color="auto"/>
              <w:left w:val="single" w:sz="4" w:space="0" w:color="auto"/>
              <w:bottom w:val="single" w:sz="4" w:space="0" w:color="auto"/>
              <w:right w:val="single" w:sz="4" w:space="0" w:color="auto"/>
            </w:tcBorders>
            <w:hideMark/>
          </w:tcPr>
          <w:p w14:paraId="7BAD9CA5" w14:textId="77777777" w:rsidR="00D21312" w:rsidRPr="00874CCE" w:rsidRDefault="00D21312" w:rsidP="004D1704">
            <w:pPr>
              <w:pStyle w:val="Tabletext"/>
              <w:spacing w:before="40" w:after="40"/>
              <w:rPr>
                <w:lang w:val="en-GB"/>
              </w:rPr>
            </w:pPr>
            <w:r w:rsidRPr="00874CCE">
              <w:rPr>
                <w:lang w:val="en-GB"/>
              </w:rPr>
              <w:t>1</w:t>
            </w:r>
          </w:p>
        </w:tc>
      </w:tr>
      <w:tr w:rsidR="00D21312" w:rsidRPr="00874CCE" w14:paraId="153CF42B" w14:textId="77777777" w:rsidTr="00D73576">
        <w:trPr>
          <w:jc w:val="center"/>
        </w:trPr>
        <w:tc>
          <w:tcPr>
            <w:tcW w:w="1707" w:type="dxa"/>
            <w:tcBorders>
              <w:top w:val="single" w:sz="4" w:space="0" w:color="auto"/>
              <w:left w:val="single" w:sz="4" w:space="0" w:color="auto"/>
              <w:bottom w:val="single" w:sz="4" w:space="0" w:color="auto"/>
              <w:right w:val="single" w:sz="4" w:space="0" w:color="auto"/>
            </w:tcBorders>
            <w:hideMark/>
          </w:tcPr>
          <w:p w14:paraId="3CE14AFC" w14:textId="77777777" w:rsidR="00D21312" w:rsidRPr="00874CCE" w:rsidRDefault="00D21312" w:rsidP="004D1704">
            <w:pPr>
              <w:pStyle w:val="Tabletext"/>
              <w:spacing w:before="40" w:after="40"/>
              <w:rPr>
                <w:lang w:val="en-GB"/>
              </w:rPr>
            </w:pPr>
            <w:proofErr w:type="spellStart"/>
            <w:r w:rsidRPr="00874CCE">
              <w:rPr>
                <w:lang w:val="en-GB"/>
              </w:rPr>
              <w:t>low_freq_mhz</w:t>
            </w:r>
            <w:proofErr w:type="spellEnd"/>
          </w:p>
        </w:tc>
        <w:tc>
          <w:tcPr>
            <w:tcW w:w="4537" w:type="dxa"/>
            <w:tcBorders>
              <w:top w:val="single" w:sz="4" w:space="0" w:color="auto"/>
              <w:left w:val="single" w:sz="4" w:space="0" w:color="auto"/>
              <w:bottom w:val="single" w:sz="4" w:space="0" w:color="auto"/>
              <w:right w:val="single" w:sz="4" w:space="0" w:color="auto"/>
            </w:tcBorders>
            <w:hideMark/>
          </w:tcPr>
          <w:p w14:paraId="2A067AD1" w14:textId="77777777" w:rsidR="00D21312" w:rsidRPr="00874CCE" w:rsidRDefault="00D21312" w:rsidP="004D1704">
            <w:pPr>
              <w:pStyle w:val="Tabletext"/>
              <w:spacing w:before="40" w:after="40"/>
              <w:rPr>
                <w:lang w:val="en-GB"/>
              </w:rPr>
            </w:pPr>
            <w:r w:rsidRPr="00874CCE">
              <w:rPr>
                <w:rFonts w:hint="cs"/>
                <w:rtl/>
                <w:lang w:val="en-GB"/>
              </w:rPr>
              <w:t>دقة مزدوجة</w:t>
            </w:r>
          </w:p>
        </w:tc>
        <w:tc>
          <w:tcPr>
            <w:tcW w:w="991" w:type="dxa"/>
            <w:tcBorders>
              <w:top w:val="single" w:sz="4" w:space="0" w:color="auto"/>
              <w:left w:val="single" w:sz="4" w:space="0" w:color="auto"/>
              <w:bottom w:val="single" w:sz="4" w:space="0" w:color="auto"/>
              <w:right w:val="single" w:sz="4" w:space="0" w:color="auto"/>
            </w:tcBorders>
            <w:hideMark/>
          </w:tcPr>
          <w:p w14:paraId="55A27286" w14:textId="77777777" w:rsidR="00D21312" w:rsidRPr="00874CCE" w:rsidRDefault="00D21312" w:rsidP="004D1704">
            <w:pPr>
              <w:pStyle w:val="Tabletext"/>
              <w:spacing w:before="40" w:after="40"/>
              <w:jc w:val="center"/>
              <w:rPr>
                <w:lang w:val="en-GB"/>
              </w:rPr>
            </w:pPr>
            <w:r w:rsidRPr="00874CCE">
              <w:rPr>
                <w:lang w:val="en-GB"/>
              </w:rPr>
              <w:t>MHz</w:t>
            </w:r>
          </w:p>
        </w:tc>
        <w:tc>
          <w:tcPr>
            <w:tcW w:w="2404" w:type="dxa"/>
            <w:tcBorders>
              <w:top w:val="single" w:sz="4" w:space="0" w:color="auto"/>
              <w:left w:val="single" w:sz="4" w:space="0" w:color="auto"/>
              <w:bottom w:val="single" w:sz="4" w:space="0" w:color="auto"/>
              <w:right w:val="single" w:sz="4" w:space="0" w:color="auto"/>
            </w:tcBorders>
            <w:hideMark/>
          </w:tcPr>
          <w:p w14:paraId="54106D46" w14:textId="77777777" w:rsidR="00D21312" w:rsidRPr="00874CCE" w:rsidRDefault="00D21312" w:rsidP="004D1704">
            <w:pPr>
              <w:pStyle w:val="Tabletext"/>
              <w:spacing w:before="40" w:after="40"/>
              <w:rPr>
                <w:lang w:val="en-GB"/>
              </w:rPr>
            </w:pPr>
            <w:r w:rsidRPr="00874CCE">
              <w:rPr>
                <w:lang w:val="en-GB"/>
              </w:rPr>
              <w:t>10 000</w:t>
            </w:r>
          </w:p>
        </w:tc>
      </w:tr>
      <w:tr w:rsidR="00D21312" w:rsidRPr="00874CCE" w14:paraId="4FE4BF05" w14:textId="77777777" w:rsidTr="00D73576">
        <w:trPr>
          <w:jc w:val="center"/>
        </w:trPr>
        <w:tc>
          <w:tcPr>
            <w:tcW w:w="1707" w:type="dxa"/>
            <w:tcBorders>
              <w:top w:val="single" w:sz="4" w:space="0" w:color="auto"/>
              <w:left w:val="single" w:sz="4" w:space="0" w:color="auto"/>
              <w:bottom w:val="single" w:sz="4" w:space="0" w:color="auto"/>
              <w:right w:val="single" w:sz="4" w:space="0" w:color="auto"/>
            </w:tcBorders>
            <w:hideMark/>
          </w:tcPr>
          <w:p w14:paraId="5E6FD203" w14:textId="77777777" w:rsidR="00D21312" w:rsidRPr="00874CCE" w:rsidRDefault="00D21312" w:rsidP="004D1704">
            <w:pPr>
              <w:pStyle w:val="Tabletext"/>
              <w:spacing w:before="40" w:after="40"/>
              <w:rPr>
                <w:lang w:val="en-GB"/>
              </w:rPr>
            </w:pPr>
            <w:proofErr w:type="spellStart"/>
            <w:r w:rsidRPr="00874CCE">
              <w:rPr>
                <w:lang w:val="en-GB"/>
              </w:rPr>
              <w:t>high_freq_mhz</w:t>
            </w:r>
            <w:proofErr w:type="spellEnd"/>
          </w:p>
        </w:tc>
        <w:tc>
          <w:tcPr>
            <w:tcW w:w="4537" w:type="dxa"/>
            <w:tcBorders>
              <w:top w:val="single" w:sz="4" w:space="0" w:color="auto"/>
              <w:left w:val="single" w:sz="4" w:space="0" w:color="auto"/>
              <w:bottom w:val="single" w:sz="4" w:space="0" w:color="auto"/>
              <w:right w:val="single" w:sz="4" w:space="0" w:color="auto"/>
            </w:tcBorders>
            <w:hideMark/>
          </w:tcPr>
          <w:p w14:paraId="02D8A65E" w14:textId="77777777" w:rsidR="00D21312" w:rsidRPr="00874CCE" w:rsidRDefault="00D21312" w:rsidP="004D1704">
            <w:pPr>
              <w:pStyle w:val="Tabletext"/>
              <w:spacing w:before="40" w:after="40"/>
              <w:rPr>
                <w:lang w:val="en-GB"/>
              </w:rPr>
            </w:pPr>
            <w:r w:rsidRPr="00874CCE">
              <w:rPr>
                <w:rFonts w:hint="cs"/>
                <w:rtl/>
                <w:lang w:val="en-GB"/>
              </w:rPr>
              <w:t>دقة مزدوجة</w:t>
            </w:r>
          </w:p>
        </w:tc>
        <w:tc>
          <w:tcPr>
            <w:tcW w:w="991" w:type="dxa"/>
            <w:tcBorders>
              <w:top w:val="single" w:sz="4" w:space="0" w:color="auto"/>
              <w:left w:val="single" w:sz="4" w:space="0" w:color="auto"/>
              <w:bottom w:val="single" w:sz="4" w:space="0" w:color="auto"/>
              <w:right w:val="single" w:sz="4" w:space="0" w:color="auto"/>
            </w:tcBorders>
            <w:hideMark/>
          </w:tcPr>
          <w:p w14:paraId="4C731F7E" w14:textId="77777777" w:rsidR="00D21312" w:rsidRPr="00874CCE" w:rsidRDefault="00D21312" w:rsidP="004D1704">
            <w:pPr>
              <w:pStyle w:val="Tabletext"/>
              <w:spacing w:before="40" w:after="40"/>
              <w:jc w:val="center"/>
              <w:rPr>
                <w:lang w:val="en-GB"/>
              </w:rPr>
            </w:pPr>
            <w:r w:rsidRPr="00874CCE">
              <w:rPr>
                <w:lang w:val="en-GB"/>
              </w:rPr>
              <w:t>MHz</w:t>
            </w:r>
          </w:p>
        </w:tc>
        <w:tc>
          <w:tcPr>
            <w:tcW w:w="2404" w:type="dxa"/>
            <w:tcBorders>
              <w:top w:val="single" w:sz="4" w:space="0" w:color="auto"/>
              <w:left w:val="single" w:sz="4" w:space="0" w:color="auto"/>
              <w:bottom w:val="single" w:sz="4" w:space="0" w:color="auto"/>
              <w:right w:val="single" w:sz="4" w:space="0" w:color="auto"/>
            </w:tcBorders>
            <w:hideMark/>
          </w:tcPr>
          <w:p w14:paraId="778BF938" w14:textId="77777777" w:rsidR="00D21312" w:rsidRPr="00874CCE" w:rsidRDefault="00D21312" w:rsidP="004D1704">
            <w:pPr>
              <w:pStyle w:val="Tabletext"/>
              <w:spacing w:before="40" w:after="40"/>
              <w:rPr>
                <w:lang w:val="en-GB"/>
              </w:rPr>
            </w:pPr>
            <w:r w:rsidRPr="00874CCE">
              <w:rPr>
                <w:lang w:val="en-GB"/>
              </w:rPr>
              <w:t>12 000</w:t>
            </w:r>
          </w:p>
        </w:tc>
      </w:tr>
      <w:tr w:rsidR="00D21312" w:rsidRPr="00874CCE" w14:paraId="365C7E41" w14:textId="77777777" w:rsidTr="00D73576">
        <w:trPr>
          <w:jc w:val="center"/>
        </w:trPr>
        <w:tc>
          <w:tcPr>
            <w:tcW w:w="1707" w:type="dxa"/>
            <w:tcBorders>
              <w:top w:val="single" w:sz="4" w:space="0" w:color="auto"/>
              <w:left w:val="single" w:sz="4" w:space="0" w:color="auto"/>
              <w:bottom w:val="single" w:sz="4" w:space="0" w:color="auto"/>
              <w:right w:val="single" w:sz="4" w:space="0" w:color="auto"/>
            </w:tcBorders>
            <w:hideMark/>
          </w:tcPr>
          <w:p w14:paraId="15810F64" w14:textId="77777777" w:rsidR="00D21312" w:rsidRPr="00874CCE" w:rsidRDefault="00D21312" w:rsidP="004D1704">
            <w:pPr>
              <w:pStyle w:val="Tabletext"/>
              <w:spacing w:before="40" w:after="40"/>
              <w:rPr>
                <w:lang w:val="en-GB"/>
              </w:rPr>
            </w:pPr>
            <w:proofErr w:type="spellStart"/>
            <w:r w:rsidRPr="00874CCE">
              <w:rPr>
                <w:lang w:val="en-GB"/>
              </w:rPr>
              <w:lastRenderedPageBreak/>
              <w:t>a_name</w:t>
            </w:r>
            <w:proofErr w:type="spellEnd"/>
          </w:p>
        </w:tc>
        <w:tc>
          <w:tcPr>
            <w:tcW w:w="4537" w:type="dxa"/>
            <w:tcBorders>
              <w:top w:val="single" w:sz="4" w:space="0" w:color="auto"/>
              <w:left w:val="single" w:sz="4" w:space="0" w:color="auto"/>
              <w:bottom w:val="single" w:sz="4" w:space="0" w:color="auto"/>
              <w:right w:val="single" w:sz="4" w:space="0" w:color="auto"/>
            </w:tcBorders>
            <w:hideMark/>
          </w:tcPr>
          <w:p w14:paraId="13382A60" w14:textId="265E6D40" w:rsidR="00D21312" w:rsidRPr="00874CCE" w:rsidRDefault="003A75AB" w:rsidP="004D1704">
            <w:pPr>
              <w:pStyle w:val="Tabletext"/>
              <w:spacing w:before="40" w:after="40"/>
              <w:rPr>
                <w:lang w:val="en-GB"/>
              </w:rPr>
            </w:pPr>
            <w:r w:rsidRPr="00874CCE">
              <w:rPr>
                <w:rFonts w:hint="cs"/>
                <w:rtl/>
                <w:lang w:val="en-GB"/>
              </w:rPr>
              <w:t xml:space="preserve">مدى </w:t>
            </w:r>
            <w:r w:rsidRPr="00874CCE">
              <w:rPr>
                <w:lang w:val="en-GB"/>
              </w:rPr>
              <w:t>}</w:t>
            </w:r>
            <w:r w:rsidRPr="00874CCE">
              <w:rPr>
                <w:rFonts w:hint="cs"/>
                <w:rtl/>
                <w:lang w:val="en-GB"/>
              </w:rPr>
              <w:t>خط العرض</w:t>
            </w:r>
            <w:r w:rsidRPr="00874CCE">
              <w:rPr>
                <w:lang w:val="en-GB"/>
              </w:rPr>
              <w:t>{</w:t>
            </w:r>
            <w:r w:rsidRPr="00874CCE">
              <w:rPr>
                <w:rFonts w:hint="cs"/>
                <w:rtl/>
                <w:lang w:val="en-GB"/>
              </w:rPr>
              <w:t xml:space="preserve"> من -</w:t>
            </w:r>
            <w:r w:rsidRPr="00874CCE">
              <w:rPr>
                <w:rFonts w:asciiTheme="majorBidi" w:hAnsiTheme="majorBidi" w:cstheme="majorBidi"/>
                <w:szCs w:val="20"/>
                <w:rtl/>
                <w:lang w:val="en-GB"/>
              </w:rPr>
              <w:t>90</w:t>
            </w:r>
            <w:r w:rsidRPr="00874CCE">
              <w:rPr>
                <w:rFonts w:hint="cs"/>
                <w:rtl/>
                <w:lang w:val="en-GB"/>
              </w:rPr>
              <w:t xml:space="preserve"> إلى +</w:t>
            </w:r>
            <w:r w:rsidRPr="00874CCE">
              <w:rPr>
                <w:rFonts w:asciiTheme="majorBidi" w:hAnsiTheme="majorBidi" w:cstheme="majorBidi"/>
                <w:szCs w:val="20"/>
                <w:rtl/>
                <w:lang w:val="en-GB"/>
              </w:rPr>
              <w:t>90</w:t>
            </w:r>
            <w:r w:rsidRPr="00874CCE">
              <w:rPr>
                <w:rFonts w:hint="cs"/>
                <w:rtl/>
                <w:lang w:val="en-GB"/>
              </w:rPr>
              <w:t xml:space="preserve"> درجة</w:t>
            </w:r>
          </w:p>
        </w:tc>
        <w:tc>
          <w:tcPr>
            <w:tcW w:w="991" w:type="dxa"/>
            <w:tcBorders>
              <w:top w:val="single" w:sz="4" w:space="0" w:color="auto"/>
              <w:left w:val="single" w:sz="4" w:space="0" w:color="auto"/>
              <w:bottom w:val="single" w:sz="4" w:space="0" w:color="auto"/>
              <w:right w:val="single" w:sz="4" w:space="0" w:color="auto"/>
            </w:tcBorders>
            <w:hideMark/>
          </w:tcPr>
          <w:p w14:paraId="6CBE5D72" w14:textId="77777777" w:rsidR="00D21312" w:rsidRPr="00874CCE" w:rsidRDefault="00D21312" w:rsidP="004D1704">
            <w:pPr>
              <w:pStyle w:val="Tabletext"/>
              <w:spacing w:before="40" w:after="40"/>
              <w:jc w:val="center"/>
              <w:rPr>
                <w:lang w:val="en-GB"/>
              </w:rPr>
            </w:pPr>
            <w:r w:rsidRPr="00874CCE">
              <w:rPr>
                <w:lang w:val="en-GB"/>
              </w:rPr>
              <w:t>–</w:t>
            </w:r>
          </w:p>
        </w:tc>
        <w:tc>
          <w:tcPr>
            <w:tcW w:w="2404" w:type="dxa"/>
            <w:tcBorders>
              <w:top w:val="single" w:sz="4" w:space="0" w:color="auto"/>
              <w:left w:val="single" w:sz="4" w:space="0" w:color="auto"/>
              <w:bottom w:val="single" w:sz="4" w:space="0" w:color="auto"/>
              <w:right w:val="single" w:sz="4" w:space="0" w:color="auto"/>
            </w:tcBorders>
            <w:hideMark/>
          </w:tcPr>
          <w:p w14:paraId="5E13BD92" w14:textId="77777777" w:rsidR="00D21312" w:rsidRPr="00874CCE" w:rsidRDefault="00D21312" w:rsidP="004D1704">
            <w:pPr>
              <w:pStyle w:val="Tabletext"/>
              <w:spacing w:before="40" w:after="40"/>
              <w:rPr>
                <w:lang w:val="en-GB"/>
              </w:rPr>
            </w:pPr>
            <w:r w:rsidRPr="00874CCE">
              <w:rPr>
                <w:rFonts w:hint="cs"/>
                <w:rtl/>
                <w:lang w:val="en-GB"/>
              </w:rPr>
              <w:t xml:space="preserve">خط </w:t>
            </w:r>
            <w:r w:rsidRPr="00874CCE">
              <w:rPr>
                <w:rFonts w:hint="cs"/>
                <w:rtl/>
                <w:lang w:val="en-GB" w:bidi="ar-SY"/>
              </w:rPr>
              <w:t>ال</w:t>
            </w:r>
            <w:r w:rsidRPr="00874CCE">
              <w:rPr>
                <w:rFonts w:hint="cs"/>
                <w:rtl/>
                <w:lang w:val="en-GB"/>
              </w:rPr>
              <w:t>عرض</w:t>
            </w:r>
          </w:p>
        </w:tc>
      </w:tr>
      <w:tr w:rsidR="00D21312" w:rsidRPr="00874CCE" w14:paraId="1AC7A773" w14:textId="77777777" w:rsidTr="00D73576">
        <w:trPr>
          <w:jc w:val="center"/>
        </w:trPr>
        <w:tc>
          <w:tcPr>
            <w:tcW w:w="1707" w:type="dxa"/>
            <w:tcBorders>
              <w:top w:val="single" w:sz="4" w:space="0" w:color="auto"/>
              <w:left w:val="single" w:sz="4" w:space="0" w:color="auto"/>
              <w:bottom w:val="single" w:sz="4" w:space="0" w:color="auto"/>
              <w:right w:val="single" w:sz="4" w:space="0" w:color="auto"/>
            </w:tcBorders>
            <w:hideMark/>
          </w:tcPr>
          <w:p w14:paraId="156452E4" w14:textId="77777777" w:rsidR="00D21312" w:rsidRPr="00874CCE" w:rsidRDefault="00D21312" w:rsidP="004D1704">
            <w:pPr>
              <w:pStyle w:val="Tabletext"/>
              <w:spacing w:before="40" w:after="40"/>
              <w:rPr>
                <w:lang w:val="en-GB"/>
              </w:rPr>
            </w:pPr>
            <w:proofErr w:type="spellStart"/>
            <w:r w:rsidRPr="00874CCE">
              <w:rPr>
                <w:lang w:val="en-GB"/>
              </w:rPr>
              <w:t>b_name</w:t>
            </w:r>
            <w:proofErr w:type="spellEnd"/>
          </w:p>
        </w:tc>
        <w:tc>
          <w:tcPr>
            <w:tcW w:w="4537" w:type="dxa"/>
            <w:tcBorders>
              <w:top w:val="single" w:sz="4" w:space="0" w:color="auto"/>
              <w:left w:val="single" w:sz="4" w:space="0" w:color="auto"/>
              <w:bottom w:val="single" w:sz="4" w:space="0" w:color="auto"/>
              <w:right w:val="single" w:sz="4" w:space="0" w:color="auto"/>
            </w:tcBorders>
            <w:hideMark/>
          </w:tcPr>
          <w:p w14:paraId="44CCAF0C" w14:textId="45ED540B" w:rsidR="00D21312" w:rsidRPr="00874CCE" w:rsidRDefault="003A75AB" w:rsidP="004D1704">
            <w:pPr>
              <w:pStyle w:val="Tabletext"/>
              <w:spacing w:before="40" w:after="40"/>
              <w:rPr>
                <w:lang w:val="en-GB"/>
              </w:rPr>
            </w:pPr>
            <w:r w:rsidRPr="00874CCE">
              <w:rPr>
                <w:rFonts w:hint="cs"/>
                <w:rtl/>
                <w:lang w:val="en-GB"/>
              </w:rPr>
              <w:t xml:space="preserve">مدى </w:t>
            </w:r>
            <w:r w:rsidRPr="00874CCE">
              <w:rPr>
                <w:lang w:val="en-GB"/>
              </w:rPr>
              <w:t>}</w:t>
            </w:r>
            <w:r w:rsidRPr="00874CCE">
              <w:rPr>
                <w:rFonts w:hint="cs"/>
                <w:rtl/>
                <w:lang w:val="en-GB"/>
              </w:rPr>
              <w:t>السمت</w:t>
            </w:r>
            <w:r w:rsidRPr="00874CCE">
              <w:rPr>
                <w:lang w:val="en-GB"/>
              </w:rPr>
              <w:t>{</w:t>
            </w:r>
            <w:r w:rsidRPr="00874CCE">
              <w:rPr>
                <w:rFonts w:hint="cs"/>
                <w:rtl/>
                <w:lang w:val="en-GB"/>
              </w:rPr>
              <w:t xml:space="preserve"> من </w:t>
            </w:r>
            <w:r w:rsidRPr="00874CCE">
              <w:rPr>
                <w:rFonts w:asciiTheme="majorBidi" w:hAnsiTheme="majorBidi" w:cstheme="majorBidi"/>
                <w:szCs w:val="20"/>
                <w:rtl/>
                <w:lang w:val="en-GB"/>
              </w:rPr>
              <w:t>000</w:t>
            </w:r>
            <w:r w:rsidRPr="00874CCE">
              <w:rPr>
                <w:rFonts w:hint="cs"/>
                <w:rtl/>
                <w:lang w:val="en-GB"/>
              </w:rPr>
              <w:t xml:space="preserve"> إلى </w:t>
            </w:r>
            <w:r w:rsidRPr="00874CCE">
              <w:rPr>
                <w:rFonts w:asciiTheme="majorBidi" w:hAnsiTheme="majorBidi" w:cstheme="majorBidi"/>
                <w:szCs w:val="20"/>
                <w:rtl/>
                <w:lang w:val="en-GB"/>
              </w:rPr>
              <w:t>360</w:t>
            </w:r>
            <w:r w:rsidRPr="00874CCE">
              <w:rPr>
                <w:rFonts w:hint="cs"/>
                <w:rtl/>
                <w:lang w:val="en-GB"/>
              </w:rPr>
              <w:t xml:space="preserve"> درجة</w:t>
            </w:r>
          </w:p>
        </w:tc>
        <w:tc>
          <w:tcPr>
            <w:tcW w:w="991" w:type="dxa"/>
            <w:tcBorders>
              <w:top w:val="single" w:sz="4" w:space="0" w:color="auto"/>
              <w:left w:val="single" w:sz="4" w:space="0" w:color="auto"/>
              <w:bottom w:val="single" w:sz="4" w:space="0" w:color="auto"/>
              <w:right w:val="single" w:sz="4" w:space="0" w:color="auto"/>
            </w:tcBorders>
            <w:hideMark/>
          </w:tcPr>
          <w:p w14:paraId="7B643E5D" w14:textId="77777777" w:rsidR="00D21312" w:rsidRPr="00874CCE" w:rsidRDefault="00D21312" w:rsidP="004D1704">
            <w:pPr>
              <w:pStyle w:val="Tabletext"/>
              <w:spacing w:before="40" w:after="40"/>
              <w:jc w:val="center"/>
              <w:rPr>
                <w:lang w:val="en-GB"/>
              </w:rPr>
            </w:pPr>
            <w:r w:rsidRPr="00874CCE">
              <w:rPr>
                <w:lang w:val="en-GB"/>
              </w:rPr>
              <w:t>–</w:t>
            </w:r>
          </w:p>
        </w:tc>
        <w:tc>
          <w:tcPr>
            <w:tcW w:w="2404" w:type="dxa"/>
            <w:tcBorders>
              <w:top w:val="single" w:sz="4" w:space="0" w:color="auto"/>
              <w:left w:val="single" w:sz="4" w:space="0" w:color="auto"/>
              <w:bottom w:val="single" w:sz="4" w:space="0" w:color="auto"/>
              <w:right w:val="single" w:sz="4" w:space="0" w:color="auto"/>
            </w:tcBorders>
            <w:hideMark/>
          </w:tcPr>
          <w:p w14:paraId="4FB98246" w14:textId="77777777" w:rsidR="00D21312" w:rsidRPr="00874CCE" w:rsidRDefault="00D21312" w:rsidP="004D1704">
            <w:pPr>
              <w:pStyle w:val="Tabletext"/>
              <w:spacing w:before="40" w:after="40"/>
              <w:rPr>
                <w:rtl/>
                <w:lang w:val="en-GB" w:bidi="ar-SY"/>
              </w:rPr>
            </w:pPr>
            <w:r w:rsidRPr="00874CCE">
              <w:rPr>
                <w:rFonts w:hint="cs"/>
                <w:rtl/>
                <w:lang w:val="en-GB" w:bidi="ar-SY"/>
              </w:rPr>
              <w:t>السمت</w:t>
            </w:r>
          </w:p>
        </w:tc>
      </w:tr>
      <w:tr w:rsidR="00D21312" w:rsidRPr="00874CCE" w14:paraId="1D38C3F4" w14:textId="77777777" w:rsidTr="00D73576">
        <w:trPr>
          <w:jc w:val="center"/>
        </w:trPr>
        <w:tc>
          <w:tcPr>
            <w:tcW w:w="1707" w:type="dxa"/>
            <w:tcBorders>
              <w:top w:val="single" w:sz="4" w:space="0" w:color="auto"/>
              <w:left w:val="single" w:sz="4" w:space="0" w:color="auto"/>
              <w:bottom w:val="single" w:sz="4" w:space="0" w:color="auto"/>
              <w:right w:val="single" w:sz="4" w:space="0" w:color="auto"/>
            </w:tcBorders>
            <w:hideMark/>
          </w:tcPr>
          <w:p w14:paraId="786FAF74" w14:textId="77777777" w:rsidR="00D21312" w:rsidRPr="00874CCE" w:rsidRDefault="00D21312" w:rsidP="004D1704">
            <w:pPr>
              <w:pStyle w:val="Tabletext"/>
              <w:spacing w:before="40" w:after="40"/>
              <w:rPr>
                <w:lang w:val="en-GB"/>
              </w:rPr>
            </w:pPr>
            <w:proofErr w:type="spellStart"/>
            <w:r w:rsidRPr="00874CCE">
              <w:rPr>
                <w:lang w:val="en-GB"/>
              </w:rPr>
              <w:t>c_name</w:t>
            </w:r>
            <w:proofErr w:type="spellEnd"/>
          </w:p>
        </w:tc>
        <w:tc>
          <w:tcPr>
            <w:tcW w:w="4537" w:type="dxa"/>
            <w:tcBorders>
              <w:top w:val="single" w:sz="4" w:space="0" w:color="auto"/>
              <w:left w:val="single" w:sz="4" w:space="0" w:color="auto"/>
              <w:bottom w:val="single" w:sz="4" w:space="0" w:color="auto"/>
              <w:right w:val="single" w:sz="4" w:space="0" w:color="auto"/>
            </w:tcBorders>
            <w:hideMark/>
          </w:tcPr>
          <w:p w14:paraId="5095741F" w14:textId="48D698B9" w:rsidR="007265BF" w:rsidRPr="00874CCE" w:rsidRDefault="004379E7" w:rsidP="004D1704">
            <w:pPr>
              <w:pStyle w:val="Tabletext"/>
              <w:spacing w:before="40" w:after="40"/>
              <w:rPr>
                <w:rtl/>
                <w:lang w:val="en-GB"/>
              </w:rPr>
            </w:pPr>
            <w:r w:rsidRPr="00874CCE">
              <w:rPr>
                <w:rFonts w:hint="cs"/>
                <w:rtl/>
                <w:lang w:val="en-GB"/>
              </w:rPr>
              <w:t xml:space="preserve">مدى </w:t>
            </w:r>
            <w:r w:rsidRPr="00874CCE">
              <w:rPr>
                <w:lang w:val="en-GB"/>
              </w:rPr>
              <w:t>}</w:t>
            </w:r>
            <w:r w:rsidRPr="00874CCE">
              <w:rPr>
                <w:rFonts w:hint="cs"/>
                <w:rtl/>
                <w:lang w:val="en-GB"/>
              </w:rPr>
              <w:t xml:space="preserve">رقم </w:t>
            </w:r>
            <w:r w:rsidR="00A067D1" w:rsidRPr="00874CCE">
              <w:rPr>
                <w:rFonts w:hint="cs"/>
                <w:rtl/>
                <w:lang w:val="en-GB" w:bidi="ar-EG"/>
              </w:rPr>
              <w:t>ال</w:t>
            </w:r>
            <w:r w:rsidRPr="00874CCE">
              <w:rPr>
                <w:rFonts w:hint="cs"/>
                <w:rtl/>
                <w:lang w:val="en-GB"/>
              </w:rPr>
              <w:t>تسلسل لمستوي المدار</w:t>
            </w:r>
            <w:r w:rsidRPr="00874CCE">
              <w:rPr>
                <w:lang w:val="en-GB"/>
              </w:rPr>
              <w:t>{</w:t>
            </w:r>
            <w:r w:rsidRPr="00874CCE">
              <w:rPr>
                <w:rFonts w:hint="cs"/>
                <w:rtl/>
                <w:lang w:val="en-GB"/>
              </w:rPr>
              <w:t xml:space="preserve"> من </w:t>
            </w:r>
            <w:r w:rsidRPr="00874CCE">
              <w:rPr>
                <w:rFonts w:asciiTheme="majorBidi" w:hAnsiTheme="majorBidi" w:cstheme="majorBidi"/>
                <w:szCs w:val="20"/>
                <w:rtl/>
                <w:lang w:val="en-GB"/>
              </w:rPr>
              <w:t>01</w:t>
            </w:r>
            <w:r w:rsidRPr="00874CCE">
              <w:rPr>
                <w:rFonts w:hint="cs"/>
                <w:rtl/>
                <w:lang w:val="en-GB"/>
              </w:rPr>
              <w:t xml:space="preserve"> إلى </w:t>
            </w:r>
            <w:r w:rsidRPr="00874CCE">
              <w:rPr>
                <w:rFonts w:asciiTheme="majorBidi" w:hAnsiTheme="majorBidi" w:cstheme="majorBidi"/>
                <w:szCs w:val="20"/>
                <w:rtl/>
                <w:lang w:val="en-GB"/>
              </w:rPr>
              <w:t>9999</w:t>
            </w:r>
          </w:p>
          <w:p w14:paraId="6FAAFCAF" w14:textId="2B7A008E" w:rsidR="004379E7" w:rsidRPr="00874CCE" w:rsidRDefault="004379E7" w:rsidP="004D1704">
            <w:pPr>
              <w:pStyle w:val="Tabletext"/>
              <w:spacing w:before="40" w:after="40"/>
              <w:rPr>
                <w:lang w:val="en-GB"/>
              </w:rPr>
            </w:pPr>
            <w:r w:rsidRPr="00874CCE">
              <w:rPr>
                <w:rFonts w:hint="cs"/>
                <w:rtl/>
                <w:lang w:val="en-GB"/>
              </w:rPr>
              <w:t xml:space="preserve">ينبغي استخدام </w:t>
            </w:r>
            <w:r w:rsidRPr="00874CCE">
              <w:rPr>
                <w:rFonts w:asciiTheme="majorBidi" w:hAnsiTheme="majorBidi" w:cstheme="majorBidi"/>
                <w:szCs w:val="20"/>
                <w:rtl/>
                <w:lang w:val="en-GB"/>
              </w:rPr>
              <w:t>0</w:t>
            </w:r>
            <w:r w:rsidRPr="00874CCE">
              <w:rPr>
                <w:rFonts w:hint="cs"/>
                <w:rtl/>
                <w:lang w:val="en-GB"/>
              </w:rPr>
              <w:t xml:space="preserve"> لبيان أن المعلمات ستنطبق على جميع المدارات</w:t>
            </w:r>
          </w:p>
        </w:tc>
        <w:tc>
          <w:tcPr>
            <w:tcW w:w="991" w:type="dxa"/>
            <w:tcBorders>
              <w:top w:val="single" w:sz="4" w:space="0" w:color="auto"/>
              <w:left w:val="single" w:sz="4" w:space="0" w:color="auto"/>
              <w:bottom w:val="single" w:sz="4" w:space="0" w:color="auto"/>
              <w:right w:val="single" w:sz="4" w:space="0" w:color="auto"/>
            </w:tcBorders>
            <w:hideMark/>
          </w:tcPr>
          <w:p w14:paraId="0DACB60C" w14:textId="77777777" w:rsidR="00D21312" w:rsidRPr="00874CCE" w:rsidRDefault="00D21312" w:rsidP="004D1704">
            <w:pPr>
              <w:pStyle w:val="Tabletext"/>
              <w:spacing w:before="40" w:after="40"/>
              <w:jc w:val="center"/>
              <w:rPr>
                <w:lang w:val="en-GB"/>
              </w:rPr>
            </w:pPr>
            <w:r w:rsidRPr="00874CCE">
              <w:rPr>
                <w:lang w:val="en-GB"/>
              </w:rPr>
              <w:t>–</w:t>
            </w:r>
          </w:p>
        </w:tc>
        <w:tc>
          <w:tcPr>
            <w:tcW w:w="2404" w:type="dxa"/>
            <w:tcBorders>
              <w:top w:val="single" w:sz="4" w:space="0" w:color="auto"/>
              <w:left w:val="single" w:sz="4" w:space="0" w:color="auto"/>
              <w:bottom w:val="single" w:sz="4" w:space="0" w:color="auto"/>
              <w:right w:val="single" w:sz="4" w:space="0" w:color="auto"/>
            </w:tcBorders>
            <w:hideMark/>
          </w:tcPr>
          <w:p w14:paraId="35D09033" w14:textId="1E6713C6" w:rsidR="00D21312" w:rsidRPr="00874CCE" w:rsidRDefault="00A51FB7" w:rsidP="004D1704">
            <w:pPr>
              <w:pStyle w:val="Tabletext"/>
              <w:spacing w:before="40" w:after="40"/>
              <w:rPr>
                <w:lang w:bidi="ar-EG"/>
              </w:rPr>
            </w:pPr>
            <w:r w:rsidRPr="00874CCE">
              <w:rPr>
                <w:rFonts w:hint="cs"/>
                <w:rtl/>
                <w:lang w:val="en-GB" w:bidi="ar-EG"/>
              </w:rPr>
              <w:t>رقم تسلسل</w:t>
            </w:r>
            <w:r w:rsidR="004379E7" w:rsidRPr="00874CCE">
              <w:rPr>
                <w:rFonts w:hint="cs"/>
                <w:rtl/>
                <w:lang w:val="en-GB" w:bidi="ar-EG"/>
              </w:rPr>
              <w:t xml:space="preserve"> </w:t>
            </w:r>
            <w:r w:rsidRPr="00874CCE">
              <w:rPr>
                <w:rFonts w:hint="cs"/>
                <w:rtl/>
                <w:lang w:val="en-GB" w:bidi="ar-EG"/>
              </w:rPr>
              <w:t>ا</w:t>
            </w:r>
            <w:r w:rsidR="004379E7" w:rsidRPr="00874CCE">
              <w:rPr>
                <w:rFonts w:hint="cs"/>
                <w:rtl/>
                <w:lang w:val="en-GB" w:bidi="ar-EG"/>
              </w:rPr>
              <w:t xml:space="preserve">لمستوي المداري </w:t>
            </w:r>
            <w:r w:rsidR="004379E7" w:rsidRPr="00874CCE">
              <w:rPr>
                <w:lang w:bidi="ar-EG"/>
              </w:rPr>
              <w:t>(</w:t>
            </w:r>
            <w:proofErr w:type="spellStart"/>
            <w:r w:rsidR="004379E7" w:rsidRPr="00874CCE">
              <w:rPr>
                <w:lang w:val="en-GB"/>
              </w:rPr>
              <w:t>orb_id</w:t>
            </w:r>
            <w:proofErr w:type="spellEnd"/>
            <w:r w:rsidR="004379E7" w:rsidRPr="00874CCE">
              <w:rPr>
                <w:lang w:val="en-GB"/>
              </w:rPr>
              <w:t>)</w:t>
            </w:r>
          </w:p>
        </w:tc>
      </w:tr>
      <w:tr w:rsidR="00D21312" w:rsidRPr="00874CCE" w14:paraId="74DDB608" w14:textId="77777777" w:rsidTr="00D73576">
        <w:trPr>
          <w:jc w:val="center"/>
        </w:trPr>
        <w:tc>
          <w:tcPr>
            <w:tcW w:w="1707" w:type="dxa"/>
            <w:tcBorders>
              <w:top w:val="single" w:sz="4" w:space="0" w:color="auto"/>
              <w:left w:val="single" w:sz="4" w:space="0" w:color="auto"/>
              <w:bottom w:val="single" w:sz="4" w:space="0" w:color="auto"/>
              <w:right w:val="single" w:sz="4" w:space="0" w:color="auto"/>
            </w:tcBorders>
            <w:hideMark/>
          </w:tcPr>
          <w:p w14:paraId="25C22FCC" w14:textId="77777777" w:rsidR="00D21312" w:rsidRPr="00874CCE" w:rsidRDefault="00D21312" w:rsidP="004D1704">
            <w:pPr>
              <w:pStyle w:val="Tabletext"/>
              <w:spacing w:before="40" w:after="40"/>
              <w:rPr>
                <w:lang w:val="en-GB"/>
              </w:rPr>
            </w:pPr>
            <w:proofErr w:type="spellStart"/>
            <w:r w:rsidRPr="00874CCE">
              <w:rPr>
                <w:lang w:val="en-GB"/>
              </w:rPr>
              <w:t>es_density</w:t>
            </w:r>
            <w:proofErr w:type="spellEnd"/>
          </w:p>
        </w:tc>
        <w:tc>
          <w:tcPr>
            <w:tcW w:w="4537" w:type="dxa"/>
            <w:tcBorders>
              <w:top w:val="single" w:sz="4" w:space="0" w:color="auto"/>
              <w:left w:val="single" w:sz="4" w:space="0" w:color="auto"/>
              <w:bottom w:val="single" w:sz="4" w:space="0" w:color="auto"/>
              <w:right w:val="single" w:sz="4" w:space="0" w:color="auto"/>
            </w:tcBorders>
            <w:hideMark/>
          </w:tcPr>
          <w:p w14:paraId="25B07BE1" w14:textId="77777777" w:rsidR="00D21312" w:rsidRPr="00874CCE" w:rsidRDefault="00D21312" w:rsidP="004D1704">
            <w:pPr>
              <w:pStyle w:val="Tabletext"/>
              <w:spacing w:before="40" w:after="40"/>
              <w:rPr>
                <w:lang w:val="en-GB"/>
              </w:rPr>
            </w:pPr>
            <w:r w:rsidRPr="00874CCE">
              <w:rPr>
                <w:rFonts w:hint="cs"/>
                <w:rtl/>
                <w:lang w:val="en-GB"/>
              </w:rPr>
              <w:t>دقة مزدوجة</w:t>
            </w:r>
          </w:p>
        </w:tc>
        <w:tc>
          <w:tcPr>
            <w:tcW w:w="991" w:type="dxa"/>
            <w:tcBorders>
              <w:top w:val="single" w:sz="4" w:space="0" w:color="auto"/>
              <w:left w:val="single" w:sz="4" w:space="0" w:color="auto"/>
              <w:bottom w:val="single" w:sz="4" w:space="0" w:color="auto"/>
              <w:right w:val="single" w:sz="4" w:space="0" w:color="auto"/>
            </w:tcBorders>
            <w:hideMark/>
          </w:tcPr>
          <w:p w14:paraId="7E8D2740" w14:textId="25EDE73A" w:rsidR="00D21312" w:rsidRPr="00874CCE" w:rsidRDefault="004D1704" w:rsidP="004D1704">
            <w:pPr>
              <w:pStyle w:val="Tabletext"/>
              <w:spacing w:before="40" w:after="40"/>
              <w:jc w:val="center"/>
              <w:rPr>
                <w:lang w:val="en-GB"/>
              </w:rPr>
            </w:pPr>
            <w:r>
              <w:rPr>
                <w:lang w:val="en-GB"/>
              </w:rPr>
              <w:t>k</w:t>
            </w:r>
            <w:r w:rsidR="00D21312" w:rsidRPr="00874CCE">
              <w:rPr>
                <w:lang w:val="en-GB"/>
              </w:rPr>
              <w:t>m</w:t>
            </w:r>
            <w:r w:rsidR="00FF667A" w:rsidRPr="00874CCE">
              <w:rPr>
                <w:vertAlign w:val="superscript"/>
                <w:lang w:val="en-GB"/>
              </w:rPr>
              <w:t>2</w:t>
            </w:r>
          </w:p>
        </w:tc>
        <w:tc>
          <w:tcPr>
            <w:tcW w:w="2404" w:type="dxa"/>
            <w:tcBorders>
              <w:top w:val="single" w:sz="4" w:space="0" w:color="auto"/>
              <w:left w:val="single" w:sz="4" w:space="0" w:color="auto"/>
              <w:bottom w:val="single" w:sz="4" w:space="0" w:color="auto"/>
              <w:right w:val="single" w:sz="4" w:space="0" w:color="auto"/>
            </w:tcBorders>
            <w:hideMark/>
          </w:tcPr>
          <w:p w14:paraId="0827AB27" w14:textId="77777777" w:rsidR="00D21312" w:rsidRPr="00874CCE" w:rsidRDefault="00D21312" w:rsidP="004D1704">
            <w:pPr>
              <w:pStyle w:val="Tabletext"/>
              <w:spacing w:before="40" w:after="40"/>
              <w:rPr>
                <w:lang w:val="en-GB"/>
              </w:rPr>
            </w:pPr>
            <w:r w:rsidRPr="00874CCE">
              <w:rPr>
                <w:lang w:val="en-GB"/>
              </w:rPr>
              <w:t>0,0001</w:t>
            </w:r>
          </w:p>
        </w:tc>
      </w:tr>
      <w:tr w:rsidR="00D21312" w:rsidRPr="00874CCE" w14:paraId="2AA0DFD6" w14:textId="77777777" w:rsidTr="00D73576">
        <w:trPr>
          <w:jc w:val="center"/>
        </w:trPr>
        <w:tc>
          <w:tcPr>
            <w:tcW w:w="1707" w:type="dxa"/>
            <w:tcBorders>
              <w:top w:val="single" w:sz="4" w:space="0" w:color="auto"/>
              <w:left w:val="single" w:sz="4" w:space="0" w:color="auto"/>
              <w:bottom w:val="single" w:sz="4" w:space="0" w:color="auto"/>
              <w:right w:val="single" w:sz="4" w:space="0" w:color="auto"/>
            </w:tcBorders>
            <w:hideMark/>
          </w:tcPr>
          <w:p w14:paraId="789D39F4" w14:textId="77777777" w:rsidR="00D21312" w:rsidRPr="00874CCE" w:rsidRDefault="00D21312" w:rsidP="004D1704">
            <w:pPr>
              <w:pStyle w:val="Tabletext"/>
              <w:spacing w:before="40" w:after="40"/>
              <w:rPr>
                <w:lang w:val="en-GB"/>
              </w:rPr>
            </w:pPr>
            <w:proofErr w:type="spellStart"/>
            <w:r w:rsidRPr="00874CCE">
              <w:rPr>
                <w:lang w:val="en-GB"/>
              </w:rPr>
              <w:t>es_distance</w:t>
            </w:r>
            <w:proofErr w:type="spellEnd"/>
          </w:p>
        </w:tc>
        <w:tc>
          <w:tcPr>
            <w:tcW w:w="4537" w:type="dxa"/>
            <w:tcBorders>
              <w:top w:val="single" w:sz="4" w:space="0" w:color="auto"/>
              <w:left w:val="single" w:sz="4" w:space="0" w:color="auto"/>
              <w:bottom w:val="single" w:sz="4" w:space="0" w:color="auto"/>
              <w:right w:val="single" w:sz="4" w:space="0" w:color="auto"/>
            </w:tcBorders>
            <w:hideMark/>
          </w:tcPr>
          <w:p w14:paraId="42C538F5" w14:textId="77777777" w:rsidR="00D21312" w:rsidRPr="00874CCE" w:rsidRDefault="00D21312" w:rsidP="004D1704">
            <w:pPr>
              <w:pStyle w:val="Tabletext"/>
              <w:spacing w:before="40" w:after="40"/>
              <w:rPr>
                <w:lang w:val="en-GB"/>
              </w:rPr>
            </w:pPr>
            <w:r w:rsidRPr="00874CCE">
              <w:rPr>
                <w:rFonts w:hint="cs"/>
                <w:rtl/>
                <w:lang w:val="en-GB"/>
              </w:rPr>
              <w:t>دقة مزدوجة</w:t>
            </w:r>
          </w:p>
        </w:tc>
        <w:tc>
          <w:tcPr>
            <w:tcW w:w="991" w:type="dxa"/>
            <w:tcBorders>
              <w:top w:val="single" w:sz="4" w:space="0" w:color="auto"/>
              <w:left w:val="single" w:sz="4" w:space="0" w:color="auto"/>
              <w:bottom w:val="single" w:sz="4" w:space="0" w:color="auto"/>
              <w:right w:val="single" w:sz="4" w:space="0" w:color="auto"/>
            </w:tcBorders>
            <w:hideMark/>
          </w:tcPr>
          <w:p w14:paraId="2326D776" w14:textId="77777777" w:rsidR="00D21312" w:rsidRPr="00874CCE" w:rsidRDefault="00D21312" w:rsidP="004D1704">
            <w:pPr>
              <w:pStyle w:val="Tabletext"/>
              <w:spacing w:before="40" w:after="40"/>
              <w:jc w:val="center"/>
              <w:rPr>
                <w:lang w:val="en-GB"/>
              </w:rPr>
            </w:pPr>
            <w:r w:rsidRPr="00874CCE">
              <w:rPr>
                <w:lang w:val="en-GB"/>
              </w:rPr>
              <w:t>km</w:t>
            </w:r>
          </w:p>
        </w:tc>
        <w:tc>
          <w:tcPr>
            <w:tcW w:w="2404" w:type="dxa"/>
            <w:tcBorders>
              <w:top w:val="single" w:sz="4" w:space="0" w:color="auto"/>
              <w:left w:val="single" w:sz="4" w:space="0" w:color="auto"/>
              <w:bottom w:val="single" w:sz="4" w:space="0" w:color="auto"/>
              <w:right w:val="single" w:sz="4" w:space="0" w:color="auto"/>
            </w:tcBorders>
            <w:hideMark/>
          </w:tcPr>
          <w:p w14:paraId="24249625" w14:textId="77777777" w:rsidR="00D21312" w:rsidRPr="00874CCE" w:rsidRDefault="00D21312" w:rsidP="004D1704">
            <w:pPr>
              <w:pStyle w:val="Tabletext"/>
              <w:spacing w:before="40" w:after="40"/>
              <w:rPr>
                <w:lang w:val="en-GB"/>
              </w:rPr>
            </w:pPr>
            <w:r w:rsidRPr="00874CCE">
              <w:rPr>
                <w:lang w:val="en-GB"/>
              </w:rPr>
              <w:t>200</w:t>
            </w:r>
          </w:p>
        </w:tc>
      </w:tr>
      <w:tr w:rsidR="00D21312" w:rsidRPr="00874CCE" w14:paraId="2A0DA302" w14:textId="77777777" w:rsidTr="00D73576">
        <w:trPr>
          <w:jc w:val="center"/>
        </w:trPr>
        <w:tc>
          <w:tcPr>
            <w:tcW w:w="1707" w:type="dxa"/>
            <w:tcBorders>
              <w:top w:val="single" w:sz="4" w:space="0" w:color="auto"/>
              <w:left w:val="single" w:sz="4" w:space="0" w:color="auto"/>
              <w:bottom w:val="single" w:sz="4" w:space="0" w:color="auto"/>
              <w:right w:val="single" w:sz="4" w:space="0" w:color="auto"/>
            </w:tcBorders>
            <w:hideMark/>
          </w:tcPr>
          <w:p w14:paraId="78B7D8C6" w14:textId="77777777" w:rsidR="00D21312" w:rsidRPr="00874CCE" w:rsidRDefault="00D21312" w:rsidP="004D1704">
            <w:pPr>
              <w:pStyle w:val="Tabletext"/>
              <w:spacing w:before="40" w:after="40"/>
              <w:rPr>
                <w:lang w:val="en-GB"/>
              </w:rPr>
            </w:pPr>
            <w:proofErr w:type="spellStart"/>
            <w:r w:rsidRPr="00874CCE">
              <w:rPr>
                <w:lang w:val="en-GB"/>
              </w:rPr>
              <w:t>es_lat_min</w:t>
            </w:r>
            <w:proofErr w:type="spellEnd"/>
          </w:p>
        </w:tc>
        <w:tc>
          <w:tcPr>
            <w:tcW w:w="4537" w:type="dxa"/>
            <w:tcBorders>
              <w:top w:val="single" w:sz="4" w:space="0" w:color="auto"/>
              <w:left w:val="single" w:sz="4" w:space="0" w:color="auto"/>
              <w:bottom w:val="single" w:sz="4" w:space="0" w:color="auto"/>
              <w:right w:val="single" w:sz="4" w:space="0" w:color="auto"/>
            </w:tcBorders>
            <w:hideMark/>
          </w:tcPr>
          <w:p w14:paraId="4004216F" w14:textId="77777777" w:rsidR="00D21312" w:rsidRPr="00874CCE" w:rsidRDefault="00D21312" w:rsidP="004D1704">
            <w:pPr>
              <w:pStyle w:val="Tabletext"/>
              <w:spacing w:before="40" w:after="40"/>
              <w:rPr>
                <w:lang w:val="en-GB"/>
              </w:rPr>
            </w:pPr>
            <w:r w:rsidRPr="00874CCE">
              <w:rPr>
                <w:rFonts w:hint="cs"/>
                <w:rtl/>
                <w:lang w:val="en-GB"/>
              </w:rPr>
              <w:t>دقة مزدوجة</w:t>
            </w:r>
          </w:p>
        </w:tc>
        <w:tc>
          <w:tcPr>
            <w:tcW w:w="991" w:type="dxa"/>
            <w:tcBorders>
              <w:top w:val="single" w:sz="4" w:space="0" w:color="auto"/>
              <w:left w:val="single" w:sz="4" w:space="0" w:color="auto"/>
              <w:bottom w:val="single" w:sz="4" w:space="0" w:color="auto"/>
              <w:right w:val="single" w:sz="4" w:space="0" w:color="auto"/>
            </w:tcBorders>
            <w:hideMark/>
          </w:tcPr>
          <w:p w14:paraId="798382C0" w14:textId="30787C27" w:rsidR="00D21312" w:rsidRPr="00874CCE" w:rsidRDefault="00D73576" w:rsidP="004D1704">
            <w:pPr>
              <w:pStyle w:val="Tabletext"/>
              <w:spacing w:before="40" w:after="40"/>
              <w:jc w:val="center"/>
              <w:rPr>
                <w:lang w:val="en-GB"/>
              </w:rPr>
            </w:pPr>
            <w:r>
              <w:rPr>
                <w:rFonts w:hint="cs"/>
                <w:rtl/>
                <w:lang w:val="en-GB"/>
              </w:rPr>
              <w:t>درجة</w:t>
            </w:r>
          </w:p>
        </w:tc>
        <w:tc>
          <w:tcPr>
            <w:tcW w:w="2404" w:type="dxa"/>
            <w:tcBorders>
              <w:top w:val="single" w:sz="4" w:space="0" w:color="auto"/>
              <w:left w:val="single" w:sz="4" w:space="0" w:color="auto"/>
              <w:bottom w:val="single" w:sz="4" w:space="0" w:color="auto"/>
              <w:right w:val="single" w:sz="4" w:space="0" w:color="auto"/>
            </w:tcBorders>
            <w:hideMark/>
          </w:tcPr>
          <w:p w14:paraId="453C0160" w14:textId="77777777" w:rsidR="00D21312" w:rsidRPr="00874CCE" w:rsidRDefault="00D21312" w:rsidP="004D1704">
            <w:pPr>
              <w:pStyle w:val="Tabletext"/>
              <w:spacing w:before="40" w:after="40"/>
              <w:rPr>
                <w:lang w:val="en-GB"/>
              </w:rPr>
            </w:pPr>
            <w:r w:rsidRPr="00874CCE">
              <w:rPr>
                <w:lang w:val="en-GB"/>
              </w:rPr>
              <w:t>90−</w:t>
            </w:r>
          </w:p>
        </w:tc>
      </w:tr>
      <w:tr w:rsidR="00D73576" w:rsidRPr="00874CCE" w14:paraId="4BC00FD2" w14:textId="77777777" w:rsidTr="00D73576">
        <w:trPr>
          <w:jc w:val="center"/>
        </w:trPr>
        <w:tc>
          <w:tcPr>
            <w:tcW w:w="1707" w:type="dxa"/>
            <w:tcBorders>
              <w:top w:val="single" w:sz="4" w:space="0" w:color="auto"/>
              <w:left w:val="single" w:sz="4" w:space="0" w:color="auto"/>
              <w:bottom w:val="single" w:sz="4" w:space="0" w:color="auto"/>
              <w:right w:val="single" w:sz="4" w:space="0" w:color="auto"/>
            </w:tcBorders>
            <w:hideMark/>
          </w:tcPr>
          <w:p w14:paraId="6833431D" w14:textId="77777777" w:rsidR="00D73576" w:rsidRPr="00874CCE" w:rsidRDefault="00D73576" w:rsidP="004D1704">
            <w:pPr>
              <w:pStyle w:val="Tabletext"/>
              <w:spacing w:before="40" w:after="40"/>
              <w:rPr>
                <w:lang w:val="en-GB"/>
              </w:rPr>
            </w:pPr>
            <w:proofErr w:type="spellStart"/>
            <w:r w:rsidRPr="00874CCE">
              <w:rPr>
                <w:lang w:val="en-GB"/>
              </w:rPr>
              <w:t>es_lat_max</w:t>
            </w:r>
            <w:proofErr w:type="spellEnd"/>
          </w:p>
        </w:tc>
        <w:tc>
          <w:tcPr>
            <w:tcW w:w="4537" w:type="dxa"/>
            <w:tcBorders>
              <w:top w:val="single" w:sz="4" w:space="0" w:color="auto"/>
              <w:left w:val="single" w:sz="4" w:space="0" w:color="auto"/>
              <w:bottom w:val="single" w:sz="4" w:space="0" w:color="auto"/>
              <w:right w:val="single" w:sz="4" w:space="0" w:color="auto"/>
            </w:tcBorders>
            <w:hideMark/>
          </w:tcPr>
          <w:p w14:paraId="11A2A301" w14:textId="77777777" w:rsidR="00D73576" w:rsidRPr="00874CCE" w:rsidRDefault="00D73576" w:rsidP="004D1704">
            <w:pPr>
              <w:pStyle w:val="Tabletext"/>
              <w:spacing w:before="40" w:after="40"/>
              <w:rPr>
                <w:lang w:val="en-GB"/>
              </w:rPr>
            </w:pPr>
            <w:r w:rsidRPr="00874CCE">
              <w:rPr>
                <w:rFonts w:hint="cs"/>
                <w:rtl/>
                <w:lang w:val="en-GB"/>
              </w:rPr>
              <w:t>دقة مزدوجة</w:t>
            </w:r>
          </w:p>
        </w:tc>
        <w:tc>
          <w:tcPr>
            <w:tcW w:w="991" w:type="dxa"/>
            <w:tcBorders>
              <w:top w:val="single" w:sz="4" w:space="0" w:color="auto"/>
              <w:left w:val="single" w:sz="4" w:space="0" w:color="auto"/>
              <w:bottom w:val="single" w:sz="4" w:space="0" w:color="auto"/>
              <w:right w:val="single" w:sz="4" w:space="0" w:color="auto"/>
            </w:tcBorders>
            <w:hideMark/>
          </w:tcPr>
          <w:p w14:paraId="27540D52" w14:textId="5C84A344" w:rsidR="00D73576" w:rsidRPr="00874CCE" w:rsidRDefault="00D73576" w:rsidP="004D1704">
            <w:pPr>
              <w:pStyle w:val="Tabletext"/>
              <w:spacing w:before="40" w:after="40"/>
              <w:jc w:val="center"/>
              <w:rPr>
                <w:lang w:val="en-GB"/>
              </w:rPr>
            </w:pPr>
            <w:r>
              <w:rPr>
                <w:rFonts w:hint="cs"/>
                <w:rtl/>
                <w:lang w:val="en-GB"/>
              </w:rPr>
              <w:t>درجة</w:t>
            </w:r>
          </w:p>
        </w:tc>
        <w:tc>
          <w:tcPr>
            <w:tcW w:w="2404" w:type="dxa"/>
            <w:tcBorders>
              <w:top w:val="single" w:sz="4" w:space="0" w:color="auto"/>
              <w:left w:val="single" w:sz="4" w:space="0" w:color="auto"/>
              <w:bottom w:val="single" w:sz="4" w:space="0" w:color="auto"/>
              <w:right w:val="single" w:sz="4" w:space="0" w:color="auto"/>
            </w:tcBorders>
            <w:hideMark/>
          </w:tcPr>
          <w:p w14:paraId="5E8FBFDB" w14:textId="77777777" w:rsidR="00D73576" w:rsidRPr="00874CCE" w:rsidRDefault="00D73576" w:rsidP="004D1704">
            <w:pPr>
              <w:pStyle w:val="Tabletext"/>
              <w:spacing w:before="40" w:after="40"/>
              <w:rPr>
                <w:lang w:val="en-GB"/>
              </w:rPr>
            </w:pPr>
            <w:r w:rsidRPr="00874CCE">
              <w:rPr>
                <w:lang w:val="en-GB"/>
              </w:rPr>
              <w:t>90+</w:t>
            </w:r>
          </w:p>
        </w:tc>
      </w:tr>
      <w:tr w:rsidR="00D73576" w:rsidRPr="00874CCE" w14:paraId="2C4D5C69" w14:textId="77777777" w:rsidTr="00D73576">
        <w:trPr>
          <w:jc w:val="center"/>
        </w:trPr>
        <w:tc>
          <w:tcPr>
            <w:tcW w:w="1707" w:type="dxa"/>
            <w:tcBorders>
              <w:top w:val="single" w:sz="4" w:space="0" w:color="auto"/>
              <w:left w:val="single" w:sz="4" w:space="0" w:color="auto"/>
              <w:bottom w:val="single" w:sz="4" w:space="0" w:color="auto"/>
              <w:right w:val="single" w:sz="4" w:space="0" w:color="auto"/>
            </w:tcBorders>
          </w:tcPr>
          <w:p w14:paraId="47ED516E" w14:textId="07A8F3D0" w:rsidR="00D73576" w:rsidRPr="00874CCE" w:rsidRDefault="00D73576" w:rsidP="004D1704">
            <w:pPr>
              <w:pStyle w:val="Tabletext"/>
              <w:spacing w:before="40" w:after="40"/>
              <w:rPr>
                <w:lang w:val="en-GB"/>
              </w:rPr>
            </w:pPr>
            <w:proofErr w:type="spellStart"/>
            <w:r w:rsidRPr="00874CCE">
              <w:t>min_angle_at_sat</w:t>
            </w:r>
            <w:proofErr w:type="spellEnd"/>
          </w:p>
        </w:tc>
        <w:tc>
          <w:tcPr>
            <w:tcW w:w="4537" w:type="dxa"/>
            <w:tcBorders>
              <w:top w:val="single" w:sz="4" w:space="0" w:color="auto"/>
              <w:left w:val="single" w:sz="4" w:space="0" w:color="auto"/>
              <w:bottom w:val="single" w:sz="4" w:space="0" w:color="auto"/>
              <w:right w:val="single" w:sz="4" w:space="0" w:color="auto"/>
            </w:tcBorders>
          </w:tcPr>
          <w:p w14:paraId="7659D2AF" w14:textId="25F97D46" w:rsidR="00D73576" w:rsidRPr="00874CCE" w:rsidRDefault="00D73576" w:rsidP="004D1704">
            <w:pPr>
              <w:pStyle w:val="Tabletext"/>
              <w:spacing w:before="40" w:after="40"/>
              <w:rPr>
                <w:rtl/>
                <w:lang w:val="en-GB"/>
              </w:rPr>
            </w:pPr>
            <w:r w:rsidRPr="00874CCE">
              <w:rPr>
                <w:rFonts w:hint="cs"/>
                <w:rtl/>
                <w:lang w:val="en-GB"/>
              </w:rPr>
              <w:t xml:space="preserve">مدى دقة مزدوجة من </w:t>
            </w:r>
            <w:r w:rsidRPr="00874CCE">
              <w:rPr>
                <w:rFonts w:asciiTheme="majorBidi" w:hAnsiTheme="majorBidi" w:cstheme="majorBidi"/>
                <w:szCs w:val="20"/>
                <w:rtl/>
                <w:lang w:val="en-GB"/>
              </w:rPr>
              <w:t>0</w:t>
            </w:r>
            <w:r w:rsidRPr="00874CCE">
              <w:rPr>
                <w:rFonts w:hint="cs"/>
                <w:rtl/>
                <w:lang w:val="en-GB"/>
              </w:rPr>
              <w:t xml:space="preserve"> إلى +</w:t>
            </w:r>
            <w:r w:rsidRPr="00874CCE">
              <w:rPr>
                <w:rFonts w:asciiTheme="majorBidi" w:hAnsiTheme="majorBidi" w:cstheme="majorBidi"/>
                <w:szCs w:val="20"/>
                <w:rtl/>
                <w:lang w:val="en-GB"/>
              </w:rPr>
              <w:t>90</w:t>
            </w:r>
            <w:r w:rsidRPr="00874CCE">
              <w:rPr>
                <w:rFonts w:hint="cs"/>
                <w:rtl/>
                <w:lang w:val="en-GB"/>
              </w:rPr>
              <w:t xml:space="preserve"> درجة</w:t>
            </w:r>
          </w:p>
        </w:tc>
        <w:tc>
          <w:tcPr>
            <w:tcW w:w="991" w:type="dxa"/>
            <w:tcBorders>
              <w:top w:val="single" w:sz="4" w:space="0" w:color="auto"/>
              <w:left w:val="single" w:sz="4" w:space="0" w:color="auto"/>
              <w:bottom w:val="single" w:sz="4" w:space="0" w:color="auto"/>
              <w:right w:val="single" w:sz="4" w:space="0" w:color="auto"/>
            </w:tcBorders>
          </w:tcPr>
          <w:p w14:paraId="6EF468BA" w14:textId="04A14CD0" w:rsidR="00D73576" w:rsidRPr="00874CCE" w:rsidRDefault="00D73576" w:rsidP="004D1704">
            <w:pPr>
              <w:pStyle w:val="Tabletext"/>
              <w:spacing w:before="40" w:after="40"/>
              <w:jc w:val="center"/>
              <w:rPr>
                <w:rtl/>
                <w:lang w:val="en-GB"/>
              </w:rPr>
            </w:pPr>
            <w:r>
              <w:rPr>
                <w:rFonts w:hint="cs"/>
                <w:rtl/>
                <w:lang w:val="en-GB"/>
              </w:rPr>
              <w:t>درجة</w:t>
            </w:r>
          </w:p>
        </w:tc>
        <w:tc>
          <w:tcPr>
            <w:tcW w:w="2404" w:type="dxa"/>
            <w:tcBorders>
              <w:top w:val="single" w:sz="4" w:space="0" w:color="auto"/>
              <w:left w:val="single" w:sz="4" w:space="0" w:color="auto"/>
              <w:bottom w:val="single" w:sz="4" w:space="0" w:color="auto"/>
              <w:right w:val="single" w:sz="4" w:space="0" w:color="auto"/>
            </w:tcBorders>
          </w:tcPr>
          <w:p w14:paraId="316289CD" w14:textId="4D0005E5" w:rsidR="00D73576" w:rsidRPr="00874CCE" w:rsidRDefault="00D73576" w:rsidP="004D1704">
            <w:pPr>
              <w:pStyle w:val="Tabletext"/>
              <w:spacing w:before="40" w:after="40"/>
              <w:rPr>
                <w:lang w:val="en-GB"/>
              </w:rPr>
            </w:pPr>
            <w:r w:rsidRPr="00874CCE">
              <w:t>15</w:t>
            </w:r>
          </w:p>
        </w:tc>
      </w:tr>
      <w:tr w:rsidR="00D73576" w:rsidRPr="00874CCE" w14:paraId="7B8B233D" w14:textId="77777777" w:rsidTr="00D73576">
        <w:trPr>
          <w:jc w:val="center"/>
        </w:trPr>
        <w:tc>
          <w:tcPr>
            <w:tcW w:w="1707" w:type="dxa"/>
            <w:tcBorders>
              <w:top w:val="single" w:sz="4" w:space="0" w:color="auto"/>
              <w:left w:val="single" w:sz="4" w:space="0" w:color="auto"/>
              <w:bottom w:val="single" w:sz="4" w:space="0" w:color="auto"/>
              <w:right w:val="single" w:sz="4" w:space="0" w:color="auto"/>
            </w:tcBorders>
          </w:tcPr>
          <w:p w14:paraId="0EA260EC" w14:textId="779E2F40" w:rsidR="00D73576" w:rsidRPr="00874CCE" w:rsidRDefault="00D73576" w:rsidP="004D1704">
            <w:pPr>
              <w:pStyle w:val="Tabletext"/>
              <w:spacing w:before="40" w:after="40"/>
              <w:rPr>
                <w:lang w:val="en-GB"/>
              </w:rPr>
            </w:pPr>
            <w:proofErr w:type="spellStart"/>
            <w:r w:rsidRPr="00874CCE">
              <w:t>min_angle_at_es</w:t>
            </w:r>
            <w:proofErr w:type="spellEnd"/>
          </w:p>
        </w:tc>
        <w:tc>
          <w:tcPr>
            <w:tcW w:w="4537" w:type="dxa"/>
            <w:tcBorders>
              <w:top w:val="single" w:sz="4" w:space="0" w:color="auto"/>
              <w:left w:val="single" w:sz="4" w:space="0" w:color="auto"/>
              <w:bottom w:val="single" w:sz="4" w:space="0" w:color="auto"/>
              <w:right w:val="single" w:sz="4" w:space="0" w:color="auto"/>
            </w:tcBorders>
          </w:tcPr>
          <w:p w14:paraId="066CE5FA" w14:textId="30990219" w:rsidR="00D73576" w:rsidRPr="00874CCE" w:rsidRDefault="00D73576" w:rsidP="004D1704">
            <w:pPr>
              <w:pStyle w:val="Tabletext"/>
              <w:spacing w:before="40" w:after="40"/>
              <w:rPr>
                <w:rtl/>
                <w:lang w:val="en-GB"/>
              </w:rPr>
            </w:pPr>
            <w:r w:rsidRPr="00874CCE">
              <w:rPr>
                <w:rFonts w:hint="cs"/>
                <w:rtl/>
                <w:lang w:val="en-GB"/>
              </w:rPr>
              <w:t xml:space="preserve">مدى دقة مزدوجة من </w:t>
            </w:r>
            <w:r w:rsidRPr="00874CCE">
              <w:rPr>
                <w:rFonts w:asciiTheme="majorBidi" w:hAnsiTheme="majorBidi" w:cstheme="majorBidi"/>
                <w:szCs w:val="20"/>
                <w:rtl/>
                <w:lang w:val="en-GB"/>
              </w:rPr>
              <w:t>0</w:t>
            </w:r>
            <w:r w:rsidRPr="00874CCE">
              <w:rPr>
                <w:rFonts w:hint="cs"/>
                <w:rtl/>
                <w:lang w:val="en-GB"/>
              </w:rPr>
              <w:t xml:space="preserve"> إلى +</w:t>
            </w:r>
            <w:r w:rsidRPr="00874CCE">
              <w:rPr>
                <w:rFonts w:asciiTheme="majorBidi" w:hAnsiTheme="majorBidi" w:cstheme="majorBidi"/>
                <w:szCs w:val="20"/>
                <w:rtl/>
                <w:lang w:val="en-GB"/>
              </w:rPr>
              <w:t>90</w:t>
            </w:r>
            <w:r w:rsidRPr="00874CCE">
              <w:rPr>
                <w:rFonts w:hint="cs"/>
                <w:rtl/>
                <w:lang w:val="en-GB"/>
              </w:rPr>
              <w:t xml:space="preserve"> درجة</w:t>
            </w:r>
          </w:p>
        </w:tc>
        <w:tc>
          <w:tcPr>
            <w:tcW w:w="991" w:type="dxa"/>
            <w:tcBorders>
              <w:top w:val="single" w:sz="4" w:space="0" w:color="auto"/>
              <w:left w:val="single" w:sz="4" w:space="0" w:color="auto"/>
              <w:bottom w:val="single" w:sz="4" w:space="0" w:color="auto"/>
              <w:right w:val="single" w:sz="4" w:space="0" w:color="auto"/>
            </w:tcBorders>
          </w:tcPr>
          <w:p w14:paraId="1ABF49B1" w14:textId="3428D93E" w:rsidR="00D73576" w:rsidRPr="00874CCE" w:rsidRDefault="00D73576" w:rsidP="004D1704">
            <w:pPr>
              <w:pStyle w:val="Tabletext"/>
              <w:spacing w:before="40" w:after="40"/>
              <w:jc w:val="center"/>
              <w:rPr>
                <w:rtl/>
                <w:lang w:val="en-GB"/>
              </w:rPr>
            </w:pPr>
            <w:r>
              <w:rPr>
                <w:rFonts w:hint="cs"/>
                <w:rtl/>
                <w:lang w:val="en-GB"/>
              </w:rPr>
              <w:t>درجة</w:t>
            </w:r>
          </w:p>
        </w:tc>
        <w:tc>
          <w:tcPr>
            <w:tcW w:w="2404" w:type="dxa"/>
            <w:tcBorders>
              <w:top w:val="single" w:sz="4" w:space="0" w:color="auto"/>
              <w:left w:val="single" w:sz="4" w:space="0" w:color="auto"/>
              <w:bottom w:val="single" w:sz="4" w:space="0" w:color="auto"/>
              <w:right w:val="single" w:sz="4" w:space="0" w:color="auto"/>
            </w:tcBorders>
          </w:tcPr>
          <w:p w14:paraId="377AC2AC" w14:textId="23D3C470" w:rsidR="00D73576" w:rsidRPr="00874CCE" w:rsidRDefault="00D73576" w:rsidP="004D1704">
            <w:pPr>
              <w:pStyle w:val="Tabletext"/>
              <w:spacing w:before="40" w:after="40"/>
            </w:pPr>
            <w:r w:rsidRPr="00874CCE">
              <w:t>5</w:t>
            </w:r>
          </w:p>
        </w:tc>
      </w:tr>
      <w:tr w:rsidR="00D73576" w:rsidRPr="00874CCE" w14:paraId="5A312568" w14:textId="77777777" w:rsidTr="00D73576">
        <w:trPr>
          <w:jc w:val="center"/>
        </w:trPr>
        <w:tc>
          <w:tcPr>
            <w:tcW w:w="1707" w:type="dxa"/>
            <w:tcBorders>
              <w:top w:val="single" w:sz="4" w:space="0" w:color="auto"/>
              <w:left w:val="single" w:sz="4" w:space="0" w:color="auto"/>
              <w:bottom w:val="single" w:sz="4" w:space="0" w:color="auto"/>
              <w:right w:val="single" w:sz="4" w:space="0" w:color="auto"/>
            </w:tcBorders>
          </w:tcPr>
          <w:p w14:paraId="5031341A" w14:textId="0A87AF67" w:rsidR="00D73576" w:rsidRPr="00874CCE" w:rsidRDefault="00D73576" w:rsidP="004D1704">
            <w:pPr>
              <w:pStyle w:val="Tabletext"/>
              <w:spacing w:before="40" w:after="40"/>
              <w:rPr>
                <w:lang w:val="en-GB"/>
              </w:rPr>
            </w:pPr>
            <w:proofErr w:type="spellStart"/>
            <w:r w:rsidRPr="00874CCE">
              <w:t>max_co_freq</w:t>
            </w:r>
            <w:proofErr w:type="spellEnd"/>
          </w:p>
        </w:tc>
        <w:tc>
          <w:tcPr>
            <w:tcW w:w="4537" w:type="dxa"/>
            <w:tcBorders>
              <w:top w:val="single" w:sz="4" w:space="0" w:color="auto"/>
              <w:left w:val="single" w:sz="4" w:space="0" w:color="auto"/>
              <w:bottom w:val="single" w:sz="4" w:space="0" w:color="auto"/>
              <w:right w:val="single" w:sz="4" w:space="0" w:color="auto"/>
            </w:tcBorders>
          </w:tcPr>
          <w:p w14:paraId="0AA897F9" w14:textId="5CF09355" w:rsidR="00D73576" w:rsidRPr="00874CCE" w:rsidRDefault="00D73576" w:rsidP="004D1704">
            <w:pPr>
              <w:pStyle w:val="Tabletext"/>
              <w:spacing w:before="40" w:after="40"/>
              <w:rPr>
                <w:rtl/>
                <w:lang w:val="en-GB"/>
              </w:rPr>
            </w:pPr>
            <w:r w:rsidRPr="00874CCE">
              <w:rPr>
                <w:rFonts w:hint="cs"/>
                <w:rtl/>
                <w:lang w:val="en-GB"/>
              </w:rPr>
              <w:t xml:space="preserve">مدى عدد صحيح من </w:t>
            </w:r>
            <w:r w:rsidRPr="00874CCE">
              <w:rPr>
                <w:rFonts w:asciiTheme="majorBidi" w:hAnsiTheme="majorBidi" w:cstheme="majorBidi"/>
                <w:szCs w:val="20"/>
                <w:rtl/>
                <w:lang w:val="en-GB"/>
              </w:rPr>
              <w:t>0</w:t>
            </w:r>
            <w:r w:rsidRPr="00874CCE">
              <w:rPr>
                <w:rFonts w:hint="cs"/>
                <w:rtl/>
                <w:lang w:val="en-GB"/>
              </w:rPr>
              <w:t xml:space="preserve"> إلى </w:t>
            </w:r>
            <w:r w:rsidRPr="00874CCE">
              <w:rPr>
                <w:rFonts w:asciiTheme="majorBidi" w:hAnsiTheme="majorBidi" w:cstheme="majorBidi"/>
                <w:szCs w:val="20"/>
                <w:rtl/>
                <w:lang w:val="en-GB"/>
              </w:rPr>
              <w:t>9999</w:t>
            </w:r>
          </w:p>
        </w:tc>
        <w:tc>
          <w:tcPr>
            <w:tcW w:w="991" w:type="dxa"/>
            <w:tcBorders>
              <w:top w:val="single" w:sz="4" w:space="0" w:color="auto"/>
              <w:left w:val="single" w:sz="4" w:space="0" w:color="auto"/>
              <w:bottom w:val="single" w:sz="4" w:space="0" w:color="auto"/>
              <w:right w:val="single" w:sz="4" w:space="0" w:color="auto"/>
            </w:tcBorders>
          </w:tcPr>
          <w:p w14:paraId="00DAECB9" w14:textId="52FDF0D4" w:rsidR="00D73576" w:rsidRPr="00874CCE" w:rsidRDefault="00D73576" w:rsidP="004D1704">
            <w:pPr>
              <w:pStyle w:val="Tabletext"/>
              <w:spacing w:before="40" w:after="40"/>
              <w:jc w:val="center"/>
              <w:rPr>
                <w:rtl/>
                <w:lang w:val="en-GB"/>
              </w:rPr>
            </w:pPr>
            <w:r w:rsidRPr="00874CCE">
              <w:rPr>
                <w:lang w:val="en-GB"/>
              </w:rPr>
              <w:t>-</w:t>
            </w:r>
          </w:p>
        </w:tc>
        <w:tc>
          <w:tcPr>
            <w:tcW w:w="2404" w:type="dxa"/>
            <w:tcBorders>
              <w:top w:val="single" w:sz="4" w:space="0" w:color="auto"/>
              <w:left w:val="single" w:sz="4" w:space="0" w:color="auto"/>
              <w:bottom w:val="single" w:sz="4" w:space="0" w:color="auto"/>
              <w:right w:val="single" w:sz="4" w:space="0" w:color="auto"/>
            </w:tcBorders>
          </w:tcPr>
          <w:p w14:paraId="69B830B3" w14:textId="2A74FF0B" w:rsidR="00D73576" w:rsidRPr="00874CCE" w:rsidRDefault="00D73576" w:rsidP="004D1704">
            <w:pPr>
              <w:pStyle w:val="Tabletext"/>
              <w:spacing w:before="40" w:after="40"/>
            </w:pPr>
            <w:r w:rsidRPr="00874CCE">
              <w:t>2</w:t>
            </w:r>
          </w:p>
        </w:tc>
      </w:tr>
      <w:tr w:rsidR="00D73576" w:rsidRPr="00874CCE" w14:paraId="3239B355" w14:textId="77777777" w:rsidTr="00D73576">
        <w:trPr>
          <w:jc w:val="center"/>
        </w:trPr>
        <w:tc>
          <w:tcPr>
            <w:tcW w:w="1707" w:type="dxa"/>
            <w:tcBorders>
              <w:top w:val="single" w:sz="4" w:space="0" w:color="auto"/>
              <w:left w:val="single" w:sz="4" w:space="0" w:color="auto"/>
              <w:bottom w:val="single" w:sz="4" w:space="0" w:color="auto"/>
              <w:right w:val="single" w:sz="4" w:space="0" w:color="auto"/>
            </w:tcBorders>
          </w:tcPr>
          <w:p w14:paraId="5DC4C838" w14:textId="1260AD5B" w:rsidR="00D73576" w:rsidRPr="00874CCE" w:rsidRDefault="00D73576" w:rsidP="004D1704">
            <w:pPr>
              <w:pStyle w:val="Tabletext"/>
              <w:spacing w:before="40" w:after="40"/>
              <w:rPr>
                <w:lang w:val="en-GB"/>
              </w:rPr>
            </w:pPr>
            <w:proofErr w:type="spellStart"/>
            <w:r w:rsidRPr="00874CCE">
              <w:t>max_co_freq_sat</w:t>
            </w:r>
            <w:proofErr w:type="spellEnd"/>
          </w:p>
        </w:tc>
        <w:tc>
          <w:tcPr>
            <w:tcW w:w="4537" w:type="dxa"/>
            <w:tcBorders>
              <w:top w:val="single" w:sz="4" w:space="0" w:color="auto"/>
              <w:left w:val="single" w:sz="4" w:space="0" w:color="auto"/>
              <w:bottom w:val="single" w:sz="4" w:space="0" w:color="auto"/>
              <w:right w:val="single" w:sz="4" w:space="0" w:color="auto"/>
            </w:tcBorders>
          </w:tcPr>
          <w:p w14:paraId="6141E67B" w14:textId="25B5DA48" w:rsidR="00D73576" w:rsidRPr="00874CCE" w:rsidRDefault="00D73576" w:rsidP="004D1704">
            <w:pPr>
              <w:pStyle w:val="Tabletext"/>
              <w:spacing w:before="40" w:after="40"/>
              <w:rPr>
                <w:rtl/>
                <w:lang w:val="en-GB"/>
              </w:rPr>
            </w:pPr>
            <w:r w:rsidRPr="00874CCE">
              <w:rPr>
                <w:rFonts w:hint="cs"/>
                <w:rtl/>
                <w:lang w:val="en-GB"/>
              </w:rPr>
              <w:t xml:space="preserve">عدد صحيح، مدى من </w:t>
            </w:r>
            <w:r w:rsidRPr="00874CCE">
              <w:rPr>
                <w:rFonts w:asciiTheme="majorBidi" w:hAnsiTheme="majorBidi" w:cstheme="majorBidi"/>
                <w:szCs w:val="20"/>
                <w:rtl/>
                <w:lang w:val="en-GB"/>
              </w:rPr>
              <w:t>0</w:t>
            </w:r>
            <w:r w:rsidRPr="00874CCE">
              <w:rPr>
                <w:rFonts w:hint="cs"/>
                <w:rtl/>
                <w:lang w:val="en-GB"/>
              </w:rPr>
              <w:t xml:space="preserve"> إلى </w:t>
            </w:r>
            <w:r w:rsidRPr="00874CCE">
              <w:rPr>
                <w:rFonts w:asciiTheme="majorBidi" w:hAnsiTheme="majorBidi" w:cstheme="majorBidi"/>
                <w:szCs w:val="20"/>
                <w:rtl/>
                <w:lang w:val="en-GB"/>
              </w:rPr>
              <w:t>9999</w:t>
            </w:r>
          </w:p>
        </w:tc>
        <w:tc>
          <w:tcPr>
            <w:tcW w:w="991" w:type="dxa"/>
            <w:tcBorders>
              <w:top w:val="single" w:sz="4" w:space="0" w:color="auto"/>
              <w:left w:val="single" w:sz="4" w:space="0" w:color="auto"/>
              <w:bottom w:val="single" w:sz="4" w:space="0" w:color="auto"/>
              <w:right w:val="single" w:sz="4" w:space="0" w:color="auto"/>
            </w:tcBorders>
          </w:tcPr>
          <w:p w14:paraId="3833EA3B" w14:textId="7C8DBB5B" w:rsidR="00D73576" w:rsidRPr="00874CCE" w:rsidRDefault="00D73576" w:rsidP="004D1704">
            <w:pPr>
              <w:pStyle w:val="Tabletext"/>
              <w:spacing w:before="40" w:after="40"/>
              <w:jc w:val="center"/>
              <w:rPr>
                <w:rtl/>
                <w:lang w:val="en-GB"/>
              </w:rPr>
            </w:pPr>
            <w:r w:rsidRPr="00874CCE">
              <w:rPr>
                <w:lang w:val="en-GB"/>
              </w:rPr>
              <w:t>-</w:t>
            </w:r>
          </w:p>
        </w:tc>
        <w:tc>
          <w:tcPr>
            <w:tcW w:w="2404" w:type="dxa"/>
            <w:tcBorders>
              <w:top w:val="single" w:sz="4" w:space="0" w:color="auto"/>
              <w:left w:val="single" w:sz="4" w:space="0" w:color="auto"/>
              <w:bottom w:val="single" w:sz="4" w:space="0" w:color="auto"/>
              <w:right w:val="single" w:sz="4" w:space="0" w:color="auto"/>
            </w:tcBorders>
          </w:tcPr>
          <w:p w14:paraId="3AADA257" w14:textId="6AA1818B" w:rsidR="00D73576" w:rsidRPr="00874CCE" w:rsidRDefault="00D73576" w:rsidP="004D1704">
            <w:pPr>
              <w:pStyle w:val="Tabletext"/>
              <w:spacing w:before="40" w:after="40"/>
            </w:pPr>
            <w:r w:rsidRPr="00874CCE">
              <w:t>2</w:t>
            </w:r>
          </w:p>
        </w:tc>
      </w:tr>
      <w:tr w:rsidR="00D73576" w:rsidRPr="00874CCE" w14:paraId="19621C23" w14:textId="77777777" w:rsidTr="00D73576">
        <w:trPr>
          <w:jc w:val="center"/>
        </w:trPr>
        <w:tc>
          <w:tcPr>
            <w:tcW w:w="1707" w:type="dxa"/>
            <w:tcBorders>
              <w:top w:val="single" w:sz="4" w:space="0" w:color="auto"/>
              <w:left w:val="single" w:sz="4" w:space="0" w:color="auto"/>
              <w:bottom w:val="single" w:sz="4" w:space="0" w:color="auto"/>
              <w:right w:val="single" w:sz="4" w:space="0" w:color="auto"/>
            </w:tcBorders>
          </w:tcPr>
          <w:p w14:paraId="59ABD39A" w14:textId="21E7329C" w:rsidR="00D73576" w:rsidRPr="00874CCE" w:rsidRDefault="00D73576" w:rsidP="004D1704">
            <w:pPr>
              <w:pStyle w:val="Tabletext"/>
              <w:spacing w:before="40" w:after="40"/>
              <w:rPr>
                <w:lang w:val="en-GB"/>
              </w:rPr>
            </w:pPr>
            <w:proofErr w:type="spellStart"/>
            <w:r w:rsidRPr="00874CCE">
              <w:rPr>
                <w:iCs/>
              </w:rPr>
              <w:t>min_duration</w:t>
            </w:r>
            <w:proofErr w:type="spellEnd"/>
          </w:p>
        </w:tc>
        <w:tc>
          <w:tcPr>
            <w:tcW w:w="4537" w:type="dxa"/>
            <w:tcBorders>
              <w:top w:val="single" w:sz="4" w:space="0" w:color="auto"/>
              <w:left w:val="single" w:sz="4" w:space="0" w:color="auto"/>
              <w:bottom w:val="single" w:sz="4" w:space="0" w:color="auto"/>
              <w:right w:val="single" w:sz="4" w:space="0" w:color="auto"/>
            </w:tcBorders>
          </w:tcPr>
          <w:p w14:paraId="2FE19503" w14:textId="3AC801CD" w:rsidR="00D73576" w:rsidRPr="00874CCE" w:rsidRDefault="00D73576" w:rsidP="004D1704">
            <w:pPr>
              <w:pStyle w:val="Tabletext"/>
              <w:spacing w:before="40" w:after="40"/>
              <w:rPr>
                <w:rtl/>
                <w:lang w:val="en-GB"/>
              </w:rPr>
            </w:pPr>
            <w:r w:rsidRPr="00874CCE">
              <w:rPr>
                <w:rFonts w:hint="cs"/>
                <w:rtl/>
                <w:lang w:val="en-GB"/>
              </w:rPr>
              <w:t>عدد صحيح، مدى من</w:t>
            </w:r>
            <w:r w:rsidRPr="00874CCE">
              <w:rPr>
                <w:rFonts w:asciiTheme="majorBidi" w:hAnsiTheme="majorBidi" w:cstheme="majorBidi"/>
                <w:szCs w:val="20"/>
                <w:rtl/>
                <w:lang w:val="en-GB"/>
              </w:rPr>
              <w:t xml:space="preserve"> 0</w:t>
            </w:r>
            <w:r w:rsidRPr="00874CCE">
              <w:rPr>
                <w:rFonts w:hint="cs"/>
                <w:rtl/>
                <w:lang w:val="en-GB"/>
              </w:rPr>
              <w:t xml:space="preserve"> إلى </w:t>
            </w:r>
            <w:r w:rsidRPr="00874CCE">
              <w:rPr>
                <w:rFonts w:asciiTheme="majorBidi" w:hAnsiTheme="majorBidi" w:cstheme="majorBidi"/>
                <w:szCs w:val="20"/>
                <w:rtl/>
                <w:lang w:val="en-GB"/>
              </w:rPr>
              <w:t>99999</w:t>
            </w:r>
          </w:p>
        </w:tc>
        <w:tc>
          <w:tcPr>
            <w:tcW w:w="991" w:type="dxa"/>
            <w:tcBorders>
              <w:top w:val="single" w:sz="4" w:space="0" w:color="auto"/>
              <w:left w:val="single" w:sz="4" w:space="0" w:color="auto"/>
              <w:bottom w:val="single" w:sz="4" w:space="0" w:color="auto"/>
              <w:right w:val="single" w:sz="4" w:space="0" w:color="auto"/>
            </w:tcBorders>
          </w:tcPr>
          <w:p w14:paraId="7C1E544D" w14:textId="22CBA5A5" w:rsidR="00D73576" w:rsidRPr="00874CCE" w:rsidRDefault="00D73576" w:rsidP="004D1704">
            <w:pPr>
              <w:pStyle w:val="Tabletext"/>
              <w:spacing w:before="40" w:after="40"/>
              <w:jc w:val="center"/>
              <w:rPr>
                <w:rtl/>
                <w:lang w:val="en-GB"/>
              </w:rPr>
            </w:pPr>
            <w:r w:rsidRPr="00874CCE">
              <w:rPr>
                <w:rFonts w:hint="cs"/>
                <w:rtl/>
                <w:lang w:val="en-GB"/>
              </w:rPr>
              <w:t>ثانية</w:t>
            </w:r>
          </w:p>
        </w:tc>
        <w:tc>
          <w:tcPr>
            <w:tcW w:w="2404" w:type="dxa"/>
            <w:tcBorders>
              <w:top w:val="single" w:sz="4" w:space="0" w:color="auto"/>
              <w:left w:val="single" w:sz="4" w:space="0" w:color="auto"/>
              <w:bottom w:val="single" w:sz="4" w:space="0" w:color="auto"/>
              <w:right w:val="single" w:sz="4" w:space="0" w:color="auto"/>
            </w:tcBorders>
          </w:tcPr>
          <w:p w14:paraId="3295015D" w14:textId="63DE2BE7" w:rsidR="00D73576" w:rsidRPr="00874CCE" w:rsidRDefault="00D73576" w:rsidP="004D1704">
            <w:pPr>
              <w:pStyle w:val="Tabletext"/>
              <w:spacing w:before="40" w:after="40"/>
            </w:pPr>
            <w:r w:rsidRPr="00874CCE">
              <w:t>400</w:t>
            </w:r>
          </w:p>
        </w:tc>
      </w:tr>
      <w:tr w:rsidR="00D73576" w:rsidRPr="00874CCE" w14:paraId="4F7A559A" w14:textId="77777777" w:rsidTr="00D73576">
        <w:trPr>
          <w:jc w:val="center"/>
        </w:trPr>
        <w:tc>
          <w:tcPr>
            <w:tcW w:w="1707" w:type="dxa"/>
            <w:tcBorders>
              <w:top w:val="single" w:sz="4" w:space="0" w:color="auto"/>
              <w:left w:val="single" w:sz="4" w:space="0" w:color="auto"/>
              <w:bottom w:val="single" w:sz="4" w:space="0" w:color="auto"/>
              <w:right w:val="single" w:sz="4" w:space="0" w:color="auto"/>
            </w:tcBorders>
          </w:tcPr>
          <w:p w14:paraId="2791B840" w14:textId="3D8D4724" w:rsidR="00D73576" w:rsidRPr="00874CCE" w:rsidRDefault="00D73576" w:rsidP="004D1704">
            <w:pPr>
              <w:pStyle w:val="Tabletext"/>
              <w:spacing w:before="40" w:after="40"/>
              <w:rPr>
                <w:lang w:val="en-GB"/>
              </w:rPr>
            </w:pPr>
            <w:proofErr w:type="spellStart"/>
            <w:r w:rsidRPr="00874CCE">
              <w:t>elev_angle</w:t>
            </w:r>
            <w:proofErr w:type="spellEnd"/>
          </w:p>
        </w:tc>
        <w:tc>
          <w:tcPr>
            <w:tcW w:w="4537" w:type="dxa"/>
            <w:tcBorders>
              <w:top w:val="single" w:sz="4" w:space="0" w:color="auto"/>
              <w:left w:val="single" w:sz="4" w:space="0" w:color="auto"/>
              <w:bottom w:val="single" w:sz="4" w:space="0" w:color="auto"/>
              <w:right w:val="single" w:sz="4" w:space="0" w:color="auto"/>
            </w:tcBorders>
          </w:tcPr>
          <w:p w14:paraId="1C56274D" w14:textId="6F3D588F" w:rsidR="00D73576" w:rsidRPr="00874CCE" w:rsidRDefault="00D73576" w:rsidP="004D1704">
            <w:pPr>
              <w:pStyle w:val="Tabletext"/>
              <w:spacing w:before="40" w:after="40"/>
              <w:rPr>
                <w:rtl/>
                <w:lang w:val="en-GB"/>
              </w:rPr>
            </w:pPr>
            <w:r w:rsidRPr="00874CCE">
              <w:rPr>
                <w:rFonts w:hint="cs"/>
                <w:rtl/>
                <w:lang w:val="en-GB"/>
              </w:rPr>
              <w:t xml:space="preserve">دقة مزدوجة، مدى من </w:t>
            </w:r>
            <w:r w:rsidRPr="00874CCE">
              <w:rPr>
                <w:rFonts w:asciiTheme="majorBidi" w:hAnsiTheme="majorBidi" w:cstheme="majorBidi"/>
                <w:szCs w:val="20"/>
                <w:rtl/>
                <w:lang w:val="en-GB"/>
              </w:rPr>
              <w:t>0</w:t>
            </w:r>
            <w:r w:rsidRPr="00874CCE">
              <w:rPr>
                <w:rFonts w:hint="cs"/>
                <w:rtl/>
                <w:lang w:val="en-GB"/>
              </w:rPr>
              <w:t xml:space="preserve"> إلى +</w:t>
            </w:r>
            <w:r w:rsidRPr="00874CCE">
              <w:rPr>
                <w:rFonts w:asciiTheme="majorBidi" w:hAnsiTheme="majorBidi" w:cstheme="majorBidi"/>
                <w:szCs w:val="20"/>
                <w:rtl/>
                <w:lang w:val="en-GB"/>
              </w:rPr>
              <w:t>90</w:t>
            </w:r>
            <w:r w:rsidRPr="00874CCE">
              <w:rPr>
                <w:rFonts w:hint="cs"/>
                <w:rtl/>
                <w:lang w:val="en-GB"/>
              </w:rPr>
              <w:t xml:space="preserve"> درجة</w:t>
            </w:r>
          </w:p>
        </w:tc>
        <w:tc>
          <w:tcPr>
            <w:tcW w:w="991" w:type="dxa"/>
            <w:tcBorders>
              <w:top w:val="single" w:sz="4" w:space="0" w:color="auto"/>
              <w:left w:val="single" w:sz="4" w:space="0" w:color="auto"/>
              <w:bottom w:val="single" w:sz="4" w:space="0" w:color="auto"/>
              <w:right w:val="single" w:sz="4" w:space="0" w:color="auto"/>
            </w:tcBorders>
          </w:tcPr>
          <w:p w14:paraId="302E635B" w14:textId="021F61F6" w:rsidR="00D73576" w:rsidRPr="00874CCE" w:rsidRDefault="00D73576" w:rsidP="004D1704">
            <w:pPr>
              <w:pStyle w:val="Tabletext"/>
              <w:spacing w:before="40" w:after="40"/>
              <w:jc w:val="center"/>
              <w:rPr>
                <w:rtl/>
                <w:lang w:val="en-GB"/>
              </w:rPr>
            </w:pPr>
            <w:r>
              <w:rPr>
                <w:rFonts w:hint="cs"/>
                <w:rtl/>
                <w:lang w:val="en-GB"/>
              </w:rPr>
              <w:t>درجة</w:t>
            </w:r>
          </w:p>
        </w:tc>
        <w:tc>
          <w:tcPr>
            <w:tcW w:w="2404" w:type="dxa"/>
            <w:tcBorders>
              <w:top w:val="single" w:sz="4" w:space="0" w:color="auto"/>
              <w:left w:val="single" w:sz="4" w:space="0" w:color="auto"/>
              <w:bottom w:val="single" w:sz="4" w:space="0" w:color="auto"/>
              <w:right w:val="single" w:sz="4" w:space="0" w:color="auto"/>
            </w:tcBorders>
          </w:tcPr>
          <w:p w14:paraId="7EA65E3D" w14:textId="2332D023" w:rsidR="00D73576" w:rsidRPr="00874CCE" w:rsidRDefault="00D73576" w:rsidP="004D1704">
            <w:pPr>
              <w:pStyle w:val="Tabletext"/>
              <w:spacing w:before="40" w:after="40"/>
            </w:pPr>
            <w:r w:rsidRPr="00874CCE">
              <w:t>5</w:t>
            </w:r>
          </w:p>
        </w:tc>
      </w:tr>
    </w:tbl>
    <w:p w14:paraId="222BCE45" w14:textId="77777777" w:rsidR="00D21312" w:rsidRPr="00874CCE" w:rsidRDefault="00D21312" w:rsidP="00D21312">
      <w:pPr>
        <w:spacing w:before="240"/>
        <w:rPr>
          <w:rtl/>
          <w:lang w:eastAsia="en-US" w:bidi="ar-SY"/>
        </w:rPr>
      </w:pPr>
      <w:r w:rsidRPr="00874CCE">
        <w:rPr>
          <w:rtl/>
          <w:lang w:eastAsia="en-US" w:bidi="ar-EG"/>
        </w:rPr>
        <w:t>بعد الرأس</w:t>
      </w:r>
      <w:r w:rsidRPr="00874CCE">
        <w:rPr>
          <w:rFonts w:hint="cs"/>
          <w:rtl/>
          <w:lang w:eastAsia="en-US" w:bidi="ar-EG"/>
        </w:rPr>
        <w:t>ية،</w:t>
      </w:r>
      <w:r w:rsidRPr="00874CCE">
        <w:rPr>
          <w:rtl/>
          <w:lang w:eastAsia="en-US" w:bidi="ar-EG"/>
        </w:rPr>
        <w:t xml:space="preserve"> يحتوي</w:t>
      </w:r>
      <w:r w:rsidRPr="00874CCE">
        <w:rPr>
          <w:rFonts w:hint="cs"/>
          <w:rtl/>
          <w:lang w:eastAsia="en-US" w:bidi="ar-EG"/>
        </w:rPr>
        <w:t xml:space="preserve"> النسق</w:t>
      </w:r>
      <w:r w:rsidRPr="00874CCE">
        <w:rPr>
          <w:rtl/>
          <w:lang w:eastAsia="en-US" w:bidi="ar-EG"/>
        </w:rPr>
        <w:t xml:space="preserve"> </w:t>
      </w:r>
      <w:r w:rsidRPr="00874CCE">
        <w:rPr>
          <w:lang w:eastAsia="en-US" w:bidi="ar-EG"/>
        </w:rPr>
        <w:t>XML</w:t>
      </w:r>
      <w:r w:rsidRPr="00874CCE">
        <w:rPr>
          <w:rtl/>
          <w:lang w:eastAsia="en-US" w:bidi="ar-EG"/>
        </w:rPr>
        <w:t xml:space="preserve"> على صفائف</w:t>
      </w:r>
      <w:r w:rsidRPr="00874CCE">
        <w:rPr>
          <w:rFonts w:hint="cs"/>
          <w:rtl/>
          <w:lang w:eastAsia="en-US" w:bidi="ar-EG"/>
        </w:rPr>
        <w:t xml:space="preserve"> من</w:t>
      </w:r>
      <w:r w:rsidRPr="00874CCE">
        <w:rPr>
          <w:rtl/>
          <w:lang w:eastAsia="en-US" w:bidi="ar-EG"/>
        </w:rPr>
        <w:t xml:space="preserve"> </w:t>
      </w:r>
      <w:r w:rsidRPr="00874CCE">
        <w:rPr>
          <w:lang w:eastAsia="en-US" w:bidi="ar-EG"/>
        </w:rPr>
        <w:t>MIN_EXCLUDE</w:t>
      </w:r>
      <w:r w:rsidRPr="00874CCE">
        <w:rPr>
          <w:rtl/>
          <w:lang w:eastAsia="en-US" w:bidi="ar-EG"/>
        </w:rPr>
        <w:t xml:space="preserve"> يمكن أن تختلف </w:t>
      </w:r>
      <w:r w:rsidRPr="00874CCE">
        <w:rPr>
          <w:rFonts w:hint="cs"/>
          <w:rtl/>
          <w:lang w:eastAsia="en-US" w:bidi="ar-EG"/>
        </w:rPr>
        <w:t>ب</w:t>
      </w:r>
      <w:r w:rsidRPr="00874CCE">
        <w:rPr>
          <w:rtl/>
          <w:lang w:eastAsia="en-US" w:bidi="ar-EG"/>
        </w:rPr>
        <w:t xml:space="preserve">حسب </w:t>
      </w:r>
      <w:proofErr w:type="spellStart"/>
      <w:r w:rsidRPr="00874CCE">
        <w:rPr>
          <w:lang w:eastAsia="en-US" w:bidi="ar-EG"/>
        </w:rPr>
        <w:t>orb_id</w:t>
      </w:r>
      <w:proofErr w:type="spellEnd"/>
      <w:r w:rsidRPr="00874CCE">
        <w:rPr>
          <w:rtl/>
          <w:lang w:eastAsia="en-US" w:bidi="ar-EG"/>
        </w:rPr>
        <w:t xml:space="preserve"> وخط العرض </w:t>
      </w:r>
      <w:r w:rsidRPr="00874CCE">
        <w:rPr>
          <w:rFonts w:hint="cs"/>
          <w:rtl/>
          <w:lang w:eastAsia="en-US" w:bidi="ar-EG"/>
        </w:rPr>
        <w:t>بينما لا تتغير</w:t>
      </w:r>
      <w:r w:rsidRPr="00874CCE">
        <w:rPr>
          <w:rtl/>
          <w:lang w:eastAsia="en-US" w:bidi="ar-EG"/>
        </w:rPr>
        <w:t xml:space="preserve"> قيم </w:t>
      </w:r>
      <w:r w:rsidRPr="00874CCE">
        <w:rPr>
          <w:lang w:eastAsia="en-US" w:bidi="ar-EG"/>
        </w:rPr>
        <w:t>MIN_DURATION</w:t>
      </w:r>
      <w:r w:rsidRPr="00874CCE">
        <w:rPr>
          <w:rtl/>
          <w:lang w:eastAsia="en-US" w:bidi="ar-EG"/>
        </w:rPr>
        <w:t xml:space="preserve"> و</w:t>
      </w:r>
      <w:r w:rsidRPr="00874CCE">
        <w:rPr>
          <w:lang w:eastAsia="en-US" w:bidi="ar-EG"/>
        </w:rPr>
        <w:t>MAX_CO_FREQ</w:t>
      </w:r>
      <w:r w:rsidRPr="00874CCE">
        <w:rPr>
          <w:rtl/>
          <w:lang w:eastAsia="en-US" w:bidi="ar-EG"/>
        </w:rPr>
        <w:t xml:space="preserve"> </w:t>
      </w:r>
      <w:r w:rsidRPr="00874CCE">
        <w:rPr>
          <w:rFonts w:hint="cs"/>
          <w:rtl/>
          <w:lang w:eastAsia="en-US" w:bidi="ar-EG"/>
        </w:rPr>
        <w:t>إلا</w:t>
      </w:r>
      <w:r w:rsidRPr="00874CCE">
        <w:rPr>
          <w:rtl/>
          <w:lang w:eastAsia="en-US" w:bidi="ar-EG"/>
        </w:rPr>
        <w:t xml:space="preserve"> </w:t>
      </w:r>
      <w:r w:rsidRPr="00874CCE">
        <w:rPr>
          <w:rFonts w:hint="cs"/>
          <w:rtl/>
          <w:lang w:eastAsia="en-US" w:bidi="ar-EG"/>
        </w:rPr>
        <w:t>ب</w:t>
      </w:r>
      <w:r w:rsidRPr="00874CCE">
        <w:rPr>
          <w:rtl/>
          <w:lang w:eastAsia="en-US" w:bidi="ar-EG"/>
        </w:rPr>
        <w:t xml:space="preserve">حسب خط العرض. </w:t>
      </w:r>
      <w:r w:rsidRPr="00874CCE">
        <w:rPr>
          <w:rFonts w:hint="cs"/>
          <w:rtl/>
          <w:lang w:eastAsia="en-US" w:bidi="ar-EG"/>
        </w:rPr>
        <w:t>و</w:t>
      </w:r>
      <w:r w:rsidRPr="00874CCE">
        <w:rPr>
          <w:rtl/>
          <w:lang w:eastAsia="en-US" w:bidi="ar-EG"/>
        </w:rPr>
        <w:t xml:space="preserve">يمكن أن تختلف </w:t>
      </w:r>
      <w:r w:rsidRPr="00874CCE">
        <w:rPr>
          <w:rFonts w:hint="cs"/>
          <w:rtl/>
          <w:lang w:eastAsia="en-US" w:bidi="ar-EG"/>
        </w:rPr>
        <w:t>صفيفة</w:t>
      </w:r>
      <w:r w:rsidRPr="00874CCE">
        <w:rPr>
          <w:rtl/>
          <w:lang w:eastAsia="en-US" w:bidi="ar-EG"/>
        </w:rPr>
        <w:t xml:space="preserve"> </w:t>
      </w:r>
      <w:r w:rsidRPr="00874CCE">
        <w:rPr>
          <w:lang w:eastAsia="en-US" w:bidi="ar-EG"/>
        </w:rPr>
        <w:t>MIN_ELEV</w:t>
      </w:r>
      <w:r w:rsidRPr="00874CCE">
        <w:rPr>
          <w:rtl/>
          <w:lang w:eastAsia="en-US" w:bidi="ar-EG"/>
        </w:rPr>
        <w:t xml:space="preserve"> باختلاف</w:t>
      </w:r>
      <w:r w:rsidRPr="00874CCE">
        <w:rPr>
          <w:rFonts w:hint="cs"/>
          <w:rtl/>
          <w:lang w:eastAsia="en-US" w:bidi="ar-EG"/>
        </w:rPr>
        <w:t xml:space="preserve"> خط</w:t>
      </w:r>
      <w:r w:rsidRPr="00874CCE">
        <w:rPr>
          <w:rtl/>
          <w:lang w:eastAsia="en-US" w:bidi="ar-EG"/>
        </w:rPr>
        <w:t xml:space="preserve"> العرض والسمت.</w:t>
      </w:r>
    </w:p>
    <w:p w14:paraId="059504E3" w14:textId="77777777" w:rsidR="00D21312" w:rsidRPr="00874CCE" w:rsidRDefault="00D21312" w:rsidP="00D21312">
      <w:pPr>
        <w:rPr>
          <w:rtl/>
          <w:lang w:eastAsia="en-US" w:bidi="ar-EG"/>
        </w:rPr>
      </w:pPr>
      <w:r w:rsidRPr="00874CCE">
        <w:rPr>
          <w:rFonts w:hint="cs"/>
          <w:rtl/>
          <w:lang w:eastAsia="en-US" w:bidi="ar-EG"/>
        </w:rPr>
        <w:t>وي</w:t>
      </w:r>
      <w:r w:rsidRPr="00874CCE">
        <w:rPr>
          <w:rtl/>
          <w:lang w:eastAsia="en-US" w:bidi="ar-EG"/>
        </w:rPr>
        <w:t>لاحظ أنه إذا كان</w:t>
      </w:r>
      <w:r w:rsidRPr="00874CCE">
        <w:rPr>
          <w:rFonts w:hint="cs"/>
          <w:rtl/>
          <w:lang w:eastAsia="en-US" w:bidi="ar-EG"/>
        </w:rPr>
        <w:t xml:space="preserve"> نمط المحطة الأرضية</w:t>
      </w:r>
      <w:r w:rsidRPr="00874CCE">
        <w:rPr>
          <w:rtl/>
          <w:lang w:eastAsia="en-US" w:bidi="ar-EG"/>
        </w:rPr>
        <w:t xml:space="preserve"> </w:t>
      </w:r>
      <w:r w:rsidRPr="00874CCE">
        <w:rPr>
          <w:lang w:eastAsia="en-US" w:bidi="ar-EG"/>
        </w:rPr>
        <w:t>non-GSO</w:t>
      </w:r>
      <w:r w:rsidRPr="00874CCE">
        <w:rPr>
          <w:rFonts w:hint="cs"/>
          <w:rtl/>
          <w:lang w:eastAsia="en-US" w:bidi="ar-SY"/>
        </w:rPr>
        <w:t xml:space="preserve"> </w:t>
      </w:r>
      <w:r w:rsidRPr="00874CCE">
        <w:rPr>
          <w:rFonts w:hint="cs"/>
          <w:rtl/>
          <w:lang w:eastAsia="en-US" w:bidi="ar-EG"/>
        </w:rPr>
        <w:t>المعرّف</w:t>
      </w:r>
      <w:r w:rsidRPr="00874CCE">
        <w:rPr>
          <w:rtl/>
          <w:lang w:eastAsia="en-US" w:bidi="ar-EG"/>
        </w:rPr>
        <w:t xml:space="preserve"> في قناع </w:t>
      </w:r>
      <w:r w:rsidRPr="00874CCE">
        <w:rPr>
          <w:lang w:eastAsia="en-US" w:bidi="ar-EG"/>
        </w:rPr>
        <w:t>e.i.r.p.</w:t>
      </w:r>
      <w:r w:rsidRPr="00874CCE">
        <w:rPr>
          <w:rtl/>
          <w:lang w:eastAsia="en-US" w:bidi="ar-EG"/>
        </w:rPr>
        <w:t xml:space="preserve"> محدد</w:t>
      </w:r>
      <w:r w:rsidRPr="00874CCE">
        <w:rPr>
          <w:rFonts w:hint="cs"/>
          <w:rtl/>
          <w:lang w:eastAsia="en-US" w:bidi="ar-SY"/>
        </w:rPr>
        <w:t>اً</w:t>
      </w:r>
      <w:r w:rsidRPr="00874CCE">
        <w:rPr>
          <w:rtl/>
          <w:lang w:eastAsia="en-US" w:bidi="ar-EG"/>
        </w:rPr>
        <w:t xml:space="preserve"> بدلاً من </w:t>
      </w:r>
      <w:r w:rsidRPr="00874CCE">
        <w:rPr>
          <w:rFonts w:hint="cs"/>
          <w:rtl/>
          <w:lang w:eastAsia="en-US" w:bidi="ar-EG"/>
        </w:rPr>
        <w:t>أن يكون نمطياً</w:t>
      </w:r>
      <w:r w:rsidRPr="00874CCE">
        <w:rPr>
          <w:rtl/>
          <w:lang w:eastAsia="en-US" w:bidi="ar-EG"/>
        </w:rPr>
        <w:t xml:space="preserve">، </w:t>
      </w:r>
      <w:r w:rsidRPr="00874CCE">
        <w:rPr>
          <w:rFonts w:hint="cs"/>
          <w:rtl/>
          <w:lang w:eastAsia="en-US" w:bidi="ar-EG"/>
        </w:rPr>
        <w:t>عندئذ</w:t>
      </w:r>
      <w:r w:rsidRPr="00874CCE">
        <w:rPr>
          <w:rtl/>
          <w:lang w:eastAsia="en-US" w:bidi="ar-EG"/>
        </w:rPr>
        <w:t xml:space="preserve"> لا </w:t>
      </w:r>
      <w:r w:rsidRPr="00874CCE">
        <w:rPr>
          <w:rFonts w:hint="cs"/>
          <w:rtl/>
          <w:lang w:eastAsia="en-US" w:bidi="ar-EG"/>
        </w:rPr>
        <w:t>يستخدم</w:t>
      </w:r>
      <w:r w:rsidRPr="00874CCE">
        <w:rPr>
          <w:rtl/>
          <w:lang w:eastAsia="en-US" w:bidi="ar-EG"/>
        </w:rPr>
        <w:t xml:space="preserve"> </w:t>
      </w:r>
      <w:r w:rsidRPr="00874CCE">
        <w:rPr>
          <w:rFonts w:hint="cs"/>
          <w:rtl/>
          <w:lang w:eastAsia="en-US" w:bidi="ar-EG"/>
        </w:rPr>
        <w:t>الحقلان</w:t>
      </w:r>
      <w:r w:rsidRPr="00874CCE">
        <w:rPr>
          <w:rtl/>
          <w:lang w:eastAsia="en-US" w:bidi="ar-EG"/>
        </w:rPr>
        <w:t xml:space="preserve"> </w:t>
      </w:r>
      <w:proofErr w:type="spellStart"/>
      <w:r w:rsidRPr="00874CCE">
        <w:rPr>
          <w:i/>
          <w:iCs/>
          <w:lang w:eastAsia="en-US" w:bidi="ar-EG"/>
        </w:rPr>
        <w:t>es_density</w:t>
      </w:r>
      <w:proofErr w:type="spellEnd"/>
      <w:r w:rsidRPr="00874CCE">
        <w:rPr>
          <w:rtl/>
          <w:lang w:eastAsia="en-US" w:bidi="ar-EG"/>
        </w:rPr>
        <w:t xml:space="preserve"> و</w:t>
      </w:r>
      <w:proofErr w:type="spellStart"/>
      <w:r w:rsidRPr="00874CCE">
        <w:rPr>
          <w:i/>
          <w:iCs/>
          <w:lang w:eastAsia="en-US" w:bidi="ar-EG"/>
        </w:rPr>
        <w:t>es_distance</w:t>
      </w:r>
      <w:proofErr w:type="spellEnd"/>
      <w:r w:rsidRPr="00874CCE">
        <w:rPr>
          <w:rtl/>
          <w:lang w:eastAsia="en-US" w:bidi="ar-EG"/>
        </w:rPr>
        <w:t>.</w:t>
      </w:r>
    </w:p>
    <w:p w14:paraId="40E92772" w14:textId="77777777" w:rsidR="00D21312" w:rsidRPr="00874CCE" w:rsidRDefault="00D21312" w:rsidP="00D21312">
      <w:pPr>
        <w:rPr>
          <w:rtl/>
          <w:lang w:eastAsia="en-US" w:bidi="ar-EG"/>
        </w:rPr>
      </w:pPr>
      <w:r w:rsidRPr="00874CCE">
        <w:rPr>
          <w:rtl/>
          <w:lang w:eastAsia="en-US" w:bidi="ar-EG"/>
        </w:rPr>
        <w:t xml:space="preserve">ويتم تخزين معلمات التشغيل </w:t>
      </w:r>
      <w:r w:rsidRPr="00874CCE">
        <w:rPr>
          <w:lang w:eastAsia="en-US" w:bidi="ar-EG"/>
        </w:rPr>
        <w:t>non-GSO</w:t>
      </w:r>
      <w:r w:rsidRPr="00874CCE">
        <w:rPr>
          <w:rtl/>
          <w:lang w:eastAsia="en-US" w:bidi="ar-EG"/>
        </w:rPr>
        <w:t xml:space="preserve"> في نفس قاعدة البيانات </w:t>
      </w:r>
      <w:r w:rsidRPr="00874CCE">
        <w:rPr>
          <w:rFonts w:hint="cs"/>
          <w:rtl/>
          <w:lang w:eastAsia="en-US" w:bidi="ar-EG"/>
        </w:rPr>
        <w:t xml:space="preserve">بمثابة </w:t>
      </w:r>
      <w:r w:rsidRPr="00874CCE">
        <w:rPr>
          <w:rtl/>
          <w:lang w:eastAsia="en-US" w:bidi="ar-EG"/>
        </w:rPr>
        <w:t>أقنعة</w:t>
      </w:r>
      <w:r w:rsidRPr="00874CCE">
        <w:rPr>
          <w:rFonts w:hint="cs"/>
          <w:rtl/>
          <w:lang w:eastAsia="en-US" w:bidi="ar-EG"/>
        </w:rPr>
        <w:t xml:space="preserve"> </w:t>
      </w:r>
      <w:r w:rsidRPr="00874CCE">
        <w:rPr>
          <w:lang w:eastAsia="en-US" w:bidi="ar-EG"/>
        </w:rPr>
        <w:t>pfd</w:t>
      </w:r>
      <w:r w:rsidRPr="00874CCE">
        <w:rPr>
          <w:rtl/>
          <w:lang w:eastAsia="en-US" w:bidi="ar-EG"/>
        </w:rPr>
        <w:t xml:space="preserve"> و</w:t>
      </w:r>
      <w:r w:rsidRPr="00874CCE">
        <w:rPr>
          <w:lang w:eastAsia="en-US" w:bidi="ar-EG"/>
        </w:rPr>
        <w:t>e.i.r.p.</w:t>
      </w:r>
      <w:r w:rsidRPr="00874CCE">
        <w:rPr>
          <w:rtl/>
          <w:lang w:eastAsia="en-US" w:bidi="ar-EG"/>
        </w:rPr>
        <w:t>.</w:t>
      </w:r>
    </w:p>
    <w:p w14:paraId="4B9B15FB" w14:textId="77777777" w:rsidR="00D21312" w:rsidRPr="00874CCE" w:rsidRDefault="00D21312" w:rsidP="00D21312">
      <w:pPr>
        <w:rPr>
          <w:rtl/>
          <w:lang w:eastAsia="en-US" w:bidi="ar-SY"/>
        </w:rPr>
      </w:pPr>
      <w:r w:rsidRPr="00874CCE">
        <w:rPr>
          <w:rFonts w:hint="cs"/>
          <w:rtl/>
          <w:lang w:eastAsia="en-US" w:bidi="ar-EG"/>
        </w:rPr>
        <w:t>ومن ثم يكون مثال</w:t>
      </w:r>
      <w:r w:rsidRPr="00874CCE">
        <w:rPr>
          <w:rtl/>
          <w:lang w:eastAsia="en-US" w:bidi="ar-EG"/>
        </w:rPr>
        <w:t xml:space="preserve"> ملف </w:t>
      </w:r>
      <w:r w:rsidRPr="00874CCE">
        <w:rPr>
          <w:lang w:eastAsia="en-US" w:bidi="ar-EG"/>
        </w:rPr>
        <w:t>XML</w:t>
      </w:r>
      <w:r w:rsidRPr="00874CCE">
        <w:rPr>
          <w:rtl/>
          <w:lang w:eastAsia="en-US" w:bidi="ar-EG"/>
        </w:rPr>
        <w:t xml:space="preserve"> لمعلمات التشغيل </w:t>
      </w:r>
      <w:r w:rsidRPr="00874CCE">
        <w:rPr>
          <w:lang w:eastAsia="en-US" w:bidi="ar-EG"/>
        </w:rPr>
        <w:t>non-GSO</w:t>
      </w:r>
      <w:r w:rsidRPr="00874CCE">
        <w:rPr>
          <w:rtl/>
          <w:lang w:eastAsia="en-US" w:bidi="ar-EG"/>
        </w:rPr>
        <w:t xml:space="preserve"> </w:t>
      </w:r>
      <w:r w:rsidRPr="00874CCE">
        <w:rPr>
          <w:rFonts w:hint="cs"/>
          <w:rtl/>
          <w:lang w:eastAsia="en-US" w:bidi="ar-EG"/>
        </w:rPr>
        <w:t>على النحو</w:t>
      </w:r>
      <w:r w:rsidRPr="00874CCE">
        <w:rPr>
          <w:rtl/>
          <w:lang w:eastAsia="en-US" w:bidi="ar-EG"/>
        </w:rPr>
        <w:t xml:space="preserve"> التالي:</w:t>
      </w:r>
    </w:p>
    <w:p w14:paraId="5D5850FF" w14:textId="77777777" w:rsidR="00CB7BCD" w:rsidRPr="00874CCE" w:rsidRDefault="00CB7BCD" w:rsidP="00CB7BCD">
      <w:pPr>
        <w:bidi w:val="0"/>
        <w:rPr>
          <w:i/>
        </w:rPr>
      </w:pPr>
      <w:r w:rsidRPr="00874CCE">
        <w:rPr>
          <w:i/>
        </w:rPr>
        <w:t>&lt;?xml version="1.0"?&gt;</w:t>
      </w:r>
    </w:p>
    <w:p w14:paraId="202834EF" w14:textId="77777777" w:rsidR="00CB7BCD" w:rsidRPr="00874CCE" w:rsidRDefault="00CB7BCD" w:rsidP="00CB7BCD">
      <w:pPr>
        <w:bidi w:val="0"/>
        <w:rPr>
          <w:i/>
        </w:rPr>
      </w:pPr>
      <w:r w:rsidRPr="00874CCE">
        <w:rPr>
          <w:i/>
        </w:rPr>
        <w:t>&lt;</w:t>
      </w:r>
      <w:proofErr w:type="spellStart"/>
      <w:r w:rsidRPr="00874CCE">
        <w:rPr>
          <w:i/>
        </w:rPr>
        <w:t>satellite_system</w:t>
      </w:r>
      <w:proofErr w:type="spellEnd"/>
      <w:r w:rsidRPr="00874CCE">
        <w:rPr>
          <w:i/>
        </w:rPr>
        <w:t xml:space="preserve"> </w:t>
      </w:r>
      <w:proofErr w:type="spellStart"/>
      <w:r w:rsidRPr="00874CCE">
        <w:rPr>
          <w:i/>
        </w:rPr>
        <w:t>sat_name</w:t>
      </w:r>
      <w:proofErr w:type="spellEnd"/>
      <w:r w:rsidRPr="00874CCE">
        <w:rPr>
          <w:i/>
        </w:rPr>
        <w:t>="</w:t>
      </w:r>
      <w:proofErr w:type="spellStart"/>
      <w:r w:rsidRPr="00874CCE">
        <w:rPr>
          <w:i/>
        </w:rPr>
        <w:t>MySatName</w:t>
      </w:r>
      <w:proofErr w:type="spellEnd"/>
      <w:r w:rsidRPr="00874CCE">
        <w:rPr>
          <w:i/>
        </w:rPr>
        <w:t xml:space="preserve">" </w:t>
      </w:r>
      <w:proofErr w:type="spellStart"/>
      <w:r w:rsidRPr="00874CCE">
        <w:rPr>
          <w:i/>
        </w:rPr>
        <w:t>ntc_id</w:t>
      </w:r>
      <w:proofErr w:type="spellEnd"/>
      <w:r w:rsidRPr="00874CCE">
        <w:rPr>
          <w:i/>
        </w:rPr>
        <w:t>="12345678"&gt;</w:t>
      </w:r>
    </w:p>
    <w:p w14:paraId="418376B0" w14:textId="77777777" w:rsidR="00CB7BCD" w:rsidRPr="00874CCE" w:rsidRDefault="00CB7BCD" w:rsidP="00CB7BCD">
      <w:pPr>
        <w:bidi w:val="0"/>
        <w:rPr>
          <w:i/>
        </w:rPr>
      </w:pPr>
      <w:r w:rsidRPr="00874CCE">
        <w:rPr>
          <w:i/>
        </w:rPr>
        <w:t xml:space="preserve">  &lt;</w:t>
      </w:r>
      <w:proofErr w:type="spellStart"/>
      <w:r w:rsidRPr="00874CCE">
        <w:rPr>
          <w:i/>
        </w:rPr>
        <w:t>non_gso_operating_parameters</w:t>
      </w:r>
      <w:proofErr w:type="spellEnd"/>
      <w:r w:rsidRPr="00874CCE">
        <w:rPr>
          <w:i/>
        </w:rPr>
        <w:t xml:space="preserve"> </w:t>
      </w:r>
      <w:proofErr w:type="spellStart"/>
      <w:r w:rsidRPr="00874CCE">
        <w:rPr>
          <w:i/>
        </w:rPr>
        <w:t>es_lat_max</w:t>
      </w:r>
      <w:proofErr w:type="spellEnd"/>
      <w:r w:rsidRPr="00874CCE">
        <w:rPr>
          <w:i/>
        </w:rPr>
        <w:t xml:space="preserve">="+90" </w:t>
      </w:r>
      <w:proofErr w:type="spellStart"/>
      <w:r w:rsidRPr="00874CCE">
        <w:rPr>
          <w:i/>
        </w:rPr>
        <w:t>es_lat_min</w:t>
      </w:r>
      <w:proofErr w:type="spellEnd"/>
      <w:r w:rsidRPr="00874CCE">
        <w:rPr>
          <w:i/>
        </w:rPr>
        <w:t xml:space="preserve">="-90" </w:t>
      </w:r>
      <w:proofErr w:type="spellStart"/>
      <w:r w:rsidRPr="00874CCE">
        <w:rPr>
          <w:i/>
        </w:rPr>
        <w:t>es_distance</w:t>
      </w:r>
      <w:proofErr w:type="spellEnd"/>
      <w:r w:rsidRPr="00874CCE">
        <w:rPr>
          <w:i/>
        </w:rPr>
        <w:t xml:space="preserve">="200" </w:t>
      </w:r>
      <w:proofErr w:type="spellStart"/>
      <w:r w:rsidRPr="00874CCE">
        <w:rPr>
          <w:i/>
        </w:rPr>
        <w:t>es_density</w:t>
      </w:r>
      <w:proofErr w:type="spellEnd"/>
      <w:r w:rsidRPr="00874CCE">
        <w:rPr>
          <w:i/>
        </w:rPr>
        <w:t xml:space="preserve">="0.00001" </w:t>
      </w:r>
      <w:proofErr w:type="spellStart"/>
      <w:r w:rsidRPr="00874CCE">
        <w:rPr>
          <w:i/>
        </w:rPr>
        <w:t>c_name</w:t>
      </w:r>
      <w:proofErr w:type="spellEnd"/>
      <w:r w:rsidRPr="00874CCE">
        <w:rPr>
          <w:i/>
        </w:rPr>
        <w:t>="</w:t>
      </w:r>
      <w:proofErr w:type="spellStart"/>
      <w:r w:rsidRPr="00874CCE">
        <w:rPr>
          <w:i/>
        </w:rPr>
        <w:t>orb_id</w:t>
      </w:r>
      <w:proofErr w:type="spellEnd"/>
      <w:r w:rsidRPr="00874CCE">
        <w:rPr>
          <w:i/>
        </w:rPr>
        <w:t xml:space="preserve">" </w:t>
      </w:r>
      <w:proofErr w:type="spellStart"/>
      <w:r w:rsidRPr="00874CCE">
        <w:rPr>
          <w:i/>
        </w:rPr>
        <w:t>b_name</w:t>
      </w:r>
      <w:proofErr w:type="spellEnd"/>
      <w:r w:rsidRPr="00874CCE">
        <w:rPr>
          <w:i/>
        </w:rPr>
        <w:t xml:space="preserve">="azimuth" </w:t>
      </w:r>
      <w:proofErr w:type="spellStart"/>
      <w:r w:rsidRPr="00874CCE">
        <w:rPr>
          <w:i/>
        </w:rPr>
        <w:t>a_name</w:t>
      </w:r>
      <w:proofErr w:type="spellEnd"/>
      <w:r w:rsidRPr="00874CCE">
        <w:rPr>
          <w:i/>
        </w:rPr>
        <w:t xml:space="preserve">="latitude" </w:t>
      </w:r>
      <w:proofErr w:type="spellStart"/>
      <w:r w:rsidRPr="00874CCE">
        <w:rPr>
          <w:i/>
        </w:rPr>
        <w:t>high_freq_mhz</w:t>
      </w:r>
      <w:proofErr w:type="spellEnd"/>
      <w:r w:rsidRPr="00874CCE">
        <w:rPr>
          <w:i/>
        </w:rPr>
        <w:t xml:space="preserve">="F2" </w:t>
      </w:r>
      <w:proofErr w:type="spellStart"/>
      <w:r w:rsidRPr="00874CCE">
        <w:rPr>
          <w:i/>
        </w:rPr>
        <w:t>low_freq_mhz</w:t>
      </w:r>
      <w:proofErr w:type="spellEnd"/>
      <w:r w:rsidRPr="00874CCE">
        <w:rPr>
          <w:i/>
        </w:rPr>
        <w:t xml:space="preserve">="F1" </w:t>
      </w:r>
      <w:proofErr w:type="spellStart"/>
      <w:r w:rsidRPr="00874CCE">
        <w:rPr>
          <w:i/>
        </w:rPr>
        <w:t>param_id</w:t>
      </w:r>
      <w:proofErr w:type="spellEnd"/>
      <w:r w:rsidRPr="00874CCE">
        <w:rPr>
          <w:i/>
        </w:rPr>
        <w:t xml:space="preserve">="1" </w:t>
      </w:r>
      <w:proofErr w:type="spellStart"/>
      <w:r w:rsidRPr="00874CCE">
        <w:rPr>
          <w:i/>
        </w:rPr>
        <w:t>min_angle_at_sat</w:t>
      </w:r>
      <w:proofErr w:type="spellEnd"/>
      <w:r w:rsidRPr="00874CCE">
        <w:rPr>
          <w:i/>
        </w:rPr>
        <w:t xml:space="preserve"> = "0" </w:t>
      </w:r>
      <w:proofErr w:type="spellStart"/>
      <w:r w:rsidRPr="00874CCE">
        <w:rPr>
          <w:i/>
        </w:rPr>
        <w:t>min_angle_at</w:t>
      </w:r>
      <w:proofErr w:type="spellEnd"/>
      <w:r w:rsidRPr="00874CCE">
        <w:rPr>
          <w:i/>
        </w:rPr>
        <w:t xml:space="preserve"> es =0&gt;</w:t>
      </w:r>
    </w:p>
    <w:p w14:paraId="6B6D0AD0" w14:textId="77777777" w:rsidR="00CB7BCD" w:rsidRPr="00874CCE" w:rsidRDefault="00CB7BCD" w:rsidP="00CB7BCD">
      <w:pPr>
        <w:bidi w:val="0"/>
        <w:rPr>
          <w:i/>
          <w:lang w:val="fr-CH"/>
        </w:rPr>
      </w:pPr>
      <w:r w:rsidRPr="00874CCE">
        <w:rPr>
          <w:i/>
        </w:rPr>
        <w:t xml:space="preserve">    </w:t>
      </w:r>
      <w:r w:rsidRPr="00874CCE">
        <w:rPr>
          <w:i/>
          <w:lang w:val="fr-CH"/>
        </w:rPr>
        <w:t>&lt;</w:t>
      </w:r>
      <w:proofErr w:type="spellStart"/>
      <w:proofErr w:type="gramStart"/>
      <w:r w:rsidRPr="00874CCE">
        <w:rPr>
          <w:i/>
          <w:lang w:val="fr-CH"/>
        </w:rPr>
        <w:t>min</w:t>
      </w:r>
      <w:proofErr w:type="gramEnd"/>
      <w:r w:rsidRPr="00874CCE">
        <w:rPr>
          <w:i/>
          <w:lang w:val="fr-CH"/>
        </w:rPr>
        <w:t>_exclude</w:t>
      </w:r>
      <w:proofErr w:type="spellEnd"/>
      <w:r w:rsidRPr="00874CCE">
        <w:rPr>
          <w:i/>
          <w:lang w:val="fr-CH"/>
        </w:rPr>
        <w:t xml:space="preserve"> c="1"&gt;</w:t>
      </w:r>
    </w:p>
    <w:p w14:paraId="5144B556" w14:textId="77777777" w:rsidR="00CB7BCD" w:rsidRPr="00874CCE" w:rsidRDefault="00CB7BCD" w:rsidP="00CB7BCD">
      <w:pPr>
        <w:bidi w:val="0"/>
        <w:rPr>
          <w:i/>
          <w:lang w:val="fr-CH"/>
        </w:rPr>
      </w:pPr>
      <w:r w:rsidRPr="00874CCE">
        <w:rPr>
          <w:i/>
          <w:lang w:val="fr-CH"/>
        </w:rPr>
        <w:t xml:space="preserve">      &lt;</w:t>
      </w:r>
      <w:proofErr w:type="spellStart"/>
      <w:proofErr w:type="gramStart"/>
      <w:r w:rsidRPr="00874CCE">
        <w:rPr>
          <w:i/>
          <w:lang w:val="fr-CH"/>
        </w:rPr>
        <w:t>exclusion</w:t>
      </w:r>
      <w:proofErr w:type="gramEnd"/>
      <w:r w:rsidRPr="00874CCE">
        <w:rPr>
          <w:i/>
          <w:lang w:val="fr-CH"/>
        </w:rPr>
        <w:t>_zone_angle</w:t>
      </w:r>
      <w:proofErr w:type="spellEnd"/>
      <w:r w:rsidRPr="00874CCE">
        <w:rPr>
          <w:i/>
          <w:lang w:val="fr-CH"/>
        </w:rPr>
        <w:t xml:space="preserve"> a="-75"&gt;0&lt;/</w:t>
      </w:r>
      <w:proofErr w:type="spellStart"/>
      <w:r w:rsidRPr="00874CCE">
        <w:rPr>
          <w:i/>
          <w:lang w:val="fr-CH"/>
        </w:rPr>
        <w:t>exclusion_zone_angle</w:t>
      </w:r>
      <w:proofErr w:type="spellEnd"/>
      <w:r w:rsidRPr="00874CCE">
        <w:rPr>
          <w:i/>
          <w:lang w:val="fr-CH"/>
        </w:rPr>
        <w:t>&gt;</w:t>
      </w:r>
    </w:p>
    <w:p w14:paraId="53ED941C" w14:textId="77777777" w:rsidR="00CB7BCD" w:rsidRPr="00874CCE" w:rsidRDefault="00CB7BCD" w:rsidP="00CB7BCD">
      <w:pPr>
        <w:bidi w:val="0"/>
        <w:rPr>
          <w:i/>
          <w:lang w:val="fr-CH"/>
        </w:rPr>
      </w:pPr>
      <w:r w:rsidRPr="00874CCE">
        <w:rPr>
          <w:i/>
          <w:lang w:val="fr-CH"/>
        </w:rPr>
        <w:t xml:space="preserve">      &lt;</w:t>
      </w:r>
      <w:proofErr w:type="spellStart"/>
      <w:proofErr w:type="gramStart"/>
      <w:r w:rsidRPr="00874CCE">
        <w:rPr>
          <w:i/>
          <w:lang w:val="fr-CH"/>
        </w:rPr>
        <w:t>exclusion</w:t>
      </w:r>
      <w:proofErr w:type="gramEnd"/>
      <w:r w:rsidRPr="00874CCE">
        <w:rPr>
          <w:i/>
          <w:lang w:val="fr-CH"/>
        </w:rPr>
        <w:t>_zone_angle</w:t>
      </w:r>
      <w:proofErr w:type="spellEnd"/>
      <w:r w:rsidRPr="00874CCE">
        <w:rPr>
          <w:i/>
          <w:lang w:val="fr-CH"/>
        </w:rPr>
        <w:t xml:space="preserve"> a="-45"&gt;3&lt;/</w:t>
      </w:r>
      <w:proofErr w:type="spellStart"/>
      <w:r w:rsidRPr="00874CCE">
        <w:rPr>
          <w:i/>
          <w:lang w:val="fr-CH"/>
        </w:rPr>
        <w:t>exclusion_zone_angle</w:t>
      </w:r>
      <w:proofErr w:type="spellEnd"/>
      <w:r w:rsidRPr="00874CCE">
        <w:rPr>
          <w:i/>
          <w:lang w:val="fr-CH"/>
        </w:rPr>
        <w:t>&gt;</w:t>
      </w:r>
    </w:p>
    <w:p w14:paraId="5C57D747" w14:textId="77777777" w:rsidR="00CB7BCD" w:rsidRPr="00874CCE" w:rsidRDefault="00CB7BCD" w:rsidP="00CB7BCD">
      <w:pPr>
        <w:bidi w:val="0"/>
        <w:rPr>
          <w:i/>
          <w:lang w:val="fr-CH"/>
        </w:rPr>
      </w:pPr>
      <w:r w:rsidRPr="00874CCE">
        <w:rPr>
          <w:i/>
          <w:lang w:val="fr-CH"/>
        </w:rPr>
        <w:t xml:space="preserve">      &lt;</w:t>
      </w:r>
      <w:proofErr w:type="spellStart"/>
      <w:proofErr w:type="gramStart"/>
      <w:r w:rsidRPr="00874CCE">
        <w:rPr>
          <w:i/>
          <w:lang w:val="fr-CH"/>
        </w:rPr>
        <w:t>exclusion</w:t>
      </w:r>
      <w:proofErr w:type="gramEnd"/>
      <w:r w:rsidRPr="00874CCE">
        <w:rPr>
          <w:i/>
          <w:lang w:val="fr-CH"/>
        </w:rPr>
        <w:t>_zone_angle</w:t>
      </w:r>
      <w:proofErr w:type="spellEnd"/>
      <w:r w:rsidRPr="00874CCE">
        <w:rPr>
          <w:i/>
          <w:lang w:val="fr-CH"/>
        </w:rPr>
        <w:t xml:space="preserve"> a="-15"&gt;5&lt;/</w:t>
      </w:r>
      <w:proofErr w:type="spellStart"/>
      <w:r w:rsidRPr="00874CCE">
        <w:rPr>
          <w:i/>
          <w:lang w:val="fr-CH"/>
        </w:rPr>
        <w:t>exclusion_zone_angle</w:t>
      </w:r>
      <w:proofErr w:type="spellEnd"/>
      <w:r w:rsidRPr="00874CCE">
        <w:rPr>
          <w:i/>
          <w:lang w:val="fr-CH"/>
        </w:rPr>
        <w:t>&gt;</w:t>
      </w:r>
    </w:p>
    <w:p w14:paraId="30EAA838" w14:textId="77777777" w:rsidR="00CB7BCD" w:rsidRPr="00874CCE" w:rsidRDefault="00CB7BCD" w:rsidP="00CB7BCD">
      <w:pPr>
        <w:bidi w:val="0"/>
        <w:rPr>
          <w:i/>
          <w:lang w:val="fr-CH"/>
        </w:rPr>
      </w:pPr>
      <w:r w:rsidRPr="00874CCE">
        <w:rPr>
          <w:i/>
          <w:lang w:val="fr-CH"/>
        </w:rPr>
        <w:t xml:space="preserve">      &lt;</w:t>
      </w:r>
      <w:proofErr w:type="spellStart"/>
      <w:proofErr w:type="gramStart"/>
      <w:r w:rsidRPr="00874CCE">
        <w:rPr>
          <w:i/>
          <w:lang w:val="fr-CH"/>
        </w:rPr>
        <w:t>exclusion</w:t>
      </w:r>
      <w:proofErr w:type="gramEnd"/>
      <w:r w:rsidRPr="00874CCE">
        <w:rPr>
          <w:i/>
          <w:lang w:val="fr-CH"/>
        </w:rPr>
        <w:t>_zone_angle</w:t>
      </w:r>
      <w:proofErr w:type="spellEnd"/>
      <w:r w:rsidRPr="00874CCE">
        <w:rPr>
          <w:i/>
          <w:lang w:val="fr-CH"/>
        </w:rPr>
        <w:t xml:space="preserve"> a="15"&gt;5&lt;/</w:t>
      </w:r>
      <w:proofErr w:type="spellStart"/>
      <w:r w:rsidRPr="00874CCE">
        <w:rPr>
          <w:i/>
          <w:lang w:val="fr-CH"/>
        </w:rPr>
        <w:t>exclusion_zone_angle</w:t>
      </w:r>
      <w:proofErr w:type="spellEnd"/>
      <w:r w:rsidRPr="00874CCE">
        <w:rPr>
          <w:i/>
          <w:lang w:val="fr-CH"/>
        </w:rPr>
        <w:t>&gt;</w:t>
      </w:r>
    </w:p>
    <w:p w14:paraId="354435A0" w14:textId="77777777" w:rsidR="00CB7BCD" w:rsidRPr="00874CCE" w:rsidRDefault="00CB7BCD" w:rsidP="00CB7BCD">
      <w:pPr>
        <w:bidi w:val="0"/>
        <w:rPr>
          <w:i/>
          <w:lang w:val="fr-CH"/>
        </w:rPr>
      </w:pPr>
      <w:r w:rsidRPr="00874CCE">
        <w:rPr>
          <w:i/>
          <w:lang w:val="fr-CH"/>
        </w:rPr>
        <w:t xml:space="preserve">      &lt;</w:t>
      </w:r>
      <w:proofErr w:type="spellStart"/>
      <w:proofErr w:type="gramStart"/>
      <w:r w:rsidRPr="00874CCE">
        <w:rPr>
          <w:i/>
          <w:lang w:val="fr-CH"/>
        </w:rPr>
        <w:t>exclusion</w:t>
      </w:r>
      <w:proofErr w:type="gramEnd"/>
      <w:r w:rsidRPr="00874CCE">
        <w:rPr>
          <w:i/>
          <w:lang w:val="fr-CH"/>
        </w:rPr>
        <w:t>_zone_angle</w:t>
      </w:r>
      <w:proofErr w:type="spellEnd"/>
      <w:r w:rsidRPr="00874CCE">
        <w:rPr>
          <w:i/>
          <w:lang w:val="fr-CH"/>
        </w:rPr>
        <w:t xml:space="preserve"> a="45"&gt;3&lt;/</w:t>
      </w:r>
      <w:proofErr w:type="spellStart"/>
      <w:r w:rsidRPr="00874CCE">
        <w:rPr>
          <w:i/>
          <w:lang w:val="fr-CH"/>
        </w:rPr>
        <w:t>exclusion_zone_angle</w:t>
      </w:r>
      <w:proofErr w:type="spellEnd"/>
      <w:r w:rsidRPr="00874CCE">
        <w:rPr>
          <w:i/>
          <w:lang w:val="fr-CH"/>
        </w:rPr>
        <w:t>&gt;</w:t>
      </w:r>
    </w:p>
    <w:p w14:paraId="14CA0754" w14:textId="77777777" w:rsidR="00CB7BCD" w:rsidRPr="00874CCE" w:rsidRDefault="00CB7BCD" w:rsidP="00CB7BCD">
      <w:pPr>
        <w:bidi w:val="0"/>
        <w:rPr>
          <w:i/>
          <w:lang w:val="fr-CH"/>
        </w:rPr>
      </w:pPr>
      <w:r w:rsidRPr="00874CCE">
        <w:rPr>
          <w:i/>
          <w:lang w:val="fr-CH"/>
        </w:rPr>
        <w:t xml:space="preserve">      &lt;</w:t>
      </w:r>
      <w:proofErr w:type="spellStart"/>
      <w:proofErr w:type="gramStart"/>
      <w:r w:rsidRPr="00874CCE">
        <w:rPr>
          <w:i/>
          <w:lang w:val="fr-CH"/>
        </w:rPr>
        <w:t>exclusion</w:t>
      </w:r>
      <w:proofErr w:type="gramEnd"/>
      <w:r w:rsidRPr="00874CCE">
        <w:rPr>
          <w:i/>
          <w:lang w:val="fr-CH"/>
        </w:rPr>
        <w:t>_zone_angle</w:t>
      </w:r>
      <w:proofErr w:type="spellEnd"/>
      <w:r w:rsidRPr="00874CCE">
        <w:rPr>
          <w:i/>
          <w:lang w:val="fr-CH"/>
        </w:rPr>
        <w:t xml:space="preserve"> a="75"&gt;0&lt;/</w:t>
      </w:r>
      <w:proofErr w:type="spellStart"/>
      <w:r w:rsidRPr="00874CCE">
        <w:rPr>
          <w:i/>
          <w:lang w:val="fr-CH"/>
        </w:rPr>
        <w:t>exclusion_zone_angle</w:t>
      </w:r>
      <w:proofErr w:type="spellEnd"/>
      <w:r w:rsidRPr="00874CCE">
        <w:rPr>
          <w:i/>
          <w:lang w:val="fr-CH"/>
        </w:rPr>
        <w:t>&gt;</w:t>
      </w:r>
    </w:p>
    <w:p w14:paraId="2587F0F1" w14:textId="77777777" w:rsidR="00CB7BCD" w:rsidRPr="00874CCE" w:rsidRDefault="00CB7BCD" w:rsidP="00CB7BCD">
      <w:pPr>
        <w:bidi w:val="0"/>
        <w:rPr>
          <w:i/>
          <w:lang w:val="fr-CH"/>
        </w:rPr>
      </w:pPr>
      <w:r w:rsidRPr="00874CCE">
        <w:rPr>
          <w:i/>
          <w:lang w:val="fr-CH"/>
        </w:rPr>
        <w:t xml:space="preserve">    &lt;/</w:t>
      </w:r>
      <w:proofErr w:type="spellStart"/>
      <w:r w:rsidRPr="00874CCE">
        <w:rPr>
          <w:i/>
          <w:lang w:val="fr-CH"/>
        </w:rPr>
        <w:t>min_exclude</w:t>
      </w:r>
      <w:proofErr w:type="spellEnd"/>
      <w:r w:rsidRPr="00874CCE">
        <w:rPr>
          <w:i/>
          <w:lang w:val="fr-CH"/>
        </w:rPr>
        <w:t>&gt;</w:t>
      </w:r>
    </w:p>
    <w:p w14:paraId="6B3315B4" w14:textId="77777777" w:rsidR="00CB7BCD" w:rsidRPr="00874CCE" w:rsidRDefault="00CB7BCD" w:rsidP="00CB7BCD">
      <w:pPr>
        <w:bidi w:val="0"/>
        <w:rPr>
          <w:i/>
          <w:lang w:val="fr-CH"/>
        </w:rPr>
      </w:pPr>
      <w:r w:rsidRPr="00874CCE">
        <w:rPr>
          <w:i/>
          <w:lang w:val="fr-CH"/>
        </w:rPr>
        <w:t xml:space="preserve">    &lt;</w:t>
      </w:r>
      <w:proofErr w:type="spellStart"/>
      <w:proofErr w:type="gramStart"/>
      <w:r w:rsidRPr="00874CCE">
        <w:rPr>
          <w:i/>
          <w:lang w:val="fr-CH"/>
        </w:rPr>
        <w:t>min</w:t>
      </w:r>
      <w:proofErr w:type="gramEnd"/>
      <w:r w:rsidRPr="00874CCE">
        <w:rPr>
          <w:i/>
          <w:lang w:val="fr-CH"/>
        </w:rPr>
        <w:t>_exclude</w:t>
      </w:r>
      <w:proofErr w:type="spellEnd"/>
      <w:r w:rsidRPr="00874CCE">
        <w:rPr>
          <w:i/>
          <w:lang w:val="fr-CH"/>
        </w:rPr>
        <w:t xml:space="preserve"> oc="2"&gt;</w:t>
      </w:r>
    </w:p>
    <w:p w14:paraId="21D49786" w14:textId="77777777" w:rsidR="00CB7BCD" w:rsidRPr="00874CCE" w:rsidRDefault="00CB7BCD" w:rsidP="00CB7BCD">
      <w:pPr>
        <w:bidi w:val="0"/>
        <w:rPr>
          <w:i/>
          <w:lang w:val="fr-CH"/>
        </w:rPr>
      </w:pPr>
      <w:r w:rsidRPr="00874CCE">
        <w:rPr>
          <w:i/>
          <w:lang w:val="fr-CH"/>
        </w:rPr>
        <w:t xml:space="preserve">      &lt;</w:t>
      </w:r>
      <w:proofErr w:type="spellStart"/>
      <w:proofErr w:type="gramStart"/>
      <w:r w:rsidRPr="00874CCE">
        <w:rPr>
          <w:i/>
          <w:lang w:val="fr-CH"/>
        </w:rPr>
        <w:t>exclusion</w:t>
      </w:r>
      <w:proofErr w:type="gramEnd"/>
      <w:r w:rsidRPr="00874CCE">
        <w:rPr>
          <w:i/>
          <w:lang w:val="fr-CH"/>
        </w:rPr>
        <w:t>_zone_angle</w:t>
      </w:r>
      <w:proofErr w:type="spellEnd"/>
      <w:r w:rsidRPr="00874CCE">
        <w:rPr>
          <w:i/>
          <w:lang w:val="fr-CH"/>
        </w:rPr>
        <w:t xml:space="preserve"> a="-75"&gt;0&lt;/</w:t>
      </w:r>
      <w:proofErr w:type="spellStart"/>
      <w:r w:rsidRPr="00874CCE">
        <w:rPr>
          <w:i/>
          <w:lang w:val="fr-CH"/>
        </w:rPr>
        <w:t>exclusion_zone_angle</w:t>
      </w:r>
      <w:proofErr w:type="spellEnd"/>
      <w:r w:rsidRPr="00874CCE">
        <w:rPr>
          <w:i/>
          <w:lang w:val="fr-CH"/>
        </w:rPr>
        <w:t>&gt;</w:t>
      </w:r>
    </w:p>
    <w:p w14:paraId="73C5B057" w14:textId="77777777" w:rsidR="00CB7BCD" w:rsidRPr="00874CCE" w:rsidRDefault="00CB7BCD" w:rsidP="00CB7BCD">
      <w:pPr>
        <w:bidi w:val="0"/>
        <w:rPr>
          <w:i/>
          <w:lang w:val="fr-CH"/>
        </w:rPr>
      </w:pPr>
      <w:r w:rsidRPr="00874CCE">
        <w:rPr>
          <w:i/>
          <w:lang w:val="fr-CH"/>
        </w:rPr>
        <w:t xml:space="preserve">      &lt;</w:t>
      </w:r>
      <w:proofErr w:type="spellStart"/>
      <w:proofErr w:type="gramStart"/>
      <w:r w:rsidRPr="00874CCE">
        <w:rPr>
          <w:i/>
          <w:lang w:val="fr-CH"/>
        </w:rPr>
        <w:t>exclusion</w:t>
      </w:r>
      <w:proofErr w:type="gramEnd"/>
      <w:r w:rsidRPr="00874CCE">
        <w:rPr>
          <w:i/>
          <w:lang w:val="fr-CH"/>
        </w:rPr>
        <w:t>_zone_angle</w:t>
      </w:r>
      <w:proofErr w:type="spellEnd"/>
      <w:r w:rsidRPr="00874CCE">
        <w:rPr>
          <w:i/>
          <w:lang w:val="fr-CH"/>
        </w:rPr>
        <w:t xml:space="preserve"> a="-45"&gt;4&lt;/</w:t>
      </w:r>
      <w:proofErr w:type="spellStart"/>
      <w:r w:rsidRPr="00874CCE">
        <w:rPr>
          <w:i/>
          <w:lang w:val="fr-CH"/>
        </w:rPr>
        <w:t>exclusion_zone_angle</w:t>
      </w:r>
      <w:proofErr w:type="spellEnd"/>
      <w:r w:rsidRPr="00874CCE">
        <w:rPr>
          <w:i/>
          <w:lang w:val="fr-CH"/>
        </w:rPr>
        <w:t>&gt;</w:t>
      </w:r>
    </w:p>
    <w:p w14:paraId="020AF072" w14:textId="77777777" w:rsidR="00CB7BCD" w:rsidRPr="00874CCE" w:rsidRDefault="00CB7BCD" w:rsidP="00CB7BCD">
      <w:pPr>
        <w:bidi w:val="0"/>
        <w:rPr>
          <w:i/>
          <w:lang w:val="fr-CH"/>
        </w:rPr>
      </w:pPr>
      <w:r w:rsidRPr="00874CCE">
        <w:rPr>
          <w:i/>
          <w:lang w:val="fr-CH"/>
        </w:rPr>
        <w:t xml:space="preserve">      &lt;</w:t>
      </w:r>
      <w:proofErr w:type="spellStart"/>
      <w:proofErr w:type="gramStart"/>
      <w:r w:rsidRPr="00874CCE">
        <w:rPr>
          <w:i/>
          <w:lang w:val="fr-CH"/>
        </w:rPr>
        <w:t>exclusion</w:t>
      </w:r>
      <w:proofErr w:type="gramEnd"/>
      <w:r w:rsidRPr="00874CCE">
        <w:rPr>
          <w:i/>
          <w:lang w:val="fr-CH"/>
        </w:rPr>
        <w:t>_zone_angle</w:t>
      </w:r>
      <w:proofErr w:type="spellEnd"/>
      <w:r w:rsidRPr="00874CCE">
        <w:rPr>
          <w:i/>
          <w:lang w:val="fr-CH"/>
        </w:rPr>
        <w:t xml:space="preserve"> a="-15"&gt;6&lt;/</w:t>
      </w:r>
      <w:proofErr w:type="spellStart"/>
      <w:r w:rsidRPr="00874CCE">
        <w:rPr>
          <w:i/>
          <w:lang w:val="fr-CH"/>
        </w:rPr>
        <w:t>exclusion_zone_angle</w:t>
      </w:r>
      <w:proofErr w:type="spellEnd"/>
      <w:r w:rsidRPr="00874CCE">
        <w:rPr>
          <w:i/>
          <w:lang w:val="fr-CH"/>
        </w:rPr>
        <w:t>&gt;</w:t>
      </w:r>
    </w:p>
    <w:p w14:paraId="78B6FC2F" w14:textId="77777777" w:rsidR="00CB7BCD" w:rsidRPr="00874CCE" w:rsidRDefault="00CB7BCD" w:rsidP="00CB7BCD">
      <w:pPr>
        <w:bidi w:val="0"/>
        <w:rPr>
          <w:i/>
          <w:lang w:val="fr-CH"/>
        </w:rPr>
      </w:pPr>
      <w:r w:rsidRPr="00874CCE">
        <w:rPr>
          <w:i/>
          <w:lang w:val="fr-CH"/>
        </w:rPr>
        <w:t xml:space="preserve">      &lt;</w:t>
      </w:r>
      <w:proofErr w:type="spellStart"/>
      <w:proofErr w:type="gramStart"/>
      <w:r w:rsidRPr="00874CCE">
        <w:rPr>
          <w:i/>
          <w:lang w:val="fr-CH"/>
        </w:rPr>
        <w:t>exclusion</w:t>
      </w:r>
      <w:proofErr w:type="gramEnd"/>
      <w:r w:rsidRPr="00874CCE">
        <w:rPr>
          <w:i/>
          <w:lang w:val="fr-CH"/>
        </w:rPr>
        <w:t>_zone_angle</w:t>
      </w:r>
      <w:proofErr w:type="spellEnd"/>
      <w:r w:rsidRPr="00874CCE">
        <w:rPr>
          <w:i/>
          <w:lang w:val="fr-CH"/>
        </w:rPr>
        <w:t xml:space="preserve"> a="15"&gt;6&lt;/</w:t>
      </w:r>
      <w:proofErr w:type="spellStart"/>
      <w:r w:rsidRPr="00874CCE">
        <w:rPr>
          <w:i/>
          <w:lang w:val="fr-CH"/>
        </w:rPr>
        <w:t>exclusion_zone_angle</w:t>
      </w:r>
      <w:proofErr w:type="spellEnd"/>
      <w:r w:rsidRPr="00874CCE">
        <w:rPr>
          <w:i/>
          <w:lang w:val="fr-CH"/>
        </w:rPr>
        <w:t>&gt;</w:t>
      </w:r>
    </w:p>
    <w:p w14:paraId="1EF58ED0" w14:textId="77777777" w:rsidR="00CB7BCD" w:rsidRPr="00874CCE" w:rsidRDefault="00CB7BCD" w:rsidP="00CB7BCD">
      <w:pPr>
        <w:bidi w:val="0"/>
        <w:rPr>
          <w:i/>
          <w:lang w:val="fr-CH"/>
        </w:rPr>
      </w:pPr>
      <w:r w:rsidRPr="00874CCE">
        <w:rPr>
          <w:i/>
          <w:lang w:val="fr-CH"/>
        </w:rPr>
        <w:t xml:space="preserve">      &lt;</w:t>
      </w:r>
      <w:proofErr w:type="spellStart"/>
      <w:proofErr w:type="gramStart"/>
      <w:r w:rsidRPr="00874CCE">
        <w:rPr>
          <w:i/>
          <w:lang w:val="fr-CH"/>
        </w:rPr>
        <w:t>exclusion</w:t>
      </w:r>
      <w:proofErr w:type="gramEnd"/>
      <w:r w:rsidRPr="00874CCE">
        <w:rPr>
          <w:i/>
          <w:lang w:val="fr-CH"/>
        </w:rPr>
        <w:t>_zone_angle</w:t>
      </w:r>
      <w:proofErr w:type="spellEnd"/>
      <w:r w:rsidRPr="00874CCE">
        <w:rPr>
          <w:i/>
          <w:lang w:val="fr-CH"/>
        </w:rPr>
        <w:t xml:space="preserve"> a="45"&gt;6&lt;/</w:t>
      </w:r>
      <w:proofErr w:type="spellStart"/>
      <w:r w:rsidRPr="00874CCE">
        <w:rPr>
          <w:i/>
          <w:lang w:val="fr-CH"/>
        </w:rPr>
        <w:t>exclusion_zone_angle</w:t>
      </w:r>
      <w:proofErr w:type="spellEnd"/>
      <w:r w:rsidRPr="00874CCE">
        <w:rPr>
          <w:i/>
          <w:lang w:val="fr-CH"/>
        </w:rPr>
        <w:t>&gt;</w:t>
      </w:r>
    </w:p>
    <w:p w14:paraId="4D749628" w14:textId="77777777" w:rsidR="00CB7BCD" w:rsidRPr="00874CCE" w:rsidRDefault="00CB7BCD" w:rsidP="00CB7BCD">
      <w:pPr>
        <w:bidi w:val="0"/>
        <w:rPr>
          <w:i/>
          <w:lang w:val="fr-CH"/>
        </w:rPr>
      </w:pPr>
      <w:r w:rsidRPr="00874CCE">
        <w:rPr>
          <w:i/>
          <w:lang w:val="fr-CH"/>
        </w:rPr>
        <w:lastRenderedPageBreak/>
        <w:t xml:space="preserve">      &lt;</w:t>
      </w:r>
      <w:proofErr w:type="spellStart"/>
      <w:proofErr w:type="gramStart"/>
      <w:r w:rsidRPr="00874CCE">
        <w:rPr>
          <w:i/>
          <w:lang w:val="fr-CH"/>
        </w:rPr>
        <w:t>exclusion</w:t>
      </w:r>
      <w:proofErr w:type="gramEnd"/>
      <w:r w:rsidRPr="00874CCE">
        <w:rPr>
          <w:i/>
          <w:lang w:val="fr-CH"/>
        </w:rPr>
        <w:t>_zone_angle</w:t>
      </w:r>
      <w:proofErr w:type="spellEnd"/>
      <w:r w:rsidRPr="00874CCE">
        <w:rPr>
          <w:i/>
          <w:lang w:val="fr-CH"/>
        </w:rPr>
        <w:t xml:space="preserve"> a="75"&gt;0&lt;/</w:t>
      </w:r>
      <w:proofErr w:type="spellStart"/>
      <w:r w:rsidRPr="00874CCE">
        <w:rPr>
          <w:i/>
          <w:lang w:val="fr-CH"/>
        </w:rPr>
        <w:t>exclusion_zone_angle</w:t>
      </w:r>
      <w:proofErr w:type="spellEnd"/>
      <w:r w:rsidRPr="00874CCE">
        <w:rPr>
          <w:i/>
          <w:lang w:val="fr-CH"/>
        </w:rPr>
        <w:t>&gt;</w:t>
      </w:r>
    </w:p>
    <w:p w14:paraId="0CB15925" w14:textId="77777777" w:rsidR="00CB7BCD" w:rsidRPr="00874CCE" w:rsidRDefault="00CB7BCD" w:rsidP="00CB7BCD">
      <w:pPr>
        <w:bidi w:val="0"/>
        <w:rPr>
          <w:i/>
        </w:rPr>
      </w:pPr>
      <w:r w:rsidRPr="00874CCE">
        <w:rPr>
          <w:i/>
          <w:lang w:val="fr-CH"/>
        </w:rPr>
        <w:t xml:space="preserve">    </w:t>
      </w:r>
      <w:r w:rsidRPr="00874CCE">
        <w:rPr>
          <w:i/>
        </w:rPr>
        <w:t>&lt;/</w:t>
      </w:r>
      <w:proofErr w:type="spellStart"/>
      <w:r w:rsidRPr="00874CCE">
        <w:rPr>
          <w:i/>
        </w:rPr>
        <w:t>min_exclude</w:t>
      </w:r>
      <w:proofErr w:type="spellEnd"/>
      <w:r w:rsidRPr="00874CCE">
        <w:rPr>
          <w:i/>
        </w:rPr>
        <w:t>&gt;</w:t>
      </w:r>
    </w:p>
    <w:p w14:paraId="0AB5A767" w14:textId="77777777" w:rsidR="00CB7BCD" w:rsidRPr="00874CCE" w:rsidRDefault="00CB7BCD" w:rsidP="00CB7BCD">
      <w:pPr>
        <w:bidi w:val="0"/>
        <w:rPr>
          <w:i/>
        </w:rPr>
      </w:pPr>
      <w:r w:rsidRPr="00874CCE">
        <w:rPr>
          <w:i/>
        </w:rPr>
        <w:t xml:space="preserve">    &lt;</w:t>
      </w:r>
      <w:proofErr w:type="spellStart"/>
      <w:r w:rsidRPr="00874CCE">
        <w:rPr>
          <w:i/>
        </w:rPr>
        <w:t>max_co_freq</w:t>
      </w:r>
      <w:proofErr w:type="spellEnd"/>
      <w:r w:rsidRPr="00874CCE">
        <w:rPr>
          <w:i/>
        </w:rPr>
        <w:t xml:space="preserve"> a="0"&gt;2&lt;/</w:t>
      </w:r>
      <w:proofErr w:type="spellStart"/>
      <w:r w:rsidRPr="00874CCE">
        <w:rPr>
          <w:i/>
        </w:rPr>
        <w:t>max_co_freq</w:t>
      </w:r>
      <w:proofErr w:type="spellEnd"/>
      <w:r w:rsidRPr="00874CCE">
        <w:rPr>
          <w:i/>
        </w:rPr>
        <w:t>&gt;</w:t>
      </w:r>
    </w:p>
    <w:p w14:paraId="75E3CE6A" w14:textId="77777777" w:rsidR="00CB7BCD" w:rsidRPr="00874CCE" w:rsidRDefault="00CB7BCD" w:rsidP="00CB7BCD">
      <w:pPr>
        <w:bidi w:val="0"/>
        <w:rPr>
          <w:i/>
          <w:lang w:val="fr-CH"/>
        </w:rPr>
      </w:pPr>
      <w:r w:rsidRPr="00874CCE">
        <w:rPr>
          <w:i/>
        </w:rPr>
        <w:t xml:space="preserve">    </w:t>
      </w:r>
      <w:r w:rsidRPr="00874CCE">
        <w:rPr>
          <w:i/>
          <w:lang w:val="fr-CH"/>
        </w:rPr>
        <w:t>&lt;</w:t>
      </w:r>
      <w:proofErr w:type="spellStart"/>
      <w:proofErr w:type="gramStart"/>
      <w:r w:rsidRPr="00874CCE">
        <w:rPr>
          <w:i/>
          <w:lang w:val="fr-CH"/>
        </w:rPr>
        <w:t>min</w:t>
      </w:r>
      <w:proofErr w:type="gramEnd"/>
      <w:r w:rsidRPr="00874CCE">
        <w:rPr>
          <w:i/>
          <w:lang w:val="fr-CH"/>
        </w:rPr>
        <w:t>_duration</w:t>
      </w:r>
      <w:proofErr w:type="spellEnd"/>
      <w:r w:rsidRPr="00874CCE">
        <w:rPr>
          <w:i/>
          <w:lang w:val="fr-CH"/>
        </w:rPr>
        <w:t xml:space="preserve"> a="-50"&gt;400&lt;/</w:t>
      </w:r>
      <w:proofErr w:type="spellStart"/>
      <w:r w:rsidRPr="00874CCE">
        <w:rPr>
          <w:i/>
          <w:lang w:val="fr-CH"/>
        </w:rPr>
        <w:t>min_duration</w:t>
      </w:r>
      <w:proofErr w:type="spellEnd"/>
      <w:r w:rsidRPr="00874CCE">
        <w:rPr>
          <w:i/>
          <w:lang w:val="fr-CH"/>
        </w:rPr>
        <w:t>&gt;</w:t>
      </w:r>
    </w:p>
    <w:p w14:paraId="3F72BAF5" w14:textId="77777777" w:rsidR="00CB7BCD" w:rsidRPr="00874CCE" w:rsidRDefault="00CB7BCD" w:rsidP="00CB7BCD">
      <w:pPr>
        <w:bidi w:val="0"/>
        <w:rPr>
          <w:i/>
          <w:lang w:val="fr-CH"/>
        </w:rPr>
      </w:pPr>
      <w:r w:rsidRPr="00874CCE">
        <w:rPr>
          <w:i/>
          <w:lang w:val="fr-CH"/>
        </w:rPr>
        <w:t xml:space="preserve">    &lt;</w:t>
      </w:r>
      <w:proofErr w:type="spellStart"/>
      <w:proofErr w:type="gramStart"/>
      <w:r w:rsidRPr="00874CCE">
        <w:rPr>
          <w:i/>
          <w:lang w:val="fr-CH"/>
        </w:rPr>
        <w:t>min</w:t>
      </w:r>
      <w:proofErr w:type="gramEnd"/>
      <w:r w:rsidRPr="00874CCE">
        <w:rPr>
          <w:i/>
          <w:lang w:val="fr-CH"/>
        </w:rPr>
        <w:t>_duration</w:t>
      </w:r>
      <w:proofErr w:type="spellEnd"/>
      <w:r w:rsidRPr="00874CCE">
        <w:rPr>
          <w:i/>
          <w:lang w:val="fr-CH"/>
        </w:rPr>
        <w:t xml:space="preserve"> a="0"&gt;1000&lt;/</w:t>
      </w:r>
      <w:proofErr w:type="spellStart"/>
      <w:r w:rsidRPr="00874CCE">
        <w:rPr>
          <w:i/>
          <w:lang w:val="fr-CH"/>
        </w:rPr>
        <w:t>min_duration</w:t>
      </w:r>
      <w:proofErr w:type="spellEnd"/>
      <w:r w:rsidRPr="00874CCE">
        <w:rPr>
          <w:i/>
          <w:lang w:val="fr-CH"/>
        </w:rPr>
        <w:t>&gt;</w:t>
      </w:r>
    </w:p>
    <w:p w14:paraId="2F7B2BFC" w14:textId="77777777" w:rsidR="00CB7BCD" w:rsidRPr="00874CCE" w:rsidRDefault="00CB7BCD" w:rsidP="00CB7BCD">
      <w:pPr>
        <w:bidi w:val="0"/>
        <w:rPr>
          <w:i/>
          <w:lang w:val="fr-CH"/>
        </w:rPr>
      </w:pPr>
      <w:r w:rsidRPr="00874CCE">
        <w:rPr>
          <w:i/>
          <w:lang w:val="fr-CH"/>
        </w:rPr>
        <w:t xml:space="preserve">    &lt;</w:t>
      </w:r>
      <w:proofErr w:type="spellStart"/>
      <w:proofErr w:type="gramStart"/>
      <w:r w:rsidRPr="00874CCE">
        <w:rPr>
          <w:i/>
          <w:lang w:val="fr-CH"/>
        </w:rPr>
        <w:t>min</w:t>
      </w:r>
      <w:proofErr w:type="gramEnd"/>
      <w:r w:rsidRPr="00874CCE">
        <w:rPr>
          <w:i/>
          <w:lang w:val="fr-CH"/>
        </w:rPr>
        <w:t>_duration</w:t>
      </w:r>
      <w:proofErr w:type="spellEnd"/>
      <w:r w:rsidRPr="00874CCE">
        <w:rPr>
          <w:i/>
          <w:lang w:val="fr-CH"/>
        </w:rPr>
        <w:t xml:space="preserve"> a="50"&gt;400&lt;/</w:t>
      </w:r>
      <w:proofErr w:type="spellStart"/>
      <w:r w:rsidRPr="00874CCE">
        <w:rPr>
          <w:i/>
          <w:lang w:val="fr-CH"/>
        </w:rPr>
        <w:t>min_duration</w:t>
      </w:r>
      <w:proofErr w:type="spellEnd"/>
      <w:r w:rsidRPr="00874CCE">
        <w:rPr>
          <w:i/>
          <w:lang w:val="fr-CH"/>
        </w:rPr>
        <w:t>&gt;</w:t>
      </w:r>
    </w:p>
    <w:p w14:paraId="23533A5D" w14:textId="77777777" w:rsidR="00CB7BCD" w:rsidRPr="00874CCE" w:rsidRDefault="00CB7BCD" w:rsidP="00CB7BCD">
      <w:pPr>
        <w:bidi w:val="0"/>
        <w:rPr>
          <w:i/>
        </w:rPr>
      </w:pPr>
      <w:r w:rsidRPr="00874CCE">
        <w:rPr>
          <w:i/>
          <w:lang w:val="fr-CH"/>
        </w:rPr>
        <w:t xml:space="preserve">    </w:t>
      </w:r>
      <w:r w:rsidRPr="00874CCE">
        <w:rPr>
          <w:i/>
        </w:rPr>
        <w:t>&lt;</w:t>
      </w:r>
      <w:proofErr w:type="spellStart"/>
      <w:r w:rsidRPr="00874CCE">
        <w:rPr>
          <w:i/>
        </w:rPr>
        <w:t>min_elev</w:t>
      </w:r>
      <w:proofErr w:type="spellEnd"/>
      <w:r w:rsidRPr="00874CCE">
        <w:rPr>
          <w:i/>
        </w:rPr>
        <w:t xml:space="preserve"> a="-30"&gt;</w:t>
      </w:r>
    </w:p>
    <w:p w14:paraId="4AF2D721" w14:textId="77777777" w:rsidR="00CB7BCD" w:rsidRPr="00874CCE" w:rsidRDefault="00CB7BCD" w:rsidP="00CB7BCD">
      <w:pPr>
        <w:bidi w:val="0"/>
        <w:rPr>
          <w:i/>
        </w:rPr>
      </w:pPr>
      <w:r w:rsidRPr="00874CCE">
        <w:rPr>
          <w:i/>
        </w:rPr>
        <w:t xml:space="preserve">      &lt;</w:t>
      </w:r>
      <w:proofErr w:type="spellStart"/>
      <w:r w:rsidRPr="00874CCE">
        <w:rPr>
          <w:i/>
        </w:rPr>
        <w:t>elev_angle</w:t>
      </w:r>
      <w:proofErr w:type="spellEnd"/>
      <w:r w:rsidRPr="00874CCE">
        <w:rPr>
          <w:i/>
        </w:rPr>
        <w:t xml:space="preserve"> b="0"&gt;30&lt;/</w:t>
      </w:r>
      <w:proofErr w:type="spellStart"/>
      <w:r w:rsidRPr="00874CCE">
        <w:rPr>
          <w:i/>
        </w:rPr>
        <w:t>elev_angle</w:t>
      </w:r>
      <w:proofErr w:type="spellEnd"/>
      <w:r w:rsidRPr="00874CCE">
        <w:rPr>
          <w:i/>
        </w:rPr>
        <w:t>&gt;</w:t>
      </w:r>
    </w:p>
    <w:p w14:paraId="6133E28E" w14:textId="77777777" w:rsidR="00CB7BCD" w:rsidRPr="00874CCE" w:rsidRDefault="00CB7BCD" w:rsidP="00CB7BCD">
      <w:pPr>
        <w:bidi w:val="0"/>
        <w:rPr>
          <w:i/>
        </w:rPr>
      </w:pPr>
      <w:r w:rsidRPr="00874CCE">
        <w:rPr>
          <w:i/>
        </w:rPr>
        <w:t xml:space="preserve">      &lt;</w:t>
      </w:r>
      <w:proofErr w:type="spellStart"/>
      <w:r w:rsidRPr="00874CCE">
        <w:rPr>
          <w:i/>
        </w:rPr>
        <w:t>elev_angle</w:t>
      </w:r>
      <w:proofErr w:type="spellEnd"/>
      <w:r w:rsidRPr="00874CCE">
        <w:rPr>
          <w:i/>
        </w:rPr>
        <w:t xml:space="preserve"> b="90"&gt;40&lt;/</w:t>
      </w:r>
      <w:proofErr w:type="spellStart"/>
      <w:r w:rsidRPr="00874CCE">
        <w:rPr>
          <w:i/>
        </w:rPr>
        <w:t>elev_angle</w:t>
      </w:r>
      <w:proofErr w:type="spellEnd"/>
      <w:r w:rsidRPr="00874CCE">
        <w:rPr>
          <w:i/>
        </w:rPr>
        <w:t>&gt;</w:t>
      </w:r>
    </w:p>
    <w:p w14:paraId="1E874C10" w14:textId="77777777" w:rsidR="00CB7BCD" w:rsidRPr="00874CCE" w:rsidRDefault="00CB7BCD" w:rsidP="00CB7BCD">
      <w:pPr>
        <w:bidi w:val="0"/>
        <w:rPr>
          <w:i/>
        </w:rPr>
      </w:pPr>
      <w:r w:rsidRPr="00874CCE">
        <w:rPr>
          <w:i/>
        </w:rPr>
        <w:t xml:space="preserve">      &lt;</w:t>
      </w:r>
      <w:proofErr w:type="spellStart"/>
      <w:r w:rsidRPr="00874CCE">
        <w:rPr>
          <w:i/>
        </w:rPr>
        <w:t>elev_angle</w:t>
      </w:r>
      <w:proofErr w:type="spellEnd"/>
      <w:r w:rsidRPr="00874CCE">
        <w:rPr>
          <w:i/>
        </w:rPr>
        <w:t xml:space="preserve"> b="280"&gt;30&lt;/</w:t>
      </w:r>
      <w:proofErr w:type="spellStart"/>
      <w:r w:rsidRPr="00874CCE">
        <w:rPr>
          <w:i/>
        </w:rPr>
        <w:t>elev_angle</w:t>
      </w:r>
      <w:proofErr w:type="spellEnd"/>
      <w:r w:rsidRPr="00874CCE">
        <w:rPr>
          <w:i/>
        </w:rPr>
        <w:t>&gt;</w:t>
      </w:r>
    </w:p>
    <w:p w14:paraId="477DB98F" w14:textId="77777777" w:rsidR="00CB7BCD" w:rsidRPr="00874CCE" w:rsidRDefault="00CB7BCD" w:rsidP="00CB7BCD">
      <w:pPr>
        <w:bidi w:val="0"/>
        <w:rPr>
          <w:i/>
        </w:rPr>
      </w:pPr>
      <w:r w:rsidRPr="00874CCE">
        <w:rPr>
          <w:i/>
        </w:rPr>
        <w:t xml:space="preserve">      &lt;</w:t>
      </w:r>
      <w:proofErr w:type="spellStart"/>
      <w:r w:rsidRPr="00874CCE">
        <w:rPr>
          <w:i/>
        </w:rPr>
        <w:t>elev_angle</w:t>
      </w:r>
      <w:proofErr w:type="spellEnd"/>
      <w:r w:rsidRPr="00874CCE">
        <w:rPr>
          <w:i/>
        </w:rPr>
        <w:t xml:space="preserve"> b="370"&gt;40&lt;/</w:t>
      </w:r>
      <w:proofErr w:type="spellStart"/>
      <w:r w:rsidRPr="00874CCE">
        <w:rPr>
          <w:i/>
        </w:rPr>
        <w:t>elev_angle</w:t>
      </w:r>
      <w:proofErr w:type="spellEnd"/>
      <w:r w:rsidRPr="00874CCE">
        <w:rPr>
          <w:i/>
        </w:rPr>
        <w:t>&gt;</w:t>
      </w:r>
    </w:p>
    <w:p w14:paraId="3D44822F" w14:textId="77777777" w:rsidR="00CB7BCD" w:rsidRPr="00874CCE" w:rsidRDefault="00CB7BCD" w:rsidP="00CB7BCD">
      <w:pPr>
        <w:bidi w:val="0"/>
        <w:rPr>
          <w:i/>
        </w:rPr>
      </w:pPr>
      <w:r w:rsidRPr="00874CCE">
        <w:rPr>
          <w:i/>
        </w:rPr>
        <w:t xml:space="preserve">    &lt;/</w:t>
      </w:r>
      <w:proofErr w:type="spellStart"/>
      <w:r w:rsidRPr="00874CCE">
        <w:rPr>
          <w:i/>
        </w:rPr>
        <w:t>min_elev</w:t>
      </w:r>
      <w:proofErr w:type="spellEnd"/>
      <w:r w:rsidRPr="00874CCE">
        <w:rPr>
          <w:i/>
        </w:rPr>
        <w:t>&gt;</w:t>
      </w:r>
    </w:p>
    <w:p w14:paraId="084319BF" w14:textId="77777777" w:rsidR="00CB7BCD" w:rsidRPr="00874CCE" w:rsidRDefault="00CB7BCD" w:rsidP="00CB7BCD">
      <w:pPr>
        <w:bidi w:val="0"/>
        <w:rPr>
          <w:i/>
        </w:rPr>
      </w:pPr>
      <w:r w:rsidRPr="00874CCE">
        <w:rPr>
          <w:i/>
        </w:rPr>
        <w:t xml:space="preserve">    &lt;</w:t>
      </w:r>
      <w:proofErr w:type="spellStart"/>
      <w:r w:rsidRPr="00874CCE">
        <w:rPr>
          <w:i/>
        </w:rPr>
        <w:t>min_elev</w:t>
      </w:r>
      <w:proofErr w:type="spellEnd"/>
      <w:r w:rsidRPr="00874CCE">
        <w:rPr>
          <w:i/>
        </w:rPr>
        <w:t xml:space="preserve"> a="0"&gt;</w:t>
      </w:r>
    </w:p>
    <w:p w14:paraId="113F719B" w14:textId="77777777" w:rsidR="00CB7BCD" w:rsidRPr="00874CCE" w:rsidRDefault="00CB7BCD" w:rsidP="00CB7BCD">
      <w:pPr>
        <w:bidi w:val="0"/>
        <w:rPr>
          <w:i/>
        </w:rPr>
      </w:pPr>
      <w:r w:rsidRPr="00874CCE">
        <w:rPr>
          <w:i/>
        </w:rPr>
        <w:t xml:space="preserve">      &lt;</w:t>
      </w:r>
      <w:proofErr w:type="spellStart"/>
      <w:r w:rsidRPr="00874CCE">
        <w:rPr>
          <w:i/>
        </w:rPr>
        <w:t>elev_angle</w:t>
      </w:r>
      <w:proofErr w:type="spellEnd"/>
      <w:r w:rsidRPr="00874CCE">
        <w:rPr>
          <w:i/>
        </w:rPr>
        <w:t xml:space="preserve"> b="0"&gt;20&lt;/</w:t>
      </w:r>
      <w:proofErr w:type="spellStart"/>
      <w:r w:rsidRPr="00874CCE">
        <w:rPr>
          <w:i/>
        </w:rPr>
        <w:t>elev_angle</w:t>
      </w:r>
      <w:proofErr w:type="spellEnd"/>
      <w:r w:rsidRPr="00874CCE">
        <w:rPr>
          <w:i/>
        </w:rPr>
        <w:t>&gt;</w:t>
      </w:r>
    </w:p>
    <w:p w14:paraId="49F60A25" w14:textId="77777777" w:rsidR="00CB7BCD" w:rsidRPr="00874CCE" w:rsidRDefault="00CB7BCD" w:rsidP="00CB7BCD">
      <w:pPr>
        <w:bidi w:val="0"/>
        <w:rPr>
          <w:i/>
        </w:rPr>
      </w:pPr>
      <w:r w:rsidRPr="00874CCE">
        <w:rPr>
          <w:i/>
        </w:rPr>
        <w:t xml:space="preserve">      &lt;</w:t>
      </w:r>
      <w:proofErr w:type="spellStart"/>
      <w:r w:rsidRPr="00874CCE">
        <w:rPr>
          <w:i/>
        </w:rPr>
        <w:t>elev_angle</w:t>
      </w:r>
      <w:proofErr w:type="spellEnd"/>
      <w:r w:rsidRPr="00874CCE">
        <w:rPr>
          <w:i/>
        </w:rPr>
        <w:t xml:space="preserve"> b="90"&gt;30&lt;/</w:t>
      </w:r>
      <w:proofErr w:type="spellStart"/>
      <w:r w:rsidRPr="00874CCE">
        <w:rPr>
          <w:i/>
        </w:rPr>
        <w:t>elev_angle</w:t>
      </w:r>
      <w:proofErr w:type="spellEnd"/>
      <w:r w:rsidRPr="00874CCE">
        <w:rPr>
          <w:i/>
        </w:rPr>
        <w:t>&gt;</w:t>
      </w:r>
    </w:p>
    <w:p w14:paraId="7EF0082D" w14:textId="77777777" w:rsidR="00CB7BCD" w:rsidRPr="00874CCE" w:rsidRDefault="00CB7BCD" w:rsidP="00CB7BCD">
      <w:pPr>
        <w:bidi w:val="0"/>
        <w:rPr>
          <w:i/>
        </w:rPr>
      </w:pPr>
      <w:r w:rsidRPr="00874CCE">
        <w:rPr>
          <w:i/>
        </w:rPr>
        <w:t xml:space="preserve">      &lt;</w:t>
      </w:r>
      <w:proofErr w:type="spellStart"/>
      <w:r w:rsidRPr="00874CCE">
        <w:rPr>
          <w:i/>
        </w:rPr>
        <w:t>elev_angle</w:t>
      </w:r>
      <w:proofErr w:type="spellEnd"/>
      <w:r w:rsidRPr="00874CCE">
        <w:rPr>
          <w:i/>
        </w:rPr>
        <w:t xml:space="preserve"> b="280"&gt;20&lt;/</w:t>
      </w:r>
      <w:proofErr w:type="spellStart"/>
      <w:r w:rsidRPr="00874CCE">
        <w:rPr>
          <w:i/>
        </w:rPr>
        <w:t>elev_angle</w:t>
      </w:r>
      <w:proofErr w:type="spellEnd"/>
      <w:r w:rsidRPr="00874CCE">
        <w:rPr>
          <w:i/>
        </w:rPr>
        <w:t>&gt;</w:t>
      </w:r>
    </w:p>
    <w:p w14:paraId="5976A546" w14:textId="77777777" w:rsidR="00CB7BCD" w:rsidRPr="00874CCE" w:rsidRDefault="00CB7BCD" w:rsidP="00CB7BCD">
      <w:pPr>
        <w:bidi w:val="0"/>
        <w:rPr>
          <w:i/>
        </w:rPr>
      </w:pPr>
      <w:r w:rsidRPr="00874CCE">
        <w:rPr>
          <w:i/>
        </w:rPr>
        <w:t xml:space="preserve">      &lt;</w:t>
      </w:r>
      <w:proofErr w:type="spellStart"/>
      <w:r w:rsidRPr="00874CCE">
        <w:rPr>
          <w:i/>
        </w:rPr>
        <w:t>elev_angle</w:t>
      </w:r>
      <w:proofErr w:type="spellEnd"/>
      <w:r w:rsidRPr="00874CCE">
        <w:rPr>
          <w:i/>
        </w:rPr>
        <w:t xml:space="preserve"> b="370"&gt;30&lt;/</w:t>
      </w:r>
      <w:proofErr w:type="spellStart"/>
      <w:r w:rsidRPr="00874CCE">
        <w:rPr>
          <w:i/>
        </w:rPr>
        <w:t>elev_angle</w:t>
      </w:r>
      <w:proofErr w:type="spellEnd"/>
      <w:r w:rsidRPr="00874CCE">
        <w:rPr>
          <w:i/>
        </w:rPr>
        <w:t>&gt;</w:t>
      </w:r>
    </w:p>
    <w:p w14:paraId="37AF633E" w14:textId="77777777" w:rsidR="00CB7BCD" w:rsidRPr="00874CCE" w:rsidRDefault="00CB7BCD" w:rsidP="00CB7BCD">
      <w:pPr>
        <w:bidi w:val="0"/>
        <w:rPr>
          <w:i/>
        </w:rPr>
      </w:pPr>
      <w:r w:rsidRPr="00874CCE">
        <w:rPr>
          <w:i/>
        </w:rPr>
        <w:t xml:space="preserve">    &lt;/</w:t>
      </w:r>
      <w:proofErr w:type="spellStart"/>
      <w:r w:rsidRPr="00874CCE">
        <w:rPr>
          <w:i/>
        </w:rPr>
        <w:t>min_elev</w:t>
      </w:r>
      <w:proofErr w:type="spellEnd"/>
      <w:r w:rsidRPr="00874CCE">
        <w:rPr>
          <w:i/>
        </w:rPr>
        <w:t>&gt;</w:t>
      </w:r>
    </w:p>
    <w:p w14:paraId="5E7F222E" w14:textId="77777777" w:rsidR="00CB7BCD" w:rsidRPr="00874CCE" w:rsidRDefault="00CB7BCD" w:rsidP="00CB7BCD">
      <w:pPr>
        <w:bidi w:val="0"/>
        <w:rPr>
          <w:i/>
        </w:rPr>
      </w:pPr>
      <w:r w:rsidRPr="00874CCE">
        <w:rPr>
          <w:i/>
        </w:rPr>
        <w:t xml:space="preserve">    &lt;</w:t>
      </w:r>
      <w:proofErr w:type="spellStart"/>
      <w:r w:rsidRPr="00874CCE">
        <w:rPr>
          <w:i/>
        </w:rPr>
        <w:t>min_elev</w:t>
      </w:r>
      <w:proofErr w:type="spellEnd"/>
      <w:r w:rsidRPr="00874CCE">
        <w:rPr>
          <w:i/>
        </w:rPr>
        <w:t xml:space="preserve"> a="30"&gt;</w:t>
      </w:r>
    </w:p>
    <w:p w14:paraId="4E4F24B0" w14:textId="77777777" w:rsidR="00CB7BCD" w:rsidRPr="00874CCE" w:rsidRDefault="00CB7BCD" w:rsidP="00CB7BCD">
      <w:pPr>
        <w:bidi w:val="0"/>
        <w:rPr>
          <w:i/>
        </w:rPr>
      </w:pPr>
      <w:r w:rsidRPr="00874CCE">
        <w:rPr>
          <w:i/>
        </w:rPr>
        <w:t xml:space="preserve">      &lt;</w:t>
      </w:r>
      <w:proofErr w:type="spellStart"/>
      <w:r w:rsidRPr="00874CCE">
        <w:rPr>
          <w:i/>
        </w:rPr>
        <w:t>elev_angle</w:t>
      </w:r>
      <w:proofErr w:type="spellEnd"/>
      <w:r w:rsidRPr="00874CCE">
        <w:rPr>
          <w:i/>
        </w:rPr>
        <w:t xml:space="preserve"> b="0"&gt;30&lt;/</w:t>
      </w:r>
      <w:proofErr w:type="spellStart"/>
      <w:r w:rsidRPr="00874CCE">
        <w:rPr>
          <w:i/>
        </w:rPr>
        <w:t>elev_angle</w:t>
      </w:r>
      <w:proofErr w:type="spellEnd"/>
      <w:r w:rsidRPr="00874CCE">
        <w:rPr>
          <w:i/>
        </w:rPr>
        <w:t>&gt;</w:t>
      </w:r>
    </w:p>
    <w:p w14:paraId="4D3F55F1" w14:textId="77777777" w:rsidR="00CB7BCD" w:rsidRPr="00874CCE" w:rsidRDefault="00CB7BCD" w:rsidP="00CB7BCD">
      <w:pPr>
        <w:bidi w:val="0"/>
        <w:rPr>
          <w:i/>
        </w:rPr>
      </w:pPr>
      <w:r w:rsidRPr="00874CCE">
        <w:rPr>
          <w:i/>
        </w:rPr>
        <w:t xml:space="preserve">      &lt;</w:t>
      </w:r>
      <w:proofErr w:type="spellStart"/>
      <w:r w:rsidRPr="00874CCE">
        <w:rPr>
          <w:i/>
        </w:rPr>
        <w:t>elev_angle</w:t>
      </w:r>
      <w:proofErr w:type="spellEnd"/>
      <w:r w:rsidRPr="00874CCE">
        <w:rPr>
          <w:i/>
        </w:rPr>
        <w:t xml:space="preserve"> b="90"&gt;40&lt;/</w:t>
      </w:r>
      <w:proofErr w:type="spellStart"/>
      <w:r w:rsidRPr="00874CCE">
        <w:rPr>
          <w:i/>
        </w:rPr>
        <w:t>elev_angle</w:t>
      </w:r>
      <w:proofErr w:type="spellEnd"/>
      <w:r w:rsidRPr="00874CCE">
        <w:rPr>
          <w:i/>
        </w:rPr>
        <w:t>&gt;</w:t>
      </w:r>
    </w:p>
    <w:p w14:paraId="11D0EEDF" w14:textId="77777777" w:rsidR="00CB7BCD" w:rsidRPr="00874CCE" w:rsidRDefault="00CB7BCD" w:rsidP="00CB7BCD">
      <w:pPr>
        <w:bidi w:val="0"/>
        <w:rPr>
          <w:i/>
        </w:rPr>
      </w:pPr>
      <w:r w:rsidRPr="00874CCE">
        <w:rPr>
          <w:i/>
        </w:rPr>
        <w:t xml:space="preserve">      &lt;</w:t>
      </w:r>
      <w:proofErr w:type="spellStart"/>
      <w:r w:rsidRPr="00874CCE">
        <w:rPr>
          <w:i/>
        </w:rPr>
        <w:t>elev_angle</w:t>
      </w:r>
      <w:proofErr w:type="spellEnd"/>
      <w:r w:rsidRPr="00874CCE">
        <w:rPr>
          <w:i/>
        </w:rPr>
        <w:t xml:space="preserve"> b="280"&gt;30&lt;/</w:t>
      </w:r>
      <w:proofErr w:type="spellStart"/>
      <w:r w:rsidRPr="00874CCE">
        <w:rPr>
          <w:i/>
        </w:rPr>
        <w:t>elev_angle</w:t>
      </w:r>
      <w:proofErr w:type="spellEnd"/>
      <w:r w:rsidRPr="00874CCE">
        <w:rPr>
          <w:i/>
        </w:rPr>
        <w:t>&gt;</w:t>
      </w:r>
    </w:p>
    <w:p w14:paraId="17689F34" w14:textId="77777777" w:rsidR="00CB7BCD" w:rsidRPr="00874CCE" w:rsidRDefault="00CB7BCD" w:rsidP="00CB7BCD">
      <w:pPr>
        <w:bidi w:val="0"/>
        <w:rPr>
          <w:i/>
        </w:rPr>
      </w:pPr>
      <w:r w:rsidRPr="00874CCE">
        <w:rPr>
          <w:i/>
        </w:rPr>
        <w:t xml:space="preserve">      &lt;</w:t>
      </w:r>
      <w:proofErr w:type="spellStart"/>
      <w:r w:rsidRPr="00874CCE">
        <w:rPr>
          <w:i/>
        </w:rPr>
        <w:t>elev_angle</w:t>
      </w:r>
      <w:proofErr w:type="spellEnd"/>
      <w:r w:rsidRPr="00874CCE">
        <w:rPr>
          <w:i/>
        </w:rPr>
        <w:t xml:space="preserve"> b="370"&gt;40&lt;/</w:t>
      </w:r>
      <w:proofErr w:type="spellStart"/>
      <w:r w:rsidRPr="00874CCE">
        <w:rPr>
          <w:i/>
        </w:rPr>
        <w:t>elev_angle</w:t>
      </w:r>
      <w:proofErr w:type="spellEnd"/>
      <w:r w:rsidRPr="00874CCE">
        <w:rPr>
          <w:i/>
        </w:rPr>
        <w:t>&gt;</w:t>
      </w:r>
    </w:p>
    <w:p w14:paraId="23B05E97" w14:textId="77777777" w:rsidR="00CB7BCD" w:rsidRPr="00874CCE" w:rsidRDefault="00CB7BCD" w:rsidP="00CB7BCD">
      <w:pPr>
        <w:bidi w:val="0"/>
        <w:rPr>
          <w:i/>
        </w:rPr>
      </w:pPr>
      <w:r w:rsidRPr="00874CCE">
        <w:rPr>
          <w:i/>
        </w:rPr>
        <w:t xml:space="preserve">    &lt;/</w:t>
      </w:r>
      <w:proofErr w:type="spellStart"/>
      <w:r w:rsidRPr="00874CCE">
        <w:rPr>
          <w:i/>
        </w:rPr>
        <w:t>min_elev</w:t>
      </w:r>
      <w:proofErr w:type="spellEnd"/>
      <w:r w:rsidRPr="00874CCE">
        <w:rPr>
          <w:i/>
        </w:rPr>
        <w:t>&gt;</w:t>
      </w:r>
    </w:p>
    <w:p w14:paraId="40299262" w14:textId="77777777" w:rsidR="00CB7BCD" w:rsidRPr="00874CCE" w:rsidRDefault="00CB7BCD" w:rsidP="00CB7BCD">
      <w:pPr>
        <w:bidi w:val="0"/>
        <w:rPr>
          <w:i/>
        </w:rPr>
      </w:pPr>
      <w:r w:rsidRPr="00874CCE">
        <w:rPr>
          <w:i/>
        </w:rPr>
        <w:t xml:space="preserve">  &lt;/</w:t>
      </w:r>
      <w:proofErr w:type="spellStart"/>
      <w:r w:rsidRPr="00874CCE">
        <w:rPr>
          <w:i/>
        </w:rPr>
        <w:t>non_gso_operating_parameters</w:t>
      </w:r>
      <w:proofErr w:type="spellEnd"/>
      <w:r w:rsidRPr="00874CCE">
        <w:rPr>
          <w:i/>
        </w:rPr>
        <w:t>&gt;</w:t>
      </w:r>
    </w:p>
    <w:p w14:paraId="7AC1AEDF" w14:textId="15E1970A" w:rsidR="00D21312" w:rsidRPr="00874CCE" w:rsidRDefault="00CB7BCD" w:rsidP="00CB7BCD">
      <w:pPr>
        <w:tabs>
          <w:tab w:val="left" w:pos="794"/>
          <w:tab w:val="left" w:pos="1191"/>
          <w:tab w:val="left" w:pos="1588"/>
          <w:tab w:val="left" w:pos="1985"/>
        </w:tabs>
        <w:bidi w:val="0"/>
        <w:jc w:val="left"/>
        <w:rPr>
          <w:rFonts w:cs="Times New Roman"/>
          <w:i/>
          <w:sz w:val="24"/>
          <w:szCs w:val="20"/>
          <w:lang w:val="en-GB" w:eastAsia="en-US"/>
        </w:rPr>
      </w:pPr>
      <w:r w:rsidRPr="00874CCE">
        <w:rPr>
          <w:i/>
        </w:rPr>
        <w:t>&lt;/</w:t>
      </w:r>
      <w:proofErr w:type="spellStart"/>
      <w:r w:rsidRPr="00874CCE">
        <w:rPr>
          <w:i/>
        </w:rPr>
        <w:t>satellite_system</w:t>
      </w:r>
      <w:proofErr w:type="spellEnd"/>
      <w:r w:rsidRPr="00874CCE">
        <w:rPr>
          <w:i/>
        </w:rPr>
        <w:t>&gt;</w:t>
      </w:r>
    </w:p>
    <w:p w14:paraId="735EAA81" w14:textId="77777777" w:rsidR="00D21312" w:rsidRPr="00874CCE" w:rsidRDefault="00D21312" w:rsidP="00D21312">
      <w:pPr>
        <w:pStyle w:val="Heading1"/>
        <w:rPr>
          <w:lang w:val="en-GB" w:eastAsia="en-US" w:bidi="ar-SY"/>
        </w:rPr>
      </w:pPr>
      <w:bookmarkStart w:id="23" w:name="_Toc184201073"/>
      <w:r w:rsidRPr="00874CCE">
        <w:rPr>
          <w:lang w:eastAsia="en-US"/>
        </w:rPr>
        <w:t>B4</w:t>
      </w:r>
      <w:r w:rsidRPr="00874CCE">
        <w:rPr>
          <w:rtl/>
          <w:lang w:eastAsia="en-US" w:bidi="ar-SY"/>
        </w:rPr>
        <w:tab/>
      </w:r>
      <w:r w:rsidRPr="00874CCE">
        <w:rPr>
          <w:rFonts w:hint="cs"/>
          <w:rtl/>
          <w:lang w:eastAsia="en-US" w:bidi="ar-SY"/>
        </w:rPr>
        <w:t xml:space="preserve">أقنعة </w:t>
      </w:r>
      <w:r w:rsidRPr="00874CCE">
        <w:rPr>
          <w:lang w:val="en-GB"/>
        </w:rPr>
        <w:t>pfd/e.i.r.p.</w:t>
      </w:r>
      <w:bookmarkEnd w:id="23"/>
    </w:p>
    <w:p w14:paraId="11BFFCB2" w14:textId="77777777" w:rsidR="00D21312" w:rsidRPr="00874CCE" w:rsidRDefault="00D21312" w:rsidP="00D21312">
      <w:pPr>
        <w:pStyle w:val="Heading2"/>
        <w:spacing w:after="120"/>
        <w:rPr>
          <w:rtl/>
          <w:lang w:val="fr-FR" w:eastAsia="en-US" w:bidi="ar-SY"/>
        </w:rPr>
      </w:pPr>
      <w:r w:rsidRPr="00874CCE">
        <w:rPr>
          <w:lang w:val="fr-FR" w:eastAsia="en-US"/>
        </w:rPr>
        <w:t>1.</w:t>
      </w:r>
      <w:r w:rsidRPr="00874CCE">
        <w:rPr>
          <w:lang w:eastAsia="en-US"/>
        </w:rPr>
        <w:t>B</w:t>
      </w:r>
      <w:r w:rsidRPr="00874CCE">
        <w:rPr>
          <w:lang w:val="fr-FR" w:eastAsia="en-US"/>
        </w:rPr>
        <w:t>4</w:t>
      </w:r>
      <w:r w:rsidRPr="00874CCE">
        <w:rPr>
          <w:rtl/>
          <w:lang w:val="fr-FR" w:eastAsia="en-US" w:bidi="ar-SY"/>
        </w:rPr>
        <w:tab/>
        <w:t xml:space="preserve">قناع </w:t>
      </w:r>
      <w:r w:rsidRPr="00874CCE">
        <w:rPr>
          <w:lang w:val="en-GB"/>
        </w:rPr>
        <w:t>pfd</w:t>
      </w:r>
      <w:r w:rsidRPr="00874CCE">
        <w:rPr>
          <w:rtl/>
          <w:lang w:val="fr-FR" w:eastAsia="en-US" w:bidi="ar-SY"/>
        </w:rPr>
        <w:t xml:space="preserve"> ل</w:t>
      </w:r>
      <w:r w:rsidRPr="00874CCE">
        <w:rPr>
          <w:rFonts w:hint="cs"/>
          <w:rtl/>
          <w:lang w:val="fr-FR" w:eastAsia="en-US" w:bidi="ar-SY"/>
        </w:rPr>
        <w:t>ل</w:t>
      </w:r>
      <w:r w:rsidRPr="00874CCE">
        <w:rPr>
          <w:rtl/>
          <w:lang w:val="fr-FR" w:eastAsia="en-US" w:bidi="ar-SY"/>
        </w:rPr>
        <w:t xml:space="preserve">وصلة </w:t>
      </w:r>
      <w:r w:rsidRPr="00874CCE">
        <w:rPr>
          <w:rFonts w:hint="cs"/>
          <w:rtl/>
          <w:lang w:val="fr-FR" w:eastAsia="en-US" w:bidi="ar-SY"/>
        </w:rPr>
        <w:t>ال</w:t>
      </w:r>
      <w:r w:rsidRPr="00874CCE">
        <w:rPr>
          <w:rtl/>
          <w:lang w:val="fr-FR" w:eastAsia="en-US" w:bidi="ar-SY"/>
        </w:rPr>
        <w:t xml:space="preserve">هابطة </w:t>
      </w:r>
      <w:r w:rsidRPr="00874CCE">
        <w:rPr>
          <w:lang w:val="fr-FR" w:eastAsia="en-US" w:bidi="ar-SY"/>
        </w:rPr>
        <w:t>non-GSO</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3"/>
        <w:gridCol w:w="6756"/>
      </w:tblGrid>
      <w:tr w:rsidR="00D21312" w:rsidRPr="00874CCE" w14:paraId="754E1972" w14:textId="77777777" w:rsidTr="007D7E76">
        <w:trPr>
          <w:jc w:val="center"/>
        </w:trPr>
        <w:tc>
          <w:tcPr>
            <w:tcW w:w="2892" w:type="dxa"/>
            <w:vAlign w:val="center"/>
          </w:tcPr>
          <w:p w14:paraId="0D4DE673" w14:textId="77777777" w:rsidR="00D21312" w:rsidRPr="00874CCE" w:rsidRDefault="00D21312" w:rsidP="007D7E76">
            <w:pPr>
              <w:pStyle w:val="Tabletext"/>
              <w:spacing w:before="40" w:after="40" w:line="280" w:lineRule="exact"/>
            </w:pPr>
            <w:proofErr w:type="spellStart"/>
            <w:r w:rsidRPr="00874CCE">
              <w:t>FreqMin</w:t>
            </w:r>
            <w:proofErr w:type="spellEnd"/>
          </w:p>
        </w:tc>
        <w:tc>
          <w:tcPr>
            <w:tcW w:w="6804" w:type="dxa"/>
          </w:tcPr>
          <w:p w14:paraId="008E7C95" w14:textId="77777777" w:rsidR="00D21312" w:rsidRPr="00874CCE" w:rsidRDefault="00D21312" w:rsidP="007D7E76">
            <w:pPr>
              <w:pStyle w:val="Tabletext"/>
              <w:spacing w:before="40" w:after="40" w:line="280" w:lineRule="exact"/>
              <w:rPr>
                <w:rtl/>
                <w:lang w:bidi="ar-SY"/>
              </w:rPr>
            </w:pPr>
            <w:r w:rsidRPr="00874CCE">
              <w:rPr>
                <w:rFonts w:hint="cs"/>
                <w:rtl/>
              </w:rPr>
              <w:t xml:space="preserve">الحد الأدنى لمدى التردد بوحدة </w:t>
            </w:r>
            <w:r w:rsidRPr="00874CCE">
              <w:rPr>
                <w:szCs w:val="22"/>
              </w:rPr>
              <w:t>MHz</w:t>
            </w:r>
            <w:r w:rsidRPr="00874CCE">
              <w:rPr>
                <w:rFonts w:hint="cs"/>
                <w:rtl/>
                <w:lang w:bidi="ar-SY"/>
              </w:rPr>
              <w:t xml:space="preserve"> </w:t>
            </w:r>
            <w:r w:rsidRPr="00874CCE">
              <w:rPr>
                <w:rFonts w:hint="cs"/>
                <w:rtl/>
              </w:rPr>
              <w:t xml:space="preserve">لهذا قناع </w:t>
            </w:r>
            <w:r w:rsidRPr="00874CCE">
              <w:t>pfd</w:t>
            </w:r>
            <w:r w:rsidRPr="00874CCE">
              <w:rPr>
                <w:rFonts w:hint="cs"/>
                <w:rtl/>
              </w:rPr>
              <w:t xml:space="preserve"> </w:t>
            </w:r>
          </w:p>
        </w:tc>
      </w:tr>
      <w:tr w:rsidR="00D21312" w:rsidRPr="00874CCE" w14:paraId="0FC0D188" w14:textId="77777777" w:rsidTr="007D7E76">
        <w:trPr>
          <w:jc w:val="center"/>
        </w:trPr>
        <w:tc>
          <w:tcPr>
            <w:tcW w:w="2892" w:type="dxa"/>
            <w:vAlign w:val="center"/>
          </w:tcPr>
          <w:p w14:paraId="503328E5" w14:textId="77777777" w:rsidR="00D21312" w:rsidRPr="00874CCE" w:rsidRDefault="00D21312" w:rsidP="007D7E76">
            <w:pPr>
              <w:pStyle w:val="Tabletext"/>
              <w:spacing w:before="40" w:after="40" w:line="280" w:lineRule="exact"/>
            </w:pPr>
            <w:proofErr w:type="spellStart"/>
            <w:r w:rsidRPr="00874CCE">
              <w:t>FreqMax</w:t>
            </w:r>
            <w:proofErr w:type="spellEnd"/>
          </w:p>
        </w:tc>
        <w:tc>
          <w:tcPr>
            <w:tcW w:w="6804" w:type="dxa"/>
          </w:tcPr>
          <w:p w14:paraId="55B4AF95" w14:textId="77777777" w:rsidR="00D21312" w:rsidRPr="00874CCE" w:rsidRDefault="00D21312" w:rsidP="007D7E76">
            <w:pPr>
              <w:pStyle w:val="Tabletext"/>
              <w:spacing w:before="40" w:after="40" w:line="280" w:lineRule="exact"/>
            </w:pPr>
            <w:r w:rsidRPr="00874CCE">
              <w:rPr>
                <w:rFonts w:hint="cs"/>
                <w:rtl/>
              </w:rPr>
              <w:t xml:space="preserve">الحد الأقصى لمدى التردد بوحدة </w:t>
            </w:r>
            <w:r w:rsidRPr="00874CCE">
              <w:rPr>
                <w:szCs w:val="22"/>
              </w:rPr>
              <w:t>MHz</w:t>
            </w:r>
            <w:r w:rsidRPr="00874CCE">
              <w:rPr>
                <w:rFonts w:hint="cs"/>
                <w:rtl/>
              </w:rPr>
              <w:t xml:space="preserve"> لهذا قناع </w:t>
            </w:r>
            <w:r w:rsidRPr="00874CCE">
              <w:t>pfd</w:t>
            </w:r>
            <w:r w:rsidRPr="00874CCE">
              <w:rPr>
                <w:rFonts w:hint="cs"/>
                <w:rtl/>
              </w:rPr>
              <w:t xml:space="preserve"> </w:t>
            </w:r>
          </w:p>
        </w:tc>
      </w:tr>
      <w:tr w:rsidR="00D21312" w:rsidRPr="00874CCE" w14:paraId="40FBFD68" w14:textId="77777777" w:rsidTr="007D7E76">
        <w:trPr>
          <w:jc w:val="center"/>
        </w:trPr>
        <w:tc>
          <w:tcPr>
            <w:tcW w:w="2892" w:type="dxa"/>
          </w:tcPr>
          <w:p w14:paraId="7332FF2F" w14:textId="77777777" w:rsidR="00D21312" w:rsidRPr="00874CCE" w:rsidRDefault="00D21312" w:rsidP="007D7E76">
            <w:pPr>
              <w:pStyle w:val="Tabletext"/>
              <w:spacing w:before="40" w:after="40" w:line="280" w:lineRule="exact"/>
            </w:pPr>
            <w:proofErr w:type="spellStart"/>
            <w:r w:rsidRPr="00874CCE">
              <w:t>RefBW</w:t>
            </w:r>
            <w:proofErr w:type="spellEnd"/>
          </w:p>
        </w:tc>
        <w:tc>
          <w:tcPr>
            <w:tcW w:w="6804" w:type="dxa"/>
          </w:tcPr>
          <w:p w14:paraId="0674916F" w14:textId="77777777" w:rsidR="00D21312" w:rsidRPr="00874CCE" w:rsidRDefault="00D21312" w:rsidP="007D7E76">
            <w:pPr>
              <w:pStyle w:val="Tabletext"/>
              <w:spacing w:before="40" w:after="40" w:line="280" w:lineRule="exact"/>
              <w:jc w:val="both"/>
            </w:pPr>
            <w:r w:rsidRPr="00874CCE">
              <w:rPr>
                <w:rFonts w:hint="cs"/>
                <w:rtl/>
              </w:rPr>
              <w:t>ينبغي إعطاء مستوى القدرة في قناع</w:t>
            </w:r>
            <w:r w:rsidRPr="00874CCE">
              <w:rPr>
                <w:rFonts w:hint="eastAsia"/>
                <w:rtl/>
              </w:rPr>
              <w:t> </w:t>
            </w:r>
            <w:r w:rsidRPr="00874CCE">
              <w:t>pfd</w:t>
            </w:r>
            <w:r w:rsidRPr="00874CCE">
              <w:rPr>
                <w:rFonts w:hint="cs"/>
                <w:rtl/>
              </w:rPr>
              <w:t xml:space="preserve"> بوحدة </w:t>
            </w:r>
            <w:r w:rsidRPr="00874CCE">
              <w:rPr>
                <w:szCs w:val="22"/>
                <w:lang w:val="en-GB"/>
              </w:rPr>
              <w:t>kHz</w:t>
            </w:r>
            <w:r w:rsidRPr="00874CCE">
              <w:rPr>
                <w:rFonts w:hint="cs"/>
                <w:rtl/>
              </w:rPr>
              <w:t xml:space="preserve"> بالنسبة إلى نفس عرض النطاق المرجعي المستعمل لعتبات</w:t>
            </w:r>
            <w:r w:rsidRPr="00874CCE">
              <w:rPr>
                <w:rFonts w:hint="eastAsia"/>
                <w:rtl/>
              </w:rPr>
              <w:t> </w:t>
            </w:r>
            <w:r w:rsidRPr="00874CCE">
              <w:t>epfd</w:t>
            </w:r>
            <w:r w:rsidRPr="00874CCE">
              <w:rPr>
                <w:rFonts w:hint="cs"/>
                <w:rtl/>
              </w:rPr>
              <w:t xml:space="preserve"> في الجداول الواردة في المادة </w:t>
            </w:r>
            <w:r w:rsidRPr="00874CCE">
              <w:rPr>
                <w:b/>
                <w:bCs/>
              </w:rPr>
              <w:t>22</w:t>
            </w:r>
            <w:r w:rsidRPr="00874CCE">
              <w:rPr>
                <w:rFonts w:hint="cs"/>
                <w:rtl/>
              </w:rPr>
              <w:t xml:space="preserve"> ذات الصلة بأمداء التردد المشمولة. وفي</w:t>
            </w:r>
            <w:r w:rsidRPr="00874CCE">
              <w:rPr>
                <w:rFonts w:hint="eastAsia"/>
                <w:rtl/>
              </w:rPr>
              <w:t> </w:t>
            </w:r>
            <w:r w:rsidRPr="00874CCE">
              <w:rPr>
                <w:rFonts w:hint="cs"/>
                <w:rtl/>
              </w:rPr>
              <w:t xml:space="preserve">حالة ورود </w:t>
            </w:r>
            <w:r w:rsidRPr="00874CCE">
              <w:rPr>
                <w:rFonts w:hint="cs"/>
                <w:spacing w:val="4"/>
                <w:rtl/>
              </w:rPr>
              <w:t xml:space="preserve">عرضي نطاق مرجعيين في جداول المادة </w:t>
            </w:r>
            <w:r w:rsidRPr="00874CCE">
              <w:rPr>
                <w:b/>
                <w:bCs/>
                <w:spacing w:val="4"/>
              </w:rPr>
              <w:t>22</w:t>
            </w:r>
            <w:r w:rsidRPr="00874CCE">
              <w:rPr>
                <w:rFonts w:hint="cs"/>
                <w:spacing w:val="4"/>
                <w:rtl/>
              </w:rPr>
              <w:t xml:space="preserve"> (</w:t>
            </w:r>
            <w:r w:rsidRPr="00874CCE">
              <w:rPr>
                <w:spacing w:val="4"/>
              </w:rPr>
              <w:t>40</w:t>
            </w:r>
            <w:r w:rsidRPr="00874CCE">
              <w:rPr>
                <w:rFonts w:hint="eastAsia"/>
                <w:spacing w:val="4"/>
                <w:rtl/>
              </w:rPr>
              <w:t> </w:t>
            </w:r>
            <w:r w:rsidRPr="00874CCE">
              <w:rPr>
                <w:spacing w:val="4"/>
              </w:rPr>
              <w:t>kHz</w:t>
            </w:r>
            <w:r w:rsidRPr="00874CCE">
              <w:rPr>
                <w:rFonts w:hint="cs"/>
                <w:spacing w:val="4"/>
                <w:rtl/>
              </w:rPr>
              <w:t xml:space="preserve"> و</w:t>
            </w:r>
            <w:r w:rsidRPr="00874CCE">
              <w:rPr>
                <w:spacing w:val="4"/>
              </w:rPr>
              <w:t>1</w:t>
            </w:r>
            <w:r w:rsidRPr="00874CCE">
              <w:rPr>
                <w:rFonts w:hint="eastAsia"/>
                <w:spacing w:val="4"/>
                <w:rtl/>
              </w:rPr>
              <w:t> </w:t>
            </w:r>
            <w:r w:rsidRPr="00874CCE">
              <w:rPr>
                <w:spacing w:val="4"/>
              </w:rPr>
              <w:t>MHz</w:t>
            </w:r>
            <w:r w:rsidRPr="00874CCE">
              <w:rPr>
                <w:rFonts w:hint="cs"/>
                <w:spacing w:val="4"/>
                <w:rtl/>
              </w:rPr>
              <w:t xml:space="preserve"> مثلاً) فينبغي استعمال أصغرهما.</w:t>
            </w:r>
          </w:p>
        </w:tc>
      </w:tr>
      <w:tr w:rsidR="00D21312" w:rsidRPr="00874CCE" w14:paraId="7AC9E300" w14:textId="77777777" w:rsidTr="007D7E76">
        <w:trPr>
          <w:jc w:val="center"/>
        </w:trPr>
        <w:tc>
          <w:tcPr>
            <w:tcW w:w="2892" w:type="dxa"/>
          </w:tcPr>
          <w:p w14:paraId="1E354D75" w14:textId="77777777" w:rsidR="00D21312" w:rsidRPr="00874CCE" w:rsidRDefault="00D21312" w:rsidP="007D7E76">
            <w:pPr>
              <w:pStyle w:val="Tabletext"/>
              <w:spacing w:before="40" w:after="40" w:line="280" w:lineRule="exact"/>
            </w:pPr>
            <w:proofErr w:type="spellStart"/>
            <w:r w:rsidRPr="00874CCE">
              <w:t>MaskType</w:t>
            </w:r>
            <w:proofErr w:type="spellEnd"/>
          </w:p>
        </w:tc>
        <w:tc>
          <w:tcPr>
            <w:tcW w:w="6804" w:type="dxa"/>
          </w:tcPr>
          <w:p w14:paraId="7DE950B3" w14:textId="2EE00AAE" w:rsidR="00D21312" w:rsidRPr="00874CCE" w:rsidRDefault="00D21312" w:rsidP="007D7E76">
            <w:pPr>
              <w:pStyle w:val="Tabletext"/>
              <w:spacing w:before="40" w:after="40" w:line="280" w:lineRule="exact"/>
            </w:pPr>
            <w:r w:rsidRPr="00874CCE">
              <w:rPr>
                <w:rFonts w:hint="cs"/>
                <w:rtl/>
              </w:rPr>
              <w:t>واحدة من {</w:t>
            </w:r>
            <w:r w:rsidRPr="00874CCE">
              <w:sym w:font="Symbol" w:char="F061"/>
            </w:r>
            <w:r w:rsidRPr="00874CCE">
              <w:rPr>
                <w:rFonts w:hint="cs"/>
                <w:rtl/>
              </w:rPr>
              <w:t xml:space="preserve"> أو </w:t>
            </w:r>
            <w:r w:rsidRPr="00874CCE">
              <w:t>(</w:t>
            </w:r>
            <w:proofErr w:type="spellStart"/>
            <w:r w:rsidRPr="00874CCE">
              <w:t>az,el</w:t>
            </w:r>
            <w:proofErr w:type="spellEnd"/>
            <w:r w:rsidRPr="00874CCE">
              <w:t>)</w:t>
            </w:r>
            <w:r w:rsidRPr="00874CCE">
              <w:rPr>
                <w:rFonts w:hint="cs"/>
                <w:rtl/>
              </w:rPr>
              <w:t>}</w:t>
            </w:r>
          </w:p>
        </w:tc>
      </w:tr>
      <w:tr w:rsidR="00D21312" w:rsidRPr="00874CCE" w14:paraId="1F9CB7BD" w14:textId="77777777" w:rsidTr="007D7E76">
        <w:trPr>
          <w:jc w:val="center"/>
        </w:trPr>
        <w:tc>
          <w:tcPr>
            <w:tcW w:w="2892" w:type="dxa"/>
          </w:tcPr>
          <w:p w14:paraId="2E16807F" w14:textId="2356A462" w:rsidR="00D21312" w:rsidRPr="00874CCE" w:rsidRDefault="00D21312" w:rsidP="007D7E76">
            <w:pPr>
              <w:pStyle w:val="Tabletext"/>
              <w:spacing w:before="40" w:after="40" w:line="280" w:lineRule="exact"/>
              <w:rPr>
                <w:rtl/>
                <w:lang w:bidi="ar-SY"/>
              </w:rPr>
            </w:pPr>
            <w:r w:rsidRPr="00874CCE">
              <w:rPr>
                <w:rFonts w:hint="cs"/>
                <w:rtl/>
              </w:rPr>
              <w:t xml:space="preserve">الخيار </w:t>
            </w:r>
            <w:r w:rsidRPr="00874CCE">
              <w:t>1</w:t>
            </w:r>
            <w:r w:rsidRPr="00874CCE">
              <w:br/>
            </w:r>
            <w:proofErr w:type="spellStart"/>
            <w:r w:rsidRPr="00874CCE">
              <w:t>pfd_mask</w:t>
            </w:r>
            <w:proofErr w:type="spellEnd"/>
            <w:r w:rsidRPr="00874CCE">
              <w:rPr>
                <w:rFonts w:hint="cs"/>
                <w:rtl/>
              </w:rPr>
              <w:t xml:space="preserve"> (الساتل، خط العرض، </w:t>
            </w:r>
            <w:r w:rsidRPr="00874CCE">
              <w:sym w:font="Symbol" w:char="F061"/>
            </w:r>
            <w:r w:rsidRPr="00874CCE">
              <w:rPr>
                <w:rFonts w:hint="cs"/>
                <w:rtl/>
              </w:rPr>
              <w:t xml:space="preserve">، </w:t>
            </w:r>
            <w:r w:rsidRPr="00874CCE">
              <w:rPr>
                <w:rFonts w:ascii="Symbol" w:hAnsi="Symbol"/>
                <w:szCs w:val="22"/>
              </w:rPr>
              <w:t></w:t>
            </w:r>
            <w:r w:rsidRPr="00874CCE">
              <w:rPr>
                <w:i/>
                <w:iCs/>
              </w:rPr>
              <w:t>L</w:t>
            </w:r>
            <w:r w:rsidRPr="00874CCE">
              <w:rPr>
                <w:rFonts w:hint="cs"/>
                <w:rtl/>
              </w:rPr>
              <w:t>)</w:t>
            </w:r>
          </w:p>
        </w:tc>
        <w:tc>
          <w:tcPr>
            <w:tcW w:w="6804" w:type="dxa"/>
          </w:tcPr>
          <w:p w14:paraId="304C479A" w14:textId="77777777" w:rsidR="00D21312" w:rsidRPr="00874CCE" w:rsidRDefault="00D21312" w:rsidP="007D7E76">
            <w:pPr>
              <w:pStyle w:val="Tabletext"/>
              <w:spacing w:before="40" w:after="40" w:line="280" w:lineRule="exact"/>
            </w:pPr>
            <w:r w:rsidRPr="00874CCE">
              <w:rPr>
                <w:rFonts w:hint="cs"/>
                <w:rtl/>
              </w:rPr>
              <w:t>يحدد قناع كثافة تدفق القدرة بما يلي:</w:t>
            </w:r>
          </w:p>
          <w:p w14:paraId="7963B303" w14:textId="77777777" w:rsidR="00D21312" w:rsidRPr="00874CCE" w:rsidRDefault="00D21312" w:rsidP="007D7E76">
            <w:pPr>
              <w:pStyle w:val="Tabletext"/>
              <w:tabs>
                <w:tab w:val="left" w:pos="533"/>
                <w:tab w:val="left" w:pos="735"/>
              </w:tabs>
              <w:spacing w:before="40" w:after="40" w:line="280" w:lineRule="exact"/>
              <w:ind w:left="533" w:hanging="533"/>
              <w:jc w:val="both"/>
              <w:rPr>
                <w:rtl/>
              </w:rPr>
            </w:pPr>
            <w:r w:rsidRPr="00874CCE">
              <w:rPr>
                <w:rFonts w:hint="cs"/>
                <w:rtl/>
              </w:rPr>
              <w:t>-</w:t>
            </w:r>
            <w:r w:rsidRPr="00874CCE">
              <w:tab/>
            </w:r>
            <w:r w:rsidRPr="00874CCE">
              <w:rPr>
                <w:rFonts w:hint="cs"/>
                <w:rtl/>
              </w:rPr>
              <w:t xml:space="preserve">الساتل </w:t>
            </w:r>
            <w:r w:rsidRPr="00874CCE">
              <w:rPr>
                <w:rFonts w:hint="cs"/>
              </w:rPr>
              <w:t>non-GSO</w:t>
            </w:r>
          </w:p>
          <w:p w14:paraId="00D772A7" w14:textId="77777777" w:rsidR="00D21312" w:rsidRPr="00874CCE" w:rsidRDefault="00D21312" w:rsidP="007D7E76">
            <w:pPr>
              <w:pStyle w:val="Tabletext"/>
              <w:tabs>
                <w:tab w:val="left" w:pos="533"/>
                <w:tab w:val="left" w:pos="735"/>
              </w:tabs>
              <w:spacing w:before="40" w:after="40" w:line="280" w:lineRule="exact"/>
              <w:ind w:left="533" w:hanging="533"/>
              <w:jc w:val="both"/>
            </w:pPr>
            <w:r w:rsidRPr="00874CCE">
              <w:rPr>
                <w:rFonts w:hint="cs"/>
                <w:rtl/>
              </w:rPr>
              <w:t>-</w:t>
            </w:r>
            <w:r w:rsidRPr="00874CCE">
              <w:tab/>
            </w:r>
            <w:r w:rsidRPr="00874CCE">
              <w:rPr>
                <w:rFonts w:hint="cs"/>
                <w:rtl/>
              </w:rPr>
              <w:t xml:space="preserve">خط العرض لمسقط الساتل </w:t>
            </w:r>
            <w:r w:rsidRPr="00874CCE">
              <w:rPr>
                <w:rFonts w:hint="cs"/>
              </w:rPr>
              <w:t>non-GSO</w:t>
            </w:r>
            <w:r w:rsidRPr="00874CCE">
              <w:rPr>
                <w:rFonts w:hint="cs"/>
                <w:rtl/>
              </w:rPr>
              <w:t xml:space="preserve"> على سطح الأرض</w:t>
            </w:r>
          </w:p>
          <w:p w14:paraId="64562E2F" w14:textId="7D06EDE6" w:rsidR="00D21312" w:rsidRPr="00874CCE" w:rsidRDefault="00D21312" w:rsidP="007D7E76">
            <w:pPr>
              <w:pStyle w:val="Tabletext"/>
              <w:tabs>
                <w:tab w:val="left" w:pos="533"/>
                <w:tab w:val="left" w:pos="735"/>
              </w:tabs>
              <w:spacing w:before="40" w:after="40" w:line="280" w:lineRule="exact"/>
              <w:ind w:left="533" w:hanging="533"/>
              <w:jc w:val="both"/>
              <w:rPr>
                <w:rtl/>
                <w:lang w:bidi="ar-EG"/>
              </w:rPr>
            </w:pPr>
            <w:r w:rsidRPr="00874CCE">
              <w:rPr>
                <w:rFonts w:hint="cs"/>
                <w:rtl/>
              </w:rPr>
              <w:t>-</w:t>
            </w:r>
            <w:r w:rsidRPr="00874CCE">
              <w:rPr>
                <w:rtl/>
              </w:rPr>
              <w:tab/>
            </w:r>
            <w:r w:rsidRPr="00874CCE">
              <w:rPr>
                <w:rFonts w:hint="cs"/>
                <w:rtl/>
              </w:rPr>
              <w:t xml:space="preserve">زاوية الفصل </w:t>
            </w:r>
            <w:r w:rsidRPr="00874CCE">
              <w:sym w:font="Symbol" w:char="F061"/>
            </w:r>
            <w:r w:rsidRPr="00874CCE">
              <w:rPr>
                <w:rFonts w:hint="cs"/>
                <w:rtl/>
              </w:rPr>
              <w:t xml:space="preserve"> بين هذه المحطة الفضائية </w:t>
            </w:r>
            <w:r w:rsidRPr="00874CCE">
              <w:rPr>
                <w:rFonts w:hint="cs"/>
              </w:rPr>
              <w:t>non-GSO</w:t>
            </w:r>
            <w:r w:rsidRPr="00874CCE">
              <w:rPr>
                <w:rFonts w:hint="cs"/>
                <w:rtl/>
              </w:rPr>
              <w:t xml:space="preserve"> والقوس المستقرة بالنسبة إلى الأرض على</w:t>
            </w:r>
            <w:r w:rsidRPr="00874CCE">
              <w:rPr>
                <w:rFonts w:hint="eastAsia"/>
                <w:rtl/>
              </w:rPr>
              <w:t> </w:t>
            </w:r>
            <w:r w:rsidRPr="00874CCE">
              <w:rPr>
                <w:rFonts w:hint="cs"/>
                <w:rtl/>
              </w:rPr>
              <w:t>النحو المعرف</w:t>
            </w:r>
            <w:r w:rsidRPr="00874CCE">
              <w:rPr>
                <w:rFonts w:hint="cs"/>
                <w:rtl/>
                <w:lang w:bidi="ar-EG"/>
              </w:rPr>
              <w:t xml:space="preserve"> </w:t>
            </w:r>
            <w:r w:rsidRPr="00874CCE">
              <w:rPr>
                <w:rFonts w:hint="cs"/>
                <w:rtl/>
              </w:rPr>
              <w:t>في</w:t>
            </w:r>
            <w:r w:rsidRPr="00874CCE">
              <w:rPr>
                <w:rFonts w:hint="eastAsia"/>
                <w:rtl/>
              </w:rPr>
              <w:t> </w:t>
            </w:r>
            <w:r w:rsidRPr="00874CCE">
              <w:rPr>
                <w:rFonts w:hint="cs"/>
                <w:rtl/>
              </w:rPr>
              <w:t>الفقرة</w:t>
            </w:r>
            <w:r w:rsidRPr="00874CCE">
              <w:rPr>
                <w:rFonts w:hint="eastAsia"/>
                <w:rtl/>
              </w:rPr>
              <w:t> </w:t>
            </w:r>
            <w:r w:rsidRPr="00874CCE">
              <w:t>4.4.D6</w:t>
            </w:r>
          </w:p>
          <w:p w14:paraId="59369FC9" w14:textId="1AAC3BDF" w:rsidR="00D21312" w:rsidRPr="00874CCE" w:rsidRDefault="00D21312" w:rsidP="007D7E76">
            <w:pPr>
              <w:pStyle w:val="Tabletext"/>
              <w:tabs>
                <w:tab w:val="left" w:pos="533"/>
                <w:tab w:val="left" w:pos="735"/>
              </w:tabs>
              <w:spacing w:before="40" w:after="40" w:line="280" w:lineRule="exact"/>
              <w:ind w:left="533" w:hanging="533"/>
              <w:jc w:val="both"/>
            </w:pPr>
            <w:r w:rsidRPr="00874CCE">
              <w:rPr>
                <w:rFonts w:hint="cs"/>
                <w:rtl/>
              </w:rPr>
              <w:t>-</w:t>
            </w:r>
            <w:r w:rsidRPr="00874CCE">
              <w:tab/>
            </w:r>
            <w:r w:rsidRPr="00874CCE">
              <w:rPr>
                <w:rFonts w:hint="cs"/>
                <w:rtl/>
              </w:rPr>
              <w:t>الفرق</w:t>
            </w:r>
            <w:r w:rsidRPr="00874CCE">
              <w:rPr>
                <w:rFonts w:hint="eastAsia"/>
                <w:rtl/>
              </w:rPr>
              <w:t> </w:t>
            </w:r>
            <w:r w:rsidRPr="00874CCE">
              <w:rPr>
                <w:rFonts w:ascii="Symbol" w:hAnsi="Symbol"/>
              </w:rPr>
              <w:t></w:t>
            </w:r>
            <w:r w:rsidRPr="00874CCE">
              <w:rPr>
                <w:i/>
                <w:iCs/>
              </w:rPr>
              <w:t>L</w:t>
            </w:r>
            <w:r w:rsidRPr="00874CCE">
              <w:rPr>
                <w:rFonts w:hint="cs"/>
                <w:rtl/>
              </w:rPr>
              <w:t xml:space="preserve"> في خط الطول بين مسقط الساتل </w:t>
            </w:r>
            <w:r w:rsidRPr="00874CCE">
              <w:rPr>
                <w:rFonts w:hint="cs"/>
              </w:rPr>
              <w:t>non-GSO</w:t>
            </w:r>
            <w:r w:rsidRPr="00874CCE">
              <w:rPr>
                <w:rFonts w:hint="cs"/>
                <w:rtl/>
              </w:rPr>
              <w:t xml:space="preserve"> على سطح الأرض والنقطة على القوس </w:t>
            </w:r>
            <w:r w:rsidRPr="00874CCE">
              <w:rPr>
                <w:rFonts w:hint="cs"/>
              </w:rPr>
              <w:t>GSO</w:t>
            </w:r>
            <w:r w:rsidRPr="00874CCE">
              <w:rPr>
                <w:rFonts w:hint="cs"/>
                <w:rtl/>
              </w:rPr>
              <w:t xml:space="preserve"> التي تقل عندها الزاوية </w:t>
            </w:r>
            <w:r w:rsidRPr="00874CCE">
              <w:rPr>
                <w:rFonts w:ascii="Symbol" w:hAnsi="Symbol"/>
              </w:rPr>
              <w:t></w:t>
            </w:r>
            <w:r w:rsidRPr="00874CCE">
              <w:rPr>
                <w:rFonts w:hint="cs"/>
                <w:rtl/>
              </w:rPr>
              <w:t xml:space="preserve"> إلى</w:t>
            </w:r>
            <w:r w:rsidRPr="00874CCE">
              <w:rPr>
                <w:rFonts w:hint="eastAsia"/>
                <w:rtl/>
              </w:rPr>
              <w:t> </w:t>
            </w:r>
            <w:r w:rsidRPr="00874CCE">
              <w:rPr>
                <w:rFonts w:hint="cs"/>
                <w:rtl/>
              </w:rPr>
              <w:t>الحد الأدنى على النحو المعرف في</w:t>
            </w:r>
            <w:r w:rsidRPr="00874CCE">
              <w:rPr>
                <w:rFonts w:hint="eastAsia"/>
                <w:rtl/>
              </w:rPr>
              <w:t> </w:t>
            </w:r>
            <w:r w:rsidRPr="00874CCE">
              <w:rPr>
                <w:rFonts w:hint="cs"/>
                <w:rtl/>
              </w:rPr>
              <w:t>الفقرة</w:t>
            </w:r>
            <w:r w:rsidRPr="00874CCE">
              <w:rPr>
                <w:rFonts w:hint="eastAsia"/>
                <w:rtl/>
              </w:rPr>
              <w:t> </w:t>
            </w:r>
            <w:r w:rsidRPr="00874CCE">
              <w:t>4.4.D6</w:t>
            </w:r>
          </w:p>
        </w:tc>
      </w:tr>
      <w:tr w:rsidR="00D21312" w:rsidRPr="00874CCE" w14:paraId="596653AE" w14:textId="77777777" w:rsidTr="007D7E76">
        <w:trPr>
          <w:jc w:val="center"/>
        </w:trPr>
        <w:tc>
          <w:tcPr>
            <w:tcW w:w="2892" w:type="dxa"/>
          </w:tcPr>
          <w:p w14:paraId="5A419FB5" w14:textId="77777777" w:rsidR="00D21312" w:rsidRPr="00874CCE" w:rsidRDefault="00D21312" w:rsidP="007D7E76">
            <w:pPr>
              <w:pStyle w:val="Tabletext"/>
              <w:spacing w:before="40" w:after="40" w:line="280" w:lineRule="exact"/>
            </w:pPr>
            <w:r w:rsidRPr="00874CCE">
              <w:rPr>
                <w:rFonts w:hint="cs"/>
                <w:rtl/>
              </w:rPr>
              <w:lastRenderedPageBreak/>
              <w:t xml:space="preserve">الخيار </w:t>
            </w:r>
            <w:r w:rsidRPr="00874CCE">
              <w:t>2</w:t>
            </w:r>
            <w:r w:rsidRPr="00874CCE">
              <w:rPr>
                <w:rFonts w:hint="cs"/>
                <w:rtl/>
              </w:rPr>
              <w:br/>
            </w:r>
            <w:proofErr w:type="spellStart"/>
            <w:r w:rsidRPr="00874CCE">
              <w:t>pfd_mask</w:t>
            </w:r>
            <w:proofErr w:type="spellEnd"/>
            <w:r w:rsidRPr="00874CCE">
              <w:rPr>
                <w:rFonts w:hint="cs"/>
                <w:rtl/>
              </w:rPr>
              <w:t xml:space="preserve"> (الساتل، خط العرض، </w:t>
            </w:r>
            <w:r w:rsidRPr="00874CCE">
              <w:t>Az</w:t>
            </w:r>
            <w:r w:rsidRPr="00874CCE">
              <w:rPr>
                <w:rFonts w:hint="cs"/>
                <w:rtl/>
              </w:rPr>
              <w:t xml:space="preserve">، </w:t>
            </w:r>
            <w:r w:rsidRPr="00874CCE">
              <w:t>E1</w:t>
            </w:r>
            <w:r w:rsidRPr="00874CCE">
              <w:rPr>
                <w:rFonts w:hint="cs"/>
                <w:rtl/>
              </w:rPr>
              <w:t>)</w:t>
            </w:r>
          </w:p>
        </w:tc>
        <w:tc>
          <w:tcPr>
            <w:tcW w:w="6804" w:type="dxa"/>
          </w:tcPr>
          <w:p w14:paraId="2298B8A0" w14:textId="77777777" w:rsidR="00D21312" w:rsidRPr="00874CCE" w:rsidRDefault="00D21312" w:rsidP="007D7E76">
            <w:pPr>
              <w:pStyle w:val="Tabletext"/>
              <w:spacing w:before="40" w:after="40" w:line="280" w:lineRule="exact"/>
              <w:rPr>
                <w:rtl/>
              </w:rPr>
            </w:pPr>
            <w:r w:rsidRPr="00874CCE">
              <w:rPr>
                <w:rFonts w:hint="cs"/>
                <w:rtl/>
              </w:rPr>
              <w:t>يحدد قناع كثافة تدفق القدرة بما يلي:</w:t>
            </w:r>
          </w:p>
          <w:p w14:paraId="57EF8BBE" w14:textId="77777777" w:rsidR="00D21312" w:rsidRPr="00874CCE" w:rsidRDefault="00D21312" w:rsidP="007D7E76">
            <w:pPr>
              <w:pStyle w:val="Tabletext"/>
              <w:tabs>
                <w:tab w:val="left" w:pos="533"/>
                <w:tab w:val="left" w:pos="735"/>
              </w:tabs>
              <w:spacing w:before="40" w:after="40" w:line="280" w:lineRule="exact"/>
              <w:ind w:left="533" w:hanging="533"/>
              <w:rPr>
                <w:rtl/>
              </w:rPr>
            </w:pPr>
            <w:r w:rsidRPr="00874CCE">
              <w:rPr>
                <w:rFonts w:hint="cs"/>
                <w:rtl/>
              </w:rPr>
              <w:t>-</w:t>
            </w:r>
            <w:r w:rsidRPr="00874CCE">
              <w:tab/>
            </w:r>
            <w:r w:rsidRPr="00874CCE">
              <w:rPr>
                <w:rFonts w:hint="cs"/>
                <w:rtl/>
              </w:rPr>
              <w:t xml:space="preserve">الساتل </w:t>
            </w:r>
            <w:r w:rsidRPr="00874CCE">
              <w:rPr>
                <w:rFonts w:hint="cs"/>
              </w:rPr>
              <w:t>non-GSO</w:t>
            </w:r>
          </w:p>
          <w:p w14:paraId="1BD0EC04" w14:textId="77777777" w:rsidR="00D21312" w:rsidRPr="00874CCE" w:rsidRDefault="00D21312" w:rsidP="007D7E76">
            <w:pPr>
              <w:pStyle w:val="Tabletext"/>
              <w:tabs>
                <w:tab w:val="left" w:pos="533"/>
                <w:tab w:val="left" w:pos="735"/>
              </w:tabs>
              <w:spacing w:before="40" w:after="40" w:line="280" w:lineRule="exact"/>
              <w:ind w:left="533" w:hanging="533"/>
              <w:rPr>
                <w:rtl/>
              </w:rPr>
            </w:pPr>
            <w:r w:rsidRPr="00874CCE">
              <w:rPr>
                <w:rFonts w:hint="cs"/>
                <w:rtl/>
              </w:rPr>
              <w:t>-</w:t>
            </w:r>
            <w:r w:rsidRPr="00874CCE">
              <w:tab/>
            </w:r>
            <w:r w:rsidRPr="00874CCE">
              <w:rPr>
                <w:rFonts w:hint="cs"/>
                <w:rtl/>
              </w:rPr>
              <w:t xml:space="preserve">خط العرض لمسقط الساتل </w:t>
            </w:r>
            <w:r w:rsidRPr="00874CCE">
              <w:rPr>
                <w:rFonts w:hint="cs"/>
              </w:rPr>
              <w:t>non-GSO</w:t>
            </w:r>
            <w:r w:rsidRPr="00874CCE">
              <w:rPr>
                <w:rFonts w:hint="cs"/>
                <w:rtl/>
              </w:rPr>
              <w:t xml:space="preserve"> على سطح الأرض</w:t>
            </w:r>
          </w:p>
          <w:p w14:paraId="38FB0FD3" w14:textId="77777777" w:rsidR="00D21312" w:rsidRPr="00874CCE" w:rsidRDefault="00D21312" w:rsidP="007D7E76">
            <w:pPr>
              <w:pStyle w:val="Tabletext"/>
              <w:tabs>
                <w:tab w:val="left" w:pos="533"/>
                <w:tab w:val="left" w:pos="735"/>
              </w:tabs>
              <w:spacing w:before="40" w:after="40" w:line="280" w:lineRule="exact"/>
              <w:ind w:left="533" w:hanging="533"/>
              <w:rPr>
                <w:rtl/>
              </w:rPr>
            </w:pPr>
            <w:r w:rsidRPr="00874CCE">
              <w:rPr>
                <w:rFonts w:hint="cs"/>
                <w:rtl/>
              </w:rPr>
              <w:t>-</w:t>
            </w:r>
            <w:r w:rsidRPr="00874CCE">
              <w:tab/>
            </w:r>
            <w:r w:rsidRPr="00874CCE">
              <w:rPr>
                <w:rFonts w:hint="cs"/>
                <w:rtl/>
              </w:rPr>
              <w:t>زاوية السمت، المعرفة في الفقرة</w:t>
            </w:r>
            <w:r w:rsidRPr="00874CCE">
              <w:rPr>
                <w:rFonts w:hint="eastAsia"/>
                <w:rtl/>
              </w:rPr>
              <w:t> </w:t>
            </w:r>
            <w:r w:rsidRPr="00874CCE">
              <w:t>5.4.D6</w:t>
            </w:r>
          </w:p>
          <w:p w14:paraId="129AD83D" w14:textId="77777777" w:rsidR="00D21312" w:rsidRPr="00874CCE" w:rsidRDefault="00D21312" w:rsidP="007D7E76">
            <w:pPr>
              <w:pStyle w:val="Tabletext"/>
              <w:tabs>
                <w:tab w:val="left" w:pos="533"/>
                <w:tab w:val="left" w:pos="735"/>
              </w:tabs>
              <w:spacing w:before="40" w:after="40" w:line="280" w:lineRule="exact"/>
              <w:ind w:left="533" w:hanging="533"/>
              <w:rPr>
                <w:rtl/>
              </w:rPr>
            </w:pPr>
            <w:r w:rsidRPr="00874CCE">
              <w:rPr>
                <w:rFonts w:hint="cs"/>
                <w:rtl/>
              </w:rPr>
              <w:t>-</w:t>
            </w:r>
            <w:r w:rsidRPr="00874CCE">
              <w:tab/>
            </w:r>
            <w:r w:rsidRPr="00874CCE">
              <w:rPr>
                <w:rFonts w:hint="cs"/>
                <w:rtl/>
              </w:rPr>
              <w:t>زاوية الارتفاع، المعرفة في الفقرة</w:t>
            </w:r>
            <w:r w:rsidRPr="00874CCE">
              <w:rPr>
                <w:rFonts w:hint="eastAsia"/>
                <w:rtl/>
              </w:rPr>
              <w:t> </w:t>
            </w:r>
            <w:r w:rsidRPr="00874CCE">
              <w:t>5.4.D6</w:t>
            </w:r>
          </w:p>
        </w:tc>
      </w:tr>
    </w:tbl>
    <w:p w14:paraId="45A52AE7" w14:textId="77777777" w:rsidR="00D21312" w:rsidRPr="00874CCE" w:rsidRDefault="00D21312" w:rsidP="00D21312">
      <w:pPr>
        <w:pStyle w:val="Heading2"/>
        <w:spacing w:after="120"/>
        <w:rPr>
          <w:rtl/>
          <w:lang w:val="en-GB" w:eastAsia="en-US" w:bidi="ar-EG"/>
        </w:rPr>
      </w:pPr>
      <w:r w:rsidRPr="00874CCE">
        <w:rPr>
          <w:lang w:eastAsia="en-US"/>
        </w:rPr>
        <w:t>2.B4</w:t>
      </w:r>
      <w:r w:rsidRPr="00874CCE">
        <w:rPr>
          <w:rtl/>
          <w:lang w:eastAsia="en-US" w:bidi="ar-SY"/>
        </w:rPr>
        <w:tab/>
      </w:r>
      <w:r w:rsidRPr="00874CCE">
        <w:rPr>
          <w:rFonts w:hint="cs"/>
          <w:rtl/>
          <w:lang w:eastAsia="en-US" w:bidi="ar-SY"/>
        </w:rPr>
        <w:t xml:space="preserve">قناع </w:t>
      </w:r>
      <w:r w:rsidRPr="00874CCE">
        <w:rPr>
          <w:rtl/>
          <w:lang w:eastAsia="en-US" w:bidi="ar-SY"/>
        </w:rPr>
        <w:t xml:space="preserve">القدرة </w:t>
      </w:r>
      <w:r w:rsidRPr="00874CCE">
        <w:rPr>
          <w:lang w:eastAsia="en-US" w:bidi="ar-SY"/>
        </w:rPr>
        <w:t>e.i.r.p.</w:t>
      </w:r>
      <w:r w:rsidRPr="00874CCE">
        <w:rPr>
          <w:rtl/>
          <w:lang w:eastAsia="en-US" w:bidi="ar-SY"/>
        </w:rPr>
        <w:t xml:space="preserve"> </w:t>
      </w:r>
      <w:r w:rsidRPr="00874CCE">
        <w:rPr>
          <w:rFonts w:hint="cs"/>
          <w:rtl/>
          <w:lang w:eastAsia="en-US" w:bidi="ar-EG"/>
        </w:rPr>
        <w:t xml:space="preserve">لوصلة صاعدة </w:t>
      </w:r>
      <w:r w:rsidRPr="00874CCE">
        <w:rPr>
          <w:lang w:val="en-GB"/>
        </w:rPr>
        <w:t>non-GSO</w:t>
      </w:r>
    </w:p>
    <w:tbl>
      <w:tblPr>
        <w:bidiVisual/>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2"/>
        <w:gridCol w:w="6719"/>
      </w:tblGrid>
      <w:tr w:rsidR="00D21312" w:rsidRPr="00874CCE" w14:paraId="3AB355D9" w14:textId="77777777" w:rsidTr="007D7E76">
        <w:trPr>
          <w:jc w:val="center"/>
        </w:trPr>
        <w:tc>
          <w:tcPr>
            <w:tcW w:w="2892" w:type="dxa"/>
            <w:vAlign w:val="center"/>
          </w:tcPr>
          <w:p w14:paraId="6C6BC0F3" w14:textId="77777777" w:rsidR="00D21312" w:rsidRPr="00874CCE" w:rsidRDefault="00D21312" w:rsidP="007D7E76">
            <w:pPr>
              <w:pStyle w:val="Tabletext"/>
              <w:keepNext/>
              <w:keepLines/>
              <w:spacing w:before="40" w:after="40" w:line="280" w:lineRule="exact"/>
              <w:rPr>
                <w:szCs w:val="20"/>
                <w:lang w:val="fr-FR" w:eastAsia="en-US"/>
              </w:rPr>
            </w:pPr>
            <w:proofErr w:type="spellStart"/>
            <w:r w:rsidRPr="00874CCE">
              <w:rPr>
                <w:lang w:val="fr-FR" w:eastAsia="en-US"/>
              </w:rPr>
              <w:t>FreqMin</w:t>
            </w:r>
            <w:proofErr w:type="spellEnd"/>
          </w:p>
        </w:tc>
        <w:tc>
          <w:tcPr>
            <w:tcW w:w="6719" w:type="dxa"/>
          </w:tcPr>
          <w:p w14:paraId="7CD60CBB" w14:textId="77777777" w:rsidR="00D21312" w:rsidRPr="00874CCE" w:rsidRDefault="00D21312" w:rsidP="007D7E76">
            <w:pPr>
              <w:pStyle w:val="Tabletext"/>
              <w:keepNext/>
              <w:keepLines/>
              <w:spacing w:before="40" w:after="40" w:line="280" w:lineRule="exact"/>
              <w:rPr>
                <w:rtl/>
              </w:rPr>
            </w:pPr>
            <w:r w:rsidRPr="00874CCE">
              <w:rPr>
                <w:rFonts w:hint="cs"/>
                <w:rtl/>
              </w:rPr>
              <w:t xml:space="preserve">الحد الأدنى لمدى التردد بوحدة </w:t>
            </w:r>
            <w:r w:rsidRPr="00874CCE">
              <w:rPr>
                <w:spacing w:val="4"/>
              </w:rPr>
              <w:t>MHz</w:t>
            </w:r>
            <w:r w:rsidRPr="00874CCE">
              <w:rPr>
                <w:rFonts w:hint="cs"/>
                <w:rtl/>
              </w:rPr>
              <w:t xml:space="preserve"> لهذا قناع </w:t>
            </w:r>
            <w:r w:rsidRPr="00874CCE">
              <w:t>pfd</w:t>
            </w:r>
            <w:r w:rsidRPr="00874CCE">
              <w:rPr>
                <w:rFonts w:hint="cs"/>
                <w:rtl/>
              </w:rPr>
              <w:t xml:space="preserve"> </w:t>
            </w:r>
          </w:p>
        </w:tc>
      </w:tr>
      <w:tr w:rsidR="00D21312" w:rsidRPr="00874CCE" w14:paraId="789586EB" w14:textId="77777777" w:rsidTr="007D7E76">
        <w:trPr>
          <w:jc w:val="center"/>
        </w:trPr>
        <w:tc>
          <w:tcPr>
            <w:tcW w:w="2892" w:type="dxa"/>
            <w:vAlign w:val="center"/>
          </w:tcPr>
          <w:p w14:paraId="0CF13FAD" w14:textId="77777777" w:rsidR="00D21312" w:rsidRPr="00874CCE" w:rsidRDefault="00D21312" w:rsidP="007D7E76">
            <w:pPr>
              <w:pStyle w:val="Tabletext"/>
              <w:spacing w:before="40" w:after="40" w:line="280" w:lineRule="exact"/>
              <w:rPr>
                <w:szCs w:val="20"/>
                <w:lang w:val="fr-FR" w:eastAsia="en-US"/>
              </w:rPr>
            </w:pPr>
            <w:proofErr w:type="spellStart"/>
            <w:r w:rsidRPr="00874CCE">
              <w:rPr>
                <w:lang w:val="fr-FR" w:eastAsia="en-US"/>
              </w:rPr>
              <w:t>FreqMax</w:t>
            </w:r>
            <w:proofErr w:type="spellEnd"/>
          </w:p>
        </w:tc>
        <w:tc>
          <w:tcPr>
            <w:tcW w:w="6719" w:type="dxa"/>
          </w:tcPr>
          <w:p w14:paraId="1E247B29" w14:textId="77777777" w:rsidR="00D21312" w:rsidRPr="00874CCE" w:rsidRDefault="00D21312" w:rsidP="007D7E76">
            <w:pPr>
              <w:pStyle w:val="Tabletext"/>
              <w:spacing w:before="40" w:after="40" w:line="280" w:lineRule="exact"/>
              <w:jc w:val="both"/>
            </w:pPr>
            <w:r w:rsidRPr="00874CCE">
              <w:rPr>
                <w:rFonts w:hint="cs"/>
                <w:rtl/>
              </w:rPr>
              <w:t xml:space="preserve">الحد الأقصى لمدى التردد بوحدة </w:t>
            </w:r>
            <w:r w:rsidRPr="00874CCE">
              <w:rPr>
                <w:spacing w:val="4"/>
              </w:rPr>
              <w:t>MHz</w:t>
            </w:r>
            <w:r w:rsidRPr="00874CCE">
              <w:rPr>
                <w:rFonts w:hint="cs"/>
                <w:spacing w:val="4"/>
                <w:rtl/>
                <w:lang w:bidi="ar-EG"/>
              </w:rPr>
              <w:t xml:space="preserve"> </w:t>
            </w:r>
            <w:r w:rsidRPr="00874CCE">
              <w:rPr>
                <w:rFonts w:hint="cs"/>
                <w:rtl/>
              </w:rPr>
              <w:t xml:space="preserve">لهذا قناع </w:t>
            </w:r>
            <w:r w:rsidRPr="00874CCE">
              <w:t>pfd</w:t>
            </w:r>
            <w:r w:rsidRPr="00874CCE">
              <w:rPr>
                <w:rFonts w:hint="cs"/>
                <w:rtl/>
              </w:rPr>
              <w:t xml:space="preserve"> </w:t>
            </w:r>
          </w:p>
        </w:tc>
      </w:tr>
      <w:tr w:rsidR="00D21312" w:rsidRPr="00874CCE" w14:paraId="765E373C" w14:textId="77777777" w:rsidTr="007D7E76">
        <w:trPr>
          <w:jc w:val="center"/>
        </w:trPr>
        <w:tc>
          <w:tcPr>
            <w:tcW w:w="2892" w:type="dxa"/>
          </w:tcPr>
          <w:p w14:paraId="1B65D9F6" w14:textId="77777777" w:rsidR="00D21312" w:rsidRPr="00874CCE" w:rsidRDefault="00D21312" w:rsidP="007D7E76">
            <w:pPr>
              <w:pStyle w:val="Tabletext"/>
              <w:spacing w:before="40" w:after="40" w:line="280" w:lineRule="exact"/>
              <w:rPr>
                <w:szCs w:val="20"/>
                <w:lang w:val="fr-FR" w:eastAsia="en-US"/>
              </w:rPr>
            </w:pPr>
            <w:proofErr w:type="spellStart"/>
            <w:r w:rsidRPr="00874CCE">
              <w:rPr>
                <w:lang w:val="fr-FR" w:eastAsia="en-US"/>
              </w:rPr>
              <w:t>RefBW</w:t>
            </w:r>
            <w:proofErr w:type="spellEnd"/>
          </w:p>
        </w:tc>
        <w:tc>
          <w:tcPr>
            <w:tcW w:w="6719" w:type="dxa"/>
          </w:tcPr>
          <w:p w14:paraId="2D677E1F" w14:textId="77777777" w:rsidR="00D21312" w:rsidRPr="00874CCE" w:rsidRDefault="00D21312" w:rsidP="007D7E76">
            <w:pPr>
              <w:pStyle w:val="Tabletext"/>
              <w:spacing w:before="40" w:after="40" w:line="280" w:lineRule="exact"/>
              <w:jc w:val="both"/>
            </w:pPr>
            <w:r w:rsidRPr="00874CCE">
              <w:rPr>
                <w:rFonts w:hint="cs"/>
                <w:rtl/>
              </w:rPr>
              <w:t>ينبغي إعطاء مستوى القدرة في قناع</w:t>
            </w:r>
            <w:r w:rsidRPr="00874CCE">
              <w:rPr>
                <w:rFonts w:hint="eastAsia"/>
                <w:rtl/>
              </w:rPr>
              <w:t> </w:t>
            </w:r>
            <w:r w:rsidRPr="00874CCE">
              <w:t>e.i.r.p.</w:t>
            </w:r>
            <w:r w:rsidRPr="00874CCE">
              <w:rPr>
                <w:rFonts w:hint="cs"/>
                <w:rtl/>
              </w:rPr>
              <w:t xml:space="preserve"> بوحدة </w:t>
            </w:r>
            <w:r w:rsidRPr="00874CCE">
              <w:rPr>
                <w:szCs w:val="22"/>
                <w:lang w:val="en-GB"/>
              </w:rPr>
              <w:t>kHz</w:t>
            </w:r>
            <w:r w:rsidRPr="00874CCE">
              <w:rPr>
                <w:rFonts w:hint="cs"/>
                <w:rtl/>
              </w:rPr>
              <w:t xml:space="preserve"> بالنسبة إلى نفس عرض النطاق المرجعي المستعمل لعتبات</w:t>
            </w:r>
            <w:r w:rsidRPr="00874CCE">
              <w:rPr>
                <w:rFonts w:hint="eastAsia"/>
                <w:rtl/>
              </w:rPr>
              <w:t> </w:t>
            </w:r>
            <w:r w:rsidRPr="00874CCE">
              <w:t>epfd</w:t>
            </w:r>
            <w:r w:rsidRPr="00874CCE">
              <w:rPr>
                <w:rFonts w:hint="cs"/>
                <w:rtl/>
              </w:rPr>
              <w:t xml:space="preserve"> في الجداول الواردة في المادة</w:t>
            </w:r>
            <w:r w:rsidRPr="00874CCE">
              <w:rPr>
                <w:rFonts w:hint="eastAsia"/>
                <w:rtl/>
              </w:rPr>
              <w:t> </w:t>
            </w:r>
            <w:r w:rsidRPr="00874CCE">
              <w:rPr>
                <w:b/>
                <w:bCs/>
              </w:rPr>
              <w:t>22</w:t>
            </w:r>
            <w:r w:rsidRPr="00874CCE">
              <w:rPr>
                <w:rFonts w:hint="cs"/>
                <w:rtl/>
              </w:rPr>
              <w:t xml:space="preserve"> ذات الصلة بأمداء التردد المشمولة. وفي حالة ورود عرضي نطاق مرجعيين في جداول المادة</w:t>
            </w:r>
            <w:r w:rsidRPr="00874CCE">
              <w:rPr>
                <w:rFonts w:hint="eastAsia"/>
                <w:rtl/>
              </w:rPr>
              <w:t> </w:t>
            </w:r>
            <w:r w:rsidRPr="00874CCE">
              <w:rPr>
                <w:b/>
                <w:bCs/>
              </w:rPr>
              <w:t>22</w:t>
            </w:r>
            <w:r w:rsidRPr="00874CCE">
              <w:rPr>
                <w:rFonts w:hint="cs"/>
                <w:rtl/>
              </w:rPr>
              <w:t xml:space="preserve"> (</w:t>
            </w:r>
            <w:r w:rsidRPr="00874CCE">
              <w:t>40</w:t>
            </w:r>
            <w:r w:rsidRPr="00874CCE">
              <w:rPr>
                <w:rFonts w:hint="eastAsia"/>
                <w:rtl/>
              </w:rPr>
              <w:t> </w:t>
            </w:r>
            <w:r w:rsidRPr="00874CCE">
              <w:t>kHz</w:t>
            </w:r>
            <w:r w:rsidRPr="00874CCE">
              <w:rPr>
                <w:rFonts w:hint="cs"/>
                <w:rtl/>
              </w:rPr>
              <w:t xml:space="preserve"> و</w:t>
            </w:r>
            <w:r w:rsidRPr="00874CCE">
              <w:t>1</w:t>
            </w:r>
            <w:r w:rsidRPr="00874CCE">
              <w:rPr>
                <w:rFonts w:hint="eastAsia"/>
                <w:rtl/>
              </w:rPr>
              <w:t> </w:t>
            </w:r>
            <w:r w:rsidRPr="00874CCE">
              <w:rPr>
                <w:spacing w:val="4"/>
              </w:rPr>
              <w:t>MHz</w:t>
            </w:r>
            <w:r w:rsidRPr="00874CCE">
              <w:rPr>
                <w:rFonts w:hint="cs"/>
                <w:rtl/>
              </w:rPr>
              <w:t xml:space="preserve"> على سبيل المثال) فينبغي استعمال أصغرهما.</w:t>
            </w:r>
          </w:p>
        </w:tc>
      </w:tr>
      <w:tr w:rsidR="00D21312" w:rsidRPr="00874CCE" w14:paraId="164BCF78" w14:textId="77777777" w:rsidTr="007D7E76">
        <w:trPr>
          <w:jc w:val="center"/>
        </w:trPr>
        <w:tc>
          <w:tcPr>
            <w:tcW w:w="2892" w:type="dxa"/>
          </w:tcPr>
          <w:p w14:paraId="177A000C" w14:textId="77777777" w:rsidR="00D21312" w:rsidRPr="00874CCE" w:rsidRDefault="00D21312" w:rsidP="007D7E76">
            <w:pPr>
              <w:pStyle w:val="Tabletext"/>
              <w:spacing w:before="40" w:after="40" w:line="280" w:lineRule="exact"/>
              <w:rPr>
                <w:szCs w:val="20"/>
                <w:lang w:val="fr-FR" w:eastAsia="en-US"/>
              </w:rPr>
            </w:pPr>
            <w:r w:rsidRPr="00874CCE">
              <w:rPr>
                <w:lang w:val="fr-FR" w:eastAsia="en-US"/>
              </w:rPr>
              <w:t>ES_ID</w:t>
            </w:r>
          </w:p>
        </w:tc>
        <w:tc>
          <w:tcPr>
            <w:tcW w:w="6719" w:type="dxa"/>
          </w:tcPr>
          <w:p w14:paraId="3E607A97" w14:textId="77777777" w:rsidR="00D21312" w:rsidRPr="00874CCE" w:rsidRDefault="00D21312" w:rsidP="007D7E76">
            <w:pPr>
              <w:pStyle w:val="Tabletext"/>
              <w:spacing w:before="40" w:after="40" w:line="280" w:lineRule="exact"/>
              <w:jc w:val="both"/>
              <w:rPr>
                <w:rtl/>
              </w:rPr>
            </w:pPr>
            <w:r w:rsidRPr="00874CCE">
              <w:rPr>
                <w:rFonts w:hint="cs"/>
                <w:rtl/>
              </w:rPr>
              <w:t xml:space="preserve">مرجع المحطة الأرضية </w:t>
            </w:r>
            <w:r w:rsidRPr="00874CCE">
              <w:rPr>
                <w:rFonts w:hint="cs"/>
              </w:rPr>
              <w:t>non-GSO</w:t>
            </w:r>
            <w:r w:rsidRPr="00874CCE">
              <w:rPr>
                <w:rFonts w:hint="cs"/>
                <w:rtl/>
              </w:rPr>
              <w:t xml:space="preserve"> أو </w:t>
            </w:r>
            <w:r w:rsidRPr="00874CCE">
              <w:t>1</w:t>
            </w:r>
            <w:r w:rsidRPr="00874CCE">
              <w:noBreakHyphen/>
            </w:r>
            <w:r w:rsidRPr="00874CCE">
              <w:rPr>
                <w:rFonts w:hint="cs"/>
                <w:rtl/>
              </w:rPr>
              <w:t xml:space="preserve"> في حالة استعمال محطة أرضية عامة</w:t>
            </w:r>
          </w:p>
        </w:tc>
      </w:tr>
      <w:tr w:rsidR="0021263D" w:rsidRPr="00874CCE" w14:paraId="6A80640E" w14:textId="77777777" w:rsidTr="007D7E76">
        <w:trPr>
          <w:jc w:val="center"/>
        </w:trPr>
        <w:tc>
          <w:tcPr>
            <w:tcW w:w="2892" w:type="dxa"/>
          </w:tcPr>
          <w:p w14:paraId="4A08C621" w14:textId="4A5A3450" w:rsidR="0021263D" w:rsidRPr="00874CCE" w:rsidRDefault="0021263D" w:rsidP="007D7E76">
            <w:pPr>
              <w:pStyle w:val="Tabletext"/>
              <w:spacing w:before="40" w:after="40" w:line="280" w:lineRule="exact"/>
              <w:rPr>
                <w:lang w:val="fr-FR" w:eastAsia="en-US"/>
              </w:rPr>
            </w:pPr>
            <w:proofErr w:type="spellStart"/>
            <w:r w:rsidRPr="00874CCE">
              <w:rPr>
                <w:lang w:val="fr-FR" w:eastAsia="en-US"/>
              </w:rPr>
              <w:t>MaskFormat</w:t>
            </w:r>
            <w:proofErr w:type="spellEnd"/>
          </w:p>
        </w:tc>
        <w:tc>
          <w:tcPr>
            <w:tcW w:w="6719" w:type="dxa"/>
          </w:tcPr>
          <w:p w14:paraId="7B9BCFB6" w14:textId="529902AF" w:rsidR="0021263D" w:rsidRPr="00874CCE" w:rsidRDefault="000A764A" w:rsidP="007D7E76">
            <w:pPr>
              <w:pStyle w:val="Tabletext"/>
              <w:spacing w:before="40" w:after="40" w:line="280" w:lineRule="exact"/>
              <w:jc w:val="both"/>
              <w:rPr>
                <w:spacing w:val="-2"/>
                <w:rtl/>
                <w:lang w:bidi="ar-EG"/>
              </w:rPr>
            </w:pPr>
            <w:r w:rsidRPr="00874CCE">
              <w:rPr>
                <w:rFonts w:hint="cs"/>
                <w:spacing w:val="-2"/>
                <w:rtl/>
                <w:lang w:bidi="ar-EG"/>
              </w:rPr>
              <w:t>إما</w:t>
            </w:r>
            <w:r w:rsidR="00743C31" w:rsidRPr="00874CCE">
              <w:rPr>
                <w:rFonts w:hint="cs"/>
                <w:spacing w:val="-2"/>
                <w:rtl/>
                <w:lang w:bidi="ar-EG"/>
              </w:rPr>
              <w:t xml:space="preserve"> </w:t>
            </w:r>
            <w:r w:rsidR="00743C31" w:rsidRPr="00874CCE">
              <w:rPr>
                <w:spacing w:val="-2"/>
                <w:lang w:val="en-GB" w:bidi="ar-EG"/>
              </w:rPr>
              <w:t xml:space="preserve"> </w:t>
            </w:r>
            <w:proofErr w:type="spellStart"/>
            <w:r w:rsidRPr="00874CCE">
              <w:rPr>
                <w:spacing w:val="-2"/>
                <w:lang w:bidi="ar-EG"/>
              </w:rPr>
              <w:t>LatitudeAndAngleGSOArc</w:t>
            </w:r>
            <w:proofErr w:type="spellEnd"/>
            <w:r w:rsidR="00743C31" w:rsidRPr="00874CCE">
              <w:rPr>
                <w:rFonts w:hint="cs"/>
                <w:spacing w:val="-2"/>
                <w:rtl/>
                <w:lang w:val="en-GB" w:bidi="ar-EG"/>
              </w:rPr>
              <w:t xml:space="preserve"> (</w:t>
            </w:r>
            <w:r w:rsidR="00743C31" w:rsidRPr="00874CCE">
              <w:rPr>
                <w:rFonts w:hint="cs"/>
                <w:spacing w:val="-2"/>
                <w:rtl/>
                <w:lang w:bidi="ar-EG"/>
              </w:rPr>
              <w:t xml:space="preserve">خط العرض والزاوية على </w:t>
            </w:r>
            <w:r w:rsidR="00C206B0" w:rsidRPr="00874CCE">
              <w:rPr>
                <w:rFonts w:hint="cs"/>
                <w:spacing w:val="-2"/>
                <w:rtl/>
                <w:lang w:val="en-GB" w:bidi="ar-EG"/>
              </w:rPr>
              <w:t>ال</w:t>
            </w:r>
            <w:r w:rsidR="00743C31" w:rsidRPr="00874CCE">
              <w:rPr>
                <w:rFonts w:hint="cs"/>
                <w:spacing w:val="-2"/>
                <w:rtl/>
                <w:lang w:bidi="ar-EG"/>
              </w:rPr>
              <w:t>قوس</w:t>
            </w:r>
            <w:r w:rsidR="00743C31" w:rsidRPr="00874CCE">
              <w:rPr>
                <w:rFonts w:hint="cs"/>
                <w:spacing w:val="-2"/>
                <w:rtl/>
                <w:lang w:val="en-GB" w:bidi="ar-EG"/>
              </w:rPr>
              <w:t xml:space="preserve"> </w:t>
            </w:r>
            <w:r w:rsidR="00743C31" w:rsidRPr="00874CCE">
              <w:rPr>
                <w:spacing w:val="-2"/>
                <w:lang w:bidi="ar-EG"/>
              </w:rPr>
              <w:t>GSO</w:t>
            </w:r>
            <w:r w:rsidR="00743C31" w:rsidRPr="00874CCE">
              <w:rPr>
                <w:rFonts w:hint="cs"/>
                <w:spacing w:val="-2"/>
                <w:rtl/>
                <w:lang w:val="en-GB" w:bidi="ar-EG"/>
              </w:rPr>
              <w:t>)</w:t>
            </w:r>
            <w:r w:rsidRPr="00874CCE">
              <w:rPr>
                <w:rFonts w:hint="cs"/>
                <w:spacing w:val="-2"/>
                <w:rtl/>
                <w:lang w:bidi="ar-EG"/>
              </w:rPr>
              <w:t xml:space="preserve"> </w:t>
            </w:r>
          </w:p>
          <w:p w14:paraId="4DA5BE3F" w14:textId="36649FA9" w:rsidR="000A764A" w:rsidRPr="00874CCE" w:rsidRDefault="000A764A" w:rsidP="00743C31">
            <w:pPr>
              <w:pStyle w:val="Tabletext"/>
              <w:spacing w:before="40" w:after="40" w:line="280" w:lineRule="exact"/>
              <w:jc w:val="both"/>
              <w:rPr>
                <w:spacing w:val="-2"/>
                <w:lang w:bidi="ar-EG"/>
              </w:rPr>
            </w:pPr>
            <w:r w:rsidRPr="00874CCE">
              <w:rPr>
                <w:rFonts w:hint="cs"/>
                <w:spacing w:val="-2"/>
                <w:rtl/>
                <w:lang w:bidi="ar-EG"/>
              </w:rPr>
              <w:t xml:space="preserve">أو </w:t>
            </w:r>
            <w:proofErr w:type="spellStart"/>
            <w:r w:rsidR="00743C31" w:rsidRPr="00874CCE">
              <w:rPr>
                <w:spacing w:val="-2"/>
                <w:lang w:bidi="ar-EG"/>
              </w:rPr>
              <w:t>LatitudeAzimuthElevationDeltaLong</w:t>
            </w:r>
            <w:proofErr w:type="spellEnd"/>
            <w:r w:rsidR="00743C31" w:rsidRPr="00874CCE">
              <w:rPr>
                <w:rFonts w:hint="cs"/>
                <w:spacing w:val="-2"/>
                <w:rtl/>
                <w:lang w:bidi="ar-EG"/>
              </w:rPr>
              <w:t xml:space="preserve"> (خط العرض وزوايا السمت الارتفاع وخط طول دلتا)</w:t>
            </w:r>
          </w:p>
        </w:tc>
      </w:tr>
      <w:tr w:rsidR="00034A90" w:rsidRPr="00874CCE" w14:paraId="0650E2BC" w14:textId="77777777" w:rsidTr="007D7E76">
        <w:trPr>
          <w:jc w:val="center"/>
        </w:trPr>
        <w:tc>
          <w:tcPr>
            <w:tcW w:w="2892" w:type="dxa"/>
          </w:tcPr>
          <w:p w14:paraId="7562F58C" w14:textId="56608F7C" w:rsidR="00034A90" w:rsidRPr="00874CCE" w:rsidRDefault="00034A90" w:rsidP="00034A90">
            <w:pPr>
              <w:pStyle w:val="Tabletext"/>
              <w:spacing w:before="40" w:after="40" w:line="280" w:lineRule="exact"/>
              <w:rPr>
                <w:szCs w:val="20"/>
                <w:lang w:val="fr-FR" w:eastAsia="en-US"/>
              </w:rPr>
            </w:pPr>
            <w:proofErr w:type="spellStart"/>
            <w:r w:rsidRPr="00874CCE">
              <w:t>ES_e.i.r.p</w:t>
            </w:r>
            <w:proofErr w:type="spellEnd"/>
            <w:r w:rsidRPr="00874CCE">
              <w:t>. [Lat]</w:t>
            </w:r>
            <w:r w:rsidRPr="00874CCE" w:rsidDel="00A703B0">
              <w:t xml:space="preserve"> </w:t>
            </w:r>
            <w:r w:rsidRPr="00874CCE">
              <w:t>[</w:t>
            </w:r>
            <w:r w:rsidRPr="00874CCE">
              <w:sym w:font="Symbol" w:char="F071"/>
            </w:r>
            <w:r w:rsidRPr="00874CCE">
              <w:t>]</w:t>
            </w:r>
          </w:p>
        </w:tc>
        <w:tc>
          <w:tcPr>
            <w:tcW w:w="6719" w:type="dxa"/>
          </w:tcPr>
          <w:p w14:paraId="7072FC95" w14:textId="0309212E" w:rsidR="00034A90" w:rsidRPr="004D1704" w:rsidRDefault="00034A90" w:rsidP="00034A90">
            <w:pPr>
              <w:pStyle w:val="Tabletext"/>
              <w:spacing w:before="40" w:after="40" w:line="280" w:lineRule="exact"/>
              <w:jc w:val="both"/>
              <w:rPr>
                <w:rtl/>
              </w:rPr>
            </w:pPr>
            <w:r w:rsidRPr="004D1704">
              <w:rPr>
                <w:rFonts w:hint="cs"/>
                <w:rtl/>
              </w:rPr>
              <w:t>القدرة</w:t>
            </w:r>
            <w:r w:rsidRPr="004D1704">
              <w:rPr>
                <w:rFonts w:hint="eastAsia"/>
                <w:rtl/>
              </w:rPr>
              <w:t> </w:t>
            </w:r>
            <w:r w:rsidRPr="004D1704">
              <w:t>e.i.r.p.</w:t>
            </w:r>
            <w:r w:rsidRPr="004D1704">
              <w:rPr>
                <w:rFonts w:hint="cs"/>
                <w:rtl/>
              </w:rPr>
              <w:t xml:space="preserve"> للمحطة الأرضية </w:t>
            </w:r>
            <w:r w:rsidRPr="004D1704">
              <w:rPr>
                <w:rFonts w:hint="cs"/>
              </w:rPr>
              <w:t>non-GSO</w:t>
            </w:r>
            <w:r w:rsidRPr="004D1704">
              <w:rPr>
                <w:rFonts w:hint="cs"/>
                <w:rtl/>
              </w:rPr>
              <w:t xml:space="preserve"> </w:t>
            </w:r>
            <w:r w:rsidR="00A457B3" w:rsidRPr="004D1704">
              <w:rPr>
                <w:rFonts w:hint="cs"/>
                <w:rtl/>
              </w:rPr>
              <w:t xml:space="preserve">بدالة </w:t>
            </w:r>
            <w:r w:rsidRPr="004D1704">
              <w:rPr>
                <w:rFonts w:hint="cs"/>
                <w:rtl/>
              </w:rPr>
              <w:t xml:space="preserve">خط العرض والزاوية </w:t>
            </w:r>
            <w:r w:rsidRPr="004D1704">
              <w:rPr>
                <w:rtl/>
              </w:rPr>
              <w:t xml:space="preserve">بين خط </w:t>
            </w:r>
            <w:r w:rsidRPr="004D1704">
              <w:rPr>
                <w:rFonts w:hint="cs"/>
                <w:rtl/>
              </w:rPr>
              <w:t>ال</w:t>
            </w:r>
            <w:r w:rsidRPr="004D1704">
              <w:rPr>
                <w:rtl/>
              </w:rPr>
              <w:t xml:space="preserve">تسديد </w:t>
            </w:r>
            <w:r w:rsidRPr="004D1704">
              <w:rPr>
                <w:rFonts w:hint="cs"/>
                <w:rtl/>
              </w:rPr>
              <w:t>للمحطة الأرضية</w:t>
            </w:r>
            <w:r w:rsidR="004D1704" w:rsidRPr="004D1704">
              <w:rPr>
                <w:rFonts w:hint="eastAsia"/>
                <w:rtl/>
              </w:rPr>
              <w:t> </w:t>
            </w:r>
            <w:r w:rsidRPr="004D1704">
              <w:rPr>
                <w:rFonts w:hint="cs"/>
              </w:rPr>
              <w:t>non-GSO</w:t>
            </w:r>
            <w:r w:rsidRPr="004D1704">
              <w:rPr>
                <w:rtl/>
              </w:rPr>
              <w:t xml:space="preserve"> والخط من المحطة الأرضية </w:t>
            </w:r>
            <w:r w:rsidRPr="004D1704">
              <w:t>non-GSO</w:t>
            </w:r>
            <w:r w:rsidRPr="004D1704">
              <w:rPr>
                <w:rtl/>
              </w:rPr>
              <w:t xml:space="preserve"> إلى نقطة على </w:t>
            </w:r>
            <w:r w:rsidRPr="004D1704">
              <w:rPr>
                <w:rFonts w:hint="cs"/>
                <w:rtl/>
              </w:rPr>
              <w:t>ال</w:t>
            </w:r>
            <w:r w:rsidRPr="004D1704">
              <w:rPr>
                <w:rtl/>
              </w:rPr>
              <w:t xml:space="preserve">قوس </w:t>
            </w:r>
            <w:r w:rsidRPr="004D1704">
              <w:rPr>
                <w:szCs w:val="22"/>
                <w:lang w:val="en-GB"/>
              </w:rPr>
              <w:t>GSO</w:t>
            </w:r>
            <w:r w:rsidRPr="004D1704">
              <w:rPr>
                <w:rFonts w:hint="cs"/>
                <w:rtl/>
              </w:rPr>
              <w:t>.</w:t>
            </w:r>
          </w:p>
        </w:tc>
      </w:tr>
      <w:tr w:rsidR="00034A90" w:rsidRPr="00874CCE" w14:paraId="27BC20B3" w14:textId="77777777" w:rsidTr="007D7E76">
        <w:trPr>
          <w:jc w:val="center"/>
        </w:trPr>
        <w:tc>
          <w:tcPr>
            <w:tcW w:w="2892" w:type="dxa"/>
          </w:tcPr>
          <w:p w14:paraId="6E70CE74" w14:textId="458BC021" w:rsidR="00034A90" w:rsidRPr="00DE6590" w:rsidRDefault="00034A90" w:rsidP="00034A90">
            <w:pPr>
              <w:pStyle w:val="Tabletext"/>
              <w:bidi w:val="0"/>
              <w:spacing w:before="40" w:after="40" w:line="280" w:lineRule="exact"/>
              <w:rPr>
                <w:lang w:val="es-ES"/>
              </w:rPr>
            </w:pPr>
            <w:proofErr w:type="spellStart"/>
            <w:r w:rsidRPr="00DE6590">
              <w:rPr>
                <w:lang w:val="es-ES"/>
              </w:rPr>
              <w:t>ES_</w:t>
            </w:r>
            <w:proofErr w:type="gramStart"/>
            <w:r w:rsidRPr="00DE6590">
              <w:rPr>
                <w:lang w:val="es-ES"/>
              </w:rPr>
              <w:t>e.i.r.p</w:t>
            </w:r>
            <w:proofErr w:type="spellEnd"/>
            <w:r w:rsidRPr="00DE6590">
              <w:rPr>
                <w:lang w:val="es-ES"/>
              </w:rPr>
              <w:t>.[</w:t>
            </w:r>
            <w:proofErr w:type="spellStart"/>
            <w:proofErr w:type="gramEnd"/>
            <w:r w:rsidRPr="00DE6590">
              <w:rPr>
                <w:lang w:val="es-ES"/>
              </w:rPr>
              <w:t>Lat</w:t>
            </w:r>
            <w:proofErr w:type="spellEnd"/>
            <w:r w:rsidRPr="00DE6590">
              <w:rPr>
                <w:lang w:val="es-ES"/>
              </w:rPr>
              <w:t>][</w:t>
            </w:r>
            <w:proofErr w:type="spellStart"/>
            <w:r w:rsidRPr="00DE6590">
              <w:rPr>
                <w:lang w:val="es-ES"/>
              </w:rPr>
              <w:t>Az</w:t>
            </w:r>
            <w:proofErr w:type="spellEnd"/>
            <w:r w:rsidRPr="00DE6590">
              <w:rPr>
                <w:lang w:val="es-ES"/>
              </w:rPr>
              <w:t>][El][</w:t>
            </w:r>
            <w:proofErr w:type="spellStart"/>
            <w:r w:rsidRPr="00DE6590">
              <w:rPr>
                <w:lang w:val="es-ES"/>
              </w:rPr>
              <w:t>DeltaLongES</w:t>
            </w:r>
            <w:proofErr w:type="spellEnd"/>
            <w:r w:rsidRPr="00DE6590">
              <w:rPr>
                <w:lang w:val="es-ES"/>
              </w:rPr>
              <w:t>]</w:t>
            </w:r>
          </w:p>
        </w:tc>
        <w:tc>
          <w:tcPr>
            <w:tcW w:w="6719" w:type="dxa"/>
          </w:tcPr>
          <w:p w14:paraId="78AD344B" w14:textId="3FCD41B7" w:rsidR="00034A90" w:rsidRPr="00874CCE" w:rsidRDefault="0061761C" w:rsidP="00034A90">
            <w:pPr>
              <w:pStyle w:val="Tabletext"/>
              <w:spacing w:before="40" w:after="40" w:line="280" w:lineRule="exact"/>
              <w:jc w:val="both"/>
              <w:rPr>
                <w:spacing w:val="-4"/>
                <w:rtl/>
                <w:lang w:bidi="ar-EG"/>
              </w:rPr>
            </w:pPr>
            <w:r w:rsidRPr="00874CCE">
              <w:rPr>
                <w:rFonts w:hint="cs"/>
                <w:spacing w:val="-4"/>
                <w:rtl/>
              </w:rPr>
              <w:t>القدرة</w:t>
            </w:r>
            <w:r w:rsidRPr="00874CCE">
              <w:rPr>
                <w:rFonts w:hint="eastAsia"/>
                <w:spacing w:val="-4"/>
                <w:rtl/>
              </w:rPr>
              <w:t> </w:t>
            </w:r>
            <w:r w:rsidRPr="00874CCE">
              <w:rPr>
                <w:spacing w:val="-4"/>
              </w:rPr>
              <w:t>e.i.r.p.</w:t>
            </w:r>
            <w:r w:rsidRPr="00874CCE">
              <w:rPr>
                <w:rFonts w:hint="cs"/>
                <w:spacing w:val="-4"/>
                <w:rtl/>
              </w:rPr>
              <w:t xml:space="preserve"> للمحطة الأرضية </w:t>
            </w:r>
            <w:r w:rsidRPr="00874CCE">
              <w:rPr>
                <w:rFonts w:hint="cs"/>
                <w:spacing w:val="-4"/>
              </w:rPr>
              <w:t>non-GSO</w:t>
            </w:r>
            <w:r w:rsidRPr="00874CCE">
              <w:rPr>
                <w:rFonts w:hint="cs"/>
                <w:spacing w:val="-4"/>
                <w:rtl/>
              </w:rPr>
              <w:t xml:space="preserve"> بدالة خط عرض المحطة الأرضية </w:t>
            </w:r>
            <w:r w:rsidRPr="00874CCE">
              <w:rPr>
                <w:spacing w:val="-4"/>
              </w:rPr>
              <w:t>non-GSO</w:t>
            </w:r>
            <w:r w:rsidRPr="00874CCE">
              <w:rPr>
                <w:rFonts w:hint="cs"/>
                <w:spacing w:val="-4"/>
                <w:rtl/>
                <w:lang w:val="en-GB" w:bidi="ar-EG"/>
              </w:rPr>
              <w:t>، والتسديد الحالي (زاوي</w:t>
            </w:r>
            <w:r w:rsidR="00743C31" w:rsidRPr="00874CCE">
              <w:rPr>
                <w:rFonts w:hint="cs"/>
                <w:spacing w:val="-4"/>
                <w:rtl/>
                <w:lang w:val="en-GB" w:bidi="ar-EG"/>
              </w:rPr>
              <w:t>ة</w:t>
            </w:r>
            <w:r w:rsidRPr="00874CCE">
              <w:rPr>
                <w:rFonts w:hint="cs"/>
                <w:spacing w:val="-4"/>
                <w:rtl/>
                <w:lang w:val="en-GB" w:bidi="ar-EG"/>
              </w:rPr>
              <w:t xml:space="preserve"> السمت</w:t>
            </w:r>
            <w:r w:rsidR="00743C31" w:rsidRPr="00874CCE">
              <w:rPr>
                <w:rFonts w:hint="cs"/>
                <w:spacing w:val="-4"/>
                <w:rtl/>
                <w:lang w:val="en-GB" w:bidi="ar-EG"/>
              </w:rPr>
              <w:t xml:space="preserve">، زاوية </w:t>
            </w:r>
            <w:r w:rsidRPr="00874CCE">
              <w:rPr>
                <w:rFonts w:hint="cs"/>
                <w:spacing w:val="-4"/>
                <w:rtl/>
                <w:lang w:val="en-GB" w:bidi="ar-EG"/>
              </w:rPr>
              <w:t xml:space="preserve">الارتفاع)، والفرق في خط الطول بين المحطة الأرضية </w:t>
            </w:r>
            <w:r w:rsidRPr="00874CCE">
              <w:rPr>
                <w:spacing w:val="-4"/>
                <w:lang w:bidi="ar-EG"/>
              </w:rPr>
              <w:t>non-GSO</w:t>
            </w:r>
            <w:r w:rsidRPr="00874CCE">
              <w:rPr>
                <w:rFonts w:hint="cs"/>
                <w:spacing w:val="-4"/>
                <w:rtl/>
                <w:lang w:val="en-GB" w:bidi="ar-EG"/>
              </w:rPr>
              <w:t xml:space="preserve"> والنقطة المحددة على </w:t>
            </w:r>
            <w:r w:rsidR="00C206B0" w:rsidRPr="00874CCE">
              <w:rPr>
                <w:rFonts w:hint="cs"/>
                <w:spacing w:val="-4"/>
                <w:rtl/>
                <w:lang w:val="en-GB" w:bidi="ar-EG"/>
              </w:rPr>
              <w:t>ال</w:t>
            </w:r>
            <w:r w:rsidRPr="00874CCE">
              <w:rPr>
                <w:rFonts w:hint="cs"/>
                <w:spacing w:val="-4"/>
                <w:rtl/>
                <w:lang w:val="en-GB" w:bidi="ar-EG"/>
              </w:rPr>
              <w:t xml:space="preserve">قوس </w:t>
            </w:r>
            <w:r w:rsidRPr="00874CCE">
              <w:rPr>
                <w:spacing w:val="-4"/>
                <w:lang w:bidi="ar-EG"/>
              </w:rPr>
              <w:t>GSO</w:t>
            </w:r>
            <w:r w:rsidR="004D1704">
              <w:rPr>
                <w:rFonts w:hint="cs"/>
                <w:spacing w:val="-4"/>
                <w:rtl/>
                <w:lang w:bidi="ar-EG"/>
              </w:rPr>
              <w:t>.</w:t>
            </w:r>
          </w:p>
        </w:tc>
      </w:tr>
    </w:tbl>
    <w:p w14:paraId="6816EA7C" w14:textId="77777777" w:rsidR="00D21312" w:rsidRPr="00874CCE" w:rsidRDefault="00D21312" w:rsidP="00D21312">
      <w:pPr>
        <w:pStyle w:val="Heading2"/>
        <w:spacing w:after="120"/>
        <w:rPr>
          <w:rtl/>
          <w:lang w:val="fr-CH" w:eastAsia="en-US" w:bidi="ar-SY"/>
        </w:rPr>
      </w:pPr>
      <w:r w:rsidRPr="00874CCE">
        <w:rPr>
          <w:lang w:val="fr-CH" w:eastAsia="en-US"/>
        </w:rPr>
        <w:t>3.B4</w:t>
      </w:r>
      <w:r w:rsidRPr="00874CCE">
        <w:rPr>
          <w:rtl/>
          <w:lang w:val="fr-CH" w:eastAsia="en-US" w:bidi="ar-SY"/>
        </w:rPr>
        <w:tab/>
        <w:t xml:space="preserve">قناع </w:t>
      </w:r>
      <w:r w:rsidRPr="00874CCE">
        <w:rPr>
          <w:rFonts w:hint="cs"/>
          <w:rtl/>
          <w:lang w:val="fr-CH" w:eastAsia="en-US" w:bidi="ar-SY"/>
        </w:rPr>
        <w:t>ال</w:t>
      </w:r>
      <w:r w:rsidRPr="00874CCE">
        <w:rPr>
          <w:rtl/>
          <w:lang w:val="fr-CH" w:eastAsia="en-US" w:bidi="ar-SY"/>
        </w:rPr>
        <w:t xml:space="preserve">قدرة </w:t>
      </w:r>
      <w:r w:rsidRPr="00874CCE">
        <w:rPr>
          <w:lang w:val="fr-CH"/>
        </w:rPr>
        <w:t>e.i.r.p.</w:t>
      </w:r>
      <w:r w:rsidRPr="00874CCE">
        <w:rPr>
          <w:rFonts w:hint="cs"/>
          <w:rtl/>
          <w:lang w:val="fr-CH" w:eastAsia="en-US" w:bidi="ar-SY"/>
        </w:rPr>
        <w:t xml:space="preserve"> </w:t>
      </w:r>
      <w:r w:rsidRPr="00874CCE">
        <w:rPr>
          <w:rtl/>
          <w:lang w:val="fr-CH" w:eastAsia="en-US" w:bidi="ar-SY"/>
        </w:rPr>
        <w:t>بين</w:t>
      </w:r>
      <w:r w:rsidRPr="00874CCE">
        <w:rPr>
          <w:rFonts w:hint="cs"/>
          <w:rtl/>
          <w:lang w:val="fr-CH" w:eastAsia="en-US" w:bidi="ar-SY"/>
        </w:rPr>
        <w:t xml:space="preserve"> السواتل</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3"/>
        <w:gridCol w:w="6756"/>
      </w:tblGrid>
      <w:tr w:rsidR="00D21312" w:rsidRPr="00874CCE" w14:paraId="5724E31A" w14:textId="77777777" w:rsidTr="007D7E76">
        <w:trPr>
          <w:jc w:val="center"/>
        </w:trPr>
        <w:tc>
          <w:tcPr>
            <w:tcW w:w="2873" w:type="dxa"/>
            <w:vAlign w:val="center"/>
          </w:tcPr>
          <w:p w14:paraId="522E8CFC" w14:textId="77777777" w:rsidR="00D21312" w:rsidRPr="00874CCE" w:rsidRDefault="00D21312" w:rsidP="007D7E76">
            <w:pPr>
              <w:pStyle w:val="Tabletext"/>
              <w:spacing w:before="60"/>
            </w:pPr>
            <w:proofErr w:type="spellStart"/>
            <w:r w:rsidRPr="00874CCE">
              <w:t>FreqMin</w:t>
            </w:r>
            <w:proofErr w:type="spellEnd"/>
          </w:p>
        </w:tc>
        <w:tc>
          <w:tcPr>
            <w:tcW w:w="6756" w:type="dxa"/>
          </w:tcPr>
          <w:p w14:paraId="5EE375A3" w14:textId="77777777" w:rsidR="00D21312" w:rsidRPr="00874CCE" w:rsidRDefault="00D21312" w:rsidP="007D7E76">
            <w:pPr>
              <w:pStyle w:val="Tabletext"/>
              <w:spacing w:before="60"/>
              <w:jc w:val="both"/>
              <w:rPr>
                <w:rtl/>
              </w:rPr>
            </w:pPr>
            <w:r w:rsidRPr="00874CCE">
              <w:rPr>
                <w:rFonts w:hint="cs"/>
                <w:rtl/>
              </w:rPr>
              <w:t xml:space="preserve">الحد الأدنى لمدى التردد بوحدة </w:t>
            </w:r>
            <w:r w:rsidRPr="00874CCE">
              <w:rPr>
                <w:szCs w:val="22"/>
              </w:rPr>
              <w:t>MHz</w:t>
            </w:r>
            <w:r w:rsidRPr="00874CCE">
              <w:rPr>
                <w:rFonts w:hint="cs"/>
                <w:rtl/>
              </w:rPr>
              <w:t xml:space="preserve"> لهذا قناع</w:t>
            </w:r>
            <w:r w:rsidRPr="00874CCE">
              <w:rPr>
                <w:rFonts w:hint="eastAsia"/>
                <w:rtl/>
              </w:rPr>
              <w:t> </w:t>
            </w:r>
            <w:r w:rsidRPr="00874CCE">
              <w:t>e.i.r.p.</w:t>
            </w:r>
            <w:r w:rsidRPr="00874CCE">
              <w:rPr>
                <w:rFonts w:hint="cs"/>
                <w:rtl/>
              </w:rPr>
              <w:t xml:space="preserve"> </w:t>
            </w:r>
          </w:p>
        </w:tc>
      </w:tr>
      <w:tr w:rsidR="00D21312" w:rsidRPr="00874CCE" w14:paraId="78572D12" w14:textId="77777777" w:rsidTr="007D7E76">
        <w:trPr>
          <w:jc w:val="center"/>
        </w:trPr>
        <w:tc>
          <w:tcPr>
            <w:tcW w:w="2873" w:type="dxa"/>
            <w:vAlign w:val="center"/>
          </w:tcPr>
          <w:p w14:paraId="3D294412" w14:textId="77777777" w:rsidR="00D21312" w:rsidRPr="00874CCE" w:rsidRDefault="00D21312" w:rsidP="007D7E76">
            <w:pPr>
              <w:pStyle w:val="Tabletext"/>
              <w:spacing w:before="60"/>
            </w:pPr>
            <w:proofErr w:type="spellStart"/>
            <w:r w:rsidRPr="00874CCE">
              <w:t>FreqMax</w:t>
            </w:r>
            <w:proofErr w:type="spellEnd"/>
          </w:p>
        </w:tc>
        <w:tc>
          <w:tcPr>
            <w:tcW w:w="6756" w:type="dxa"/>
          </w:tcPr>
          <w:p w14:paraId="73254865" w14:textId="77777777" w:rsidR="00D21312" w:rsidRPr="00874CCE" w:rsidRDefault="00D21312" w:rsidP="007D7E76">
            <w:pPr>
              <w:pStyle w:val="Tabletext"/>
              <w:spacing w:before="60"/>
              <w:jc w:val="both"/>
            </w:pPr>
            <w:r w:rsidRPr="00874CCE">
              <w:rPr>
                <w:rFonts w:hint="cs"/>
                <w:rtl/>
              </w:rPr>
              <w:t xml:space="preserve">الحد الأقصى لمدى التردد بوحدة </w:t>
            </w:r>
            <w:r w:rsidRPr="00874CCE">
              <w:rPr>
                <w:szCs w:val="22"/>
              </w:rPr>
              <w:t>MHz</w:t>
            </w:r>
            <w:r w:rsidRPr="00874CCE">
              <w:rPr>
                <w:rFonts w:hint="cs"/>
                <w:rtl/>
              </w:rPr>
              <w:t xml:space="preserve"> لهذا قناع</w:t>
            </w:r>
            <w:r w:rsidRPr="00874CCE">
              <w:rPr>
                <w:rFonts w:hint="eastAsia"/>
                <w:rtl/>
              </w:rPr>
              <w:t> </w:t>
            </w:r>
            <w:r w:rsidRPr="00874CCE">
              <w:t>e.i.r.p.</w:t>
            </w:r>
            <w:r w:rsidRPr="00874CCE">
              <w:rPr>
                <w:rFonts w:hint="cs"/>
                <w:rtl/>
              </w:rPr>
              <w:t xml:space="preserve"> </w:t>
            </w:r>
          </w:p>
        </w:tc>
      </w:tr>
      <w:tr w:rsidR="00D21312" w:rsidRPr="00874CCE" w14:paraId="26C83323" w14:textId="77777777" w:rsidTr="007D7E76">
        <w:trPr>
          <w:jc w:val="center"/>
        </w:trPr>
        <w:tc>
          <w:tcPr>
            <w:tcW w:w="2873" w:type="dxa"/>
          </w:tcPr>
          <w:p w14:paraId="4368F869" w14:textId="77777777" w:rsidR="00D21312" w:rsidRPr="00874CCE" w:rsidRDefault="00D21312" w:rsidP="007D7E76">
            <w:pPr>
              <w:pStyle w:val="Tabletext"/>
              <w:spacing w:before="60"/>
            </w:pPr>
            <w:proofErr w:type="spellStart"/>
            <w:r w:rsidRPr="00874CCE">
              <w:t>RefBW</w:t>
            </w:r>
            <w:proofErr w:type="spellEnd"/>
          </w:p>
        </w:tc>
        <w:tc>
          <w:tcPr>
            <w:tcW w:w="6756" w:type="dxa"/>
          </w:tcPr>
          <w:p w14:paraId="2D0EAB23" w14:textId="77777777" w:rsidR="00D21312" w:rsidRPr="00874CCE" w:rsidRDefault="00D21312" w:rsidP="007D7E76">
            <w:pPr>
              <w:pStyle w:val="Tabletext"/>
              <w:spacing w:before="60"/>
              <w:jc w:val="both"/>
            </w:pPr>
            <w:r w:rsidRPr="00874CCE">
              <w:rPr>
                <w:rFonts w:hint="cs"/>
                <w:rtl/>
              </w:rPr>
              <w:t>ينبغي إعطاء مستوى القدرة في قناع</w:t>
            </w:r>
            <w:r w:rsidRPr="00874CCE">
              <w:rPr>
                <w:rFonts w:hint="eastAsia"/>
                <w:rtl/>
              </w:rPr>
              <w:t> </w:t>
            </w:r>
            <w:r w:rsidRPr="00874CCE">
              <w:t>e.i.r.p.</w:t>
            </w:r>
            <w:r w:rsidRPr="00874CCE">
              <w:rPr>
                <w:rFonts w:hint="cs"/>
                <w:rtl/>
              </w:rPr>
              <w:t xml:space="preserve"> بوحدة </w:t>
            </w:r>
            <w:r w:rsidRPr="00874CCE">
              <w:rPr>
                <w:szCs w:val="22"/>
                <w:lang w:val="en-GB"/>
              </w:rPr>
              <w:t>kHz</w:t>
            </w:r>
            <w:r w:rsidRPr="00874CCE">
              <w:rPr>
                <w:rFonts w:hint="cs"/>
                <w:rtl/>
              </w:rPr>
              <w:t xml:space="preserve"> بالنسبة إلى نفس عرض النطاق المرجعي المستعمل لعتبات</w:t>
            </w:r>
            <w:r w:rsidRPr="00874CCE">
              <w:rPr>
                <w:rFonts w:hint="eastAsia"/>
                <w:rtl/>
              </w:rPr>
              <w:t> </w:t>
            </w:r>
            <w:r w:rsidRPr="00874CCE">
              <w:t>epfd</w:t>
            </w:r>
            <w:r w:rsidRPr="00874CCE">
              <w:rPr>
                <w:rFonts w:hint="cs"/>
                <w:rtl/>
              </w:rPr>
              <w:t xml:space="preserve"> في الجداول الواردة في المادة</w:t>
            </w:r>
            <w:r w:rsidRPr="00874CCE">
              <w:rPr>
                <w:rFonts w:hint="eastAsia"/>
                <w:rtl/>
              </w:rPr>
              <w:t> </w:t>
            </w:r>
            <w:r w:rsidRPr="00874CCE">
              <w:rPr>
                <w:b/>
                <w:bCs/>
              </w:rPr>
              <w:t>22</w:t>
            </w:r>
            <w:r w:rsidRPr="00874CCE">
              <w:rPr>
                <w:rFonts w:hint="cs"/>
                <w:rtl/>
              </w:rPr>
              <w:t xml:space="preserve"> ذات الصلة بأمداء التردد المشمولة. وفي حالة ورود عرضي نطاق مرجعيين في جداول المادة</w:t>
            </w:r>
            <w:r w:rsidRPr="00874CCE">
              <w:rPr>
                <w:rFonts w:hint="eastAsia"/>
                <w:rtl/>
              </w:rPr>
              <w:t> </w:t>
            </w:r>
            <w:r w:rsidRPr="00874CCE">
              <w:rPr>
                <w:b/>
                <w:bCs/>
              </w:rPr>
              <w:t>22</w:t>
            </w:r>
            <w:r w:rsidRPr="00874CCE">
              <w:rPr>
                <w:rFonts w:hint="cs"/>
                <w:rtl/>
              </w:rPr>
              <w:t xml:space="preserve"> (</w:t>
            </w:r>
            <w:r w:rsidRPr="00874CCE">
              <w:t>40</w:t>
            </w:r>
            <w:r w:rsidRPr="00874CCE">
              <w:rPr>
                <w:rFonts w:hint="eastAsia"/>
                <w:rtl/>
              </w:rPr>
              <w:t> </w:t>
            </w:r>
            <w:r w:rsidRPr="00874CCE">
              <w:t>kHz</w:t>
            </w:r>
            <w:r w:rsidRPr="00874CCE">
              <w:rPr>
                <w:rFonts w:hint="cs"/>
                <w:rtl/>
              </w:rPr>
              <w:t xml:space="preserve"> و</w:t>
            </w:r>
            <w:r w:rsidRPr="00874CCE">
              <w:t>1</w:t>
            </w:r>
            <w:r w:rsidRPr="00874CCE">
              <w:rPr>
                <w:rFonts w:hint="eastAsia"/>
                <w:rtl/>
              </w:rPr>
              <w:t> </w:t>
            </w:r>
            <w:r w:rsidRPr="00874CCE">
              <w:t>MHz</w:t>
            </w:r>
            <w:r w:rsidRPr="00874CCE">
              <w:rPr>
                <w:rFonts w:hint="cs"/>
                <w:rtl/>
              </w:rPr>
              <w:t xml:space="preserve"> على سبيل المثال) فينبغي استعمال أصغرهما.</w:t>
            </w:r>
          </w:p>
        </w:tc>
      </w:tr>
      <w:tr w:rsidR="00D21312" w:rsidRPr="00874CCE" w14:paraId="32F0C569" w14:textId="77777777" w:rsidTr="007D7E76">
        <w:trPr>
          <w:jc w:val="center"/>
        </w:trPr>
        <w:tc>
          <w:tcPr>
            <w:tcW w:w="2873" w:type="dxa"/>
          </w:tcPr>
          <w:p w14:paraId="695E7BE3" w14:textId="32D41B79" w:rsidR="00D21312" w:rsidRPr="00874CCE" w:rsidRDefault="004D1704" w:rsidP="007D7E76">
            <w:pPr>
              <w:pStyle w:val="Tabletext"/>
              <w:spacing w:before="60"/>
            </w:pPr>
            <w:proofErr w:type="spellStart"/>
            <w:r w:rsidRPr="00A71580">
              <w:t>SAT_</w:t>
            </w:r>
            <w:proofErr w:type="gramStart"/>
            <w:r w:rsidRPr="00A71580">
              <w:t>e.i.r.p</w:t>
            </w:r>
            <w:proofErr w:type="spellEnd"/>
            <w:r w:rsidRPr="00382FE0">
              <w:t>.[</w:t>
            </w:r>
            <w:proofErr w:type="gramEnd"/>
            <w:r w:rsidRPr="00A71580">
              <w:t>Lat]</w:t>
            </w:r>
            <w:r w:rsidRPr="00382FE0">
              <w:t xml:space="preserve"> [</w:t>
            </w:r>
            <w:r w:rsidRPr="00382FE0">
              <w:sym w:font="Symbol" w:char="F071"/>
            </w:r>
            <w:r w:rsidRPr="00382FE0">
              <w:t>]</w:t>
            </w:r>
          </w:p>
        </w:tc>
        <w:tc>
          <w:tcPr>
            <w:tcW w:w="6756" w:type="dxa"/>
          </w:tcPr>
          <w:p w14:paraId="68C399D1" w14:textId="77777777" w:rsidR="00D21312" w:rsidRPr="00874CCE" w:rsidRDefault="00D21312" w:rsidP="007D7E76">
            <w:pPr>
              <w:pStyle w:val="Tabletext"/>
              <w:spacing w:before="60"/>
              <w:jc w:val="both"/>
              <w:rPr>
                <w:rtl/>
              </w:rPr>
            </w:pPr>
            <w:r w:rsidRPr="00874CCE">
              <w:rPr>
                <w:rFonts w:hint="cs"/>
                <w:rtl/>
              </w:rPr>
              <w:t>القدرة</w:t>
            </w:r>
            <w:r w:rsidRPr="00874CCE">
              <w:rPr>
                <w:rFonts w:hint="eastAsia"/>
                <w:rtl/>
              </w:rPr>
              <w:t> </w:t>
            </w:r>
            <w:r w:rsidRPr="00874CCE">
              <w:t>e.i.r.p.</w:t>
            </w:r>
            <w:r w:rsidRPr="00874CCE">
              <w:rPr>
                <w:rFonts w:hint="cs"/>
                <w:rtl/>
              </w:rPr>
              <w:t xml:space="preserve"> للساتل </w:t>
            </w:r>
            <w:r w:rsidRPr="00874CCE">
              <w:rPr>
                <w:rFonts w:hint="cs"/>
              </w:rPr>
              <w:t>non-GSO</w:t>
            </w:r>
            <w:r w:rsidRPr="00874CCE">
              <w:rPr>
                <w:rFonts w:hint="cs"/>
                <w:rtl/>
              </w:rPr>
              <w:t xml:space="preserve"> بدلالة خط العرض والزاوية المرئية من الساتل </w:t>
            </w:r>
            <w:r w:rsidRPr="00874CCE">
              <w:rPr>
                <w:rFonts w:hint="cs"/>
              </w:rPr>
              <w:t>non-GSO</w:t>
            </w:r>
            <w:r w:rsidRPr="00874CCE">
              <w:rPr>
                <w:rFonts w:hint="cs"/>
                <w:rtl/>
              </w:rPr>
              <w:t xml:space="preserve"> بين مسقط الساتل </w:t>
            </w:r>
            <w:r w:rsidRPr="00874CCE">
              <w:rPr>
                <w:rFonts w:hint="cs"/>
              </w:rPr>
              <w:t>non-GSO</w:t>
            </w:r>
            <w:r w:rsidRPr="00874CCE">
              <w:rPr>
                <w:rFonts w:hint="cs"/>
                <w:rtl/>
              </w:rPr>
              <w:t xml:space="preserve"> ونقطة على القوس </w:t>
            </w:r>
            <w:r w:rsidRPr="00874CCE">
              <w:rPr>
                <w:szCs w:val="22"/>
                <w:lang w:val="en-GB"/>
              </w:rPr>
              <w:t>GSO</w:t>
            </w:r>
            <w:r w:rsidRPr="00874CCE">
              <w:rPr>
                <w:rFonts w:hint="cs"/>
                <w:rtl/>
              </w:rPr>
              <w:t>.</w:t>
            </w:r>
          </w:p>
        </w:tc>
      </w:tr>
    </w:tbl>
    <w:p w14:paraId="59D228DB" w14:textId="77777777" w:rsidR="00D21312" w:rsidRPr="00874CCE" w:rsidRDefault="00D21312" w:rsidP="00D21312">
      <w:pPr>
        <w:pStyle w:val="Heading1"/>
        <w:rPr>
          <w:rtl/>
          <w:lang w:val="en-GB" w:bidi="ar-SY"/>
        </w:rPr>
      </w:pPr>
      <w:bookmarkStart w:id="24" w:name="_Toc184201074"/>
      <w:r w:rsidRPr="00874CCE">
        <w:t>B5</w:t>
      </w:r>
      <w:r w:rsidRPr="00874CCE">
        <w:rPr>
          <w:rtl/>
        </w:rPr>
        <w:tab/>
      </w:r>
      <w:r w:rsidRPr="00874CCE">
        <w:rPr>
          <w:rFonts w:hint="cs"/>
          <w:rtl/>
          <w:lang w:bidi="ar-SY"/>
        </w:rPr>
        <w:t>إثبات صحة</w:t>
      </w:r>
      <w:r w:rsidRPr="00874CCE">
        <w:rPr>
          <w:rFonts w:hint="cs"/>
          <w:rtl/>
          <w:lang w:bidi="ar-EG"/>
        </w:rPr>
        <w:t xml:space="preserve"> معلمات الدخل</w:t>
      </w:r>
      <w:bookmarkEnd w:id="24"/>
    </w:p>
    <w:p w14:paraId="6E763FFC" w14:textId="77777777" w:rsidR="00D21312" w:rsidRPr="00874CCE" w:rsidRDefault="00D21312" w:rsidP="00D21312">
      <w:pPr>
        <w:rPr>
          <w:rtl/>
          <w:lang w:bidi="ar-EG"/>
        </w:rPr>
      </w:pPr>
      <w:r w:rsidRPr="00874CCE">
        <w:rPr>
          <w:rtl/>
          <w:lang w:bidi="ar-EG"/>
        </w:rPr>
        <w:t xml:space="preserve">يصف هذا القسم الحد الأدنى من </w:t>
      </w:r>
      <w:r w:rsidRPr="00874CCE">
        <w:rPr>
          <w:rFonts w:hint="cs"/>
          <w:rtl/>
          <w:lang w:bidi="ar-SY"/>
        </w:rPr>
        <w:t>إثبات صحة</w:t>
      </w:r>
      <w:r w:rsidRPr="00874CCE">
        <w:rPr>
          <w:rFonts w:hint="cs"/>
          <w:rtl/>
          <w:lang w:bidi="ar-EG"/>
        </w:rPr>
        <w:t xml:space="preserve"> معلمات الدخل</w:t>
      </w:r>
      <w:r w:rsidRPr="00874CCE">
        <w:rPr>
          <w:rtl/>
          <w:lang w:bidi="ar-EG"/>
        </w:rPr>
        <w:t>: يمكن إجراء فحوصات إضافية أيض</w:t>
      </w:r>
      <w:r w:rsidRPr="00874CCE">
        <w:rPr>
          <w:rFonts w:hint="cs"/>
          <w:rtl/>
          <w:lang w:bidi="ar-EG"/>
        </w:rPr>
        <w:t>اً</w:t>
      </w:r>
      <w:r w:rsidRPr="00874CCE">
        <w:rPr>
          <w:rtl/>
          <w:lang w:bidi="ar-EG"/>
        </w:rPr>
        <w:t>.</w:t>
      </w:r>
    </w:p>
    <w:p w14:paraId="49818C00" w14:textId="77777777" w:rsidR="00D21312" w:rsidRPr="00874CCE" w:rsidRDefault="00D21312" w:rsidP="00D21312">
      <w:pPr>
        <w:pStyle w:val="Heading2"/>
        <w:rPr>
          <w:rtl/>
          <w:lang w:val="en-GB" w:bidi="ar-EG"/>
        </w:rPr>
      </w:pPr>
      <w:r w:rsidRPr="00874CCE">
        <w:rPr>
          <w:lang w:bidi="ar-EG"/>
        </w:rPr>
        <w:t>1.B5</w:t>
      </w:r>
      <w:r w:rsidRPr="00874CCE">
        <w:rPr>
          <w:rtl/>
          <w:lang w:bidi="ar-EG"/>
        </w:rPr>
        <w:tab/>
      </w:r>
      <w:r w:rsidRPr="00874CCE">
        <w:rPr>
          <w:rFonts w:hint="cs"/>
          <w:rtl/>
          <w:lang w:bidi="ar-EG"/>
        </w:rPr>
        <w:t xml:space="preserve">معلمات المحطات الفضائية </w:t>
      </w:r>
      <w:r w:rsidRPr="00874CCE">
        <w:rPr>
          <w:lang w:val="en-GB"/>
        </w:rPr>
        <w:t>non-GSO</w:t>
      </w:r>
    </w:p>
    <w:p w14:paraId="09E4B3BF" w14:textId="77777777" w:rsidR="00D21312" w:rsidRPr="00874CCE" w:rsidRDefault="00D21312" w:rsidP="00D21312">
      <w:pPr>
        <w:rPr>
          <w:b/>
          <w:bCs/>
          <w:rtl/>
          <w:lang w:bidi="ar-EG"/>
        </w:rPr>
      </w:pPr>
      <w:r w:rsidRPr="00874CCE">
        <w:rPr>
          <w:rtl/>
        </w:rPr>
        <w:t xml:space="preserve">تنطبق هذه المنهجية على </w:t>
      </w:r>
      <w:r w:rsidRPr="00874CCE">
        <w:rPr>
          <w:rFonts w:hint="cs"/>
          <w:rtl/>
        </w:rPr>
        <w:t>أنماط</w:t>
      </w:r>
      <w:r w:rsidRPr="00874CCE">
        <w:rPr>
          <w:rtl/>
        </w:rPr>
        <w:t xml:space="preserve"> الأنظمة </w:t>
      </w:r>
      <w:r w:rsidRPr="00874CCE">
        <w:t>non-GSO</w:t>
      </w:r>
      <w:r w:rsidRPr="00874CCE">
        <w:rPr>
          <w:rtl/>
        </w:rPr>
        <w:t xml:space="preserve"> ذات الخصائص المدارية على النحو المحدد في الجدول </w:t>
      </w:r>
      <w:r w:rsidRPr="00874CCE">
        <w:t>3</w:t>
      </w:r>
      <w:r w:rsidRPr="00874CCE">
        <w:rPr>
          <w:rtl/>
        </w:rPr>
        <w:t xml:space="preserve">. ولضمان الاتساق مع هذا الافتراض، يتعين إجراء الاختبارات التالية لكل ساتل </w:t>
      </w:r>
      <w:r w:rsidRPr="00874CCE">
        <w:t>non-GSO</w:t>
      </w:r>
      <w:r w:rsidRPr="00874CCE">
        <w:rPr>
          <w:b/>
          <w:bCs/>
          <w:rtl/>
          <w:lang w:bidi="ar-EG"/>
        </w:rPr>
        <w:t>:</w:t>
      </w:r>
    </w:p>
    <w:p w14:paraId="25D04E66" w14:textId="77777777" w:rsidR="00D21312" w:rsidRPr="004D1704" w:rsidRDefault="00D21312" w:rsidP="00870F1B">
      <w:pPr>
        <w:pStyle w:val="Headingb"/>
        <w:pageBreakBefore/>
        <w:rPr>
          <w:rFonts w:ascii="Times New Roman italic" w:hAnsi="Times New Roman italic"/>
          <w:b w:val="0"/>
          <w:bCs w:val="0"/>
          <w:i/>
          <w:iCs/>
          <w:rtl/>
          <w:lang w:bidi="ar-EG"/>
        </w:rPr>
      </w:pPr>
      <w:r w:rsidRPr="004D1704">
        <w:rPr>
          <w:rFonts w:ascii="Times New Roman italic" w:hAnsi="Times New Roman italic"/>
          <w:b w:val="0"/>
          <w:bCs w:val="0"/>
          <w:i/>
          <w:iCs/>
          <w:rtl/>
          <w:lang w:bidi="ar-EG"/>
        </w:rPr>
        <w:lastRenderedPageBreak/>
        <w:t>اختبار للمدار الدائري أو شبه الدائري:</w:t>
      </w:r>
    </w:p>
    <w:p w14:paraId="435C78BE" w14:textId="77777777" w:rsidR="00D21312" w:rsidRPr="00874CCE" w:rsidRDefault="00D21312" w:rsidP="00D21312">
      <w:pPr>
        <w:tabs>
          <w:tab w:val="left" w:pos="794"/>
          <w:tab w:val="left" w:pos="1191"/>
          <w:tab w:val="left" w:pos="1588"/>
          <w:tab w:val="left" w:pos="1985"/>
        </w:tabs>
        <w:bidi w:val="0"/>
        <w:spacing w:line="240" w:lineRule="auto"/>
        <w:rPr>
          <w:lang w:val="en-GB" w:eastAsia="en-US"/>
        </w:rPr>
      </w:pPr>
      <w:r w:rsidRPr="00874CCE">
        <w:rPr>
          <w:lang w:val="en-GB" w:eastAsia="en-US"/>
        </w:rPr>
        <w:tab/>
        <w:t xml:space="preserve">If the </w:t>
      </w:r>
      <w:r w:rsidRPr="00874CCE">
        <w:rPr>
          <w:i/>
          <w:lang w:val="en-GB" w:eastAsia="en-US"/>
        </w:rPr>
        <w:t>e</w:t>
      </w:r>
      <w:r w:rsidRPr="00874CCE">
        <w:rPr>
          <w:lang w:val="en-GB" w:eastAsia="en-US"/>
        </w:rPr>
        <w:t xml:space="preserve"> &gt; 0 and </w:t>
      </w:r>
      <w:r w:rsidRPr="00874CCE">
        <w:rPr>
          <w:i/>
          <w:lang w:val="en-GB" w:eastAsia="en-US"/>
        </w:rPr>
        <w:t>e</w:t>
      </w:r>
      <w:r w:rsidRPr="00874CCE">
        <w:rPr>
          <w:lang w:val="en-GB" w:eastAsia="en-US"/>
        </w:rPr>
        <w:t xml:space="preserve"> &lt; MAX_CIRCULAR_</w:t>
      </w:r>
      <w:proofErr w:type="gramStart"/>
      <w:r w:rsidRPr="00874CCE">
        <w:rPr>
          <w:lang w:val="en-GB" w:eastAsia="en-US"/>
        </w:rPr>
        <w:t>E</w:t>
      </w:r>
      <w:proofErr w:type="gramEnd"/>
      <w:r w:rsidRPr="00874CCE">
        <w:rPr>
          <w:lang w:val="en-GB" w:eastAsia="en-US"/>
        </w:rPr>
        <w:t xml:space="preserve"> then</w:t>
      </w:r>
    </w:p>
    <w:p w14:paraId="4D90FB1F" w14:textId="77777777" w:rsidR="00D21312" w:rsidRPr="00874CCE" w:rsidRDefault="00D21312" w:rsidP="00D21312">
      <w:pPr>
        <w:tabs>
          <w:tab w:val="left" w:pos="794"/>
          <w:tab w:val="left" w:pos="1191"/>
          <w:tab w:val="left" w:pos="1588"/>
          <w:tab w:val="left" w:pos="1985"/>
        </w:tabs>
        <w:bidi w:val="0"/>
        <w:spacing w:line="240" w:lineRule="auto"/>
        <w:rPr>
          <w:lang w:val="en-GB" w:eastAsia="en-US"/>
        </w:rPr>
      </w:pPr>
      <w:r w:rsidRPr="00874CCE">
        <w:rPr>
          <w:lang w:val="en-GB" w:eastAsia="en-US"/>
        </w:rPr>
        <w:tab/>
        <w:t>{</w:t>
      </w:r>
    </w:p>
    <w:p w14:paraId="4DFEB5E5" w14:textId="77777777" w:rsidR="00D21312" w:rsidRPr="00874CCE" w:rsidRDefault="00D21312" w:rsidP="00D21312">
      <w:pPr>
        <w:tabs>
          <w:tab w:val="left" w:pos="794"/>
          <w:tab w:val="left" w:pos="1191"/>
          <w:tab w:val="left" w:pos="1588"/>
          <w:tab w:val="left" w:pos="1985"/>
        </w:tabs>
        <w:bidi w:val="0"/>
        <w:spacing w:line="240" w:lineRule="auto"/>
        <w:rPr>
          <w:lang w:val="en-GB" w:eastAsia="en-US"/>
        </w:rPr>
      </w:pPr>
      <w:r w:rsidRPr="00874CCE">
        <w:rPr>
          <w:lang w:val="en-GB" w:eastAsia="en-US"/>
        </w:rPr>
        <w:tab/>
      </w:r>
      <w:r w:rsidRPr="00874CCE">
        <w:rPr>
          <w:lang w:val="en-GB" w:eastAsia="en-US"/>
        </w:rPr>
        <w:tab/>
      </w:r>
      <w:proofErr w:type="spellStart"/>
      <w:r w:rsidRPr="00874CCE">
        <w:rPr>
          <w:lang w:val="en-GB" w:eastAsia="en-US"/>
        </w:rPr>
        <w:t>WarningMessage</w:t>
      </w:r>
      <w:proofErr w:type="spellEnd"/>
      <w:r w:rsidRPr="00874CCE">
        <w:rPr>
          <w:lang w:val="en-GB" w:eastAsia="en-US"/>
        </w:rPr>
        <w:t xml:space="preserve">: setting orbit to be circular from eccentricity = </w:t>
      </w:r>
      <w:r w:rsidRPr="00874CCE">
        <w:rPr>
          <w:i/>
          <w:lang w:val="en-GB" w:eastAsia="en-US"/>
        </w:rPr>
        <w:t>e</w:t>
      </w:r>
    </w:p>
    <w:p w14:paraId="3F94DFAB" w14:textId="77777777" w:rsidR="00D21312" w:rsidRPr="00874CCE" w:rsidRDefault="00D21312" w:rsidP="00D21312">
      <w:pPr>
        <w:tabs>
          <w:tab w:val="left" w:pos="794"/>
          <w:tab w:val="left" w:pos="1191"/>
          <w:tab w:val="left" w:pos="1588"/>
          <w:tab w:val="left" w:pos="1985"/>
        </w:tabs>
        <w:bidi w:val="0"/>
        <w:spacing w:line="240" w:lineRule="auto"/>
        <w:rPr>
          <w:lang w:val="en-GB" w:eastAsia="en-US"/>
        </w:rPr>
      </w:pPr>
      <w:r w:rsidRPr="00874CCE">
        <w:rPr>
          <w:lang w:val="en-GB" w:eastAsia="en-US"/>
        </w:rPr>
        <w:tab/>
      </w:r>
      <w:r w:rsidRPr="00874CCE">
        <w:rPr>
          <w:lang w:val="en-GB" w:eastAsia="en-US"/>
        </w:rPr>
        <w:tab/>
        <w:t xml:space="preserve">Set </w:t>
      </w:r>
      <w:r w:rsidRPr="00874CCE">
        <w:rPr>
          <w:i/>
          <w:lang w:val="en-GB" w:eastAsia="en-US"/>
        </w:rPr>
        <w:t>e</w:t>
      </w:r>
      <w:r w:rsidRPr="00874CCE">
        <w:rPr>
          <w:lang w:val="en-GB" w:eastAsia="en-US"/>
        </w:rPr>
        <w:t xml:space="preserve"> = 0 and continue</w:t>
      </w:r>
    </w:p>
    <w:p w14:paraId="4D5575EB" w14:textId="77777777" w:rsidR="00D21312" w:rsidRPr="00874CCE" w:rsidRDefault="00D21312" w:rsidP="00D21312">
      <w:pPr>
        <w:tabs>
          <w:tab w:val="left" w:pos="794"/>
          <w:tab w:val="left" w:pos="1191"/>
          <w:tab w:val="left" w:pos="1588"/>
          <w:tab w:val="left" w:pos="1985"/>
        </w:tabs>
        <w:bidi w:val="0"/>
        <w:spacing w:line="240" w:lineRule="auto"/>
        <w:rPr>
          <w:lang w:val="en-GB" w:eastAsia="en-US"/>
        </w:rPr>
      </w:pPr>
      <w:r w:rsidRPr="00874CCE">
        <w:rPr>
          <w:lang w:val="en-GB" w:eastAsia="en-US"/>
        </w:rPr>
        <w:tab/>
        <w:t>}</w:t>
      </w:r>
    </w:p>
    <w:p w14:paraId="62998732" w14:textId="77777777" w:rsidR="00D21312" w:rsidRPr="004D1704" w:rsidRDefault="00D21312" w:rsidP="00D21312">
      <w:pPr>
        <w:rPr>
          <w:rFonts w:ascii="Times New Roman italic" w:hAnsi="Times New Roman italic"/>
          <w:i/>
          <w:iCs/>
          <w:lang w:val="en-GB"/>
        </w:rPr>
      </w:pPr>
      <w:r w:rsidRPr="004D1704">
        <w:rPr>
          <w:rFonts w:ascii="Times New Roman italic" w:hAnsi="Times New Roman italic" w:hint="cs"/>
          <w:i/>
          <w:iCs/>
          <w:rtl/>
          <w:lang w:val="en-GB" w:bidi="ar-SY"/>
        </w:rPr>
        <w:t xml:space="preserve">اختبار نظام مدار إهليلجي شديد الانحناء </w:t>
      </w:r>
      <w:r w:rsidRPr="004D1704">
        <w:rPr>
          <w:rFonts w:ascii="Times New Roman italic" w:hAnsi="Times New Roman italic"/>
          <w:i/>
          <w:iCs/>
          <w:lang w:val="en-GB" w:bidi="ar-SY"/>
        </w:rPr>
        <w:t>(</w:t>
      </w:r>
      <w:r w:rsidRPr="004D1704">
        <w:rPr>
          <w:rFonts w:ascii="Times New Roman italic" w:hAnsi="Times New Roman italic"/>
          <w:i/>
          <w:iCs/>
          <w:lang w:val="en-GB"/>
        </w:rPr>
        <w:t>HEO)</w:t>
      </w:r>
      <w:r w:rsidRPr="004D1704">
        <w:rPr>
          <w:rFonts w:ascii="Times New Roman italic" w:hAnsi="Times New Roman italic" w:hint="cs"/>
          <w:i/>
          <w:iCs/>
          <w:rtl/>
          <w:lang w:val="en-GB" w:bidi="ar-SY"/>
        </w:rPr>
        <w:t xml:space="preserve"> حيث </w:t>
      </w:r>
      <w:r w:rsidRPr="004D1704">
        <w:rPr>
          <w:rFonts w:ascii="Times New Roman italic" w:hAnsi="Times New Roman italic"/>
          <w:i/>
          <w:iCs/>
          <w:lang w:val="en-GB"/>
        </w:rPr>
        <w:sym w:font="Symbol" w:char="F077"/>
      </w:r>
      <w:r w:rsidRPr="004D1704">
        <w:rPr>
          <w:rFonts w:ascii="Times New Roman italic" w:hAnsi="Times New Roman italic"/>
          <w:i/>
          <w:iCs/>
          <w:lang w:val="en-GB"/>
        </w:rPr>
        <w:t xml:space="preserve"> = ±</w:t>
      </w:r>
      <w:r w:rsidRPr="004D1704">
        <w:rPr>
          <w:rFonts w:ascii="Times New Roman italic" w:hAnsi="Times New Roman italic"/>
          <w:i/>
          <w:iCs/>
          <w:lang w:val="en-GB"/>
        </w:rPr>
        <w:sym w:font="Symbol" w:char="F070"/>
      </w:r>
      <w:r w:rsidRPr="004D1704">
        <w:rPr>
          <w:rFonts w:ascii="Times New Roman italic" w:hAnsi="Times New Roman italic"/>
          <w:i/>
          <w:iCs/>
          <w:lang w:val="en-GB"/>
        </w:rPr>
        <w:t>/2</w:t>
      </w:r>
      <w:r w:rsidRPr="004D1704">
        <w:rPr>
          <w:rFonts w:ascii="Times New Roman italic" w:hAnsi="Times New Roman italic" w:hint="cs"/>
          <w:i/>
          <w:iCs/>
          <w:rtl/>
          <w:lang w:val="en-GB" w:bidi="ar-SY"/>
        </w:rPr>
        <w:t>:</w:t>
      </w:r>
    </w:p>
    <w:p w14:paraId="36E4664D" w14:textId="77777777" w:rsidR="00D21312" w:rsidRPr="00874CCE" w:rsidRDefault="00D21312" w:rsidP="00D21312">
      <w:pPr>
        <w:tabs>
          <w:tab w:val="left" w:pos="794"/>
          <w:tab w:val="left" w:pos="1191"/>
          <w:tab w:val="left" w:pos="1588"/>
          <w:tab w:val="left" w:pos="1985"/>
        </w:tabs>
        <w:bidi w:val="0"/>
        <w:spacing w:line="240" w:lineRule="auto"/>
        <w:rPr>
          <w:lang w:val="en-GB" w:eastAsia="en-US"/>
        </w:rPr>
      </w:pPr>
      <w:r w:rsidRPr="00874CCE">
        <w:rPr>
          <w:lang w:val="en-GB" w:eastAsia="en-US"/>
        </w:rPr>
        <w:tab/>
        <w:t>If the eccentricity &gt;= MAX_CIRCULAR_</w:t>
      </w:r>
      <w:proofErr w:type="gramStart"/>
      <w:r w:rsidRPr="00874CCE">
        <w:rPr>
          <w:lang w:val="en-GB" w:eastAsia="en-US"/>
        </w:rPr>
        <w:t>E</w:t>
      </w:r>
      <w:proofErr w:type="gramEnd"/>
      <w:r w:rsidRPr="00874CCE">
        <w:rPr>
          <w:lang w:val="en-GB" w:eastAsia="en-US"/>
        </w:rPr>
        <w:t xml:space="preserve"> then</w:t>
      </w:r>
    </w:p>
    <w:p w14:paraId="73356958" w14:textId="77777777" w:rsidR="00D21312" w:rsidRPr="00874CCE" w:rsidRDefault="00D21312" w:rsidP="00D21312">
      <w:pPr>
        <w:tabs>
          <w:tab w:val="left" w:pos="794"/>
          <w:tab w:val="left" w:pos="1191"/>
          <w:tab w:val="left" w:pos="1588"/>
          <w:tab w:val="left" w:pos="1985"/>
        </w:tabs>
        <w:bidi w:val="0"/>
        <w:spacing w:line="240" w:lineRule="auto"/>
        <w:rPr>
          <w:lang w:val="en-GB" w:eastAsia="en-US"/>
        </w:rPr>
      </w:pPr>
      <w:r w:rsidRPr="00874CCE">
        <w:rPr>
          <w:lang w:val="en-GB" w:eastAsia="en-US"/>
        </w:rPr>
        <w:tab/>
        <w:t>{</w:t>
      </w:r>
    </w:p>
    <w:p w14:paraId="631738D9" w14:textId="77777777" w:rsidR="00D21312" w:rsidRPr="00874CCE" w:rsidRDefault="00D21312" w:rsidP="00D21312">
      <w:pPr>
        <w:tabs>
          <w:tab w:val="left" w:pos="794"/>
          <w:tab w:val="left" w:pos="1191"/>
          <w:tab w:val="left" w:pos="1588"/>
          <w:tab w:val="left" w:pos="1985"/>
        </w:tabs>
        <w:bidi w:val="0"/>
        <w:spacing w:line="240" w:lineRule="auto"/>
        <w:rPr>
          <w:lang w:val="en-GB" w:eastAsia="en-US"/>
        </w:rPr>
      </w:pPr>
      <w:r w:rsidRPr="00874CCE">
        <w:rPr>
          <w:lang w:val="en-GB" w:eastAsia="en-US"/>
        </w:rPr>
        <w:tab/>
      </w:r>
      <w:r w:rsidRPr="00874CCE">
        <w:rPr>
          <w:lang w:val="en-GB" w:eastAsia="en-US"/>
        </w:rPr>
        <w:tab/>
        <w:t xml:space="preserve">Ensure </w:t>
      </w:r>
      <w:r w:rsidRPr="00874CCE">
        <w:rPr>
          <w:i/>
          <w:lang w:val="en-GB" w:eastAsia="en-US"/>
        </w:rPr>
        <w:t>w</w:t>
      </w:r>
      <w:r w:rsidRPr="00874CCE">
        <w:rPr>
          <w:lang w:val="en-GB" w:eastAsia="en-US"/>
        </w:rPr>
        <w:t xml:space="preserve"> in range {−</w:t>
      </w:r>
      <w:r w:rsidRPr="00874CCE">
        <w:rPr>
          <w:lang w:val="en-GB" w:eastAsia="en-US"/>
        </w:rPr>
        <w:sym w:font="Symbol" w:char="F070"/>
      </w:r>
      <w:r w:rsidRPr="00874CCE">
        <w:rPr>
          <w:lang w:val="en-GB" w:eastAsia="en-US"/>
        </w:rPr>
        <w:t>, +</w:t>
      </w:r>
      <w:r w:rsidRPr="00874CCE">
        <w:rPr>
          <w:lang w:val="en-GB" w:eastAsia="en-US"/>
        </w:rPr>
        <w:sym w:font="Symbol" w:char="F070"/>
      </w:r>
      <w:r w:rsidRPr="00874CCE">
        <w:rPr>
          <w:lang w:val="en-GB" w:eastAsia="en-US"/>
        </w:rPr>
        <w:t>}</w:t>
      </w:r>
    </w:p>
    <w:p w14:paraId="0CECBB9F" w14:textId="77777777" w:rsidR="00D21312" w:rsidRPr="00874CCE" w:rsidRDefault="00D21312" w:rsidP="00D21312">
      <w:pPr>
        <w:tabs>
          <w:tab w:val="left" w:pos="794"/>
          <w:tab w:val="left" w:pos="1191"/>
          <w:tab w:val="left" w:pos="1588"/>
          <w:tab w:val="left" w:pos="1985"/>
        </w:tabs>
        <w:bidi w:val="0"/>
        <w:spacing w:line="240" w:lineRule="auto"/>
        <w:rPr>
          <w:lang w:val="en-GB" w:eastAsia="en-US"/>
        </w:rPr>
      </w:pPr>
      <w:r w:rsidRPr="00874CCE">
        <w:rPr>
          <w:lang w:val="en-GB" w:eastAsia="en-US"/>
        </w:rPr>
        <w:tab/>
      </w:r>
      <w:r w:rsidRPr="00874CCE">
        <w:rPr>
          <w:lang w:val="en-GB" w:eastAsia="en-US"/>
        </w:rPr>
        <w:tab/>
        <w:t>If (</w:t>
      </w:r>
      <w:proofErr w:type="gramStart"/>
      <w:r w:rsidRPr="00874CCE">
        <w:rPr>
          <w:lang w:val="en-GB" w:eastAsia="en-US"/>
        </w:rPr>
        <w:t>abs(</w:t>
      </w:r>
      <w:proofErr w:type="gramEnd"/>
      <w:r w:rsidRPr="00874CCE">
        <w:rPr>
          <w:lang w:val="en-GB" w:eastAsia="en-US"/>
        </w:rPr>
        <w:sym w:font="Symbol" w:char="F070"/>
      </w:r>
      <w:r w:rsidRPr="00874CCE">
        <w:rPr>
          <w:lang w:val="en-GB" w:eastAsia="en-US"/>
        </w:rPr>
        <w:t>/2 – abs(</w:t>
      </w:r>
      <w:r w:rsidRPr="00874CCE">
        <w:rPr>
          <w:i/>
          <w:lang w:val="en-GB" w:eastAsia="en-US"/>
        </w:rPr>
        <w:t>w</w:t>
      </w:r>
      <w:r w:rsidRPr="00874CCE">
        <w:rPr>
          <w:lang w:val="en-GB" w:eastAsia="en-US"/>
        </w:rPr>
        <w:t>))) &gt; MAX_HELO_DELTAW</w:t>
      </w:r>
    </w:p>
    <w:p w14:paraId="70E66D9E" w14:textId="77777777" w:rsidR="00D21312" w:rsidRPr="00874CCE" w:rsidRDefault="00D21312" w:rsidP="00D21312">
      <w:pPr>
        <w:tabs>
          <w:tab w:val="left" w:pos="794"/>
          <w:tab w:val="left" w:pos="1191"/>
          <w:tab w:val="left" w:pos="1588"/>
          <w:tab w:val="left" w:pos="1985"/>
        </w:tabs>
        <w:bidi w:val="0"/>
        <w:spacing w:line="240" w:lineRule="auto"/>
        <w:rPr>
          <w:lang w:val="en-GB" w:eastAsia="en-US"/>
        </w:rPr>
      </w:pPr>
      <w:r w:rsidRPr="00874CCE">
        <w:rPr>
          <w:lang w:val="en-GB" w:eastAsia="en-US"/>
        </w:rPr>
        <w:tab/>
      </w:r>
      <w:r w:rsidRPr="00874CCE">
        <w:rPr>
          <w:lang w:val="en-GB" w:eastAsia="en-US"/>
        </w:rPr>
        <w:tab/>
        <w:t>{</w:t>
      </w:r>
    </w:p>
    <w:p w14:paraId="530842B4" w14:textId="77777777" w:rsidR="00D21312" w:rsidRPr="00874CCE" w:rsidRDefault="00D21312" w:rsidP="00D21312">
      <w:pPr>
        <w:tabs>
          <w:tab w:val="left" w:pos="794"/>
          <w:tab w:val="left" w:pos="1191"/>
          <w:tab w:val="left" w:pos="1588"/>
          <w:tab w:val="left" w:pos="1985"/>
        </w:tabs>
        <w:bidi w:val="0"/>
        <w:spacing w:line="240" w:lineRule="auto"/>
        <w:rPr>
          <w:lang w:val="en-GB" w:eastAsia="en-US"/>
        </w:rPr>
      </w:pPr>
      <w:r w:rsidRPr="00874CCE">
        <w:rPr>
          <w:lang w:val="en-GB" w:eastAsia="en-US"/>
        </w:rPr>
        <w:tab/>
      </w:r>
      <w:r w:rsidRPr="00874CCE">
        <w:rPr>
          <w:lang w:val="en-GB" w:eastAsia="en-US"/>
        </w:rPr>
        <w:tab/>
      </w:r>
      <w:r w:rsidRPr="00874CCE">
        <w:rPr>
          <w:lang w:val="en-GB" w:eastAsia="en-US"/>
        </w:rPr>
        <w:tab/>
      </w:r>
      <w:proofErr w:type="spellStart"/>
      <w:r w:rsidRPr="00874CCE">
        <w:rPr>
          <w:lang w:val="en-GB" w:eastAsia="en-US"/>
        </w:rPr>
        <w:t>ErrorMessage</w:t>
      </w:r>
      <w:proofErr w:type="spellEnd"/>
      <w:r w:rsidRPr="00874CCE">
        <w:rPr>
          <w:lang w:val="en-GB" w:eastAsia="en-US"/>
        </w:rPr>
        <w:t xml:space="preserve">: orbit </w:t>
      </w:r>
      <w:proofErr w:type="spellStart"/>
      <w:r w:rsidRPr="00874CCE">
        <w:rPr>
          <w:lang w:val="en-GB" w:eastAsia="en-US"/>
        </w:rPr>
        <w:t>apogree</w:t>
      </w:r>
      <w:proofErr w:type="spellEnd"/>
      <w:r w:rsidRPr="00874CCE">
        <w:rPr>
          <w:lang w:val="en-GB" w:eastAsia="en-US"/>
        </w:rPr>
        <w:t xml:space="preserve"> not at maximum latitude</w:t>
      </w:r>
    </w:p>
    <w:p w14:paraId="7EF3DA6A" w14:textId="77777777" w:rsidR="00D21312" w:rsidRPr="00874CCE" w:rsidRDefault="00D21312" w:rsidP="00D21312">
      <w:pPr>
        <w:tabs>
          <w:tab w:val="left" w:pos="794"/>
          <w:tab w:val="left" w:pos="1191"/>
          <w:tab w:val="left" w:pos="1588"/>
          <w:tab w:val="left" w:pos="1985"/>
        </w:tabs>
        <w:bidi w:val="0"/>
        <w:spacing w:line="240" w:lineRule="auto"/>
        <w:rPr>
          <w:lang w:val="es-ES" w:eastAsia="en-US"/>
        </w:rPr>
      </w:pPr>
      <w:r w:rsidRPr="00874CCE">
        <w:rPr>
          <w:lang w:val="en-GB" w:eastAsia="en-US"/>
        </w:rPr>
        <w:tab/>
      </w:r>
      <w:r w:rsidRPr="00874CCE">
        <w:rPr>
          <w:lang w:val="en-GB" w:eastAsia="en-US"/>
        </w:rPr>
        <w:tab/>
      </w:r>
      <w:r w:rsidRPr="00874CCE">
        <w:rPr>
          <w:lang w:val="en-GB" w:eastAsia="en-US"/>
        </w:rPr>
        <w:tab/>
      </w:r>
      <w:proofErr w:type="spellStart"/>
      <w:r w:rsidRPr="00874CCE">
        <w:rPr>
          <w:lang w:val="es-ES" w:eastAsia="en-US"/>
        </w:rPr>
        <w:t>Exit</w:t>
      </w:r>
      <w:proofErr w:type="spellEnd"/>
    </w:p>
    <w:p w14:paraId="6C0F0B57" w14:textId="77777777" w:rsidR="00D21312" w:rsidRPr="00874CCE" w:rsidRDefault="00D21312" w:rsidP="00D21312">
      <w:pPr>
        <w:tabs>
          <w:tab w:val="left" w:pos="794"/>
          <w:tab w:val="left" w:pos="1191"/>
          <w:tab w:val="left" w:pos="1588"/>
          <w:tab w:val="left" w:pos="1985"/>
        </w:tabs>
        <w:bidi w:val="0"/>
        <w:spacing w:line="240" w:lineRule="auto"/>
        <w:rPr>
          <w:rFonts w:cs="Times New Roman"/>
          <w:sz w:val="24"/>
          <w:szCs w:val="20"/>
          <w:lang w:val="en-GB" w:eastAsia="en-US"/>
        </w:rPr>
      </w:pPr>
      <w:r w:rsidRPr="00874CCE">
        <w:rPr>
          <w:lang w:val="es-ES" w:eastAsia="en-US"/>
        </w:rPr>
        <w:tab/>
      </w:r>
      <w:r w:rsidRPr="00874CCE">
        <w:rPr>
          <w:lang w:val="es-ES" w:eastAsia="en-US"/>
        </w:rPr>
        <w:tab/>
        <w:t>}</w:t>
      </w:r>
    </w:p>
    <w:p w14:paraId="18330C1B" w14:textId="77777777" w:rsidR="00D21312" w:rsidRPr="00874CCE" w:rsidRDefault="00D21312" w:rsidP="00D21312">
      <w:pPr>
        <w:rPr>
          <w:rtl/>
        </w:rPr>
      </w:pPr>
      <w:r w:rsidRPr="00874CCE">
        <w:rPr>
          <w:rFonts w:hint="cs"/>
          <w:rtl/>
        </w:rPr>
        <w:t>ويفترض ما يلي:</w:t>
      </w:r>
    </w:p>
    <w:p w14:paraId="79643941" w14:textId="77777777" w:rsidR="00D21312" w:rsidRPr="00874CCE" w:rsidRDefault="00D21312" w:rsidP="00D21312">
      <w:pPr>
        <w:tabs>
          <w:tab w:val="left" w:pos="794"/>
          <w:tab w:val="left" w:pos="1191"/>
          <w:tab w:val="left" w:pos="1588"/>
          <w:tab w:val="left" w:pos="1985"/>
        </w:tabs>
        <w:bidi w:val="0"/>
        <w:spacing w:line="240" w:lineRule="auto"/>
        <w:rPr>
          <w:rFonts w:cs="Times New Roman"/>
          <w:szCs w:val="20"/>
          <w:lang w:val="es-ES_tradnl" w:eastAsia="en-US"/>
        </w:rPr>
      </w:pPr>
      <w:r w:rsidRPr="00874CCE">
        <w:rPr>
          <w:rFonts w:cs="Times New Roman"/>
          <w:szCs w:val="20"/>
          <w:lang w:val="es-ES" w:eastAsia="en-US"/>
        </w:rPr>
        <w:tab/>
      </w:r>
      <w:r w:rsidRPr="00874CCE">
        <w:rPr>
          <w:rFonts w:cs="Times New Roman"/>
          <w:szCs w:val="20"/>
          <w:lang w:val="es-ES_tradnl" w:eastAsia="en-US"/>
        </w:rPr>
        <w:t>MAX_CIRCULAR_E = 0.01</w:t>
      </w:r>
    </w:p>
    <w:p w14:paraId="14F55D77" w14:textId="77777777" w:rsidR="00D21312" w:rsidRPr="00874CCE" w:rsidRDefault="00D21312" w:rsidP="00D21312">
      <w:pPr>
        <w:tabs>
          <w:tab w:val="left" w:pos="794"/>
          <w:tab w:val="left" w:pos="1191"/>
          <w:tab w:val="left" w:pos="1588"/>
          <w:tab w:val="left" w:pos="1985"/>
        </w:tabs>
        <w:bidi w:val="0"/>
        <w:spacing w:line="240" w:lineRule="auto"/>
        <w:rPr>
          <w:rFonts w:cs="Times New Roman"/>
          <w:sz w:val="24"/>
          <w:szCs w:val="20"/>
          <w:lang w:val="es-ES_tradnl" w:eastAsia="en-US"/>
        </w:rPr>
      </w:pPr>
      <w:r w:rsidRPr="00874CCE">
        <w:rPr>
          <w:rFonts w:cs="Times New Roman"/>
          <w:szCs w:val="20"/>
          <w:lang w:val="es-ES_tradnl" w:eastAsia="en-US"/>
        </w:rPr>
        <w:tab/>
        <w:t xml:space="preserve">MAX_HELO_DELTAW = 1e-5 </w:t>
      </w:r>
      <w:proofErr w:type="spellStart"/>
      <w:r w:rsidRPr="00874CCE">
        <w:rPr>
          <w:rFonts w:cs="Times New Roman"/>
          <w:szCs w:val="20"/>
          <w:lang w:val="es-ES_tradnl" w:eastAsia="en-US"/>
        </w:rPr>
        <w:t>degrees</w:t>
      </w:r>
      <w:proofErr w:type="spellEnd"/>
    </w:p>
    <w:p w14:paraId="240F529B" w14:textId="77777777" w:rsidR="00D21312" w:rsidRPr="00874CCE" w:rsidRDefault="00D21312" w:rsidP="00D21312">
      <w:pPr>
        <w:spacing w:before="240"/>
        <w:rPr>
          <w:rtl/>
          <w:lang w:val="es-ES_tradnl"/>
        </w:rPr>
      </w:pPr>
      <w:r w:rsidRPr="00874CCE">
        <w:rPr>
          <w:rFonts w:hint="cs"/>
          <w:rtl/>
          <w:lang w:val="es-ES_tradnl"/>
        </w:rPr>
        <w:t>وفي</w:t>
      </w:r>
      <w:r w:rsidRPr="00874CCE">
        <w:rPr>
          <w:rtl/>
          <w:lang w:val="es-ES_tradnl"/>
        </w:rPr>
        <w:t xml:space="preserve"> الأنظمة التي تستخدم العديد من </w:t>
      </w:r>
      <w:r w:rsidRPr="00874CCE">
        <w:rPr>
          <w:rFonts w:hint="cs"/>
          <w:rtl/>
          <w:lang w:val="es-ES_tradnl"/>
        </w:rPr>
        <w:t>الكوكبات</w:t>
      </w:r>
      <w:r w:rsidRPr="00874CCE">
        <w:rPr>
          <w:rtl/>
          <w:lang w:val="es-ES_tradnl"/>
        </w:rPr>
        <w:t xml:space="preserve"> الفرعية، يجب التحقق من أن جميعها </w:t>
      </w:r>
      <w:r w:rsidRPr="00874CCE">
        <w:rPr>
          <w:rFonts w:hint="cs"/>
          <w:rtl/>
          <w:lang w:val="es-ES_tradnl"/>
        </w:rPr>
        <w:t>متكررة</w:t>
      </w:r>
      <w:r w:rsidRPr="00874CCE">
        <w:rPr>
          <w:rtl/>
          <w:lang w:val="es-ES_tradnl"/>
        </w:rPr>
        <w:t xml:space="preserve"> أو جميعها غير متكررة.</w:t>
      </w:r>
    </w:p>
    <w:p w14:paraId="7AE0DCDF" w14:textId="77777777" w:rsidR="00D21312" w:rsidRPr="00874CCE" w:rsidRDefault="00D21312" w:rsidP="00D21312">
      <w:pPr>
        <w:pStyle w:val="Heading2"/>
        <w:rPr>
          <w:rtl/>
          <w:lang w:val="en-GB" w:bidi="ar-SY"/>
        </w:rPr>
      </w:pPr>
      <w:r w:rsidRPr="00874CCE">
        <w:rPr>
          <w:lang w:val="fr-CH"/>
        </w:rPr>
        <w:t>2.B5</w:t>
      </w:r>
      <w:r w:rsidRPr="00874CCE">
        <w:rPr>
          <w:rtl/>
          <w:lang w:bidi="ar-EG"/>
        </w:rPr>
        <w:tab/>
      </w:r>
      <w:r w:rsidRPr="00874CCE">
        <w:rPr>
          <w:rFonts w:hint="cs"/>
          <w:rtl/>
          <w:lang w:bidi="ar-EG"/>
        </w:rPr>
        <w:t xml:space="preserve">أمداء معلمات تشغيل النظام </w:t>
      </w:r>
      <w:r w:rsidRPr="00874CCE">
        <w:rPr>
          <w:lang w:val="en-GB"/>
        </w:rPr>
        <w:t>non-GSO</w:t>
      </w:r>
    </w:p>
    <w:p w14:paraId="1F864BAD" w14:textId="77777777" w:rsidR="00D21312" w:rsidRPr="00874CCE" w:rsidRDefault="00D21312" w:rsidP="00D21312">
      <w:pPr>
        <w:rPr>
          <w:rtl/>
          <w:lang w:bidi="ar-EG"/>
        </w:rPr>
      </w:pPr>
      <w:r w:rsidRPr="00874CCE">
        <w:rPr>
          <w:rFonts w:hint="cs"/>
          <w:rtl/>
          <w:lang w:bidi="ar-EG"/>
        </w:rPr>
        <w:t>يتعين</w:t>
      </w:r>
      <w:r w:rsidRPr="00874CCE">
        <w:rPr>
          <w:rtl/>
          <w:lang w:bidi="ar-EG"/>
        </w:rPr>
        <w:t xml:space="preserve"> </w:t>
      </w:r>
      <w:r w:rsidRPr="00874CCE">
        <w:rPr>
          <w:rFonts w:hint="cs"/>
          <w:rtl/>
          <w:lang w:bidi="ar-EG"/>
        </w:rPr>
        <w:t>تفحص</w:t>
      </w:r>
      <w:r w:rsidRPr="00874CCE">
        <w:rPr>
          <w:rtl/>
          <w:lang w:bidi="ar-EG"/>
        </w:rPr>
        <w:t xml:space="preserve"> معلمات تشغيل </w:t>
      </w:r>
      <w:r w:rsidRPr="00874CCE">
        <w:rPr>
          <w:rFonts w:hint="cs"/>
          <w:rtl/>
          <w:lang w:bidi="ar-EG"/>
        </w:rPr>
        <w:t>ال</w:t>
      </w:r>
      <w:r w:rsidRPr="00874CCE">
        <w:rPr>
          <w:rtl/>
          <w:lang w:bidi="ar-EG"/>
        </w:rPr>
        <w:t xml:space="preserve">نظام </w:t>
      </w:r>
      <w:r w:rsidRPr="00874CCE">
        <w:rPr>
          <w:lang w:val="en-GB"/>
        </w:rPr>
        <w:t>non-GSO</w:t>
      </w:r>
      <w:r w:rsidRPr="00874CCE">
        <w:rPr>
          <w:rtl/>
          <w:lang w:bidi="ar-EG"/>
        </w:rPr>
        <w:t xml:space="preserve"> التالية:</w:t>
      </w:r>
      <w:r w:rsidRPr="00874CCE">
        <w:rPr>
          <w:rFonts w:hint="cs"/>
          <w:rtl/>
          <w:lang w:bidi="ar-EG"/>
        </w:rPr>
        <w:t>:</w:t>
      </w:r>
    </w:p>
    <w:p w14:paraId="7E11FEA4" w14:textId="77777777" w:rsidR="00D21312" w:rsidRPr="00874CCE" w:rsidRDefault="00D21312" w:rsidP="00D21312">
      <w:pPr>
        <w:tabs>
          <w:tab w:val="left" w:pos="794"/>
          <w:tab w:val="left" w:pos="1191"/>
          <w:tab w:val="left" w:pos="1588"/>
          <w:tab w:val="left" w:pos="1985"/>
        </w:tabs>
        <w:bidi w:val="0"/>
        <w:spacing w:line="240" w:lineRule="auto"/>
        <w:rPr>
          <w:rFonts w:cs="Times New Roman"/>
          <w:szCs w:val="20"/>
          <w:lang w:val="fr-CH" w:eastAsia="en-US"/>
        </w:rPr>
      </w:pPr>
      <w:r w:rsidRPr="00874CCE">
        <w:rPr>
          <w:rFonts w:cs="Times New Roman"/>
          <w:szCs w:val="20"/>
          <w:lang w:val="fr-CH" w:eastAsia="en-US"/>
        </w:rPr>
        <w:tab/>
        <w:t xml:space="preserve">MIN_EXCLUDE[Latitude] </w:t>
      </w:r>
      <w:r w:rsidRPr="00874CCE">
        <w:rPr>
          <w:rFonts w:cs="Times New Roman"/>
          <w:szCs w:val="20"/>
          <w:lang w:val="en-GB" w:eastAsia="en-US"/>
        </w:rPr>
        <w:sym w:font="Symbol" w:char="F0B3"/>
      </w:r>
      <w:r w:rsidRPr="00874CCE">
        <w:rPr>
          <w:rFonts w:cs="Times New Roman"/>
          <w:szCs w:val="20"/>
          <w:lang w:val="fr-CH" w:eastAsia="en-US"/>
        </w:rPr>
        <w:t xml:space="preserve"> 0</w:t>
      </w:r>
    </w:p>
    <w:p w14:paraId="1362CEC5" w14:textId="77777777" w:rsidR="00D21312" w:rsidRPr="00874CCE" w:rsidRDefault="00D21312" w:rsidP="00D21312">
      <w:pPr>
        <w:tabs>
          <w:tab w:val="left" w:pos="794"/>
          <w:tab w:val="left" w:pos="1191"/>
          <w:tab w:val="left" w:pos="1588"/>
          <w:tab w:val="left" w:pos="1985"/>
        </w:tabs>
        <w:bidi w:val="0"/>
        <w:spacing w:line="240" w:lineRule="auto"/>
        <w:rPr>
          <w:rFonts w:cs="Times New Roman"/>
          <w:szCs w:val="20"/>
          <w:lang w:val="fr-CH" w:eastAsia="en-US"/>
        </w:rPr>
      </w:pPr>
      <w:r w:rsidRPr="00874CCE">
        <w:rPr>
          <w:rFonts w:cs="Times New Roman"/>
          <w:szCs w:val="20"/>
          <w:lang w:val="fr-CH" w:eastAsia="en-US"/>
        </w:rPr>
        <w:tab/>
        <w:t>MIN_</w:t>
      </w:r>
      <w:proofErr w:type="gramStart"/>
      <w:r w:rsidRPr="00874CCE">
        <w:rPr>
          <w:rFonts w:cs="Times New Roman"/>
          <w:szCs w:val="20"/>
          <w:lang w:val="fr-CH" w:eastAsia="en-US"/>
        </w:rPr>
        <w:t>ELEV[</w:t>
      </w:r>
      <w:proofErr w:type="gramEnd"/>
      <w:r w:rsidRPr="00874CCE">
        <w:rPr>
          <w:rFonts w:cs="Times New Roman"/>
          <w:szCs w:val="20"/>
          <w:lang w:val="fr-CH" w:eastAsia="en-US"/>
        </w:rPr>
        <w:t xml:space="preserve">Latitude, </w:t>
      </w:r>
      <w:proofErr w:type="spellStart"/>
      <w:r w:rsidRPr="00874CCE">
        <w:rPr>
          <w:rFonts w:cs="Times New Roman"/>
          <w:szCs w:val="20"/>
          <w:lang w:val="fr-CH" w:eastAsia="en-US"/>
        </w:rPr>
        <w:t>Azimuth</w:t>
      </w:r>
      <w:proofErr w:type="spellEnd"/>
      <w:r w:rsidRPr="00874CCE">
        <w:rPr>
          <w:rFonts w:cs="Times New Roman"/>
          <w:szCs w:val="20"/>
          <w:lang w:val="fr-CH" w:eastAsia="en-US"/>
        </w:rPr>
        <w:t xml:space="preserve">] </w:t>
      </w:r>
      <w:r w:rsidRPr="00874CCE">
        <w:rPr>
          <w:rFonts w:cs="Times New Roman"/>
          <w:szCs w:val="20"/>
          <w:lang w:val="en-GB" w:eastAsia="en-US"/>
        </w:rPr>
        <w:sym w:font="Symbol" w:char="F0B3"/>
      </w:r>
      <w:r w:rsidRPr="00874CCE">
        <w:rPr>
          <w:rFonts w:cs="Times New Roman"/>
          <w:szCs w:val="20"/>
          <w:lang w:val="fr-CH" w:eastAsia="en-US"/>
        </w:rPr>
        <w:t xml:space="preserve"> 0</w:t>
      </w:r>
    </w:p>
    <w:p w14:paraId="50A31257" w14:textId="77777777" w:rsidR="00D21312" w:rsidRPr="00874CCE" w:rsidRDefault="00D21312" w:rsidP="00D21312">
      <w:pPr>
        <w:tabs>
          <w:tab w:val="left" w:pos="794"/>
          <w:tab w:val="left" w:pos="1191"/>
          <w:tab w:val="left" w:pos="1588"/>
          <w:tab w:val="left" w:pos="1985"/>
        </w:tabs>
        <w:bidi w:val="0"/>
        <w:spacing w:line="240" w:lineRule="auto"/>
        <w:rPr>
          <w:rFonts w:cs="Times New Roman"/>
          <w:szCs w:val="20"/>
          <w:lang w:val="fr-CH" w:eastAsia="en-US"/>
        </w:rPr>
      </w:pPr>
      <w:r w:rsidRPr="00874CCE">
        <w:rPr>
          <w:rFonts w:cs="Times New Roman"/>
          <w:szCs w:val="20"/>
          <w:lang w:val="fr-CH" w:eastAsia="en-US"/>
        </w:rPr>
        <w:tab/>
        <w:t xml:space="preserve">MIN_DURATION[Latitude] </w:t>
      </w:r>
      <w:r w:rsidRPr="00874CCE">
        <w:rPr>
          <w:rFonts w:cs="Times New Roman"/>
          <w:szCs w:val="20"/>
          <w:lang w:val="en-GB" w:eastAsia="en-US"/>
        </w:rPr>
        <w:sym w:font="Symbol" w:char="F0B3"/>
      </w:r>
      <w:r w:rsidRPr="00874CCE">
        <w:rPr>
          <w:rFonts w:cs="Times New Roman"/>
          <w:szCs w:val="20"/>
          <w:lang w:val="fr-CH" w:eastAsia="en-US"/>
        </w:rPr>
        <w:t xml:space="preserve"> 1 second</w:t>
      </w:r>
    </w:p>
    <w:p w14:paraId="1B0364FB" w14:textId="77777777" w:rsidR="00D21312" w:rsidRPr="00874CCE" w:rsidRDefault="00D21312" w:rsidP="00D21312">
      <w:pPr>
        <w:tabs>
          <w:tab w:val="left" w:pos="794"/>
          <w:tab w:val="left" w:pos="1191"/>
          <w:tab w:val="left" w:pos="1588"/>
          <w:tab w:val="left" w:pos="1985"/>
        </w:tabs>
        <w:bidi w:val="0"/>
        <w:spacing w:line="240" w:lineRule="auto"/>
        <w:rPr>
          <w:rFonts w:cs="Times New Roman"/>
          <w:szCs w:val="20"/>
          <w:lang w:val="es-ES_tradnl" w:eastAsia="en-US"/>
        </w:rPr>
      </w:pPr>
      <w:r w:rsidRPr="00874CCE">
        <w:rPr>
          <w:rFonts w:cs="Times New Roman"/>
          <w:szCs w:val="20"/>
          <w:lang w:val="fr-CH" w:eastAsia="en-US"/>
        </w:rPr>
        <w:tab/>
      </w:r>
      <w:r w:rsidRPr="00874CCE">
        <w:rPr>
          <w:rFonts w:cs="Times New Roman"/>
          <w:szCs w:val="20"/>
          <w:lang w:val="es-ES_tradnl" w:eastAsia="en-US"/>
        </w:rPr>
        <w:t>MAX_CO_FREQ[</w:t>
      </w:r>
      <w:proofErr w:type="spellStart"/>
      <w:r w:rsidRPr="00874CCE">
        <w:rPr>
          <w:rFonts w:cs="Times New Roman"/>
          <w:szCs w:val="20"/>
          <w:lang w:val="es-ES_tradnl" w:eastAsia="en-US"/>
        </w:rPr>
        <w:t>Latitude</w:t>
      </w:r>
      <w:proofErr w:type="spellEnd"/>
      <w:r w:rsidRPr="00874CCE">
        <w:rPr>
          <w:rFonts w:cs="Times New Roman"/>
          <w:szCs w:val="20"/>
          <w:lang w:val="es-ES_tradnl" w:eastAsia="en-US"/>
        </w:rPr>
        <w:t xml:space="preserve">] </w:t>
      </w:r>
      <w:r w:rsidRPr="00874CCE">
        <w:rPr>
          <w:rFonts w:cs="Times New Roman"/>
          <w:szCs w:val="20"/>
          <w:lang w:val="en-GB" w:eastAsia="en-US"/>
        </w:rPr>
        <w:sym w:font="Symbol" w:char="F0B3"/>
      </w:r>
      <w:r w:rsidRPr="00874CCE">
        <w:rPr>
          <w:rFonts w:cs="Times New Roman"/>
          <w:szCs w:val="20"/>
          <w:lang w:val="es-ES_tradnl" w:eastAsia="en-US"/>
        </w:rPr>
        <w:t xml:space="preserve"> 0</w:t>
      </w:r>
    </w:p>
    <w:p w14:paraId="6C45AEB3" w14:textId="77777777" w:rsidR="00D21312" w:rsidRPr="00874CCE" w:rsidRDefault="00D21312" w:rsidP="004D1704">
      <w:pPr>
        <w:tabs>
          <w:tab w:val="left" w:pos="794"/>
          <w:tab w:val="left" w:pos="1191"/>
          <w:tab w:val="left" w:pos="1588"/>
          <w:tab w:val="left" w:pos="1985"/>
        </w:tabs>
        <w:bidi w:val="0"/>
        <w:spacing w:line="240" w:lineRule="auto"/>
        <w:rPr>
          <w:rFonts w:cs="Times New Roman"/>
          <w:szCs w:val="20"/>
          <w:lang w:val="es-ES_tradnl" w:eastAsia="en-US"/>
        </w:rPr>
      </w:pPr>
      <w:r w:rsidRPr="00874CCE">
        <w:rPr>
          <w:rFonts w:cs="Times New Roman"/>
          <w:szCs w:val="20"/>
          <w:lang w:val="es-ES_tradnl" w:eastAsia="en-US"/>
        </w:rPr>
        <w:tab/>
        <w:t xml:space="preserve">ES_DENSITY &gt; 0 </w:t>
      </w:r>
    </w:p>
    <w:p w14:paraId="22305239" w14:textId="013BE7DB" w:rsidR="004D1704" w:rsidRPr="004D1704" w:rsidRDefault="004D1704" w:rsidP="004D1704">
      <w:pPr>
        <w:tabs>
          <w:tab w:val="left" w:pos="794"/>
          <w:tab w:val="left" w:pos="1191"/>
          <w:tab w:val="left" w:pos="1588"/>
          <w:tab w:val="left" w:pos="1985"/>
        </w:tabs>
        <w:spacing w:line="240" w:lineRule="auto"/>
        <w:ind w:right="794"/>
        <w:rPr>
          <w:rFonts w:cs="Times New Roman"/>
          <w:spacing w:val="-6"/>
          <w:szCs w:val="20"/>
          <w:rtl/>
          <w:lang w:val="es-ES_tradnl" w:eastAsia="en-US"/>
        </w:rPr>
      </w:pPr>
      <w:r w:rsidRPr="004D1704">
        <w:rPr>
          <w:rFonts w:hint="cs"/>
          <w:spacing w:val="-6"/>
          <w:rtl/>
        </w:rPr>
        <w:t>(</w:t>
      </w:r>
      <w:r w:rsidRPr="004D1704">
        <w:rPr>
          <w:rFonts w:cs="Times New Roman"/>
          <w:spacing w:val="-6"/>
          <w:szCs w:val="20"/>
          <w:lang w:eastAsia="en-US"/>
        </w:rPr>
        <w:t>ES_DISTANCE = 0</w:t>
      </w:r>
      <w:r w:rsidRPr="004D1704">
        <w:rPr>
          <w:rFonts w:cs="Times New Roman" w:hint="cs"/>
          <w:spacing w:val="-6"/>
          <w:szCs w:val="20"/>
          <w:rtl/>
          <w:lang w:val="es-ES_tradnl" w:eastAsia="en-US"/>
        </w:rPr>
        <w:t xml:space="preserve"> </w:t>
      </w:r>
      <w:r w:rsidRPr="004D1704">
        <w:rPr>
          <w:rFonts w:cs="Times New Roman" w:hint="cs"/>
          <w:spacing w:val="-6"/>
          <w:sz w:val="30"/>
          <w:rtl/>
          <w:lang w:val="es-ES_tradnl" w:eastAsia="en-US"/>
        </w:rPr>
        <w:t>أ</w:t>
      </w:r>
      <w:r w:rsidRPr="004D1704">
        <w:rPr>
          <w:rFonts w:ascii="Traditional Arabic" w:hAnsi="Traditional Arabic" w:hint="cs"/>
          <w:spacing w:val="-6"/>
          <w:sz w:val="30"/>
          <w:rtl/>
          <w:lang w:val="es-ES_tradnl" w:eastAsia="en-US"/>
        </w:rPr>
        <w:t>ي أنه لا يمكن توزيع سوى محطة أرضية واحدة داخل مسقط</w:t>
      </w:r>
      <w:r w:rsidRPr="004D1704">
        <w:rPr>
          <w:rFonts w:cs="Times New Roman" w:hint="cs"/>
          <w:spacing w:val="-6"/>
          <w:szCs w:val="20"/>
          <w:rtl/>
          <w:lang w:val="es-ES_tradnl" w:eastAsia="en-US"/>
        </w:rPr>
        <w:t xml:space="preserve"> </w:t>
      </w:r>
      <w:r w:rsidRPr="004D1704">
        <w:rPr>
          <w:rFonts w:cs="Times New Roman"/>
          <w:spacing w:val="-6"/>
          <w:szCs w:val="20"/>
          <w:lang w:eastAsia="en-US"/>
        </w:rPr>
        <w:t>GSO</w:t>
      </w:r>
      <w:r w:rsidRPr="004D1704">
        <w:rPr>
          <w:rFonts w:cs="Times New Roman" w:hint="cs"/>
          <w:spacing w:val="-6"/>
          <w:szCs w:val="20"/>
          <w:rtl/>
          <w:lang w:val="en-GB" w:eastAsia="en-US" w:bidi="ar-EG"/>
        </w:rPr>
        <w:t xml:space="preserve"> </w:t>
      </w:r>
      <w:r w:rsidRPr="004D1704">
        <w:rPr>
          <w:rFonts w:ascii="Traditional Arabic" w:hAnsi="Traditional Arabic" w:hint="cs"/>
          <w:spacing w:val="-6"/>
          <w:sz w:val="30"/>
          <w:rtl/>
          <w:lang w:val="en-GB" w:eastAsia="en-US" w:bidi="ar-EG"/>
        </w:rPr>
        <w:t xml:space="preserve">المتأثر) </w:t>
      </w:r>
      <w:r w:rsidR="00D21312" w:rsidRPr="004D1704">
        <w:rPr>
          <w:rFonts w:cs="Times New Roman"/>
          <w:spacing w:val="-6"/>
          <w:szCs w:val="20"/>
          <w:lang w:val="es-ES_tradnl" w:eastAsia="en-US"/>
        </w:rPr>
        <w:t xml:space="preserve">ES_DISTANCE </w:t>
      </w:r>
      <w:r w:rsidR="00D21312" w:rsidRPr="004D1704">
        <w:rPr>
          <w:rFonts w:cs="Times New Roman"/>
          <w:spacing w:val="-6"/>
          <w:szCs w:val="20"/>
          <w:lang w:val="en-GB" w:eastAsia="en-US"/>
        </w:rPr>
        <w:sym w:font="Symbol" w:char="F0B3"/>
      </w:r>
      <w:r w:rsidR="00D21312" w:rsidRPr="004D1704">
        <w:rPr>
          <w:rFonts w:cs="Times New Roman"/>
          <w:spacing w:val="-6"/>
          <w:szCs w:val="20"/>
          <w:lang w:val="es-ES_tradnl" w:eastAsia="en-US"/>
        </w:rPr>
        <w:t xml:space="preserve"> 0</w:t>
      </w:r>
    </w:p>
    <w:p w14:paraId="230607EB" w14:textId="63BDEED8" w:rsidR="00D21312" w:rsidRPr="00874CCE" w:rsidRDefault="00C224E3" w:rsidP="00C224E3">
      <w:pPr>
        <w:tabs>
          <w:tab w:val="left" w:pos="794"/>
          <w:tab w:val="left" w:pos="1191"/>
          <w:tab w:val="left" w:pos="1588"/>
          <w:tab w:val="left" w:pos="1985"/>
        </w:tabs>
        <w:bidi w:val="0"/>
        <w:spacing w:line="240" w:lineRule="auto"/>
        <w:rPr>
          <w:rFonts w:cs="Times New Roman"/>
          <w:szCs w:val="20"/>
          <w:lang w:val="de-CH" w:eastAsia="en-US"/>
        </w:rPr>
      </w:pPr>
      <w:r w:rsidRPr="00874CCE">
        <w:rPr>
          <w:rFonts w:cs="Times New Roman"/>
          <w:szCs w:val="20"/>
          <w:lang w:val="es-ES_tradnl" w:eastAsia="en-US"/>
        </w:rPr>
        <w:tab/>
      </w:r>
      <w:r w:rsidR="00D21312" w:rsidRPr="00874CCE">
        <w:rPr>
          <w:rFonts w:cs="Times New Roman"/>
          <w:szCs w:val="20"/>
          <w:lang w:val="de-CH" w:eastAsia="en-US"/>
        </w:rPr>
        <w:t xml:space="preserve">+90º &gt; ES_LAT_MIN </w:t>
      </w:r>
      <w:r w:rsidR="00D21312" w:rsidRPr="00874CCE">
        <w:rPr>
          <w:rFonts w:cs="Times New Roman"/>
          <w:szCs w:val="20"/>
          <w:lang w:val="en-GB" w:eastAsia="en-US"/>
        </w:rPr>
        <w:sym w:font="Symbol" w:char="F0B3"/>
      </w:r>
      <w:r w:rsidR="00D21312" w:rsidRPr="00874CCE">
        <w:rPr>
          <w:rFonts w:cs="Times New Roman"/>
          <w:szCs w:val="20"/>
          <w:lang w:val="de-CH" w:eastAsia="en-US"/>
        </w:rPr>
        <w:t xml:space="preserve"> −90º </w:t>
      </w:r>
    </w:p>
    <w:p w14:paraId="396A7613" w14:textId="77777777" w:rsidR="00D21312" w:rsidRPr="00874CCE" w:rsidRDefault="00D21312" w:rsidP="00D21312">
      <w:pPr>
        <w:tabs>
          <w:tab w:val="left" w:pos="794"/>
          <w:tab w:val="left" w:pos="1191"/>
          <w:tab w:val="left" w:pos="1588"/>
          <w:tab w:val="left" w:pos="1985"/>
        </w:tabs>
        <w:bidi w:val="0"/>
        <w:spacing w:line="240" w:lineRule="auto"/>
        <w:rPr>
          <w:rFonts w:cs="Times New Roman"/>
          <w:szCs w:val="20"/>
          <w:lang w:val="de-CH" w:eastAsia="en-US"/>
        </w:rPr>
      </w:pPr>
      <w:r w:rsidRPr="00874CCE">
        <w:rPr>
          <w:rFonts w:cs="Times New Roman"/>
          <w:szCs w:val="20"/>
          <w:lang w:val="de-CH" w:eastAsia="en-US"/>
        </w:rPr>
        <w:tab/>
        <w:t xml:space="preserve">+90º </w:t>
      </w:r>
      <w:r w:rsidRPr="00874CCE">
        <w:rPr>
          <w:rFonts w:cs="Times New Roman"/>
          <w:szCs w:val="20"/>
          <w:lang w:val="en-GB" w:eastAsia="en-US"/>
        </w:rPr>
        <w:sym w:font="Symbol" w:char="F0B3"/>
      </w:r>
      <w:r w:rsidRPr="00874CCE">
        <w:rPr>
          <w:rFonts w:cs="Times New Roman"/>
          <w:szCs w:val="20"/>
          <w:lang w:val="de-CH" w:eastAsia="en-US"/>
        </w:rPr>
        <w:t xml:space="preserve"> ES_LAT_MAX &gt; −90º</w:t>
      </w:r>
    </w:p>
    <w:p w14:paraId="4440771E" w14:textId="77777777" w:rsidR="00D21312" w:rsidRPr="00874CCE" w:rsidRDefault="00D21312" w:rsidP="00D21312">
      <w:pPr>
        <w:tabs>
          <w:tab w:val="left" w:pos="794"/>
          <w:tab w:val="left" w:pos="1191"/>
          <w:tab w:val="left" w:pos="1588"/>
          <w:tab w:val="left" w:pos="1985"/>
        </w:tabs>
        <w:bidi w:val="0"/>
        <w:spacing w:line="240" w:lineRule="auto"/>
        <w:rPr>
          <w:rFonts w:cs="Times New Roman"/>
          <w:szCs w:val="20"/>
          <w:lang w:val="de-CH" w:eastAsia="en-US"/>
        </w:rPr>
      </w:pPr>
      <w:r w:rsidRPr="00874CCE">
        <w:rPr>
          <w:rFonts w:cs="Times New Roman"/>
          <w:szCs w:val="20"/>
          <w:lang w:val="de-CH" w:eastAsia="en-US"/>
        </w:rPr>
        <w:tab/>
        <w:t>ES_LAT_MAX &gt; ES_LAT_MIN</w:t>
      </w:r>
    </w:p>
    <w:p w14:paraId="62B14A69" w14:textId="77777777" w:rsidR="00034A90" w:rsidRPr="00DE6590" w:rsidRDefault="00034A90" w:rsidP="00034A90">
      <w:pPr>
        <w:bidi w:val="0"/>
        <w:rPr>
          <w:lang w:val="es-ES_tradnl"/>
        </w:rPr>
      </w:pPr>
      <w:r w:rsidRPr="00874CCE">
        <w:rPr>
          <w:lang w:val="de-CH"/>
        </w:rPr>
        <w:tab/>
      </w:r>
      <w:r w:rsidRPr="00DE6590">
        <w:rPr>
          <w:lang w:val="es-ES_tradnl"/>
        </w:rPr>
        <w:t xml:space="preserve">MIN_ANGLE_AT_ES </w:t>
      </w:r>
      <w:r w:rsidRPr="00874CCE">
        <w:sym w:font="Symbol" w:char="F0B3"/>
      </w:r>
      <w:r w:rsidRPr="00DE6590">
        <w:rPr>
          <w:lang w:val="es-ES_tradnl"/>
        </w:rPr>
        <w:t xml:space="preserve"> 0</w:t>
      </w:r>
    </w:p>
    <w:p w14:paraId="46809C2D" w14:textId="77777777" w:rsidR="00034A90" w:rsidRPr="00874CCE" w:rsidRDefault="00034A90" w:rsidP="00034A90">
      <w:pPr>
        <w:bidi w:val="0"/>
        <w:rPr>
          <w:lang w:val="en-GB"/>
        </w:rPr>
      </w:pPr>
      <w:r w:rsidRPr="00DE6590">
        <w:rPr>
          <w:lang w:val="es-ES_tradnl"/>
        </w:rPr>
        <w:tab/>
      </w:r>
      <w:r w:rsidRPr="00874CCE">
        <w:rPr>
          <w:lang w:val="en-GB"/>
        </w:rPr>
        <w:t xml:space="preserve">MIN_ANGLE_AT_SAT </w:t>
      </w:r>
      <w:r w:rsidRPr="00874CCE">
        <w:sym w:font="Symbol" w:char="F0B3"/>
      </w:r>
      <w:r w:rsidRPr="00874CCE">
        <w:rPr>
          <w:lang w:val="en-GB"/>
        </w:rPr>
        <w:t xml:space="preserve"> 0</w:t>
      </w:r>
    </w:p>
    <w:p w14:paraId="4EF431C1" w14:textId="77777777" w:rsidR="00034A90" w:rsidRPr="00874CCE" w:rsidRDefault="00034A90" w:rsidP="00034A90">
      <w:pPr>
        <w:bidi w:val="0"/>
        <w:rPr>
          <w:lang w:val="en-GB"/>
        </w:rPr>
      </w:pPr>
      <w:r w:rsidRPr="00874CCE">
        <w:rPr>
          <w:lang w:val="en-GB"/>
        </w:rPr>
        <w:tab/>
        <w:t xml:space="preserve">MAX_CO_FREQ_SAT </w:t>
      </w:r>
      <w:r w:rsidRPr="00874CCE">
        <w:sym w:font="Symbol" w:char="F0B3"/>
      </w:r>
      <w:r w:rsidRPr="00874CCE">
        <w:rPr>
          <w:lang w:val="en-GB"/>
        </w:rPr>
        <w:t xml:space="preserve"> 0</w:t>
      </w:r>
    </w:p>
    <w:p w14:paraId="782686EC" w14:textId="77777777" w:rsidR="00D21312" w:rsidRPr="00874CCE" w:rsidRDefault="00D21312" w:rsidP="00D21312">
      <w:pPr>
        <w:pStyle w:val="Heading2"/>
        <w:rPr>
          <w:rtl/>
          <w:lang w:bidi="ar-SY"/>
        </w:rPr>
      </w:pPr>
      <w:r w:rsidRPr="00874CCE">
        <w:rPr>
          <w:lang w:bidi="ar-EG"/>
        </w:rPr>
        <w:lastRenderedPageBreak/>
        <w:t>3.B5</w:t>
      </w:r>
      <w:r w:rsidRPr="00874CCE">
        <w:rPr>
          <w:rtl/>
          <w:lang w:bidi="ar-EG"/>
        </w:rPr>
        <w:tab/>
        <w:t>الأقنعة و</w:t>
      </w:r>
      <w:r w:rsidRPr="00874CCE">
        <w:rPr>
          <w:rFonts w:hint="cs"/>
          <w:rtl/>
          <w:lang w:bidi="ar-EG"/>
        </w:rPr>
        <w:t xml:space="preserve">ملفات </w:t>
      </w:r>
      <w:r w:rsidRPr="00874CCE">
        <w:rPr>
          <w:lang w:bidi="ar-EG"/>
        </w:rPr>
        <w:t>XML</w:t>
      </w:r>
      <w:r w:rsidRPr="00874CCE">
        <w:rPr>
          <w:rFonts w:hint="cs"/>
          <w:rtl/>
          <w:lang w:bidi="ar-EG"/>
        </w:rPr>
        <w:t xml:space="preserve"> ل</w:t>
      </w:r>
      <w:r w:rsidRPr="00874CCE">
        <w:rPr>
          <w:rtl/>
          <w:lang w:bidi="ar-EG"/>
        </w:rPr>
        <w:t xml:space="preserve">معلمات تشغيل النظام </w:t>
      </w:r>
    </w:p>
    <w:p w14:paraId="79130172" w14:textId="77777777" w:rsidR="00D21312" w:rsidRPr="00874CCE" w:rsidRDefault="00D21312" w:rsidP="00D21312">
      <w:pPr>
        <w:rPr>
          <w:rtl/>
          <w:lang w:bidi="ar-EG"/>
        </w:rPr>
      </w:pPr>
      <w:r w:rsidRPr="00874CCE">
        <w:rPr>
          <w:rFonts w:hint="cs"/>
          <w:rtl/>
          <w:lang w:bidi="ar-EG"/>
        </w:rPr>
        <w:t>يتعين</w:t>
      </w:r>
      <w:r w:rsidRPr="00874CCE">
        <w:rPr>
          <w:rtl/>
          <w:lang w:bidi="ar-EG"/>
        </w:rPr>
        <w:t xml:space="preserve"> </w:t>
      </w:r>
      <w:r w:rsidRPr="00874CCE">
        <w:rPr>
          <w:rFonts w:hint="cs"/>
          <w:rtl/>
          <w:lang w:bidi="ar-EG"/>
        </w:rPr>
        <w:t>التحقق من</w:t>
      </w:r>
      <w:r w:rsidRPr="00874CCE">
        <w:rPr>
          <w:rtl/>
          <w:lang w:bidi="ar-EG"/>
        </w:rPr>
        <w:t xml:space="preserve"> معلمات تشغيل النظام</w:t>
      </w:r>
      <w:r w:rsidRPr="00874CCE">
        <w:rPr>
          <w:rFonts w:hint="cs"/>
          <w:rtl/>
          <w:lang w:bidi="ar-EG"/>
        </w:rPr>
        <w:t xml:space="preserve"> </w:t>
      </w:r>
      <w:r w:rsidRPr="00874CCE">
        <w:rPr>
          <w:lang w:val="en-GB"/>
        </w:rPr>
        <w:t>non-GSO</w:t>
      </w:r>
      <w:r w:rsidRPr="00874CCE">
        <w:rPr>
          <w:rFonts w:hint="cs"/>
          <w:rtl/>
          <w:lang w:val="en-GB"/>
        </w:rPr>
        <w:t xml:space="preserve"> </w:t>
      </w:r>
      <w:r w:rsidRPr="00874CCE">
        <w:rPr>
          <w:rtl/>
          <w:lang w:bidi="ar-EG"/>
        </w:rPr>
        <w:t>التالية:</w:t>
      </w:r>
    </w:p>
    <w:p w14:paraId="692B5A0A" w14:textId="4D5AF4A9" w:rsidR="00D21312" w:rsidRPr="00874CCE" w:rsidRDefault="00034A90" w:rsidP="00D21312">
      <w:pPr>
        <w:pStyle w:val="enumlev1"/>
        <w:rPr>
          <w:rtl/>
        </w:rPr>
      </w:pPr>
      <w:r w:rsidRPr="00874CCE">
        <w:rPr>
          <w:rFonts w:hint="cs"/>
          <w:rtl/>
        </w:rPr>
        <w:t>-</w:t>
      </w:r>
      <w:r w:rsidR="00D21312" w:rsidRPr="00874CCE">
        <w:rPr>
          <w:rtl/>
        </w:rPr>
        <w:tab/>
      </w:r>
      <w:r w:rsidR="00D21312" w:rsidRPr="00874CCE">
        <w:rPr>
          <w:rFonts w:hint="cs"/>
          <w:rtl/>
        </w:rPr>
        <w:t>أن يكون هناك مجموعة واحدة من</w:t>
      </w:r>
      <w:r w:rsidR="00D21312" w:rsidRPr="00874CCE">
        <w:rPr>
          <w:rtl/>
        </w:rPr>
        <w:t xml:space="preserve"> معلمات تشغيل </w:t>
      </w:r>
      <w:r w:rsidR="00D21312" w:rsidRPr="00874CCE">
        <w:rPr>
          <w:rFonts w:hint="cs"/>
          <w:rtl/>
        </w:rPr>
        <w:t>ا</w:t>
      </w:r>
      <w:r w:rsidR="00D21312" w:rsidRPr="00874CCE">
        <w:rPr>
          <w:rtl/>
        </w:rPr>
        <w:t xml:space="preserve">لنظام </w:t>
      </w:r>
      <w:r w:rsidR="00D21312" w:rsidRPr="00874CCE">
        <w:rPr>
          <w:lang w:val="en-GB"/>
        </w:rPr>
        <w:t>non-GSO</w:t>
      </w:r>
      <w:r w:rsidR="00D21312" w:rsidRPr="00874CCE">
        <w:rPr>
          <w:rtl/>
        </w:rPr>
        <w:t xml:space="preserve"> </w:t>
      </w:r>
      <w:r w:rsidR="00D21312" w:rsidRPr="00874CCE">
        <w:rPr>
          <w:rFonts w:hint="cs"/>
          <w:rtl/>
        </w:rPr>
        <w:t>لكل</w:t>
      </w:r>
      <w:r w:rsidR="00D21312" w:rsidRPr="00874CCE">
        <w:rPr>
          <w:rtl/>
        </w:rPr>
        <w:t xml:space="preserve"> مدى تردد.</w:t>
      </w:r>
    </w:p>
    <w:p w14:paraId="3F2A1391" w14:textId="0F1787DF" w:rsidR="00D21312" w:rsidRPr="00874CCE" w:rsidRDefault="00034A90" w:rsidP="00D21312">
      <w:pPr>
        <w:pStyle w:val="enumlev1"/>
        <w:rPr>
          <w:rtl/>
        </w:rPr>
      </w:pPr>
      <w:r w:rsidRPr="00874CCE">
        <w:rPr>
          <w:rFonts w:hint="cs"/>
          <w:rtl/>
        </w:rPr>
        <w:t>-</w:t>
      </w:r>
      <w:r w:rsidR="00D21312" w:rsidRPr="00874CCE">
        <w:rPr>
          <w:rtl/>
        </w:rPr>
        <w:tab/>
        <w:t>أن</w:t>
      </w:r>
      <w:r w:rsidR="00D21312" w:rsidRPr="00874CCE">
        <w:rPr>
          <w:rFonts w:hint="cs"/>
          <w:rtl/>
        </w:rPr>
        <w:t xml:space="preserve"> يكون</w:t>
      </w:r>
      <w:r w:rsidR="00D21312" w:rsidRPr="00874CCE">
        <w:rPr>
          <w:rtl/>
        </w:rPr>
        <w:t xml:space="preserve"> هناك </w:t>
      </w:r>
      <w:r w:rsidR="00D21312" w:rsidRPr="00874CCE">
        <w:rPr>
          <w:rFonts w:hint="cs"/>
          <w:rtl/>
        </w:rPr>
        <w:t xml:space="preserve">مجموعة من </w:t>
      </w:r>
      <w:r w:rsidR="00D21312" w:rsidRPr="00874CCE">
        <w:rPr>
          <w:rtl/>
        </w:rPr>
        <w:t xml:space="preserve">معلمات تشغيل </w:t>
      </w:r>
      <w:r w:rsidR="00D21312" w:rsidRPr="00874CCE">
        <w:rPr>
          <w:rFonts w:hint="cs"/>
          <w:rtl/>
        </w:rPr>
        <w:t>ا</w:t>
      </w:r>
      <w:r w:rsidR="00D21312" w:rsidRPr="00874CCE">
        <w:rPr>
          <w:rtl/>
        </w:rPr>
        <w:t>لنظام</w:t>
      </w:r>
      <w:r w:rsidR="00D21312" w:rsidRPr="00874CCE">
        <w:rPr>
          <w:rFonts w:hint="cs"/>
          <w:rtl/>
        </w:rPr>
        <w:t xml:space="preserve"> </w:t>
      </w:r>
      <w:r w:rsidR="00D21312" w:rsidRPr="00874CCE">
        <w:rPr>
          <w:lang w:val="en-GB"/>
        </w:rPr>
        <w:t>non-GSO</w:t>
      </w:r>
      <w:r w:rsidR="00D21312" w:rsidRPr="00874CCE">
        <w:rPr>
          <w:rtl/>
        </w:rPr>
        <w:t xml:space="preserve"> لكل </w:t>
      </w:r>
      <w:r w:rsidR="00D21312" w:rsidRPr="00874CCE">
        <w:rPr>
          <w:rFonts w:hint="cs"/>
          <w:rtl/>
        </w:rPr>
        <w:t>مدى</w:t>
      </w:r>
      <w:r w:rsidR="00D21312" w:rsidRPr="00874CCE">
        <w:rPr>
          <w:rtl/>
        </w:rPr>
        <w:t xml:space="preserve"> تردد يتعين فحصه.</w:t>
      </w:r>
    </w:p>
    <w:p w14:paraId="4C3D64A9" w14:textId="6576CBDE" w:rsidR="00D21312" w:rsidRPr="00874CCE" w:rsidRDefault="00034A90" w:rsidP="00D21312">
      <w:pPr>
        <w:pStyle w:val="enumlev1"/>
        <w:rPr>
          <w:rtl/>
        </w:rPr>
      </w:pPr>
      <w:r w:rsidRPr="00874CCE">
        <w:rPr>
          <w:rFonts w:hint="cs"/>
          <w:rtl/>
        </w:rPr>
        <w:t>-</w:t>
      </w:r>
      <w:r w:rsidR="00D21312" w:rsidRPr="00874CCE">
        <w:rPr>
          <w:rtl/>
        </w:rPr>
        <w:tab/>
        <w:t xml:space="preserve">في حالة اختلاف </w:t>
      </w:r>
      <w:r w:rsidR="00D21312" w:rsidRPr="00874CCE">
        <w:t>MIN_EXCLUDE</w:t>
      </w:r>
      <w:r w:rsidR="00D21312" w:rsidRPr="00874CCE">
        <w:rPr>
          <w:rtl/>
        </w:rPr>
        <w:t xml:space="preserve"> </w:t>
      </w:r>
      <w:r w:rsidR="00D21312" w:rsidRPr="00874CCE">
        <w:rPr>
          <w:rFonts w:hint="cs"/>
          <w:rtl/>
        </w:rPr>
        <w:t>ب</w:t>
      </w:r>
      <w:r w:rsidR="00D21312" w:rsidRPr="00874CCE">
        <w:rPr>
          <w:rtl/>
        </w:rPr>
        <w:t xml:space="preserve">حسب مستوى المدار، </w:t>
      </w:r>
      <w:r w:rsidR="00D21312" w:rsidRPr="00874CCE">
        <w:rPr>
          <w:rFonts w:hint="cs"/>
          <w:rtl/>
        </w:rPr>
        <w:t>أن تكون هناك</w:t>
      </w:r>
      <w:r w:rsidR="00D21312" w:rsidRPr="00874CCE">
        <w:rPr>
          <w:rtl/>
        </w:rPr>
        <w:t xml:space="preserve"> قيمة</w:t>
      </w:r>
      <w:r w:rsidR="00D21312" w:rsidRPr="00874CCE">
        <w:rPr>
          <w:rFonts w:hint="cs"/>
          <w:rtl/>
        </w:rPr>
        <w:t xml:space="preserve"> محددة</w:t>
      </w:r>
      <w:r w:rsidR="00D21312" w:rsidRPr="00874CCE">
        <w:rPr>
          <w:rtl/>
        </w:rPr>
        <w:t xml:space="preserve"> لكل مستو</w:t>
      </w:r>
      <w:r w:rsidR="00D21312" w:rsidRPr="00874CCE">
        <w:rPr>
          <w:rFonts w:hint="cs"/>
          <w:rtl/>
        </w:rPr>
        <w:t>ٍ</w:t>
      </w:r>
      <w:r w:rsidR="00D21312" w:rsidRPr="00874CCE">
        <w:rPr>
          <w:rtl/>
        </w:rPr>
        <w:t xml:space="preserve"> مدار</w:t>
      </w:r>
      <w:r w:rsidR="00D21312" w:rsidRPr="00874CCE">
        <w:rPr>
          <w:rFonts w:hint="cs"/>
          <w:rtl/>
        </w:rPr>
        <w:t>ي</w:t>
      </w:r>
      <w:r w:rsidR="00D21312" w:rsidRPr="00874CCE">
        <w:rPr>
          <w:rtl/>
        </w:rPr>
        <w:t>.</w:t>
      </w:r>
    </w:p>
    <w:p w14:paraId="6A4B9011" w14:textId="2926F4A6" w:rsidR="00D21312" w:rsidRPr="00874CCE" w:rsidRDefault="00D21312" w:rsidP="00D21312">
      <w:pPr>
        <w:rPr>
          <w:lang w:bidi="ar-EG"/>
        </w:rPr>
      </w:pPr>
      <w:r w:rsidRPr="00874CCE">
        <w:rPr>
          <w:rtl/>
          <w:lang w:bidi="ar-EG"/>
        </w:rPr>
        <w:t>من الضروري أيضاً التحقق من أن</w:t>
      </w:r>
      <w:r w:rsidRPr="00874CCE">
        <w:rPr>
          <w:rFonts w:hint="cs"/>
          <w:rtl/>
          <w:lang w:bidi="ar-EG"/>
        </w:rPr>
        <w:t xml:space="preserve"> أياً من</w:t>
      </w:r>
      <w:r w:rsidRPr="00874CCE">
        <w:rPr>
          <w:rtl/>
          <w:lang w:bidi="ar-EG"/>
        </w:rPr>
        <w:t xml:space="preserve"> أقنعة </w:t>
      </w:r>
      <w:r w:rsidRPr="00874CCE">
        <w:rPr>
          <w:lang w:bidi="ar-EG"/>
        </w:rPr>
        <w:t>e.i.r.p.</w:t>
      </w:r>
      <w:r w:rsidR="003642BD" w:rsidRPr="00874CCE">
        <w:rPr>
          <w:rFonts w:hint="cs"/>
          <w:rtl/>
          <w:lang w:bidi="ar-EG"/>
        </w:rPr>
        <w:t xml:space="preserve"> للمحطة الأرضية</w:t>
      </w:r>
      <w:r w:rsidR="003642BD" w:rsidRPr="00874CCE">
        <w:rPr>
          <w:rFonts w:hint="cs"/>
          <w:rtl/>
          <w:lang w:val="en-GB" w:bidi="ar-EG"/>
        </w:rPr>
        <w:t xml:space="preserve"> بالنسق </w:t>
      </w:r>
      <w:proofErr w:type="spellStart"/>
      <w:r w:rsidR="003642BD" w:rsidRPr="00874CCE">
        <w:rPr>
          <w:lang w:bidi="ar-EG"/>
        </w:rPr>
        <w:t>LatitudeAndAngleGSOArc</w:t>
      </w:r>
      <w:proofErr w:type="spellEnd"/>
      <w:r w:rsidRPr="00874CCE">
        <w:rPr>
          <w:rtl/>
          <w:lang w:bidi="ar-EG"/>
        </w:rPr>
        <w:t xml:space="preserve"> </w:t>
      </w:r>
      <w:r w:rsidRPr="00874CCE">
        <w:rPr>
          <w:rFonts w:hint="cs"/>
          <w:rtl/>
          <w:lang w:bidi="ar-EG"/>
        </w:rPr>
        <w:t>ي</w:t>
      </w:r>
      <w:r w:rsidRPr="00874CCE">
        <w:rPr>
          <w:rtl/>
          <w:lang w:bidi="ar-EG"/>
        </w:rPr>
        <w:t xml:space="preserve">تناقص </w:t>
      </w:r>
      <w:r w:rsidRPr="00874CCE">
        <w:rPr>
          <w:rFonts w:hint="cs"/>
          <w:rtl/>
          <w:lang w:bidi="ar-EG"/>
        </w:rPr>
        <w:t>روتينياً</w:t>
      </w:r>
      <w:r w:rsidRPr="00874CCE">
        <w:rPr>
          <w:rtl/>
          <w:lang w:bidi="ar-EG"/>
        </w:rPr>
        <w:t>.</w:t>
      </w:r>
    </w:p>
    <w:p w14:paraId="6FE2D2DC" w14:textId="04DCDA74" w:rsidR="00D21312" w:rsidRDefault="00D21312" w:rsidP="00D21312">
      <w:pPr>
        <w:rPr>
          <w:lang w:bidi="ar-EG"/>
        </w:rPr>
      </w:pPr>
    </w:p>
    <w:p w14:paraId="6BC03755" w14:textId="77777777" w:rsidR="00D21312" w:rsidRPr="00874CCE" w:rsidRDefault="00D21312" w:rsidP="00DE6590">
      <w:pPr>
        <w:pStyle w:val="AnnexNoTitle"/>
        <w:rPr>
          <w:rtl/>
        </w:rPr>
      </w:pPr>
      <w:bookmarkStart w:id="25" w:name="_Toc184201075"/>
      <w:r w:rsidRPr="00874CCE">
        <w:rPr>
          <w:rFonts w:hint="cs"/>
          <w:rtl/>
          <w:lang w:val="en-GB"/>
        </w:rPr>
        <w:t>المرفق</w:t>
      </w:r>
      <w:r w:rsidRPr="00874CCE">
        <w:rPr>
          <w:lang w:val="en-GB"/>
        </w:rPr>
        <w:br/>
      </w:r>
      <w:r w:rsidRPr="00874CCE">
        <w:rPr>
          <w:rFonts w:hint="cs"/>
          <w:rtl/>
          <w:lang w:val="en-GB"/>
        </w:rPr>
        <w:t xml:space="preserve">بالجزء </w:t>
      </w:r>
      <w:r w:rsidRPr="00874CCE">
        <w:t>B</w:t>
      </w:r>
      <w:bookmarkEnd w:id="25"/>
    </w:p>
    <w:p w14:paraId="57264998" w14:textId="64E698D3" w:rsidR="00BA0900" w:rsidRPr="00874CCE" w:rsidRDefault="00D21312" w:rsidP="00CC5A8C">
      <w:pPr>
        <w:pStyle w:val="Normalaftertitle"/>
        <w:rPr>
          <w:spacing w:val="-2"/>
          <w:rtl/>
          <w:lang w:val="en-GB" w:bidi="ar-JO"/>
        </w:rPr>
      </w:pPr>
      <w:r w:rsidRPr="00874CCE">
        <w:rPr>
          <w:rFonts w:hint="cs"/>
          <w:spacing w:val="-2"/>
          <w:rtl/>
          <w:lang w:bidi="ar-EG"/>
        </w:rPr>
        <w:t>يفصِّل هذا المرفق بالجزء</w:t>
      </w:r>
      <w:r w:rsidRPr="00874CCE">
        <w:rPr>
          <w:rFonts w:hint="eastAsia"/>
          <w:spacing w:val="-2"/>
          <w:rtl/>
          <w:lang w:bidi="ar-EG"/>
        </w:rPr>
        <w:t> </w:t>
      </w:r>
      <w:r w:rsidRPr="00874CCE">
        <w:rPr>
          <w:spacing w:val="-2"/>
          <w:lang w:bidi="ar-EG"/>
        </w:rPr>
        <w:t>B</w:t>
      </w:r>
      <w:r w:rsidRPr="00874CCE">
        <w:rPr>
          <w:rFonts w:hint="cs"/>
          <w:spacing w:val="-2"/>
          <w:rtl/>
          <w:lang w:bidi="ar-EG"/>
        </w:rPr>
        <w:t xml:space="preserve"> المعلمات التي تستعملها برمجية</w:t>
      </w:r>
      <w:r w:rsidRPr="00874CCE">
        <w:rPr>
          <w:rFonts w:hint="eastAsia"/>
          <w:spacing w:val="-2"/>
          <w:rtl/>
          <w:lang w:bidi="ar-EG"/>
        </w:rPr>
        <w:t> </w:t>
      </w:r>
      <w:r w:rsidRPr="00874CCE">
        <w:rPr>
          <w:spacing w:val="-2"/>
          <w:lang w:bidi="ar-EG"/>
        </w:rPr>
        <w:t>epfd</w:t>
      </w:r>
      <w:r w:rsidRPr="00874CCE">
        <w:rPr>
          <w:rFonts w:hint="cs"/>
          <w:spacing w:val="-2"/>
          <w:rtl/>
          <w:lang w:bidi="ar-EG"/>
        </w:rPr>
        <w:t xml:space="preserve"> من قاعدة بيانات</w:t>
      </w:r>
      <w:r w:rsidRPr="00874CCE">
        <w:rPr>
          <w:spacing w:val="-2"/>
          <w:rtl/>
          <w:lang w:bidi="ar-EG"/>
        </w:rPr>
        <w:t xml:space="preserve"> محطات الاتصالات الراديوية الفضائية</w:t>
      </w:r>
      <w:r w:rsidRPr="00874CCE">
        <w:rPr>
          <w:rFonts w:hint="cs"/>
          <w:spacing w:val="-2"/>
          <w:rtl/>
          <w:lang w:bidi="ar-EG"/>
        </w:rPr>
        <w:t xml:space="preserve"> </w:t>
      </w:r>
      <w:r w:rsidRPr="00874CCE">
        <w:rPr>
          <w:spacing w:val="-2"/>
          <w:lang w:bidi="ar-EG"/>
        </w:rPr>
        <w:t>(</w:t>
      </w:r>
      <w:r w:rsidRPr="00874CCE">
        <w:rPr>
          <w:spacing w:val="-2"/>
          <w:lang w:val="en-GB"/>
        </w:rPr>
        <w:t>SRS</w:t>
      </w:r>
      <w:r w:rsidRPr="00874CCE">
        <w:rPr>
          <w:spacing w:val="-2"/>
          <w:lang w:bidi="ar-EG"/>
        </w:rPr>
        <w:t>)</w:t>
      </w:r>
      <w:r w:rsidRPr="00874CCE">
        <w:rPr>
          <w:rFonts w:hint="cs"/>
          <w:spacing w:val="-2"/>
          <w:rtl/>
          <w:lang w:bidi="ar-EG"/>
        </w:rPr>
        <w:t>.</w:t>
      </w:r>
      <w:r w:rsidR="00034A90" w:rsidRPr="00874CCE">
        <w:rPr>
          <w:rFonts w:hint="cs"/>
          <w:spacing w:val="-2"/>
          <w:rtl/>
          <w:lang w:bidi="ar-EG"/>
        </w:rPr>
        <w:t xml:space="preserve"> </w:t>
      </w:r>
      <w:r w:rsidR="00BA0900" w:rsidRPr="00874CCE">
        <w:rPr>
          <w:rFonts w:hint="cs"/>
          <w:spacing w:val="-2"/>
          <w:rtl/>
          <w:lang w:bidi="ar-JO"/>
        </w:rPr>
        <w:t xml:space="preserve">وإذا </w:t>
      </w:r>
      <w:r w:rsidR="00CC5A8C" w:rsidRPr="00874CCE">
        <w:rPr>
          <w:rFonts w:hint="cs"/>
          <w:spacing w:val="-2"/>
          <w:rtl/>
          <w:lang w:bidi="ar-EG"/>
        </w:rPr>
        <w:t>توفرت</w:t>
      </w:r>
      <w:r w:rsidR="00BA0900" w:rsidRPr="00874CCE">
        <w:rPr>
          <w:rFonts w:hint="cs"/>
          <w:spacing w:val="-2"/>
          <w:rtl/>
          <w:lang w:bidi="ar-JO"/>
        </w:rPr>
        <w:t xml:space="preserve"> المجموعة الكاملة لمعلمات تشغيل النظام، فينبغي أن </w:t>
      </w:r>
      <w:r w:rsidR="005C40B6" w:rsidRPr="00874CCE">
        <w:rPr>
          <w:rFonts w:hint="cs"/>
          <w:spacing w:val="-2"/>
          <w:rtl/>
          <w:lang w:val="en-GB" w:bidi="ar-EG"/>
        </w:rPr>
        <w:t>تُشتق</w:t>
      </w:r>
      <w:r w:rsidR="00BA0900" w:rsidRPr="00874CCE">
        <w:rPr>
          <w:rFonts w:hint="cs"/>
          <w:spacing w:val="-2"/>
          <w:rtl/>
          <w:lang w:bidi="ar-JO"/>
        </w:rPr>
        <w:t xml:space="preserve"> القيم من </w:t>
      </w:r>
      <w:r w:rsidR="00BA0900" w:rsidRPr="00874CCE">
        <w:rPr>
          <w:rFonts w:hint="cs"/>
          <w:spacing w:val="-2"/>
          <w:rtl/>
          <w:lang w:val="en-GB" w:bidi="ar-EG"/>
        </w:rPr>
        <w:t xml:space="preserve">ذلك </w:t>
      </w:r>
      <w:r w:rsidR="00BA0900" w:rsidRPr="00874CCE">
        <w:rPr>
          <w:rFonts w:hint="cs"/>
          <w:spacing w:val="-2"/>
          <w:rtl/>
          <w:lang w:bidi="ar-JO"/>
        </w:rPr>
        <w:t xml:space="preserve">الملف </w:t>
      </w:r>
      <w:r w:rsidR="00BA0900" w:rsidRPr="00874CCE">
        <w:rPr>
          <w:spacing w:val="-2"/>
          <w:lang w:bidi="ar-JO"/>
        </w:rPr>
        <w:t>XML</w:t>
      </w:r>
      <w:r w:rsidR="00BA0900" w:rsidRPr="00874CCE">
        <w:rPr>
          <w:rFonts w:hint="cs"/>
          <w:spacing w:val="-2"/>
          <w:rtl/>
          <w:lang w:val="en-GB" w:bidi="ar-EG"/>
        </w:rPr>
        <w:t xml:space="preserve">، لا من </w:t>
      </w:r>
      <w:r w:rsidR="00CC5A8C" w:rsidRPr="00874CCE">
        <w:rPr>
          <w:rFonts w:hint="cs"/>
          <w:spacing w:val="-2"/>
          <w:rtl/>
          <w:lang w:val="en-GB" w:bidi="ar-EG"/>
        </w:rPr>
        <w:t xml:space="preserve">جدول </w:t>
      </w:r>
      <w:r w:rsidR="00CC5A8C" w:rsidRPr="00874CCE">
        <w:rPr>
          <w:spacing w:val="-2"/>
          <w:lang w:bidi="ar-EG"/>
        </w:rPr>
        <w:t>SRS</w:t>
      </w:r>
      <w:r w:rsidR="00CC5A8C" w:rsidRPr="00874CCE">
        <w:rPr>
          <w:rFonts w:hint="cs"/>
          <w:spacing w:val="-2"/>
          <w:rtl/>
          <w:lang w:val="en-GB" w:bidi="ar-EG"/>
        </w:rPr>
        <w:t xml:space="preserve"> ذي الصلة.</w:t>
      </w:r>
    </w:p>
    <w:p w14:paraId="4EE167B0" w14:textId="77777777" w:rsidR="00D21312" w:rsidRPr="00874CCE" w:rsidRDefault="00D21312" w:rsidP="00D21312">
      <w:pPr>
        <w:rPr>
          <w:rtl/>
          <w:lang w:bidi="ar-EG"/>
        </w:rPr>
      </w:pPr>
      <w:r w:rsidRPr="00874CCE">
        <w:rPr>
          <w:rFonts w:hint="cs"/>
          <w:rtl/>
          <w:lang w:bidi="ar-EG"/>
        </w:rPr>
        <w:t>ويتضمن الجدول</w:t>
      </w:r>
      <w:r w:rsidRPr="00874CCE">
        <w:rPr>
          <w:rFonts w:hint="eastAsia"/>
          <w:rtl/>
          <w:lang w:bidi="ar-EG"/>
        </w:rPr>
        <w:t> </w:t>
      </w:r>
      <w:r w:rsidRPr="00874CCE">
        <w:rPr>
          <w:lang w:bidi="ar-EG"/>
        </w:rPr>
        <w:t>4</w:t>
      </w:r>
      <w:r w:rsidRPr="00874CCE">
        <w:rPr>
          <w:rFonts w:hint="cs"/>
          <w:rtl/>
          <w:lang w:bidi="ar-EG"/>
        </w:rPr>
        <w:t xml:space="preserve"> معلومات التذييل</w:t>
      </w:r>
      <w:r w:rsidRPr="00874CCE">
        <w:rPr>
          <w:rFonts w:hint="eastAsia"/>
          <w:rtl/>
          <w:lang w:bidi="ar-EG"/>
        </w:rPr>
        <w:t> </w:t>
      </w:r>
      <w:r w:rsidRPr="00874CCE">
        <w:rPr>
          <w:b/>
          <w:bCs/>
          <w:lang w:bidi="ar-EG"/>
        </w:rPr>
        <w:t>4</w:t>
      </w:r>
      <w:r w:rsidRPr="00874CCE">
        <w:rPr>
          <w:rFonts w:hint="cs"/>
          <w:rtl/>
          <w:lang w:bidi="ar-EG"/>
        </w:rPr>
        <w:t xml:space="preserve"> من لوائح الراديو الخاصة بالأنظمة الساتلية </w:t>
      </w:r>
      <w:r w:rsidRPr="00874CCE">
        <w:rPr>
          <w:rFonts w:hint="cs"/>
          <w:lang w:bidi="ar-EG"/>
        </w:rPr>
        <w:t>non-GSO</w:t>
      </w:r>
      <w:r w:rsidRPr="00874CCE">
        <w:rPr>
          <w:rFonts w:hint="cs"/>
          <w:rtl/>
          <w:lang w:bidi="ar-EG"/>
        </w:rPr>
        <w:t xml:space="preserve"> الراهنة والمدرجة في قاعدة بيانات نظام الشبكات الفضائية</w:t>
      </w:r>
      <w:r w:rsidRPr="00874CCE">
        <w:rPr>
          <w:rFonts w:hint="eastAsia"/>
          <w:rtl/>
          <w:lang w:bidi="ar-EG"/>
        </w:rPr>
        <w:t> </w:t>
      </w:r>
      <w:r w:rsidRPr="00874CCE">
        <w:rPr>
          <w:lang w:bidi="ar-EG"/>
        </w:rPr>
        <w:t>(SNS)</w:t>
      </w:r>
      <w:r w:rsidRPr="00874CCE">
        <w:rPr>
          <w:rFonts w:hint="cs"/>
          <w:rtl/>
          <w:lang w:bidi="ar-EG"/>
        </w:rPr>
        <w:t xml:space="preserve"> في مكتب الاتصالات الراديوية. ويبين الشكل</w:t>
      </w:r>
      <w:r w:rsidRPr="00874CCE">
        <w:rPr>
          <w:rFonts w:hint="eastAsia"/>
          <w:rtl/>
          <w:lang w:bidi="ar-EG"/>
        </w:rPr>
        <w:t> </w:t>
      </w:r>
      <w:r w:rsidRPr="00874CCE">
        <w:rPr>
          <w:lang w:bidi="ar-EG"/>
        </w:rPr>
        <w:t>2</w:t>
      </w:r>
      <w:r w:rsidRPr="00874CCE">
        <w:rPr>
          <w:rFonts w:hint="cs"/>
          <w:rtl/>
          <w:lang w:bidi="ar-EG"/>
        </w:rPr>
        <w:t xml:space="preserve"> العلاقة بين</w:t>
      </w:r>
      <w:r w:rsidRPr="00874CCE">
        <w:rPr>
          <w:rFonts w:hint="eastAsia"/>
          <w:rtl/>
          <w:lang w:bidi="ar-EG"/>
        </w:rPr>
        <w:t> </w:t>
      </w:r>
      <w:r w:rsidRPr="00874CCE">
        <w:rPr>
          <w:rFonts w:hint="cs"/>
          <w:rtl/>
          <w:lang w:bidi="ar-EG"/>
        </w:rPr>
        <w:t>جداول قاعدة البيانات. ولا تظهر في الشكل</w:t>
      </w:r>
      <w:r w:rsidRPr="00874CCE">
        <w:rPr>
          <w:rFonts w:hint="eastAsia"/>
          <w:rtl/>
          <w:lang w:bidi="ar-EG"/>
        </w:rPr>
        <w:t> </w:t>
      </w:r>
      <w:r w:rsidRPr="00874CCE">
        <w:rPr>
          <w:lang w:bidi="ar-EG"/>
        </w:rPr>
        <w:t>2</w:t>
      </w:r>
      <w:r w:rsidRPr="00874CCE">
        <w:rPr>
          <w:rFonts w:hint="cs"/>
          <w:rtl/>
          <w:lang w:bidi="ar-EG"/>
        </w:rPr>
        <w:t xml:space="preserve"> معلومات القناع ولا جداول الربط، ولكنها موصوفة في الجدول</w:t>
      </w:r>
      <w:r w:rsidRPr="00874CCE">
        <w:rPr>
          <w:rFonts w:hint="eastAsia"/>
          <w:rtl/>
          <w:lang w:bidi="ar-EG"/>
        </w:rPr>
        <w:t> </w:t>
      </w:r>
      <w:r w:rsidRPr="00874CCE">
        <w:rPr>
          <w:lang w:bidi="ar-EG"/>
        </w:rPr>
        <w:t>4</w:t>
      </w:r>
      <w:r w:rsidRPr="00874CCE">
        <w:rPr>
          <w:rFonts w:hint="cs"/>
          <w:rtl/>
          <w:lang w:bidi="ar-EG"/>
        </w:rPr>
        <w:t>.</w:t>
      </w:r>
    </w:p>
    <w:p w14:paraId="3853B2CA" w14:textId="77777777" w:rsidR="00D21312" w:rsidRPr="00874CCE" w:rsidRDefault="00D21312" w:rsidP="00D21312">
      <w:pPr>
        <w:pStyle w:val="Headingb"/>
        <w:spacing w:after="120"/>
        <w:rPr>
          <w:rtl/>
          <w:lang w:bidi="ar-EG"/>
        </w:rPr>
      </w:pPr>
      <w:r w:rsidRPr="00874CCE">
        <w:rPr>
          <w:rFonts w:hint="cs"/>
          <w:rtl/>
          <w:lang w:bidi="ar-EG"/>
        </w:rPr>
        <w:t>وصف النسق</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7930"/>
      </w:tblGrid>
      <w:tr w:rsidR="00D21312" w:rsidRPr="00874CCE" w14:paraId="554E8167" w14:textId="77777777" w:rsidTr="004D1704">
        <w:trPr>
          <w:jc w:val="center"/>
        </w:trPr>
        <w:tc>
          <w:tcPr>
            <w:tcW w:w="882" w:type="pct"/>
            <w:shd w:val="clear" w:color="auto" w:fill="FFFFFF"/>
          </w:tcPr>
          <w:p w14:paraId="7DFEBFC7" w14:textId="77777777" w:rsidR="00D21312" w:rsidRPr="00874CCE" w:rsidRDefault="00D21312" w:rsidP="007D7E76">
            <w:pPr>
              <w:pStyle w:val="Tablehead"/>
              <w:keepNext w:val="0"/>
              <w:spacing w:after="40"/>
            </w:pPr>
            <w:r w:rsidRPr="00874CCE">
              <w:rPr>
                <w:rFonts w:hint="cs"/>
                <w:rtl/>
              </w:rPr>
              <w:t>القيمة</w:t>
            </w:r>
          </w:p>
        </w:tc>
        <w:tc>
          <w:tcPr>
            <w:tcW w:w="4118" w:type="pct"/>
            <w:shd w:val="clear" w:color="auto" w:fill="FFFFFF"/>
          </w:tcPr>
          <w:p w14:paraId="311031AD" w14:textId="77777777" w:rsidR="00D21312" w:rsidRPr="00874CCE" w:rsidRDefault="00D21312" w:rsidP="007D7E76">
            <w:pPr>
              <w:pStyle w:val="Tablehead"/>
              <w:keepNext w:val="0"/>
              <w:tabs>
                <w:tab w:val="left" w:pos="3199"/>
                <w:tab w:val="center" w:pos="3507"/>
              </w:tabs>
              <w:spacing w:after="40"/>
            </w:pPr>
            <w:r w:rsidRPr="00874CCE">
              <w:rPr>
                <w:rFonts w:hint="cs"/>
                <w:rtl/>
              </w:rPr>
              <w:t>الوصف</w:t>
            </w:r>
          </w:p>
        </w:tc>
      </w:tr>
      <w:tr w:rsidR="00D21312" w:rsidRPr="00874CCE" w14:paraId="1BB829C6" w14:textId="77777777" w:rsidTr="004D1704">
        <w:trPr>
          <w:jc w:val="center"/>
        </w:trPr>
        <w:tc>
          <w:tcPr>
            <w:tcW w:w="882" w:type="pct"/>
          </w:tcPr>
          <w:p w14:paraId="3FC7382A" w14:textId="77777777" w:rsidR="00D21312" w:rsidRPr="00874CCE" w:rsidRDefault="00D21312" w:rsidP="007D7E76">
            <w:pPr>
              <w:pStyle w:val="Tabletext"/>
              <w:spacing w:before="40" w:after="40"/>
              <w:jc w:val="center"/>
              <w:rPr>
                <w:szCs w:val="20"/>
              </w:rPr>
            </w:pPr>
            <w:r w:rsidRPr="00874CCE">
              <w:rPr>
                <w:szCs w:val="20"/>
                <w:lang w:val="fr-FR"/>
              </w:rPr>
              <w:t>X</w:t>
            </w:r>
          </w:p>
        </w:tc>
        <w:tc>
          <w:tcPr>
            <w:tcW w:w="4118" w:type="pct"/>
          </w:tcPr>
          <w:p w14:paraId="58C284BD" w14:textId="77777777" w:rsidR="00D21312" w:rsidRPr="00874CCE" w:rsidRDefault="00D21312" w:rsidP="007D7E76">
            <w:pPr>
              <w:pStyle w:val="Tabletext"/>
              <w:spacing w:before="40" w:after="40"/>
              <w:rPr>
                <w:rtl/>
                <w:lang w:bidi="ar-EG"/>
              </w:rPr>
            </w:pPr>
            <w:r w:rsidRPr="00874CCE">
              <w:rPr>
                <w:rFonts w:hint="cs"/>
                <w:rtl/>
              </w:rPr>
              <w:t>تُستعمل لوصف بيانات</w:t>
            </w:r>
            <w:r w:rsidRPr="00874CCE">
              <w:rPr>
                <w:rFonts w:hint="cs"/>
                <w:rtl/>
                <w:lang w:bidi="ar-EG"/>
              </w:rPr>
              <w:t xml:space="preserve"> رقمية نصية.</w:t>
            </w:r>
          </w:p>
          <w:p w14:paraId="396B2C90" w14:textId="77777777" w:rsidR="00D21312" w:rsidRPr="00874CCE" w:rsidRDefault="00D21312" w:rsidP="007D7E76">
            <w:pPr>
              <w:pStyle w:val="Tabletext"/>
              <w:spacing w:before="40" w:after="40"/>
              <w:rPr>
                <w:rtl/>
                <w:lang w:bidi="ar-EG"/>
              </w:rPr>
            </w:pPr>
            <w:r w:rsidRPr="00874CCE">
              <w:rPr>
                <w:rFonts w:hint="cs"/>
                <w:rtl/>
                <w:lang w:bidi="ar-EG"/>
              </w:rPr>
              <w:t xml:space="preserve">مثال: </w:t>
            </w:r>
            <w:r w:rsidRPr="00874CCE">
              <w:rPr>
                <w:lang w:bidi="ar-EG"/>
              </w:rPr>
              <w:t>X(9)</w:t>
            </w:r>
            <w:r w:rsidRPr="00874CCE">
              <w:rPr>
                <w:rFonts w:hint="cs"/>
                <w:rtl/>
                <w:lang w:bidi="ar-EG"/>
              </w:rPr>
              <w:t xml:space="preserve"> تعبر عن حقل من </w:t>
            </w:r>
            <w:r w:rsidRPr="00874CCE">
              <w:rPr>
                <w:lang w:bidi="ar-EG"/>
              </w:rPr>
              <w:t>9</w:t>
            </w:r>
            <w:r w:rsidRPr="00874CCE">
              <w:rPr>
                <w:rFonts w:hint="cs"/>
                <w:rtl/>
                <w:lang w:bidi="ar-EG"/>
              </w:rPr>
              <w:t xml:space="preserve"> خانات يحتوي على بيانات نصية رقمية</w:t>
            </w:r>
          </w:p>
          <w:p w14:paraId="5F996B59" w14:textId="77777777" w:rsidR="00D21312" w:rsidRPr="00874CCE" w:rsidRDefault="00D21312" w:rsidP="007D7E76">
            <w:pPr>
              <w:pStyle w:val="Tabletext"/>
              <w:spacing w:before="40" w:after="40"/>
              <w:rPr>
                <w:lang w:bidi="ar-EG"/>
              </w:rPr>
            </w:pPr>
            <w:r w:rsidRPr="00874CCE">
              <w:rPr>
                <w:rFonts w:hint="cs"/>
                <w:rtl/>
                <w:lang w:bidi="ar-EG"/>
              </w:rPr>
              <w:t xml:space="preserve">وتتكافأ </w:t>
            </w:r>
            <w:r w:rsidRPr="00874CCE">
              <w:rPr>
                <w:lang w:bidi="ar-EG"/>
              </w:rPr>
              <w:t>XXX</w:t>
            </w:r>
            <w:r w:rsidRPr="00874CCE">
              <w:rPr>
                <w:rFonts w:hint="cs"/>
                <w:rtl/>
                <w:lang w:bidi="ar-EG"/>
              </w:rPr>
              <w:t xml:space="preserve"> مع </w:t>
            </w:r>
            <w:r w:rsidRPr="00874CCE">
              <w:rPr>
                <w:lang w:bidi="ar-EG"/>
              </w:rPr>
              <w:t>X(3)</w:t>
            </w:r>
            <w:r w:rsidRPr="00874CCE">
              <w:rPr>
                <w:rFonts w:hint="cs"/>
                <w:rtl/>
                <w:lang w:bidi="ar-EG"/>
              </w:rPr>
              <w:t>.</w:t>
            </w:r>
          </w:p>
        </w:tc>
      </w:tr>
      <w:tr w:rsidR="00D21312" w:rsidRPr="00874CCE" w14:paraId="50B71F71" w14:textId="77777777" w:rsidTr="004D1704">
        <w:trPr>
          <w:jc w:val="center"/>
        </w:trPr>
        <w:tc>
          <w:tcPr>
            <w:tcW w:w="882" w:type="pct"/>
          </w:tcPr>
          <w:p w14:paraId="03274EC0" w14:textId="77777777" w:rsidR="00D21312" w:rsidRPr="00874CCE" w:rsidRDefault="00D21312" w:rsidP="007D7E76">
            <w:pPr>
              <w:pStyle w:val="Tabletext"/>
              <w:spacing w:before="40" w:after="40"/>
              <w:jc w:val="center"/>
              <w:rPr>
                <w:szCs w:val="20"/>
                <w:lang w:val="fr-FR"/>
              </w:rPr>
            </w:pPr>
            <w:r w:rsidRPr="00874CCE">
              <w:rPr>
                <w:szCs w:val="22"/>
                <w:lang w:val="fr-FR"/>
              </w:rPr>
              <w:t>9</w:t>
            </w:r>
          </w:p>
        </w:tc>
        <w:tc>
          <w:tcPr>
            <w:tcW w:w="4118" w:type="pct"/>
          </w:tcPr>
          <w:p w14:paraId="1604C99C" w14:textId="77777777" w:rsidR="00D21312" w:rsidRPr="00874CCE" w:rsidRDefault="00D21312" w:rsidP="007D7E76">
            <w:pPr>
              <w:pStyle w:val="Tabletext"/>
              <w:spacing w:before="40" w:after="40"/>
              <w:rPr>
                <w:szCs w:val="20"/>
              </w:rPr>
            </w:pPr>
            <w:r w:rsidRPr="00874CCE">
              <w:rPr>
                <w:rFonts w:hint="cs"/>
                <w:rtl/>
              </w:rPr>
              <w:t>تُستعمل لوصف خانات رقمية</w:t>
            </w:r>
          </w:p>
        </w:tc>
      </w:tr>
      <w:tr w:rsidR="00D21312" w:rsidRPr="00874CCE" w14:paraId="4B33B6CF" w14:textId="77777777" w:rsidTr="004D1704">
        <w:trPr>
          <w:jc w:val="center"/>
        </w:trPr>
        <w:tc>
          <w:tcPr>
            <w:tcW w:w="882" w:type="pct"/>
          </w:tcPr>
          <w:p w14:paraId="1C3E249E" w14:textId="77777777" w:rsidR="00D21312" w:rsidRPr="00874CCE" w:rsidRDefault="00D21312" w:rsidP="007D7E76">
            <w:pPr>
              <w:pStyle w:val="Tabletext"/>
              <w:spacing w:before="40" w:after="40"/>
              <w:jc w:val="center"/>
              <w:rPr>
                <w:szCs w:val="20"/>
                <w:lang w:val="fr-FR"/>
              </w:rPr>
            </w:pPr>
            <w:r w:rsidRPr="00874CCE">
              <w:rPr>
                <w:szCs w:val="22"/>
                <w:lang w:val="fr-FR"/>
              </w:rPr>
              <w:t>‘.’</w:t>
            </w:r>
          </w:p>
        </w:tc>
        <w:tc>
          <w:tcPr>
            <w:tcW w:w="4118" w:type="pct"/>
          </w:tcPr>
          <w:p w14:paraId="170F90D3" w14:textId="77777777" w:rsidR="00D21312" w:rsidRPr="00874CCE" w:rsidRDefault="00D21312" w:rsidP="007D7E76">
            <w:pPr>
              <w:pStyle w:val="Tabletext"/>
              <w:spacing w:before="40" w:after="40"/>
              <w:rPr>
                <w:szCs w:val="20"/>
              </w:rPr>
            </w:pPr>
            <w:r w:rsidRPr="00874CCE">
              <w:rPr>
                <w:rFonts w:hint="cs"/>
                <w:rtl/>
              </w:rPr>
              <w:t>تبين موضع فاصلة عشرية</w:t>
            </w:r>
          </w:p>
        </w:tc>
      </w:tr>
      <w:tr w:rsidR="00D21312" w:rsidRPr="00874CCE" w14:paraId="08E76BBD" w14:textId="77777777" w:rsidTr="004D1704">
        <w:trPr>
          <w:jc w:val="center"/>
        </w:trPr>
        <w:tc>
          <w:tcPr>
            <w:tcW w:w="882" w:type="pct"/>
          </w:tcPr>
          <w:p w14:paraId="19F8F9F8" w14:textId="77777777" w:rsidR="00D21312" w:rsidRPr="00874CCE" w:rsidRDefault="00D21312" w:rsidP="007D7E76">
            <w:pPr>
              <w:pStyle w:val="Tabletext"/>
              <w:spacing w:before="40" w:after="40"/>
              <w:jc w:val="center"/>
              <w:rPr>
                <w:szCs w:val="20"/>
              </w:rPr>
            </w:pPr>
            <w:r w:rsidRPr="00874CCE">
              <w:rPr>
                <w:szCs w:val="22"/>
                <w:lang w:val="fr-FR"/>
              </w:rPr>
              <w:t>S</w:t>
            </w:r>
          </w:p>
        </w:tc>
        <w:tc>
          <w:tcPr>
            <w:tcW w:w="4118" w:type="pct"/>
          </w:tcPr>
          <w:p w14:paraId="7F9A5F9A" w14:textId="77777777" w:rsidR="00D21312" w:rsidRPr="00874CCE" w:rsidRDefault="00D21312" w:rsidP="007D7E76">
            <w:pPr>
              <w:pStyle w:val="Tabletext"/>
              <w:tabs>
                <w:tab w:val="left" w:pos="2885"/>
              </w:tabs>
              <w:spacing w:before="40" w:after="40"/>
              <w:rPr>
                <w:rtl/>
              </w:rPr>
            </w:pPr>
            <w:r w:rsidRPr="00874CCE">
              <w:rPr>
                <w:rFonts w:hint="cs"/>
                <w:rtl/>
              </w:rPr>
              <w:t>تعبر عن إشارة (إشارة سابقة منفصلة)</w:t>
            </w:r>
          </w:p>
          <w:p w14:paraId="6052A635" w14:textId="77777777" w:rsidR="00D21312" w:rsidRPr="00874CCE" w:rsidRDefault="00D21312" w:rsidP="007D7E76">
            <w:pPr>
              <w:pStyle w:val="Tabletext"/>
              <w:spacing w:before="40" w:after="40"/>
              <w:rPr>
                <w:lang w:bidi="ar-EG"/>
              </w:rPr>
            </w:pPr>
            <w:r w:rsidRPr="00874CCE">
              <w:rPr>
                <w:rFonts w:hint="cs"/>
                <w:rtl/>
              </w:rPr>
              <w:t xml:space="preserve">مثال: تعبر </w:t>
            </w:r>
            <w:r w:rsidRPr="00874CCE">
              <w:t>S999,99</w:t>
            </w:r>
            <w:r w:rsidRPr="00874CCE">
              <w:rPr>
                <w:rFonts w:hint="cs"/>
                <w:rtl/>
                <w:lang w:bidi="ar-EG"/>
              </w:rPr>
              <w:t xml:space="preserve"> عن حقل عددي بمدى من القيم يبدأ من </w:t>
            </w:r>
            <w:r w:rsidRPr="00874CCE">
              <w:rPr>
                <w:lang w:bidi="ar-EG"/>
              </w:rPr>
              <w:t>999,99-</w:t>
            </w:r>
            <w:r w:rsidRPr="00874CCE">
              <w:rPr>
                <w:rFonts w:hint="cs"/>
                <w:rtl/>
                <w:lang w:bidi="ar-EG"/>
              </w:rPr>
              <w:t xml:space="preserve"> ويصل إلى </w:t>
            </w:r>
            <w:r w:rsidRPr="00874CCE">
              <w:rPr>
                <w:lang w:bidi="ar-EG"/>
              </w:rPr>
              <w:t>999,99+</w:t>
            </w:r>
          </w:p>
          <w:p w14:paraId="5DBF247B" w14:textId="77777777" w:rsidR="00D21312" w:rsidRPr="00874CCE" w:rsidRDefault="00D21312" w:rsidP="007D7E76">
            <w:pPr>
              <w:pStyle w:val="Tabletext"/>
              <w:spacing w:before="40" w:after="40"/>
              <w:rPr>
                <w:lang w:bidi="ar-EG"/>
              </w:rPr>
            </w:pPr>
            <w:r w:rsidRPr="00874CCE">
              <w:rPr>
                <w:rFonts w:hint="cs"/>
                <w:rtl/>
                <w:lang w:bidi="ar-EG"/>
              </w:rPr>
              <w:t xml:space="preserve">وأما </w:t>
            </w:r>
            <w:r w:rsidRPr="00874CCE">
              <w:rPr>
                <w:lang w:bidi="ar-EG"/>
              </w:rPr>
              <w:t>99</w:t>
            </w:r>
            <w:r w:rsidRPr="00874CCE">
              <w:rPr>
                <w:rFonts w:hint="cs"/>
                <w:rtl/>
                <w:lang w:bidi="ar-EG"/>
              </w:rPr>
              <w:t xml:space="preserve"> فتعبر عن حقل عددي بمدى من</w:t>
            </w:r>
            <w:r w:rsidRPr="00874CCE">
              <w:rPr>
                <w:rFonts w:hint="eastAsia"/>
                <w:rtl/>
                <w:lang w:bidi="ar-EG"/>
              </w:rPr>
              <w:t> </w:t>
            </w:r>
            <w:r w:rsidRPr="00874CCE">
              <w:rPr>
                <w:rFonts w:hint="cs"/>
                <w:rtl/>
                <w:lang w:bidi="ar-EG"/>
              </w:rPr>
              <w:t xml:space="preserve">القيم يبدأ من </w:t>
            </w:r>
            <w:r w:rsidRPr="00874CCE">
              <w:rPr>
                <w:lang w:bidi="ar-EG"/>
              </w:rPr>
              <w:t>0</w:t>
            </w:r>
            <w:r w:rsidRPr="00874CCE">
              <w:rPr>
                <w:rFonts w:hint="cs"/>
                <w:rtl/>
                <w:lang w:bidi="ar-EG"/>
              </w:rPr>
              <w:t xml:space="preserve"> ويصل إلى </w:t>
            </w:r>
            <w:r w:rsidRPr="00874CCE">
              <w:rPr>
                <w:lang w:bidi="ar-EG"/>
              </w:rPr>
              <w:t>99</w:t>
            </w:r>
          </w:p>
        </w:tc>
      </w:tr>
    </w:tbl>
    <w:p w14:paraId="311CD81A" w14:textId="77777777" w:rsidR="00D21312" w:rsidRPr="00874CCE" w:rsidRDefault="00D21312" w:rsidP="00393BE6">
      <w:pPr>
        <w:pStyle w:val="FigureNo"/>
        <w:rPr>
          <w:rtl/>
          <w:lang w:bidi="ar-SY"/>
        </w:rPr>
      </w:pPr>
      <w:r w:rsidRPr="00874CCE">
        <w:rPr>
          <w:rFonts w:hint="cs"/>
          <w:rtl/>
        </w:rPr>
        <w:lastRenderedPageBreak/>
        <w:t xml:space="preserve">الشكل </w:t>
      </w:r>
      <w:r w:rsidRPr="00874CCE">
        <w:t>2</w:t>
      </w:r>
    </w:p>
    <w:p w14:paraId="3A9B17E4" w14:textId="77777777" w:rsidR="00D21312" w:rsidRPr="00874CCE" w:rsidRDefault="00D21312" w:rsidP="00393BE6">
      <w:pPr>
        <w:pStyle w:val="FigureTitle"/>
        <w:rPr>
          <w:rtl/>
        </w:rPr>
      </w:pPr>
      <w:r w:rsidRPr="00874CCE">
        <w:rPr>
          <w:rFonts w:hint="cs"/>
          <w:rtl/>
        </w:rPr>
        <w:t xml:space="preserve">مقتطف من علاقات كيانات </w:t>
      </w:r>
      <w:r w:rsidRPr="00874CCE">
        <w:rPr>
          <w:rtl/>
        </w:rPr>
        <w:t>قاعدة بيانات محطات الاتصالات الراديوية الفضائية</w:t>
      </w:r>
    </w:p>
    <w:p w14:paraId="6AF05360" w14:textId="31846ED9" w:rsidR="00D21312" w:rsidRPr="00874CCE" w:rsidRDefault="004D1704" w:rsidP="004D1704">
      <w:pPr>
        <w:pStyle w:val="Figure"/>
        <w:keepLines w:val="0"/>
        <w:rPr>
          <w:rtl/>
        </w:rPr>
      </w:pPr>
      <w:r>
        <w:rPr>
          <w:noProof/>
          <w:rtl/>
          <w:lang w:val="ar-MA"/>
        </w:rPr>
        <w:drawing>
          <wp:inline distT="0" distB="0" distL="0" distR="0" wp14:anchorId="409D5412" wp14:editId="41C45DC4">
            <wp:extent cx="5946660" cy="7062230"/>
            <wp:effectExtent l="0" t="0" r="0" b="5715"/>
            <wp:docPr id="14" name="Picture 1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compan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6660" cy="7062230"/>
                    </a:xfrm>
                    <a:prstGeom prst="rect">
                      <a:avLst/>
                    </a:prstGeom>
                  </pic:spPr>
                </pic:pic>
              </a:graphicData>
            </a:graphic>
          </wp:inline>
        </w:drawing>
      </w:r>
    </w:p>
    <w:p w14:paraId="20BB8A01" w14:textId="77777777" w:rsidR="00D21312" w:rsidRPr="00874CCE" w:rsidRDefault="00D21312" w:rsidP="00D21312">
      <w:pPr>
        <w:pStyle w:val="TableNo"/>
        <w:rPr>
          <w:rtl/>
          <w:lang w:bidi="ar-SA"/>
        </w:rPr>
      </w:pPr>
      <w:r w:rsidRPr="00874CCE">
        <w:rPr>
          <w:rFonts w:hint="cs"/>
          <w:rtl/>
        </w:rPr>
        <w:lastRenderedPageBreak/>
        <w:t xml:space="preserve">الجدول </w:t>
      </w:r>
      <w:r w:rsidRPr="00874CCE">
        <w:t>4</w:t>
      </w:r>
    </w:p>
    <w:p w14:paraId="55AA1337" w14:textId="77777777" w:rsidR="00D21312" w:rsidRPr="00874CCE" w:rsidRDefault="00D21312" w:rsidP="00D21312">
      <w:pPr>
        <w:pStyle w:val="Tabletitle"/>
        <w:rPr>
          <w:rtl/>
        </w:rPr>
      </w:pPr>
      <w:r w:rsidRPr="00874CCE">
        <w:rPr>
          <w:rFonts w:hint="cs"/>
          <w:rtl/>
        </w:rPr>
        <w:t>بيانات محطات الاتصالات الراديوية الفضائية لتحليل كثافة تدفق القدرة المكافئة</w:t>
      </w:r>
    </w:p>
    <w:p w14:paraId="78B0106D" w14:textId="77777777" w:rsidR="00D21312" w:rsidRPr="00874CCE" w:rsidRDefault="00D21312" w:rsidP="00D21312">
      <w:pPr>
        <w:pStyle w:val="Headingb"/>
        <w:spacing w:after="120"/>
        <w:rPr>
          <w:rtl/>
          <w:lang w:bidi="ar-SY"/>
        </w:rPr>
      </w:pPr>
      <w:r w:rsidRPr="00874CCE">
        <w:rPr>
          <w:rFonts w:hint="cs"/>
          <w:sz w:val="24"/>
          <w:szCs w:val="32"/>
          <w:rtl/>
          <w:lang w:bidi="ar-SY"/>
        </w:rPr>
        <w:t>بطاقة التبليغ</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5"/>
        <w:gridCol w:w="1467"/>
        <w:gridCol w:w="1467"/>
        <w:gridCol w:w="2527"/>
        <w:gridCol w:w="2703"/>
      </w:tblGrid>
      <w:tr w:rsidR="00D21312" w:rsidRPr="00874CCE" w14:paraId="31D4C692" w14:textId="77777777" w:rsidTr="007D7E76">
        <w:trPr>
          <w:jc w:val="center"/>
        </w:trPr>
        <w:tc>
          <w:tcPr>
            <w:tcW w:w="765" w:type="pct"/>
            <w:shd w:val="clear" w:color="auto" w:fill="FFFFFF"/>
          </w:tcPr>
          <w:p w14:paraId="15731192" w14:textId="77777777" w:rsidR="00D21312" w:rsidRPr="00874CCE" w:rsidRDefault="00D21312" w:rsidP="007D7E76">
            <w:pPr>
              <w:pStyle w:val="Tablehead"/>
              <w:spacing w:before="60" w:after="120"/>
              <w:rPr>
                <w:position w:val="2"/>
              </w:rPr>
            </w:pPr>
            <w:r w:rsidRPr="00874CCE">
              <w:rPr>
                <w:rFonts w:hint="cs"/>
                <w:position w:val="2"/>
                <w:rtl/>
              </w:rPr>
              <w:t>بند البيانات</w:t>
            </w:r>
          </w:p>
        </w:tc>
        <w:tc>
          <w:tcPr>
            <w:tcW w:w="761" w:type="pct"/>
            <w:shd w:val="clear" w:color="auto" w:fill="FFFFFF"/>
          </w:tcPr>
          <w:p w14:paraId="7A75DE22" w14:textId="77777777" w:rsidR="00D21312" w:rsidRPr="00874CCE" w:rsidRDefault="00D21312" w:rsidP="007D7E76">
            <w:pPr>
              <w:pStyle w:val="Tablehead"/>
              <w:spacing w:before="60"/>
              <w:rPr>
                <w:position w:val="2"/>
              </w:rPr>
            </w:pPr>
            <w:r w:rsidRPr="00874CCE">
              <w:rPr>
                <w:rFonts w:hint="cs"/>
                <w:position w:val="2"/>
                <w:rtl/>
              </w:rPr>
              <w:t>نوع البيانات</w:t>
            </w:r>
          </w:p>
        </w:tc>
        <w:tc>
          <w:tcPr>
            <w:tcW w:w="761" w:type="pct"/>
            <w:shd w:val="clear" w:color="auto" w:fill="FFFFFF"/>
          </w:tcPr>
          <w:p w14:paraId="16D7C53A" w14:textId="77777777" w:rsidR="00D21312" w:rsidRPr="00874CCE" w:rsidRDefault="00D21312" w:rsidP="007D7E76">
            <w:pPr>
              <w:pStyle w:val="Tablehead"/>
              <w:spacing w:before="60"/>
              <w:rPr>
                <w:position w:val="2"/>
              </w:rPr>
            </w:pPr>
            <w:r w:rsidRPr="00874CCE">
              <w:rPr>
                <w:rFonts w:hint="cs"/>
                <w:position w:val="2"/>
                <w:rtl/>
              </w:rPr>
              <w:t>النسق</w:t>
            </w:r>
          </w:p>
        </w:tc>
        <w:tc>
          <w:tcPr>
            <w:tcW w:w="1311" w:type="pct"/>
            <w:shd w:val="clear" w:color="auto" w:fill="FFFFFF"/>
          </w:tcPr>
          <w:p w14:paraId="6EB5F3BF" w14:textId="77777777" w:rsidR="00D21312" w:rsidRPr="00874CCE" w:rsidRDefault="00D21312" w:rsidP="007D7E76">
            <w:pPr>
              <w:pStyle w:val="Tablehead"/>
              <w:spacing w:before="60"/>
              <w:rPr>
                <w:position w:val="2"/>
              </w:rPr>
            </w:pPr>
            <w:r w:rsidRPr="00874CCE">
              <w:rPr>
                <w:rFonts w:hint="cs"/>
                <w:position w:val="2"/>
                <w:rtl/>
              </w:rPr>
              <w:t>الوصف</w:t>
            </w:r>
          </w:p>
        </w:tc>
        <w:tc>
          <w:tcPr>
            <w:tcW w:w="1402" w:type="pct"/>
            <w:shd w:val="clear" w:color="auto" w:fill="FFFFFF"/>
          </w:tcPr>
          <w:p w14:paraId="5554D0A2" w14:textId="77777777" w:rsidR="00D21312" w:rsidRPr="00874CCE" w:rsidRDefault="00D21312" w:rsidP="007D7E76">
            <w:pPr>
              <w:pStyle w:val="Tablehead"/>
              <w:spacing w:before="60"/>
              <w:rPr>
                <w:position w:val="2"/>
              </w:rPr>
            </w:pPr>
            <w:r w:rsidRPr="00874CCE">
              <w:rPr>
                <w:rFonts w:hint="cs"/>
                <w:position w:val="2"/>
                <w:rtl/>
              </w:rPr>
              <w:t>التحقق</w:t>
            </w:r>
          </w:p>
        </w:tc>
      </w:tr>
      <w:tr w:rsidR="00D21312" w:rsidRPr="00874CCE" w14:paraId="14C846C9" w14:textId="77777777" w:rsidTr="007D7E76">
        <w:trPr>
          <w:jc w:val="center"/>
        </w:trPr>
        <w:tc>
          <w:tcPr>
            <w:tcW w:w="765" w:type="pct"/>
          </w:tcPr>
          <w:p w14:paraId="4AD2A236" w14:textId="77777777" w:rsidR="00D21312" w:rsidRPr="00874CCE" w:rsidRDefault="00D21312" w:rsidP="007D7E76">
            <w:pPr>
              <w:pStyle w:val="Tabletext"/>
              <w:spacing w:before="60" w:after="40"/>
              <w:jc w:val="center"/>
              <w:rPr>
                <w:position w:val="2"/>
                <w:lang w:val="fr-FR" w:eastAsia="en-US"/>
              </w:rPr>
            </w:pPr>
            <w:proofErr w:type="spellStart"/>
            <w:proofErr w:type="gramStart"/>
            <w:r w:rsidRPr="00874CCE">
              <w:rPr>
                <w:position w:val="2"/>
                <w:lang w:val="fr-FR" w:eastAsia="en-US"/>
              </w:rPr>
              <w:t>ntc</w:t>
            </w:r>
            <w:proofErr w:type="gramEnd"/>
            <w:r w:rsidRPr="00874CCE">
              <w:rPr>
                <w:position w:val="2"/>
                <w:lang w:val="fr-FR" w:eastAsia="en-US"/>
              </w:rPr>
              <w:t>_id</w:t>
            </w:r>
            <w:proofErr w:type="spellEnd"/>
          </w:p>
        </w:tc>
        <w:tc>
          <w:tcPr>
            <w:tcW w:w="761" w:type="pct"/>
          </w:tcPr>
          <w:p w14:paraId="0DA5BCEC" w14:textId="77777777" w:rsidR="00D21312" w:rsidRPr="00874CCE" w:rsidRDefault="00D21312" w:rsidP="007D7E76">
            <w:pPr>
              <w:pStyle w:val="Tabletext"/>
              <w:spacing w:before="60" w:after="40"/>
              <w:jc w:val="center"/>
              <w:rPr>
                <w:position w:val="2"/>
                <w:lang w:val="fr-FR" w:eastAsia="en-US"/>
              </w:rPr>
            </w:pPr>
            <w:r w:rsidRPr="00874CCE">
              <w:rPr>
                <w:rFonts w:hint="cs"/>
                <w:position w:val="2"/>
                <w:rtl/>
                <w:lang w:val="fr-FR" w:eastAsia="en-US"/>
              </w:rPr>
              <w:t>عدد</w:t>
            </w:r>
          </w:p>
        </w:tc>
        <w:tc>
          <w:tcPr>
            <w:tcW w:w="761" w:type="pct"/>
          </w:tcPr>
          <w:p w14:paraId="2A4D7244" w14:textId="77777777" w:rsidR="00D21312" w:rsidRPr="00874CCE" w:rsidRDefault="00D21312" w:rsidP="007D7E76">
            <w:pPr>
              <w:pStyle w:val="Tabletext"/>
              <w:spacing w:before="60" w:after="40"/>
              <w:jc w:val="center"/>
              <w:rPr>
                <w:position w:val="2"/>
                <w:lang w:val="fr-FR" w:eastAsia="en-US"/>
              </w:rPr>
            </w:pPr>
            <w:r w:rsidRPr="00874CCE">
              <w:rPr>
                <w:position w:val="2"/>
                <w:lang w:val="fr-FR" w:eastAsia="en-US"/>
              </w:rPr>
              <w:t>9(9)</w:t>
            </w:r>
          </w:p>
        </w:tc>
        <w:tc>
          <w:tcPr>
            <w:tcW w:w="1311" w:type="pct"/>
          </w:tcPr>
          <w:p w14:paraId="78256DF2" w14:textId="77777777" w:rsidR="00D21312" w:rsidRPr="00874CCE" w:rsidRDefault="00D21312" w:rsidP="007D7E76">
            <w:pPr>
              <w:pStyle w:val="Tabletext"/>
              <w:spacing w:before="60" w:after="40"/>
              <w:rPr>
                <w:position w:val="2"/>
              </w:rPr>
            </w:pPr>
            <w:r w:rsidRPr="00874CCE">
              <w:rPr>
                <w:rFonts w:hint="cs"/>
                <w:position w:val="2"/>
                <w:rtl/>
              </w:rPr>
              <w:t>معرف الهوية الوحيد للتبليغ</w:t>
            </w:r>
          </w:p>
        </w:tc>
        <w:tc>
          <w:tcPr>
            <w:tcW w:w="1402" w:type="pct"/>
          </w:tcPr>
          <w:p w14:paraId="4EF7D58C" w14:textId="77777777" w:rsidR="00D21312" w:rsidRPr="00874CCE" w:rsidRDefault="00D21312" w:rsidP="007D7E76">
            <w:pPr>
              <w:pStyle w:val="Tabletext"/>
              <w:spacing w:before="60" w:after="40"/>
              <w:jc w:val="center"/>
              <w:rPr>
                <w:position w:val="2"/>
                <w:lang w:val="fr-FR" w:eastAsia="en-US"/>
              </w:rPr>
            </w:pPr>
            <w:r w:rsidRPr="00874CCE">
              <w:rPr>
                <w:rFonts w:hint="cs"/>
                <w:position w:val="2"/>
                <w:rtl/>
                <w:lang w:val="fr-FR" w:eastAsia="en-US"/>
              </w:rPr>
              <w:t>مفتاح أساسي</w:t>
            </w:r>
          </w:p>
        </w:tc>
      </w:tr>
      <w:tr w:rsidR="00D21312" w:rsidRPr="00874CCE" w14:paraId="077BD9F2" w14:textId="77777777" w:rsidTr="007D7E76">
        <w:trPr>
          <w:jc w:val="center"/>
        </w:trPr>
        <w:tc>
          <w:tcPr>
            <w:tcW w:w="765" w:type="pct"/>
          </w:tcPr>
          <w:p w14:paraId="62504836" w14:textId="77777777" w:rsidR="00D21312" w:rsidRPr="00874CCE" w:rsidRDefault="00D21312" w:rsidP="007D7E76">
            <w:pPr>
              <w:pStyle w:val="Tabletext"/>
              <w:spacing w:before="60" w:after="40"/>
              <w:jc w:val="center"/>
              <w:rPr>
                <w:position w:val="2"/>
                <w:lang w:val="fr-FR" w:eastAsia="en-US"/>
              </w:rPr>
            </w:pPr>
            <w:proofErr w:type="spellStart"/>
            <w:proofErr w:type="gramStart"/>
            <w:r w:rsidRPr="00874CCE">
              <w:rPr>
                <w:position w:val="2"/>
                <w:lang w:val="fr-FR" w:eastAsia="en-US"/>
              </w:rPr>
              <w:t>ntc</w:t>
            </w:r>
            <w:proofErr w:type="gramEnd"/>
            <w:r w:rsidRPr="00874CCE">
              <w:rPr>
                <w:position w:val="2"/>
                <w:lang w:val="fr-FR" w:eastAsia="en-US"/>
              </w:rPr>
              <w:t>_type</w:t>
            </w:r>
            <w:proofErr w:type="spellEnd"/>
          </w:p>
        </w:tc>
        <w:tc>
          <w:tcPr>
            <w:tcW w:w="761" w:type="pct"/>
          </w:tcPr>
          <w:p w14:paraId="3CEF2C7D" w14:textId="77777777" w:rsidR="00D21312" w:rsidRPr="00874CCE" w:rsidRDefault="00D21312" w:rsidP="007D7E76">
            <w:pPr>
              <w:pStyle w:val="Tabletext"/>
              <w:spacing w:before="60" w:after="40"/>
              <w:jc w:val="center"/>
              <w:rPr>
                <w:position w:val="2"/>
                <w:lang w:val="fr-FR" w:eastAsia="en-US"/>
              </w:rPr>
            </w:pPr>
            <w:r w:rsidRPr="00874CCE">
              <w:rPr>
                <w:rFonts w:hint="cs"/>
                <w:position w:val="2"/>
                <w:rtl/>
                <w:lang w:val="fr-FR" w:eastAsia="en-US"/>
              </w:rPr>
              <w:t>نص</w:t>
            </w:r>
          </w:p>
        </w:tc>
        <w:tc>
          <w:tcPr>
            <w:tcW w:w="761" w:type="pct"/>
          </w:tcPr>
          <w:p w14:paraId="3E8A8E54" w14:textId="77777777" w:rsidR="00D21312" w:rsidRPr="00874CCE" w:rsidRDefault="00D21312" w:rsidP="007D7E76">
            <w:pPr>
              <w:pStyle w:val="Tabletext"/>
              <w:spacing w:before="60" w:after="40"/>
              <w:jc w:val="center"/>
              <w:rPr>
                <w:position w:val="2"/>
                <w:lang w:val="fr-FR" w:eastAsia="en-US"/>
              </w:rPr>
            </w:pPr>
            <w:r w:rsidRPr="00874CCE">
              <w:rPr>
                <w:position w:val="2"/>
                <w:lang w:val="fr-FR" w:eastAsia="en-US"/>
              </w:rPr>
              <w:t>X</w:t>
            </w:r>
          </w:p>
        </w:tc>
        <w:tc>
          <w:tcPr>
            <w:tcW w:w="1311" w:type="pct"/>
          </w:tcPr>
          <w:p w14:paraId="6482FAF7" w14:textId="77777777" w:rsidR="00D21312" w:rsidRPr="00874CCE" w:rsidRDefault="00D21312" w:rsidP="007D7E76">
            <w:pPr>
              <w:pStyle w:val="Tabletext"/>
              <w:spacing w:before="60" w:after="40"/>
              <w:rPr>
                <w:spacing w:val="-4"/>
                <w:position w:val="2"/>
              </w:rPr>
            </w:pPr>
            <w:r w:rsidRPr="00874CCE">
              <w:rPr>
                <w:rFonts w:hint="cs"/>
                <w:spacing w:val="-4"/>
                <w:position w:val="2"/>
                <w:rtl/>
              </w:rPr>
              <w:t xml:space="preserve">شفرة تبين إذا كان التبليغ متعلقاً بساتل </w:t>
            </w:r>
            <w:r w:rsidRPr="00874CCE">
              <w:rPr>
                <w:rFonts w:hint="cs"/>
                <w:spacing w:val="-4"/>
                <w:position w:val="2"/>
              </w:rPr>
              <w:t>GSO</w:t>
            </w:r>
            <w:r w:rsidRPr="00874CCE">
              <w:rPr>
                <w:rFonts w:hint="cs"/>
                <w:spacing w:val="-4"/>
                <w:position w:val="2"/>
                <w:rtl/>
              </w:rPr>
              <w:t xml:space="preserve"> </w:t>
            </w:r>
            <w:r w:rsidRPr="00874CCE">
              <w:rPr>
                <w:spacing w:val="-4"/>
                <w:position w:val="2"/>
              </w:rPr>
              <w:t>[G]</w:t>
            </w:r>
            <w:r w:rsidRPr="00874CCE">
              <w:rPr>
                <w:rFonts w:hint="cs"/>
                <w:spacing w:val="-4"/>
                <w:position w:val="2"/>
                <w:rtl/>
              </w:rPr>
              <w:t xml:space="preserve"> أو ساتل</w:t>
            </w:r>
            <w:r w:rsidRPr="00874CCE">
              <w:rPr>
                <w:rFonts w:hint="eastAsia"/>
                <w:spacing w:val="-4"/>
                <w:position w:val="2"/>
                <w:rtl/>
              </w:rPr>
              <w:t> </w:t>
            </w:r>
            <w:r w:rsidRPr="00874CCE">
              <w:rPr>
                <w:rFonts w:hint="cs"/>
                <w:spacing w:val="-4"/>
                <w:position w:val="2"/>
              </w:rPr>
              <w:t>non</w:t>
            </w:r>
            <w:r w:rsidRPr="00874CCE">
              <w:rPr>
                <w:spacing w:val="-4"/>
                <w:position w:val="2"/>
              </w:rPr>
              <w:noBreakHyphen/>
            </w:r>
            <w:r w:rsidRPr="00874CCE">
              <w:rPr>
                <w:rFonts w:hint="cs"/>
                <w:spacing w:val="-4"/>
                <w:position w:val="2"/>
              </w:rPr>
              <w:t>GSO</w:t>
            </w:r>
            <w:r w:rsidRPr="00874CCE">
              <w:rPr>
                <w:rFonts w:hint="cs"/>
                <w:spacing w:val="-4"/>
                <w:position w:val="2"/>
                <w:rtl/>
              </w:rPr>
              <w:t xml:space="preserve"> </w:t>
            </w:r>
            <w:r w:rsidRPr="00874CCE">
              <w:rPr>
                <w:spacing w:val="-4"/>
                <w:position w:val="2"/>
              </w:rPr>
              <w:t>[N]</w:t>
            </w:r>
            <w:r w:rsidRPr="00874CCE">
              <w:rPr>
                <w:rFonts w:hint="cs"/>
                <w:spacing w:val="-4"/>
                <w:position w:val="2"/>
                <w:rtl/>
              </w:rPr>
              <w:t xml:space="preserve"> أو محطة أرضية محددة </w:t>
            </w:r>
            <w:r w:rsidRPr="00874CCE">
              <w:rPr>
                <w:spacing w:val="-4"/>
                <w:position w:val="2"/>
              </w:rPr>
              <w:t>[S]</w:t>
            </w:r>
            <w:r w:rsidRPr="00874CCE">
              <w:rPr>
                <w:rFonts w:hint="cs"/>
                <w:spacing w:val="-4"/>
                <w:position w:val="2"/>
                <w:rtl/>
              </w:rPr>
              <w:t xml:space="preserve"> أو محطة أرضية نمطية</w:t>
            </w:r>
            <w:r w:rsidRPr="00874CCE">
              <w:rPr>
                <w:rFonts w:hint="eastAsia"/>
                <w:spacing w:val="-4"/>
                <w:position w:val="2"/>
                <w:rtl/>
              </w:rPr>
              <w:t> </w:t>
            </w:r>
            <w:r w:rsidRPr="00874CCE">
              <w:rPr>
                <w:spacing w:val="-4"/>
                <w:position w:val="2"/>
              </w:rPr>
              <w:t>[T]</w:t>
            </w:r>
          </w:p>
        </w:tc>
        <w:tc>
          <w:tcPr>
            <w:tcW w:w="1402" w:type="pct"/>
          </w:tcPr>
          <w:p w14:paraId="0FE2B664" w14:textId="77777777" w:rsidR="00D21312" w:rsidRPr="00874CCE" w:rsidRDefault="00D21312" w:rsidP="007D7E76">
            <w:pPr>
              <w:pStyle w:val="Tabletext"/>
              <w:spacing w:before="60" w:after="40"/>
              <w:jc w:val="center"/>
              <w:rPr>
                <w:position w:val="2"/>
                <w:lang w:val="fr-FR" w:eastAsia="en-US"/>
              </w:rPr>
            </w:pPr>
            <w:proofErr w:type="gramStart"/>
            <w:r w:rsidRPr="00874CCE">
              <w:rPr>
                <w:position w:val="2"/>
                <w:lang w:val="fr-FR" w:eastAsia="en-US"/>
              </w:rPr>
              <w:t>value</w:t>
            </w:r>
            <w:proofErr w:type="gramEnd"/>
            <w:r w:rsidRPr="00874CCE">
              <w:rPr>
                <w:position w:val="2"/>
                <w:lang w:val="fr-FR" w:eastAsia="en-US"/>
              </w:rPr>
              <w:t xml:space="preserve"> != </w:t>
            </w:r>
            <w:proofErr w:type="spellStart"/>
            <w:r w:rsidRPr="00874CCE">
              <w:rPr>
                <w:position w:val="2"/>
                <w:lang w:val="fr-FR" w:eastAsia="en-US"/>
              </w:rPr>
              <w:t>Null</w:t>
            </w:r>
            <w:proofErr w:type="spellEnd"/>
          </w:p>
        </w:tc>
      </w:tr>
      <w:tr w:rsidR="00D21312" w:rsidRPr="00874CCE" w14:paraId="51D5EE2A" w14:textId="77777777" w:rsidTr="007D7E76">
        <w:trPr>
          <w:jc w:val="center"/>
        </w:trPr>
        <w:tc>
          <w:tcPr>
            <w:tcW w:w="765" w:type="pct"/>
          </w:tcPr>
          <w:p w14:paraId="3564D48F" w14:textId="77777777" w:rsidR="00D21312" w:rsidRPr="00874CCE" w:rsidRDefault="00D21312" w:rsidP="007D7E76">
            <w:pPr>
              <w:pStyle w:val="Tabletext"/>
              <w:spacing w:before="60" w:after="40"/>
              <w:jc w:val="center"/>
              <w:rPr>
                <w:position w:val="2"/>
                <w:lang w:val="fr-FR" w:eastAsia="en-US"/>
              </w:rPr>
            </w:pPr>
            <w:proofErr w:type="spellStart"/>
            <w:proofErr w:type="gramStart"/>
            <w:r w:rsidRPr="00874CCE">
              <w:rPr>
                <w:position w:val="2"/>
                <w:lang w:val="fr-FR" w:eastAsia="en-US"/>
              </w:rPr>
              <w:t>d</w:t>
            </w:r>
            <w:proofErr w:type="gramEnd"/>
            <w:r w:rsidRPr="00874CCE">
              <w:rPr>
                <w:position w:val="2"/>
                <w:lang w:val="fr-FR" w:eastAsia="en-US"/>
              </w:rPr>
              <w:t>_rcv</w:t>
            </w:r>
            <w:proofErr w:type="spellEnd"/>
          </w:p>
        </w:tc>
        <w:tc>
          <w:tcPr>
            <w:tcW w:w="761" w:type="pct"/>
          </w:tcPr>
          <w:p w14:paraId="783B3BE6" w14:textId="77777777" w:rsidR="00D21312" w:rsidRPr="00874CCE" w:rsidRDefault="00D21312" w:rsidP="007D7E76">
            <w:pPr>
              <w:pStyle w:val="Tabletext"/>
              <w:spacing w:before="60" w:after="40"/>
              <w:jc w:val="center"/>
              <w:rPr>
                <w:position w:val="2"/>
                <w:lang w:val="fr-FR" w:eastAsia="en-US"/>
              </w:rPr>
            </w:pPr>
            <w:r w:rsidRPr="00874CCE">
              <w:rPr>
                <w:rFonts w:hint="cs"/>
                <w:position w:val="2"/>
                <w:rtl/>
                <w:lang w:val="fr-FR" w:eastAsia="en-US"/>
              </w:rPr>
              <w:t>تاريخ/وقت</w:t>
            </w:r>
          </w:p>
        </w:tc>
        <w:tc>
          <w:tcPr>
            <w:tcW w:w="761" w:type="pct"/>
          </w:tcPr>
          <w:p w14:paraId="1375F17A" w14:textId="77777777" w:rsidR="00D21312" w:rsidRPr="00874CCE" w:rsidRDefault="00D21312" w:rsidP="007D7E76">
            <w:pPr>
              <w:pStyle w:val="Tabletext"/>
              <w:spacing w:before="60" w:after="40"/>
              <w:jc w:val="center"/>
              <w:rPr>
                <w:position w:val="2"/>
                <w:lang w:val="en-GB" w:eastAsia="en-US"/>
              </w:rPr>
            </w:pPr>
            <w:r w:rsidRPr="00874CCE">
              <w:rPr>
                <w:position w:val="2"/>
                <w:lang w:val="fr-FR" w:eastAsia="en-US"/>
              </w:rPr>
              <w:t>9(8)</w:t>
            </w:r>
          </w:p>
        </w:tc>
        <w:tc>
          <w:tcPr>
            <w:tcW w:w="1311" w:type="pct"/>
          </w:tcPr>
          <w:p w14:paraId="2EBD7FCE" w14:textId="77777777" w:rsidR="00D21312" w:rsidRPr="00874CCE" w:rsidRDefault="00D21312" w:rsidP="007D7E76">
            <w:pPr>
              <w:pStyle w:val="Tabletext"/>
              <w:spacing w:before="60" w:after="40"/>
              <w:rPr>
                <w:position w:val="2"/>
                <w:lang w:eastAsia="en-US"/>
              </w:rPr>
            </w:pPr>
            <w:r w:rsidRPr="00874CCE">
              <w:rPr>
                <w:rFonts w:hint="cs"/>
                <w:position w:val="2"/>
                <w:rtl/>
                <w:lang w:eastAsia="en-US"/>
              </w:rPr>
              <w:t>تاريخ تسلم التبليغ</w:t>
            </w:r>
          </w:p>
        </w:tc>
        <w:tc>
          <w:tcPr>
            <w:tcW w:w="1402" w:type="pct"/>
          </w:tcPr>
          <w:p w14:paraId="36DCDB4D" w14:textId="77777777" w:rsidR="00D21312" w:rsidRPr="00874CCE" w:rsidRDefault="00D21312" w:rsidP="007D7E76">
            <w:pPr>
              <w:pStyle w:val="Tabletext"/>
              <w:spacing w:before="60" w:after="40"/>
              <w:jc w:val="center"/>
              <w:rPr>
                <w:position w:val="2"/>
                <w:lang w:eastAsia="en-US"/>
              </w:rPr>
            </w:pPr>
          </w:p>
        </w:tc>
      </w:tr>
      <w:tr w:rsidR="00D21312" w:rsidRPr="00874CCE" w14:paraId="160A34FC" w14:textId="77777777" w:rsidTr="007D7E76">
        <w:trPr>
          <w:jc w:val="center"/>
        </w:trPr>
        <w:tc>
          <w:tcPr>
            <w:tcW w:w="765" w:type="pct"/>
          </w:tcPr>
          <w:p w14:paraId="171EAF41" w14:textId="77777777" w:rsidR="00D21312" w:rsidRPr="00874CCE" w:rsidRDefault="00D21312" w:rsidP="007D7E76">
            <w:pPr>
              <w:pStyle w:val="Tabletext"/>
              <w:spacing w:before="60" w:after="40"/>
              <w:jc w:val="center"/>
              <w:rPr>
                <w:position w:val="2"/>
                <w:lang w:eastAsia="en-US"/>
              </w:rPr>
            </w:pPr>
            <w:proofErr w:type="spellStart"/>
            <w:proofErr w:type="gramStart"/>
            <w:r w:rsidRPr="00874CCE">
              <w:rPr>
                <w:position w:val="2"/>
                <w:lang w:val="fr-FR" w:eastAsia="en-US"/>
              </w:rPr>
              <w:t>ntf</w:t>
            </w:r>
            <w:proofErr w:type="gramEnd"/>
            <w:r w:rsidRPr="00874CCE">
              <w:rPr>
                <w:position w:val="2"/>
                <w:lang w:val="fr-FR" w:eastAsia="en-US"/>
              </w:rPr>
              <w:t>_rsn</w:t>
            </w:r>
            <w:proofErr w:type="spellEnd"/>
          </w:p>
        </w:tc>
        <w:tc>
          <w:tcPr>
            <w:tcW w:w="761" w:type="pct"/>
          </w:tcPr>
          <w:p w14:paraId="0F361CF8" w14:textId="77777777" w:rsidR="00D21312" w:rsidRPr="00874CCE" w:rsidRDefault="00D21312" w:rsidP="007D7E76">
            <w:pPr>
              <w:pStyle w:val="Tabletext"/>
              <w:spacing w:before="60" w:after="40"/>
              <w:jc w:val="center"/>
              <w:rPr>
                <w:position w:val="2"/>
                <w:lang w:val="fr-FR" w:eastAsia="en-US"/>
              </w:rPr>
            </w:pPr>
            <w:r w:rsidRPr="00874CCE">
              <w:rPr>
                <w:rFonts w:hint="cs"/>
                <w:position w:val="2"/>
                <w:rtl/>
                <w:lang w:val="fr-FR" w:eastAsia="en-US"/>
              </w:rPr>
              <w:t>نص</w:t>
            </w:r>
          </w:p>
        </w:tc>
        <w:tc>
          <w:tcPr>
            <w:tcW w:w="761" w:type="pct"/>
          </w:tcPr>
          <w:p w14:paraId="2A020D18" w14:textId="77777777" w:rsidR="00D21312" w:rsidRPr="00874CCE" w:rsidRDefault="00D21312" w:rsidP="007D7E76">
            <w:pPr>
              <w:pStyle w:val="Tabletext"/>
              <w:spacing w:before="60" w:after="40"/>
              <w:jc w:val="center"/>
              <w:rPr>
                <w:position w:val="2"/>
                <w:lang w:val="fr-FR" w:eastAsia="en-US"/>
              </w:rPr>
            </w:pPr>
            <w:r w:rsidRPr="00874CCE">
              <w:rPr>
                <w:position w:val="2"/>
                <w:lang w:val="fr-FR" w:eastAsia="en-US"/>
              </w:rPr>
              <w:t>X</w:t>
            </w:r>
          </w:p>
        </w:tc>
        <w:tc>
          <w:tcPr>
            <w:tcW w:w="1311" w:type="pct"/>
          </w:tcPr>
          <w:p w14:paraId="2BBD11A2" w14:textId="77777777" w:rsidR="00D21312" w:rsidRPr="00874CCE" w:rsidRDefault="00D21312" w:rsidP="007D7E76">
            <w:pPr>
              <w:pStyle w:val="Tabletext"/>
              <w:spacing w:before="60" w:after="40"/>
              <w:rPr>
                <w:position w:val="2"/>
              </w:rPr>
            </w:pPr>
            <w:r w:rsidRPr="00874CCE">
              <w:rPr>
                <w:rFonts w:hint="cs"/>
                <w:position w:val="2"/>
                <w:rtl/>
              </w:rPr>
              <w:t xml:space="preserve">شفرة تبين إذا كان تقديم التبليغ بمقتضى </w:t>
            </w:r>
            <w:r w:rsidRPr="00874CCE">
              <w:rPr>
                <w:position w:val="2"/>
              </w:rPr>
              <w:t>RR1488</w:t>
            </w:r>
            <w:r w:rsidRPr="00874CCE">
              <w:rPr>
                <w:rFonts w:hint="eastAsia"/>
                <w:position w:val="2"/>
                <w:rtl/>
              </w:rPr>
              <w:t> </w:t>
            </w:r>
            <w:r w:rsidRPr="00874CCE">
              <w:rPr>
                <w:position w:val="2"/>
              </w:rPr>
              <w:t>[N]</w:t>
            </w:r>
            <w:r w:rsidRPr="00874CCE">
              <w:rPr>
                <w:rFonts w:hint="cs"/>
                <w:position w:val="2"/>
                <w:rtl/>
              </w:rPr>
              <w:t xml:space="preserve"> أو</w:t>
            </w:r>
            <w:r w:rsidRPr="00874CCE">
              <w:rPr>
                <w:rFonts w:hint="eastAsia"/>
                <w:position w:val="2"/>
                <w:rtl/>
              </w:rPr>
              <w:t> </w:t>
            </w:r>
            <w:r w:rsidRPr="00874CCE">
              <w:rPr>
                <w:position w:val="2"/>
              </w:rPr>
              <w:t>RR1060</w:t>
            </w:r>
            <w:r w:rsidRPr="00874CCE">
              <w:rPr>
                <w:rFonts w:hint="eastAsia"/>
                <w:position w:val="2"/>
                <w:rtl/>
              </w:rPr>
              <w:t> </w:t>
            </w:r>
            <w:r w:rsidRPr="00874CCE">
              <w:rPr>
                <w:position w:val="2"/>
              </w:rPr>
              <w:t>[C]</w:t>
            </w:r>
            <w:r w:rsidRPr="00874CCE">
              <w:rPr>
                <w:rFonts w:hint="cs"/>
                <w:position w:val="2"/>
                <w:rtl/>
              </w:rPr>
              <w:t xml:space="preserve"> أو</w:t>
            </w:r>
            <w:r w:rsidRPr="00874CCE">
              <w:rPr>
                <w:rFonts w:hint="eastAsia"/>
                <w:position w:val="2"/>
                <w:rtl/>
              </w:rPr>
              <w:t> </w:t>
            </w:r>
            <w:r w:rsidRPr="00874CCE">
              <w:rPr>
                <w:position w:val="2"/>
              </w:rPr>
              <w:t>[D] RR1107</w:t>
            </w:r>
            <w:r w:rsidRPr="00874CCE">
              <w:rPr>
                <w:rFonts w:hint="cs"/>
                <w:position w:val="2"/>
                <w:rtl/>
              </w:rPr>
              <w:t xml:space="preserve"> أو </w:t>
            </w:r>
            <w:r w:rsidRPr="00874CCE">
              <w:rPr>
                <w:position w:val="2"/>
              </w:rPr>
              <w:t>9,1</w:t>
            </w:r>
            <w:r w:rsidRPr="00874CCE">
              <w:rPr>
                <w:rFonts w:hint="eastAsia"/>
                <w:position w:val="2"/>
                <w:rtl/>
              </w:rPr>
              <w:t> </w:t>
            </w:r>
            <w:r w:rsidRPr="00874CCE">
              <w:rPr>
                <w:position w:val="2"/>
              </w:rPr>
              <w:t>[A]</w:t>
            </w:r>
            <w:r w:rsidRPr="00874CCE">
              <w:rPr>
                <w:rFonts w:hint="cs"/>
                <w:position w:val="2"/>
                <w:rtl/>
              </w:rPr>
              <w:t xml:space="preserve"> أو</w:t>
            </w:r>
            <w:r w:rsidRPr="00874CCE">
              <w:rPr>
                <w:rFonts w:hint="eastAsia"/>
                <w:position w:val="2"/>
                <w:rtl/>
              </w:rPr>
              <w:t> </w:t>
            </w:r>
            <w:r w:rsidRPr="00874CCE">
              <w:rPr>
                <w:position w:val="2"/>
              </w:rPr>
              <w:t>9,6</w:t>
            </w:r>
            <w:r w:rsidRPr="00874CCE">
              <w:rPr>
                <w:rFonts w:hint="eastAsia"/>
                <w:position w:val="2"/>
                <w:rtl/>
              </w:rPr>
              <w:t> </w:t>
            </w:r>
            <w:r w:rsidRPr="00874CCE">
              <w:rPr>
                <w:position w:val="2"/>
              </w:rPr>
              <w:t>[C]</w:t>
            </w:r>
            <w:r w:rsidRPr="00874CCE">
              <w:rPr>
                <w:rFonts w:hint="cs"/>
                <w:position w:val="2"/>
                <w:rtl/>
              </w:rPr>
              <w:t xml:space="preserve"> أو</w:t>
            </w:r>
            <w:r w:rsidRPr="00874CCE">
              <w:rPr>
                <w:rFonts w:hint="eastAsia"/>
                <w:position w:val="2"/>
                <w:rtl/>
              </w:rPr>
              <w:t> </w:t>
            </w:r>
            <w:r w:rsidRPr="00874CCE">
              <w:rPr>
                <w:position w:val="2"/>
              </w:rPr>
              <w:t>9,7A</w:t>
            </w:r>
            <w:r w:rsidRPr="00874CCE">
              <w:rPr>
                <w:rFonts w:hint="eastAsia"/>
                <w:position w:val="2"/>
                <w:rtl/>
              </w:rPr>
              <w:t> </w:t>
            </w:r>
            <w:r w:rsidRPr="00874CCE">
              <w:rPr>
                <w:position w:val="2"/>
              </w:rPr>
              <w:t>[D]</w:t>
            </w:r>
            <w:r w:rsidRPr="00874CCE">
              <w:rPr>
                <w:rFonts w:hint="cs"/>
                <w:position w:val="2"/>
                <w:rtl/>
              </w:rPr>
              <w:t xml:space="preserve"> أو</w:t>
            </w:r>
            <w:r w:rsidRPr="00874CCE">
              <w:rPr>
                <w:rFonts w:hint="eastAsia"/>
                <w:position w:val="2"/>
                <w:rtl/>
              </w:rPr>
              <w:t> </w:t>
            </w:r>
            <w:r w:rsidRPr="00874CCE">
              <w:rPr>
                <w:position w:val="2"/>
              </w:rPr>
              <w:t>9,17</w:t>
            </w:r>
            <w:r w:rsidRPr="00874CCE">
              <w:rPr>
                <w:rFonts w:hint="eastAsia"/>
                <w:position w:val="2"/>
                <w:rtl/>
              </w:rPr>
              <w:t> </w:t>
            </w:r>
            <w:r w:rsidRPr="00874CCE">
              <w:rPr>
                <w:position w:val="2"/>
              </w:rPr>
              <w:t>[D]</w:t>
            </w:r>
            <w:r w:rsidRPr="00874CCE">
              <w:rPr>
                <w:rFonts w:hint="cs"/>
                <w:position w:val="2"/>
                <w:rtl/>
              </w:rPr>
              <w:t xml:space="preserve"> أو</w:t>
            </w:r>
            <w:r w:rsidRPr="00874CCE">
              <w:rPr>
                <w:rFonts w:hint="eastAsia"/>
                <w:position w:val="2"/>
                <w:rtl/>
              </w:rPr>
              <w:t> </w:t>
            </w:r>
            <w:r w:rsidRPr="00874CCE">
              <w:rPr>
                <w:position w:val="2"/>
              </w:rPr>
              <w:t>11,2</w:t>
            </w:r>
            <w:r w:rsidRPr="00874CCE">
              <w:rPr>
                <w:rFonts w:hint="eastAsia"/>
                <w:position w:val="2"/>
                <w:rtl/>
              </w:rPr>
              <w:t> </w:t>
            </w:r>
            <w:r w:rsidRPr="00874CCE">
              <w:rPr>
                <w:position w:val="2"/>
              </w:rPr>
              <w:t>[N]</w:t>
            </w:r>
            <w:r w:rsidRPr="00874CCE">
              <w:rPr>
                <w:rFonts w:hint="cs"/>
                <w:position w:val="2"/>
                <w:rtl/>
              </w:rPr>
              <w:t xml:space="preserve"> أو</w:t>
            </w:r>
            <w:r w:rsidRPr="00874CCE">
              <w:rPr>
                <w:rFonts w:hint="eastAsia"/>
                <w:position w:val="2"/>
                <w:rtl/>
              </w:rPr>
              <w:t> </w:t>
            </w:r>
            <w:r w:rsidRPr="00874CCE">
              <w:rPr>
                <w:position w:val="2"/>
              </w:rPr>
              <w:t>11,12</w:t>
            </w:r>
            <w:r w:rsidRPr="00874CCE">
              <w:rPr>
                <w:rFonts w:hint="eastAsia"/>
                <w:position w:val="2"/>
                <w:rtl/>
              </w:rPr>
              <w:t> </w:t>
            </w:r>
            <w:r w:rsidRPr="00874CCE">
              <w:rPr>
                <w:position w:val="2"/>
              </w:rPr>
              <w:t>[N]</w:t>
            </w:r>
            <w:r w:rsidRPr="00874CCE">
              <w:rPr>
                <w:rFonts w:hint="cs"/>
                <w:position w:val="2"/>
                <w:rtl/>
              </w:rPr>
              <w:t xml:space="preserve"> أو</w:t>
            </w:r>
            <w:r w:rsidRPr="00874CCE">
              <w:rPr>
                <w:rFonts w:hint="eastAsia"/>
                <w:position w:val="2"/>
                <w:rtl/>
              </w:rPr>
              <w:t> </w:t>
            </w:r>
            <w:r w:rsidRPr="00874CCE">
              <w:rPr>
                <w:position w:val="2"/>
              </w:rPr>
              <w:t>-AP30/30A</w:t>
            </w:r>
            <w:r w:rsidRPr="00874CCE">
              <w:rPr>
                <w:rFonts w:hint="cs"/>
                <w:position w:val="2"/>
                <w:rtl/>
              </w:rPr>
              <w:t xml:space="preserve"> المواد</w:t>
            </w:r>
            <w:r w:rsidRPr="00874CCE">
              <w:rPr>
                <w:rFonts w:hint="eastAsia"/>
                <w:position w:val="2"/>
                <w:rtl/>
              </w:rPr>
              <w:t> </w:t>
            </w:r>
            <w:r w:rsidRPr="00874CCE">
              <w:rPr>
                <w:position w:val="2"/>
              </w:rPr>
              <w:t>2A</w:t>
            </w:r>
            <w:r w:rsidRPr="00874CCE">
              <w:rPr>
                <w:rFonts w:hint="cs"/>
                <w:position w:val="2"/>
                <w:rtl/>
              </w:rPr>
              <w:t xml:space="preserve"> و</w:t>
            </w:r>
            <w:r w:rsidRPr="00874CCE">
              <w:rPr>
                <w:position w:val="2"/>
              </w:rPr>
              <w:t>4</w:t>
            </w:r>
            <w:r w:rsidRPr="00874CCE">
              <w:rPr>
                <w:rFonts w:hint="cs"/>
                <w:position w:val="2"/>
                <w:rtl/>
              </w:rPr>
              <w:t xml:space="preserve"> و</w:t>
            </w:r>
            <w:r w:rsidRPr="00874CCE">
              <w:rPr>
                <w:position w:val="2"/>
              </w:rPr>
              <w:t>5</w:t>
            </w:r>
            <w:r w:rsidRPr="00874CCE">
              <w:rPr>
                <w:rFonts w:hint="cs"/>
                <w:position w:val="2"/>
                <w:rtl/>
              </w:rPr>
              <w:t xml:space="preserve"> </w:t>
            </w:r>
            <w:r w:rsidRPr="00874CCE">
              <w:rPr>
                <w:position w:val="2"/>
              </w:rPr>
              <w:t>[B]</w:t>
            </w:r>
            <w:r w:rsidRPr="00874CCE">
              <w:rPr>
                <w:rFonts w:hint="cs"/>
                <w:position w:val="2"/>
                <w:rtl/>
              </w:rPr>
              <w:t xml:space="preserve"> أو</w:t>
            </w:r>
            <w:r w:rsidRPr="00874CCE">
              <w:rPr>
                <w:rFonts w:hint="eastAsia"/>
                <w:position w:val="2"/>
                <w:rtl/>
              </w:rPr>
              <w:t> </w:t>
            </w:r>
            <w:r w:rsidRPr="00874CCE">
              <w:rPr>
                <w:position w:val="2"/>
              </w:rPr>
              <w:noBreakHyphen/>
              <w:t>AP30B</w:t>
            </w:r>
            <w:r w:rsidRPr="00874CCE">
              <w:rPr>
                <w:rFonts w:hint="cs"/>
                <w:position w:val="2"/>
                <w:rtl/>
              </w:rPr>
              <w:t xml:space="preserve"> المادتان</w:t>
            </w:r>
            <w:r w:rsidRPr="00874CCE">
              <w:rPr>
                <w:rFonts w:hint="eastAsia"/>
                <w:position w:val="2"/>
                <w:rtl/>
              </w:rPr>
              <w:t> </w:t>
            </w:r>
            <w:r w:rsidRPr="00874CCE">
              <w:rPr>
                <w:position w:val="2"/>
              </w:rPr>
              <w:t>6</w:t>
            </w:r>
            <w:r w:rsidRPr="00874CCE">
              <w:rPr>
                <w:rFonts w:hint="cs"/>
                <w:position w:val="2"/>
                <w:rtl/>
                <w:lang w:bidi="ar-EG"/>
              </w:rPr>
              <w:t xml:space="preserve"> و</w:t>
            </w:r>
            <w:r w:rsidRPr="00874CCE">
              <w:rPr>
                <w:position w:val="2"/>
                <w:lang w:bidi="ar-EG"/>
              </w:rPr>
              <w:t>7</w:t>
            </w:r>
            <w:r w:rsidRPr="00874CCE">
              <w:rPr>
                <w:rFonts w:hint="eastAsia"/>
                <w:position w:val="2"/>
                <w:rtl/>
                <w:lang w:bidi="ar-EG"/>
              </w:rPr>
              <w:t> </w:t>
            </w:r>
            <w:r w:rsidRPr="00874CCE">
              <w:rPr>
                <w:position w:val="2"/>
                <w:lang w:bidi="ar-EG"/>
              </w:rPr>
              <w:t>[P]</w:t>
            </w:r>
            <w:r w:rsidRPr="00874CCE">
              <w:rPr>
                <w:rFonts w:hint="cs"/>
                <w:position w:val="2"/>
                <w:rtl/>
                <w:lang w:bidi="ar-EG"/>
              </w:rPr>
              <w:t xml:space="preserve"> أو</w:t>
            </w:r>
            <w:r w:rsidRPr="00874CCE">
              <w:rPr>
                <w:rFonts w:hint="eastAsia"/>
                <w:position w:val="2"/>
                <w:rtl/>
                <w:lang w:bidi="ar-EG"/>
              </w:rPr>
              <w:t> </w:t>
            </w:r>
            <w:r w:rsidRPr="00874CCE">
              <w:rPr>
                <w:position w:val="2"/>
                <w:lang w:bidi="ar-EG"/>
              </w:rPr>
              <w:noBreakHyphen/>
            </w:r>
            <w:r w:rsidRPr="00874CCE">
              <w:rPr>
                <w:position w:val="2"/>
              </w:rPr>
              <w:t>AP30B</w:t>
            </w:r>
            <w:r w:rsidRPr="00874CCE">
              <w:rPr>
                <w:rFonts w:hint="cs"/>
                <w:position w:val="2"/>
                <w:rtl/>
              </w:rPr>
              <w:t xml:space="preserve"> المادة</w:t>
            </w:r>
            <w:r w:rsidRPr="00874CCE">
              <w:rPr>
                <w:rFonts w:hint="eastAsia"/>
                <w:position w:val="2"/>
                <w:rtl/>
              </w:rPr>
              <w:t> </w:t>
            </w:r>
            <w:r w:rsidRPr="00874CCE">
              <w:rPr>
                <w:position w:val="2"/>
              </w:rPr>
              <w:t>8</w:t>
            </w:r>
            <w:r w:rsidRPr="00874CCE">
              <w:rPr>
                <w:rFonts w:hint="eastAsia"/>
                <w:position w:val="2"/>
                <w:rtl/>
                <w:lang w:bidi="ar-EG"/>
              </w:rPr>
              <w:t> </w:t>
            </w:r>
            <w:r w:rsidRPr="00874CCE">
              <w:rPr>
                <w:position w:val="2"/>
              </w:rPr>
              <w:t>[N]</w:t>
            </w:r>
            <w:r w:rsidRPr="00874CCE">
              <w:rPr>
                <w:rFonts w:hint="cs"/>
                <w:position w:val="2"/>
                <w:rtl/>
              </w:rPr>
              <w:t xml:space="preserve"> أو</w:t>
            </w:r>
            <w:r w:rsidRPr="00874CCE">
              <w:rPr>
                <w:rFonts w:hint="eastAsia"/>
                <w:position w:val="2"/>
                <w:rtl/>
              </w:rPr>
              <w:t> </w:t>
            </w:r>
            <w:r w:rsidRPr="00874CCE">
              <w:rPr>
                <w:position w:val="2"/>
              </w:rPr>
              <w:t>Res49</w:t>
            </w:r>
            <w:r w:rsidRPr="00874CCE">
              <w:rPr>
                <w:rFonts w:hint="cs"/>
                <w:position w:val="2"/>
                <w:rtl/>
              </w:rPr>
              <w:t xml:space="preserve"> </w:t>
            </w:r>
            <w:r w:rsidRPr="00874CCE">
              <w:rPr>
                <w:position w:val="2"/>
              </w:rPr>
              <w:t>[U]</w:t>
            </w:r>
          </w:p>
        </w:tc>
        <w:tc>
          <w:tcPr>
            <w:tcW w:w="1402" w:type="pct"/>
          </w:tcPr>
          <w:p w14:paraId="0F5A4B5F" w14:textId="77777777" w:rsidR="00D21312" w:rsidRPr="00874CCE" w:rsidRDefault="00D21312" w:rsidP="007D7E76">
            <w:pPr>
              <w:pStyle w:val="Tabletext"/>
              <w:spacing w:before="60" w:after="40"/>
              <w:rPr>
                <w:position w:val="2"/>
                <w:rtl/>
                <w:lang w:eastAsia="en-US" w:bidi="ar-EG"/>
              </w:rPr>
            </w:pPr>
            <w:r w:rsidRPr="00874CCE">
              <w:rPr>
                <w:rFonts w:hint="cs"/>
                <w:position w:val="2"/>
                <w:rtl/>
                <w:lang w:eastAsia="en-US"/>
              </w:rPr>
              <w:t>تبحث البرمجية عن قيمة</w:t>
            </w:r>
            <w:r w:rsidRPr="00874CCE">
              <w:rPr>
                <w:rFonts w:hint="eastAsia"/>
                <w:position w:val="2"/>
                <w:rtl/>
                <w:lang w:eastAsia="en-US"/>
              </w:rPr>
              <w:t> </w:t>
            </w:r>
            <w:r w:rsidRPr="00874CCE">
              <w:rPr>
                <w:position w:val="2"/>
                <w:lang w:eastAsia="en-US"/>
              </w:rPr>
              <w:t>"C"</w:t>
            </w:r>
            <w:r w:rsidRPr="00874CCE">
              <w:rPr>
                <w:rFonts w:hint="cs"/>
                <w:position w:val="2"/>
                <w:rtl/>
                <w:lang w:eastAsia="en-US" w:bidi="ar-EG"/>
              </w:rPr>
              <w:t xml:space="preserve"> أو </w:t>
            </w:r>
            <w:r w:rsidRPr="00874CCE">
              <w:rPr>
                <w:position w:val="2"/>
                <w:lang w:eastAsia="en-US" w:bidi="ar-EG"/>
              </w:rPr>
              <w:t>"N"</w:t>
            </w:r>
          </w:p>
        </w:tc>
      </w:tr>
      <w:tr w:rsidR="00D21312" w:rsidRPr="00874CCE" w14:paraId="14EC3B50" w14:textId="77777777" w:rsidTr="007D7E76">
        <w:trPr>
          <w:jc w:val="center"/>
        </w:trPr>
        <w:tc>
          <w:tcPr>
            <w:tcW w:w="765" w:type="pct"/>
          </w:tcPr>
          <w:p w14:paraId="209F673D" w14:textId="77777777" w:rsidR="00D21312" w:rsidRPr="00874CCE" w:rsidRDefault="00D21312" w:rsidP="007D7E76">
            <w:pPr>
              <w:pStyle w:val="Tabletext"/>
              <w:spacing w:before="60" w:after="40"/>
              <w:jc w:val="center"/>
              <w:rPr>
                <w:position w:val="2"/>
                <w:lang w:val="fr-FR" w:eastAsia="en-US"/>
              </w:rPr>
            </w:pPr>
            <w:proofErr w:type="spellStart"/>
            <w:proofErr w:type="gramStart"/>
            <w:r w:rsidRPr="00874CCE">
              <w:rPr>
                <w:position w:val="2"/>
                <w:lang w:val="fr-FR" w:eastAsia="en-US"/>
              </w:rPr>
              <w:t>st</w:t>
            </w:r>
            <w:proofErr w:type="gramEnd"/>
            <w:r w:rsidRPr="00874CCE">
              <w:rPr>
                <w:position w:val="2"/>
                <w:lang w:val="fr-FR" w:eastAsia="en-US"/>
              </w:rPr>
              <w:t>_cur</w:t>
            </w:r>
            <w:proofErr w:type="spellEnd"/>
          </w:p>
        </w:tc>
        <w:tc>
          <w:tcPr>
            <w:tcW w:w="761" w:type="pct"/>
          </w:tcPr>
          <w:p w14:paraId="1E4851C6" w14:textId="77777777" w:rsidR="00D21312" w:rsidRPr="00874CCE" w:rsidRDefault="00D21312" w:rsidP="007D7E76">
            <w:pPr>
              <w:pStyle w:val="Tabletext"/>
              <w:spacing w:before="60" w:after="40"/>
              <w:jc w:val="center"/>
              <w:rPr>
                <w:position w:val="2"/>
                <w:lang w:val="fr-FR" w:eastAsia="en-US"/>
              </w:rPr>
            </w:pPr>
            <w:r w:rsidRPr="00874CCE">
              <w:rPr>
                <w:rFonts w:hint="cs"/>
                <w:position w:val="2"/>
                <w:rtl/>
                <w:lang w:val="fr-FR" w:eastAsia="en-US"/>
              </w:rPr>
              <w:t>نص</w:t>
            </w:r>
          </w:p>
        </w:tc>
        <w:tc>
          <w:tcPr>
            <w:tcW w:w="761" w:type="pct"/>
          </w:tcPr>
          <w:p w14:paraId="5775DEC3" w14:textId="77777777" w:rsidR="00D21312" w:rsidRPr="00874CCE" w:rsidRDefault="00D21312" w:rsidP="007D7E76">
            <w:pPr>
              <w:pStyle w:val="Tabletext"/>
              <w:spacing w:before="60" w:after="40"/>
              <w:jc w:val="center"/>
              <w:rPr>
                <w:position w:val="2"/>
                <w:lang w:val="fr-FR" w:eastAsia="en-US"/>
              </w:rPr>
            </w:pPr>
            <w:r w:rsidRPr="00874CCE">
              <w:rPr>
                <w:position w:val="2"/>
                <w:lang w:val="fr-FR" w:eastAsia="en-US"/>
              </w:rPr>
              <w:t>XX</w:t>
            </w:r>
          </w:p>
        </w:tc>
        <w:tc>
          <w:tcPr>
            <w:tcW w:w="1311" w:type="pct"/>
          </w:tcPr>
          <w:p w14:paraId="5FEFC3C4" w14:textId="77777777" w:rsidR="00D21312" w:rsidRPr="00874CCE" w:rsidRDefault="00D21312" w:rsidP="007D7E76">
            <w:pPr>
              <w:pStyle w:val="Tabletext"/>
              <w:spacing w:before="60" w:after="40"/>
              <w:rPr>
                <w:position w:val="2"/>
                <w:lang w:eastAsia="en-US"/>
              </w:rPr>
            </w:pPr>
            <w:r w:rsidRPr="00874CCE">
              <w:rPr>
                <w:rFonts w:hint="cs"/>
                <w:position w:val="2"/>
                <w:rtl/>
                <w:lang w:eastAsia="en-US"/>
              </w:rPr>
              <w:t>حالة المعالجة الحالية للتبليغ</w:t>
            </w:r>
          </w:p>
        </w:tc>
        <w:tc>
          <w:tcPr>
            <w:tcW w:w="1402" w:type="pct"/>
          </w:tcPr>
          <w:p w14:paraId="0C3629BF" w14:textId="77777777" w:rsidR="00D21312" w:rsidRPr="00874CCE" w:rsidRDefault="00D21312" w:rsidP="007D7E76">
            <w:pPr>
              <w:pStyle w:val="Tabletext"/>
              <w:spacing w:before="60" w:after="40"/>
              <w:rPr>
                <w:position w:val="2"/>
                <w:lang w:eastAsia="en-US" w:bidi="ar-EG"/>
              </w:rPr>
            </w:pPr>
            <w:r w:rsidRPr="00874CCE">
              <w:rPr>
                <w:rFonts w:hint="cs"/>
                <w:position w:val="2"/>
                <w:rtl/>
                <w:lang w:eastAsia="en-US"/>
              </w:rPr>
              <w:t>تبحث البرمجية عن قيمة</w:t>
            </w:r>
            <w:r w:rsidRPr="00874CCE">
              <w:rPr>
                <w:rFonts w:hint="eastAsia"/>
                <w:position w:val="2"/>
                <w:rtl/>
                <w:lang w:eastAsia="en-US"/>
              </w:rPr>
              <w:t> </w:t>
            </w:r>
            <w:r w:rsidRPr="00874CCE">
              <w:rPr>
                <w:position w:val="2"/>
                <w:lang w:eastAsia="en-US"/>
              </w:rPr>
              <w:t>"50"</w:t>
            </w:r>
            <w:r w:rsidRPr="00874CCE">
              <w:rPr>
                <w:rFonts w:hint="cs"/>
                <w:position w:val="2"/>
                <w:rtl/>
                <w:lang w:eastAsia="en-US" w:bidi="ar-EG"/>
              </w:rPr>
              <w:t xml:space="preserve"> في</w:t>
            </w:r>
            <w:r w:rsidRPr="00874CCE">
              <w:rPr>
                <w:rFonts w:hint="eastAsia"/>
                <w:position w:val="2"/>
                <w:rtl/>
                <w:lang w:eastAsia="en-US" w:bidi="ar-EG"/>
              </w:rPr>
              <w:t> </w:t>
            </w:r>
            <w:r w:rsidRPr="00874CCE">
              <w:rPr>
                <w:rFonts w:hint="cs"/>
                <w:position w:val="2"/>
                <w:rtl/>
                <w:lang w:eastAsia="en-US" w:bidi="ar-EG"/>
              </w:rPr>
              <w:t>فحص المادة</w:t>
            </w:r>
            <w:r w:rsidRPr="00874CCE">
              <w:rPr>
                <w:rFonts w:hint="eastAsia"/>
                <w:position w:val="2"/>
                <w:rtl/>
                <w:lang w:eastAsia="en-US" w:bidi="ar-EG"/>
              </w:rPr>
              <w:t> </w:t>
            </w:r>
            <w:r w:rsidRPr="00874CCE">
              <w:rPr>
                <w:b/>
                <w:bCs/>
                <w:position w:val="2"/>
                <w:lang w:eastAsia="en-US" w:bidi="ar-EG"/>
              </w:rPr>
              <w:t>7A.9</w:t>
            </w:r>
          </w:p>
        </w:tc>
      </w:tr>
    </w:tbl>
    <w:p w14:paraId="45AC2502" w14:textId="77777777" w:rsidR="00D21312" w:rsidRPr="00874CCE" w:rsidRDefault="00D21312" w:rsidP="00D21312">
      <w:pPr>
        <w:pStyle w:val="Headingb"/>
        <w:spacing w:after="120" w:line="240" w:lineRule="auto"/>
        <w:rPr>
          <w:rtl/>
          <w:lang w:val="fr-FR" w:eastAsia="en-US" w:bidi="ar-SY"/>
        </w:rPr>
      </w:pPr>
      <w:r w:rsidRPr="00874CCE">
        <w:t>Non-geo</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70"/>
        <w:gridCol w:w="1470"/>
        <w:gridCol w:w="2527"/>
        <w:gridCol w:w="2703"/>
      </w:tblGrid>
      <w:tr w:rsidR="00D21312" w:rsidRPr="00C44E7D" w14:paraId="4D77A867" w14:textId="77777777" w:rsidTr="007D7E76">
        <w:trPr>
          <w:jc w:val="center"/>
        </w:trPr>
        <w:tc>
          <w:tcPr>
            <w:tcW w:w="1469" w:type="dxa"/>
            <w:shd w:val="clear" w:color="auto" w:fill="FFFFFF"/>
          </w:tcPr>
          <w:p w14:paraId="7814995C" w14:textId="77777777" w:rsidR="00D21312" w:rsidRPr="00C44E7D" w:rsidRDefault="00D21312" w:rsidP="007D7E76">
            <w:pPr>
              <w:pStyle w:val="Tablehead"/>
              <w:rPr>
                <w:rFonts w:ascii="Times New Roman" w:hAnsi="Times New Roman"/>
              </w:rPr>
            </w:pPr>
            <w:r w:rsidRPr="00C44E7D">
              <w:rPr>
                <w:rFonts w:ascii="Times New Roman" w:hAnsi="Times New Roman" w:hint="cs"/>
                <w:rtl/>
              </w:rPr>
              <w:t>بند البيانات</w:t>
            </w:r>
          </w:p>
        </w:tc>
        <w:tc>
          <w:tcPr>
            <w:tcW w:w="1470" w:type="dxa"/>
            <w:shd w:val="clear" w:color="auto" w:fill="FFFFFF"/>
          </w:tcPr>
          <w:p w14:paraId="494C643E" w14:textId="77777777" w:rsidR="00D21312" w:rsidRPr="00C44E7D" w:rsidRDefault="00D21312" w:rsidP="007D7E76">
            <w:pPr>
              <w:pStyle w:val="Tablehead"/>
              <w:rPr>
                <w:rFonts w:ascii="Times New Roman" w:hAnsi="Times New Roman"/>
              </w:rPr>
            </w:pPr>
            <w:r w:rsidRPr="00C44E7D">
              <w:rPr>
                <w:rFonts w:ascii="Times New Roman" w:hAnsi="Times New Roman" w:hint="cs"/>
                <w:rtl/>
              </w:rPr>
              <w:t>نوع البيانات</w:t>
            </w:r>
          </w:p>
        </w:tc>
        <w:tc>
          <w:tcPr>
            <w:tcW w:w="1470" w:type="dxa"/>
            <w:shd w:val="clear" w:color="auto" w:fill="FFFFFF"/>
          </w:tcPr>
          <w:p w14:paraId="12AE8840" w14:textId="77777777" w:rsidR="00D21312" w:rsidRPr="00C44E7D" w:rsidRDefault="00D21312" w:rsidP="007D7E76">
            <w:pPr>
              <w:pStyle w:val="Tablehead"/>
              <w:rPr>
                <w:rFonts w:ascii="Times New Roman" w:hAnsi="Times New Roman"/>
              </w:rPr>
            </w:pPr>
            <w:r w:rsidRPr="00C44E7D">
              <w:rPr>
                <w:rFonts w:ascii="Times New Roman" w:hAnsi="Times New Roman" w:hint="cs"/>
                <w:rtl/>
              </w:rPr>
              <w:t>النسق</w:t>
            </w:r>
          </w:p>
        </w:tc>
        <w:tc>
          <w:tcPr>
            <w:tcW w:w="2527" w:type="dxa"/>
            <w:shd w:val="clear" w:color="auto" w:fill="FFFFFF"/>
          </w:tcPr>
          <w:p w14:paraId="4CADBE0A" w14:textId="77777777" w:rsidR="00D21312" w:rsidRPr="00C44E7D" w:rsidRDefault="00D21312" w:rsidP="007D7E76">
            <w:pPr>
              <w:pStyle w:val="Tablehead"/>
              <w:rPr>
                <w:rFonts w:ascii="Times New Roman" w:hAnsi="Times New Roman"/>
              </w:rPr>
            </w:pPr>
            <w:r w:rsidRPr="00C44E7D">
              <w:rPr>
                <w:rFonts w:ascii="Times New Roman" w:hAnsi="Times New Roman" w:hint="cs"/>
                <w:rtl/>
              </w:rPr>
              <w:t>الوصف</w:t>
            </w:r>
          </w:p>
        </w:tc>
        <w:tc>
          <w:tcPr>
            <w:tcW w:w="2703" w:type="dxa"/>
            <w:shd w:val="clear" w:color="auto" w:fill="FFFFFF"/>
          </w:tcPr>
          <w:p w14:paraId="406067B7" w14:textId="77777777" w:rsidR="00D21312" w:rsidRPr="00C44E7D" w:rsidRDefault="00D21312" w:rsidP="007D7E76">
            <w:pPr>
              <w:pStyle w:val="Tablehead"/>
              <w:rPr>
                <w:rFonts w:ascii="Times New Roman" w:hAnsi="Times New Roman"/>
              </w:rPr>
            </w:pPr>
            <w:r w:rsidRPr="00C44E7D">
              <w:rPr>
                <w:rFonts w:ascii="Times New Roman" w:hAnsi="Times New Roman" w:hint="cs"/>
                <w:rtl/>
              </w:rPr>
              <w:t>التحقق</w:t>
            </w:r>
          </w:p>
        </w:tc>
      </w:tr>
      <w:tr w:rsidR="00D21312" w:rsidRPr="00C44E7D" w14:paraId="7BFBA374" w14:textId="77777777" w:rsidTr="007D7E76">
        <w:trPr>
          <w:jc w:val="center"/>
        </w:trPr>
        <w:tc>
          <w:tcPr>
            <w:tcW w:w="1469" w:type="dxa"/>
          </w:tcPr>
          <w:p w14:paraId="028457DB" w14:textId="77777777" w:rsidR="00D21312" w:rsidRPr="00C44E7D" w:rsidRDefault="00D21312" w:rsidP="007D7E76">
            <w:pPr>
              <w:pStyle w:val="Tabletext"/>
              <w:spacing w:before="40" w:after="40"/>
              <w:jc w:val="center"/>
              <w:rPr>
                <w:lang w:val="fr-FR"/>
              </w:rPr>
            </w:pPr>
            <w:proofErr w:type="spellStart"/>
            <w:proofErr w:type="gramStart"/>
            <w:r w:rsidRPr="00C44E7D">
              <w:rPr>
                <w:lang w:val="fr-FR"/>
              </w:rPr>
              <w:t>ntc</w:t>
            </w:r>
            <w:proofErr w:type="gramEnd"/>
            <w:r w:rsidRPr="00C44E7D">
              <w:rPr>
                <w:lang w:val="fr-FR"/>
              </w:rPr>
              <w:t>_id</w:t>
            </w:r>
            <w:proofErr w:type="spellEnd"/>
          </w:p>
        </w:tc>
        <w:tc>
          <w:tcPr>
            <w:tcW w:w="1470" w:type="dxa"/>
          </w:tcPr>
          <w:p w14:paraId="2A2B1745" w14:textId="77777777" w:rsidR="00D21312" w:rsidRPr="00C44E7D" w:rsidRDefault="00D21312" w:rsidP="007D7E76">
            <w:pPr>
              <w:pStyle w:val="Tabletext"/>
              <w:spacing w:before="40" w:after="40"/>
              <w:jc w:val="center"/>
            </w:pPr>
            <w:r w:rsidRPr="00C44E7D">
              <w:rPr>
                <w:rFonts w:hint="cs"/>
                <w:rtl/>
              </w:rPr>
              <w:t>عدد</w:t>
            </w:r>
          </w:p>
        </w:tc>
        <w:tc>
          <w:tcPr>
            <w:tcW w:w="1470" w:type="dxa"/>
          </w:tcPr>
          <w:p w14:paraId="52287A13" w14:textId="77777777" w:rsidR="00D21312" w:rsidRPr="00C44E7D" w:rsidRDefault="00D21312" w:rsidP="007D7E76">
            <w:pPr>
              <w:pStyle w:val="Tabletext"/>
              <w:spacing w:before="40" w:after="40"/>
              <w:jc w:val="center"/>
              <w:rPr>
                <w:lang w:val="fr-FR"/>
              </w:rPr>
            </w:pPr>
            <w:r w:rsidRPr="00C44E7D">
              <w:rPr>
                <w:lang w:val="fr-FR"/>
              </w:rPr>
              <w:t>9(9)</w:t>
            </w:r>
          </w:p>
        </w:tc>
        <w:tc>
          <w:tcPr>
            <w:tcW w:w="2527" w:type="dxa"/>
          </w:tcPr>
          <w:p w14:paraId="75E00ABC" w14:textId="77777777" w:rsidR="00D21312" w:rsidRPr="00C44E7D" w:rsidRDefault="00D21312" w:rsidP="007D7E76">
            <w:pPr>
              <w:pStyle w:val="Tabletext"/>
              <w:spacing w:before="40" w:after="40"/>
            </w:pPr>
            <w:r w:rsidRPr="00C44E7D">
              <w:rPr>
                <w:rFonts w:hint="cs"/>
                <w:rtl/>
              </w:rPr>
              <w:t>معرف الهوية الوحيد للتبليغ</w:t>
            </w:r>
          </w:p>
        </w:tc>
        <w:tc>
          <w:tcPr>
            <w:tcW w:w="2703" w:type="dxa"/>
          </w:tcPr>
          <w:p w14:paraId="2F08B45A" w14:textId="77777777" w:rsidR="00D21312" w:rsidRPr="00C44E7D" w:rsidRDefault="00D21312" w:rsidP="007D7E76">
            <w:pPr>
              <w:pStyle w:val="Tabletext"/>
              <w:spacing w:before="40" w:after="40"/>
              <w:jc w:val="center"/>
              <w:rPr>
                <w:lang w:val="fr-FR"/>
              </w:rPr>
            </w:pPr>
            <w:r w:rsidRPr="00C44E7D">
              <w:rPr>
                <w:rFonts w:hint="cs"/>
                <w:rtl/>
                <w:lang w:val="fr-FR"/>
              </w:rPr>
              <w:t>مفتاح أساسي</w:t>
            </w:r>
          </w:p>
        </w:tc>
      </w:tr>
      <w:tr w:rsidR="00D21312" w:rsidRPr="00C44E7D" w14:paraId="5FBB5F11" w14:textId="77777777" w:rsidTr="007D7E76">
        <w:trPr>
          <w:jc w:val="center"/>
        </w:trPr>
        <w:tc>
          <w:tcPr>
            <w:tcW w:w="1469" w:type="dxa"/>
          </w:tcPr>
          <w:p w14:paraId="7FBA9345" w14:textId="77777777" w:rsidR="00D21312" w:rsidRPr="00C44E7D" w:rsidRDefault="00D21312" w:rsidP="007D7E76">
            <w:pPr>
              <w:pStyle w:val="Tabletext"/>
              <w:spacing w:before="40" w:after="40"/>
              <w:jc w:val="center"/>
              <w:rPr>
                <w:lang w:val="fr-FR"/>
              </w:rPr>
            </w:pPr>
            <w:proofErr w:type="spellStart"/>
            <w:proofErr w:type="gramStart"/>
            <w:r w:rsidRPr="00C44E7D">
              <w:rPr>
                <w:lang w:val="fr-FR"/>
              </w:rPr>
              <w:t>sat</w:t>
            </w:r>
            <w:proofErr w:type="gramEnd"/>
            <w:r w:rsidRPr="00C44E7D">
              <w:rPr>
                <w:lang w:val="fr-FR"/>
              </w:rPr>
              <w:t>_name</w:t>
            </w:r>
            <w:proofErr w:type="spellEnd"/>
          </w:p>
        </w:tc>
        <w:tc>
          <w:tcPr>
            <w:tcW w:w="1470" w:type="dxa"/>
          </w:tcPr>
          <w:p w14:paraId="33B0C144" w14:textId="77777777" w:rsidR="00D21312" w:rsidRPr="00C44E7D" w:rsidRDefault="00D21312" w:rsidP="007D7E76">
            <w:pPr>
              <w:pStyle w:val="Tabletext"/>
              <w:spacing w:before="40" w:after="40"/>
              <w:jc w:val="center"/>
            </w:pPr>
            <w:r w:rsidRPr="00C44E7D">
              <w:rPr>
                <w:rFonts w:hint="cs"/>
                <w:rtl/>
              </w:rPr>
              <w:t>نص</w:t>
            </w:r>
          </w:p>
        </w:tc>
        <w:tc>
          <w:tcPr>
            <w:tcW w:w="1470" w:type="dxa"/>
          </w:tcPr>
          <w:p w14:paraId="1EF329A4" w14:textId="77777777" w:rsidR="00D21312" w:rsidRPr="00C44E7D" w:rsidRDefault="00D21312" w:rsidP="007D7E76">
            <w:pPr>
              <w:pStyle w:val="Tabletext"/>
              <w:spacing w:before="40" w:after="40"/>
              <w:jc w:val="center"/>
              <w:rPr>
                <w:lang w:val="fr-FR"/>
              </w:rPr>
            </w:pPr>
            <w:proofErr w:type="gramStart"/>
            <w:r w:rsidRPr="00C44E7D">
              <w:rPr>
                <w:lang w:val="fr-FR"/>
              </w:rPr>
              <w:t>X(</w:t>
            </w:r>
            <w:proofErr w:type="gramEnd"/>
            <w:r w:rsidRPr="00C44E7D">
              <w:rPr>
                <w:lang w:val="fr-FR"/>
              </w:rPr>
              <w:t>20)</w:t>
            </w:r>
          </w:p>
        </w:tc>
        <w:tc>
          <w:tcPr>
            <w:tcW w:w="2527" w:type="dxa"/>
          </w:tcPr>
          <w:p w14:paraId="71914D8B" w14:textId="77777777" w:rsidR="00D21312" w:rsidRPr="00C44E7D" w:rsidRDefault="00D21312" w:rsidP="007D7E76">
            <w:pPr>
              <w:pStyle w:val="Tabletext"/>
              <w:spacing w:before="40" w:after="40"/>
              <w:rPr>
                <w:lang w:val="fr-FR"/>
              </w:rPr>
            </w:pPr>
            <w:r w:rsidRPr="00C44E7D">
              <w:rPr>
                <w:rFonts w:hint="cs"/>
                <w:rtl/>
                <w:lang w:val="fr-FR"/>
              </w:rPr>
              <w:t>اسم الساتل</w:t>
            </w:r>
          </w:p>
        </w:tc>
        <w:tc>
          <w:tcPr>
            <w:tcW w:w="2703" w:type="dxa"/>
          </w:tcPr>
          <w:p w14:paraId="6E58CCF2" w14:textId="77777777" w:rsidR="00D21312" w:rsidRPr="00C44E7D" w:rsidRDefault="00D21312" w:rsidP="007D7E76">
            <w:pPr>
              <w:pStyle w:val="Tabletext"/>
              <w:spacing w:before="40" w:after="40"/>
              <w:jc w:val="center"/>
              <w:rPr>
                <w:lang w:val="fr-FR"/>
              </w:rPr>
            </w:pPr>
          </w:p>
        </w:tc>
      </w:tr>
      <w:tr w:rsidR="004B11D5" w:rsidRPr="00C44E7D" w14:paraId="32C711B2" w14:textId="77777777" w:rsidTr="007D7E76">
        <w:trPr>
          <w:jc w:val="center"/>
        </w:trPr>
        <w:tc>
          <w:tcPr>
            <w:tcW w:w="1469" w:type="dxa"/>
          </w:tcPr>
          <w:p w14:paraId="687F9FB5" w14:textId="039DA79D" w:rsidR="004B11D5" w:rsidRPr="00C44E7D" w:rsidRDefault="004B11D5" w:rsidP="004B11D5">
            <w:pPr>
              <w:pStyle w:val="Tabletext"/>
              <w:spacing w:before="40" w:after="40"/>
              <w:jc w:val="center"/>
              <w:rPr>
                <w:lang w:val="fr-FR"/>
              </w:rPr>
            </w:pPr>
            <w:proofErr w:type="spellStart"/>
            <w:r w:rsidRPr="00C44E7D">
              <w:t>nbr_sat_td</w:t>
            </w:r>
            <w:proofErr w:type="spellEnd"/>
          </w:p>
        </w:tc>
        <w:tc>
          <w:tcPr>
            <w:tcW w:w="1470" w:type="dxa"/>
          </w:tcPr>
          <w:p w14:paraId="031EE249" w14:textId="7C6DAECA" w:rsidR="004B11D5" w:rsidRPr="00C44E7D" w:rsidRDefault="004B11D5" w:rsidP="004B11D5">
            <w:pPr>
              <w:pStyle w:val="Tabletext"/>
              <w:spacing w:before="40" w:after="40"/>
              <w:jc w:val="center"/>
              <w:rPr>
                <w:rtl/>
              </w:rPr>
            </w:pPr>
            <w:r w:rsidRPr="00C44E7D">
              <w:rPr>
                <w:rFonts w:hint="cs"/>
                <w:rtl/>
              </w:rPr>
              <w:t>عدد</w:t>
            </w:r>
          </w:p>
        </w:tc>
        <w:tc>
          <w:tcPr>
            <w:tcW w:w="1470" w:type="dxa"/>
          </w:tcPr>
          <w:p w14:paraId="52DBC3D7" w14:textId="4CDD561A" w:rsidR="004B11D5" w:rsidRPr="00C44E7D" w:rsidRDefault="00C44E7D" w:rsidP="004B11D5">
            <w:pPr>
              <w:pStyle w:val="Tabletext"/>
              <w:spacing w:before="40" w:after="40"/>
              <w:jc w:val="center"/>
              <w:rPr>
                <w:rtl/>
                <w:lang w:val="fr-FR" w:bidi="ar-EG"/>
              </w:rPr>
            </w:pPr>
            <w:r>
              <w:rPr>
                <w:lang w:val="fr-FR"/>
              </w:rPr>
              <w:t>9</w:t>
            </w:r>
          </w:p>
        </w:tc>
        <w:tc>
          <w:tcPr>
            <w:tcW w:w="2527" w:type="dxa"/>
          </w:tcPr>
          <w:p w14:paraId="53F4E739" w14:textId="0830C757" w:rsidR="004B11D5" w:rsidRPr="00C44E7D" w:rsidRDefault="007A393D" w:rsidP="004B11D5">
            <w:pPr>
              <w:pStyle w:val="Tabletext"/>
              <w:spacing w:before="40" w:after="40"/>
              <w:rPr>
                <w:rtl/>
                <w:lang w:val="en-GB" w:bidi="ar-EG"/>
              </w:rPr>
            </w:pPr>
            <w:proofErr w:type="spellStart"/>
            <w:r w:rsidRPr="00C44E7D">
              <w:rPr>
                <w:lang w:val="en-GB" w:bidi="ar-EG"/>
              </w:rPr>
              <w:t>Nco</w:t>
            </w:r>
            <w:proofErr w:type="spellEnd"/>
            <w:r w:rsidRPr="00C44E7D">
              <w:rPr>
                <w:rFonts w:hint="cs"/>
                <w:rtl/>
                <w:lang w:val="en-GB" w:bidi="ar-EG"/>
              </w:rPr>
              <w:t xml:space="preserve"> في حالة الوصلة الصاعدة</w:t>
            </w:r>
          </w:p>
        </w:tc>
        <w:tc>
          <w:tcPr>
            <w:tcW w:w="2703" w:type="dxa"/>
          </w:tcPr>
          <w:p w14:paraId="7557578F" w14:textId="77777777" w:rsidR="004B11D5" w:rsidRPr="00C44E7D" w:rsidRDefault="004B11D5" w:rsidP="004B11D5">
            <w:pPr>
              <w:pStyle w:val="Tabletext"/>
              <w:spacing w:before="40" w:after="40"/>
              <w:jc w:val="center"/>
              <w:rPr>
                <w:lang w:val="fr-FR"/>
              </w:rPr>
            </w:pPr>
          </w:p>
        </w:tc>
      </w:tr>
      <w:tr w:rsidR="004B11D5" w:rsidRPr="00C44E7D" w14:paraId="45C206F4" w14:textId="77777777" w:rsidTr="007D7E76">
        <w:trPr>
          <w:jc w:val="center"/>
        </w:trPr>
        <w:tc>
          <w:tcPr>
            <w:tcW w:w="1469" w:type="dxa"/>
          </w:tcPr>
          <w:p w14:paraId="0C227B14" w14:textId="3F91A84A" w:rsidR="004B11D5" w:rsidRPr="00C44E7D" w:rsidRDefault="004B11D5" w:rsidP="004B11D5">
            <w:pPr>
              <w:pStyle w:val="Tabletext"/>
              <w:spacing w:before="40" w:after="40"/>
              <w:jc w:val="center"/>
            </w:pPr>
            <w:r w:rsidRPr="00C44E7D">
              <w:t>density</w:t>
            </w:r>
          </w:p>
        </w:tc>
        <w:tc>
          <w:tcPr>
            <w:tcW w:w="1470" w:type="dxa"/>
          </w:tcPr>
          <w:p w14:paraId="21D8663D" w14:textId="16D770CC" w:rsidR="004B11D5" w:rsidRPr="00C44E7D" w:rsidRDefault="004B11D5" w:rsidP="004B11D5">
            <w:pPr>
              <w:pStyle w:val="Tabletext"/>
              <w:spacing w:before="40" w:after="40"/>
              <w:jc w:val="center"/>
              <w:rPr>
                <w:rtl/>
              </w:rPr>
            </w:pPr>
            <w:r w:rsidRPr="00C44E7D">
              <w:rPr>
                <w:rFonts w:hint="cs"/>
                <w:rtl/>
              </w:rPr>
              <w:t>عدد</w:t>
            </w:r>
          </w:p>
        </w:tc>
        <w:tc>
          <w:tcPr>
            <w:tcW w:w="1470" w:type="dxa"/>
          </w:tcPr>
          <w:p w14:paraId="05D6FFF1" w14:textId="1CA091BA" w:rsidR="004B11D5" w:rsidRPr="00C44E7D" w:rsidRDefault="00C44E7D" w:rsidP="004B11D5">
            <w:pPr>
              <w:pStyle w:val="Tabletext"/>
              <w:spacing w:before="40" w:after="40"/>
              <w:jc w:val="center"/>
              <w:rPr>
                <w:lang w:val="fr-FR"/>
              </w:rPr>
            </w:pPr>
            <w:r w:rsidRPr="00C44E7D">
              <w:rPr>
                <w:lang w:val="fr-FR"/>
              </w:rPr>
              <w:t>9(9)</w:t>
            </w:r>
          </w:p>
        </w:tc>
        <w:tc>
          <w:tcPr>
            <w:tcW w:w="2527" w:type="dxa"/>
          </w:tcPr>
          <w:p w14:paraId="2425627F" w14:textId="742A7062" w:rsidR="004B11D5" w:rsidRPr="00C44E7D" w:rsidRDefault="003340C1" w:rsidP="004B11D5">
            <w:pPr>
              <w:pStyle w:val="Tabletext"/>
              <w:spacing w:before="40" w:after="40"/>
              <w:rPr>
                <w:rtl/>
                <w:lang w:val="en-GB" w:bidi="ar-EG"/>
              </w:rPr>
            </w:pPr>
            <w:r w:rsidRPr="00C44E7D">
              <w:rPr>
                <w:rFonts w:hint="cs"/>
                <w:rtl/>
                <w:lang w:val="fr-FR"/>
              </w:rPr>
              <w:t xml:space="preserve">متوسط كثافة المحطة الأرضية </w:t>
            </w:r>
            <w:r w:rsidRPr="00C44E7D">
              <w:t>non</w:t>
            </w:r>
            <w:r w:rsidR="00B52D86" w:rsidRPr="00C44E7D">
              <w:noBreakHyphen/>
            </w:r>
            <w:r w:rsidRPr="00C44E7D">
              <w:t>GSO</w:t>
            </w:r>
            <w:r w:rsidRPr="00C44E7D">
              <w:rPr>
                <w:rFonts w:hint="cs"/>
                <w:rtl/>
                <w:lang w:val="en-GB" w:bidi="ar-EG"/>
              </w:rPr>
              <w:t xml:space="preserve"> في حالة الوصلة الصاعدة</w:t>
            </w:r>
          </w:p>
        </w:tc>
        <w:tc>
          <w:tcPr>
            <w:tcW w:w="2703" w:type="dxa"/>
          </w:tcPr>
          <w:p w14:paraId="4940607A" w14:textId="77777777" w:rsidR="004B11D5" w:rsidRPr="00C44E7D" w:rsidRDefault="004B11D5" w:rsidP="004B11D5">
            <w:pPr>
              <w:pStyle w:val="Tabletext"/>
              <w:spacing w:before="40" w:after="40"/>
              <w:jc w:val="center"/>
              <w:rPr>
                <w:lang w:val="fr-FR"/>
              </w:rPr>
            </w:pPr>
          </w:p>
        </w:tc>
      </w:tr>
      <w:tr w:rsidR="004B11D5" w:rsidRPr="00C44E7D" w14:paraId="6C9D9461" w14:textId="77777777" w:rsidTr="007D7E76">
        <w:trPr>
          <w:jc w:val="center"/>
        </w:trPr>
        <w:tc>
          <w:tcPr>
            <w:tcW w:w="1469" w:type="dxa"/>
          </w:tcPr>
          <w:p w14:paraId="5AF5FC96" w14:textId="74523769" w:rsidR="004B11D5" w:rsidRPr="00C44E7D" w:rsidRDefault="004B11D5" w:rsidP="004B11D5">
            <w:pPr>
              <w:pStyle w:val="Tabletext"/>
              <w:spacing w:before="40" w:after="40"/>
              <w:jc w:val="center"/>
            </w:pPr>
            <w:proofErr w:type="spellStart"/>
            <w:r w:rsidRPr="00C44E7D">
              <w:t>avg_dist</w:t>
            </w:r>
            <w:proofErr w:type="spellEnd"/>
          </w:p>
        </w:tc>
        <w:tc>
          <w:tcPr>
            <w:tcW w:w="1470" w:type="dxa"/>
          </w:tcPr>
          <w:p w14:paraId="29E7FF0E" w14:textId="620F0DDC" w:rsidR="004B11D5" w:rsidRPr="00C44E7D" w:rsidRDefault="004B11D5" w:rsidP="004B11D5">
            <w:pPr>
              <w:pStyle w:val="Tabletext"/>
              <w:spacing w:before="40" w:after="40"/>
              <w:jc w:val="center"/>
              <w:rPr>
                <w:rtl/>
              </w:rPr>
            </w:pPr>
            <w:r w:rsidRPr="00C44E7D">
              <w:rPr>
                <w:rFonts w:hint="cs"/>
                <w:rtl/>
              </w:rPr>
              <w:t>عدد</w:t>
            </w:r>
          </w:p>
        </w:tc>
        <w:tc>
          <w:tcPr>
            <w:tcW w:w="1470" w:type="dxa"/>
          </w:tcPr>
          <w:p w14:paraId="44307987" w14:textId="5C8B5307" w:rsidR="004B11D5" w:rsidRPr="00C44E7D" w:rsidRDefault="00C44E7D" w:rsidP="004B11D5">
            <w:pPr>
              <w:pStyle w:val="Tabletext"/>
              <w:spacing w:before="40" w:after="40"/>
              <w:jc w:val="center"/>
              <w:rPr>
                <w:lang w:val="fr-FR"/>
              </w:rPr>
            </w:pPr>
            <w:r w:rsidRPr="00C44E7D">
              <w:rPr>
                <w:lang w:val="fr-FR"/>
              </w:rPr>
              <w:t>9(9)</w:t>
            </w:r>
          </w:p>
        </w:tc>
        <w:tc>
          <w:tcPr>
            <w:tcW w:w="2527" w:type="dxa"/>
          </w:tcPr>
          <w:p w14:paraId="12B307C9" w14:textId="37D5D86D" w:rsidR="004B11D5" w:rsidRPr="00C44E7D" w:rsidRDefault="003340C1" w:rsidP="004B11D5">
            <w:pPr>
              <w:pStyle w:val="Tabletext"/>
              <w:spacing w:before="40" w:after="40"/>
              <w:rPr>
                <w:rtl/>
                <w:lang w:val="en-GB" w:bidi="ar-EG"/>
              </w:rPr>
            </w:pPr>
            <w:r w:rsidRPr="00C44E7D">
              <w:rPr>
                <w:rFonts w:hint="cs"/>
                <w:rtl/>
                <w:lang w:val="fr-FR"/>
              </w:rPr>
              <w:t xml:space="preserve">متوسط المسافة بين المحطة الأرضية </w:t>
            </w:r>
            <w:r w:rsidRPr="00C44E7D">
              <w:t>non-GSO</w:t>
            </w:r>
            <w:r w:rsidRPr="00C44E7D">
              <w:rPr>
                <w:rFonts w:hint="cs"/>
                <w:rtl/>
                <w:lang w:val="en-GB" w:bidi="ar-EG"/>
              </w:rPr>
              <w:t xml:space="preserve"> في نفس التردد في</w:t>
            </w:r>
            <w:r w:rsidR="00B52D86" w:rsidRPr="00C44E7D">
              <w:rPr>
                <w:rFonts w:hint="eastAsia"/>
                <w:rtl/>
                <w:lang w:val="en-GB" w:bidi="ar-EG"/>
              </w:rPr>
              <w:t> </w:t>
            </w:r>
            <w:r w:rsidRPr="00C44E7D">
              <w:rPr>
                <w:rFonts w:hint="cs"/>
                <w:rtl/>
                <w:lang w:val="en-GB" w:bidi="ar-EG"/>
              </w:rPr>
              <w:t>حالة الوصلة الصاعدة</w:t>
            </w:r>
          </w:p>
        </w:tc>
        <w:tc>
          <w:tcPr>
            <w:tcW w:w="2703" w:type="dxa"/>
          </w:tcPr>
          <w:p w14:paraId="793E7864" w14:textId="77777777" w:rsidR="004B11D5" w:rsidRPr="00C44E7D" w:rsidRDefault="004B11D5" w:rsidP="004B11D5">
            <w:pPr>
              <w:pStyle w:val="Tabletext"/>
              <w:spacing w:before="40" w:after="40"/>
              <w:jc w:val="center"/>
              <w:rPr>
                <w:lang w:val="fr-FR"/>
              </w:rPr>
            </w:pPr>
          </w:p>
        </w:tc>
      </w:tr>
      <w:tr w:rsidR="004B11D5" w:rsidRPr="00C44E7D" w14:paraId="497A59A1" w14:textId="77777777" w:rsidTr="007D7E76">
        <w:trPr>
          <w:jc w:val="center"/>
        </w:trPr>
        <w:tc>
          <w:tcPr>
            <w:tcW w:w="1469" w:type="dxa"/>
          </w:tcPr>
          <w:p w14:paraId="23AFD526" w14:textId="75CD4D60" w:rsidR="004B11D5" w:rsidRPr="00C44E7D" w:rsidRDefault="004B11D5" w:rsidP="004B11D5">
            <w:pPr>
              <w:pStyle w:val="Tabletext"/>
              <w:spacing w:before="40" w:after="40"/>
              <w:jc w:val="center"/>
            </w:pPr>
            <w:proofErr w:type="spellStart"/>
            <w:r w:rsidRPr="00C44E7D">
              <w:t>f_x_zone</w:t>
            </w:r>
            <w:proofErr w:type="spellEnd"/>
          </w:p>
        </w:tc>
        <w:tc>
          <w:tcPr>
            <w:tcW w:w="1470" w:type="dxa"/>
          </w:tcPr>
          <w:p w14:paraId="2B90D258" w14:textId="44A929B1" w:rsidR="004B11D5" w:rsidRPr="00C44E7D" w:rsidRDefault="004B11D5" w:rsidP="004B11D5">
            <w:pPr>
              <w:pStyle w:val="Tabletext"/>
              <w:spacing w:before="40" w:after="40"/>
              <w:jc w:val="center"/>
              <w:rPr>
                <w:rtl/>
              </w:rPr>
            </w:pPr>
            <w:r w:rsidRPr="00C44E7D">
              <w:rPr>
                <w:rFonts w:hint="cs"/>
                <w:rtl/>
              </w:rPr>
              <w:t>نص</w:t>
            </w:r>
          </w:p>
        </w:tc>
        <w:tc>
          <w:tcPr>
            <w:tcW w:w="1470" w:type="dxa"/>
          </w:tcPr>
          <w:p w14:paraId="6DE25501" w14:textId="6BD75015" w:rsidR="004B11D5" w:rsidRPr="00C44E7D" w:rsidRDefault="003340C1" w:rsidP="004B11D5">
            <w:pPr>
              <w:pStyle w:val="Tabletext"/>
              <w:spacing w:before="40" w:after="40"/>
              <w:jc w:val="center"/>
            </w:pPr>
            <w:r w:rsidRPr="00C44E7D">
              <w:t>X</w:t>
            </w:r>
          </w:p>
        </w:tc>
        <w:tc>
          <w:tcPr>
            <w:tcW w:w="2527" w:type="dxa"/>
          </w:tcPr>
          <w:p w14:paraId="1EE3FBCE" w14:textId="068BA1F9" w:rsidR="004B11D5" w:rsidRPr="00C44E7D" w:rsidRDefault="003340C1" w:rsidP="004B11D5">
            <w:pPr>
              <w:pStyle w:val="Tabletext"/>
              <w:spacing w:before="40" w:after="40"/>
              <w:rPr>
                <w:rtl/>
                <w:lang w:val="en-GB" w:bidi="ar-EG"/>
              </w:rPr>
            </w:pPr>
            <w:r w:rsidRPr="00C44E7D">
              <w:rPr>
                <w:rFonts w:hint="cs"/>
                <w:rtl/>
                <w:lang w:val="en-GB" w:bidi="ar-EG"/>
              </w:rPr>
              <w:t xml:space="preserve">ينبغي أن يكون </w:t>
            </w:r>
            <w:r w:rsidR="00C44E7D">
              <w:rPr>
                <w:lang w:bidi="ar-EG"/>
              </w:rPr>
              <w:t>"</w:t>
            </w:r>
            <w:r w:rsidRPr="00C44E7D">
              <w:rPr>
                <w:lang w:bidi="ar-EG"/>
              </w:rPr>
              <w:t>Y</w:t>
            </w:r>
            <w:r w:rsidR="00C44E7D">
              <w:rPr>
                <w:lang w:bidi="ar-EG"/>
              </w:rPr>
              <w:t>"</w:t>
            </w:r>
            <w:r w:rsidRPr="00C44E7D">
              <w:rPr>
                <w:rFonts w:hint="cs"/>
                <w:rtl/>
                <w:lang w:val="en-GB" w:bidi="ar-EG"/>
              </w:rPr>
              <w:t xml:space="preserve"> في منطقة الاستبعاد القائمة على ألفا</w:t>
            </w:r>
          </w:p>
        </w:tc>
        <w:tc>
          <w:tcPr>
            <w:tcW w:w="2703" w:type="dxa"/>
          </w:tcPr>
          <w:p w14:paraId="2B3FCBCE" w14:textId="77777777" w:rsidR="004B11D5" w:rsidRPr="00C44E7D" w:rsidRDefault="004B11D5" w:rsidP="004B11D5">
            <w:pPr>
              <w:pStyle w:val="Tabletext"/>
              <w:spacing w:before="40" w:after="40"/>
              <w:jc w:val="center"/>
              <w:rPr>
                <w:lang w:val="fr-FR"/>
              </w:rPr>
            </w:pPr>
          </w:p>
        </w:tc>
      </w:tr>
      <w:tr w:rsidR="004B11D5" w:rsidRPr="00C44E7D" w14:paraId="1FFC843F" w14:textId="77777777" w:rsidTr="007D7E76">
        <w:trPr>
          <w:jc w:val="center"/>
        </w:trPr>
        <w:tc>
          <w:tcPr>
            <w:tcW w:w="1469" w:type="dxa"/>
          </w:tcPr>
          <w:p w14:paraId="23DC836F" w14:textId="356A19B6" w:rsidR="004B11D5" w:rsidRPr="00C44E7D" w:rsidRDefault="004B11D5" w:rsidP="004B11D5">
            <w:pPr>
              <w:pStyle w:val="Tabletext"/>
              <w:spacing w:before="40" w:after="40"/>
              <w:jc w:val="center"/>
            </w:pPr>
            <w:proofErr w:type="spellStart"/>
            <w:r w:rsidRPr="00C44E7D">
              <w:t>x_zone</w:t>
            </w:r>
            <w:proofErr w:type="spellEnd"/>
          </w:p>
        </w:tc>
        <w:tc>
          <w:tcPr>
            <w:tcW w:w="1470" w:type="dxa"/>
          </w:tcPr>
          <w:p w14:paraId="5DAB0B4B" w14:textId="61C8E129" w:rsidR="004B11D5" w:rsidRPr="00C44E7D" w:rsidRDefault="004B11D5" w:rsidP="004B11D5">
            <w:pPr>
              <w:pStyle w:val="Tabletext"/>
              <w:spacing w:before="40" w:after="40"/>
              <w:jc w:val="center"/>
              <w:rPr>
                <w:rtl/>
              </w:rPr>
            </w:pPr>
            <w:r w:rsidRPr="00C44E7D">
              <w:rPr>
                <w:rFonts w:hint="cs"/>
                <w:rtl/>
              </w:rPr>
              <w:t>عدد</w:t>
            </w:r>
          </w:p>
        </w:tc>
        <w:tc>
          <w:tcPr>
            <w:tcW w:w="1470" w:type="dxa"/>
          </w:tcPr>
          <w:p w14:paraId="05DD3183" w14:textId="5CA21F3C" w:rsidR="004B11D5" w:rsidRPr="00C44E7D" w:rsidRDefault="00C44E7D" w:rsidP="004B11D5">
            <w:pPr>
              <w:pStyle w:val="Tabletext"/>
              <w:spacing w:before="40" w:after="40"/>
              <w:jc w:val="center"/>
              <w:rPr>
                <w:lang w:val="fr-FR"/>
              </w:rPr>
            </w:pPr>
            <w:r w:rsidRPr="00C44E7D">
              <w:rPr>
                <w:lang w:val="fr-FR"/>
              </w:rPr>
              <w:t>9(9)</w:t>
            </w:r>
          </w:p>
        </w:tc>
        <w:tc>
          <w:tcPr>
            <w:tcW w:w="2527" w:type="dxa"/>
          </w:tcPr>
          <w:p w14:paraId="11C12C55" w14:textId="79243FB0" w:rsidR="004B11D5" w:rsidRPr="00C44E7D" w:rsidRDefault="003340C1" w:rsidP="004B11D5">
            <w:pPr>
              <w:pStyle w:val="Tabletext"/>
              <w:spacing w:before="40" w:after="40"/>
              <w:rPr>
                <w:lang w:val="en-GB"/>
              </w:rPr>
            </w:pPr>
            <w:r w:rsidRPr="00C44E7D">
              <w:rPr>
                <w:rFonts w:hint="cs"/>
                <w:rtl/>
                <w:lang w:val="en-GB"/>
              </w:rPr>
              <w:t>حجم منطقة الاستبعاد</w:t>
            </w:r>
          </w:p>
        </w:tc>
        <w:tc>
          <w:tcPr>
            <w:tcW w:w="2703" w:type="dxa"/>
          </w:tcPr>
          <w:p w14:paraId="3ACE8621" w14:textId="77777777" w:rsidR="004B11D5" w:rsidRPr="00C44E7D" w:rsidRDefault="004B11D5" w:rsidP="004B11D5">
            <w:pPr>
              <w:pStyle w:val="Tabletext"/>
              <w:spacing w:before="40" w:after="40"/>
              <w:jc w:val="center"/>
              <w:rPr>
                <w:lang w:val="fr-FR"/>
              </w:rPr>
            </w:pPr>
          </w:p>
        </w:tc>
      </w:tr>
    </w:tbl>
    <w:p w14:paraId="323AF275" w14:textId="77777777" w:rsidR="00D21312" w:rsidRPr="00874CCE" w:rsidRDefault="00D21312" w:rsidP="00D21312">
      <w:pPr>
        <w:pStyle w:val="Headingb"/>
        <w:spacing w:after="120" w:line="240" w:lineRule="auto"/>
        <w:rPr>
          <w:rtl/>
          <w:lang w:val="fr-FR" w:eastAsia="en-US"/>
        </w:rPr>
      </w:pPr>
      <w:proofErr w:type="spellStart"/>
      <w:proofErr w:type="gramStart"/>
      <w:r w:rsidRPr="00874CCE">
        <w:rPr>
          <w:lang w:val="fr-FR" w:eastAsia="en-US"/>
        </w:rPr>
        <w:t>orbit</w:t>
      </w:r>
      <w:proofErr w:type="spellEnd"/>
      <w:proofErr w:type="gramEnd"/>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70"/>
        <w:gridCol w:w="1470"/>
        <w:gridCol w:w="2527"/>
        <w:gridCol w:w="2703"/>
      </w:tblGrid>
      <w:tr w:rsidR="00D21312" w:rsidRPr="00C44E7D" w14:paraId="20BE70E2" w14:textId="77777777" w:rsidTr="007D7E76">
        <w:trPr>
          <w:cantSplit/>
          <w:tblHeader/>
          <w:jc w:val="center"/>
        </w:trPr>
        <w:tc>
          <w:tcPr>
            <w:tcW w:w="1469" w:type="dxa"/>
            <w:shd w:val="clear" w:color="auto" w:fill="FFFFFF"/>
          </w:tcPr>
          <w:p w14:paraId="1A743FD5" w14:textId="77777777" w:rsidR="00D21312" w:rsidRPr="00C44E7D" w:rsidRDefault="00D21312" w:rsidP="007D7E76">
            <w:pPr>
              <w:pStyle w:val="Tablehead"/>
              <w:keepLines/>
              <w:spacing w:after="40"/>
              <w:rPr>
                <w:rFonts w:ascii="Times New Roman" w:hAnsi="Times New Roman"/>
                <w:lang w:val="fr-FR"/>
              </w:rPr>
            </w:pPr>
            <w:r w:rsidRPr="00C44E7D">
              <w:rPr>
                <w:rFonts w:ascii="Times New Roman" w:hAnsi="Times New Roman" w:hint="cs"/>
                <w:rtl/>
                <w:lang w:val="fr-FR"/>
              </w:rPr>
              <w:t>بند البيانات</w:t>
            </w:r>
          </w:p>
        </w:tc>
        <w:tc>
          <w:tcPr>
            <w:tcW w:w="1470" w:type="dxa"/>
            <w:shd w:val="clear" w:color="auto" w:fill="FFFFFF"/>
          </w:tcPr>
          <w:p w14:paraId="78C1933C" w14:textId="77777777" w:rsidR="00D21312" w:rsidRPr="00C44E7D" w:rsidRDefault="00D21312" w:rsidP="007D7E76">
            <w:pPr>
              <w:pStyle w:val="Tablehead"/>
              <w:keepLines/>
              <w:spacing w:after="40"/>
              <w:rPr>
                <w:rFonts w:ascii="Times New Roman" w:hAnsi="Times New Roman"/>
                <w:lang w:val="fr-FR"/>
              </w:rPr>
            </w:pPr>
            <w:r w:rsidRPr="00C44E7D">
              <w:rPr>
                <w:rFonts w:ascii="Times New Roman" w:hAnsi="Times New Roman" w:hint="cs"/>
                <w:rtl/>
                <w:lang w:val="fr-FR"/>
              </w:rPr>
              <w:t>نوع البيانات</w:t>
            </w:r>
          </w:p>
        </w:tc>
        <w:tc>
          <w:tcPr>
            <w:tcW w:w="1470" w:type="dxa"/>
            <w:shd w:val="clear" w:color="auto" w:fill="FFFFFF"/>
          </w:tcPr>
          <w:p w14:paraId="353A623A" w14:textId="77777777" w:rsidR="00D21312" w:rsidRPr="00C44E7D" w:rsidRDefault="00D21312" w:rsidP="007D7E76">
            <w:pPr>
              <w:pStyle w:val="Tablehead"/>
              <w:keepLines/>
              <w:spacing w:after="40"/>
              <w:rPr>
                <w:rFonts w:ascii="Times New Roman" w:hAnsi="Times New Roman"/>
                <w:lang w:val="fr-FR"/>
              </w:rPr>
            </w:pPr>
            <w:r w:rsidRPr="00C44E7D">
              <w:rPr>
                <w:rFonts w:ascii="Times New Roman" w:hAnsi="Times New Roman" w:hint="cs"/>
                <w:rtl/>
                <w:lang w:val="fr-FR"/>
              </w:rPr>
              <w:t>النسق</w:t>
            </w:r>
          </w:p>
        </w:tc>
        <w:tc>
          <w:tcPr>
            <w:tcW w:w="2527" w:type="dxa"/>
            <w:shd w:val="clear" w:color="auto" w:fill="FFFFFF"/>
          </w:tcPr>
          <w:p w14:paraId="1BD7279C" w14:textId="77777777" w:rsidR="00D21312" w:rsidRPr="00C44E7D" w:rsidRDefault="00D21312" w:rsidP="007D7E76">
            <w:pPr>
              <w:pStyle w:val="Tablehead"/>
              <w:keepLines/>
              <w:spacing w:after="40"/>
              <w:rPr>
                <w:rFonts w:ascii="Times New Roman" w:hAnsi="Times New Roman"/>
                <w:lang w:val="fr-FR"/>
              </w:rPr>
            </w:pPr>
            <w:r w:rsidRPr="00C44E7D">
              <w:rPr>
                <w:rFonts w:ascii="Times New Roman" w:hAnsi="Times New Roman" w:hint="cs"/>
                <w:rtl/>
                <w:lang w:val="fr-FR"/>
              </w:rPr>
              <w:t>الوصف</w:t>
            </w:r>
          </w:p>
        </w:tc>
        <w:tc>
          <w:tcPr>
            <w:tcW w:w="2703" w:type="dxa"/>
            <w:shd w:val="clear" w:color="auto" w:fill="FFFFFF"/>
          </w:tcPr>
          <w:p w14:paraId="28174BAA" w14:textId="77777777" w:rsidR="00D21312" w:rsidRPr="00C44E7D" w:rsidRDefault="00D21312" w:rsidP="007D7E76">
            <w:pPr>
              <w:pStyle w:val="Tablehead"/>
              <w:keepLines/>
              <w:spacing w:after="40"/>
              <w:rPr>
                <w:rFonts w:ascii="Times New Roman" w:hAnsi="Times New Roman"/>
                <w:lang w:val="fr-FR"/>
              </w:rPr>
            </w:pPr>
            <w:r w:rsidRPr="00C44E7D">
              <w:rPr>
                <w:rFonts w:ascii="Times New Roman" w:hAnsi="Times New Roman" w:hint="cs"/>
                <w:rtl/>
                <w:lang w:val="fr-FR"/>
              </w:rPr>
              <w:t>التحقق</w:t>
            </w:r>
          </w:p>
        </w:tc>
      </w:tr>
      <w:tr w:rsidR="00D21312" w:rsidRPr="00C44E7D" w14:paraId="708EE3AE" w14:textId="77777777" w:rsidTr="007D7E76">
        <w:trPr>
          <w:jc w:val="center"/>
        </w:trPr>
        <w:tc>
          <w:tcPr>
            <w:tcW w:w="1469" w:type="dxa"/>
          </w:tcPr>
          <w:p w14:paraId="44FD4373" w14:textId="77777777" w:rsidR="00D21312" w:rsidRPr="00C44E7D" w:rsidRDefault="00D21312" w:rsidP="007D7E76">
            <w:pPr>
              <w:pStyle w:val="Tabletext"/>
              <w:keepNext/>
              <w:keepLines/>
              <w:spacing w:before="40" w:after="40"/>
              <w:jc w:val="center"/>
            </w:pPr>
            <w:proofErr w:type="spellStart"/>
            <w:r w:rsidRPr="00C44E7D">
              <w:t>ntc_id</w:t>
            </w:r>
            <w:proofErr w:type="spellEnd"/>
          </w:p>
        </w:tc>
        <w:tc>
          <w:tcPr>
            <w:tcW w:w="1470" w:type="dxa"/>
          </w:tcPr>
          <w:p w14:paraId="43117934" w14:textId="77777777" w:rsidR="00D21312" w:rsidRPr="00C44E7D" w:rsidRDefault="00D21312" w:rsidP="007D7E76">
            <w:pPr>
              <w:pStyle w:val="Tabletext"/>
              <w:keepNext/>
              <w:keepLines/>
              <w:spacing w:before="40" w:after="40"/>
              <w:jc w:val="center"/>
            </w:pPr>
            <w:r w:rsidRPr="00C44E7D">
              <w:rPr>
                <w:rFonts w:hint="cs"/>
                <w:rtl/>
              </w:rPr>
              <w:t>عدد</w:t>
            </w:r>
          </w:p>
        </w:tc>
        <w:tc>
          <w:tcPr>
            <w:tcW w:w="1470" w:type="dxa"/>
          </w:tcPr>
          <w:p w14:paraId="1063A559" w14:textId="77777777" w:rsidR="00D21312" w:rsidRPr="00C44E7D" w:rsidRDefault="00D21312" w:rsidP="007D7E76">
            <w:pPr>
              <w:pStyle w:val="Tabletext"/>
              <w:keepNext/>
              <w:keepLines/>
              <w:spacing w:before="40" w:after="40"/>
              <w:jc w:val="center"/>
            </w:pPr>
            <w:r w:rsidRPr="00C44E7D">
              <w:t>9(9)</w:t>
            </w:r>
          </w:p>
        </w:tc>
        <w:tc>
          <w:tcPr>
            <w:tcW w:w="2527" w:type="dxa"/>
          </w:tcPr>
          <w:p w14:paraId="59CAF88F" w14:textId="77777777" w:rsidR="00D21312" w:rsidRPr="00C44E7D" w:rsidRDefault="00D21312" w:rsidP="007D7E76">
            <w:pPr>
              <w:pStyle w:val="Tabletext"/>
              <w:keepNext/>
              <w:keepLines/>
              <w:spacing w:before="40" w:after="40"/>
              <w:rPr>
                <w:lang w:eastAsia="en-US"/>
              </w:rPr>
            </w:pPr>
            <w:r w:rsidRPr="00C44E7D">
              <w:rPr>
                <w:rFonts w:hint="cs"/>
                <w:rtl/>
                <w:lang w:eastAsia="en-US"/>
              </w:rPr>
              <w:t>معرف الهوية الوحيد للتبليغ</w:t>
            </w:r>
          </w:p>
        </w:tc>
        <w:tc>
          <w:tcPr>
            <w:tcW w:w="2703" w:type="dxa"/>
          </w:tcPr>
          <w:p w14:paraId="5AAE6CC0" w14:textId="77777777" w:rsidR="00D21312" w:rsidRPr="00C44E7D" w:rsidRDefault="00D21312" w:rsidP="007D7E76">
            <w:pPr>
              <w:pStyle w:val="Tabletext"/>
              <w:keepNext/>
              <w:keepLines/>
              <w:spacing w:before="40" w:after="40"/>
              <w:jc w:val="center"/>
              <w:rPr>
                <w:lang w:val="fr-FR" w:eastAsia="en-US"/>
              </w:rPr>
            </w:pPr>
            <w:r w:rsidRPr="00C44E7D">
              <w:rPr>
                <w:rFonts w:hint="cs"/>
                <w:rtl/>
                <w:lang w:val="fr-FR" w:eastAsia="en-US"/>
              </w:rPr>
              <w:t>مفتاح خارجي</w:t>
            </w:r>
          </w:p>
        </w:tc>
      </w:tr>
      <w:tr w:rsidR="00D21312" w:rsidRPr="00C44E7D" w14:paraId="7C33BD30" w14:textId="77777777" w:rsidTr="007D7E76">
        <w:trPr>
          <w:jc w:val="center"/>
        </w:trPr>
        <w:tc>
          <w:tcPr>
            <w:tcW w:w="1469" w:type="dxa"/>
          </w:tcPr>
          <w:p w14:paraId="34C17390" w14:textId="77777777" w:rsidR="00D21312" w:rsidRPr="00C44E7D" w:rsidRDefault="00D21312" w:rsidP="007D7E76">
            <w:pPr>
              <w:pStyle w:val="Tabletext"/>
              <w:spacing w:before="40" w:after="40"/>
              <w:jc w:val="center"/>
            </w:pPr>
            <w:proofErr w:type="spellStart"/>
            <w:r w:rsidRPr="00C44E7D">
              <w:t>orb_id</w:t>
            </w:r>
            <w:proofErr w:type="spellEnd"/>
          </w:p>
        </w:tc>
        <w:tc>
          <w:tcPr>
            <w:tcW w:w="1470" w:type="dxa"/>
          </w:tcPr>
          <w:p w14:paraId="7C7B1DC5" w14:textId="77777777" w:rsidR="00D21312" w:rsidRPr="00C44E7D" w:rsidRDefault="00D21312" w:rsidP="007D7E76">
            <w:pPr>
              <w:pStyle w:val="Tabletext"/>
              <w:spacing w:before="40" w:after="40"/>
              <w:jc w:val="center"/>
            </w:pPr>
            <w:r w:rsidRPr="00C44E7D">
              <w:rPr>
                <w:rFonts w:hint="cs"/>
                <w:rtl/>
              </w:rPr>
              <w:t>عدد</w:t>
            </w:r>
          </w:p>
        </w:tc>
        <w:tc>
          <w:tcPr>
            <w:tcW w:w="1470" w:type="dxa"/>
          </w:tcPr>
          <w:p w14:paraId="1A321331" w14:textId="77777777" w:rsidR="00D21312" w:rsidRPr="00C44E7D" w:rsidRDefault="00D21312" w:rsidP="007D7E76">
            <w:pPr>
              <w:pStyle w:val="Tabletext"/>
              <w:spacing w:before="40" w:after="40"/>
              <w:jc w:val="center"/>
            </w:pPr>
            <w:r w:rsidRPr="00C44E7D">
              <w:t>99</w:t>
            </w:r>
          </w:p>
        </w:tc>
        <w:tc>
          <w:tcPr>
            <w:tcW w:w="2527" w:type="dxa"/>
          </w:tcPr>
          <w:p w14:paraId="0E1705C3" w14:textId="12DF1D8A" w:rsidR="00D21312" w:rsidRPr="00C44E7D" w:rsidRDefault="00D21312" w:rsidP="007D7E76">
            <w:pPr>
              <w:pStyle w:val="Tabletext"/>
              <w:spacing w:before="40" w:after="40"/>
            </w:pPr>
            <w:r w:rsidRPr="00C44E7D">
              <w:rPr>
                <w:rFonts w:hint="cs"/>
                <w:rtl/>
              </w:rPr>
              <w:t>رقم التسلسل لمستوي المدار</w:t>
            </w:r>
          </w:p>
        </w:tc>
        <w:tc>
          <w:tcPr>
            <w:tcW w:w="2703" w:type="dxa"/>
          </w:tcPr>
          <w:p w14:paraId="2444BDD8" w14:textId="77777777" w:rsidR="00D21312" w:rsidRPr="00C44E7D" w:rsidRDefault="00D21312" w:rsidP="007D7E76">
            <w:pPr>
              <w:pStyle w:val="Tabletext"/>
              <w:spacing w:before="40" w:after="40"/>
              <w:jc w:val="center"/>
              <w:rPr>
                <w:lang w:val="fr-FR" w:eastAsia="en-US"/>
              </w:rPr>
            </w:pPr>
            <w:r w:rsidRPr="00C44E7D">
              <w:rPr>
                <w:rFonts w:hint="cs"/>
                <w:rtl/>
                <w:lang w:val="fr-FR" w:eastAsia="en-US"/>
              </w:rPr>
              <w:t>مفتاح أساسي</w:t>
            </w:r>
          </w:p>
        </w:tc>
      </w:tr>
    </w:tbl>
    <w:p w14:paraId="23880298" w14:textId="77777777" w:rsidR="00D21312" w:rsidRPr="00874CCE" w:rsidRDefault="00D21312" w:rsidP="00B52D86">
      <w:pPr>
        <w:pStyle w:val="Headingb"/>
      </w:pPr>
      <w:proofErr w:type="spellStart"/>
      <w:proofErr w:type="gramStart"/>
      <w:r w:rsidRPr="00874CCE">
        <w:rPr>
          <w:lang w:val="fr-FR" w:eastAsia="en-US"/>
        </w:rPr>
        <w:lastRenderedPageBreak/>
        <w:t>orbit</w:t>
      </w:r>
      <w:proofErr w:type="spellEnd"/>
      <w:proofErr w:type="gramEnd"/>
      <w:r w:rsidRPr="00874CCE">
        <w:rPr>
          <w:rFonts w:hint="cs"/>
          <w:szCs w:val="22"/>
          <w:rtl/>
          <w:lang w:val="fr-FR" w:eastAsia="en-US"/>
        </w:rPr>
        <w:t xml:space="preserve"> </w:t>
      </w:r>
      <w:r w:rsidRPr="00874CCE">
        <w:rPr>
          <w:rFonts w:hint="cs"/>
          <w:rtl/>
          <w:lang w:val="fr-FR" w:eastAsia="en-US"/>
        </w:rPr>
        <w:t>(</w:t>
      </w:r>
      <w:r w:rsidRPr="00874CCE">
        <w:rPr>
          <w:rFonts w:hint="cs"/>
          <w:i/>
          <w:iCs/>
          <w:rtl/>
          <w:lang w:val="fr-FR" w:eastAsia="en-US"/>
        </w:rPr>
        <w:t>تابع</w:t>
      </w:r>
      <w:r w:rsidRPr="00874CCE">
        <w:rPr>
          <w:rFonts w:hint="cs"/>
          <w:rtl/>
          <w:lang w:val="fr-FR" w:eastAsia="en-US"/>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7"/>
        <w:gridCol w:w="1559"/>
        <w:gridCol w:w="1418"/>
        <w:gridCol w:w="2551"/>
        <w:gridCol w:w="2694"/>
      </w:tblGrid>
      <w:tr w:rsidR="00D21312" w:rsidRPr="00874CCE" w14:paraId="74D18943" w14:textId="77777777" w:rsidTr="007D7E76">
        <w:trPr>
          <w:jc w:val="center"/>
        </w:trPr>
        <w:tc>
          <w:tcPr>
            <w:tcW w:w="1407" w:type="dxa"/>
          </w:tcPr>
          <w:p w14:paraId="33D84DF2" w14:textId="77777777" w:rsidR="00D21312" w:rsidRPr="00874CCE" w:rsidRDefault="00D21312" w:rsidP="007D7E76">
            <w:pPr>
              <w:pStyle w:val="Tabletext"/>
              <w:spacing w:before="40" w:after="40"/>
              <w:jc w:val="center"/>
              <w:rPr>
                <w:b/>
                <w:bCs/>
              </w:rPr>
            </w:pPr>
            <w:r w:rsidRPr="00874CCE">
              <w:rPr>
                <w:rFonts w:hint="cs"/>
                <w:b/>
                <w:bCs/>
                <w:rtl/>
                <w:lang w:val="fr-FR"/>
              </w:rPr>
              <w:t>بند البيانات</w:t>
            </w:r>
          </w:p>
        </w:tc>
        <w:tc>
          <w:tcPr>
            <w:tcW w:w="1559" w:type="dxa"/>
          </w:tcPr>
          <w:p w14:paraId="0C3316C2" w14:textId="77777777" w:rsidR="00D21312" w:rsidRPr="00874CCE" w:rsidRDefault="00D21312" w:rsidP="007D7E76">
            <w:pPr>
              <w:pStyle w:val="Tabletext"/>
              <w:spacing w:before="40" w:after="40"/>
              <w:jc w:val="center"/>
              <w:rPr>
                <w:b/>
                <w:bCs/>
                <w:rtl/>
              </w:rPr>
            </w:pPr>
            <w:r w:rsidRPr="00874CCE">
              <w:rPr>
                <w:rFonts w:hint="cs"/>
                <w:b/>
                <w:bCs/>
                <w:rtl/>
                <w:lang w:val="fr-FR"/>
              </w:rPr>
              <w:t>نوع البيانات</w:t>
            </w:r>
          </w:p>
        </w:tc>
        <w:tc>
          <w:tcPr>
            <w:tcW w:w="1418" w:type="dxa"/>
          </w:tcPr>
          <w:p w14:paraId="1EFCBBCA" w14:textId="77777777" w:rsidR="00D21312" w:rsidRPr="00874CCE" w:rsidRDefault="00D21312" w:rsidP="007D7E76">
            <w:pPr>
              <w:pStyle w:val="Tabletext"/>
              <w:spacing w:before="40" w:after="40"/>
              <w:jc w:val="center"/>
              <w:rPr>
                <w:b/>
                <w:bCs/>
              </w:rPr>
            </w:pPr>
            <w:r w:rsidRPr="00874CCE">
              <w:rPr>
                <w:rFonts w:hint="cs"/>
                <w:b/>
                <w:bCs/>
                <w:rtl/>
                <w:lang w:val="fr-FR"/>
              </w:rPr>
              <w:t>النسق</w:t>
            </w:r>
          </w:p>
        </w:tc>
        <w:tc>
          <w:tcPr>
            <w:tcW w:w="2551" w:type="dxa"/>
          </w:tcPr>
          <w:p w14:paraId="60BCE768" w14:textId="77777777" w:rsidR="00D21312" w:rsidRPr="00874CCE" w:rsidRDefault="00D21312" w:rsidP="007D7E76">
            <w:pPr>
              <w:pStyle w:val="Tabletext"/>
              <w:spacing w:before="40" w:after="40"/>
              <w:jc w:val="center"/>
              <w:rPr>
                <w:b/>
                <w:bCs/>
                <w:rtl/>
                <w:lang w:bidi="ar-EG"/>
              </w:rPr>
            </w:pPr>
            <w:r w:rsidRPr="00874CCE">
              <w:rPr>
                <w:rFonts w:hint="cs"/>
                <w:b/>
                <w:bCs/>
                <w:rtl/>
                <w:lang w:val="fr-FR"/>
              </w:rPr>
              <w:t>الوصف</w:t>
            </w:r>
          </w:p>
        </w:tc>
        <w:tc>
          <w:tcPr>
            <w:tcW w:w="2694" w:type="dxa"/>
          </w:tcPr>
          <w:p w14:paraId="4A06755F" w14:textId="77777777" w:rsidR="00D21312" w:rsidRPr="00874CCE" w:rsidRDefault="00D21312" w:rsidP="007D7E76">
            <w:pPr>
              <w:pStyle w:val="Tabletext"/>
              <w:spacing w:before="40" w:after="40"/>
              <w:jc w:val="center"/>
              <w:rPr>
                <w:b/>
                <w:bCs/>
              </w:rPr>
            </w:pPr>
            <w:r w:rsidRPr="00874CCE">
              <w:rPr>
                <w:rFonts w:hint="cs"/>
                <w:b/>
                <w:bCs/>
                <w:rtl/>
                <w:lang w:val="fr-FR"/>
              </w:rPr>
              <w:t>التحقق</w:t>
            </w:r>
          </w:p>
        </w:tc>
      </w:tr>
      <w:tr w:rsidR="00B52D86" w:rsidRPr="00874CCE" w14:paraId="3E1E7521" w14:textId="77777777" w:rsidTr="007D7E76">
        <w:trPr>
          <w:jc w:val="center"/>
        </w:trPr>
        <w:tc>
          <w:tcPr>
            <w:tcW w:w="1407" w:type="dxa"/>
          </w:tcPr>
          <w:p w14:paraId="0E8C4C57" w14:textId="46C439EC" w:rsidR="00B52D86" w:rsidRPr="00874CCE" w:rsidRDefault="00B52D86" w:rsidP="00B52D86">
            <w:pPr>
              <w:pStyle w:val="Tabletext"/>
              <w:spacing w:before="40" w:after="40"/>
              <w:jc w:val="center"/>
            </w:pPr>
            <w:proofErr w:type="spellStart"/>
            <w:r w:rsidRPr="00874CCE">
              <w:t>nbr_sat_pl</w:t>
            </w:r>
            <w:proofErr w:type="spellEnd"/>
          </w:p>
        </w:tc>
        <w:tc>
          <w:tcPr>
            <w:tcW w:w="1559" w:type="dxa"/>
          </w:tcPr>
          <w:p w14:paraId="37596CDD" w14:textId="70EEE620" w:rsidR="00B52D86" w:rsidRPr="00874CCE" w:rsidRDefault="00B52D86" w:rsidP="00B52D86">
            <w:pPr>
              <w:pStyle w:val="Tabletext"/>
              <w:spacing w:before="40" w:after="40"/>
              <w:jc w:val="center"/>
              <w:rPr>
                <w:rtl/>
              </w:rPr>
            </w:pPr>
            <w:r w:rsidRPr="00874CCE">
              <w:rPr>
                <w:rFonts w:hint="cs"/>
                <w:rtl/>
              </w:rPr>
              <w:t>عدد</w:t>
            </w:r>
          </w:p>
        </w:tc>
        <w:tc>
          <w:tcPr>
            <w:tcW w:w="1418" w:type="dxa"/>
          </w:tcPr>
          <w:p w14:paraId="7CB22A28" w14:textId="17FF6033" w:rsidR="00B52D86" w:rsidRPr="00874CCE" w:rsidRDefault="00B52D86" w:rsidP="00B52D86">
            <w:pPr>
              <w:pStyle w:val="Tabletext"/>
              <w:spacing w:before="40" w:after="40"/>
              <w:jc w:val="center"/>
            </w:pPr>
            <w:r w:rsidRPr="00874CCE">
              <w:t>99</w:t>
            </w:r>
          </w:p>
        </w:tc>
        <w:tc>
          <w:tcPr>
            <w:tcW w:w="2551" w:type="dxa"/>
          </w:tcPr>
          <w:p w14:paraId="5A08327F" w14:textId="3B1A40B2" w:rsidR="00B52D86" w:rsidRPr="00874CCE" w:rsidRDefault="00B52D86" w:rsidP="00B52D86">
            <w:pPr>
              <w:pStyle w:val="Tabletext"/>
              <w:spacing w:before="40" w:after="40"/>
              <w:rPr>
                <w:rtl/>
              </w:rPr>
            </w:pPr>
            <w:r w:rsidRPr="00874CCE">
              <w:rPr>
                <w:rFonts w:hint="cs"/>
                <w:rtl/>
              </w:rPr>
              <w:t>عدد السواتل لكل مستوي مداري</w:t>
            </w:r>
            <w:r w:rsidRPr="00874CCE">
              <w:rPr>
                <w:rFonts w:hint="eastAsia"/>
                <w:rtl/>
              </w:rPr>
              <w:t> </w:t>
            </w:r>
            <w:r w:rsidRPr="00874CCE">
              <w:rPr>
                <w:rFonts w:hint="cs"/>
              </w:rPr>
              <w:t>non-GSO</w:t>
            </w:r>
          </w:p>
        </w:tc>
        <w:tc>
          <w:tcPr>
            <w:tcW w:w="2694" w:type="dxa"/>
          </w:tcPr>
          <w:p w14:paraId="0786169F" w14:textId="7930C108" w:rsidR="00B52D86" w:rsidRPr="00874CCE" w:rsidRDefault="00B52D86" w:rsidP="00B52D86">
            <w:pPr>
              <w:pStyle w:val="Tabletext"/>
              <w:spacing w:before="40" w:after="40"/>
              <w:jc w:val="center"/>
            </w:pPr>
            <w:proofErr w:type="gramStart"/>
            <w:r w:rsidRPr="00874CCE">
              <w:t>value !</w:t>
            </w:r>
            <w:proofErr w:type="gramEnd"/>
            <w:r w:rsidRPr="00874CCE">
              <w:t>= Null &amp;&amp; value &gt; 0</w:t>
            </w:r>
          </w:p>
        </w:tc>
      </w:tr>
      <w:tr w:rsidR="00B52D86" w:rsidRPr="00874CCE" w14:paraId="37B74812" w14:textId="77777777" w:rsidTr="007D7E76">
        <w:trPr>
          <w:jc w:val="center"/>
        </w:trPr>
        <w:tc>
          <w:tcPr>
            <w:tcW w:w="1407" w:type="dxa"/>
          </w:tcPr>
          <w:p w14:paraId="085C5334" w14:textId="5E6A3DF9" w:rsidR="00B52D86" w:rsidRPr="00874CCE" w:rsidRDefault="00B52D86" w:rsidP="00B52D86">
            <w:pPr>
              <w:pStyle w:val="Tabletext"/>
              <w:spacing w:before="40" w:after="40"/>
              <w:jc w:val="center"/>
            </w:pPr>
            <w:proofErr w:type="spellStart"/>
            <w:r w:rsidRPr="00874CCE">
              <w:t>right_asc</w:t>
            </w:r>
            <w:proofErr w:type="spellEnd"/>
          </w:p>
        </w:tc>
        <w:tc>
          <w:tcPr>
            <w:tcW w:w="1559" w:type="dxa"/>
          </w:tcPr>
          <w:p w14:paraId="58F0B999" w14:textId="2CD87338" w:rsidR="00B52D86" w:rsidRPr="00874CCE" w:rsidRDefault="00B52D86" w:rsidP="00B52D86">
            <w:pPr>
              <w:pStyle w:val="Tabletext"/>
              <w:spacing w:before="40" w:after="40"/>
              <w:jc w:val="center"/>
              <w:rPr>
                <w:rtl/>
              </w:rPr>
            </w:pPr>
            <w:r w:rsidRPr="00874CCE">
              <w:rPr>
                <w:rFonts w:hint="cs"/>
                <w:rtl/>
              </w:rPr>
              <w:t>عدد</w:t>
            </w:r>
          </w:p>
        </w:tc>
        <w:tc>
          <w:tcPr>
            <w:tcW w:w="1418" w:type="dxa"/>
          </w:tcPr>
          <w:p w14:paraId="260CF5E7" w14:textId="06C8E531" w:rsidR="00B52D86" w:rsidRPr="00874CCE" w:rsidRDefault="00B52D86" w:rsidP="00B52D86">
            <w:pPr>
              <w:pStyle w:val="Tabletext"/>
              <w:spacing w:before="40" w:after="40"/>
              <w:jc w:val="center"/>
            </w:pPr>
            <w:r w:rsidRPr="00874CCE">
              <w:t>999.99</w:t>
            </w:r>
          </w:p>
        </w:tc>
        <w:tc>
          <w:tcPr>
            <w:tcW w:w="2551" w:type="dxa"/>
          </w:tcPr>
          <w:p w14:paraId="5A427828" w14:textId="640D44F7" w:rsidR="00B52D86" w:rsidRPr="00874CCE" w:rsidRDefault="00B52D86" w:rsidP="00B52D86">
            <w:pPr>
              <w:pStyle w:val="Tabletext"/>
              <w:spacing w:before="40" w:after="40"/>
              <w:rPr>
                <w:rtl/>
              </w:rPr>
            </w:pPr>
            <w:r w:rsidRPr="00874CCE">
              <w:rPr>
                <w:rFonts w:hint="cs"/>
                <w:rtl/>
              </w:rPr>
              <w:t>زاوية الفصل، بالدرجات، بين العقدة الصاعدة والاعتدال الربيعي</w:t>
            </w:r>
          </w:p>
        </w:tc>
        <w:tc>
          <w:tcPr>
            <w:tcW w:w="2694" w:type="dxa"/>
          </w:tcPr>
          <w:p w14:paraId="43087D2F" w14:textId="6C1BB276" w:rsidR="00B52D86" w:rsidRPr="00874CCE" w:rsidRDefault="00B52D86" w:rsidP="00B52D86">
            <w:pPr>
              <w:pStyle w:val="Tabletext"/>
              <w:spacing w:before="40" w:after="40"/>
              <w:jc w:val="center"/>
            </w:pPr>
            <w:proofErr w:type="gramStart"/>
            <w:r w:rsidRPr="00874CCE">
              <w:t>value !</w:t>
            </w:r>
            <w:proofErr w:type="gramEnd"/>
            <w:r w:rsidRPr="00874CCE">
              <w:t>= Null</w:t>
            </w:r>
          </w:p>
        </w:tc>
      </w:tr>
      <w:tr w:rsidR="00B52D86" w:rsidRPr="00874CCE" w14:paraId="4E67D99D" w14:textId="77777777" w:rsidTr="007D7E76">
        <w:trPr>
          <w:jc w:val="center"/>
        </w:trPr>
        <w:tc>
          <w:tcPr>
            <w:tcW w:w="1407" w:type="dxa"/>
          </w:tcPr>
          <w:p w14:paraId="1706993B" w14:textId="07D95C30" w:rsidR="00B52D86" w:rsidRPr="00874CCE" w:rsidRDefault="00B52D86" w:rsidP="00B52D86">
            <w:pPr>
              <w:pStyle w:val="Tabletext"/>
              <w:spacing w:before="40" w:after="40"/>
              <w:jc w:val="center"/>
            </w:pPr>
            <w:proofErr w:type="spellStart"/>
            <w:r w:rsidRPr="00874CCE">
              <w:t>inclin_ang</w:t>
            </w:r>
            <w:proofErr w:type="spellEnd"/>
          </w:p>
        </w:tc>
        <w:tc>
          <w:tcPr>
            <w:tcW w:w="1559" w:type="dxa"/>
          </w:tcPr>
          <w:p w14:paraId="73311A5D" w14:textId="38B24F1E" w:rsidR="00B52D86" w:rsidRPr="00874CCE" w:rsidRDefault="00B52D86" w:rsidP="00B52D86">
            <w:pPr>
              <w:pStyle w:val="Tabletext"/>
              <w:spacing w:before="40" w:after="40"/>
              <w:jc w:val="center"/>
              <w:rPr>
                <w:rtl/>
              </w:rPr>
            </w:pPr>
            <w:r w:rsidRPr="00874CCE">
              <w:rPr>
                <w:rFonts w:hint="cs"/>
                <w:rtl/>
              </w:rPr>
              <w:t>عدد</w:t>
            </w:r>
          </w:p>
        </w:tc>
        <w:tc>
          <w:tcPr>
            <w:tcW w:w="1418" w:type="dxa"/>
          </w:tcPr>
          <w:p w14:paraId="3DCD48E3" w14:textId="2B91F5C9" w:rsidR="00B52D86" w:rsidRPr="00874CCE" w:rsidRDefault="00B52D86" w:rsidP="00B52D86">
            <w:pPr>
              <w:pStyle w:val="Tabletext"/>
              <w:spacing w:before="40" w:after="40"/>
              <w:jc w:val="center"/>
            </w:pPr>
            <w:r w:rsidRPr="00874CCE">
              <w:t>999.9</w:t>
            </w:r>
          </w:p>
        </w:tc>
        <w:tc>
          <w:tcPr>
            <w:tcW w:w="2551" w:type="dxa"/>
          </w:tcPr>
          <w:p w14:paraId="077203E9" w14:textId="198EE93A" w:rsidR="00B52D86" w:rsidRPr="00874CCE" w:rsidRDefault="00B52D86" w:rsidP="00B52D86">
            <w:pPr>
              <w:pStyle w:val="Tabletext"/>
              <w:spacing w:before="40" w:after="40"/>
              <w:rPr>
                <w:rtl/>
                <w:lang w:bidi="ar-EG"/>
              </w:rPr>
            </w:pPr>
            <w:r w:rsidRPr="00874CCE">
              <w:rPr>
                <w:rFonts w:hint="cs"/>
                <w:rtl/>
              </w:rPr>
              <w:t>زاوية الميل لمدار الساتل على</w:t>
            </w:r>
            <w:r w:rsidRPr="00874CCE">
              <w:rPr>
                <w:rFonts w:hint="eastAsia"/>
                <w:rtl/>
              </w:rPr>
              <w:t> </w:t>
            </w:r>
            <w:r w:rsidRPr="00874CCE">
              <w:rPr>
                <w:rFonts w:hint="cs"/>
                <w:rtl/>
              </w:rPr>
              <w:t>مستوي خط الاستواء</w:t>
            </w:r>
          </w:p>
        </w:tc>
        <w:tc>
          <w:tcPr>
            <w:tcW w:w="2694" w:type="dxa"/>
          </w:tcPr>
          <w:p w14:paraId="3C0CB426" w14:textId="1A961B4F" w:rsidR="00B52D86" w:rsidRPr="00874CCE" w:rsidRDefault="00B52D86" w:rsidP="00B52D86">
            <w:pPr>
              <w:pStyle w:val="Tabletext"/>
              <w:spacing w:before="40" w:after="40"/>
              <w:jc w:val="center"/>
            </w:pPr>
            <w:proofErr w:type="gramStart"/>
            <w:r w:rsidRPr="00874CCE">
              <w:t>value !</w:t>
            </w:r>
            <w:proofErr w:type="gramEnd"/>
            <w:r w:rsidRPr="00874CCE">
              <w:t>= Null</w:t>
            </w:r>
          </w:p>
        </w:tc>
      </w:tr>
      <w:tr w:rsidR="00B52D86" w:rsidRPr="00874CCE" w14:paraId="610B6815" w14:textId="77777777" w:rsidTr="007D7E76">
        <w:trPr>
          <w:jc w:val="center"/>
        </w:trPr>
        <w:tc>
          <w:tcPr>
            <w:tcW w:w="1407" w:type="dxa"/>
          </w:tcPr>
          <w:p w14:paraId="258BC1AF" w14:textId="77777777" w:rsidR="00B52D86" w:rsidRPr="00874CCE" w:rsidRDefault="00B52D86" w:rsidP="00B52D86">
            <w:pPr>
              <w:pStyle w:val="Tabletext"/>
              <w:spacing w:before="40" w:after="40"/>
              <w:jc w:val="center"/>
            </w:pPr>
            <w:proofErr w:type="spellStart"/>
            <w:r w:rsidRPr="00874CCE">
              <w:t>apog</w:t>
            </w:r>
            <w:proofErr w:type="spellEnd"/>
          </w:p>
        </w:tc>
        <w:tc>
          <w:tcPr>
            <w:tcW w:w="1559" w:type="dxa"/>
          </w:tcPr>
          <w:p w14:paraId="7D92113D" w14:textId="77777777" w:rsidR="00B52D86" w:rsidRPr="00874CCE" w:rsidRDefault="00B52D86" w:rsidP="00B52D86">
            <w:pPr>
              <w:pStyle w:val="Tabletext"/>
              <w:spacing w:before="40" w:after="40"/>
              <w:jc w:val="center"/>
            </w:pPr>
            <w:r w:rsidRPr="00874CCE">
              <w:rPr>
                <w:rFonts w:hint="cs"/>
                <w:rtl/>
              </w:rPr>
              <w:t>عدد</w:t>
            </w:r>
          </w:p>
        </w:tc>
        <w:tc>
          <w:tcPr>
            <w:tcW w:w="1418" w:type="dxa"/>
          </w:tcPr>
          <w:p w14:paraId="67AC59FA" w14:textId="77777777" w:rsidR="00B52D86" w:rsidRPr="00874CCE" w:rsidRDefault="00B52D86" w:rsidP="00B52D86">
            <w:pPr>
              <w:pStyle w:val="Tabletext"/>
              <w:spacing w:before="40" w:after="40"/>
              <w:jc w:val="center"/>
            </w:pPr>
            <w:r w:rsidRPr="00874CCE">
              <w:t>9(5).99</w:t>
            </w:r>
          </w:p>
        </w:tc>
        <w:tc>
          <w:tcPr>
            <w:tcW w:w="2551" w:type="dxa"/>
          </w:tcPr>
          <w:p w14:paraId="5A04BFBC" w14:textId="77777777" w:rsidR="00B52D86" w:rsidRPr="00874CCE" w:rsidRDefault="00B52D86" w:rsidP="00B52D86">
            <w:pPr>
              <w:pStyle w:val="Tabletext"/>
              <w:spacing w:before="40" w:after="40"/>
              <w:rPr>
                <w:rtl/>
                <w:lang w:bidi="ar-EG"/>
              </w:rPr>
            </w:pPr>
            <w:r w:rsidRPr="00874CCE">
              <w:rPr>
                <w:rFonts w:hint="cs"/>
                <w:rtl/>
                <w:lang w:bidi="ar-EG"/>
              </w:rPr>
              <w:t>أبعد ارتفاع عن سطح الأرض أو</w:t>
            </w:r>
            <w:r w:rsidRPr="00874CCE">
              <w:rPr>
                <w:rFonts w:hint="eastAsia"/>
                <w:rtl/>
                <w:lang w:bidi="ar-EG"/>
              </w:rPr>
              <w:t> </w:t>
            </w:r>
            <w:r w:rsidRPr="00874CCE">
              <w:rPr>
                <w:rFonts w:hint="cs"/>
                <w:rtl/>
                <w:lang w:bidi="ar-EG"/>
              </w:rPr>
              <w:t xml:space="preserve">عن جرم مرجعي آخر للساتل </w:t>
            </w:r>
            <w:r w:rsidRPr="00874CCE">
              <w:rPr>
                <w:rFonts w:hint="cs"/>
                <w:lang w:bidi="ar-EG"/>
              </w:rPr>
              <w:t>non-GSO</w:t>
            </w:r>
            <w:r w:rsidRPr="00874CCE">
              <w:rPr>
                <w:rFonts w:hint="cs"/>
                <w:rtl/>
                <w:lang w:bidi="ar-EG"/>
              </w:rPr>
              <w:t xml:space="preserve"> - يعبر عنه بالكيلومتر</w:t>
            </w:r>
          </w:p>
          <w:p w14:paraId="033C6911" w14:textId="1959CA4F" w:rsidR="00B52D86" w:rsidRPr="00874CCE" w:rsidRDefault="00B52D86" w:rsidP="00B52D86">
            <w:pPr>
              <w:pStyle w:val="Tabletext"/>
              <w:spacing w:before="40" w:after="40"/>
              <w:rPr>
                <w:rtl/>
                <w:lang w:bidi="ar-EG"/>
              </w:rPr>
            </w:pPr>
            <w:r w:rsidRPr="00874CCE">
              <w:rPr>
                <w:rFonts w:hint="cs"/>
                <w:rtl/>
                <w:lang w:bidi="ar-EG"/>
              </w:rPr>
              <w:t>المسافات</w:t>
            </w:r>
            <w:r w:rsidR="00C44E7D">
              <w:rPr>
                <w:rFonts w:hint="cs"/>
                <w:rtl/>
                <w:lang w:bidi="ar-EG"/>
              </w:rPr>
              <w:t xml:space="preserve"> </w:t>
            </w:r>
            <w:r w:rsidR="00C44E7D">
              <w:rPr>
                <w:rFonts w:hint="cs"/>
                <w:lang w:bidi="ar-EG"/>
              </w:rPr>
              <w:sym w:font="Symbol" w:char="F03C"/>
            </w:r>
            <w:r w:rsidRPr="00874CCE">
              <w:rPr>
                <w:rFonts w:hint="eastAsia"/>
                <w:rtl/>
                <w:lang w:bidi="ar-EG"/>
              </w:rPr>
              <w:t> </w:t>
            </w:r>
            <w:r w:rsidRPr="00874CCE">
              <w:t>99</w:t>
            </w:r>
            <w:r w:rsidR="00C44E7D">
              <w:t> </w:t>
            </w:r>
            <w:r w:rsidRPr="00874CCE">
              <w:t>999</w:t>
            </w:r>
            <w:r w:rsidRPr="00874CCE">
              <w:rPr>
                <w:rFonts w:hint="eastAsia"/>
                <w:rtl/>
                <w:lang w:bidi="ar-EG"/>
              </w:rPr>
              <w:t> </w:t>
            </w:r>
            <w:r w:rsidRPr="00874CCE">
              <w:rPr>
                <w:lang w:bidi="ar-EG"/>
              </w:rPr>
              <w:t>km</w:t>
            </w:r>
            <w:r w:rsidRPr="00874CCE">
              <w:rPr>
                <w:rFonts w:hint="cs"/>
                <w:rtl/>
                <w:lang w:bidi="ar-EG"/>
              </w:rPr>
              <w:t xml:space="preserve"> يعبر عنها في شكل حاصل ضرب قيمتي الحقلين</w:t>
            </w:r>
            <w:r w:rsidRPr="00874CCE">
              <w:rPr>
                <w:rFonts w:hint="eastAsia"/>
                <w:rtl/>
                <w:lang w:bidi="ar-EG"/>
              </w:rPr>
              <w:t> </w:t>
            </w:r>
            <w:r w:rsidRPr="00874CCE">
              <w:rPr>
                <w:lang w:bidi="ar-EG"/>
              </w:rPr>
              <w:t>"</w:t>
            </w:r>
            <w:proofErr w:type="spellStart"/>
            <w:r w:rsidRPr="00874CCE">
              <w:t>apog</w:t>
            </w:r>
            <w:proofErr w:type="spellEnd"/>
            <w:r w:rsidRPr="00874CCE">
              <w:rPr>
                <w:lang w:bidi="ar-EG"/>
              </w:rPr>
              <w:t>"</w:t>
            </w:r>
            <w:r w:rsidRPr="00874CCE">
              <w:rPr>
                <w:rFonts w:hint="cs"/>
                <w:rtl/>
              </w:rPr>
              <w:t xml:space="preserve"> و</w:t>
            </w:r>
            <w:r w:rsidRPr="00874CCE">
              <w:t>"</w:t>
            </w:r>
            <w:proofErr w:type="spellStart"/>
            <w:r w:rsidRPr="00874CCE">
              <w:t>apog_exp</w:t>
            </w:r>
            <w:proofErr w:type="spellEnd"/>
            <w:r w:rsidRPr="00874CCE">
              <w:t>"</w:t>
            </w:r>
            <w:r w:rsidRPr="00874CCE">
              <w:rPr>
                <w:rFonts w:hint="cs"/>
                <w:rtl/>
                <w:lang w:bidi="ar-EG"/>
              </w:rPr>
              <w:t xml:space="preserve"> (انظر أدناه)</w:t>
            </w:r>
          </w:p>
          <w:p w14:paraId="3F975584" w14:textId="77777777" w:rsidR="00B52D86" w:rsidRPr="00874CCE" w:rsidRDefault="00B52D86" w:rsidP="00B52D86">
            <w:pPr>
              <w:pStyle w:val="Tabletext"/>
              <w:spacing w:before="40" w:after="40"/>
              <w:rPr>
                <w:lang w:bidi="ar-EG"/>
              </w:rPr>
            </w:pPr>
            <w:r w:rsidRPr="00874CCE">
              <w:rPr>
                <w:rFonts w:hint="cs"/>
                <w:rtl/>
                <w:lang w:bidi="ar-EG"/>
              </w:rPr>
              <w:t xml:space="preserve">مثال: </w:t>
            </w:r>
            <w:r w:rsidRPr="00874CCE">
              <w:t>125 000</w:t>
            </w:r>
            <w:r w:rsidRPr="00874CCE">
              <w:rPr>
                <w:rFonts w:hint="cs"/>
                <w:rtl/>
              </w:rPr>
              <w:t xml:space="preserve"> = </w:t>
            </w:r>
            <w:r w:rsidRPr="00874CCE">
              <w:t>10</w:t>
            </w:r>
            <w:r w:rsidRPr="00874CCE">
              <w:rPr>
                <w:vertAlign w:val="superscript"/>
              </w:rPr>
              <w:t>5</w:t>
            </w:r>
            <w:r w:rsidRPr="00874CCE">
              <w:t> × 1,25</w:t>
            </w:r>
          </w:p>
        </w:tc>
        <w:tc>
          <w:tcPr>
            <w:tcW w:w="2694" w:type="dxa"/>
          </w:tcPr>
          <w:p w14:paraId="2BB88678" w14:textId="77777777" w:rsidR="00B52D86" w:rsidRPr="00874CCE" w:rsidRDefault="00B52D86" w:rsidP="00B52D86">
            <w:pPr>
              <w:pStyle w:val="Tabletext"/>
              <w:spacing w:before="40" w:after="40"/>
              <w:jc w:val="center"/>
            </w:pPr>
            <w:proofErr w:type="gramStart"/>
            <w:r w:rsidRPr="00874CCE">
              <w:t>value !</w:t>
            </w:r>
            <w:proofErr w:type="gramEnd"/>
            <w:r w:rsidRPr="00874CCE">
              <w:t>= Null &amp;&amp; value &gt; 0</w:t>
            </w:r>
          </w:p>
        </w:tc>
      </w:tr>
      <w:tr w:rsidR="00B52D86" w:rsidRPr="00874CCE" w14:paraId="5697A994" w14:textId="77777777" w:rsidTr="007D7E76">
        <w:trPr>
          <w:jc w:val="center"/>
        </w:trPr>
        <w:tc>
          <w:tcPr>
            <w:tcW w:w="1407" w:type="dxa"/>
          </w:tcPr>
          <w:p w14:paraId="0DA4DA34" w14:textId="77777777" w:rsidR="00B52D86" w:rsidRPr="00874CCE" w:rsidRDefault="00B52D86" w:rsidP="00B52D86">
            <w:pPr>
              <w:pStyle w:val="Tabletext"/>
              <w:spacing w:before="40" w:after="40"/>
              <w:jc w:val="center"/>
            </w:pPr>
            <w:proofErr w:type="spellStart"/>
            <w:r w:rsidRPr="00874CCE">
              <w:t>apog_exp</w:t>
            </w:r>
            <w:proofErr w:type="spellEnd"/>
          </w:p>
        </w:tc>
        <w:tc>
          <w:tcPr>
            <w:tcW w:w="1559" w:type="dxa"/>
          </w:tcPr>
          <w:p w14:paraId="0853B7F0" w14:textId="77777777" w:rsidR="00B52D86" w:rsidRPr="00874CCE" w:rsidRDefault="00B52D86" w:rsidP="00B52D86">
            <w:pPr>
              <w:pStyle w:val="Tabletext"/>
              <w:spacing w:before="40" w:after="40"/>
              <w:jc w:val="center"/>
              <w:rPr>
                <w:rtl/>
              </w:rPr>
            </w:pPr>
            <w:r w:rsidRPr="00874CCE">
              <w:rPr>
                <w:rFonts w:hint="cs"/>
                <w:rtl/>
              </w:rPr>
              <w:t>عدد</w:t>
            </w:r>
          </w:p>
        </w:tc>
        <w:tc>
          <w:tcPr>
            <w:tcW w:w="1418" w:type="dxa"/>
          </w:tcPr>
          <w:p w14:paraId="0EC42AC3" w14:textId="77777777" w:rsidR="00B52D86" w:rsidRPr="00874CCE" w:rsidRDefault="00B52D86" w:rsidP="00B52D86">
            <w:pPr>
              <w:pStyle w:val="Tabletext"/>
              <w:spacing w:before="40" w:after="40"/>
              <w:jc w:val="center"/>
            </w:pPr>
            <w:r w:rsidRPr="00874CCE">
              <w:t>99</w:t>
            </w:r>
          </w:p>
        </w:tc>
        <w:tc>
          <w:tcPr>
            <w:tcW w:w="2551" w:type="dxa"/>
          </w:tcPr>
          <w:p w14:paraId="16A933A3" w14:textId="77777777" w:rsidR="00B52D86" w:rsidRPr="00874CCE" w:rsidRDefault="00B52D86" w:rsidP="00B52D86">
            <w:pPr>
              <w:pStyle w:val="Tabletext"/>
              <w:spacing w:before="40" w:after="40"/>
              <w:rPr>
                <w:spacing w:val="-10"/>
                <w:rtl/>
                <w:lang w:bidi="ar-EG"/>
              </w:rPr>
            </w:pPr>
            <w:r w:rsidRPr="00874CCE">
              <w:rPr>
                <w:rFonts w:hint="cs"/>
                <w:spacing w:val="-10"/>
                <w:rtl/>
                <w:lang w:bidi="ar-EG"/>
              </w:rPr>
              <w:t>الجزء الأسّي للسمت معبراً عنه بأسّ الرقم</w:t>
            </w:r>
            <w:r w:rsidRPr="00874CCE">
              <w:rPr>
                <w:rFonts w:hint="eastAsia"/>
                <w:spacing w:val="-10"/>
                <w:rtl/>
                <w:lang w:bidi="ar-EG"/>
              </w:rPr>
              <w:t> </w:t>
            </w:r>
            <w:r w:rsidRPr="00874CCE">
              <w:rPr>
                <w:spacing w:val="-10"/>
                <w:lang w:bidi="ar-EG"/>
              </w:rPr>
              <w:t>10</w:t>
            </w:r>
          </w:p>
          <w:p w14:paraId="742EC1EA" w14:textId="77777777" w:rsidR="00B52D86" w:rsidRPr="00874CCE" w:rsidRDefault="00B52D86" w:rsidP="00B52D86">
            <w:pPr>
              <w:pStyle w:val="Tabletext"/>
              <w:spacing w:before="40" w:after="40"/>
              <w:rPr>
                <w:rtl/>
                <w:lang w:bidi="ar-EG"/>
              </w:rPr>
            </w:pPr>
            <w:r w:rsidRPr="00874CCE">
              <w:rPr>
                <w:rFonts w:hint="cs"/>
                <w:spacing w:val="-10"/>
                <w:rtl/>
                <w:lang w:bidi="ar-EG"/>
              </w:rPr>
              <w:t xml:space="preserve">لبيان الأسّ، يعطى صفر مقابل </w:t>
            </w:r>
            <w:r w:rsidRPr="00874CCE">
              <w:rPr>
                <w:spacing w:val="-10"/>
              </w:rPr>
              <w:t>10</w:t>
            </w:r>
            <w:r w:rsidRPr="00874CCE">
              <w:rPr>
                <w:spacing w:val="-10"/>
                <w:vertAlign w:val="superscript"/>
              </w:rPr>
              <w:t>0</w:t>
            </w:r>
            <w:r w:rsidRPr="00874CCE">
              <w:rPr>
                <w:rFonts w:hint="cs"/>
                <w:spacing w:val="-10"/>
                <w:rtl/>
                <w:lang w:bidi="ar-EG"/>
              </w:rPr>
              <w:t xml:space="preserve"> و</w:t>
            </w:r>
            <w:r w:rsidRPr="00874CCE">
              <w:rPr>
                <w:spacing w:val="-10"/>
                <w:lang w:bidi="ar-EG"/>
              </w:rPr>
              <w:t>1</w:t>
            </w:r>
            <w:r w:rsidRPr="00874CCE">
              <w:rPr>
                <w:rFonts w:hint="cs"/>
                <w:spacing w:val="-10"/>
                <w:rtl/>
                <w:lang w:bidi="ar-EG"/>
              </w:rPr>
              <w:t xml:space="preserve"> مقابل </w:t>
            </w:r>
            <w:r w:rsidRPr="00874CCE">
              <w:rPr>
                <w:spacing w:val="-10"/>
              </w:rPr>
              <w:t>10</w:t>
            </w:r>
            <w:r w:rsidRPr="00874CCE">
              <w:rPr>
                <w:spacing w:val="-10"/>
                <w:vertAlign w:val="superscript"/>
              </w:rPr>
              <w:t>1</w:t>
            </w:r>
            <w:r w:rsidRPr="00874CCE">
              <w:rPr>
                <w:rFonts w:hint="cs"/>
                <w:spacing w:val="-10"/>
                <w:rtl/>
                <w:lang w:bidi="ar-EG"/>
              </w:rPr>
              <w:t xml:space="preserve"> و</w:t>
            </w:r>
            <w:r w:rsidRPr="00874CCE">
              <w:rPr>
                <w:spacing w:val="-10"/>
                <w:lang w:bidi="ar-EG"/>
              </w:rPr>
              <w:t>2</w:t>
            </w:r>
            <w:r w:rsidRPr="00874CCE">
              <w:rPr>
                <w:rFonts w:hint="cs"/>
                <w:spacing w:val="-10"/>
                <w:rtl/>
                <w:lang w:bidi="ar-EG"/>
              </w:rPr>
              <w:t xml:space="preserve"> مقابل</w:t>
            </w:r>
            <w:r w:rsidRPr="00874CCE">
              <w:rPr>
                <w:rFonts w:hint="eastAsia"/>
                <w:spacing w:val="-10"/>
                <w:rtl/>
                <w:lang w:bidi="ar-EG"/>
              </w:rPr>
              <w:t> </w:t>
            </w:r>
            <w:r w:rsidRPr="00874CCE">
              <w:rPr>
                <w:spacing w:val="-10"/>
              </w:rPr>
              <w:t>10</w:t>
            </w:r>
            <w:r w:rsidRPr="00874CCE">
              <w:rPr>
                <w:spacing w:val="-10"/>
                <w:vertAlign w:val="superscript"/>
              </w:rPr>
              <w:t>2</w:t>
            </w:r>
            <w:r w:rsidRPr="00874CCE">
              <w:rPr>
                <w:rFonts w:hint="eastAsia"/>
                <w:spacing w:val="-10"/>
                <w:rtl/>
                <w:lang w:bidi="ar-EG"/>
              </w:rPr>
              <w:t> </w:t>
            </w:r>
            <w:r w:rsidRPr="00874CCE">
              <w:rPr>
                <w:rFonts w:hint="cs"/>
                <w:spacing w:val="-10"/>
                <w:rtl/>
                <w:lang w:bidi="ar-EG"/>
              </w:rPr>
              <w:t>وهلم جراً</w:t>
            </w:r>
          </w:p>
        </w:tc>
        <w:tc>
          <w:tcPr>
            <w:tcW w:w="2694" w:type="dxa"/>
          </w:tcPr>
          <w:p w14:paraId="40D215B5" w14:textId="77777777" w:rsidR="00B52D86" w:rsidRPr="00874CCE" w:rsidRDefault="00B52D86" w:rsidP="00B52D86">
            <w:pPr>
              <w:pStyle w:val="Tabletext"/>
              <w:spacing w:before="40" w:after="40"/>
              <w:jc w:val="center"/>
            </w:pPr>
            <w:proofErr w:type="gramStart"/>
            <w:r w:rsidRPr="00874CCE">
              <w:t>value !</w:t>
            </w:r>
            <w:proofErr w:type="gramEnd"/>
            <w:r w:rsidRPr="00874CCE">
              <w:t>= Null &amp;&amp; value &gt;= 0</w:t>
            </w:r>
          </w:p>
        </w:tc>
      </w:tr>
      <w:tr w:rsidR="00B52D86" w:rsidRPr="00874CCE" w14:paraId="7D3EC595" w14:textId="77777777" w:rsidTr="007D7E76">
        <w:trPr>
          <w:jc w:val="center"/>
        </w:trPr>
        <w:tc>
          <w:tcPr>
            <w:tcW w:w="1407" w:type="dxa"/>
          </w:tcPr>
          <w:p w14:paraId="13517107" w14:textId="77777777" w:rsidR="00B52D86" w:rsidRPr="00874CCE" w:rsidRDefault="00B52D86" w:rsidP="00B52D86">
            <w:pPr>
              <w:pStyle w:val="Tabletext"/>
              <w:spacing w:before="40" w:after="40"/>
              <w:jc w:val="center"/>
            </w:pPr>
            <w:proofErr w:type="spellStart"/>
            <w:r w:rsidRPr="00874CCE">
              <w:t>perig</w:t>
            </w:r>
            <w:proofErr w:type="spellEnd"/>
          </w:p>
        </w:tc>
        <w:tc>
          <w:tcPr>
            <w:tcW w:w="1559" w:type="dxa"/>
          </w:tcPr>
          <w:p w14:paraId="3669E05A" w14:textId="77777777" w:rsidR="00B52D86" w:rsidRPr="00874CCE" w:rsidRDefault="00B52D86" w:rsidP="00B52D86">
            <w:pPr>
              <w:pStyle w:val="Tabletext"/>
              <w:spacing w:before="40" w:after="40"/>
              <w:jc w:val="center"/>
            </w:pPr>
            <w:r w:rsidRPr="00874CCE">
              <w:rPr>
                <w:rFonts w:hint="cs"/>
                <w:rtl/>
              </w:rPr>
              <w:t>عدد</w:t>
            </w:r>
          </w:p>
        </w:tc>
        <w:tc>
          <w:tcPr>
            <w:tcW w:w="1418" w:type="dxa"/>
          </w:tcPr>
          <w:p w14:paraId="16D0A920" w14:textId="77777777" w:rsidR="00B52D86" w:rsidRPr="00874CCE" w:rsidRDefault="00B52D86" w:rsidP="00B52D86">
            <w:pPr>
              <w:pStyle w:val="Tabletext"/>
              <w:spacing w:before="40" w:after="40"/>
              <w:jc w:val="center"/>
            </w:pPr>
            <w:r w:rsidRPr="00874CCE">
              <w:t>9(5).99</w:t>
            </w:r>
          </w:p>
        </w:tc>
        <w:tc>
          <w:tcPr>
            <w:tcW w:w="2551" w:type="dxa"/>
          </w:tcPr>
          <w:p w14:paraId="5DF4EE97" w14:textId="77777777" w:rsidR="00B52D86" w:rsidRPr="00874CCE" w:rsidRDefault="00B52D86" w:rsidP="00B52D86">
            <w:pPr>
              <w:pStyle w:val="Tabletext"/>
              <w:spacing w:before="40" w:after="40"/>
              <w:rPr>
                <w:rtl/>
                <w:lang w:bidi="ar-EG"/>
              </w:rPr>
            </w:pPr>
            <w:r w:rsidRPr="00874CCE">
              <w:rPr>
                <w:rFonts w:hint="cs"/>
                <w:rtl/>
              </w:rPr>
              <w:t>أقرب ارتفاع عن سطح الأرض أو</w:t>
            </w:r>
            <w:r w:rsidRPr="00874CCE">
              <w:rPr>
                <w:rFonts w:hint="eastAsia"/>
                <w:rtl/>
              </w:rPr>
              <w:t> </w:t>
            </w:r>
            <w:r w:rsidRPr="00874CCE">
              <w:rPr>
                <w:rFonts w:hint="cs"/>
                <w:rtl/>
              </w:rPr>
              <w:t xml:space="preserve">عن جرم مرجعي آخر للساتل </w:t>
            </w:r>
            <w:r w:rsidRPr="00874CCE">
              <w:rPr>
                <w:rFonts w:hint="cs"/>
              </w:rPr>
              <w:t>non-GSO</w:t>
            </w:r>
            <w:r w:rsidRPr="00874CCE">
              <w:rPr>
                <w:rFonts w:hint="cs"/>
                <w:rtl/>
              </w:rPr>
              <w:t xml:space="preserve"> -</w:t>
            </w:r>
            <w:r w:rsidRPr="00874CCE">
              <w:rPr>
                <w:rFonts w:hint="cs"/>
                <w:rtl/>
                <w:lang w:bidi="ar-EG"/>
              </w:rPr>
              <w:t xml:space="preserve"> يعبر عنه بالكيلومتر</w:t>
            </w:r>
          </w:p>
          <w:p w14:paraId="1871F904" w14:textId="240CDA88" w:rsidR="00B52D86" w:rsidRPr="00874CCE" w:rsidRDefault="00B52D86" w:rsidP="00B52D86">
            <w:pPr>
              <w:pStyle w:val="Tabletext"/>
              <w:spacing w:before="40" w:after="40"/>
              <w:rPr>
                <w:rtl/>
                <w:lang w:bidi="ar-EG"/>
              </w:rPr>
            </w:pPr>
            <w:r w:rsidRPr="00874CCE">
              <w:rPr>
                <w:rFonts w:hint="cs"/>
                <w:rtl/>
                <w:lang w:bidi="ar-EG"/>
              </w:rPr>
              <w:t>المسافات</w:t>
            </w:r>
            <w:r w:rsidR="00C44E7D">
              <w:rPr>
                <w:rFonts w:hint="cs"/>
                <w:rtl/>
                <w:lang w:bidi="ar-EG"/>
              </w:rPr>
              <w:t xml:space="preserve"> </w:t>
            </w:r>
            <w:r w:rsidR="00C44E7D">
              <w:rPr>
                <w:rFonts w:hint="cs"/>
                <w:lang w:bidi="ar-EG"/>
              </w:rPr>
              <w:sym w:font="Symbol" w:char="F03C"/>
            </w:r>
            <w:r w:rsidRPr="00874CCE">
              <w:rPr>
                <w:rFonts w:hint="eastAsia"/>
                <w:rtl/>
                <w:lang w:bidi="ar-EG"/>
              </w:rPr>
              <w:t> </w:t>
            </w:r>
            <w:r w:rsidRPr="00874CCE">
              <w:t>km 99</w:t>
            </w:r>
            <w:r w:rsidR="00C44E7D">
              <w:t> </w:t>
            </w:r>
            <w:r w:rsidRPr="00874CCE">
              <w:t>999</w:t>
            </w:r>
            <w:r w:rsidRPr="00874CCE">
              <w:rPr>
                <w:rFonts w:hint="cs"/>
                <w:rtl/>
                <w:lang w:bidi="ar-EG"/>
              </w:rPr>
              <w:t xml:space="preserve"> يعبر عنها في شكل حاصل ضرب قيمتي الحقلين</w:t>
            </w:r>
            <w:r w:rsidRPr="00874CCE">
              <w:rPr>
                <w:rFonts w:hint="eastAsia"/>
                <w:i/>
                <w:iCs/>
                <w:rtl/>
                <w:lang w:eastAsia="en-US" w:bidi="ar-EG"/>
              </w:rPr>
              <w:t> </w:t>
            </w:r>
            <w:r w:rsidRPr="00874CCE">
              <w:t>"perigee"</w:t>
            </w:r>
            <w:r w:rsidRPr="00874CCE">
              <w:rPr>
                <w:rFonts w:hint="cs"/>
                <w:rtl/>
              </w:rPr>
              <w:t xml:space="preserve"> و</w:t>
            </w:r>
            <w:r w:rsidRPr="00874CCE">
              <w:t>"</w:t>
            </w:r>
            <w:proofErr w:type="spellStart"/>
            <w:r w:rsidRPr="00874CCE">
              <w:t>perig_exp</w:t>
            </w:r>
            <w:proofErr w:type="spellEnd"/>
            <w:r w:rsidRPr="00874CCE">
              <w:t>"</w:t>
            </w:r>
            <w:r w:rsidRPr="00874CCE">
              <w:rPr>
                <w:rFonts w:hint="cs"/>
                <w:rtl/>
                <w:lang w:bidi="ar-EG"/>
              </w:rPr>
              <w:t xml:space="preserve"> (انظر أدناه)</w:t>
            </w:r>
          </w:p>
          <w:p w14:paraId="676ABFFB" w14:textId="77777777" w:rsidR="00B52D86" w:rsidRPr="00874CCE" w:rsidRDefault="00B52D86" w:rsidP="00B52D86">
            <w:pPr>
              <w:pStyle w:val="Tabletext"/>
              <w:spacing w:before="40" w:after="40"/>
            </w:pPr>
            <w:r w:rsidRPr="00874CCE">
              <w:rPr>
                <w:rFonts w:hint="cs"/>
                <w:rtl/>
                <w:lang w:bidi="ar-EG"/>
              </w:rPr>
              <w:t xml:space="preserve">مثال: </w:t>
            </w:r>
            <w:r w:rsidRPr="00874CCE">
              <w:t>125 000</w:t>
            </w:r>
            <w:r w:rsidRPr="00874CCE">
              <w:rPr>
                <w:rFonts w:hint="eastAsia"/>
              </w:rPr>
              <w:t> </w:t>
            </w:r>
            <w:r w:rsidRPr="00874CCE">
              <w:rPr>
                <w:rFonts w:hint="cs"/>
                <w:rtl/>
              </w:rPr>
              <w:t xml:space="preserve">= </w:t>
            </w:r>
            <w:r w:rsidRPr="00874CCE">
              <w:t>10</w:t>
            </w:r>
            <w:r w:rsidRPr="00874CCE">
              <w:rPr>
                <w:vertAlign w:val="superscript"/>
              </w:rPr>
              <w:t>5</w:t>
            </w:r>
            <w:r w:rsidRPr="00874CCE">
              <w:t> × 1,25</w:t>
            </w:r>
          </w:p>
        </w:tc>
        <w:tc>
          <w:tcPr>
            <w:tcW w:w="2694" w:type="dxa"/>
          </w:tcPr>
          <w:p w14:paraId="0553DC80" w14:textId="77777777" w:rsidR="00B52D86" w:rsidRPr="00874CCE" w:rsidRDefault="00B52D86" w:rsidP="00B52D86">
            <w:pPr>
              <w:pStyle w:val="Tabletext"/>
              <w:spacing w:before="40" w:after="40"/>
              <w:jc w:val="center"/>
            </w:pPr>
            <w:proofErr w:type="gramStart"/>
            <w:r w:rsidRPr="00874CCE">
              <w:t>value !</w:t>
            </w:r>
            <w:proofErr w:type="gramEnd"/>
            <w:r w:rsidRPr="00874CCE">
              <w:t>= Null &amp;&amp; value &gt; 0</w:t>
            </w:r>
          </w:p>
        </w:tc>
      </w:tr>
      <w:tr w:rsidR="00B52D86" w:rsidRPr="00874CCE" w14:paraId="4938EEB5" w14:textId="77777777" w:rsidTr="007D7E76">
        <w:trPr>
          <w:jc w:val="center"/>
        </w:trPr>
        <w:tc>
          <w:tcPr>
            <w:tcW w:w="1407" w:type="dxa"/>
          </w:tcPr>
          <w:p w14:paraId="6C2ECFF9" w14:textId="77777777" w:rsidR="00B52D86" w:rsidRPr="00874CCE" w:rsidRDefault="00B52D86" w:rsidP="00B52D86">
            <w:pPr>
              <w:pStyle w:val="Tabletext"/>
              <w:spacing w:before="40" w:after="40"/>
              <w:jc w:val="center"/>
            </w:pPr>
            <w:proofErr w:type="spellStart"/>
            <w:r w:rsidRPr="00874CCE">
              <w:t>perig_exp</w:t>
            </w:r>
            <w:proofErr w:type="spellEnd"/>
          </w:p>
        </w:tc>
        <w:tc>
          <w:tcPr>
            <w:tcW w:w="1559" w:type="dxa"/>
          </w:tcPr>
          <w:p w14:paraId="5AED848F" w14:textId="77777777" w:rsidR="00B52D86" w:rsidRPr="00874CCE" w:rsidRDefault="00B52D86" w:rsidP="00B52D86">
            <w:pPr>
              <w:pStyle w:val="Tabletext"/>
              <w:spacing w:before="40" w:after="40"/>
              <w:jc w:val="center"/>
            </w:pPr>
            <w:r w:rsidRPr="00874CCE">
              <w:rPr>
                <w:rFonts w:hint="cs"/>
                <w:rtl/>
              </w:rPr>
              <w:t>عدد</w:t>
            </w:r>
          </w:p>
        </w:tc>
        <w:tc>
          <w:tcPr>
            <w:tcW w:w="1418" w:type="dxa"/>
          </w:tcPr>
          <w:p w14:paraId="65033A96" w14:textId="77777777" w:rsidR="00B52D86" w:rsidRPr="00874CCE" w:rsidRDefault="00B52D86" w:rsidP="00B52D86">
            <w:pPr>
              <w:pStyle w:val="Tabletext"/>
              <w:spacing w:before="40" w:after="40"/>
              <w:jc w:val="center"/>
            </w:pPr>
            <w:r w:rsidRPr="00874CCE">
              <w:t>99</w:t>
            </w:r>
          </w:p>
        </w:tc>
        <w:tc>
          <w:tcPr>
            <w:tcW w:w="2551" w:type="dxa"/>
          </w:tcPr>
          <w:p w14:paraId="47EB8820" w14:textId="77777777" w:rsidR="00B52D86" w:rsidRPr="00874CCE" w:rsidRDefault="00B52D86" w:rsidP="00B52D86">
            <w:pPr>
              <w:pStyle w:val="Tabletext"/>
              <w:spacing w:before="40" w:after="40"/>
              <w:rPr>
                <w:rtl/>
                <w:lang w:bidi="ar-EG"/>
              </w:rPr>
            </w:pPr>
            <w:r w:rsidRPr="00874CCE">
              <w:rPr>
                <w:rFonts w:hint="cs"/>
                <w:rtl/>
                <w:lang w:bidi="ar-EG"/>
              </w:rPr>
              <w:t>الجزء الأسي للحضيض معبراً عنه بأس الرقم</w:t>
            </w:r>
            <w:r w:rsidRPr="00874CCE">
              <w:rPr>
                <w:rFonts w:hint="eastAsia"/>
                <w:rtl/>
                <w:lang w:bidi="ar-EG"/>
              </w:rPr>
              <w:t> </w:t>
            </w:r>
            <w:r w:rsidRPr="00874CCE">
              <w:rPr>
                <w:lang w:bidi="ar-EG"/>
              </w:rPr>
              <w:t>10</w:t>
            </w:r>
          </w:p>
          <w:p w14:paraId="31D2023A" w14:textId="77777777" w:rsidR="00B52D86" w:rsidRPr="00874CCE" w:rsidRDefault="00B52D86" w:rsidP="00B52D86">
            <w:pPr>
              <w:pStyle w:val="Tabletext"/>
              <w:spacing w:before="40" w:after="40"/>
              <w:rPr>
                <w:rtl/>
                <w:lang w:bidi="ar-EG"/>
              </w:rPr>
            </w:pPr>
            <w:r w:rsidRPr="00874CCE">
              <w:rPr>
                <w:rFonts w:hint="cs"/>
                <w:rtl/>
                <w:lang w:bidi="ar-EG"/>
              </w:rPr>
              <w:t>لبيان الأسّ، يعطى صفر مقابل</w:t>
            </w:r>
            <w:r w:rsidRPr="00874CCE">
              <w:rPr>
                <w:rFonts w:hint="eastAsia"/>
                <w:rtl/>
                <w:lang w:bidi="ar-EG"/>
              </w:rPr>
              <w:t> </w:t>
            </w:r>
            <w:r w:rsidRPr="00874CCE">
              <w:t>10</w:t>
            </w:r>
            <w:r w:rsidRPr="00874CCE">
              <w:rPr>
                <w:vertAlign w:val="superscript"/>
              </w:rPr>
              <w:t>0</w:t>
            </w:r>
            <w:r w:rsidRPr="00874CCE">
              <w:rPr>
                <w:rFonts w:hint="cs"/>
                <w:rtl/>
                <w:lang w:bidi="ar-EG"/>
              </w:rPr>
              <w:t xml:space="preserve"> و</w:t>
            </w:r>
            <w:r w:rsidRPr="00874CCE">
              <w:rPr>
                <w:lang w:bidi="ar-EG"/>
              </w:rPr>
              <w:t>1</w:t>
            </w:r>
            <w:r w:rsidRPr="00874CCE">
              <w:rPr>
                <w:rFonts w:hint="cs"/>
                <w:rtl/>
                <w:lang w:bidi="ar-EG"/>
              </w:rPr>
              <w:t xml:space="preserve"> مقابل</w:t>
            </w:r>
            <w:r w:rsidRPr="00874CCE">
              <w:rPr>
                <w:rFonts w:hint="eastAsia"/>
                <w:rtl/>
                <w:lang w:bidi="ar-EG"/>
              </w:rPr>
              <w:t> </w:t>
            </w:r>
            <w:r w:rsidRPr="00874CCE">
              <w:t>10</w:t>
            </w:r>
            <w:r w:rsidRPr="00874CCE">
              <w:rPr>
                <w:vertAlign w:val="superscript"/>
              </w:rPr>
              <w:t>1</w:t>
            </w:r>
            <w:r w:rsidRPr="00874CCE">
              <w:rPr>
                <w:rFonts w:hint="cs"/>
                <w:rtl/>
                <w:lang w:bidi="ar-EG"/>
              </w:rPr>
              <w:t xml:space="preserve"> و</w:t>
            </w:r>
            <w:r w:rsidRPr="00874CCE">
              <w:rPr>
                <w:lang w:bidi="ar-EG"/>
              </w:rPr>
              <w:t>2</w:t>
            </w:r>
            <w:r w:rsidRPr="00874CCE">
              <w:rPr>
                <w:rFonts w:hint="cs"/>
                <w:rtl/>
                <w:lang w:bidi="ar-EG"/>
              </w:rPr>
              <w:t xml:space="preserve"> مقابل</w:t>
            </w:r>
            <w:r w:rsidRPr="00874CCE">
              <w:t>10</w:t>
            </w:r>
            <w:r w:rsidRPr="00874CCE">
              <w:rPr>
                <w:vertAlign w:val="superscript"/>
              </w:rPr>
              <w:t>2</w:t>
            </w:r>
            <w:r w:rsidRPr="00874CCE">
              <w:rPr>
                <w:rFonts w:hint="cs"/>
                <w:rtl/>
                <w:lang w:bidi="ar-EG"/>
              </w:rPr>
              <w:t xml:space="preserve"> وهلم جراً</w:t>
            </w:r>
          </w:p>
        </w:tc>
        <w:tc>
          <w:tcPr>
            <w:tcW w:w="2694" w:type="dxa"/>
          </w:tcPr>
          <w:p w14:paraId="60AC334D" w14:textId="77777777" w:rsidR="00B52D86" w:rsidRPr="00874CCE" w:rsidRDefault="00B52D86" w:rsidP="00B52D86">
            <w:pPr>
              <w:pStyle w:val="Tabletext"/>
              <w:spacing w:before="40" w:after="40"/>
              <w:jc w:val="center"/>
            </w:pPr>
            <w:proofErr w:type="gramStart"/>
            <w:r w:rsidRPr="00874CCE">
              <w:t>value !</w:t>
            </w:r>
            <w:proofErr w:type="gramEnd"/>
            <w:r w:rsidRPr="00874CCE">
              <w:t>= Null &amp;&amp; value &gt;= 0</w:t>
            </w:r>
          </w:p>
        </w:tc>
      </w:tr>
      <w:tr w:rsidR="00B52D86" w:rsidRPr="00874CCE" w14:paraId="18102B7B" w14:textId="77777777" w:rsidTr="007D7E76">
        <w:trPr>
          <w:jc w:val="center"/>
        </w:trPr>
        <w:tc>
          <w:tcPr>
            <w:tcW w:w="1407" w:type="dxa"/>
          </w:tcPr>
          <w:p w14:paraId="282A7883" w14:textId="77777777" w:rsidR="00B52D86" w:rsidRPr="00874CCE" w:rsidRDefault="00B52D86" w:rsidP="00B52D86">
            <w:pPr>
              <w:pStyle w:val="Tabletext"/>
              <w:spacing w:before="40" w:after="40"/>
              <w:jc w:val="center"/>
            </w:pPr>
            <w:proofErr w:type="spellStart"/>
            <w:r w:rsidRPr="00874CCE">
              <w:t>perig_arg</w:t>
            </w:r>
            <w:proofErr w:type="spellEnd"/>
          </w:p>
        </w:tc>
        <w:tc>
          <w:tcPr>
            <w:tcW w:w="1559" w:type="dxa"/>
          </w:tcPr>
          <w:p w14:paraId="005DFC81" w14:textId="77777777" w:rsidR="00B52D86" w:rsidRPr="00874CCE" w:rsidRDefault="00B52D86" w:rsidP="00B52D86">
            <w:pPr>
              <w:pStyle w:val="Tabletext"/>
              <w:spacing w:before="40" w:after="40"/>
              <w:jc w:val="center"/>
            </w:pPr>
            <w:r w:rsidRPr="00874CCE">
              <w:rPr>
                <w:rFonts w:hint="cs"/>
                <w:rtl/>
              </w:rPr>
              <w:t>عدد</w:t>
            </w:r>
          </w:p>
        </w:tc>
        <w:tc>
          <w:tcPr>
            <w:tcW w:w="1418" w:type="dxa"/>
          </w:tcPr>
          <w:p w14:paraId="30AC9C35" w14:textId="77777777" w:rsidR="00B52D86" w:rsidRPr="00874CCE" w:rsidRDefault="00B52D86" w:rsidP="00B52D86">
            <w:pPr>
              <w:pStyle w:val="Tabletext"/>
              <w:spacing w:before="40" w:after="40"/>
              <w:jc w:val="center"/>
            </w:pPr>
            <w:r w:rsidRPr="00874CCE">
              <w:t>999.9</w:t>
            </w:r>
          </w:p>
        </w:tc>
        <w:tc>
          <w:tcPr>
            <w:tcW w:w="2551" w:type="dxa"/>
          </w:tcPr>
          <w:p w14:paraId="68F171B3" w14:textId="77777777" w:rsidR="00B52D86" w:rsidRPr="00874CCE" w:rsidRDefault="00B52D86" w:rsidP="00B52D86">
            <w:pPr>
              <w:pStyle w:val="Tabletext"/>
              <w:spacing w:before="40" w:after="40"/>
              <w:rPr>
                <w:lang w:bidi="ar-EG"/>
              </w:rPr>
            </w:pPr>
            <w:r w:rsidRPr="00874CCE">
              <w:rPr>
                <w:rFonts w:hint="cs"/>
                <w:rtl/>
              </w:rPr>
              <w:t>زاوية الفصل (بالدرجات) بين العقدة</w:t>
            </w:r>
            <w:r w:rsidRPr="00874CCE">
              <w:t xml:space="preserve"> </w:t>
            </w:r>
            <w:r w:rsidRPr="00874CCE">
              <w:rPr>
                <w:rFonts w:hint="cs"/>
                <w:rtl/>
                <w:lang w:bidi="ar-EG"/>
              </w:rPr>
              <w:t>الصاعدة وحضيض المدار الإهليلجي</w:t>
            </w:r>
          </w:p>
          <w:p w14:paraId="11A3BD17" w14:textId="77777777" w:rsidR="00B52D86" w:rsidRPr="00874CCE" w:rsidRDefault="00B52D86" w:rsidP="00B52D86">
            <w:pPr>
              <w:pStyle w:val="Tabletext"/>
              <w:spacing w:before="40" w:after="40"/>
              <w:rPr>
                <w:rtl/>
                <w:lang w:bidi="ar-EG"/>
              </w:rPr>
            </w:pPr>
            <w:r w:rsidRPr="00874CCE">
              <w:rPr>
                <w:rFonts w:hint="cs"/>
                <w:rtl/>
              </w:rPr>
              <w:t>في حالة انطباق الرقم</w:t>
            </w:r>
            <w:r w:rsidRPr="00874CCE">
              <w:rPr>
                <w:rFonts w:hint="eastAsia"/>
                <w:rtl/>
              </w:rPr>
              <w:t> </w:t>
            </w:r>
            <w:r w:rsidRPr="00874CCE">
              <w:rPr>
                <w:b/>
                <w:bCs/>
              </w:rPr>
              <w:t>11A.9</w:t>
            </w:r>
            <w:r w:rsidRPr="00874CCE">
              <w:rPr>
                <w:rFonts w:hint="cs"/>
                <w:rtl/>
                <w:lang w:bidi="ar-EG"/>
              </w:rPr>
              <w:t xml:space="preserve"> للوائح الراديو</w:t>
            </w:r>
          </w:p>
        </w:tc>
        <w:tc>
          <w:tcPr>
            <w:tcW w:w="2694" w:type="dxa"/>
          </w:tcPr>
          <w:p w14:paraId="5199E5C2" w14:textId="77777777" w:rsidR="00B52D86" w:rsidRPr="00874CCE" w:rsidRDefault="00B52D86" w:rsidP="00B52D86">
            <w:pPr>
              <w:pStyle w:val="Tabletext"/>
              <w:spacing w:before="40" w:after="40"/>
              <w:jc w:val="center"/>
            </w:pPr>
          </w:p>
        </w:tc>
      </w:tr>
      <w:tr w:rsidR="00B52D86" w:rsidRPr="00874CCE" w14:paraId="2C4BEB66" w14:textId="77777777" w:rsidTr="007D7E76">
        <w:trPr>
          <w:jc w:val="center"/>
        </w:trPr>
        <w:tc>
          <w:tcPr>
            <w:tcW w:w="1407" w:type="dxa"/>
          </w:tcPr>
          <w:p w14:paraId="3F60C5A8" w14:textId="77777777" w:rsidR="00B52D86" w:rsidRPr="00874CCE" w:rsidRDefault="00B52D86" w:rsidP="00B52D86">
            <w:pPr>
              <w:pStyle w:val="Tabletext"/>
              <w:spacing w:before="40" w:after="40"/>
              <w:jc w:val="center"/>
            </w:pPr>
            <w:proofErr w:type="spellStart"/>
            <w:r w:rsidRPr="00874CCE">
              <w:t>op_ht</w:t>
            </w:r>
            <w:proofErr w:type="spellEnd"/>
          </w:p>
        </w:tc>
        <w:tc>
          <w:tcPr>
            <w:tcW w:w="1559" w:type="dxa"/>
          </w:tcPr>
          <w:p w14:paraId="7E8B8BCE" w14:textId="77777777" w:rsidR="00B52D86" w:rsidRPr="00874CCE" w:rsidRDefault="00B52D86" w:rsidP="00B52D86">
            <w:pPr>
              <w:pStyle w:val="Tabletext"/>
              <w:spacing w:before="40" w:after="40"/>
              <w:jc w:val="center"/>
            </w:pPr>
            <w:r w:rsidRPr="00874CCE">
              <w:rPr>
                <w:rFonts w:hint="cs"/>
                <w:rtl/>
              </w:rPr>
              <w:t>عدد</w:t>
            </w:r>
          </w:p>
        </w:tc>
        <w:tc>
          <w:tcPr>
            <w:tcW w:w="1418" w:type="dxa"/>
          </w:tcPr>
          <w:p w14:paraId="4A7F4C81" w14:textId="77777777" w:rsidR="00B52D86" w:rsidRPr="00874CCE" w:rsidRDefault="00B52D86" w:rsidP="00B52D86">
            <w:pPr>
              <w:pStyle w:val="Tabletext"/>
              <w:spacing w:before="40" w:after="40"/>
              <w:jc w:val="center"/>
            </w:pPr>
            <w:r w:rsidRPr="00874CCE">
              <w:t>99.99</w:t>
            </w:r>
          </w:p>
        </w:tc>
        <w:tc>
          <w:tcPr>
            <w:tcW w:w="2551" w:type="dxa"/>
          </w:tcPr>
          <w:p w14:paraId="10A6D5A5" w14:textId="77777777" w:rsidR="00B52D86" w:rsidRPr="00874CCE" w:rsidRDefault="00B52D86" w:rsidP="00B52D86">
            <w:pPr>
              <w:pStyle w:val="Tabletext"/>
              <w:spacing w:before="40" w:after="40"/>
              <w:rPr>
                <w:position w:val="6"/>
                <w:rtl/>
              </w:rPr>
            </w:pPr>
            <w:r w:rsidRPr="00874CCE">
              <w:rPr>
                <w:rFonts w:hint="cs"/>
                <w:position w:val="6"/>
                <w:rtl/>
              </w:rPr>
              <w:t xml:space="preserve">أقل ارتفاع تشغيلي عن سطح الأرض أو عن جرم مرجعي آخر للساتل </w:t>
            </w:r>
            <w:r w:rsidRPr="00874CCE">
              <w:rPr>
                <w:rFonts w:hint="cs"/>
                <w:position w:val="6"/>
              </w:rPr>
              <w:t>non-GSO</w:t>
            </w:r>
            <w:r w:rsidRPr="00874CCE">
              <w:rPr>
                <w:rFonts w:hint="cs"/>
                <w:position w:val="6"/>
                <w:rtl/>
              </w:rPr>
              <w:t xml:space="preserve"> بالكيلومتر - يعبر عنه بالكيلومتر</w:t>
            </w:r>
          </w:p>
          <w:p w14:paraId="6B5EDA2E" w14:textId="2F2D667F" w:rsidR="00B52D86" w:rsidRPr="00874CCE" w:rsidRDefault="00B52D86" w:rsidP="00B52D86">
            <w:pPr>
              <w:pStyle w:val="Tabletext"/>
              <w:spacing w:before="40" w:after="40"/>
              <w:rPr>
                <w:position w:val="6"/>
                <w:rtl/>
              </w:rPr>
            </w:pPr>
            <w:r w:rsidRPr="00874CCE">
              <w:rPr>
                <w:rFonts w:hint="cs"/>
                <w:position w:val="6"/>
                <w:rtl/>
              </w:rPr>
              <w:t>المسافات</w:t>
            </w:r>
            <w:r w:rsidR="00C44E7D">
              <w:rPr>
                <w:rFonts w:hint="cs"/>
                <w:position w:val="6"/>
                <w:rtl/>
              </w:rPr>
              <w:t xml:space="preserve"> </w:t>
            </w:r>
            <w:r w:rsidR="00C44E7D">
              <w:rPr>
                <w:rFonts w:hint="cs"/>
                <w:position w:val="6"/>
              </w:rPr>
              <w:sym w:font="Symbol" w:char="F03C"/>
            </w:r>
            <w:r w:rsidRPr="00874CCE">
              <w:rPr>
                <w:rFonts w:hint="cs"/>
                <w:position w:val="6"/>
                <w:rtl/>
              </w:rPr>
              <w:t xml:space="preserve"> </w:t>
            </w:r>
            <w:r w:rsidRPr="00874CCE">
              <w:rPr>
                <w:position w:val="6"/>
              </w:rPr>
              <w:t>km 99</w:t>
            </w:r>
            <w:r w:rsidRPr="00874CCE">
              <w:rPr>
                <w:rFonts w:hint="cs"/>
                <w:position w:val="6"/>
                <w:rtl/>
              </w:rPr>
              <w:t xml:space="preserve"> يعبر عنها في شكل حاصل ضرب قيمتي الحقلين </w:t>
            </w:r>
            <w:r w:rsidRPr="00874CCE">
              <w:rPr>
                <w:position w:val="6"/>
              </w:rPr>
              <w:t>"</w:t>
            </w:r>
            <w:proofErr w:type="spellStart"/>
            <w:r w:rsidRPr="00874CCE">
              <w:rPr>
                <w:position w:val="6"/>
              </w:rPr>
              <w:t>op_ht</w:t>
            </w:r>
            <w:proofErr w:type="spellEnd"/>
            <w:r w:rsidRPr="00874CCE">
              <w:rPr>
                <w:position w:val="6"/>
              </w:rPr>
              <w:t>"</w:t>
            </w:r>
            <w:r w:rsidRPr="00874CCE">
              <w:rPr>
                <w:rFonts w:hint="cs"/>
                <w:position w:val="6"/>
                <w:rtl/>
              </w:rPr>
              <w:t xml:space="preserve"> و</w:t>
            </w:r>
            <w:r w:rsidRPr="00874CCE">
              <w:rPr>
                <w:position w:val="6"/>
              </w:rPr>
              <w:t>"</w:t>
            </w:r>
            <w:proofErr w:type="spellStart"/>
            <w:r w:rsidRPr="00874CCE">
              <w:rPr>
                <w:position w:val="6"/>
              </w:rPr>
              <w:t>op_ht_exp</w:t>
            </w:r>
            <w:proofErr w:type="spellEnd"/>
            <w:r w:rsidRPr="00874CCE">
              <w:rPr>
                <w:position w:val="6"/>
              </w:rPr>
              <w:t>"</w:t>
            </w:r>
            <w:r w:rsidRPr="00874CCE">
              <w:rPr>
                <w:rFonts w:hint="cs"/>
                <w:position w:val="6"/>
                <w:rtl/>
              </w:rPr>
              <w:t xml:space="preserve"> (انظر أدناه)</w:t>
            </w:r>
          </w:p>
          <w:p w14:paraId="30E4FC3D" w14:textId="77777777" w:rsidR="00B52D86" w:rsidRPr="00874CCE" w:rsidRDefault="00B52D86" w:rsidP="00B52D86">
            <w:pPr>
              <w:pStyle w:val="Tabletext"/>
              <w:spacing w:before="40" w:after="40"/>
              <w:rPr>
                <w:rtl/>
              </w:rPr>
            </w:pPr>
            <w:r w:rsidRPr="00874CCE">
              <w:rPr>
                <w:rFonts w:hint="cs"/>
                <w:position w:val="6"/>
                <w:rtl/>
              </w:rPr>
              <w:t xml:space="preserve">مثال: </w:t>
            </w:r>
            <w:r w:rsidRPr="00874CCE">
              <w:rPr>
                <w:position w:val="6"/>
              </w:rPr>
              <w:t>250</w:t>
            </w:r>
            <w:r w:rsidRPr="00874CCE">
              <w:rPr>
                <w:rFonts w:hint="cs"/>
                <w:position w:val="6"/>
                <w:rtl/>
              </w:rPr>
              <w:t xml:space="preserve"> = </w:t>
            </w:r>
            <w:r w:rsidRPr="00874CCE">
              <w:rPr>
                <w:position w:val="6"/>
              </w:rPr>
              <w:t>10</w:t>
            </w:r>
            <w:r w:rsidRPr="00874CCE">
              <w:rPr>
                <w:position w:val="6"/>
                <w:vertAlign w:val="superscript"/>
              </w:rPr>
              <w:t>2</w:t>
            </w:r>
            <w:r w:rsidRPr="00874CCE">
              <w:rPr>
                <w:position w:val="6"/>
              </w:rPr>
              <w:t> × 2,5</w:t>
            </w:r>
          </w:p>
        </w:tc>
        <w:tc>
          <w:tcPr>
            <w:tcW w:w="2694" w:type="dxa"/>
          </w:tcPr>
          <w:p w14:paraId="5BAD8ECB" w14:textId="77777777" w:rsidR="00B52D86" w:rsidRPr="00874CCE" w:rsidRDefault="00B52D86" w:rsidP="00B52D86">
            <w:pPr>
              <w:pStyle w:val="Tabletext"/>
              <w:spacing w:before="40" w:after="40"/>
              <w:jc w:val="center"/>
            </w:pPr>
            <w:proofErr w:type="gramStart"/>
            <w:r w:rsidRPr="00874CCE">
              <w:t>value !</w:t>
            </w:r>
            <w:proofErr w:type="gramEnd"/>
            <w:r w:rsidRPr="00874CCE">
              <w:t>= Null &amp;&amp; value &gt; 0</w:t>
            </w:r>
          </w:p>
        </w:tc>
      </w:tr>
    </w:tbl>
    <w:p w14:paraId="60BDD51A" w14:textId="31F99568" w:rsidR="00D21312" w:rsidRPr="00874CCE" w:rsidRDefault="00D21312" w:rsidP="00B52D86">
      <w:pPr>
        <w:pStyle w:val="Headingb"/>
        <w:pageBreakBefore/>
        <w:spacing w:after="120"/>
      </w:pPr>
      <w:proofErr w:type="spellStart"/>
      <w:proofErr w:type="gramStart"/>
      <w:r w:rsidRPr="00874CCE">
        <w:rPr>
          <w:lang w:val="fr-FR" w:eastAsia="en-US"/>
        </w:rPr>
        <w:lastRenderedPageBreak/>
        <w:t>orbit</w:t>
      </w:r>
      <w:proofErr w:type="spellEnd"/>
      <w:proofErr w:type="gramEnd"/>
      <w:r w:rsidRPr="00874CCE">
        <w:rPr>
          <w:rFonts w:hint="cs"/>
          <w:szCs w:val="22"/>
          <w:rtl/>
          <w:lang w:val="fr-FR" w:eastAsia="en-US"/>
        </w:rPr>
        <w:t xml:space="preserve"> </w:t>
      </w:r>
      <w:r w:rsidRPr="00874CCE">
        <w:rPr>
          <w:rFonts w:hint="cs"/>
          <w:rtl/>
          <w:lang w:val="fr-FR" w:eastAsia="en-US"/>
        </w:rPr>
        <w:t>(</w:t>
      </w:r>
      <w:r w:rsidR="00B52D86" w:rsidRPr="00874CCE">
        <w:rPr>
          <w:rFonts w:hint="cs"/>
          <w:i/>
          <w:iCs/>
          <w:rtl/>
          <w:lang w:val="fr-FR" w:eastAsia="en-US" w:bidi="ar-EG"/>
        </w:rPr>
        <w:t>تتمة</w:t>
      </w:r>
      <w:r w:rsidRPr="00874CCE">
        <w:rPr>
          <w:rFonts w:hint="cs"/>
          <w:rtl/>
          <w:lang w:val="fr-FR" w:eastAsia="en-US"/>
        </w:rPr>
        <w:t>)</w:t>
      </w:r>
    </w:p>
    <w:tbl>
      <w:tblPr>
        <w:bidiVisual/>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7"/>
        <w:gridCol w:w="10"/>
        <w:gridCol w:w="1549"/>
        <w:gridCol w:w="10"/>
        <w:gridCol w:w="1408"/>
        <w:gridCol w:w="10"/>
        <w:gridCol w:w="2541"/>
        <w:gridCol w:w="10"/>
        <w:gridCol w:w="2684"/>
        <w:gridCol w:w="10"/>
      </w:tblGrid>
      <w:tr w:rsidR="00D21312" w:rsidRPr="00874CCE" w14:paraId="36321E4E" w14:textId="77777777" w:rsidTr="007D7E76">
        <w:trPr>
          <w:gridAfter w:val="1"/>
          <w:wAfter w:w="10" w:type="dxa"/>
          <w:jc w:val="center"/>
        </w:trPr>
        <w:tc>
          <w:tcPr>
            <w:tcW w:w="1407" w:type="dxa"/>
          </w:tcPr>
          <w:p w14:paraId="6DA5253A" w14:textId="77777777" w:rsidR="00D21312" w:rsidRPr="00874CCE" w:rsidRDefault="00D21312" w:rsidP="007D7E76">
            <w:pPr>
              <w:pStyle w:val="Tabletext"/>
              <w:spacing w:before="40" w:after="40"/>
              <w:jc w:val="center"/>
              <w:rPr>
                <w:b/>
                <w:bCs/>
              </w:rPr>
            </w:pPr>
            <w:r w:rsidRPr="00874CCE">
              <w:rPr>
                <w:rFonts w:hint="cs"/>
                <w:b/>
                <w:bCs/>
                <w:rtl/>
                <w:lang w:val="fr-FR"/>
              </w:rPr>
              <w:t>بند البيانات</w:t>
            </w:r>
          </w:p>
        </w:tc>
        <w:tc>
          <w:tcPr>
            <w:tcW w:w="1559" w:type="dxa"/>
            <w:gridSpan w:val="2"/>
          </w:tcPr>
          <w:p w14:paraId="739219A7" w14:textId="77777777" w:rsidR="00D21312" w:rsidRPr="00874CCE" w:rsidRDefault="00D21312" w:rsidP="007D7E76">
            <w:pPr>
              <w:pStyle w:val="Tabletext"/>
              <w:spacing w:before="40" w:after="40"/>
              <w:jc w:val="center"/>
              <w:rPr>
                <w:b/>
                <w:bCs/>
                <w:rtl/>
              </w:rPr>
            </w:pPr>
            <w:r w:rsidRPr="00874CCE">
              <w:rPr>
                <w:rFonts w:hint="cs"/>
                <w:b/>
                <w:bCs/>
                <w:rtl/>
                <w:lang w:val="fr-FR"/>
              </w:rPr>
              <w:t>نوع البيانات</w:t>
            </w:r>
          </w:p>
        </w:tc>
        <w:tc>
          <w:tcPr>
            <w:tcW w:w="1418" w:type="dxa"/>
            <w:gridSpan w:val="2"/>
          </w:tcPr>
          <w:p w14:paraId="46EF17F9" w14:textId="77777777" w:rsidR="00D21312" w:rsidRPr="00874CCE" w:rsidRDefault="00D21312" w:rsidP="007D7E76">
            <w:pPr>
              <w:pStyle w:val="Tabletext"/>
              <w:spacing w:before="40" w:after="40"/>
              <w:jc w:val="center"/>
              <w:rPr>
                <w:b/>
                <w:bCs/>
              </w:rPr>
            </w:pPr>
            <w:r w:rsidRPr="00874CCE">
              <w:rPr>
                <w:rFonts w:hint="cs"/>
                <w:b/>
                <w:bCs/>
                <w:rtl/>
                <w:lang w:val="fr-FR"/>
              </w:rPr>
              <w:t>النسق</w:t>
            </w:r>
          </w:p>
        </w:tc>
        <w:tc>
          <w:tcPr>
            <w:tcW w:w="2551" w:type="dxa"/>
            <w:gridSpan w:val="2"/>
          </w:tcPr>
          <w:p w14:paraId="5D77927B" w14:textId="77777777" w:rsidR="00D21312" w:rsidRPr="00874CCE" w:rsidRDefault="00D21312" w:rsidP="007D7E76">
            <w:pPr>
              <w:pStyle w:val="Tabletext"/>
              <w:spacing w:before="40" w:after="40"/>
              <w:jc w:val="center"/>
              <w:rPr>
                <w:b/>
                <w:bCs/>
                <w:rtl/>
                <w:lang w:bidi="ar-EG"/>
              </w:rPr>
            </w:pPr>
            <w:r w:rsidRPr="00874CCE">
              <w:rPr>
                <w:rFonts w:hint="cs"/>
                <w:b/>
                <w:bCs/>
                <w:rtl/>
                <w:lang w:val="fr-FR"/>
              </w:rPr>
              <w:t>الوصف</w:t>
            </w:r>
          </w:p>
        </w:tc>
        <w:tc>
          <w:tcPr>
            <w:tcW w:w="2694" w:type="dxa"/>
            <w:gridSpan w:val="2"/>
          </w:tcPr>
          <w:p w14:paraId="4F3B6F85" w14:textId="77777777" w:rsidR="00D21312" w:rsidRPr="00874CCE" w:rsidRDefault="00D21312" w:rsidP="007D7E76">
            <w:pPr>
              <w:pStyle w:val="Tabletext"/>
              <w:spacing w:before="40" w:after="40"/>
              <w:jc w:val="center"/>
              <w:rPr>
                <w:b/>
                <w:bCs/>
              </w:rPr>
            </w:pPr>
            <w:r w:rsidRPr="00874CCE">
              <w:rPr>
                <w:rFonts w:hint="cs"/>
                <w:b/>
                <w:bCs/>
                <w:rtl/>
                <w:lang w:val="fr-FR"/>
              </w:rPr>
              <w:t>التحقق</w:t>
            </w:r>
          </w:p>
        </w:tc>
      </w:tr>
      <w:tr w:rsidR="00B52D86" w:rsidRPr="00874CCE" w14:paraId="3BCCB394" w14:textId="77777777" w:rsidTr="007D7E76">
        <w:trPr>
          <w:gridAfter w:val="1"/>
          <w:wAfter w:w="10" w:type="dxa"/>
          <w:jc w:val="center"/>
        </w:trPr>
        <w:tc>
          <w:tcPr>
            <w:tcW w:w="1407" w:type="dxa"/>
          </w:tcPr>
          <w:p w14:paraId="20DBDB6A" w14:textId="6D5B8596" w:rsidR="00B52D86" w:rsidRPr="00874CCE" w:rsidRDefault="00B52D86" w:rsidP="00B52D86">
            <w:pPr>
              <w:pStyle w:val="Tabletext"/>
              <w:spacing w:before="40" w:after="40"/>
              <w:jc w:val="center"/>
            </w:pPr>
            <w:proofErr w:type="spellStart"/>
            <w:r w:rsidRPr="00874CCE">
              <w:t>op_ht_exp</w:t>
            </w:r>
            <w:proofErr w:type="spellEnd"/>
          </w:p>
        </w:tc>
        <w:tc>
          <w:tcPr>
            <w:tcW w:w="1559" w:type="dxa"/>
            <w:gridSpan w:val="2"/>
          </w:tcPr>
          <w:p w14:paraId="2D7D2330" w14:textId="6B20B810" w:rsidR="00B52D86" w:rsidRPr="00874CCE" w:rsidRDefault="00B52D86" w:rsidP="00B52D86">
            <w:pPr>
              <w:pStyle w:val="Tabletext"/>
              <w:spacing w:before="40" w:after="40"/>
              <w:jc w:val="center"/>
              <w:rPr>
                <w:rtl/>
              </w:rPr>
            </w:pPr>
            <w:r w:rsidRPr="00874CCE">
              <w:rPr>
                <w:rFonts w:hint="cs"/>
                <w:rtl/>
              </w:rPr>
              <w:t>عدد</w:t>
            </w:r>
          </w:p>
        </w:tc>
        <w:tc>
          <w:tcPr>
            <w:tcW w:w="1418" w:type="dxa"/>
            <w:gridSpan w:val="2"/>
          </w:tcPr>
          <w:p w14:paraId="34BBAC53" w14:textId="61421F4B" w:rsidR="00B52D86" w:rsidRPr="00874CCE" w:rsidRDefault="00B52D86" w:rsidP="00B52D86">
            <w:pPr>
              <w:pStyle w:val="Tabletext"/>
              <w:spacing w:before="40" w:after="40"/>
              <w:jc w:val="center"/>
            </w:pPr>
            <w:r w:rsidRPr="00874CCE">
              <w:t>99</w:t>
            </w:r>
          </w:p>
        </w:tc>
        <w:tc>
          <w:tcPr>
            <w:tcW w:w="2551" w:type="dxa"/>
            <w:gridSpan w:val="2"/>
          </w:tcPr>
          <w:p w14:paraId="40B76639" w14:textId="77777777" w:rsidR="00B52D86" w:rsidRPr="00874CCE" w:rsidRDefault="00B52D86" w:rsidP="00B52D86">
            <w:pPr>
              <w:pStyle w:val="Tabletext"/>
              <w:spacing w:before="40" w:after="40"/>
              <w:rPr>
                <w:rtl/>
              </w:rPr>
            </w:pPr>
            <w:r w:rsidRPr="00874CCE">
              <w:rPr>
                <w:rFonts w:hint="cs"/>
                <w:rtl/>
              </w:rPr>
              <w:t>الجزء الأسي للارتفاع التشغيلي، معبراً عنه بأس الرقم</w:t>
            </w:r>
            <w:r w:rsidRPr="00874CCE">
              <w:rPr>
                <w:rFonts w:hint="eastAsia"/>
                <w:rtl/>
              </w:rPr>
              <w:t> </w:t>
            </w:r>
            <w:r w:rsidRPr="00874CCE">
              <w:t>10</w:t>
            </w:r>
          </w:p>
          <w:p w14:paraId="1ECEB55C" w14:textId="56D97AB6" w:rsidR="00B52D86" w:rsidRPr="00874CCE" w:rsidRDefault="00B52D86" w:rsidP="00B52D86">
            <w:pPr>
              <w:pStyle w:val="Tabletext"/>
              <w:spacing w:before="40" w:after="40"/>
              <w:rPr>
                <w:rtl/>
              </w:rPr>
            </w:pPr>
            <w:r w:rsidRPr="00874CCE">
              <w:rPr>
                <w:rFonts w:hint="cs"/>
                <w:rtl/>
              </w:rPr>
              <w:t>لبيان الأسّ، يعطى صفر مقابل</w:t>
            </w:r>
            <w:r w:rsidRPr="00874CCE">
              <w:rPr>
                <w:rFonts w:hint="eastAsia"/>
                <w:rtl/>
              </w:rPr>
              <w:t> </w:t>
            </w:r>
            <w:r w:rsidRPr="00874CCE">
              <w:t>10</w:t>
            </w:r>
            <w:r w:rsidRPr="00874CCE">
              <w:rPr>
                <w:vertAlign w:val="superscript"/>
              </w:rPr>
              <w:t>0</w:t>
            </w:r>
            <w:r w:rsidRPr="00874CCE">
              <w:rPr>
                <w:rFonts w:hint="cs"/>
                <w:rtl/>
              </w:rPr>
              <w:t xml:space="preserve"> و</w:t>
            </w:r>
            <w:r w:rsidRPr="00874CCE">
              <w:t>1</w:t>
            </w:r>
            <w:r w:rsidRPr="00874CCE">
              <w:rPr>
                <w:rFonts w:hint="cs"/>
                <w:rtl/>
              </w:rPr>
              <w:t xml:space="preserve"> مقابل</w:t>
            </w:r>
            <w:r w:rsidRPr="00874CCE">
              <w:rPr>
                <w:rFonts w:hint="eastAsia"/>
                <w:rtl/>
              </w:rPr>
              <w:t> </w:t>
            </w:r>
            <w:r w:rsidRPr="00874CCE">
              <w:t>10</w:t>
            </w:r>
            <w:r w:rsidRPr="00874CCE">
              <w:rPr>
                <w:vertAlign w:val="superscript"/>
              </w:rPr>
              <w:t>1</w:t>
            </w:r>
            <w:r w:rsidRPr="00874CCE">
              <w:rPr>
                <w:rFonts w:hint="cs"/>
                <w:rtl/>
              </w:rPr>
              <w:t xml:space="preserve"> و</w:t>
            </w:r>
            <w:r w:rsidRPr="00874CCE">
              <w:t>2</w:t>
            </w:r>
            <w:r w:rsidRPr="00874CCE">
              <w:rPr>
                <w:rFonts w:hint="cs"/>
                <w:rtl/>
              </w:rPr>
              <w:t xml:space="preserve"> مقابل</w:t>
            </w:r>
            <w:r w:rsidRPr="00874CCE">
              <w:rPr>
                <w:rFonts w:hint="eastAsia"/>
                <w:rtl/>
              </w:rPr>
              <w:t> </w:t>
            </w:r>
            <w:r w:rsidRPr="00874CCE">
              <w:t>10</w:t>
            </w:r>
            <w:r w:rsidRPr="00874CCE">
              <w:rPr>
                <w:vertAlign w:val="superscript"/>
              </w:rPr>
              <w:t>2</w:t>
            </w:r>
            <w:r w:rsidRPr="00874CCE">
              <w:rPr>
                <w:rFonts w:hint="cs"/>
                <w:rtl/>
              </w:rPr>
              <w:t xml:space="preserve"> وهلم جراً</w:t>
            </w:r>
          </w:p>
        </w:tc>
        <w:tc>
          <w:tcPr>
            <w:tcW w:w="2694" w:type="dxa"/>
            <w:gridSpan w:val="2"/>
          </w:tcPr>
          <w:p w14:paraId="7B104FA7" w14:textId="7045886F" w:rsidR="00B52D86" w:rsidRPr="00874CCE" w:rsidRDefault="00B52D86" w:rsidP="00B52D86">
            <w:pPr>
              <w:pStyle w:val="Tabletext"/>
              <w:spacing w:before="40" w:after="40"/>
              <w:jc w:val="center"/>
            </w:pPr>
            <w:proofErr w:type="gramStart"/>
            <w:r w:rsidRPr="00874CCE">
              <w:t>value !</w:t>
            </w:r>
            <w:proofErr w:type="gramEnd"/>
            <w:r w:rsidRPr="00874CCE">
              <w:t>= Null &amp;&amp; value &gt;= 0</w:t>
            </w:r>
          </w:p>
        </w:tc>
      </w:tr>
      <w:tr w:rsidR="00D21312" w:rsidRPr="00874CCE" w14:paraId="59F7B5A3" w14:textId="77777777" w:rsidTr="007D7E76">
        <w:trPr>
          <w:gridAfter w:val="1"/>
          <w:wAfter w:w="10" w:type="dxa"/>
          <w:jc w:val="center"/>
        </w:trPr>
        <w:tc>
          <w:tcPr>
            <w:tcW w:w="1407" w:type="dxa"/>
          </w:tcPr>
          <w:p w14:paraId="3BC159C6" w14:textId="77777777" w:rsidR="00D21312" w:rsidRPr="00874CCE" w:rsidRDefault="00D21312" w:rsidP="007D7E76">
            <w:pPr>
              <w:pStyle w:val="Tabletext"/>
              <w:spacing w:before="40" w:after="40"/>
              <w:jc w:val="center"/>
            </w:pPr>
            <w:proofErr w:type="spellStart"/>
            <w:r w:rsidRPr="00874CCE">
              <w:t>f_stn_keep</w:t>
            </w:r>
            <w:proofErr w:type="spellEnd"/>
          </w:p>
        </w:tc>
        <w:tc>
          <w:tcPr>
            <w:tcW w:w="1559" w:type="dxa"/>
            <w:gridSpan w:val="2"/>
          </w:tcPr>
          <w:p w14:paraId="039DC6B1" w14:textId="77777777" w:rsidR="00D21312" w:rsidRPr="00874CCE" w:rsidRDefault="00D21312" w:rsidP="007D7E76">
            <w:pPr>
              <w:pStyle w:val="Tabletext"/>
              <w:spacing w:before="40" w:after="40"/>
              <w:jc w:val="center"/>
            </w:pPr>
            <w:r w:rsidRPr="00874CCE">
              <w:rPr>
                <w:rFonts w:hint="cs"/>
                <w:rtl/>
              </w:rPr>
              <w:t>نص</w:t>
            </w:r>
          </w:p>
        </w:tc>
        <w:tc>
          <w:tcPr>
            <w:tcW w:w="1418" w:type="dxa"/>
            <w:gridSpan w:val="2"/>
          </w:tcPr>
          <w:p w14:paraId="56DC2BE6" w14:textId="77777777" w:rsidR="00D21312" w:rsidRPr="00874CCE" w:rsidRDefault="00D21312" w:rsidP="007D7E76">
            <w:pPr>
              <w:pStyle w:val="Tabletext"/>
              <w:spacing w:before="40" w:after="40"/>
              <w:jc w:val="center"/>
            </w:pPr>
            <w:r w:rsidRPr="00874CCE">
              <w:t>X</w:t>
            </w:r>
          </w:p>
        </w:tc>
        <w:tc>
          <w:tcPr>
            <w:tcW w:w="2551" w:type="dxa"/>
            <w:gridSpan w:val="2"/>
          </w:tcPr>
          <w:p w14:paraId="578CE7DA" w14:textId="77777777" w:rsidR="00D21312" w:rsidRPr="00874CCE" w:rsidRDefault="00D21312" w:rsidP="007D7E76">
            <w:pPr>
              <w:pStyle w:val="Tabletext"/>
              <w:spacing w:before="40" w:after="40"/>
              <w:rPr>
                <w:rtl/>
              </w:rPr>
            </w:pPr>
            <w:r w:rsidRPr="00874CCE">
              <w:rPr>
                <w:rFonts w:hint="cs"/>
                <w:rtl/>
              </w:rPr>
              <w:t>عَلَم يبيّن ما إذا كانت المحطة الفضائية تستخدم الحفاظ على الموقع</w:t>
            </w:r>
            <w:r w:rsidRPr="00874CCE">
              <w:rPr>
                <w:rFonts w:hint="eastAsia"/>
                <w:rtl/>
              </w:rPr>
              <w:t> </w:t>
            </w:r>
            <w:r w:rsidRPr="00874CCE">
              <w:t>[Y]</w:t>
            </w:r>
            <w:r w:rsidRPr="00874CCE">
              <w:rPr>
                <w:rFonts w:hint="cs"/>
                <w:rtl/>
              </w:rPr>
              <w:t xml:space="preserve"> أو لا تستخدمه</w:t>
            </w:r>
            <w:r w:rsidRPr="00874CCE">
              <w:rPr>
                <w:rFonts w:hint="eastAsia"/>
                <w:rtl/>
              </w:rPr>
              <w:t> </w:t>
            </w:r>
            <w:r w:rsidRPr="00874CCE">
              <w:t>[N]</w:t>
            </w:r>
            <w:r w:rsidRPr="00874CCE">
              <w:rPr>
                <w:rFonts w:hint="cs"/>
                <w:rtl/>
              </w:rPr>
              <w:t xml:space="preserve"> للحفاظ على</w:t>
            </w:r>
            <w:r w:rsidRPr="00874CCE">
              <w:rPr>
                <w:rFonts w:hint="eastAsia"/>
                <w:rtl/>
              </w:rPr>
              <w:t> </w:t>
            </w:r>
            <w:r w:rsidRPr="00874CCE">
              <w:rPr>
                <w:rFonts w:hint="cs"/>
                <w:rtl/>
              </w:rPr>
              <w:t>مسار أرضي ثابت</w:t>
            </w:r>
          </w:p>
        </w:tc>
        <w:tc>
          <w:tcPr>
            <w:tcW w:w="2694" w:type="dxa"/>
            <w:gridSpan w:val="2"/>
          </w:tcPr>
          <w:p w14:paraId="53A7731B" w14:textId="77777777" w:rsidR="00D21312" w:rsidRPr="00874CCE" w:rsidRDefault="00D21312" w:rsidP="007D7E76">
            <w:pPr>
              <w:pStyle w:val="Tabletext"/>
              <w:spacing w:before="40" w:after="40"/>
              <w:jc w:val="center"/>
            </w:pPr>
            <w:proofErr w:type="gramStart"/>
            <w:r w:rsidRPr="00874CCE">
              <w:t>value !</w:t>
            </w:r>
            <w:proofErr w:type="gramEnd"/>
            <w:r w:rsidRPr="00874CCE">
              <w:t>= Null &amp;&amp; (value == ‘Y’ || ‘N’)</w:t>
            </w:r>
          </w:p>
        </w:tc>
      </w:tr>
      <w:tr w:rsidR="00D21312" w:rsidRPr="00874CCE" w14:paraId="5D41D6FD" w14:textId="77777777" w:rsidTr="007D7E76">
        <w:trPr>
          <w:gridAfter w:val="1"/>
          <w:wAfter w:w="10" w:type="dxa"/>
          <w:jc w:val="center"/>
        </w:trPr>
        <w:tc>
          <w:tcPr>
            <w:tcW w:w="1407" w:type="dxa"/>
          </w:tcPr>
          <w:p w14:paraId="0F001E76" w14:textId="77777777" w:rsidR="00D21312" w:rsidRPr="00874CCE" w:rsidRDefault="00D21312" w:rsidP="007D7E76">
            <w:pPr>
              <w:pStyle w:val="Tabletext"/>
              <w:spacing w:before="40" w:after="40"/>
              <w:jc w:val="center"/>
            </w:pPr>
            <w:proofErr w:type="spellStart"/>
            <w:r w:rsidRPr="00874CCE">
              <w:t>rpt_prd_dd</w:t>
            </w:r>
            <w:proofErr w:type="spellEnd"/>
          </w:p>
        </w:tc>
        <w:tc>
          <w:tcPr>
            <w:tcW w:w="1559" w:type="dxa"/>
            <w:gridSpan w:val="2"/>
          </w:tcPr>
          <w:p w14:paraId="129D4C18" w14:textId="77777777" w:rsidR="00D21312" w:rsidRPr="00874CCE" w:rsidRDefault="00D21312" w:rsidP="007D7E76">
            <w:pPr>
              <w:pStyle w:val="Tabletext"/>
              <w:spacing w:before="40" w:after="40"/>
              <w:jc w:val="center"/>
            </w:pPr>
            <w:r w:rsidRPr="00874CCE">
              <w:rPr>
                <w:rFonts w:hint="cs"/>
                <w:rtl/>
              </w:rPr>
              <w:t>عدد</w:t>
            </w:r>
          </w:p>
        </w:tc>
        <w:tc>
          <w:tcPr>
            <w:tcW w:w="1418" w:type="dxa"/>
            <w:gridSpan w:val="2"/>
          </w:tcPr>
          <w:p w14:paraId="377CE32D" w14:textId="77777777" w:rsidR="00D21312" w:rsidRPr="00874CCE" w:rsidRDefault="00D21312" w:rsidP="007D7E76">
            <w:pPr>
              <w:pStyle w:val="Tabletext"/>
              <w:spacing w:before="40" w:after="40"/>
              <w:jc w:val="center"/>
            </w:pPr>
            <w:r w:rsidRPr="00874CCE">
              <w:t>999</w:t>
            </w:r>
          </w:p>
        </w:tc>
        <w:tc>
          <w:tcPr>
            <w:tcW w:w="2551" w:type="dxa"/>
            <w:gridSpan w:val="2"/>
          </w:tcPr>
          <w:p w14:paraId="4D240080" w14:textId="77777777" w:rsidR="00D21312" w:rsidRPr="00874CCE" w:rsidRDefault="00D21312" w:rsidP="007D7E76">
            <w:pPr>
              <w:pStyle w:val="Tabletext"/>
              <w:spacing w:before="40" w:after="40"/>
            </w:pPr>
            <w:r w:rsidRPr="00874CCE">
              <w:rPr>
                <w:rFonts w:hint="cs"/>
                <w:rtl/>
              </w:rPr>
              <w:t>جزء اليوم الدال على دورة كاملة للكوكبة</w:t>
            </w:r>
            <w:r w:rsidRPr="00874CCE">
              <w:rPr>
                <w:rFonts w:hint="eastAsia"/>
                <w:rtl/>
              </w:rPr>
              <w:t> </w:t>
            </w:r>
            <w:r w:rsidRPr="00874CCE">
              <w:t>(s)</w:t>
            </w:r>
          </w:p>
        </w:tc>
        <w:tc>
          <w:tcPr>
            <w:tcW w:w="2694" w:type="dxa"/>
            <w:gridSpan w:val="2"/>
          </w:tcPr>
          <w:p w14:paraId="79340F74" w14:textId="77777777" w:rsidR="00D21312" w:rsidRPr="00874CCE" w:rsidRDefault="00D21312" w:rsidP="007D7E76">
            <w:pPr>
              <w:pStyle w:val="Tabletext"/>
              <w:spacing w:before="40" w:after="40"/>
              <w:jc w:val="center"/>
            </w:pPr>
          </w:p>
        </w:tc>
      </w:tr>
      <w:tr w:rsidR="00D21312" w:rsidRPr="00874CCE" w14:paraId="177F2439" w14:textId="77777777" w:rsidTr="007D7E76">
        <w:trPr>
          <w:gridAfter w:val="1"/>
          <w:wAfter w:w="10" w:type="dxa"/>
          <w:jc w:val="center"/>
        </w:trPr>
        <w:tc>
          <w:tcPr>
            <w:tcW w:w="1407" w:type="dxa"/>
          </w:tcPr>
          <w:p w14:paraId="41E19FDF" w14:textId="77777777" w:rsidR="00D21312" w:rsidRPr="00874CCE" w:rsidRDefault="00D21312" w:rsidP="007D7E76">
            <w:pPr>
              <w:pStyle w:val="Tabletext"/>
              <w:spacing w:before="40" w:after="40"/>
              <w:jc w:val="center"/>
            </w:pPr>
            <w:proofErr w:type="spellStart"/>
            <w:r w:rsidRPr="00874CCE">
              <w:t>rpt_prd_hh</w:t>
            </w:r>
            <w:proofErr w:type="spellEnd"/>
          </w:p>
        </w:tc>
        <w:tc>
          <w:tcPr>
            <w:tcW w:w="1559" w:type="dxa"/>
            <w:gridSpan w:val="2"/>
          </w:tcPr>
          <w:p w14:paraId="07BF0070" w14:textId="77777777" w:rsidR="00D21312" w:rsidRPr="00874CCE" w:rsidRDefault="00D21312" w:rsidP="007D7E76">
            <w:pPr>
              <w:pStyle w:val="Tabletext"/>
              <w:spacing w:before="40" w:after="40"/>
              <w:jc w:val="center"/>
            </w:pPr>
            <w:r w:rsidRPr="00874CCE">
              <w:rPr>
                <w:rFonts w:hint="cs"/>
                <w:rtl/>
              </w:rPr>
              <w:t>عدد</w:t>
            </w:r>
          </w:p>
        </w:tc>
        <w:tc>
          <w:tcPr>
            <w:tcW w:w="1418" w:type="dxa"/>
            <w:gridSpan w:val="2"/>
          </w:tcPr>
          <w:p w14:paraId="458074AC" w14:textId="77777777" w:rsidR="00D21312" w:rsidRPr="00874CCE" w:rsidRDefault="00D21312" w:rsidP="007D7E76">
            <w:pPr>
              <w:pStyle w:val="Tabletext"/>
              <w:spacing w:before="40" w:after="40"/>
              <w:jc w:val="center"/>
            </w:pPr>
            <w:r w:rsidRPr="00874CCE">
              <w:t>99</w:t>
            </w:r>
          </w:p>
        </w:tc>
        <w:tc>
          <w:tcPr>
            <w:tcW w:w="2551" w:type="dxa"/>
            <w:gridSpan w:val="2"/>
          </w:tcPr>
          <w:p w14:paraId="6C08B5DC" w14:textId="77777777" w:rsidR="00D21312" w:rsidRPr="00874CCE" w:rsidRDefault="00D21312" w:rsidP="007D7E76">
            <w:pPr>
              <w:pStyle w:val="Tabletext"/>
              <w:spacing w:before="40" w:after="40"/>
              <w:rPr>
                <w:rtl/>
              </w:rPr>
            </w:pPr>
            <w:r w:rsidRPr="00874CCE">
              <w:rPr>
                <w:rFonts w:hint="cs"/>
                <w:rtl/>
              </w:rPr>
              <w:t>جزء الساعة الدال على دورة كاملة للكوكبة</w:t>
            </w:r>
            <w:r w:rsidRPr="00874CCE">
              <w:rPr>
                <w:rFonts w:hint="eastAsia"/>
                <w:rtl/>
              </w:rPr>
              <w:t> </w:t>
            </w:r>
            <w:r w:rsidRPr="00874CCE">
              <w:t>(s)</w:t>
            </w:r>
          </w:p>
        </w:tc>
        <w:tc>
          <w:tcPr>
            <w:tcW w:w="2694" w:type="dxa"/>
            <w:gridSpan w:val="2"/>
          </w:tcPr>
          <w:p w14:paraId="2535AEC9" w14:textId="77777777" w:rsidR="00D21312" w:rsidRPr="00874CCE" w:rsidRDefault="00D21312" w:rsidP="007D7E76">
            <w:pPr>
              <w:pStyle w:val="Tabletext"/>
              <w:spacing w:before="40" w:after="40"/>
              <w:jc w:val="center"/>
            </w:pPr>
          </w:p>
        </w:tc>
      </w:tr>
      <w:tr w:rsidR="00D21312" w:rsidRPr="00874CCE" w14:paraId="301AC5CC" w14:textId="77777777" w:rsidTr="007D7E76">
        <w:trPr>
          <w:gridAfter w:val="1"/>
          <w:wAfter w:w="10" w:type="dxa"/>
          <w:jc w:val="center"/>
        </w:trPr>
        <w:tc>
          <w:tcPr>
            <w:tcW w:w="1407" w:type="dxa"/>
          </w:tcPr>
          <w:p w14:paraId="039D51F6" w14:textId="77777777" w:rsidR="00D21312" w:rsidRPr="00874CCE" w:rsidRDefault="00D21312" w:rsidP="007D7E76">
            <w:pPr>
              <w:pStyle w:val="Tabletext"/>
              <w:spacing w:before="40" w:after="40"/>
              <w:jc w:val="center"/>
            </w:pPr>
            <w:proofErr w:type="spellStart"/>
            <w:r w:rsidRPr="00874CCE">
              <w:t>rpt_prd_mm</w:t>
            </w:r>
            <w:proofErr w:type="spellEnd"/>
          </w:p>
        </w:tc>
        <w:tc>
          <w:tcPr>
            <w:tcW w:w="1559" w:type="dxa"/>
            <w:gridSpan w:val="2"/>
          </w:tcPr>
          <w:p w14:paraId="455E0722" w14:textId="77777777" w:rsidR="00D21312" w:rsidRPr="00874CCE" w:rsidRDefault="00D21312" w:rsidP="007D7E76">
            <w:pPr>
              <w:pStyle w:val="Tabletext"/>
              <w:spacing w:before="40" w:after="40"/>
              <w:jc w:val="center"/>
            </w:pPr>
            <w:r w:rsidRPr="00874CCE">
              <w:rPr>
                <w:rFonts w:hint="cs"/>
                <w:rtl/>
              </w:rPr>
              <w:t>عدد</w:t>
            </w:r>
          </w:p>
        </w:tc>
        <w:tc>
          <w:tcPr>
            <w:tcW w:w="1418" w:type="dxa"/>
            <w:gridSpan w:val="2"/>
          </w:tcPr>
          <w:p w14:paraId="4344891B" w14:textId="77777777" w:rsidR="00D21312" w:rsidRPr="00874CCE" w:rsidRDefault="00D21312" w:rsidP="007D7E76">
            <w:pPr>
              <w:pStyle w:val="Tabletext"/>
              <w:spacing w:before="40" w:after="40"/>
              <w:jc w:val="center"/>
            </w:pPr>
            <w:r w:rsidRPr="00874CCE">
              <w:t>99</w:t>
            </w:r>
          </w:p>
        </w:tc>
        <w:tc>
          <w:tcPr>
            <w:tcW w:w="2551" w:type="dxa"/>
            <w:gridSpan w:val="2"/>
          </w:tcPr>
          <w:p w14:paraId="374C9DE9" w14:textId="77777777" w:rsidR="00D21312" w:rsidRPr="00874CCE" w:rsidRDefault="00D21312" w:rsidP="007D7E76">
            <w:pPr>
              <w:pStyle w:val="Tabletext"/>
              <w:spacing w:before="40" w:after="40"/>
            </w:pPr>
            <w:r w:rsidRPr="00874CCE">
              <w:rPr>
                <w:rFonts w:hint="cs"/>
                <w:rtl/>
              </w:rPr>
              <w:t>جزء الدقيقة الدال على دورة كاملة للكوكبة</w:t>
            </w:r>
            <w:r w:rsidRPr="00874CCE">
              <w:rPr>
                <w:rFonts w:hint="eastAsia"/>
                <w:rtl/>
              </w:rPr>
              <w:t> </w:t>
            </w:r>
            <w:r w:rsidRPr="00874CCE">
              <w:t>(s)</w:t>
            </w:r>
          </w:p>
        </w:tc>
        <w:tc>
          <w:tcPr>
            <w:tcW w:w="2694" w:type="dxa"/>
            <w:gridSpan w:val="2"/>
          </w:tcPr>
          <w:p w14:paraId="1152C9F7" w14:textId="77777777" w:rsidR="00D21312" w:rsidRPr="00874CCE" w:rsidRDefault="00D21312" w:rsidP="007D7E76">
            <w:pPr>
              <w:pStyle w:val="Tabletext"/>
              <w:spacing w:before="40" w:after="40"/>
              <w:jc w:val="center"/>
            </w:pPr>
          </w:p>
        </w:tc>
      </w:tr>
      <w:tr w:rsidR="00D21312" w:rsidRPr="00874CCE" w14:paraId="25466D11" w14:textId="77777777" w:rsidTr="007D7E76">
        <w:trPr>
          <w:gridAfter w:val="1"/>
          <w:wAfter w:w="10" w:type="dxa"/>
          <w:jc w:val="center"/>
        </w:trPr>
        <w:tc>
          <w:tcPr>
            <w:tcW w:w="1407" w:type="dxa"/>
          </w:tcPr>
          <w:p w14:paraId="0E22FE60" w14:textId="77777777" w:rsidR="00D21312" w:rsidRPr="00874CCE" w:rsidRDefault="00D21312" w:rsidP="007D7E76">
            <w:pPr>
              <w:pStyle w:val="Tabletext"/>
              <w:spacing w:before="40" w:after="40"/>
              <w:jc w:val="center"/>
            </w:pPr>
            <w:proofErr w:type="spellStart"/>
            <w:r w:rsidRPr="00874CCE">
              <w:t>rpt_prd_ss</w:t>
            </w:r>
            <w:proofErr w:type="spellEnd"/>
          </w:p>
        </w:tc>
        <w:tc>
          <w:tcPr>
            <w:tcW w:w="1559" w:type="dxa"/>
            <w:gridSpan w:val="2"/>
          </w:tcPr>
          <w:p w14:paraId="6F85657D" w14:textId="77777777" w:rsidR="00D21312" w:rsidRPr="00874CCE" w:rsidRDefault="00D21312" w:rsidP="007D7E76">
            <w:pPr>
              <w:pStyle w:val="Tabletext"/>
              <w:spacing w:before="40" w:after="40"/>
              <w:jc w:val="center"/>
            </w:pPr>
            <w:r w:rsidRPr="00874CCE">
              <w:rPr>
                <w:rFonts w:hint="cs"/>
                <w:rtl/>
              </w:rPr>
              <w:t>عدد</w:t>
            </w:r>
          </w:p>
        </w:tc>
        <w:tc>
          <w:tcPr>
            <w:tcW w:w="1418" w:type="dxa"/>
            <w:gridSpan w:val="2"/>
          </w:tcPr>
          <w:p w14:paraId="6B936A96" w14:textId="77777777" w:rsidR="00D21312" w:rsidRPr="00874CCE" w:rsidRDefault="00D21312" w:rsidP="007D7E76">
            <w:pPr>
              <w:pStyle w:val="Tabletext"/>
              <w:spacing w:before="40" w:after="40"/>
              <w:jc w:val="center"/>
            </w:pPr>
            <w:r w:rsidRPr="00874CCE">
              <w:t>99</w:t>
            </w:r>
          </w:p>
        </w:tc>
        <w:tc>
          <w:tcPr>
            <w:tcW w:w="2551" w:type="dxa"/>
            <w:gridSpan w:val="2"/>
          </w:tcPr>
          <w:p w14:paraId="116CF834" w14:textId="77777777" w:rsidR="00D21312" w:rsidRPr="00874CCE" w:rsidRDefault="00D21312" w:rsidP="007D7E76">
            <w:pPr>
              <w:pStyle w:val="Tabletext"/>
              <w:spacing w:before="40" w:after="40"/>
              <w:rPr>
                <w:rtl/>
              </w:rPr>
            </w:pPr>
            <w:r w:rsidRPr="00874CCE">
              <w:rPr>
                <w:rFonts w:hint="cs"/>
                <w:rtl/>
              </w:rPr>
              <w:t xml:space="preserve">جزء الثانية الدال على دورة كاملة للكوكبة </w:t>
            </w:r>
            <w:r w:rsidRPr="00874CCE">
              <w:t>(s)</w:t>
            </w:r>
          </w:p>
        </w:tc>
        <w:tc>
          <w:tcPr>
            <w:tcW w:w="2694" w:type="dxa"/>
            <w:gridSpan w:val="2"/>
          </w:tcPr>
          <w:p w14:paraId="1C7A922C" w14:textId="77777777" w:rsidR="00D21312" w:rsidRPr="00874CCE" w:rsidRDefault="00D21312" w:rsidP="007D7E76">
            <w:pPr>
              <w:pStyle w:val="Tabletext"/>
              <w:spacing w:before="40" w:after="40"/>
              <w:jc w:val="center"/>
            </w:pPr>
          </w:p>
        </w:tc>
      </w:tr>
      <w:tr w:rsidR="00D21312" w:rsidRPr="00874CCE" w14:paraId="55F7B17F" w14:textId="77777777" w:rsidTr="007D7E76">
        <w:trPr>
          <w:gridAfter w:val="1"/>
          <w:wAfter w:w="10" w:type="dxa"/>
          <w:jc w:val="center"/>
        </w:trPr>
        <w:tc>
          <w:tcPr>
            <w:tcW w:w="1407" w:type="dxa"/>
          </w:tcPr>
          <w:p w14:paraId="19D2D8CE" w14:textId="77777777" w:rsidR="00D21312" w:rsidRPr="00874CCE" w:rsidRDefault="00D21312" w:rsidP="007D7E76">
            <w:pPr>
              <w:pStyle w:val="Tabletext"/>
              <w:spacing w:before="40" w:after="40"/>
              <w:jc w:val="center"/>
            </w:pPr>
            <w:proofErr w:type="spellStart"/>
            <w:r w:rsidRPr="00874CCE">
              <w:t>f_precess</w:t>
            </w:r>
            <w:proofErr w:type="spellEnd"/>
          </w:p>
        </w:tc>
        <w:tc>
          <w:tcPr>
            <w:tcW w:w="1559" w:type="dxa"/>
            <w:gridSpan w:val="2"/>
          </w:tcPr>
          <w:p w14:paraId="48D41015" w14:textId="77777777" w:rsidR="00D21312" w:rsidRPr="00874CCE" w:rsidRDefault="00D21312" w:rsidP="007D7E76">
            <w:pPr>
              <w:pStyle w:val="Tabletext"/>
              <w:spacing w:before="40" w:after="40"/>
              <w:jc w:val="center"/>
            </w:pPr>
            <w:r w:rsidRPr="00874CCE">
              <w:rPr>
                <w:rFonts w:hint="cs"/>
                <w:rtl/>
              </w:rPr>
              <w:t>نص</w:t>
            </w:r>
          </w:p>
        </w:tc>
        <w:tc>
          <w:tcPr>
            <w:tcW w:w="1418" w:type="dxa"/>
            <w:gridSpan w:val="2"/>
          </w:tcPr>
          <w:p w14:paraId="0A79C6C8" w14:textId="77777777" w:rsidR="00D21312" w:rsidRPr="00874CCE" w:rsidRDefault="00D21312" w:rsidP="007D7E76">
            <w:pPr>
              <w:pStyle w:val="Tabletext"/>
              <w:spacing w:before="40" w:after="40"/>
              <w:jc w:val="center"/>
            </w:pPr>
            <w:r w:rsidRPr="00874CCE">
              <w:t>X</w:t>
            </w:r>
          </w:p>
        </w:tc>
        <w:tc>
          <w:tcPr>
            <w:tcW w:w="2551" w:type="dxa"/>
            <w:gridSpan w:val="2"/>
          </w:tcPr>
          <w:p w14:paraId="7CCB8F44" w14:textId="77777777" w:rsidR="00D21312" w:rsidRPr="00874CCE" w:rsidRDefault="00D21312" w:rsidP="007D7E76">
            <w:pPr>
              <w:pStyle w:val="Tabletext"/>
              <w:spacing w:before="40" w:after="40"/>
              <w:rPr>
                <w:rtl/>
              </w:rPr>
            </w:pPr>
            <w:r w:rsidRPr="00874CCE">
              <w:rPr>
                <w:rFonts w:hint="cs"/>
                <w:rtl/>
              </w:rPr>
              <w:t xml:space="preserve">عَلَم يبين ما إذا كان ينبغي </w:t>
            </w:r>
            <w:r w:rsidRPr="00874CCE">
              <w:t>[Y]</w:t>
            </w:r>
            <w:r w:rsidRPr="00874CCE">
              <w:rPr>
                <w:rFonts w:hint="cs"/>
                <w:rtl/>
              </w:rPr>
              <w:t xml:space="preserve"> أو لا ينبغي </w:t>
            </w:r>
            <w:r w:rsidRPr="00874CCE">
              <w:t>[N]</w:t>
            </w:r>
            <w:r w:rsidRPr="00874CCE">
              <w:rPr>
                <w:rFonts w:hint="cs"/>
                <w:rtl/>
              </w:rPr>
              <w:t xml:space="preserve"> نمذجة المحطة الفضائية بمعدل مبادرة معين للعقد</w:t>
            </w:r>
            <w:r w:rsidRPr="00874CCE">
              <w:rPr>
                <w:rFonts w:hint="cs"/>
                <w:rtl/>
                <w:lang w:bidi="ar-EG"/>
              </w:rPr>
              <w:t>ة</w:t>
            </w:r>
            <w:r w:rsidRPr="00874CCE">
              <w:rPr>
                <w:rFonts w:hint="cs"/>
                <w:rtl/>
              </w:rPr>
              <w:t xml:space="preserve"> الصاعدة للمدار بدلاً من استعمال المصطلح</w:t>
            </w:r>
            <w:r w:rsidRPr="00874CCE">
              <w:rPr>
                <w:rFonts w:hint="eastAsia"/>
                <w:rtl/>
              </w:rPr>
              <w:t> </w:t>
            </w:r>
            <w:r w:rsidRPr="00874CCE">
              <w:t>J2</w:t>
            </w:r>
          </w:p>
        </w:tc>
        <w:tc>
          <w:tcPr>
            <w:tcW w:w="2694" w:type="dxa"/>
            <w:gridSpan w:val="2"/>
          </w:tcPr>
          <w:p w14:paraId="28440EC7" w14:textId="77777777" w:rsidR="00D21312" w:rsidRPr="00874CCE" w:rsidRDefault="00D21312" w:rsidP="007D7E76">
            <w:pPr>
              <w:pStyle w:val="Tabletext"/>
              <w:spacing w:before="40" w:after="40"/>
              <w:jc w:val="center"/>
            </w:pPr>
            <w:proofErr w:type="gramStart"/>
            <w:r w:rsidRPr="00874CCE">
              <w:t>value !</w:t>
            </w:r>
            <w:proofErr w:type="gramEnd"/>
            <w:r w:rsidRPr="00874CCE">
              <w:t xml:space="preserve">= Null &amp;&amp; </w:t>
            </w:r>
            <w:r w:rsidRPr="00874CCE">
              <w:br/>
              <w:t>(value == ‘Y’ || ‘N’)</w:t>
            </w:r>
          </w:p>
        </w:tc>
      </w:tr>
      <w:tr w:rsidR="00D21312" w:rsidRPr="00874CCE" w14:paraId="166BFB47" w14:textId="77777777" w:rsidTr="007D7E76">
        <w:trPr>
          <w:gridAfter w:val="1"/>
          <w:wAfter w:w="10" w:type="dxa"/>
          <w:jc w:val="center"/>
        </w:trPr>
        <w:tc>
          <w:tcPr>
            <w:tcW w:w="1407" w:type="dxa"/>
          </w:tcPr>
          <w:p w14:paraId="1A6140BD" w14:textId="77777777" w:rsidR="00D21312" w:rsidRPr="00874CCE" w:rsidRDefault="00D21312" w:rsidP="007D7E76">
            <w:pPr>
              <w:pStyle w:val="Tabletext"/>
              <w:spacing w:before="40" w:after="40"/>
              <w:jc w:val="center"/>
            </w:pPr>
            <w:r w:rsidRPr="00874CCE">
              <w:t>precession</w:t>
            </w:r>
          </w:p>
        </w:tc>
        <w:tc>
          <w:tcPr>
            <w:tcW w:w="1559" w:type="dxa"/>
            <w:gridSpan w:val="2"/>
          </w:tcPr>
          <w:p w14:paraId="1FFD3FD8" w14:textId="77777777" w:rsidR="00D21312" w:rsidRPr="00874CCE" w:rsidRDefault="00D21312" w:rsidP="007D7E76">
            <w:pPr>
              <w:pStyle w:val="Tabletext"/>
              <w:spacing w:before="40" w:after="40"/>
              <w:jc w:val="center"/>
            </w:pPr>
            <w:r w:rsidRPr="00874CCE">
              <w:rPr>
                <w:rFonts w:hint="cs"/>
                <w:rtl/>
              </w:rPr>
              <w:t>عدد</w:t>
            </w:r>
          </w:p>
        </w:tc>
        <w:tc>
          <w:tcPr>
            <w:tcW w:w="1418" w:type="dxa"/>
            <w:gridSpan w:val="2"/>
          </w:tcPr>
          <w:p w14:paraId="51870940" w14:textId="77777777" w:rsidR="00D21312" w:rsidRPr="00874CCE" w:rsidRDefault="00D21312" w:rsidP="007D7E76">
            <w:pPr>
              <w:pStyle w:val="Tabletext"/>
              <w:spacing w:before="40" w:after="40"/>
              <w:jc w:val="center"/>
            </w:pPr>
            <w:r w:rsidRPr="00874CCE">
              <w:t>999.99</w:t>
            </w:r>
          </w:p>
        </w:tc>
        <w:tc>
          <w:tcPr>
            <w:tcW w:w="2551" w:type="dxa"/>
            <w:gridSpan w:val="2"/>
          </w:tcPr>
          <w:p w14:paraId="447AB68A" w14:textId="77777777" w:rsidR="00D21312" w:rsidRPr="00874CCE" w:rsidRDefault="00D21312" w:rsidP="007D7E76">
            <w:pPr>
              <w:pStyle w:val="Tabletext"/>
              <w:spacing w:before="40" w:after="40"/>
            </w:pPr>
            <w:r w:rsidRPr="00874CCE">
              <w:rPr>
                <w:rFonts w:hint="cs"/>
                <w:rtl/>
              </w:rPr>
              <w:t>معدل المبادرة بالدرجات مقاساً أثناء النهار في عكس اتجاه دوران عقارب الساعة في</w:t>
            </w:r>
            <w:r w:rsidRPr="00874CCE">
              <w:rPr>
                <w:rFonts w:hint="eastAsia"/>
                <w:rtl/>
              </w:rPr>
              <w:t> </w:t>
            </w:r>
            <w:r w:rsidRPr="00874CCE">
              <w:rPr>
                <w:rFonts w:hint="cs"/>
                <w:rtl/>
              </w:rPr>
              <w:t>مستوي خط الاستواء، للمحطة الفضائية التي تكون نمذجتها بمعدل مبادرة معين للعقدة الصاعدة في المدار بدلاً من استعمال المصطلح</w:t>
            </w:r>
            <w:r w:rsidRPr="00874CCE">
              <w:rPr>
                <w:rFonts w:hint="eastAsia"/>
                <w:rtl/>
              </w:rPr>
              <w:t> </w:t>
            </w:r>
            <w:r w:rsidRPr="00874CCE">
              <w:t>J2</w:t>
            </w:r>
          </w:p>
        </w:tc>
        <w:tc>
          <w:tcPr>
            <w:tcW w:w="2694" w:type="dxa"/>
            <w:gridSpan w:val="2"/>
          </w:tcPr>
          <w:p w14:paraId="32B9A141" w14:textId="77777777" w:rsidR="00D21312" w:rsidRPr="00874CCE" w:rsidRDefault="00D21312" w:rsidP="007D7E76">
            <w:pPr>
              <w:pStyle w:val="Tabletext"/>
              <w:spacing w:before="40" w:after="40"/>
              <w:jc w:val="center"/>
            </w:pPr>
            <w:r w:rsidRPr="00874CCE">
              <w:t xml:space="preserve">If </w:t>
            </w:r>
            <w:proofErr w:type="spellStart"/>
            <w:r w:rsidRPr="00874CCE">
              <w:t>f_precess</w:t>
            </w:r>
            <w:proofErr w:type="spellEnd"/>
            <w:r w:rsidRPr="00874CCE">
              <w:t xml:space="preserve"> == ‘Y’ then </w:t>
            </w:r>
            <w:proofErr w:type="gramStart"/>
            <w:r w:rsidRPr="00874CCE">
              <w:t>value !</w:t>
            </w:r>
            <w:proofErr w:type="gramEnd"/>
            <w:r w:rsidRPr="00874CCE">
              <w:t>= Null &amp;&amp; value &gt; = 0</w:t>
            </w:r>
          </w:p>
        </w:tc>
      </w:tr>
      <w:tr w:rsidR="00D21312" w:rsidRPr="00874CCE" w14:paraId="320713AD" w14:textId="77777777" w:rsidTr="007D7E76">
        <w:trPr>
          <w:jc w:val="center"/>
        </w:trPr>
        <w:tc>
          <w:tcPr>
            <w:tcW w:w="1417" w:type="dxa"/>
            <w:gridSpan w:val="2"/>
          </w:tcPr>
          <w:p w14:paraId="4793A344" w14:textId="77777777" w:rsidR="00D21312" w:rsidRPr="00874CCE" w:rsidRDefault="00D21312" w:rsidP="007D7E76">
            <w:pPr>
              <w:pStyle w:val="Tabletext"/>
              <w:keepNext/>
              <w:spacing w:before="40" w:after="40"/>
              <w:jc w:val="center"/>
              <w:rPr>
                <w:position w:val="2"/>
              </w:rPr>
            </w:pPr>
            <w:proofErr w:type="spellStart"/>
            <w:r w:rsidRPr="00874CCE">
              <w:rPr>
                <w:position w:val="2"/>
              </w:rPr>
              <w:t>long_asc</w:t>
            </w:r>
            <w:proofErr w:type="spellEnd"/>
          </w:p>
        </w:tc>
        <w:tc>
          <w:tcPr>
            <w:tcW w:w="1559" w:type="dxa"/>
            <w:gridSpan w:val="2"/>
          </w:tcPr>
          <w:p w14:paraId="05EB44B1" w14:textId="77777777" w:rsidR="00D21312" w:rsidRPr="00874CCE" w:rsidRDefault="00D21312" w:rsidP="007D7E76">
            <w:pPr>
              <w:pStyle w:val="Tabletext"/>
              <w:keepNext/>
              <w:spacing w:before="40" w:after="40"/>
              <w:jc w:val="center"/>
              <w:rPr>
                <w:position w:val="2"/>
              </w:rPr>
            </w:pPr>
            <w:r w:rsidRPr="00874CCE">
              <w:rPr>
                <w:rFonts w:hint="cs"/>
                <w:position w:val="2"/>
                <w:rtl/>
              </w:rPr>
              <w:t>عدد</w:t>
            </w:r>
          </w:p>
        </w:tc>
        <w:tc>
          <w:tcPr>
            <w:tcW w:w="1418" w:type="dxa"/>
            <w:gridSpan w:val="2"/>
          </w:tcPr>
          <w:p w14:paraId="2DB6FDBD" w14:textId="77777777" w:rsidR="00D21312" w:rsidRPr="00874CCE" w:rsidRDefault="00D21312" w:rsidP="007D7E76">
            <w:pPr>
              <w:pStyle w:val="Tabletext"/>
              <w:keepNext/>
              <w:spacing w:before="40" w:after="40"/>
              <w:jc w:val="center"/>
              <w:rPr>
                <w:position w:val="2"/>
              </w:rPr>
            </w:pPr>
            <w:r w:rsidRPr="00874CCE">
              <w:rPr>
                <w:position w:val="2"/>
              </w:rPr>
              <w:t>999.99</w:t>
            </w:r>
          </w:p>
        </w:tc>
        <w:tc>
          <w:tcPr>
            <w:tcW w:w="2551" w:type="dxa"/>
            <w:gridSpan w:val="2"/>
          </w:tcPr>
          <w:p w14:paraId="6031016B" w14:textId="77777777" w:rsidR="00D21312" w:rsidRPr="00874CCE" w:rsidRDefault="00D21312" w:rsidP="007D7E76">
            <w:pPr>
              <w:pStyle w:val="Tabletext"/>
              <w:keepNext/>
              <w:spacing w:before="40" w:after="40"/>
              <w:rPr>
                <w:position w:val="2"/>
                <w:rtl/>
              </w:rPr>
            </w:pPr>
            <w:r w:rsidRPr="00874CCE">
              <w:rPr>
                <w:rFonts w:hint="cs"/>
                <w:position w:val="2"/>
                <w:rtl/>
              </w:rPr>
              <w:t xml:space="preserve">خط الطول للعقدة الصاعدة للمستوي المداري </w:t>
            </w:r>
            <w:r w:rsidRPr="00874CCE">
              <w:rPr>
                <w:position w:val="2"/>
              </w:rPr>
              <w:t>j</w:t>
            </w:r>
            <w:r w:rsidRPr="00874CCE">
              <w:rPr>
                <w:rFonts w:hint="cs"/>
                <w:position w:val="2"/>
                <w:rtl/>
              </w:rPr>
              <w:t xml:space="preserve"> مقاساً في</w:t>
            </w:r>
            <w:r w:rsidRPr="00874CCE">
              <w:rPr>
                <w:rFonts w:hint="eastAsia"/>
                <w:position w:val="2"/>
                <w:rtl/>
              </w:rPr>
              <w:t> </w:t>
            </w:r>
            <w:r w:rsidRPr="00874CCE">
              <w:rPr>
                <w:rFonts w:hint="cs"/>
                <w:position w:val="2"/>
                <w:rtl/>
              </w:rPr>
              <w:t xml:space="preserve">عكس اتجاه دوران عقارب الساعة في مستوي خط الاستواء من خط طول غرينتش إلى النقطة التي يعبر عندها المدار الساتلي من الجنوب إلى الشمال مستوي خط الاستواء </w:t>
            </w:r>
            <w:r w:rsidRPr="00874CCE">
              <w:rPr>
                <w:position w:val="2"/>
              </w:rPr>
              <w:t>(0° =j &lt; 360°)</w:t>
            </w:r>
          </w:p>
        </w:tc>
        <w:tc>
          <w:tcPr>
            <w:tcW w:w="2694" w:type="dxa"/>
            <w:gridSpan w:val="2"/>
          </w:tcPr>
          <w:p w14:paraId="531043D5" w14:textId="77777777" w:rsidR="00D21312" w:rsidRPr="00874CCE" w:rsidRDefault="00D21312" w:rsidP="007D7E76">
            <w:pPr>
              <w:pStyle w:val="Tabletext"/>
              <w:keepNext/>
              <w:spacing w:before="40" w:after="40"/>
              <w:jc w:val="center"/>
              <w:rPr>
                <w:position w:val="2"/>
              </w:rPr>
            </w:pPr>
            <w:proofErr w:type="gramStart"/>
            <w:r w:rsidRPr="00874CCE">
              <w:rPr>
                <w:position w:val="2"/>
              </w:rPr>
              <w:t>value !</w:t>
            </w:r>
            <w:proofErr w:type="gramEnd"/>
            <w:r w:rsidRPr="00874CCE">
              <w:rPr>
                <w:position w:val="2"/>
              </w:rPr>
              <w:t>= Null &amp;&amp; value &gt; = 0</w:t>
            </w:r>
          </w:p>
        </w:tc>
      </w:tr>
      <w:tr w:rsidR="00D21312" w:rsidRPr="00874CCE" w14:paraId="4F4CB81B" w14:textId="77777777" w:rsidTr="007D7E76">
        <w:trPr>
          <w:jc w:val="center"/>
        </w:trPr>
        <w:tc>
          <w:tcPr>
            <w:tcW w:w="1417" w:type="dxa"/>
            <w:gridSpan w:val="2"/>
          </w:tcPr>
          <w:p w14:paraId="548AB0C2" w14:textId="77777777" w:rsidR="00D21312" w:rsidRPr="00874CCE" w:rsidRDefault="00D21312" w:rsidP="007D7E76">
            <w:pPr>
              <w:pStyle w:val="Tabletext"/>
              <w:spacing w:before="40" w:after="40"/>
              <w:jc w:val="center"/>
              <w:rPr>
                <w:rFonts w:cs="Times New Roman"/>
                <w:position w:val="2"/>
                <w:sz w:val="18"/>
                <w:szCs w:val="18"/>
                <w:lang w:eastAsia="en-US"/>
              </w:rPr>
            </w:pPr>
            <w:proofErr w:type="spellStart"/>
            <w:r w:rsidRPr="00874CCE">
              <w:rPr>
                <w:rFonts w:cs="Times New Roman"/>
                <w:position w:val="2"/>
                <w:sz w:val="18"/>
                <w:szCs w:val="18"/>
                <w:lang w:eastAsia="en-US"/>
              </w:rPr>
              <w:t>keep_rnge</w:t>
            </w:r>
            <w:proofErr w:type="spellEnd"/>
          </w:p>
        </w:tc>
        <w:tc>
          <w:tcPr>
            <w:tcW w:w="1559" w:type="dxa"/>
            <w:gridSpan w:val="2"/>
          </w:tcPr>
          <w:p w14:paraId="67ABE54E" w14:textId="77777777" w:rsidR="00D21312" w:rsidRPr="00874CCE" w:rsidRDefault="00D21312" w:rsidP="007D7E76">
            <w:pPr>
              <w:spacing w:before="40" w:after="40" w:line="260" w:lineRule="exact"/>
              <w:jc w:val="center"/>
              <w:rPr>
                <w:position w:val="2"/>
                <w:lang w:eastAsia="en-US"/>
              </w:rPr>
            </w:pPr>
            <w:r w:rsidRPr="00874CCE">
              <w:rPr>
                <w:rFonts w:hint="cs"/>
                <w:position w:val="2"/>
                <w:sz w:val="20"/>
                <w:szCs w:val="26"/>
                <w:rtl/>
              </w:rPr>
              <w:t>عدد</w:t>
            </w:r>
          </w:p>
        </w:tc>
        <w:tc>
          <w:tcPr>
            <w:tcW w:w="1418" w:type="dxa"/>
            <w:gridSpan w:val="2"/>
          </w:tcPr>
          <w:p w14:paraId="4888D194" w14:textId="77777777" w:rsidR="00D21312" w:rsidRPr="00874CCE" w:rsidRDefault="00D21312" w:rsidP="007D7E76">
            <w:pPr>
              <w:pStyle w:val="Tabletext"/>
              <w:spacing w:before="40" w:after="40"/>
              <w:jc w:val="center"/>
              <w:rPr>
                <w:rFonts w:cs="Times New Roman"/>
                <w:position w:val="2"/>
                <w:sz w:val="18"/>
                <w:szCs w:val="18"/>
                <w:lang w:eastAsia="en-US"/>
              </w:rPr>
            </w:pPr>
            <w:r w:rsidRPr="00874CCE">
              <w:rPr>
                <w:rFonts w:cs="Times New Roman"/>
                <w:position w:val="2"/>
                <w:sz w:val="18"/>
                <w:szCs w:val="18"/>
                <w:lang w:eastAsia="en-US"/>
              </w:rPr>
              <w:t>99.9</w:t>
            </w:r>
          </w:p>
        </w:tc>
        <w:tc>
          <w:tcPr>
            <w:tcW w:w="2551" w:type="dxa"/>
            <w:gridSpan w:val="2"/>
          </w:tcPr>
          <w:p w14:paraId="43DCF85A" w14:textId="77777777" w:rsidR="00D21312" w:rsidRPr="00874CCE" w:rsidRDefault="00D21312" w:rsidP="007D7E76">
            <w:pPr>
              <w:pStyle w:val="Tabletext"/>
              <w:spacing w:before="40" w:after="40"/>
              <w:rPr>
                <w:position w:val="2"/>
              </w:rPr>
            </w:pPr>
            <w:r w:rsidRPr="00874CCE">
              <w:rPr>
                <w:rFonts w:hint="cs"/>
                <w:position w:val="2"/>
                <w:rtl/>
              </w:rPr>
              <w:t>التفاوت المسموح به في خط الطول بالنسبة لخط طول العقدة الصاعدة</w:t>
            </w:r>
          </w:p>
        </w:tc>
        <w:tc>
          <w:tcPr>
            <w:tcW w:w="2694" w:type="dxa"/>
            <w:gridSpan w:val="2"/>
          </w:tcPr>
          <w:p w14:paraId="0F306984" w14:textId="77777777" w:rsidR="00D21312" w:rsidRPr="00874CCE" w:rsidRDefault="00D21312" w:rsidP="007D7E76">
            <w:pPr>
              <w:pStyle w:val="Tabletext"/>
              <w:spacing w:before="40" w:after="40"/>
              <w:jc w:val="center"/>
              <w:rPr>
                <w:position w:val="2"/>
              </w:rPr>
            </w:pPr>
            <w:r w:rsidRPr="00874CCE">
              <w:rPr>
                <w:position w:val="2"/>
              </w:rPr>
              <w:t xml:space="preserve">If </w:t>
            </w:r>
            <w:proofErr w:type="spellStart"/>
            <w:r w:rsidRPr="00874CCE">
              <w:rPr>
                <w:position w:val="2"/>
              </w:rPr>
              <w:t>f_stn_keep</w:t>
            </w:r>
            <w:proofErr w:type="spellEnd"/>
            <w:r w:rsidRPr="00874CCE">
              <w:rPr>
                <w:position w:val="2"/>
              </w:rPr>
              <w:t xml:space="preserve"> == ‘Y’ then </w:t>
            </w:r>
            <w:proofErr w:type="gramStart"/>
            <w:r w:rsidRPr="00874CCE">
              <w:rPr>
                <w:position w:val="2"/>
              </w:rPr>
              <w:t>value !</w:t>
            </w:r>
            <w:proofErr w:type="gramEnd"/>
            <w:r w:rsidRPr="00874CCE">
              <w:rPr>
                <w:position w:val="2"/>
              </w:rPr>
              <w:t>= Null &amp;&amp; value &gt; = 0</w:t>
            </w:r>
          </w:p>
        </w:tc>
      </w:tr>
    </w:tbl>
    <w:p w14:paraId="32FD6E40" w14:textId="77777777" w:rsidR="00B52D86" w:rsidRPr="00874CCE" w:rsidRDefault="00B52D86">
      <w:pPr>
        <w:overflowPunct/>
        <w:autoSpaceDE/>
        <w:autoSpaceDN/>
        <w:bidi w:val="0"/>
        <w:adjustRightInd/>
        <w:spacing w:before="0" w:line="240" w:lineRule="auto"/>
        <w:jc w:val="left"/>
        <w:textAlignment w:val="auto"/>
        <w:rPr>
          <w:rFonts w:ascii="Times New Roman Bold" w:hAnsi="Times New Roman Bold"/>
          <w:b/>
          <w:bCs/>
        </w:rPr>
      </w:pPr>
      <w:r w:rsidRPr="00874CCE">
        <w:br w:type="page"/>
      </w:r>
    </w:p>
    <w:p w14:paraId="55404A96" w14:textId="77777777" w:rsidR="00B52D86" w:rsidRPr="00874CCE" w:rsidRDefault="00B52D86" w:rsidP="00B52D86">
      <w:pPr>
        <w:pStyle w:val="Headingb"/>
        <w:spacing w:after="120"/>
      </w:pPr>
      <w:r w:rsidRPr="00874CCE">
        <w:lastRenderedPageBreak/>
        <w:t>Phase</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70"/>
        <w:gridCol w:w="1470"/>
        <w:gridCol w:w="2527"/>
        <w:gridCol w:w="2703"/>
      </w:tblGrid>
      <w:tr w:rsidR="00D21312" w:rsidRPr="00874CCE" w14:paraId="7D1A7BDE" w14:textId="77777777" w:rsidTr="007D7E76">
        <w:trPr>
          <w:jc w:val="center"/>
        </w:trPr>
        <w:tc>
          <w:tcPr>
            <w:tcW w:w="1469" w:type="dxa"/>
            <w:shd w:val="clear" w:color="auto" w:fill="FFFFFF"/>
          </w:tcPr>
          <w:p w14:paraId="226C6EB1" w14:textId="77777777" w:rsidR="00D21312" w:rsidRPr="00874CCE" w:rsidRDefault="00D21312" w:rsidP="007D7E76">
            <w:pPr>
              <w:pStyle w:val="Tablehead"/>
              <w:spacing w:after="40"/>
              <w:rPr>
                <w:lang w:val="fr-FR"/>
              </w:rPr>
            </w:pPr>
            <w:r w:rsidRPr="00874CCE">
              <w:rPr>
                <w:rFonts w:hint="cs"/>
                <w:rtl/>
                <w:lang w:val="fr-FR"/>
              </w:rPr>
              <w:t>بند البيانات</w:t>
            </w:r>
          </w:p>
        </w:tc>
        <w:tc>
          <w:tcPr>
            <w:tcW w:w="1470" w:type="dxa"/>
            <w:shd w:val="clear" w:color="auto" w:fill="FFFFFF"/>
          </w:tcPr>
          <w:p w14:paraId="34DF4DD3" w14:textId="77777777" w:rsidR="00D21312" w:rsidRPr="00874CCE" w:rsidRDefault="00D21312" w:rsidP="007D7E76">
            <w:pPr>
              <w:pStyle w:val="Tablehead"/>
              <w:spacing w:after="40"/>
              <w:rPr>
                <w:lang w:val="fr-FR"/>
              </w:rPr>
            </w:pPr>
            <w:r w:rsidRPr="00874CCE">
              <w:rPr>
                <w:rFonts w:hint="cs"/>
                <w:rtl/>
                <w:lang w:val="fr-FR"/>
              </w:rPr>
              <w:t>نوع البيانات</w:t>
            </w:r>
          </w:p>
        </w:tc>
        <w:tc>
          <w:tcPr>
            <w:tcW w:w="1470" w:type="dxa"/>
            <w:shd w:val="clear" w:color="auto" w:fill="FFFFFF"/>
          </w:tcPr>
          <w:p w14:paraId="75B9631A" w14:textId="77777777" w:rsidR="00D21312" w:rsidRPr="00874CCE" w:rsidRDefault="00D21312" w:rsidP="007D7E76">
            <w:pPr>
              <w:pStyle w:val="Tablehead"/>
              <w:spacing w:after="40"/>
              <w:rPr>
                <w:lang w:val="fr-FR"/>
              </w:rPr>
            </w:pPr>
            <w:r w:rsidRPr="00874CCE">
              <w:rPr>
                <w:rFonts w:hint="cs"/>
                <w:rtl/>
                <w:lang w:val="fr-FR"/>
              </w:rPr>
              <w:t>النسق</w:t>
            </w:r>
          </w:p>
        </w:tc>
        <w:tc>
          <w:tcPr>
            <w:tcW w:w="2527" w:type="dxa"/>
            <w:shd w:val="clear" w:color="auto" w:fill="FFFFFF"/>
          </w:tcPr>
          <w:p w14:paraId="641BD946" w14:textId="77777777" w:rsidR="00D21312" w:rsidRPr="00874CCE" w:rsidRDefault="00D21312" w:rsidP="007D7E76">
            <w:pPr>
              <w:pStyle w:val="Tablehead"/>
              <w:spacing w:after="40"/>
              <w:rPr>
                <w:lang w:val="fr-FR"/>
              </w:rPr>
            </w:pPr>
            <w:r w:rsidRPr="00874CCE">
              <w:rPr>
                <w:rFonts w:hint="cs"/>
                <w:rtl/>
                <w:lang w:val="fr-FR"/>
              </w:rPr>
              <w:t>الوصف</w:t>
            </w:r>
          </w:p>
        </w:tc>
        <w:tc>
          <w:tcPr>
            <w:tcW w:w="2703" w:type="dxa"/>
            <w:shd w:val="clear" w:color="auto" w:fill="FFFFFF"/>
          </w:tcPr>
          <w:p w14:paraId="1B6B43F3" w14:textId="77777777" w:rsidR="00D21312" w:rsidRPr="00874CCE" w:rsidRDefault="00D21312" w:rsidP="007D7E76">
            <w:pPr>
              <w:pStyle w:val="Tablehead"/>
              <w:spacing w:after="40"/>
              <w:rPr>
                <w:lang w:val="fr-FR"/>
              </w:rPr>
            </w:pPr>
            <w:r w:rsidRPr="00874CCE">
              <w:rPr>
                <w:rFonts w:hint="cs"/>
                <w:rtl/>
                <w:lang w:val="fr-FR"/>
              </w:rPr>
              <w:t>التحقق</w:t>
            </w:r>
          </w:p>
        </w:tc>
      </w:tr>
      <w:tr w:rsidR="00D21312" w:rsidRPr="00874CCE" w14:paraId="0D2AB558" w14:textId="77777777" w:rsidTr="007D7E76">
        <w:trPr>
          <w:jc w:val="center"/>
        </w:trPr>
        <w:tc>
          <w:tcPr>
            <w:tcW w:w="1469" w:type="dxa"/>
          </w:tcPr>
          <w:p w14:paraId="7C0EF57F" w14:textId="77777777" w:rsidR="00D21312" w:rsidRPr="00874CCE" w:rsidRDefault="00D21312" w:rsidP="007D7E76">
            <w:pPr>
              <w:pStyle w:val="Tabletext"/>
              <w:spacing w:before="40" w:after="40"/>
              <w:jc w:val="center"/>
              <w:rPr>
                <w:lang w:val="fr-FR" w:eastAsia="en-US"/>
              </w:rPr>
            </w:pPr>
            <w:proofErr w:type="spellStart"/>
            <w:proofErr w:type="gramStart"/>
            <w:r w:rsidRPr="00874CCE">
              <w:rPr>
                <w:lang w:val="fr-FR" w:eastAsia="en-US"/>
              </w:rPr>
              <w:t>ntc</w:t>
            </w:r>
            <w:proofErr w:type="gramEnd"/>
            <w:r w:rsidRPr="00874CCE">
              <w:rPr>
                <w:lang w:val="fr-FR" w:eastAsia="en-US"/>
              </w:rPr>
              <w:t>_id</w:t>
            </w:r>
            <w:proofErr w:type="spellEnd"/>
          </w:p>
        </w:tc>
        <w:tc>
          <w:tcPr>
            <w:tcW w:w="1470" w:type="dxa"/>
          </w:tcPr>
          <w:p w14:paraId="64ED0118" w14:textId="77777777" w:rsidR="00D21312" w:rsidRPr="00874CCE" w:rsidRDefault="00D21312" w:rsidP="007D7E76">
            <w:pPr>
              <w:pStyle w:val="Tabletext"/>
              <w:spacing w:before="40" w:after="40"/>
              <w:jc w:val="center"/>
              <w:rPr>
                <w:lang w:val="fr-FR" w:eastAsia="en-US"/>
              </w:rPr>
            </w:pPr>
            <w:r w:rsidRPr="00874CCE">
              <w:rPr>
                <w:rFonts w:hint="cs"/>
                <w:rtl/>
                <w:lang w:val="fr-FR" w:eastAsia="en-US"/>
              </w:rPr>
              <w:t>عدد</w:t>
            </w:r>
          </w:p>
        </w:tc>
        <w:tc>
          <w:tcPr>
            <w:tcW w:w="1470" w:type="dxa"/>
          </w:tcPr>
          <w:p w14:paraId="734FEE93" w14:textId="77777777" w:rsidR="00D21312" w:rsidRPr="00874CCE" w:rsidRDefault="00D21312" w:rsidP="007D7E76">
            <w:pPr>
              <w:pStyle w:val="Tabletext"/>
              <w:spacing w:before="40" w:after="40"/>
              <w:jc w:val="center"/>
              <w:rPr>
                <w:lang w:val="fr-FR" w:eastAsia="en-US"/>
              </w:rPr>
            </w:pPr>
            <w:r w:rsidRPr="00874CCE">
              <w:rPr>
                <w:lang w:val="fr-FR" w:eastAsia="en-US"/>
              </w:rPr>
              <w:t>9(9)</w:t>
            </w:r>
          </w:p>
        </w:tc>
        <w:tc>
          <w:tcPr>
            <w:tcW w:w="2527" w:type="dxa"/>
          </w:tcPr>
          <w:p w14:paraId="5C807D14" w14:textId="77777777" w:rsidR="00D21312" w:rsidRPr="00874CCE" w:rsidRDefault="00D21312" w:rsidP="007D7E76">
            <w:pPr>
              <w:pStyle w:val="Tabletext"/>
              <w:spacing w:before="40" w:after="40"/>
              <w:rPr>
                <w:lang w:eastAsia="en-US"/>
              </w:rPr>
            </w:pPr>
            <w:r w:rsidRPr="00874CCE">
              <w:rPr>
                <w:rFonts w:hint="cs"/>
                <w:rtl/>
                <w:lang w:eastAsia="en-US"/>
              </w:rPr>
              <w:t>معرف الهوية الوحيد للتبليغ</w:t>
            </w:r>
          </w:p>
        </w:tc>
        <w:tc>
          <w:tcPr>
            <w:tcW w:w="2703" w:type="dxa"/>
          </w:tcPr>
          <w:p w14:paraId="484B55E3" w14:textId="77777777" w:rsidR="00D21312" w:rsidRPr="00874CCE" w:rsidRDefault="00D21312" w:rsidP="007D7E76">
            <w:pPr>
              <w:pStyle w:val="Tabletext"/>
              <w:spacing w:before="40" w:after="40"/>
              <w:jc w:val="center"/>
              <w:rPr>
                <w:lang w:val="fr-FR" w:eastAsia="en-US"/>
              </w:rPr>
            </w:pPr>
            <w:r w:rsidRPr="00874CCE">
              <w:rPr>
                <w:rFonts w:hint="cs"/>
                <w:rtl/>
                <w:lang w:val="fr-FR" w:eastAsia="en-US"/>
              </w:rPr>
              <w:t>مفتاح خارجي</w:t>
            </w:r>
          </w:p>
        </w:tc>
      </w:tr>
      <w:tr w:rsidR="00D21312" w:rsidRPr="00874CCE" w14:paraId="45563109" w14:textId="77777777" w:rsidTr="007D7E76">
        <w:trPr>
          <w:jc w:val="center"/>
        </w:trPr>
        <w:tc>
          <w:tcPr>
            <w:tcW w:w="1469" w:type="dxa"/>
          </w:tcPr>
          <w:p w14:paraId="3A7B9635" w14:textId="77777777" w:rsidR="00D21312" w:rsidRPr="00874CCE" w:rsidRDefault="00D21312" w:rsidP="007D7E76">
            <w:pPr>
              <w:pStyle w:val="Tabletext"/>
              <w:spacing w:before="40" w:after="40"/>
              <w:jc w:val="center"/>
              <w:rPr>
                <w:lang w:val="fr-FR" w:eastAsia="en-US"/>
              </w:rPr>
            </w:pPr>
            <w:proofErr w:type="spellStart"/>
            <w:proofErr w:type="gramStart"/>
            <w:r w:rsidRPr="00874CCE">
              <w:rPr>
                <w:lang w:val="fr-FR" w:eastAsia="en-US"/>
              </w:rPr>
              <w:t>orb</w:t>
            </w:r>
            <w:proofErr w:type="gramEnd"/>
            <w:r w:rsidRPr="00874CCE">
              <w:rPr>
                <w:lang w:val="fr-FR" w:eastAsia="en-US"/>
              </w:rPr>
              <w:t>_id</w:t>
            </w:r>
            <w:proofErr w:type="spellEnd"/>
          </w:p>
        </w:tc>
        <w:tc>
          <w:tcPr>
            <w:tcW w:w="1470" w:type="dxa"/>
          </w:tcPr>
          <w:p w14:paraId="323E53A9" w14:textId="77777777" w:rsidR="00D21312" w:rsidRPr="00874CCE" w:rsidRDefault="00D21312" w:rsidP="007D7E76">
            <w:pPr>
              <w:pStyle w:val="Tabletext"/>
              <w:spacing w:before="40" w:after="40"/>
              <w:jc w:val="center"/>
              <w:rPr>
                <w:lang w:val="fr-FR" w:eastAsia="en-US"/>
              </w:rPr>
            </w:pPr>
            <w:r w:rsidRPr="00874CCE">
              <w:rPr>
                <w:rFonts w:hint="cs"/>
                <w:rtl/>
                <w:lang w:val="fr-FR" w:eastAsia="en-US"/>
              </w:rPr>
              <w:t>عدد</w:t>
            </w:r>
          </w:p>
        </w:tc>
        <w:tc>
          <w:tcPr>
            <w:tcW w:w="1470" w:type="dxa"/>
          </w:tcPr>
          <w:p w14:paraId="1C1C3D28" w14:textId="77777777" w:rsidR="00D21312" w:rsidRPr="00874CCE" w:rsidRDefault="00D21312" w:rsidP="007D7E76">
            <w:pPr>
              <w:pStyle w:val="Tabletext"/>
              <w:spacing w:before="40" w:after="40"/>
              <w:jc w:val="center"/>
              <w:rPr>
                <w:lang w:val="fr-FR" w:eastAsia="en-US"/>
              </w:rPr>
            </w:pPr>
            <w:r w:rsidRPr="00874CCE">
              <w:rPr>
                <w:lang w:val="fr-FR" w:eastAsia="en-US"/>
              </w:rPr>
              <w:t>99</w:t>
            </w:r>
          </w:p>
        </w:tc>
        <w:tc>
          <w:tcPr>
            <w:tcW w:w="2527" w:type="dxa"/>
          </w:tcPr>
          <w:p w14:paraId="0262FB4E" w14:textId="77777777" w:rsidR="00D21312" w:rsidRPr="00874CCE" w:rsidRDefault="00D21312" w:rsidP="007D7E76">
            <w:pPr>
              <w:pStyle w:val="Tabletext"/>
              <w:spacing w:before="40" w:after="40"/>
              <w:rPr>
                <w:rtl/>
                <w:lang w:bidi="ar-EG"/>
              </w:rPr>
            </w:pPr>
            <w:r w:rsidRPr="00874CCE">
              <w:rPr>
                <w:rFonts w:hint="cs"/>
                <w:rtl/>
              </w:rPr>
              <w:t>رقم التسلسل لمستوي المدار</w:t>
            </w:r>
          </w:p>
        </w:tc>
        <w:tc>
          <w:tcPr>
            <w:tcW w:w="2703" w:type="dxa"/>
          </w:tcPr>
          <w:p w14:paraId="2A4F95A9" w14:textId="77777777" w:rsidR="00D21312" w:rsidRPr="00874CCE" w:rsidRDefault="00D21312" w:rsidP="007D7E76">
            <w:pPr>
              <w:pStyle w:val="Tabletext"/>
              <w:spacing w:before="40" w:after="40"/>
              <w:jc w:val="center"/>
              <w:rPr>
                <w:rtl/>
                <w:lang w:val="fr-FR" w:eastAsia="en-US"/>
              </w:rPr>
            </w:pPr>
            <w:r w:rsidRPr="00874CCE">
              <w:rPr>
                <w:rFonts w:hint="cs"/>
                <w:rtl/>
                <w:lang w:val="fr-FR" w:eastAsia="en-US"/>
              </w:rPr>
              <w:t>مفتاح خارجي</w:t>
            </w:r>
          </w:p>
          <w:p w14:paraId="4A2D4252" w14:textId="77777777" w:rsidR="00D21312" w:rsidRPr="00874CCE" w:rsidRDefault="00D21312" w:rsidP="007D7E76">
            <w:pPr>
              <w:pStyle w:val="Tabletext"/>
              <w:spacing w:before="40" w:after="40"/>
              <w:jc w:val="center"/>
              <w:rPr>
                <w:lang w:val="fr-FR" w:eastAsia="en-US"/>
              </w:rPr>
            </w:pPr>
          </w:p>
        </w:tc>
      </w:tr>
      <w:tr w:rsidR="00D21312" w:rsidRPr="00874CCE" w14:paraId="1FF224FA" w14:textId="77777777" w:rsidTr="007D7E76">
        <w:trPr>
          <w:jc w:val="center"/>
        </w:trPr>
        <w:tc>
          <w:tcPr>
            <w:tcW w:w="1469" w:type="dxa"/>
          </w:tcPr>
          <w:p w14:paraId="16A3F9AB" w14:textId="77777777" w:rsidR="00D21312" w:rsidRPr="00874CCE" w:rsidRDefault="00D21312" w:rsidP="007D7E76">
            <w:pPr>
              <w:pStyle w:val="Tabletext"/>
              <w:spacing w:before="40" w:after="40"/>
              <w:jc w:val="center"/>
              <w:rPr>
                <w:lang w:val="fr-FR" w:eastAsia="en-US"/>
              </w:rPr>
            </w:pPr>
            <w:proofErr w:type="spellStart"/>
            <w:proofErr w:type="gramStart"/>
            <w:r w:rsidRPr="00874CCE">
              <w:rPr>
                <w:lang w:val="fr-FR" w:eastAsia="en-US"/>
              </w:rPr>
              <w:t>orb</w:t>
            </w:r>
            <w:proofErr w:type="gramEnd"/>
            <w:r w:rsidRPr="00874CCE">
              <w:rPr>
                <w:lang w:val="fr-FR" w:eastAsia="en-US"/>
              </w:rPr>
              <w:t>_sat_id</w:t>
            </w:r>
            <w:proofErr w:type="spellEnd"/>
          </w:p>
        </w:tc>
        <w:tc>
          <w:tcPr>
            <w:tcW w:w="1470" w:type="dxa"/>
          </w:tcPr>
          <w:p w14:paraId="2BADCEF8" w14:textId="77777777" w:rsidR="00D21312" w:rsidRPr="00874CCE" w:rsidRDefault="00D21312" w:rsidP="007D7E76">
            <w:pPr>
              <w:pStyle w:val="Tabletext"/>
              <w:spacing w:before="40" w:after="40"/>
              <w:jc w:val="center"/>
              <w:rPr>
                <w:lang w:val="fr-FR" w:eastAsia="en-US"/>
              </w:rPr>
            </w:pPr>
            <w:r w:rsidRPr="00874CCE">
              <w:rPr>
                <w:rFonts w:hint="cs"/>
                <w:rtl/>
                <w:lang w:val="fr-FR" w:eastAsia="en-US"/>
              </w:rPr>
              <w:t>عدد</w:t>
            </w:r>
          </w:p>
        </w:tc>
        <w:tc>
          <w:tcPr>
            <w:tcW w:w="1470" w:type="dxa"/>
          </w:tcPr>
          <w:p w14:paraId="45E9BC43" w14:textId="77777777" w:rsidR="00D21312" w:rsidRPr="00874CCE" w:rsidRDefault="00D21312" w:rsidP="007D7E76">
            <w:pPr>
              <w:pStyle w:val="Tabletext"/>
              <w:spacing w:before="40" w:after="40"/>
              <w:jc w:val="center"/>
              <w:rPr>
                <w:lang w:val="fr-FR" w:eastAsia="en-US"/>
              </w:rPr>
            </w:pPr>
            <w:r w:rsidRPr="00874CCE">
              <w:rPr>
                <w:lang w:val="fr-FR" w:eastAsia="en-US"/>
              </w:rPr>
              <w:t>99</w:t>
            </w:r>
          </w:p>
        </w:tc>
        <w:tc>
          <w:tcPr>
            <w:tcW w:w="2527" w:type="dxa"/>
          </w:tcPr>
          <w:p w14:paraId="32E82AB6" w14:textId="77777777" w:rsidR="00D21312" w:rsidRPr="00874CCE" w:rsidRDefault="00D21312" w:rsidP="007D7E76">
            <w:pPr>
              <w:pStyle w:val="Tabletext"/>
              <w:spacing w:before="40" w:after="40"/>
              <w:rPr>
                <w:rtl/>
                <w:lang w:bidi="ar-EG"/>
              </w:rPr>
            </w:pPr>
            <w:r w:rsidRPr="00874CCE">
              <w:rPr>
                <w:rFonts w:hint="cs"/>
                <w:rtl/>
                <w:lang w:bidi="ar-EG"/>
              </w:rPr>
              <w:t>رقم التسلسل للساتل في</w:t>
            </w:r>
            <w:r w:rsidRPr="00874CCE">
              <w:rPr>
                <w:rFonts w:hint="eastAsia"/>
                <w:rtl/>
                <w:lang w:bidi="ar-EG"/>
              </w:rPr>
              <w:t> </w:t>
            </w:r>
            <w:r w:rsidRPr="00874CCE">
              <w:rPr>
                <w:rFonts w:hint="cs"/>
                <w:rtl/>
                <w:lang w:bidi="ar-EG"/>
              </w:rPr>
              <w:t>مستوي</w:t>
            </w:r>
            <w:r w:rsidRPr="00874CCE">
              <w:rPr>
                <w:rFonts w:hint="eastAsia"/>
                <w:rtl/>
                <w:lang w:bidi="ar-EG"/>
              </w:rPr>
              <w:t> </w:t>
            </w:r>
            <w:r w:rsidRPr="00874CCE">
              <w:rPr>
                <w:rFonts w:hint="cs"/>
                <w:rtl/>
                <w:lang w:bidi="ar-EG"/>
              </w:rPr>
              <w:t>المدار</w:t>
            </w:r>
          </w:p>
        </w:tc>
        <w:tc>
          <w:tcPr>
            <w:tcW w:w="2703" w:type="dxa"/>
          </w:tcPr>
          <w:p w14:paraId="0FBB4FD4" w14:textId="77777777" w:rsidR="00D21312" w:rsidRPr="00874CCE" w:rsidRDefault="00D21312" w:rsidP="007D7E76">
            <w:pPr>
              <w:pStyle w:val="Tabletext"/>
              <w:spacing w:before="40" w:after="40"/>
              <w:jc w:val="center"/>
              <w:rPr>
                <w:lang w:val="fr-FR" w:eastAsia="en-US"/>
              </w:rPr>
            </w:pPr>
            <w:proofErr w:type="gramStart"/>
            <w:r w:rsidRPr="00874CCE">
              <w:rPr>
                <w:lang w:val="fr-FR" w:eastAsia="en-US"/>
              </w:rPr>
              <w:t>value</w:t>
            </w:r>
            <w:proofErr w:type="gramEnd"/>
            <w:r w:rsidRPr="00874CCE">
              <w:rPr>
                <w:lang w:val="fr-FR" w:eastAsia="en-US"/>
              </w:rPr>
              <w:t xml:space="preserve"> != </w:t>
            </w:r>
            <w:proofErr w:type="spellStart"/>
            <w:r w:rsidRPr="00874CCE">
              <w:rPr>
                <w:lang w:val="fr-FR" w:eastAsia="en-US"/>
              </w:rPr>
              <w:t>Null</w:t>
            </w:r>
            <w:proofErr w:type="spellEnd"/>
            <w:r w:rsidRPr="00874CCE">
              <w:rPr>
                <w:lang w:val="fr-FR" w:eastAsia="en-US"/>
              </w:rPr>
              <w:t xml:space="preserve"> &amp;&amp; value &gt; = 0</w:t>
            </w:r>
          </w:p>
        </w:tc>
      </w:tr>
      <w:tr w:rsidR="00D21312" w:rsidRPr="00874CCE" w14:paraId="1EE5DC6F" w14:textId="77777777" w:rsidTr="007D7E76">
        <w:trPr>
          <w:jc w:val="center"/>
        </w:trPr>
        <w:tc>
          <w:tcPr>
            <w:tcW w:w="1469" w:type="dxa"/>
          </w:tcPr>
          <w:p w14:paraId="27813DB3" w14:textId="77777777" w:rsidR="00D21312" w:rsidRPr="00874CCE" w:rsidRDefault="00D21312" w:rsidP="007D7E76">
            <w:pPr>
              <w:pStyle w:val="Tabletext"/>
              <w:spacing w:before="40" w:after="40"/>
              <w:jc w:val="center"/>
              <w:rPr>
                <w:lang w:val="fr-FR" w:eastAsia="en-US"/>
              </w:rPr>
            </w:pPr>
            <w:proofErr w:type="spellStart"/>
            <w:proofErr w:type="gramStart"/>
            <w:r w:rsidRPr="00874CCE">
              <w:rPr>
                <w:lang w:val="fr-FR" w:eastAsia="en-US"/>
              </w:rPr>
              <w:t>phase</w:t>
            </w:r>
            <w:proofErr w:type="gramEnd"/>
            <w:r w:rsidRPr="00874CCE">
              <w:rPr>
                <w:lang w:val="fr-FR" w:eastAsia="en-US"/>
              </w:rPr>
              <w:t>_ang</w:t>
            </w:r>
            <w:proofErr w:type="spellEnd"/>
          </w:p>
        </w:tc>
        <w:tc>
          <w:tcPr>
            <w:tcW w:w="1470" w:type="dxa"/>
          </w:tcPr>
          <w:p w14:paraId="2428BC51" w14:textId="77777777" w:rsidR="00D21312" w:rsidRPr="00874CCE" w:rsidRDefault="00D21312" w:rsidP="007D7E76">
            <w:pPr>
              <w:pStyle w:val="Tabletext"/>
              <w:spacing w:before="40" w:after="40"/>
              <w:jc w:val="center"/>
              <w:rPr>
                <w:lang w:val="fr-FR" w:eastAsia="en-US"/>
              </w:rPr>
            </w:pPr>
            <w:r w:rsidRPr="00874CCE">
              <w:rPr>
                <w:rFonts w:hint="cs"/>
                <w:rtl/>
                <w:lang w:val="fr-FR" w:eastAsia="en-US"/>
              </w:rPr>
              <w:t>عدد</w:t>
            </w:r>
          </w:p>
        </w:tc>
        <w:tc>
          <w:tcPr>
            <w:tcW w:w="1470" w:type="dxa"/>
          </w:tcPr>
          <w:p w14:paraId="49CD436C" w14:textId="77777777" w:rsidR="00D21312" w:rsidRPr="00874CCE" w:rsidRDefault="00D21312" w:rsidP="007D7E76">
            <w:pPr>
              <w:pStyle w:val="Tabletext"/>
              <w:spacing w:before="40" w:after="40"/>
              <w:jc w:val="center"/>
              <w:rPr>
                <w:lang w:val="en-GB" w:eastAsia="en-US"/>
              </w:rPr>
            </w:pPr>
            <w:r w:rsidRPr="00874CCE">
              <w:rPr>
                <w:lang w:val="fr-FR" w:eastAsia="en-US"/>
              </w:rPr>
              <w:t>999.9</w:t>
            </w:r>
          </w:p>
        </w:tc>
        <w:tc>
          <w:tcPr>
            <w:tcW w:w="2527" w:type="dxa"/>
          </w:tcPr>
          <w:p w14:paraId="62A05176" w14:textId="77777777" w:rsidR="00D21312" w:rsidRPr="00874CCE" w:rsidRDefault="00D21312" w:rsidP="007D7E76">
            <w:pPr>
              <w:pStyle w:val="Tabletext"/>
              <w:spacing w:before="40" w:after="40"/>
              <w:rPr>
                <w:rtl/>
                <w:lang w:eastAsia="en-US"/>
              </w:rPr>
            </w:pPr>
            <w:r w:rsidRPr="00874CCE">
              <w:rPr>
                <w:rFonts w:hint="cs"/>
                <w:rtl/>
                <w:lang w:bidi="ar-EG"/>
              </w:rPr>
              <w:t>زاوية الطور الأصلية للساتل في</w:t>
            </w:r>
            <w:r w:rsidRPr="00874CCE">
              <w:rPr>
                <w:rFonts w:hint="eastAsia"/>
                <w:rtl/>
                <w:lang w:bidi="ar-EG"/>
              </w:rPr>
              <w:t> </w:t>
            </w:r>
            <w:r w:rsidRPr="00874CCE">
              <w:rPr>
                <w:rFonts w:hint="cs"/>
                <w:rtl/>
                <w:lang w:bidi="ar-EG"/>
              </w:rPr>
              <w:t>مستوي المدار</w:t>
            </w:r>
          </w:p>
          <w:p w14:paraId="3B6203CB" w14:textId="77777777" w:rsidR="00D21312" w:rsidRPr="00874CCE" w:rsidRDefault="00D21312" w:rsidP="007D7E76">
            <w:pPr>
              <w:pStyle w:val="Tabletext"/>
              <w:spacing w:before="40" w:after="40"/>
              <w:rPr>
                <w:lang w:eastAsia="en-US"/>
              </w:rPr>
            </w:pPr>
            <w:r w:rsidRPr="00874CCE">
              <w:rPr>
                <w:rFonts w:hint="cs"/>
                <w:rtl/>
              </w:rPr>
              <w:t>في حالة انطباق الرقم</w:t>
            </w:r>
            <w:r w:rsidRPr="00874CCE">
              <w:rPr>
                <w:rFonts w:hint="eastAsia"/>
                <w:rtl/>
              </w:rPr>
              <w:t> </w:t>
            </w:r>
            <w:r w:rsidRPr="00874CCE">
              <w:rPr>
                <w:b/>
                <w:bCs/>
              </w:rPr>
              <w:t>11A.9</w:t>
            </w:r>
            <w:r w:rsidRPr="00874CCE">
              <w:rPr>
                <w:rFonts w:hint="cs"/>
                <w:rtl/>
                <w:lang w:bidi="ar-EG"/>
              </w:rPr>
              <w:t xml:space="preserve"> للوائح الراديو</w:t>
            </w:r>
          </w:p>
        </w:tc>
        <w:tc>
          <w:tcPr>
            <w:tcW w:w="2703" w:type="dxa"/>
          </w:tcPr>
          <w:p w14:paraId="3A385A1D" w14:textId="77777777" w:rsidR="00D21312" w:rsidRPr="00874CCE" w:rsidRDefault="00D21312" w:rsidP="007D7E76">
            <w:pPr>
              <w:pStyle w:val="Tabletext"/>
              <w:spacing w:before="40" w:after="40"/>
              <w:jc w:val="center"/>
              <w:rPr>
                <w:lang w:val="fr-FR" w:eastAsia="en-US"/>
              </w:rPr>
            </w:pPr>
            <w:proofErr w:type="gramStart"/>
            <w:r w:rsidRPr="00874CCE">
              <w:rPr>
                <w:lang w:val="fr-FR" w:eastAsia="en-US"/>
              </w:rPr>
              <w:t>value</w:t>
            </w:r>
            <w:proofErr w:type="gramEnd"/>
            <w:r w:rsidRPr="00874CCE">
              <w:rPr>
                <w:lang w:val="fr-FR" w:eastAsia="en-US"/>
              </w:rPr>
              <w:t xml:space="preserve"> != </w:t>
            </w:r>
            <w:proofErr w:type="spellStart"/>
            <w:r w:rsidRPr="00874CCE">
              <w:rPr>
                <w:lang w:val="fr-FR" w:eastAsia="en-US"/>
              </w:rPr>
              <w:t>Null</w:t>
            </w:r>
            <w:proofErr w:type="spellEnd"/>
            <w:r w:rsidRPr="00874CCE">
              <w:rPr>
                <w:lang w:val="fr-FR" w:eastAsia="en-US"/>
              </w:rPr>
              <w:t xml:space="preserve"> &amp;&amp; value &gt; = 0</w:t>
            </w:r>
          </w:p>
        </w:tc>
      </w:tr>
    </w:tbl>
    <w:p w14:paraId="73465641" w14:textId="77777777" w:rsidR="00D21312" w:rsidRPr="00874CCE" w:rsidRDefault="00D21312" w:rsidP="00D21312">
      <w:pPr>
        <w:pStyle w:val="Headingb"/>
        <w:spacing w:after="120" w:line="240" w:lineRule="auto"/>
        <w:rPr>
          <w:lang w:val="fr-FR" w:eastAsia="en-US"/>
        </w:rPr>
      </w:pPr>
      <w:proofErr w:type="spellStart"/>
      <w:r w:rsidRPr="00874CCE">
        <w:rPr>
          <w:lang w:val="fr-FR" w:eastAsia="en-US"/>
        </w:rPr>
        <w:t>Grp</w:t>
      </w:r>
      <w:proofErr w:type="spellEnd"/>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70"/>
        <w:gridCol w:w="1470"/>
        <w:gridCol w:w="2527"/>
        <w:gridCol w:w="2703"/>
      </w:tblGrid>
      <w:tr w:rsidR="00D21312" w:rsidRPr="00874CCE" w14:paraId="59B51701" w14:textId="77777777" w:rsidTr="007D7E76">
        <w:trPr>
          <w:tblHeader/>
          <w:jc w:val="center"/>
        </w:trPr>
        <w:tc>
          <w:tcPr>
            <w:tcW w:w="1469" w:type="dxa"/>
            <w:shd w:val="clear" w:color="auto" w:fill="FFFFFF"/>
          </w:tcPr>
          <w:p w14:paraId="6C67E3D6" w14:textId="77777777" w:rsidR="00D21312" w:rsidRPr="00874CCE" w:rsidRDefault="00D21312" w:rsidP="007D7E76">
            <w:pPr>
              <w:pStyle w:val="Tablehead"/>
              <w:keepNext w:val="0"/>
              <w:rPr>
                <w:lang w:val="fr-FR"/>
              </w:rPr>
            </w:pPr>
            <w:r w:rsidRPr="00874CCE">
              <w:rPr>
                <w:rFonts w:hint="cs"/>
                <w:rtl/>
                <w:lang w:val="fr-FR"/>
              </w:rPr>
              <w:t>بند البيانات</w:t>
            </w:r>
          </w:p>
        </w:tc>
        <w:tc>
          <w:tcPr>
            <w:tcW w:w="1470" w:type="dxa"/>
            <w:shd w:val="clear" w:color="auto" w:fill="FFFFFF"/>
          </w:tcPr>
          <w:p w14:paraId="689C7C0E" w14:textId="77777777" w:rsidR="00D21312" w:rsidRPr="00874CCE" w:rsidRDefault="00D21312" w:rsidP="007D7E76">
            <w:pPr>
              <w:pStyle w:val="Tablehead"/>
              <w:keepNext w:val="0"/>
              <w:rPr>
                <w:lang w:val="fr-FR"/>
              </w:rPr>
            </w:pPr>
            <w:r w:rsidRPr="00874CCE">
              <w:rPr>
                <w:rFonts w:hint="cs"/>
                <w:rtl/>
                <w:lang w:val="fr-FR"/>
              </w:rPr>
              <w:t>نوع البيانات</w:t>
            </w:r>
          </w:p>
        </w:tc>
        <w:tc>
          <w:tcPr>
            <w:tcW w:w="1470" w:type="dxa"/>
            <w:shd w:val="clear" w:color="auto" w:fill="FFFFFF"/>
          </w:tcPr>
          <w:p w14:paraId="565013E7" w14:textId="77777777" w:rsidR="00D21312" w:rsidRPr="00874CCE" w:rsidRDefault="00D21312" w:rsidP="007D7E76">
            <w:pPr>
              <w:pStyle w:val="Tablehead"/>
              <w:keepNext w:val="0"/>
              <w:rPr>
                <w:lang w:val="fr-FR"/>
              </w:rPr>
            </w:pPr>
            <w:r w:rsidRPr="00874CCE">
              <w:rPr>
                <w:rFonts w:hint="cs"/>
                <w:rtl/>
                <w:lang w:val="fr-FR"/>
              </w:rPr>
              <w:t>النسق</w:t>
            </w:r>
          </w:p>
        </w:tc>
        <w:tc>
          <w:tcPr>
            <w:tcW w:w="2527" w:type="dxa"/>
            <w:shd w:val="clear" w:color="auto" w:fill="FFFFFF"/>
          </w:tcPr>
          <w:p w14:paraId="5918778F" w14:textId="77777777" w:rsidR="00D21312" w:rsidRPr="00874CCE" w:rsidRDefault="00D21312" w:rsidP="007D7E76">
            <w:pPr>
              <w:pStyle w:val="Tablehead"/>
              <w:keepNext w:val="0"/>
              <w:rPr>
                <w:lang w:val="fr-FR"/>
              </w:rPr>
            </w:pPr>
            <w:r w:rsidRPr="00874CCE">
              <w:rPr>
                <w:rFonts w:hint="cs"/>
                <w:rtl/>
                <w:lang w:val="fr-FR"/>
              </w:rPr>
              <w:t>الوصف</w:t>
            </w:r>
          </w:p>
        </w:tc>
        <w:tc>
          <w:tcPr>
            <w:tcW w:w="2703" w:type="dxa"/>
            <w:shd w:val="clear" w:color="auto" w:fill="FFFFFF"/>
          </w:tcPr>
          <w:p w14:paraId="1AAF7F58" w14:textId="77777777" w:rsidR="00D21312" w:rsidRPr="00874CCE" w:rsidRDefault="00D21312" w:rsidP="007D7E76">
            <w:pPr>
              <w:pStyle w:val="Tablehead"/>
              <w:keepNext w:val="0"/>
              <w:rPr>
                <w:lang w:val="fr-FR"/>
              </w:rPr>
            </w:pPr>
            <w:r w:rsidRPr="00874CCE">
              <w:rPr>
                <w:rFonts w:hint="cs"/>
                <w:rtl/>
                <w:lang w:val="fr-FR"/>
              </w:rPr>
              <w:t>التحقق</w:t>
            </w:r>
          </w:p>
        </w:tc>
      </w:tr>
      <w:tr w:rsidR="00D21312" w:rsidRPr="00874CCE" w14:paraId="75E12B83" w14:textId="77777777" w:rsidTr="007D7E76">
        <w:trPr>
          <w:jc w:val="center"/>
        </w:trPr>
        <w:tc>
          <w:tcPr>
            <w:tcW w:w="1469" w:type="dxa"/>
          </w:tcPr>
          <w:p w14:paraId="13405882" w14:textId="77777777" w:rsidR="00D21312" w:rsidRPr="00874CCE" w:rsidRDefault="00D21312" w:rsidP="007D7E76">
            <w:pPr>
              <w:pStyle w:val="Tabletext"/>
              <w:jc w:val="center"/>
              <w:rPr>
                <w:lang w:val="fr-FR" w:eastAsia="en-US"/>
              </w:rPr>
            </w:pPr>
            <w:proofErr w:type="spellStart"/>
            <w:proofErr w:type="gramStart"/>
            <w:r w:rsidRPr="00874CCE">
              <w:rPr>
                <w:lang w:val="fr-FR" w:eastAsia="en-US"/>
              </w:rPr>
              <w:t>ntc</w:t>
            </w:r>
            <w:proofErr w:type="gramEnd"/>
            <w:r w:rsidRPr="00874CCE">
              <w:rPr>
                <w:lang w:val="fr-FR" w:eastAsia="en-US"/>
              </w:rPr>
              <w:t>_id</w:t>
            </w:r>
            <w:proofErr w:type="spellEnd"/>
          </w:p>
        </w:tc>
        <w:tc>
          <w:tcPr>
            <w:tcW w:w="1470" w:type="dxa"/>
          </w:tcPr>
          <w:p w14:paraId="26903038" w14:textId="77777777" w:rsidR="00D21312" w:rsidRPr="00874CCE" w:rsidRDefault="00D21312" w:rsidP="007D7E76">
            <w:pPr>
              <w:pStyle w:val="Tabletext"/>
              <w:jc w:val="center"/>
              <w:rPr>
                <w:lang w:val="fr-FR" w:eastAsia="en-US"/>
              </w:rPr>
            </w:pPr>
            <w:r w:rsidRPr="00874CCE">
              <w:rPr>
                <w:rFonts w:hint="cs"/>
                <w:rtl/>
                <w:lang w:val="fr-FR" w:eastAsia="en-US"/>
              </w:rPr>
              <w:t>عدد</w:t>
            </w:r>
          </w:p>
        </w:tc>
        <w:tc>
          <w:tcPr>
            <w:tcW w:w="1470" w:type="dxa"/>
          </w:tcPr>
          <w:p w14:paraId="0496A8A4" w14:textId="77777777" w:rsidR="00D21312" w:rsidRPr="00874CCE" w:rsidRDefault="00D21312" w:rsidP="007D7E76">
            <w:pPr>
              <w:pStyle w:val="Tabletext"/>
              <w:jc w:val="center"/>
              <w:rPr>
                <w:lang w:val="fr-FR" w:eastAsia="en-US"/>
              </w:rPr>
            </w:pPr>
            <w:r w:rsidRPr="00874CCE">
              <w:rPr>
                <w:lang w:val="fr-FR" w:eastAsia="en-US"/>
              </w:rPr>
              <w:t>9(9)</w:t>
            </w:r>
          </w:p>
        </w:tc>
        <w:tc>
          <w:tcPr>
            <w:tcW w:w="2527" w:type="dxa"/>
          </w:tcPr>
          <w:p w14:paraId="22D05C51" w14:textId="77777777" w:rsidR="00D21312" w:rsidRPr="00874CCE" w:rsidRDefault="00D21312" w:rsidP="007D7E76">
            <w:pPr>
              <w:pStyle w:val="Tabletext"/>
            </w:pPr>
            <w:r w:rsidRPr="00874CCE">
              <w:rPr>
                <w:rFonts w:hint="cs"/>
                <w:rtl/>
              </w:rPr>
              <w:t>معرف الهوية الوحيد للتبليغ</w:t>
            </w:r>
          </w:p>
        </w:tc>
        <w:tc>
          <w:tcPr>
            <w:tcW w:w="2703" w:type="dxa"/>
          </w:tcPr>
          <w:p w14:paraId="2E7266DE" w14:textId="77777777" w:rsidR="00D21312" w:rsidRPr="00874CCE" w:rsidRDefault="00D21312" w:rsidP="007D7E76">
            <w:pPr>
              <w:pStyle w:val="Tabletext"/>
              <w:jc w:val="center"/>
            </w:pPr>
            <w:r w:rsidRPr="00874CCE">
              <w:rPr>
                <w:rFonts w:hint="cs"/>
                <w:rtl/>
              </w:rPr>
              <w:t>مفتاح خارجي</w:t>
            </w:r>
          </w:p>
        </w:tc>
      </w:tr>
      <w:tr w:rsidR="00D21312" w:rsidRPr="00874CCE" w14:paraId="227A05D1" w14:textId="77777777" w:rsidTr="007D7E76">
        <w:trPr>
          <w:jc w:val="center"/>
        </w:trPr>
        <w:tc>
          <w:tcPr>
            <w:tcW w:w="1469" w:type="dxa"/>
          </w:tcPr>
          <w:p w14:paraId="5A4F2AC3" w14:textId="77777777" w:rsidR="00D21312" w:rsidRPr="00874CCE" w:rsidRDefault="00D21312" w:rsidP="007D7E76">
            <w:pPr>
              <w:pStyle w:val="Tabletext"/>
              <w:jc w:val="center"/>
              <w:rPr>
                <w:lang w:val="fr-FR" w:eastAsia="en-US"/>
              </w:rPr>
            </w:pPr>
            <w:proofErr w:type="spellStart"/>
            <w:proofErr w:type="gramStart"/>
            <w:r w:rsidRPr="00874CCE">
              <w:rPr>
                <w:lang w:val="fr-FR" w:eastAsia="en-US"/>
              </w:rPr>
              <w:t>grp</w:t>
            </w:r>
            <w:proofErr w:type="gramEnd"/>
            <w:r w:rsidRPr="00874CCE">
              <w:rPr>
                <w:lang w:val="fr-FR" w:eastAsia="en-US"/>
              </w:rPr>
              <w:t>_id</w:t>
            </w:r>
            <w:proofErr w:type="spellEnd"/>
          </w:p>
        </w:tc>
        <w:tc>
          <w:tcPr>
            <w:tcW w:w="1470" w:type="dxa"/>
          </w:tcPr>
          <w:p w14:paraId="2A286384" w14:textId="77777777" w:rsidR="00D21312" w:rsidRPr="00874CCE" w:rsidRDefault="00D21312" w:rsidP="007D7E76">
            <w:pPr>
              <w:pStyle w:val="Tabletext"/>
              <w:jc w:val="center"/>
              <w:rPr>
                <w:lang w:val="fr-FR" w:eastAsia="en-US"/>
              </w:rPr>
            </w:pPr>
            <w:r w:rsidRPr="00874CCE">
              <w:rPr>
                <w:rFonts w:hint="cs"/>
                <w:rtl/>
                <w:lang w:val="fr-FR" w:eastAsia="en-US"/>
              </w:rPr>
              <w:t>عدد</w:t>
            </w:r>
          </w:p>
        </w:tc>
        <w:tc>
          <w:tcPr>
            <w:tcW w:w="1470" w:type="dxa"/>
          </w:tcPr>
          <w:p w14:paraId="6A7E8F46" w14:textId="77777777" w:rsidR="00D21312" w:rsidRPr="00874CCE" w:rsidRDefault="00D21312" w:rsidP="007D7E76">
            <w:pPr>
              <w:pStyle w:val="Tabletext"/>
              <w:jc w:val="center"/>
              <w:rPr>
                <w:lang w:val="fr-FR" w:eastAsia="en-US"/>
              </w:rPr>
            </w:pPr>
            <w:r w:rsidRPr="00874CCE">
              <w:rPr>
                <w:lang w:val="fr-FR" w:eastAsia="en-US"/>
              </w:rPr>
              <w:t>9(9)</w:t>
            </w:r>
          </w:p>
        </w:tc>
        <w:tc>
          <w:tcPr>
            <w:tcW w:w="2527" w:type="dxa"/>
          </w:tcPr>
          <w:p w14:paraId="144B65D8" w14:textId="77777777" w:rsidR="00D21312" w:rsidRPr="00874CCE" w:rsidRDefault="00D21312" w:rsidP="007D7E76">
            <w:pPr>
              <w:pStyle w:val="Tabletext"/>
              <w:rPr>
                <w:rFonts w:cs="Times New Roman"/>
                <w:sz w:val="18"/>
                <w:lang w:eastAsia="en-US"/>
              </w:rPr>
            </w:pPr>
            <w:r w:rsidRPr="00874CCE">
              <w:rPr>
                <w:rFonts w:hint="cs"/>
                <w:rtl/>
              </w:rPr>
              <w:t>معرف الهوية الوحيد للزمرة</w:t>
            </w:r>
          </w:p>
        </w:tc>
        <w:tc>
          <w:tcPr>
            <w:tcW w:w="2703" w:type="dxa"/>
          </w:tcPr>
          <w:p w14:paraId="2B8EDB26" w14:textId="77777777" w:rsidR="00D21312" w:rsidRPr="00874CCE" w:rsidRDefault="00D21312" w:rsidP="007D7E76">
            <w:pPr>
              <w:pStyle w:val="Tabletext"/>
              <w:jc w:val="center"/>
            </w:pPr>
            <w:r w:rsidRPr="00874CCE">
              <w:rPr>
                <w:rFonts w:hint="cs"/>
                <w:rtl/>
              </w:rPr>
              <w:t>مفتاح أساسي</w:t>
            </w:r>
          </w:p>
        </w:tc>
      </w:tr>
      <w:tr w:rsidR="00D21312" w:rsidRPr="00874CCE" w14:paraId="6A96076B" w14:textId="77777777" w:rsidTr="007D7E76">
        <w:trPr>
          <w:jc w:val="center"/>
        </w:trPr>
        <w:tc>
          <w:tcPr>
            <w:tcW w:w="1469" w:type="dxa"/>
          </w:tcPr>
          <w:p w14:paraId="3E3DE191" w14:textId="77777777" w:rsidR="00D21312" w:rsidRPr="00874CCE" w:rsidRDefault="00D21312" w:rsidP="007D7E76">
            <w:pPr>
              <w:pStyle w:val="Tabletext"/>
              <w:jc w:val="center"/>
              <w:rPr>
                <w:lang w:eastAsia="en-US"/>
              </w:rPr>
            </w:pPr>
            <w:proofErr w:type="spellStart"/>
            <w:proofErr w:type="gramStart"/>
            <w:r w:rsidRPr="00874CCE">
              <w:rPr>
                <w:lang w:val="fr-FR" w:eastAsia="en-US"/>
              </w:rPr>
              <w:t>emi</w:t>
            </w:r>
            <w:proofErr w:type="gramEnd"/>
            <w:r w:rsidRPr="00874CCE">
              <w:rPr>
                <w:lang w:val="fr-FR" w:eastAsia="en-US"/>
              </w:rPr>
              <w:t>_rcp</w:t>
            </w:r>
            <w:proofErr w:type="spellEnd"/>
          </w:p>
        </w:tc>
        <w:tc>
          <w:tcPr>
            <w:tcW w:w="1470" w:type="dxa"/>
          </w:tcPr>
          <w:p w14:paraId="67034BD1" w14:textId="77777777" w:rsidR="00D21312" w:rsidRPr="00874CCE" w:rsidRDefault="00D21312" w:rsidP="007D7E76">
            <w:pPr>
              <w:pStyle w:val="Tabletext"/>
              <w:jc w:val="center"/>
              <w:rPr>
                <w:lang w:val="fr-FR" w:eastAsia="en-US"/>
              </w:rPr>
            </w:pPr>
            <w:r w:rsidRPr="00874CCE">
              <w:rPr>
                <w:rFonts w:hint="cs"/>
                <w:rtl/>
                <w:lang w:val="fr-FR" w:eastAsia="en-US"/>
              </w:rPr>
              <w:t>نص</w:t>
            </w:r>
          </w:p>
        </w:tc>
        <w:tc>
          <w:tcPr>
            <w:tcW w:w="1470" w:type="dxa"/>
          </w:tcPr>
          <w:p w14:paraId="04809075" w14:textId="77777777" w:rsidR="00D21312" w:rsidRPr="00874CCE" w:rsidRDefault="00D21312" w:rsidP="007D7E76">
            <w:pPr>
              <w:pStyle w:val="Tabletext"/>
              <w:jc w:val="center"/>
              <w:rPr>
                <w:lang w:val="fr-FR" w:eastAsia="en-US"/>
              </w:rPr>
            </w:pPr>
            <w:r w:rsidRPr="00874CCE">
              <w:rPr>
                <w:lang w:val="fr-FR" w:eastAsia="en-US"/>
              </w:rPr>
              <w:t>X</w:t>
            </w:r>
          </w:p>
        </w:tc>
        <w:tc>
          <w:tcPr>
            <w:tcW w:w="2527" w:type="dxa"/>
          </w:tcPr>
          <w:p w14:paraId="533291D3" w14:textId="77777777" w:rsidR="00D21312" w:rsidRPr="00874CCE" w:rsidRDefault="00D21312" w:rsidP="007D7E76">
            <w:pPr>
              <w:pStyle w:val="Tabletext"/>
              <w:rPr>
                <w:rtl/>
                <w:lang w:bidi="ar-EG"/>
              </w:rPr>
            </w:pPr>
            <w:r w:rsidRPr="00874CCE">
              <w:rPr>
                <w:rFonts w:hint="cs"/>
                <w:rtl/>
                <w:lang w:bidi="ar-EG"/>
              </w:rPr>
              <w:t>شفرة تبين ما إذا كانت الحزمة مرسلة</w:t>
            </w:r>
            <w:r w:rsidRPr="00874CCE">
              <w:rPr>
                <w:rFonts w:hint="eastAsia"/>
                <w:rtl/>
                <w:lang w:bidi="ar-EG"/>
              </w:rPr>
              <w:t> </w:t>
            </w:r>
            <w:r w:rsidRPr="00874CCE">
              <w:rPr>
                <w:lang w:bidi="ar-EG"/>
              </w:rPr>
              <w:t>[E]</w:t>
            </w:r>
            <w:r w:rsidRPr="00874CCE">
              <w:rPr>
                <w:rFonts w:hint="cs"/>
                <w:rtl/>
                <w:lang w:bidi="ar-EG"/>
              </w:rPr>
              <w:t xml:space="preserve"> أو مستقبلة</w:t>
            </w:r>
            <w:r w:rsidRPr="00874CCE">
              <w:rPr>
                <w:rFonts w:hint="eastAsia"/>
                <w:rtl/>
                <w:lang w:bidi="ar-EG"/>
              </w:rPr>
              <w:t> </w:t>
            </w:r>
            <w:r w:rsidRPr="00874CCE">
              <w:rPr>
                <w:lang w:bidi="ar-EG"/>
              </w:rPr>
              <w:t>[R]</w:t>
            </w:r>
          </w:p>
        </w:tc>
        <w:tc>
          <w:tcPr>
            <w:tcW w:w="2703" w:type="dxa"/>
          </w:tcPr>
          <w:p w14:paraId="561123C4" w14:textId="77777777" w:rsidR="00D21312" w:rsidRPr="00874CCE" w:rsidRDefault="00D21312" w:rsidP="007D7E76">
            <w:pPr>
              <w:pStyle w:val="Tabletext"/>
              <w:jc w:val="center"/>
            </w:pPr>
            <w:proofErr w:type="gramStart"/>
            <w:r w:rsidRPr="00874CCE">
              <w:t>value !</w:t>
            </w:r>
            <w:proofErr w:type="gramEnd"/>
            <w:r w:rsidRPr="00874CCE">
              <w:t xml:space="preserve">= Null &amp;&amp; </w:t>
            </w:r>
            <w:r w:rsidRPr="00874CCE">
              <w:br/>
              <w:t>(value == ‘E’ || ‘R’)</w:t>
            </w:r>
          </w:p>
        </w:tc>
      </w:tr>
      <w:tr w:rsidR="00D21312" w:rsidRPr="00874CCE" w14:paraId="62847961" w14:textId="77777777" w:rsidTr="007D7E76">
        <w:trPr>
          <w:jc w:val="center"/>
        </w:trPr>
        <w:tc>
          <w:tcPr>
            <w:tcW w:w="1469" w:type="dxa"/>
          </w:tcPr>
          <w:p w14:paraId="18A77F52" w14:textId="77777777" w:rsidR="00D21312" w:rsidRPr="00874CCE" w:rsidRDefault="00D21312" w:rsidP="007D7E76">
            <w:pPr>
              <w:pStyle w:val="Tabletext"/>
              <w:jc w:val="center"/>
              <w:rPr>
                <w:lang w:val="fr-FR" w:eastAsia="en-US"/>
              </w:rPr>
            </w:pPr>
            <w:proofErr w:type="spellStart"/>
            <w:proofErr w:type="gramStart"/>
            <w:r w:rsidRPr="00874CCE">
              <w:rPr>
                <w:lang w:val="fr-FR" w:eastAsia="en-US"/>
              </w:rPr>
              <w:t>beam</w:t>
            </w:r>
            <w:proofErr w:type="gramEnd"/>
            <w:r w:rsidRPr="00874CCE">
              <w:rPr>
                <w:lang w:val="fr-FR" w:eastAsia="en-US"/>
              </w:rPr>
              <w:t>_name</w:t>
            </w:r>
            <w:proofErr w:type="spellEnd"/>
          </w:p>
        </w:tc>
        <w:tc>
          <w:tcPr>
            <w:tcW w:w="1470" w:type="dxa"/>
          </w:tcPr>
          <w:p w14:paraId="6CCC3265" w14:textId="77777777" w:rsidR="00D21312" w:rsidRPr="00874CCE" w:rsidRDefault="00D21312" w:rsidP="007D7E76">
            <w:pPr>
              <w:pStyle w:val="Tabletext"/>
              <w:jc w:val="center"/>
              <w:rPr>
                <w:lang w:val="fr-FR" w:eastAsia="en-US"/>
              </w:rPr>
            </w:pPr>
            <w:r w:rsidRPr="00874CCE">
              <w:rPr>
                <w:rFonts w:hint="cs"/>
                <w:rtl/>
                <w:lang w:val="fr-FR" w:eastAsia="en-US"/>
              </w:rPr>
              <w:t>نص</w:t>
            </w:r>
          </w:p>
        </w:tc>
        <w:tc>
          <w:tcPr>
            <w:tcW w:w="1470" w:type="dxa"/>
          </w:tcPr>
          <w:p w14:paraId="70B64313" w14:textId="77777777" w:rsidR="00D21312" w:rsidRPr="00874CCE" w:rsidRDefault="00D21312" w:rsidP="007D7E76">
            <w:pPr>
              <w:pStyle w:val="Tabletext"/>
              <w:jc w:val="center"/>
              <w:rPr>
                <w:lang w:val="fr-FR" w:eastAsia="en-US"/>
              </w:rPr>
            </w:pPr>
            <w:proofErr w:type="gramStart"/>
            <w:r w:rsidRPr="00874CCE">
              <w:rPr>
                <w:lang w:val="fr-FR" w:eastAsia="en-US"/>
              </w:rPr>
              <w:t>X(</w:t>
            </w:r>
            <w:proofErr w:type="gramEnd"/>
            <w:r w:rsidRPr="00874CCE">
              <w:rPr>
                <w:lang w:val="fr-FR" w:eastAsia="en-US"/>
              </w:rPr>
              <w:t>8)</w:t>
            </w:r>
          </w:p>
        </w:tc>
        <w:tc>
          <w:tcPr>
            <w:tcW w:w="2527" w:type="dxa"/>
          </w:tcPr>
          <w:p w14:paraId="1B382FCF" w14:textId="77777777" w:rsidR="00D21312" w:rsidRPr="00874CCE" w:rsidRDefault="00D21312" w:rsidP="007D7E76">
            <w:pPr>
              <w:pStyle w:val="Tabletext"/>
            </w:pPr>
            <w:r w:rsidRPr="00874CCE">
              <w:rPr>
                <w:rFonts w:hint="cs"/>
                <w:rtl/>
              </w:rPr>
              <w:t>تعيين حزمة هوائي الساتل</w:t>
            </w:r>
          </w:p>
        </w:tc>
        <w:tc>
          <w:tcPr>
            <w:tcW w:w="2703" w:type="dxa"/>
          </w:tcPr>
          <w:p w14:paraId="558ECE12" w14:textId="77777777" w:rsidR="00D21312" w:rsidRPr="00874CCE" w:rsidRDefault="00D21312" w:rsidP="007D7E76">
            <w:pPr>
              <w:pStyle w:val="Tabletext"/>
              <w:jc w:val="center"/>
            </w:pPr>
          </w:p>
        </w:tc>
      </w:tr>
      <w:tr w:rsidR="00D21312" w:rsidRPr="00874CCE" w14:paraId="09C0DDF6" w14:textId="77777777" w:rsidTr="007D7E76">
        <w:trPr>
          <w:jc w:val="center"/>
        </w:trPr>
        <w:tc>
          <w:tcPr>
            <w:tcW w:w="1469" w:type="dxa"/>
          </w:tcPr>
          <w:p w14:paraId="0F316D36" w14:textId="77777777" w:rsidR="00D21312" w:rsidRPr="00874CCE" w:rsidRDefault="00D21312" w:rsidP="007D7E76">
            <w:pPr>
              <w:pStyle w:val="Tabletext"/>
              <w:jc w:val="center"/>
              <w:rPr>
                <w:lang w:val="fr-FR" w:eastAsia="en-US"/>
              </w:rPr>
            </w:pPr>
            <w:proofErr w:type="spellStart"/>
            <w:proofErr w:type="gramStart"/>
            <w:r w:rsidRPr="00874CCE">
              <w:rPr>
                <w:lang w:val="fr-FR" w:eastAsia="en-US"/>
              </w:rPr>
              <w:t>elev</w:t>
            </w:r>
            <w:proofErr w:type="gramEnd"/>
            <w:r w:rsidRPr="00874CCE">
              <w:rPr>
                <w:lang w:val="fr-FR" w:eastAsia="en-US"/>
              </w:rPr>
              <w:t>_min</w:t>
            </w:r>
            <w:proofErr w:type="spellEnd"/>
          </w:p>
        </w:tc>
        <w:tc>
          <w:tcPr>
            <w:tcW w:w="1470" w:type="dxa"/>
          </w:tcPr>
          <w:p w14:paraId="76376477" w14:textId="77777777" w:rsidR="00D21312" w:rsidRPr="00874CCE" w:rsidRDefault="00D21312" w:rsidP="007D7E76">
            <w:pPr>
              <w:pStyle w:val="Tabletext"/>
              <w:jc w:val="center"/>
              <w:rPr>
                <w:lang w:val="fr-FR" w:eastAsia="en-US"/>
              </w:rPr>
            </w:pPr>
            <w:r w:rsidRPr="00874CCE">
              <w:rPr>
                <w:rFonts w:hint="cs"/>
                <w:rtl/>
                <w:lang w:val="fr-FR" w:eastAsia="en-US"/>
              </w:rPr>
              <w:t>عدد</w:t>
            </w:r>
          </w:p>
        </w:tc>
        <w:tc>
          <w:tcPr>
            <w:tcW w:w="1470" w:type="dxa"/>
          </w:tcPr>
          <w:p w14:paraId="46161DBE" w14:textId="77777777" w:rsidR="00D21312" w:rsidRPr="00874CCE" w:rsidRDefault="00D21312" w:rsidP="007D7E76">
            <w:pPr>
              <w:pStyle w:val="Tabletext"/>
              <w:jc w:val="center"/>
              <w:rPr>
                <w:lang w:val="fr-FR" w:eastAsia="en-US"/>
              </w:rPr>
            </w:pPr>
            <w:r w:rsidRPr="00874CCE">
              <w:rPr>
                <w:lang w:val="fr-FR" w:eastAsia="en-US"/>
              </w:rPr>
              <w:t>S9(3).99</w:t>
            </w:r>
          </w:p>
        </w:tc>
        <w:tc>
          <w:tcPr>
            <w:tcW w:w="2527" w:type="dxa"/>
          </w:tcPr>
          <w:p w14:paraId="597FED3F" w14:textId="77777777" w:rsidR="00D21312" w:rsidRPr="00874CCE" w:rsidRDefault="00D21312" w:rsidP="007D7E76">
            <w:pPr>
              <w:pStyle w:val="Tabletext"/>
              <w:rPr>
                <w:rtl/>
              </w:rPr>
            </w:pPr>
            <w:r w:rsidRPr="00874CCE">
              <w:rPr>
                <w:rFonts w:hint="cs"/>
                <w:rtl/>
              </w:rPr>
              <w:t>أدنى زاوية ارتفاع يمكن عندها لأي محطة أرضية مصاحبةً الإرسال إلى</w:t>
            </w:r>
            <w:r w:rsidRPr="00874CCE">
              <w:rPr>
                <w:rFonts w:hint="eastAsia"/>
                <w:rtl/>
              </w:rPr>
              <w:t> </w:t>
            </w:r>
            <w:r w:rsidRPr="00874CCE">
              <w:rPr>
                <w:rFonts w:hint="cs"/>
                <w:rtl/>
              </w:rPr>
              <w:t xml:space="preserve">ساتل </w:t>
            </w:r>
            <w:r w:rsidRPr="00874CCE">
              <w:rPr>
                <w:rFonts w:hint="cs"/>
              </w:rPr>
              <w:t>non-GSO</w:t>
            </w:r>
            <w:r w:rsidRPr="00874CCE">
              <w:rPr>
                <w:rFonts w:hint="cs"/>
                <w:rtl/>
              </w:rPr>
              <w:t xml:space="preserve"> </w:t>
            </w:r>
          </w:p>
          <w:p w14:paraId="1BBD60F5" w14:textId="77777777" w:rsidR="00D21312" w:rsidRPr="00874CCE" w:rsidRDefault="00D21312" w:rsidP="007D7E76">
            <w:pPr>
              <w:pStyle w:val="Tabletext"/>
            </w:pPr>
            <w:r w:rsidRPr="00874CCE">
              <w:rPr>
                <w:rFonts w:hint="cs"/>
                <w:rtl/>
              </w:rPr>
              <w:t xml:space="preserve">أو أدنى زاوية ارتفاع تقوم عندها محطة الفلك الراديوي بإجراء ملاحظات عن طريق طبق وحيد أو بقياس التداخل ذي خط أساسي طويل جداً </w:t>
            </w:r>
            <w:r w:rsidRPr="00874CCE">
              <w:t>(VLBI)</w:t>
            </w:r>
          </w:p>
        </w:tc>
        <w:tc>
          <w:tcPr>
            <w:tcW w:w="2703" w:type="dxa"/>
          </w:tcPr>
          <w:p w14:paraId="4B3D4D07" w14:textId="77777777" w:rsidR="00D21312" w:rsidRPr="00874CCE" w:rsidRDefault="00D21312" w:rsidP="007D7E76">
            <w:pPr>
              <w:pStyle w:val="Tabletext"/>
              <w:jc w:val="center"/>
            </w:pPr>
            <w:proofErr w:type="gramStart"/>
            <w:r w:rsidRPr="00874CCE">
              <w:t>value !</w:t>
            </w:r>
            <w:proofErr w:type="gramEnd"/>
            <w:r w:rsidRPr="00874CCE">
              <w:t>= Null &amp;&amp; value &gt; = 0</w:t>
            </w:r>
          </w:p>
        </w:tc>
      </w:tr>
      <w:tr w:rsidR="00D21312" w:rsidRPr="00874CCE" w14:paraId="588835F4" w14:textId="77777777" w:rsidTr="007D7E76">
        <w:trPr>
          <w:jc w:val="center"/>
        </w:trPr>
        <w:tc>
          <w:tcPr>
            <w:tcW w:w="1469" w:type="dxa"/>
          </w:tcPr>
          <w:p w14:paraId="470FE6BB" w14:textId="77777777" w:rsidR="00D21312" w:rsidRPr="00874CCE" w:rsidRDefault="00D21312" w:rsidP="007D7E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 w:val="18"/>
                <w:szCs w:val="18"/>
                <w:lang w:val="fr-FR" w:eastAsia="en-US"/>
              </w:rPr>
            </w:pPr>
            <w:proofErr w:type="spellStart"/>
            <w:proofErr w:type="gramStart"/>
            <w:r w:rsidRPr="00874CCE">
              <w:rPr>
                <w:rFonts w:cs="Times New Roman"/>
                <w:sz w:val="18"/>
                <w:szCs w:val="18"/>
                <w:lang w:val="fr-FR" w:eastAsia="en-US"/>
              </w:rPr>
              <w:t>freq</w:t>
            </w:r>
            <w:proofErr w:type="gramEnd"/>
            <w:r w:rsidRPr="00874CCE">
              <w:rPr>
                <w:rFonts w:cs="Times New Roman"/>
                <w:sz w:val="18"/>
                <w:szCs w:val="18"/>
                <w:lang w:val="fr-FR" w:eastAsia="en-US"/>
              </w:rPr>
              <w:t>_min</w:t>
            </w:r>
            <w:proofErr w:type="spellEnd"/>
          </w:p>
        </w:tc>
        <w:tc>
          <w:tcPr>
            <w:tcW w:w="1470" w:type="dxa"/>
          </w:tcPr>
          <w:p w14:paraId="48136EE5" w14:textId="77777777" w:rsidR="00D21312" w:rsidRPr="00874CCE" w:rsidRDefault="00D21312" w:rsidP="007D7E76">
            <w:pPr>
              <w:pStyle w:val="Tabletext"/>
              <w:jc w:val="center"/>
              <w:rPr>
                <w:lang w:val="fr-FR" w:eastAsia="en-US"/>
              </w:rPr>
            </w:pPr>
            <w:r w:rsidRPr="00874CCE">
              <w:rPr>
                <w:rFonts w:hint="cs"/>
                <w:rtl/>
                <w:lang w:val="fr-FR" w:eastAsia="en-US"/>
              </w:rPr>
              <w:t>عدد</w:t>
            </w:r>
          </w:p>
        </w:tc>
        <w:tc>
          <w:tcPr>
            <w:tcW w:w="1470" w:type="dxa"/>
          </w:tcPr>
          <w:p w14:paraId="2C9234AA" w14:textId="77777777" w:rsidR="00D21312" w:rsidRPr="00874CCE" w:rsidRDefault="00D21312" w:rsidP="007D7E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 w:val="18"/>
                <w:szCs w:val="18"/>
                <w:lang w:val="fr-FR" w:eastAsia="en-US"/>
              </w:rPr>
            </w:pPr>
            <w:r w:rsidRPr="00874CCE">
              <w:rPr>
                <w:rFonts w:cs="Times New Roman"/>
                <w:sz w:val="18"/>
                <w:szCs w:val="18"/>
                <w:lang w:val="fr-FR" w:eastAsia="en-US"/>
              </w:rPr>
              <w:t>9(6).9(6)</w:t>
            </w:r>
          </w:p>
        </w:tc>
        <w:tc>
          <w:tcPr>
            <w:tcW w:w="2527" w:type="dxa"/>
          </w:tcPr>
          <w:p w14:paraId="7FFB1FB1" w14:textId="77777777" w:rsidR="00D21312" w:rsidRPr="00874CCE" w:rsidRDefault="00D21312" w:rsidP="007D7E76">
            <w:pPr>
              <w:spacing w:before="20" w:after="60" w:line="260" w:lineRule="exact"/>
              <w:jc w:val="left"/>
              <w:rPr>
                <w:sz w:val="20"/>
                <w:szCs w:val="26"/>
                <w:rtl/>
                <w:lang w:bidi="ar-EG"/>
              </w:rPr>
            </w:pPr>
            <w:r w:rsidRPr="00874CCE">
              <w:rPr>
                <w:rFonts w:hint="cs"/>
                <w:sz w:val="20"/>
                <w:szCs w:val="26"/>
                <w:rtl/>
              </w:rPr>
              <w:t xml:space="preserve">أدنى تردد </w:t>
            </w:r>
            <w:r w:rsidRPr="00874CCE">
              <w:rPr>
                <w:sz w:val="20"/>
                <w:szCs w:val="26"/>
              </w:rPr>
              <w:t>(MHz)</w:t>
            </w:r>
            <w:r w:rsidRPr="00874CCE">
              <w:rPr>
                <w:rFonts w:hint="cs"/>
                <w:sz w:val="20"/>
                <w:szCs w:val="26"/>
                <w:rtl/>
                <w:lang w:bidi="ar-EG"/>
              </w:rPr>
              <w:t xml:space="preserve"> (التردد المخصص - نصف عرض</w:t>
            </w:r>
            <w:r w:rsidRPr="00874CCE">
              <w:rPr>
                <w:rFonts w:hint="eastAsia"/>
                <w:sz w:val="20"/>
                <w:szCs w:val="26"/>
                <w:rtl/>
                <w:lang w:bidi="ar-EG"/>
              </w:rPr>
              <w:t> </w:t>
            </w:r>
            <w:r w:rsidRPr="00874CCE">
              <w:rPr>
                <w:rFonts w:hint="cs"/>
                <w:sz w:val="20"/>
                <w:szCs w:val="26"/>
                <w:rtl/>
                <w:lang w:bidi="ar-EG"/>
              </w:rPr>
              <w:t>النطاق) (لجميع الترددات في</w:t>
            </w:r>
            <w:r w:rsidRPr="00874CCE">
              <w:rPr>
                <w:rFonts w:hint="eastAsia"/>
                <w:sz w:val="20"/>
                <w:szCs w:val="26"/>
                <w:rtl/>
                <w:lang w:bidi="ar-EG"/>
              </w:rPr>
              <w:t> </w:t>
            </w:r>
            <w:r w:rsidRPr="00874CCE">
              <w:rPr>
                <w:rFonts w:hint="cs"/>
                <w:sz w:val="20"/>
                <w:szCs w:val="26"/>
                <w:rtl/>
                <w:lang w:bidi="ar-EG"/>
              </w:rPr>
              <w:t>هذه الزمرة)</w:t>
            </w:r>
          </w:p>
        </w:tc>
        <w:tc>
          <w:tcPr>
            <w:tcW w:w="2703" w:type="dxa"/>
          </w:tcPr>
          <w:p w14:paraId="5FFBC382" w14:textId="77777777" w:rsidR="00D21312" w:rsidRPr="00874CCE" w:rsidRDefault="00D21312" w:rsidP="007D7E76">
            <w:pPr>
              <w:pStyle w:val="Tabletext"/>
              <w:jc w:val="center"/>
              <w:rPr>
                <w:lang w:val="fr-FR" w:eastAsia="en-US"/>
              </w:rPr>
            </w:pPr>
            <w:proofErr w:type="gramStart"/>
            <w:r w:rsidRPr="00874CCE">
              <w:rPr>
                <w:lang w:val="fr-FR" w:eastAsia="en-US"/>
              </w:rPr>
              <w:t>value</w:t>
            </w:r>
            <w:proofErr w:type="gramEnd"/>
            <w:r w:rsidRPr="00874CCE">
              <w:rPr>
                <w:lang w:val="fr-FR" w:eastAsia="en-US"/>
              </w:rPr>
              <w:t xml:space="preserve"> != </w:t>
            </w:r>
            <w:proofErr w:type="spellStart"/>
            <w:r w:rsidRPr="00874CCE">
              <w:rPr>
                <w:lang w:val="fr-FR" w:eastAsia="en-US"/>
              </w:rPr>
              <w:t>Null</w:t>
            </w:r>
            <w:proofErr w:type="spellEnd"/>
            <w:r w:rsidRPr="00874CCE">
              <w:rPr>
                <w:lang w:val="fr-FR" w:eastAsia="en-US"/>
              </w:rPr>
              <w:t xml:space="preserve"> &amp;&amp; value &gt; 0</w:t>
            </w:r>
          </w:p>
        </w:tc>
      </w:tr>
      <w:tr w:rsidR="00D21312" w:rsidRPr="00874CCE" w14:paraId="4E07F463" w14:textId="77777777" w:rsidTr="007D7E76">
        <w:trPr>
          <w:jc w:val="center"/>
        </w:trPr>
        <w:tc>
          <w:tcPr>
            <w:tcW w:w="1469" w:type="dxa"/>
          </w:tcPr>
          <w:p w14:paraId="7C8AC8C6" w14:textId="77777777" w:rsidR="00D21312" w:rsidRPr="00874CCE" w:rsidRDefault="00D21312" w:rsidP="007D7E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 w:val="18"/>
                <w:szCs w:val="18"/>
                <w:lang w:val="fr-FR" w:eastAsia="en-US"/>
              </w:rPr>
            </w:pPr>
            <w:proofErr w:type="spellStart"/>
            <w:proofErr w:type="gramStart"/>
            <w:r w:rsidRPr="00874CCE">
              <w:rPr>
                <w:rFonts w:cs="Times New Roman"/>
                <w:sz w:val="18"/>
                <w:szCs w:val="18"/>
                <w:lang w:val="fr-FR" w:eastAsia="en-US"/>
              </w:rPr>
              <w:t>freq</w:t>
            </w:r>
            <w:proofErr w:type="gramEnd"/>
            <w:r w:rsidRPr="00874CCE">
              <w:rPr>
                <w:rFonts w:cs="Times New Roman"/>
                <w:sz w:val="18"/>
                <w:szCs w:val="18"/>
                <w:lang w:val="fr-FR" w:eastAsia="en-US"/>
              </w:rPr>
              <w:t>_max</w:t>
            </w:r>
            <w:proofErr w:type="spellEnd"/>
          </w:p>
        </w:tc>
        <w:tc>
          <w:tcPr>
            <w:tcW w:w="1470" w:type="dxa"/>
          </w:tcPr>
          <w:p w14:paraId="73454CC9" w14:textId="77777777" w:rsidR="00D21312" w:rsidRPr="00874CCE" w:rsidRDefault="00D21312" w:rsidP="007D7E76">
            <w:pPr>
              <w:pStyle w:val="Tabletext"/>
              <w:jc w:val="center"/>
              <w:rPr>
                <w:lang w:val="fr-FR" w:eastAsia="en-US"/>
              </w:rPr>
            </w:pPr>
            <w:r w:rsidRPr="00874CCE">
              <w:rPr>
                <w:rFonts w:hint="cs"/>
                <w:rtl/>
                <w:lang w:val="fr-FR" w:eastAsia="en-US"/>
              </w:rPr>
              <w:t>عدد</w:t>
            </w:r>
          </w:p>
        </w:tc>
        <w:tc>
          <w:tcPr>
            <w:tcW w:w="1470" w:type="dxa"/>
          </w:tcPr>
          <w:p w14:paraId="449FBAC6" w14:textId="77777777" w:rsidR="00D21312" w:rsidRPr="00874CCE" w:rsidRDefault="00D21312" w:rsidP="007D7E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 w:val="18"/>
                <w:szCs w:val="18"/>
                <w:lang w:val="fr-FR" w:eastAsia="en-US"/>
              </w:rPr>
            </w:pPr>
            <w:r w:rsidRPr="00874CCE">
              <w:rPr>
                <w:rFonts w:cs="Times New Roman"/>
                <w:sz w:val="18"/>
                <w:szCs w:val="18"/>
                <w:lang w:val="fr-FR" w:eastAsia="en-US"/>
              </w:rPr>
              <w:t>9(6).9(6)</w:t>
            </w:r>
          </w:p>
        </w:tc>
        <w:tc>
          <w:tcPr>
            <w:tcW w:w="2527" w:type="dxa"/>
          </w:tcPr>
          <w:p w14:paraId="3ECD0C3B" w14:textId="77777777" w:rsidR="00D21312" w:rsidRPr="00874CCE" w:rsidRDefault="00D21312" w:rsidP="007D7E76">
            <w:pPr>
              <w:spacing w:before="20" w:after="60" w:line="260" w:lineRule="exact"/>
              <w:jc w:val="left"/>
              <w:rPr>
                <w:sz w:val="20"/>
                <w:szCs w:val="26"/>
                <w:rtl/>
                <w:lang w:bidi="ar-EG"/>
              </w:rPr>
            </w:pPr>
            <w:r w:rsidRPr="00874CCE">
              <w:rPr>
                <w:rFonts w:hint="cs"/>
                <w:sz w:val="20"/>
                <w:szCs w:val="26"/>
                <w:rtl/>
              </w:rPr>
              <w:t xml:space="preserve">أقصى تردد </w:t>
            </w:r>
            <w:r w:rsidRPr="00874CCE">
              <w:rPr>
                <w:sz w:val="20"/>
                <w:szCs w:val="26"/>
              </w:rPr>
              <w:t>(MHz)</w:t>
            </w:r>
            <w:r w:rsidRPr="00874CCE">
              <w:rPr>
                <w:rFonts w:hint="cs"/>
                <w:sz w:val="20"/>
                <w:szCs w:val="26"/>
                <w:rtl/>
                <w:lang w:bidi="ar-EG"/>
              </w:rPr>
              <w:t xml:space="preserve"> (التردد المخصص + نصف عرض</w:t>
            </w:r>
            <w:r w:rsidRPr="00874CCE">
              <w:rPr>
                <w:rFonts w:hint="eastAsia"/>
                <w:sz w:val="20"/>
                <w:szCs w:val="26"/>
                <w:rtl/>
                <w:lang w:bidi="ar-EG"/>
              </w:rPr>
              <w:t> </w:t>
            </w:r>
            <w:r w:rsidRPr="00874CCE">
              <w:rPr>
                <w:rFonts w:hint="cs"/>
                <w:sz w:val="20"/>
                <w:szCs w:val="26"/>
                <w:rtl/>
                <w:lang w:bidi="ar-EG"/>
              </w:rPr>
              <w:t>النطاق) (لجميع الترددات في</w:t>
            </w:r>
            <w:r w:rsidRPr="00874CCE">
              <w:rPr>
                <w:rFonts w:hint="eastAsia"/>
                <w:sz w:val="20"/>
                <w:szCs w:val="26"/>
                <w:rtl/>
                <w:lang w:bidi="ar-EG"/>
              </w:rPr>
              <w:t> </w:t>
            </w:r>
            <w:r w:rsidRPr="00874CCE">
              <w:rPr>
                <w:rFonts w:hint="cs"/>
                <w:sz w:val="20"/>
                <w:szCs w:val="26"/>
                <w:rtl/>
                <w:lang w:bidi="ar-EG"/>
              </w:rPr>
              <w:t>هذه الزمرة)</w:t>
            </w:r>
          </w:p>
        </w:tc>
        <w:tc>
          <w:tcPr>
            <w:tcW w:w="2703" w:type="dxa"/>
          </w:tcPr>
          <w:p w14:paraId="5B5B0627" w14:textId="77777777" w:rsidR="00D21312" w:rsidRPr="00874CCE" w:rsidRDefault="00D21312" w:rsidP="007D7E76">
            <w:pPr>
              <w:pStyle w:val="Tabletext"/>
              <w:jc w:val="center"/>
              <w:rPr>
                <w:lang w:val="fr-FR" w:eastAsia="en-US"/>
              </w:rPr>
            </w:pPr>
            <w:proofErr w:type="gramStart"/>
            <w:r w:rsidRPr="00874CCE">
              <w:rPr>
                <w:lang w:val="fr-FR" w:eastAsia="en-US"/>
              </w:rPr>
              <w:t>value</w:t>
            </w:r>
            <w:proofErr w:type="gramEnd"/>
            <w:r w:rsidRPr="00874CCE">
              <w:rPr>
                <w:lang w:val="fr-FR" w:eastAsia="en-US"/>
              </w:rPr>
              <w:t xml:space="preserve"> != </w:t>
            </w:r>
            <w:proofErr w:type="spellStart"/>
            <w:r w:rsidRPr="00874CCE">
              <w:rPr>
                <w:lang w:val="fr-FR" w:eastAsia="en-US"/>
              </w:rPr>
              <w:t>Null</w:t>
            </w:r>
            <w:proofErr w:type="spellEnd"/>
            <w:r w:rsidRPr="00874CCE">
              <w:rPr>
                <w:lang w:val="fr-FR" w:eastAsia="en-US"/>
              </w:rPr>
              <w:t xml:space="preserve"> &amp;&amp; value &gt; 0</w:t>
            </w:r>
          </w:p>
        </w:tc>
      </w:tr>
      <w:tr w:rsidR="00D21312" w:rsidRPr="00874CCE" w14:paraId="6FAFB273" w14:textId="77777777" w:rsidTr="007D7E76">
        <w:trPr>
          <w:jc w:val="center"/>
        </w:trPr>
        <w:tc>
          <w:tcPr>
            <w:tcW w:w="1469" w:type="dxa"/>
          </w:tcPr>
          <w:p w14:paraId="22375B39" w14:textId="77777777" w:rsidR="00D21312" w:rsidRPr="00874CCE" w:rsidRDefault="00D21312" w:rsidP="007D7E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 w:val="18"/>
                <w:szCs w:val="18"/>
                <w:lang w:val="fr-FR" w:eastAsia="en-US"/>
              </w:rPr>
            </w:pPr>
            <w:proofErr w:type="spellStart"/>
            <w:proofErr w:type="gramStart"/>
            <w:r w:rsidRPr="00874CCE">
              <w:rPr>
                <w:rFonts w:cs="Times New Roman"/>
                <w:sz w:val="18"/>
                <w:szCs w:val="18"/>
                <w:lang w:val="fr-FR" w:eastAsia="en-US"/>
              </w:rPr>
              <w:t>d</w:t>
            </w:r>
            <w:proofErr w:type="gramEnd"/>
            <w:r w:rsidRPr="00874CCE">
              <w:rPr>
                <w:rFonts w:cs="Times New Roman"/>
                <w:sz w:val="18"/>
                <w:szCs w:val="18"/>
                <w:lang w:val="fr-FR" w:eastAsia="en-US"/>
              </w:rPr>
              <w:t>_rcv</w:t>
            </w:r>
            <w:proofErr w:type="spellEnd"/>
          </w:p>
        </w:tc>
        <w:tc>
          <w:tcPr>
            <w:tcW w:w="1470" w:type="dxa"/>
          </w:tcPr>
          <w:p w14:paraId="40B36AB4" w14:textId="77777777" w:rsidR="00D21312" w:rsidRPr="00874CCE" w:rsidRDefault="00D21312" w:rsidP="007D7E76">
            <w:pPr>
              <w:pStyle w:val="Tabletext"/>
              <w:jc w:val="center"/>
              <w:rPr>
                <w:lang w:val="fr-FR" w:eastAsia="en-US"/>
              </w:rPr>
            </w:pPr>
            <w:r w:rsidRPr="00874CCE">
              <w:rPr>
                <w:rFonts w:hint="cs"/>
                <w:rtl/>
                <w:lang w:val="fr-FR" w:eastAsia="en-US"/>
              </w:rPr>
              <w:t>تاريخ/وقت</w:t>
            </w:r>
          </w:p>
        </w:tc>
        <w:tc>
          <w:tcPr>
            <w:tcW w:w="1470" w:type="dxa"/>
          </w:tcPr>
          <w:p w14:paraId="3E1162CB" w14:textId="77777777" w:rsidR="00D21312" w:rsidRPr="00874CCE" w:rsidRDefault="00D21312" w:rsidP="007D7E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 w:val="18"/>
                <w:szCs w:val="18"/>
                <w:lang w:val="fr-FR" w:eastAsia="en-US"/>
              </w:rPr>
            </w:pPr>
            <w:r w:rsidRPr="00874CCE">
              <w:rPr>
                <w:rFonts w:cs="Times New Roman"/>
                <w:sz w:val="18"/>
                <w:szCs w:val="18"/>
                <w:lang w:val="fr-FR" w:eastAsia="en-US"/>
              </w:rPr>
              <w:t>9(8)</w:t>
            </w:r>
          </w:p>
        </w:tc>
        <w:tc>
          <w:tcPr>
            <w:tcW w:w="2527" w:type="dxa"/>
          </w:tcPr>
          <w:p w14:paraId="3C07D2B3" w14:textId="77777777" w:rsidR="00D21312" w:rsidRPr="00874CCE" w:rsidRDefault="00D21312" w:rsidP="007D7E76">
            <w:pPr>
              <w:spacing w:before="20" w:after="60" w:line="260" w:lineRule="exact"/>
              <w:jc w:val="left"/>
              <w:rPr>
                <w:sz w:val="20"/>
                <w:szCs w:val="26"/>
              </w:rPr>
            </w:pPr>
            <w:r w:rsidRPr="00874CCE">
              <w:rPr>
                <w:rFonts w:hint="cs"/>
                <w:sz w:val="20"/>
                <w:szCs w:val="26"/>
                <w:rtl/>
              </w:rPr>
              <w:t>تاريخ تلقي قائمة تخصيصات التردد الخاصة بالزمرة</w:t>
            </w:r>
          </w:p>
        </w:tc>
        <w:tc>
          <w:tcPr>
            <w:tcW w:w="2703" w:type="dxa"/>
          </w:tcPr>
          <w:p w14:paraId="132AE569" w14:textId="77777777" w:rsidR="00D21312" w:rsidRPr="00874CCE" w:rsidRDefault="00D21312" w:rsidP="007D7E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cs="Times New Roman"/>
                <w:sz w:val="18"/>
                <w:szCs w:val="18"/>
                <w:lang w:eastAsia="en-US"/>
              </w:rPr>
            </w:pPr>
          </w:p>
        </w:tc>
      </w:tr>
      <w:tr w:rsidR="00D21312" w:rsidRPr="00874CCE" w14:paraId="5A608C88" w14:textId="77777777" w:rsidTr="007D7E76">
        <w:trPr>
          <w:jc w:val="center"/>
        </w:trPr>
        <w:tc>
          <w:tcPr>
            <w:tcW w:w="1469" w:type="dxa"/>
          </w:tcPr>
          <w:p w14:paraId="425DE6A7" w14:textId="77777777" w:rsidR="00D21312" w:rsidRPr="00874CCE" w:rsidRDefault="00D21312" w:rsidP="007D7E76">
            <w:pPr>
              <w:pStyle w:val="Tabletext"/>
              <w:jc w:val="center"/>
              <w:rPr>
                <w:lang w:val="fr-FR" w:eastAsia="en-US"/>
              </w:rPr>
            </w:pPr>
            <w:proofErr w:type="spellStart"/>
            <w:proofErr w:type="gramStart"/>
            <w:r w:rsidRPr="00874CCE">
              <w:rPr>
                <w:lang w:val="fr-FR" w:eastAsia="en-US"/>
              </w:rPr>
              <w:t>noise</w:t>
            </w:r>
            <w:proofErr w:type="gramEnd"/>
            <w:r w:rsidRPr="00874CCE">
              <w:rPr>
                <w:lang w:val="fr-FR" w:eastAsia="en-US"/>
              </w:rPr>
              <w:t>_t</w:t>
            </w:r>
            <w:proofErr w:type="spellEnd"/>
          </w:p>
        </w:tc>
        <w:tc>
          <w:tcPr>
            <w:tcW w:w="1470" w:type="dxa"/>
          </w:tcPr>
          <w:p w14:paraId="27667EB1" w14:textId="77777777" w:rsidR="00D21312" w:rsidRPr="00874CCE" w:rsidRDefault="00D21312" w:rsidP="007D7E76">
            <w:pPr>
              <w:pStyle w:val="Tabletext"/>
              <w:jc w:val="center"/>
              <w:rPr>
                <w:lang w:val="fr-FR" w:eastAsia="en-US"/>
              </w:rPr>
            </w:pPr>
            <w:r w:rsidRPr="00874CCE">
              <w:rPr>
                <w:rFonts w:hint="cs"/>
                <w:rtl/>
                <w:lang w:val="fr-FR" w:eastAsia="en-US"/>
              </w:rPr>
              <w:t>عدد</w:t>
            </w:r>
          </w:p>
        </w:tc>
        <w:tc>
          <w:tcPr>
            <w:tcW w:w="1470" w:type="dxa"/>
          </w:tcPr>
          <w:p w14:paraId="221726F7" w14:textId="77777777" w:rsidR="00D21312" w:rsidRPr="00874CCE" w:rsidRDefault="00D21312" w:rsidP="007D7E76">
            <w:pPr>
              <w:pStyle w:val="Tabletext"/>
              <w:jc w:val="center"/>
              <w:rPr>
                <w:lang w:val="fr-FR" w:eastAsia="en-US"/>
              </w:rPr>
            </w:pPr>
            <w:r w:rsidRPr="00874CCE">
              <w:rPr>
                <w:lang w:val="fr-FR" w:eastAsia="en-US"/>
              </w:rPr>
              <w:t>9(6)</w:t>
            </w:r>
          </w:p>
        </w:tc>
        <w:tc>
          <w:tcPr>
            <w:tcW w:w="2527" w:type="dxa"/>
          </w:tcPr>
          <w:p w14:paraId="6D3EA353" w14:textId="77777777" w:rsidR="00D21312" w:rsidRPr="00874CCE" w:rsidRDefault="00D21312" w:rsidP="007D7E76">
            <w:pPr>
              <w:pStyle w:val="Tabletext"/>
              <w:rPr>
                <w:rtl/>
              </w:rPr>
            </w:pPr>
            <w:r w:rsidRPr="00874CCE">
              <w:rPr>
                <w:rFonts w:hint="cs"/>
                <w:rtl/>
              </w:rPr>
              <w:t>درجة حرارة الضوضاء لنظام</w:t>
            </w:r>
            <w:r w:rsidRPr="00874CCE">
              <w:rPr>
                <w:rFonts w:hint="eastAsia"/>
                <w:rtl/>
              </w:rPr>
              <w:t> </w:t>
            </w:r>
            <w:r w:rsidRPr="00874CCE">
              <w:rPr>
                <w:rFonts w:hint="cs"/>
                <w:rtl/>
              </w:rPr>
              <w:t>الإرسال</w:t>
            </w:r>
          </w:p>
        </w:tc>
        <w:tc>
          <w:tcPr>
            <w:tcW w:w="2703" w:type="dxa"/>
          </w:tcPr>
          <w:p w14:paraId="170C9FF1" w14:textId="78FFD3A1" w:rsidR="00D21312" w:rsidRPr="00874CCE" w:rsidRDefault="00D21312" w:rsidP="007D7E76">
            <w:pPr>
              <w:pStyle w:val="Tabletext"/>
              <w:jc w:val="center"/>
              <w:rPr>
                <w:rtl/>
                <w:lang w:eastAsia="en-US" w:bidi="ar-EG"/>
              </w:rPr>
            </w:pPr>
            <w:r w:rsidRPr="00874CCE">
              <w:rPr>
                <w:rFonts w:hint="cs"/>
                <w:rtl/>
                <w:lang w:eastAsia="en-US"/>
              </w:rPr>
              <w:t xml:space="preserve">لا يجرى عليه تحقق إلا لعمليات فحص </w:t>
            </w:r>
            <w:r w:rsidR="00C44E7D" w:rsidRPr="00C44E7D">
              <w:rPr>
                <w:b/>
                <w:bCs/>
                <w:lang w:eastAsia="en-US"/>
              </w:rPr>
              <w:t>7B.9</w:t>
            </w:r>
            <w:r w:rsidR="00C44E7D" w:rsidRPr="00C44E7D">
              <w:rPr>
                <w:b/>
                <w:bCs/>
                <w:lang w:eastAsia="en-US" w:bidi="ar-EG"/>
              </w:rPr>
              <w:t>/7A.9</w:t>
            </w:r>
          </w:p>
        </w:tc>
      </w:tr>
    </w:tbl>
    <w:p w14:paraId="44FC2F26" w14:textId="77777777" w:rsidR="00D21312" w:rsidRPr="00874CCE" w:rsidRDefault="00D21312" w:rsidP="00D21312">
      <w:pPr>
        <w:pStyle w:val="Headingb"/>
        <w:spacing w:after="120" w:line="240" w:lineRule="auto"/>
        <w:rPr>
          <w:rtl/>
          <w:lang w:val="fr-FR" w:eastAsia="en-US"/>
        </w:rPr>
      </w:pPr>
      <w:proofErr w:type="spellStart"/>
      <w:r w:rsidRPr="00874CCE">
        <w:t>srv_cls</w:t>
      </w:r>
      <w:proofErr w:type="spellEnd"/>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70"/>
        <w:gridCol w:w="1470"/>
        <w:gridCol w:w="2527"/>
        <w:gridCol w:w="2703"/>
      </w:tblGrid>
      <w:tr w:rsidR="00D21312" w:rsidRPr="00874CCE" w14:paraId="61EAEEAB" w14:textId="77777777" w:rsidTr="007D7E76">
        <w:trPr>
          <w:jc w:val="center"/>
        </w:trPr>
        <w:tc>
          <w:tcPr>
            <w:tcW w:w="1469" w:type="dxa"/>
            <w:shd w:val="clear" w:color="auto" w:fill="FFFFFF"/>
          </w:tcPr>
          <w:p w14:paraId="19A9944E" w14:textId="77777777" w:rsidR="00D21312" w:rsidRPr="00874CCE" w:rsidRDefault="00D21312" w:rsidP="007D7E76">
            <w:pPr>
              <w:pStyle w:val="Tablehead"/>
              <w:keepNext w:val="0"/>
              <w:spacing w:after="40"/>
              <w:rPr>
                <w:lang w:val="fr-FR"/>
              </w:rPr>
            </w:pPr>
            <w:r w:rsidRPr="00874CCE">
              <w:rPr>
                <w:rFonts w:hint="cs"/>
                <w:rtl/>
                <w:lang w:val="fr-FR"/>
              </w:rPr>
              <w:t>بند البيانات</w:t>
            </w:r>
          </w:p>
        </w:tc>
        <w:tc>
          <w:tcPr>
            <w:tcW w:w="1470" w:type="dxa"/>
            <w:shd w:val="clear" w:color="auto" w:fill="FFFFFF"/>
          </w:tcPr>
          <w:p w14:paraId="19AB4376" w14:textId="77777777" w:rsidR="00D21312" w:rsidRPr="00874CCE" w:rsidRDefault="00D21312" w:rsidP="007D7E76">
            <w:pPr>
              <w:pStyle w:val="Tablehead"/>
              <w:keepNext w:val="0"/>
              <w:spacing w:after="40"/>
              <w:rPr>
                <w:lang w:val="fr-FR"/>
              </w:rPr>
            </w:pPr>
            <w:r w:rsidRPr="00874CCE">
              <w:rPr>
                <w:rFonts w:hint="cs"/>
                <w:rtl/>
                <w:lang w:val="fr-FR"/>
              </w:rPr>
              <w:t>نوع البيانات</w:t>
            </w:r>
          </w:p>
        </w:tc>
        <w:tc>
          <w:tcPr>
            <w:tcW w:w="1470" w:type="dxa"/>
            <w:shd w:val="clear" w:color="auto" w:fill="FFFFFF"/>
          </w:tcPr>
          <w:p w14:paraId="5A47D883" w14:textId="77777777" w:rsidR="00D21312" w:rsidRPr="00874CCE" w:rsidRDefault="00D21312" w:rsidP="007D7E76">
            <w:pPr>
              <w:pStyle w:val="Tablehead"/>
              <w:keepNext w:val="0"/>
              <w:spacing w:after="40"/>
              <w:rPr>
                <w:lang w:val="fr-FR"/>
              </w:rPr>
            </w:pPr>
            <w:r w:rsidRPr="00874CCE">
              <w:rPr>
                <w:rFonts w:hint="cs"/>
                <w:rtl/>
                <w:lang w:val="fr-FR"/>
              </w:rPr>
              <w:t>النسق</w:t>
            </w:r>
          </w:p>
        </w:tc>
        <w:tc>
          <w:tcPr>
            <w:tcW w:w="2527" w:type="dxa"/>
            <w:shd w:val="clear" w:color="auto" w:fill="FFFFFF"/>
          </w:tcPr>
          <w:p w14:paraId="114A00D8" w14:textId="77777777" w:rsidR="00D21312" w:rsidRPr="00874CCE" w:rsidRDefault="00D21312" w:rsidP="007D7E76">
            <w:pPr>
              <w:pStyle w:val="Tablehead"/>
              <w:keepNext w:val="0"/>
              <w:spacing w:after="40"/>
              <w:rPr>
                <w:lang w:val="fr-FR"/>
              </w:rPr>
            </w:pPr>
            <w:r w:rsidRPr="00874CCE">
              <w:rPr>
                <w:rFonts w:hint="cs"/>
                <w:rtl/>
                <w:lang w:val="fr-FR"/>
              </w:rPr>
              <w:t>الوصف</w:t>
            </w:r>
          </w:p>
        </w:tc>
        <w:tc>
          <w:tcPr>
            <w:tcW w:w="2703" w:type="dxa"/>
            <w:shd w:val="clear" w:color="auto" w:fill="FFFFFF"/>
          </w:tcPr>
          <w:p w14:paraId="5F0F1D7B" w14:textId="77777777" w:rsidR="00D21312" w:rsidRPr="00874CCE" w:rsidRDefault="00D21312" w:rsidP="007D7E76">
            <w:pPr>
              <w:pStyle w:val="Tablehead"/>
              <w:keepNext w:val="0"/>
              <w:spacing w:after="40"/>
              <w:rPr>
                <w:lang w:val="fr-FR"/>
              </w:rPr>
            </w:pPr>
            <w:r w:rsidRPr="00874CCE">
              <w:rPr>
                <w:rFonts w:hint="cs"/>
                <w:rtl/>
                <w:lang w:val="fr-FR"/>
              </w:rPr>
              <w:t>التحقق</w:t>
            </w:r>
          </w:p>
        </w:tc>
      </w:tr>
      <w:tr w:rsidR="00D21312" w:rsidRPr="00874CCE" w14:paraId="2F245A6B" w14:textId="77777777" w:rsidTr="007D7E76">
        <w:trPr>
          <w:jc w:val="center"/>
        </w:trPr>
        <w:tc>
          <w:tcPr>
            <w:tcW w:w="1469" w:type="dxa"/>
          </w:tcPr>
          <w:p w14:paraId="0CD3010C" w14:textId="77777777" w:rsidR="00D21312" w:rsidRPr="00874CCE" w:rsidRDefault="00D21312" w:rsidP="007D7E76">
            <w:pPr>
              <w:pStyle w:val="Tabletext"/>
              <w:spacing w:before="40" w:after="40"/>
              <w:jc w:val="center"/>
              <w:rPr>
                <w:lang w:val="fr-FR" w:eastAsia="en-US"/>
              </w:rPr>
            </w:pPr>
            <w:proofErr w:type="spellStart"/>
            <w:proofErr w:type="gramStart"/>
            <w:r w:rsidRPr="00874CCE">
              <w:rPr>
                <w:lang w:val="fr-FR" w:eastAsia="en-US"/>
              </w:rPr>
              <w:t>grp</w:t>
            </w:r>
            <w:proofErr w:type="gramEnd"/>
            <w:r w:rsidRPr="00874CCE">
              <w:rPr>
                <w:lang w:val="fr-FR" w:eastAsia="en-US"/>
              </w:rPr>
              <w:t>_id</w:t>
            </w:r>
            <w:proofErr w:type="spellEnd"/>
          </w:p>
        </w:tc>
        <w:tc>
          <w:tcPr>
            <w:tcW w:w="1470" w:type="dxa"/>
          </w:tcPr>
          <w:p w14:paraId="15DBE48E" w14:textId="77777777" w:rsidR="00D21312" w:rsidRPr="00874CCE" w:rsidRDefault="00D21312" w:rsidP="007D7E76">
            <w:pPr>
              <w:pStyle w:val="Tabletext"/>
              <w:spacing w:before="40" w:after="40"/>
              <w:jc w:val="center"/>
              <w:rPr>
                <w:lang w:val="fr-FR" w:eastAsia="en-US"/>
              </w:rPr>
            </w:pPr>
            <w:r w:rsidRPr="00874CCE">
              <w:rPr>
                <w:rFonts w:hint="cs"/>
                <w:rtl/>
                <w:lang w:val="fr-FR" w:eastAsia="en-US"/>
              </w:rPr>
              <w:t>عدد</w:t>
            </w:r>
          </w:p>
        </w:tc>
        <w:tc>
          <w:tcPr>
            <w:tcW w:w="1470" w:type="dxa"/>
          </w:tcPr>
          <w:p w14:paraId="2FDBE218" w14:textId="77777777" w:rsidR="00D21312" w:rsidRPr="00874CCE" w:rsidRDefault="00D21312" w:rsidP="007D7E76">
            <w:pPr>
              <w:pStyle w:val="Tabletext"/>
              <w:spacing w:before="40" w:after="40"/>
              <w:jc w:val="center"/>
              <w:rPr>
                <w:lang w:val="fr-FR" w:eastAsia="en-US"/>
              </w:rPr>
            </w:pPr>
            <w:r w:rsidRPr="00874CCE">
              <w:rPr>
                <w:lang w:val="fr-FR" w:eastAsia="en-US"/>
              </w:rPr>
              <w:t>9(9)</w:t>
            </w:r>
          </w:p>
        </w:tc>
        <w:tc>
          <w:tcPr>
            <w:tcW w:w="2527" w:type="dxa"/>
          </w:tcPr>
          <w:p w14:paraId="217D89A3" w14:textId="77777777" w:rsidR="00D21312" w:rsidRPr="00874CCE" w:rsidRDefault="00D21312" w:rsidP="007D7E76">
            <w:pPr>
              <w:pStyle w:val="Tabletext"/>
              <w:spacing w:before="40" w:after="40"/>
              <w:rPr>
                <w:lang w:bidi="ar-EG"/>
              </w:rPr>
            </w:pPr>
            <w:r w:rsidRPr="00874CCE">
              <w:rPr>
                <w:rFonts w:hint="cs"/>
                <w:rtl/>
                <w:lang w:bidi="ar-EG"/>
              </w:rPr>
              <w:t>معرف الهوية الوحيد للزمرة</w:t>
            </w:r>
          </w:p>
        </w:tc>
        <w:tc>
          <w:tcPr>
            <w:tcW w:w="2703" w:type="dxa"/>
          </w:tcPr>
          <w:p w14:paraId="681600AA" w14:textId="77777777" w:rsidR="00D21312" w:rsidRPr="00874CCE" w:rsidRDefault="00D21312" w:rsidP="007D7E76">
            <w:pPr>
              <w:pStyle w:val="Tabletext"/>
              <w:spacing w:before="40" w:after="40"/>
              <w:jc w:val="center"/>
              <w:rPr>
                <w:lang w:val="fr-FR" w:eastAsia="en-US"/>
              </w:rPr>
            </w:pPr>
            <w:r w:rsidRPr="00874CCE">
              <w:rPr>
                <w:rFonts w:hint="cs"/>
                <w:rtl/>
                <w:lang w:val="fr-FR" w:eastAsia="en-US"/>
              </w:rPr>
              <w:t>مفتاح خارجي</w:t>
            </w:r>
          </w:p>
        </w:tc>
      </w:tr>
      <w:tr w:rsidR="00D21312" w:rsidRPr="00874CCE" w14:paraId="6528D03E" w14:textId="77777777" w:rsidTr="007D7E76">
        <w:trPr>
          <w:jc w:val="center"/>
        </w:trPr>
        <w:tc>
          <w:tcPr>
            <w:tcW w:w="1469" w:type="dxa"/>
          </w:tcPr>
          <w:p w14:paraId="20AD7A7D" w14:textId="77777777" w:rsidR="00D21312" w:rsidRPr="00874CCE" w:rsidRDefault="00D21312" w:rsidP="007D7E76">
            <w:pPr>
              <w:pStyle w:val="Tabletext"/>
              <w:spacing w:before="40" w:after="40"/>
              <w:jc w:val="center"/>
              <w:rPr>
                <w:lang w:val="fr-FR" w:eastAsia="en-US"/>
              </w:rPr>
            </w:pPr>
            <w:proofErr w:type="spellStart"/>
            <w:proofErr w:type="gramStart"/>
            <w:r w:rsidRPr="00874CCE">
              <w:rPr>
                <w:lang w:val="fr-FR" w:eastAsia="en-US"/>
              </w:rPr>
              <w:t>seq</w:t>
            </w:r>
            <w:proofErr w:type="gramEnd"/>
            <w:r w:rsidRPr="00874CCE">
              <w:rPr>
                <w:lang w:val="fr-FR" w:eastAsia="en-US"/>
              </w:rPr>
              <w:t>_no</w:t>
            </w:r>
            <w:proofErr w:type="spellEnd"/>
          </w:p>
        </w:tc>
        <w:tc>
          <w:tcPr>
            <w:tcW w:w="1470" w:type="dxa"/>
          </w:tcPr>
          <w:p w14:paraId="3A40C90E" w14:textId="77777777" w:rsidR="00D21312" w:rsidRPr="00874CCE" w:rsidRDefault="00D21312" w:rsidP="007D7E76">
            <w:pPr>
              <w:pStyle w:val="Tabletext"/>
              <w:spacing w:before="40" w:after="40"/>
              <w:jc w:val="center"/>
              <w:rPr>
                <w:lang w:val="fr-FR" w:eastAsia="en-US"/>
              </w:rPr>
            </w:pPr>
            <w:r w:rsidRPr="00874CCE">
              <w:rPr>
                <w:rFonts w:hint="cs"/>
                <w:rtl/>
                <w:lang w:val="fr-FR" w:eastAsia="en-US"/>
              </w:rPr>
              <w:t>عدد</w:t>
            </w:r>
          </w:p>
        </w:tc>
        <w:tc>
          <w:tcPr>
            <w:tcW w:w="1470" w:type="dxa"/>
          </w:tcPr>
          <w:p w14:paraId="626DE80A" w14:textId="77777777" w:rsidR="00D21312" w:rsidRPr="00874CCE" w:rsidRDefault="00D21312" w:rsidP="007D7E76">
            <w:pPr>
              <w:pStyle w:val="Tabletext"/>
              <w:spacing w:before="40" w:after="40"/>
              <w:jc w:val="center"/>
              <w:rPr>
                <w:lang w:val="fr-FR" w:eastAsia="en-US"/>
              </w:rPr>
            </w:pPr>
            <w:r w:rsidRPr="00874CCE">
              <w:rPr>
                <w:lang w:val="fr-FR" w:eastAsia="en-US"/>
              </w:rPr>
              <w:t>9(4)</w:t>
            </w:r>
          </w:p>
        </w:tc>
        <w:tc>
          <w:tcPr>
            <w:tcW w:w="2527" w:type="dxa"/>
          </w:tcPr>
          <w:p w14:paraId="2D6BAC30" w14:textId="77777777" w:rsidR="00D21312" w:rsidRPr="00874CCE" w:rsidRDefault="00D21312" w:rsidP="007D7E76">
            <w:pPr>
              <w:pStyle w:val="Tabletext"/>
              <w:spacing w:before="40" w:after="40"/>
              <w:rPr>
                <w:rtl/>
                <w:lang w:bidi="ar-EG"/>
              </w:rPr>
            </w:pPr>
            <w:r w:rsidRPr="00874CCE">
              <w:rPr>
                <w:rFonts w:hint="cs"/>
                <w:rtl/>
                <w:lang w:bidi="ar-EG"/>
              </w:rPr>
              <w:t>رقم التسلسل</w:t>
            </w:r>
          </w:p>
        </w:tc>
        <w:tc>
          <w:tcPr>
            <w:tcW w:w="2703" w:type="dxa"/>
          </w:tcPr>
          <w:p w14:paraId="16B97E23" w14:textId="77777777" w:rsidR="00D21312" w:rsidRPr="00874CCE" w:rsidRDefault="00D21312" w:rsidP="007D7E76">
            <w:pPr>
              <w:pStyle w:val="Tabletext"/>
              <w:spacing w:before="40" w:after="40"/>
              <w:jc w:val="center"/>
              <w:rPr>
                <w:lang w:val="fr-FR" w:eastAsia="en-US"/>
              </w:rPr>
            </w:pPr>
            <w:proofErr w:type="gramStart"/>
            <w:r w:rsidRPr="00874CCE">
              <w:rPr>
                <w:lang w:val="fr-FR" w:eastAsia="en-US"/>
              </w:rPr>
              <w:t>value</w:t>
            </w:r>
            <w:proofErr w:type="gramEnd"/>
            <w:r w:rsidRPr="00874CCE">
              <w:rPr>
                <w:lang w:val="fr-FR" w:eastAsia="en-US"/>
              </w:rPr>
              <w:t xml:space="preserve"> != </w:t>
            </w:r>
            <w:proofErr w:type="spellStart"/>
            <w:r w:rsidRPr="00874CCE">
              <w:rPr>
                <w:lang w:val="fr-FR" w:eastAsia="en-US"/>
              </w:rPr>
              <w:t>Null</w:t>
            </w:r>
            <w:proofErr w:type="spellEnd"/>
            <w:r w:rsidRPr="00874CCE">
              <w:rPr>
                <w:lang w:val="fr-FR" w:eastAsia="en-US"/>
              </w:rPr>
              <w:t xml:space="preserve"> &amp;&amp; value &gt; = 0</w:t>
            </w:r>
          </w:p>
        </w:tc>
      </w:tr>
      <w:tr w:rsidR="00D21312" w:rsidRPr="00874CCE" w14:paraId="23353081" w14:textId="77777777" w:rsidTr="007D7E76">
        <w:trPr>
          <w:jc w:val="center"/>
        </w:trPr>
        <w:tc>
          <w:tcPr>
            <w:tcW w:w="1469" w:type="dxa"/>
          </w:tcPr>
          <w:p w14:paraId="69C9B7F5" w14:textId="77777777" w:rsidR="00D21312" w:rsidRPr="00874CCE" w:rsidRDefault="00D21312" w:rsidP="007D7E76">
            <w:pPr>
              <w:pStyle w:val="Tabletext"/>
              <w:spacing w:before="40" w:after="40"/>
              <w:jc w:val="center"/>
              <w:rPr>
                <w:lang w:val="fr-FR" w:eastAsia="en-US"/>
              </w:rPr>
            </w:pPr>
            <w:proofErr w:type="spellStart"/>
            <w:proofErr w:type="gramStart"/>
            <w:r w:rsidRPr="00874CCE">
              <w:rPr>
                <w:lang w:val="fr-FR" w:eastAsia="en-US"/>
              </w:rPr>
              <w:t>stn</w:t>
            </w:r>
            <w:proofErr w:type="gramEnd"/>
            <w:r w:rsidRPr="00874CCE">
              <w:rPr>
                <w:lang w:val="fr-FR" w:eastAsia="en-US"/>
              </w:rPr>
              <w:t>_cls</w:t>
            </w:r>
            <w:proofErr w:type="spellEnd"/>
          </w:p>
        </w:tc>
        <w:tc>
          <w:tcPr>
            <w:tcW w:w="1470" w:type="dxa"/>
          </w:tcPr>
          <w:p w14:paraId="7AA31F3F" w14:textId="77777777" w:rsidR="00D21312" w:rsidRPr="00874CCE" w:rsidRDefault="00D21312" w:rsidP="007D7E76">
            <w:pPr>
              <w:pStyle w:val="Tabletext"/>
              <w:spacing w:before="40" w:after="40"/>
              <w:jc w:val="center"/>
              <w:rPr>
                <w:lang w:val="fr-FR" w:eastAsia="en-US"/>
              </w:rPr>
            </w:pPr>
            <w:r w:rsidRPr="00874CCE">
              <w:rPr>
                <w:rFonts w:hint="cs"/>
                <w:rtl/>
                <w:lang w:val="fr-FR" w:eastAsia="en-US"/>
              </w:rPr>
              <w:t>نص</w:t>
            </w:r>
          </w:p>
        </w:tc>
        <w:tc>
          <w:tcPr>
            <w:tcW w:w="1470" w:type="dxa"/>
          </w:tcPr>
          <w:p w14:paraId="5EF2ADA5" w14:textId="77777777" w:rsidR="00D21312" w:rsidRPr="00874CCE" w:rsidRDefault="00D21312" w:rsidP="007D7E76">
            <w:pPr>
              <w:pStyle w:val="Tabletext"/>
              <w:spacing w:before="40" w:after="40"/>
              <w:jc w:val="center"/>
              <w:rPr>
                <w:lang w:val="fr-FR" w:eastAsia="en-US"/>
              </w:rPr>
            </w:pPr>
            <w:r w:rsidRPr="00874CCE">
              <w:rPr>
                <w:lang w:val="fr-FR" w:eastAsia="en-US"/>
              </w:rPr>
              <w:t>XX</w:t>
            </w:r>
          </w:p>
        </w:tc>
        <w:tc>
          <w:tcPr>
            <w:tcW w:w="2527" w:type="dxa"/>
          </w:tcPr>
          <w:p w14:paraId="1EFC733A" w14:textId="77777777" w:rsidR="00D21312" w:rsidRPr="00874CCE" w:rsidRDefault="00D21312" w:rsidP="007D7E76">
            <w:pPr>
              <w:pStyle w:val="Tabletext"/>
              <w:spacing w:before="40" w:after="40"/>
              <w:rPr>
                <w:rtl/>
                <w:lang w:bidi="ar-EG"/>
              </w:rPr>
            </w:pPr>
            <w:r w:rsidRPr="00874CCE">
              <w:rPr>
                <w:rFonts w:hint="cs"/>
                <w:rtl/>
                <w:lang w:bidi="ar-EG"/>
              </w:rPr>
              <w:t>صنف المحطة</w:t>
            </w:r>
          </w:p>
        </w:tc>
        <w:tc>
          <w:tcPr>
            <w:tcW w:w="2703" w:type="dxa"/>
          </w:tcPr>
          <w:p w14:paraId="55DD3B34" w14:textId="77777777" w:rsidR="00D21312" w:rsidRPr="00874CCE" w:rsidRDefault="00D21312" w:rsidP="007D7E76">
            <w:pPr>
              <w:pStyle w:val="Tabletext"/>
              <w:spacing w:before="40" w:after="40"/>
              <w:jc w:val="center"/>
              <w:rPr>
                <w:rFonts w:cs="Times New Roman"/>
                <w:sz w:val="18"/>
                <w:szCs w:val="18"/>
                <w:lang w:val="fr-FR" w:eastAsia="en-US"/>
              </w:rPr>
            </w:pPr>
          </w:p>
        </w:tc>
      </w:tr>
    </w:tbl>
    <w:p w14:paraId="0DCCB973" w14:textId="45451AE2" w:rsidR="00B321F5" w:rsidRPr="00874CCE" w:rsidRDefault="00B321F5" w:rsidP="00C44E7D">
      <w:pPr>
        <w:pStyle w:val="Headingb"/>
        <w:spacing w:after="120" w:line="240" w:lineRule="auto"/>
        <w:rPr>
          <w:rtl/>
        </w:rPr>
      </w:pPr>
      <w:proofErr w:type="spellStart"/>
      <w:r w:rsidRPr="00874CCE">
        <w:lastRenderedPageBreak/>
        <w:t>sat_oper</w:t>
      </w:r>
      <w:proofErr w:type="spellEnd"/>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70"/>
        <w:gridCol w:w="1470"/>
        <w:gridCol w:w="2527"/>
        <w:gridCol w:w="2703"/>
      </w:tblGrid>
      <w:tr w:rsidR="00B321F5" w:rsidRPr="00C44E7D" w14:paraId="43A48114" w14:textId="77777777" w:rsidTr="007D7E76">
        <w:trPr>
          <w:jc w:val="center"/>
        </w:trPr>
        <w:tc>
          <w:tcPr>
            <w:tcW w:w="1469" w:type="dxa"/>
            <w:shd w:val="clear" w:color="auto" w:fill="FFFFFF"/>
          </w:tcPr>
          <w:p w14:paraId="516D237B" w14:textId="77777777" w:rsidR="00B321F5" w:rsidRPr="00C44E7D" w:rsidRDefault="00B321F5" w:rsidP="00C44E7D">
            <w:pPr>
              <w:pStyle w:val="Tablehead"/>
              <w:spacing w:after="40"/>
              <w:rPr>
                <w:lang w:val="fr-FR"/>
              </w:rPr>
            </w:pPr>
            <w:r w:rsidRPr="00C44E7D">
              <w:rPr>
                <w:rFonts w:hint="cs"/>
                <w:rtl/>
                <w:lang w:val="fr-FR"/>
              </w:rPr>
              <w:t>بند البيانات</w:t>
            </w:r>
          </w:p>
        </w:tc>
        <w:tc>
          <w:tcPr>
            <w:tcW w:w="1470" w:type="dxa"/>
            <w:shd w:val="clear" w:color="auto" w:fill="FFFFFF"/>
          </w:tcPr>
          <w:p w14:paraId="62F718B2" w14:textId="77777777" w:rsidR="00B321F5" w:rsidRPr="00C44E7D" w:rsidRDefault="00B321F5" w:rsidP="00C44E7D">
            <w:pPr>
              <w:pStyle w:val="Tablehead"/>
              <w:spacing w:after="40"/>
              <w:rPr>
                <w:lang w:val="fr-FR"/>
              </w:rPr>
            </w:pPr>
            <w:r w:rsidRPr="00C44E7D">
              <w:rPr>
                <w:rFonts w:hint="cs"/>
                <w:rtl/>
                <w:lang w:val="fr-FR"/>
              </w:rPr>
              <w:t>نوع البيانات</w:t>
            </w:r>
          </w:p>
        </w:tc>
        <w:tc>
          <w:tcPr>
            <w:tcW w:w="1470" w:type="dxa"/>
            <w:shd w:val="clear" w:color="auto" w:fill="FFFFFF"/>
          </w:tcPr>
          <w:p w14:paraId="3C7B5DE6" w14:textId="77777777" w:rsidR="00B321F5" w:rsidRPr="00C44E7D" w:rsidRDefault="00B321F5" w:rsidP="00C44E7D">
            <w:pPr>
              <w:pStyle w:val="Tablehead"/>
              <w:spacing w:after="40"/>
              <w:rPr>
                <w:lang w:val="fr-FR"/>
              </w:rPr>
            </w:pPr>
            <w:r w:rsidRPr="00C44E7D">
              <w:rPr>
                <w:rFonts w:hint="cs"/>
                <w:rtl/>
                <w:lang w:val="fr-FR"/>
              </w:rPr>
              <w:t>النسق</w:t>
            </w:r>
          </w:p>
        </w:tc>
        <w:tc>
          <w:tcPr>
            <w:tcW w:w="2527" w:type="dxa"/>
            <w:shd w:val="clear" w:color="auto" w:fill="FFFFFF"/>
          </w:tcPr>
          <w:p w14:paraId="63CE1659" w14:textId="77777777" w:rsidR="00B321F5" w:rsidRPr="00C44E7D" w:rsidRDefault="00B321F5" w:rsidP="00C44E7D">
            <w:pPr>
              <w:pStyle w:val="Tablehead"/>
              <w:spacing w:after="40"/>
              <w:rPr>
                <w:lang w:val="fr-FR"/>
              </w:rPr>
            </w:pPr>
            <w:r w:rsidRPr="00C44E7D">
              <w:rPr>
                <w:rFonts w:hint="cs"/>
                <w:rtl/>
                <w:lang w:val="fr-FR"/>
              </w:rPr>
              <w:t>الوصف</w:t>
            </w:r>
          </w:p>
        </w:tc>
        <w:tc>
          <w:tcPr>
            <w:tcW w:w="2703" w:type="dxa"/>
            <w:shd w:val="clear" w:color="auto" w:fill="FFFFFF"/>
          </w:tcPr>
          <w:p w14:paraId="743C2D58" w14:textId="77777777" w:rsidR="00B321F5" w:rsidRPr="00C44E7D" w:rsidRDefault="00B321F5" w:rsidP="00C44E7D">
            <w:pPr>
              <w:pStyle w:val="Tablehead"/>
              <w:spacing w:after="40"/>
              <w:rPr>
                <w:lang w:val="fr-FR"/>
              </w:rPr>
            </w:pPr>
            <w:r w:rsidRPr="00C44E7D">
              <w:rPr>
                <w:rFonts w:hint="cs"/>
                <w:rtl/>
                <w:lang w:val="fr-FR"/>
              </w:rPr>
              <w:t>التحقق</w:t>
            </w:r>
          </w:p>
        </w:tc>
      </w:tr>
      <w:tr w:rsidR="00B321F5" w:rsidRPr="00C44E7D" w14:paraId="25D95FC5" w14:textId="77777777" w:rsidTr="007D7E76">
        <w:trPr>
          <w:jc w:val="center"/>
        </w:trPr>
        <w:tc>
          <w:tcPr>
            <w:tcW w:w="1469" w:type="dxa"/>
          </w:tcPr>
          <w:p w14:paraId="18F8BCB3" w14:textId="0254DE67" w:rsidR="00B321F5" w:rsidRPr="00C44E7D" w:rsidRDefault="00B321F5" w:rsidP="00B321F5">
            <w:pPr>
              <w:pStyle w:val="Tabletext"/>
              <w:spacing w:before="40" w:after="40"/>
              <w:jc w:val="center"/>
              <w:rPr>
                <w:lang w:val="fr-FR" w:eastAsia="en-US"/>
              </w:rPr>
            </w:pPr>
            <w:proofErr w:type="spellStart"/>
            <w:r w:rsidRPr="00C44E7D">
              <w:t>ntc_id</w:t>
            </w:r>
            <w:proofErr w:type="spellEnd"/>
          </w:p>
        </w:tc>
        <w:tc>
          <w:tcPr>
            <w:tcW w:w="1470" w:type="dxa"/>
          </w:tcPr>
          <w:p w14:paraId="196BF01A" w14:textId="39F9F367" w:rsidR="00B321F5" w:rsidRPr="00C44E7D" w:rsidRDefault="00B321F5" w:rsidP="00B321F5">
            <w:pPr>
              <w:pStyle w:val="Tabletext"/>
              <w:spacing w:before="40" w:after="40"/>
              <w:jc w:val="center"/>
              <w:rPr>
                <w:lang w:val="fr-FR" w:eastAsia="en-US"/>
              </w:rPr>
            </w:pPr>
            <w:r w:rsidRPr="00C44E7D">
              <w:rPr>
                <w:rFonts w:hint="cs"/>
                <w:rtl/>
                <w:lang w:val="fr-FR" w:eastAsia="en-US"/>
              </w:rPr>
              <w:t>عدد</w:t>
            </w:r>
          </w:p>
        </w:tc>
        <w:tc>
          <w:tcPr>
            <w:tcW w:w="1470" w:type="dxa"/>
          </w:tcPr>
          <w:p w14:paraId="5CE6DD73" w14:textId="4F2FB410" w:rsidR="00B321F5" w:rsidRPr="00C44E7D" w:rsidRDefault="00B321F5" w:rsidP="00B321F5">
            <w:pPr>
              <w:pStyle w:val="Tabletext"/>
              <w:spacing w:before="40" w:after="40"/>
              <w:jc w:val="center"/>
              <w:rPr>
                <w:lang w:val="fr-FR" w:eastAsia="en-US"/>
              </w:rPr>
            </w:pPr>
            <w:r w:rsidRPr="00C44E7D">
              <w:rPr>
                <w:lang w:val="fr-FR" w:eastAsia="en-US"/>
              </w:rPr>
              <w:t>9(9)</w:t>
            </w:r>
          </w:p>
        </w:tc>
        <w:tc>
          <w:tcPr>
            <w:tcW w:w="2527" w:type="dxa"/>
          </w:tcPr>
          <w:p w14:paraId="1FCA73F9" w14:textId="135DA345" w:rsidR="00B321F5" w:rsidRPr="00C44E7D" w:rsidRDefault="00B321F5" w:rsidP="00B321F5">
            <w:pPr>
              <w:pStyle w:val="Tabletext"/>
              <w:spacing w:before="40" w:after="40"/>
              <w:rPr>
                <w:lang w:bidi="ar-EG"/>
              </w:rPr>
            </w:pPr>
            <w:r w:rsidRPr="00C44E7D">
              <w:rPr>
                <w:rFonts w:hint="cs"/>
                <w:rtl/>
                <w:lang w:bidi="ar-EG"/>
              </w:rPr>
              <w:t>معرف الهوية الوحيد للزمرة</w:t>
            </w:r>
          </w:p>
        </w:tc>
        <w:tc>
          <w:tcPr>
            <w:tcW w:w="2703" w:type="dxa"/>
          </w:tcPr>
          <w:p w14:paraId="34CFE037" w14:textId="17AD8EE0" w:rsidR="00B321F5" w:rsidRPr="00C44E7D" w:rsidRDefault="00B321F5" w:rsidP="00B321F5">
            <w:pPr>
              <w:pStyle w:val="Tabletext"/>
              <w:spacing w:before="40" w:after="40"/>
              <w:jc w:val="center"/>
              <w:rPr>
                <w:lang w:val="fr-FR" w:eastAsia="en-US"/>
              </w:rPr>
            </w:pPr>
            <w:r w:rsidRPr="00C44E7D">
              <w:rPr>
                <w:rFonts w:hint="cs"/>
                <w:rtl/>
                <w:lang w:val="fr-FR" w:eastAsia="en-US"/>
              </w:rPr>
              <w:t>مفتاح خارجي</w:t>
            </w:r>
          </w:p>
        </w:tc>
      </w:tr>
      <w:tr w:rsidR="00B321F5" w:rsidRPr="00C44E7D" w14:paraId="528529EA" w14:textId="77777777" w:rsidTr="007D7E76">
        <w:trPr>
          <w:jc w:val="center"/>
        </w:trPr>
        <w:tc>
          <w:tcPr>
            <w:tcW w:w="1469" w:type="dxa"/>
          </w:tcPr>
          <w:p w14:paraId="1F3BCE7A" w14:textId="0CE4CD78" w:rsidR="00B321F5" w:rsidRPr="00C44E7D" w:rsidRDefault="00B321F5" w:rsidP="00B321F5">
            <w:pPr>
              <w:pStyle w:val="Tabletext"/>
              <w:spacing w:before="40" w:after="40"/>
              <w:jc w:val="center"/>
              <w:rPr>
                <w:lang w:val="fr-FR" w:eastAsia="en-US"/>
              </w:rPr>
            </w:pPr>
            <w:proofErr w:type="spellStart"/>
            <w:r w:rsidRPr="00C44E7D">
              <w:t>lat_fr</w:t>
            </w:r>
            <w:proofErr w:type="spellEnd"/>
          </w:p>
        </w:tc>
        <w:tc>
          <w:tcPr>
            <w:tcW w:w="1470" w:type="dxa"/>
          </w:tcPr>
          <w:p w14:paraId="546CE3DA" w14:textId="44FB8432" w:rsidR="00B321F5" w:rsidRPr="00C44E7D" w:rsidRDefault="00B321F5" w:rsidP="00B321F5">
            <w:pPr>
              <w:pStyle w:val="Tabletext"/>
              <w:spacing w:before="40" w:after="40"/>
              <w:jc w:val="center"/>
              <w:rPr>
                <w:lang w:val="fr-FR" w:eastAsia="en-US"/>
              </w:rPr>
            </w:pPr>
            <w:r w:rsidRPr="00C44E7D">
              <w:rPr>
                <w:rFonts w:hint="cs"/>
                <w:rtl/>
                <w:lang w:val="fr-FR" w:eastAsia="en-US"/>
              </w:rPr>
              <w:t>عدد</w:t>
            </w:r>
          </w:p>
        </w:tc>
        <w:tc>
          <w:tcPr>
            <w:tcW w:w="1470" w:type="dxa"/>
          </w:tcPr>
          <w:p w14:paraId="706E119C" w14:textId="741B9F74" w:rsidR="00B321F5" w:rsidRPr="00C44E7D" w:rsidRDefault="00B321F5" w:rsidP="00B321F5">
            <w:pPr>
              <w:pStyle w:val="Tabletext"/>
              <w:spacing w:before="40" w:after="40"/>
              <w:jc w:val="center"/>
              <w:rPr>
                <w:lang w:val="fr-FR" w:eastAsia="en-US"/>
              </w:rPr>
            </w:pPr>
            <w:r w:rsidRPr="00C44E7D">
              <w:rPr>
                <w:lang w:val="fr-FR" w:eastAsia="en-US"/>
              </w:rPr>
              <w:t>9(9)</w:t>
            </w:r>
          </w:p>
        </w:tc>
        <w:tc>
          <w:tcPr>
            <w:tcW w:w="2527" w:type="dxa"/>
          </w:tcPr>
          <w:p w14:paraId="49A691B2" w14:textId="312A2F1F" w:rsidR="00B321F5" w:rsidRPr="00C44E7D" w:rsidRDefault="00733580" w:rsidP="00B321F5">
            <w:pPr>
              <w:pStyle w:val="Tabletext"/>
              <w:spacing w:before="40" w:after="40"/>
              <w:rPr>
                <w:rtl/>
                <w:lang w:bidi="ar-EG"/>
              </w:rPr>
            </w:pPr>
            <w:r w:rsidRPr="00C44E7D">
              <w:rPr>
                <w:rFonts w:hint="cs"/>
                <w:rtl/>
                <w:lang w:bidi="ar-EG"/>
              </w:rPr>
              <w:t>بداية مدى خط العرض</w:t>
            </w:r>
          </w:p>
        </w:tc>
        <w:tc>
          <w:tcPr>
            <w:tcW w:w="2703" w:type="dxa"/>
          </w:tcPr>
          <w:p w14:paraId="1630359B" w14:textId="15AD2ACC" w:rsidR="00B321F5" w:rsidRPr="00C44E7D" w:rsidRDefault="00B321F5" w:rsidP="00B321F5">
            <w:pPr>
              <w:pStyle w:val="Tabletext"/>
              <w:spacing w:before="40" w:after="40"/>
              <w:jc w:val="center"/>
              <w:rPr>
                <w:lang w:val="fr-FR" w:eastAsia="en-US"/>
              </w:rPr>
            </w:pPr>
            <w:r w:rsidRPr="00C44E7D">
              <w:t xml:space="preserve">−90 &lt;= </w:t>
            </w:r>
            <w:proofErr w:type="spellStart"/>
            <w:r w:rsidRPr="00C44E7D">
              <w:t>lat_fr</w:t>
            </w:r>
            <w:proofErr w:type="spellEnd"/>
            <w:r w:rsidRPr="00C44E7D">
              <w:t xml:space="preserve"> &lt; </w:t>
            </w:r>
            <w:proofErr w:type="spellStart"/>
            <w:r w:rsidRPr="00C44E7D">
              <w:t>lat_to</w:t>
            </w:r>
            <w:proofErr w:type="spellEnd"/>
          </w:p>
        </w:tc>
      </w:tr>
      <w:tr w:rsidR="00B321F5" w:rsidRPr="00C44E7D" w14:paraId="2B001FE9" w14:textId="77777777" w:rsidTr="007D7E76">
        <w:trPr>
          <w:jc w:val="center"/>
        </w:trPr>
        <w:tc>
          <w:tcPr>
            <w:tcW w:w="1469" w:type="dxa"/>
          </w:tcPr>
          <w:p w14:paraId="59A5CF19" w14:textId="40AB22FA" w:rsidR="00B321F5" w:rsidRPr="00C44E7D" w:rsidRDefault="00B321F5" w:rsidP="00B321F5">
            <w:pPr>
              <w:pStyle w:val="Tabletext"/>
              <w:spacing w:before="40" w:after="40"/>
              <w:jc w:val="center"/>
              <w:rPr>
                <w:lang w:val="fr-FR" w:eastAsia="en-US"/>
              </w:rPr>
            </w:pPr>
            <w:proofErr w:type="spellStart"/>
            <w:r w:rsidRPr="00C44E7D">
              <w:t>lat_to</w:t>
            </w:r>
            <w:proofErr w:type="spellEnd"/>
          </w:p>
        </w:tc>
        <w:tc>
          <w:tcPr>
            <w:tcW w:w="1470" w:type="dxa"/>
          </w:tcPr>
          <w:p w14:paraId="4906CACC" w14:textId="000B3A79" w:rsidR="00B321F5" w:rsidRPr="00C44E7D" w:rsidRDefault="00B321F5" w:rsidP="00B321F5">
            <w:pPr>
              <w:pStyle w:val="Tabletext"/>
              <w:spacing w:before="40" w:after="40"/>
              <w:jc w:val="center"/>
              <w:rPr>
                <w:lang w:val="fr-FR" w:eastAsia="en-US"/>
              </w:rPr>
            </w:pPr>
            <w:r w:rsidRPr="00C44E7D">
              <w:rPr>
                <w:rFonts w:hint="cs"/>
                <w:rtl/>
                <w:lang w:val="fr-FR" w:eastAsia="en-US"/>
              </w:rPr>
              <w:t>عدد</w:t>
            </w:r>
          </w:p>
        </w:tc>
        <w:tc>
          <w:tcPr>
            <w:tcW w:w="1470" w:type="dxa"/>
          </w:tcPr>
          <w:p w14:paraId="249ED059" w14:textId="62C11695" w:rsidR="00B321F5" w:rsidRPr="00C44E7D" w:rsidRDefault="00B321F5" w:rsidP="00B321F5">
            <w:pPr>
              <w:pStyle w:val="Tabletext"/>
              <w:spacing w:before="40" w:after="40"/>
              <w:jc w:val="center"/>
              <w:rPr>
                <w:lang w:val="fr-FR" w:eastAsia="en-US"/>
              </w:rPr>
            </w:pPr>
            <w:r w:rsidRPr="00C44E7D">
              <w:rPr>
                <w:lang w:val="fr-FR" w:eastAsia="en-US"/>
              </w:rPr>
              <w:t>9(9)</w:t>
            </w:r>
          </w:p>
        </w:tc>
        <w:tc>
          <w:tcPr>
            <w:tcW w:w="2527" w:type="dxa"/>
          </w:tcPr>
          <w:p w14:paraId="7BABB0CF" w14:textId="58FB3C25" w:rsidR="00B321F5" w:rsidRPr="00C44E7D" w:rsidRDefault="00733580" w:rsidP="00B321F5">
            <w:pPr>
              <w:pStyle w:val="Tabletext"/>
              <w:spacing w:before="40" w:after="40"/>
              <w:rPr>
                <w:rtl/>
                <w:lang w:bidi="ar-EG"/>
              </w:rPr>
            </w:pPr>
            <w:r w:rsidRPr="00C44E7D">
              <w:rPr>
                <w:rFonts w:hint="cs"/>
                <w:rtl/>
                <w:lang w:bidi="ar-EG"/>
              </w:rPr>
              <w:t>نهاية مدى خط العرض</w:t>
            </w:r>
          </w:p>
        </w:tc>
        <w:tc>
          <w:tcPr>
            <w:tcW w:w="2703" w:type="dxa"/>
          </w:tcPr>
          <w:p w14:paraId="04AAE42C" w14:textId="2F4F8138" w:rsidR="00B321F5" w:rsidRPr="00C44E7D" w:rsidRDefault="00B321F5" w:rsidP="00B321F5">
            <w:pPr>
              <w:pStyle w:val="Tabletext"/>
              <w:spacing w:before="40" w:after="40"/>
              <w:jc w:val="center"/>
              <w:rPr>
                <w:rFonts w:cs="Times New Roman"/>
                <w:szCs w:val="18"/>
                <w:lang w:val="fr-FR" w:eastAsia="en-US"/>
              </w:rPr>
            </w:pPr>
            <w:proofErr w:type="spellStart"/>
            <w:r w:rsidRPr="00C44E7D">
              <w:t>lat_fr</w:t>
            </w:r>
            <w:proofErr w:type="spellEnd"/>
            <w:r w:rsidRPr="00C44E7D">
              <w:t xml:space="preserve"> &lt; </w:t>
            </w:r>
            <w:proofErr w:type="spellStart"/>
            <w:r w:rsidRPr="00C44E7D">
              <w:t>lat_to</w:t>
            </w:r>
            <w:proofErr w:type="spellEnd"/>
            <w:r w:rsidRPr="00C44E7D">
              <w:t xml:space="preserve"> &lt;= 90</w:t>
            </w:r>
          </w:p>
        </w:tc>
      </w:tr>
      <w:tr w:rsidR="00B321F5" w:rsidRPr="00C44E7D" w14:paraId="7587D1F9" w14:textId="77777777" w:rsidTr="007D7E76">
        <w:trPr>
          <w:jc w:val="center"/>
        </w:trPr>
        <w:tc>
          <w:tcPr>
            <w:tcW w:w="1469" w:type="dxa"/>
          </w:tcPr>
          <w:p w14:paraId="21A03229" w14:textId="0069AC01" w:rsidR="00B321F5" w:rsidRPr="00C44E7D" w:rsidRDefault="00B321F5" w:rsidP="00B321F5">
            <w:pPr>
              <w:pStyle w:val="Tabletext"/>
              <w:spacing w:before="40" w:after="40"/>
              <w:jc w:val="center"/>
              <w:rPr>
                <w:lang w:val="fr-FR" w:eastAsia="en-US"/>
              </w:rPr>
            </w:pPr>
            <w:proofErr w:type="spellStart"/>
            <w:r w:rsidRPr="00C44E7D">
              <w:t>nbr_op_sat</w:t>
            </w:r>
            <w:proofErr w:type="spellEnd"/>
          </w:p>
        </w:tc>
        <w:tc>
          <w:tcPr>
            <w:tcW w:w="1470" w:type="dxa"/>
          </w:tcPr>
          <w:p w14:paraId="19B11BB3" w14:textId="49CEF24C" w:rsidR="00B321F5" w:rsidRPr="00C44E7D" w:rsidRDefault="00B321F5" w:rsidP="00B321F5">
            <w:pPr>
              <w:pStyle w:val="Tabletext"/>
              <w:spacing w:before="40" w:after="40"/>
              <w:jc w:val="center"/>
              <w:rPr>
                <w:lang w:val="fr-FR" w:eastAsia="en-US"/>
              </w:rPr>
            </w:pPr>
            <w:r w:rsidRPr="00C44E7D">
              <w:rPr>
                <w:rFonts w:hint="cs"/>
                <w:rtl/>
                <w:lang w:val="fr-FR" w:eastAsia="en-US"/>
              </w:rPr>
              <w:t>عدد</w:t>
            </w:r>
          </w:p>
        </w:tc>
        <w:tc>
          <w:tcPr>
            <w:tcW w:w="1470" w:type="dxa"/>
          </w:tcPr>
          <w:p w14:paraId="3A805C79" w14:textId="16892DA7" w:rsidR="00B321F5" w:rsidRPr="00C44E7D" w:rsidRDefault="00B321F5" w:rsidP="00B321F5">
            <w:pPr>
              <w:pStyle w:val="Tabletext"/>
              <w:spacing w:before="40" w:after="40"/>
              <w:jc w:val="center"/>
              <w:rPr>
                <w:lang w:val="fr-FR" w:eastAsia="en-US"/>
              </w:rPr>
            </w:pPr>
            <w:r w:rsidRPr="00C44E7D">
              <w:rPr>
                <w:lang w:val="fr-FR" w:eastAsia="en-US"/>
              </w:rPr>
              <w:t>9</w:t>
            </w:r>
          </w:p>
        </w:tc>
        <w:tc>
          <w:tcPr>
            <w:tcW w:w="2527" w:type="dxa"/>
          </w:tcPr>
          <w:p w14:paraId="69685B81" w14:textId="5C2333BA" w:rsidR="00B321F5" w:rsidRPr="00C44E7D" w:rsidRDefault="00733580" w:rsidP="00B321F5">
            <w:pPr>
              <w:pStyle w:val="Tabletext"/>
              <w:spacing w:before="40" w:after="40"/>
              <w:rPr>
                <w:rtl/>
                <w:lang w:val="en-GB" w:bidi="ar-EG"/>
              </w:rPr>
            </w:pPr>
            <w:proofErr w:type="spellStart"/>
            <w:r w:rsidRPr="00C44E7D">
              <w:rPr>
                <w:lang w:val="en-GB" w:bidi="ar-EG"/>
              </w:rPr>
              <w:t>Nco</w:t>
            </w:r>
            <w:proofErr w:type="spellEnd"/>
            <w:r w:rsidRPr="00C44E7D">
              <w:rPr>
                <w:rFonts w:hint="cs"/>
                <w:rtl/>
                <w:lang w:val="en-GB" w:bidi="ar-EG"/>
              </w:rPr>
              <w:t xml:space="preserve"> في الاتجاه الهابط الذي ينبغي استخدامه في</w:t>
            </w:r>
            <w:r w:rsidR="005463B6" w:rsidRPr="00C44E7D">
              <w:rPr>
                <w:rFonts w:hint="cs"/>
                <w:rtl/>
                <w:lang w:val="en-GB" w:bidi="ar-EG"/>
              </w:rPr>
              <w:t>ما يخص</w:t>
            </w:r>
            <w:r w:rsidRPr="00C44E7D">
              <w:rPr>
                <w:rFonts w:hint="cs"/>
                <w:rtl/>
                <w:lang w:val="en-GB" w:bidi="ar-EG"/>
              </w:rPr>
              <w:t xml:space="preserve"> خطوط العرض في المدى </w:t>
            </w:r>
            <w:proofErr w:type="spellStart"/>
            <w:r w:rsidRPr="00C44E7D">
              <w:rPr>
                <w:lang w:val="en-GB" w:bidi="ar-EG"/>
              </w:rPr>
              <w:t>lat_fr</w:t>
            </w:r>
            <w:proofErr w:type="spellEnd"/>
            <w:r w:rsidRPr="00C44E7D">
              <w:rPr>
                <w:lang w:val="en-GB" w:bidi="ar-EG"/>
              </w:rPr>
              <w:t xml:space="preserve"> to </w:t>
            </w:r>
            <w:proofErr w:type="spellStart"/>
            <w:r w:rsidRPr="00C44E7D">
              <w:rPr>
                <w:lang w:val="en-GB" w:bidi="ar-EG"/>
              </w:rPr>
              <w:t>lat_to</w:t>
            </w:r>
            <w:proofErr w:type="spellEnd"/>
          </w:p>
        </w:tc>
        <w:tc>
          <w:tcPr>
            <w:tcW w:w="2703" w:type="dxa"/>
          </w:tcPr>
          <w:p w14:paraId="638B63FD" w14:textId="181D0229" w:rsidR="00B321F5" w:rsidRPr="00C44E7D" w:rsidRDefault="00B321F5" w:rsidP="00B321F5">
            <w:pPr>
              <w:pStyle w:val="Tabletext"/>
              <w:spacing w:before="40" w:after="40"/>
              <w:jc w:val="center"/>
              <w:rPr>
                <w:rFonts w:cs="Times New Roman"/>
                <w:szCs w:val="18"/>
                <w:lang w:val="fr-FR" w:eastAsia="en-US"/>
              </w:rPr>
            </w:pPr>
            <w:r w:rsidRPr="00C44E7D">
              <w:t>&gt; 0</w:t>
            </w:r>
          </w:p>
        </w:tc>
      </w:tr>
    </w:tbl>
    <w:p w14:paraId="4A928CF2" w14:textId="751034BF" w:rsidR="00D21312" w:rsidRPr="00874CCE" w:rsidRDefault="00B321F5" w:rsidP="00D21312">
      <w:pPr>
        <w:pStyle w:val="Headingb"/>
        <w:spacing w:after="120" w:line="240" w:lineRule="auto"/>
        <w:rPr>
          <w:rtl/>
          <w:lang w:val="fr-FR" w:eastAsia="en-US" w:bidi="ar-SY"/>
        </w:rPr>
      </w:pPr>
      <w:proofErr w:type="spellStart"/>
      <w:r w:rsidRPr="00874CCE">
        <w:t>m</w:t>
      </w:r>
      <w:r w:rsidR="00D21312" w:rsidRPr="00874CCE">
        <w:t>ask_info</w:t>
      </w:r>
      <w:proofErr w:type="spellEnd"/>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0"/>
        <w:gridCol w:w="1471"/>
        <w:gridCol w:w="1471"/>
        <w:gridCol w:w="2522"/>
        <w:gridCol w:w="2705"/>
      </w:tblGrid>
      <w:tr w:rsidR="00D21312" w:rsidRPr="00C44E7D" w14:paraId="74AB4D41" w14:textId="77777777" w:rsidTr="007D7E76">
        <w:trPr>
          <w:jc w:val="center"/>
        </w:trPr>
        <w:tc>
          <w:tcPr>
            <w:tcW w:w="1470" w:type="dxa"/>
            <w:shd w:val="clear" w:color="auto" w:fill="FFFFFF"/>
          </w:tcPr>
          <w:p w14:paraId="7335EFB6" w14:textId="77777777" w:rsidR="00D21312" w:rsidRPr="00C44E7D" w:rsidRDefault="00D21312" w:rsidP="007D7E76">
            <w:pPr>
              <w:pStyle w:val="Tablehead"/>
              <w:spacing w:after="40"/>
              <w:rPr>
                <w:rFonts w:ascii="Times New Roman" w:hAnsi="Times New Roman"/>
                <w:position w:val="2"/>
              </w:rPr>
            </w:pPr>
            <w:r w:rsidRPr="00C44E7D">
              <w:rPr>
                <w:rFonts w:ascii="Times New Roman" w:hAnsi="Times New Roman" w:hint="cs"/>
                <w:position w:val="2"/>
                <w:rtl/>
              </w:rPr>
              <w:t>بند البيانات</w:t>
            </w:r>
          </w:p>
        </w:tc>
        <w:tc>
          <w:tcPr>
            <w:tcW w:w="1471" w:type="dxa"/>
            <w:shd w:val="clear" w:color="auto" w:fill="FFFFFF"/>
          </w:tcPr>
          <w:p w14:paraId="773A041D" w14:textId="77777777" w:rsidR="00D21312" w:rsidRPr="00C44E7D" w:rsidRDefault="00D21312" w:rsidP="007D7E76">
            <w:pPr>
              <w:pStyle w:val="Tablehead"/>
              <w:spacing w:after="40"/>
              <w:rPr>
                <w:rFonts w:ascii="Times New Roman" w:hAnsi="Times New Roman"/>
                <w:position w:val="2"/>
              </w:rPr>
            </w:pPr>
            <w:r w:rsidRPr="00C44E7D">
              <w:rPr>
                <w:rFonts w:ascii="Times New Roman" w:hAnsi="Times New Roman" w:hint="cs"/>
                <w:position w:val="2"/>
                <w:rtl/>
              </w:rPr>
              <w:t>نوع البيانات</w:t>
            </w:r>
          </w:p>
        </w:tc>
        <w:tc>
          <w:tcPr>
            <w:tcW w:w="1471" w:type="dxa"/>
            <w:shd w:val="clear" w:color="auto" w:fill="FFFFFF"/>
          </w:tcPr>
          <w:p w14:paraId="07BCB510" w14:textId="77777777" w:rsidR="00D21312" w:rsidRPr="00C44E7D" w:rsidRDefault="00D21312" w:rsidP="007D7E76">
            <w:pPr>
              <w:pStyle w:val="Tablehead"/>
              <w:spacing w:after="40"/>
              <w:rPr>
                <w:rFonts w:ascii="Times New Roman" w:hAnsi="Times New Roman"/>
                <w:position w:val="2"/>
              </w:rPr>
            </w:pPr>
            <w:r w:rsidRPr="00C44E7D">
              <w:rPr>
                <w:rFonts w:ascii="Times New Roman" w:hAnsi="Times New Roman" w:hint="cs"/>
                <w:position w:val="2"/>
                <w:rtl/>
              </w:rPr>
              <w:t>النسق</w:t>
            </w:r>
          </w:p>
        </w:tc>
        <w:tc>
          <w:tcPr>
            <w:tcW w:w="2522" w:type="dxa"/>
            <w:shd w:val="clear" w:color="auto" w:fill="FFFFFF"/>
          </w:tcPr>
          <w:p w14:paraId="6D7AE945" w14:textId="77777777" w:rsidR="00D21312" w:rsidRPr="00C44E7D" w:rsidRDefault="00D21312" w:rsidP="007D7E76">
            <w:pPr>
              <w:pStyle w:val="Tablehead"/>
              <w:spacing w:after="40"/>
              <w:rPr>
                <w:rFonts w:ascii="Times New Roman" w:hAnsi="Times New Roman"/>
                <w:position w:val="2"/>
              </w:rPr>
            </w:pPr>
            <w:r w:rsidRPr="00C44E7D">
              <w:rPr>
                <w:rFonts w:ascii="Times New Roman" w:hAnsi="Times New Roman" w:hint="cs"/>
                <w:position w:val="2"/>
                <w:rtl/>
                <w:lang w:val="fr-FR"/>
              </w:rPr>
              <w:t>الوصف</w:t>
            </w:r>
          </w:p>
        </w:tc>
        <w:tc>
          <w:tcPr>
            <w:tcW w:w="2705" w:type="dxa"/>
            <w:shd w:val="clear" w:color="auto" w:fill="FFFFFF"/>
          </w:tcPr>
          <w:p w14:paraId="1F5400B1" w14:textId="77777777" w:rsidR="00D21312" w:rsidRPr="00C44E7D" w:rsidRDefault="00D21312" w:rsidP="007D7E76">
            <w:pPr>
              <w:pStyle w:val="Tablehead"/>
              <w:spacing w:after="40"/>
              <w:rPr>
                <w:rFonts w:ascii="Times New Roman" w:hAnsi="Times New Roman"/>
                <w:position w:val="2"/>
              </w:rPr>
            </w:pPr>
            <w:r w:rsidRPr="00C44E7D">
              <w:rPr>
                <w:rFonts w:ascii="Times New Roman" w:hAnsi="Times New Roman" w:hint="cs"/>
                <w:position w:val="2"/>
                <w:rtl/>
              </w:rPr>
              <w:t>التحقق</w:t>
            </w:r>
          </w:p>
        </w:tc>
      </w:tr>
      <w:tr w:rsidR="00D21312" w:rsidRPr="00C44E7D" w14:paraId="56353393" w14:textId="77777777" w:rsidTr="007D7E76">
        <w:trPr>
          <w:jc w:val="center"/>
        </w:trPr>
        <w:tc>
          <w:tcPr>
            <w:tcW w:w="1470" w:type="dxa"/>
          </w:tcPr>
          <w:p w14:paraId="6ABFB756" w14:textId="77777777" w:rsidR="00D21312" w:rsidRPr="00C44E7D" w:rsidRDefault="00D21312" w:rsidP="007D7E76">
            <w:pPr>
              <w:pStyle w:val="Tabletext"/>
              <w:spacing w:before="40" w:after="40"/>
              <w:jc w:val="center"/>
              <w:rPr>
                <w:position w:val="2"/>
              </w:rPr>
            </w:pPr>
            <w:proofErr w:type="spellStart"/>
            <w:r w:rsidRPr="00C44E7D">
              <w:rPr>
                <w:position w:val="2"/>
              </w:rPr>
              <w:t>ntc_id</w:t>
            </w:r>
            <w:proofErr w:type="spellEnd"/>
          </w:p>
        </w:tc>
        <w:tc>
          <w:tcPr>
            <w:tcW w:w="1471" w:type="dxa"/>
          </w:tcPr>
          <w:p w14:paraId="57E960D7" w14:textId="77777777" w:rsidR="00D21312" w:rsidRPr="00C44E7D" w:rsidRDefault="00D21312" w:rsidP="007D7E76">
            <w:pPr>
              <w:pStyle w:val="Tabletext"/>
              <w:spacing w:before="40" w:after="40"/>
              <w:jc w:val="center"/>
              <w:rPr>
                <w:position w:val="2"/>
                <w:rtl/>
              </w:rPr>
            </w:pPr>
            <w:r w:rsidRPr="00C44E7D">
              <w:rPr>
                <w:rFonts w:hint="cs"/>
                <w:position w:val="2"/>
                <w:rtl/>
              </w:rPr>
              <w:t>عدد</w:t>
            </w:r>
          </w:p>
        </w:tc>
        <w:tc>
          <w:tcPr>
            <w:tcW w:w="1471" w:type="dxa"/>
          </w:tcPr>
          <w:p w14:paraId="2F3508F3" w14:textId="77777777" w:rsidR="00D21312" w:rsidRPr="00C44E7D" w:rsidRDefault="00D21312" w:rsidP="007D7E76">
            <w:pPr>
              <w:pStyle w:val="Tabletext"/>
              <w:spacing w:before="40" w:after="40"/>
              <w:jc w:val="center"/>
              <w:rPr>
                <w:position w:val="2"/>
              </w:rPr>
            </w:pPr>
            <w:r w:rsidRPr="00C44E7D">
              <w:rPr>
                <w:position w:val="2"/>
              </w:rPr>
              <w:t>9(9)</w:t>
            </w:r>
          </w:p>
        </w:tc>
        <w:tc>
          <w:tcPr>
            <w:tcW w:w="2522" w:type="dxa"/>
          </w:tcPr>
          <w:p w14:paraId="20A51AE3" w14:textId="77777777" w:rsidR="00D21312" w:rsidRPr="00C44E7D" w:rsidRDefault="00D21312" w:rsidP="007D7E76">
            <w:pPr>
              <w:pStyle w:val="Tabletext"/>
              <w:spacing w:before="40" w:after="40"/>
              <w:rPr>
                <w:position w:val="2"/>
              </w:rPr>
            </w:pPr>
            <w:r w:rsidRPr="00C44E7D">
              <w:rPr>
                <w:rFonts w:hint="cs"/>
                <w:position w:val="2"/>
                <w:rtl/>
              </w:rPr>
              <w:t>معرف الهوية الوحيد للزمرة</w:t>
            </w:r>
          </w:p>
        </w:tc>
        <w:tc>
          <w:tcPr>
            <w:tcW w:w="2705" w:type="dxa"/>
          </w:tcPr>
          <w:p w14:paraId="79052A50" w14:textId="77777777" w:rsidR="00D21312" w:rsidRPr="00C44E7D" w:rsidRDefault="00D21312" w:rsidP="007D7E76">
            <w:pPr>
              <w:pStyle w:val="Tabletext"/>
              <w:spacing w:before="40" w:after="40"/>
              <w:jc w:val="center"/>
              <w:rPr>
                <w:position w:val="2"/>
              </w:rPr>
            </w:pPr>
            <w:r w:rsidRPr="00C44E7D">
              <w:rPr>
                <w:rFonts w:hint="cs"/>
                <w:position w:val="2"/>
                <w:rtl/>
              </w:rPr>
              <w:t>مفتاح خارجي</w:t>
            </w:r>
          </w:p>
        </w:tc>
      </w:tr>
      <w:tr w:rsidR="00D21312" w:rsidRPr="00C44E7D" w14:paraId="3082A0B3" w14:textId="77777777" w:rsidTr="007D7E76">
        <w:trPr>
          <w:jc w:val="center"/>
        </w:trPr>
        <w:tc>
          <w:tcPr>
            <w:tcW w:w="1470" w:type="dxa"/>
          </w:tcPr>
          <w:p w14:paraId="520879A0" w14:textId="77777777" w:rsidR="00D21312" w:rsidRPr="00C44E7D" w:rsidRDefault="00D21312" w:rsidP="007D7E76">
            <w:pPr>
              <w:pStyle w:val="Tabletext"/>
              <w:spacing w:before="40" w:after="40"/>
              <w:jc w:val="center"/>
              <w:rPr>
                <w:position w:val="2"/>
              </w:rPr>
            </w:pPr>
            <w:proofErr w:type="spellStart"/>
            <w:r w:rsidRPr="00C44E7D">
              <w:rPr>
                <w:position w:val="2"/>
              </w:rPr>
              <w:t>mask_id</w:t>
            </w:r>
            <w:proofErr w:type="spellEnd"/>
          </w:p>
        </w:tc>
        <w:tc>
          <w:tcPr>
            <w:tcW w:w="1471" w:type="dxa"/>
          </w:tcPr>
          <w:p w14:paraId="2A2EC631" w14:textId="77777777" w:rsidR="00D21312" w:rsidRPr="00C44E7D" w:rsidRDefault="00D21312" w:rsidP="007D7E76">
            <w:pPr>
              <w:pStyle w:val="Tabletext"/>
              <w:spacing w:before="40" w:after="40"/>
              <w:jc w:val="center"/>
              <w:rPr>
                <w:position w:val="2"/>
              </w:rPr>
            </w:pPr>
            <w:r w:rsidRPr="00C44E7D">
              <w:rPr>
                <w:rFonts w:hint="cs"/>
                <w:position w:val="2"/>
                <w:rtl/>
              </w:rPr>
              <w:t>عدد</w:t>
            </w:r>
          </w:p>
        </w:tc>
        <w:tc>
          <w:tcPr>
            <w:tcW w:w="1471" w:type="dxa"/>
          </w:tcPr>
          <w:p w14:paraId="5F762230" w14:textId="77777777" w:rsidR="00D21312" w:rsidRPr="00C44E7D" w:rsidRDefault="00D21312" w:rsidP="007D7E76">
            <w:pPr>
              <w:pStyle w:val="Tabletext"/>
              <w:spacing w:before="40" w:after="40"/>
              <w:jc w:val="center"/>
              <w:rPr>
                <w:position w:val="2"/>
              </w:rPr>
            </w:pPr>
            <w:r w:rsidRPr="00C44E7D">
              <w:rPr>
                <w:position w:val="2"/>
              </w:rPr>
              <w:t>9(4)</w:t>
            </w:r>
          </w:p>
        </w:tc>
        <w:tc>
          <w:tcPr>
            <w:tcW w:w="2522" w:type="dxa"/>
          </w:tcPr>
          <w:p w14:paraId="520A63DA" w14:textId="77777777" w:rsidR="00D21312" w:rsidRPr="00C44E7D" w:rsidRDefault="00D21312" w:rsidP="007D7E76">
            <w:pPr>
              <w:pStyle w:val="Tabletext"/>
              <w:spacing w:before="40" w:after="40"/>
              <w:rPr>
                <w:position w:val="2"/>
              </w:rPr>
            </w:pPr>
            <w:r w:rsidRPr="00C44E7D">
              <w:rPr>
                <w:rFonts w:hint="cs"/>
                <w:position w:val="2"/>
                <w:rtl/>
              </w:rPr>
              <w:t>رقم التسلسل</w:t>
            </w:r>
          </w:p>
        </w:tc>
        <w:tc>
          <w:tcPr>
            <w:tcW w:w="2705" w:type="dxa"/>
          </w:tcPr>
          <w:p w14:paraId="73A588EB" w14:textId="77777777" w:rsidR="00D21312" w:rsidRPr="00C44E7D" w:rsidRDefault="00D21312" w:rsidP="007D7E76">
            <w:pPr>
              <w:pStyle w:val="Tabletext"/>
              <w:spacing w:before="40" w:after="40"/>
              <w:jc w:val="center"/>
              <w:rPr>
                <w:position w:val="2"/>
              </w:rPr>
            </w:pPr>
            <w:r w:rsidRPr="00C44E7D">
              <w:rPr>
                <w:rFonts w:hint="cs"/>
                <w:position w:val="2"/>
                <w:rtl/>
              </w:rPr>
              <w:t>مفتاح خارجي</w:t>
            </w:r>
          </w:p>
        </w:tc>
      </w:tr>
      <w:tr w:rsidR="00D21312" w:rsidRPr="00C44E7D" w14:paraId="5C9ED5BB" w14:textId="77777777" w:rsidTr="007D7E76">
        <w:trPr>
          <w:jc w:val="center"/>
        </w:trPr>
        <w:tc>
          <w:tcPr>
            <w:tcW w:w="1470" w:type="dxa"/>
          </w:tcPr>
          <w:p w14:paraId="1E5BBA49" w14:textId="77777777" w:rsidR="00D21312" w:rsidRPr="00C44E7D" w:rsidRDefault="00D21312" w:rsidP="007D7E76">
            <w:pPr>
              <w:pStyle w:val="Tabletext"/>
              <w:spacing w:before="40" w:after="40"/>
              <w:jc w:val="center"/>
              <w:rPr>
                <w:position w:val="2"/>
              </w:rPr>
            </w:pPr>
            <w:proofErr w:type="spellStart"/>
            <w:r w:rsidRPr="00C44E7D">
              <w:rPr>
                <w:position w:val="2"/>
              </w:rPr>
              <w:t>f_mask</w:t>
            </w:r>
            <w:proofErr w:type="spellEnd"/>
          </w:p>
        </w:tc>
        <w:tc>
          <w:tcPr>
            <w:tcW w:w="1471" w:type="dxa"/>
          </w:tcPr>
          <w:p w14:paraId="40065265" w14:textId="77777777" w:rsidR="00D21312" w:rsidRPr="00C44E7D" w:rsidRDefault="00D21312" w:rsidP="007D7E76">
            <w:pPr>
              <w:pStyle w:val="Tabletext"/>
              <w:spacing w:before="40" w:after="40"/>
              <w:jc w:val="center"/>
              <w:rPr>
                <w:position w:val="2"/>
              </w:rPr>
            </w:pPr>
            <w:r w:rsidRPr="00C44E7D">
              <w:rPr>
                <w:rFonts w:hint="cs"/>
                <w:position w:val="2"/>
                <w:rtl/>
              </w:rPr>
              <w:t>نص</w:t>
            </w:r>
          </w:p>
        </w:tc>
        <w:tc>
          <w:tcPr>
            <w:tcW w:w="1471" w:type="dxa"/>
          </w:tcPr>
          <w:p w14:paraId="4D93B84B" w14:textId="77777777" w:rsidR="00D21312" w:rsidRPr="00C44E7D" w:rsidRDefault="00D21312" w:rsidP="007D7E76">
            <w:pPr>
              <w:pStyle w:val="Tabletext"/>
              <w:spacing w:before="40" w:after="40"/>
              <w:jc w:val="center"/>
              <w:rPr>
                <w:position w:val="2"/>
              </w:rPr>
            </w:pPr>
            <w:r w:rsidRPr="00C44E7D">
              <w:rPr>
                <w:position w:val="2"/>
              </w:rPr>
              <w:t>X</w:t>
            </w:r>
          </w:p>
        </w:tc>
        <w:tc>
          <w:tcPr>
            <w:tcW w:w="2522" w:type="dxa"/>
          </w:tcPr>
          <w:p w14:paraId="3711F9A7" w14:textId="26889446" w:rsidR="00D21312" w:rsidRPr="00C44E7D" w:rsidRDefault="00D21312" w:rsidP="007D7E76">
            <w:pPr>
              <w:pStyle w:val="Tabletext"/>
              <w:spacing w:before="40" w:after="40"/>
              <w:rPr>
                <w:spacing w:val="-6"/>
                <w:position w:val="2"/>
                <w:rtl/>
              </w:rPr>
            </w:pPr>
            <w:r w:rsidRPr="00C44E7D">
              <w:rPr>
                <w:rFonts w:hint="cs"/>
                <w:spacing w:val="-6"/>
                <w:position w:val="2"/>
                <w:rtl/>
              </w:rPr>
              <w:t>شفرة تبين ما إذا كان نوع القناع هو</w:t>
            </w:r>
            <w:r w:rsidRPr="00C44E7D">
              <w:rPr>
                <w:rFonts w:hint="eastAsia"/>
                <w:spacing w:val="-6"/>
                <w:position w:val="2"/>
                <w:rtl/>
              </w:rPr>
              <w:t> </w:t>
            </w:r>
            <w:r w:rsidRPr="00C44E7D">
              <w:rPr>
                <w:rFonts w:hint="cs"/>
                <w:spacing w:val="-6"/>
                <w:position w:val="2"/>
                <w:rtl/>
              </w:rPr>
              <w:t xml:space="preserve">القدرة المشعة المكافئة المتناحية </w:t>
            </w:r>
            <w:r w:rsidR="00372B77" w:rsidRPr="00C44E7D">
              <w:rPr>
                <w:spacing w:val="-6"/>
                <w:position w:val="2"/>
              </w:rPr>
              <w:t>(</w:t>
            </w:r>
            <w:proofErr w:type="spellStart"/>
            <w:r w:rsidR="00372B77" w:rsidRPr="00C44E7D">
              <w:rPr>
                <w:spacing w:val="-6"/>
                <w:position w:val="2"/>
              </w:rPr>
              <w:t>e.i.r.p</w:t>
            </w:r>
            <w:proofErr w:type="spellEnd"/>
            <w:r w:rsidR="00372B77" w:rsidRPr="00C44E7D">
              <w:rPr>
                <w:spacing w:val="-6"/>
                <w:position w:val="2"/>
              </w:rPr>
              <w:t>)</w:t>
            </w:r>
            <w:r w:rsidR="00372B77" w:rsidRPr="00C44E7D">
              <w:rPr>
                <w:rFonts w:hint="cs"/>
                <w:spacing w:val="-6"/>
                <w:position w:val="2"/>
                <w:rtl/>
                <w:lang w:val="en-GB" w:bidi="ar-EG"/>
              </w:rPr>
              <w:t xml:space="preserve"> </w:t>
            </w:r>
            <w:r w:rsidRPr="00C44E7D">
              <w:rPr>
                <w:rFonts w:hint="cs"/>
                <w:spacing w:val="-6"/>
                <w:position w:val="2"/>
                <w:rtl/>
              </w:rPr>
              <w:t xml:space="preserve">للمحطة </w:t>
            </w:r>
            <w:r w:rsidR="00372B77" w:rsidRPr="00C44E7D">
              <w:rPr>
                <w:rFonts w:hint="cs"/>
                <w:spacing w:val="-6"/>
                <w:position w:val="2"/>
                <w:rtl/>
              </w:rPr>
              <w:t xml:space="preserve"> </w:t>
            </w:r>
            <w:r w:rsidR="003223E9" w:rsidRPr="00C44E7D">
              <w:rPr>
                <w:rFonts w:hint="cs"/>
                <w:spacing w:val="-6"/>
                <w:position w:val="2"/>
                <w:rtl/>
                <w:lang w:bidi="ar-EG"/>
              </w:rPr>
              <w:t>ال</w:t>
            </w:r>
            <w:r w:rsidR="00372B77" w:rsidRPr="00C44E7D">
              <w:rPr>
                <w:rFonts w:hint="cs"/>
                <w:spacing w:val="-6"/>
                <w:position w:val="2"/>
                <w:rtl/>
              </w:rPr>
              <w:t>أرضية</w:t>
            </w:r>
            <w:r w:rsidR="003223E9" w:rsidRPr="00C44E7D">
              <w:rPr>
                <w:rFonts w:hint="cs"/>
                <w:spacing w:val="-6"/>
                <w:position w:val="2"/>
                <w:rtl/>
              </w:rPr>
              <w:t>،</w:t>
            </w:r>
            <w:r w:rsidR="00372B77" w:rsidRPr="00C44E7D">
              <w:rPr>
                <w:rFonts w:hint="cs"/>
                <w:spacing w:val="-6"/>
                <w:position w:val="2"/>
                <w:rtl/>
              </w:rPr>
              <w:t xml:space="preserve"> </w:t>
            </w:r>
            <w:r w:rsidR="00C44E7D" w:rsidRPr="00C44E7D">
              <w:rPr>
                <w:spacing w:val="-6"/>
                <w:position w:val="2"/>
              </w:rPr>
              <w:t>‘</w:t>
            </w:r>
            <w:r w:rsidR="00372B77" w:rsidRPr="00C44E7D">
              <w:rPr>
                <w:spacing w:val="-6"/>
                <w:position w:val="2"/>
              </w:rPr>
              <w:t>E</w:t>
            </w:r>
            <w:r w:rsidR="00C44E7D" w:rsidRPr="00C44E7D">
              <w:rPr>
                <w:spacing w:val="-6"/>
                <w:position w:val="2"/>
              </w:rPr>
              <w:t>’</w:t>
            </w:r>
            <w:r w:rsidR="003223E9" w:rsidRPr="00C44E7D">
              <w:rPr>
                <w:rFonts w:hint="cs"/>
                <w:spacing w:val="-6"/>
                <w:position w:val="2"/>
                <w:rtl/>
              </w:rPr>
              <w:t>،</w:t>
            </w:r>
            <w:r w:rsidRPr="00C44E7D">
              <w:rPr>
                <w:rFonts w:hint="cs"/>
                <w:spacing w:val="-6"/>
                <w:position w:val="2"/>
                <w:rtl/>
              </w:rPr>
              <w:t xml:space="preserve"> </w:t>
            </w:r>
            <w:r w:rsidR="00A51FB7" w:rsidRPr="00C44E7D">
              <w:rPr>
                <w:rFonts w:hint="cs"/>
                <w:spacing w:val="-6"/>
                <w:position w:val="2"/>
                <w:rtl/>
              </w:rPr>
              <w:t xml:space="preserve"> </w:t>
            </w:r>
            <w:r w:rsidR="00372B77" w:rsidRPr="00C44E7D">
              <w:rPr>
                <w:rFonts w:hint="cs"/>
                <w:spacing w:val="-6"/>
                <w:position w:val="2"/>
                <w:rtl/>
              </w:rPr>
              <w:t>ل</w:t>
            </w:r>
            <w:r w:rsidR="003223E9" w:rsidRPr="00C44E7D">
              <w:rPr>
                <w:rFonts w:hint="cs"/>
                <w:spacing w:val="-6"/>
                <w:position w:val="2"/>
                <w:rtl/>
              </w:rPr>
              <w:t xml:space="preserve">أغراض </w:t>
            </w:r>
            <w:proofErr w:type="spellStart"/>
            <w:r w:rsidR="00372B77" w:rsidRPr="00C44E7D">
              <w:rPr>
                <w:spacing w:val="-6"/>
                <w:position w:val="2"/>
              </w:rPr>
              <w:t>e.i.r.p</w:t>
            </w:r>
            <w:proofErr w:type="spellEnd"/>
            <w:r w:rsidR="00372B77" w:rsidRPr="00C44E7D">
              <w:rPr>
                <w:rFonts w:hint="cs"/>
                <w:spacing w:val="-6"/>
                <w:position w:val="2"/>
                <w:rtl/>
              </w:rPr>
              <w:t xml:space="preserve"> </w:t>
            </w:r>
            <w:r w:rsidR="00372B77" w:rsidRPr="00C44E7D">
              <w:rPr>
                <w:rFonts w:hint="cs"/>
                <w:spacing w:val="-6"/>
                <w:position w:val="2"/>
                <w:rtl/>
                <w:lang w:val="en-GB" w:bidi="ar-EG"/>
              </w:rPr>
              <w:t xml:space="preserve">للمحطة الفضائية </w:t>
            </w:r>
            <w:r w:rsidRPr="00C44E7D">
              <w:rPr>
                <w:rFonts w:hint="cs"/>
                <w:spacing w:val="-6"/>
                <w:position w:val="2"/>
                <w:rtl/>
              </w:rPr>
              <w:t>أو</w:t>
            </w:r>
            <w:r w:rsidR="00372B77" w:rsidRPr="00C44E7D">
              <w:rPr>
                <w:rFonts w:hint="cs"/>
                <w:spacing w:val="-6"/>
                <w:position w:val="2"/>
                <w:rtl/>
              </w:rPr>
              <w:t xml:space="preserve"> </w:t>
            </w:r>
            <w:r w:rsidR="00C44E7D" w:rsidRPr="00C44E7D">
              <w:rPr>
                <w:spacing w:val="-6"/>
                <w:position w:val="2"/>
              </w:rPr>
              <w:t>‘</w:t>
            </w:r>
            <w:r w:rsidR="00372B77" w:rsidRPr="00C44E7D">
              <w:rPr>
                <w:spacing w:val="-6"/>
                <w:position w:val="2"/>
              </w:rPr>
              <w:t>S</w:t>
            </w:r>
            <w:r w:rsidR="00C44E7D" w:rsidRPr="00C44E7D">
              <w:rPr>
                <w:spacing w:val="-6"/>
                <w:position w:val="2"/>
              </w:rPr>
              <w:t>’</w:t>
            </w:r>
            <w:r w:rsidR="00372B77" w:rsidRPr="00C44E7D">
              <w:rPr>
                <w:rFonts w:hint="cs"/>
                <w:spacing w:val="-6"/>
                <w:position w:val="2"/>
                <w:rtl/>
              </w:rPr>
              <w:t xml:space="preserve"> ل</w:t>
            </w:r>
            <w:r w:rsidR="003223E9" w:rsidRPr="00C44E7D">
              <w:rPr>
                <w:rFonts w:hint="cs"/>
                <w:spacing w:val="-6"/>
                <w:position w:val="2"/>
                <w:rtl/>
              </w:rPr>
              <w:t>ل</w:t>
            </w:r>
            <w:r w:rsidR="00372B77" w:rsidRPr="00C44E7D">
              <w:rPr>
                <w:rFonts w:hint="cs"/>
                <w:spacing w:val="-6"/>
                <w:position w:val="2"/>
                <w:rtl/>
              </w:rPr>
              <w:t xml:space="preserve">محطة الفضائية أو </w:t>
            </w:r>
            <w:r w:rsidR="00C44E7D" w:rsidRPr="00C44E7D">
              <w:rPr>
                <w:spacing w:val="-6"/>
                <w:position w:val="2"/>
              </w:rPr>
              <w:t>‘</w:t>
            </w:r>
            <w:r w:rsidR="00372B77" w:rsidRPr="00C44E7D">
              <w:rPr>
                <w:spacing w:val="-6"/>
                <w:position w:val="2"/>
                <w:lang w:val="en-GB"/>
              </w:rPr>
              <w:t>P</w:t>
            </w:r>
            <w:r w:rsidR="00C44E7D" w:rsidRPr="00C44E7D">
              <w:rPr>
                <w:spacing w:val="-6"/>
                <w:position w:val="2"/>
              </w:rPr>
              <w:t>”</w:t>
            </w:r>
            <w:r w:rsidRPr="00C44E7D">
              <w:rPr>
                <w:rFonts w:hint="cs"/>
                <w:spacing w:val="-6"/>
                <w:position w:val="2"/>
                <w:rtl/>
              </w:rPr>
              <w:t xml:space="preserve"> </w:t>
            </w:r>
            <w:r w:rsidR="00372B77" w:rsidRPr="00C44E7D">
              <w:rPr>
                <w:rFonts w:hint="cs"/>
                <w:spacing w:val="-6"/>
                <w:position w:val="2"/>
                <w:rtl/>
              </w:rPr>
              <w:t>ل</w:t>
            </w:r>
            <w:r w:rsidRPr="00C44E7D">
              <w:rPr>
                <w:rFonts w:hint="cs"/>
                <w:spacing w:val="-6"/>
                <w:position w:val="2"/>
                <w:rtl/>
              </w:rPr>
              <w:t xml:space="preserve">كثافة تدفق القدرة </w:t>
            </w:r>
            <w:r w:rsidR="00372B77" w:rsidRPr="00C44E7D">
              <w:rPr>
                <w:rFonts w:hint="cs"/>
                <w:spacing w:val="-6"/>
                <w:position w:val="2"/>
                <w:rtl/>
              </w:rPr>
              <w:t>(</w:t>
            </w:r>
            <w:proofErr w:type="spellStart"/>
            <w:r w:rsidR="00372B77" w:rsidRPr="00C44E7D">
              <w:rPr>
                <w:spacing w:val="-6"/>
                <w:position w:val="2"/>
                <w:lang w:val="en-GB"/>
              </w:rPr>
              <w:t>pfd</w:t>
            </w:r>
            <w:proofErr w:type="spellEnd"/>
            <w:r w:rsidR="00372B77" w:rsidRPr="00C44E7D">
              <w:rPr>
                <w:rFonts w:hint="cs"/>
                <w:spacing w:val="-6"/>
                <w:position w:val="2"/>
                <w:rtl/>
              </w:rPr>
              <w:t xml:space="preserve">) </w:t>
            </w:r>
          </w:p>
        </w:tc>
        <w:tc>
          <w:tcPr>
            <w:tcW w:w="2705" w:type="dxa"/>
          </w:tcPr>
          <w:p w14:paraId="47A33E6E" w14:textId="77777777" w:rsidR="00D21312" w:rsidRPr="00C44E7D" w:rsidRDefault="00D21312" w:rsidP="007D7E76">
            <w:pPr>
              <w:pStyle w:val="Tabletext"/>
              <w:spacing w:before="40" w:after="40"/>
              <w:jc w:val="center"/>
              <w:rPr>
                <w:position w:val="2"/>
              </w:rPr>
            </w:pPr>
            <w:proofErr w:type="gramStart"/>
            <w:r w:rsidRPr="00C44E7D">
              <w:rPr>
                <w:position w:val="2"/>
              </w:rPr>
              <w:t>value !</w:t>
            </w:r>
            <w:proofErr w:type="gramEnd"/>
            <w:r w:rsidRPr="00C44E7D">
              <w:rPr>
                <w:position w:val="2"/>
              </w:rPr>
              <w:t xml:space="preserve">= Null &amp;&amp; </w:t>
            </w:r>
            <w:r w:rsidRPr="00C44E7D">
              <w:rPr>
                <w:position w:val="2"/>
              </w:rPr>
              <w:br/>
              <w:t>(value == ‘E’ || ‘S’|| ‘P’)</w:t>
            </w:r>
          </w:p>
        </w:tc>
      </w:tr>
      <w:tr w:rsidR="00B321F5" w:rsidRPr="00C44E7D" w14:paraId="1DCAB35A" w14:textId="77777777" w:rsidTr="007D7E76">
        <w:trPr>
          <w:jc w:val="center"/>
        </w:trPr>
        <w:tc>
          <w:tcPr>
            <w:tcW w:w="1470" w:type="dxa"/>
          </w:tcPr>
          <w:p w14:paraId="3079AC59" w14:textId="2595981A" w:rsidR="00B321F5" w:rsidRPr="00C44E7D" w:rsidRDefault="00B321F5" w:rsidP="00B321F5">
            <w:pPr>
              <w:pStyle w:val="Tabletext"/>
              <w:spacing w:before="40" w:after="40"/>
              <w:jc w:val="center"/>
              <w:rPr>
                <w:position w:val="2"/>
              </w:rPr>
            </w:pPr>
            <w:proofErr w:type="spellStart"/>
            <w:r w:rsidRPr="00C44E7D">
              <w:t>f_mask_type</w:t>
            </w:r>
            <w:proofErr w:type="spellEnd"/>
          </w:p>
        </w:tc>
        <w:tc>
          <w:tcPr>
            <w:tcW w:w="1471" w:type="dxa"/>
          </w:tcPr>
          <w:p w14:paraId="46D5AEF1" w14:textId="09A9975A" w:rsidR="00B321F5" w:rsidRPr="00C44E7D" w:rsidRDefault="00B321F5" w:rsidP="00B321F5">
            <w:pPr>
              <w:pStyle w:val="Tabletext"/>
              <w:spacing w:before="40" w:after="40"/>
              <w:jc w:val="center"/>
              <w:rPr>
                <w:position w:val="2"/>
                <w:rtl/>
              </w:rPr>
            </w:pPr>
            <w:r w:rsidRPr="00C44E7D">
              <w:rPr>
                <w:rFonts w:hint="cs"/>
                <w:position w:val="2"/>
                <w:rtl/>
              </w:rPr>
              <w:t>نص</w:t>
            </w:r>
          </w:p>
        </w:tc>
        <w:tc>
          <w:tcPr>
            <w:tcW w:w="1471" w:type="dxa"/>
          </w:tcPr>
          <w:p w14:paraId="0EA540E0" w14:textId="4A201BBB" w:rsidR="00B321F5" w:rsidRPr="00C44E7D" w:rsidRDefault="00B321F5" w:rsidP="00B321F5">
            <w:pPr>
              <w:pStyle w:val="Tabletext"/>
              <w:spacing w:before="40" w:after="40"/>
              <w:jc w:val="center"/>
              <w:rPr>
                <w:position w:val="2"/>
              </w:rPr>
            </w:pPr>
            <w:r w:rsidRPr="00C44E7D">
              <w:rPr>
                <w:position w:val="2"/>
              </w:rPr>
              <w:t>X</w:t>
            </w:r>
          </w:p>
        </w:tc>
        <w:tc>
          <w:tcPr>
            <w:tcW w:w="2522" w:type="dxa"/>
          </w:tcPr>
          <w:p w14:paraId="74B6855F" w14:textId="2F92863D" w:rsidR="00B321F5" w:rsidRPr="00C44E7D" w:rsidRDefault="003223E9" w:rsidP="00B321F5">
            <w:pPr>
              <w:pStyle w:val="Tabletext"/>
              <w:spacing w:before="40" w:after="40"/>
              <w:rPr>
                <w:spacing w:val="-6"/>
                <w:position w:val="2"/>
                <w:rtl/>
                <w:lang w:val="en-GB" w:bidi="ar-EG"/>
              </w:rPr>
            </w:pPr>
            <w:r w:rsidRPr="00C44E7D">
              <w:rPr>
                <w:rFonts w:hint="cs"/>
                <w:spacing w:val="-6"/>
                <w:position w:val="2"/>
                <w:rtl/>
              </w:rPr>
              <w:t>شفرة تصف نسق القناع</w:t>
            </w:r>
            <w:r w:rsidR="006D044D" w:rsidRPr="00C44E7D">
              <w:rPr>
                <w:rFonts w:hint="cs"/>
                <w:spacing w:val="-6"/>
                <w:position w:val="2"/>
                <w:rtl/>
              </w:rPr>
              <w:t xml:space="preserve"> حيث </w:t>
            </w:r>
            <w:r w:rsidR="00C44E7D" w:rsidRPr="00C44E7D">
              <w:rPr>
                <w:spacing w:val="-6"/>
                <w:position w:val="2"/>
              </w:rPr>
              <w:t>‘</w:t>
            </w:r>
            <w:r w:rsidR="006D044D" w:rsidRPr="00C44E7D">
              <w:rPr>
                <w:spacing w:val="-6"/>
                <w:position w:val="2"/>
              </w:rPr>
              <w:t>A</w:t>
            </w:r>
            <w:r w:rsidR="00C44E7D" w:rsidRPr="00C44E7D">
              <w:rPr>
                <w:spacing w:val="-6"/>
                <w:position w:val="2"/>
                <w:lang w:bidi="ar-EG"/>
              </w:rPr>
              <w:t>’</w:t>
            </w:r>
            <w:r w:rsidR="00C44E7D" w:rsidRPr="00C44E7D">
              <w:rPr>
                <w:rFonts w:hint="eastAsia"/>
                <w:spacing w:val="-6"/>
                <w:position w:val="2"/>
                <w:rtl/>
                <w:lang w:bidi="ar-EG"/>
              </w:rPr>
              <w:t> </w:t>
            </w:r>
            <w:r w:rsidR="006D044D" w:rsidRPr="00C44E7D">
              <w:rPr>
                <w:rFonts w:hint="cs"/>
                <w:spacing w:val="-6"/>
                <w:position w:val="2"/>
                <w:rtl/>
                <w:lang w:bidi="ar-EG"/>
              </w:rPr>
              <w:t>=</w:t>
            </w:r>
            <w:r w:rsidR="00C44E7D" w:rsidRPr="00C44E7D">
              <w:rPr>
                <w:rFonts w:hint="eastAsia"/>
                <w:spacing w:val="-6"/>
                <w:position w:val="2"/>
                <w:rtl/>
                <w:lang w:bidi="ar-EG"/>
              </w:rPr>
              <w:t> </w:t>
            </w:r>
            <w:r w:rsidR="00C44E7D" w:rsidRPr="00C44E7D">
              <w:rPr>
                <w:rFonts w:hint="cs"/>
                <w:spacing w:val="-6"/>
                <w:position w:val="2"/>
                <w:rtl/>
                <w:lang w:bidi="ar-EG"/>
              </w:rPr>
              <w:t>أ</w:t>
            </w:r>
            <w:r w:rsidR="006D044D" w:rsidRPr="00C44E7D">
              <w:rPr>
                <w:rFonts w:hint="cs"/>
                <w:spacing w:val="-6"/>
                <w:position w:val="2"/>
                <w:rtl/>
                <w:lang w:bidi="ar-EG"/>
              </w:rPr>
              <w:t xml:space="preserve">لفا و </w:t>
            </w:r>
            <w:r w:rsidR="00C44E7D" w:rsidRPr="00C44E7D">
              <w:rPr>
                <w:spacing w:val="-6"/>
                <w:position w:val="2"/>
                <w:lang w:bidi="ar-EG"/>
              </w:rPr>
              <w:t>‘</w:t>
            </w:r>
            <w:r w:rsidR="006D044D" w:rsidRPr="00C44E7D">
              <w:rPr>
                <w:spacing w:val="-6"/>
                <w:position w:val="2"/>
                <w:lang w:bidi="ar-EG"/>
              </w:rPr>
              <w:t>Z</w:t>
            </w:r>
            <w:r w:rsidR="00C44E7D" w:rsidRPr="00C44E7D">
              <w:rPr>
                <w:spacing w:val="-6"/>
                <w:position w:val="2"/>
                <w:lang w:bidi="ar-EG"/>
              </w:rPr>
              <w:t>’</w:t>
            </w:r>
            <w:r w:rsidR="00C44E7D" w:rsidRPr="00C44E7D">
              <w:rPr>
                <w:rFonts w:hint="eastAsia"/>
                <w:spacing w:val="-6"/>
                <w:position w:val="2"/>
                <w:rtl/>
                <w:lang w:val="en-GB" w:bidi="ar-EG"/>
              </w:rPr>
              <w:t> </w:t>
            </w:r>
            <w:r w:rsidR="006D044D" w:rsidRPr="00C44E7D">
              <w:rPr>
                <w:rFonts w:hint="cs"/>
                <w:spacing w:val="-6"/>
                <w:position w:val="2"/>
                <w:rtl/>
                <w:lang w:val="en-GB" w:bidi="ar-EG"/>
              </w:rPr>
              <w:t>=</w:t>
            </w:r>
            <w:r w:rsidR="00C44E7D" w:rsidRPr="00C44E7D">
              <w:rPr>
                <w:rFonts w:hint="eastAsia"/>
                <w:spacing w:val="-6"/>
                <w:position w:val="2"/>
                <w:rtl/>
                <w:lang w:val="en-GB" w:bidi="ar-EG"/>
              </w:rPr>
              <w:t> </w:t>
            </w:r>
            <w:r w:rsidR="006D044D" w:rsidRPr="00C44E7D">
              <w:rPr>
                <w:rFonts w:hint="cs"/>
                <w:spacing w:val="-6"/>
                <w:position w:val="2"/>
                <w:rtl/>
                <w:lang w:val="en-GB" w:bidi="ar-EG"/>
              </w:rPr>
              <w:t>السمت/الارتفاع و</w:t>
            </w:r>
            <w:r w:rsidR="00C44E7D" w:rsidRPr="00C44E7D">
              <w:rPr>
                <w:spacing w:val="-6"/>
                <w:position w:val="2"/>
              </w:rPr>
              <w:t>‘</w:t>
            </w:r>
            <w:r w:rsidR="006D044D" w:rsidRPr="00C44E7D">
              <w:rPr>
                <w:spacing w:val="-6"/>
                <w:position w:val="2"/>
                <w:lang w:bidi="ar-EG"/>
              </w:rPr>
              <w:t>O</w:t>
            </w:r>
            <w:r w:rsidR="00C44E7D" w:rsidRPr="00C44E7D">
              <w:rPr>
                <w:spacing w:val="-6"/>
                <w:position w:val="2"/>
                <w:lang w:val="en-GB" w:bidi="ar-EG"/>
              </w:rPr>
              <w:t>’</w:t>
            </w:r>
            <w:r w:rsidR="00C44E7D" w:rsidRPr="00C44E7D">
              <w:rPr>
                <w:rFonts w:hint="eastAsia"/>
                <w:spacing w:val="-6"/>
                <w:position w:val="2"/>
                <w:rtl/>
                <w:lang w:val="en-GB" w:bidi="ar-EG"/>
              </w:rPr>
              <w:t> </w:t>
            </w:r>
            <w:r w:rsidR="006D044D" w:rsidRPr="00C44E7D">
              <w:rPr>
                <w:rFonts w:hint="cs"/>
                <w:spacing w:val="-6"/>
                <w:position w:val="2"/>
                <w:rtl/>
                <w:lang w:val="en-GB" w:bidi="ar-EG"/>
              </w:rPr>
              <w:t>=</w:t>
            </w:r>
            <w:r w:rsidR="00C44E7D" w:rsidRPr="00C44E7D">
              <w:rPr>
                <w:rFonts w:hint="eastAsia"/>
                <w:spacing w:val="-6"/>
                <w:position w:val="2"/>
                <w:rtl/>
                <w:lang w:val="en-GB" w:bidi="ar-EG"/>
              </w:rPr>
              <w:t> </w:t>
            </w:r>
            <w:r w:rsidR="007E093F" w:rsidRPr="00C44E7D">
              <w:rPr>
                <w:rFonts w:hint="cs"/>
                <w:spacing w:val="-6"/>
                <w:position w:val="2"/>
                <w:rtl/>
                <w:lang w:val="en-GB" w:bidi="ar-EG"/>
              </w:rPr>
              <w:t>الانحراف عن</w:t>
            </w:r>
            <w:r w:rsidR="006D044D" w:rsidRPr="00C44E7D">
              <w:rPr>
                <w:rFonts w:hint="cs"/>
                <w:spacing w:val="-6"/>
                <w:position w:val="2"/>
                <w:rtl/>
                <w:lang w:val="en-GB" w:bidi="ar-EG"/>
              </w:rPr>
              <w:t xml:space="preserve"> المحور و</w:t>
            </w:r>
            <w:r w:rsidR="00C44E7D" w:rsidRPr="00C44E7D">
              <w:rPr>
                <w:spacing w:val="-6"/>
                <w:position w:val="2"/>
              </w:rPr>
              <w:t>‘</w:t>
            </w:r>
            <w:r w:rsidR="00C44E7D" w:rsidRPr="00C44E7D">
              <w:rPr>
                <w:spacing w:val="-6"/>
                <w:position w:val="2"/>
                <w:lang w:bidi="ar-EG"/>
              </w:rPr>
              <w:t>D</w:t>
            </w:r>
            <w:r w:rsidR="00C44E7D" w:rsidRPr="00C44E7D">
              <w:rPr>
                <w:spacing w:val="-6"/>
                <w:position w:val="2"/>
                <w:lang w:val="en-GB" w:bidi="ar-EG"/>
              </w:rPr>
              <w:t>’</w:t>
            </w:r>
            <w:r w:rsidR="00C44E7D" w:rsidRPr="00C44E7D">
              <w:rPr>
                <w:rFonts w:hint="eastAsia"/>
                <w:spacing w:val="-6"/>
                <w:position w:val="2"/>
                <w:rtl/>
                <w:lang w:val="en-GB" w:bidi="ar-EG"/>
              </w:rPr>
              <w:t> </w:t>
            </w:r>
            <w:r w:rsidR="006D044D" w:rsidRPr="00C44E7D">
              <w:rPr>
                <w:rFonts w:hint="cs"/>
                <w:spacing w:val="-6"/>
                <w:position w:val="2"/>
                <w:rtl/>
                <w:lang w:val="en-GB" w:bidi="ar-EG"/>
              </w:rPr>
              <w:t>=</w:t>
            </w:r>
            <w:r w:rsidR="00C44E7D" w:rsidRPr="00C44E7D">
              <w:rPr>
                <w:rFonts w:hint="eastAsia"/>
                <w:spacing w:val="-6"/>
                <w:position w:val="2"/>
                <w:rtl/>
                <w:lang w:val="en-GB" w:bidi="ar-EG"/>
              </w:rPr>
              <w:t> </w:t>
            </w:r>
            <w:r w:rsidR="006D044D" w:rsidRPr="00C44E7D">
              <w:rPr>
                <w:rFonts w:hint="cs"/>
                <w:spacing w:val="-6"/>
                <w:position w:val="2"/>
                <w:rtl/>
                <w:lang w:val="en-GB" w:bidi="ar-EG"/>
              </w:rPr>
              <w:t>السمت والارتفاع وخط طول دلتا</w:t>
            </w:r>
          </w:p>
        </w:tc>
        <w:tc>
          <w:tcPr>
            <w:tcW w:w="2705" w:type="dxa"/>
          </w:tcPr>
          <w:p w14:paraId="19278FF7" w14:textId="59B0B576" w:rsidR="00B321F5" w:rsidRPr="00C44E7D" w:rsidRDefault="00B321F5" w:rsidP="00B321F5">
            <w:pPr>
              <w:pStyle w:val="Tabletext"/>
              <w:spacing w:before="40" w:after="40"/>
              <w:jc w:val="center"/>
              <w:rPr>
                <w:position w:val="2"/>
              </w:rPr>
            </w:pPr>
            <w:proofErr w:type="gramStart"/>
            <w:r w:rsidRPr="00C44E7D">
              <w:t>value !</w:t>
            </w:r>
            <w:proofErr w:type="gramEnd"/>
            <w:r w:rsidRPr="00C44E7D">
              <w:t xml:space="preserve">= Null &amp;&amp; </w:t>
            </w:r>
            <w:r w:rsidRPr="00C44E7D">
              <w:br/>
              <w:t>(value == ‘A’ || ‘Z’|| ‘O’||’D’)</w:t>
            </w:r>
          </w:p>
        </w:tc>
      </w:tr>
    </w:tbl>
    <w:p w14:paraId="547A439E" w14:textId="77777777" w:rsidR="00D21312" w:rsidRPr="00874CCE" w:rsidRDefault="00D21312" w:rsidP="00D21312">
      <w:pPr>
        <w:pStyle w:val="Headingb"/>
        <w:spacing w:after="120" w:line="240" w:lineRule="auto"/>
        <w:rPr>
          <w:lang w:eastAsia="en-US"/>
        </w:rPr>
      </w:pPr>
      <w:proofErr w:type="spellStart"/>
      <w:r w:rsidRPr="00874CCE">
        <w:t>e_as_stn</w:t>
      </w:r>
      <w:proofErr w:type="spellEnd"/>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2"/>
        <w:gridCol w:w="1471"/>
        <w:gridCol w:w="1471"/>
        <w:gridCol w:w="2524"/>
        <w:gridCol w:w="2706"/>
      </w:tblGrid>
      <w:tr w:rsidR="00D21312" w:rsidRPr="00C44E7D" w14:paraId="65E97B8B" w14:textId="77777777" w:rsidTr="007D7E76">
        <w:trPr>
          <w:tblHeader/>
          <w:jc w:val="center"/>
        </w:trPr>
        <w:tc>
          <w:tcPr>
            <w:tcW w:w="1472" w:type="dxa"/>
            <w:shd w:val="clear" w:color="auto" w:fill="FFFFFF"/>
          </w:tcPr>
          <w:p w14:paraId="7180F8AF" w14:textId="77777777" w:rsidR="00D21312" w:rsidRPr="00C44E7D" w:rsidRDefault="00D21312" w:rsidP="007D7E76">
            <w:pPr>
              <w:pStyle w:val="Tablehead"/>
              <w:spacing w:after="40"/>
              <w:rPr>
                <w:rFonts w:ascii="Times New Roman" w:hAnsi="Times New Roman"/>
              </w:rPr>
            </w:pPr>
            <w:r w:rsidRPr="00C44E7D">
              <w:rPr>
                <w:rFonts w:ascii="Times New Roman" w:hAnsi="Times New Roman" w:hint="cs"/>
                <w:rtl/>
              </w:rPr>
              <w:t>بند البيانات</w:t>
            </w:r>
          </w:p>
        </w:tc>
        <w:tc>
          <w:tcPr>
            <w:tcW w:w="1471" w:type="dxa"/>
            <w:shd w:val="clear" w:color="auto" w:fill="FFFFFF"/>
          </w:tcPr>
          <w:p w14:paraId="7BD14E2D" w14:textId="77777777" w:rsidR="00D21312" w:rsidRPr="00C44E7D" w:rsidRDefault="00D21312" w:rsidP="007D7E76">
            <w:pPr>
              <w:pStyle w:val="Tablehead"/>
              <w:spacing w:after="40"/>
              <w:rPr>
                <w:rFonts w:ascii="Times New Roman" w:hAnsi="Times New Roman"/>
              </w:rPr>
            </w:pPr>
            <w:r w:rsidRPr="00C44E7D">
              <w:rPr>
                <w:rFonts w:ascii="Times New Roman" w:hAnsi="Times New Roman" w:hint="cs"/>
                <w:rtl/>
              </w:rPr>
              <w:t>نوع البيانات</w:t>
            </w:r>
          </w:p>
        </w:tc>
        <w:tc>
          <w:tcPr>
            <w:tcW w:w="1471" w:type="dxa"/>
            <w:shd w:val="clear" w:color="auto" w:fill="FFFFFF"/>
          </w:tcPr>
          <w:p w14:paraId="27B11740" w14:textId="77777777" w:rsidR="00D21312" w:rsidRPr="00C44E7D" w:rsidRDefault="00D21312" w:rsidP="007D7E76">
            <w:pPr>
              <w:pStyle w:val="Tablehead"/>
              <w:spacing w:after="40"/>
              <w:rPr>
                <w:rFonts w:ascii="Times New Roman" w:hAnsi="Times New Roman"/>
              </w:rPr>
            </w:pPr>
            <w:r w:rsidRPr="00C44E7D">
              <w:rPr>
                <w:rFonts w:ascii="Times New Roman" w:hAnsi="Times New Roman" w:hint="cs"/>
                <w:rtl/>
              </w:rPr>
              <w:t>النسق</w:t>
            </w:r>
          </w:p>
        </w:tc>
        <w:tc>
          <w:tcPr>
            <w:tcW w:w="2524" w:type="dxa"/>
            <w:shd w:val="clear" w:color="auto" w:fill="FFFFFF"/>
          </w:tcPr>
          <w:p w14:paraId="4FD5B250" w14:textId="77777777" w:rsidR="00D21312" w:rsidRPr="00C44E7D" w:rsidRDefault="00D21312" w:rsidP="007D7E76">
            <w:pPr>
              <w:pStyle w:val="Tablehead"/>
              <w:spacing w:after="40"/>
              <w:rPr>
                <w:rFonts w:ascii="Times New Roman" w:hAnsi="Times New Roman"/>
              </w:rPr>
            </w:pPr>
            <w:r w:rsidRPr="00C44E7D">
              <w:rPr>
                <w:rFonts w:ascii="Times New Roman" w:hAnsi="Times New Roman" w:hint="cs"/>
                <w:rtl/>
                <w:lang w:val="fr-FR"/>
              </w:rPr>
              <w:t>الوصف</w:t>
            </w:r>
          </w:p>
        </w:tc>
        <w:tc>
          <w:tcPr>
            <w:tcW w:w="2706" w:type="dxa"/>
            <w:shd w:val="clear" w:color="auto" w:fill="FFFFFF"/>
          </w:tcPr>
          <w:p w14:paraId="54268C84" w14:textId="77777777" w:rsidR="00D21312" w:rsidRPr="00C44E7D" w:rsidRDefault="00D21312" w:rsidP="007D7E76">
            <w:pPr>
              <w:pStyle w:val="Tablehead"/>
              <w:spacing w:after="40"/>
              <w:rPr>
                <w:rFonts w:ascii="Times New Roman" w:hAnsi="Times New Roman"/>
              </w:rPr>
            </w:pPr>
            <w:r w:rsidRPr="00C44E7D">
              <w:rPr>
                <w:rFonts w:ascii="Times New Roman" w:hAnsi="Times New Roman" w:hint="cs"/>
                <w:rtl/>
              </w:rPr>
              <w:t>التحقق</w:t>
            </w:r>
          </w:p>
        </w:tc>
      </w:tr>
      <w:tr w:rsidR="00D21312" w:rsidRPr="00C44E7D" w14:paraId="07DDBC71" w14:textId="77777777" w:rsidTr="007D7E76">
        <w:trPr>
          <w:jc w:val="center"/>
        </w:trPr>
        <w:tc>
          <w:tcPr>
            <w:tcW w:w="1472" w:type="dxa"/>
          </w:tcPr>
          <w:p w14:paraId="49356A4C" w14:textId="77777777" w:rsidR="00D21312" w:rsidRPr="00C44E7D" w:rsidRDefault="00D21312" w:rsidP="007D7E76">
            <w:pPr>
              <w:pStyle w:val="Tabletext"/>
              <w:keepNext/>
              <w:spacing w:before="40" w:after="40"/>
              <w:jc w:val="center"/>
            </w:pPr>
            <w:proofErr w:type="spellStart"/>
            <w:r w:rsidRPr="00C44E7D">
              <w:t>grp_id</w:t>
            </w:r>
            <w:proofErr w:type="spellEnd"/>
          </w:p>
        </w:tc>
        <w:tc>
          <w:tcPr>
            <w:tcW w:w="1471" w:type="dxa"/>
          </w:tcPr>
          <w:p w14:paraId="213BC78B" w14:textId="77777777" w:rsidR="00D21312" w:rsidRPr="00C44E7D" w:rsidRDefault="00D21312" w:rsidP="007D7E76">
            <w:pPr>
              <w:pStyle w:val="Tabletext"/>
              <w:keepNext/>
              <w:spacing w:before="40" w:after="40"/>
              <w:jc w:val="center"/>
              <w:rPr>
                <w:rtl/>
              </w:rPr>
            </w:pPr>
            <w:r w:rsidRPr="00C44E7D">
              <w:rPr>
                <w:rFonts w:hint="cs"/>
                <w:rtl/>
              </w:rPr>
              <w:t>عدد</w:t>
            </w:r>
          </w:p>
        </w:tc>
        <w:tc>
          <w:tcPr>
            <w:tcW w:w="1471" w:type="dxa"/>
          </w:tcPr>
          <w:p w14:paraId="0D62E27C" w14:textId="77777777" w:rsidR="00D21312" w:rsidRPr="00C44E7D" w:rsidRDefault="00D21312" w:rsidP="007D7E76">
            <w:pPr>
              <w:pStyle w:val="Tabletext"/>
              <w:keepNext/>
              <w:spacing w:before="40" w:after="40"/>
              <w:jc w:val="center"/>
            </w:pPr>
            <w:r w:rsidRPr="00C44E7D">
              <w:t>9(9)</w:t>
            </w:r>
          </w:p>
        </w:tc>
        <w:tc>
          <w:tcPr>
            <w:tcW w:w="2524" w:type="dxa"/>
          </w:tcPr>
          <w:p w14:paraId="2597715C" w14:textId="77777777" w:rsidR="00D21312" w:rsidRPr="00C44E7D" w:rsidRDefault="00D21312" w:rsidP="007D7E76">
            <w:pPr>
              <w:pStyle w:val="Tabletext"/>
              <w:keepNext/>
              <w:spacing w:before="40" w:after="40"/>
            </w:pPr>
            <w:r w:rsidRPr="00C44E7D">
              <w:rPr>
                <w:rFonts w:hint="cs"/>
                <w:rtl/>
              </w:rPr>
              <w:t>معرف الهوية الوحيد للزمرة</w:t>
            </w:r>
          </w:p>
        </w:tc>
        <w:tc>
          <w:tcPr>
            <w:tcW w:w="2706" w:type="dxa"/>
          </w:tcPr>
          <w:p w14:paraId="3DE4A6BF" w14:textId="77777777" w:rsidR="00D21312" w:rsidRPr="00C44E7D" w:rsidRDefault="00D21312" w:rsidP="007D7E76">
            <w:pPr>
              <w:pStyle w:val="Tabletext"/>
              <w:keepNext/>
              <w:spacing w:before="40" w:after="40"/>
              <w:jc w:val="center"/>
            </w:pPr>
            <w:r w:rsidRPr="00C44E7D">
              <w:rPr>
                <w:rFonts w:hint="cs"/>
                <w:rtl/>
              </w:rPr>
              <w:t>مفتاح خارجي</w:t>
            </w:r>
          </w:p>
        </w:tc>
      </w:tr>
      <w:tr w:rsidR="00D21312" w:rsidRPr="00C44E7D" w14:paraId="1FD086AC" w14:textId="77777777" w:rsidTr="007D7E76">
        <w:trPr>
          <w:jc w:val="center"/>
        </w:trPr>
        <w:tc>
          <w:tcPr>
            <w:tcW w:w="1472" w:type="dxa"/>
          </w:tcPr>
          <w:p w14:paraId="6092E05D" w14:textId="77777777" w:rsidR="00D21312" w:rsidRPr="00C44E7D" w:rsidRDefault="00D21312" w:rsidP="007D7E76">
            <w:pPr>
              <w:pStyle w:val="Tabletext"/>
              <w:keepNext/>
              <w:spacing w:before="40" w:after="40"/>
              <w:jc w:val="center"/>
            </w:pPr>
            <w:proofErr w:type="spellStart"/>
            <w:r w:rsidRPr="00C44E7D">
              <w:t>seq_no</w:t>
            </w:r>
            <w:proofErr w:type="spellEnd"/>
          </w:p>
        </w:tc>
        <w:tc>
          <w:tcPr>
            <w:tcW w:w="1471" w:type="dxa"/>
          </w:tcPr>
          <w:p w14:paraId="7DB63B27" w14:textId="77777777" w:rsidR="00D21312" w:rsidRPr="00C44E7D" w:rsidRDefault="00D21312" w:rsidP="007D7E76">
            <w:pPr>
              <w:pStyle w:val="Tabletext"/>
              <w:keepNext/>
              <w:spacing w:before="40" w:after="40"/>
              <w:jc w:val="center"/>
            </w:pPr>
            <w:r w:rsidRPr="00C44E7D">
              <w:rPr>
                <w:rFonts w:hint="cs"/>
                <w:rtl/>
              </w:rPr>
              <w:t>عدد</w:t>
            </w:r>
          </w:p>
        </w:tc>
        <w:tc>
          <w:tcPr>
            <w:tcW w:w="1471" w:type="dxa"/>
          </w:tcPr>
          <w:p w14:paraId="53085289" w14:textId="77777777" w:rsidR="00D21312" w:rsidRPr="00C44E7D" w:rsidRDefault="00D21312" w:rsidP="007D7E76">
            <w:pPr>
              <w:pStyle w:val="Tabletext"/>
              <w:keepNext/>
              <w:spacing w:before="40" w:after="40"/>
              <w:jc w:val="center"/>
            </w:pPr>
            <w:r w:rsidRPr="00C44E7D">
              <w:t>9(4)</w:t>
            </w:r>
          </w:p>
        </w:tc>
        <w:tc>
          <w:tcPr>
            <w:tcW w:w="2524" w:type="dxa"/>
          </w:tcPr>
          <w:p w14:paraId="015325EB" w14:textId="77777777" w:rsidR="00D21312" w:rsidRPr="00C44E7D" w:rsidRDefault="00D21312" w:rsidP="007D7E76">
            <w:pPr>
              <w:pStyle w:val="Tabletext"/>
              <w:keepNext/>
              <w:spacing w:before="40" w:after="40"/>
              <w:rPr>
                <w:rtl/>
                <w:lang w:bidi="ar-SY"/>
              </w:rPr>
            </w:pPr>
            <w:r w:rsidRPr="00C44E7D">
              <w:rPr>
                <w:rFonts w:hint="cs"/>
                <w:rtl/>
              </w:rPr>
              <w:t>رقم التسلسل</w:t>
            </w:r>
          </w:p>
        </w:tc>
        <w:tc>
          <w:tcPr>
            <w:tcW w:w="2706" w:type="dxa"/>
          </w:tcPr>
          <w:p w14:paraId="6DE25B2C" w14:textId="77777777" w:rsidR="00D21312" w:rsidRPr="00C44E7D" w:rsidRDefault="00D21312" w:rsidP="007D7E76">
            <w:pPr>
              <w:pStyle w:val="Tabletext"/>
              <w:keepNext/>
              <w:spacing w:before="40" w:after="40"/>
              <w:jc w:val="center"/>
            </w:pPr>
            <w:proofErr w:type="gramStart"/>
            <w:r w:rsidRPr="00C44E7D">
              <w:t>value !</w:t>
            </w:r>
            <w:proofErr w:type="gramEnd"/>
            <w:r w:rsidRPr="00C44E7D">
              <w:t>= Null &amp;&amp; value &gt;= 0</w:t>
            </w:r>
          </w:p>
        </w:tc>
      </w:tr>
      <w:tr w:rsidR="00D21312" w:rsidRPr="00C44E7D" w14:paraId="17B71B66" w14:textId="77777777" w:rsidTr="007D7E76">
        <w:trPr>
          <w:jc w:val="center"/>
        </w:trPr>
        <w:tc>
          <w:tcPr>
            <w:tcW w:w="1472" w:type="dxa"/>
          </w:tcPr>
          <w:p w14:paraId="1DCB31DA" w14:textId="77777777" w:rsidR="00D21312" w:rsidRPr="00C44E7D" w:rsidRDefault="00D21312" w:rsidP="007D7E76">
            <w:pPr>
              <w:pStyle w:val="Tabletext"/>
              <w:keepNext/>
              <w:spacing w:before="40" w:after="40"/>
              <w:jc w:val="center"/>
            </w:pPr>
            <w:proofErr w:type="spellStart"/>
            <w:r w:rsidRPr="00C44E7D">
              <w:t>stn_name</w:t>
            </w:r>
            <w:proofErr w:type="spellEnd"/>
          </w:p>
        </w:tc>
        <w:tc>
          <w:tcPr>
            <w:tcW w:w="1471" w:type="dxa"/>
          </w:tcPr>
          <w:p w14:paraId="174448F9" w14:textId="77777777" w:rsidR="00D21312" w:rsidRPr="00C44E7D" w:rsidRDefault="00D21312" w:rsidP="007D7E76">
            <w:pPr>
              <w:pStyle w:val="Tabletext"/>
              <w:keepNext/>
              <w:spacing w:before="40" w:after="40"/>
              <w:jc w:val="center"/>
            </w:pPr>
            <w:r w:rsidRPr="00C44E7D">
              <w:rPr>
                <w:rFonts w:hint="cs"/>
                <w:rtl/>
              </w:rPr>
              <w:t>نص</w:t>
            </w:r>
          </w:p>
        </w:tc>
        <w:tc>
          <w:tcPr>
            <w:tcW w:w="1471" w:type="dxa"/>
          </w:tcPr>
          <w:p w14:paraId="31B02497" w14:textId="77777777" w:rsidR="00D21312" w:rsidRPr="00C44E7D" w:rsidRDefault="00D21312" w:rsidP="007D7E76">
            <w:pPr>
              <w:pStyle w:val="Tabletext"/>
              <w:keepNext/>
              <w:spacing w:before="40" w:after="40"/>
              <w:jc w:val="center"/>
            </w:pPr>
            <w:proofErr w:type="gramStart"/>
            <w:r w:rsidRPr="00C44E7D">
              <w:t>X(</w:t>
            </w:r>
            <w:proofErr w:type="gramEnd"/>
            <w:r w:rsidRPr="00C44E7D">
              <w:t>20)</w:t>
            </w:r>
          </w:p>
        </w:tc>
        <w:tc>
          <w:tcPr>
            <w:tcW w:w="2524" w:type="dxa"/>
          </w:tcPr>
          <w:p w14:paraId="4D788E2B" w14:textId="77777777" w:rsidR="00D21312" w:rsidRPr="00C44E7D" w:rsidRDefault="00D21312" w:rsidP="007D7E76">
            <w:pPr>
              <w:pStyle w:val="Tabletext"/>
              <w:keepNext/>
              <w:spacing w:before="40" w:after="40"/>
            </w:pPr>
            <w:r w:rsidRPr="00C44E7D">
              <w:rPr>
                <w:rFonts w:hint="cs"/>
                <w:rtl/>
              </w:rPr>
              <w:t>اسم محطة الإرسال أو محطة الاستقبال</w:t>
            </w:r>
            <w:r w:rsidRPr="00C44E7D">
              <w:t xml:space="preserve"> </w:t>
            </w:r>
          </w:p>
        </w:tc>
        <w:tc>
          <w:tcPr>
            <w:tcW w:w="2706" w:type="dxa"/>
          </w:tcPr>
          <w:p w14:paraId="24F2F53E" w14:textId="77777777" w:rsidR="00D21312" w:rsidRPr="00C44E7D" w:rsidRDefault="00D21312" w:rsidP="007D7E76">
            <w:pPr>
              <w:pStyle w:val="Tabletext"/>
              <w:keepNext/>
              <w:spacing w:before="40" w:after="40"/>
              <w:jc w:val="center"/>
            </w:pPr>
          </w:p>
        </w:tc>
      </w:tr>
      <w:tr w:rsidR="00D21312" w:rsidRPr="00C44E7D" w14:paraId="5E9A69C9" w14:textId="77777777" w:rsidTr="007D7E76">
        <w:trPr>
          <w:jc w:val="center"/>
        </w:trPr>
        <w:tc>
          <w:tcPr>
            <w:tcW w:w="1472" w:type="dxa"/>
          </w:tcPr>
          <w:p w14:paraId="66A2E3A8" w14:textId="77777777" w:rsidR="00D21312" w:rsidRPr="00C44E7D" w:rsidRDefault="00D21312" w:rsidP="007D7E76">
            <w:pPr>
              <w:pStyle w:val="Tabletext"/>
              <w:spacing w:before="40" w:after="40"/>
              <w:jc w:val="center"/>
            </w:pPr>
            <w:proofErr w:type="spellStart"/>
            <w:r w:rsidRPr="00C44E7D">
              <w:t>stn_type</w:t>
            </w:r>
            <w:proofErr w:type="spellEnd"/>
          </w:p>
        </w:tc>
        <w:tc>
          <w:tcPr>
            <w:tcW w:w="1471" w:type="dxa"/>
          </w:tcPr>
          <w:p w14:paraId="12048870" w14:textId="77777777" w:rsidR="00D21312" w:rsidRPr="00C44E7D" w:rsidRDefault="00D21312" w:rsidP="007D7E76">
            <w:pPr>
              <w:pStyle w:val="Tabletext"/>
              <w:spacing w:before="40" w:after="40"/>
              <w:jc w:val="center"/>
            </w:pPr>
            <w:r w:rsidRPr="00C44E7D">
              <w:rPr>
                <w:rFonts w:hint="cs"/>
                <w:rtl/>
              </w:rPr>
              <w:t>نص</w:t>
            </w:r>
          </w:p>
        </w:tc>
        <w:tc>
          <w:tcPr>
            <w:tcW w:w="1471" w:type="dxa"/>
          </w:tcPr>
          <w:p w14:paraId="52F2F373" w14:textId="77777777" w:rsidR="00D21312" w:rsidRPr="00C44E7D" w:rsidRDefault="00D21312" w:rsidP="007D7E76">
            <w:pPr>
              <w:pStyle w:val="Tabletext"/>
              <w:spacing w:before="40" w:after="40"/>
              <w:jc w:val="center"/>
            </w:pPr>
            <w:r w:rsidRPr="00C44E7D">
              <w:t>X</w:t>
            </w:r>
          </w:p>
        </w:tc>
        <w:tc>
          <w:tcPr>
            <w:tcW w:w="2524" w:type="dxa"/>
          </w:tcPr>
          <w:p w14:paraId="4D72568C" w14:textId="60DB3FE4" w:rsidR="00D21312" w:rsidRPr="00C44E7D" w:rsidRDefault="00D21312" w:rsidP="007D7E76">
            <w:pPr>
              <w:pStyle w:val="Tabletext"/>
              <w:spacing w:before="40" w:after="40"/>
            </w:pPr>
            <w:r w:rsidRPr="00C44E7D">
              <w:rPr>
                <w:rFonts w:hint="cs"/>
                <w:rtl/>
              </w:rPr>
              <w:t>شفرة تبين ما إذا كانت المحطة الأرضية نوعية</w:t>
            </w:r>
            <w:r w:rsidRPr="00C44E7D">
              <w:rPr>
                <w:rFonts w:hint="eastAsia"/>
                <w:rtl/>
              </w:rPr>
              <w:t> </w:t>
            </w:r>
            <w:r w:rsidR="00422BC4" w:rsidRPr="00C44E7D">
              <w:t>‘S’</w:t>
            </w:r>
            <w:r w:rsidRPr="00C44E7D">
              <w:rPr>
                <w:rFonts w:hint="cs"/>
                <w:rtl/>
              </w:rPr>
              <w:t xml:space="preserve"> أو نمطية</w:t>
            </w:r>
            <w:r w:rsidRPr="00C44E7D">
              <w:rPr>
                <w:rFonts w:hint="eastAsia"/>
                <w:rtl/>
              </w:rPr>
              <w:t> </w:t>
            </w:r>
            <w:r w:rsidR="00422BC4" w:rsidRPr="00C44E7D">
              <w:t>‘T’</w:t>
            </w:r>
          </w:p>
        </w:tc>
        <w:tc>
          <w:tcPr>
            <w:tcW w:w="2706" w:type="dxa"/>
          </w:tcPr>
          <w:p w14:paraId="366F158C" w14:textId="77777777" w:rsidR="00D21312" w:rsidRPr="00C44E7D" w:rsidRDefault="00D21312" w:rsidP="007D7E76">
            <w:pPr>
              <w:pStyle w:val="Tabletext"/>
              <w:spacing w:before="40" w:after="40"/>
              <w:jc w:val="center"/>
            </w:pPr>
            <w:proofErr w:type="gramStart"/>
            <w:r w:rsidRPr="00C44E7D">
              <w:t>value !</w:t>
            </w:r>
            <w:proofErr w:type="gramEnd"/>
            <w:r w:rsidRPr="00C44E7D">
              <w:t>= Null &amp;&amp; (value == ‘S’ || ‘T’)</w:t>
            </w:r>
          </w:p>
        </w:tc>
      </w:tr>
      <w:tr w:rsidR="00D21312" w:rsidRPr="00C44E7D" w14:paraId="2EEC080F" w14:textId="77777777" w:rsidTr="007D7E76">
        <w:trPr>
          <w:jc w:val="center"/>
        </w:trPr>
        <w:tc>
          <w:tcPr>
            <w:tcW w:w="1472" w:type="dxa"/>
          </w:tcPr>
          <w:p w14:paraId="64D91A43" w14:textId="77777777" w:rsidR="00D21312" w:rsidRPr="00C44E7D" w:rsidRDefault="00D21312" w:rsidP="007D7E76">
            <w:pPr>
              <w:pStyle w:val="Tabletext"/>
              <w:spacing w:before="40" w:after="40"/>
              <w:jc w:val="center"/>
            </w:pPr>
            <w:proofErr w:type="spellStart"/>
            <w:r w:rsidRPr="00C44E7D">
              <w:t>bmwdth</w:t>
            </w:r>
            <w:proofErr w:type="spellEnd"/>
          </w:p>
        </w:tc>
        <w:tc>
          <w:tcPr>
            <w:tcW w:w="1471" w:type="dxa"/>
          </w:tcPr>
          <w:p w14:paraId="77D158CC" w14:textId="77777777" w:rsidR="00D21312" w:rsidRPr="00C44E7D" w:rsidRDefault="00D21312" w:rsidP="007D7E76">
            <w:pPr>
              <w:pStyle w:val="Tabletext"/>
              <w:spacing w:before="40" w:after="40"/>
              <w:jc w:val="center"/>
            </w:pPr>
            <w:r w:rsidRPr="00C44E7D">
              <w:rPr>
                <w:rFonts w:hint="cs"/>
                <w:rtl/>
              </w:rPr>
              <w:t>عدد</w:t>
            </w:r>
          </w:p>
        </w:tc>
        <w:tc>
          <w:tcPr>
            <w:tcW w:w="1471" w:type="dxa"/>
          </w:tcPr>
          <w:p w14:paraId="35488FDB" w14:textId="77777777" w:rsidR="00D21312" w:rsidRPr="00C44E7D" w:rsidRDefault="00D21312" w:rsidP="007D7E76">
            <w:pPr>
              <w:pStyle w:val="Tabletext"/>
              <w:spacing w:before="40" w:after="40"/>
              <w:jc w:val="center"/>
            </w:pPr>
            <w:r w:rsidRPr="00C44E7D">
              <w:t>999.99</w:t>
            </w:r>
          </w:p>
        </w:tc>
        <w:tc>
          <w:tcPr>
            <w:tcW w:w="2524" w:type="dxa"/>
          </w:tcPr>
          <w:p w14:paraId="3BC3A73D" w14:textId="77777777" w:rsidR="00D21312" w:rsidRPr="00C44E7D" w:rsidRDefault="00D21312" w:rsidP="007D7E76">
            <w:pPr>
              <w:pStyle w:val="Tabletext"/>
              <w:spacing w:before="40" w:after="40"/>
              <w:rPr>
                <w:spacing w:val="4"/>
              </w:rPr>
            </w:pPr>
            <w:r w:rsidRPr="00C44E7D">
              <w:rPr>
                <w:rFonts w:hint="cs"/>
                <w:spacing w:val="4"/>
                <w:rtl/>
              </w:rPr>
              <w:t>عرض زاوية فص الإشعاع الرئيسي، معبراً عنه بالدرجات مع</w:t>
            </w:r>
            <w:r w:rsidRPr="00C44E7D">
              <w:rPr>
                <w:rFonts w:hint="eastAsia"/>
                <w:spacing w:val="4"/>
                <w:rtl/>
              </w:rPr>
              <w:t> </w:t>
            </w:r>
            <w:r w:rsidRPr="00C44E7D">
              <w:rPr>
                <w:rFonts w:hint="cs"/>
                <w:spacing w:val="4"/>
                <w:rtl/>
              </w:rPr>
              <w:t>رقمين عشريين</w:t>
            </w:r>
          </w:p>
        </w:tc>
        <w:tc>
          <w:tcPr>
            <w:tcW w:w="2706" w:type="dxa"/>
          </w:tcPr>
          <w:p w14:paraId="5BF3B177" w14:textId="77777777" w:rsidR="00D21312" w:rsidRPr="00C44E7D" w:rsidRDefault="00D21312" w:rsidP="007D7E76">
            <w:pPr>
              <w:pStyle w:val="Tabletext"/>
              <w:spacing w:before="40" w:after="40"/>
              <w:jc w:val="center"/>
            </w:pPr>
            <w:proofErr w:type="gramStart"/>
            <w:r w:rsidRPr="00C44E7D">
              <w:t>value !</w:t>
            </w:r>
            <w:proofErr w:type="gramEnd"/>
            <w:r w:rsidRPr="00C44E7D">
              <w:t>= Null &amp;&amp; value &gt; 0</w:t>
            </w:r>
          </w:p>
        </w:tc>
      </w:tr>
    </w:tbl>
    <w:p w14:paraId="2FFDFB85" w14:textId="77777777" w:rsidR="00D21312" w:rsidRPr="00874CCE" w:rsidRDefault="00D21312" w:rsidP="00D21312">
      <w:pPr>
        <w:pStyle w:val="Headingb"/>
        <w:spacing w:after="120" w:line="240" w:lineRule="auto"/>
        <w:rPr>
          <w:rtl/>
          <w:lang w:val="fr-FR" w:eastAsia="en-US" w:bidi="ar-SY"/>
        </w:rPr>
      </w:pPr>
      <w:r w:rsidRPr="00874CCE">
        <w:t>mask_lnk1</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6"/>
        <w:gridCol w:w="1474"/>
        <w:gridCol w:w="1455"/>
        <w:gridCol w:w="2517"/>
        <w:gridCol w:w="2707"/>
      </w:tblGrid>
      <w:tr w:rsidR="00D21312" w:rsidRPr="00874CCE" w14:paraId="5AE17C94" w14:textId="77777777" w:rsidTr="007D7E76">
        <w:trPr>
          <w:jc w:val="center"/>
        </w:trPr>
        <w:tc>
          <w:tcPr>
            <w:tcW w:w="1467" w:type="dxa"/>
            <w:shd w:val="clear" w:color="auto" w:fill="FFFFFF"/>
          </w:tcPr>
          <w:p w14:paraId="3DA6EF83" w14:textId="77777777" w:rsidR="00D21312" w:rsidRPr="00874CCE" w:rsidRDefault="00D21312" w:rsidP="007D7E76">
            <w:pPr>
              <w:pStyle w:val="Tablehead"/>
              <w:spacing w:after="40"/>
            </w:pPr>
            <w:r w:rsidRPr="00874CCE">
              <w:rPr>
                <w:rFonts w:hint="cs"/>
                <w:rtl/>
              </w:rPr>
              <w:t>بند البيانات</w:t>
            </w:r>
          </w:p>
        </w:tc>
        <w:tc>
          <w:tcPr>
            <w:tcW w:w="1466" w:type="dxa"/>
            <w:shd w:val="clear" w:color="auto" w:fill="FFFFFF"/>
          </w:tcPr>
          <w:p w14:paraId="483F5865" w14:textId="77777777" w:rsidR="00D21312" w:rsidRPr="00874CCE" w:rsidRDefault="00D21312" w:rsidP="007D7E76">
            <w:pPr>
              <w:pStyle w:val="Tablehead"/>
              <w:spacing w:after="40"/>
            </w:pPr>
            <w:r w:rsidRPr="00874CCE">
              <w:rPr>
                <w:rFonts w:hint="cs"/>
                <w:rtl/>
              </w:rPr>
              <w:t>نوع البيانات</w:t>
            </w:r>
          </w:p>
        </w:tc>
        <w:tc>
          <w:tcPr>
            <w:tcW w:w="1447" w:type="dxa"/>
            <w:shd w:val="clear" w:color="auto" w:fill="FFFFFF"/>
          </w:tcPr>
          <w:p w14:paraId="412EF26F" w14:textId="77777777" w:rsidR="00D21312" w:rsidRPr="00874CCE" w:rsidRDefault="00D21312" w:rsidP="007D7E76">
            <w:pPr>
              <w:pStyle w:val="Tablehead"/>
              <w:spacing w:after="40"/>
            </w:pPr>
            <w:r w:rsidRPr="00874CCE">
              <w:rPr>
                <w:rFonts w:hint="cs"/>
                <w:rtl/>
              </w:rPr>
              <w:t>النسق</w:t>
            </w:r>
          </w:p>
        </w:tc>
        <w:tc>
          <w:tcPr>
            <w:tcW w:w="2503" w:type="dxa"/>
            <w:shd w:val="clear" w:color="auto" w:fill="FFFFFF"/>
          </w:tcPr>
          <w:p w14:paraId="41175AB3" w14:textId="77777777" w:rsidR="00D21312" w:rsidRPr="00874CCE" w:rsidRDefault="00D21312" w:rsidP="007D7E76">
            <w:pPr>
              <w:pStyle w:val="Tablehead"/>
              <w:spacing w:after="40"/>
            </w:pPr>
            <w:r w:rsidRPr="00874CCE">
              <w:rPr>
                <w:rFonts w:hint="cs"/>
                <w:rtl/>
                <w:lang w:val="fr-FR"/>
              </w:rPr>
              <w:t>الوصف</w:t>
            </w:r>
          </w:p>
        </w:tc>
        <w:tc>
          <w:tcPr>
            <w:tcW w:w="2692" w:type="dxa"/>
            <w:shd w:val="clear" w:color="auto" w:fill="FFFFFF"/>
          </w:tcPr>
          <w:p w14:paraId="37FF5EB8" w14:textId="77777777" w:rsidR="00D21312" w:rsidRPr="00874CCE" w:rsidRDefault="00D21312" w:rsidP="007D7E76">
            <w:pPr>
              <w:pStyle w:val="Tablehead"/>
              <w:spacing w:after="40"/>
            </w:pPr>
            <w:r w:rsidRPr="00874CCE">
              <w:rPr>
                <w:rFonts w:hint="cs"/>
                <w:rtl/>
              </w:rPr>
              <w:t>التحقق</w:t>
            </w:r>
          </w:p>
        </w:tc>
      </w:tr>
      <w:tr w:rsidR="00D21312" w:rsidRPr="00874CCE" w14:paraId="2A7C9612" w14:textId="77777777" w:rsidTr="007D7E76">
        <w:trPr>
          <w:jc w:val="center"/>
        </w:trPr>
        <w:tc>
          <w:tcPr>
            <w:tcW w:w="1467" w:type="dxa"/>
            <w:shd w:val="clear" w:color="auto" w:fill="auto"/>
          </w:tcPr>
          <w:p w14:paraId="17751B66" w14:textId="77777777" w:rsidR="00D21312" w:rsidRPr="00874CCE" w:rsidRDefault="00D21312" w:rsidP="007D7E76">
            <w:pPr>
              <w:pStyle w:val="Tabletext"/>
              <w:spacing w:before="40" w:after="40"/>
              <w:jc w:val="center"/>
            </w:pPr>
            <w:proofErr w:type="spellStart"/>
            <w:r w:rsidRPr="00874CCE">
              <w:t>grp_id</w:t>
            </w:r>
            <w:proofErr w:type="spellEnd"/>
          </w:p>
        </w:tc>
        <w:tc>
          <w:tcPr>
            <w:tcW w:w="1466" w:type="dxa"/>
            <w:shd w:val="clear" w:color="auto" w:fill="auto"/>
          </w:tcPr>
          <w:p w14:paraId="02A8E589" w14:textId="77777777" w:rsidR="00D21312" w:rsidRPr="00874CCE" w:rsidRDefault="00D21312" w:rsidP="007D7E76">
            <w:pPr>
              <w:pStyle w:val="Tabletext"/>
              <w:spacing w:before="40" w:after="40"/>
              <w:jc w:val="center"/>
            </w:pPr>
            <w:r w:rsidRPr="00874CCE">
              <w:rPr>
                <w:rFonts w:hint="cs"/>
                <w:rtl/>
              </w:rPr>
              <w:t>عدد</w:t>
            </w:r>
          </w:p>
        </w:tc>
        <w:tc>
          <w:tcPr>
            <w:tcW w:w="1447" w:type="dxa"/>
            <w:shd w:val="clear" w:color="auto" w:fill="auto"/>
          </w:tcPr>
          <w:p w14:paraId="247A6534" w14:textId="77777777" w:rsidR="00D21312" w:rsidRPr="00874CCE" w:rsidRDefault="00D21312" w:rsidP="007D7E76">
            <w:pPr>
              <w:pStyle w:val="Tabletext"/>
              <w:spacing w:before="40" w:after="40"/>
              <w:jc w:val="center"/>
            </w:pPr>
            <w:r w:rsidRPr="00874CCE">
              <w:t>9(9)</w:t>
            </w:r>
          </w:p>
        </w:tc>
        <w:tc>
          <w:tcPr>
            <w:tcW w:w="2503" w:type="dxa"/>
            <w:shd w:val="clear" w:color="auto" w:fill="auto"/>
          </w:tcPr>
          <w:p w14:paraId="06894AB9" w14:textId="77777777" w:rsidR="00D21312" w:rsidRPr="00874CCE" w:rsidRDefault="00D21312" w:rsidP="007D7E76">
            <w:pPr>
              <w:pStyle w:val="Tabletext"/>
              <w:spacing w:before="40" w:after="40"/>
            </w:pPr>
            <w:r w:rsidRPr="00874CCE">
              <w:rPr>
                <w:rFonts w:hint="cs"/>
                <w:rtl/>
              </w:rPr>
              <w:t>معرف الهوية الوحيد للزمرة</w:t>
            </w:r>
          </w:p>
        </w:tc>
        <w:tc>
          <w:tcPr>
            <w:tcW w:w="2692" w:type="dxa"/>
            <w:shd w:val="clear" w:color="auto" w:fill="auto"/>
          </w:tcPr>
          <w:p w14:paraId="5C04429E" w14:textId="77777777" w:rsidR="00D21312" w:rsidRPr="00874CCE" w:rsidRDefault="00D21312" w:rsidP="007D7E76">
            <w:pPr>
              <w:pStyle w:val="Tabletext"/>
              <w:spacing w:before="40" w:after="40"/>
              <w:jc w:val="center"/>
            </w:pPr>
            <w:r w:rsidRPr="00874CCE">
              <w:rPr>
                <w:rFonts w:hint="cs"/>
                <w:rtl/>
              </w:rPr>
              <w:t>مفتاح خارجي</w:t>
            </w:r>
          </w:p>
        </w:tc>
      </w:tr>
      <w:tr w:rsidR="00D21312" w:rsidRPr="00874CCE" w14:paraId="40C3B5EC" w14:textId="77777777" w:rsidTr="007D7E76">
        <w:trPr>
          <w:jc w:val="center"/>
        </w:trPr>
        <w:tc>
          <w:tcPr>
            <w:tcW w:w="1467" w:type="dxa"/>
            <w:shd w:val="clear" w:color="auto" w:fill="auto"/>
          </w:tcPr>
          <w:p w14:paraId="0895EEE2" w14:textId="77777777" w:rsidR="00D21312" w:rsidRPr="00874CCE" w:rsidRDefault="00D21312" w:rsidP="007D7E76">
            <w:pPr>
              <w:pStyle w:val="Tabletext"/>
              <w:spacing w:before="40" w:after="40"/>
              <w:jc w:val="center"/>
            </w:pPr>
            <w:proofErr w:type="spellStart"/>
            <w:r w:rsidRPr="00874CCE">
              <w:t>mask_id</w:t>
            </w:r>
            <w:proofErr w:type="spellEnd"/>
          </w:p>
        </w:tc>
        <w:tc>
          <w:tcPr>
            <w:tcW w:w="1466" w:type="dxa"/>
            <w:shd w:val="clear" w:color="auto" w:fill="auto"/>
          </w:tcPr>
          <w:p w14:paraId="7AFA0C5F" w14:textId="77777777" w:rsidR="00D21312" w:rsidRPr="00874CCE" w:rsidRDefault="00D21312" w:rsidP="007D7E76">
            <w:pPr>
              <w:pStyle w:val="Tabletext"/>
              <w:spacing w:before="40" w:after="40"/>
              <w:jc w:val="center"/>
              <w:rPr>
                <w:rtl/>
              </w:rPr>
            </w:pPr>
            <w:r w:rsidRPr="00874CCE">
              <w:rPr>
                <w:rFonts w:hint="cs"/>
                <w:rtl/>
              </w:rPr>
              <w:t>عدد</w:t>
            </w:r>
          </w:p>
        </w:tc>
        <w:tc>
          <w:tcPr>
            <w:tcW w:w="1447" w:type="dxa"/>
            <w:shd w:val="clear" w:color="auto" w:fill="auto"/>
          </w:tcPr>
          <w:p w14:paraId="65B98229" w14:textId="77777777" w:rsidR="00D21312" w:rsidRPr="00874CCE" w:rsidRDefault="00D21312" w:rsidP="007D7E76">
            <w:pPr>
              <w:pStyle w:val="Tabletext"/>
              <w:spacing w:before="40" w:after="40"/>
              <w:jc w:val="center"/>
            </w:pPr>
            <w:r w:rsidRPr="00874CCE">
              <w:t>9(9)</w:t>
            </w:r>
          </w:p>
        </w:tc>
        <w:tc>
          <w:tcPr>
            <w:tcW w:w="2503" w:type="dxa"/>
            <w:shd w:val="clear" w:color="auto" w:fill="auto"/>
          </w:tcPr>
          <w:p w14:paraId="18C33D3B" w14:textId="77777777" w:rsidR="00D21312" w:rsidRPr="00874CCE" w:rsidRDefault="00D21312" w:rsidP="007D7E76">
            <w:pPr>
              <w:pStyle w:val="Tabletext"/>
              <w:spacing w:before="40" w:after="40"/>
            </w:pPr>
            <w:r w:rsidRPr="00874CCE">
              <w:rPr>
                <w:rFonts w:hint="cs"/>
                <w:rtl/>
              </w:rPr>
              <w:t>معرف الهوية الوحيد للقناع</w:t>
            </w:r>
          </w:p>
        </w:tc>
        <w:tc>
          <w:tcPr>
            <w:tcW w:w="2692" w:type="dxa"/>
            <w:shd w:val="clear" w:color="auto" w:fill="auto"/>
          </w:tcPr>
          <w:p w14:paraId="1510CE36" w14:textId="77777777" w:rsidR="00D21312" w:rsidRPr="00874CCE" w:rsidRDefault="00D21312" w:rsidP="007D7E76">
            <w:pPr>
              <w:pStyle w:val="Tabletext"/>
              <w:spacing w:before="40" w:after="40"/>
              <w:jc w:val="center"/>
            </w:pPr>
            <w:r w:rsidRPr="00874CCE">
              <w:rPr>
                <w:rFonts w:hint="cs"/>
                <w:rtl/>
              </w:rPr>
              <w:t>مفتاح خارجي</w:t>
            </w:r>
          </w:p>
        </w:tc>
      </w:tr>
      <w:tr w:rsidR="00D21312" w:rsidRPr="00874CCE" w14:paraId="6BD4CE66" w14:textId="77777777" w:rsidTr="007D7E76">
        <w:trPr>
          <w:jc w:val="center"/>
        </w:trPr>
        <w:tc>
          <w:tcPr>
            <w:tcW w:w="1467" w:type="dxa"/>
            <w:shd w:val="clear" w:color="auto" w:fill="auto"/>
          </w:tcPr>
          <w:p w14:paraId="2F270370" w14:textId="77777777" w:rsidR="00D21312" w:rsidRPr="00874CCE" w:rsidRDefault="00D21312" w:rsidP="007D7E76">
            <w:pPr>
              <w:pStyle w:val="Tabletext"/>
              <w:spacing w:before="40" w:after="40"/>
              <w:jc w:val="center"/>
            </w:pPr>
            <w:proofErr w:type="spellStart"/>
            <w:r w:rsidRPr="00874CCE">
              <w:t>orb_id</w:t>
            </w:r>
            <w:proofErr w:type="spellEnd"/>
          </w:p>
        </w:tc>
        <w:tc>
          <w:tcPr>
            <w:tcW w:w="1466" w:type="dxa"/>
            <w:shd w:val="clear" w:color="auto" w:fill="auto"/>
          </w:tcPr>
          <w:p w14:paraId="06BBBE53" w14:textId="77777777" w:rsidR="00D21312" w:rsidRPr="00874CCE" w:rsidRDefault="00D21312" w:rsidP="007D7E76">
            <w:pPr>
              <w:pStyle w:val="Tabletext"/>
              <w:spacing w:before="40" w:after="40"/>
              <w:jc w:val="center"/>
            </w:pPr>
            <w:r w:rsidRPr="00874CCE">
              <w:rPr>
                <w:rFonts w:hint="cs"/>
                <w:rtl/>
              </w:rPr>
              <w:t>عدد</w:t>
            </w:r>
          </w:p>
        </w:tc>
        <w:tc>
          <w:tcPr>
            <w:tcW w:w="1447" w:type="dxa"/>
            <w:shd w:val="clear" w:color="auto" w:fill="auto"/>
          </w:tcPr>
          <w:p w14:paraId="6B813970" w14:textId="77777777" w:rsidR="00D21312" w:rsidRPr="00874CCE" w:rsidRDefault="00D21312" w:rsidP="007D7E76">
            <w:pPr>
              <w:pStyle w:val="Tabletext"/>
              <w:spacing w:before="40" w:after="40"/>
              <w:jc w:val="center"/>
            </w:pPr>
            <w:r w:rsidRPr="00874CCE">
              <w:t>99</w:t>
            </w:r>
          </w:p>
        </w:tc>
        <w:tc>
          <w:tcPr>
            <w:tcW w:w="2503" w:type="dxa"/>
            <w:shd w:val="clear" w:color="auto" w:fill="auto"/>
          </w:tcPr>
          <w:p w14:paraId="57855BDF" w14:textId="77777777" w:rsidR="00D21312" w:rsidRPr="00874CCE" w:rsidRDefault="00D21312" w:rsidP="007D7E76">
            <w:pPr>
              <w:pStyle w:val="Tabletext"/>
              <w:spacing w:before="40" w:after="40"/>
            </w:pPr>
            <w:r w:rsidRPr="00874CCE">
              <w:rPr>
                <w:rFonts w:hint="cs"/>
                <w:rtl/>
              </w:rPr>
              <w:t>رقم التسلسل لمستوي المدار</w:t>
            </w:r>
          </w:p>
        </w:tc>
        <w:tc>
          <w:tcPr>
            <w:tcW w:w="2692" w:type="dxa"/>
            <w:shd w:val="clear" w:color="auto" w:fill="auto"/>
          </w:tcPr>
          <w:p w14:paraId="3222604A" w14:textId="77777777" w:rsidR="00D21312" w:rsidRPr="00874CCE" w:rsidRDefault="00D21312" w:rsidP="007D7E76">
            <w:pPr>
              <w:pStyle w:val="Tabletext"/>
              <w:spacing w:before="40" w:after="40"/>
              <w:jc w:val="center"/>
            </w:pPr>
            <w:r w:rsidRPr="00874CCE">
              <w:rPr>
                <w:rFonts w:hint="cs"/>
                <w:rtl/>
              </w:rPr>
              <w:t>مفتاح خارجي</w:t>
            </w:r>
          </w:p>
        </w:tc>
      </w:tr>
      <w:tr w:rsidR="00D21312" w:rsidRPr="00874CCE" w14:paraId="186C63E6" w14:textId="77777777" w:rsidTr="007D7E76">
        <w:trPr>
          <w:jc w:val="center"/>
        </w:trPr>
        <w:tc>
          <w:tcPr>
            <w:tcW w:w="1467" w:type="dxa"/>
            <w:shd w:val="clear" w:color="auto" w:fill="auto"/>
          </w:tcPr>
          <w:p w14:paraId="5DFEFEE3" w14:textId="77777777" w:rsidR="00D21312" w:rsidRPr="00874CCE" w:rsidRDefault="00D21312" w:rsidP="007D7E76">
            <w:pPr>
              <w:pStyle w:val="Tabletext"/>
              <w:spacing w:before="40" w:after="40"/>
              <w:jc w:val="center"/>
            </w:pPr>
            <w:proofErr w:type="spellStart"/>
            <w:r w:rsidRPr="00874CCE">
              <w:t>sat_orb_id</w:t>
            </w:r>
            <w:proofErr w:type="spellEnd"/>
          </w:p>
        </w:tc>
        <w:tc>
          <w:tcPr>
            <w:tcW w:w="1466" w:type="dxa"/>
            <w:shd w:val="clear" w:color="auto" w:fill="auto"/>
          </w:tcPr>
          <w:p w14:paraId="1A853098" w14:textId="77777777" w:rsidR="00D21312" w:rsidRPr="00874CCE" w:rsidRDefault="00D21312" w:rsidP="007D7E76">
            <w:pPr>
              <w:pStyle w:val="Tabletext"/>
              <w:spacing w:before="40" w:after="40"/>
              <w:jc w:val="center"/>
            </w:pPr>
            <w:r w:rsidRPr="00874CCE">
              <w:rPr>
                <w:rFonts w:hint="cs"/>
                <w:rtl/>
              </w:rPr>
              <w:t>عدد</w:t>
            </w:r>
          </w:p>
        </w:tc>
        <w:tc>
          <w:tcPr>
            <w:tcW w:w="1447" w:type="dxa"/>
            <w:shd w:val="clear" w:color="auto" w:fill="auto"/>
          </w:tcPr>
          <w:p w14:paraId="02A600CD" w14:textId="77777777" w:rsidR="00D21312" w:rsidRPr="00874CCE" w:rsidRDefault="00D21312" w:rsidP="007D7E76">
            <w:pPr>
              <w:pStyle w:val="Tabletext"/>
              <w:spacing w:before="40" w:after="40"/>
              <w:jc w:val="center"/>
            </w:pPr>
            <w:r w:rsidRPr="00874CCE">
              <w:t>99</w:t>
            </w:r>
          </w:p>
        </w:tc>
        <w:tc>
          <w:tcPr>
            <w:tcW w:w="2503" w:type="dxa"/>
            <w:shd w:val="clear" w:color="auto" w:fill="auto"/>
          </w:tcPr>
          <w:p w14:paraId="35797A30" w14:textId="77777777" w:rsidR="00D21312" w:rsidRPr="00874CCE" w:rsidRDefault="00D21312" w:rsidP="007D7E76">
            <w:pPr>
              <w:pStyle w:val="Tabletext"/>
              <w:spacing w:before="40" w:after="40"/>
              <w:rPr>
                <w:rtl/>
              </w:rPr>
            </w:pPr>
            <w:r w:rsidRPr="00874CCE">
              <w:rPr>
                <w:rFonts w:hint="cs"/>
                <w:rtl/>
              </w:rPr>
              <w:t>رقم التسلسل للساتل في</w:t>
            </w:r>
            <w:r w:rsidRPr="00874CCE">
              <w:rPr>
                <w:rFonts w:hint="eastAsia"/>
                <w:rtl/>
              </w:rPr>
              <w:t> </w:t>
            </w:r>
            <w:r w:rsidRPr="00874CCE">
              <w:rPr>
                <w:rFonts w:hint="cs"/>
                <w:rtl/>
              </w:rPr>
              <w:t>مستوي</w:t>
            </w:r>
            <w:r w:rsidRPr="00874CCE">
              <w:rPr>
                <w:rFonts w:hint="eastAsia"/>
                <w:rtl/>
              </w:rPr>
              <w:t> </w:t>
            </w:r>
            <w:r w:rsidRPr="00874CCE">
              <w:rPr>
                <w:rFonts w:hint="cs"/>
                <w:rtl/>
              </w:rPr>
              <w:t>المدار</w:t>
            </w:r>
          </w:p>
        </w:tc>
        <w:tc>
          <w:tcPr>
            <w:tcW w:w="2692" w:type="dxa"/>
            <w:shd w:val="clear" w:color="auto" w:fill="auto"/>
          </w:tcPr>
          <w:p w14:paraId="10514262" w14:textId="77777777" w:rsidR="00D21312" w:rsidRPr="00874CCE" w:rsidRDefault="00D21312" w:rsidP="007D7E76">
            <w:pPr>
              <w:pStyle w:val="Tabletext"/>
              <w:spacing w:before="40" w:after="40"/>
              <w:jc w:val="center"/>
            </w:pPr>
            <w:proofErr w:type="gramStart"/>
            <w:r w:rsidRPr="00874CCE">
              <w:t>value !</w:t>
            </w:r>
            <w:proofErr w:type="gramEnd"/>
            <w:r w:rsidRPr="00874CCE">
              <w:t>= Null &amp;&amp; value &gt; = 0</w:t>
            </w:r>
          </w:p>
        </w:tc>
      </w:tr>
    </w:tbl>
    <w:p w14:paraId="11412E2C" w14:textId="77777777" w:rsidR="00D21312" w:rsidRPr="00874CCE" w:rsidRDefault="00D21312" w:rsidP="00D21312">
      <w:pPr>
        <w:pStyle w:val="Headingb"/>
        <w:spacing w:after="120" w:line="240" w:lineRule="auto"/>
        <w:rPr>
          <w:rtl/>
          <w:lang w:val="fr-FR" w:eastAsia="en-US" w:bidi="ar-SY"/>
        </w:rPr>
      </w:pPr>
      <w:r w:rsidRPr="00874CCE">
        <w:lastRenderedPageBreak/>
        <w:t>mask_lnk2</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9"/>
        <w:gridCol w:w="1472"/>
        <w:gridCol w:w="1457"/>
        <w:gridCol w:w="2518"/>
        <w:gridCol w:w="2703"/>
      </w:tblGrid>
      <w:tr w:rsidR="00D21312" w:rsidRPr="00874CCE" w14:paraId="381F740D" w14:textId="77777777" w:rsidTr="007D7E76">
        <w:trPr>
          <w:jc w:val="center"/>
        </w:trPr>
        <w:tc>
          <w:tcPr>
            <w:tcW w:w="1469" w:type="dxa"/>
            <w:shd w:val="clear" w:color="auto" w:fill="FFFFFF"/>
          </w:tcPr>
          <w:p w14:paraId="0C9509A1" w14:textId="77777777" w:rsidR="00D21312" w:rsidRPr="00874CCE" w:rsidRDefault="00D21312" w:rsidP="007D7E76">
            <w:pPr>
              <w:pStyle w:val="Tablehead"/>
              <w:spacing w:after="40"/>
            </w:pPr>
            <w:r w:rsidRPr="00874CCE">
              <w:rPr>
                <w:rFonts w:hint="cs"/>
                <w:rtl/>
              </w:rPr>
              <w:t>بند البيانات</w:t>
            </w:r>
          </w:p>
        </w:tc>
        <w:tc>
          <w:tcPr>
            <w:tcW w:w="1461" w:type="dxa"/>
            <w:shd w:val="clear" w:color="auto" w:fill="FFFFFF"/>
          </w:tcPr>
          <w:p w14:paraId="4C9F2F71" w14:textId="77777777" w:rsidR="00D21312" w:rsidRPr="00874CCE" w:rsidRDefault="00D21312" w:rsidP="007D7E76">
            <w:pPr>
              <w:pStyle w:val="Tablehead"/>
              <w:spacing w:after="40"/>
            </w:pPr>
            <w:r w:rsidRPr="00874CCE">
              <w:rPr>
                <w:rFonts w:hint="cs"/>
                <w:rtl/>
              </w:rPr>
              <w:t>نوع البيانات</w:t>
            </w:r>
          </w:p>
        </w:tc>
        <w:tc>
          <w:tcPr>
            <w:tcW w:w="1446" w:type="dxa"/>
            <w:shd w:val="clear" w:color="auto" w:fill="FFFFFF"/>
          </w:tcPr>
          <w:p w14:paraId="11EBE69C" w14:textId="77777777" w:rsidR="00D21312" w:rsidRPr="00874CCE" w:rsidRDefault="00D21312" w:rsidP="007D7E76">
            <w:pPr>
              <w:pStyle w:val="Tablehead"/>
              <w:spacing w:after="40"/>
            </w:pPr>
            <w:r w:rsidRPr="00874CCE">
              <w:rPr>
                <w:rFonts w:hint="cs"/>
                <w:rtl/>
              </w:rPr>
              <w:t>النسق</w:t>
            </w:r>
          </w:p>
        </w:tc>
        <w:tc>
          <w:tcPr>
            <w:tcW w:w="2499" w:type="dxa"/>
            <w:shd w:val="clear" w:color="auto" w:fill="FFFFFF"/>
          </w:tcPr>
          <w:p w14:paraId="21FA9902" w14:textId="77777777" w:rsidR="00D21312" w:rsidRPr="00874CCE" w:rsidRDefault="00D21312" w:rsidP="007D7E76">
            <w:pPr>
              <w:pStyle w:val="Tablehead"/>
              <w:spacing w:after="40"/>
            </w:pPr>
            <w:r w:rsidRPr="00874CCE">
              <w:rPr>
                <w:rFonts w:hint="cs"/>
                <w:rtl/>
                <w:lang w:val="fr-FR"/>
              </w:rPr>
              <w:t>الوصف</w:t>
            </w:r>
          </w:p>
        </w:tc>
        <w:tc>
          <w:tcPr>
            <w:tcW w:w="2683" w:type="dxa"/>
            <w:shd w:val="clear" w:color="auto" w:fill="FFFFFF"/>
          </w:tcPr>
          <w:p w14:paraId="25CCAD42" w14:textId="77777777" w:rsidR="00D21312" w:rsidRPr="00874CCE" w:rsidRDefault="00D21312" w:rsidP="007D7E76">
            <w:pPr>
              <w:pStyle w:val="Tablehead"/>
              <w:spacing w:after="40"/>
            </w:pPr>
            <w:r w:rsidRPr="00874CCE">
              <w:rPr>
                <w:rFonts w:hint="cs"/>
                <w:rtl/>
              </w:rPr>
              <w:t>التحقق</w:t>
            </w:r>
          </w:p>
        </w:tc>
      </w:tr>
      <w:tr w:rsidR="00D21312" w:rsidRPr="00874CCE" w14:paraId="226B4B24" w14:textId="77777777" w:rsidTr="007D7E76">
        <w:trPr>
          <w:jc w:val="center"/>
        </w:trPr>
        <w:tc>
          <w:tcPr>
            <w:tcW w:w="1469" w:type="dxa"/>
          </w:tcPr>
          <w:p w14:paraId="29B3DD9B" w14:textId="77777777" w:rsidR="00D21312" w:rsidRPr="00874CCE" w:rsidRDefault="00D21312" w:rsidP="007D7E76">
            <w:pPr>
              <w:pStyle w:val="Tabletext"/>
              <w:spacing w:before="40" w:after="40"/>
              <w:jc w:val="center"/>
            </w:pPr>
            <w:proofErr w:type="spellStart"/>
            <w:r w:rsidRPr="00874CCE">
              <w:t>grp_id</w:t>
            </w:r>
            <w:proofErr w:type="spellEnd"/>
          </w:p>
        </w:tc>
        <w:tc>
          <w:tcPr>
            <w:tcW w:w="1461" w:type="dxa"/>
          </w:tcPr>
          <w:p w14:paraId="744956B3" w14:textId="77777777" w:rsidR="00D21312" w:rsidRPr="00874CCE" w:rsidRDefault="00D21312" w:rsidP="007D7E76">
            <w:pPr>
              <w:pStyle w:val="Tabletext"/>
              <w:spacing w:before="40" w:after="40"/>
              <w:jc w:val="center"/>
            </w:pPr>
            <w:r w:rsidRPr="00874CCE">
              <w:rPr>
                <w:rFonts w:hint="cs"/>
                <w:rtl/>
              </w:rPr>
              <w:t>عدد</w:t>
            </w:r>
          </w:p>
        </w:tc>
        <w:tc>
          <w:tcPr>
            <w:tcW w:w="1446" w:type="dxa"/>
          </w:tcPr>
          <w:p w14:paraId="3C901799" w14:textId="77777777" w:rsidR="00D21312" w:rsidRPr="00874CCE" w:rsidRDefault="00D21312" w:rsidP="007D7E76">
            <w:pPr>
              <w:pStyle w:val="Tabletext"/>
              <w:spacing w:before="40" w:after="40"/>
              <w:jc w:val="center"/>
            </w:pPr>
            <w:r w:rsidRPr="00874CCE">
              <w:t>9(9)</w:t>
            </w:r>
          </w:p>
        </w:tc>
        <w:tc>
          <w:tcPr>
            <w:tcW w:w="2499" w:type="dxa"/>
          </w:tcPr>
          <w:p w14:paraId="7EE62B1C" w14:textId="77777777" w:rsidR="00D21312" w:rsidRPr="00874CCE" w:rsidRDefault="00D21312" w:rsidP="007D7E76">
            <w:pPr>
              <w:pStyle w:val="Tabletext"/>
              <w:spacing w:before="40" w:after="40"/>
            </w:pPr>
            <w:r w:rsidRPr="00874CCE">
              <w:rPr>
                <w:rFonts w:hint="cs"/>
                <w:rtl/>
              </w:rPr>
              <w:t>معرف الهوية الوحيد للزمرة</w:t>
            </w:r>
          </w:p>
        </w:tc>
        <w:tc>
          <w:tcPr>
            <w:tcW w:w="2683" w:type="dxa"/>
          </w:tcPr>
          <w:p w14:paraId="5F10CBE7" w14:textId="77777777" w:rsidR="00D21312" w:rsidRPr="00874CCE" w:rsidRDefault="00D21312" w:rsidP="007D7E76">
            <w:pPr>
              <w:pStyle w:val="Tabletext"/>
              <w:spacing w:before="40" w:after="40"/>
              <w:jc w:val="center"/>
            </w:pPr>
            <w:r w:rsidRPr="00874CCE">
              <w:rPr>
                <w:rFonts w:hint="cs"/>
                <w:rtl/>
              </w:rPr>
              <w:t>مفتاح خارجي</w:t>
            </w:r>
          </w:p>
        </w:tc>
      </w:tr>
      <w:tr w:rsidR="00D21312" w:rsidRPr="00874CCE" w14:paraId="759F38D6" w14:textId="77777777" w:rsidTr="007D7E76">
        <w:trPr>
          <w:jc w:val="center"/>
        </w:trPr>
        <w:tc>
          <w:tcPr>
            <w:tcW w:w="1469" w:type="dxa"/>
          </w:tcPr>
          <w:p w14:paraId="092E5EFA" w14:textId="77777777" w:rsidR="00D21312" w:rsidRPr="00874CCE" w:rsidRDefault="00D21312" w:rsidP="007D7E76">
            <w:pPr>
              <w:pStyle w:val="Tabletext"/>
              <w:spacing w:before="40" w:after="40"/>
              <w:jc w:val="center"/>
            </w:pPr>
            <w:proofErr w:type="spellStart"/>
            <w:r w:rsidRPr="00874CCE">
              <w:t>seq_e_as</w:t>
            </w:r>
            <w:proofErr w:type="spellEnd"/>
          </w:p>
        </w:tc>
        <w:tc>
          <w:tcPr>
            <w:tcW w:w="1461" w:type="dxa"/>
          </w:tcPr>
          <w:p w14:paraId="52FE4774" w14:textId="77777777" w:rsidR="00D21312" w:rsidRPr="00874CCE" w:rsidRDefault="00D21312" w:rsidP="007D7E76">
            <w:pPr>
              <w:pStyle w:val="Tabletext"/>
              <w:spacing w:before="40" w:after="40"/>
              <w:jc w:val="center"/>
            </w:pPr>
            <w:r w:rsidRPr="00874CCE">
              <w:rPr>
                <w:rFonts w:hint="cs"/>
                <w:rtl/>
              </w:rPr>
              <w:t>عدد</w:t>
            </w:r>
          </w:p>
        </w:tc>
        <w:tc>
          <w:tcPr>
            <w:tcW w:w="1446" w:type="dxa"/>
          </w:tcPr>
          <w:p w14:paraId="0008148C" w14:textId="77777777" w:rsidR="00D21312" w:rsidRPr="00874CCE" w:rsidRDefault="00D21312" w:rsidP="007D7E76">
            <w:pPr>
              <w:pStyle w:val="Tabletext"/>
              <w:spacing w:before="40" w:after="40"/>
              <w:jc w:val="center"/>
            </w:pPr>
            <w:r w:rsidRPr="00874CCE">
              <w:t>9(4)</w:t>
            </w:r>
          </w:p>
        </w:tc>
        <w:tc>
          <w:tcPr>
            <w:tcW w:w="2499" w:type="dxa"/>
          </w:tcPr>
          <w:p w14:paraId="5108E572" w14:textId="77777777" w:rsidR="00D21312" w:rsidRPr="00874CCE" w:rsidRDefault="00D21312" w:rsidP="007D7E76">
            <w:pPr>
              <w:pStyle w:val="Tabletext"/>
              <w:spacing w:before="40" w:after="40"/>
            </w:pPr>
            <w:r w:rsidRPr="00874CCE">
              <w:rPr>
                <w:rFonts w:hint="cs"/>
                <w:rtl/>
              </w:rPr>
              <w:t>رقم التسلسل للمحطة الأرضية المصاحبة</w:t>
            </w:r>
          </w:p>
        </w:tc>
        <w:tc>
          <w:tcPr>
            <w:tcW w:w="2683" w:type="dxa"/>
          </w:tcPr>
          <w:p w14:paraId="5D573528" w14:textId="77777777" w:rsidR="00D21312" w:rsidRPr="00874CCE" w:rsidRDefault="00D21312" w:rsidP="007D7E76">
            <w:pPr>
              <w:pStyle w:val="Tabletext"/>
              <w:spacing w:before="40" w:after="40"/>
              <w:jc w:val="center"/>
            </w:pPr>
            <w:r w:rsidRPr="00874CCE">
              <w:rPr>
                <w:rFonts w:hint="cs"/>
                <w:rtl/>
              </w:rPr>
              <w:t>مفتاح خارجي</w:t>
            </w:r>
          </w:p>
        </w:tc>
      </w:tr>
      <w:tr w:rsidR="00D21312" w:rsidRPr="00874CCE" w14:paraId="4DEDF256" w14:textId="77777777" w:rsidTr="007D7E76">
        <w:trPr>
          <w:jc w:val="center"/>
        </w:trPr>
        <w:tc>
          <w:tcPr>
            <w:tcW w:w="1469" w:type="dxa"/>
          </w:tcPr>
          <w:p w14:paraId="78546CDD" w14:textId="77777777" w:rsidR="00D21312" w:rsidRPr="00874CCE" w:rsidRDefault="00D21312" w:rsidP="007D7E76">
            <w:pPr>
              <w:pStyle w:val="Tabletext"/>
              <w:spacing w:before="40" w:after="40"/>
              <w:jc w:val="center"/>
            </w:pPr>
            <w:proofErr w:type="spellStart"/>
            <w:r w:rsidRPr="00874CCE">
              <w:t>mask_id</w:t>
            </w:r>
            <w:proofErr w:type="spellEnd"/>
          </w:p>
        </w:tc>
        <w:tc>
          <w:tcPr>
            <w:tcW w:w="1461" w:type="dxa"/>
          </w:tcPr>
          <w:p w14:paraId="59E155B1" w14:textId="77777777" w:rsidR="00D21312" w:rsidRPr="00874CCE" w:rsidRDefault="00D21312" w:rsidP="007D7E76">
            <w:pPr>
              <w:pStyle w:val="Tabletext"/>
              <w:spacing w:before="40" w:after="40"/>
              <w:jc w:val="center"/>
              <w:rPr>
                <w:rtl/>
              </w:rPr>
            </w:pPr>
            <w:r w:rsidRPr="00874CCE">
              <w:rPr>
                <w:rFonts w:hint="cs"/>
                <w:rtl/>
              </w:rPr>
              <w:t>عدد</w:t>
            </w:r>
          </w:p>
        </w:tc>
        <w:tc>
          <w:tcPr>
            <w:tcW w:w="1446" w:type="dxa"/>
          </w:tcPr>
          <w:p w14:paraId="34A1476F" w14:textId="77777777" w:rsidR="00D21312" w:rsidRPr="00874CCE" w:rsidRDefault="00D21312" w:rsidP="007D7E76">
            <w:pPr>
              <w:pStyle w:val="Tabletext"/>
              <w:spacing w:before="40" w:after="40"/>
              <w:jc w:val="center"/>
            </w:pPr>
            <w:r w:rsidRPr="00874CCE">
              <w:t>9(4)</w:t>
            </w:r>
          </w:p>
        </w:tc>
        <w:tc>
          <w:tcPr>
            <w:tcW w:w="2499" w:type="dxa"/>
          </w:tcPr>
          <w:p w14:paraId="2A3E48E3" w14:textId="77777777" w:rsidR="00D21312" w:rsidRPr="00874CCE" w:rsidRDefault="00D21312" w:rsidP="007D7E76">
            <w:pPr>
              <w:pStyle w:val="Tabletext"/>
              <w:spacing w:before="40" w:after="40"/>
            </w:pPr>
            <w:r w:rsidRPr="00874CCE">
              <w:rPr>
                <w:rFonts w:hint="cs"/>
                <w:rtl/>
              </w:rPr>
              <w:t>معرف الهوية الوحيد للقناع</w:t>
            </w:r>
          </w:p>
        </w:tc>
        <w:tc>
          <w:tcPr>
            <w:tcW w:w="2683" w:type="dxa"/>
          </w:tcPr>
          <w:p w14:paraId="327F04F5" w14:textId="77777777" w:rsidR="00D21312" w:rsidRPr="00874CCE" w:rsidRDefault="00D21312" w:rsidP="007D7E76">
            <w:pPr>
              <w:pStyle w:val="Tabletext"/>
              <w:spacing w:before="40" w:after="40"/>
              <w:jc w:val="center"/>
            </w:pPr>
            <w:r w:rsidRPr="00874CCE">
              <w:rPr>
                <w:rFonts w:hint="cs"/>
                <w:rtl/>
              </w:rPr>
              <w:t>مفتاح خارجي</w:t>
            </w:r>
          </w:p>
        </w:tc>
      </w:tr>
    </w:tbl>
    <w:p w14:paraId="3C76A416" w14:textId="77777777" w:rsidR="00D21312" w:rsidRPr="00874CCE" w:rsidRDefault="00D21312" w:rsidP="00D21312">
      <w:pPr>
        <w:pStyle w:val="Headingb"/>
        <w:spacing w:after="120" w:line="240" w:lineRule="auto"/>
        <w:rPr>
          <w:rtl/>
          <w:lang w:val="fr-FR" w:eastAsia="en-US" w:bidi="ar-EG"/>
        </w:rPr>
      </w:pPr>
      <w:r w:rsidRPr="00874CCE">
        <w:t>mask_lnk3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1470"/>
        <w:gridCol w:w="1470"/>
        <w:gridCol w:w="2527"/>
        <w:gridCol w:w="2703"/>
      </w:tblGrid>
      <w:tr w:rsidR="00D21312" w:rsidRPr="00874CCE" w14:paraId="49D5631E" w14:textId="77777777" w:rsidTr="007D7E76">
        <w:trPr>
          <w:jc w:val="center"/>
        </w:trPr>
        <w:tc>
          <w:tcPr>
            <w:tcW w:w="1469" w:type="dxa"/>
            <w:shd w:val="clear" w:color="auto" w:fill="FFFFFF"/>
          </w:tcPr>
          <w:p w14:paraId="2E81A77A" w14:textId="77777777" w:rsidR="00D21312" w:rsidRPr="00874CCE" w:rsidRDefault="00D21312" w:rsidP="007D7E76">
            <w:pPr>
              <w:pStyle w:val="Tablehead"/>
              <w:spacing w:after="40"/>
            </w:pPr>
            <w:r w:rsidRPr="00874CCE">
              <w:rPr>
                <w:rFonts w:hint="cs"/>
                <w:rtl/>
              </w:rPr>
              <w:t>بند البيانات</w:t>
            </w:r>
          </w:p>
        </w:tc>
        <w:tc>
          <w:tcPr>
            <w:tcW w:w="1470" w:type="dxa"/>
            <w:shd w:val="clear" w:color="auto" w:fill="FFFFFF"/>
          </w:tcPr>
          <w:p w14:paraId="3F02B1BC" w14:textId="77777777" w:rsidR="00D21312" w:rsidRPr="00874CCE" w:rsidRDefault="00D21312" w:rsidP="007D7E76">
            <w:pPr>
              <w:pStyle w:val="Tablehead"/>
              <w:spacing w:after="40"/>
            </w:pPr>
            <w:r w:rsidRPr="00874CCE">
              <w:rPr>
                <w:rFonts w:hint="cs"/>
                <w:rtl/>
              </w:rPr>
              <w:t>نوع البيانات</w:t>
            </w:r>
          </w:p>
        </w:tc>
        <w:tc>
          <w:tcPr>
            <w:tcW w:w="1470" w:type="dxa"/>
            <w:shd w:val="clear" w:color="auto" w:fill="FFFFFF"/>
          </w:tcPr>
          <w:p w14:paraId="65695EE6" w14:textId="77777777" w:rsidR="00D21312" w:rsidRPr="00874CCE" w:rsidRDefault="00D21312" w:rsidP="007D7E76">
            <w:pPr>
              <w:pStyle w:val="Tablehead"/>
              <w:spacing w:after="40"/>
            </w:pPr>
            <w:r w:rsidRPr="00874CCE">
              <w:rPr>
                <w:rFonts w:hint="cs"/>
                <w:rtl/>
              </w:rPr>
              <w:t>النسق</w:t>
            </w:r>
          </w:p>
        </w:tc>
        <w:tc>
          <w:tcPr>
            <w:tcW w:w="2527" w:type="dxa"/>
            <w:shd w:val="clear" w:color="auto" w:fill="FFFFFF"/>
          </w:tcPr>
          <w:p w14:paraId="166A8316" w14:textId="77777777" w:rsidR="00D21312" w:rsidRPr="00874CCE" w:rsidRDefault="00D21312" w:rsidP="007D7E76">
            <w:pPr>
              <w:pStyle w:val="Tablehead"/>
              <w:spacing w:after="40"/>
            </w:pPr>
            <w:r w:rsidRPr="00874CCE">
              <w:rPr>
                <w:rFonts w:hint="cs"/>
                <w:rtl/>
                <w:lang w:val="fr-FR"/>
              </w:rPr>
              <w:t>الوصف</w:t>
            </w:r>
          </w:p>
        </w:tc>
        <w:tc>
          <w:tcPr>
            <w:tcW w:w="2703" w:type="dxa"/>
            <w:shd w:val="clear" w:color="auto" w:fill="FFFFFF"/>
          </w:tcPr>
          <w:p w14:paraId="0F339B31" w14:textId="77777777" w:rsidR="00D21312" w:rsidRPr="00874CCE" w:rsidRDefault="00D21312" w:rsidP="007D7E76">
            <w:pPr>
              <w:pStyle w:val="Tablehead"/>
              <w:spacing w:after="40"/>
            </w:pPr>
            <w:r w:rsidRPr="00874CCE">
              <w:rPr>
                <w:rFonts w:hint="cs"/>
                <w:rtl/>
              </w:rPr>
              <w:t>التحقق</w:t>
            </w:r>
          </w:p>
        </w:tc>
      </w:tr>
      <w:tr w:rsidR="00D21312" w:rsidRPr="00874CCE" w14:paraId="71761B67" w14:textId="77777777" w:rsidTr="007D7E76">
        <w:trPr>
          <w:jc w:val="center"/>
        </w:trPr>
        <w:tc>
          <w:tcPr>
            <w:tcW w:w="1469" w:type="dxa"/>
          </w:tcPr>
          <w:p w14:paraId="1A485835" w14:textId="77777777" w:rsidR="00D21312" w:rsidRPr="00874CCE" w:rsidRDefault="00D21312" w:rsidP="007D7E76">
            <w:pPr>
              <w:pStyle w:val="Tabletext"/>
              <w:spacing w:before="40" w:after="40"/>
              <w:jc w:val="center"/>
            </w:pPr>
            <w:proofErr w:type="spellStart"/>
            <w:r w:rsidRPr="00874CCE">
              <w:t>ntc_id</w:t>
            </w:r>
            <w:proofErr w:type="spellEnd"/>
          </w:p>
        </w:tc>
        <w:tc>
          <w:tcPr>
            <w:tcW w:w="1470" w:type="dxa"/>
          </w:tcPr>
          <w:p w14:paraId="646CA8B7" w14:textId="77777777" w:rsidR="00D21312" w:rsidRPr="00874CCE" w:rsidRDefault="00D21312" w:rsidP="007D7E76">
            <w:pPr>
              <w:pStyle w:val="Tabletext"/>
              <w:spacing w:before="40" w:after="40"/>
              <w:jc w:val="center"/>
              <w:rPr>
                <w:rtl/>
              </w:rPr>
            </w:pPr>
            <w:r w:rsidRPr="00874CCE">
              <w:rPr>
                <w:rFonts w:hint="cs"/>
                <w:rtl/>
              </w:rPr>
              <w:t>عدد</w:t>
            </w:r>
          </w:p>
        </w:tc>
        <w:tc>
          <w:tcPr>
            <w:tcW w:w="1470" w:type="dxa"/>
          </w:tcPr>
          <w:p w14:paraId="37916EEA" w14:textId="77777777" w:rsidR="00D21312" w:rsidRPr="00874CCE" w:rsidRDefault="00D21312" w:rsidP="007D7E76">
            <w:pPr>
              <w:pStyle w:val="Tabletext"/>
              <w:spacing w:before="40" w:after="40"/>
              <w:jc w:val="center"/>
            </w:pPr>
            <w:r w:rsidRPr="00874CCE">
              <w:t>9(9)</w:t>
            </w:r>
          </w:p>
        </w:tc>
        <w:tc>
          <w:tcPr>
            <w:tcW w:w="2527" w:type="dxa"/>
          </w:tcPr>
          <w:p w14:paraId="6158D934" w14:textId="77777777" w:rsidR="00D21312" w:rsidRPr="00874CCE" w:rsidRDefault="00D21312" w:rsidP="007D7E76">
            <w:pPr>
              <w:pStyle w:val="Tabletext"/>
              <w:spacing w:before="40" w:after="40"/>
            </w:pPr>
            <w:r w:rsidRPr="00874CCE">
              <w:rPr>
                <w:rFonts w:hint="cs"/>
                <w:rtl/>
              </w:rPr>
              <w:t>معرف الهوية الوحيد للتبليغ</w:t>
            </w:r>
          </w:p>
        </w:tc>
        <w:tc>
          <w:tcPr>
            <w:tcW w:w="2703" w:type="dxa"/>
          </w:tcPr>
          <w:p w14:paraId="289183B2" w14:textId="77777777" w:rsidR="00D21312" w:rsidRPr="00874CCE" w:rsidRDefault="00D21312" w:rsidP="007D7E76">
            <w:pPr>
              <w:pStyle w:val="Tabletext"/>
              <w:spacing w:before="40" w:after="40"/>
              <w:jc w:val="center"/>
            </w:pPr>
            <w:r w:rsidRPr="00874CCE">
              <w:rPr>
                <w:rFonts w:hint="cs"/>
                <w:rtl/>
              </w:rPr>
              <w:t>مفتاح خارجي</w:t>
            </w:r>
          </w:p>
        </w:tc>
      </w:tr>
      <w:tr w:rsidR="00D21312" w:rsidRPr="00874CCE" w14:paraId="6F566441" w14:textId="77777777" w:rsidTr="007D7E76">
        <w:trPr>
          <w:jc w:val="center"/>
        </w:trPr>
        <w:tc>
          <w:tcPr>
            <w:tcW w:w="1469" w:type="dxa"/>
          </w:tcPr>
          <w:p w14:paraId="5B063328" w14:textId="77777777" w:rsidR="00D21312" w:rsidRPr="00874CCE" w:rsidRDefault="00D21312" w:rsidP="007D7E76">
            <w:pPr>
              <w:pStyle w:val="Tabletext"/>
              <w:spacing w:before="40" w:after="40"/>
              <w:jc w:val="center"/>
            </w:pPr>
            <w:r w:rsidRPr="00874CCE">
              <w:t>param-id</w:t>
            </w:r>
          </w:p>
        </w:tc>
        <w:tc>
          <w:tcPr>
            <w:tcW w:w="1470" w:type="dxa"/>
          </w:tcPr>
          <w:p w14:paraId="17E55F5F" w14:textId="77777777" w:rsidR="00D21312" w:rsidRPr="00874CCE" w:rsidRDefault="00D21312" w:rsidP="007D7E76">
            <w:pPr>
              <w:pStyle w:val="Tabletext"/>
              <w:spacing w:before="40" w:after="40"/>
              <w:jc w:val="center"/>
              <w:rPr>
                <w:rtl/>
                <w:lang w:bidi="ar-EG"/>
              </w:rPr>
            </w:pPr>
            <w:r w:rsidRPr="00874CCE">
              <w:rPr>
                <w:rFonts w:hint="cs"/>
                <w:rtl/>
                <w:lang w:bidi="ar-EG"/>
              </w:rPr>
              <w:t>عدد</w:t>
            </w:r>
          </w:p>
        </w:tc>
        <w:tc>
          <w:tcPr>
            <w:tcW w:w="1470" w:type="dxa"/>
          </w:tcPr>
          <w:p w14:paraId="5588912F" w14:textId="77777777" w:rsidR="00D21312" w:rsidRPr="00874CCE" w:rsidRDefault="00D21312" w:rsidP="007D7E76">
            <w:pPr>
              <w:pStyle w:val="Tabletext"/>
              <w:spacing w:before="40" w:after="40"/>
              <w:jc w:val="center"/>
              <w:rPr>
                <w:rtl/>
                <w:lang w:bidi="ar-EG"/>
              </w:rPr>
            </w:pPr>
            <w:r w:rsidRPr="00874CCE">
              <w:t>9(4)</w:t>
            </w:r>
          </w:p>
        </w:tc>
        <w:tc>
          <w:tcPr>
            <w:tcW w:w="2527" w:type="dxa"/>
          </w:tcPr>
          <w:p w14:paraId="73369176" w14:textId="77777777" w:rsidR="00D21312" w:rsidRPr="00874CCE" w:rsidRDefault="00D21312" w:rsidP="007D7E76">
            <w:pPr>
              <w:pStyle w:val="Tabletext"/>
              <w:spacing w:before="40" w:after="40"/>
              <w:rPr>
                <w:rtl/>
              </w:rPr>
            </w:pPr>
            <w:r w:rsidRPr="00874CCE">
              <w:rPr>
                <w:rFonts w:hint="cs"/>
                <w:rtl/>
              </w:rPr>
              <w:t>معرف الهوية الوحيد لمعلمات تشغيل النظام</w:t>
            </w:r>
          </w:p>
        </w:tc>
        <w:tc>
          <w:tcPr>
            <w:tcW w:w="2703" w:type="dxa"/>
          </w:tcPr>
          <w:p w14:paraId="0F775075" w14:textId="77777777" w:rsidR="00D21312" w:rsidRPr="00874CCE" w:rsidRDefault="00D21312" w:rsidP="007D7E76">
            <w:pPr>
              <w:pStyle w:val="Tabletext"/>
              <w:spacing w:before="40" w:after="40"/>
              <w:jc w:val="center"/>
              <w:rPr>
                <w:rtl/>
              </w:rPr>
            </w:pPr>
            <w:r w:rsidRPr="00874CCE">
              <w:rPr>
                <w:rFonts w:hint="cs"/>
                <w:rtl/>
              </w:rPr>
              <w:t>مفتاح خارجي</w:t>
            </w:r>
          </w:p>
        </w:tc>
      </w:tr>
    </w:tbl>
    <w:p w14:paraId="605103F4" w14:textId="77777777" w:rsidR="00D21312" w:rsidRPr="00874CCE" w:rsidRDefault="00D21312" w:rsidP="00D21312">
      <w:pPr>
        <w:pStyle w:val="Headingb"/>
        <w:rPr>
          <w:lang w:eastAsia="en-US" w:bidi="ar-EG"/>
        </w:rPr>
      </w:pPr>
      <w:r w:rsidRPr="00874CCE">
        <w:rPr>
          <w:rFonts w:hint="cs"/>
          <w:rtl/>
          <w:lang w:eastAsia="en-US"/>
        </w:rPr>
        <w:t xml:space="preserve">الجداول المستخدمة لحسابات المادة </w:t>
      </w:r>
      <w:r w:rsidRPr="00874CCE">
        <w:rPr>
          <w:lang w:eastAsia="en-US"/>
        </w:rPr>
        <w:t>7B.9</w:t>
      </w:r>
      <w:r w:rsidRPr="00874CCE">
        <w:rPr>
          <w:lang w:eastAsia="en-US" w:bidi="ar-EG"/>
        </w:rPr>
        <w:t>/7A.9</w:t>
      </w:r>
    </w:p>
    <w:p w14:paraId="1F1188AD" w14:textId="77777777" w:rsidR="00D21312" w:rsidRPr="00874CCE" w:rsidRDefault="00D21312" w:rsidP="00D21312">
      <w:pPr>
        <w:pStyle w:val="Headingb"/>
        <w:spacing w:after="120" w:line="240" w:lineRule="auto"/>
        <w:rPr>
          <w:rtl/>
          <w:lang w:val="fr-FR" w:eastAsia="en-US" w:bidi="ar-SY"/>
        </w:rPr>
      </w:pPr>
      <w:proofErr w:type="spellStart"/>
      <w:r w:rsidRPr="00874CCE">
        <w:t>e_stn</w:t>
      </w:r>
      <w:proofErr w:type="spellEnd"/>
    </w:p>
    <w:tbl>
      <w:tblPr>
        <w:bidiVisual/>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1449"/>
        <w:gridCol w:w="1473"/>
        <w:gridCol w:w="2485"/>
        <w:gridCol w:w="2677"/>
      </w:tblGrid>
      <w:tr w:rsidR="00D21312" w:rsidRPr="00874CCE" w14:paraId="61B7FC5C" w14:textId="77777777" w:rsidTr="007D7E76">
        <w:trPr>
          <w:jc w:val="center"/>
        </w:trPr>
        <w:tc>
          <w:tcPr>
            <w:tcW w:w="1474" w:type="dxa"/>
            <w:shd w:val="clear" w:color="auto" w:fill="FFFFFF"/>
          </w:tcPr>
          <w:p w14:paraId="7EB510F0" w14:textId="77777777" w:rsidR="00D21312" w:rsidRPr="00874CCE" w:rsidRDefault="00D21312" w:rsidP="007D7E76">
            <w:pPr>
              <w:pStyle w:val="Tablehead"/>
              <w:spacing w:after="40"/>
            </w:pPr>
            <w:bookmarkStart w:id="26" w:name="_Toc434141304"/>
            <w:bookmarkStart w:id="27" w:name="_Toc440700444"/>
            <w:bookmarkStart w:id="28" w:name="_Toc442753239"/>
            <w:r w:rsidRPr="00874CCE">
              <w:rPr>
                <w:rFonts w:hint="cs"/>
                <w:rtl/>
              </w:rPr>
              <w:t>بند البيانات</w:t>
            </w:r>
          </w:p>
        </w:tc>
        <w:tc>
          <w:tcPr>
            <w:tcW w:w="1449" w:type="dxa"/>
            <w:shd w:val="clear" w:color="auto" w:fill="FFFFFF"/>
          </w:tcPr>
          <w:p w14:paraId="0357BAF5" w14:textId="77777777" w:rsidR="00D21312" w:rsidRPr="00874CCE" w:rsidRDefault="00D21312" w:rsidP="007D7E76">
            <w:pPr>
              <w:pStyle w:val="Tablehead"/>
              <w:spacing w:after="40"/>
            </w:pPr>
            <w:r w:rsidRPr="00874CCE">
              <w:rPr>
                <w:rFonts w:hint="cs"/>
                <w:rtl/>
              </w:rPr>
              <w:t>نوع البيانات</w:t>
            </w:r>
          </w:p>
        </w:tc>
        <w:tc>
          <w:tcPr>
            <w:tcW w:w="1473" w:type="dxa"/>
            <w:shd w:val="clear" w:color="auto" w:fill="FFFFFF"/>
          </w:tcPr>
          <w:p w14:paraId="57ABEE8B" w14:textId="77777777" w:rsidR="00D21312" w:rsidRPr="00874CCE" w:rsidRDefault="00D21312" w:rsidP="007D7E76">
            <w:pPr>
              <w:pStyle w:val="Tablehead"/>
              <w:spacing w:after="40"/>
            </w:pPr>
            <w:r w:rsidRPr="00874CCE">
              <w:rPr>
                <w:rFonts w:hint="cs"/>
                <w:rtl/>
              </w:rPr>
              <w:t>النسق</w:t>
            </w:r>
          </w:p>
        </w:tc>
        <w:tc>
          <w:tcPr>
            <w:tcW w:w="2485" w:type="dxa"/>
            <w:shd w:val="clear" w:color="auto" w:fill="FFFFFF"/>
          </w:tcPr>
          <w:p w14:paraId="79EB2468" w14:textId="77777777" w:rsidR="00D21312" w:rsidRPr="00874CCE" w:rsidRDefault="00D21312" w:rsidP="007D7E76">
            <w:pPr>
              <w:pStyle w:val="Tablehead"/>
              <w:spacing w:after="40"/>
            </w:pPr>
            <w:r w:rsidRPr="00874CCE">
              <w:rPr>
                <w:rFonts w:hint="cs"/>
                <w:rtl/>
                <w:lang w:val="fr-FR"/>
              </w:rPr>
              <w:t>الوصف</w:t>
            </w:r>
          </w:p>
        </w:tc>
        <w:tc>
          <w:tcPr>
            <w:tcW w:w="2677" w:type="dxa"/>
            <w:shd w:val="clear" w:color="auto" w:fill="FFFFFF"/>
          </w:tcPr>
          <w:p w14:paraId="4CE0A8C9" w14:textId="77777777" w:rsidR="00D21312" w:rsidRPr="00874CCE" w:rsidRDefault="00D21312" w:rsidP="007D7E76">
            <w:pPr>
              <w:pStyle w:val="Tablehead"/>
              <w:spacing w:after="40"/>
            </w:pPr>
            <w:r w:rsidRPr="00874CCE">
              <w:rPr>
                <w:rFonts w:hint="cs"/>
                <w:rtl/>
              </w:rPr>
              <w:t>التحقق</w:t>
            </w:r>
          </w:p>
        </w:tc>
      </w:tr>
      <w:tr w:rsidR="00D21312" w:rsidRPr="00874CCE" w14:paraId="20ECD477" w14:textId="77777777" w:rsidTr="007D7E76">
        <w:trPr>
          <w:jc w:val="center"/>
        </w:trPr>
        <w:tc>
          <w:tcPr>
            <w:tcW w:w="1474" w:type="dxa"/>
          </w:tcPr>
          <w:p w14:paraId="6A59515A" w14:textId="77777777" w:rsidR="00D21312" w:rsidRPr="00874CCE" w:rsidRDefault="00D21312" w:rsidP="007D7E76">
            <w:pPr>
              <w:pStyle w:val="Tabletext"/>
              <w:keepNext/>
              <w:spacing w:before="40" w:after="40"/>
              <w:jc w:val="center"/>
            </w:pPr>
            <w:proofErr w:type="spellStart"/>
            <w:r w:rsidRPr="00874CCE">
              <w:t>ntc_id</w:t>
            </w:r>
            <w:proofErr w:type="spellEnd"/>
          </w:p>
        </w:tc>
        <w:tc>
          <w:tcPr>
            <w:tcW w:w="1449" w:type="dxa"/>
          </w:tcPr>
          <w:p w14:paraId="7F92D42A" w14:textId="77777777" w:rsidR="00D21312" w:rsidRPr="00874CCE" w:rsidRDefault="00D21312" w:rsidP="007D7E76">
            <w:pPr>
              <w:pStyle w:val="Tabletext"/>
              <w:keepNext/>
              <w:spacing w:before="40" w:after="40"/>
              <w:jc w:val="center"/>
            </w:pPr>
            <w:r w:rsidRPr="00874CCE">
              <w:rPr>
                <w:rFonts w:hint="cs"/>
                <w:rtl/>
              </w:rPr>
              <w:t>عدد</w:t>
            </w:r>
          </w:p>
        </w:tc>
        <w:tc>
          <w:tcPr>
            <w:tcW w:w="1473" w:type="dxa"/>
          </w:tcPr>
          <w:p w14:paraId="3EE253BB" w14:textId="77777777" w:rsidR="00D21312" w:rsidRPr="00874CCE" w:rsidRDefault="00D21312" w:rsidP="007D7E76">
            <w:pPr>
              <w:pStyle w:val="Tabletext"/>
              <w:keepNext/>
              <w:spacing w:before="40" w:after="40"/>
              <w:jc w:val="center"/>
            </w:pPr>
            <w:r w:rsidRPr="00874CCE">
              <w:t>9(9)</w:t>
            </w:r>
          </w:p>
        </w:tc>
        <w:tc>
          <w:tcPr>
            <w:tcW w:w="2485" w:type="dxa"/>
          </w:tcPr>
          <w:p w14:paraId="0BB30C2C" w14:textId="77777777" w:rsidR="00D21312" w:rsidRPr="00874CCE" w:rsidRDefault="00D21312" w:rsidP="007D7E76">
            <w:pPr>
              <w:pStyle w:val="Tabletext"/>
              <w:keepNext/>
              <w:spacing w:before="40" w:after="40"/>
            </w:pPr>
            <w:r w:rsidRPr="00874CCE">
              <w:rPr>
                <w:rFonts w:hint="cs"/>
                <w:rtl/>
              </w:rPr>
              <w:t>معرف الهوية الوحيد للتبليغ</w:t>
            </w:r>
          </w:p>
        </w:tc>
        <w:tc>
          <w:tcPr>
            <w:tcW w:w="2677" w:type="dxa"/>
          </w:tcPr>
          <w:p w14:paraId="6EE6A24A" w14:textId="77777777" w:rsidR="00D21312" w:rsidRPr="00874CCE" w:rsidRDefault="00D21312" w:rsidP="007D7E76">
            <w:pPr>
              <w:pStyle w:val="Tabletext"/>
              <w:keepNext/>
              <w:spacing w:before="40" w:after="40"/>
              <w:jc w:val="center"/>
            </w:pPr>
            <w:r w:rsidRPr="00874CCE">
              <w:rPr>
                <w:rFonts w:hint="cs"/>
                <w:rtl/>
              </w:rPr>
              <w:t>مفتاح خارجي</w:t>
            </w:r>
          </w:p>
        </w:tc>
      </w:tr>
      <w:tr w:rsidR="00D21312" w:rsidRPr="00874CCE" w14:paraId="4EB5FB4C" w14:textId="77777777" w:rsidTr="007D7E76">
        <w:trPr>
          <w:jc w:val="center"/>
        </w:trPr>
        <w:tc>
          <w:tcPr>
            <w:tcW w:w="1474" w:type="dxa"/>
          </w:tcPr>
          <w:p w14:paraId="389F9C24" w14:textId="77777777" w:rsidR="00D21312" w:rsidRPr="00874CCE" w:rsidRDefault="00D21312" w:rsidP="007D7E76">
            <w:pPr>
              <w:pStyle w:val="Tabletext"/>
              <w:keepNext/>
              <w:spacing w:before="40" w:after="40"/>
              <w:jc w:val="center"/>
            </w:pPr>
            <w:proofErr w:type="spellStart"/>
            <w:r w:rsidRPr="00874CCE">
              <w:t>stn_name</w:t>
            </w:r>
            <w:proofErr w:type="spellEnd"/>
          </w:p>
        </w:tc>
        <w:tc>
          <w:tcPr>
            <w:tcW w:w="1449" w:type="dxa"/>
          </w:tcPr>
          <w:p w14:paraId="5E35F2C8" w14:textId="77777777" w:rsidR="00D21312" w:rsidRPr="00874CCE" w:rsidRDefault="00D21312" w:rsidP="007D7E76">
            <w:pPr>
              <w:pStyle w:val="Tabletext"/>
              <w:keepNext/>
              <w:spacing w:before="40" w:after="40"/>
              <w:jc w:val="center"/>
            </w:pPr>
            <w:r w:rsidRPr="00874CCE">
              <w:rPr>
                <w:rFonts w:hint="cs"/>
                <w:rtl/>
              </w:rPr>
              <w:t>نص</w:t>
            </w:r>
          </w:p>
        </w:tc>
        <w:tc>
          <w:tcPr>
            <w:tcW w:w="1473" w:type="dxa"/>
          </w:tcPr>
          <w:p w14:paraId="56AFDD76" w14:textId="77777777" w:rsidR="00D21312" w:rsidRPr="00874CCE" w:rsidRDefault="00D21312" w:rsidP="007D7E76">
            <w:pPr>
              <w:pStyle w:val="Tabletext"/>
              <w:keepNext/>
              <w:spacing w:before="40" w:after="40"/>
              <w:jc w:val="center"/>
            </w:pPr>
            <w:proofErr w:type="gramStart"/>
            <w:r w:rsidRPr="00874CCE">
              <w:t>X(</w:t>
            </w:r>
            <w:proofErr w:type="gramEnd"/>
            <w:r w:rsidRPr="00874CCE">
              <w:t>20)</w:t>
            </w:r>
          </w:p>
        </w:tc>
        <w:tc>
          <w:tcPr>
            <w:tcW w:w="2485" w:type="dxa"/>
          </w:tcPr>
          <w:p w14:paraId="33CFECE8" w14:textId="77777777" w:rsidR="00D21312" w:rsidRPr="00874CCE" w:rsidRDefault="00D21312" w:rsidP="007D7E76">
            <w:pPr>
              <w:pStyle w:val="Tabletext"/>
              <w:keepNext/>
              <w:spacing w:before="40" w:after="40"/>
            </w:pPr>
            <w:r w:rsidRPr="00874CCE">
              <w:rPr>
                <w:rFonts w:hint="cs"/>
                <w:rtl/>
              </w:rPr>
              <w:t>اسم المحطة الأرضية</w:t>
            </w:r>
          </w:p>
        </w:tc>
        <w:tc>
          <w:tcPr>
            <w:tcW w:w="2677" w:type="dxa"/>
          </w:tcPr>
          <w:p w14:paraId="4AC04F7B" w14:textId="77777777" w:rsidR="00D21312" w:rsidRPr="00874CCE" w:rsidRDefault="00D21312" w:rsidP="007D7E76">
            <w:pPr>
              <w:pStyle w:val="Tabletext"/>
              <w:keepNext/>
              <w:spacing w:before="40" w:after="40"/>
              <w:jc w:val="center"/>
            </w:pPr>
            <w:proofErr w:type="gramStart"/>
            <w:r w:rsidRPr="00874CCE">
              <w:t>value !</w:t>
            </w:r>
            <w:proofErr w:type="gramEnd"/>
            <w:r w:rsidRPr="00874CCE">
              <w:t>= Null</w:t>
            </w:r>
          </w:p>
        </w:tc>
      </w:tr>
      <w:tr w:rsidR="00D21312" w:rsidRPr="00874CCE" w14:paraId="299BA1C3" w14:textId="77777777" w:rsidTr="007D7E76">
        <w:trPr>
          <w:jc w:val="center"/>
        </w:trPr>
        <w:tc>
          <w:tcPr>
            <w:tcW w:w="1474" w:type="dxa"/>
          </w:tcPr>
          <w:p w14:paraId="367675BE" w14:textId="77777777" w:rsidR="00D21312" w:rsidRPr="00874CCE" w:rsidRDefault="00D21312" w:rsidP="007D7E76">
            <w:pPr>
              <w:pStyle w:val="Tabletext"/>
              <w:keepNext/>
              <w:spacing w:before="40" w:after="40"/>
              <w:jc w:val="center"/>
            </w:pPr>
            <w:proofErr w:type="spellStart"/>
            <w:r w:rsidRPr="00874CCE">
              <w:t>sat_name</w:t>
            </w:r>
            <w:proofErr w:type="spellEnd"/>
          </w:p>
        </w:tc>
        <w:tc>
          <w:tcPr>
            <w:tcW w:w="1449" w:type="dxa"/>
          </w:tcPr>
          <w:p w14:paraId="798FB969" w14:textId="77777777" w:rsidR="00D21312" w:rsidRPr="00874CCE" w:rsidRDefault="00D21312" w:rsidP="007D7E76">
            <w:pPr>
              <w:pStyle w:val="Tabletext"/>
              <w:keepNext/>
              <w:spacing w:before="40" w:after="40"/>
              <w:jc w:val="center"/>
            </w:pPr>
            <w:r w:rsidRPr="00874CCE">
              <w:rPr>
                <w:rFonts w:hint="cs"/>
                <w:rtl/>
              </w:rPr>
              <w:t>نص</w:t>
            </w:r>
          </w:p>
        </w:tc>
        <w:tc>
          <w:tcPr>
            <w:tcW w:w="1473" w:type="dxa"/>
          </w:tcPr>
          <w:p w14:paraId="19C8E49D" w14:textId="77777777" w:rsidR="00D21312" w:rsidRPr="00874CCE" w:rsidRDefault="00D21312" w:rsidP="007D7E76">
            <w:pPr>
              <w:pStyle w:val="Tabletext"/>
              <w:keepNext/>
              <w:spacing w:before="40" w:after="40"/>
              <w:jc w:val="center"/>
            </w:pPr>
            <w:proofErr w:type="gramStart"/>
            <w:r w:rsidRPr="00874CCE">
              <w:t>X(</w:t>
            </w:r>
            <w:proofErr w:type="gramEnd"/>
            <w:r w:rsidRPr="00874CCE">
              <w:t>20)</w:t>
            </w:r>
          </w:p>
        </w:tc>
        <w:tc>
          <w:tcPr>
            <w:tcW w:w="2485" w:type="dxa"/>
          </w:tcPr>
          <w:p w14:paraId="4AF70B10" w14:textId="77777777" w:rsidR="00D21312" w:rsidRPr="00874CCE" w:rsidRDefault="00D21312" w:rsidP="007D7E76">
            <w:pPr>
              <w:pStyle w:val="Tabletext"/>
              <w:keepNext/>
              <w:spacing w:before="40" w:after="40"/>
            </w:pPr>
            <w:r w:rsidRPr="00874CCE">
              <w:rPr>
                <w:rFonts w:hint="cs"/>
                <w:rtl/>
              </w:rPr>
              <w:t>اسم المحطة الفضائية المصاحبة</w:t>
            </w:r>
          </w:p>
        </w:tc>
        <w:tc>
          <w:tcPr>
            <w:tcW w:w="2677" w:type="dxa"/>
          </w:tcPr>
          <w:p w14:paraId="02704F37" w14:textId="77777777" w:rsidR="00D21312" w:rsidRPr="00874CCE" w:rsidRDefault="00D21312" w:rsidP="007D7E76">
            <w:pPr>
              <w:pStyle w:val="Tabletext"/>
              <w:keepNext/>
              <w:spacing w:before="40" w:after="40"/>
              <w:jc w:val="center"/>
            </w:pPr>
            <w:proofErr w:type="gramStart"/>
            <w:r w:rsidRPr="00874CCE">
              <w:t>value !</w:t>
            </w:r>
            <w:proofErr w:type="gramEnd"/>
            <w:r w:rsidRPr="00874CCE">
              <w:t>= Null</w:t>
            </w:r>
          </w:p>
        </w:tc>
      </w:tr>
      <w:tr w:rsidR="00D21312" w:rsidRPr="00874CCE" w14:paraId="02656866" w14:textId="77777777" w:rsidTr="007D7E76">
        <w:trPr>
          <w:jc w:val="center"/>
        </w:trPr>
        <w:tc>
          <w:tcPr>
            <w:tcW w:w="1474" w:type="dxa"/>
          </w:tcPr>
          <w:p w14:paraId="529972D5" w14:textId="77777777" w:rsidR="00D21312" w:rsidRPr="00874CCE" w:rsidRDefault="00D21312" w:rsidP="007D7E76">
            <w:pPr>
              <w:pStyle w:val="Tabletext"/>
              <w:keepNext/>
              <w:spacing w:before="40" w:after="40"/>
              <w:jc w:val="center"/>
            </w:pPr>
            <w:proofErr w:type="spellStart"/>
            <w:r w:rsidRPr="00874CCE">
              <w:t>lat_dec</w:t>
            </w:r>
            <w:proofErr w:type="spellEnd"/>
          </w:p>
        </w:tc>
        <w:tc>
          <w:tcPr>
            <w:tcW w:w="1449" w:type="dxa"/>
          </w:tcPr>
          <w:p w14:paraId="63D740AD" w14:textId="77777777" w:rsidR="00D21312" w:rsidRPr="00874CCE" w:rsidRDefault="00D21312" w:rsidP="007D7E76">
            <w:pPr>
              <w:pStyle w:val="Tabletext"/>
              <w:keepNext/>
              <w:spacing w:before="40" w:after="40"/>
              <w:jc w:val="center"/>
            </w:pPr>
            <w:r w:rsidRPr="00874CCE">
              <w:rPr>
                <w:rFonts w:hint="cs"/>
                <w:rtl/>
              </w:rPr>
              <w:t>عدد</w:t>
            </w:r>
          </w:p>
        </w:tc>
        <w:tc>
          <w:tcPr>
            <w:tcW w:w="1473" w:type="dxa"/>
          </w:tcPr>
          <w:p w14:paraId="53D90AE2" w14:textId="77777777" w:rsidR="00D21312" w:rsidRPr="00874CCE" w:rsidRDefault="00D21312" w:rsidP="007D7E76">
            <w:pPr>
              <w:pStyle w:val="Tabletext"/>
              <w:keepNext/>
              <w:spacing w:before="40" w:after="40"/>
              <w:jc w:val="center"/>
            </w:pPr>
            <w:r w:rsidRPr="00874CCE">
              <w:t>S9(2).9(4)</w:t>
            </w:r>
          </w:p>
        </w:tc>
        <w:tc>
          <w:tcPr>
            <w:tcW w:w="2485" w:type="dxa"/>
          </w:tcPr>
          <w:p w14:paraId="4883585E" w14:textId="77777777" w:rsidR="00D21312" w:rsidRPr="00874CCE" w:rsidRDefault="00D21312" w:rsidP="007D7E76">
            <w:pPr>
              <w:pStyle w:val="Tabletext"/>
              <w:keepNext/>
              <w:spacing w:before="40" w:after="40"/>
            </w:pPr>
            <w:r w:rsidRPr="00874CCE">
              <w:rPr>
                <w:rFonts w:hint="cs"/>
                <w:rtl/>
              </w:rPr>
              <w:t>خط العرض بالدرجات مع أربعة أرقام عشرية</w:t>
            </w:r>
          </w:p>
        </w:tc>
        <w:tc>
          <w:tcPr>
            <w:tcW w:w="2677" w:type="dxa"/>
          </w:tcPr>
          <w:p w14:paraId="71E1E6F0" w14:textId="77777777" w:rsidR="00D21312" w:rsidRPr="00874CCE" w:rsidRDefault="00D21312" w:rsidP="007D7E76">
            <w:pPr>
              <w:pStyle w:val="Tabletext"/>
              <w:keepNext/>
              <w:spacing w:before="40" w:after="40"/>
              <w:jc w:val="center"/>
            </w:pPr>
            <w:proofErr w:type="gramStart"/>
            <w:r w:rsidRPr="00874CCE">
              <w:t>value !</w:t>
            </w:r>
            <w:proofErr w:type="gramEnd"/>
            <w:r w:rsidRPr="00874CCE">
              <w:t>= Null</w:t>
            </w:r>
          </w:p>
        </w:tc>
      </w:tr>
      <w:tr w:rsidR="00D21312" w:rsidRPr="00874CCE" w14:paraId="2800E389" w14:textId="77777777" w:rsidTr="007D7E76">
        <w:trPr>
          <w:jc w:val="center"/>
        </w:trPr>
        <w:tc>
          <w:tcPr>
            <w:tcW w:w="1474" w:type="dxa"/>
          </w:tcPr>
          <w:p w14:paraId="0762B10E" w14:textId="77777777" w:rsidR="00D21312" w:rsidRPr="00874CCE" w:rsidRDefault="00D21312" w:rsidP="007D7E76">
            <w:pPr>
              <w:pStyle w:val="Tabletext"/>
              <w:keepNext/>
              <w:spacing w:before="40" w:after="40"/>
              <w:jc w:val="center"/>
            </w:pPr>
            <w:proofErr w:type="spellStart"/>
            <w:r w:rsidRPr="00874CCE">
              <w:t>long_dec</w:t>
            </w:r>
            <w:proofErr w:type="spellEnd"/>
          </w:p>
        </w:tc>
        <w:tc>
          <w:tcPr>
            <w:tcW w:w="1449" w:type="dxa"/>
          </w:tcPr>
          <w:p w14:paraId="702F08B4" w14:textId="77777777" w:rsidR="00D21312" w:rsidRPr="00874CCE" w:rsidRDefault="00D21312" w:rsidP="007D7E76">
            <w:pPr>
              <w:pStyle w:val="Tabletext"/>
              <w:keepNext/>
              <w:spacing w:before="40" w:after="40"/>
              <w:jc w:val="center"/>
            </w:pPr>
            <w:r w:rsidRPr="00874CCE">
              <w:rPr>
                <w:rFonts w:hint="cs"/>
                <w:rtl/>
              </w:rPr>
              <w:t>عدد</w:t>
            </w:r>
          </w:p>
        </w:tc>
        <w:tc>
          <w:tcPr>
            <w:tcW w:w="1473" w:type="dxa"/>
          </w:tcPr>
          <w:p w14:paraId="576DCF13" w14:textId="77777777" w:rsidR="00D21312" w:rsidRPr="00874CCE" w:rsidRDefault="00D21312" w:rsidP="007D7E76">
            <w:pPr>
              <w:pStyle w:val="Tabletext"/>
              <w:keepNext/>
              <w:spacing w:before="40" w:after="40"/>
              <w:jc w:val="center"/>
            </w:pPr>
            <w:r w:rsidRPr="00874CCE">
              <w:t>S9(2).9(4)</w:t>
            </w:r>
          </w:p>
        </w:tc>
        <w:tc>
          <w:tcPr>
            <w:tcW w:w="2485" w:type="dxa"/>
          </w:tcPr>
          <w:p w14:paraId="2AADF9F9" w14:textId="77777777" w:rsidR="00D21312" w:rsidRPr="00874CCE" w:rsidRDefault="00D21312" w:rsidP="007D7E76">
            <w:pPr>
              <w:pStyle w:val="Tabletext"/>
              <w:keepNext/>
              <w:spacing w:before="40" w:after="40"/>
            </w:pPr>
            <w:r w:rsidRPr="00874CCE">
              <w:rPr>
                <w:rFonts w:hint="cs"/>
                <w:rtl/>
              </w:rPr>
              <w:t>خط الطول بالدرجات مع أربعة أرقام عشرية</w:t>
            </w:r>
          </w:p>
        </w:tc>
        <w:tc>
          <w:tcPr>
            <w:tcW w:w="2677" w:type="dxa"/>
          </w:tcPr>
          <w:p w14:paraId="6F5B98C6" w14:textId="77777777" w:rsidR="00D21312" w:rsidRPr="00874CCE" w:rsidRDefault="00D21312" w:rsidP="007D7E76">
            <w:pPr>
              <w:pStyle w:val="Tabletext"/>
              <w:keepNext/>
              <w:spacing w:before="40" w:after="40"/>
              <w:jc w:val="center"/>
            </w:pPr>
            <w:proofErr w:type="gramStart"/>
            <w:r w:rsidRPr="00874CCE">
              <w:t>value !</w:t>
            </w:r>
            <w:proofErr w:type="gramEnd"/>
            <w:r w:rsidRPr="00874CCE">
              <w:t>= Null</w:t>
            </w:r>
          </w:p>
        </w:tc>
      </w:tr>
      <w:tr w:rsidR="00D21312" w:rsidRPr="00874CCE" w14:paraId="5AAF313C" w14:textId="77777777" w:rsidTr="007D7E76">
        <w:trPr>
          <w:jc w:val="center"/>
        </w:trPr>
        <w:tc>
          <w:tcPr>
            <w:tcW w:w="1474" w:type="dxa"/>
          </w:tcPr>
          <w:p w14:paraId="4525BF22" w14:textId="77777777" w:rsidR="00D21312" w:rsidRPr="00874CCE" w:rsidRDefault="00D21312" w:rsidP="007D7E76">
            <w:pPr>
              <w:pStyle w:val="Tabletext"/>
              <w:keepNext/>
              <w:spacing w:before="40" w:after="40"/>
              <w:jc w:val="center"/>
            </w:pPr>
            <w:proofErr w:type="spellStart"/>
            <w:r w:rsidRPr="00874CCE">
              <w:t>long_nom</w:t>
            </w:r>
            <w:proofErr w:type="spellEnd"/>
          </w:p>
        </w:tc>
        <w:tc>
          <w:tcPr>
            <w:tcW w:w="1449" w:type="dxa"/>
          </w:tcPr>
          <w:p w14:paraId="54225650" w14:textId="77777777" w:rsidR="00D21312" w:rsidRPr="00874CCE" w:rsidRDefault="00D21312" w:rsidP="007D7E76">
            <w:pPr>
              <w:pStyle w:val="Tabletext"/>
              <w:keepNext/>
              <w:spacing w:before="40" w:after="40"/>
              <w:jc w:val="center"/>
            </w:pPr>
            <w:r w:rsidRPr="00874CCE">
              <w:rPr>
                <w:rFonts w:hint="cs"/>
                <w:rtl/>
              </w:rPr>
              <w:t>عدد</w:t>
            </w:r>
          </w:p>
        </w:tc>
        <w:tc>
          <w:tcPr>
            <w:tcW w:w="1473" w:type="dxa"/>
          </w:tcPr>
          <w:p w14:paraId="44562888" w14:textId="77777777" w:rsidR="00D21312" w:rsidRPr="00874CCE" w:rsidRDefault="00D21312" w:rsidP="007D7E76">
            <w:pPr>
              <w:pStyle w:val="Tabletext"/>
              <w:keepNext/>
              <w:spacing w:before="40" w:after="40"/>
              <w:jc w:val="center"/>
            </w:pPr>
            <w:r w:rsidRPr="00874CCE">
              <w:t>S999.99</w:t>
            </w:r>
          </w:p>
        </w:tc>
        <w:tc>
          <w:tcPr>
            <w:tcW w:w="2485" w:type="dxa"/>
          </w:tcPr>
          <w:p w14:paraId="385DD1B5" w14:textId="77777777" w:rsidR="00D21312" w:rsidRPr="00874CCE" w:rsidRDefault="00D21312" w:rsidP="007D7E76">
            <w:pPr>
              <w:pStyle w:val="Tabletext"/>
              <w:keepNext/>
              <w:spacing w:before="40" w:after="40"/>
            </w:pPr>
            <w:r w:rsidRPr="00874CCE">
              <w:rPr>
                <w:rFonts w:hint="cs"/>
                <w:rtl/>
              </w:rPr>
              <w:t xml:space="preserve">خط الطول الاسمي للمحطة الفضائية المصاحبة، ويعطى </w:t>
            </w:r>
            <w:r w:rsidRPr="00874CCE">
              <w:rPr>
                <w:sz w:val="18"/>
                <w:szCs w:val="18"/>
              </w:rPr>
              <w:t>'</w:t>
            </w:r>
            <w:r w:rsidRPr="00874CCE">
              <w:rPr>
                <w:rFonts w:hint="cs"/>
                <w:rtl/>
              </w:rPr>
              <w:t>-</w:t>
            </w:r>
            <w:r w:rsidRPr="00874CCE">
              <w:rPr>
                <w:sz w:val="18"/>
                <w:szCs w:val="18"/>
              </w:rPr>
              <w:t>'</w:t>
            </w:r>
            <w:r w:rsidRPr="00874CCE">
              <w:rPr>
                <w:rFonts w:hint="cs"/>
                <w:rtl/>
              </w:rPr>
              <w:t xml:space="preserve"> للغرب و</w:t>
            </w:r>
            <w:r w:rsidRPr="00874CCE">
              <w:rPr>
                <w:sz w:val="18"/>
                <w:szCs w:val="18"/>
              </w:rPr>
              <w:t>'</w:t>
            </w:r>
            <w:r w:rsidRPr="00874CCE">
              <w:rPr>
                <w:rFonts w:hint="cs"/>
                <w:rtl/>
              </w:rPr>
              <w:t>+</w:t>
            </w:r>
            <w:r w:rsidRPr="00874CCE">
              <w:rPr>
                <w:sz w:val="18"/>
                <w:szCs w:val="18"/>
              </w:rPr>
              <w:t>'</w:t>
            </w:r>
            <w:r w:rsidRPr="00874CCE">
              <w:rPr>
                <w:rFonts w:hint="cs"/>
                <w:rtl/>
              </w:rPr>
              <w:t xml:space="preserve"> للشرق</w:t>
            </w:r>
          </w:p>
        </w:tc>
        <w:tc>
          <w:tcPr>
            <w:tcW w:w="2677" w:type="dxa"/>
          </w:tcPr>
          <w:p w14:paraId="0242E09A" w14:textId="77777777" w:rsidR="00D21312" w:rsidRPr="00874CCE" w:rsidRDefault="00D21312" w:rsidP="007D7E76">
            <w:pPr>
              <w:pStyle w:val="Tabletext"/>
              <w:keepNext/>
              <w:spacing w:before="40" w:after="40"/>
              <w:jc w:val="center"/>
            </w:pPr>
            <w:proofErr w:type="gramStart"/>
            <w:r w:rsidRPr="00874CCE">
              <w:t>value !</w:t>
            </w:r>
            <w:proofErr w:type="gramEnd"/>
            <w:r w:rsidRPr="00874CCE">
              <w:t>= Null</w:t>
            </w:r>
          </w:p>
        </w:tc>
      </w:tr>
    </w:tbl>
    <w:bookmarkEnd w:id="26"/>
    <w:bookmarkEnd w:id="27"/>
    <w:bookmarkEnd w:id="28"/>
    <w:p w14:paraId="0E00BAF8" w14:textId="77777777" w:rsidR="00D21312" w:rsidRPr="00874CCE" w:rsidRDefault="00D21312" w:rsidP="00D21312">
      <w:pPr>
        <w:pStyle w:val="Headingb"/>
        <w:spacing w:after="120" w:line="240" w:lineRule="auto"/>
        <w:rPr>
          <w:lang w:val="fr-FR" w:eastAsia="en-US"/>
        </w:rPr>
      </w:pPr>
      <w:proofErr w:type="spellStart"/>
      <w:r w:rsidRPr="00874CCE">
        <w:t>e_ant</w:t>
      </w:r>
      <w:proofErr w:type="spellEnd"/>
    </w:p>
    <w:tbl>
      <w:tblPr>
        <w:bidiVisual/>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
        <w:gridCol w:w="1468"/>
        <w:gridCol w:w="1464"/>
        <w:gridCol w:w="2483"/>
        <w:gridCol w:w="2675"/>
      </w:tblGrid>
      <w:tr w:rsidR="00D21312" w:rsidRPr="00874CCE" w14:paraId="15207679" w14:textId="77777777" w:rsidTr="007D7E76">
        <w:trPr>
          <w:jc w:val="center"/>
        </w:trPr>
        <w:tc>
          <w:tcPr>
            <w:tcW w:w="1468" w:type="dxa"/>
            <w:shd w:val="clear" w:color="auto" w:fill="FFFFFF"/>
          </w:tcPr>
          <w:p w14:paraId="4D11835A" w14:textId="77777777" w:rsidR="00D21312" w:rsidRPr="00874CCE" w:rsidRDefault="00D21312" w:rsidP="007D7E76">
            <w:pPr>
              <w:pStyle w:val="Tablehead"/>
              <w:spacing w:after="40"/>
            </w:pPr>
            <w:r w:rsidRPr="00874CCE">
              <w:rPr>
                <w:rFonts w:hint="cs"/>
                <w:rtl/>
              </w:rPr>
              <w:t>بند البيانات</w:t>
            </w:r>
          </w:p>
        </w:tc>
        <w:tc>
          <w:tcPr>
            <w:tcW w:w="1468" w:type="dxa"/>
            <w:shd w:val="clear" w:color="auto" w:fill="FFFFFF"/>
          </w:tcPr>
          <w:p w14:paraId="33E8E392" w14:textId="77777777" w:rsidR="00D21312" w:rsidRPr="00874CCE" w:rsidRDefault="00D21312" w:rsidP="007D7E76">
            <w:pPr>
              <w:pStyle w:val="Tablehead"/>
              <w:spacing w:after="40"/>
            </w:pPr>
            <w:r w:rsidRPr="00874CCE">
              <w:rPr>
                <w:rFonts w:hint="cs"/>
                <w:rtl/>
              </w:rPr>
              <w:t>نوع البيانات</w:t>
            </w:r>
          </w:p>
        </w:tc>
        <w:tc>
          <w:tcPr>
            <w:tcW w:w="1464" w:type="dxa"/>
            <w:shd w:val="clear" w:color="auto" w:fill="FFFFFF"/>
          </w:tcPr>
          <w:p w14:paraId="086F23A5" w14:textId="77777777" w:rsidR="00D21312" w:rsidRPr="00874CCE" w:rsidRDefault="00D21312" w:rsidP="007D7E76">
            <w:pPr>
              <w:pStyle w:val="Tablehead"/>
              <w:spacing w:after="40"/>
            </w:pPr>
            <w:r w:rsidRPr="00874CCE">
              <w:rPr>
                <w:rFonts w:hint="cs"/>
                <w:rtl/>
              </w:rPr>
              <w:t>النسق</w:t>
            </w:r>
          </w:p>
        </w:tc>
        <w:tc>
          <w:tcPr>
            <w:tcW w:w="2483" w:type="dxa"/>
            <w:shd w:val="clear" w:color="auto" w:fill="FFFFFF"/>
          </w:tcPr>
          <w:p w14:paraId="2AB72EFC" w14:textId="77777777" w:rsidR="00D21312" w:rsidRPr="00874CCE" w:rsidRDefault="00D21312" w:rsidP="007D7E76">
            <w:pPr>
              <w:pStyle w:val="Tablehead"/>
              <w:spacing w:after="40"/>
              <w:rPr>
                <w:rtl/>
                <w:lang w:val="en-GB" w:bidi="ar-SY"/>
              </w:rPr>
            </w:pPr>
            <w:r w:rsidRPr="00874CCE">
              <w:rPr>
                <w:rFonts w:hint="cs"/>
                <w:rtl/>
                <w:lang w:val="fr-FR"/>
              </w:rPr>
              <w:t>الوصف</w:t>
            </w:r>
          </w:p>
        </w:tc>
        <w:tc>
          <w:tcPr>
            <w:tcW w:w="2675" w:type="dxa"/>
            <w:shd w:val="clear" w:color="auto" w:fill="FFFFFF"/>
          </w:tcPr>
          <w:p w14:paraId="50923C4F" w14:textId="77777777" w:rsidR="00D21312" w:rsidRPr="00874CCE" w:rsidRDefault="00D21312" w:rsidP="007D7E76">
            <w:pPr>
              <w:pStyle w:val="Tablehead"/>
              <w:spacing w:after="40"/>
            </w:pPr>
            <w:r w:rsidRPr="00874CCE">
              <w:rPr>
                <w:rFonts w:hint="cs"/>
                <w:rtl/>
              </w:rPr>
              <w:t>التحقق</w:t>
            </w:r>
          </w:p>
        </w:tc>
      </w:tr>
      <w:tr w:rsidR="00D21312" w:rsidRPr="00874CCE" w14:paraId="5B508536" w14:textId="77777777" w:rsidTr="007D7E76">
        <w:trPr>
          <w:jc w:val="center"/>
        </w:trPr>
        <w:tc>
          <w:tcPr>
            <w:tcW w:w="1468" w:type="dxa"/>
          </w:tcPr>
          <w:p w14:paraId="196DB648" w14:textId="77777777" w:rsidR="00D21312" w:rsidRPr="00874CCE" w:rsidRDefault="00D21312" w:rsidP="007D7E76">
            <w:pPr>
              <w:pStyle w:val="Tabletext"/>
              <w:spacing w:before="40" w:after="40"/>
              <w:jc w:val="center"/>
            </w:pPr>
            <w:proofErr w:type="spellStart"/>
            <w:r w:rsidRPr="00874CCE">
              <w:t>ntc_id</w:t>
            </w:r>
            <w:proofErr w:type="spellEnd"/>
          </w:p>
        </w:tc>
        <w:tc>
          <w:tcPr>
            <w:tcW w:w="1468" w:type="dxa"/>
          </w:tcPr>
          <w:p w14:paraId="20F6B615" w14:textId="77777777" w:rsidR="00D21312" w:rsidRPr="00874CCE" w:rsidRDefault="00D21312" w:rsidP="007D7E76">
            <w:pPr>
              <w:pStyle w:val="Tabletext"/>
              <w:spacing w:before="40" w:after="40"/>
              <w:jc w:val="center"/>
            </w:pPr>
            <w:r w:rsidRPr="00874CCE">
              <w:rPr>
                <w:rFonts w:hint="cs"/>
                <w:rtl/>
              </w:rPr>
              <w:t>عدد</w:t>
            </w:r>
          </w:p>
        </w:tc>
        <w:tc>
          <w:tcPr>
            <w:tcW w:w="1464" w:type="dxa"/>
          </w:tcPr>
          <w:p w14:paraId="33B419DF" w14:textId="77777777" w:rsidR="00D21312" w:rsidRPr="00874CCE" w:rsidRDefault="00D21312" w:rsidP="007D7E76">
            <w:pPr>
              <w:pStyle w:val="Tabletext"/>
              <w:spacing w:before="40" w:after="40"/>
              <w:jc w:val="center"/>
            </w:pPr>
            <w:r w:rsidRPr="00874CCE">
              <w:t>9(9)</w:t>
            </w:r>
          </w:p>
        </w:tc>
        <w:tc>
          <w:tcPr>
            <w:tcW w:w="2483" w:type="dxa"/>
          </w:tcPr>
          <w:p w14:paraId="1F515C7A" w14:textId="77777777" w:rsidR="00D21312" w:rsidRPr="00874CCE" w:rsidRDefault="00D21312" w:rsidP="007D7E76">
            <w:pPr>
              <w:pStyle w:val="Tabletext"/>
              <w:spacing w:before="40" w:after="40"/>
            </w:pPr>
            <w:r w:rsidRPr="00874CCE">
              <w:rPr>
                <w:rFonts w:hint="cs"/>
                <w:rtl/>
              </w:rPr>
              <w:t>معرف الهوية الوحيد للتبليغ</w:t>
            </w:r>
          </w:p>
        </w:tc>
        <w:tc>
          <w:tcPr>
            <w:tcW w:w="2675" w:type="dxa"/>
          </w:tcPr>
          <w:p w14:paraId="0F556D58" w14:textId="77777777" w:rsidR="00D21312" w:rsidRPr="00874CCE" w:rsidRDefault="00D21312" w:rsidP="007D7E76">
            <w:pPr>
              <w:pStyle w:val="Tabletext"/>
              <w:spacing w:before="40" w:after="40"/>
              <w:jc w:val="center"/>
            </w:pPr>
            <w:r w:rsidRPr="00874CCE">
              <w:rPr>
                <w:rFonts w:hint="cs"/>
                <w:rtl/>
              </w:rPr>
              <w:t>مفتاح خارجي</w:t>
            </w:r>
          </w:p>
        </w:tc>
      </w:tr>
      <w:tr w:rsidR="00D21312" w:rsidRPr="00874CCE" w14:paraId="29CAEB36" w14:textId="77777777" w:rsidTr="007D7E76">
        <w:trPr>
          <w:jc w:val="center"/>
        </w:trPr>
        <w:tc>
          <w:tcPr>
            <w:tcW w:w="1468" w:type="dxa"/>
          </w:tcPr>
          <w:p w14:paraId="3B1343F5" w14:textId="77777777" w:rsidR="00D21312" w:rsidRPr="00874CCE" w:rsidRDefault="00D21312" w:rsidP="007D7E76">
            <w:pPr>
              <w:pStyle w:val="Tabletext"/>
              <w:spacing w:before="40" w:after="40"/>
              <w:jc w:val="center"/>
            </w:pPr>
            <w:proofErr w:type="spellStart"/>
            <w:r w:rsidRPr="00874CCE">
              <w:t>emi_rcp</w:t>
            </w:r>
            <w:proofErr w:type="spellEnd"/>
          </w:p>
        </w:tc>
        <w:tc>
          <w:tcPr>
            <w:tcW w:w="1468" w:type="dxa"/>
          </w:tcPr>
          <w:p w14:paraId="6D22D196" w14:textId="77777777" w:rsidR="00D21312" w:rsidRPr="00874CCE" w:rsidRDefault="00D21312" w:rsidP="007D7E76">
            <w:pPr>
              <w:pStyle w:val="Tabletext"/>
              <w:spacing w:before="40" w:after="40"/>
              <w:jc w:val="center"/>
            </w:pPr>
            <w:r w:rsidRPr="00874CCE">
              <w:rPr>
                <w:rFonts w:hint="cs"/>
                <w:rtl/>
              </w:rPr>
              <w:t>نص</w:t>
            </w:r>
          </w:p>
        </w:tc>
        <w:tc>
          <w:tcPr>
            <w:tcW w:w="1464" w:type="dxa"/>
          </w:tcPr>
          <w:p w14:paraId="6BCF618C" w14:textId="77777777" w:rsidR="00D21312" w:rsidRPr="00874CCE" w:rsidRDefault="00D21312" w:rsidP="007D7E76">
            <w:pPr>
              <w:pStyle w:val="Tabletext"/>
              <w:spacing w:before="40" w:after="40"/>
              <w:jc w:val="center"/>
            </w:pPr>
            <w:r w:rsidRPr="00874CCE">
              <w:t>X</w:t>
            </w:r>
          </w:p>
        </w:tc>
        <w:tc>
          <w:tcPr>
            <w:tcW w:w="2483" w:type="dxa"/>
          </w:tcPr>
          <w:p w14:paraId="0DDE3405" w14:textId="77777777" w:rsidR="00D21312" w:rsidRPr="00874CCE" w:rsidRDefault="00D21312" w:rsidP="007D7E76">
            <w:pPr>
              <w:pStyle w:val="Tabletext"/>
              <w:spacing w:before="40" w:after="40"/>
              <w:rPr>
                <w:rtl/>
              </w:rPr>
            </w:pPr>
            <w:r w:rsidRPr="00874CCE">
              <w:rPr>
                <w:rFonts w:hint="cs"/>
                <w:rtl/>
              </w:rPr>
              <w:t xml:space="preserve">شفرة تبين ما إذا كانت الحزمة مرسلة </w:t>
            </w:r>
            <w:r w:rsidRPr="00874CCE">
              <w:t>[E]</w:t>
            </w:r>
            <w:r w:rsidRPr="00874CCE">
              <w:rPr>
                <w:rFonts w:hint="cs"/>
                <w:rtl/>
              </w:rPr>
              <w:t xml:space="preserve"> أو مستقبلة </w:t>
            </w:r>
            <w:r w:rsidRPr="00874CCE">
              <w:t>[R]</w:t>
            </w:r>
          </w:p>
        </w:tc>
        <w:tc>
          <w:tcPr>
            <w:tcW w:w="2675" w:type="dxa"/>
          </w:tcPr>
          <w:p w14:paraId="207E568C" w14:textId="77777777" w:rsidR="00D21312" w:rsidRPr="00874CCE" w:rsidRDefault="00D21312" w:rsidP="007D7E76">
            <w:pPr>
              <w:pStyle w:val="Tabletext"/>
              <w:spacing w:before="40" w:after="40"/>
              <w:jc w:val="center"/>
            </w:pPr>
            <w:proofErr w:type="gramStart"/>
            <w:r w:rsidRPr="00874CCE">
              <w:t>value !</w:t>
            </w:r>
            <w:proofErr w:type="gramEnd"/>
            <w:r w:rsidRPr="00874CCE">
              <w:t>= Null</w:t>
            </w:r>
          </w:p>
        </w:tc>
      </w:tr>
      <w:tr w:rsidR="00D21312" w:rsidRPr="00874CCE" w14:paraId="3E9332A0" w14:textId="77777777" w:rsidTr="007D7E76">
        <w:trPr>
          <w:jc w:val="center"/>
        </w:trPr>
        <w:tc>
          <w:tcPr>
            <w:tcW w:w="1468" w:type="dxa"/>
          </w:tcPr>
          <w:p w14:paraId="68AE52DA" w14:textId="77777777" w:rsidR="00D21312" w:rsidRPr="00874CCE" w:rsidRDefault="00D21312" w:rsidP="007D7E76">
            <w:pPr>
              <w:pStyle w:val="Tabletext"/>
              <w:spacing w:before="40" w:after="40"/>
              <w:jc w:val="center"/>
            </w:pPr>
            <w:proofErr w:type="spellStart"/>
            <w:r w:rsidRPr="00874CCE">
              <w:t>bmwdth</w:t>
            </w:r>
            <w:proofErr w:type="spellEnd"/>
          </w:p>
        </w:tc>
        <w:tc>
          <w:tcPr>
            <w:tcW w:w="1468" w:type="dxa"/>
          </w:tcPr>
          <w:p w14:paraId="02AD660B" w14:textId="77777777" w:rsidR="00D21312" w:rsidRPr="00874CCE" w:rsidRDefault="00D21312" w:rsidP="007D7E76">
            <w:pPr>
              <w:pStyle w:val="Tabletext"/>
              <w:spacing w:before="40" w:after="40"/>
              <w:jc w:val="center"/>
            </w:pPr>
            <w:r w:rsidRPr="00874CCE">
              <w:rPr>
                <w:rFonts w:hint="cs"/>
                <w:rtl/>
              </w:rPr>
              <w:t>عدد</w:t>
            </w:r>
          </w:p>
        </w:tc>
        <w:tc>
          <w:tcPr>
            <w:tcW w:w="1464" w:type="dxa"/>
          </w:tcPr>
          <w:p w14:paraId="5130563D" w14:textId="77777777" w:rsidR="00D21312" w:rsidRPr="00874CCE" w:rsidRDefault="00D21312" w:rsidP="007D7E76">
            <w:pPr>
              <w:pStyle w:val="Tabletext"/>
              <w:spacing w:before="40" w:after="40"/>
              <w:jc w:val="center"/>
            </w:pPr>
            <w:r w:rsidRPr="00874CCE">
              <w:t>999.99</w:t>
            </w:r>
          </w:p>
        </w:tc>
        <w:tc>
          <w:tcPr>
            <w:tcW w:w="2483" w:type="dxa"/>
          </w:tcPr>
          <w:p w14:paraId="46693C60" w14:textId="77777777" w:rsidR="00D21312" w:rsidRPr="00874CCE" w:rsidRDefault="00D21312" w:rsidP="007D7E76">
            <w:pPr>
              <w:pStyle w:val="Tabletext"/>
              <w:spacing w:before="40" w:after="40"/>
            </w:pPr>
            <w:r w:rsidRPr="00874CCE">
              <w:rPr>
                <w:rFonts w:hint="cs"/>
                <w:rtl/>
              </w:rPr>
              <w:t>عرض حزمة هوائي المحطة</w:t>
            </w:r>
            <w:r w:rsidRPr="00874CCE">
              <w:rPr>
                <w:rFonts w:hint="eastAsia"/>
                <w:rtl/>
              </w:rPr>
              <w:t> </w:t>
            </w:r>
            <w:r w:rsidRPr="00874CCE">
              <w:rPr>
                <w:rFonts w:hint="cs"/>
                <w:rtl/>
              </w:rPr>
              <w:t>الأرضية</w:t>
            </w:r>
          </w:p>
        </w:tc>
        <w:tc>
          <w:tcPr>
            <w:tcW w:w="2675" w:type="dxa"/>
          </w:tcPr>
          <w:p w14:paraId="4E3E1407" w14:textId="77777777" w:rsidR="00D21312" w:rsidRPr="00874CCE" w:rsidRDefault="00D21312" w:rsidP="007D7E76">
            <w:pPr>
              <w:pStyle w:val="Tabletext"/>
              <w:spacing w:before="40" w:after="40"/>
              <w:jc w:val="center"/>
            </w:pPr>
          </w:p>
        </w:tc>
      </w:tr>
      <w:tr w:rsidR="00D21312" w:rsidRPr="00874CCE" w14:paraId="5A793CC0" w14:textId="77777777" w:rsidTr="007D7E76">
        <w:trPr>
          <w:jc w:val="center"/>
        </w:trPr>
        <w:tc>
          <w:tcPr>
            <w:tcW w:w="1468" w:type="dxa"/>
          </w:tcPr>
          <w:p w14:paraId="3009F50D" w14:textId="77777777" w:rsidR="00D21312" w:rsidRPr="00874CCE" w:rsidRDefault="00D21312" w:rsidP="007D7E76">
            <w:pPr>
              <w:pStyle w:val="Tabletext"/>
              <w:spacing w:before="40" w:after="40"/>
              <w:jc w:val="center"/>
            </w:pPr>
            <w:r w:rsidRPr="00874CCE">
              <w:t>gain</w:t>
            </w:r>
          </w:p>
        </w:tc>
        <w:tc>
          <w:tcPr>
            <w:tcW w:w="1468" w:type="dxa"/>
          </w:tcPr>
          <w:p w14:paraId="090AADCC" w14:textId="77777777" w:rsidR="00D21312" w:rsidRPr="00874CCE" w:rsidRDefault="00D21312" w:rsidP="007D7E76">
            <w:pPr>
              <w:pStyle w:val="Tabletext"/>
              <w:spacing w:before="40" w:after="40"/>
              <w:jc w:val="center"/>
            </w:pPr>
            <w:r w:rsidRPr="00874CCE">
              <w:rPr>
                <w:rFonts w:hint="cs"/>
                <w:rtl/>
              </w:rPr>
              <w:t>عدد</w:t>
            </w:r>
          </w:p>
        </w:tc>
        <w:tc>
          <w:tcPr>
            <w:tcW w:w="1464" w:type="dxa"/>
          </w:tcPr>
          <w:p w14:paraId="79BA15D1" w14:textId="77777777" w:rsidR="00D21312" w:rsidRPr="00874CCE" w:rsidRDefault="00D21312" w:rsidP="007D7E76">
            <w:pPr>
              <w:pStyle w:val="Tabletext"/>
              <w:spacing w:before="40" w:after="40"/>
              <w:jc w:val="center"/>
            </w:pPr>
            <w:r w:rsidRPr="00874CCE">
              <w:t>S99.9</w:t>
            </w:r>
          </w:p>
        </w:tc>
        <w:tc>
          <w:tcPr>
            <w:tcW w:w="2483" w:type="dxa"/>
          </w:tcPr>
          <w:p w14:paraId="72E3E14B" w14:textId="77777777" w:rsidR="00D21312" w:rsidRPr="00874CCE" w:rsidRDefault="00D21312" w:rsidP="007D7E76">
            <w:pPr>
              <w:pStyle w:val="Tabletext"/>
              <w:spacing w:before="40" w:after="40"/>
            </w:pPr>
            <w:r w:rsidRPr="00874CCE">
              <w:rPr>
                <w:rFonts w:hint="cs"/>
                <w:rtl/>
              </w:rPr>
              <w:t>الكسب المتناحي الأقصى لهوائي المحطة الأرضية</w:t>
            </w:r>
          </w:p>
        </w:tc>
        <w:tc>
          <w:tcPr>
            <w:tcW w:w="2675" w:type="dxa"/>
          </w:tcPr>
          <w:p w14:paraId="2B46E984" w14:textId="77777777" w:rsidR="00D21312" w:rsidRPr="00874CCE" w:rsidRDefault="00D21312" w:rsidP="007D7E76">
            <w:pPr>
              <w:pStyle w:val="Tabletext"/>
              <w:spacing w:before="40" w:after="40"/>
              <w:jc w:val="center"/>
            </w:pPr>
          </w:p>
        </w:tc>
      </w:tr>
    </w:tbl>
    <w:p w14:paraId="781C7CBF" w14:textId="77777777" w:rsidR="00D21312" w:rsidRPr="00874CCE" w:rsidRDefault="00D21312" w:rsidP="00D21312">
      <w:pPr>
        <w:rPr>
          <w:sz w:val="26"/>
          <w:szCs w:val="36"/>
          <w:lang w:bidi="ar-EG"/>
        </w:rPr>
      </w:pPr>
      <w:r w:rsidRPr="00874CCE">
        <w:rPr>
          <w:rtl/>
          <w:lang w:val="fr-FR" w:bidi="ar-EG"/>
        </w:rPr>
        <w:br w:type="page"/>
      </w:r>
    </w:p>
    <w:p w14:paraId="77EA93E9" w14:textId="77777777" w:rsidR="00D21312" w:rsidRPr="00874CCE" w:rsidRDefault="00D21312" w:rsidP="00D21312">
      <w:pPr>
        <w:pStyle w:val="PartNo"/>
        <w:rPr>
          <w:rtl/>
          <w:lang w:val="fr-FR" w:bidi="ar-SY"/>
        </w:rPr>
      </w:pPr>
      <w:bookmarkStart w:id="29" w:name="_Toc522091202"/>
      <w:bookmarkStart w:id="30" w:name="_Toc522092489"/>
      <w:bookmarkStart w:id="31" w:name="_Toc522093250"/>
      <w:bookmarkStart w:id="32" w:name="_Toc174719593"/>
      <w:bookmarkStart w:id="33" w:name="_Toc184201076"/>
      <w:r w:rsidRPr="00874CCE">
        <w:rPr>
          <w:rFonts w:hint="cs"/>
          <w:rtl/>
          <w:lang w:val="fr-FR" w:bidi="ar-EG"/>
        </w:rPr>
        <w:lastRenderedPageBreak/>
        <w:t xml:space="preserve">الجزء </w:t>
      </w:r>
      <w:r w:rsidRPr="00874CCE">
        <w:t>C</w:t>
      </w:r>
      <w:bookmarkEnd w:id="29"/>
      <w:bookmarkEnd w:id="30"/>
      <w:bookmarkEnd w:id="31"/>
      <w:bookmarkEnd w:id="32"/>
      <w:bookmarkEnd w:id="33"/>
    </w:p>
    <w:p w14:paraId="7D393A77" w14:textId="17F82552" w:rsidR="00D21312" w:rsidRPr="00874CCE" w:rsidRDefault="00D21312" w:rsidP="00D21312">
      <w:pPr>
        <w:pStyle w:val="Parttitle"/>
        <w:rPr>
          <w:rtl/>
        </w:rPr>
      </w:pPr>
      <w:bookmarkStart w:id="34" w:name="_Toc522091203"/>
      <w:bookmarkStart w:id="35" w:name="_Toc184201077"/>
      <w:r w:rsidRPr="00874CCE">
        <w:rPr>
          <w:rFonts w:hint="cs"/>
          <w:rtl/>
        </w:rPr>
        <w:t>حساب أقنعة كثافة تدفق القدرة</w:t>
      </w:r>
      <w:r w:rsidR="00C44E7D">
        <w:rPr>
          <w:rFonts w:hint="eastAsia"/>
          <w:rtl/>
        </w:rPr>
        <w:t> </w:t>
      </w:r>
      <w:r w:rsidR="00C44E7D">
        <w:t>(</w:t>
      </w:r>
      <w:proofErr w:type="spellStart"/>
      <w:r w:rsidR="00C44E7D">
        <w:t>pfd</w:t>
      </w:r>
      <w:proofErr w:type="spellEnd"/>
      <w:r w:rsidR="00C44E7D">
        <w:t>)</w:t>
      </w:r>
      <w:r w:rsidRPr="00874CCE">
        <w:rPr>
          <w:rFonts w:hint="cs"/>
          <w:rtl/>
        </w:rPr>
        <w:t xml:space="preserve">/القدرة المشعة المكافئة المتناحية </w:t>
      </w:r>
      <w:r w:rsidRPr="00874CCE">
        <w:t>(</w:t>
      </w:r>
      <w:proofErr w:type="spellStart"/>
      <w:r w:rsidRPr="00874CCE">
        <w:t>e.i.r.p</w:t>
      </w:r>
      <w:proofErr w:type="spellEnd"/>
      <w:r w:rsidRPr="00874CCE">
        <w:t>.)</w:t>
      </w:r>
      <w:bookmarkEnd w:id="34"/>
      <w:bookmarkEnd w:id="35"/>
    </w:p>
    <w:p w14:paraId="1784EBEE" w14:textId="77777777" w:rsidR="00D21312" w:rsidRPr="00874CCE" w:rsidRDefault="00D21312" w:rsidP="00D21312">
      <w:pPr>
        <w:pStyle w:val="Heading1"/>
        <w:rPr>
          <w:rtl/>
          <w:lang w:val="fr-FR" w:bidi="ar-EG"/>
        </w:rPr>
      </w:pPr>
      <w:bookmarkStart w:id="36" w:name="_Toc184201078"/>
      <w:r w:rsidRPr="00874CCE">
        <w:t>C1</w:t>
      </w:r>
      <w:r w:rsidRPr="00874CCE">
        <w:rPr>
          <w:rFonts w:hint="cs"/>
          <w:rtl/>
          <w:lang w:val="fr-FR" w:bidi="ar-EG"/>
        </w:rPr>
        <w:tab/>
        <w:t>تعريف</w:t>
      </w:r>
      <w:bookmarkEnd w:id="36"/>
    </w:p>
    <w:p w14:paraId="615BD74F" w14:textId="77777777" w:rsidR="00D21312" w:rsidRPr="00874CCE" w:rsidRDefault="00D21312" w:rsidP="00D21312">
      <w:pPr>
        <w:rPr>
          <w:rtl/>
          <w:lang w:val="fr-FR" w:bidi="ar-EG"/>
        </w:rPr>
      </w:pPr>
      <w:r w:rsidRPr="00874CCE">
        <w:rPr>
          <w:rFonts w:hint="cs"/>
          <w:rtl/>
          <w:lang w:val="fr-FR"/>
        </w:rPr>
        <w:t xml:space="preserve">الغرض من حساب </w:t>
      </w:r>
      <w:r w:rsidRPr="00874CCE">
        <w:rPr>
          <w:rFonts w:hint="cs"/>
          <w:rtl/>
          <w:lang w:val="fr-FR" w:bidi="ar-EG"/>
        </w:rPr>
        <w:t xml:space="preserve">أقنعة </w:t>
      </w:r>
      <w:r w:rsidRPr="00874CCE">
        <w:t>pfd</w:t>
      </w:r>
      <w:r w:rsidRPr="00874CCE">
        <w:rPr>
          <w:lang w:val="en-GB"/>
        </w:rPr>
        <w:t>/e.i.r.p.</w:t>
      </w:r>
      <w:r w:rsidRPr="00874CCE">
        <w:rPr>
          <w:rFonts w:hint="cs"/>
          <w:rtl/>
          <w:lang w:val="fr-FR" w:bidi="ar-EG"/>
        </w:rPr>
        <w:t xml:space="preserve"> هو تحديد غلاف القدرة التي تشعّها المحطات الفضائية </w:t>
      </w:r>
      <w:r w:rsidRPr="00874CCE">
        <w:rPr>
          <w:rFonts w:hint="cs"/>
          <w:lang w:val="fr-FR" w:bidi="ar-EG"/>
        </w:rPr>
        <w:t>non-GSO</w:t>
      </w:r>
      <w:r w:rsidRPr="00874CCE">
        <w:rPr>
          <w:rFonts w:hint="cs"/>
          <w:rtl/>
          <w:lang w:val="fr-FR" w:bidi="ar-EG"/>
        </w:rPr>
        <w:t xml:space="preserve"> والمحطات الأرضية</w:t>
      </w:r>
      <w:r w:rsidRPr="00874CCE">
        <w:rPr>
          <w:rFonts w:hint="eastAsia"/>
          <w:rtl/>
          <w:lang w:val="fr-FR" w:bidi="ar-EG"/>
        </w:rPr>
        <w:t> </w:t>
      </w:r>
      <w:r w:rsidRPr="00874CCE">
        <w:rPr>
          <w:rFonts w:hint="cs"/>
          <w:lang w:val="fr-FR" w:bidi="ar-EG"/>
        </w:rPr>
        <w:t>non</w:t>
      </w:r>
      <w:r w:rsidRPr="00874CCE">
        <w:rPr>
          <w:lang w:val="fr-FR" w:bidi="ar-EG"/>
        </w:rPr>
        <w:noBreakHyphen/>
      </w:r>
      <w:r w:rsidRPr="00874CCE">
        <w:rPr>
          <w:rFonts w:hint="cs"/>
          <w:lang w:val="fr-FR" w:bidi="ar-EG"/>
        </w:rPr>
        <w:t>GSO</w:t>
      </w:r>
      <w:r w:rsidRPr="00874CCE">
        <w:rPr>
          <w:rFonts w:hint="cs"/>
          <w:rtl/>
          <w:lang w:val="fr-FR" w:bidi="ar-EG"/>
        </w:rPr>
        <w:t xml:space="preserve"> بحيث تشمل نتائج الحسابات ما يحدث من إشعاع بغض النظر عما</w:t>
      </w:r>
      <w:r w:rsidRPr="00874CCE">
        <w:rPr>
          <w:rFonts w:hint="eastAsia"/>
          <w:rtl/>
          <w:lang w:val="fr-FR" w:bidi="ar-EG"/>
        </w:rPr>
        <w:t> </w:t>
      </w:r>
      <w:r w:rsidRPr="00874CCE">
        <w:rPr>
          <w:rFonts w:hint="cs"/>
          <w:rtl/>
          <w:lang w:val="fr-FR" w:bidi="ar-EG"/>
        </w:rPr>
        <w:t xml:space="preserve">يستخدم من تخصيصات للموارد واستراتيجيات للتحويل في مختلف مراحل حياة النظام </w:t>
      </w:r>
      <w:r w:rsidRPr="00874CCE">
        <w:rPr>
          <w:rFonts w:hint="cs"/>
          <w:lang w:val="fr-FR" w:bidi="ar-EG"/>
        </w:rPr>
        <w:t>non-GSO</w:t>
      </w:r>
      <w:r w:rsidRPr="00874CCE">
        <w:rPr>
          <w:rFonts w:hint="cs"/>
          <w:rtl/>
          <w:lang w:val="fr-FR" w:bidi="ar-EG"/>
        </w:rPr>
        <w:t>.</w:t>
      </w:r>
    </w:p>
    <w:p w14:paraId="493AAED3" w14:textId="77777777" w:rsidR="00D21312" w:rsidRPr="00874CCE" w:rsidRDefault="00D21312" w:rsidP="00D21312">
      <w:pPr>
        <w:rPr>
          <w:rtl/>
          <w:lang w:val="fr-FR" w:bidi="ar-EG"/>
        </w:rPr>
      </w:pPr>
      <w:r w:rsidRPr="00874CCE">
        <w:rPr>
          <w:rFonts w:hint="cs"/>
          <w:rtl/>
          <w:lang w:val="fr-FR" w:bidi="ar-EG"/>
        </w:rPr>
        <w:t>و</w:t>
      </w:r>
      <w:r w:rsidRPr="00874CCE">
        <w:rPr>
          <w:rtl/>
          <w:lang w:val="fr-FR" w:bidi="ar-EG"/>
        </w:rPr>
        <w:t xml:space="preserve">هذه الأقنعة هي قيود تنظيمية </w:t>
      </w:r>
      <w:r w:rsidRPr="00874CCE">
        <w:rPr>
          <w:rFonts w:hint="cs"/>
          <w:rtl/>
          <w:lang w:val="fr-FR" w:bidi="ar-EG"/>
        </w:rPr>
        <w:t xml:space="preserve">من </w:t>
      </w:r>
      <w:r w:rsidRPr="00874CCE">
        <w:rPr>
          <w:rtl/>
          <w:lang w:val="fr-FR" w:bidi="ar-EG"/>
        </w:rPr>
        <w:t xml:space="preserve">حيث </w:t>
      </w:r>
      <w:r w:rsidRPr="00874CCE">
        <w:rPr>
          <w:rFonts w:hint="cs"/>
          <w:rtl/>
          <w:lang w:val="fr-FR" w:bidi="ar-EG"/>
        </w:rPr>
        <w:t>إن</w:t>
      </w:r>
      <w:r w:rsidRPr="00874CCE">
        <w:rPr>
          <w:rtl/>
          <w:lang w:val="fr-FR" w:bidi="ar-EG"/>
        </w:rPr>
        <w:t xml:space="preserve"> النظام </w:t>
      </w:r>
      <w:r w:rsidRPr="00874CCE">
        <w:rPr>
          <w:lang w:val="fr-FR" w:bidi="ar-EG"/>
        </w:rPr>
        <w:t>non-GSO</w:t>
      </w:r>
      <w:r w:rsidRPr="00874CCE">
        <w:rPr>
          <w:rtl/>
          <w:lang w:val="fr-FR" w:bidi="ar-EG"/>
        </w:rPr>
        <w:t xml:space="preserve"> في الخدمة الثابتة الساتلية ينبغي </w:t>
      </w:r>
      <w:r w:rsidRPr="00874CCE">
        <w:rPr>
          <w:rFonts w:hint="cs"/>
          <w:rtl/>
          <w:lang w:val="fr-FR" w:bidi="ar-EG"/>
        </w:rPr>
        <w:t>ألا</w:t>
      </w:r>
      <w:r w:rsidRPr="00874CCE">
        <w:rPr>
          <w:rtl/>
          <w:lang w:val="fr-FR" w:bidi="ar-EG"/>
        </w:rPr>
        <w:t xml:space="preserve"> يتجاوز</w:t>
      </w:r>
      <w:r w:rsidRPr="00874CCE">
        <w:rPr>
          <w:rFonts w:hint="cs"/>
          <w:rtl/>
          <w:lang w:val="fr-FR" w:bidi="ar-EG"/>
        </w:rPr>
        <w:t xml:space="preserve"> </w:t>
      </w:r>
      <w:r w:rsidRPr="00874CCE">
        <w:rPr>
          <w:rtl/>
          <w:lang w:val="fr-FR" w:bidi="ar-EG"/>
        </w:rPr>
        <w:t>هذه القيم في أي وقت و</w:t>
      </w:r>
      <w:r w:rsidRPr="00874CCE">
        <w:rPr>
          <w:rFonts w:hint="cs"/>
          <w:rtl/>
          <w:lang w:val="fr-FR" w:bidi="ar-EG"/>
        </w:rPr>
        <w:t xml:space="preserve">التي </w:t>
      </w:r>
      <w:r w:rsidRPr="00874CCE">
        <w:rPr>
          <w:rtl/>
          <w:lang w:val="fr-FR" w:bidi="ar-EG"/>
        </w:rPr>
        <w:t>يمكن اشتقاقها باستخدام المنهجية</w:t>
      </w:r>
      <w:r w:rsidRPr="00874CCE">
        <w:rPr>
          <w:rFonts w:hint="cs"/>
          <w:rtl/>
          <w:lang w:val="fr-FR" w:bidi="ar-EG"/>
        </w:rPr>
        <w:t xml:space="preserve"> الواردة</w:t>
      </w:r>
      <w:r w:rsidRPr="00874CCE">
        <w:rPr>
          <w:rtl/>
          <w:lang w:val="fr-FR" w:bidi="ar-EG"/>
        </w:rPr>
        <w:t xml:space="preserve"> أدناه. وهي تمثل مغلفاً </w:t>
      </w:r>
      <w:r w:rsidRPr="00874CCE">
        <w:rPr>
          <w:rFonts w:hint="cs"/>
          <w:rtl/>
          <w:lang w:val="fr-FR" w:bidi="ar-EG"/>
        </w:rPr>
        <w:t>للطاقة</w:t>
      </w:r>
      <w:r w:rsidRPr="00874CCE">
        <w:rPr>
          <w:rtl/>
          <w:lang w:val="fr-FR" w:bidi="ar-EG"/>
        </w:rPr>
        <w:t xml:space="preserve"> التي ينتجها نظام </w:t>
      </w:r>
      <w:r w:rsidRPr="00874CCE">
        <w:rPr>
          <w:rFonts w:hint="cs"/>
          <w:rtl/>
          <w:lang w:val="fr-FR" w:bidi="ar-EG"/>
        </w:rPr>
        <w:t xml:space="preserve">من شأنه أن </w:t>
      </w:r>
      <w:r w:rsidRPr="00874CCE">
        <w:rPr>
          <w:rtl/>
          <w:lang w:val="fr-FR" w:bidi="ar-EG"/>
        </w:rPr>
        <w:t xml:space="preserve">يحد من </w:t>
      </w:r>
      <w:r w:rsidRPr="00874CCE">
        <w:rPr>
          <w:rFonts w:hint="cs"/>
          <w:rtl/>
          <w:lang w:val="fr-FR" w:bidi="ar-EG"/>
        </w:rPr>
        <w:t>ال</w:t>
      </w:r>
      <w:r w:rsidRPr="00874CCE">
        <w:rPr>
          <w:rtl/>
          <w:lang w:val="fr-FR" w:bidi="ar-EG"/>
        </w:rPr>
        <w:t>سرعة</w:t>
      </w:r>
      <w:r w:rsidRPr="00874CCE">
        <w:rPr>
          <w:rFonts w:hint="cs"/>
          <w:rtl/>
          <w:lang w:val="fr-FR" w:bidi="ar-EG"/>
        </w:rPr>
        <w:t xml:space="preserve"> التي </w:t>
      </w:r>
      <w:r w:rsidRPr="00874CCE">
        <w:rPr>
          <w:rtl/>
          <w:lang w:val="fr-FR" w:bidi="ar-EG"/>
        </w:rPr>
        <w:t>يمكن أن تتغير</w:t>
      </w:r>
      <w:r w:rsidRPr="00874CCE">
        <w:rPr>
          <w:rFonts w:hint="cs"/>
          <w:rtl/>
          <w:lang w:val="en-GB" w:bidi="ar-EG"/>
        </w:rPr>
        <w:t xml:space="preserve"> بها الكثافة</w:t>
      </w:r>
      <w:r w:rsidRPr="00874CCE">
        <w:rPr>
          <w:rFonts w:hint="cs"/>
          <w:rtl/>
          <w:lang w:val="fr-FR" w:bidi="ar-EG"/>
        </w:rPr>
        <w:t xml:space="preserve"> </w:t>
      </w:r>
      <w:r w:rsidRPr="00874CCE">
        <w:rPr>
          <w:lang w:val="fr-FR" w:bidi="ar-EG"/>
        </w:rPr>
        <w:t>pfd</w:t>
      </w:r>
      <w:r w:rsidRPr="00874CCE">
        <w:rPr>
          <w:rtl/>
          <w:lang w:val="fr-FR" w:bidi="ar-EG"/>
        </w:rPr>
        <w:t xml:space="preserve"> أو</w:t>
      </w:r>
      <w:r w:rsidRPr="00874CCE">
        <w:rPr>
          <w:rFonts w:hint="cs"/>
          <w:rtl/>
          <w:lang w:val="fr-FR" w:bidi="ar-EG"/>
        </w:rPr>
        <w:t xml:space="preserve"> القدرة</w:t>
      </w:r>
      <w:r w:rsidRPr="00874CCE">
        <w:rPr>
          <w:rtl/>
          <w:lang w:val="fr-FR" w:bidi="ar-EG"/>
        </w:rPr>
        <w:t xml:space="preserve"> </w:t>
      </w:r>
      <w:r w:rsidRPr="00874CCE">
        <w:rPr>
          <w:lang w:val="fr-FR" w:bidi="ar-EG"/>
        </w:rPr>
        <w:t>e.i.r.p</w:t>
      </w:r>
      <w:r w:rsidRPr="00874CCE">
        <w:rPr>
          <w:lang w:val="en-GB" w:bidi="ar-EG"/>
        </w:rPr>
        <w:t>.</w:t>
      </w:r>
      <w:r w:rsidRPr="00874CCE">
        <w:rPr>
          <w:rtl/>
          <w:lang w:val="fr-FR" w:bidi="ar-EG"/>
        </w:rPr>
        <w:t xml:space="preserve"> بين نقاط البيانات </w:t>
      </w:r>
      <w:r w:rsidRPr="00874CCE">
        <w:rPr>
          <w:rFonts w:hint="cs"/>
          <w:rtl/>
          <w:lang w:val="fr-FR" w:bidi="ar-EG"/>
        </w:rPr>
        <w:t>وإلى أي حد</w:t>
      </w:r>
      <w:r w:rsidRPr="00874CCE">
        <w:rPr>
          <w:rtl/>
          <w:lang w:val="fr-FR" w:bidi="ar-EG"/>
        </w:rPr>
        <w:t xml:space="preserve"> يمكن </w:t>
      </w:r>
      <w:r w:rsidRPr="00874CCE">
        <w:rPr>
          <w:rFonts w:hint="cs"/>
          <w:rtl/>
          <w:lang w:val="fr-FR" w:bidi="ar-EG"/>
        </w:rPr>
        <w:t>أن تنخفض</w:t>
      </w:r>
      <w:r w:rsidRPr="00874CCE">
        <w:rPr>
          <w:rtl/>
          <w:lang w:val="fr-FR" w:bidi="ar-EG"/>
        </w:rPr>
        <w:t xml:space="preserve"> قيم </w:t>
      </w:r>
      <w:r w:rsidRPr="00874CCE">
        <w:rPr>
          <w:rFonts w:hint="cs"/>
          <w:rtl/>
          <w:lang w:val="fr-FR" w:bidi="ar-EG"/>
        </w:rPr>
        <w:t>ا</w:t>
      </w:r>
      <w:r w:rsidRPr="00874CCE">
        <w:rPr>
          <w:rtl/>
          <w:lang w:val="fr-FR" w:bidi="ar-EG"/>
        </w:rPr>
        <w:t>لنقاط المتطرفة في</w:t>
      </w:r>
      <w:r w:rsidRPr="00874CCE">
        <w:rPr>
          <w:rFonts w:hint="eastAsia"/>
          <w:rtl/>
          <w:lang w:val="fr-FR"/>
        </w:rPr>
        <w:t> </w:t>
      </w:r>
      <w:r w:rsidRPr="00874CCE">
        <w:rPr>
          <w:rFonts w:hint="cs"/>
          <w:rtl/>
          <w:lang w:val="fr-FR" w:bidi="ar-EG"/>
        </w:rPr>
        <w:t>الصفائف</w:t>
      </w:r>
      <w:r w:rsidRPr="00874CCE">
        <w:rPr>
          <w:rtl/>
          <w:lang w:val="fr-FR" w:bidi="ar-EG"/>
        </w:rPr>
        <w:t xml:space="preserve">. </w:t>
      </w:r>
      <w:r w:rsidRPr="00874CCE">
        <w:rPr>
          <w:rFonts w:hint="cs"/>
          <w:rtl/>
          <w:lang w:val="fr-FR" w:bidi="ar-EG"/>
        </w:rPr>
        <w:t>وي</w:t>
      </w:r>
      <w:r w:rsidRPr="00874CCE">
        <w:rPr>
          <w:rtl/>
          <w:lang w:val="fr-FR" w:bidi="ar-EG"/>
        </w:rPr>
        <w:t xml:space="preserve">لاحظ أن من </w:t>
      </w:r>
      <w:r w:rsidRPr="00874CCE">
        <w:rPr>
          <w:rFonts w:hint="cs"/>
          <w:rtl/>
          <w:lang w:val="fr-FR" w:bidi="ar-EG"/>
        </w:rPr>
        <w:t xml:space="preserve">الممكن </w:t>
      </w:r>
      <w:r w:rsidRPr="00874CCE">
        <w:rPr>
          <w:rtl/>
          <w:lang w:val="fr-FR" w:bidi="ar-EG"/>
        </w:rPr>
        <w:t xml:space="preserve">لنظام </w:t>
      </w:r>
      <w:r w:rsidRPr="00874CCE">
        <w:rPr>
          <w:rFonts w:hint="cs"/>
          <w:rtl/>
          <w:lang w:val="fr-FR" w:bidi="ar-EG"/>
        </w:rPr>
        <w:t>ما</w:t>
      </w:r>
      <w:r w:rsidRPr="00874CCE">
        <w:rPr>
          <w:rtl/>
          <w:lang w:val="fr-FR" w:bidi="ar-EG"/>
        </w:rPr>
        <w:t xml:space="preserve"> ألا </w:t>
      </w:r>
      <w:r w:rsidRPr="00874CCE">
        <w:rPr>
          <w:rFonts w:hint="cs"/>
          <w:rtl/>
          <w:lang w:val="fr-FR" w:bidi="ar-EG"/>
        </w:rPr>
        <w:t>يبث</w:t>
      </w:r>
      <w:r w:rsidRPr="00874CCE">
        <w:rPr>
          <w:rtl/>
          <w:lang w:val="fr-FR" w:bidi="ar-EG"/>
        </w:rPr>
        <w:t xml:space="preserve"> عند خطوط عرض معينة: في هذه الحالة </w:t>
      </w:r>
      <w:r w:rsidRPr="00874CCE">
        <w:rPr>
          <w:rFonts w:hint="cs"/>
          <w:rtl/>
          <w:lang w:val="fr-FR" w:bidi="ar-EG"/>
        </w:rPr>
        <w:t>ينبغي</w:t>
      </w:r>
      <w:r w:rsidRPr="00874CCE">
        <w:rPr>
          <w:rtl/>
          <w:lang w:val="fr-FR" w:bidi="ar-EG"/>
        </w:rPr>
        <w:t xml:space="preserve"> استخدام قيمة فارغة</w:t>
      </w:r>
      <w:r w:rsidRPr="00874CCE">
        <w:rPr>
          <w:rFonts w:hint="cs"/>
          <w:rtl/>
          <w:lang w:val="fr-FR"/>
        </w:rPr>
        <w:t xml:space="preserve"> </w:t>
      </w:r>
      <w:r w:rsidRPr="00874CCE">
        <w:rPr>
          <w:rFonts w:hint="cs"/>
          <w:rtl/>
          <w:lang w:val="fr-FR" w:bidi="ar-EG"/>
        </w:rPr>
        <w:t>بمقدار</w:t>
      </w:r>
      <w:r w:rsidRPr="00874CCE">
        <w:rPr>
          <w:rFonts w:hint="eastAsia"/>
          <w:rtl/>
          <w:lang w:val="fr-FR" w:bidi="ar-EG"/>
        </w:rPr>
        <w:t> </w:t>
      </w:r>
      <w:r w:rsidRPr="00874CCE">
        <w:rPr>
          <w:lang w:val="en-GB" w:bidi="ar-EG"/>
        </w:rPr>
        <w:t>1</w:t>
      </w:r>
      <w:r w:rsidRPr="00874CCE">
        <w:rPr>
          <w:lang w:bidi="ar-EG"/>
        </w:rPr>
        <w:t> </w:t>
      </w:r>
      <w:r w:rsidRPr="00874CCE">
        <w:rPr>
          <w:lang w:val="en-GB" w:bidi="ar-EG"/>
        </w:rPr>
        <w:t>000</w:t>
      </w:r>
      <w:r w:rsidRPr="00874CCE">
        <w:rPr>
          <w:lang w:bidi="ar-EG"/>
        </w:rPr>
        <w:t>–</w:t>
      </w:r>
      <w:r w:rsidRPr="00874CCE">
        <w:rPr>
          <w:rFonts w:hint="cs"/>
          <w:rtl/>
          <w:lang w:val="fr-FR" w:bidi="ar-EG"/>
        </w:rPr>
        <w:t> </w:t>
      </w:r>
      <w:r w:rsidRPr="00874CCE">
        <w:rPr>
          <w:lang w:val="fr-FR" w:bidi="ar-EG"/>
        </w:rPr>
        <w:t>dBW</w:t>
      </w:r>
      <w:r w:rsidRPr="00874CCE">
        <w:rPr>
          <w:rtl/>
          <w:lang w:val="fr-FR" w:bidi="ar-EG"/>
        </w:rPr>
        <w:t>.</w:t>
      </w:r>
    </w:p>
    <w:p w14:paraId="6B51B3A9" w14:textId="77777777" w:rsidR="00D21312" w:rsidRPr="00874CCE" w:rsidRDefault="00D21312" w:rsidP="00D21312">
      <w:pPr>
        <w:pStyle w:val="Heading1"/>
        <w:rPr>
          <w:rtl/>
          <w:lang w:val="en-GB" w:bidi="ar-SY"/>
        </w:rPr>
      </w:pPr>
      <w:bookmarkStart w:id="37" w:name="_Toc184201079"/>
      <w:r w:rsidRPr="00874CCE">
        <w:t>C2</w:t>
      </w:r>
      <w:r w:rsidRPr="00874CCE">
        <w:rPr>
          <w:rFonts w:hint="cs"/>
          <w:rtl/>
          <w:lang w:val="fr-FR" w:bidi="ar-EG"/>
        </w:rPr>
        <w:tab/>
        <w:t>حساب أقنعة</w:t>
      </w:r>
      <w:r w:rsidRPr="00874CCE">
        <w:rPr>
          <w:rFonts w:hint="eastAsia"/>
          <w:rtl/>
          <w:lang w:val="fr-FR" w:bidi="ar-EG"/>
        </w:rPr>
        <w:t> </w:t>
      </w:r>
      <w:r w:rsidRPr="00874CCE">
        <w:t>pfd</w:t>
      </w:r>
      <w:r w:rsidRPr="00874CCE">
        <w:rPr>
          <w:rFonts w:hint="cs"/>
          <w:rtl/>
        </w:rPr>
        <w:t xml:space="preserve"> </w:t>
      </w:r>
      <w:r w:rsidRPr="00874CCE">
        <w:rPr>
          <w:rFonts w:hint="cs"/>
          <w:rtl/>
          <w:lang w:bidi="ar-SY"/>
        </w:rPr>
        <w:t>الساتلية</w:t>
      </w:r>
      <w:bookmarkEnd w:id="37"/>
    </w:p>
    <w:p w14:paraId="38664086" w14:textId="77777777" w:rsidR="00D21312" w:rsidRPr="00874CCE" w:rsidRDefault="00D21312" w:rsidP="00D21312">
      <w:pPr>
        <w:pStyle w:val="Heading2"/>
        <w:rPr>
          <w:rtl/>
          <w:lang w:val="fr-FR" w:bidi="ar-EG"/>
        </w:rPr>
      </w:pPr>
      <w:r w:rsidRPr="00874CCE">
        <w:t>1.C2</w:t>
      </w:r>
      <w:r w:rsidRPr="00874CCE">
        <w:rPr>
          <w:rFonts w:hint="cs"/>
          <w:rtl/>
          <w:lang w:val="fr-FR" w:bidi="ar-EG"/>
        </w:rPr>
        <w:tab/>
        <w:t>وصف عام</w:t>
      </w:r>
    </w:p>
    <w:p w14:paraId="45C61E56" w14:textId="566E90B5" w:rsidR="00D21312" w:rsidRPr="00874CCE" w:rsidRDefault="00D21312" w:rsidP="00D21312">
      <w:pPr>
        <w:rPr>
          <w:rtl/>
          <w:lang w:val="fr-FR" w:bidi="ar-EG"/>
        </w:rPr>
      </w:pPr>
      <w:r w:rsidRPr="00874CCE">
        <w:rPr>
          <w:rFonts w:hint="cs"/>
          <w:rtl/>
          <w:lang w:val="fr-FR" w:bidi="ar-EG"/>
        </w:rPr>
        <w:t>يتحدد القناع</w:t>
      </w:r>
      <w:r w:rsidRPr="00874CCE">
        <w:rPr>
          <w:rFonts w:hint="eastAsia"/>
          <w:rtl/>
          <w:lang w:val="fr-FR" w:bidi="ar-EG"/>
        </w:rPr>
        <w:t> </w:t>
      </w:r>
      <w:r w:rsidRPr="00874CCE">
        <w:t>pfd</w:t>
      </w:r>
      <w:r w:rsidRPr="00874CCE">
        <w:rPr>
          <w:rFonts w:hint="cs"/>
          <w:rtl/>
          <w:lang w:val="fr-FR" w:bidi="ar-EG"/>
        </w:rPr>
        <w:t xml:space="preserve"> بحكم أقصى كثافة لتدفق القدرة تنتج عن أي محطة فضائية في نظام </w:t>
      </w:r>
      <w:r w:rsidRPr="00874CCE">
        <w:rPr>
          <w:rFonts w:hint="cs"/>
          <w:lang w:val="fr-FR" w:bidi="ar-EG"/>
        </w:rPr>
        <w:t>non-GSO</w:t>
      </w:r>
      <w:r w:rsidRPr="00874CCE">
        <w:rPr>
          <w:rFonts w:hint="cs"/>
          <w:rtl/>
          <w:lang w:val="fr-FR" w:bidi="ar-EG"/>
        </w:rPr>
        <w:t xml:space="preserve"> يسبب التداخل، من منظور أي</w:t>
      </w:r>
      <w:r w:rsidR="00CD405F">
        <w:rPr>
          <w:rFonts w:hint="eastAsia"/>
          <w:rtl/>
          <w:lang w:val="fr-FR" w:bidi="ar-EG"/>
        </w:rPr>
        <w:t> </w:t>
      </w:r>
      <w:r w:rsidRPr="00874CCE">
        <w:rPr>
          <w:rFonts w:hint="cs"/>
          <w:rtl/>
          <w:lang w:val="fr-FR" w:bidi="ar-EG"/>
        </w:rPr>
        <w:t>نقطة على سطح الأرض. ويوصى بحساب قناع رباعي الأبعاد في برمجية التحقق التي يستعملها مكتب الاتصالات الراديوية، وهو معرّف بأحد الخيارين التاليين:</w:t>
      </w:r>
    </w:p>
    <w:p w14:paraId="5C8691EC" w14:textId="77777777" w:rsidR="00D21312" w:rsidRPr="00874CCE" w:rsidRDefault="00D21312" w:rsidP="00D21312">
      <w:pPr>
        <w:rPr>
          <w:rtl/>
          <w:lang w:val="fr-FR"/>
        </w:rPr>
      </w:pPr>
      <w:r w:rsidRPr="00874CCE">
        <w:rPr>
          <w:rFonts w:hint="cs"/>
          <w:i/>
          <w:iCs/>
          <w:rtl/>
          <w:lang w:val="fr-FR" w:bidi="ar-EG"/>
        </w:rPr>
        <w:t xml:space="preserve">الخيار </w:t>
      </w:r>
      <w:r w:rsidRPr="00874CCE">
        <w:rPr>
          <w:i/>
          <w:iCs/>
        </w:rPr>
        <w:t>1</w:t>
      </w:r>
      <w:r w:rsidRPr="00874CCE">
        <w:rPr>
          <w:rFonts w:hint="cs"/>
          <w:rtl/>
          <w:lang w:val="fr-FR"/>
        </w:rPr>
        <w:t>: كدالّة لما يلي:</w:t>
      </w:r>
    </w:p>
    <w:p w14:paraId="3198EBEB" w14:textId="77777777" w:rsidR="00D21312" w:rsidRPr="00874CCE" w:rsidRDefault="00D21312" w:rsidP="00D21312">
      <w:pPr>
        <w:pStyle w:val="enumlev1"/>
        <w:rPr>
          <w:rtl/>
          <w:lang w:val="fr-FR"/>
        </w:rPr>
      </w:pPr>
      <w:r w:rsidRPr="00874CCE">
        <w:rPr>
          <w:rFonts w:hint="cs"/>
          <w:rtl/>
          <w:lang w:val="fr-FR"/>
        </w:rPr>
        <w:t>-</w:t>
      </w:r>
      <w:r w:rsidRPr="00874CCE">
        <w:rPr>
          <w:rFonts w:hint="cs"/>
          <w:rtl/>
          <w:lang w:val="fr-FR"/>
        </w:rPr>
        <w:tab/>
        <w:t xml:space="preserve">الساتل </w:t>
      </w:r>
      <w:r w:rsidRPr="00874CCE">
        <w:rPr>
          <w:rFonts w:hint="cs"/>
          <w:lang w:val="fr-FR"/>
        </w:rPr>
        <w:t>non-GSO</w:t>
      </w:r>
      <w:r w:rsidRPr="00874CCE">
        <w:rPr>
          <w:rFonts w:hint="cs"/>
          <w:rtl/>
          <w:lang w:val="fr-FR"/>
        </w:rPr>
        <w:t>؛</w:t>
      </w:r>
    </w:p>
    <w:p w14:paraId="529F6066" w14:textId="77777777" w:rsidR="00D21312" w:rsidRPr="00874CCE" w:rsidRDefault="00D21312" w:rsidP="00D21312">
      <w:pPr>
        <w:pStyle w:val="enumlev1"/>
        <w:rPr>
          <w:rtl/>
          <w:lang w:val="fr-FR"/>
        </w:rPr>
      </w:pPr>
      <w:r w:rsidRPr="00874CCE">
        <w:rPr>
          <w:rFonts w:hint="cs"/>
          <w:rtl/>
          <w:lang w:val="fr-FR"/>
        </w:rPr>
        <w:t>-</w:t>
      </w:r>
      <w:r w:rsidRPr="00874CCE">
        <w:rPr>
          <w:rFonts w:hint="cs"/>
          <w:rtl/>
          <w:lang w:val="fr-FR"/>
        </w:rPr>
        <w:tab/>
        <w:t xml:space="preserve">خط العرض عند نقطة مسقط الساتل </w:t>
      </w:r>
      <w:r w:rsidRPr="00874CCE">
        <w:rPr>
          <w:rFonts w:hint="cs"/>
          <w:lang w:val="fr-FR"/>
        </w:rPr>
        <w:t>non-GSO</w:t>
      </w:r>
      <w:r w:rsidRPr="00874CCE">
        <w:rPr>
          <w:rFonts w:hint="cs"/>
          <w:rtl/>
          <w:lang w:val="fr-FR"/>
        </w:rPr>
        <w:t>؛</w:t>
      </w:r>
    </w:p>
    <w:p w14:paraId="47421494" w14:textId="58F6AB77" w:rsidR="00D21312" w:rsidRPr="00874CCE" w:rsidRDefault="00D21312" w:rsidP="00D21312">
      <w:pPr>
        <w:pStyle w:val="enumlev1"/>
        <w:rPr>
          <w:rtl/>
          <w:lang w:val="fr-FR"/>
        </w:rPr>
      </w:pPr>
      <w:r w:rsidRPr="00874CCE">
        <w:rPr>
          <w:rFonts w:hint="cs"/>
          <w:rtl/>
        </w:rPr>
        <w:t>-</w:t>
      </w:r>
      <w:r w:rsidRPr="00874CCE">
        <w:rPr>
          <w:rFonts w:hint="cs"/>
          <w:rtl/>
        </w:rPr>
        <w:tab/>
        <w:t>زاوية الفصل</w:t>
      </w:r>
      <w:r w:rsidRPr="00874CCE">
        <w:rPr>
          <w:rFonts w:hint="eastAsia"/>
          <w:rtl/>
        </w:rPr>
        <w:t> </w:t>
      </w:r>
      <w:r w:rsidRPr="00874CCE">
        <w:sym w:font="Symbol" w:char="F061"/>
      </w:r>
      <w:r w:rsidRPr="00874CCE">
        <w:rPr>
          <w:rFonts w:hint="cs"/>
          <w:rtl/>
        </w:rPr>
        <w:t xml:space="preserve"> بين هذه المحطة الفضائية </w:t>
      </w:r>
      <w:r w:rsidRPr="00874CCE">
        <w:rPr>
          <w:rFonts w:hint="cs"/>
        </w:rPr>
        <w:t>non-GSO</w:t>
      </w:r>
      <w:r w:rsidRPr="00874CCE">
        <w:rPr>
          <w:rFonts w:hint="cs"/>
          <w:rtl/>
        </w:rPr>
        <w:t xml:space="preserve"> والقوس </w:t>
      </w:r>
      <w:r w:rsidRPr="00874CCE">
        <w:rPr>
          <w:rFonts w:hint="cs"/>
        </w:rPr>
        <w:t>GSO</w:t>
      </w:r>
      <w:r w:rsidRPr="00874CCE">
        <w:rPr>
          <w:rFonts w:hint="cs"/>
          <w:rtl/>
        </w:rPr>
        <w:t>، كما ترى من أي نقطة على سطح الأرض، على النحو المعرَّف في الفقرة</w:t>
      </w:r>
      <w:r w:rsidRPr="00874CCE">
        <w:rPr>
          <w:rFonts w:hint="eastAsia"/>
          <w:rtl/>
        </w:rPr>
        <w:t> </w:t>
      </w:r>
      <w:r w:rsidRPr="00874CCE">
        <w:t>4.4.D6</w:t>
      </w:r>
      <w:r w:rsidRPr="00874CCE">
        <w:rPr>
          <w:rFonts w:hint="cs"/>
          <w:rtl/>
        </w:rPr>
        <w:t>.</w:t>
      </w:r>
    </w:p>
    <w:p w14:paraId="4D1C3E58" w14:textId="4E47BA9D" w:rsidR="00D21312" w:rsidRPr="00874CCE" w:rsidRDefault="00D21312" w:rsidP="00D21312">
      <w:pPr>
        <w:pStyle w:val="enumlev1"/>
        <w:rPr>
          <w:rtl/>
          <w:lang w:val="fr-FR"/>
        </w:rPr>
      </w:pPr>
      <w:r w:rsidRPr="00874CCE">
        <w:rPr>
          <w:rFonts w:hint="cs"/>
          <w:rtl/>
          <w:lang w:val="fr-FR"/>
        </w:rPr>
        <w:t>-</w:t>
      </w:r>
      <w:r w:rsidRPr="00874CCE">
        <w:rPr>
          <w:rFonts w:hint="cs"/>
          <w:rtl/>
          <w:lang w:val="fr-FR"/>
        </w:rPr>
        <w:tab/>
        <w:t>الفرق</w:t>
      </w:r>
      <w:r w:rsidRPr="00874CCE">
        <w:rPr>
          <w:rFonts w:hint="eastAsia"/>
          <w:rtl/>
          <w:lang w:val="fr-FR"/>
        </w:rPr>
        <w:t> </w:t>
      </w:r>
      <w:r w:rsidRPr="00874CCE">
        <w:rPr>
          <w:rFonts w:ascii="Symbol" w:hAnsi="Symbol"/>
        </w:rPr>
        <w:t></w:t>
      </w:r>
      <w:r w:rsidRPr="00874CCE">
        <w:rPr>
          <w:i/>
          <w:iCs/>
        </w:rPr>
        <w:t>L</w:t>
      </w:r>
      <w:r w:rsidRPr="00874CCE">
        <w:rPr>
          <w:rFonts w:hint="cs"/>
          <w:i/>
          <w:iCs/>
          <w:rtl/>
          <w:lang w:val="fr-FR"/>
        </w:rPr>
        <w:t xml:space="preserve"> </w:t>
      </w:r>
      <w:r w:rsidRPr="00874CCE">
        <w:rPr>
          <w:rFonts w:hint="cs"/>
          <w:rtl/>
          <w:lang w:val="fr-FR"/>
        </w:rPr>
        <w:t xml:space="preserve">في خط الطول بين مسقط الساتل </w:t>
      </w:r>
      <w:r w:rsidRPr="00874CCE">
        <w:rPr>
          <w:rFonts w:hint="cs"/>
          <w:lang w:val="fr-FR"/>
        </w:rPr>
        <w:t>non-GSO</w:t>
      </w:r>
      <w:r w:rsidRPr="00874CCE">
        <w:rPr>
          <w:rFonts w:hint="cs"/>
          <w:rtl/>
          <w:lang w:val="fr-FR"/>
        </w:rPr>
        <w:t xml:space="preserve"> على سطح الأرض والنقطة على المدار </w:t>
      </w:r>
      <w:r w:rsidRPr="00874CCE">
        <w:rPr>
          <w:rFonts w:hint="cs"/>
          <w:lang w:val="fr-FR"/>
        </w:rPr>
        <w:t>GSO</w:t>
      </w:r>
      <w:r w:rsidRPr="00874CCE">
        <w:rPr>
          <w:rFonts w:hint="cs"/>
          <w:rtl/>
          <w:lang w:val="fr-FR"/>
        </w:rPr>
        <w:t xml:space="preserve"> التي تصبح عندها الزاوية</w:t>
      </w:r>
      <w:r w:rsidRPr="00874CCE">
        <w:rPr>
          <w:rFonts w:hint="eastAsia"/>
          <w:rtl/>
          <w:lang w:val="fr-FR"/>
        </w:rPr>
        <w:t> </w:t>
      </w:r>
      <w:r w:rsidRPr="00874CCE">
        <w:sym w:font="Symbol" w:char="F061"/>
      </w:r>
      <w:r w:rsidRPr="00874CCE">
        <w:rPr>
          <w:rFonts w:hint="cs"/>
          <w:rtl/>
          <w:lang w:val="fr-FR"/>
        </w:rPr>
        <w:t xml:space="preserve"> أقل ما تكون</w:t>
      </w:r>
      <w:r w:rsidRPr="00874CCE">
        <w:rPr>
          <w:rFonts w:hint="cs"/>
          <w:rtl/>
        </w:rPr>
        <w:t>، على النحو المعرَّف في الفقرة</w:t>
      </w:r>
      <w:r w:rsidRPr="00874CCE">
        <w:rPr>
          <w:rFonts w:hint="eastAsia"/>
          <w:rtl/>
        </w:rPr>
        <w:t> </w:t>
      </w:r>
      <w:r w:rsidRPr="00874CCE">
        <w:t>4.4.D6</w:t>
      </w:r>
      <w:r w:rsidRPr="00874CCE">
        <w:rPr>
          <w:rFonts w:hint="cs"/>
          <w:rtl/>
          <w:lang w:val="fr-FR"/>
        </w:rPr>
        <w:t>.</w:t>
      </w:r>
    </w:p>
    <w:p w14:paraId="4F9081DF" w14:textId="77777777" w:rsidR="00D21312" w:rsidRPr="00874CCE" w:rsidRDefault="00D21312" w:rsidP="00D21312">
      <w:pPr>
        <w:rPr>
          <w:rtl/>
          <w:lang w:val="fr-FR"/>
        </w:rPr>
      </w:pPr>
      <w:r w:rsidRPr="00874CCE">
        <w:rPr>
          <w:rFonts w:hint="cs"/>
          <w:i/>
          <w:iCs/>
          <w:rtl/>
          <w:lang w:val="fr-FR"/>
        </w:rPr>
        <w:t xml:space="preserve">الخيار </w:t>
      </w:r>
      <w:r w:rsidRPr="00874CCE">
        <w:rPr>
          <w:i/>
          <w:iCs/>
        </w:rPr>
        <w:t>2</w:t>
      </w:r>
      <w:r w:rsidRPr="00874CCE">
        <w:rPr>
          <w:rFonts w:hint="cs"/>
          <w:rtl/>
          <w:lang w:val="fr-FR"/>
        </w:rPr>
        <w:t>: كدالّة لما يلي:</w:t>
      </w:r>
    </w:p>
    <w:p w14:paraId="75D321EC" w14:textId="77777777" w:rsidR="00D21312" w:rsidRPr="00874CCE" w:rsidRDefault="00D21312" w:rsidP="00D21312">
      <w:pPr>
        <w:pStyle w:val="enumlev1"/>
        <w:rPr>
          <w:rtl/>
          <w:lang w:val="fr-FR"/>
        </w:rPr>
      </w:pPr>
      <w:r w:rsidRPr="00874CCE">
        <w:rPr>
          <w:rFonts w:hint="cs"/>
          <w:rtl/>
          <w:lang w:val="fr-FR"/>
        </w:rPr>
        <w:t>-</w:t>
      </w:r>
      <w:r w:rsidRPr="00874CCE">
        <w:rPr>
          <w:rFonts w:hint="cs"/>
          <w:rtl/>
          <w:lang w:val="fr-FR"/>
        </w:rPr>
        <w:tab/>
        <w:t xml:space="preserve">الساتل </w:t>
      </w:r>
      <w:r w:rsidRPr="00874CCE">
        <w:rPr>
          <w:rFonts w:hint="cs"/>
          <w:lang w:val="fr-FR"/>
        </w:rPr>
        <w:t>non-GSO</w:t>
      </w:r>
      <w:r w:rsidRPr="00874CCE">
        <w:rPr>
          <w:rFonts w:hint="cs"/>
          <w:rtl/>
          <w:lang w:val="fr-FR"/>
        </w:rPr>
        <w:t>؛</w:t>
      </w:r>
    </w:p>
    <w:p w14:paraId="3FC959BD" w14:textId="77777777" w:rsidR="00D21312" w:rsidRPr="00874CCE" w:rsidRDefault="00D21312" w:rsidP="00D21312">
      <w:pPr>
        <w:pStyle w:val="enumlev1"/>
        <w:rPr>
          <w:rtl/>
          <w:lang w:val="fr-FR"/>
        </w:rPr>
      </w:pPr>
      <w:r w:rsidRPr="00874CCE">
        <w:rPr>
          <w:rFonts w:hint="cs"/>
          <w:rtl/>
          <w:lang w:val="fr-FR"/>
        </w:rPr>
        <w:t>-</w:t>
      </w:r>
      <w:r w:rsidRPr="00874CCE">
        <w:rPr>
          <w:rFonts w:hint="cs"/>
          <w:rtl/>
          <w:lang w:val="fr-FR"/>
        </w:rPr>
        <w:tab/>
        <w:t xml:space="preserve">خط العرض عند نقطة مسقط الساتل </w:t>
      </w:r>
      <w:r w:rsidRPr="00874CCE">
        <w:rPr>
          <w:rFonts w:hint="cs"/>
          <w:lang w:val="fr-FR"/>
        </w:rPr>
        <w:t>non-GSO</w:t>
      </w:r>
      <w:r w:rsidRPr="00874CCE">
        <w:rPr>
          <w:rFonts w:hint="cs"/>
          <w:rtl/>
          <w:lang w:val="fr-FR"/>
        </w:rPr>
        <w:t>؛</w:t>
      </w:r>
    </w:p>
    <w:p w14:paraId="2A847D01" w14:textId="77777777" w:rsidR="00D21312" w:rsidRPr="00874CCE" w:rsidRDefault="00D21312" w:rsidP="00D21312">
      <w:pPr>
        <w:pStyle w:val="enumlev1"/>
        <w:rPr>
          <w:rtl/>
          <w:lang w:val="fr-FR"/>
        </w:rPr>
      </w:pPr>
      <w:r w:rsidRPr="00874CCE">
        <w:rPr>
          <w:rFonts w:hint="cs"/>
          <w:rtl/>
          <w:lang w:val="fr-FR"/>
        </w:rPr>
        <w:t>-</w:t>
      </w:r>
      <w:r w:rsidRPr="00874CCE">
        <w:rPr>
          <w:rFonts w:hint="cs"/>
          <w:rtl/>
          <w:lang w:val="fr-FR"/>
        </w:rPr>
        <w:tab/>
        <w:t xml:space="preserve">زاوية السمت لساتل </w:t>
      </w:r>
      <w:r w:rsidRPr="00874CCE">
        <w:rPr>
          <w:rFonts w:hint="cs"/>
          <w:lang w:val="fr-FR"/>
        </w:rPr>
        <w:t>non-GSO</w:t>
      </w:r>
      <w:r w:rsidRPr="00874CCE">
        <w:rPr>
          <w:rFonts w:hint="cs"/>
          <w:rtl/>
          <w:lang w:val="fr-FR"/>
        </w:rPr>
        <w:t xml:space="preserve">، </w:t>
      </w:r>
      <w:r w:rsidRPr="00874CCE">
        <w:rPr>
          <w:rFonts w:hint="cs"/>
          <w:rtl/>
        </w:rPr>
        <w:t>المعرَّفة في الفقرة</w:t>
      </w:r>
      <w:r w:rsidRPr="00874CCE">
        <w:rPr>
          <w:rFonts w:hint="eastAsia"/>
          <w:rtl/>
        </w:rPr>
        <w:t> </w:t>
      </w:r>
      <w:r w:rsidRPr="00874CCE">
        <w:t>5.4.D6</w:t>
      </w:r>
      <w:r w:rsidRPr="00874CCE">
        <w:rPr>
          <w:rFonts w:hint="cs"/>
          <w:rtl/>
          <w:lang w:val="fr-FR"/>
        </w:rPr>
        <w:t>؛</w:t>
      </w:r>
    </w:p>
    <w:p w14:paraId="37BC64EF" w14:textId="77777777" w:rsidR="00D21312" w:rsidRPr="00874CCE" w:rsidRDefault="00D21312" w:rsidP="00D21312">
      <w:pPr>
        <w:pStyle w:val="enumlev1"/>
        <w:rPr>
          <w:rtl/>
          <w:lang w:val="fr-FR"/>
        </w:rPr>
      </w:pPr>
      <w:r w:rsidRPr="00874CCE">
        <w:rPr>
          <w:rFonts w:hint="cs"/>
          <w:rtl/>
          <w:lang w:val="fr-FR"/>
        </w:rPr>
        <w:t>-</w:t>
      </w:r>
      <w:r w:rsidRPr="00874CCE">
        <w:rPr>
          <w:rFonts w:hint="cs"/>
          <w:rtl/>
          <w:lang w:val="fr-FR"/>
        </w:rPr>
        <w:tab/>
        <w:t xml:space="preserve">زاوية الارتفاع لساتل </w:t>
      </w:r>
      <w:r w:rsidRPr="00874CCE">
        <w:rPr>
          <w:rFonts w:hint="cs"/>
          <w:lang w:val="fr-FR"/>
        </w:rPr>
        <w:t>non-GSO</w:t>
      </w:r>
      <w:r w:rsidRPr="00874CCE">
        <w:rPr>
          <w:rFonts w:hint="cs"/>
          <w:rtl/>
          <w:lang w:val="fr-FR"/>
        </w:rPr>
        <w:t xml:space="preserve">، </w:t>
      </w:r>
      <w:r w:rsidRPr="00874CCE">
        <w:rPr>
          <w:rFonts w:hint="cs"/>
          <w:rtl/>
        </w:rPr>
        <w:t xml:space="preserve">المعرَّفة في الفقرة </w:t>
      </w:r>
      <w:r w:rsidRPr="00874CCE">
        <w:t>5.4.D6</w:t>
      </w:r>
      <w:r w:rsidRPr="00874CCE">
        <w:rPr>
          <w:rFonts w:hint="cs"/>
          <w:rtl/>
          <w:lang w:val="fr-FR"/>
        </w:rPr>
        <w:t>.</w:t>
      </w:r>
    </w:p>
    <w:p w14:paraId="5178E8EF" w14:textId="6F03C2C3" w:rsidR="00D21312" w:rsidRPr="00CD405F" w:rsidRDefault="00D21312" w:rsidP="00D21312">
      <w:pPr>
        <w:rPr>
          <w:spacing w:val="-6"/>
          <w:rtl/>
          <w:lang w:val="fr-FR"/>
        </w:rPr>
      </w:pPr>
      <w:r w:rsidRPr="00CD405F">
        <w:rPr>
          <w:rFonts w:hint="cs"/>
          <w:spacing w:val="-6"/>
          <w:rtl/>
          <w:lang w:val="fr-FR" w:bidi="ar-EG"/>
        </w:rPr>
        <w:t xml:space="preserve">وأيّاً كانت المعلمات المستخدمة </w:t>
      </w:r>
      <w:r w:rsidRPr="00CD405F">
        <w:rPr>
          <w:rFonts w:hint="cs"/>
          <w:spacing w:val="-6"/>
          <w:rtl/>
          <w:lang w:val="fr-FR"/>
        </w:rPr>
        <w:t>لحساب القناع، ينبغي تحويل القناع الناتج عن العملية إلى أي من الخيارات المعروضة أعلاه من</w:t>
      </w:r>
      <w:r w:rsidR="00CD405F" w:rsidRPr="00CD405F">
        <w:rPr>
          <w:rFonts w:hint="eastAsia"/>
          <w:spacing w:val="-6"/>
          <w:rtl/>
          <w:lang w:val="fr-FR" w:bidi="ar-EG"/>
        </w:rPr>
        <w:t> </w:t>
      </w:r>
      <w:r w:rsidRPr="00CD405F">
        <w:rPr>
          <w:rFonts w:hint="cs"/>
          <w:spacing w:val="-6"/>
          <w:rtl/>
          <w:lang w:val="fr-FR"/>
        </w:rPr>
        <w:t>حيث النسق.</w:t>
      </w:r>
    </w:p>
    <w:p w14:paraId="268CF6F0" w14:textId="77777777" w:rsidR="00D21312" w:rsidRPr="00874CCE" w:rsidRDefault="00D21312" w:rsidP="00D21312">
      <w:pPr>
        <w:rPr>
          <w:rtl/>
          <w:lang w:val="fr-FR"/>
        </w:rPr>
      </w:pPr>
      <w:r w:rsidRPr="00874CCE">
        <w:rPr>
          <w:rFonts w:hint="cs"/>
          <w:rtl/>
          <w:lang w:val="fr-FR"/>
        </w:rPr>
        <w:t xml:space="preserve">ونظراً لأن المحطة الفضائية </w:t>
      </w:r>
      <w:r w:rsidRPr="00874CCE">
        <w:rPr>
          <w:rFonts w:hint="cs"/>
          <w:lang w:val="fr-FR"/>
        </w:rPr>
        <w:t>non-GSO</w:t>
      </w:r>
      <w:r w:rsidRPr="00874CCE">
        <w:rPr>
          <w:rFonts w:hint="cs"/>
          <w:rtl/>
          <w:lang w:val="fr-FR"/>
        </w:rPr>
        <w:t xml:space="preserve"> يمكن أن ينتج عنها عدد أقصى معلوم من الحزم في نفس الوقت، فينبغي أن يؤخذ ذلك في</w:t>
      </w:r>
      <w:r w:rsidRPr="00874CCE">
        <w:rPr>
          <w:rFonts w:hint="eastAsia"/>
          <w:rtl/>
          <w:lang w:val="fr-FR"/>
        </w:rPr>
        <w:t> </w:t>
      </w:r>
      <w:r w:rsidRPr="00874CCE">
        <w:rPr>
          <w:rFonts w:hint="cs"/>
          <w:rtl/>
          <w:lang w:val="fr-FR"/>
        </w:rPr>
        <w:t xml:space="preserve">الاعتبار حتى يكون تصميم النظام موافقاً لهذا الواقع ولا يكون ذلك بمثابة قيد ثقيل على الأنظمة </w:t>
      </w:r>
      <w:r w:rsidRPr="00874CCE">
        <w:rPr>
          <w:rFonts w:hint="cs"/>
          <w:lang w:val="fr-FR"/>
        </w:rPr>
        <w:t>non-GSO</w:t>
      </w:r>
      <w:r w:rsidRPr="00874CCE">
        <w:rPr>
          <w:rFonts w:hint="cs"/>
          <w:rtl/>
          <w:lang w:val="fr-FR"/>
        </w:rPr>
        <w:t>.</w:t>
      </w:r>
    </w:p>
    <w:p w14:paraId="08EA0E10" w14:textId="77777777" w:rsidR="00D21312" w:rsidRPr="00874CCE" w:rsidRDefault="00D21312" w:rsidP="00D21312">
      <w:pPr>
        <w:rPr>
          <w:rtl/>
          <w:lang w:val="fr-FR"/>
        </w:rPr>
      </w:pPr>
      <w:r w:rsidRPr="00874CCE">
        <w:rPr>
          <w:rFonts w:hint="cs"/>
          <w:rtl/>
          <w:lang w:val="fr-FR"/>
        </w:rPr>
        <w:lastRenderedPageBreak/>
        <w:t xml:space="preserve">وفي حساب القناع تطبق تقنيات تخفيف الضوضاء المستخدمة في الأنظمة </w:t>
      </w:r>
      <w:r w:rsidRPr="00874CCE">
        <w:rPr>
          <w:rFonts w:hint="cs"/>
          <w:lang w:val="fr-FR"/>
        </w:rPr>
        <w:t>non-GSO</w:t>
      </w:r>
      <w:r w:rsidRPr="00874CCE">
        <w:rPr>
          <w:rFonts w:hint="cs"/>
          <w:rtl/>
          <w:lang w:val="fr-FR"/>
        </w:rPr>
        <w:t xml:space="preserve">، مثل تقنيات تفادي القوس </w:t>
      </w:r>
      <w:r w:rsidRPr="00874CCE">
        <w:rPr>
          <w:rFonts w:hint="cs"/>
          <w:lang w:val="fr-FR"/>
        </w:rPr>
        <w:t>GSO</w:t>
      </w:r>
      <w:r w:rsidRPr="00874CCE">
        <w:rPr>
          <w:rFonts w:hint="cs"/>
          <w:rtl/>
          <w:lang w:val="fr-FR"/>
        </w:rPr>
        <w:t>. وفي</w:t>
      </w:r>
      <w:r w:rsidRPr="00874CCE">
        <w:rPr>
          <w:rFonts w:hint="eastAsia"/>
          <w:rtl/>
          <w:lang w:val="fr-FR"/>
        </w:rPr>
        <w:t> </w:t>
      </w:r>
      <w:r w:rsidRPr="00874CCE">
        <w:rPr>
          <w:rFonts w:hint="cs"/>
          <w:rtl/>
          <w:lang w:val="fr-FR"/>
        </w:rPr>
        <w:t xml:space="preserve">هذه التقنية (تفادى القوس </w:t>
      </w:r>
      <w:r w:rsidRPr="00874CCE">
        <w:rPr>
          <w:rFonts w:hint="cs"/>
          <w:lang w:val="fr-FR"/>
        </w:rPr>
        <w:t>GSO</w:t>
      </w:r>
      <w:r w:rsidRPr="00874CCE">
        <w:rPr>
          <w:rFonts w:hint="cs"/>
          <w:rtl/>
          <w:lang w:val="fr-FR"/>
        </w:rPr>
        <w:t>) يتم التعرف على منطقة غير عاملة على سطح الأرض تقع في مجال الرؤية بالنسبة للمحطة الأرضية </w:t>
      </w:r>
      <w:r w:rsidRPr="00874CCE">
        <w:rPr>
          <w:rFonts w:hint="cs"/>
          <w:lang w:val="fr-FR"/>
        </w:rPr>
        <w:t>non-GSO</w:t>
      </w:r>
      <w:r w:rsidRPr="00874CCE">
        <w:rPr>
          <w:rFonts w:hint="cs"/>
          <w:rtl/>
          <w:lang w:val="fr-FR"/>
        </w:rPr>
        <w:t>، ويتحرك موقع هذه المنطقة غير العاملة على الأرض بتغير خط العرض الذي يقع عليه مسقط الساتل </w:t>
      </w:r>
      <w:r w:rsidRPr="00874CCE">
        <w:rPr>
          <w:rFonts w:hint="cs"/>
          <w:lang w:val="fr-FR"/>
        </w:rPr>
        <w:t>non</w:t>
      </w:r>
      <w:r w:rsidRPr="00874CCE">
        <w:rPr>
          <w:lang w:val="fr-FR"/>
        </w:rPr>
        <w:noBreakHyphen/>
      </w:r>
      <w:r w:rsidRPr="00874CCE">
        <w:rPr>
          <w:rFonts w:hint="cs"/>
          <w:lang w:val="fr-FR"/>
        </w:rPr>
        <w:t>GSO</w:t>
      </w:r>
      <w:r w:rsidRPr="00874CCE">
        <w:rPr>
          <w:rFonts w:hint="cs"/>
          <w:rtl/>
          <w:lang w:val="fr-FR"/>
        </w:rPr>
        <w:t xml:space="preserve">. وللحصول على نموذج أدق للنظام </w:t>
      </w:r>
      <w:r w:rsidRPr="00874CCE">
        <w:rPr>
          <w:rFonts w:hint="cs"/>
          <w:lang w:val="fr-FR"/>
        </w:rPr>
        <w:t>non-GSO</w:t>
      </w:r>
      <w:r w:rsidRPr="00874CCE">
        <w:rPr>
          <w:rFonts w:hint="cs"/>
          <w:rtl/>
          <w:lang w:val="fr-FR"/>
        </w:rPr>
        <w:t xml:space="preserve"> يعتبر خط العرض الذي يقع عليه مسقط الساتل </w:t>
      </w:r>
      <w:r w:rsidRPr="00874CCE">
        <w:rPr>
          <w:rFonts w:hint="cs"/>
          <w:lang w:val="fr-FR"/>
        </w:rPr>
        <w:t>non</w:t>
      </w:r>
      <w:r w:rsidRPr="00874CCE">
        <w:rPr>
          <w:lang w:val="fr-FR"/>
        </w:rPr>
        <w:noBreakHyphen/>
      </w:r>
      <w:r w:rsidRPr="00874CCE">
        <w:rPr>
          <w:rFonts w:hint="cs"/>
          <w:lang w:val="fr-FR"/>
        </w:rPr>
        <w:t>GSO</w:t>
      </w:r>
      <w:r w:rsidRPr="00874CCE">
        <w:rPr>
          <w:rFonts w:hint="cs"/>
          <w:rtl/>
          <w:lang w:val="fr-FR"/>
        </w:rPr>
        <w:t xml:space="preserve"> معلمة من</w:t>
      </w:r>
      <w:r w:rsidRPr="00874CCE">
        <w:rPr>
          <w:rFonts w:hint="eastAsia"/>
          <w:rtl/>
          <w:lang w:val="fr-FR"/>
        </w:rPr>
        <w:t> </w:t>
      </w:r>
      <w:r w:rsidRPr="00874CCE">
        <w:rPr>
          <w:rFonts w:hint="cs"/>
          <w:rtl/>
          <w:lang w:val="fr-FR"/>
        </w:rPr>
        <w:t>معلمات حساب قناع كثافة تدفق القدرة.</w:t>
      </w:r>
    </w:p>
    <w:p w14:paraId="162A2A1F" w14:textId="77777777" w:rsidR="00D21312" w:rsidRPr="00874CCE" w:rsidRDefault="00D21312" w:rsidP="00D21312">
      <w:pPr>
        <w:pStyle w:val="Heading2"/>
        <w:rPr>
          <w:rtl/>
          <w:lang w:val="fr-FR" w:bidi="ar-SY"/>
        </w:rPr>
      </w:pPr>
      <w:r w:rsidRPr="00874CCE">
        <w:t>2.C2</w:t>
      </w:r>
      <w:r w:rsidRPr="00874CCE">
        <w:rPr>
          <w:rFonts w:hint="cs"/>
          <w:rtl/>
          <w:lang w:val="fr-FR" w:bidi="ar-EG"/>
        </w:rPr>
        <w:tab/>
        <w:t>وصف تقنيات التخفيف</w:t>
      </w:r>
    </w:p>
    <w:p w14:paraId="6A9EA47A" w14:textId="6F958A06" w:rsidR="00D21312" w:rsidRPr="00874CCE" w:rsidRDefault="00D21312" w:rsidP="00D21312">
      <w:pPr>
        <w:rPr>
          <w:rtl/>
          <w:lang w:val="fr-FR"/>
        </w:rPr>
      </w:pPr>
      <w:r w:rsidRPr="00874CCE">
        <w:rPr>
          <w:rFonts w:hint="cs"/>
          <w:rtl/>
          <w:lang w:val="fr-FR"/>
        </w:rPr>
        <w:t xml:space="preserve">ينبغي إعطاء وصف دقيق في هذا القسم لتقنية التخفيف المنفذة في إطار النظام </w:t>
      </w:r>
      <w:r w:rsidRPr="00874CCE">
        <w:rPr>
          <w:rFonts w:hint="cs"/>
          <w:lang w:val="fr-FR"/>
        </w:rPr>
        <w:t>non-GSO</w:t>
      </w:r>
      <w:r w:rsidRPr="00874CCE">
        <w:rPr>
          <w:rFonts w:hint="cs"/>
          <w:rtl/>
          <w:lang w:val="fr-FR"/>
        </w:rPr>
        <w:t xml:space="preserve"> لكي يتم</w:t>
      </w:r>
      <w:r w:rsidRPr="00874CCE">
        <w:rPr>
          <w:rFonts w:hint="eastAsia"/>
          <w:rtl/>
          <w:lang w:val="fr-FR"/>
        </w:rPr>
        <w:t> </w:t>
      </w:r>
      <w:r w:rsidRPr="00874CCE">
        <w:rPr>
          <w:rFonts w:hint="cs"/>
          <w:rtl/>
          <w:lang w:val="fr-FR"/>
        </w:rPr>
        <w:t>إدماجها تماماً في نموذج حساب</w:t>
      </w:r>
      <w:r w:rsidRPr="00874CCE">
        <w:rPr>
          <w:rFonts w:hint="eastAsia"/>
          <w:rtl/>
          <w:lang w:val="fr-FR"/>
        </w:rPr>
        <w:t> </w:t>
      </w:r>
      <w:r w:rsidR="00422BC4" w:rsidRPr="00874CCE">
        <w:rPr>
          <w:lang w:val="en-GB"/>
        </w:rPr>
        <w:t>epfd↓</w:t>
      </w:r>
      <w:r w:rsidRPr="00874CCE">
        <w:rPr>
          <w:rFonts w:hint="cs"/>
          <w:rtl/>
          <w:lang w:val="fr-FR" w:bidi="ar-EG"/>
        </w:rPr>
        <w:t>.</w:t>
      </w:r>
    </w:p>
    <w:p w14:paraId="6318C585" w14:textId="29002474" w:rsidR="00D21312" w:rsidRPr="00874CCE" w:rsidRDefault="00D21312" w:rsidP="00D21312">
      <w:pPr>
        <w:rPr>
          <w:rtl/>
          <w:lang w:val="fr-FR" w:bidi="ar-EG"/>
        </w:rPr>
      </w:pPr>
      <w:r w:rsidRPr="00874CCE">
        <w:rPr>
          <w:rFonts w:hint="cs"/>
          <w:rtl/>
          <w:lang w:val="fr-FR"/>
        </w:rPr>
        <w:t xml:space="preserve">وبالنسبة </w:t>
      </w:r>
      <w:r w:rsidRPr="00874CCE">
        <w:rPr>
          <w:rFonts w:hint="cs"/>
          <w:rtl/>
          <w:lang w:val="fr-FR" w:bidi="ar-EG"/>
        </w:rPr>
        <w:t xml:space="preserve">لاستعمال منطقة غير عاملة حول القوس </w:t>
      </w:r>
      <w:r w:rsidRPr="00874CCE">
        <w:rPr>
          <w:rFonts w:hint="cs"/>
          <w:lang w:val="fr-FR" w:bidi="ar-EG"/>
        </w:rPr>
        <w:t>GSO</w:t>
      </w:r>
      <w:r w:rsidRPr="00874CCE">
        <w:rPr>
          <w:rFonts w:hint="cs"/>
          <w:rtl/>
          <w:lang w:val="fr-FR" w:bidi="ar-EG"/>
        </w:rPr>
        <w:t xml:space="preserve">، هنالك </w:t>
      </w:r>
      <w:r w:rsidR="00422BC4" w:rsidRPr="00874CCE">
        <w:rPr>
          <w:rFonts w:hint="cs"/>
          <w:rtl/>
          <w:lang w:val="fr-FR" w:bidi="ar-EG"/>
        </w:rPr>
        <w:t>أسلوبان</w:t>
      </w:r>
      <w:r w:rsidRPr="00874CCE">
        <w:rPr>
          <w:rFonts w:hint="cs"/>
          <w:rtl/>
          <w:lang w:val="fr-FR" w:bidi="ar-EG"/>
        </w:rPr>
        <w:t xml:space="preserve"> مختلف</w:t>
      </w:r>
      <w:r w:rsidR="00422BC4" w:rsidRPr="00874CCE">
        <w:rPr>
          <w:rFonts w:hint="cs"/>
          <w:rtl/>
          <w:lang w:val="fr-FR" w:bidi="ar-EG"/>
        </w:rPr>
        <w:t>ان</w:t>
      </w:r>
      <w:r w:rsidRPr="00874CCE">
        <w:rPr>
          <w:rFonts w:hint="cs"/>
          <w:rtl/>
          <w:lang w:val="fr-FR" w:bidi="ar-EG"/>
        </w:rPr>
        <w:t xml:space="preserve"> على الأقل لنمذجة نظام </w:t>
      </w:r>
      <w:r w:rsidRPr="00874CCE">
        <w:rPr>
          <w:rFonts w:hint="cs"/>
          <w:lang w:val="fr-FR" w:bidi="ar-EG"/>
        </w:rPr>
        <w:t>non-GSO</w:t>
      </w:r>
      <w:r w:rsidRPr="00874CCE">
        <w:rPr>
          <w:rFonts w:hint="cs"/>
          <w:rtl/>
          <w:lang w:val="fr-FR" w:bidi="ar-EG"/>
        </w:rPr>
        <w:t xml:space="preserve"> بناء</w:t>
      </w:r>
      <w:r w:rsidR="00422BC4" w:rsidRPr="00874CCE">
        <w:rPr>
          <w:rFonts w:hint="cs"/>
          <w:rtl/>
          <w:lang w:val="fr-FR" w:bidi="ar-EG"/>
        </w:rPr>
        <w:t>ً</w:t>
      </w:r>
      <w:r w:rsidRPr="00874CCE">
        <w:rPr>
          <w:rFonts w:hint="cs"/>
          <w:rtl/>
          <w:lang w:val="fr-FR" w:bidi="ar-EG"/>
        </w:rPr>
        <w:t xml:space="preserve"> على معمارية خلوية:</w:t>
      </w:r>
    </w:p>
    <w:p w14:paraId="485E5A0E" w14:textId="77777777" w:rsidR="00D21312" w:rsidRPr="00874CCE" w:rsidRDefault="00D21312" w:rsidP="00D21312">
      <w:pPr>
        <w:pStyle w:val="enumlev1"/>
        <w:rPr>
          <w:rtl/>
          <w:lang w:val="fr-FR"/>
        </w:rPr>
      </w:pPr>
      <w:r w:rsidRPr="00874CCE">
        <w:rPr>
          <w:rFonts w:hint="cs"/>
          <w:rtl/>
          <w:lang w:val="fr-FR"/>
        </w:rPr>
        <w:t>-</w:t>
      </w:r>
      <w:r w:rsidRPr="00874CCE">
        <w:rPr>
          <w:rFonts w:hint="cs"/>
          <w:rtl/>
          <w:lang w:val="fr-FR"/>
        </w:rPr>
        <w:tab/>
        <w:t xml:space="preserve">مراقبة المنطقة غير العاملة من نطاق خلية: تنطفئ حزمة المحطة الفضائية </w:t>
      </w:r>
      <w:r w:rsidRPr="00874CCE">
        <w:rPr>
          <w:rFonts w:hint="cs"/>
          <w:lang w:val="fr-FR"/>
        </w:rPr>
        <w:t>non-GSO</w:t>
      </w:r>
      <w:r w:rsidRPr="00874CCE">
        <w:rPr>
          <w:rFonts w:hint="cs"/>
          <w:rtl/>
          <w:lang w:val="fr-FR"/>
        </w:rPr>
        <w:t xml:space="preserve"> إذا نقصت زاوية الفصل بين هذه المحطة الفضائية </w:t>
      </w:r>
      <w:r w:rsidRPr="00874CCE">
        <w:rPr>
          <w:rFonts w:hint="cs"/>
          <w:lang w:val="fr-FR"/>
        </w:rPr>
        <w:t>non-GSO</w:t>
      </w:r>
      <w:r w:rsidRPr="00874CCE">
        <w:rPr>
          <w:rFonts w:hint="cs"/>
          <w:rtl/>
          <w:lang w:val="fr-FR"/>
        </w:rPr>
        <w:t xml:space="preserve"> والقوس </w:t>
      </w:r>
      <w:r w:rsidRPr="00874CCE">
        <w:rPr>
          <w:rFonts w:hint="cs"/>
          <w:lang w:val="fr-FR"/>
        </w:rPr>
        <w:t>GSO</w:t>
      </w:r>
      <w:r w:rsidRPr="00874CCE">
        <w:rPr>
          <w:rFonts w:hint="cs"/>
          <w:rtl/>
          <w:lang w:val="fr-FR"/>
        </w:rPr>
        <w:t xml:space="preserve"> عند أي</w:t>
      </w:r>
      <w:r w:rsidRPr="00874CCE">
        <w:rPr>
          <w:rFonts w:hint="eastAsia"/>
          <w:rtl/>
          <w:lang w:val="fr-FR"/>
        </w:rPr>
        <w:t> </w:t>
      </w:r>
      <w:r w:rsidRPr="00874CCE">
        <w:rPr>
          <w:rFonts w:hint="cs"/>
          <w:rtl/>
          <w:lang w:val="fr-FR"/>
        </w:rPr>
        <w:t>نقطة في</w:t>
      </w:r>
      <w:r w:rsidRPr="00874CCE">
        <w:rPr>
          <w:rFonts w:hint="eastAsia"/>
          <w:rtl/>
          <w:lang w:val="fr-FR"/>
        </w:rPr>
        <w:t> </w:t>
      </w:r>
      <w:r w:rsidRPr="00874CCE">
        <w:rPr>
          <w:rFonts w:hint="cs"/>
          <w:rtl/>
          <w:lang w:val="fr-FR"/>
        </w:rPr>
        <w:t xml:space="preserve">الخلية </w:t>
      </w:r>
      <w:r w:rsidRPr="00874CCE">
        <w:rPr>
          <w:rFonts w:hint="cs"/>
          <w:lang w:val="fr-FR"/>
        </w:rPr>
        <w:t>non-GSO</w:t>
      </w:r>
      <w:r w:rsidRPr="00874CCE">
        <w:rPr>
          <w:rFonts w:hint="cs"/>
          <w:rtl/>
          <w:lang w:val="fr-FR"/>
        </w:rPr>
        <w:t xml:space="preserve"> عن</w:t>
      </w:r>
      <w:r w:rsidRPr="00874CCE">
        <w:rPr>
          <w:rFonts w:hint="eastAsia"/>
          <w:rtl/>
          <w:lang w:val="fr-FR"/>
        </w:rPr>
        <w:t> </w:t>
      </w:r>
      <w:r w:rsidRPr="00874CCE">
        <w:rPr>
          <w:rFonts w:ascii="Symbol" w:hAnsi="Symbol"/>
        </w:rPr>
        <w:t></w:t>
      </w:r>
      <w:r w:rsidRPr="00874CCE">
        <w:rPr>
          <w:vertAlign w:val="subscript"/>
        </w:rPr>
        <w:t>0</w:t>
      </w:r>
      <w:r w:rsidRPr="00874CCE">
        <w:rPr>
          <w:rFonts w:hint="cs"/>
          <w:rtl/>
          <w:lang w:val="fr-FR"/>
        </w:rPr>
        <w:t xml:space="preserve"> (زاوية تجنّب القوس </w:t>
      </w:r>
      <w:r w:rsidRPr="00874CCE">
        <w:rPr>
          <w:rFonts w:hint="cs"/>
          <w:lang w:val="fr-FR"/>
        </w:rPr>
        <w:t>GSO</w:t>
      </w:r>
      <w:r w:rsidRPr="00874CCE">
        <w:rPr>
          <w:rFonts w:hint="cs"/>
          <w:rtl/>
          <w:lang w:val="fr-FR"/>
        </w:rPr>
        <w:t>).</w:t>
      </w:r>
    </w:p>
    <w:p w14:paraId="66B1A3A6" w14:textId="77777777" w:rsidR="00D21312" w:rsidRPr="00874CCE" w:rsidRDefault="00D21312" w:rsidP="00D21312">
      <w:pPr>
        <w:pStyle w:val="enumlev1"/>
        <w:rPr>
          <w:rtl/>
          <w:lang w:val="fr-FR"/>
        </w:rPr>
      </w:pPr>
      <w:r w:rsidRPr="00874CCE">
        <w:rPr>
          <w:rFonts w:hint="cs"/>
          <w:rtl/>
          <w:lang w:val="fr-FR"/>
        </w:rPr>
        <w:t>-</w:t>
      </w:r>
      <w:r w:rsidRPr="00874CCE">
        <w:rPr>
          <w:rFonts w:hint="cs"/>
          <w:rtl/>
          <w:lang w:val="fr-FR"/>
        </w:rPr>
        <w:tab/>
        <w:t xml:space="preserve">مراقبة المنطقة غير العاملة من مركز الخلية: تنطفئ حزمة المحطة الفضائية </w:t>
      </w:r>
      <w:r w:rsidRPr="00874CCE">
        <w:rPr>
          <w:rFonts w:hint="cs"/>
          <w:lang w:val="fr-FR"/>
        </w:rPr>
        <w:t>non-GSO</w:t>
      </w:r>
      <w:r w:rsidRPr="00874CCE">
        <w:rPr>
          <w:rFonts w:hint="cs"/>
          <w:rtl/>
          <w:lang w:val="fr-FR"/>
        </w:rPr>
        <w:t xml:space="preserve"> عندما تكون هذه المحطة الفضائية مرئية من مركز الخلية على مسافة أقل من </w:t>
      </w:r>
      <w:r w:rsidRPr="00874CCE">
        <w:rPr>
          <w:rFonts w:ascii="Symbol" w:hAnsi="Symbol"/>
        </w:rPr>
        <w:t></w:t>
      </w:r>
      <w:r w:rsidRPr="00874CCE">
        <w:rPr>
          <w:vertAlign w:val="subscript"/>
        </w:rPr>
        <w:t>0</w:t>
      </w:r>
      <w:r w:rsidRPr="00874CCE">
        <w:rPr>
          <w:rFonts w:hint="cs"/>
          <w:rtl/>
          <w:lang w:val="fr-FR"/>
        </w:rPr>
        <w:t xml:space="preserve"> من القوس </w:t>
      </w:r>
      <w:r w:rsidRPr="00874CCE">
        <w:rPr>
          <w:rFonts w:hint="cs"/>
          <w:lang w:val="fr-FR"/>
        </w:rPr>
        <w:t>GSO</w:t>
      </w:r>
      <w:r w:rsidRPr="00874CCE">
        <w:rPr>
          <w:rFonts w:hint="cs"/>
          <w:rtl/>
          <w:lang w:val="fr-FR"/>
        </w:rPr>
        <w:t>.</w:t>
      </w:r>
    </w:p>
    <w:p w14:paraId="7937FBD0" w14:textId="77777777" w:rsidR="00D21312" w:rsidRPr="00874CCE" w:rsidRDefault="00D21312" w:rsidP="00D21312">
      <w:pPr>
        <w:rPr>
          <w:rtl/>
          <w:lang w:val="fr-FR" w:bidi="ar-EG"/>
        </w:rPr>
      </w:pPr>
      <w:r w:rsidRPr="00874CCE">
        <w:rPr>
          <w:rFonts w:hint="cs"/>
          <w:rtl/>
          <w:lang w:val="fr-FR" w:bidi="ar-EG"/>
        </w:rPr>
        <w:t>وقد تستعمل تقنيات</w:t>
      </w:r>
      <w:r w:rsidRPr="00874CCE">
        <w:rPr>
          <w:rFonts w:hint="cs"/>
          <w:rtl/>
          <w:lang w:val="fr-FR" w:bidi="ar-SY"/>
        </w:rPr>
        <w:t xml:space="preserve"> تخفيف</w:t>
      </w:r>
      <w:r w:rsidRPr="00874CCE">
        <w:rPr>
          <w:rFonts w:hint="cs"/>
          <w:rtl/>
          <w:lang w:val="fr-FR" w:bidi="ar-EG"/>
        </w:rPr>
        <w:t xml:space="preserve"> أخرى في أنظمة </w:t>
      </w:r>
      <w:r w:rsidRPr="00874CCE">
        <w:rPr>
          <w:rFonts w:hint="cs"/>
          <w:lang w:val="fr-FR"/>
        </w:rPr>
        <w:t>non-GSO</w:t>
      </w:r>
      <w:r w:rsidRPr="00874CCE">
        <w:rPr>
          <w:rFonts w:hint="cs"/>
          <w:rtl/>
          <w:lang w:val="fr-FR" w:bidi="ar-EG"/>
        </w:rPr>
        <w:t xml:space="preserve"> ليست مذكورة هنا. وينبغي أن تقوم إدارة النظام </w:t>
      </w:r>
      <w:r w:rsidRPr="00874CCE">
        <w:rPr>
          <w:rFonts w:hint="cs"/>
          <w:lang w:val="fr-FR" w:bidi="ar-EG"/>
        </w:rPr>
        <w:t>non-GSO</w:t>
      </w:r>
      <w:r w:rsidRPr="00874CCE">
        <w:rPr>
          <w:rFonts w:hint="cs"/>
          <w:rtl/>
          <w:lang w:val="fr-FR" w:bidi="ar-EG"/>
        </w:rPr>
        <w:t xml:space="preserve"> بتقديم المعلومات عن هذه التقنيات من أجل وصف قناع</w:t>
      </w:r>
      <w:r w:rsidRPr="00874CCE">
        <w:rPr>
          <w:rFonts w:hint="eastAsia"/>
          <w:rtl/>
          <w:lang w:val="fr-FR" w:bidi="ar-EG"/>
        </w:rPr>
        <w:t> </w:t>
      </w:r>
      <w:r w:rsidRPr="00874CCE">
        <w:t>pfd</w:t>
      </w:r>
      <w:r w:rsidRPr="00874CCE">
        <w:rPr>
          <w:rFonts w:hint="cs"/>
          <w:rtl/>
          <w:lang w:val="fr-FR" w:bidi="ar-EG"/>
        </w:rPr>
        <w:t xml:space="preserve"> والتحقق</w:t>
      </w:r>
      <w:r w:rsidRPr="00874CCE">
        <w:rPr>
          <w:rFonts w:hint="eastAsia"/>
          <w:rtl/>
          <w:lang w:val="fr-FR" w:bidi="ar-EG"/>
        </w:rPr>
        <w:t> </w:t>
      </w:r>
      <w:r w:rsidRPr="00874CCE">
        <w:rPr>
          <w:rFonts w:hint="cs"/>
          <w:rtl/>
          <w:lang w:val="fr-FR" w:bidi="ar-EG"/>
        </w:rPr>
        <w:t>منه.</w:t>
      </w:r>
    </w:p>
    <w:p w14:paraId="5C125A7B" w14:textId="77777777" w:rsidR="00D21312" w:rsidRPr="00874CCE" w:rsidRDefault="00D21312" w:rsidP="00D21312">
      <w:pPr>
        <w:pStyle w:val="Heading2"/>
        <w:rPr>
          <w:rFonts w:eastAsia="SimSun"/>
          <w:rtl/>
          <w:lang w:eastAsia="en-US" w:bidi="ar-SY"/>
        </w:rPr>
      </w:pPr>
      <w:r w:rsidRPr="00874CCE">
        <w:rPr>
          <w:rFonts w:eastAsia="SimSun"/>
          <w:lang w:eastAsia="en-US"/>
        </w:rPr>
        <w:t>3.C2</w:t>
      </w:r>
      <w:r w:rsidRPr="00874CCE">
        <w:rPr>
          <w:rFonts w:eastAsia="SimSun" w:hint="cs"/>
          <w:rtl/>
          <w:lang w:eastAsia="en-US" w:bidi="ar-EG"/>
        </w:rPr>
        <w:tab/>
        <w:t>الكثافة</w:t>
      </w:r>
      <w:r w:rsidRPr="00874CCE">
        <w:rPr>
          <w:rFonts w:eastAsia="SimSun" w:hint="eastAsia"/>
          <w:rtl/>
          <w:lang w:eastAsia="en-US" w:bidi="ar-EG"/>
        </w:rPr>
        <w:t> </w:t>
      </w:r>
      <w:r w:rsidRPr="00874CCE">
        <w:rPr>
          <w:rFonts w:eastAsia="SimSun"/>
          <w:lang w:eastAsia="en-US" w:bidi="ar-EG"/>
        </w:rPr>
        <w:t>pfd</w:t>
      </w:r>
    </w:p>
    <w:p w14:paraId="47261A98" w14:textId="77777777" w:rsidR="00D21312" w:rsidRPr="00874CCE" w:rsidRDefault="00D21312" w:rsidP="00D21312">
      <w:pPr>
        <w:pStyle w:val="Heading3"/>
        <w:rPr>
          <w:rFonts w:eastAsia="SimSun"/>
          <w:rtl/>
          <w:lang w:eastAsia="en-US" w:bidi="ar-EG"/>
        </w:rPr>
      </w:pPr>
      <w:r w:rsidRPr="00874CCE">
        <w:rPr>
          <w:rFonts w:eastAsia="SimSun"/>
          <w:lang w:eastAsia="en-US" w:bidi="ar-EG"/>
        </w:rPr>
        <w:t>1.3.C2</w:t>
      </w:r>
      <w:r w:rsidRPr="00874CCE">
        <w:rPr>
          <w:rFonts w:eastAsia="SimSun"/>
          <w:lang w:eastAsia="en-US" w:bidi="ar-EG"/>
        </w:rPr>
        <w:tab/>
      </w:r>
      <w:r w:rsidRPr="00874CCE">
        <w:rPr>
          <w:rFonts w:eastAsia="SimSun" w:hint="cs"/>
          <w:rtl/>
          <w:lang w:eastAsia="en-US" w:bidi="ar-EG"/>
        </w:rPr>
        <w:t>حساب الكثافة</w:t>
      </w:r>
      <w:r w:rsidRPr="00874CCE">
        <w:rPr>
          <w:rFonts w:eastAsia="SimSun" w:hint="eastAsia"/>
          <w:rtl/>
          <w:lang w:eastAsia="en-US" w:bidi="ar-EG"/>
        </w:rPr>
        <w:t> </w:t>
      </w:r>
      <w:r w:rsidRPr="00874CCE">
        <w:rPr>
          <w:rFonts w:eastAsia="SimSun"/>
          <w:sz w:val="24"/>
          <w:szCs w:val="32"/>
          <w:lang w:eastAsia="en-US" w:bidi="ar-EG"/>
        </w:rPr>
        <w:t>pfd</w:t>
      </w:r>
    </w:p>
    <w:p w14:paraId="1BD70101" w14:textId="2BC89DFF" w:rsidR="00D21312" w:rsidRPr="00874CCE" w:rsidRDefault="00D21312" w:rsidP="00D21312">
      <w:pPr>
        <w:rPr>
          <w:rFonts w:eastAsia="SimSun"/>
          <w:rtl/>
          <w:lang w:eastAsia="en-US"/>
        </w:rPr>
      </w:pPr>
      <w:r w:rsidRPr="00874CCE">
        <w:rPr>
          <w:rFonts w:eastAsia="SimSun" w:hint="cs"/>
          <w:rtl/>
          <w:lang w:eastAsia="en-US"/>
        </w:rPr>
        <w:t xml:space="preserve">كثافة تدفق القدرة المشعة من محطة فضائية </w:t>
      </w:r>
      <w:r w:rsidRPr="00874CCE">
        <w:rPr>
          <w:lang w:val="en-GB"/>
        </w:rPr>
        <w:t>non-GSO</w:t>
      </w:r>
      <w:r w:rsidRPr="00874CCE">
        <w:rPr>
          <w:rFonts w:eastAsia="SimSun" w:hint="cs"/>
          <w:rtl/>
          <w:lang w:eastAsia="en-US"/>
        </w:rPr>
        <w:t xml:space="preserve"> في أي نقطة على سطح الأرض هي مجموع كثافة تدفق القدرة الناتجة عن</w:t>
      </w:r>
      <w:r w:rsidR="00CD405F">
        <w:rPr>
          <w:rFonts w:eastAsia="SimSun" w:hint="eastAsia"/>
          <w:rtl/>
          <w:lang w:eastAsia="en-US"/>
        </w:rPr>
        <w:t> </w:t>
      </w:r>
      <w:r w:rsidRPr="00874CCE">
        <w:rPr>
          <w:rFonts w:eastAsia="SimSun" w:hint="cs"/>
          <w:rtl/>
          <w:lang w:eastAsia="en-US"/>
        </w:rPr>
        <w:t>جميع الحزم المضيئة في نفس نطاق التردد.</w:t>
      </w:r>
    </w:p>
    <w:p w14:paraId="224E374A" w14:textId="19FCA30D" w:rsidR="00D21312" w:rsidRPr="00874CCE" w:rsidRDefault="00D21312" w:rsidP="00D21312">
      <w:pPr>
        <w:rPr>
          <w:rFonts w:eastAsia="SimSun"/>
          <w:rtl/>
          <w:lang w:eastAsia="en-US" w:bidi="ar-EG"/>
        </w:rPr>
      </w:pPr>
      <w:r w:rsidRPr="00874CCE">
        <w:rPr>
          <w:rFonts w:eastAsia="SimSun" w:hint="cs"/>
          <w:rtl/>
          <w:lang w:eastAsia="en-US" w:bidi="ar-EG"/>
        </w:rPr>
        <w:t xml:space="preserve">وبعض الأنظمة </w:t>
      </w:r>
      <w:r w:rsidRPr="00874CCE">
        <w:rPr>
          <w:rFonts w:eastAsia="SimSun" w:hint="cs"/>
          <w:lang w:eastAsia="en-US" w:bidi="ar-EG"/>
        </w:rPr>
        <w:t>non-GSO</w:t>
      </w:r>
      <w:r w:rsidRPr="00874CCE">
        <w:rPr>
          <w:rFonts w:eastAsia="SimSun" w:hint="cs"/>
          <w:rtl/>
          <w:lang w:eastAsia="en-US" w:bidi="ar-EG"/>
        </w:rPr>
        <w:t xml:space="preserve"> لديها هوائيات تتبّع موجهة نحو خلايا ثابتة على سطح الأرض لتتحرك مع حركة المحطة الفضائية. ومع</w:t>
      </w:r>
      <w:r w:rsidR="009F5B4C" w:rsidRPr="00874CCE">
        <w:rPr>
          <w:rFonts w:eastAsia="SimSun" w:hint="eastAsia"/>
          <w:rtl/>
          <w:lang w:eastAsia="en-US" w:bidi="ar-EG"/>
        </w:rPr>
        <w:t> </w:t>
      </w:r>
      <w:r w:rsidRPr="00874CCE">
        <w:rPr>
          <w:rFonts w:eastAsia="SimSun" w:hint="cs"/>
          <w:rtl/>
          <w:lang w:eastAsia="en-US" w:bidi="ar-EG"/>
        </w:rPr>
        <w:t>ذلك، ولما كان حساب القناع</w:t>
      </w:r>
      <w:r w:rsidRPr="00874CCE">
        <w:rPr>
          <w:rFonts w:eastAsia="SimSun" w:hint="eastAsia"/>
          <w:rtl/>
          <w:lang w:eastAsia="en-US" w:bidi="ar-EG"/>
        </w:rPr>
        <w:t> </w:t>
      </w:r>
      <w:r w:rsidRPr="00874CCE">
        <w:rPr>
          <w:rFonts w:eastAsia="SimSun"/>
          <w:lang w:eastAsia="en-US" w:bidi="ar-EG"/>
        </w:rPr>
        <w:t>pfd</w:t>
      </w:r>
      <w:r w:rsidRPr="00874CCE">
        <w:rPr>
          <w:rFonts w:eastAsia="SimSun" w:hint="cs"/>
          <w:rtl/>
          <w:lang w:eastAsia="en-US" w:bidi="ar-EG"/>
        </w:rPr>
        <w:t xml:space="preserve"> يتصل بالموقع </w:t>
      </w:r>
      <w:r w:rsidRPr="00874CCE">
        <w:rPr>
          <w:rFonts w:eastAsia="SimSun" w:hint="cs"/>
          <w:lang w:eastAsia="en-US" w:bidi="ar-EG"/>
        </w:rPr>
        <w:t>non-GSO</w:t>
      </w:r>
      <w:r w:rsidRPr="00874CCE">
        <w:rPr>
          <w:rFonts w:eastAsia="SimSun" w:hint="cs"/>
          <w:rtl/>
          <w:lang w:eastAsia="en-US" w:bidi="ar-EG"/>
        </w:rPr>
        <w:t>، فلا</w:t>
      </w:r>
      <w:r w:rsidRPr="00874CCE">
        <w:rPr>
          <w:rFonts w:eastAsia="SimSun" w:hint="eastAsia"/>
          <w:rtl/>
          <w:lang w:eastAsia="en-US" w:bidi="ar-EG"/>
        </w:rPr>
        <w:t> </w:t>
      </w:r>
      <w:r w:rsidRPr="00874CCE">
        <w:rPr>
          <w:rFonts w:eastAsia="SimSun" w:hint="cs"/>
          <w:rtl/>
          <w:lang w:eastAsia="en-US" w:bidi="ar-EG"/>
        </w:rPr>
        <w:t>بد من وضع افتراضات معينة في حساب القناع</w:t>
      </w:r>
      <w:r w:rsidRPr="00874CCE">
        <w:rPr>
          <w:rFonts w:eastAsia="SimSun" w:hint="eastAsia"/>
          <w:rtl/>
          <w:lang w:eastAsia="en-US" w:bidi="ar-EG"/>
        </w:rPr>
        <w:t> </w:t>
      </w:r>
      <w:r w:rsidRPr="00874CCE">
        <w:rPr>
          <w:rFonts w:eastAsia="SimSun"/>
          <w:lang w:eastAsia="en-US" w:bidi="ar-EG"/>
        </w:rPr>
        <w:t>pfd</w:t>
      </w:r>
      <w:r w:rsidRPr="00874CCE">
        <w:rPr>
          <w:rFonts w:eastAsia="SimSun" w:hint="cs"/>
          <w:rtl/>
          <w:lang w:eastAsia="en-US" w:bidi="ar-EG"/>
        </w:rPr>
        <w:t>، ولكن</w:t>
      </w:r>
      <w:r w:rsidR="009F5B4C" w:rsidRPr="00874CCE">
        <w:rPr>
          <w:rFonts w:eastAsia="SimSun" w:hint="eastAsia"/>
          <w:rtl/>
          <w:lang w:eastAsia="en-US" w:bidi="ar-EG"/>
        </w:rPr>
        <w:t> </w:t>
      </w:r>
      <w:r w:rsidRPr="00874CCE">
        <w:rPr>
          <w:rFonts w:eastAsia="SimSun" w:hint="cs"/>
          <w:rtl/>
          <w:lang w:eastAsia="en-US" w:bidi="ar-EG"/>
        </w:rPr>
        <w:t>الافتراض السطحي بأن الخلايا تتحرك مع حركة المحطة الفضائية يمكن أن يؤدي إلى توزيع جغرافي خاطئ لسويات</w:t>
      </w:r>
      <w:r w:rsidRPr="00874CCE">
        <w:rPr>
          <w:rFonts w:eastAsia="SimSun" w:hint="eastAsia"/>
          <w:rtl/>
          <w:lang w:eastAsia="en-US" w:bidi="ar-EG"/>
        </w:rPr>
        <w:t> </w:t>
      </w:r>
      <w:r w:rsidRPr="00874CCE">
        <w:rPr>
          <w:rFonts w:eastAsia="SimSun"/>
          <w:lang w:eastAsia="en-US" w:bidi="ar-EG"/>
        </w:rPr>
        <w:t>pfd</w:t>
      </w:r>
      <w:r w:rsidRPr="00874CCE">
        <w:rPr>
          <w:rFonts w:eastAsia="SimSun" w:hint="cs"/>
          <w:rtl/>
          <w:lang w:eastAsia="en-US" w:bidi="ar-EG"/>
        </w:rPr>
        <w:t>.</w:t>
      </w:r>
    </w:p>
    <w:p w14:paraId="2DABE701" w14:textId="77777777" w:rsidR="00D21312" w:rsidRPr="00874CCE" w:rsidRDefault="00D21312" w:rsidP="00D21312">
      <w:pPr>
        <w:rPr>
          <w:rFonts w:eastAsia="SimSun"/>
          <w:rtl/>
          <w:lang w:eastAsia="en-US" w:bidi="ar-EG"/>
        </w:rPr>
      </w:pPr>
      <w:r w:rsidRPr="00874CCE">
        <w:rPr>
          <w:rFonts w:eastAsia="SimSun" w:hint="cs"/>
          <w:rtl/>
          <w:lang w:eastAsia="en-US" w:bidi="ar-EG"/>
        </w:rPr>
        <w:t xml:space="preserve">ولما كانت الأنظمة </w:t>
      </w:r>
      <w:r w:rsidRPr="00874CCE">
        <w:rPr>
          <w:rFonts w:eastAsia="SimSun" w:hint="cs"/>
          <w:lang w:eastAsia="en-US" w:bidi="ar-EG"/>
        </w:rPr>
        <w:t>non-GSO</w:t>
      </w:r>
      <w:r w:rsidRPr="00874CCE">
        <w:rPr>
          <w:rFonts w:eastAsia="SimSun" w:hint="cs"/>
          <w:rtl/>
          <w:lang w:eastAsia="en-US" w:bidi="ar-EG"/>
        </w:rPr>
        <w:t xml:space="preserve"> تستخدم تقنيات التخفيف فلن يحتاج الأمر إلى اتساق بين حزمة رئيسية وأخرى. ولذا فإن تأثيرات إزالة الاستقطاب تعني أن الاستقطاب الموحد والاستقطاب المتقاطع يجب أخذهما كليهما في</w:t>
      </w:r>
      <w:r w:rsidRPr="00874CCE">
        <w:rPr>
          <w:rFonts w:eastAsia="SimSun" w:hint="eastAsia"/>
          <w:rtl/>
          <w:lang w:eastAsia="en-US" w:bidi="ar-EG"/>
        </w:rPr>
        <w:t> </w:t>
      </w:r>
      <w:r w:rsidRPr="00874CCE">
        <w:rPr>
          <w:rFonts w:eastAsia="SimSun" w:hint="cs"/>
          <w:rtl/>
          <w:lang w:eastAsia="en-US" w:bidi="ar-EG"/>
        </w:rPr>
        <w:t>الاعتبار باعتبارهما من مصادر التداخل.</w:t>
      </w:r>
    </w:p>
    <w:p w14:paraId="36C9D207" w14:textId="77777777" w:rsidR="00D21312" w:rsidRPr="00874CCE" w:rsidRDefault="00D21312" w:rsidP="00D21312">
      <w:pPr>
        <w:rPr>
          <w:rFonts w:eastAsia="SimSun"/>
          <w:rtl/>
          <w:lang w:eastAsia="en-US" w:bidi="ar-EG"/>
        </w:rPr>
      </w:pPr>
      <w:r w:rsidRPr="00874CCE">
        <w:rPr>
          <w:rFonts w:eastAsia="SimSun" w:hint="cs"/>
          <w:rtl/>
          <w:lang w:eastAsia="en-US" w:bidi="ar-EG"/>
        </w:rPr>
        <w:t xml:space="preserve">ويأخذ تنفيذ قناع كثافة تدفق القدرة في الاعتبار كلاً من الاستقطاب الموحد والاستقطاب المتقاطع من السواتل </w:t>
      </w:r>
      <w:r w:rsidRPr="00874CCE">
        <w:rPr>
          <w:rFonts w:eastAsia="SimSun" w:hint="cs"/>
          <w:lang w:eastAsia="en-US" w:bidi="ar-EG"/>
        </w:rPr>
        <w:t>non-GSO</w:t>
      </w:r>
      <w:r w:rsidRPr="00874CCE">
        <w:rPr>
          <w:rFonts w:eastAsia="SimSun" w:hint="cs"/>
          <w:rtl/>
          <w:lang w:eastAsia="en-US" w:bidi="ar-EG"/>
        </w:rPr>
        <w:t xml:space="preserve"> في</w:t>
      </w:r>
      <w:r w:rsidRPr="00874CCE">
        <w:rPr>
          <w:rFonts w:eastAsia="SimSun" w:hint="eastAsia"/>
          <w:rtl/>
          <w:lang w:eastAsia="en-US" w:bidi="ar-EG"/>
        </w:rPr>
        <w:t> </w:t>
      </w:r>
      <w:r w:rsidRPr="00874CCE">
        <w:rPr>
          <w:rFonts w:eastAsia="SimSun" w:hint="cs"/>
          <w:rtl/>
          <w:lang w:eastAsia="en-US" w:bidi="ar-EG"/>
        </w:rPr>
        <w:t xml:space="preserve">المحطات الأرضية </w:t>
      </w:r>
      <w:r w:rsidRPr="00874CCE">
        <w:rPr>
          <w:rFonts w:eastAsia="SimSun" w:hint="cs"/>
          <w:lang w:eastAsia="en-US" w:bidi="ar-EG"/>
        </w:rPr>
        <w:t>GSO</w:t>
      </w:r>
      <w:r w:rsidRPr="00874CCE">
        <w:rPr>
          <w:rFonts w:eastAsia="SimSun" w:hint="cs"/>
          <w:rtl/>
          <w:lang w:eastAsia="en-US" w:bidi="ar-EG"/>
        </w:rPr>
        <w:t xml:space="preserve"> للأنماط المشابهة من الاستقطاب (دائري إلى دائري أو</w:t>
      </w:r>
      <w:r w:rsidRPr="00874CCE">
        <w:rPr>
          <w:rFonts w:eastAsia="SimSun" w:hint="eastAsia"/>
          <w:rtl/>
          <w:lang w:eastAsia="en-US" w:bidi="ar-EG"/>
        </w:rPr>
        <w:t> </w:t>
      </w:r>
      <w:r w:rsidRPr="00874CCE">
        <w:rPr>
          <w:rFonts w:eastAsia="SimSun" w:hint="cs"/>
          <w:rtl/>
          <w:lang w:eastAsia="en-US" w:bidi="ar-EG"/>
        </w:rPr>
        <w:t>خطي إلى خطي)، ولكنه لا يشمل الفصل بين الأنظمة ذات الأنماط المختلفة من الاستقطاب (دائري إلى خطي) بشكل مباشر. وتشير إحدى الدراسات إلى أن متوسط مجموع قدرة التداخل على جميع النسب المحورية الإهليلجية وعلى جميع توجيهات الاستقطاب الإهليلجي لا ينتج عنه سوى زيادة صافية بسيطة في قدرة التداخل التي يتلقاها هوائي الخدمة الإذاعية الساتلية تبلغ</w:t>
      </w:r>
      <w:r w:rsidRPr="00874CCE">
        <w:rPr>
          <w:rFonts w:eastAsia="SimSun" w:hint="eastAsia"/>
          <w:rtl/>
          <w:lang w:eastAsia="en-US" w:bidi="ar-EG"/>
        </w:rPr>
        <w:t> </w:t>
      </w:r>
      <w:r w:rsidRPr="00874CCE">
        <w:rPr>
          <w:rFonts w:eastAsia="SimSun"/>
          <w:lang w:eastAsia="en-US" w:bidi="ar-EG"/>
        </w:rPr>
        <w:t>0,048</w:t>
      </w:r>
      <w:r w:rsidRPr="00874CCE">
        <w:rPr>
          <w:rFonts w:eastAsia="SimSun" w:hint="eastAsia"/>
          <w:rtl/>
          <w:lang w:eastAsia="en-US" w:bidi="ar-EG"/>
        </w:rPr>
        <w:t> </w:t>
      </w:r>
      <w:r w:rsidRPr="00874CCE">
        <w:rPr>
          <w:rFonts w:eastAsia="SimSun"/>
          <w:lang w:eastAsia="en-US" w:bidi="ar-EG"/>
        </w:rPr>
        <w:t>dB</w:t>
      </w:r>
      <w:r w:rsidRPr="00874CCE">
        <w:rPr>
          <w:rFonts w:eastAsia="SimSun" w:hint="cs"/>
          <w:rtl/>
          <w:lang w:eastAsia="en-US" w:bidi="ar-EG"/>
        </w:rPr>
        <w:t>. ويحتمل جداً أن تكون حدود أي مساهمة متقاطعة الاستقطاب هي من</w:t>
      </w:r>
      <w:r w:rsidRPr="00874CCE">
        <w:rPr>
          <w:rFonts w:eastAsia="SimSun" w:hint="cs"/>
          <w:rtl/>
          <w:lang w:eastAsia="en-US" w:bidi="ar-SY"/>
        </w:rPr>
        <w:t xml:space="preserve"> </w:t>
      </w:r>
      <w:r w:rsidRPr="00874CCE">
        <w:rPr>
          <w:rFonts w:eastAsia="SimSun"/>
          <w:lang w:eastAsia="en-US" w:bidi="ar-EG"/>
        </w:rPr>
        <w:t>dB 30–</w:t>
      </w:r>
      <w:r w:rsidRPr="00874CCE">
        <w:rPr>
          <w:rFonts w:eastAsia="SimSun" w:hint="cs"/>
          <w:rtl/>
          <w:lang w:eastAsia="en-US" w:bidi="ar-EG"/>
        </w:rPr>
        <w:t xml:space="preserve"> إلى</w:t>
      </w:r>
      <w:r w:rsidRPr="00874CCE">
        <w:rPr>
          <w:rFonts w:eastAsia="SimSun" w:hint="eastAsia"/>
          <w:rtl/>
          <w:lang w:eastAsia="en-US" w:bidi="ar-EG"/>
        </w:rPr>
        <w:t> </w:t>
      </w:r>
      <w:r w:rsidRPr="00874CCE">
        <w:rPr>
          <w:rFonts w:eastAsia="SimSun"/>
          <w:lang w:eastAsia="en-US" w:bidi="ar-EG"/>
        </w:rPr>
        <w:t>dB 3+</w:t>
      </w:r>
      <w:r w:rsidRPr="00874CCE">
        <w:rPr>
          <w:rFonts w:eastAsia="SimSun" w:hint="cs"/>
          <w:rtl/>
          <w:lang w:eastAsia="en-US" w:bidi="ar-EG"/>
        </w:rPr>
        <w:t>.</w:t>
      </w:r>
    </w:p>
    <w:p w14:paraId="778B2703" w14:textId="77777777" w:rsidR="00D21312" w:rsidRPr="00874CCE" w:rsidRDefault="00D21312" w:rsidP="009F5B4C">
      <w:pPr>
        <w:keepNext/>
        <w:rPr>
          <w:rFonts w:eastAsia="SimSun"/>
          <w:lang w:val="en-GB" w:eastAsia="en-US" w:bidi="ar-EG"/>
        </w:rPr>
      </w:pPr>
      <w:r w:rsidRPr="00874CCE">
        <w:rPr>
          <w:rFonts w:hint="cs"/>
          <w:rtl/>
          <w:lang w:eastAsia="en-US" w:bidi="ar-EG"/>
        </w:rPr>
        <w:t>وبناء عليه</w:t>
      </w:r>
      <w:r w:rsidRPr="00874CCE">
        <w:rPr>
          <w:rFonts w:eastAsia="SimSun" w:hint="cs"/>
          <w:rtl/>
          <w:lang w:eastAsia="en-US" w:bidi="ar-EG"/>
        </w:rPr>
        <w:t>:</w:t>
      </w:r>
    </w:p>
    <w:p w14:paraId="080F2E2A" w14:textId="77777777" w:rsidR="00C44E7D" w:rsidRPr="00C44E7D" w:rsidRDefault="00C44E7D" w:rsidP="00A52C39">
      <w:pPr>
        <w:pStyle w:val="Equation"/>
      </w:pPr>
      <w:r w:rsidRPr="00C44E7D">
        <w:tab/>
      </w:r>
      <w:r w:rsidRPr="00C44E7D">
        <w:tab/>
      </w:r>
      <m:oMath>
        <m:r>
          <m:t>pfd=10 log</m:t>
        </m:r>
        <m:d>
          <m:dPr>
            <m:ctrlPr/>
          </m:dPr>
          <m:e>
            <m:nary>
              <m:naryPr>
                <m:chr m:val="∑"/>
                <m:limLoc m:val="undOvr"/>
                <m:ctrlPr/>
              </m:naryPr>
              <m:sub>
                <m:r>
                  <m:t>i</m:t>
                </m:r>
              </m:sub>
              <m:sup>
                <m:sSub>
                  <m:sSubPr>
                    <m:ctrlPr/>
                  </m:sSubPr>
                  <m:e>
                    <m:r>
                      <m:t>N</m:t>
                    </m:r>
                  </m:e>
                  <m:sub>
                    <m:r>
                      <m:t>co</m:t>
                    </m:r>
                  </m:sub>
                </m:sSub>
              </m:sup>
              <m:e>
                <m:sSup>
                  <m:sSupPr>
                    <m:ctrlPr/>
                  </m:sSupPr>
                  <m:e>
                    <m:r>
                      <m:t>10</m:t>
                    </m:r>
                  </m:e>
                  <m:sup>
                    <m:r>
                      <m:t>pfd_</m:t>
                    </m:r>
                    <m:sSub>
                      <m:sSubPr>
                        <m:ctrlPr/>
                      </m:sSubPr>
                      <m:e>
                        <m:r>
                          <m:t>co</m:t>
                        </m:r>
                      </m:e>
                      <m:sub>
                        <m:r>
                          <m:t>i</m:t>
                        </m:r>
                      </m:sub>
                    </m:sSub>
                    <m:r>
                      <m:t xml:space="preserve">/10 </m:t>
                    </m:r>
                  </m:sup>
                </m:sSup>
                <m:r>
                  <m:t>+</m:t>
                </m:r>
              </m:e>
            </m:nary>
            <m:nary>
              <m:naryPr>
                <m:chr m:val="∑"/>
                <m:limLoc m:val="undOvr"/>
                <m:ctrlPr/>
              </m:naryPr>
              <m:sub>
                <m:r>
                  <m:t>j</m:t>
                </m:r>
              </m:sub>
              <m:sup>
                <m:sSub>
                  <m:sSubPr>
                    <m:ctrlPr/>
                  </m:sSubPr>
                  <m:e>
                    <m:r>
                      <m:t>N</m:t>
                    </m:r>
                  </m:e>
                  <m:sub>
                    <m:r>
                      <m:t>cross</m:t>
                    </m:r>
                  </m:sub>
                </m:sSub>
              </m:sup>
              <m:e>
                <m:sSup>
                  <m:sSupPr>
                    <m:ctrlPr/>
                  </m:sSupPr>
                  <m:e>
                    <m:r>
                      <m:t>10</m:t>
                    </m:r>
                  </m:e>
                  <m:sup>
                    <m:r>
                      <m:t>pfd_</m:t>
                    </m:r>
                    <m:sSub>
                      <m:sSubPr>
                        <m:ctrlPr/>
                      </m:sSubPr>
                      <m:e>
                        <m:r>
                          <m:t>cross</m:t>
                        </m:r>
                      </m:e>
                      <m:sub>
                        <m:r>
                          <m:t>j</m:t>
                        </m:r>
                      </m:sub>
                    </m:sSub>
                    <m:r>
                      <m:t xml:space="preserve">/10 </m:t>
                    </m:r>
                  </m:sup>
                </m:sSup>
              </m:e>
            </m:nary>
          </m:e>
        </m:d>
        <m:r>
          <m:t xml:space="preserve"> </m:t>
        </m:r>
      </m:oMath>
    </w:p>
    <w:p w14:paraId="1F922F90" w14:textId="77777777" w:rsidR="00D21312" w:rsidRPr="00874CCE" w:rsidRDefault="00D21312" w:rsidP="00D21312">
      <w:pPr>
        <w:keepNext/>
        <w:rPr>
          <w:rFonts w:eastAsia="SimSun"/>
          <w:rtl/>
          <w:lang w:eastAsia="en-US" w:bidi="ar-SY"/>
        </w:rPr>
      </w:pPr>
      <w:r w:rsidRPr="00874CCE">
        <w:rPr>
          <w:rFonts w:hint="cs"/>
          <w:rtl/>
        </w:rPr>
        <w:lastRenderedPageBreak/>
        <w:t>حيث</w:t>
      </w:r>
      <w:r w:rsidRPr="00874CCE">
        <w:rPr>
          <w:rFonts w:eastAsia="SimSun" w:hint="cs"/>
          <w:rtl/>
          <w:lang w:eastAsia="en-US" w:bidi="ar-EG"/>
        </w:rPr>
        <w:t>:</w:t>
      </w:r>
    </w:p>
    <w:p w14:paraId="4637740A" w14:textId="77777777" w:rsidR="00D21312" w:rsidRPr="00874CCE" w:rsidRDefault="00D21312" w:rsidP="00D21312">
      <w:pPr>
        <w:pStyle w:val="Equationlegend"/>
        <w:tabs>
          <w:tab w:val="left" w:pos="641"/>
        </w:tabs>
        <w:rPr>
          <w:rtl/>
          <w:lang w:eastAsia="en-US" w:bidi="ar-EG"/>
        </w:rPr>
      </w:pPr>
      <w:r w:rsidRPr="00874CCE">
        <w:rPr>
          <w:i/>
          <w:rtl/>
          <w:lang w:eastAsia="en-US"/>
        </w:rPr>
        <w:tab/>
      </w:r>
      <w:r w:rsidRPr="00874CCE">
        <w:rPr>
          <w:i/>
          <w:rtl/>
          <w:lang w:eastAsia="en-US"/>
        </w:rPr>
        <w:tab/>
      </w:r>
      <w:proofErr w:type="gramStart"/>
      <w:r w:rsidRPr="00874CCE">
        <w:rPr>
          <w:lang w:eastAsia="en-US"/>
        </w:rPr>
        <w:t>:</w:t>
      </w:r>
      <w:r w:rsidRPr="00874CCE">
        <w:rPr>
          <w:i/>
          <w:lang w:eastAsia="en-US"/>
        </w:rPr>
        <w:t>pfd</w:t>
      </w:r>
      <w:proofErr w:type="gramEnd"/>
      <w:r w:rsidRPr="00874CCE">
        <w:rPr>
          <w:lang w:eastAsia="en-US"/>
        </w:rPr>
        <w:tab/>
      </w:r>
      <w:r w:rsidRPr="00874CCE">
        <w:rPr>
          <w:rFonts w:hint="cs"/>
          <w:rtl/>
          <w:lang w:eastAsia="en-US" w:bidi="ar-EG"/>
        </w:rPr>
        <w:t xml:space="preserve">كثافة تدفق القدرة التي تشعها محطة فضائية </w:t>
      </w:r>
      <w:r w:rsidRPr="00874CCE">
        <w:rPr>
          <w:lang w:val="en-GB"/>
        </w:rPr>
        <w:t>non-GSO</w:t>
      </w:r>
      <w:r w:rsidRPr="00874CCE">
        <w:rPr>
          <w:rFonts w:hint="cs"/>
          <w:rtl/>
          <w:lang w:eastAsia="en-US" w:bidi="ar-EG"/>
        </w:rPr>
        <w:t xml:space="preserve"> </w:t>
      </w:r>
      <w:r w:rsidRPr="00874CCE">
        <w:rPr>
          <w:lang w:eastAsia="en-US"/>
        </w:rPr>
        <w:t>(dB(W/m</w:t>
      </w:r>
      <w:r w:rsidRPr="00874CCE">
        <w:rPr>
          <w:vertAlign w:val="superscript"/>
          <w:lang w:eastAsia="en-US"/>
        </w:rPr>
        <w:t>2</w:t>
      </w:r>
      <w:r w:rsidRPr="00874CCE">
        <w:rPr>
          <w:lang w:eastAsia="en-US"/>
        </w:rPr>
        <w:t>)</w:t>
      </w:r>
      <w:r w:rsidRPr="00874CCE">
        <w:rPr>
          <w:rFonts w:hint="eastAsia"/>
          <w:lang w:eastAsia="ja-JP"/>
        </w:rPr>
        <w:t>)</w:t>
      </w:r>
      <w:r w:rsidRPr="00874CCE">
        <w:rPr>
          <w:rFonts w:hint="cs"/>
          <w:rtl/>
          <w:lang w:eastAsia="en-US"/>
        </w:rPr>
        <w:t xml:space="preserve"> في عرض النطاق</w:t>
      </w:r>
      <w:r w:rsidRPr="00874CCE">
        <w:rPr>
          <w:rFonts w:hint="eastAsia"/>
          <w:rtl/>
          <w:lang w:eastAsia="en-US"/>
        </w:rPr>
        <w:t> </w:t>
      </w:r>
      <w:r w:rsidRPr="00874CCE">
        <w:rPr>
          <w:rFonts w:hint="cs"/>
          <w:rtl/>
          <w:lang w:eastAsia="en-US"/>
        </w:rPr>
        <w:t>المرجعي</w:t>
      </w:r>
      <w:r w:rsidRPr="00874CCE">
        <w:rPr>
          <w:rFonts w:hint="cs"/>
          <w:rtl/>
          <w:lang w:eastAsia="en-US" w:bidi="ar-EG"/>
        </w:rPr>
        <w:t>؛</w:t>
      </w:r>
    </w:p>
    <w:p w14:paraId="586B7D78" w14:textId="77777777" w:rsidR="00D21312" w:rsidRPr="00874CCE" w:rsidRDefault="00D21312" w:rsidP="00D21312">
      <w:pPr>
        <w:pStyle w:val="Equationlegend"/>
        <w:rPr>
          <w:rtl/>
          <w:lang w:eastAsia="en-US" w:bidi="ar-EG"/>
        </w:rPr>
      </w:pPr>
      <w:r w:rsidRPr="00874CCE">
        <w:rPr>
          <w:i/>
          <w:rtl/>
          <w:lang w:eastAsia="en-US"/>
        </w:rPr>
        <w:tab/>
      </w:r>
      <w:proofErr w:type="gramStart"/>
      <w:r w:rsidRPr="00874CCE">
        <w:rPr>
          <w:lang w:eastAsia="en-US"/>
        </w:rPr>
        <w:t>:</w:t>
      </w:r>
      <w:r w:rsidRPr="00874CCE">
        <w:rPr>
          <w:i/>
          <w:lang w:eastAsia="en-US"/>
        </w:rPr>
        <w:t>i</w:t>
      </w:r>
      <w:proofErr w:type="gramEnd"/>
      <w:r w:rsidRPr="00874CCE">
        <w:rPr>
          <w:lang w:eastAsia="en-US"/>
        </w:rPr>
        <w:tab/>
      </w:r>
      <w:r w:rsidRPr="00874CCE">
        <w:rPr>
          <w:rFonts w:hint="cs"/>
          <w:rtl/>
          <w:lang w:eastAsia="en-US" w:bidi="ar-EG"/>
        </w:rPr>
        <w:t>دليل الحزم المضاءة في الاستقطاب المذكور؛</w:t>
      </w:r>
    </w:p>
    <w:p w14:paraId="2EB95CA1" w14:textId="77777777" w:rsidR="00D21312" w:rsidRPr="00874CCE" w:rsidRDefault="00D21312" w:rsidP="00D21312">
      <w:pPr>
        <w:pStyle w:val="Equationlegend"/>
        <w:rPr>
          <w:i/>
          <w:rtl/>
          <w:lang w:eastAsia="en-US" w:bidi="ar-EG"/>
        </w:rPr>
      </w:pPr>
      <w:r w:rsidRPr="00874CCE">
        <w:rPr>
          <w:i/>
          <w:lang w:eastAsia="en-US"/>
        </w:rPr>
        <w:tab/>
      </w:r>
      <w:proofErr w:type="gramStart"/>
      <w:r w:rsidRPr="00874CCE">
        <w:rPr>
          <w:lang w:eastAsia="en-US"/>
        </w:rPr>
        <w:t>:</w:t>
      </w:r>
      <w:proofErr w:type="spellStart"/>
      <w:r w:rsidRPr="00874CCE">
        <w:rPr>
          <w:i/>
          <w:lang w:eastAsia="en-US"/>
        </w:rPr>
        <w:t>N</w:t>
      </w:r>
      <w:r w:rsidRPr="00874CCE">
        <w:rPr>
          <w:i/>
          <w:iCs/>
          <w:vertAlign w:val="subscript"/>
          <w:lang w:eastAsia="en-US"/>
        </w:rPr>
        <w:t>co</w:t>
      </w:r>
      <w:proofErr w:type="spellEnd"/>
      <w:proofErr w:type="gramEnd"/>
      <w:r w:rsidRPr="00874CCE">
        <w:rPr>
          <w:lang w:eastAsia="en-US"/>
        </w:rPr>
        <w:tab/>
      </w:r>
      <w:r w:rsidRPr="00874CCE">
        <w:rPr>
          <w:rFonts w:hint="cs"/>
          <w:rtl/>
          <w:lang w:eastAsia="en-US" w:bidi="ar-EG"/>
        </w:rPr>
        <w:t>أقصى عدد للحزم التي يمكن إضاءتها في نفس الوقت في الاستقطاب المذكور؛</w:t>
      </w:r>
    </w:p>
    <w:p w14:paraId="182365E1" w14:textId="77777777" w:rsidR="00D21312" w:rsidRPr="00874CCE" w:rsidRDefault="00D21312" w:rsidP="00D21312">
      <w:pPr>
        <w:pStyle w:val="Equationlegend"/>
        <w:rPr>
          <w:rtl/>
          <w:lang w:eastAsia="en-US" w:bidi="ar-EG"/>
        </w:rPr>
      </w:pPr>
      <w:r w:rsidRPr="00874CCE">
        <w:rPr>
          <w:lang w:eastAsia="en-US"/>
        </w:rPr>
        <w:tab/>
      </w:r>
      <w:proofErr w:type="gramStart"/>
      <w:r w:rsidRPr="00874CCE">
        <w:rPr>
          <w:lang w:eastAsia="en-US"/>
        </w:rPr>
        <w:t>:</w:t>
      </w:r>
      <w:proofErr w:type="spellStart"/>
      <w:r w:rsidRPr="00874CCE">
        <w:rPr>
          <w:i/>
          <w:lang w:eastAsia="en-US"/>
        </w:rPr>
        <w:t>pfd</w:t>
      </w:r>
      <w:proofErr w:type="gramEnd"/>
      <w:r w:rsidRPr="00874CCE">
        <w:rPr>
          <w:i/>
          <w:lang w:eastAsia="en-US"/>
        </w:rPr>
        <w:t>_co</w:t>
      </w:r>
      <w:r w:rsidRPr="00874CCE">
        <w:rPr>
          <w:i/>
          <w:iCs/>
          <w:vertAlign w:val="subscript"/>
          <w:lang w:eastAsia="en-US"/>
        </w:rPr>
        <w:t>i</w:t>
      </w:r>
      <w:proofErr w:type="spellEnd"/>
      <w:r w:rsidRPr="00874CCE">
        <w:rPr>
          <w:lang w:eastAsia="en-US"/>
        </w:rPr>
        <w:t xml:space="preserve"> </w:t>
      </w:r>
      <w:r w:rsidRPr="00874CCE">
        <w:rPr>
          <w:lang w:eastAsia="en-US"/>
        </w:rPr>
        <w:tab/>
      </w:r>
      <w:proofErr w:type="spellStart"/>
      <w:r w:rsidRPr="00874CCE">
        <w:rPr>
          <w:lang w:eastAsia="en-US" w:bidi="ar-EG"/>
        </w:rPr>
        <w:t>pfd</w:t>
      </w:r>
      <w:proofErr w:type="spellEnd"/>
      <w:r w:rsidRPr="00874CCE">
        <w:rPr>
          <w:rFonts w:hint="cs"/>
          <w:rtl/>
          <w:lang w:eastAsia="en-US" w:bidi="ar-EG"/>
        </w:rPr>
        <w:t xml:space="preserve"> الناتجة في النقطة المعنية على سطح الأرض عن حزمة واحدة في الاستقطاب المعني </w:t>
      </w:r>
      <w:r w:rsidRPr="00874CCE">
        <w:rPr>
          <w:lang w:eastAsia="en-US" w:bidi="ar-EG"/>
        </w:rPr>
        <w:t>(</w:t>
      </w:r>
      <w:r w:rsidRPr="00874CCE">
        <w:rPr>
          <w:lang w:eastAsia="en-US"/>
        </w:rPr>
        <w:t>dB(W/m</w:t>
      </w:r>
      <w:r w:rsidRPr="00874CCE">
        <w:rPr>
          <w:vertAlign w:val="superscript"/>
          <w:lang w:eastAsia="en-US"/>
        </w:rPr>
        <w:t>2</w:t>
      </w:r>
      <w:r w:rsidRPr="00874CCE">
        <w:rPr>
          <w:lang w:eastAsia="en-US"/>
        </w:rPr>
        <w:t>))</w:t>
      </w:r>
      <w:r w:rsidRPr="00874CCE">
        <w:rPr>
          <w:rFonts w:hint="cs"/>
          <w:rtl/>
          <w:lang w:eastAsia="en-US"/>
        </w:rPr>
        <w:t xml:space="preserve"> </w:t>
      </w:r>
      <w:r w:rsidRPr="00874CCE">
        <w:rPr>
          <w:rFonts w:hint="cs"/>
          <w:rtl/>
          <w:lang w:eastAsia="en-US" w:bidi="ar-EG"/>
        </w:rPr>
        <w:t>في</w:t>
      </w:r>
      <w:r w:rsidRPr="00874CCE">
        <w:rPr>
          <w:rFonts w:hint="eastAsia"/>
          <w:rtl/>
          <w:lang w:eastAsia="en-US" w:bidi="ar-EG"/>
        </w:rPr>
        <w:t> </w:t>
      </w:r>
      <w:r w:rsidRPr="00874CCE">
        <w:rPr>
          <w:rFonts w:hint="cs"/>
          <w:rtl/>
          <w:lang w:eastAsia="en-US" w:bidi="ar-EG"/>
        </w:rPr>
        <w:t>عرض النطاق المرجعي؛</w:t>
      </w:r>
    </w:p>
    <w:p w14:paraId="210836F7" w14:textId="77777777" w:rsidR="00D21312" w:rsidRPr="00874CCE" w:rsidRDefault="00D21312" w:rsidP="00D21312">
      <w:pPr>
        <w:pStyle w:val="Equationlegend"/>
        <w:rPr>
          <w:i/>
          <w:rtl/>
          <w:lang w:eastAsia="en-US" w:bidi="ar-EG"/>
        </w:rPr>
      </w:pPr>
      <w:r w:rsidRPr="00874CCE">
        <w:rPr>
          <w:i/>
          <w:lang w:eastAsia="en-US"/>
        </w:rPr>
        <w:tab/>
      </w:r>
      <w:proofErr w:type="gramStart"/>
      <w:r w:rsidRPr="00874CCE">
        <w:rPr>
          <w:lang w:eastAsia="en-US"/>
        </w:rPr>
        <w:t>:</w:t>
      </w:r>
      <w:r w:rsidRPr="00874CCE">
        <w:rPr>
          <w:i/>
          <w:lang w:eastAsia="en-US"/>
        </w:rPr>
        <w:t>j</w:t>
      </w:r>
      <w:proofErr w:type="gramEnd"/>
      <w:r w:rsidRPr="00874CCE">
        <w:rPr>
          <w:lang w:eastAsia="en-US"/>
        </w:rPr>
        <w:tab/>
      </w:r>
      <w:r w:rsidRPr="00874CCE">
        <w:rPr>
          <w:rFonts w:hint="cs"/>
          <w:rtl/>
          <w:lang w:eastAsia="en-US" w:bidi="ar-EG"/>
        </w:rPr>
        <w:t>دليل الحزم الصادرة عن الاستقطاب المعاكس للاستقطاب موضع النظر؛</w:t>
      </w:r>
    </w:p>
    <w:p w14:paraId="53316D7B" w14:textId="77777777" w:rsidR="00D21312" w:rsidRPr="00874CCE" w:rsidRDefault="00D21312" w:rsidP="00D21312">
      <w:pPr>
        <w:pStyle w:val="Equationlegend"/>
        <w:rPr>
          <w:rtl/>
          <w:lang w:eastAsia="en-US" w:bidi="ar-EG"/>
        </w:rPr>
      </w:pPr>
      <w:r w:rsidRPr="00874CCE">
        <w:rPr>
          <w:i/>
          <w:lang w:eastAsia="en-US"/>
        </w:rPr>
        <w:tab/>
      </w:r>
      <w:proofErr w:type="gramStart"/>
      <w:r w:rsidRPr="00874CCE">
        <w:rPr>
          <w:lang w:eastAsia="en-US"/>
        </w:rPr>
        <w:t>:</w:t>
      </w:r>
      <w:proofErr w:type="spellStart"/>
      <w:r w:rsidRPr="00874CCE">
        <w:rPr>
          <w:i/>
          <w:lang w:eastAsia="en-US"/>
        </w:rPr>
        <w:t>N</w:t>
      </w:r>
      <w:r w:rsidRPr="00874CCE">
        <w:rPr>
          <w:i/>
          <w:iCs/>
          <w:vertAlign w:val="subscript"/>
          <w:lang w:eastAsia="en-US"/>
        </w:rPr>
        <w:t>cross</w:t>
      </w:r>
      <w:proofErr w:type="spellEnd"/>
      <w:proofErr w:type="gramEnd"/>
      <w:r w:rsidRPr="00874CCE">
        <w:rPr>
          <w:lang w:eastAsia="en-US"/>
        </w:rPr>
        <w:tab/>
      </w:r>
      <w:r w:rsidRPr="00874CCE">
        <w:rPr>
          <w:rFonts w:hint="cs"/>
          <w:spacing w:val="-4"/>
          <w:rtl/>
          <w:lang w:eastAsia="en-US" w:bidi="ar-EG"/>
        </w:rPr>
        <w:t>أقصى عدد من الحزم التي يمكن إضاءتها في نفس الوقت في الاستقطاب المعاكس للاستقطاب موضع النظر؛</w:t>
      </w:r>
    </w:p>
    <w:p w14:paraId="2A41FA07" w14:textId="77777777" w:rsidR="00D21312" w:rsidRPr="00874CCE" w:rsidRDefault="00D21312" w:rsidP="00D21312">
      <w:pPr>
        <w:pStyle w:val="Equationlegend"/>
        <w:rPr>
          <w:rtl/>
          <w:lang w:eastAsia="en-US" w:bidi="ar-EG"/>
        </w:rPr>
      </w:pPr>
      <w:r w:rsidRPr="00874CCE">
        <w:rPr>
          <w:i/>
          <w:lang w:eastAsia="en-US"/>
        </w:rPr>
        <w:tab/>
      </w:r>
      <w:proofErr w:type="gramStart"/>
      <w:r w:rsidRPr="00874CCE">
        <w:rPr>
          <w:lang w:eastAsia="en-US"/>
        </w:rPr>
        <w:t>:</w:t>
      </w:r>
      <w:proofErr w:type="spellStart"/>
      <w:r w:rsidRPr="00874CCE">
        <w:rPr>
          <w:i/>
          <w:lang w:eastAsia="en-US"/>
        </w:rPr>
        <w:t>pfd</w:t>
      </w:r>
      <w:proofErr w:type="gramEnd"/>
      <w:r w:rsidRPr="00874CCE">
        <w:rPr>
          <w:i/>
          <w:lang w:eastAsia="en-US"/>
        </w:rPr>
        <w:t>_cross</w:t>
      </w:r>
      <w:r w:rsidRPr="00874CCE">
        <w:rPr>
          <w:i/>
          <w:iCs/>
          <w:vertAlign w:val="subscript"/>
          <w:lang w:eastAsia="en-US"/>
        </w:rPr>
        <w:t>j</w:t>
      </w:r>
      <w:proofErr w:type="spellEnd"/>
      <w:r w:rsidRPr="00874CCE">
        <w:rPr>
          <w:lang w:eastAsia="en-US"/>
        </w:rPr>
        <w:tab/>
      </w:r>
      <w:proofErr w:type="spellStart"/>
      <w:r w:rsidRPr="00874CCE">
        <w:rPr>
          <w:lang w:eastAsia="en-US" w:bidi="ar-EG"/>
        </w:rPr>
        <w:t>pfd</w:t>
      </w:r>
      <w:proofErr w:type="spellEnd"/>
      <w:r w:rsidRPr="00874CCE">
        <w:rPr>
          <w:rFonts w:hint="cs"/>
          <w:rtl/>
          <w:lang w:eastAsia="en-US" w:bidi="ar-EG"/>
        </w:rPr>
        <w:t xml:space="preserve"> الناتجة في النقطة المعينة على سطح الأرض عن حزمة واحدة في الاستقطاب المعاكس للاستقطاب موضع النظر </w:t>
      </w:r>
      <w:r w:rsidRPr="00874CCE">
        <w:rPr>
          <w:lang w:eastAsia="en-US"/>
        </w:rPr>
        <w:t>(dB(W/m</w:t>
      </w:r>
      <w:r w:rsidRPr="00874CCE">
        <w:rPr>
          <w:vertAlign w:val="superscript"/>
          <w:lang w:eastAsia="en-US"/>
        </w:rPr>
        <w:t>2</w:t>
      </w:r>
      <w:r w:rsidRPr="00874CCE">
        <w:rPr>
          <w:lang w:eastAsia="en-US"/>
        </w:rPr>
        <w:t>))</w:t>
      </w:r>
      <w:r w:rsidRPr="00874CCE">
        <w:rPr>
          <w:rFonts w:hint="cs"/>
          <w:rtl/>
          <w:lang w:eastAsia="en-US" w:bidi="ar-EG"/>
        </w:rPr>
        <w:t xml:space="preserve"> في عرض النطاق المرجعي.</w:t>
      </w:r>
    </w:p>
    <w:p w14:paraId="40219910" w14:textId="77777777" w:rsidR="00D21312" w:rsidRPr="00874CCE" w:rsidRDefault="00D21312" w:rsidP="00D21312">
      <w:pPr>
        <w:overflowPunct/>
        <w:autoSpaceDE/>
        <w:autoSpaceDN/>
        <w:adjustRightInd/>
        <w:spacing w:before="0"/>
        <w:textAlignment w:val="auto"/>
        <w:rPr>
          <w:rFonts w:eastAsia="SimSun"/>
          <w:rtl/>
          <w:lang w:eastAsia="en-US" w:bidi="ar-EG"/>
        </w:rPr>
      </w:pPr>
      <w:r w:rsidRPr="00874CCE">
        <w:rPr>
          <w:rFonts w:eastAsia="SimSun" w:hint="cs"/>
          <w:rtl/>
          <w:lang w:eastAsia="en-US" w:bidi="ar-EG"/>
        </w:rPr>
        <w:t>و</w:t>
      </w:r>
    </w:p>
    <w:p w14:paraId="11F66ECF" w14:textId="77777777" w:rsidR="00C44E7D" w:rsidRPr="00C44E7D" w:rsidRDefault="00C44E7D" w:rsidP="00A52C39">
      <w:pPr>
        <w:pStyle w:val="Equation"/>
      </w:pPr>
      <w:r w:rsidRPr="00C44E7D">
        <w:tab/>
      </w:r>
      <w:r w:rsidRPr="00C44E7D">
        <w:tab/>
      </w:r>
      <m:oMath>
        <m:r>
          <m:t>pfd_</m:t>
        </m:r>
        <m:sSub>
          <m:sSubPr>
            <m:ctrlPr/>
          </m:sSubPr>
          <m:e>
            <m:r>
              <m:t>co</m:t>
            </m:r>
          </m:e>
          <m:sub>
            <m:r>
              <m:t>i</m:t>
            </m:r>
          </m:sub>
        </m:sSub>
        <m:r>
          <m:t xml:space="preserve">= </m:t>
        </m:r>
        <m:sSub>
          <m:sSubPr>
            <m:ctrlPr/>
          </m:sSubPr>
          <m:e>
            <m:r>
              <m:t>P</m:t>
            </m:r>
          </m:e>
          <m:sub>
            <m:r>
              <m:t>i</m:t>
            </m:r>
          </m:sub>
        </m:sSub>
        <m:r>
          <m:t>+</m:t>
        </m:r>
        <m:sSub>
          <m:sSubPr>
            <m:ctrlPr/>
          </m:sSubPr>
          <m:e>
            <m:r>
              <m:t>G</m:t>
            </m:r>
          </m:e>
          <m:sub>
            <m:r>
              <m:t>i</m:t>
            </m:r>
          </m:sub>
        </m:sSub>
        <m:r>
          <m:t>-10</m:t>
        </m:r>
        <m:sSub>
          <m:sSubPr>
            <m:ctrlPr/>
          </m:sSubPr>
          <m:e>
            <m:r>
              <m:t>log</m:t>
            </m:r>
          </m:e>
          <m:sub>
            <m:r>
              <m:t>10</m:t>
            </m:r>
          </m:sub>
        </m:sSub>
        <m:r>
          <m:t xml:space="preserve">(4 π </m:t>
        </m:r>
        <m:sSup>
          <m:sSupPr>
            <m:ctrlPr/>
          </m:sSupPr>
          <m:e>
            <m:r>
              <m:t>d</m:t>
            </m:r>
          </m:e>
          <m:sup>
            <m:r>
              <m:t>2</m:t>
            </m:r>
          </m:sup>
        </m:sSup>
        <m:r>
          <m:t>)</m:t>
        </m:r>
      </m:oMath>
    </w:p>
    <w:p w14:paraId="0193C587" w14:textId="77777777" w:rsidR="00D21312" w:rsidRPr="00874CCE" w:rsidRDefault="00D21312" w:rsidP="00D21312">
      <w:pPr>
        <w:rPr>
          <w:rFonts w:eastAsia="SimSun"/>
          <w:rtl/>
          <w:lang w:eastAsia="en-US" w:bidi="ar-SY"/>
        </w:rPr>
      </w:pPr>
      <w:r w:rsidRPr="00874CCE">
        <w:rPr>
          <w:rFonts w:hint="cs"/>
          <w:rtl/>
        </w:rPr>
        <w:t>حيث</w:t>
      </w:r>
      <w:r w:rsidRPr="00874CCE">
        <w:rPr>
          <w:rFonts w:eastAsia="SimSun" w:hint="cs"/>
          <w:rtl/>
          <w:lang w:eastAsia="en-US" w:bidi="ar-EG"/>
        </w:rPr>
        <w:t>:</w:t>
      </w:r>
    </w:p>
    <w:p w14:paraId="1D0D70C3" w14:textId="77777777" w:rsidR="00D21312" w:rsidRPr="00874CCE" w:rsidRDefault="00D21312" w:rsidP="00D21312">
      <w:pPr>
        <w:pStyle w:val="Equationlegend"/>
        <w:rPr>
          <w:rtl/>
          <w:lang w:eastAsia="en-US" w:bidi="ar-EG"/>
        </w:rPr>
      </w:pPr>
      <w:r w:rsidRPr="00874CCE">
        <w:rPr>
          <w:i/>
          <w:lang w:eastAsia="en-US"/>
        </w:rPr>
        <w:tab/>
      </w:r>
      <w:proofErr w:type="gramStart"/>
      <w:r w:rsidRPr="00874CCE">
        <w:rPr>
          <w:lang w:eastAsia="en-US"/>
        </w:rPr>
        <w:t>:</w:t>
      </w:r>
      <w:r w:rsidRPr="00874CCE">
        <w:rPr>
          <w:i/>
          <w:lang w:eastAsia="en-US"/>
        </w:rPr>
        <w:t>P</w:t>
      </w:r>
      <w:r w:rsidRPr="00874CCE">
        <w:rPr>
          <w:i/>
          <w:iCs/>
          <w:vertAlign w:val="subscript"/>
          <w:lang w:eastAsia="en-US"/>
        </w:rPr>
        <w:t>i</w:t>
      </w:r>
      <w:proofErr w:type="gramEnd"/>
      <w:r w:rsidRPr="00874CCE">
        <w:rPr>
          <w:lang w:eastAsia="en-US"/>
        </w:rPr>
        <w:tab/>
      </w:r>
      <w:r w:rsidRPr="00874CCE">
        <w:rPr>
          <w:rFonts w:hint="cs"/>
          <w:rtl/>
          <w:lang w:eastAsia="en-US" w:bidi="ar-EG"/>
        </w:rPr>
        <w:t xml:space="preserve">أقصى قدرة </w:t>
      </w:r>
      <w:r w:rsidRPr="00874CCE">
        <w:rPr>
          <w:rFonts w:hint="cs"/>
          <w:rtl/>
          <w:lang w:eastAsia="en-US" w:bidi="ar-SY"/>
        </w:rPr>
        <w:t>مرسلة</w:t>
      </w:r>
      <w:r w:rsidRPr="00874CCE">
        <w:rPr>
          <w:rFonts w:hint="cs"/>
          <w:rtl/>
          <w:lang w:eastAsia="en-US" w:bidi="ar-EG"/>
        </w:rPr>
        <w:t xml:space="preserve"> من الحزمة </w:t>
      </w:r>
      <w:proofErr w:type="spellStart"/>
      <w:r w:rsidRPr="00874CCE">
        <w:rPr>
          <w:i/>
          <w:iCs/>
          <w:lang w:eastAsia="en-US" w:bidi="ar-EG"/>
        </w:rPr>
        <w:t>i</w:t>
      </w:r>
      <w:proofErr w:type="spellEnd"/>
      <w:r w:rsidRPr="00874CCE">
        <w:rPr>
          <w:rFonts w:hint="cs"/>
          <w:i/>
          <w:iCs/>
          <w:rtl/>
          <w:lang w:eastAsia="en-US" w:bidi="ar-EG"/>
        </w:rPr>
        <w:t xml:space="preserve"> </w:t>
      </w:r>
      <w:r w:rsidRPr="00874CCE">
        <w:rPr>
          <w:rFonts w:hint="cs"/>
          <w:rtl/>
          <w:lang w:eastAsia="en-US" w:bidi="ar-EG"/>
        </w:rPr>
        <w:t xml:space="preserve">في عرض النطاق المرجعي </w:t>
      </w:r>
      <w:r w:rsidRPr="00874CCE">
        <w:rPr>
          <w:lang w:eastAsia="en-US"/>
        </w:rPr>
        <w:t>(dB(W/</w:t>
      </w:r>
      <w:proofErr w:type="spellStart"/>
      <w:r w:rsidRPr="00874CCE">
        <w:rPr>
          <w:lang w:eastAsia="en-US"/>
        </w:rPr>
        <w:t>BW</w:t>
      </w:r>
      <w:r w:rsidRPr="00874CCE">
        <w:rPr>
          <w:vertAlign w:val="subscript"/>
          <w:lang w:eastAsia="en-US"/>
        </w:rPr>
        <w:t>ref</w:t>
      </w:r>
      <w:proofErr w:type="spellEnd"/>
      <w:r w:rsidRPr="00874CCE">
        <w:rPr>
          <w:lang w:eastAsia="en-US"/>
        </w:rPr>
        <w:t>))</w:t>
      </w:r>
      <w:r w:rsidRPr="00874CCE">
        <w:rPr>
          <w:rFonts w:hint="cs"/>
          <w:rtl/>
          <w:lang w:eastAsia="en-US" w:bidi="ar-EG"/>
        </w:rPr>
        <w:t>؛</w:t>
      </w:r>
    </w:p>
    <w:p w14:paraId="27AB9C78" w14:textId="77777777" w:rsidR="00D21312" w:rsidRPr="00874CCE" w:rsidRDefault="00D21312" w:rsidP="00D21312">
      <w:pPr>
        <w:pStyle w:val="Equationlegend"/>
        <w:rPr>
          <w:lang w:eastAsia="en-US" w:bidi="ar-EG"/>
        </w:rPr>
      </w:pPr>
      <w:r w:rsidRPr="00874CCE">
        <w:rPr>
          <w:i/>
          <w:lang w:eastAsia="en-US"/>
        </w:rPr>
        <w:tab/>
      </w:r>
      <w:proofErr w:type="gramStart"/>
      <w:r w:rsidRPr="00874CCE">
        <w:rPr>
          <w:lang w:eastAsia="en-US"/>
        </w:rPr>
        <w:t>:</w:t>
      </w:r>
      <w:proofErr w:type="spellStart"/>
      <w:r w:rsidRPr="00874CCE">
        <w:rPr>
          <w:lang w:eastAsia="en-US"/>
        </w:rPr>
        <w:t>BW</w:t>
      </w:r>
      <w:r w:rsidRPr="00874CCE">
        <w:rPr>
          <w:vertAlign w:val="subscript"/>
          <w:lang w:eastAsia="en-US"/>
        </w:rPr>
        <w:t>ref</w:t>
      </w:r>
      <w:proofErr w:type="spellEnd"/>
      <w:proofErr w:type="gramEnd"/>
      <w:r w:rsidRPr="00874CCE">
        <w:rPr>
          <w:lang w:eastAsia="en-US"/>
        </w:rPr>
        <w:t xml:space="preserve"> </w:t>
      </w:r>
      <w:r w:rsidRPr="00874CCE">
        <w:rPr>
          <w:rFonts w:hint="cs"/>
          <w:rtl/>
          <w:lang w:eastAsia="en-US" w:bidi="ar-EG"/>
        </w:rPr>
        <w:tab/>
        <w:t xml:space="preserve">عرض النطاق المرجعي </w:t>
      </w:r>
      <w:r w:rsidRPr="00874CCE">
        <w:rPr>
          <w:lang w:eastAsia="en-US" w:bidi="ar-EG"/>
        </w:rPr>
        <w:t>(kHz)</w:t>
      </w:r>
      <w:r w:rsidRPr="00874CCE">
        <w:rPr>
          <w:rFonts w:hint="cs"/>
          <w:rtl/>
          <w:lang w:eastAsia="en-US" w:bidi="ar-EG"/>
        </w:rPr>
        <w:t>؛</w:t>
      </w:r>
    </w:p>
    <w:p w14:paraId="7D9E6C56" w14:textId="77777777" w:rsidR="00D21312" w:rsidRPr="00874CCE" w:rsidRDefault="00D21312" w:rsidP="007B2711">
      <w:pPr>
        <w:pStyle w:val="Equationlegend"/>
        <w:rPr>
          <w:spacing w:val="-2"/>
          <w:lang w:eastAsia="en-US"/>
        </w:rPr>
      </w:pPr>
      <w:r w:rsidRPr="00874CCE">
        <w:rPr>
          <w:i/>
          <w:spacing w:val="-2"/>
          <w:lang w:eastAsia="en-US"/>
        </w:rPr>
        <w:tab/>
      </w:r>
      <w:proofErr w:type="gramStart"/>
      <w:r w:rsidRPr="00874CCE">
        <w:rPr>
          <w:spacing w:val="-2"/>
          <w:lang w:eastAsia="en-US"/>
        </w:rPr>
        <w:t>:</w:t>
      </w:r>
      <w:r w:rsidRPr="00874CCE">
        <w:rPr>
          <w:i/>
          <w:spacing w:val="-2"/>
          <w:lang w:eastAsia="en-US"/>
        </w:rPr>
        <w:t>G</w:t>
      </w:r>
      <w:r w:rsidRPr="00874CCE">
        <w:rPr>
          <w:i/>
          <w:iCs/>
          <w:spacing w:val="-2"/>
          <w:vertAlign w:val="subscript"/>
          <w:lang w:eastAsia="en-US"/>
        </w:rPr>
        <w:t>i</w:t>
      </w:r>
      <w:proofErr w:type="gramEnd"/>
      <w:r w:rsidRPr="00874CCE">
        <w:rPr>
          <w:spacing w:val="-2"/>
          <w:lang w:eastAsia="en-US"/>
        </w:rPr>
        <w:tab/>
      </w:r>
      <w:r w:rsidRPr="00874CCE">
        <w:rPr>
          <w:rFonts w:hint="cs"/>
          <w:spacing w:val="-2"/>
          <w:rtl/>
          <w:lang w:eastAsia="en-US" w:bidi="ar-EG"/>
        </w:rPr>
        <w:t xml:space="preserve">الكسب الذي تولده الحزمة </w:t>
      </w:r>
      <w:r w:rsidRPr="00874CCE">
        <w:rPr>
          <w:i/>
          <w:iCs/>
          <w:spacing w:val="-2"/>
          <w:lang w:eastAsia="en-US" w:bidi="ar-EG"/>
        </w:rPr>
        <w:t>i</w:t>
      </w:r>
      <w:r w:rsidRPr="00874CCE">
        <w:rPr>
          <w:rFonts w:hint="cs"/>
          <w:spacing w:val="-2"/>
          <w:rtl/>
          <w:lang w:eastAsia="en-US"/>
        </w:rPr>
        <w:t xml:space="preserve"> في الاستقطاب موضع النظر في النقطة المذكورة على سطح الأرض </w:t>
      </w:r>
      <w:r w:rsidRPr="00874CCE">
        <w:rPr>
          <w:spacing w:val="-2"/>
          <w:lang w:eastAsia="en-US"/>
        </w:rPr>
        <w:t>(</w:t>
      </w:r>
      <w:proofErr w:type="spellStart"/>
      <w:r w:rsidRPr="00874CCE">
        <w:rPr>
          <w:spacing w:val="-2"/>
          <w:lang w:eastAsia="en-US"/>
        </w:rPr>
        <w:t>dBi</w:t>
      </w:r>
      <w:proofErr w:type="spellEnd"/>
      <w:r w:rsidRPr="00874CCE">
        <w:rPr>
          <w:spacing w:val="-2"/>
          <w:lang w:eastAsia="en-US"/>
        </w:rPr>
        <w:t>)</w:t>
      </w:r>
      <w:r w:rsidRPr="00874CCE">
        <w:rPr>
          <w:rFonts w:hint="cs"/>
          <w:spacing w:val="-2"/>
          <w:rtl/>
          <w:lang w:eastAsia="en-US"/>
        </w:rPr>
        <w:t>؛</w:t>
      </w:r>
    </w:p>
    <w:p w14:paraId="41AF2567" w14:textId="77777777" w:rsidR="00D21312" w:rsidRPr="00874CCE" w:rsidRDefault="00D21312" w:rsidP="00D21312">
      <w:pPr>
        <w:pStyle w:val="Equationlegend"/>
        <w:rPr>
          <w:rtl/>
          <w:lang w:eastAsia="en-US" w:bidi="ar-EG"/>
        </w:rPr>
      </w:pPr>
      <w:r w:rsidRPr="00874CCE">
        <w:rPr>
          <w:i/>
          <w:lang w:eastAsia="en-US"/>
        </w:rPr>
        <w:tab/>
      </w:r>
      <w:proofErr w:type="gramStart"/>
      <w:r w:rsidRPr="00874CCE">
        <w:rPr>
          <w:iCs/>
          <w:lang w:eastAsia="en-US"/>
        </w:rPr>
        <w:t>:</w:t>
      </w:r>
      <w:r w:rsidRPr="00874CCE">
        <w:rPr>
          <w:i/>
          <w:lang w:eastAsia="en-US"/>
        </w:rPr>
        <w:t>d</w:t>
      </w:r>
      <w:proofErr w:type="gramEnd"/>
      <w:r w:rsidRPr="00874CCE">
        <w:rPr>
          <w:lang w:eastAsia="en-US"/>
        </w:rPr>
        <w:t xml:space="preserve"> </w:t>
      </w:r>
      <w:r w:rsidRPr="00874CCE">
        <w:rPr>
          <w:lang w:eastAsia="en-US"/>
        </w:rPr>
        <w:tab/>
      </w:r>
      <w:r w:rsidRPr="00874CCE">
        <w:rPr>
          <w:rFonts w:hint="cs"/>
          <w:rtl/>
          <w:lang w:eastAsia="en-US" w:bidi="ar-EG"/>
        </w:rPr>
        <w:t xml:space="preserve">المسافة بين المحطة الفضائية </w:t>
      </w:r>
      <w:r w:rsidRPr="00874CCE">
        <w:rPr>
          <w:rFonts w:hint="cs"/>
          <w:lang w:eastAsia="en-US" w:bidi="ar-EG"/>
        </w:rPr>
        <w:t>non-GSO</w:t>
      </w:r>
      <w:r w:rsidRPr="00874CCE">
        <w:rPr>
          <w:rFonts w:hint="cs"/>
          <w:rtl/>
          <w:lang w:eastAsia="en-US" w:bidi="ar-EG"/>
        </w:rPr>
        <w:t xml:space="preserve"> والنقطة المذكورة على سطح الأرض (وإذا كان كسب هوائي الساتل </w:t>
      </w:r>
      <w:r w:rsidRPr="00874CCE">
        <w:rPr>
          <w:rFonts w:hint="cs"/>
          <w:lang w:eastAsia="en-US" w:bidi="ar-EG"/>
        </w:rPr>
        <w:t>non-GSO</w:t>
      </w:r>
      <w:r w:rsidRPr="00874CCE">
        <w:rPr>
          <w:rFonts w:hint="cs"/>
          <w:rtl/>
          <w:lang w:eastAsia="en-US" w:bidi="ar-EG"/>
        </w:rPr>
        <w:t xml:space="preserve"> متساوي التدفق، تكون </w:t>
      </w:r>
      <w:r w:rsidRPr="00874CCE">
        <w:rPr>
          <w:i/>
          <w:iCs/>
          <w:lang w:eastAsia="en-US" w:bidi="ar-EG"/>
        </w:rPr>
        <w:t>d</w:t>
      </w:r>
      <w:r w:rsidRPr="00874CCE">
        <w:rPr>
          <w:rFonts w:hint="cs"/>
          <w:rtl/>
          <w:lang w:eastAsia="en-US" w:bidi="ar-EG"/>
        </w:rPr>
        <w:t xml:space="preserve"> هي ارتفاع المحطة الفضائية </w:t>
      </w:r>
      <w:r w:rsidRPr="00874CCE">
        <w:rPr>
          <w:rFonts w:hint="cs"/>
          <w:lang w:eastAsia="en-US" w:bidi="ar-EG"/>
        </w:rPr>
        <w:t>non-GSO</w:t>
      </w:r>
      <w:r w:rsidRPr="00874CCE">
        <w:rPr>
          <w:rFonts w:hint="cs"/>
          <w:rtl/>
          <w:lang w:eastAsia="en-US" w:bidi="ar-EG"/>
        </w:rPr>
        <w:t>) (بالأمتار).</w:t>
      </w:r>
    </w:p>
    <w:p w14:paraId="773AAFEA" w14:textId="77777777" w:rsidR="00D21312" w:rsidRPr="00874CCE" w:rsidRDefault="00D21312" w:rsidP="00D21312">
      <w:pPr>
        <w:overflowPunct/>
        <w:autoSpaceDE/>
        <w:autoSpaceDN/>
        <w:adjustRightInd/>
        <w:textAlignment w:val="auto"/>
        <w:rPr>
          <w:rFonts w:eastAsia="SimSun"/>
          <w:lang w:eastAsia="en-US" w:bidi="ar-EG"/>
        </w:rPr>
      </w:pPr>
      <w:r w:rsidRPr="00874CCE">
        <w:rPr>
          <w:rFonts w:eastAsia="SimSun" w:hint="cs"/>
          <w:rtl/>
          <w:lang w:eastAsia="en-US" w:bidi="ar-EG"/>
        </w:rPr>
        <w:t>و</w:t>
      </w:r>
    </w:p>
    <w:p w14:paraId="29B9C94F" w14:textId="77777777" w:rsidR="00C44E7D" w:rsidRPr="00C44E7D" w:rsidRDefault="00C44E7D" w:rsidP="00A52C39">
      <w:pPr>
        <w:pStyle w:val="Equation"/>
      </w:pPr>
      <w:r w:rsidRPr="00C44E7D">
        <w:tab/>
      </w:r>
      <w:r w:rsidRPr="00C44E7D">
        <w:tab/>
      </w:r>
      <m:oMath>
        <m:r>
          <m:t>pfd_</m:t>
        </m:r>
        <m:sSub>
          <m:sSubPr>
            <m:ctrlPr/>
          </m:sSubPr>
          <m:e>
            <m:r>
              <m:t>cross</m:t>
            </m:r>
          </m:e>
          <m:sub>
            <m:r>
              <m:t>j</m:t>
            </m:r>
          </m:sub>
        </m:sSub>
        <m:r>
          <m:t xml:space="preserve">= </m:t>
        </m:r>
        <m:sSub>
          <m:sSubPr>
            <m:ctrlPr/>
          </m:sSubPr>
          <m:e>
            <m:r>
              <m:t>P</m:t>
            </m:r>
          </m:e>
          <m:sub>
            <m:r>
              <m:t>j</m:t>
            </m:r>
          </m:sub>
        </m:sSub>
        <m:r>
          <m:t>+</m:t>
        </m:r>
        <m:sSub>
          <m:sSubPr>
            <m:ctrlPr/>
          </m:sSubPr>
          <m:e>
            <m:r>
              <m:t>G_cross</m:t>
            </m:r>
          </m:e>
          <m:sub>
            <m:r>
              <m:t>j</m:t>
            </m:r>
          </m:sub>
        </m:sSub>
        <m:r>
          <m:t>-10</m:t>
        </m:r>
        <m:sSub>
          <m:sSubPr>
            <m:ctrlPr/>
          </m:sSubPr>
          <m:e>
            <m:r>
              <m:t>log</m:t>
            </m:r>
          </m:e>
          <m:sub>
            <m:r>
              <m:t>10</m:t>
            </m:r>
          </m:sub>
        </m:sSub>
        <m:r>
          <m:t xml:space="preserve">(4 π </m:t>
        </m:r>
        <m:sSup>
          <m:sSupPr>
            <m:ctrlPr/>
          </m:sSupPr>
          <m:e>
            <m:r>
              <m:t>d</m:t>
            </m:r>
          </m:e>
          <m:sup>
            <m:r>
              <m:t>2</m:t>
            </m:r>
          </m:sup>
        </m:sSup>
        <m:r>
          <m:t>)</m:t>
        </m:r>
      </m:oMath>
    </w:p>
    <w:p w14:paraId="1DBC6FC9" w14:textId="52D37EF2" w:rsidR="00D21312" w:rsidRPr="00874CCE" w:rsidRDefault="00D21312" w:rsidP="00D21312">
      <w:pPr>
        <w:overflowPunct/>
        <w:autoSpaceDE/>
        <w:autoSpaceDN/>
        <w:adjustRightInd/>
        <w:textAlignment w:val="auto"/>
        <w:rPr>
          <w:rFonts w:eastAsia="SimSun"/>
          <w:position w:val="-14"/>
          <w:sz w:val="20"/>
          <w:rtl/>
          <w:lang w:eastAsia="en-US" w:bidi="ar-EG"/>
        </w:rPr>
      </w:pPr>
      <w:r w:rsidRPr="00874CCE">
        <w:rPr>
          <w:rFonts w:eastAsia="SimSun" w:hint="cs"/>
          <w:position w:val="-14"/>
          <w:sz w:val="20"/>
          <w:rtl/>
          <w:lang w:eastAsia="en-US" w:bidi="ar-EG"/>
        </w:rPr>
        <w:t>حيث:</w:t>
      </w:r>
    </w:p>
    <w:p w14:paraId="611932E8" w14:textId="77777777" w:rsidR="00D21312" w:rsidRPr="00874CCE" w:rsidRDefault="00D21312" w:rsidP="00D21312">
      <w:pPr>
        <w:tabs>
          <w:tab w:val="right" w:pos="1814"/>
          <w:tab w:val="left" w:pos="1985"/>
        </w:tabs>
        <w:spacing w:before="80"/>
        <w:ind w:left="1985" w:hanging="1985"/>
        <w:rPr>
          <w:rtl/>
          <w:lang w:eastAsia="en-US" w:bidi="ar-EG"/>
        </w:rPr>
      </w:pPr>
      <w:r w:rsidRPr="00874CCE">
        <w:rPr>
          <w:lang w:eastAsia="en-US"/>
        </w:rPr>
        <w:tab/>
      </w:r>
      <w:proofErr w:type="gramStart"/>
      <w:r w:rsidRPr="00874CCE">
        <w:rPr>
          <w:lang w:eastAsia="en-US"/>
        </w:rPr>
        <w:t>:</w:t>
      </w:r>
      <w:proofErr w:type="spellStart"/>
      <w:r w:rsidRPr="00874CCE">
        <w:rPr>
          <w:i/>
          <w:iCs/>
          <w:lang w:eastAsia="en-US"/>
        </w:rPr>
        <w:t>G</w:t>
      </w:r>
      <w:proofErr w:type="gramEnd"/>
      <w:r w:rsidRPr="00874CCE">
        <w:rPr>
          <w:i/>
          <w:iCs/>
          <w:lang w:eastAsia="en-US"/>
        </w:rPr>
        <w:t>_cross</w:t>
      </w:r>
      <w:r w:rsidRPr="00874CCE">
        <w:rPr>
          <w:i/>
          <w:iCs/>
          <w:vertAlign w:val="subscript"/>
          <w:lang w:eastAsia="en-US"/>
        </w:rPr>
        <w:t>j</w:t>
      </w:r>
      <w:proofErr w:type="spellEnd"/>
      <w:r w:rsidRPr="00874CCE">
        <w:rPr>
          <w:lang w:eastAsia="en-US"/>
        </w:rPr>
        <w:tab/>
      </w:r>
      <w:r w:rsidRPr="00874CCE">
        <w:rPr>
          <w:rFonts w:hint="cs"/>
          <w:rtl/>
          <w:lang w:eastAsia="en-US" w:bidi="ar-EG"/>
        </w:rPr>
        <w:t>كسب تقاطع الاستقطاب الناتج عن الحزمة</w:t>
      </w:r>
      <w:r w:rsidRPr="00874CCE">
        <w:rPr>
          <w:rFonts w:hint="eastAsia"/>
          <w:rtl/>
          <w:lang w:eastAsia="en-US" w:bidi="ar-EG"/>
        </w:rPr>
        <w:t> </w:t>
      </w:r>
      <w:r w:rsidRPr="00874CCE">
        <w:rPr>
          <w:i/>
          <w:iCs/>
          <w:lang w:eastAsia="en-US" w:bidi="ar-EG"/>
        </w:rPr>
        <w:t>j</w:t>
      </w:r>
      <w:r w:rsidRPr="00874CCE">
        <w:rPr>
          <w:rFonts w:hint="cs"/>
          <w:i/>
          <w:iCs/>
          <w:rtl/>
          <w:lang w:eastAsia="en-US" w:bidi="ar-EG"/>
        </w:rPr>
        <w:t xml:space="preserve"> </w:t>
      </w:r>
      <w:r w:rsidRPr="00874CCE">
        <w:rPr>
          <w:rFonts w:hint="cs"/>
          <w:rtl/>
          <w:lang w:eastAsia="en-US" w:bidi="ar-EG"/>
        </w:rPr>
        <w:t>المضاءة</w:t>
      </w:r>
      <w:r w:rsidRPr="00874CCE">
        <w:rPr>
          <w:rFonts w:hint="cs"/>
          <w:i/>
          <w:iCs/>
          <w:rtl/>
          <w:lang w:eastAsia="en-US" w:bidi="ar-EG"/>
        </w:rPr>
        <w:t xml:space="preserve"> </w:t>
      </w:r>
      <w:r w:rsidRPr="00874CCE">
        <w:rPr>
          <w:rFonts w:hint="cs"/>
          <w:rtl/>
          <w:lang w:eastAsia="en-US" w:bidi="ar-EG"/>
        </w:rPr>
        <w:t>في الاستقطاب المعاكس للاستقطاب موضع النظر عند النقطة المذكورة على سطح الأرض</w:t>
      </w:r>
      <w:r w:rsidRPr="00874CCE">
        <w:rPr>
          <w:rFonts w:hint="eastAsia"/>
          <w:rtl/>
          <w:lang w:eastAsia="en-US" w:bidi="ar-EG"/>
        </w:rPr>
        <w:t> </w:t>
      </w:r>
      <w:r w:rsidRPr="00874CCE">
        <w:rPr>
          <w:lang w:eastAsia="en-US" w:bidi="ar-EG"/>
        </w:rPr>
        <w:t>(</w:t>
      </w:r>
      <w:proofErr w:type="spellStart"/>
      <w:r w:rsidRPr="00874CCE">
        <w:rPr>
          <w:lang w:eastAsia="en-US" w:bidi="ar-EG"/>
        </w:rPr>
        <w:t>dBi</w:t>
      </w:r>
      <w:proofErr w:type="spellEnd"/>
      <w:r w:rsidRPr="00874CCE">
        <w:rPr>
          <w:lang w:eastAsia="en-US" w:bidi="ar-EG"/>
        </w:rPr>
        <w:t>)</w:t>
      </w:r>
      <w:r w:rsidRPr="00874CCE">
        <w:rPr>
          <w:rFonts w:hint="cs"/>
          <w:rtl/>
          <w:lang w:eastAsia="en-US" w:bidi="ar-EG"/>
        </w:rPr>
        <w:t>.</w:t>
      </w:r>
    </w:p>
    <w:p w14:paraId="1EC2D3A9" w14:textId="79C9C88F" w:rsidR="00D21312" w:rsidRPr="00874CCE" w:rsidRDefault="00D21312" w:rsidP="00D21312">
      <w:pPr>
        <w:rPr>
          <w:rFonts w:eastAsia="SimSun"/>
          <w:rtl/>
          <w:lang w:eastAsia="en-US" w:bidi="ar-EG"/>
        </w:rPr>
      </w:pPr>
      <w:r w:rsidRPr="00874CCE">
        <w:rPr>
          <w:rFonts w:eastAsia="SimSun" w:hint="cs"/>
          <w:rtl/>
          <w:lang w:eastAsia="en-US"/>
        </w:rPr>
        <w:t>ويتوقع أن تكون المعلمات المستخدمة في حساب القناع</w:t>
      </w:r>
      <w:r w:rsidRPr="00874CCE">
        <w:rPr>
          <w:rFonts w:eastAsia="SimSun" w:hint="eastAsia"/>
          <w:rtl/>
          <w:lang w:eastAsia="en-US"/>
        </w:rPr>
        <w:t> </w:t>
      </w:r>
      <w:r w:rsidRPr="00874CCE">
        <w:rPr>
          <w:rFonts w:eastAsia="SimSun"/>
          <w:lang w:eastAsia="en-US"/>
        </w:rPr>
        <w:t>pfd/e.i.r.p.</w:t>
      </w:r>
      <w:r w:rsidRPr="00874CCE">
        <w:rPr>
          <w:rFonts w:eastAsia="SimSun" w:hint="cs"/>
          <w:rtl/>
          <w:lang w:eastAsia="en-US"/>
        </w:rPr>
        <w:t xml:space="preserve"> مناظرة لأداء الساتل </w:t>
      </w:r>
      <w:r w:rsidRPr="00874CCE">
        <w:rPr>
          <w:rFonts w:eastAsia="SimSun" w:hint="cs"/>
          <w:lang w:eastAsia="en-US"/>
        </w:rPr>
        <w:t>non-GSO</w:t>
      </w:r>
      <w:r w:rsidRPr="00874CCE">
        <w:rPr>
          <w:rFonts w:eastAsia="SimSun" w:hint="cs"/>
          <w:rtl/>
          <w:lang w:eastAsia="en-US"/>
        </w:rPr>
        <w:t xml:space="preserve"> على</w:t>
      </w:r>
      <w:r w:rsidRPr="00874CCE">
        <w:rPr>
          <w:rFonts w:eastAsia="SimSun" w:hint="eastAsia"/>
          <w:rtl/>
          <w:lang w:eastAsia="en-US"/>
        </w:rPr>
        <w:t> </w:t>
      </w:r>
      <w:r w:rsidRPr="00874CCE">
        <w:rPr>
          <w:rFonts w:eastAsia="SimSun" w:hint="cs"/>
          <w:rtl/>
          <w:lang w:eastAsia="en-US"/>
        </w:rPr>
        <w:t>مدى عمره المتوقع.</w:t>
      </w:r>
      <w:r w:rsidRPr="00874CCE">
        <w:rPr>
          <w:rFonts w:eastAsia="SimSun" w:hint="cs"/>
          <w:rtl/>
          <w:lang w:eastAsia="en-US" w:bidi="ar-EG"/>
        </w:rPr>
        <w:t xml:space="preserve"> </w:t>
      </w:r>
      <w:r w:rsidRPr="00874CCE">
        <w:rPr>
          <w:rFonts w:eastAsia="SimSun"/>
          <w:rtl/>
          <w:lang w:eastAsia="en-US" w:bidi="ar-EG"/>
        </w:rPr>
        <w:t xml:space="preserve">وينبغي أن تكون سويات الكثافة </w:t>
      </w:r>
      <w:r w:rsidRPr="00874CCE">
        <w:rPr>
          <w:rFonts w:eastAsia="SimSun"/>
          <w:lang w:eastAsia="en-US" w:bidi="ar-EG"/>
        </w:rPr>
        <w:t>pfd</w:t>
      </w:r>
      <w:r w:rsidRPr="00874CCE">
        <w:rPr>
          <w:rFonts w:eastAsia="SimSun"/>
          <w:rtl/>
          <w:lang w:eastAsia="en-US" w:bidi="ar-EG"/>
        </w:rPr>
        <w:t xml:space="preserve"> مغلفاً </w:t>
      </w:r>
      <w:r w:rsidRPr="00874CCE">
        <w:rPr>
          <w:rFonts w:eastAsia="SimSun" w:hint="cs"/>
          <w:rtl/>
          <w:lang w:eastAsia="en-US" w:bidi="ar-EG"/>
        </w:rPr>
        <w:t>يشمل كل توليفات</w:t>
      </w:r>
      <w:r w:rsidRPr="00874CCE">
        <w:rPr>
          <w:rFonts w:eastAsia="SimSun"/>
          <w:rtl/>
          <w:lang w:eastAsia="en-US" w:bidi="ar-EG"/>
        </w:rPr>
        <w:t xml:space="preserve"> الحركة والحزمة الممكنة </w:t>
      </w:r>
      <w:r w:rsidRPr="00874CCE">
        <w:rPr>
          <w:rFonts w:eastAsia="SimSun" w:hint="cs"/>
          <w:rtl/>
          <w:lang w:eastAsia="en-US" w:bidi="ar-EG"/>
        </w:rPr>
        <w:t>وتكون</w:t>
      </w:r>
      <w:r w:rsidRPr="00874CCE">
        <w:rPr>
          <w:rFonts w:eastAsia="SimSun"/>
          <w:rtl/>
          <w:lang w:eastAsia="en-US" w:bidi="ar-EG"/>
        </w:rPr>
        <w:t xml:space="preserve"> قيمة </w:t>
      </w:r>
      <w:r w:rsidRPr="00874CCE">
        <w:rPr>
          <w:rFonts w:eastAsia="SimSun"/>
          <w:lang w:eastAsia="en-US" w:bidi="ar-EG"/>
        </w:rPr>
        <w:t>pfd</w:t>
      </w:r>
      <w:r w:rsidRPr="00874CCE">
        <w:rPr>
          <w:rFonts w:eastAsia="SimSun"/>
          <w:rtl/>
          <w:lang w:eastAsia="en-US" w:bidi="ar-EG"/>
        </w:rPr>
        <w:t xml:space="preserve"> القصوى في الاتجاه المعين ممكنة </w:t>
      </w:r>
      <w:r w:rsidRPr="00874CCE">
        <w:rPr>
          <w:rFonts w:eastAsia="SimSun" w:hint="cs"/>
          <w:rtl/>
          <w:lang w:eastAsia="en-US" w:bidi="ar-EG"/>
        </w:rPr>
        <w:t>طوال</w:t>
      </w:r>
      <w:r w:rsidRPr="00874CCE">
        <w:rPr>
          <w:rFonts w:eastAsia="SimSun"/>
          <w:rtl/>
          <w:lang w:eastAsia="en-US" w:bidi="ar-EG"/>
        </w:rPr>
        <w:t xml:space="preserve"> عمر النظام. وينبغي </w:t>
      </w:r>
      <w:r w:rsidRPr="00874CCE">
        <w:rPr>
          <w:rFonts w:eastAsia="SimSun" w:hint="cs"/>
          <w:rtl/>
          <w:lang w:eastAsia="en-US" w:bidi="ar-EG"/>
        </w:rPr>
        <w:t>ل</w:t>
      </w:r>
      <w:r w:rsidRPr="00874CCE">
        <w:rPr>
          <w:rFonts w:eastAsia="SimSun"/>
          <w:rtl/>
          <w:lang w:eastAsia="en-US" w:bidi="ar-EG"/>
        </w:rPr>
        <w:t xml:space="preserve">لأنظمة الساتلية </w:t>
      </w:r>
      <w:r w:rsidRPr="00874CCE">
        <w:rPr>
          <w:rFonts w:eastAsia="SimSun"/>
          <w:lang w:eastAsia="en-US" w:bidi="ar-EG"/>
        </w:rPr>
        <w:t>non-GSO</w:t>
      </w:r>
      <w:r w:rsidRPr="00874CCE">
        <w:rPr>
          <w:rFonts w:eastAsia="SimSun"/>
          <w:rtl/>
          <w:lang w:eastAsia="en-US" w:bidi="ar-EG"/>
        </w:rPr>
        <w:t xml:space="preserve"> التي تستعمل هوائيات تكيفية يمكن فيها تعديل حجم الحزمة و</w:t>
      </w:r>
      <w:r w:rsidRPr="00874CCE">
        <w:rPr>
          <w:rFonts w:eastAsia="SimSun" w:hint="cs"/>
          <w:rtl/>
          <w:lang w:eastAsia="en-US" w:bidi="ar-EG"/>
        </w:rPr>
        <w:t>ال</w:t>
      </w:r>
      <w:r w:rsidRPr="00874CCE">
        <w:rPr>
          <w:rFonts w:eastAsia="SimSun"/>
          <w:rtl/>
          <w:lang w:eastAsia="en-US" w:bidi="ar-EG"/>
        </w:rPr>
        <w:t xml:space="preserve">فصوص </w:t>
      </w:r>
      <w:r w:rsidRPr="00874CCE">
        <w:rPr>
          <w:rFonts w:eastAsia="SimSun" w:hint="cs"/>
          <w:rtl/>
          <w:lang w:eastAsia="en-US" w:bidi="ar-EG"/>
        </w:rPr>
        <w:t>ال</w:t>
      </w:r>
      <w:r w:rsidRPr="00874CCE">
        <w:rPr>
          <w:rFonts w:eastAsia="SimSun"/>
          <w:rtl/>
          <w:lang w:eastAsia="en-US" w:bidi="ar-EG"/>
        </w:rPr>
        <w:t>جانبية</w:t>
      </w:r>
      <w:r w:rsidRPr="00874CCE">
        <w:rPr>
          <w:rFonts w:eastAsia="SimSun" w:hint="cs"/>
          <w:rtl/>
          <w:lang w:eastAsia="en-US" w:bidi="ar-EG"/>
        </w:rPr>
        <w:t xml:space="preserve"> </w:t>
      </w:r>
      <w:r w:rsidRPr="00874CCE">
        <w:rPr>
          <w:rFonts w:eastAsia="SimSun"/>
          <w:rtl/>
          <w:lang w:eastAsia="en-US" w:bidi="ar-EG"/>
        </w:rPr>
        <w:t xml:space="preserve">أن تأخذ </w:t>
      </w:r>
      <w:r w:rsidRPr="00874CCE">
        <w:rPr>
          <w:rFonts w:eastAsia="SimSun" w:hint="cs"/>
          <w:rtl/>
          <w:lang w:eastAsia="en-US" w:bidi="ar-EG"/>
        </w:rPr>
        <w:t>التوليفة</w:t>
      </w:r>
      <w:r w:rsidRPr="00874CCE">
        <w:rPr>
          <w:rFonts w:eastAsia="SimSun"/>
          <w:rtl/>
          <w:lang w:eastAsia="en-US" w:bidi="ar-EG"/>
        </w:rPr>
        <w:t xml:space="preserve"> التي من شأنها أن تسفر عن أعلى كثافة </w:t>
      </w:r>
      <w:r w:rsidRPr="00874CCE">
        <w:rPr>
          <w:rFonts w:eastAsia="SimSun"/>
          <w:lang w:eastAsia="en-US" w:bidi="ar-EG"/>
        </w:rPr>
        <w:t>pfd</w:t>
      </w:r>
      <w:r w:rsidRPr="00874CCE">
        <w:rPr>
          <w:rFonts w:eastAsia="SimSun"/>
          <w:rtl/>
          <w:lang w:eastAsia="en-US" w:bidi="ar-EG"/>
        </w:rPr>
        <w:t xml:space="preserve"> متوقعة خلال العمر المتوقع في كل اتجاه عند </w:t>
      </w:r>
      <w:r w:rsidRPr="00874CCE">
        <w:rPr>
          <w:rFonts w:eastAsia="SimSun" w:hint="cs"/>
          <w:rtl/>
          <w:lang w:eastAsia="en-US" w:bidi="ar-EG"/>
        </w:rPr>
        <w:t>حساب</w:t>
      </w:r>
      <w:r w:rsidRPr="00874CCE">
        <w:rPr>
          <w:rFonts w:eastAsia="SimSun"/>
          <w:rtl/>
          <w:lang w:eastAsia="en-US" w:bidi="ar-EG"/>
        </w:rPr>
        <w:t xml:space="preserve"> قناع </w:t>
      </w:r>
      <w:r w:rsidRPr="00874CCE">
        <w:rPr>
          <w:rFonts w:eastAsia="SimSun"/>
          <w:lang w:eastAsia="en-US" w:bidi="ar-EG"/>
        </w:rPr>
        <w:t>pfd</w:t>
      </w:r>
      <w:r w:rsidRPr="00874CCE">
        <w:rPr>
          <w:rFonts w:eastAsia="SimSun"/>
          <w:rtl/>
          <w:lang w:eastAsia="en-US" w:bidi="ar-EG"/>
        </w:rPr>
        <w:t xml:space="preserve">. </w:t>
      </w:r>
      <w:r w:rsidRPr="00874CCE">
        <w:rPr>
          <w:rFonts w:eastAsia="SimSun" w:hint="cs"/>
          <w:rtl/>
          <w:lang w:eastAsia="en-US" w:bidi="ar-EG"/>
        </w:rPr>
        <w:t>ومن ثم</w:t>
      </w:r>
      <w:r w:rsidRPr="00874CCE">
        <w:rPr>
          <w:rFonts w:eastAsia="SimSun"/>
          <w:rtl/>
          <w:lang w:eastAsia="en-US" w:bidi="ar-EG"/>
        </w:rPr>
        <w:t xml:space="preserve"> تكون كثافة تدفق القدرة لكل الزوايا التي يعمل فيها الساتل أعلى كثافة </w:t>
      </w:r>
      <w:r w:rsidRPr="00874CCE">
        <w:rPr>
          <w:rFonts w:eastAsia="SimSun"/>
          <w:lang w:eastAsia="en-US" w:bidi="ar-EG"/>
        </w:rPr>
        <w:t>pfd</w:t>
      </w:r>
      <w:r w:rsidRPr="00874CCE">
        <w:rPr>
          <w:rFonts w:eastAsia="SimSun"/>
          <w:rtl/>
          <w:lang w:eastAsia="en-US" w:bidi="ar-EG"/>
        </w:rPr>
        <w:t xml:space="preserve"> يمكن توليدها، عندما تكون هناك</w:t>
      </w:r>
      <w:r w:rsidRPr="00874CCE">
        <w:rPr>
          <w:rFonts w:eastAsia="SimSun" w:hint="cs"/>
          <w:rtl/>
          <w:lang w:eastAsia="en-US" w:bidi="ar-EG"/>
        </w:rPr>
        <w:t xml:space="preserve"> مثلاً</w:t>
      </w:r>
      <w:r w:rsidRPr="00874CCE">
        <w:rPr>
          <w:rFonts w:eastAsia="SimSun"/>
          <w:rtl/>
          <w:lang w:eastAsia="en-US" w:bidi="ar-EG"/>
        </w:rPr>
        <w:t xml:space="preserve"> نقطة ساخنة </w:t>
      </w:r>
      <w:r w:rsidRPr="00874CCE">
        <w:rPr>
          <w:rFonts w:eastAsia="SimSun" w:hint="cs"/>
          <w:rtl/>
          <w:lang w:eastAsia="en-US" w:bidi="ar-EG"/>
        </w:rPr>
        <w:t>ل</w:t>
      </w:r>
      <w:r w:rsidRPr="00874CCE">
        <w:rPr>
          <w:rFonts w:eastAsia="SimSun"/>
          <w:rtl/>
          <w:lang w:eastAsia="en-US" w:bidi="ar-EG"/>
        </w:rPr>
        <w:t xml:space="preserve">لحركة في ذلك الاتجاه. ويتسق هذا النهج مع الخوارزمية الواردة في الجزء </w:t>
      </w:r>
      <w:r w:rsidRPr="00874CCE">
        <w:rPr>
          <w:lang w:val="en-GB"/>
        </w:rPr>
        <w:t>D</w:t>
      </w:r>
      <w:r w:rsidRPr="00874CCE">
        <w:rPr>
          <w:rFonts w:eastAsia="SimSun"/>
          <w:rtl/>
          <w:lang w:eastAsia="en-US" w:bidi="ar-EG"/>
        </w:rPr>
        <w:t xml:space="preserve"> لحساب </w:t>
      </w:r>
      <w:r w:rsidRPr="00874CCE">
        <w:rPr>
          <w:rFonts w:eastAsia="SimSun"/>
          <w:lang w:eastAsia="en-US" w:bidi="ar-EG"/>
        </w:rPr>
        <w:t>epfd</w:t>
      </w:r>
      <w:r w:rsidRPr="00874CCE">
        <w:rPr>
          <w:rFonts w:eastAsia="SimSun"/>
          <w:rtl/>
          <w:lang w:eastAsia="en-US" w:bidi="ar-EG"/>
        </w:rPr>
        <w:t xml:space="preserve"> الذي يأخذ في</w:t>
      </w:r>
      <w:r w:rsidR="00CD405F">
        <w:rPr>
          <w:rFonts w:eastAsia="SimSun" w:hint="cs"/>
          <w:rtl/>
          <w:lang w:eastAsia="en-US" w:bidi="ar-EG"/>
        </w:rPr>
        <w:t> </w:t>
      </w:r>
      <w:r w:rsidRPr="00874CCE">
        <w:rPr>
          <w:rFonts w:eastAsia="SimSun"/>
          <w:rtl/>
          <w:lang w:eastAsia="en-US" w:bidi="ar-EG"/>
        </w:rPr>
        <w:t xml:space="preserve">الحسبان قيود إعادة استعمال التردد ضمن النظام </w:t>
      </w:r>
      <w:r w:rsidRPr="00874CCE">
        <w:rPr>
          <w:rFonts w:eastAsia="SimSun"/>
          <w:lang w:eastAsia="en-US" w:bidi="ar-EG"/>
        </w:rPr>
        <w:t>non-GSO</w:t>
      </w:r>
      <w:r w:rsidRPr="00874CCE">
        <w:rPr>
          <w:rFonts w:eastAsia="SimSun"/>
          <w:rtl/>
          <w:lang w:eastAsia="en-US" w:bidi="ar-EG"/>
        </w:rPr>
        <w:t>.</w:t>
      </w:r>
    </w:p>
    <w:p w14:paraId="333ECB05" w14:textId="77777777" w:rsidR="00D21312" w:rsidRPr="00874CCE" w:rsidRDefault="00D21312" w:rsidP="00D21312">
      <w:pPr>
        <w:pStyle w:val="Heading3"/>
        <w:rPr>
          <w:rFonts w:eastAsia="SimSun"/>
          <w:rtl/>
          <w:lang w:eastAsia="en-US" w:bidi="ar-EG"/>
        </w:rPr>
      </w:pPr>
      <w:r w:rsidRPr="00874CCE">
        <w:rPr>
          <w:rFonts w:eastAsia="SimSun"/>
          <w:lang w:eastAsia="en-US"/>
        </w:rPr>
        <w:t>2.3.C2</w:t>
      </w:r>
      <w:r w:rsidRPr="00874CCE">
        <w:rPr>
          <w:rFonts w:eastAsia="SimSun" w:hint="cs"/>
          <w:rtl/>
          <w:lang w:eastAsia="en-US" w:bidi="ar-EG"/>
        </w:rPr>
        <w:tab/>
        <w:t>كسب هوائي الساتل عند النقطة قيد النظر على سطح الأرض</w:t>
      </w:r>
    </w:p>
    <w:p w14:paraId="0AFF4361" w14:textId="77777777" w:rsidR="00D21312" w:rsidRPr="00874CCE" w:rsidRDefault="00D21312" w:rsidP="00D21312">
      <w:pPr>
        <w:rPr>
          <w:rFonts w:eastAsia="SimSun"/>
          <w:rtl/>
          <w:lang w:eastAsia="en-US"/>
        </w:rPr>
      </w:pPr>
      <w:r w:rsidRPr="00874CCE">
        <w:rPr>
          <w:rFonts w:eastAsia="SimSun" w:hint="cs"/>
          <w:rtl/>
          <w:lang w:eastAsia="en-US"/>
        </w:rPr>
        <w:t>الهدف من هذا الفرع هو تحديد الكسب في اتجاه النقطة</w:t>
      </w:r>
      <w:r w:rsidRPr="00874CCE">
        <w:rPr>
          <w:rFonts w:eastAsia="SimSun" w:hint="eastAsia"/>
          <w:rtl/>
          <w:lang w:eastAsia="en-US"/>
        </w:rPr>
        <w:t> </w:t>
      </w:r>
      <w:r w:rsidRPr="00874CCE">
        <w:rPr>
          <w:rFonts w:eastAsia="SimSun"/>
          <w:lang w:eastAsia="en-US"/>
        </w:rPr>
        <w:t>M</w:t>
      </w:r>
      <w:r w:rsidRPr="00874CCE">
        <w:rPr>
          <w:rFonts w:eastAsia="SimSun" w:hint="cs"/>
          <w:rtl/>
          <w:lang w:eastAsia="en-US" w:bidi="ar-EG"/>
        </w:rPr>
        <w:t xml:space="preserve"> على سطح الأرض حين يكون هوائي الساتل موجهاً نحو خلية</w:t>
      </w:r>
      <w:r w:rsidRPr="00874CCE">
        <w:rPr>
          <w:rFonts w:eastAsia="SimSun" w:hint="eastAsia"/>
          <w:rtl/>
          <w:lang w:eastAsia="en-US" w:bidi="ar-EG"/>
        </w:rPr>
        <w:t> </w:t>
      </w:r>
      <w:r w:rsidRPr="00874CCE">
        <w:rPr>
          <w:rFonts w:eastAsia="SimSun"/>
          <w:i/>
          <w:iCs/>
          <w:lang w:eastAsia="en-US" w:bidi="ar-EG"/>
        </w:rPr>
        <w:t>i</w:t>
      </w:r>
      <w:r w:rsidRPr="00874CCE">
        <w:rPr>
          <w:rFonts w:eastAsia="SimSun" w:hint="cs"/>
          <w:i/>
          <w:iCs/>
          <w:rtl/>
          <w:lang w:eastAsia="en-US" w:bidi="ar-EG"/>
        </w:rPr>
        <w:t xml:space="preserve">. </w:t>
      </w:r>
      <w:r w:rsidRPr="00874CCE">
        <w:rPr>
          <w:rFonts w:eastAsia="SimSun" w:hint="cs"/>
          <w:rtl/>
          <w:lang w:eastAsia="en-US"/>
        </w:rPr>
        <w:t>ويمكن تحديد إحداثية الهوائي بأربع معلمات من نظام الإحداثيات:</w:t>
      </w:r>
    </w:p>
    <w:p w14:paraId="7DC89B6E" w14:textId="77777777" w:rsidR="00D21312" w:rsidRPr="00874CCE" w:rsidRDefault="00D21312" w:rsidP="00D21312">
      <w:pPr>
        <w:pStyle w:val="Equationlegend"/>
        <w:rPr>
          <w:rFonts w:cs="Times New Roman"/>
          <w:sz w:val="24"/>
          <w:szCs w:val="20"/>
          <w:rtl/>
          <w:lang w:val="es-ES_tradnl"/>
        </w:rPr>
      </w:pPr>
      <w:r w:rsidRPr="00874CCE">
        <w:rPr>
          <w:rFonts w:ascii="Symbol" w:hAnsi="Symbol" w:cs="Times New Roman"/>
          <w:sz w:val="24"/>
          <w:szCs w:val="20"/>
        </w:rPr>
        <w:tab/>
      </w:r>
      <w:r w:rsidRPr="00874CCE">
        <w:rPr>
          <w:rFonts w:cs="Times New Roman"/>
          <w:sz w:val="24"/>
          <w:szCs w:val="20"/>
        </w:rPr>
        <w:t>:</w:t>
      </w:r>
      <w:r w:rsidRPr="00874CCE">
        <w:rPr>
          <w:rFonts w:ascii="Symbol" w:hAnsi="Symbol" w:cs="Times New Roman"/>
          <w:szCs w:val="20"/>
          <w:lang w:val="fr-FR"/>
        </w:rPr>
        <w:t></w:t>
      </w:r>
      <w:r w:rsidRPr="00874CCE">
        <w:rPr>
          <w:rFonts w:ascii="Tms Rmn" w:hAnsi="Tms Rmn" w:cs="Times New Roman"/>
          <w:sz w:val="12"/>
          <w:szCs w:val="20"/>
        </w:rPr>
        <w:t> </w:t>
      </w:r>
      <w:r w:rsidRPr="00874CCE">
        <w:rPr>
          <w:rFonts w:cs="Times New Roman"/>
          <w:sz w:val="24"/>
          <w:szCs w:val="20"/>
        </w:rPr>
        <w:tab/>
      </w:r>
      <w:r w:rsidRPr="00874CCE">
        <w:rPr>
          <w:rFonts w:hint="cs"/>
          <w:rtl/>
        </w:rPr>
        <w:t>إحداثية كروية</w:t>
      </w:r>
    </w:p>
    <w:p w14:paraId="13FFB7D6" w14:textId="77777777" w:rsidR="00D21312" w:rsidRPr="00874CCE" w:rsidRDefault="00D21312" w:rsidP="00D21312">
      <w:pPr>
        <w:pStyle w:val="Equationlegend"/>
        <w:rPr>
          <w:rFonts w:cs="Times New Roman"/>
          <w:szCs w:val="20"/>
          <w:lang w:eastAsia="en-US"/>
        </w:rPr>
      </w:pPr>
      <w:r w:rsidRPr="00874CCE">
        <w:rPr>
          <w:rFonts w:cs="Times New Roman"/>
          <w:szCs w:val="20"/>
          <w:lang w:eastAsia="en-US"/>
        </w:rPr>
        <w:lastRenderedPageBreak/>
        <w:tab/>
      </w:r>
      <w:proofErr w:type="gramStart"/>
      <w:r w:rsidRPr="00874CCE">
        <w:rPr>
          <w:rFonts w:cs="Times New Roman"/>
          <w:szCs w:val="20"/>
          <w:lang w:eastAsia="en-US"/>
        </w:rPr>
        <w:t>:v</w:t>
      </w:r>
      <w:proofErr w:type="gramEnd"/>
      <w:r w:rsidRPr="00874CCE">
        <w:rPr>
          <w:rFonts w:ascii="Tms Rmn" w:hAnsi="Tms Rmn" w:cs="Times New Roman"/>
          <w:szCs w:val="20"/>
          <w:lang w:eastAsia="en-US"/>
        </w:rPr>
        <w:t> </w:t>
      </w:r>
      <w:r w:rsidRPr="00874CCE">
        <w:rPr>
          <w:rFonts w:cs="Times New Roman"/>
          <w:szCs w:val="20"/>
          <w:lang w:eastAsia="en-US"/>
        </w:rPr>
        <w:tab/>
      </w:r>
      <w:r w:rsidRPr="00874CCE">
        <w:rPr>
          <w:rFonts w:cs="Times New Roman" w:hint="cs"/>
          <w:szCs w:val="20"/>
          <w:rtl/>
          <w:lang w:eastAsia="en-US"/>
        </w:rPr>
        <w:t xml:space="preserve"> </w:t>
      </w:r>
      <w:r w:rsidRPr="00874CCE">
        <w:rPr>
          <w:rFonts w:cs="Times New Roman"/>
          <w:szCs w:val="20"/>
          <w:lang w:eastAsia="en-US"/>
        </w:rPr>
        <w:t xml:space="preserve">u </w:t>
      </w:r>
      <w:r w:rsidRPr="00874CCE">
        <w:rPr>
          <w:rFonts w:ascii="Symbol" w:hAnsi="Symbol" w:cs="Times New Roman"/>
          <w:szCs w:val="20"/>
          <w:lang w:val="fr-FR" w:eastAsia="en-US"/>
        </w:rPr>
        <w:t></w:t>
      </w:r>
      <w:r w:rsidRPr="00874CCE">
        <w:rPr>
          <w:rFonts w:cs="Times New Roman"/>
          <w:szCs w:val="20"/>
          <w:lang w:eastAsia="en-US"/>
        </w:rPr>
        <w:t xml:space="preserve"> sin </w:t>
      </w:r>
      <w:r w:rsidRPr="00874CCE">
        <w:rPr>
          <w:rFonts w:ascii="Symbol" w:hAnsi="Symbol" w:cs="Times New Roman"/>
          <w:szCs w:val="20"/>
          <w:lang w:val="fr-FR" w:eastAsia="en-US"/>
        </w:rPr>
        <w:t></w:t>
      </w:r>
      <w:r w:rsidRPr="00874CCE">
        <w:rPr>
          <w:rFonts w:cs="Times New Roman"/>
          <w:szCs w:val="20"/>
          <w:lang w:eastAsia="en-US"/>
        </w:rPr>
        <w:t xml:space="preserve"> cos </w:t>
      </w:r>
      <w:r w:rsidRPr="00874CCE">
        <w:rPr>
          <w:rFonts w:ascii="Symbol" w:hAnsi="Symbol" w:cs="Times New Roman"/>
          <w:szCs w:val="20"/>
          <w:lang w:val="fr-FR" w:eastAsia="en-US"/>
        </w:rPr>
        <w:t></w:t>
      </w:r>
      <w:r w:rsidRPr="00874CCE">
        <w:rPr>
          <w:rFonts w:hint="cs"/>
          <w:rtl/>
          <w:lang w:val="fr-FR" w:eastAsia="en-US"/>
        </w:rPr>
        <w:t>،</w:t>
      </w:r>
      <w:r w:rsidRPr="00874CCE">
        <w:rPr>
          <w:rFonts w:cs="Times New Roman" w:hint="cs"/>
          <w:szCs w:val="20"/>
          <w:rtl/>
          <w:lang w:val="es-ES_tradnl" w:eastAsia="en-US"/>
        </w:rPr>
        <w:t xml:space="preserve"> </w:t>
      </w:r>
      <w:r w:rsidRPr="00874CCE">
        <w:rPr>
          <w:rFonts w:cs="Times New Roman"/>
          <w:szCs w:val="20"/>
          <w:lang w:eastAsia="en-US"/>
        </w:rPr>
        <w:t xml:space="preserve">v </w:t>
      </w:r>
      <w:r w:rsidRPr="00874CCE">
        <w:rPr>
          <w:rFonts w:ascii="Symbol" w:hAnsi="Symbol" w:cs="Times New Roman"/>
          <w:szCs w:val="20"/>
          <w:lang w:val="fr-FR" w:eastAsia="en-US"/>
        </w:rPr>
        <w:t></w:t>
      </w:r>
      <w:r w:rsidRPr="00874CCE">
        <w:rPr>
          <w:rFonts w:cs="Times New Roman"/>
          <w:szCs w:val="20"/>
          <w:lang w:eastAsia="en-US"/>
        </w:rPr>
        <w:t xml:space="preserve"> sin </w:t>
      </w:r>
      <w:r w:rsidRPr="00874CCE">
        <w:rPr>
          <w:rFonts w:ascii="Symbol" w:hAnsi="Symbol" w:cs="Times New Roman"/>
          <w:szCs w:val="20"/>
          <w:lang w:val="fr-FR" w:eastAsia="en-US"/>
        </w:rPr>
        <w:t></w:t>
      </w:r>
      <w:r w:rsidRPr="00874CCE">
        <w:rPr>
          <w:rFonts w:cs="Times New Roman"/>
          <w:szCs w:val="20"/>
          <w:lang w:eastAsia="en-US"/>
        </w:rPr>
        <w:t xml:space="preserve"> </w:t>
      </w:r>
      <w:proofErr w:type="spellStart"/>
      <w:r w:rsidRPr="00874CCE">
        <w:rPr>
          <w:rFonts w:cs="Times New Roman"/>
          <w:szCs w:val="20"/>
          <w:lang w:eastAsia="en-US"/>
        </w:rPr>
        <w:t>sin</w:t>
      </w:r>
      <w:proofErr w:type="spellEnd"/>
      <w:r w:rsidRPr="00874CCE">
        <w:rPr>
          <w:rFonts w:cs="Times New Roman"/>
          <w:szCs w:val="20"/>
          <w:lang w:eastAsia="en-US"/>
        </w:rPr>
        <w:t xml:space="preserve"> </w:t>
      </w:r>
      <w:r w:rsidRPr="00874CCE">
        <w:rPr>
          <w:rFonts w:ascii="Symbol" w:hAnsi="Symbol" w:cs="Times New Roman"/>
          <w:szCs w:val="20"/>
          <w:lang w:val="fr-FR" w:eastAsia="en-US"/>
        </w:rPr>
        <w:t></w:t>
      </w:r>
    </w:p>
    <w:p w14:paraId="543C3D5F" w14:textId="77777777" w:rsidR="00D21312" w:rsidRPr="00874CCE" w:rsidRDefault="00D21312" w:rsidP="00D21312">
      <w:pPr>
        <w:pStyle w:val="Equationlegend"/>
        <w:rPr>
          <w:rFonts w:cs="Times New Roman"/>
          <w:szCs w:val="20"/>
          <w:rtl/>
          <w:lang w:eastAsia="en-US" w:bidi="ar-EG"/>
        </w:rPr>
      </w:pPr>
      <w:r w:rsidRPr="00874CCE">
        <w:rPr>
          <w:rFonts w:cs="Times New Roman"/>
          <w:szCs w:val="20"/>
          <w:lang w:eastAsia="en-US"/>
        </w:rPr>
        <w:tab/>
      </w:r>
      <w:proofErr w:type="gramStart"/>
      <w:r w:rsidRPr="00874CCE">
        <w:rPr>
          <w:rFonts w:cs="Times New Roman"/>
          <w:szCs w:val="20"/>
          <w:lang w:eastAsia="en-US"/>
        </w:rPr>
        <w:t>:B</w:t>
      </w:r>
      <w:proofErr w:type="gramEnd"/>
      <w:r w:rsidRPr="00874CCE">
        <w:rPr>
          <w:rFonts w:ascii="Tms Rmn" w:hAnsi="Tms Rmn" w:cs="Times New Roman"/>
          <w:szCs w:val="20"/>
          <w:lang w:eastAsia="en-US"/>
        </w:rPr>
        <w:t> </w:t>
      </w:r>
      <w:r w:rsidRPr="00874CCE">
        <w:rPr>
          <w:rFonts w:cs="Times New Roman"/>
          <w:szCs w:val="20"/>
          <w:lang w:eastAsia="en-US"/>
        </w:rPr>
        <w:tab/>
        <w:t xml:space="preserve">A </w:t>
      </w:r>
      <w:r w:rsidRPr="00874CCE">
        <w:rPr>
          <w:rFonts w:ascii="Symbol" w:hAnsi="Symbol" w:cs="Times New Roman"/>
          <w:szCs w:val="20"/>
          <w:lang w:val="fr-FR" w:eastAsia="en-US"/>
        </w:rPr>
        <w:t></w:t>
      </w:r>
      <w:r w:rsidRPr="00874CCE">
        <w:rPr>
          <w:rFonts w:cs="Times New Roman"/>
          <w:szCs w:val="20"/>
          <w:lang w:eastAsia="en-US"/>
        </w:rPr>
        <w:t xml:space="preserve"> </w:t>
      </w:r>
      <w:r w:rsidRPr="00874CCE">
        <w:rPr>
          <w:rFonts w:ascii="Symbol" w:hAnsi="Symbol" w:cs="Times New Roman"/>
          <w:szCs w:val="20"/>
          <w:lang w:val="fr-FR" w:eastAsia="en-US"/>
        </w:rPr>
        <w:t></w:t>
      </w:r>
      <w:r w:rsidRPr="00874CCE">
        <w:rPr>
          <w:rFonts w:cs="Times New Roman"/>
          <w:szCs w:val="20"/>
          <w:lang w:eastAsia="en-US"/>
        </w:rPr>
        <w:t xml:space="preserve"> cos </w:t>
      </w:r>
      <w:r w:rsidRPr="00874CCE">
        <w:rPr>
          <w:rFonts w:ascii="Symbol" w:hAnsi="Symbol" w:cs="Times New Roman"/>
          <w:szCs w:val="20"/>
          <w:lang w:val="fr-FR" w:eastAsia="en-US"/>
        </w:rPr>
        <w:t></w:t>
      </w:r>
      <w:r w:rsidRPr="00874CCE">
        <w:rPr>
          <w:rFonts w:hint="cs"/>
          <w:rtl/>
          <w:lang w:val="fr-FR" w:eastAsia="en-US"/>
        </w:rPr>
        <w:t>،</w:t>
      </w:r>
      <w:r w:rsidRPr="00874CCE">
        <w:rPr>
          <w:rFonts w:cs="Times New Roman"/>
          <w:szCs w:val="20"/>
          <w:lang w:eastAsia="en-US"/>
        </w:rPr>
        <w:t xml:space="preserve">B </w:t>
      </w:r>
      <w:r w:rsidRPr="00874CCE">
        <w:rPr>
          <w:rFonts w:ascii="Symbol" w:hAnsi="Symbol" w:cs="Times New Roman"/>
          <w:szCs w:val="20"/>
          <w:lang w:val="fr-FR" w:eastAsia="en-US"/>
        </w:rPr>
        <w:t></w:t>
      </w:r>
      <w:r w:rsidRPr="00874CCE">
        <w:rPr>
          <w:rFonts w:cs="Times New Roman"/>
          <w:szCs w:val="20"/>
          <w:lang w:eastAsia="en-US"/>
        </w:rPr>
        <w:t xml:space="preserve"> </w:t>
      </w:r>
      <w:r w:rsidRPr="00874CCE">
        <w:rPr>
          <w:rFonts w:ascii="Symbol" w:hAnsi="Symbol" w:cs="Times New Roman"/>
          <w:szCs w:val="20"/>
          <w:lang w:val="fr-FR" w:eastAsia="en-US"/>
        </w:rPr>
        <w:t></w:t>
      </w:r>
      <w:r w:rsidRPr="00874CCE">
        <w:rPr>
          <w:rFonts w:cs="Times New Roman"/>
          <w:szCs w:val="20"/>
          <w:lang w:eastAsia="en-US"/>
        </w:rPr>
        <w:t xml:space="preserve"> sin </w:t>
      </w:r>
      <w:r w:rsidRPr="00874CCE">
        <w:rPr>
          <w:rFonts w:ascii="Symbol" w:hAnsi="Symbol" w:cs="Times New Roman"/>
          <w:szCs w:val="20"/>
          <w:lang w:val="fr-FR" w:eastAsia="en-US"/>
        </w:rPr>
        <w:t></w:t>
      </w:r>
      <w:r w:rsidRPr="00874CCE">
        <w:rPr>
          <w:rFonts w:cs="Times New Roman"/>
          <w:szCs w:val="20"/>
          <w:lang w:eastAsia="en-US"/>
        </w:rPr>
        <w:t xml:space="preserve"> </w:t>
      </w:r>
    </w:p>
    <w:p w14:paraId="260B3AEF" w14:textId="77777777" w:rsidR="00D21312" w:rsidRPr="00874CCE" w:rsidRDefault="00D21312" w:rsidP="00D21312">
      <w:pPr>
        <w:pStyle w:val="Equationlegend"/>
        <w:rPr>
          <w:rFonts w:cs="Times New Roman"/>
          <w:szCs w:val="20"/>
          <w:rtl/>
          <w:lang w:eastAsia="en-US" w:bidi="ar-EG"/>
        </w:rPr>
      </w:pPr>
      <w:r w:rsidRPr="00874CCE">
        <w:rPr>
          <w:rFonts w:cs="Times New Roman" w:hint="cs"/>
          <w:szCs w:val="20"/>
          <w:rtl/>
          <w:lang w:eastAsia="en-US"/>
        </w:rPr>
        <w:tab/>
      </w:r>
      <w:r w:rsidRPr="00874CCE">
        <w:rPr>
          <w:rFonts w:cs="Times New Roman"/>
          <w:szCs w:val="20"/>
          <w:lang w:eastAsia="en-US"/>
        </w:rPr>
        <w:t>:(Az, El)</w:t>
      </w:r>
      <w:r w:rsidRPr="00874CCE">
        <w:rPr>
          <w:rFonts w:cs="Times New Roman"/>
          <w:szCs w:val="20"/>
          <w:lang w:eastAsia="en-US"/>
        </w:rPr>
        <w:tab/>
        <w:t xml:space="preserve">sin (El) </w:t>
      </w:r>
      <w:r w:rsidRPr="00874CCE">
        <w:rPr>
          <w:rFonts w:ascii="Symbol" w:hAnsi="Symbol" w:cs="Times New Roman"/>
          <w:szCs w:val="20"/>
          <w:lang w:val="fr-FR" w:eastAsia="en-US"/>
        </w:rPr>
        <w:t></w:t>
      </w:r>
      <w:r w:rsidRPr="00874CCE">
        <w:rPr>
          <w:rFonts w:cs="Times New Roman"/>
          <w:szCs w:val="20"/>
          <w:lang w:eastAsia="en-US"/>
        </w:rPr>
        <w:t xml:space="preserve"> sin </w:t>
      </w:r>
      <w:r w:rsidRPr="00874CCE">
        <w:rPr>
          <w:rFonts w:ascii="Symbol" w:hAnsi="Symbol" w:cs="Times New Roman"/>
          <w:szCs w:val="20"/>
          <w:lang w:val="fr-FR" w:eastAsia="en-US"/>
        </w:rPr>
        <w:t></w:t>
      </w:r>
      <w:r w:rsidRPr="00874CCE">
        <w:rPr>
          <w:rFonts w:cs="Times New Roman"/>
          <w:szCs w:val="20"/>
          <w:lang w:eastAsia="en-US"/>
        </w:rPr>
        <w:t xml:space="preserve"> </w:t>
      </w:r>
      <w:proofErr w:type="spellStart"/>
      <w:r w:rsidRPr="00874CCE">
        <w:rPr>
          <w:rFonts w:cs="Times New Roman"/>
          <w:szCs w:val="20"/>
          <w:lang w:eastAsia="en-US"/>
        </w:rPr>
        <w:t>sin</w:t>
      </w:r>
      <w:proofErr w:type="spellEnd"/>
      <w:r w:rsidRPr="00874CCE">
        <w:rPr>
          <w:rFonts w:cs="Times New Roman"/>
          <w:szCs w:val="20"/>
          <w:lang w:eastAsia="en-US"/>
        </w:rPr>
        <w:t xml:space="preserve"> </w:t>
      </w:r>
      <w:r w:rsidRPr="00874CCE">
        <w:rPr>
          <w:rFonts w:ascii="Symbol" w:hAnsi="Symbol" w:cs="Times New Roman"/>
          <w:szCs w:val="20"/>
          <w:lang w:val="fr-FR" w:eastAsia="en-US"/>
        </w:rPr>
        <w:t></w:t>
      </w:r>
      <w:r w:rsidRPr="00874CCE">
        <w:rPr>
          <w:rFonts w:hint="cs"/>
          <w:rtl/>
          <w:lang w:val="fr-FR" w:eastAsia="en-US"/>
        </w:rPr>
        <w:t xml:space="preserve">، </w:t>
      </w:r>
      <w:r w:rsidRPr="00874CCE">
        <w:rPr>
          <w:rFonts w:cs="Times New Roman"/>
          <w:szCs w:val="20"/>
          <w:lang w:eastAsia="en-US"/>
        </w:rPr>
        <w:t xml:space="preserve">tan (Az) </w:t>
      </w:r>
      <w:r w:rsidRPr="00874CCE">
        <w:rPr>
          <w:rFonts w:ascii="Symbol" w:hAnsi="Symbol" w:cs="Times New Roman"/>
          <w:szCs w:val="20"/>
          <w:lang w:val="fr-FR" w:eastAsia="en-US"/>
        </w:rPr>
        <w:t></w:t>
      </w:r>
      <w:r w:rsidRPr="00874CCE">
        <w:rPr>
          <w:rFonts w:cs="Times New Roman"/>
          <w:szCs w:val="20"/>
          <w:lang w:eastAsia="en-US"/>
        </w:rPr>
        <w:t xml:space="preserve"> tan </w:t>
      </w:r>
      <w:r w:rsidRPr="00874CCE">
        <w:rPr>
          <w:rFonts w:ascii="Symbol" w:hAnsi="Symbol" w:cs="Times New Roman"/>
          <w:szCs w:val="20"/>
          <w:lang w:val="fr-FR" w:eastAsia="en-US"/>
        </w:rPr>
        <w:t></w:t>
      </w:r>
      <w:r w:rsidRPr="00874CCE">
        <w:rPr>
          <w:rFonts w:cs="Times New Roman"/>
          <w:szCs w:val="20"/>
          <w:lang w:eastAsia="en-US"/>
        </w:rPr>
        <w:t xml:space="preserve"> cos </w:t>
      </w:r>
      <w:r w:rsidRPr="00874CCE">
        <w:rPr>
          <w:rFonts w:ascii="Symbol" w:hAnsi="Symbol" w:cs="Times New Roman"/>
          <w:szCs w:val="20"/>
          <w:lang w:val="fr-FR" w:eastAsia="en-US"/>
        </w:rPr>
        <w:t></w:t>
      </w:r>
    </w:p>
    <w:p w14:paraId="66973728" w14:textId="1CB0520A" w:rsidR="00A0468D" w:rsidRPr="00874CCE" w:rsidRDefault="00EA090F" w:rsidP="00D21312">
      <w:pPr>
        <w:rPr>
          <w:rFonts w:eastAsia="SimSun"/>
          <w:lang w:eastAsia="en-US" w:bidi="ar-EG"/>
        </w:rPr>
      </w:pPr>
      <w:r w:rsidRPr="00874CCE">
        <w:rPr>
          <w:rFonts w:eastAsia="SimSun" w:hint="cs"/>
          <w:rtl/>
          <w:lang w:eastAsia="en-US" w:bidi="ar-JO"/>
        </w:rPr>
        <w:t xml:space="preserve"> ويمكن </w:t>
      </w:r>
      <w:r w:rsidR="00C375EF" w:rsidRPr="00874CCE">
        <w:rPr>
          <w:rFonts w:eastAsia="SimSun" w:hint="cs"/>
          <w:rtl/>
          <w:lang w:eastAsia="en-US" w:bidi="ar-JO"/>
        </w:rPr>
        <w:t>تقديم</w:t>
      </w:r>
      <w:r w:rsidRPr="00874CCE">
        <w:rPr>
          <w:rFonts w:eastAsia="SimSun" w:hint="cs"/>
          <w:rtl/>
          <w:lang w:eastAsia="en-US" w:bidi="ar-JO"/>
        </w:rPr>
        <w:t xml:space="preserve"> بيانات كسب الهوائي بعدد من الأنساق ونظم الإحداثيا</w:t>
      </w:r>
      <w:r w:rsidR="00A0468D" w:rsidRPr="00874CCE">
        <w:rPr>
          <w:rFonts w:eastAsia="SimSun" w:hint="cs"/>
          <w:rtl/>
          <w:lang w:eastAsia="en-US" w:bidi="ar-JO"/>
        </w:rPr>
        <w:t>ث. وبما أن الم</w:t>
      </w:r>
      <w:r w:rsidR="008765E0" w:rsidRPr="00874CCE">
        <w:rPr>
          <w:rFonts w:eastAsia="SimSun" w:hint="cs"/>
          <w:rtl/>
          <w:lang w:eastAsia="en-US" w:bidi="ar-JO"/>
        </w:rPr>
        <w:t>ُ</w:t>
      </w:r>
      <w:r w:rsidR="00A0468D" w:rsidRPr="00874CCE">
        <w:rPr>
          <w:rFonts w:eastAsia="SimSun" w:hint="cs"/>
          <w:rtl/>
          <w:lang w:eastAsia="en-US" w:bidi="ar-JO"/>
        </w:rPr>
        <w:t xml:space="preserve">دخل الرئيسي في حساب كثافة تدفق القدرة المكافئة </w:t>
      </w:r>
      <w:r w:rsidR="00A0468D" w:rsidRPr="00874CCE">
        <w:rPr>
          <w:rFonts w:eastAsia="SimSun"/>
          <w:lang w:eastAsia="en-US" w:bidi="ar-JO"/>
        </w:rPr>
        <w:t>(epfd)</w:t>
      </w:r>
      <w:r w:rsidR="00A0468D" w:rsidRPr="00874CCE">
        <w:rPr>
          <w:rFonts w:eastAsia="SimSun" w:hint="cs"/>
          <w:rtl/>
          <w:lang w:val="en-GB" w:eastAsia="en-US" w:bidi="ar-EG"/>
        </w:rPr>
        <w:t xml:space="preserve"> </w:t>
      </w:r>
      <w:r w:rsidR="008765E0" w:rsidRPr="00874CCE">
        <w:rPr>
          <w:rFonts w:eastAsia="SimSun" w:hint="cs"/>
          <w:rtl/>
          <w:lang w:val="en-GB" w:eastAsia="en-US" w:bidi="ar-EG"/>
        </w:rPr>
        <w:t>هو</w:t>
      </w:r>
      <w:r w:rsidR="00A0468D" w:rsidRPr="00874CCE">
        <w:rPr>
          <w:rFonts w:eastAsia="SimSun" w:hint="cs"/>
          <w:rtl/>
          <w:lang w:val="en-GB" w:eastAsia="en-US" w:bidi="ar-EG"/>
        </w:rPr>
        <w:t xml:space="preserve"> قناع كثافة تدف</w:t>
      </w:r>
      <w:r w:rsidR="008765E0" w:rsidRPr="00874CCE">
        <w:rPr>
          <w:rFonts w:eastAsia="SimSun" w:hint="cs"/>
          <w:rtl/>
          <w:lang w:val="en-GB" w:eastAsia="en-US" w:bidi="ar-EG"/>
        </w:rPr>
        <w:t>ق</w:t>
      </w:r>
      <w:r w:rsidR="00A0468D" w:rsidRPr="00874CCE">
        <w:rPr>
          <w:rFonts w:eastAsia="SimSun" w:hint="cs"/>
          <w:rtl/>
          <w:lang w:val="en-GB" w:eastAsia="en-US" w:bidi="ar-EG"/>
        </w:rPr>
        <w:t xml:space="preserve"> القدرة </w:t>
      </w:r>
      <w:r w:rsidR="00A0468D" w:rsidRPr="00874CCE">
        <w:rPr>
          <w:rFonts w:eastAsia="SimSun"/>
          <w:lang w:eastAsia="en-US" w:bidi="ar-EG"/>
        </w:rPr>
        <w:t>(pfd)</w:t>
      </w:r>
      <w:r w:rsidR="00A0468D" w:rsidRPr="00874CCE">
        <w:rPr>
          <w:rFonts w:eastAsia="SimSun" w:hint="cs"/>
          <w:rtl/>
          <w:lang w:eastAsia="en-US" w:bidi="ar-EG"/>
        </w:rPr>
        <w:t>، لا مخطط كسب الهوائي المستخدم لاش</w:t>
      </w:r>
      <w:r w:rsidR="008765E0" w:rsidRPr="00874CCE">
        <w:rPr>
          <w:rFonts w:eastAsia="SimSun" w:hint="cs"/>
          <w:rtl/>
          <w:lang w:eastAsia="en-US" w:bidi="ar-EG"/>
        </w:rPr>
        <w:t xml:space="preserve">تقاق قناع </w:t>
      </w:r>
      <w:r w:rsidR="008765E0" w:rsidRPr="00874CCE">
        <w:rPr>
          <w:rFonts w:eastAsia="SimSun"/>
          <w:lang w:val="en-GB" w:eastAsia="en-US" w:bidi="ar-EG"/>
        </w:rPr>
        <w:t>pfd</w:t>
      </w:r>
      <w:r w:rsidR="008765E0" w:rsidRPr="00874CCE">
        <w:rPr>
          <w:rFonts w:eastAsia="SimSun" w:hint="cs"/>
          <w:rtl/>
          <w:lang w:val="en-GB" w:eastAsia="en-US" w:bidi="ar-EG"/>
        </w:rPr>
        <w:t>، فقد يختلف نسق مخطط كسب الهوائي هذا ونظام إحداثياته عن الأنساق ونظم الإحداثيات المستخدمة في مواضع أخرى من هذه الوثيقة. وعلى وجه الخصوص، من المهم الإشارة إلى أن المعادلات أعلاه المتعلقة بالتحو</w:t>
      </w:r>
      <w:r w:rsidR="00F70B7C" w:rsidRPr="00874CCE">
        <w:rPr>
          <w:rFonts w:eastAsia="SimSun" w:hint="cs"/>
          <w:rtl/>
          <w:lang w:val="en-GB" w:eastAsia="en-US" w:bidi="ar-EG"/>
        </w:rPr>
        <w:t>ي</w:t>
      </w:r>
      <w:r w:rsidR="008765E0" w:rsidRPr="00874CCE">
        <w:rPr>
          <w:rFonts w:eastAsia="SimSun" w:hint="cs"/>
          <w:rtl/>
          <w:lang w:val="en-GB" w:eastAsia="en-US" w:bidi="ar-EG"/>
        </w:rPr>
        <w:t>ل بين</w:t>
      </w:r>
      <w:r w:rsidR="000422FB" w:rsidRPr="00874CCE">
        <w:rPr>
          <w:rFonts w:eastAsia="SimSun" w:hint="cs"/>
          <w:rtl/>
          <w:lang w:val="en-GB" w:eastAsia="en-US" w:bidi="ar-EG"/>
        </w:rPr>
        <w:t xml:space="preserve"> زاويتي</w:t>
      </w:r>
      <w:r w:rsidR="008765E0" w:rsidRPr="00874CCE">
        <w:rPr>
          <w:rFonts w:eastAsia="SimSun" w:hint="cs"/>
          <w:rtl/>
          <w:lang w:val="en-GB" w:eastAsia="en-US" w:bidi="ar-EG"/>
        </w:rPr>
        <w:t xml:space="preserve"> (</w:t>
      </w:r>
      <w:r w:rsidR="008765E0" w:rsidRPr="00874CCE">
        <w:t>θ</w:t>
      </w:r>
      <w:r w:rsidR="008765E0" w:rsidRPr="00874CCE">
        <w:rPr>
          <w:rFonts w:hint="cs"/>
          <w:rtl/>
        </w:rPr>
        <w:t xml:space="preserve">، </w:t>
      </w:r>
      <w:r w:rsidR="008765E0" w:rsidRPr="00874CCE">
        <w:sym w:font="Symbol" w:char="F06A"/>
      </w:r>
      <w:r w:rsidR="008765E0" w:rsidRPr="00874CCE">
        <w:rPr>
          <w:rFonts w:hint="cs"/>
          <w:rtl/>
        </w:rPr>
        <w:t>) (</w:t>
      </w:r>
      <w:r w:rsidR="008765E0" w:rsidRPr="00874CCE">
        <w:t>Az</w:t>
      </w:r>
      <w:r w:rsidR="008765E0" w:rsidRPr="00874CCE">
        <w:rPr>
          <w:rFonts w:hint="cs"/>
          <w:rtl/>
          <w:lang w:val="en-GB" w:bidi="ar-EG"/>
        </w:rPr>
        <w:t xml:space="preserve">، </w:t>
      </w:r>
      <w:r w:rsidR="008765E0" w:rsidRPr="00874CCE">
        <w:rPr>
          <w:lang w:bidi="ar-EG"/>
        </w:rPr>
        <w:t>El</w:t>
      </w:r>
      <w:r w:rsidR="008765E0" w:rsidRPr="00874CCE">
        <w:rPr>
          <w:rFonts w:hint="cs"/>
          <w:rtl/>
          <w:lang w:val="en-GB" w:bidi="ar-EG"/>
        </w:rPr>
        <w:t xml:space="preserve">) تختلف عن تلك المشمولة بالفقرة </w:t>
      </w:r>
      <w:r w:rsidR="008765E0" w:rsidRPr="00874CCE">
        <w:rPr>
          <w:lang w:bidi="ar-EG"/>
        </w:rPr>
        <w:t>1.3.1.3D</w:t>
      </w:r>
      <w:r w:rsidR="008765E0" w:rsidRPr="00874CCE">
        <w:rPr>
          <w:rFonts w:hint="cs"/>
          <w:rtl/>
          <w:lang w:val="en-GB" w:bidi="ar-EG"/>
        </w:rPr>
        <w:t xml:space="preserve"> والمستخدمة في خوارزمية هندس</w:t>
      </w:r>
      <w:r w:rsidR="000422FB" w:rsidRPr="00874CCE">
        <w:rPr>
          <w:rFonts w:hint="cs"/>
          <w:rtl/>
          <w:lang w:val="en-GB" w:bidi="ar-EG"/>
        </w:rPr>
        <w:t>ي</w:t>
      </w:r>
      <w:r w:rsidR="008765E0" w:rsidRPr="00874CCE">
        <w:rPr>
          <w:rFonts w:hint="cs"/>
          <w:rtl/>
          <w:lang w:val="en-GB" w:bidi="ar-EG"/>
        </w:rPr>
        <w:t>ة أسوأ حالة.</w:t>
      </w:r>
    </w:p>
    <w:p w14:paraId="17E09900" w14:textId="4ED2FD90" w:rsidR="00D21312" w:rsidRPr="00874CCE" w:rsidRDefault="00D21312" w:rsidP="00D21312">
      <w:pPr>
        <w:rPr>
          <w:rFonts w:eastAsia="SimSun"/>
          <w:rtl/>
          <w:lang w:eastAsia="en-US" w:bidi="ar-EG"/>
        </w:rPr>
      </w:pPr>
      <w:r w:rsidRPr="00874CCE">
        <w:rPr>
          <w:rFonts w:eastAsia="SimSun" w:hint="cs"/>
          <w:rtl/>
          <w:lang w:eastAsia="en-US" w:bidi="ar-EG"/>
        </w:rPr>
        <w:t>وعلى سبيل المثال، تجري الحسابات التالية في مرجع الهوائي</w:t>
      </w:r>
      <w:r w:rsidRPr="00874CCE">
        <w:rPr>
          <w:rFonts w:eastAsia="SimSun" w:hint="eastAsia"/>
          <w:rtl/>
          <w:lang w:eastAsia="en-US" w:bidi="ar-EG"/>
        </w:rPr>
        <w:t> </w:t>
      </w:r>
      <w:r w:rsidRPr="00874CCE">
        <w:rPr>
          <w:rFonts w:eastAsia="SimSun" w:hint="cs"/>
          <w:rtl/>
          <w:lang w:eastAsia="en-US" w:bidi="ar-EG"/>
        </w:rPr>
        <w:t>(</w:t>
      </w:r>
      <w:r w:rsidRPr="00874CCE">
        <w:rPr>
          <w:rFonts w:eastAsia="SimSun"/>
          <w:lang w:eastAsia="en-US" w:bidi="ar-EG"/>
        </w:rPr>
        <w:t>A</w:t>
      </w:r>
      <w:r w:rsidRPr="00874CCE">
        <w:rPr>
          <w:rFonts w:eastAsia="SimSun" w:hint="cs"/>
          <w:rtl/>
          <w:lang w:eastAsia="en-US" w:bidi="ar-EG"/>
        </w:rPr>
        <w:t xml:space="preserve">، </w:t>
      </w:r>
      <w:r w:rsidRPr="00874CCE">
        <w:rPr>
          <w:rFonts w:eastAsia="SimSun"/>
          <w:lang w:eastAsia="en-US" w:bidi="ar-EG"/>
        </w:rPr>
        <w:t>B</w:t>
      </w:r>
      <w:r w:rsidRPr="00874CCE">
        <w:rPr>
          <w:rFonts w:eastAsia="SimSun" w:hint="cs"/>
          <w:rtl/>
          <w:lang w:eastAsia="en-US" w:bidi="ar-EG"/>
        </w:rPr>
        <w:t>).</w:t>
      </w:r>
    </w:p>
    <w:p w14:paraId="1E5A54FE" w14:textId="77777777" w:rsidR="00D21312" w:rsidRPr="00874CCE" w:rsidRDefault="00D21312" w:rsidP="00D21312">
      <w:pPr>
        <w:rPr>
          <w:rFonts w:eastAsia="SimSun"/>
          <w:rtl/>
          <w:lang w:eastAsia="en-US" w:bidi="ar-EG"/>
        </w:rPr>
      </w:pPr>
      <w:r w:rsidRPr="00874CCE">
        <w:rPr>
          <w:rFonts w:eastAsia="SimSun" w:hint="cs"/>
          <w:rtl/>
          <w:lang w:eastAsia="en-US" w:bidi="ar-EG"/>
        </w:rPr>
        <w:t xml:space="preserve">وينبغي تكييف الاعتيان لمخطط هوائي الساتل </w:t>
      </w:r>
      <w:r w:rsidRPr="00874CCE">
        <w:rPr>
          <w:rFonts w:eastAsia="SimSun" w:hint="cs"/>
          <w:lang w:eastAsia="en-US" w:bidi="ar-EG"/>
        </w:rPr>
        <w:t>non-GSO</w:t>
      </w:r>
      <w:r w:rsidRPr="00874CCE">
        <w:rPr>
          <w:rFonts w:eastAsia="SimSun" w:hint="cs"/>
          <w:rtl/>
          <w:lang w:eastAsia="en-US" w:bidi="ar-EG"/>
        </w:rPr>
        <w:t xml:space="preserve"> حتى لا تؤدي عملية الاستكمال الداخلي إلى سويات كسب تختلف اختلافاً كبيراً عن القيم الحقيقية.</w:t>
      </w:r>
    </w:p>
    <w:p w14:paraId="0A7B4C66" w14:textId="33B25B4D" w:rsidR="00D21312" w:rsidRPr="00874CCE" w:rsidRDefault="00D21312" w:rsidP="00D21312">
      <w:pPr>
        <w:rPr>
          <w:rFonts w:eastAsia="SimSun"/>
          <w:rtl/>
          <w:lang w:eastAsia="en-US" w:bidi="ar-EG"/>
        </w:rPr>
      </w:pPr>
      <w:r w:rsidRPr="00874CCE">
        <w:rPr>
          <w:rFonts w:eastAsia="SimSun" w:hint="cs"/>
          <w:rtl/>
          <w:lang w:eastAsia="en-US" w:bidi="ar-EG"/>
        </w:rPr>
        <w:t>ويعرض الشكل</w:t>
      </w:r>
      <w:r w:rsidRPr="00874CCE">
        <w:rPr>
          <w:rFonts w:eastAsia="SimSun" w:hint="eastAsia"/>
          <w:rtl/>
          <w:lang w:eastAsia="en-US" w:bidi="ar-EG"/>
        </w:rPr>
        <w:t> </w:t>
      </w:r>
      <w:r w:rsidR="00804473" w:rsidRPr="00874CCE">
        <w:rPr>
          <w:rFonts w:eastAsia="SimSun"/>
          <w:lang w:eastAsia="en-US" w:bidi="ar-EG"/>
        </w:rPr>
        <w:t>3</w:t>
      </w:r>
      <w:r w:rsidRPr="00874CCE">
        <w:rPr>
          <w:rFonts w:eastAsia="SimSun" w:hint="cs"/>
          <w:rtl/>
          <w:lang w:eastAsia="en-US" w:bidi="ar-EG"/>
        </w:rPr>
        <w:t xml:space="preserve"> الهندسية في مستوي الهوائي (</w:t>
      </w:r>
      <w:r w:rsidRPr="00874CCE">
        <w:rPr>
          <w:rFonts w:eastAsia="SimSun"/>
          <w:lang w:eastAsia="en-US" w:bidi="ar-EG"/>
        </w:rPr>
        <w:t>A</w:t>
      </w:r>
      <w:r w:rsidRPr="00874CCE">
        <w:rPr>
          <w:rFonts w:eastAsia="SimSun" w:hint="cs"/>
          <w:rtl/>
          <w:lang w:eastAsia="en-US" w:bidi="ar-EG"/>
        </w:rPr>
        <w:t xml:space="preserve">، </w:t>
      </w:r>
      <w:r w:rsidRPr="00874CCE">
        <w:rPr>
          <w:rFonts w:eastAsia="SimSun"/>
          <w:lang w:eastAsia="en-US" w:bidi="ar-EG"/>
        </w:rPr>
        <w:t>B</w:t>
      </w:r>
      <w:r w:rsidRPr="00874CCE">
        <w:rPr>
          <w:rFonts w:eastAsia="SimSun" w:hint="cs"/>
          <w:rtl/>
          <w:lang w:eastAsia="en-US" w:bidi="ar-EG"/>
        </w:rPr>
        <w:t>)</w:t>
      </w:r>
      <w:r w:rsidR="000422FB" w:rsidRPr="00874CCE">
        <w:rPr>
          <w:rFonts w:eastAsia="SimSun" w:hint="cs"/>
          <w:rtl/>
          <w:lang w:eastAsia="en-US" w:bidi="ar-EG"/>
        </w:rPr>
        <w:t xml:space="preserve">، بينما يعرض الشكل </w:t>
      </w:r>
      <w:r w:rsidR="000422FB" w:rsidRPr="00874CCE">
        <w:rPr>
          <w:rFonts w:asciiTheme="majorBidi" w:eastAsia="SimSun" w:hAnsiTheme="majorBidi" w:cstheme="majorBidi"/>
          <w:szCs w:val="22"/>
          <w:rtl/>
          <w:lang w:eastAsia="en-US" w:bidi="ar-EG"/>
        </w:rPr>
        <w:t>4</w:t>
      </w:r>
      <w:r w:rsidR="000422FB" w:rsidRPr="00874CCE">
        <w:rPr>
          <w:rFonts w:eastAsia="SimSun" w:hint="cs"/>
          <w:rtl/>
          <w:lang w:eastAsia="en-US" w:bidi="ar-EG"/>
        </w:rPr>
        <w:t xml:space="preserve"> الهندسية بين زاويتي </w:t>
      </w:r>
      <w:r w:rsidR="000422FB" w:rsidRPr="00874CCE">
        <w:rPr>
          <w:rFonts w:eastAsia="SimSun" w:hint="cs"/>
          <w:rtl/>
          <w:lang w:val="en-GB" w:eastAsia="en-US" w:bidi="ar-EG"/>
        </w:rPr>
        <w:t>(</w:t>
      </w:r>
      <w:r w:rsidR="000422FB" w:rsidRPr="00874CCE">
        <w:t>θ</w:t>
      </w:r>
      <w:r w:rsidR="000422FB" w:rsidRPr="00874CCE">
        <w:rPr>
          <w:rFonts w:hint="cs"/>
          <w:rtl/>
        </w:rPr>
        <w:t xml:space="preserve">، </w:t>
      </w:r>
      <w:r w:rsidR="000422FB" w:rsidRPr="00874CCE">
        <w:sym w:font="Symbol" w:char="F06A"/>
      </w:r>
      <w:r w:rsidR="000422FB" w:rsidRPr="00874CCE">
        <w:rPr>
          <w:rFonts w:hint="cs"/>
          <w:rtl/>
        </w:rPr>
        <w:t>) و(</w:t>
      </w:r>
      <w:r w:rsidR="000422FB" w:rsidRPr="00874CCE">
        <w:t>Az</w:t>
      </w:r>
      <w:r w:rsidR="000422FB" w:rsidRPr="00874CCE">
        <w:rPr>
          <w:rFonts w:hint="cs"/>
          <w:rtl/>
          <w:lang w:val="en-GB" w:bidi="ar-EG"/>
        </w:rPr>
        <w:t xml:space="preserve">، </w:t>
      </w:r>
      <w:r w:rsidR="000422FB" w:rsidRPr="00874CCE">
        <w:rPr>
          <w:lang w:bidi="ar-EG"/>
        </w:rPr>
        <w:t>El</w:t>
      </w:r>
      <w:r w:rsidR="000422FB" w:rsidRPr="00874CCE">
        <w:rPr>
          <w:rFonts w:hint="cs"/>
          <w:rtl/>
          <w:lang w:val="en-GB" w:bidi="ar-EG"/>
        </w:rPr>
        <w:t>) باستخدام التعريفات أعلاه.</w:t>
      </w:r>
    </w:p>
    <w:p w14:paraId="372E9A68" w14:textId="64927E7B" w:rsidR="00D21312" w:rsidRPr="00874CCE" w:rsidRDefault="00D21312" w:rsidP="00393BE6">
      <w:pPr>
        <w:pStyle w:val="FigureNo"/>
        <w:rPr>
          <w:rFonts w:eastAsia="SimSun"/>
          <w:rtl/>
          <w:lang w:eastAsia="en-US" w:bidi="ar-SY"/>
        </w:rPr>
      </w:pPr>
      <w:r w:rsidRPr="00874CCE">
        <w:rPr>
          <w:rFonts w:hint="cs"/>
          <w:rtl/>
        </w:rPr>
        <w:t>الشكل</w:t>
      </w:r>
      <w:r w:rsidRPr="00874CCE">
        <w:rPr>
          <w:rFonts w:eastAsia="SimSun" w:hint="cs"/>
          <w:rtl/>
          <w:lang w:eastAsia="en-US"/>
        </w:rPr>
        <w:t xml:space="preserve"> </w:t>
      </w:r>
      <w:r w:rsidR="0089437A" w:rsidRPr="00874CCE">
        <w:rPr>
          <w:rFonts w:eastAsia="SimSun"/>
          <w:lang w:eastAsia="en-US"/>
        </w:rPr>
        <w:t>3</w:t>
      </w:r>
    </w:p>
    <w:p w14:paraId="11E647D9" w14:textId="4612A7AA" w:rsidR="00D21312" w:rsidRDefault="00D21312" w:rsidP="00393BE6">
      <w:pPr>
        <w:pStyle w:val="FigureTitle"/>
        <w:rPr>
          <w:rFonts w:eastAsia="SimSun"/>
          <w:rtl/>
        </w:rPr>
      </w:pPr>
      <w:r w:rsidRPr="00874CCE">
        <w:rPr>
          <w:rFonts w:eastAsia="SimSun"/>
          <w:rtl/>
        </w:rPr>
        <w:t>مستو</w:t>
      </w:r>
      <w:r w:rsidRPr="00874CCE">
        <w:rPr>
          <w:rFonts w:eastAsia="SimSun" w:hint="cs"/>
          <w:rtl/>
        </w:rPr>
        <w:t>ي</w:t>
      </w:r>
      <w:r w:rsidRPr="00874CCE">
        <w:rPr>
          <w:rFonts w:eastAsia="SimSun"/>
          <w:rtl/>
        </w:rPr>
        <w:t xml:space="preserve"> الهوائي </w:t>
      </w:r>
      <w:r w:rsidRPr="00874CCE">
        <w:rPr>
          <w:rFonts w:eastAsia="SimSun" w:hint="cs"/>
          <w:rtl/>
        </w:rPr>
        <w:t>(</w:t>
      </w:r>
      <w:r w:rsidRPr="00874CCE">
        <w:rPr>
          <w:rFonts w:eastAsia="SimSun"/>
        </w:rPr>
        <w:t>A</w:t>
      </w:r>
      <w:r w:rsidRPr="00874CCE">
        <w:rPr>
          <w:rFonts w:eastAsia="SimSun" w:hint="cs"/>
          <w:rtl/>
        </w:rPr>
        <w:t>،</w:t>
      </w:r>
      <w:r w:rsidRPr="00874CCE">
        <w:rPr>
          <w:rFonts w:eastAsia="SimSun"/>
        </w:rPr>
        <w:t>B</w:t>
      </w:r>
      <w:r w:rsidRPr="00874CCE">
        <w:rPr>
          <w:rFonts w:eastAsia="SimSun"/>
          <w:lang w:val="en-GB"/>
        </w:rPr>
        <w:t xml:space="preserve"> </w:t>
      </w:r>
      <w:r w:rsidRPr="00874CCE">
        <w:rPr>
          <w:rFonts w:eastAsia="SimSun" w:hint="cs"/>
          <w:rtl/>
        </w:rPr>
        <w:t>)</w:t>
      </w:r>
    </w:p>
    <w:p w14:paraId="54B6EE1D" w14:textId="04A889D5" w:rsidR="00E7467B" w:rsidRPr="00E7467B" w:rsidRDefault="00393BE6" w:rsidP="00E7467B">
      <w:pPr>
        <w:pStyle w:val="Figure"/>
        <w:rPr>
          <w:rtl/>
          <w:lang w:val="fr-FR"/>
        </w:rPr>
      </w:pPr>
      <w:r>
        <w:rPr>
          <w:noProof/>
          <w:rtl/>
          <w:lang w:val="ar-MA"/>
        </w:rPr>
        <w:drawing>
          <wp:inline distT="0" distB="0" distL="0" distR="0" wp14:anchorId="50BC6AAC" wp14:editId="21C5878E">
            <wp:extent cx="2935230" cy="3240031"/>
            <wp:effectExtent l="0" t="0" r="0" b="0"/>
            <wp:docPr id="15" name="Picture 15" descr="A circle with a point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ircle with a point and arrow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5230" cy="3240031"/>
                    </a:xfrm>
                    <a:prstGeom prst="rect">
                      <a:avLst/>
                    </a:prstGeom>
                  </pic:spPr>
                </pic:pic>
              </a:graphicData>
            </a:graphic>
          </wp:inline>
        </w:drawing>
      </w:r>
    </w:p>
    <w:p w14:paraId="036302A8" w14:textId="19AE7B78" w:rsidR="0089437A" w:rsidRPr="00874CCE" w:rsidRDefault="0089437A" w:rsidP="00393BE6">
      <w:pPr>
        <w:pStyle w:val="FigureNo"/>
        <w:rPr>
          <w:rFonts w:eastAsia="SimSun"/>
          <w:rtl/>
          <w:lang w:eastAsia="en-US"/>
        </w:rPr>
      </w:pPr>
      <w:r w:rsidRPr="00874CCE">
        <w:rPr>
          <w:rFonts w:hint="cs"/>
          <w:rtl/>
        </w:rPr>
        <w:lastRenderedPageBreak/>
        <w:t>الشكل</w:t>
      </w:r>
      <w:r w:rsidRPr="00874CCE">
        <w:rPr>
          <w:rFonts w:eastAsia="SimSun" w:hint="cs"/>
          <w:rtl/>
          <w:lang w:eastAsia="en-US"/>
        </w:rPr>
        <w:t xml:space="preserve"> </w:t>
      </w:r>
      <w:r w:rsidRPr="00874CCE">
        <w:rPr>
          <w:rFonts w:eastAsia="SimSun"/>
          <w:lang w:eastAsia="en-US"/>
        </w:rPr>
        <w:t>4</w:t>
      </w:r>
    </w:p>
    <w:p w14:paraId="73C1C881" w14:textId="3A407AF2" w:rsidR="000422FB" w:rsidRPr="00874CCE" w:rsidRDefault="000422FB" w:rsidP="00393BE6">
      <w:pPr>
        <w:pStyle w:val="FigureTitle"/>
        <w:rPr>
          <w:rFonts w:eastAsia="SimSun"/>
          <w:rtl/>
          <w:lang w:eastAsia="en-US" w:bidi="ar-SY"/>
        </w:rPr>
      </w:pPr>
      <w:r w:rsidRPr="00874CCE">
        <w:rPr>
          <w:rFonts w:eastAsia="SimSun" w:hint="cs"/>
          <w:rtl/>
          <w:lang w:eastAsia="en-US" w:bidi="ar-SY"/>
        </w:rPr>
        <w:t xml:space="preserve">هندسية الزاويتين </w:t>
      </w:r>
      <w:r w:rsidRPr="00874CCE">
        <w:rPr>
          <w:rFonts w:eastAsia="SimSun" w:hint="cs"/>
          <w:rtl/>
          <w:lang w:eastAsia="en-US"/>
        </w:rPr>
        <w:t>(</w:t>
      </w:r>
      <w:r w:rsidRPr="00874CCE">
        <w:t>θ</w:t>
      </w:r>
      <w:r w:rsidRPr="00874CCE">
        <w:rPr>
          <w:rFonts w:hint="cs"/>
          <w:rtl/>
        </w:rPr>
        <w:t xml:space="preserve">، </w:t>
      </w:r>
      <w:r w:rsidRPr="00874CCE">
        <w:sym w:font="Symbol" w:char="F06A"/>
      </w:r>
      <w:r w:rsidRPr="00874CCE">
        <w:rPr>
          <w:rFonts w:hint="cs"/>
          <w:rtl/>
        </w:rPr>
        <w:t>) و(</w:t>
      </w:r>
      <w:proofErr w:type="spellStart"/>
      <w:r w:rsidRPr="00874CCE">
        <w:t>Az</w:t>
      </w:r>
      <w:proofErr w:type="spellEnd"/>
      <w:r w:rsidRPr="00874CCE">
        <w:rPr>
          <w:rFonts w:hint="cs"/>
          <w:rtl/>
        </w:rPr>
        <w:t xml:space="preserve">، </w:t>
      </w:r>
      <w:r w:rsidRPr="00874CCE">
        <w:t>El</w:t>
      </w:r>
      <w:r w:rsidRPr="00874CCE">
        <w:rPr>
          <w:rFonts w:hint="cs"/>
          <w:rtl/>
        </w:rPr>
        <w:t xml:space="preserve">)، مبيَّنة باستخدام إطار مرجعي </w:t>
      </w:r>
      <w:r w:rsidR="00F0070B" w:rsidRPr="00874CCE">
        <w:rPr>
          <w:rFonts w:hint="cs"/>
          <w:rtl/>
        </w:rPr>
        <w:t>عند مركز</w:t>
      </w:r>
      <w:r w:rsidRPr="00874CCE">
        <w:rPr>
          <w:rFonts w:hint="cs"/>
          <w:rtl/>
        </w:rPr>
        <w:t xml:space="preserve"> الساتل</w:t>
      </w:r>
    </w:p>
    <w:p w14:paraId="5FB13BD8" w14:textId="4C4EEA89" w:rsidR="0089437A" w:rsidRPr="00874CCE" w:rsidRDefault="00393BE6" w:rsidP="009F5B4C">
      <w:pPr>
        <w:pStyle w:val="Figure"/>
        <w:rPr>
          <w:lang w:bidi="ar-EG"/>
        </w:rPr>
      </w:pPr>
      <w:r>
        <w:rPr>
          <w:noProof/>
          <w:lang w:bidi="ar-EG"/>
        </w:rPr>
        <w:drawing>
          <wp:inline distT="0" distB="0" distL="0" distR="0" wp14:anchorId="0A886D81" wp14:editId="40AA4A51">
            <wp:extent cx="5550419" cy="3904496"/>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50419" cy="3904496"/>
                    </a:xfrm>
                    <a:prstGeom prst="rect">
                      <a:avLst/>
                    </a:prstGeom>
                  </pic:spPr>
                </pic:pic>
              </a:graphicData>
            </a:graphic>
          </wp:inline>
        </w:drawing>
      </w:r>
    </w:p>
    <w:p w14:paraId="3BCC4B53" w14:textId="62833C68" w:rsidR="00D21312" w:rsidRPr="00874CCE" w:rsidRDefault="00D21312" w:rsidP="00D21312">
      <w:pPr>
        <w:rPr>
          <w:rtl/>
          <w:lang w:bidi="ar-EG"/>
        </w:rPr>
      </w:pPr>
      <w:r w:rsidRPr="00874CCE">
        <w:rPr>
          <w:rFonts w:hint="cs"/>
          <w:rtl/>
          <w:lang w:bidi="ar-EG"/>
        </w:rPr>
        <w:t>وإحداثيات النقطة</w:t>
      </w:r>
      <w:r w:rsidRPr="00874CCE">
        <w:rPr>
          <w:rFonts w:hint="eastAsia"/>
          <w:rtl/>
          <w:lang w:bidi="ar-EG"/>
        </w:rPr>
        <w:t> </w:t>
      </w:r>
      <w:r w:rsidRPr="00874CCE">
        <w:rPr>
          <w:lang w:bidi="ar-EG"/>
        </w:rPr>
        <w:t>M</w:t>
      </w:r>
      <w:r w:rsidRPr="00874CCE">
        <w:rPr>
          <w:rFonts w:hint="cs"/>
          <w:rtl/>
          <w:lang w:bidi="ar-EG"/>
        </w:rPr>
        <w:t xml:space="preserve"> على سطح الأرض هي</w:t>
      </w:r>
      <w:r w:rsidRPr="00874CCE">
        <w:rPr>
          <w:rFonts w:hint="eastAsia"/>
          <w:rtl/>
          <w:lang w:bidi="ar-EG"/>
        </w:rPr>
        <w:t> </w:t>
      </w:r>
      <w:r w:rsidRPr="00874CCE">
        <w:rPr>
          <w:lang w:bidi="ar-EG"/>
        </w:rPr>
        <w:t>(</w:t>
      </w:r>
      <w:r w:rsidRPr="00874CCE">
        <w:rPr>
          <w:i/>
          <w:iCs/>
          <w:lang w:bidi="ar-EG"/>
        </w:rPr>
        <w:t>a</w:t>
      </w:r>
      <w:r w:rsidRPr="00874CCE">
        <w:rPr>
          <w:lang w:bidi="ar-EG"/>
        </w:rPr>
        <w:t xml:space="preserve">, </w:t>
      </w:r>
      <w:r w:rsidRPr="00874CCE">
        <w:rPr>
          <w:i/>
          <w:iCs/>
          <w:lang w:bidi="ar-EG"/>
        </w:rPr>
        <w:t>b</w:t>
      </w:r>
      <w:r w:rsidRPr="00874CCE">
        <w:rPr>
          <w:lang w:bidi="ar-EG"/>
        </w:rPr>
        <w:t>)</w:t>
      </w:r>
      <w:r w:rsidRPr="00874CCE">
        <w:rPr>
          <w:rFonts w:hint="cs"/>
          <w:rtl/>
          <w:lang w:bidi="ar-EG"/>
        </w:rPr>
        <w:t xml:space="preserve"> في مستوي الهوائي</w:t>
      </w:r>
      <w:r w:rsidRPr="00874CCE">
        <w:rPr>
          <w:rFonts w:hint="eastAsia"/>
          <w:rtl/>
          <w:lang w:bidi="ar-EG"/>
        </w:rPr>
        <w:t> </w:t>
      </w:r>
      <w:r w:rsidRPr="00874CCE">
        <w:rPr>
          <w:rFonts w:eastAsia="SimSun" w:hint="cs"/>
          <w:rtl/>
          <w:lang w:eastAsia="en-US" w:bidi="ar-EG"/>
        </w:rPr>
        <w:t>(</w:t>
      </w:r>
      <w:r w:rsidRPr="00874CCE">
        <w:rPr>
          <w:rFonts w:eastAsia="SimSun"/>
          <w:lang w:eastAsia="en-US" w:bidi="ar-EG"/>
        </w:rPr>
        <w:t>A</w:t>
      </w:r>
      <w:r w:rsidRPr="00874CCE">
        <w:rPr>
          <w:rFonts w:eastAsia="SimSun" w:hint="cs"/>
          <w:rtl/>
          <w:lang w:eastAsia="en-US" w:bidi="ar-EG"/>
        </w:rPr>
        <w:t xml:space="preserve">، </w:t>
      </w:r>
      <w:r w:rsidRPr="00874CCE">
        <w:rPr>
          <w:rFonts w:eastAsia="SimSun"/>
          <w:lang w:eastAsia="en-US" w:bidi="ar-EG"/>
        </w:rPr>
        <w:t>B</w:t>
      </w:r>
      <w:r w:rsidRPr="00874CCE">
        <w:rPr>
          <w:rFonts w:eastAsia="SimSun" w:hint="cs"/>
          <w:rtl/>
          <w:lang w:eastAsia="en-US" w:bidi="ar-EG"/>
        </w:rPr>
        <w:t>)</w:t>
      </w:r>
      <w:r w:rsidRPr="00874CCE">
        <w:rPr>
          <w:rFonts w:hint="cs"/>
          <w:rtl/>
          <w:lang w:bidi="ar-EG"/>
        </w:rPr>
        <w:t>، أي ما يقابل</w:t>
      </w:r>
      <w:r w:rsidRPr="00874CCE">
        <w:rPr>
          <w:rFonts w:hint="eastAsia"/>
          <w:rtl/>
          <w:lang w:bidi="ar-EG"/>
        </w:rPr>
        <w:t> </w:t>
      </w:r>
      <w:r w:rsidRPr="00874CCE">
        <w:t>(</w:t>
      </w:r>
      <w:r w:rsidRPr="00874CCE">
        <w:rPr>
          <w:rFonts w:ascii="Symbol" w:hAnsi="Symbol"/>
        </w:rPr>
        <w:t></w:t>
      </w:r>
      <w:r w:rsidRPr="00874CCE">
        <w:rPr>
          <w:i/>
          <w:iCs/>
          <w:vertAlign w:val="subscript"/>
        </w:rPr>
        <w:t>M</w:t>
      </w:r>
      <w:r w:rsidRPr="00874CCE">
        <w:t>,</w:t>
      </w:r>
      <w:r w:rsidRPr="00874CCE">
        <w:rPr>
          <w:vertAlign w:val="subscript"/>
        </w:rPr>
        <w:t xml:space="preserve"> </w:t>
      </w:r>
      <w:r w:rsidRPr="00874CCE">
        <w:rPr>
          <w:rFonts w:ascii="Symbol" w:hAnsi="Symbol"/>
        </w:rPr>
        <w:t></w:t>
      </w:r>
      <w:r w:rsidRPr="00874CCE">
        <w:rPr>
          <w:i/>
          <w:iCs/>
          <w:vertAlign w:val="subscript"/>
        </w:rPr>
        <w:t>M</w:t>
      </w:r>
      <w:r w:rsidRPr="00874CCE">
        <w:t>)</w:t>
      </w:r>
      <w:r w:rsidRPr="00874CCE">
        <w:rPr>
          <w:rFonts w:hint="cs"/>
          <w:rtl/>
          <w:lang w:bidi="ar-EG"/>
        </w:rPr>
        <w:t xml:space="preserve"> في المرجع القطبي.</w:t>
      </w:r>
    </w:p>
    <w:p w14:paraId="277295F5" w14:textId="77777777" w:rsidR="00D21312" w:rsidRPr="00874CCE" w:rsidRDefault="00D21312" w:rsidP="00D21312">
      <w:pPr>
        <w:rPr>
          <w:rtl/>
          <w:lang w:bidi="ar-EG"/>
        </w:rPr>
      </w:pPr>
      <w:r w:rsidRPr="00874CCE">
        <w:rPr>
          <w:rFonts w:hint="cs"/>
          <w:rtl/>
          <w:lang w:bidi="ar-EG"/>
        </w:rPr>
        <w:t>وإحداثيات النقطة</w:t>
      </w:r>
      <w:r w:rsidRPr="00874CCE">
        <w:rPr>
          <w:rFonts w:hint="eastAsia"/>
          <w:rtl/>
          <w:lang w:bidi="ar-EG"/>
        </w:rPr>
        <w:t> </w:t>
      </w:r>
      <w:r w:rsidRPr="00874CCE">
        <w:rPr>
          <w:lang w:bidi="ar-EG"/>
        </w:rPr>
        <w:t>C</w:t>
      </w:r>
      <w:r w:rsidRPr="00874CCE">
        <w:rPr>
          <w:rFonts w:hint="cs"/>
          <w:rtl/>
          <w:lang w:bidi="ar-EG"/>
        </w:rPr>
        <w:t xml:space="preserve"> التي هي مركز الخلية</w:t>
      </w:r>
      <w:r w:rsidRPr="00874CCE">
        <w:rPr>
          <w:rFonts w:hint="eastAsia"/>
          <w:rtl/>
          <w:lang w:bidi="ar-EG"/>
        </w:rPr>
        <w:t> </w:t>
      </w:r>
      <w:r w:rsidRPr="00874CCE">
        <w:rPr>
          <w:i/>
          <w:iCs/>
        </w:rPr>
        <w:t>i</w:t>
      </w:r>
      <w:r w:rsidRPr="00874CCE">
        <w:rPr>
          <w:rFonts w:hint="cs"/>
          <w:rtl/>
          <w:lang w:bidi="ar-EG"/>
        </w:rPr>
        <w:t>، هي</w:t>
      </w:r>
      <w:r w:rsidRPr="00874CCE">
        <w:rPr>
          <w:rFonts w:hint="eastAsia"/>
          <w:rtl/>
          <w:lang w:bidi="ar-EG"/>
        </w:rPr>
        <w:t> </w:t>
      </w:r>
      <w:r w:rsidRPr="00874CCE">
        <w:t>(A</w:t>
      </w:r>
      <w:r w:rsidRPr="00874CCE">
        <w:rPr>
          <w:i/>
          <w:iCs/>
          <w:vertAlign w:val="subscript"/>
        </w:rPr>
        <w:t>c</w:t>
      </w:r>
      <w:r w:rsidRPr="00874CCE">
        <w:t xml:space="preserve">, </w:t>
      </w:r>
      <w:proofErr w:type="spellStart"/>
      <w:r w:rsidRPr="00874CCE">
        <w:t>B</w:t>
      </w:r>
      <w:r w:rsidRPr="00874CCE">
        <w:rPr>
          <w:i/>
          <w:iCs/>
          <w:vertAlign w:val="subscript"/>
        </w:rPr>
        <w:t>c</w:t>
      </w:r>
      <w:proofErr w:type="spellEnd"/>
      <w:r w:rsidRPr="00874CCE">
        <w:t>)</w:t>
      </w:r>
      <w:r w:rsidRPr="00874CCE">
        <w:rPr>
          <w:rFonts w:hint="cs"/>
          <w:rtl/>
        </w:rPr>
        <w:t xml:space="preserve"> في مستو</w:t>
      </w:r>
      <w:r w:rsidRPr="00874CCE">
        <w:rPr>
          <w:rFonts w:hint="cs"/>
          <w:rtl/>
          <w:lang w:bidi="ar-EG"/>
        </w:rPr>
        <w:t>ي</w:t>
      </w:r>
      <w:r w:rsidRPr="00874CCE">
        <w:rPr>
          <w:rFonts w:hint="cs"/>
          <w:rtl/>
        </w:rPr>
        <w:t xml:space="preserve"> الهوائي</w:t>
      </w:r>
      <w:r w:rsidRPr="00874CCE">
        <w:rPr>
          <w:rFonts w:hint="cs"/>
          <w:rtl/>
          <w:lang w:bidi="ar-EG"/>
        </w:rPr>
        <w:t xml:space="preserve"> </w:t>
      </w:r>
      <w:r w:rsidRPr="00874CCE">
        <w:rPr>
          <w:rFonts w:eastAsia="SimSun" w:hint="cs"/>
          <w:rtl/>
          <w:lang w:eastAsia="en-US" w:bidi="ar-EG"/>
        </w:rPr>
        <w:t>(</w:t>
      </w:r>
      <w:r w:rsidRPr="00874CCE">
        <w:rPr>
          <w:rFonts w:eastAsia="SimSun"/>
          <w:lang w:eastAsia="en-US" w:bidi="ar-EG"/>
        </w:rPr>
        <w:t>A</w:t>
      </w:r>
      <w:r w:rsidRPr="00874CCE">
        <w:rPr>
          <w:rFonts w:eastAsia="SimSun" w:hint="cs"/>
          <w:rtl/>
          <w:lang w:eastAsia="en-US" w:bidi="ar-EG"/>
        </w:rPr>
        <w:t xml:space="preserve">، </w:t>
      </w:r>
      <w:r w:rsidRPr="00874CCE">
        <w:rPr>
          <w:rFonts w:eastAsia="SimSun"/>
          <w:lang w:eastAsia="en-US" w:bidi="ar-EG"/>
        </w:rPr>
        <w:t>B</w:t>
      </w:r>
      <w:r w:rsidRPr="00874CCE">
        <w:rPr>
          <w:rFonts w:eastAsia="SimSun" w:hint="cs"/>
          <w:rtl/>
          <w:lang w:eastAsia="en-US" w:bidi="ar-EG"/>
        </w:rPr>
        <w:t>)</w:t>
      </w:r>
      <w:r w:rsidRPr="00874CCE">
        <w:rPr>
          <w:rFonts w:hint="cs"/>
          <w:rtl/>
          <w:lang w:bidi="ar-EG"/>
        </w:rPr>
        <w:t xml:space="preserve"> و</w:t>
      </w:r>
      <w:r w:rsidRPr="00874CCE">
        <w:t>(</w:t>
      </w:r>
      <w:r w:rsidRPr="00874CCE">
        <w:rPr>
          <w:rFonts w:ascii="Symbol" w:hAnsi="Symbol"/>
        </w:rPr>
        <w:t></w:t>
      </w:r>
      <w:r w:rsidRPr="00874CCE">
        <w:rPr>
          <w:i/>
          <w:iCs/>
          <w:vertAlign w:val="subscript"/>
        </w:rPr>
        <w:t>c</w:t>
      </w:r>
      <w:r w:rsidRPr="00874CCE">
        <w:t>, </w:t>
      </w:r>
      <w:r w:rsidRPr="00874CCE">
        <w:rPr>
          <w:rFonts w:ascii="Symbol" w:hAnsi="Symbol"/>
        </w:rPr>
        <w:t></w:t>
      </w:r>
      <w:r w:rsidRPr="00874CCE">
        <w:rPr>
          <w:i/>
          <w:iCs/>
          <w:vertAlign w:val="subscript"/>
        </w:rPr>
        <w:t>c</w:t>
      </w:r>
      <w:r w:rsidRPr="00874CCE">
        <w:t>)</w:t>
      </w:r>
      <w:r w:rsidRPr="00874CCE">
        <w:rPr>
          <w:rFonts w:hint="cs"/>
          <w:rtl/>
        </w:rPr>
        <w:t xml:space="preserve"> </w:t>
      </w:r>
      <w:r w:rsidRPr="00874CCE">
        <w:rPr>
          <w:rFonts w:hint="cs"/>
          <w:rtl/>
          <w:lang w:bidi="ar-EG"/>
        </w:rPr>
        <w:t>في المرجع الكروي.</w:t>
      </w:r>
    </w:p>
    <w:p w14:paraId="71EF9392" w14:textId="288821A3" w:rsidR="00D21312" w:rsidRPr="00874CCE" w:rsidRDefault="00D21312" w:rsidP="00D21312">
      <w:pPr>
        <w:rPr>
          <w:rtl/>
          <w:lang w:bidi="ar-EG"/>
        </w:rPr>
      </w:pPr>
      <w:r w:rsidRPr="00874CCE">
        <w:rPr>
          <w:rFonts w:hint="cs"/>
          <w:rtl/>
          <w:lang w:bidi="ar-EG"/>
        </w:rPr>
        <w:t>وبالنسبة لمخططات كسب هوائيات السواتل الموصوفة وظيفياً (أي بمعادلات) يمكن حساب الكسب إلى النقطة</w:t>
      </w:r>
      <w:r w:rsidRPr="00874CCE">
        <w:rPr>
          <w:rFonts w:hint="eastAsia"/>
          <w:rtl/>
          <w:lang w:bidi="ar-EG"/>
        </w:rPr>
        <w:t> </w:t>
      </w:r>
      <w:r w:rsidRPr="00874CCE">
        <w:rPr>
          <w:lang w:bidi="ar-EG"/>
        </w:rPr>
        <w:t>M</w:t>
      </w:r>
      <w:r w:rsidRPr="00874CCE">
        <w:rPr>
          <w:rFonts w:hint="cs"/>
          <w:rtl/>
          <w:lang w:bidi="ar-EG"/>
        </w:rPr>
        <w:t xml:space="preserve"> من</w:t>
      </w:r>
      <w:r w:rsidRPr="00874CCE">
        <w:rPr>
          <w:rFonts w:hint="eastAsia"/>
          <w:rtl/>
          <w:lang w:bidi="ar-EG"/>
        </w:rPr>
        <w:t> </w:t>
      </w:r>
      <w:r w:rsidRPr="00874CCE">
        <w:rPr>
          <w:rFonts w:hint="cs"/>
          <w:rtl/>
          <w:lang w:bidi="ar-EG"/>
        </w:rPr>
        <w:t>الإحداثيات</w:t>
      </w:r>
      <w:r w:rsidRPr="00874CCE">
        <w:rPr>
          <w:rFonts w:hint="eastAsia"/>
          <w:rtl/>
          <w:lang w:bidi="ar-EG"/>
        </w:rPr>
        <w:t> </w:t>
      </w:r>
      <w:r w:rsidRPr="00874CCE">
        <w:t>C(A</w:t>
      </w:r>
      <w:r w:rsidRPr="00874CCE">
        <w:rPr>
          <w:i/>
          <w:iCs/>
          <w:vertAlign w:val="subscript"/>
        </w:rPr>
        <w:t>c</w:t>
      </w:r>
      <w:r w:rsidRPr="00874CCE">
        <w:t xml:space="preserve">, </w:t>
      </w:r>
      <w:proofErr w:type="spellStart"/>
      <w:r w:rsidRPr="00874CCE">
        <w:t>B</w:t>
      </w:r>
      <w:r w:rsidRPr="00874CCE">
        <w:rPr>
          <w:i/>
          <w:iCs/>
          <w:vertAlign w:val="subscript"/>
        </w:rPr>
        <w:t>c</w:t>
      </w:r>
      <w:proofErr w:type="spellEnd"/>
      <w:r w:rsidRPr="00874CCE">
        <w:t>)</w:t>
      </w:r>
      <w:r w:rsidRPr="00874CCE">
        <w:rPr>
          <w:rFonts w:hint="cs"/>
          <w:rtl/>
          <w:lang w:bidi="ar-EG"/>
        </w:rPr>
        <w:t xml:space="preserve"> و</w:t>
      </w:r>
      <w:r w:rsidRPr="00874CCE">
        <w:rPr>
          <w:i/>
          <w:iCs/>
          <w:lang w:bidi="ar-EG"/>
        </w:rPr>
        <w:t>b</w:t>
      </w:r>
      <w:r w:rsidRPr="00874CCE">
        <w:rPr>
          <w:lang w:bidi="ar-EG"/>
        </w:rPr>
        <w:t>)</w:t>
      </w:r>
      <w:r w:rsidRPr="00874CCE">
        <w:rPr>
          <w:rFonts w:hint="cs"/>
          <w:rtl/>
          <w:lang w:bidi="ar-EG"/>
        </w:rPr>
        <w:t xml:space="preserve"> </w:t>
      </w:r>
      <w:r w:rsidRPr="00874CCE">
        <w:t>M</w:t>
      </w:r>
      <w:r w:rsidRPr="00874CCE">
        <w:rPr>
          <w:lang w:bidi="ar-EG"/>
        </w:rPr>
        <w:t>(</w:t>
      </w:r>
      <w:r w:rsidRPr="00874CCE">
        <w:rPr>
          <w:i/>
          <w:iCs/>
          <w:lang w:bidi="ar-EG"/>
        </w:rPr>
        <w:t>a</w:t>
      </w:r>
      <w:r w:rsidRPr="00874CCE">
        <w:t>,</w:t>
      </w:r>
      <w:r w:rsidRPr="00874CCE">
        <w:rPr>
          <w:rFonts w:hint="cs"/>
          <w:rtl/>
          <w:lang w:bidi="ar-EG"/>
        </w:rPr>
        <w:t xml:space="preserve"> مباشرة. أما المخططات الأخرى فترد بيانات كسب هوائيات السواتل في</w:t>
      </w:r>
      <w:r w:rsidRPr="00874CCE">
        <w:rPr>
          <w:rFonts w:hint="eastAsia"/>
          <w:rtl/>
          <w:lang w:bidi="ar-EG"/>
        </w:rPr>
        <w:t> </w:t>
      </w:r>
      <w:r w:rsidRPr="00874CCE">
        <w:rPr>
          <w:rFonts w:hint="cs"/>
          <w:rtl/>
          <w:lang w:bidi="ar-EG"/>
        </w:rPr>
        <w:t>شبكة من</w:t>
      </w:r>
      <w:r w:rsidR="00CD405F">
        <w:rPr>
          <w:rFonts w:hint="eastAsia"/>
          <w:rtl/>
          <w:lang w:bidi="ar-EG"/>
        </w:rPr>
        <w:t> </w:t>
      </w:r>
      <w:r w:rsidRPr="00874CCE">
        <w:rPr>
          <w:rFonts w:hint="cs"/>
          <w:rtl/>
          <w:lang w:bidi="ar-EG"/>
        </w:rPr>
        <w:t>النقاط</w:t>
      </w:r>
      <w:r w:rsidRPr="00874CCE">
        <w:rPr>
          <w:rFonts w:hint="eastAsia"/>
          <w:rtl/>
          <w:lang w:bidi="ar-EG"/>
        </w:rPr>
        <w:t> </w:t>
      </w:r>
      <w:r w:rsidRPr="00874CCE">
        <w:rPr>
          <w:rFonts w:eastAsia="SimSun" w:hint="cs"/>
          <w:rtl/>
          <w:lang w:eastAsia="en-US" w:bidi="ar-EG"/>
        </w:rPr>
        <w:t>(</w:t>
      </w:r>
      <w:r w:rsidRPr="00874CCE">
        <w:rPr>
          <w:rFonts w:eastAsia="SimSun"/>
          <w:lang w:eastAsia="en-US" w:bidi="ar-EG"/>
        </w:rPr>
        <w:t>A</w:t>
      </w:r>
      <w:r w:rsidRPr="00874CCE">
        <w:rPr>
          <w:rFonts w:eastAsia="SimSun" w:hint="cs"/>
          <w:rtl/>
          <w:lang w:eastAsia="en-US" w:bidi="ar-EG"/>
        </w:rPr>
        <w:t xml:space="preserve">، </w:t>
      </w:r>
      <w:r w:rsidRPr="00874CCE">
        <w:rPr>
          <w:rFonts w:eastAsia="SimSun"/>
          <w:lang w:eastAsia="en-US" w:bidi="ar-EG"/>
        </w:rPr>
        <w:t>B</w:t>
      </w:r>
      <w:r w:rsidRPr="00874CCE">
        <w:rPr>
          <w:rFonts w:eastAsia="SimSun" w:hint="cs"/>
          <w:rtl/>
          <w:lang w:eastAsia="en-US" w:bidi="ar-EG"/>
        </w:rPr>
        <w:t>)</w:t>
      </w:r>
      <w:r w:rsidRPr="00874CCE">
        <w:rPr>
          <w:rFonts w:hint="cs"/>
          <w:rtl/>
          <w:lang w:bidi="ar-EG"/>
        </w:rPr>
        <w:t xml:space="preserve"> ومن الممكن أن تقع النقطة</w:t>
      </w:r>
      <w:r w:rsidRPr="00874CCE">
        <w:rPr>
          <w:rFonts w:hint="eastAsia"/>
          <w:rtl/>
          <w:lang w:bidi="ar-EG"/>
        </w:rPr>
        <w:t> </w:t>
      </w:r>
      <w:r w:rsidRPr="00874CCE">
        <w:t>M</w:t>
      </w:r>
      <w:r w:rsidRPr="00874CCE">
        <w:rPr>
          <w:lang w:bidi="ar-EG"/>
        </w:rPr>
        <w:t>(</w:t>
      </w:r>
      <w:r w:rsidRPr="00874CCE">
        <w:rPr>
          <w:i/>
          <w:iCs/>
          <w:lang w:bidi="ar-EG"/>
        </w:rPr>
        <w:t>a</w:t>
      </w:r>
      <w:r w:rsidRPr="00874CCE">
        <w:t xml:space="preserve">, </w:t>
      </w:r>
      <w:r w:rsidRPr="00874CCE">
        <w:rPr>
          <w:i/>
          <w:iCs/>
        </w:rPr>
        <w:t>b</w:t>
      </w:r>
      <w:r w:rsidRPr="00874CCE">
        <w:t>)</w:t>
      </w:r>
      <w:r w:rsidRPr="00874CCE">
        <w:rPr>
          <w:rFonts w:hint="cs"/>
          <w:rtl/>
          <w:lang w:bidi="ar-EG"/>
        </w:rPr>
        <w:t xml:space="preserve"> بين أربع نقاط في الشبكة</w:t>
      </w:r>
      <w:r w:rsidRPr="00874CCE">
        <w:rPr>
          <w:rFonts w:hint="eastAsia"/>
          <w:rtl/>
          <w:lang w:bidi="ar-EG"/>
        </w:rPr>
        <w:t> </w:t>
      </w:r>
      <w:r w:rsidRPr="00874CCE">
        <w:rPr>
          <w:rFonts w:eastAsia="SimSun" w:hint="cs"/>
          <w:rtl/>
          <w:lang w:eastAsia="en-US" w:bidi="ar-EG"/>
        </w:rPr>
        <w:t>(</w:t>
      </w:r>
      <w:r w:rsidRPr="00874CCE">
        <w:rPr>
          <w:rFonts w:eastAsia="SimSun"/>
          <w:lang w:eastAsia="en-US" w:bidi="ar-EG"/>
        </w:rPr>
        <w:t>A</w:t>
      </w:r>
      <w:r w:rsidRPr="00874CCE">
        <w:rPr>
          <w:rFonts w:eastAsia="SimSun" w:hint="cs"/>
          <w:rtl/>
          <w:lang w:eastAsia="en-US" w:bidi="ar-EG"/>
        </w:rPr>
        <w:t xml:space="preserve">، </w:t>
      </w:r>
      <w:r w:rsidRPr="00874CCE">
        <w:rPr>
          <w:rFonts w:eastAsia="SimSun"/>
          <w:lang w:eastAsia="en-US" w:bidi="ar-EG"/>
        </w:rPr>
        <w:t>B</w:t>
      </w:r>
      <w:r w:rsidRPr="00874CCE">
        <w:rPr>
          <w:rFonts w:eastAsia="SimSun" w:hint="cs"/>
          <w:rtl/>
          <w:lang w:eastAsia="en-US" w:bidi="ar-EG"/>
        </w:rPr>
        <w:t>)</w:t>
      </w:r>
      <w:r w:rsidRPr="00874CCE">
        <w:rPr>
          <w:rFonts w:hint="cs"/>
          <w:rtl/>
          <w:lang w:bidi="ar-EG"/>
        </w:rPr>
        <w:t>.</w:t>
      </w:r>
    </w:p>
    <w:p w14:paraId="0EFD3164" w14:textId="12CD2C4F" w:rsidR="00D21312" w:rsidRPr="00874CCE" w:rsidRDefault="00D21312" w:rsidP="00D21312">
      <w:pPr>
        <w:rPr>
          <w:lang w:bidi="ar-EG"/>
        </w:rPr>
      </w:pPr>
      <w:r w:rsidRPr="00874CCE">
        <w:rPr>
          <w:rFonts w:hint="cs"/>
          <w:rtl/>
          <w:lang w:bidi="ar-EG"/>
        </w:rPr>
        <w:t xml:space="preserve">وبالتالي يكون من الضروري بشكل عام إجراء </w:t>
      </w:r>
      <w:r w:rsidRPr="00874CCE">
        <w:rPr>
          <w:rFonts w:eastAsia="SimSun" w:hint="cs"/>
          <w:rtl/>
          <w:lang w:eastAsia="en-US" w:bidi="ar-EG"/>
        </w:rPr>
        <w:t xml:space="preserve">استكمال داخلي بين نقاط البيانات. </w:t>
      </w:r>
      <w:r w:rsidRPr="00874CCE">
        <w:rPr>
          <w:rFonts w:eastAsia="SimSun" w:hint="cs"/>
          <w:rtl/>
          <w:lang w:eastAsia="en-US" w:bidi="ar-SY"/>
        </w:rPr>
        <w:t>لننظر في</w:t>
      </w:r>
      <w:r w:rsidRPr="00874CCE">
        <w:rPr>
          <w:rFonts w:eastAsia="SimSun" w:hint="cs"/>
          <w:rtl/>
          <w:lang w:eastAsia="en-US" w:bidi="ar-EG"/>
        </w:rPr>
        <w:t xml:space="preserve"> شبكة من القيم</w:t>
      </w:r>
      <w:r w:rsidRPr="00874CCE">
        <w:rPr>
          <w:rFonts w:eastAsia="SimSun" w:hint="eastAsia"/>
          <w:rtl/>
          <w:lang w:eastAsia="en-US" w:bidi="ar-EG"/>
        </w:rPr>
        <w:t> </w:t>
      </w:r>
      <w:r w:rsidRPr="00874CCE">
        <w:rPr>
          <w:rFonts w:eastAsia="SimSun"/>
          <w:i/>
          <w:iCs/>
          <w:lang w:eastAsia="en-US" w:bidi="ar-EG"/>
        </w:rPr>
        <w:t>P</w:t>
      </w:r>
      <w:r w:rsidRPr="00874CCE">
        <w:rPr>
          <w:rFonts w:eastAsia="SimSun" w:hint="cs"/>
          <w:rtl/>
          <w:lang w:eastAsia="en-US" w:bidi="ar-EG"/>
        </w:rPr>
        <w:t xml:space="preserve"> لمدى من</w:t>
      </w:r>
      <w:r w:rsidR="00CD405F">
        <w:rPr>
          <w:rFonts w:hint="eastAsia"/>
          <w:rtl/>
          <w:lang w:bidi="ar-EG"/>
        </w:rPr>
        <w:t> </w:t>
      </w:r>
      <w:r w:rsidRPr="00874CCE">
        <w:rPr>
          <w:rFonts w:eastAsia="SimSun" w:hint="cs"/>
          <w:rtl/>
          <w:lang w:eastAsia="en-US" w:bidi="ar-EG"/>
        </w:rPr>
        <w:t>قيم</w:t>
      </w:r>
      <w:r w:rsidRPr="00874CCE">
        <w:rPr>
          <w:rFonts w:eastAsia="SimSun" w:hint="eastAsia"/>
          <w:rtl/>
          <w:lang w:eastAsia="en-US" w:bidi="ar-EG"/>
        </w:rPr>
        <w:t> </w:t>
      </w:r>
      <w:r w:rsidRPr="00874CCE">
        <w:rPr>
          <w:rFonts w:eastAsia="SimSun"/>
          <w:i/>
          <w:iCs/>
          <w:lang w:eastAsia="en-US" w:bidi="ar-EG"/>
        </w:rPr>
        <w:t>x</w:t>
      </w:r>
      <w:r w:rsidRPr="00874CCE">
        <w:rPr>
          <w:rFonts w:eastAsia="SimSun" w:hint="eastAsia"/>
          <w:rtl/>
          <w:lang w:eastAsia="en-US" w:bidi="ar-EG"/>
        </w:rPr>
        <w:t> </w:t>
      </w:r>
      <w:r w:rsidRPr="00874CCE">
        <w:rPr>
          <w:rFonts w:eastAsia="SimSun" w:hint="cs"/>
          <w:rtl/>
          <w:lang w:eastAsia="en-US" w:bidi="ar-EG"/>
        </w:rPr>
        <w:t>=</w:t>
      </w:r>
      <w:r w:rsidRPr="00874CCE">
        <w:t>{</w:t>
      </w:r>
      <w:r w:rsidRPr="00874CCE">
        <w:rPr>
          <w:i/>
          <w:iCs/>
        </w:rPr>
        <w:t>x</w:t>
      </w:r>
      <w:r w:rsidRPr="00874CCE">
        <w:rPr>
          <w:vertAlign w:val="subscript"/>
        </w:rPr>
        <w:t>1</w:t>
      </w:r>
      <w:r w:rsidRPr="00874CCE">
        <w:t xml:space="preserve">, </w:t>
      </w:r>
      <w:r w:rsidRPr="00874CCE">
        <w:rPr>
          <w:i/>
          <w:iCs/>
        </w:rPr>
        <w:t>x</w:t>
      </w:r>
      <w:r w:rsidRPr="00874CCE">
        <w:rPr>
          <w:vertAlign w:val="subscript"/>
        </w:rPr>
        <w:t>2</w:t>
      </w:r>
      <w:r w:rsidRPr="00874CCE">
        <w:t xml:space="preserve">, …} </w:t>
      </w:r>
      <w:r w:rsidRPr="00874CCE">
        <w:rPr>
          <w:rFonts w:hint="cs"/>
          <w:rtl/>
        </w:rPr>
        <w:t xml:space="preserve"> </w:t>
      </w:r>
      <w:r w:rsidRPr="00874CCE">
        <w:rPr>
          <w:rFonts w:eastAsia="SimSun" w:hint="cs"/>
          <w:rtl/>
          <w:lang w:eastAsia="en-US" w:bidi="ar-EG"/>
        </w:rPr>
        <w:t xml:space="preserve">وقيم </w:t>
      </w:r>
      <w:r w:rsidRPr="00874CCE">
        <w:rPr>
          <w:rFonts w:eastAsia="SimSun"/>
          <w:i/>
          <w:iCs/>
          <w:lang w:eastAsia="en-US" w:bidi="ar-EG"/>
        </w:rPr>
        <w:t>y</w:t>
      </w:r>
      <w:r w:rsidRPr="00874CCE">
        <w:rPr>
          <w:rFonts w:eastAsia="SimSun" w:hint="eastAsia"/>
          <w:rtl/>
          <w:lang w:eastAsia="en-US" w:bidi="ar-EG"/>
        </w:rPr>
        <w:t> </w:t>
      </w:r>
      <w:r w:rsidRPr="00874CCE">
        <w:rPr>
          <w:rFonts w:eastAsia="SimSun" w:hint="cs"/>
          <w:rtl/>
          <w:lang w:eastAsia="en-US" w:bidi="ar-EG"/>
        </w:rPr>
        <w:t>=</w:t>
      </w:r>
      <w:r w:rsidRPr="00874CCE">
        <w:t>{</w:t>
      </w:r>
      <w:r w:rsidRPr="00874CCE">
        <w:rPr>
          <w:i/>
          <w:iCs/>
        </w:rPr>
        <w:t>y</w:t>
      </w:r>
      <w:r w:rsidRPr="00874CCE">
        <w:rPr>
          <w:vertAlign w:val="subscript"/>
        </w:rPr>
        <w:t>1</w:t>
      </w:r>
      <w:r w:rsidRPr="00874CCE">
        <w:t xml:space="preserve">, </w:t>
      </w:r>
      <w:r w:rsidRPr="00874CCE">
        <w:rPr>
          <w:i/>
          <w:iCs/>
        </w:rPr>
        <w:t>y</w:t>
      </w:r>
      <w:r w:rsidRPr="00874CCE">
        <w:rPr>
          <w:vertAlign w:val="subscript"/>
        </w:rPr>
        <w:t>2</w:t>
      </w:r>
      <w:r w:rsidRPr="00874CCE">
        <w:t xml:space="preserve">,…} </w:t>
      </w:r>
      <w:r w:rsidRPr="00874CCE">
        <w:rPr>
          <w:rFonts w:hint="cs"/>
          <w:rtl/>
        </w:rPr>
        <w:t xml:space="preserve"> </w:t>
      </w:r>
      <w:r w:rsidRPr="00874CCE">
        <w:rPr>
          <w:rFonts w:eastAsia="SimSun" w:hint="cs"/>
          <w:rtl/>
          <w:lang w:eastAsia="en-US" w:bidi="ar-EG"/>
        </w:rPr>
        <w:t>على النحو المبين في الشكل</w:t>
      </w:r>
      <w:r w:rsidRPr="00874CCE">
        <w:rPr>
          <w:rFonts w:eastAsia="SimSun" w:hint="eastAsia"/>
          <w:rtl/>
          <w:lang w:eastAsia="en-US" w:bidi="ar-EG"/>
        </w:rPr>
        <w:t> </w:t>
      </w:r>
      <w:r w:rsidRPr="00874CCE">
        <w:rPr>
          <w:rFonts w:eastAsia="SimSun"/>
          <w:lang w:eastAsia="en-US" w:bidi="ar-EG"/>
        </w:rPr>
        <w:t>5</w:t>
      </w:r>
      <w:r w:rsidRPr="00874CCE">
        <w:rPr>
          <w:rFonts w:eastAsia="SimSun" w:hint="cs"/>
          <w:rtl/>
          <w:lang w:eastAsia="en-US" w:bidi="ar-EG"/>
        </w:rPr>
        <w:t>.</w:t>
      </w:r>
    </w:p>
    <w:p w14:paraId="225C8BCB" w14:textId="77777777" w:rsidR="00D21312" w:rsidRPr="00874CCE" w:rsidRDefault="00D21312" w:rsidP="00393BE6">
      <w:pPr>
        <w:pStyle w:val="FigureNo"/>
        <w:rPr>
          <w:rFonts w:eastAsia="SimSun"/>
          <w:rtl/>
          <w:lang w:eastAsia="en-US"/>
        </w:rPr>
      </w:pPr>
      <w:r w:rsidRPr="00874CCE">
        <w:rPr>
          <w:rFonts w:hint="cs"/>
          <w:rtl/>
        </w:rPr>
        <w:lastRenderedPageBreak/>
        <w:t>الشكل</w:t>
      </w:r>
      <w:r w:rsidRPr="00874CCE">
        <w:rPr>
          <w:rFonts w:eastAsia="SimSun" w:hint="cs"/>
          <w:rtl/>
          <w:lang w:eastAsia="en-US"/>
        </w:rPr>
        <w:t xml:space="preserve"> </w:t>
      </w:r>
      <w:r w:rsidRPr="00874CCE">
        <w:rPr>
          <w:rFonts w:eastAsia="SimSun"/>
          <w:lang w:eastAsia="en-US"/>
        </w:rPr>
        <w:t>5</w:t>
      </w:r>
    </w:p>
    <w:p w14:paraId="536BA2A4" w14:textId="77777777" w:rsidR="00D21312" w:rsidRPr="00874CCE" w:rsidRDefault="00D21312" w:rsidP="00393BE6">
      <w:pPr>
        <w:pStyle w:val="FigureTitle"/>
        <w:rPr>
          <w:rFonts w:eastAsia="SimSun"/>
          <w:rtl/>
        </w:rPr>
      </w:pPr>
      <w:r w:rsidRPr="00874CCE">
        <w:rPr>
          <w:rFonts w:eastAsia="SimSun" w:hint="cs"/>
          <w:rtl/>
        </w:rPr>
        <w:t>ال</w:t>
      </w:r>
      <w:r w:rsidRPr="00874CCE">
        <w:rPr>
          <w:rFonts w:eastAsia="SimSun"/>
          <w:rtl/>
        </w:rPr>
        <w:t xml:space="preserve">استكمال </w:t>
      </w:r>
      <w:r w:rsidRPr="00874CCE">
        <w:rPr>
          <w:rFonts w:eastAsia="SimSun" w:hint="cs"/>
          <w:rtl/>
        </w:rPr>
        <w:t>ال</w:t>
      </w:r>
      <w:r w:rsidRPr="00874CCE">
        <w:rPr>
          <w:rFonts w:eastAsia="SimSun"/>
          <w:rtl/>
        </w:rPr>
        <w:t>داخلي بين نقاط البيانات</w:t>
      </w:r>
    </w:p>
    <w:p w14:paraId="634B5ABF" w14:textId="1106A7AF" w:rsidR="00D21312" w:rsidRPr="00874CCE" w:rsidRDefault="00393BE6" w:rsidP="00D21312">
      <w:pPr>
        <w:pStyle w:val="Figure"/>
        <w:keepLines w:val="0"/>
        <w:rPr>
          <w:rtl/>
          <w:lang w:eastAsia="en-US"/>
        </w:rPr>
      </w:pPr>
      <w:r>
        <w:rPr>
          <w:noProof/>
          <w:rtl/>
          <w:lang w:val="ar-MA" w:eastAsia="en-US"/>
        </w:rPr>
        <w:drawing>
          <wp:inline distT="0" distB="0" distL="0" distR="0" wp14:anchorId="475B8F5C" wp14:editId="3AC78A43">
            <wp:extent cx="2923038" cy="2816358"/>
            <wp:effectExtent l="0" t="0" r="0" b="3175"/>
            <wp:docPr id="18" name="Picture 18" descr="A graph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mathematical equation&#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3038" cy="2816358"/>
                    </a:xfrm>
                    <a:prstGeom prst="rect">
                      <a:avLst/>
                    </a:prstGeom>
                  </pic:spPr>
                </pic:pic>
              </a:graphicData>
            </a:graphic>
          </wp:inline>
        </w:drawing>
      </w:r>
    </w:p>
    <w:p w14:paraId="5CE5442D" w14:textId="77777777" w:rsidR="00D21312" w:rsidRPr="00874CCE" w:rsidRDefault="00D21312" w:rsidP="00870F1B">
      <w:pPr>
        <w:pStyle w:val="Normalaftertitle"/>
        <w:rPr>
          <w:rtl/>
          <w:lang w:eastAsia="en-US" w:bidi="ar-EG"/>
        </w:rPr>
      </w:pPr>
      <w:r w:rsidRPr="00874CCE">
        <w:rPr>
          <w:rFonts w:hint="cs"/>
          <w:rtl/>
          <w:lang w:eastAsia="en-US" w:bidi="ar-SY"/>
        </w:rPr>
        <w:t xml:space="preserve">فيمكن اشتقاق قيمة المعلمة </w:t>
      </w:r>
      <w:r w:rsidRPr="00874CCE">
        <w:rPr>
          <w:i/>
          <w:iCs/>
          <w:lang w:eastAsia="en-US" w:bidi="ar-SY"/>
        </w:rPr>
        <w:t>P</w:t>
      </w:r>
      <w:r w:rsidRPr="00874CCE">
        <w:rPr>
          <w:rFonts w:hint="cs"/>
          <w:rtl/>
          <w:lang w:eastAsia="en-US" w:bidi="ar-EG"/>
        </w:rPr>
        <w:t xml:space="preserve"> عند النقطة </w:t>
      </w:r>
      <w:r w:rsidRPr="00874CCE">
        <w:rPr>
          <w:lang w:eastAsia="en-US" w:bidi="ar-EG"/>
        </w:rPr>
        <w:t>(</w:t>
      </w:r>
      <w:r w:rsidRPr="00874CCE">
        <w:rPr>
          <w:i/>
          <w:iCs/>
          <w:lang w:eastAsia="en-US" w:bidi="ar-EG"/>
        </w:rPr>
        <w:t>y</w:t>
      </w:r>
      <w:r w:rsidRPr="00874CCE">
        <w:rPr>
          <w:lang w:eastAsia="en-US" w:bidi="ar-EG"/>
        </w:rPr>
        <w:t xml:space="preserve">, </w:t>
      </w:r>
      <w:r w:rsidRPr="00874CCE">
        <w:rPr>
          <w:i/>
          <w:iCs/>
          <w:lang w:eastAsia="en-US" w:bidi="ar-EG"/>
        </w:rPr>
        <w:t>x</w:t>
      </w:r>
      <w:r w:rsidRPr="00874CCE">
        <w:rPr>
          <w:lang w:eastAsia="en-US" w:bidi="ar-EG"/>
        </w:rPr>
        <w:t>)</w:t>
      </w:r>
      <w:r w:rsidRPr="00874CCE">
        <w:rPr>
          <w:rFonts w:hint="cs"/>
          <w:rtl/>
          <w:lang w:eastAsia="en-US" w:bidi="ar-EG"/>
        </w:rPr>
        <w:t xml:space="preserve"> بتحديد ال</w:t>
      </w:r>
      <w:r w:rsidRPr="00874CCE">
        <w:rPr>
          <w:rtl/>
          <w:lang w:eastAsia="en-US" w:bidi="ar-EG"/>
        </w:rPr>
        <w:t xml:space="preserve">قيم </w:t>
      </w:r>
      <w:r w:rsidRPr="00874CCE">
        <w:rPr>
          <w:rFonts w:hint="cs"/>
          <w:rtl/>
          <w:lang w:eastAsia="en-US" w:bidi="ar-EG"/>
        </w:rPr>
        <w:t>ال</w:t>
      </w:r>
      <w:r w:rsidRPr="00874CCE">
        <w:rPr>
          <w:rtl/>
          <w:lang w:eastAsia="en-US" w:bidi="ar-EG"/>
        </w:rPr>
        <w:t>مقيِّدة</w:t>
      </w:r>
      <w:r w:rsidRPr="00874CCE">
        <w:rPr>
          <w:rFonts w:hint="cs"/>
          <w:rtl/>
          <w:lang w:eastAsia="en-US" w:bidi="ar-EG"/>
        </w:rPr>
        <w:t xml:space="preserve"> وبالتالي يكون:</w:t>
      </w:r>
    </w:p>
    <w:p w14:paraId="627556AD" w14:textId="77777777" w:rsidR="00D21312" w:rsidRPr="00874CCE" w:rsidRDefault="0015180F" w:rsidP="00A52C39">
      <w:pPr>
        <w:pStyle w:val="Equation"/>
        <w:rPr>
          <w:lang w:val="fr-FR"/>
        </w:rPr>
      </w:pPr>
      <m:oMathPara>
        <m:oMath>
          <m:sSub>
            <m:sSubPr>
              <m:ctrlPr/>
            </m:sSubPr>
            <m:e>
              <m:r>
                <m:t>λ</m:t>
              </m:r>
            </m:e>
            <m:sub>
              <m:r>
                <m:t>x</m:t>
              </m:r>
            </m:sub>
          </m:sSub>
          <m:r>
            <m:t xml:space="preserve">= </m:t>
          </m:r>
          <m:f>
            <m:fPr>
              <m:ctrlPr/>
            </m:fPr>
            <m:num>
              <m:r>
                <m:t xml:space="preserve">x - </m:t>
              </m:r>
              <m:sSub>
                <m:sSubPr>
                  <m:ctrlPr/>
                </m:sSubPr>
                <m:e>
                  <m:r>
                    <m:t>x</m:t>
                  </m:r>
                </m:e>
                <m:sub>
                  <m:r>
                    <m:t>1</m:t>
                  </m:r>
                </m:sub>
              </m:sSub>
            </m:num>
            <m:den>
              <m:sSub>
                <m:sSubPr>
                  <m:ctrlPr/>
                </m:sSubPr>
                <m:e>
                  <m:r>
                    <m:t>x</m:t>
                  </m:r>
                </m:e>
                <m:sub>
                  <m:r>
                    <m:t>2</m:t>
                  </m:r>
                </m:sub>
              </m:sSub>
              <m:r>
                <m:t xml:space="preserve"> - </m:t>
              </m:r>
              <m:sSub>
                <m:sSubPr>
                  <m:ctrlPr/>
                </m:sSubPr>
                <m:e>
                  <m:r>
                    <m:t>x</m:t>
                  </m:r>
                </m:e>
                <m:sub>
                  <m:r>
                    <m:t>1</m:t>
                  </m:r>
                </m:sub>
              </m:sSub>
            </m:den>
          </m:f>
        </m:oMath>
      </m:oMathPara>
    </w:p>
    <w:p w14:paraId="4A8B0D01" w14:textId="77777777" w:rsidR="00D21312" w:rsidRPr="00874CCE" w:rsidRDefault="0015180F" w:rsidP="00A52C39">
      <w:pPr>
        <w:pStyle w:val="Equation"/>
      </w:pPr>
      <m:oMathPara>
        <m:oMath>
          <m:sSub>
            <m:sSubPr>
              <m:ctrlPr/>
            </m:sSubPr>
            <m:e>
              <m:r>
                <m:t>λ</m:t>
              </m:r>
            </m:e>
            <m:sub>
              <m:r>
                <m:t>y</m:t>
              </m:r>
            </m:sub>
          </m:sSub>
          <m:r>
            <m:t xml:space="preserve">= </m:t>
          </m:r>
          <m:f>
            <m:fPr>
              <m:ctrlPr/>
            </m:fPr>
            <m:num>
              <m:r>
                <m:t xml:space="preserve">y - </m:t>
              </m:r>
              <m:sSub>
                <m:sSubPr>
                  <m:ctrlPr/>
                </m:sSubPr>
                <m:e>
                  <m:r>
                    <m:t>y</m:t>
                  </m:r>
                </m:e>
                <m:sub>
                  <m:r>
                    <m:t>1</m:t>
                  </m:r>
                </m:sub>
              </m:sSub>
              <m:r>
                <m:t xml:space="preserve"> </m:t>
              </m:r>
            </m:num>
            <m:den>
              <m:sSub>
                <m:sSubPr>
                  <m:ctrlPr/>
                </m:sSubPr>
                <m:e>
                  <m:r>
                    <m:t>y</m:t>
                  </m:r>
                </m:e>
                <m:sub>
                  <m:r>
                    <m:t xml:space="preserve">2 </m:t>
                  </m:r>
                </m:sub>
              </m:sSub>
              <m:r>
                <m:t xml:space="preserve">- </m:t>
              </m:r>
              <m:sSub>
                <m:sSubPr>
                  <m:ctrlPr/>
                </m:sSubPr>
                <m:e>
                  <m:r>
                    <m:t>y</m:t>
                  </m:r>
                </m:e>
                <m:sub>
                  <m:r>
                    <m:t>1</m:t>
                  </m:r>
                </m:sub>
              </m:sSub>
            </m:den>
          </m:f>
        </m:oMath>
      </m:oMathPara>
    </w:p>
    <w:p w14:paraId="537EB741" w14:textId="77777777" w:rsidR="00D21312" w:rsidRPr="00874CCE" w:rsidRDefault="00D21312" w:rsidP="00D21312">
      <w:pPr>
        <w:rPr>
          <w:rtl/>
          <w:lang w:bidi="ar-EG"/>
        </w:rPr>
      </w:pPr>
      <w:r w:rsidRPr="00874CCE">
        <w:rPr>
          <w:rFonts w:hint="cs"/>
          <w:rtl/>
        </w:rPr>
        <w:t xml:space="preserve">ومن ثم يمكن التوصل إلى </w:t>
      </w:r>
      <w:r w:rsidRPr="00874CCE">
        <w:rPr>
          <w:i/>
          <w:iCs/>
        </w:rPr>
        <w:t>P</w:t>
      </w:r>
      <w:r w:rsidRPr="00874CCE">
        <w:rPr>
          <w:rFonts w:hint="cs"/>
          <w:rtl/>
          <w:lang w:bidi="ar-EG"/>
        </w:rPr>
        <w:t xml:space="preserve"> بالاستكمال الداخلي باستعمال:</w:t>
      </w:r>
    </w:p>
    <w:p w14:paraId="5A5196DE" w14:textId="77777777" w:rsidR="00393BE6" w:rsidRPr="00072D38" w:rsidRDefault="00393BE6" w:rsidP="00A52C39">
      <w:pPr>
        <w:pStyle w:val="Equation"/>
        <w:rPr>
          <w:lang w:val="en-US"/>
        </w:rPr>
      </w:pPr>
      <w:r w:rsidRPr="00393BE6">
        <w:tab/>
      </w:r>
      <w:r w:rsidRPr="00393BE6">
        <w:tab/>
      </w:r>
      <m:oMath>
        <m:r>
          <m:t>P=</m:t>
        </m:r>
        <m:d>
          <m:dPr>
            <m:ctrlPr/>
          </m:dPr>
          <m:e>
            <m:r>
              <m:t>1-</m:t>
            </m:r>
            <m:sSub>
              <m:sSubPr>
                <m:ctrlPr/>
              </m:sSubPr>
              <m:e>
                <m:r>
                  <m:t>λ</m:t>
                </m:r>
              </m:e>
              <m:sub>
                <m:r>
                  <m:t>x</m:t>
                </m:r>
              </m:sub>
            </m:sSub>
          </m:e>
        </m:d>
        <m:d>
          <m:dPr>
            <m:ctrlPr/>
          </m:dPr>
          <m:e>
            <m:r>
              <m:t>1-</m:t>
            </m:r>
            <m:sSub>
              <m:sSubPr>
                <m:ctrlPr/>
              </m:sSubPr>
              <m:e>
                <m:r>
                  <m:t>λ</m:t>
                </m:r>
              </m:e>
              <m:sub>
                <m:r>
                  <m:t>y</m:t>
                </m:r>
              </m:sub>
            </m:sSub>
          </m:e>
        </m:d>
        <m:sSub>
          <m:sSubPr>
            <m:ctrlPr/>
          </m:sSubPr>
          <m:e>
            <m:r>
              <m:t>P</m:t>
            </m:r>
          </m:e>
          <m:sub>
            <m:r>
              <m:t>11</m:t>
            </m:r>
          </m:sub>
        </m:sSub>
        <m:r>
          <m:t>+</m:t>
        </m:r>
        <m:sSub>
          <m:sSubPr>
            <m:ctrlPr/>
          </m:sSubPr>
          <m:e>
            <m:r>
              <m:t>λ</m:t>
            </m:r>
          </m:e>
          <m:sub>
            <m:r>
              <m:t>x</m:t>
            </m:r>
          </m:sub>
        </m:sSub>
        <m:d>
          <m:dPr>
            <m:ctrlPr/>
          </m:dPr>
          <m:e>
            <m:r>
              <m:t>1-</m:t>
            </m:r>
            <m:sSub>
              <m:sSubPr>
                <m:ctrlPr/>
              </m:sSubPr>
              <m:e>
                <m:r>
                  <m:t>λ</m:t>
                </m:r>
              </m:e>
              <m:sub>
                <m:r>
                  <m:t>y</m:t>
                </m:r>
              </m:sub>
            </m:sSub>
          </m:e>
        </m:d>
        <m:sSub>
          <m:sSubPr>
            <m:ctrlPr/>
          </m:sSubPr>
          <m:e>
            <m:r>
              <m:t>P</m:t>
            </m:r>
          </m:e>
          <m:sub>
            <m:r>
              <m:t>21</m:t>
            </m:r>
          </m:sub>
        </m:sSub>
        <m:r>
          <m:t>+</m:t>
        </m:r>
        <m:d>
          <m:dPr>
            <m:ctrlPr/>
          </m:dPr>
          <m:e>
            <m:r>
              <m:t>1-</m:t>
            </m:r>
            <m:sSub>
              <m:sSubPr>
                <m:ctrlPr/>
              </m:sSubPr>
              <m:e>
                <m:r>
                  <m:t>λ</m:t>
                </m:r>
              </m:e>
              <m:sub>
                <m:r>
                  <m:t>x</m:t>
                </m:r>
              </m:sub>
            </m:sSub>
          </m:e>
        </m:d>
        <m:sSub>
          <m:sSubPr>
            <m:ctrlPr/>
          </m:sSubPr>
          <m:e>
            <m:r>
              <m:t>λ</m:t>
            </m:r>
          </m:e>
          <m:sub>
            <m:r>
              <m:t>y</m:t>
            </m:r>
          </m:sub>
        </m:sSub>
        <m:sSub>
          <m:sSubPr>
            <m:ctrlPr/>
          </m:sSubPr>
          <m:e>
            <m:r>
              <m:t>P</m:t>
            </m:r>
          </m:e>
          <m:sub>
            <m:r>
              <m:t>12</m:t>
            </m:r>
          </m:sub>
        </m:sSub>
        <m:r>
          <m:t>+</m:t>
        </m:r>
        <m:sSub>
          <m:sSubPr>
            <m:ctrlPr/>
          </m:sSubPr>
          <m:e>
            <m:r>
              <m:t>λ</m:t>
            </m:r>
          </m:e>
          <m:sub>
            <m:r>
              <m:t>x</m:t>
            </m:r>
          </m:sub>
        </m:sSub>
        <m:sSub>
          <m:sSubPr>
            <m:ctrlPr/>
          </m:sSubPr>
          <m:e>
            <m:r>
              <m:t>λ</m:t>
            </m:r>
          </m:e>
          <m:sub>
            <m:r>
              <m:t>y</m:t>
            </m:r>
          </m:sub>
        </m:sSub>
        <m:sSub>
          <m:sSubPr>
            <m:ctrlPr/>
          </m:sSubPr>
          <m:e>
            <m:r>
              <m:t>P</m:t>
            </m:r>
          </m:e>
          <m:sub>
            <m:r>
              <m:t>22</m:t>
            </m:r>
          </m:sub>
        </m:sSub>
      </m:oMath>
    </w:p>
    <w:p w14:paraId="71B4998B" w14:textId="77777777" w:rsidR="00D21312" w:rsidRPr="00874CCE" w:rsidRDefault="00D21312" w:rsidP="00D21312">
      <w:pPr>
        <w:rPr>
          <w:spacing w:val="4"/>
          <w:rtl/>
          <w:lang w:eastAsia="en-US" w:bidi="ar-EG"/>
        </w:rPr>
      </w:pPr>
      <w:r w:rsidRPr="00874CCE">
        <w:rPr>
          <w:rFonts w:hint="cs"/>
          <w:spacing w:val="4"/>
          <w:rtl/>
          <w:lang w:eastAsia="en-US" w:bidi="ar-EG"/>
        </w:rPr>
        <w:t xml:space="preserve">وينبغي تكييف الاعتيان لمخطط هوائي الساتل </w:t>
      </w:r>
      <w:r w:rsidRPr="00874CCE">
        <w:rPr>
          <w:rFonts w:hint="cs"/>
          <w:spacing w:val="4"/>
          <w:lang w:eastAsia="en-US" w:bidi="ar-EG"/>
        </w:rPr>
        <w:t>non-GSO</w:t>
      </w:r>
      <w:r w:rsidRPr="00874CCE">
        <w:rPr>
          <w:rFonts w:hint="cs"/>
          <w:spacing w:val="4"/>
          <w:rtl/>
          <w:lang w:eastAsia="en-US" w:bidi="ar-EG"/>
        </w:rPr>
        <w:t xml:space="preserve"> حتى لا تؤدي عملية الاستكمال الداخلي إلى</w:t>
      </w:r>
      <w:r w:rsidRPr="00874CCE">
        <w:rPr>
          <w:rFonts w:hint="eastAsia"/>
          <w:spacing w:val="4"/>
          <w:rtl/>
          <w:lang w:eastAsia="en-US" w:bidi="ar-EG"/>
        </w:rPr>
        <w:t> </w:t>
      </w:r>
      <w:r w:rsidRPr="00874CCE">
        <w:rPr>
          <w:rFonts w:hint="cs"/>
          <w:spacing w:val="4"/>
          <w:rtl/>
          <w:lang w:eastAsia="en-US" w:bidi="ar-EG"/>
        </w:rPr>
        <w:t>تقريبات كبيرة.</w:t>
      </w:r>
    </w:p>
    <w:p w14:paraId="38735458" w14:textId="77777777" w:rsidR="00D21312" w:rsidRPr="00874CCE" w:rsidRDefault="00D21312" w:rsidP="00D21312">
      <w:pPr>
        <w:rPr>
          <w:rtl/>
          <w:lang w:eastAsia="en-US" w:bidi="ar-EG"/>
        </w:rPr>
      </w:pPr>
      <w:r w:rsidRPr="00874CCE">
        <w:rPr>
          <w:rFonts w:hint="cs"/>
          <w:rtl/>
          <w:lang w:eastAsia="en-US" w:bidi="ar-EG"/>
        </w:rPr>
        <w:t>وينبغي استخدام نفس المعيار عند اعتيان القناع</w:t>
      </w:r>
      <w:r w:rsidRPr="00874CCE">
        <w:rPr>
          <w:rFonts w:hint="eastAsia"/>
          <w:rtl/>
          <w:lang w:eastAsia="en-US" w:bidi="ar-EG"/>
        </w:rPr>
        <w:t> </w:t>
      </w:r>
      <w:r w:rsidRPr="00874CCE">
        <w:rPr>
          <w:lang w:eastAsia="en-US" w:bidi="ar-SY"/>
        </w:rPr>
        <w:t>pfd</w:t>
      </w:r>
      <w:r w:rsidRPr="00874CCE">
        <w:rPr>
          <w:rFonts w:hint="cs"/>
          <w:rtl/>
          <w:lang w:eastAsia="en-US" w:bidi="ar-EG"/>
        </w:rPr>
        <w:t>.</w:t>
      </w:r>
    </w:p>
    <w:p w14:paraId="3B778EB5" w14:textId="77777777" w:rsidR="00D21312" w:rsidRPr="00874CCE" w:rsidRDefault="00D21312" w:rsidP="00D21312">
      <w:pPr>
        <w:pStyle w:val="Heading2"/>
        <w:rPr>
          <w:rtl/>
          <w:lang w:eastAsia="en-US" w:bidi="ar-EG"/>
        </w:rPr>
      </w:pPr>
      <w:r w:rsidRPr="00874CCE">
        <w:rPr>
          <w:lang w:eastAsia="en-US" w:bidi="ar-SY"/>
        </w:rPr>
        <w:t>4.C2</w:t>
      </w:r>
      <w:r w:rsidRPr="00874CCE">
        <w:rPr>
          <w:rFonts w:hint="cs"/>
          <w:rtl/>
          <w:lang w:eastAsia="en-US" w:bidi="ar-EG"/>
        </w:rPr>
        <w:tab/>
        <w:t>المنهجية</w:t>
      </w:r>
    </w:p>
    <w:p w14:paraId="74AA8E51" w14:textId="6F8A2B14" w:rsidR="00D21312" w:rsidRPr="00874CCE" w:rsidRDefault="00D21312" w:rsidP="00D21312">
      <w:pPr>
        <w:rPr>
          <w:rtl/>
          <w:lang w:eastAsia="en-US" w:bidi="ar-EG"/>
        </w:rPr>
      </w:pPr>
      <w:r w:rsidRPr="00874CCE">
        <w:rPr>
          <w:rFonts w:hint="cs"/>
          <w:rtl/>
          <w:lang w:eastAsia="en-US"/>
        </w:rPr>
        <w:t xml:space="preserve">تعريف قناع </w:t>
      </w:r>
      <w:r w:rsidRPr="00874CCE">
        <w:rPr>
          <w:rFonts w:hint="cs"/>
          <w:rtl/>
          <w:lang w:eastAsia="en-US" w:bidi="ar-EG"/>
        </w:rPr>
        <w:t xml:space="preserve">كثافة تدفق القدرة هو أقصى تدفق للقدرة تولده محطة فضائية في النظام </w:t>
      </w:r>
      <w:r w:rsidRPr="00874CCE">
        <w:rPr>
          <w:rFonts w:hint="cs"/>
          <w:lang w:eastAsia="en-US" w:bidi="ar-EG"/>
        </w:rPr>
        <w:t>non-GSO</w:t>
      </w:r>
      <w:r w:rsidRPr="00874CCE">
        <w:rPr>
          <w:rFonts w:hint="cs"/>
          <w:rtl/>
          <w:lang w:eastAsia="en-US" w:bidi="ar-EG"/>
        </w:rPr>
        <w:t xml:space="preserve"> الذي يصدر منه التداخل، وهو</w:t>
      </w:r>
      <w:r w:rsidR="00CD405F">
        <w:rPr>
          <w:rFonts w:hint="eastAsia"/>
          <w:rtl/>
          <w:lang w:bidi="ar-EG"/>
        </w:rPr>
        <w:t> </w:t>
      </w:r>
      <w:r w:rsidRPr="00874CCE">
        <w:rPr>
          <w:rFonts w:hint="cs"/>
          <w:rtl/>
          <w:lang w:eastAsia="en-US" w:bidi="ar-EG"/>
        </w:rPr>
        <w:t>دالة للمعلمات المعرّفة في الخيار</w:t>
      </w:r>
      <w:r w:rsidRPr="00874CCE">
        <w:rPr>
          <w:rFonts w:hint="eastAsia"/>
          <w:rtl/>
          <w:lang w:eastAsia="en-US" w:bidi="ar-EG"/>
        </w:rPr>
        <w:t> </w:t>
      </w:r>
      <w:r w:rsidRPr="00874CCE">
        <w:rPr>
          <w:lang w:eastAsia="en-US" w:bidi="ar-SY"/>
        </w:rPr>
        <w:t>1</w:t>
      </w:r>
      <w:r w:rsidRPr="00874CCE">
        <w:rPr>
          <w:rFonts w:hint="cs"/>
          <w:rtl/>
          <w:lang w:eastAsia="en-US" w:bidi="ar-EG"/>
        </w:rPr>
        <w:t xml:space="preserve"> أو الخيار</w:t>
      </w:r>
      <w:r w:rsidRPr="00874CCE">
        <w:rPr>
          <w:rFonts w:hint="eastAsia"/>
          <w:rtl/>
          <w:lang w:eastAsia="en-US" w:bidi="ar-EG"/>
        </w:rPr>
        <w:t> </w:t>
      </w:r>
      <w:r w:rsidRPr="00874CCE">
        <w:rPr>
          <w:lang w:eastAsia="en-US" w:bidi="ar-SY"/>
        </w:rPr>
        <w:t>2</w:t>
      </w:r>
      <w:r w:rsidRPr="00874CCE">
        <w:rPr>
          <w:rFonts w:hint="cs"/>
          <w:rtl/>
          <w:lang w:eastAsia="en-US" w:bidi="ar-EG"/>
        </w:rPr>
        <w:t xml:space="preserve">. ولحساب قناع كثافة تدفق القدرة يتم تحديد مسقط خلايا الساتل </w:t>
      </w:r>
      <w:r w:rsidRPr="00874CCE">
        <w:rPr>
          <w:rFonts w:hint="cs"/>
          <w:lang w:eastAsia="en-US" w:bidi="ar-EG"/>
        </w:rPr>
        <w:t>non-GSO</w:t>
      </w:r>
      <w:r w:rsidRPr="00874CCE">
        <w:rPr>
          <w:rFonts w:hint="cs"/>
          <w:rtl/>
          <w:lang w:eastAsia="en-US" w:bidi="ar-EG"/>
        </w:rPr>
        <w:t xml:space="preserve"> وفقاً لتسديد الحزمة الذي يستخدمه النظام </w:t>
      </w:r>
      <w:r w:rsidRPr="00874CCE">
        <w:rPr>
          <w:rFonts w:hint="cs"/>
          <w:lang w:eastAsia="en-US" w:bidi="ar-EG"/>
        </w:rPr>
        <w:t>non-GSO</w:t>
      </w:r>
      <w:r w:rsidRPr="00874CCE">
        <w:rPr>
          <w:rFonts w:hint="cs"/>
          <w:rtl/>
          <w:lang w:eastAsia="en-US" w:bidi="ar-EG"/>
        </w:rPr>
        <w:t>. وبالنسبة للسواتل ذات الهوائيات القابلة للتوجيه يمكن أن يكون تسديد الساتل صوب نفس المنطقة من الأرض طوال مساره في السماء.</w:t>
      </w:r>
    </w:p>
    <w:p w14:paraId="4E22AE17" w14:textId="77777777" w:rsidR="00D21312" w:rsidRPr="00874CCE" w:rsidRDefault="00D21312" w:rsidP="00D21312">
      <w:pPr>
        <w:rPr>
          <w:rtl/>
          <w:lang w:eastAsia="en-US" w:bidi="ar-EG"/>
        </w:rPr>
      </w:pPr>
      <w:r w:rsidRPr="00874CCE">
        <w:rPr>
          <w:rFonts w:hint="cs"/>
          <w:rtl/>
          <w:lang w:eastAsia="en-US" w:bidi="ar-EG"/>
        </w:rPr>
        <w:t>وهذه الخلايا ثابتة بالنسبة إلى سطح الأرض. وبالنسبة للسواتل التي لها زوايا لتسديد الهوائي ثابتة بالنسبة إلى الساتل، يظل مخطط الخلايا ثابتاً بالنسبة إلى الساتل ولكنه متحرك بالنسبة إلى الأرض.</w:t>
      </w:r>
    </w:p>
    <w:p w14:paraId="237D7B27" w14:textId="77777777" w:rsidR="00D21312" w:rsidRPr="00874CCE" w:rsidRDefault="00D21312" w:rsidP="00D21312">
      <w:pPr>
        <w:pStyle w:val="Heading3"/>
        <w:rPr>
          <w:rtl/>
          <w:lang w:eastAsia="en-US" w:bidi="ar-EG"/>
        </w:rPr>
      </w:pPr>
      <w:r w:rsidRPr="00874CCE">
        <w:rPr>
          <w:lang w:eastAsia="en-US" w:bidi="ar-SY"/>
        </w:rPr>
        <w:t>1.4.C2</w:t>
      </w:r>
      <w:r w:rsidRPr="00874CCE">
        <w:rPr>
          <w:rFonts w:hint="cs"/>
          <w:rtl/>
          <w:lang w:eastAsia="en-US" w:bidi="ar-EG"/>
        </w:rPr>
        <w:tab/>
        <w:t xml:space="preserve">الخيار </w:t>
      </w:r>
      <w:r w:rsidRPr="00874CCE">
        <w:rPr>
          <w:lang w:eastAsia="en-US" w:bidi="ar-SY"/>
        </w:rPr>
        <w:t>1</w:t>
      </w:r>
    </w:p>
    <w:p w14:paraId="1FEA55FF" w14:textId="1703274D" w:rsidR="00D21312" w:rsidRPr="00874CCE" w:rsidRDefault="00D21312" w:rsidP="00D21312">
      <w:pPr>
        <w:rPr>
          <w:rtl/>
          <w:lang w:eastAsia="en-US" w:bidi="ar-EG"/>
        </w:rPr>
      </w:pPr>
      <w:r w:rsidRPr="00874CCE">
        <w:rPr>
          <w:rFonts w:hint="cs"/>
          <w:rtl/>
          <w:lang w:eastAsia="en-US" w:bidi="ar-EG"/>
        </w:rPr>
        <w:t xml:space="preserve">يصف </w:t>
      </w:r>
      <w:r w:rsidRPr="00874CCE">
        <w:rPr>
          <w:rFonts w:hint="cs"/>
          <w:rtl/>
          <w:lang w:eastAsia="en-US"/>
        </w:rPr>
        <w:t>الخيار</w:t>
      </w:r>
      <w:r w:rsidRPr="00874CCE">
        <w:rPr>
          <w:rFonts w:hint="eastAsia"/>
          <w:rtl/>
          <w:lang w:eastAsia="en-US"/>
        </w:rPr>
        <w:t> </w:t>
      </w:r>
      <w:r w:rsidRPr="00874CCE">
        <w:rPr>
          <w:lang w:eastAsia="en-US" w:bidi="ar-SY"/>
        </w:rPr>
        <w:t>1</w:t>
      </w:r>
      <w:r w:rsidRPr="00874CCE">
        <w:rPr>
          <w:rFonts w:hint="cs"/>
          <w:rtl/>
          <w:lang w:eastAsia="en-US" w:bidi="ar-EG"/>
        </w:rPr>
        <w:t xml:space="preserve"> قناع كثافة تدفق القدرة</w:t>
      </w:r>
      <w:r w:rsidRPr="00874CCE">
        <w:rPr>
          <w:rFonts w:hint="eastAsia"/>
          <w:rtl/>
          <w:lang w:eastAsia="en-US" w:bidi="ar-EG"/>
        </w:rPr>
        <w:t> </w:t>
      </w:r>
      <w:r w:rsidRPr="00874CCE">
        <w:rPr>
          <w:lang w:eastAsia="en-US" w:bidi="ar-SY"/>
        </w:rPr>
        <w:t>pfd</w:t>
      </w:r>
      <w:r w:rsidRPr="00874CCE">
        <w:rPr>
          <w:rFonts w:hint="cs"/>
          <w:rtl/>
          <w:lang w:eastAsia="en-US" w:bidi="ar-EG"/>
        </w:rPr>
        <w:t xml:space="preserve"> كدالة لزاوية الفصل</w:t>
      </w:r>
      <w:r w:rsidRPr="00874CCE">
        <w:rPr>
          <w:rFonts w:hint="eastAsia"/>
          <w:rtl/>
          <w:lang w:eastAsia="en-US" w:bidi="ar-EG"/>
        </w:rPr>
        <w:t> </w:t>
      </w:r>
      <w:r w:rsidRPr="00874CCE">
        <w:rPr>
          <w:lang w:eastAsia="en-US" w:bidi="ar-SY"/>
        </w:rPr>
        <w:sym w:font="Symbol" w:char="F061"/>
      </w:r>
      <w:r w:rsidRPr="00874CCE">
        <w:rPr>
          <w:rFonts w:hint="cs"/>
          <w:rtl/>
          <w:lang w:eastAsia="en-US" w:bidi="ar-EG"/>
        </w:rPr>
        <w:t xml:space="preserve"> على سبيل المثال.</w:t>
      </w:r>
    </w:p>
    <w:p w14:paraId="7BF1CE68" w14:textId="77777777" w:rsidR="00D21312" w:rsidRPr="00874CCE" w:rsidRDefault="00D21312" w:rsidP="00D21312">
      <w:pPr>
        <w:rPr>
          <w:rtl/>
          <w:lang w:eastAsia="en-US"/>
        </w:rPr>
      </w:pPr>
      <w:r w:rsidRPr="00874CCE">
        <w:rPr>
          <w:rFonts w:hint="cs"/>
          <w:rtl/>
          <w:lang w:eastAsia="en-US" w:bidi="ar-EG"/>
        </w:rPr>
        <w:t>يعرّف القناع</w:t>
      </w:r>
      <w:r w:rsidRPr="00874CCE">
        <w:rPr>
          <w:rFonts w:hint="eastAsia"/>
          <w:rtl/>
          <w:lang w:eastAsia="en-US" w:bidi="ar-EG"/>
        </w:rPr>
        <w:t> </w:t>
      </w:r>
      <w:r w:rsidRPr="00874CCE">
        <w:rPr>
          <w:lang w:eastAsia="en-US" w:bidi="ar-SY"/>
        </w:rPr>
        <w:t>pfd</w:t>
      </w:r>
      <w:r w:rsidRPr="00874CCE">
        <w:rPr>
          <w:rFonts w:hint="cs"/>
          <w:rtl/>
          <w:lang w:eastAsia="en-US" w:bidi="ar-EG"/>
        </w:rPr>
        <w:t xml:space="preserve"> باعتباره دالة لزاوية الفصل</w:t>
      </w:r>
      <w:r w:rsidRPr="00874CCE">
        <w:rPr>
          <w:rFonts w:hint="eastAsia"/>
          <w:rtl/>
          <w:lang w:eastAsia="en-US" w:bidi="ar-EG"/>
        </w:rPr>
        <w:t> </w:t>
      </w:r>
      <w:r w:rsidRPr="00874CCE">
        <w:rPr>
          <w:rFonts w:ascii="Symbol" w:hAnsi="Symbol"/>
          <w:lang w:eastAsia="en-US" w:bidi="ar-SY"/>
        </w:rPr>
        <w:t></w:t>
      </w:r>
      <w:r w:rsidRPr="00874CCE">
        <w:rPr>
          <w:rFonts w:hint="cs"/>
          <w:b/>
          <w:bCs/>
          <w:rtl/>
          <w:lang w:eastAsia="en-US" w:bidi="ar-EG"/>
        </w:rPr>
        <w:t xml:space="preserve"> </w:t>
      </w:r>
      <w:r w:rsidRPr="00874CCE">
        <w:rPr>
          <w:rFonts w:hint="cs"/>
          <w:rtl/>
          <w:lang w:eastAsia="en-US" w:bidi="ar-EG"/>
        </w:rPr>
        <w:t xml:space="preserve">بين هذه المحطة الفضائية </w:t>
      </w:r>
      <w:r w:rsidRPr="00874CCE">
        <w:rPr>
          <w:rFonts w:hint="cs"/>
          <w:lang w:eastAsia="en-US" w:bidi="ar-EG"/>
        </w:rPr>
        <w:t>non-GSO</w:t>
      </w:r>
      <w:r w:rsidRPr="00874CCE">
        <w:rPr>
          <w:rFonts w:hint="cs"/>
          <w:rtl/>
          <w:lang w:eastAsia="en-US" w:bidi="ar-EG"/>
        </w:rPr>
        <w:t xml:space="preserve"> والقوس </w:t>
      </w:r>
      <w:r w:rsidRPr="00874CCE">
        <w:rPr>
          <w:rFonts w:hint="cs"/>
          <w:lang w:eastAsia="en-US" w:bidi="ar-EG"/>
        </w:rPr>
        <w:t>GSO</w:t>
      </w:r>
      <w:r w:rsidRPr="00874CCE">
        <w:rPr>
          <w:rFonts w:hint="cs"/>
          <w:rtl/>
          <w:lang w:eastAsia="en-US" w:bidi="ar-EG"/>
        </w:rPr>
        <w:t xml:space="preserve"> كما ترى من أي نقطة على سطح الأرض، والفرق</w:t>
      </w:r>
      <w:r w:rsidRPr="00874CCE">
        <w:rPr>
          <w:rFonts w:hint="eastAsia"/>
          <w:rtl/>
          <w:lang w:eastAsia="en-US" w:bidi="ar-EG"/>
        </w:rPr>
        <w:t> </w:t>
      </w:r>
      <w:r w:rsidRPr="00874CCE">
        <w:rPr>
          <w:rFonts w:ascii="Symbol" w:hAnsi="Symbol"/>
          <w:lang w:eastAsia="en-US" w:bidi="ar-SY"/>
        </w:rPr>
        <w:t></w:t>
      </w:r>
      <w:r w:rsidRPr="00874CCE">
        <w:rPr>
          <w:i/>
          <w:iCs/>
          <w:lang w:eastAsia="en-US" w:bidi="ar-SY"/>
        </w:rPr>
        <w:t>L</w:t>
      </w:r>
      <w:r w:rsidRPr="00874CCE">
        <w:rPr>
          <w:rFonts w:hint="cs"/>
          <w:rtl/>
          <w:lang w:eastAsia="en-US"/>
        </w:rPr>
        <w:t xml:space="preserve"> في خط الطول بين مسقط الساتل </w:t>
      </w:r>
      <w:r w:rsidRPr="00874CCE">
        <w:rPr>
          <w:rFonts w:hint="cs"/>
          <w:lang w:eastAsia="en-US"/>
        </w:rPr>
        <w:t>non-GSO</w:t>
      </w:r>
      <w:r w:rsidRPr="00874CCE">
        <w:rPr>
          <w:rFonts w:hint="cs"/>
          <w:rtl/>
          <w:lang w:eastAsia="en-US"/>
        </w:rPr>
        <w:t xml:space="preserve"> على سطح الأرض والساتل </w:t>
      </w:r>
      <w:r w:rsidRPr="00874CCE">
        <w:rPr>
          <w:rFonts w:hint="cs"/>
          <w:lang w:eastAsia="en-US"/>
        </w:rPr>
        <w:t>GSO</w:t>
      </w:r>
      <w:r w:rsidRPr="00874CCE">
        <w:rPr>
          <w:rFonts w:hint="cs"/>
          <w:rtl/>
          <w:lang w:eastAsia="en-US"/>
        </w:rPr>
        <w:t>.</w:t>
      </w:r>
    </w:p>
    <w:p w14:paraId="06886385" w14:textId="77777777" w:rsidR="00D21312" w:rsidRPr="00874CCE" w:rsidRDefault="00D21312" w:rsidP="00D21312">
      <w:pPr>
        <w:rPr>
          <w:rtl/>
          <w:lang w:eastAsia="en-US"/>
        </w:rPr>
      </w:pPr>
      <w:r w:rsidRPr="00874CCE">
        <w:rPr>
          <w:rFonts w:hint="cs"/>
          <w:rtl/>
          <w:lang w:eastAsia="en-US"/>
        </w:rPr>
        <w:lastRenderedPageBreak/>
        <w:t>فالزاوية</w:t>
      </w:r>
      <w:r w:rsidRPr="00874CCE">
        <w:rPr>
          <w:rFonts w:hint="eastAsia"/>
          <w:rtl/>
          <w:lang w:eastAsia="en-US"/>
        </w:rPr>
        <w:t> </w:t>
      </w:r>
      <w:r w:rsidRPr="00874CCE">
        <w:rPr>
          <w:lang w:eastAsia="en-US" w:bidi="ar-SY"/>
        </w:rPr>
        <w:sym w:font="Symbol" w:char="F061"/>
      </w:r>
      <w:r w:rsidRPr="00874CCE">
        <w:rPr>
          <w:rFonts w:hint="cs"/>
          <w:rtl/>
          <w:lang w:eastAsia="en-US"/>
        </w:rPr>
        <w:t xml:space="preserve"> هي أصغر زاوية مركزها المراقب تقاس من هذه المحطة الأرضية بالذات، محصورة بين المحطة الفضائية </w:t>
      </w:r>
      <w:r w:rsidRPr="00874CCE">
        <w:rPr>
          <w:rFonts w:hint="cs"/>
          <w:lang w:eastAsia="en-US"/>
        </w:rPr>
        <w:t>non-GSO</w:t>
      </w:r>
      <w:r w:rsidRPr="00874CCE">
        <w:rPr>
          <w:rFonts w:hint="cs"/>
          <w:rtl/>
          <w:lang w:eastAsia="en-US"/>
        </w:rPr>
        <w:t xml:space="preserve"> التي تسبب التداخل وأي نقطة في القوس المرئية </w:t>
      </w:r>
      <w:r w:rsidRPr="00874CCE">
        <w:rPr>
          <w:lang w:val="en-GB"/>
        </w:rPr>
        <w:t>GSO</w:t>
      </w:r>
      <w:r w:rsidRPr="00874CCE">
        <w:rPr>
          <w:rFonts w:hint="cs"/>
          <w:rtl/>
          <w:lang w:eastAsia="en-US"/>
        </w:rPr>
        <w:t>.</w:t>
      </w:r>
    </w:p>
    <w:p w14:paraId="395EA2FC" w14:textId="77777777" w:rsidR="00D21312" w:rsidRPr="00874CCE" w:rsidRDefault="00D21312" w:rsidP="00D21312">
      <w:pPr>
        <w:rPr>
          <w:rtl/>
          <w:lang w:eastAsia="en-US"/>
        </w:rPr>
      </w:pPr>
      <w:r w:rsidRPr="00874CCE">
        <w:rPr>
          <w:rFonts w:hint="cs"/>
          <w:rtl/>
          <w:lang w:eastAsia="en-US"/>
        </w:rPr>
        <w:t xml:space="preserve">والهدف من القناع هو تحديد أقصى سوية ممكنة لكثافة تدفق القدرة تشعها المحطة الفضائية </w:t>
      </w:r>
      <w:r w:rsidRPr="00874CCE">
        <w:rPr>
          <w:rFonts w:hint="cs"/>
          <w:lang w:eastAsia="en-US"/>
        </w:rPr>
        <w:t>non-GSO</w:t>
      </w:r>
      <w:r w:rsidRPr="00874CCE">
        <w:rPr>
          <w:rFonts w:hint="cs"/>
          <w:rtl/>
          <w:lang w:eastAsia="en-US"/>
        </w:rPr>
        <w:t xml:space="preserve"> كدالة لزاوية الفصل بين المحطة الفضائية </w:t>
      </w:r>
      <w:r w:rsidRPr="00874CCE">
        <w:rPr>
          <w:rFonts w:hint="cs"/>
          <w:lang w:eastAsia="en-US"/>
        </w:rPr>
        <w:t>non-GSO</w:t>
      </w:r>
      <w:r w:rsidRPr="00874CCE">
        <w:rPr>
          <w:rFonts w:hint="cs"/>
          <w:rtl/>
          <w:lang w:eastAsia="en-US"/>
        </w:rPr>
        <w:t xml:space="preserve"> والقوس </w:t>
      </w:r>
      <w:r w:rsidRPr="00874CCE">
        <w:rPr>
          <w:rFonts w:hint="cs"/>
          <w:lang w:eastAsia="en-US"/>
        </w:rPr>
        <w:t>GSO</w:t>
      </w:r>
      <w:r w:rsidRPr="00874CCE">
        <w:rPr>
          <w:rFonts w:hint="cs"/>
          <w:rtl/>
          <w:lang w:eastAsia="en-US"/>
        </w:rPr>
        <w:t xml:space="preserve"> في أي نقطة على الأرض لكل فاصل من</w:t>
      </w:r>
      <w:r w:rsidRPr="00874CCE">
        <w:rPr>
          <w:rFonts w:hint="eastAsia"/>
          <w:rtl/>
          <w:lang w:eastAsia="en-US"/>
        </w:rPr>
        <w:t> </w:t>
      </w:r>
      <w:r w:rsidRPr="00874CCE">
        <w:rPr>
          <w:rFonts w:ascii="Symbol" w:hAnsi="Symbol"/>
        </w:rPr>
        <w:t></w:t>
      </w:r>
      <w:r w:rsidRPr="00874CCE">
        <w:rPr>
          <w:i/>
          <w:iCs/>
        </w:rPr>
        <w:t>L</w:t>
      </w:r>
      <w:r w:rsidRPr="00874CCE">
        <w:rPr>
          <w:rFonts w:hint="cs"/>
          <w:rtl/>
          <w:lang w:eastAsia="en-US"/>
        </w:rPr>
        <w:t>.</w:t>
      </w:r>
    </w:p>
    <w:p w14:paraId="7E9F63D3" w14:textId="77777777" w:rsidR="00D21312" w:rsidRPr="00874CCE" w:rsidRDefault="00D21312" w:rsidP="00D21312">
      <w:pPr>
        <w:rPr>
          <w:rtl/>
          <w:lang w:eastAsia="en-US" w:bidi="ar-EG"/>
        </w:rPr>
      </w:pPr>
      <w:r w:rsidRPr="00874CCE">
        <w:rPr>
          <w:rFonts w:hint="cs"/>
          <w:rtl/>
          <w:lang w:eastAsia="en-US"/>
        </w:rPr>
        <w:t>وتتوقف القيمة</w:t>
      </w:r>
      <w:r w:rsidRPr="00874CCE">
        <w:rPr>
          <w:rFonts w:hint="eastAsia"/>
          <w:rtl/>
          <w:lang w:eastAsia="en-US"/>
        </w:rPr>
        <w:t> </w:t>
      </w:r>
      <w:r w:rsidRPr="00874CCE">
        <w:rPr>
          <w:lang w:eastAsia="en-US" w:bidi="ar-SY"/>
        </w:rPr>
        <w:t>pfd</w:t>
      </w:r>
      <w:r w:rsidRPr="00874CCE">
        <w:rPr>
          <w:rFonts w:hint="cs"/>
          <w:rtl/>
          <w:lang w:eastAsia="en-US" w:bidi="ar-EG"/>
        </w:rPr>
        <w:t xml:space="preserve"> عند كل نقطة من نقاط مسقط الساتل </w:t>
      </w:r>
      <w:r w:rsidRPr="00874CCE">
        <w:rPr>
          <w:rFonts w:hint="cs"/>
          <w:lang w:eastAsia="en-US" w:bidi="ar-EG"/>
        </w:rPr>
        <w:t>non-GSO</w:t>
      </w:r>
      <w:r w:rsidRPr="00874CCE">
        <w:rPr>
          <w:rFonts w:hint="cs"/>
          <w:rtl/>
          <w:lang w:eastAsia="en-US" w:bidi="ar-EG"/>
        </w:rPr>
        <w:t xml:space="preserve"> على ما يلي:</w:t>
      </w:r>
    </w:p>
    <w:p w14:paraId="43C5A464" w14:textId="77777777" w:rsidR="00D21312" w:rsidRPr="00874CCE" w:rsidRDefault="00D21312" w:rsidP="00D21312">
      <w:pPr>
        <w:pStyle w:val="enumlev1"/>
        <w:rPr>
          <w:rtl/>
          <w:lang w:eastAsia="en-US"/>
        </w:rPr>
      </w:pPr>
      <w:r w:rsidRPr="00874CCE">
        <w:rPr>
          <w:rFonts w:hint="cs"/>
          <w:rtl/>
          <w:lang w:eastAsia="en-US"/>
        </w:rPr>
        <w:t>-</w:t>
      </w:r>
      <w:r w:rsidRPr="00874CCE">
        <w:rPr>
          <w:rFonts w:hint="cs"/>
          <w:rtl/>
          <w:lang w:eastAsia="en-US"/>
        </w:rPr>
        <w:tab/>
        <w:t>تشكيل الحزم النقطية التي يشعها الساتل؛</w:t>
      </w:r>
    </w:p>
    <w:p w14:paraId="10406B38" w14:textId="77777777" w:rsidR="00D21312" w:rsidRPr="00874CCE" w:rsidRDefault="00D21312" w:rsidP="00D21312">
      <w:pPr>
        <w:pStyle w:val="enumlev1"/>
        <w:rPr>
          <w:rtl/>
          <w:lang w:eastAsia="en-US"/>
        </w:rPr>
      </w:pPr>
      <w:r w:rsidRPr="00874CCE">
        <w:rPr>
          <w:rFonts w:hint="cs"/>
          <w:rtl/>
          <w:lang w:eastAsia="en-US"/>
        </w:rPr>
        <w:t>-</w:t>
      </w:r>
      <w:r w:rsidRPr="00874CCE">
        <w:rPr>
          <w:rFonts w:hint="cs"/>
          <w:rtl/>
          <w:lang w:eastAsia="en-US"/>
        </w:rPr>
        <w:tab/>
        <w:t>أقصى عدد للحزم في نفس التردد يمكن إشعاعها في وقت واحد؛</w:t>
      </w:r>
    </w:p>
    <w:p w14:paraId="125E037C" w14:textId="77777777" w:rsidR="00D21312" w:rsidRPr="00874CCE" w:rsidRDefault="00D21312" w:rsidP="00D21312">
      <w:pPr>
        <w:pStyle w:val="enumlev1"/>
        <w:rPr>
          <w:rtl/>
          <w:lang w:eastAsia="en-US"/>
        </w:rPr>
      </w:pPr>
      <w:r w:rsidRPr="00874CCE">
        <w:rPr>
          <w:rFonts w:hint="cs"/>
          <w:rtl/>
          <w:lang w:eastAsia="en-US"/>
        </w:rPr>
        <w:t>-</w:t>
      </w:r>
      <w:r w:rsidRPr="00874CCE">
        <w:rPr>
          <w:rFonts w:hint="cs"/>
          <w:rtl/>
          <w:lang w:eastAsia="en-US"/>
        </w:rPr>
        <w:tab/>
        <w:t>أقصى عدد للحزم في نفس التردد ونفس الاستقطاب يمكن إشعاعها في وقت واحد؛</w:t>
      </w:r>
    </w:p>
    <w:p w14:paraId="3BB8721B" w14:textId="77777777" w:rsidR="00D21312" w:rsidRPr="00874CCE" w:rsidRDefault="00D21312" w:rsidP="00D21312">
      <w:pPr>
        <w:pStyle w:val="enumlev1"/>
        <w:rPr>
          <w:rtl/>
          <w:lang w:eastAsia="en-US"/>
        </w:rPr>
      </w:pPr>
      <w:r w:rsidRPr="00874CCE">
        <w:rPr>
          <w:rFonts w:hint="cs"/>
          <w:rtl/>
          <w:lang w:eastAsia="en-US"/>
        </w:rPr>
        <w:t>-</w:t>
      </w:r>
      <w:r w:rsidRPr="00874CCE">
        <w:rPr>
          <w:rFonts w:hint="cs"/>
          <w:rtl/>
          <w:lang w:eastAsia="en-US"/>
        </w:rPr>
        <w:tab/>
        <w:t>أقصى قدرة متاحة عند مكرر الساتل.</w:t>
      </w:r>
    </w:p>
    <w:p w14:paraId="2DFE4948" w14:textId="77777777" w:rsidR="00D21312" w:rsidRPr="00874CCE" w:rsidRDefault="00D21312" w:rsidP="00AA76BA">
      <w:pPr>
        <w:rPr>
          <w:rtl/>
          <w:lang w:eastAsia="en-US" w:bidi="ar-EG"/>
        </w:rPr>
      </w:pPr>
      <w:r w:rsidRPr="00874CCE">
        <w:rPr>
          <w:rFonts w:hint="cs"/>
          <w:rtl/>
          <w:lang w:eastAsia="en-US" w:bidi="ar-EG"/>
        </w:rPr>
        <w:t>وتشرح الخطوات التالية المنهجية المقترحة لحساب القناع</w:t>
      </w:r>
      <w:r w:rsidRPr="00874CCE">
        <w:rPr>
          <w:rFonts w:hint="eastAsia"/>
          <w:rtl/>
          <w:lang w:eastAsia="en-US" w:bidi="ar-EG"/>
        </w:rPr>
        <w:t> </w:t>
      </w:r>
      <w:r w:rsidRPr="00874CCE">
        <w:rPr>
          <w:lang w:eastAsia="en-US" w:bidi="ar-SY"/>
        </w:rPr>
        <w:t>pfd</w:t>
      </w:r>
      <w:r w:rsidRPr="00874CCE">
        <w:rPr>
          <w:rFonts w:hint="cs"/>
          <w:rtl/>
          <w:lang w:eastAsia="en-US" w:bidi="ar-EG"/>
        </w:rPr>
        <w:t>:</w:t>
      </w:r>
    </w:p>
    <w:p w14:paraId="0F4E0FF9" w14:textId="77777777" w:rsidR="00D21312" w:rsidRPr="00874CCE" w:rsidRDefault="00D21312" w:rsidP="00AA76BA">
      <w:pPr>
        <w:rPr>
          <w:rtl/>
          <w:lang w:eastAsia="en-US"/>
        </w:rPr>
      </w:pPr>
      <w:r w:rsidRPr="00874CCE">
        <w:rPr>
          <w:rFonts w:hint="cs"/>
          <w:i/>
          <w:iCs/>
          <w:rtl/>
          <w:lang w:eastAsia="en-US" w:bidi="ar-EG"/>
        </w:rPr>
        <w:t>الخطوة</w:t>
      </w:r>
      <w:r w:rsidRPr="00874CCE">
        <w:rPr>
          <w:rFonts w:hint="eastAsia"/>
          <w:i/>
          <w:iCs/>
          <w:rtl/>
          <w:lang w:eastAsia="en-US" w:bidi="ar-EG"/>
        </w:rPr>
        <w:t> </w:t>
      </w:r>
      <w:r w:rsidRPr="00874CCE">
        <w:rPr>
          <w:i/>
          <w:iCs/>
          <w:lang w:eastAsia="en-US" w:bidi="ar-SY"/>
        </w:rPr>
        <w:t>1</w:t>
      </w:r>
      <w:r w:rsidRPr="00874CCE">
        <w:rPr>
          <w:rFonts w:hint="cs"/>
          <w:rtl/>
          <w:lang w:eastAsia="en-US"/>
        </w:rPr>
        <w:t xml:space="preserve">: بكون </w:t>
      </w:r>
      <w:proofErr w:type="spellStart"/>
      <w:r w:rsidRPr="00874CCE">
        <w:rPr>
          <w:i/>
          <w:iCs/>
          <w:lang w:eastAsia="en-US" w:bidi="ar-SY"/>
        </w:rPr>
        <w:t>N</w:t>
      </w:r>
      <w:r w:rsidRPr="00874CCE">
        <w:rPr>
          <w:i/>
          <w:iCs/>
          <w:vertAlign w:val="subscript"/>
          <w:lang w:eastAsia="en-US" w:bidi="ar-SY"/>
        </w:rPr>
        <w:t>total</w:t>
      </w:r>
      <w:proofErr w:type="spellEnd"/>
      <w:r w:rsidRPr="00874CCE">
        <w:rPr>
          <w:rFonts w:hint="cs"/>
          <w:rtl/>
          <w:lang w:eastAsia="en-US"/>
        </w:rPr>
        <w:t xml:space="preserve"> أقصى عدد للخلايا التي يمكن مشاهدتها باستخدام أقل زاوية ارتفاع للخدمة في أي وقت معين في</w:t>
      </w:r>
      <w:r w:rsidRPr="00874CCE">
        <w:rPr>
          <w:rFonts w:hint="eastAsia"/>
          <w:rtl/>
          <w:lang w:eastAsia="en-US"/>
        </w:rPr>
        <w:t> </w:t>
      </w:r>
      <w:r w:rsidRPr="00874CCE">
        <w:rPr>
          <w:rFonts w:hint="cs"/>
          <w:rtl/>
          <w:lang w:eastAsia="en-US"/>
        </w:rPr>
        <w:t xml:space="preserve">مجال رؤية المحطة الفضائية </w:t>
      </w:r>
      <w:r w:rsidRPr="00874CCE">
        <w:rPr>
          <w:rFonts w:hint="cs"/>
          <w:lang w:eastAsia="en-US"/>
        </w:rPr>
        <w:t>non-GSO</w:t>
      </w:r>
      <w:r w:rsidRPr="00874CCE">
        <w:rPr>
          <w:rFonts w:hint="cs"/>
          <w:rtl/>
          <w:lang w:eastAsia="en-US"/>
        </w:rPr>
        <w:t>.</w:t>
      </w:r>
    </w:p>
    <w:p w14:paraId="40C77B81" w14:textId="77777777" w:rsidR="00D21312" w:rsidRPr="00874CCE" w:rsidRDefault="00D21312" w:rsidP="00D21312">
      <w:pPr>
        <w:rPr>
          <w:rtl/>
          <w:lang w:eastAsia="en-US" w:bidi="ar-EG"/>
        </w:rPr>
      </w:pPr>
      <w:r w:rsidRPr="00874CCE">
        <w:rPr>
          <w:rFonts w:hint="cs"/>
          <w:i/>
          <w:iCs/>
          <w:rtl/>
          <w:lang w:eastAsia="en-US"/>
        </w:rPr>
        <w:t>الخطوة</w:t>
      </w:r>
      <w:r w:rsidRPr="00874CCE">
        <w:rPr>
          <w:rFonts w:hint="eastAsia"/>
          <w:i/>
          <w:iCs/>
          <w:rtl/>
          <w:lang w:eastAsia="en-US"/>
        </w:rPr>
        <w:t> </w:t>
      </w:r>
      <w:r w:rsidRPr="00874CCE">
        <w:rPr>
          <w:i/>
          <w:iCs/>
          <w:lang w:eastAsia="en-US" w:bidi="ar-SY"/>
        </w:rPr>
        <w:t>2</w:t>
      </w:r>
      <w:r w:rsidRPr="00874CCE">
        <w:rPr>
          <w:rFonts w:hint="cs"/>
          <w:rtl/>
          <w:lang w:eastAsia="en-US"/>
        </w:rPr>
        <w:t xml:space="preserve">: يمكن في مجال رؤية المحطة الفضائية </w:t>
      </w:r>
      <w:r w:rsidRPr="00874CCE">
        <w:rPr>
          <w:rFonts w:hint="cs"/>
          <w:lang w:eastAsia="en-US"/>
        </w:rPr>
        <w:t>non-GSO</w:t>
      </w:r>
      <w:r w:rsidRPr="00874CCE">
        <w:rPr>
          <w:rFonts w:hint="cs"/>
          <w:rtl/>
          <w:lang w:eastAsia="en-US"/>
        </w:rPr>
        <w:t xml:space="preserve"> رسم خطوط</w:t>
      </w:r>
      <w:r w:rsidRPr="00874CCE">
        <w:rPr>
          <w:rFonts w:hint="eastAsia"/>
          <w:rtl/>
          <w:lang w:eastAsia="en-US"/>
        </w:rPr>
        <w:t> </w:t>
      </w:r>
      <w:r w:rsidRPr="00874CCE">
        <w:rPr>
          <w:lang w:eastAsia="en-US" w:bidi="ar-SY"/>
        </w:rPr>
        <w:t>iso-</w:t>
      </w:r>
      <w:r w:rsidRPr="00874CCE">
        <w:rPr>
          <w:rFonts w:ascii="Symbol" w:hAnsi="Symbol"/>
        </w:rPr>
        <w:t></w:t>
      </w:r>
      <w:r w:rsidRPr="00874CCE">
        <w:rPr>
          <w:rFonts w:hint="cs"/>
          <w:rtl/>
          <w:lang w:eastAsia="en-US"/>
        </w:rPr>
        <w:t>، أي النقاط على سطح الأرض التي تتساوى فيها قيمة</w:t>
      </w:r>
      <w:r w:rsidRPr="00874CCE">
        <w:rPr>
          <w:rFonts w:hint="eastAsia"/>
          <w:rtl/>
          <w:lang w:eastAsia="en-US"/>
        </w:rPr>
        <w:t> </w:t>
      </w:r>
      <w:r w:rsidRPr="00874CCE">
        <w:rPr>
          <w:rFonts w:ascii="Symbol" w:hAnsi="Symbol"/>
        </w:rPr>
        <w:t></w:t>
      </w:r>
      <w:r w:rsidRPr="00874CCE">
        <w:rPr>
          <w:rFonts w:hint="cs"/>
          <w:rtl/>
          <w:lang w:eastAsia="en-US" w:bidi="ar-EG"/>
        </w:rPr>
        <w:t xml:space="preserve"> (انظر الشكلين</w:t>
      </w:r>
      <w:r w:rsidRPr="00874CCE">
        <w:rPr>
          <w:rFonts w:hint="eastAsia"/>
          <w:rtl/>
          <w:lang w:eastAsia="en-US" w:bidi="ar-EG"/>
        </w:rPr>
        <w:t> </w:t>
      </w:r>
      <w:r w:rsidRPr="00874CCE">
        <w:rPr>
          <w:lang w:eastAsia="en-US" w:bidi="ar-SY"/>
        </w:rPr>
        <w:t>6</w:t>
      </w:r>
      <w:r w:rsidRPr="00874CCE">
        <w:rPr>
          <w:rFonts w:hint="cs"/>
          <w:rtl/>
          <w:lang w:eastAsia="en-US" w:bidi="ar-EG"/>
        </w:rPr>
        <w:t xml:space="preserve"> و</w:t>
      </w:r>
      <w:r w:rsidRPr="00874CCE">
        <w:rPr>
          <w:lang w:eastAsia="en-US" w:bidi="ar-SY"/>
        </w:rPr>
        <w:t>7</w:t>
      </w:r>
      <w:r w:rsidRPr="00874CCE">
        <w:rPr>
          <w:rFonts w:hint="cs"/>
          <w:rtl/>
          <w:lang w:eastAsia="en-US" w:bidi="ar-EG"/>
        </w:rPr>
        <w:t>).</w:t>
      </w:r>
    </w:p>
    <w:p w14:paraId="3FD9D89C" w14:textId="77777777" w:rsidR="00D21312" w:rsidRPr="00874CCE" w:rsidRDefault="00D21312" w:rsidP="00393BE6">
      <w:pPr>
        <w:pStyle w:val="FigureNo"/>
        <w:rPr>
          <w:rFonts w:eastAsia="SimSun"/>
          <w:rtl/>
          <w:lang w:eastAsia="en-US"/>
        </w:rPr>
      </w:pPr>
      <w:r w:rsidRPr="00874CCE">
        <w:rPr>
          <w:rFonts w:hint="cs"/>
          <w:rtl/>
        </w:rPr>
        <w:t>الشكل</w:t>
      </w:r>
      <w:r w:rsidRPr="00874CCE">
        <w:rPr>
          <w:rFonts w:eastAsia="SimSun" w:hint="cs"/>
          <w:rtl/>
          <w:lang w:eastAsia="en-US"/>
        </w:rPr>
        <w:t xml:space="preserve"> </w:t>
      </w:r>
      <w:r w:rsidRPr="00874CCE">
        <w:rPr>
          <w:rFonts w:eastAsia="SimSun"/>
          <w:lang w:eastAsia="en-US"/>
        </w:rPr>
        <w:t>6</w:t>
      </w:r>
    </w:p>
    <w:p w14:paraId="23579CDC" w14:textId="4E2B1783" w:rsidR="00D21312" w:rsidRDefault="00D21312" w:rsidP="00095E1D">
      <w:pPr>
        <w:pStyle w:val="FigureTitle"/>
        <w:rPr>
          <w:rFonts w:eastAsia="SimSun"/>
          <w:rtl/>
        </w:rPr>
      </w:pPr>
      <w:r w:rsidRPr="00874CCE">
        <w:rPr>
          <w:rFonts w:eastAsia="SimSun"/>
          <w:rtl/>
        </w:rPr>
        <w:t xml:space="preserve">مجال رؤية محطة فضائية </w:t>
      </w:r>
      <w:r w:rsidRPr="00874CCE">
        <w:rPr>
          <w:rFonts w:hint="cs"/>
        </w:rPr>
        <w:t>non-GSO</w:t>
      </w:r>
      <w:r w:rsidRPr="00874CCE">
        <w:rPr>
          <w:rFonts w:eastAsia="SimSun" w:hint="cs"/>
          <w:rtl/>
        </w:rPr>
        <w:t xml:space="preserve"> (الخيار </w:t>
      </w:r>
      <w:r w:rsidRPr="00874CCE">
        <w:rPr>
          <w:rFonts w:eastAsia="SimSun"/>
          <w:lang w:val="en-US"/>
        </w:rPr>
        <w:t>1</w:t>
      </w:r>
      <w:r w:rsidRPr="00874CCE">
        <w:rPr>
          <w:rFonts w:eastAsia="SimSun" w:hint="cs"/>
          <w:rtl/>
        </w:rPr>
        <w:t>)</w:t>
      </w:r>
    </w:p>
    <w:p w14:paraId="4CE459D1" w14:textId="3ED0FCC5" w:rsidR="00E7467B" w:rsidRDefault="009B6CE1" w:rsidP="00A31D46">
      <w:pPr>
        <w:pStyle w:val="Figure"/>
        <w:rPr>
          <w:rtl/>
          <w:lang w:bidi="ar-EG"/>
        </w:rPr>
      </w:pPr>
      <w:r>
        <w:rPr>
          <w:rFonts w:hint="cs"/>
          <w:noProof/>
          <w:rtl/>
          <w:lang w:val="ar-EG" w:bidi="ar-EG"/>
        </w:rPr>
        <w:drawing>
          <wp:inline distT="0" distB="0" distL="0" distR="0" wp14:anchorId="727DD91F" wp14:editId="5508F648">
            <wp:extent cx="4239777" cy="2694437"/>
            <wp:effectExtent l="0" t="0" r="8890" b="0"/>
            <wp:docPr id="30" name="Picture 30" descr="A diagram of a circle with lines and a circle with a circ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diagram of a circle with lines and a circle with a circle in the midd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39777" cy="2694437"/>
                    </a:xfrm>
                    <a:prstGeom prst="rect">
                      <a:avLst/>
                    </a:prstGeom>
                  </pic:spPr>
                </pic:pic>
              </a:graphicData>
            </a:graphic>
          </wp:inline>
        </w:drawing>
      </w:r>
    </w:p>
    <w:p w14:paraId="15B9E255" w14:textId="02031FB7" w:rsidR="00D21312" w:rsidRPr="00874CCE" w:rsidRDefault="00D21312" w:rsidP="00870F1B">
      <w:pPr>
        <w:pStyle w:val="Normalaftertitle"/>
        <w:rPr>
          <w:rFonts w:ascii="Tms Rmn" w:eastAsia="SimSun" w:hAnsi="Tms Rmn"/>
          <w:i/>
          <w:rtl/>
          <w:lang w:eastAsia="en-US" w:bidi="ar-EG"/>
        </w:rPr>
      </w:pPr>
      <w:r w:rsidRPr="00874CCE">
        <w:rPr>
          <w:rFonts w:eastAsia="SimSun" w:hint="cs"/>
          <w:i/>
          <w:iCs/>
          <w:rtl/>
          <w:lang w:eastAsia="en-US" w:bidi="ar-EG"/>
        </w:rPr>
        <w:t>الخطوة</w:t>
      </w:r>
      <w:r w:rsidRPr="00874CCE">
        <w:rPr>
          <w:rFonts w:eastAsia="SimSun" w:hint="eastAsia"/>
          <w:i/>
          <w:iCs/>
          <w:rtl/>
          <w:lang w:eastAsia="en-US" w:bidi="ar-EG"/>
        </w:rPr>
        <w:t> </w:t>
      </w:r>
      <w:r w:rsidRPr="00874CCE">
        <w:rPr>
          <w:rFonts w:eastAsia="SimSun"/>
          <w:i/>
          <w:iCs/>
          <w:lang w:eastAsia="en-US" w:bidi="ar-EG"/>
        </w:rPr>
        <w:t>3</w:t>
      </w:r>
      <w:r w:rsidRPr="00874CCE">
        <w:rPr>
          <w:rFonts w:eastAsia="SimSun" w:hint="cs"/>
          <w:rtl/>
          <w:lang w:eastAsia="en-US"/>
        </w:rPr>
        <w:t>: على طول الخط</w:t>
      </w:r>
      <w:r w:rsidRPr="00874CCE">
        <w:rPr>
          <w:rFonts w:eastAsia="SimSun" w:hint="eastAsia"/>
          <w:rtl/>
          <w:lang w:eastAsia="en-US"/>
        </w:rPr>
        <w:t> </w:t>
      </w:r>
      <w:r w:rsidRPr="00874CCE">
        <w:rPr>
          <w:rFonts w:eastAsia="SimSun"/>
          <w:lang w:eastAsia="en-US"/>
        </w:rPr>
        <w:t>iso-</w:t>
      </w:r>
      <w:r w:rsidRPr="00874CCE">
        <w:rPr>
          <w:rFonts w:ascii="Symbol" w:eastAsia="SimSun" w:hAnsi="Symbol"/>
          <w:lang w:eastAsia="en-US"/>
        </w:rPr>
        <w:t></w:t>
      </w:r>
      <w:r w:rsidRPr="00874CCE">
        <w:rPr>
          <w:rFonts w:eastAsia="SimSun" w:hint="cs"/>
          <w:rtl/>
          <w:lang w:eastAsia="en-US"/>
        </w:rPr>
        <w:t>، تحدد الفواصل</w:t>
      </w:r>
      <w:r w:rsidRPr="00874CCE">
        <w:rPr>
          <w:rFonts w:eastAsia="SimSun" w:hint="eastAsia"/>
          <w:rtl/>
          <w:lang w:eastAsia="en-US"/>
        </w:rPr>
        <w:t> </w:t>
      </w:r>
      <w:r w:rsidRPr="00874CCE">
        <w:rPr>
          <w:rFonts w:ascii="Symbol" w:eastAsia="SimSun" w:hAnsi="Symbol"/>
          <w:lang w:eastAsia="en-US"/>
        </w:rPr>
        <w:t></w:t>
      </w:r>
      <w:r w:rsidRPr="00874CCE">
        <w:rPr>
          <w:rFonts w:eastAsia="SimSun"/>
          <w:i/>
          <w:iCs/>
          <w:lang w:eastAsia="en-US"/>
        </w:rPr>
        <w:t>L</w:t>
      </w:r>
      <w:r w:rsidRPr="00874CCE">
        <w:rPr>
          <w:rFonts w:eastAsia="SimSun" w:hint="cs"/>
          <w:rtl/>
          <w:lang w:eastAsia="en-US"/>
        </w:rPr>
        <w:t xml:space="preserve">: أي فروق خطوط الطول بين مسقط الساتل </w:t>
      </w:r>
      <w:r w:rsidRPr="00874CCE">
        <w:rPr>
          <w:rFonts w:eastAsia="SimSun" w:hint="cs"/>
          <w:lang w:eastAsia="en-US"/>
        </w:rPr>
        <w:t>non-GSO</w:t>
      </w:r>
      <w:r w:rsidRPr="00874CCE">
        <w:rPr>
          <w:rFonts w:eastAsia="SimSun" w:hint="cs"/>
          <w:rtl/>
          <w:lang w:eastAsia="en-US"/>
        </w:rPr>
        <w:t xml:space="preserve"> على الأرض والمسقط على القوس </w:t>
      </w:r>
      <w:r w:rsidRPr="00874CCE">
        <w:rPr>
          <w:rFonts w:eastAsia="SimSun" w:hint="cs"/>
          <w:lang w:eastAsia="en-US"/>
        </w:rPr>
        <w:t>GSO</w:t>
      </w:r>
      <w:r w:rsidRPr="00874CCE">
        <w:rPr>
          <w:rFonts w:eastAsia="SimSun" w:hint="cs"/>
          <w:rtl/>
          <w:lang w:eastAsia="en-US"/>
        </w:rPr>
        <w:t xml:space="preserve"> عند أدنى قيمة</w:t>
      </w:r>
      <w:r w:rsidRPr="00874CCE">
        <w:rPr>
          <w:rFonts w:eastAsia="SimSun" w:hint="eastAsia"/>
          <w:rtl/>
          <w:lang w:eastAsia="en-US"/>
        </w:rPr>
        <w:t> </w:t>
      </w:r>
      <w:r w:rsidRPr="00874CCE">
        <w:rPr>
          <w:rFonts w:ascii="Symbol" w:eastAsia="SimSun" w:hAnsi="Symbol"/>
          <w:lang w:eastAsia="en-US"/>
        </w:rPr>
        <w:t></w:t>
      </w:r>
      <w:r w:rsidRPr="00874CCE">
        <w:rPr>
          <w:rFonts w:ascii="Tms Rmn" w:eastAsia="SimSun" w:hAnsi="Tms Rmn" w:hint="cs"/>
          <w:i/>
          <w:rtl/>
          <w:lang w:eastAsia="en-US" w:bidi="ar-EG"/>
        </w:rPr>
        <w:t>.</w:t>
      </w:r>
    </w:p>
    <w:p w14:paraId="172C8590" w14:textId="77777777" w:rsidR="00D21312" w:rsidRPr="00874CCE" w:rsidRDefault="00D21312" w:rsidP="00D21312">
      <w:pPr>
        <w:overflowPunct/>
        <w:autoSpaceDE/>
        <w:autoSpaceDN/>
        <w:adjustRightInd/>
        <w:spacing w:after="40"/>
        <w:textAlignment w:val="auto"/>
        <w:rPr>
          <w:rFonts w:eastAsia="SimSun"/>
          <w:rtl/>
          <w:lang w:eastAsia="en-US"/>
        </w:rPr>
      </w:pPr>
      <w:r w:rsidRPr="00874CCE">
        <w:rPr>
          <w:rFonts w:eastAsia="SimSun" w:hint="cs"/>
          <w:i/>
          <w:iCs/>
          <w:rtl/>
          <w:lang w:eastAsia="en-US"/>
        </w:rPr>
        <w:t>الخطوة</w:t>
      </w:r>
      <w:r w:rsidRPr="00874CCE">
        <w:rPr>
          <w:rFonts w:eastAsia="SimSun" w:hint="eastAsia"/>
          <w:i/>
          <w:iCs/>
          <w:rtl/>
          <w:lang w:eastAsia="en-US"/>
        </w:rPr>
        <w:t> </w:t>
      </w:r>
      <w:r w:rsidRPr="00874CCE">
        <w:rPr>
          <w:rFonts w:eastAsia="SimSun"/>
          <w:i/>
          <w:iCs/>
          <w:lang w:eastAsia="en-US"/>
        </w:rPr>
        <w:t>4</w:t>
      </w:r>
      <w:r w:rsidRPr="00874CCE">
        <w:rPr>
          <w:rFonts w:eastAsia="SimSun" w:hint="cs"/>
          <w:rtl/>
          <w:lang w:eastAsia="en-US"/>
        </w:rPr>
        <w:t>: لكل مسافة</w:t>
      </w:r>
      <w:r w:rsidRPr="00874CCE">
        <w:rPr>
          <w:rFonts w:eastAsia="SimSun" w:hint="eastAsia"/>
          <w:rtl/>
          <w:lang w:eastAsia="en-US"/>
        </w:rPr>
        <w:t> </w:t>
      </w:r>
      <w:r w:rsidRPr="00874CCE">
        <w:rPr>
          <w:rFonts w:ascii="Symbol" w:eastAsia="SimSun" w:hAnsi="Symbol"/>
          <w:lang w:eastAsia="en-US"/>
        </w:rPr>
        <w:t></w:t>
      </w:r>
      <w:r w:rsidRPr="00874CCE">
        <w:rPr>
          <w:rFonts w:eastAsia="SimSun"/>
          <w:i/>
          <w:iCs/>
          <w:lang w:eastAsia="en-US"/>
        </w:rPr>
        <w:t>L</w:t>
      </w:r>
      <w:r w:rsidRPr="00874CCE">
        <w:rPr>
          <w:rFonts w:eastAsia="SimSun" w:hint="cs"/>
          <w:rtl/>
          <w:lang w:eastAsia="en-US" w:bidi="ar-EG"/>
        </w:rPr>
        <w:t>، يمكن تحديد الخط</w:t>
      </w:r>
      <w:r w:rsidRPr="00874CCE">
        <w:rPr>
          <w:rFonts w:eastAsia="SimSun" w:hint="eastAsia"/>
          <w:rtl/>
          <w:lang w:eastAsia="en-US" w:bidi="ar-EG"/>
        </w:rPr>
        <w:t> </w:t>
      </w:r>
      <w:r w:rsidRPr="00874CCE">
        <w:rPr>
          <w:rFonts w:eastAsia="SimSun"/>
          <w:lang w:eastAsia="en-US"/>
        </w:rPr>
        <w:t>iso-</w:t>
      </w:r>
      <w:r w:rsidRPr="00874CCE">
        <w:rPr>
          <w:rFonts w:ascii="Symbol" w:eastAsia="SimSun" w:hAnsi="Symbol"/>
          <w:lang w:eastAsia="en-US"/>
        </w:rPr>
        <w:t></w:t>
      </w:r>
      <w:r w:rsidRPr="00874CCE">
        <w:rPr>
          <w:rFonts w:eastAsia="SimSun" w:hint="cs"/>
          <w:rtl/>
          <w:lang w:eastAsia="en-US" w:bidi="ar-EG"/>
        </w:rPr>
        <w:t xml:space="preserve"> لمجموعة نقاط</w:t>
      </w:r>
      <w:r w:rsidRPr="00874CCE">
        <w:rPr>
          <w:rFonts w:eastAsia="SimSun" w:hint="eastAsia"/>
          <w:rtl/>
          <w:lang w:eastAsia="en-US" w:bidi="ar-EG"/>
        </w:rPr>
        <w:t> </w:t>
      </w:r>
      <w:r w:rsidRPr="00874CCE">
        <w:rPr>
          <w:rFonts w:eastAsia="SimSun"/>
          <w:i/>
          <w:iCs/>
          <w:lang w:eastAsia="en-US"/>
        </w:rPr>
        <w:t>n</w:t>
      </w:r>
      <w:r w:rsidRPr="00874CCE">
        <w:rPr>
          <w:rFonts w:eastAsia="SimSun" w:hint="cs"/>
          <w:rtl/>
          <w:lang w:eastAsia="en-US"/>
        </w:rPr>
        <w:t xml:space="preserve">، </w:t>
      </w:r>
      <w:proofErr w:type="spellStart"/>
      <w:r w:rsidRPr="00874CCE">
        <w:rPr>
          <w:rFonts w:eastAsia="SimSun"/>
          <w:lang w:eastAsia="en-US"/>
        </w:rPr>
        <w:t>M</w:t>
      </w:r>
      <w:r w:rsidRPr="00874CCE">
        <w:rPr>
          <w:rFonts w:ascii="Symbol" w:eastAsia="SimSun" w:hAnsi="Symbol"/>
          <w:vertAlign w:val="subscript"/>
          <w:lang w:eastAsia="en-US"/>
        </w:rPr>
        <w:t></w:t>
      </w:r>
      <w:r w:rsidRPr="00874CCE">
        <w:rPr>
          <w:rFonts w:eastAsia="SimSun"/>
          <w:vertAlign w:val="subscript"/>
          <w:lang w:eastAsia="en-US"/>
        </w:rPr>
        <w:t>,</w:t>
      </w:r>
      <w:r w:rsidRPr="00874CCE">
        <w:rPr>
          <w:rFonts w:eastAsia="SimSun"/>
          <w:i/>
          <w:iCs/>
          <w:vertAlign w:val="subscript"/>
          <w:lang w:eastAsia="en-US"/>
        </w:rPr>
        <w:t>k</w:t>
      </w:r>
      <w:proofErr w:type="spellEnd"/>
      <w:r w:rsidRPr="00874CCE">
        <w:rPr>
          <w:rFonts w:eastAsia="SimSun" w:hint="cs"/>
          <w:rtl/>
          <w:lang w:eastAsia="en-US"/>
        </w:rPr>
        <w:t>، حيث</w:t>
      </w:r>
      <w:r w:rsidRPr="00874CCE">
        <w:rPr>
          <w:rFonts w:eastAsia="SimSun" w:hint="eastAsia"/>
          <w:rtl/>
          <w:lang w:eastAsia="en-US"/>
        </w:rPr>
        <w:t> </w:t>
      </w:r>
      <w:r w:rsidRPr="00874CCE">
        <w:rPr>
          <w:rFonts w:eastAsia="SimSun"/>
          <w:i/>
          <w:iCs/>
          <w:lang w:eastAsia="en-US"/>
        </w:rPr>
        <w:t>k</w:t>
      </w:r>
      <w:r w:rsidRPr="00874CCE">
        <w:rPr>
          <w:rFonts w:eastAsia="SimSun" w:hint="cs"/>
          <w:rtl/>
          <w:lang w:eastAsia="en-US"/>
        </w:rPr>
        <w:t>=</w:t>
      </w:r>
      <w:r w:rsidRPr="00874CCE">
        <w:rPr>
          <w:rFonts w:eastAsia="SimSun"/>
          <w:lang w:eastAsia="en-US" w:bidi="ar-EG"/>
        </w:rPr>
        <w:t>1</w:t>
      </w:r>
      <w:r w:rsidRPr="00874CCE">
        <w:rPr>
          <w:rFonts w:eastAsia="SimSun" w:hint="cs"/>
          <w:rtl/>
          <w:lang w:eastAsia="en-US" w:bidi="ar-EG"/>
        </w:rPr>
        <w:t xml:space="preserve">، </w:t>
      </w:r>
      <w:r w:rsidRPr="00874CCE">
        <w:rPr>
          <w:rFonts w:eastAsia="SimSun"/>
          <w:lang w:eastAsia="en-US" w:bidi="ar-EG"/>
        </w:rPr>
        <w:t>2</w:t>
      </w:r>
      <w:r w:rsidRPr="00874CCE">
        <w:rPr>
          <w:rFonts w:eastAsia="SimSun" w:hint="cs"/>
          <w:rtl/>
          <w:lang w:eastAsia="en-US" w:bidi="ar-EG"/>
        </w:rPr>
        <w:t>،...</w:t>
      </w:r>
      <w:r w:rsidRPr="00874CCE">
        <w:rPr>
          <w:rFonts w:eastAsia="SimSun"/>
          <w:i/>
          <w:iCs/>
          <w:lang w:eastAsia="en-US"/>
        </w:rPr>
        <w:t>n</w:t>
      </w:r>
      <w:r w:rsidRPr="00874CCE">
        <w:rPr>
          <w:rFonts w:eastAsia="SimSun" w:hint="cs"/>
          <w:rtl/>
          <w:lang w:eastAsia="en-US"/>
        </w:rPr>
        <w:t>. ولحساب أقصى</w:t>
      </w:r>
      <w:r w:rsidRPr="00874CCE">
        <w:rPr>
          <w:rFonts w:eastAsia="SimSun" w:hint="eastAsia"/>
          <w:rtl/>
          <w:lang w:eastAsia="en-US"/>
        </w:rPr>
        <w:t> </w:t>
      </w:r>
      <w:proofErr w:type="spellStart"/>
      <w:r w:rsidRPr="00874CCE">
        <w:rPr>
          <w:rFonts w:eastAsia="SimSun"/>
          <w:lang w:eastAsia="en-US"/>
        </w:rPr>
        <w:t>pfd</w:t>
      </w:r>
      <w:proofErr w:type="spellEnd"/>
      <w:r w:rsidRPr="00874CCE">
        <w:rPr>
          <w:rFonts w:eastAsia="SimSun" w:hint="cs"/>
          <w:rtl/>
          <w:lang w:eastAsia="en-US" w:bidi="ar-EG"/>
        </w:rPr>
        <w:t xml:space="preserve"> مقابلة لقيمة معينة من قيم</w:t>
      </w:r>
      <w:r w:rsidRPr="00874CCE">
        <w:rPr>
          <w:rFonts w:eastAsia="SimSun" w:hint="eastAsia"/>
          <w:rtl/>
          <w:lang w:eastAsia="en-US" w:bidi="ar-EG"/>
        </w:rPr>
        <w:t> </w:t>
      </w:r>
      <w:r w:rsidRPr="00874CCE">
        <w:rPr>
          <w:rFonts w:ascii="Symbol" w:eastAsia="SimSun" w:hAnsi="Symbol"/>
          <w:lang w:eastAsia="en-US"/>
        </w:rPr>
        <w:t></w:t>
      </w:r>
      <w:r w:rsidRPr="00874CCE">
        <w:rPr>
          <w:rFonts w:eastAsia="SimSun" w:hint="cs"/>
          <w:rtl/>
          <w:lang w:eastAsia="en-US" w:bidi="ar-EG"/>
        </w:rPr>
        <w:t>، من الضروري حساب أقصى</w:t>
      </w:r>
      <w:r w:rsidRPr="00874CCE">
        <w:rPr>
          <w:rFonts w:eastAsia="SimSun" w:hint="eastAsia"/>
          <w:rtl/>
          <w:lang w:eastAsia="en-US" w:bidi="ar-EG"/>
        </w:rPr>
        <w:t> </w:t>
      </w:r>
      <w:proofErr w:type="spellStart"/>
      <w:r w:rsidRPr="00874CCE">
        <w:rPr>
          <w:rFonts w:eastAsia="SimSun"/>
          <w:lang w:eastAsia="en-US" w:bidi="ar-EG"/>
        </w:rPr>
        <w:t>pfd</w:t>
      </w:r>
      <w:proofErr w:type="spellEnd"/>
      <w:r w:rsidRPr="00874CCE">
        <w:rPr>
          <w:rFonts w:eastAsia="SimSun" w:hint="cs"/>
          <w:rtl/>
          <w:lang w:eastAsia="en-US" w:bidi="ar-EG"/>
        </w:rPr>
        <w:t xml:space="preserve"> عند كل نقطة من النقاط</w:t>
      </w:r>
      <w:r w:rsidRPr="00874CCE">
        <w:rPr>
          <w:rFonts w:eastAsia="SimSun" w:hint="eastAsia"/>
          <w:rtl/>
          <w:lang w:eastAsia="en-US" w:bidi="ar-EG"/>
        </w:rPr>
        <w:t> </w:t>
      </w:r>
      <w:proofErr w:type="spellStart"/>
      <w:r w:rsidRPr="00874CCE">
        <w:rPr>
          <w:rFonts w:eastAsia="SimSun"/>
          <w:lang w:eastAsia="en-US"/>
        </w:rPr>
        <w:t>M</w:t>
      </w:r>
      <w:r w:rsidRPr="00874CCE">
        <w:rPr>
          <w:rFonts w:ascii="Symbol" w:eastAsia="SimSun" w:hAnsi="Symbol"/>
          <w:vertAlign w:val="subscript"/>
          <w:lang w:eastAsia="en-US"/>
        </w:rPr>
        <w:t></w:t>
      </w:r>
      <w:r w:rsidRPr="00874CCE">
        <w:rPr>
          <w:rFonts w:eastAsia="SimSun"/>
          <w:vertAlign w:val="subscript"/>
          <w:lang w:eastAsia="en-US"/>
        </w:rPr>
        <w:t>,</w:t>
      </w:r>
      <w:r w:rsidRPr="00874CCE">
        <w:rPr>
          <w:rFonts w:eastAsia="SimSun"/>
          <w:i/>
          <w:iCs/>
          <w:vertAlign w:val="subscript"/>
          <w:lang w:eastAsia="en-US"/>
        </w:rPr>
        <w:t>k</w:t>
      </w:r>
      <w:proofErr w:type="spellEnd"/>
      <w:r w:rsidRPr="00874CCE">
        <w:rPr>
          <w:rFonts w:eastAsia="SimSun" w:hint="cs"/>
          <w:rtl/>
          <w:lang w:eastAsia="en-US" w:bidi="ar-EG"/>
        </w:rPr>
        <w:t xml:space="preserve"> حيث</w:t>
      </w:r>
      <w:r w:rsidRPr="00874CCE">
        <w:rPr>
          <w:rFonts w:eastAsia="SimSun" w:hint="eastAsia"/>
          <w:rtl/>
          <w:lang w:eastAsia="en-US" w:bidi="ar-EG"/>
        </w:rPr>
        <w:t> </w:t>
      </w:r>
      <w:r w:rsidRPr="00874CCE">
        <w:rPr>
          <w:rFonts w:eastAsia="SimSun"/>
          <w:i/>
          <w:iCs/>
          <w:lang w:eastAsia="en-US"/>
        </w:rPr>
        <w:t>k</w:t>
      </w:r>
      <w:r w:rsidRPr="00874CCE">
        <w:rPr>
          <w:rFonts w:eastAsia="SimSun" w:hint="cs"/>
          <w:rtl/>
          <w:lang w:eastAsia="en-US"/>
        </w:rPr>
        <w:t>=</w:t>
      </w:r>
      <w:r w:rsidRPr="00874CCE">
        <w:rPr>
          <w:rFonts w:eastAsia="SimSun"/>
          <w:lang w:eastAsia="en-US" w:bidi="ar-EG"/>
        </w:rPr>
        <w:t>1</w:t>
      </w:r>
      <w:r w:rsidRPr="00874CCE">
        <w:rPr>
          <w:rFonts w:eastAsia="SimSun" w:hint="cs"/>
          <w:rtl/>
          <w:lang w:eastAsia="en-US" w:bidi="ar-EG"/>
        </w:rPr>
        <w:t xml:space="preserve">، </w:t>
      </w:r>
      <w:r w:rsidRPr="00874CCE">
        <w:rPr>
          <w:rFonts w:eastAsia="SimSun"/>
          <w:lang w:eastAsia="en-US" w:bidi="ar-EG"/>
        </w:rPr>
        <w:t>2</w:t>
      </w:r>
      <w:r w:rsidRPr="00874CCE">
        <w:rPr>
          <w:rFonts w:eastAsia="SimSun" w:hint="cs"/>
          <w:rtl/>
          <w:lang w:eastAsia="en-US" w:bidi="ar-EG"/>
        </w:rPr>
        <w:t>،...</w:t>
      </w:r>
      <w:r w:rsidRPr="00874CCE">
        <w:rPr>
          <w:rFonts w:eastAsia="SimSun"/>
          <w:i/>
          <w:iCs/>
          <w:lang w:eastAsia="en-US"/>
        </w:rPr>
        <w:t>n</w:t>
      </w:r>
      <w:r w:rsidRPr="00874CCE">
        <w:rPr>
          <w:rFonts w:eastAsia="SimSun" w:hint="cs"/>
          <w:rtl/>
          <w:lang w:eastAsia="en-US" w:bidi="ar-EG"/>
        </w:rPr>
        <w:t>. وتتحدد أقصى</w:t>
      </w:r>
      <w:r w:rsidRPr="00874CCE">
        <w:rPr>
          <w:rFonts w:eastAsia="SimSun" w:hint="eastAsia"/>
          <w:rtl/>
          <w:lang w:eastAsia="en-US" w:bidi="ar-EG"/>
        </w:rPr>
        <w:t> </w:t>
      </w:r>
      <w:proofErr w:type="spellStart"/>
      <w:r w:rsidRPr="00874CCE">
        <w:rPr>
          <w:rFonts w:eastAsia="SimSun"/>
          <w:lang w:eastAsia="en-US" w:bidi="ar-EG"/>
        </w:rPr>
        <w:t>pfd</w:t>
      </w:r>
      <w:proofErr w:type="spellEnd"/>
      <w:r w:rsidRPr="00874CCE">
        <w:rPr>
          <w:rFonts w:eastAsia="SimSun" w:hint="cs"/>
          <w:rtl/>
          <w:lang w:eastAsia="en-US" w:bidi="ar-EG"/>
        </w:rPr>
        <w:t xml:space="preserve"> لأي نقطة من النقاط</w:t>
      </w:r>
      <w:r w:rsidRPr="00874CCE">
        <w:rPr>
          <w:rFonts w:eastAsia="SimSun" w:hint="eastAsia"/>
          <w:rtl/>
          <w:lang w:eastAsia="en-US" w:bidi="ar-EG"/>
        </w:rPr>
        <w:t> </w:t>
      </w:r>
      <w:proofErr w:type="spellStart"/>
      <w:r w:rsidRPr="00874CCE">
        <w:rPr>
          <w:rFonts w:eastAsia="SimSun"/>
          <w:lang w:eastAsia="en-US"/>
        </w:rPr>
        <w:t>M</w:t>
      </w:r>
      <w:r w:rsidRPr="00874CCE">
        <w:rPr>
          <w:rFonts w:ascii="Symbol" w:eastAsia="SimSun" w:hAnsi="Symbol"/>
          <w:vertAlign w:val="subscript"/>
          <w:lang w:eastAsia="en-US"/>
        </w:rPr>
        <w:t></w:t>
      </w:r>
      <w:r w:rsidRPr="00874CCE">
        <w:rPr>
          <w:rFonts w:eastAsia="SimSun"/>
          <w:vertAlign w:val="subscript"/>
          <w:lang w:eastAsia="en-US"/>
        </w:rPr>
        <w:t>,</w:t>
      </w:r>
      <w:r w:rsidRPr="00874CCE">
        <w:rPr>
          <w:rFonts w:eastAsia="SimSun"/>
          <w:i/>
          <w:iCs/>
          <w:vertAlign w:val="subscript"/>
          <w:lang w:eastAsia="en-US"/>
        </w:rPr>
        <w:t>k</w:t>
      </w:r>
      <w:proofErr w:type="spellEnd"/>
      <w:r w:rsidRPr="00874CCE">
        <w:rPr>
          <w:rFonts w:eastAsia="SimSun" w:hint="cs"/>
          <w:rtl/>
          <w:lang w:eastAsia="en-US"/>
        </w:rPr>
        <w:t xml:space="preserve"> بأن نحاول أولاً معرفة كثافة تدفق القدرة التي تنتج عن كل خلية </w:t>
      </w:r>
      <w:proofErr w:type="spellStart"/>
      <w:r w:rsidRPr="00874CCE">
        <w:rPr>
          <w:rFonts w:eastAsia="SimSun"/>
          <w:i/>
          <w:iCs/>
          <w:lang w:eastAsia="en-US"/>
        </w:rPr>
        <w:t>i</w:t>
      </w:r>
      <w:proofErr w:type="spellEnd"/>
      <w:r w:rsidRPr="00874CCE">
        <w:rPr>
          <w:rFonts w:eastAsia="SimSun" w:hint="cs"/>
          <w:rtl/>
          <w:lang w:eastAsia="en-US"/>
        </w:rPr>
        <w:t xml:space="preserve"> باتجاه </w:t>
      </w:r>
      <w:proofErr w:type="spellStart"/>
      <w:r w:rsidRPr="00874CCE">
        <w:rPr>
          <w:rFonts w:eastAsia="SimSun"/>
          <w:lang w:eastAsia="en-US"/>
        </w:rPr>
        <w:t>M</w:t>
      </w:r>
      <w:r w:rsidRPr="00874CCE">
        <w:rPr>
          <w:rFonts w:ascii="Symbol" w:eastAsia="SimSun" w:hAnsi="Symbol"/>
          <w:vertAlign w:val="subscript"/>
          <w:lang w:eastAsia="en-US"/>
        </w:rPr>
        <w:t></w:t>
      </w:r>
      <w:r w:rsidRPr="00874CCE">
        <w:rPr>
          <w:rFonts w:eastAsia="SimSun"/>
          <w:vertAlign w:val="subscript"/>
          <w:lang w:eastAsia="en-US"/>
        </w:rPr>
        <w:t>,</w:t>
      </w:r>
      <w:r w:rsidRPr="00874CCE">
        <w:rPr>
          <w:rFonts w:eastAsia="SimSun"/>
          <w:i/>
          <w:iCs/>
          <w:vertAlign w:val="subscript"/>
          <w:lang w:eastAsia="en-US"/>
        </w:rPr>
        <w:t>k</w:t>
      </w:r>
      <w:proofErr w:type="spellEnd"/>
      <w:r w:rsidRPr="00874CCE">
        <w:rPr>
          <w:rFonts w:eastAsia="SimSun" w:hint="cs"/>
          <w:rtl/>
          <w:lang w:eastAsia="en-US"/>
        </w:rPr>
        <w:t xml:space="preserve"> مع مراعاة أن مخطط </w:t>
      </w:r>
      <w:r w:rsidRPr="00874CCE">
        <w:rPr>
          <w:rFonts w:eastAsia="SimSun" w:hint="cs"/>
          <w:rtl/>
          <w:lang w:eastAsia="en-US"/>
        </w:rPr>
        <w:lastRenderedPageBreak/>
        <w:t>الفص الجانبي يتوقف على زاوية الميل التدريجي للحزمة، ثم تجمع قيم أقصى مساهمات</w:t>
      </w:r>
      <w:r w:rsidRPr="00874CCE">
        <w:rPr>
          <w:rFonts w:eastAsia="SimSun" w:hint="eastAsia"/>
          <w:rtl/>
          <w:lang w:eastAsia="en-US"/>
        </w:rPr>
        <w:t> </w:t>
      </w:r>
      <w:proofErr w:type="spellStart"/>
      <w:r w:rsidRPr="00874CCE">
        <w:rPr>
          <w:rFonts w:eastAsia="SimSun"/>
          <w:lang w:eastAsia="en-US"/>
        </w:rPr>
        <w:t>pfd</w:t>
      </w:r>
      <w:proofErr w:type="spellEnd"/>
      <w:r w:rsidRPr="00874CCE">
        <w:rPr>
          <w:rFonts w:eastAsia="SimSun" w:hint="cs"/>
          <w:rtl/>
          <w:lang w:eastAsia="en-US" w:bidi="ar-EG"/>
        </w:rPr>
        <w:t xml:space="preserve"> باتجاه </w:t>
      </w:r>
      <w:proofErr w:type="spellStart"/>
      <w:r w:rsidRPr="00874CCE">
        <w:rPr>
          <w:rFonts w:eastAsia="SimSun"/>
          <w:lang w:eastAsia="en-US"/>
        </w:rPr>
        <w:t>M</w:t>
      </w:r>
      <w:r w:rsidRPr="00874CCE">
        <w:rPr>
          <w:rFonts w:ascii="Symbol" w:eastAsia="SimSun" w:hAnsi="Symbol"/>
          <w:vertAlign w:val="subscript"/>
          <w:lang w:eastAsia="en-US"/>
        </w:rPr>
        <w:t></w:t>
      </w:r>
      <w:r w:rsidRPr="00874CCE">
        <w:rPr>
          <w:rFonts w:eastAsia="SimSun"/>
          <w:vertAlign w:val="subscript"/>
          <w:lang w:eastAsia="en-US"/>
        </w:rPr>
        <w:t>,</w:t>
      </w:r>
      <w:r w:rsidRPr="00874CCE">
        <w:rPr>
          <w:rFonts w:eastAsia="SimSun"/>
          <w:i/>
          <w:iCs/>
          <w:vertAlign w:val="subscript"/>
          <w:lang w:eastAsia="en-US"/>
        </w:rPr>
        <w:t>k</w:t>
      </w:r>
      <w:proofErr w:type="spellEnd"/>
      <w:r w:rsidRPr="00874CCE">
        <w:rPr>
          <w:rFonts w:eastAsia="SimSun" w:hint="cs"/>
          <w:rtl/>
          <w:lang w:eastAsia="en-US"/>
        </w:rPr>
        <w:t>، علماً بأن عدد المساهمات محدود بحكم الحدود المادية للمحطة الفضائية:</w:t>
      </w:r>
    </w:p>
    <w:p w14:paraId="220C9F02" w14:textId="77777777" w:rsidR="00D21312" w:rsidRPr="00874CCE" w:rsidRDefault="00D21312" w:rsidP="00D21312">
      <w:pPr>
        <w:overflowPunct/>
        <w:autoSpaceDE/>
        <w:autoSpaceDN/>
        <w:adjustRightInd/>
        <w:ind w:left="720" w:hanging="720"/>
        <w:textAlignment w:val="auto"/>
        <w:rPr>
          <w:rFonts w:eastAsia="SimSun"/>
          <w:spacing w:val="-4"/>
          <w:rtl/>
          <w:lang w:eastAsia="en-US"/>
        </w:rPr>
      </w:pPr>
      <w:r w:rsidRPr="00874CCE">
        <w:rPr>
          <w:rFonts w:eastAsia="SimSun" w:hint="cs"/>
          <w:spacing w:val="-4"/>
          <w:rtl/>
          <w:lang w:eastAsia="en-US"/>
        </w:rPr>
        <w:t>-</w:t>
      </w:r>
      <w:r w:rsidRPr="00874CCE">
        <w:rPr>
          <w:rFonts w:eastAsia="SimSun"/>
          <w:spacing w:val="-4"/>
          <w:lang w:eastAsia="en-US"/>
        </w:rPr>
        <w:tab/>
      </w:r>
      <w:r w:rsidRPr="00874CCE">
        <w:rPr>
          <w:rFonts w:eastAsia="SimSun" w:hint="cs"/>
          <w:spacing w:val="-4"/>
          <w:rtl/>
          <w:lang w:eastAsia="en-US" w:bidi="ar-EG"/>
        </w:rPr>
        <w:t xml:space="preserve">من بين مجموع الخلايا </w:t>
      </w:r>
      <w:proofErr w:type="spellStart"/>
      <w:r w:rsidRPr="00874CCE">
        <w:rPr>
          <w:rFonts w:eastAsia="SimSun"/>
          <w:i/>
          <w:iCs/>
          <w:spacing w:val="-4"/>
          <w:lang w:eastAsia="en-US"/>
        </w:rPr>
        <w:t>N</w:t>
      </w:r>
      <w:r w:rsidRPr="00874CCE">
        <w:rPr>
          <w:rFonts w:eastAsia="SimSun"/>
          <w:i/>
          <w:iCs/>
          <w:spacing w:val="-4"/>
          <w:vertAlign w:val="subscript"/>
          <w:lang w:eastAsia="en-US"/>
        </w:rPr>
        <w:t>total</w:t>
      </w:r>
      <w:proofErr w:type="spellEnd"/>
      <w:r w:rsidRPr="00874CCE">
        <w:rPr>
          <w:rFonts w:eastAsia="SimSun" w:hint="cs"/>
          <w:spacing w:val="-4"/>
          <w:rtl/>
          <w:lang w:eastAsia="en-US" w:bidi="ar-EG"/>
        </w:rPr>
        <w:t xml:space="preserve"> التي يمكن مشاهدتها في منطقة تغطية المحطة الفضائية مع أدنى زاوية ارتفاع للاتصالات، لا</w:t>
      </w:r>
      <w:r w:rsidRPr="00874CCE">
        <w:rPr>
          <w:rFonts w:eastAsia="SimSun" w:hint="eastAsia"/>
          <w:spacing w:val="-4"/>
          <w:rtl/>
          <w:lang w:eastAsia="en-US" w:bidi="ar-EG"/>
        </w:rPr>
        <w:t> </w:t>
      </w:r>
      <w:r w:rsidRPr="00874CCE">
        <w:rPr>
          <w:rFonts w:eastAsia="SimSun" w:hint="cs"/>
          <w:spacing w:val="-4"/>
          <w:rtl/>
          <w:lang w:eastAsia="en-US" w:bidi="ar-EG"/>
        </w:rPr>
        <w:t xml:space="preserve">يمكن إضاءة سوى </w:t>
      </w:r>
      <w:proofErr w:type="spellStart"/>
      <w:r w:rsidRPr="00874CCE">
        <w:rPr>
          <w:rFonts w:eastAsia="SimSun"/>
          <w:i/>
          <w:iCs/>
          <w:spacing w:val="-4"/>
          <w:lang w:eastAsia="en-US"/>
        </w:rPr>
        <w:t>N</w:t>
      </w:r>
      <w:r w:rsidRPr="00874CCE">
        <w:rPr>
          <w:rFonts w:eastAsia="SimSun"/>
          <w:i/>
          <w:iCs/>
          <w:spacing w:val="-4"/>
          <w:vertAlign w:val="subscript"/>
          <w:lang w:eastAsia="en-US"/>
        </w:rPr>
        <w:t>co</w:t>
      </w:r>
      <w:proofErr w:type="spellEnd"/>
      <w:r w:rsidRPr="00874CCE">
        <w:rPr>
          <w:rFonts w:eastAsia="SimSun" w:hint="cs"/>
          <w:spacing w:val="-4"/>
          <w:rtl/>
          <w:lang w:eastAsia="en-US"/>
        </w:rPr>
        <w:t xml:space="preserve"> في نفس عرض نطاق التردد في أحد اتجاهي الاستقطاب و</w:t>
      </w:r>
      <w:r w:rsidRPr="00874CCE">
        <w:rPr>
          <w:rFonts w:eastAsia="SimSun"/>
          <w:i/>
          <w:iCs/>
          <w:spacing w:val="-4"/>
          <w:lang w:eastAsia="en-US"/>
        </w:rPr>
        <w:t xml:space="preserve"> </w:t>
      </w:r>
      <w:proofErr w:type="spellStart"/>
      <w:r w:rsidRPr="00874CCE">
        <w:rPr>
          <w:rFonts w:eastAsia="SimSun"/>
          <w:i/>
          <w:iCs/>
          <w:spacing w:val="-4"/>
          <w:lang w:eastAsia="en-US"/>
        </w:rPr>
        <w:t>N</w:t>
      </w:r>
      <w:r w:rsidRPr="00874CCE">
        <w:rPr>
          <w:rFonts w:eastAsia="SimSun"/>
          <w:i/>
          <w:iCs/>
          <w:spacing w:val="-4"/>
          <w:vertAlign w:val="subscript"/>
          <w:lang w:eastAsia="en-US"/>
        </w:rPr>
        <w:t>cross</w:t>
      </w:r>
      <w:proofErr w:type="spellEnd"/>
      <w:r w:rsidRPr="00874CCE">
        <w:rPr>
          <w:rFonts w:eastAsia="SimSun" w:hint="cs"/>
          <w:spacing w:val="-4"/>
          <w:rtl/>
          <w:lang w:eastAsia="en-US"/>
        </w:rPr>
        <w:t xml:space="preserve"> في الاتجاه الآخر. وهذه إحدى خصائص حدود نظام الهوائي على المحطة الفضائية </w:t>
      </w:r>
      <w:r w:rsidRPr="00874CCE">
        <w:rPr>
          <w:rFonts w:eastAsia="SimSun" w:hint="cs"/>
          <w:spacing w:val="-4"/>
          <w:lang w:eastAsia="en-US"/>
        </w:rPr>
        <w:t>non-GSO</w:t>
      </w:r>
      <w:r w:rsidRPr="00874CCE">
        <w:rPr>
          <w:rFonts w:eastAsia="SimSun" w:hint="cs"/>
          <w:spacing w:val="-4"/>
          <w:rtl/>
          <w:lang w:eastAsia="en-US"/>
        </w:rPr>
        <w:t>. ولحساب القناع في</w:t>
      </w:r>
      <w:r w:rsidRPr="00874CCE">
        <w:rPr>
          <w:rFonts w:eastAsia="SimSun" w:hint="eastAsia"/>
          <w:spacing w:val="-4"/>
          <w:rtl/>
          <w:lang w:eastAsia="en-US"/>
        </w:rPr>
        <w:t> </w:t>
      </w:r>
      <w:r w:rsidRPr="00874CCE">
        <w:rPr>
          <w:rFonts w:eastAsia="SimSun" w:hint="cs"/>
          <w:spacing w:val="-4"/>
          <w:rtl/>
          <w:lang w:eastAsia="en-US"/>
        </w:rPr>
        <w:t>أحد الاستقطابين ينبغي تحديد الخلايا التي يمكن إضاءتها في الاستقطاب المعني، ومراعاة سوية الاستقطاب المتقاطع للخلايا الأخرى.</w:t>
      </w:r>
    </w:p>
    <w:p w14:paraId="593CE452" w14:textId="77777777" w:rsidR="00D21312" w:rsidRPr="00874CCE" w:rsidRDefault="00D21312" w:rsidP="00D21312">
      <w:pPr>
        <w:overflowPunct/>
        <w:autoSpaceDE/>
        <w:autoSpaceDN/>
        <w:adjustRightInd/>
        <w:ind w:left="720" w:hanging="720"/>
        <w:textAlignment w:val="auto"/>
        <w:rPr>
          <w:rFonts w:eastAsia="SimSun"/>
          <w:rtl/>
          <w:lang w:eastAsia="en-US"/>
        </w:rPr>
      </w:pPr>
      <w:r w:rsidRPr="00874CCE">
        <w:rPr>
          <w:rFonts w:eastAsia="SimSun" w:hint="cs"/>
          <w:rtl/>
          <w:lang w:eastAsia="en-US"/>
        </w:rPr>
        <w:t>-</w:t>
      </w:r>
      <w:r w:rsidRPr="00874CCE">
        <w:rPr>
          <w:rFonts w:eastAsia="SimSun" w:hint="cs"/>
          <w:rtl/>
          <w:lang w:eastAsia="en-US"/>
        </w:rPr>
        <w:tab/>
        <w:t>من مجموع الخلايا</w:t>
      </w:r>
      <w:r w:rsidRPr="00874CCE">
        <w:rPr>
          <w:rFonts w:eastAsia="SimSun" w:hint="eastAsia"/>
          <w:rtl/>
          <w:lang w:eastAsia="en-US"/>
        </w:rPr>
        <w:t> </w:t>
      </w:r>
      <w:proofErr w:type="spellStart"/>
      <w:r w:rsidRPr="00874CCE">
        <w:rPr>
          <w:rFonts w:eastAsia="SimSun"/>
          <w:i/>
          <w:iCs/>
          <w:lang w:eastAsia="en-US"/>
        </w:rPr>
        <w:t>N</w:t>
      </w:r>
      <w:r w:rsidRPr="00874CCE">
        <w:rPr>
          <w:rFonts w:eastAsia="SimSun"/>
          <w:i/>
          <w:iCs/>
          <w:vertAlign w:val="subscript"/>
          <w:lang w:eastAsia="en-US"/>
        </w:rPr>
        <w:t>co</w:t>
      </w:r>
      <w:proofErr w:type="spellEnd"/>
      <w:r w:rsidRPr="00874CCE">
        <w:rPr>
          <w:rFonts w:eastAsia="SimSun" w:hint="cs"/>
          <w:rtl/>
          <w:lang w:eastAsia="en-US" w:bidi="ar-EG"/>
        </w:rPr>
        <w:t xml:space="preserve"> و</w:t>
      </w:r>
      <w:proofErr w:type="spellStart"/>
      <w:r w:rsidRPr="00874CCE">
        <w:rPr>
          <w:rFonts w:eastAsia="SimSun"/>
          <w:i/>
          <w:iCs/>
          <w:lang w:eastAsia="en-US"/>
        </w:rPr>
        <w:t>N</w:t>
      </w:r>
      <w:r w:rsidRPr="00874CCE">
        <w:rPr>
          <w:rFonts w:eastAsia="SimSun"/>
          <w:i/>
          <w:iCs/>
          <w:vertAlign w:val="subscript"/>
          <w:lang w:eastAsia="en-US"/>
        </w:rPr>
        <w:t>cross</w:t>
      </w:r>
      <w:proofErr w:type="spellEnd"/>
      <w:r w:rsidRPr="00874CCE">
        <w:rPr>
          <w:rFonts w:eastAsia="SimSun" w:hint="cs"/>
          <w:rtl/>
          <w:lang w:eastAsia="en-US"/>
        </w:rPr>
        <w:t xml:space="preserve"> هذه لا يمكن إضاءة سوى عدد معين في وقت واحد. وهذه إحدى خصائص نظام المكرر للمحطة الفضائية </w:t>
      </w:r>
      <w:r w:rsidRPr="00874CCE">
        <w:rPr>
          <w:rFonts w:eastAsia="SimSun" w:hint="cs"/>
          <w:lang w:eastAsia="en-US"/>
        </w:rPr>
        <w:t>non-GSO</w:t>
      </w:r>
      <w:r w:rsidRPr="00874CCE">
        <w:rPr>
          <w:rFonts w:eastAsia="SimSun" w:hint="cs"/>
          <w:rtl/>
          <w:lang w:eastAsia="en-US"/>
        </w:rPr>
        <w:t>.</w:t>
      </w:r>
    </w:p>
    <w:p w14:paraId="100FFA67" w14:textId="77777777" w:rsidR="00D21312" w:rsidRPr="00874CCE" w:rsidRDefault="00D21312" w:rsidP="00D21312">
      <w:pPr>
        <w:rPr>
          <w:rtl/>
          <w:lang w:eastAsia="en-US"/>
        </w:rPr>
      </w:pPr>
      <w:r w:rsidRPr="00874CCE">
        <w:rPr>
          <w:rFonts w:hint="cs"/>
          <w:rtl/>
          <w:lang w:eastAsia="en-US"/>
        </w:rPr>
        <w:t>-</w:t>
      </w:r>
      <w:r w:rsidRPr="00874CCE">
        <w:rPr>
          <w:rFonts w:hint="cs"/>
          <w:rtl/>
          <w:lang w:eastAsia="en-US"/>
        </w:rPr>
        <w:tab/>
        <w:t>إذا اقتضى الأمر، ينبغي أيضاً توضيح حدود مخطط إعادة استعمال التردد ومخطط إعادة استعمال الاستقطاب.</w:t>
      </w:r>
    </w:p>
    <w:p w14:paraId="50060860" w14:textId="77777777" w:rsidR="00D21312" w:rsidRPr="00874CCE" w:rsidRDefault="00D21312" w:rsidP="00D21312">
      <w:pPr>
        <w:overflowPunct/>
        <w:autoSpaceDE/>
        <w:autoSpaceDN/>
        <w:adjustRightInd/>
        <w:ind w:left="720" w:hanging="720"/>
        <w:textAlignment w:val="auto"/>
        <w:rPr>
          <w:rFonts w:eastAsia="SimSun"/>
          <w:spacing w:val="-4"/>
          <w:rtl/>
          <w:lang w:eastAsia="en-US" w:bidi="ar-EG"/>
        </w:rPr>
      </w:pPr>
      <w:r w:rsidRPr="00874CCE">
        <w:rPr>
          <w:rFonts w:eastAsia="SimSun" w:hint="cs"/>
          <w:spacing w:val="-4"/>
          <w:rtl/>
          <w:lang w:eastAsia="en-US" w:bidi="ar-EG"/>
        </w:rPr>
        <w:t>-</w:t>
      </w:r>
      <w:r w:rsidRPr="00874CCE">
        <w:rPr>
          <w:rFonts w:eastAsia="SimSun" w:hint="cs"/>
          <w:spacing w:val="-4"/>
          <w:rtl/>
          <w:lang w:eastAsia="en-US" w:bidi="ar-EG"/>
        </w:rPr>
        <w:tab/>
      </w:r>
      <w:r w:rsidRPr="00874CCE">
        <w:rPr>
          <w:rFonts w:eastAsia="SimSun" w:hint="cs"/>
          <w:spacing w:val="-4"/>
          <w:rtl/>
          <w:lang w:eastAsia="en-US"/>
        </w:rPr>
        <w:t xml:space="preserve">إذا اقتضى الأمر، </w:t>
      </w:r>
      <w:r w:rsidRPr="00874CCE">
        <w:rPr>
          <w:rFonts w:eastAsia="SimSun" w:hint="cs"/>
          <w:spacing w:val="-4"/>
          <w:rtl/>
          <w:lang w:eastAsia="en-US" w:bidi="ar-EG"/>
        </w:rPr>
        <w:t>قد تختلف القدرة الموزعة لخلية ما، مع أخذ زاوية الارتفاع الخاصة بتلك الخلية في</w:t>
      </w:r>
      <w:r w:rsidRPr="00874CCE">
        <w:rPr>
          <w:rFonts w:eastAsia="SimSun" w:hint="eastAsia"/>
          <w:spacing w:val="-4"/>
          <w:rtl/>
          <w:lang w:eastAsia="en-US"/>
        </w:rPr>
        <w:t> </w:t>
      </w:r>
      <w:r w:rsidRPr="00874CCE">
        <w:rPr>
          <w:rFonts w:eastAsia="SimSun" w:hint="cs"/>
          <w:spacing w:val="-4"/>
          <w:rtl/>
          <w:lang w:eastAsia="en-US" w:bidi="ar-EG"/>
        </w:rPr>
        <w:t>الاعتبار، على سبيل المثال.</w:t>
      </w:r>
    </w:p>
    <w:p w14:paraId="127C253E" w14:textId="77777777" w:rsidR="00D21312" w:rsidRPr="00874CCE" w:rsidRDefault="00D21312" w:rsidP="00393BE6">
      <w:pPr>
        <w:pStyle w:val="FigureNo"/>
        <w:rPr>
          <w:rFonts w:eastAsia="SimSun"/>
          <w:rtl/>
          <w:lang w:eastAsia="en-US"/>
        </w:rPr>
      </w:pPr>
      <w:r w:rsidRPr="00874CCE">
        <w:rPr>
          <w:rFonts w:hint="cs"/>
          <w:rtl/>
        </w:rPr>
        <w:t>الشكل</w:t>
      </w:r>
      <w:r w:rsidRPr="00874CCE">
        <w:rPr>
          <w:rFonts w:eastAsia="SimSun" w:hint="cs"/>
          <w:rtl/>
          <w:lang w:eastAsia="en-US"/>
        </w:rPr>
        <w:t xml:space="preserve"> </w:t>
      </w:r>
      <w:r w:rsidRPr="00874CCE">
        <w:rPr>
          <w:rFonts w:eastAsia="SimSun"/>
          <w:lang w:eastAsia="en-US"/>
        </w:rPr>
        <w:t>7</w:t>
      </w:r>
    </w:p>
    <w:p w14:paraId="3FAD713F" w14:textId="4B3CF625" w:rsidR="00D21312" w:rsidRDefault="00D21312" w:rsidP="00393BE6">
      <w:pPr>
        <w:pStyle w:val="FigureTitle"/>
        <w:rPr>
          <w:rFonts w:ascii="Symbol" w:eastAsia="SimSun" w:hAnsi="Symbol" w:hint="eastAsia"/>
          <w:rtl/>
        </w:rPr>
      </w:pPr>
      <w:r w:rsidRPr="00874CCE">
        <w:rPr>
          <w:rFonts w:eastAsia="SimSun" w:hint="cs"/>
          <w:rtl/>
        </w:rPr>
        <w:t>مشهد ثلاثي الأبعاد لخ</w:t>
      </w:r>
      <w:r w:rsidRPr="00874CCE">
        <w:rPr>
          <w:rFonts w:eastAsia="SimSun"/>
          <w:rtl/>
        </w:rPr>
        <w:t xml:space="preserve">ط </w:t>
      </w:r>
      <w:r w:rsidRPr="00874CCE">
        <w:rPr>
          <w:rFonts w:eastAsia="SimSun"/>
        </w:rPr>
        <w:t>iso-</w:t>
      </w:r>
      <w:r w:rsidRPr="00874CCE">
        <w:rPr>
          <w:rFonts w:ascii="Symbol" w:eastAsia="SimSun" w:hAnsi="Symbol"/>
        </w:rPr>
        <w:t></w:t>
      </w:r>
    </w:p>
    <w:p w14:paraId="7CBBC560" w14:textId="42374F2E" w:rsidR="00E7467B" w:rsidRPr="00095E1D" w:rsidRDefault="00ED7F9B" w:rsidP="00E7467B">
      <w:pPr>
        <w:pStyle w:val="Figure"/>
      </w:pPr>
      <w:r>
        <w:rPr>
          <w:noProof/>
        </w:rPr>
        <w:drawing>
          <wp:inline distT="0" distB="0" distL="0" distR="0" wp14:anchorId="5EE5693B" wp14:editId="24621BA5">
            <wp:extent cx="5736348" cy="3087630"/>
            <wp:effectExtent l="0" t="0" r="0" b="0"/>
            <wp:docPr id="31" name="Picture 31"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satellit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6348" cy="3087630"/>
                    </a:xfrm>
                    <a:prstGeom prst="rect">
                      <a:avLst/>
                    </a:prstGeom>
                  </pic:spPr>
                </pic:pic>
              </a:graphicData>
            </a:graphic>
          </wp:inline>
        </w:drawing>
      </w:r>
    </w:p>
    <w:p w14:paraId="1D341C99" w14:textId="13373F45" w:rsidR="00D21312" w:rsidRPr="00E7467B" w:rsidRDefault="00D21312" w:rsidP="00870F1B">
      <w:pPr>
        <w:pStyle w:val="Normalaftertitle"/>
        <w:rPr>
          <w:rFonts w:eastAsia="SimSun"/>
          <w:rtl/>
          <w:lang w:val="fr-FR" w:eastAsia="en-US" w:bidi="ar-EG"/>
        </w:rPr>
      </w:pPr>
      <w:r w:rsidRPr="00874CCE">
        <w:rPr>
          <w:rFonts w:eastAsia="SimSun" w:hint="cs"/>
          <w:i/>
          <w:iCs/>
          <w:rtl/>
          <w:lang w:eastAsia="en-US"/>
        </w:rPr>
        <w:t>الخطوة</w:t>
      </w:r>
      <w:r w:rsidRPr="00874CCE">
        <w:rPr>
          <w:rFonts w:eastAsia="SimSun" w:hint="eastAsia"/>
          <w:i/>
          <w:iCs/>
          <w:rtl/>
          <w:lang w:eastAsia="en-US"/>
        </w:rPr>
        <w:t> </w:t>
      </w:r>
      <w:r w:rsidRPr="00874CCE">
        <w:rPr>
          <w:rFonts w:eastAsia="SimSun"/>
          <w:i/>
          <w:iCs/>
          <w:lang w:eastAsia="en-US"/>
        </w:rPr>
        <w:t>5</w:t>
      </w:r>
      <w:r w:rsidRPr="00874CCE">
        <w:rPr>
          <w:rFonts w:eastAsia="SimSun" w:hint="cs"/>
          <w:rtl/>
          <w:lang w:eastAsia="en-US"/>
        </w:rPr>
        <w:t>: يتعين أيضاً في حساب القناع</w:t>
      </w:r>
      <w:r w:rsidRPr="00874CCE">
        <w:rPr>
          <w:rFonts w:eastAsia="SimSun" w:hint="eastAsia"/>
          <w:rtl/>
          <w:lang w:eastAsia="en-US"/>
        </w:rPr>
        <w:t> </w:t>
      </w:r>
      <w:r w:rsidRPr="00874CCE">
        <w:rPr>
          <w:rFonts w:eastAsia="SimSun"/>
          <w:lang w:eastAsia="en-US"/>
        </w:rPr>
        <w:t>pfd</w:t>
      </w:r>
      <w:r w:rsidRPr="00874CCE">
        <w:rPr>
          <w:rFonts w:eastAsia="SimSun" w:hint="cs"/>
          <w:rtl/>
          <w:lang w:eastAsia="en-US" w:bidi="ar-EG"/>
        </w:rPr>
        <w:t xml:space="preserve"> </w:t>
      </w:r>
      <w:r w:rsidRPr="00874CCE">
        <w:rPr>
          <w:rFonts w:eastAsia="SimSun" w:hint="cs"/>
          <w:rtl/>
          <w:lang w:eastAsia="en-US"/>
        </w:rPr>
        <w:t>أن تؤخذ في الاعتبار</w:t>
      </w:r>
      <w:r w:rsidRPr="00874CCE">
        <w:rPr>
          <w:rFonts w:eastAsia="SimSun" w:hint="cs"/>
          <w:rtl/>
          <w:lang w:eastAsia="en-US" w:bidi="ar-EG"/>
        </w:rPr>
        <w:t xml:space="preserve"> على وجه الدقة تقنيات التخفيف المطبقة في النظام </w:t>
      </w:r>
      <w:r w:rsidRPr="00874CCE">
        <w:rPr>
          <w:rFonts w:eastAsia="SimSun" w:hint="cs"/>
          <w:lang w:eastAsia="en-US" w:bidi="ar-EG"/>
        </w:rPr>
        <w:t>non</w:t>
      </w:r>
      <w:r w:rsidRPr="00874CCE">
        <w:rPr>
          <w:rFonts w:eastAsia="SimSun"/>
          <w:lang w:eastAsia="en-US" w:bidi="ar-EG"/>
        </w:rPr>
        <w:noBreakHyphen/>
      </w:r>
      <w:r w:rsidRPr="00874CCE">
        <w:rPr>
          <w:rFonts w:eastAsia="SimSun" w:hint="cs"/>
          <w:lang w:eastAsia="en-US" w:bidi="ar-EG"/>
        </w:rPr>
        <w:t>GSO</w:t>
      </w:r>
      <w:r w:rsidRPr="00874CCE">
        <w:rPr>
          <w:rFonts w:eastAsia="SimSun" w:hint="cs"/>
          <w:rtl/>
          <w:lang w:eastAsia="en-US" w:bidi="ar-EG"/>
        </w:rPr>
        <w:t>.</w:t>
      </w:r>
    </w:p>
    <w:p w14:paraId="7339CCC1" w14:textId="17DFEC8C" w:rsidR="00D21312" w:rsidRPr="00874CCE" w:rsidRDefault="00D21312" w:rsidP="00CD405F">
      <w:pPr>
        <w:rPr>
          <w:rFonts w:eastAsia="SimSun"/>
          <w:rtl/>
          <w:lang w:eastAsia="en-US" w:bidi="ar-EG"/>
        </w:rPr>
      </w:pPr>
      <w:r w:rsidRPr="00874CCE">
        <w:rPr>
          <w:rFonts w:eastAsia="SimSun" w:hint="cs"/>
          <w:rtl/>
          <w:lang w:eastAsia="en-US" w:bidi="ar-EG"/>
        </w:rPr>
        <w:t xml:space="preserve">وفيما يتعلق باستخدام منطقة غير عاملة حول القوس </w:t>
      </w:r>
      <w:r w:rsidRPr="00874CCE">
        <w:rPr>
          <w:rFonts w:eastAsia="SimSun" w:hint="cs"/>
          <w:lang w:eastAsia="en-US" w:bidi="ar-EG"/>
        </w:rPr>
        <w:t>GSO</w:t>
      </w:r>
      <w:r w:rsidRPr="00874CCE">
        <w:rPr>
          <w:rFonts w:eastAsia="SimSun" w:hint="cs"/>
          <w:rtl/>
          <w:lang w:eastAsia="en-US" w:bidi="ar-EG"/>
        </w:rPr>
        <w:t xml:space="preserve"> هنالك ثلاثة أساليب مختلفة لنمذجة نظام </w:t>
      </w:r>
      <w:r w:rsidRPr="00874CCE">
        <w:rPr>
          <w:rFonts w:eastAsia="SimSun" w:hint="cs"/>
          <w:lang w:eastAsia="en-US" w:bidi="ar-EG"/>
        </w:rPr>
        <w:t>non-GSO</w:t>
      </w:r>
      <w:r w:rsidRPr="00874CCE">
        <w:rPr>
          <w:rFonts w:eastAsia="SimSun" w:hint="cs"/>
          <w:rtl/>
          <w:lang w:eastAsia="en-US" w:bidi="ar-EG"/>
        </w:rPr>
        <w:t xml:space="preserve"> تقوم على أساس معمارية الخلية:</w:t>
      </w:r>
    </w:p>
    <w:p w14:paraId="0B710AA4" w14:textId="77777777" w:rsidR="00D21312" w:rsidRPr="00874CCE" w:rsidRDefault="00D21312" w:rsidP="00D21312">
      <w:pPr>
        <w:pStyle w:val="enumlev1"/>
        <w:rPr>
          <w:rFonts w:eastAsia="SimSun"/>
          <w:rtl/>
          <w:lang w:eastAsia="en-US" w:bidi="ar-SY"/>
        </w:rPr>
      </w:pPr>
      <w:r w:rsidRPr="00874CCE">
        <w:rPr>
          <w:rFonts w:eastAsia="SimSun" w:hint="cs"/>
          <w:rtl/>
          <w:lang w:eastAsia="en-US"/>
        </w:rPr>
        <w:t>-</w:t>
      </w:r>
      <w:r w:rsidRPr="00874CCE">
        <w:rPr>
          <w:rFonts w:eastAsia="SimSun" w:hint="cs"/>
          <w:rtl/>
          <w:lang w:eastAsia="en-US"/>
        </w:rPr>
        <w:tab/>
        <w:t>مراقبة منطقة غير عاملة من الخلية بكاملها: تطفأ الحزمة عندما يمكن من نقطة على الأرض مشاهدة الساتل</w:t>
      </w:r>
      <w:r w:rsidRPr="00874CCE">
        <w:rPr>
          <w:rFonts w:eastAsia="SimSun" w:hint="eastAsia"/>
          <w:rtl/>
          <w:lang w:eastAsia="en-US"/>
        </w:rPr>
        <w:t> </w:t>
      </w:r>
      <w:r w:rsidRPr="00874CCE">
        <w:rPr>
          <w:rFonts w:eastAsia="SimSun" w:hint="cs"/>
          <w:lang w:eastAsia="en-US"/>
        </w:rPr>
        <w:t>non</w:t>
      </w:r>
      <w:r w:rsidRPr="00874CCE">
        <w:rPr>
          <w:rFonts w:eastAsia="SimSun"/>
          <w:lang w:eastAsia="en-US"/>
        </w:rPr>
        <w:noBreakHyphen/>
      </w:r>
      <w:r w:rsidRPr="00874CCE">
        <w:rPr>
          <w:rFonts w:eastAsia="SimSun" w:hint="cs"/>
          <w:lang w:eastAsia="en-US"/>
        </w:rPr>
        <w:t>GSO</w:t>
      </w:r>
      <w:r w:rsidRPr="00874CCE">
        <w:rPr>
          <w:rFonts w:eastAsia="SimSun" w:hint="eastAsia"/>
          <w:rtl/>
          <w:lang w:eastAsia="en-US"/>
        </w:rPr>
        <w:t> </w:t>
      </w:r>
      <w:r w:rsidRPr="00874CCE">
        <w:rPr>
          <w:rFonts w:eastAsia="SimSun" w:hint="cs"/>
          <w:rtl/>
          <w:lang w:eastAsia="en-US"/>
        </w:rPr>
        <w:t>في</w:t>
      </w:r>
      <w:r w:rsidRPr="00874CCE">
        <w:rPr>
          <w:rFonts w:eastAsia="SimSun" w:hint="eastAsia"/>
          <w:rtl/>
          <w:lang w:eastAsia="en-US"/>
        </w:rPr>
        <w:t> </w:t>
      </w:r>
      <w:r w:rsidRPr="00874CCE">
        <w:rPr>
          <w:rFonts w:eastAsia="SimSun" w:hint="cs"/>
          <w:rtl/>
          <w:lang w:eastAsia="en-US"/>
        </w:rPr>
        <w:t xml:space="preserve">مدى </w:t>
      </w:r>
      <w:r w:rsidRPr="00874CCE">
        <w:rPr>
          <w:rFonts w:ascii="Symbol" w:eastAsia="SimSun" w:hAnsi="Symbol"/>
          <w:lang w:eastAsia="en-US"/>
        </w:rPr>
        <w:t></w:t>
      </w:r>
      <w:r w:rsidRPr="00874CCE">
        <w:rPr>
          <w:rFonts w:eastAsia="SimSun"/>
          <w:vertAlign w:val="subscript"/>
          <w:lang w:eastAsia="en-US"/>
        </w:rPr>
        <w:t>0</w:t>
      </w:r>
      <w:r w:rsidRPr="00874CCE">
        <w:rPr>
          <w:rFonts w:eastAsia="SimSun" w:hint="cs"/>
          <w:rtl/>
          <w:lang w:eastAsia="en-US"/>
        </w:rPr>
        <w:t xml:space="preserve"> من القوس </w:t>
      </w:r>
      <w:r w:rsidRPr="00874CCE">
        <w:rPr>
          <w:rFonts w:eastAsia="SimSun" w:hint="cs"/>
          <w:lang w:eastAsia="en-US"/>
        </w:rPr>
        <w:t>GSO</w:t>
      </w:r>
      <w:r w:rsidRPr="00874CCE">
        <w:rPr>
          <w:rFonts w:eastAsia="SimSun" w:hint="cs"/>
          <w:rtl/>
          <w:lang w:eastAsia="en-US"/>
        </w:rPr>
        <w:t>. وفي هذه الحالة تطفأ أي حزمة تضيء خلية يعبرها الخط</w:t>
      </w:r>
      <w:r w:rsidRPr="00874CCE">
        <w:rPr>
          <w:rFonts w:eastAsia="SimSun" w:hint="eastAsia"/>
          <w:rtl/>
          <w:lang w:eastAsia="en-US"/>
        </w:rPr>
        <w:t> </w:t>
      </w:r>
      <w:r w:rsidRPr="00874CCE">
        <w:rPr>
          <w:rFonts w:eastAsia="SimSun"/>
          <w:lang w:eastAsia="en-US"/>
        </w:rPr>
        <w:t>iso-</w:t>
      </w:r>
      <w:r w:rsidRPr="00874CCE">
        <w:rPr>
          <w:rFonts w:ascii="Symbol" w:eastAsia="SimSun" w:hAnsi="Symbol"/>
          <w:lang w:eastAsia="en-US"/>
        </w:rPr>
        <w:t></w:t>
      </w:r>
      <w:r w:rsidRPr="00874CCE">
        <w:rPr>
          <w:rFonts w:ascii="Symbol" w:eastAsia="SimSun" w:hAnsi="Symbol" w:hint="cs"/>
          <w:rtl/>
          <w:lang w:eastAsia="en-US"/>
        </w:rPr>
        <w:t xml:space="preserve"> وتقابل قيمتها</w:t>
      </w:r>
      <w:r w:rsidRPr="00874CCE">
        <w:rPr>
          <w:rFonts w:ascii="Symbol" w:eastAsia="SimSun" w:hAnsi="Symbol" w:hint="eastAsia"/>
          <w:rtl/>
          <w:lang w:eastAsia="en-US"/>
        </w:rPr>
        <w:t> </w:t>
      </w:r>
      <w:r w:rsidRPr="00874CCE">
        <w:rPr>
          <w:rFonts w:eastAsia="SimSun"/>
          <w:lang w:eastAsia="en-US"/>
        </w:rPr>
        <w:sym w:font="Symbol" w:char="F07C"/>
      </w:r>
      <w:r w:rsidRPr="00874CCE">
        <w:rPr>
          <w:rFonts w:ascii="Symbol" w:eastAsia="SimSun" w:hAnsi="Symbol"/>
          <w:lang w:eastAsia="en-US"/>
        </w:rPr>
        <w:t></w:t>
      </w:r>
      <w:r w:rsidRPr="00874CCE">
        <w:rPr>
          <w:rFonts w:ascii="Symbol" w:eastAsia="SimSun" w:hAnsi="Symbol"/>
          <w:lang w:eastAsia="en-US"/>
        </w:rPr>
        <w:sym w:font="Symbol" w:char="F07C"/>
      </w:r>
      <w:r w:rsidRPr="00874CCE">
        <w:rPr>
          <w:rFonts w:ascii="Symbol" w:eastAsia="SimSun" w:hAnsi="Symbol"/>
          <w:lang w:eastAsia="en-US"/>
        </w:rPr>
        <w:t></w:t>
      </w:r>
      <w:r w:rsidRPr="00874CCE">
        <w:rPr>
          <w:rFonts w:ascii="Symbol" w:eastAsia="SimSun" w:hAnsi="Symbol"/>
          <w:lang w:eastAsia="en-US"/>
        </w:rPr>
        <w:sym w:font="Symbol" w:char="F0A3"/>
      </w:r>
      <w:r w:rsidRPr="00874CCE">
        <w:rPr>
          <w:rFonts w:eastAsia="SimSun"/>
          <w:lang w:eastAsia="en-US"/>
        </w:rPr>
        <w:t xml:space="preserve"> </w:t>
      </w:r>
      <w:r w:rsidRPr="00874CCE">
        <w:rPr>
          <w:rFonts w:ascii="Symbol" w:eastAsia="SimSun" w:hAnsi="Symbol"/>
          <w:lang w:eastAsia="en-US"/>
        </w:rPr>
        <w:t></w:t>
      </w:r>
      <w:r w:rsidRPr="00874CCE">
        <w:rPr>
          <w:rFonts w:eastAsia="SimSun"/>
          <w:vertAlign w:val="subscript"/>
          <w:lang w:eastAsia="en-US"/>
        </w:rPr>
        <w:t>0</w:t>
      </w:r>
      <w:r w:rsidRPr="00874CCE">
        <w:rPr>
          <w:rFonts w:eastAsia="SimSun" w:hint="cs"/>
          <w:spacing w:val="-4"/>
          <w:rtl/>
          <w:lang w:eastAsia="en-US" w:bidi="ar-SY"/>
        </w:rPr>
        <w:t>؛</w:t>
      </w:r>
    </w:p>
    <w:p w14:paraId="0AB1F93E" w14:textId="77777777" w:rsidR="00D21312" w:rsidRPr="00874CCE" w:rsidRDefault="00D21312" w:rsidP="00D21312">
      <w:pPr>
        <w:pStyle w:val="enumlev1"/>
        <w:rPr>
          <w:rFonts w:ascii="Symbol" w:eastAsia="SimSun" w:hAnsi="Symbol" w:hint="eastAsia"/>
          <w:rtl/>
          <w:lang w:eastAsia="en-US" w:bidi="ar-SY"/>
        </w:rPr>
      </w:pPr>
      <w:r w:rsidRPr="00874CCE">
        <w:rPr>
          <w:rFonts w:eastAsia="SimSun" w:hint="cs"/>
          <w:rtl/>
          <w:lang w:eastAsia="en-US"/>
        </w:rPr>
        <w:t>-</w:t>
      </w:r>
      <w:r w:rsidRPr="00874CCE">
        <w:rPr>
          <w:rFonts w:eastAsia="SimSun" w:hint="cs"/>
          <w:rtl/>
          <w:lang w:eastAsia="en-US"/>
        </w:rPr>
        <w:tab/>
        <w:t xml:space="preserve">مراقبة منطقة غير عاملة من مركز الخلية: تطفأ الحزمة عندما يمكن من مركز الخلية مشاهدة ساتل </w:t>
      </w:r>
      <w:r w:rsidRPr="00874CCE">
        <w:rPr>
          <w:rFonts w:eastAsia="SimSun" w:hint="cs"/>
          <w:lang w:eastAsia="en-US"/>
        </w:rPr>
        <w:t>non-GSO</w:t>
      </w:r>
      <w:r w:rsidRPr="00874CCE">
        <w:rPr>
          <w:rFonts w:eastAsia="SimSun" w:hint="cs"/>
          <w:rtl/>
          <w:lang w:eastAsia="en-US"/>
        </w:rPr>
        <w:t xml:space="preserve"> في</w:t>
      </w:r>
      <w:r w:rsidRPr="00874CCE">
        <w:rPr>
          <w:rFonts w:eastAsia="SimSun" w:hint="eastAsia"/>
          <w:rtl/>
          <w:lang w:eastAsia="en-US"/>
        </w:rPr>
        <w:t> </w:t>
      </w:r>
      <w:r w:rsidRPr="00874CCE">
        <w:rPr>
          <w:rFonts w:eastAsia="SimSun" w:hint="cs"/>
          <w:rtl/>
          <w:lang w:eastAsia="en-US"/>
        </w:rPr>
        <w:t>مدى</w:t>
      </w:r>
      <w:r w:rsidRPr="00874CCE">
        <w:rPr>
          <w:rFonts w:eastAsia="SimSun" w:hint="eastAsia"/>
          <w:rtl/>
          <w:lang w:eastAsia="en-US"/>
        </w:rPr>
        <w:t> </w:t>
      </w:r>
      <w:r w:rsidRPr="00874CCE">
        <w:rPr>
          <w:rFonts w:ascii="Symbol" w:eastAsia="SimSun" w:hAnsi="Symbol"/>
          <w:lang w:eastAsia="en-US"/>
        </w:rPr>
        <w:t></w:t>
      </w:r>
      <w:r w:rsidRPr="00874CCE">
        <w:rPr>
          <w:rFonts w:eastAsia="SimSun"/>
          <w:vertAlign w:val="subscript"/>
          <w:lang w:eastAsia="en-US"/>
        </w:rPr>
        <w:t>0</w:t>
      </w:r>
      <w:r w:rsidRPr="00874CCE">
        <w:rPr>
          <w:rFonts w:eastAsia="SimSun" w:hint="cs"/>
          <w:rtl/>
          <w:lang w:eastAsia="en-US"/>
        </w:rPr>
        <w:t xml:space="preserve"> من القوس </w:t>
      </w:r>
      <w:r w:rsidRPr="00874CCE">
        <w:rPr>
          <w:rFonts w:eastAsia="SimSun" w:hint="cs"/>
          <w:lang w:eastAsia="en-US"/>
        </w:rPr>
        <w:t>GSO</w:t>
      </w:r>
      <w:r w:rsidRPr="00874CCE">
        <w:rPr>
          <w:rFonts w:eastAsia="SimSun" w:hint="cs"/>
          <w:rtl/>
          <w:lang w:eastAsia="en-US"/>
        </w:rPr>
        <w:t>. وفي هذه الحالة تطفأ أي حزمة تضيء خلية يكون مركزها داخل المنطقة غير العاملة التي يحدها خطا</w:t>
      </w:r>
      <w:r w:rsidRPr="00874CCE">
        <w:rPr>
          <w:rFonts w:eastAsia="SimSun" w:hint="eastAsia"/>
          <w:rtl/>
          <w:lang w:eastAsia="en-US"/>
        </w:rPr>
        <w:t> </w:t>
      </w:r>
      <w:r w:rsidRPr="00874CCE">
        <w:t>iso</w:t>
      </w:r>
      <w:r w:rsidRPr="00874CCE">
        <w:noBreakHyphen/>
      </w:r>
      <w:r w:rsidRPr="00874CCE">
        <w:rPr>
          <w:rFonts w:ascii="Symbol" w:hAnsi="Symbol"/>
        </w:rPr>
        <w:t></w:t>
      </w:r>
      <w:r w:rsidRPr="00874CCE">
        <w:rPr>
          <w:vertAlign w:val="subscript"/>
        </w:rPr>
        <w:t>0</w:t>
      </w:r>
      <w:r w:rsidRPr="00874CCE">
        <w:rPr>
          <w:rFonts w:ascii="Symbol" w:eastAsia="SimSun" w:hAnsi="Symbol" w:hint="cs"/>
          <w:rtl/>
          <w:lang w:eastAsia="en-US" w:bidi="ar-SY"/>
        </w:rPr>
        <w:t>؛</w:t>
      </w:r>
    </w:p>
    <w:p w14:paraId="10A764AD" w14:textId="77777777" w:rsidR="00D21312" w:rsidRPr="00874CCE" w:rsidRDefault="00D21312" w:rsidP="00D21312">
      <w:pPr>
        <w:overflowPunct/>
        <w:autoSpaceDE/>
        <w:autoSpaceDN/>
        <w:adjustRightInd/>
        <w:ind w:left="720" w:hanging="720"/>
        <w:textAlignment w:val="auto"/>
        <w:rPr>
          <w:rFonts w:eastAsia="SimSun"/>
          <w:rtl/>
          <w:lang w:eastAsia="en-US"/>
        </w:rPr>
      </w:pPr>
      <w:r w:rsidRPr="00874CCE">
        <w:rPr>
          <w:rFonts w:eastAsia="SimSun" w:hint="cs"/>
          <w:i/>
          <w:iCs/>
          <w:rtl/>
          <w:lang w:eastAsia="en-US"/>
        </w:rPr>
        <w:lastRenderedPageBreak/>
        <w:t>الخطوة</w:t>
      </w:r>
      <w:r w:rsidRPr="00874CCE">
        <w:rPr>
          <w:rFonts w:eastAsia="SimSun" w:hint="eastAsia"/>
          <w:i/>
          <w:iCs/>
          <w:rtl/>
          <w:lang w:eastAsia="en-US"/>
        </w:rPr>
        <w:t> </w:t>
      </w:r>
      <w:r w:rsidRPr="00874CCE">
        <w:rPr>
          <w:rFonts w:eastAsia="SimSun"/>
          <w:i/>
          <w:iCs/>
          <w:lang w:eastAsia="en-US"/>
        </w:rPr>
        <w:t>6</w:t>
      </w:r>
      <w:r w:rsidRPr="00874CCE">
        <w:rPr>
          <w:rFonts w:eastAsia="SimSun" w:hint="cs"/>
          <w:rtl/>
          <w:lang w:eastAsia="en-US"/>
        </w:rPr>
        <w:t>: أقصى قيمة</w:t>
      </w:r>
      <w:r w:rsidRPr="00874CCE">
        <w:rPr>
          <w:rFonts w:eastAsia="SimSun" w:hint="eastAsia"/>
          <w:rtl/>
          <w:lang w:eastAsia="en-US"/>
        </w:rPr>
        <w:t> </w:t>
      </w:r>
      <w:r w:rsidRPr="00874CCE">
        <w:rPr>
          <w:rFonts w:eastAsia="SimSun"/>
          <w:lang w:eastAsia="en-US"/>
        </w:rPr>
        <w:t>pfd</w:t>
      </w:r>
      <w:r w:rsidRPr="00874CCE">
        <w:rPr>
          <w:rFonts w:eastAsia="SimSun" w:hint="cs"/>
          <w:rtl/>
          <w:lang w:eastAsia="en-US" w:bidi="ar-EG"/>
        </w:rPr>
        <w:t xml:space="preserve"> المقابلة لقيمة معينة </w:t>
      </w:r>
      <w:r w:rsidRPr="00874CCE">
        <w:rPr>
          <w:rFonts w:ascii="Symbol" w:eastAsia="SimSun" w:hAnsi="Symbol"/>
          <w:lang w:eastAsia="en-US"/>
        </w:rPr>
        <w:t></w:t>
      </w:r>
      <w:r w:rsidRPr="00874CCE">
        <w:rPr>
          <w:rFonts w:eastAsia="SimSun" w:hint="cs"/>
          <w:rtl/>
          <w:lang w:eastAsia="en-US"/>
        </w:rPr>
        <w:t xml:space="preserve"> في فاصل </w:t>
      </w:r>
      <w:r w:rsidRPr="00874CCE">
        <w:rPr>
          <w:rFonts w:ascii="Symbol" w:eastAsia="SimSun" w:hAnsi="Symbol"/>
          <w:lang w:eastAsia="en-US"/>
        </w:rPr>
        <w:t></w:t>
      </w:r>
      <w:r w:rsidRPr="00874CCE">
        <w:rPr>
          <w:rFonts w:eastAsia="SimSun"/>
          <w:i/>
          <w:iCs/>
          <w:lang w:eastAsia="en-US"/>
        </w:rPr>
        <w:t>L</w:t>
      </w:r>
      <w:r w:rsidRPr="00874CCE">
        <w:rPr>
          <w:rFonts w:eastAsia="SimSun" w:hint="cs"/>
          <w:rtl/>
          <w:lang w:eastAsia="en-US"/>
        </w:rPr>
        <w:t xml:space="preserve"> هي:</w:t>
      </w:r>
    </w:p>
    <w:p w14:paraId="00CDECD6" w14:textId="23DEAAB4" w:rsidR="00D21312" w:rsidRPr="00874CCE" w:rsidRDefault="00D21312" w:rsidP="00A52C39">
      <w:pPr>
        <w:pStyle w:val="Equation"/>
        <w:rPr>
          <w:rtl/>
        </w:rPr>
      </w:pPr>
      <w:r w:rsidRPr="00874CCE">
        <w:tab/>
      </w:r>
      <w:r w:rsidRPr="00874CCE">
        <w:tab/>
      </w:r>
      <w:proofErr w:type="gramStart"/>
      <w:r w:rsidRPr="00874CCE">
        <w:t>pfd(</w:t>
      </w:r>
      <w:proofErr w:type="gramEnd"/>
      <w:r w:rsidRPr="00874CCE">
        <w:rPr>
          <w:rFonts w:ascii="Symbol" w:hAnsi="Symbol"/>
          <w:lang w:val="fr-FR"/>
        </w:rPr>
        <w:t></w:t>
      </w:r>
      <w:r w:rsidRPr="00874CCE">
        <w:t xml:space="preserve">, </w:t>
      </w:r>
      <w:r w:rsidRPr="00874CCE">
        <w:rPr>
          <w:rFonts w:ascii="Symbol" w:hAnsi="Symbol"/>
          <w:lang w:val="fr-FR"/>
        </w:rPr>
        <w:t></w:t>
      </w:r>
      <w:r w:rsidRPr="00874CCE">
        <w:t>L)  </w:t>
      </w:r>
      <w:r w:rsidRPr="00874CCE">
        <w:rPr>
          <w:rFonts w:ascii="Symbol" w:hAnsi="Symbol"/>
          <w:lang w:val="fr-FR"/>
        </w:rPr>
        <w:t></w:t>
      </w:r>
      <w:r w:rsidRPr="00874CCE">
        <w:t>  </w:t>
      </w:r>
      <w:proofErr w:type="spellStart"/>
      <w:r w:rsidRPr="00874CCE">
        <w:t>max</w:t>
      </w:r>
      <w:r w:rsidRPr="00874CCE">
        <w:rPr>
          <w:vertAlign w:val="subscript"/>
        </w:rPr>
        <w:t>k</w:t>
      </w:r>
      <w:proofErr w:type="spellEnd"/>
      <w:r w:rsidRPr="00874CCE">
        <w:rPr>
          <w:vertAlign w:val="subscript"/>
        </w:rPr>
        <w:t> = 1, 2,...n</w:t>
      </w:r>
      <w:r w:rsidRPr="00874CCE">
        <w:t>(</w:t>
      </w:r>
      <w:proofErr w:type="spellStart"/>
      <w:r w:rsidRPr="00874CCE">
        <w:t>pfd</w:t>
      </w:r>
      <w:proofErr w:type="spellEnd"/>
      <w:r w:rsidRPr="00874CCE">
        <w:t>(M</w:t>
      </w:r>
      <w:r w:rsidRPr="00874CCE">
        <w:rPr>
          <w:rFonts w:ascii="Symbol" w:hAnsi="Symbol"/>
          <w:vertAlign w:val="subscript"/>
          <w:lang w:val="fr-FR"/>
        </w:rPr>
        <w:t></w:t>
      </w:r>
      <w:r w:rsidRPr="00874CCE">
        <w:rPr>
          <w:vertAlign w:val="subscript"/>
        </w:rPr>
        <w:t>,k</w:t>
      </w:r>
      <w:r w:rsidRPr="00874CCE">
        <w:t>))</w:t>
      </w:r>
    </w:p>
    <w:p w14:paraId="770372C1" w14:textId="77777777" w:rsidR="00D21312" w:rsidRPr="00874CCE" w:rsidRDefault="00D21312" w:rsidP="00D21312">
      <w:pPr>
        <w:rPr>
          <w:rFonts w:eastAsia="SimSun"/>
          <w:spacing w:val="-4"/>
          <w:rtl/>
          <w:lang w:eastAsia="en-US" w:bidi="ar-EG"/>
        </w:rPr>
      </w:pPr>
      <w:r w:rsidRPr="00874CCE">
        <w:rPr>
          <w:rFonts w:eastAsia="SimSun" w:hint="cs"/>
          <w:i/>
          <w:iCs/>
          <w:spacing w:val="-4"/>
          <w:rtl/>
          <w:lang w:eastAsia="en-US" w:bidi="ar-EG"/>
        </w:rPr>
        <w:t xml:space="preserve">الخطوة </w:t>
      </w:r>
      <w:r w:rsidRPr="00874CCE">
        <w:rPr>
          <w:rFonts w:eastAsia="SimSun"/>
          <w:i/>
          <w:iCs/>
          <w:spacing w:val="-4"/>
          <w:lang w:eastAsia="en-US" w:bidi="ar-EG"/>
        </w:rPr>
        <w:t>7</w:t>
      </w:r>
      <w:r w:rsidRPr="00874CCE">
        <w:rPr>
          <w:rFonts w:eastAsia="SimSun" w:hint="cs"/>
          <w:spacing w:val="-4"/>
          <w:rtl/>
          <w:lang w:eastAsia="en-US" w:bidi="ar-EG"/>
        </w:rPr>
        <w:t>:</w:t>
      </w:r>
      <w:r w:rsidRPr="00874CCE">
        <w:rPr>
          <w:rFonts w:eastAsia="SimSun" w:hint="cs"/>
          <w:spacing w:val="-4"/>
          <w:rtl/>
          <w:lang w:eastAsia="en-US"/>
        </w:rPr>
        <w:t xml:space="preserve"> </w:t>
      </w:r>
      <w:r w:rsidRPr="00874CCE">
        <w:rPr>
          <w:rFonts w:eastAsia="SimSun" w:hint="cs"/>
          <w:spacing w:val="-4"/>
          <w:rtl/>
          <w:lang w:eastAsia="en-US" w:bidi="ar-EG"/>
        </w:rPr>
        <w:t xml:space="preserve">يتوقف موقع الخط </w:t>
      </w:r>
      <w:r w:rsidRPr="00874CCE">
        <w:rPr>
          <w:rFonts w:eastAsia="SimSun"/>
          <w:spacing w:val="-4"/>
          <w:lang w:eastAsia="en-US"/>
        </w:rPr>
        <w:t>iso-</w:t>
      </w:r>
      <w:r w:rsidRPr="00874CCE">
        <w:rPr>
          <w:rFonts w:ascii="Symbol" w:eastAsia="SimSun" w:hAnsi="Symbol"/>
          <w:spacing w:val="-4"/>
          <w:lang w:eastAsia="en-US"/>
        </w:rPr>
        <w:t></w:t>
      </w:r>
      <w:r w:rsidRPr="00874CCE">
        <w:rPr>
          <w:rFonts w:ascii="Symbol" w:eastAsia="SimSun" w:hAnsi="Symbol" w:hint="cs"/>
          <w:spacing w:val="-4"/>
          <w:rtl/>
          <w:lang w:eastAsia="en-US"/>
        </w:rPr>
        <w:t>،</w:t>
      </w:r>
      <w:r w:rsidRPr="00874CCE">
        <w:rPr>
          <w:rFonts w:eastAsia="SimSun" w:hint="cs"/>
          <w:spacing w:val="-4"/>
          <w:rtl/>
          <w:lang w:eastAsia="en-US"/>
        </w:rPr>
        <w:t xml:space="preserve"> ومن ثم أقصى قيمة </w:t>
      </w:r>
      <w:r w:rsidRPr="00874CCE">
        <w:rPr>
          <w:rFonts w:eastAsia="SimSun"/>
          <w:spacing w:val="-4"/>
          <w:lang w:eastAsia="en-US"/>
        </w:rPr>
        <w:t>pfd</w:t>
      </w:r>
      <w:r w:rsidRPr="00874CCE">
        <w:rPr>
          <w:rFonts w:eastAsia="SimSun" w:hint="cs"/>
          <w:spacing w:val="-4"/>
          <w:rtl/>
          <w:lang w:eastAsia="en-US" w:bidi="ar-EG"/>
        </w:rPr>
        <w:t xml:space="preserve"> على طول هذا الخط، على خط العرض لمسقط الساتل </w:t>
      </w:r>
      <w:r w:rsidRPr="00874CCE">
        <w:rPr>
          <w:rFonts w:eastAsia="SimSun" w:hint="cs"/>
          <w:spacing w:val="-4"/>
          <w:lang w:eastAsia="en-US" w:bidi="ar-EG"/>
        </w:rPr>
        <w:t>non-GSO</w:t>
      </w:r>
      <w:r w:rsidRPr="00874CCE">
        <w:rPr>
          <w:rFonts w:eastAsia="SimSun" w:hint="cs"/>
          <w:spacing w:val="-4"/>
          <w:rtl/>
          <w:lang w:eastAsia="en-US" w:bidi="ar-EG"/>
        </w:rPr>
        <w:t xml:space="preserve">. لذلك لا بد من الحصول على سلسلة من أقنعة </w:t>
      </w:r>
      <w:r w:rsidRPr="00874CCE">
        <w:rPr>
          <w:rFonts w:eastAsia="SimSun"/>
          <w:spacing w:val="-4"/>
          <w:lang w:eastAsia="en-US" w:bidi="ar-EG"/>
        </w:rPr>
        <w:t>pfd</w:t>
      </w:r>
      <w:r w:rsidRPr="00874CCE">
        <w:rPr>
          <w:rFonts w:eastAsia="SimSun" w:hint="cs"/>
          <w:spacing w:val="-4"/>
          <w:rtl/>
          <w:lang w:eastAsia="en-US" w:bidi="ar-EG"/>
        </w:rPr>
        <w:t xml:space="preserve"> يقابل كل منها عن خط عرض معين لمسقط</w:t>
      </w:r>
      <w:r w:rsidRPr="00874CCE">
        <w:rPr>
          <w:rFonts w:eastAsia="SimSun" w:hint="eastAsia"/>
          <w:spacing w:val="-4"/>
          <w:rtl/>
          <w:lang w:eastAsia="en-US" w:bidi="ar-EG"/>
        </w:rPr>
        <w:t> </w:t>
      </w:r>
      <w:r w:rsidRPr="00874CCE">
        <w:rPr>
          <w:rFonts w:eastAsia="SimSun" w:hint="cs"/>
          <w:spacing w:val="-4"/>
          <w:rtl/>
          <w:lang w:eastAsia="en-US" w:bidi="ar-EG"/>
        </w:rPr>
        <w:t>الساتل.</w:t>
      </w:r>
    </w:p>
    <w:p w14:paraId="5A564BFA" w14:textId="77777777" w:rsidR="00D21312" w:rsidRPr="00874CCE" w:rsidRDefault="00D21312" w:rsidP="00D21312">
      <w:pPr>
        <w:rPr>
          <w:rFonts w:eastAsia="SimSun"/>
          <w:rtl/>
          <w:lang w:eastAsia="en-US" w:bidi="ar-EG"/>
        </w:rPr>
      </w:pPr>
      <w:r w:rsidRPr="00874CCE">
        <w:rPr>
          <w:rFonts w:eastAsia="SimSun" w:hint="cs"/>
          <w:i/>
          <w:iCs/>
          <w:rtl/>
          <w:lang w:eastAsia="en-US" w:bidi="ar-EG"/>
        </w:rPr>
        <w:t>الخطوة</w:t>
      </w:r>
      <w:r w:rsidRPr="00874CCE">
        <w:rPr>
          <w:rFonts w:eastAsia="SimSun" w:hint="eastAsia"/>
          <w:i/>
          <w:iCs/>
          <w:rtl/>
          <w:lang w:eastAsia="en-US" w:bidi="ar-EG"/>
        </w:rPr>
        <w:t> </w:t>
      </w:r>
      <w:r w:rsidRPr="00874CCE">
        <w:rPr>
          <w:rFonts w:eastAsia="SimSun"/>
          <w:i/>
          <w:iCs/>
          <w:lang w:eastAsia="en-US" w:bidi="ar-EG"/>
        </w:rPr>
        <w:t>8</w:t>
      </w:r>
      <w:r w:rsidRPr="00874CCE">
        <w:rPr>
          <w:rFonts w:eastAsia="SimSun" w:hint="cs"/>
          <w:rtl/>
          <w:lang w:eastAsia="en-US"/>
        </w:rPr>
        <w:t>: قد يحتاج الأمر إلى سلسلة من أقنعة</w:t>
      </w:r>
      <w:r w:rsidRPr="00874CCE">
        <w:rPr>
          <w:rFonts w:eastAsia="SimSun" w:hint="eastAsia"/>
          <w:rtl/>
          <w:lang w:eastAsia="en-US"/>
        </w:rPr>
        <w:t> </w:t>
      </w:r>
      <w:r w:rsidRPr="00874CCE">
        <w:rPr>
          <w:rFonts w:eastAsia="SimSun"/>
          <w:lang w:eastAsia="en-US"/>
        </w:rPr>
        <w:t>pfd</w:t>
      </w:r>
      <w:r w:rsidRPr="00874CCE">
        <w:rPr>
          <w:rFonts w:eastAsia="SimSun" w:hint="cs"/>
          <w:rtl/>
          <w:lang w:eastAsia="en-US" w:bidi="ar-EG"/>
        </w:rPr>
        <w:t xml:space="preserve"> (قناع لكل ساتل </w:t>
      </w:r>
      <w:r w:rsidRPr="00874CCE">
        <w:rPr>
          <w:rFonts w:eastAsia="SimSun" w:hint="cs"/>
          <w:lang w:eastAsia="en-US" w:bidi="ar-EG"/>
        </w:rPr>
        <w:t>non-GSO</w:t>
      </w:r>
      <w:r w:rsidRPr="00874CCE">
        <w:rPr>
          <w:rFonts w:eastAsia="SimSun" w:hint="cs"/>
          <w:rtl/>
          <w:lang w:eastAsia="en-US" w:bidi="ar-EG"/>
        </w:rPr>
        <w:t>).</w:t>
      </w:r>
    </w:p>
    <w:p w14:paraId="3BAD908F" w14:textId="77777777" w:rsidR="00D21312" w:rsidRPr="00874CCE" w:rsidRDefault="00D21312" w:rsidP="00D21312">
      <w:pPr>
        <w:pStyle w:val="Heading3"/>
        <w:rPr>
          <w:rFonts w:eastAsia="SimSun"/>
          <w:rtl/>
          <w:lang w:eastAsia="en-US" w:bidi="ar-EG"/>
        </w:rPr>
      </w:pPr>
      <w:r w:rsidRPr="00874CCE">
        <w:rPr>
          <w:rFonts w:eastAsia="SimSun"/>
          <w:lang w:eastAsia="en-US" w:bidi="ar-EG"/>
        </w:rPr>
        <w:t>2.4.C2</w:t>
      </w:r>
      <w:r w:rsidRPr="00874CCE">
        <w:rPr>
          <w:rFonts w:eastAsia="SimSun" w:hint="cs"/>
          <w:rtl/>
          <w:lang w:eastAsia="en-US" w:bidi="ar-EG"/>
        </w:rPr>
        <w:tab/>
        <w:t xml:space="preserve">الخيار </w:t>
      </w:r>
      <w:r w:rsidRPr="00874CCE">
        <w:rPr>
          <w:rFonts w:eastAsia="SimSun"/>
          <w:lang w:eastAsia="en-US" w:bidi="ar-EG"/>
        </w:rPr>
        <w:t>2</w:t>
      </w:r>
    </w:p>
    <w:p w14:paraId="0C8F9685" w14:textId="77777777" w:rsidR="00D21312" w:rsidRPr="00874CCE" w:rsidRDefault="00D21312" w:rsidP="00D21312">
      <w:pPr>
        <w:rPr>
          <w:rFonts w:eastAsia="SimSun"/>
          <w:rtl/>
          <w:lang w:eastAsia="en-US" w:bidi="ar-EG"/>
        </w:rPr>
      </w:pPr>
      <w:r w:rsidRPr="00874CCE">
        <w:rPr>
          <w:rFonts w:eastAsia="SimSun" w:hint="cs"/>
          <w:rtl/>
          <w:lang w:eastAsia="en-US"/>
        </w:rPr>
        <w:t>يعرّف القناع</w:t>
      </w:r>
      <w:r w:rsidRPr="00874CCE">
        <w:rPr>
          <w:rFonts w:eastAsia="SimSun" w:hint="eastAsia"/>
          <w:rtl/>
          <w:lang w:eastAsia="en-US"/>
        </w:rPr>
        <w:t> </w:t>
      </w:r>
      <w:r w:rsidRPr="00874CCE">
        <w:rPr>
          <w:rFonts w:eastAsia="SimSun"/>
          <w:lang w:eastAsia="en-US"/>
        </w:rPr>
        <w:t>pfd</w:t>
      </w:r>
      <w:r w:rsidRPr="00874CCE">
        <w:rPr>
          <w:rFonts w:eastAsia="SimSun" w:hint="cs"/>
          <w:rtl/>
          <w:lang w:eastAsia="en-US" w:bidi="ar-EG"/>
        </w:rPr>
        <w:t xml:space="preserve"> في شكل مصفوفة من درجات السمت والارتفاع لكل خط عرض لمسقط الساتل </w:t>
      </w:r>
      <w:r w:rsidRPr="00874CCE">
        <w:rPr>
          <w:rFonts w:eastAsia="SimSun" w:hint="cs"/>
          <w:lang w:eastAsia="en-US" w:bidi="ar-EG"/>
        </w:rPr>
        <w:t>non-GSO</w:t>
      </w:r>
      <w:r w:rsidRPr="00874CCE">
        <w:rPr>
          <w:rFonts w:eastAsia="SimSun" w:hint="cs"/>
          <w:rtl/>
          <w:lang w:eastAsia="en-US" w:bidi="ar-EG"/>
        </w:rPr>
        <w:t>، كما هو مبين في</w:t>
      </w:r>
      <w:r w:rsidRPr="00874CCE">
        <w:rPr>
          <w:rFonts w:eastAsia="SimSun" w:hint="eastAsia"/>
          <w:rtl/>
          <w:lang w:eastAsia="en-US" w:bidi="ar-EG"/>
        </w:rPr>
        <w:t> </w:t>
      </w:r>
      <w:r w:rsidRPr="00874CCE">
        <w:rPr>
          <w:rFonts w:eastAsia="SimSun" w:hint="cs"/>
          <w:rtl/>
          <w:lang w:eastAsia="en-US" w:bidi="ar-EG"/>
        </w:rPr>
        <w:t xml:space="preserve">الشكل </w:t>
      </w:r>
      <w:r w:rsidRPr="00874CCE">
        <w:rPr>
          <w:rFonts w:eastAsia="SimSun"/>
          <w:lang w:eastAsia="en-US" w:bidi="ar-EG"/>
        </w:rPr>
        <w:t>8</w:t>
      </w:r>
      <w:r w:rsidRPr="00874CCE">
        <w:rPr>
          <w:rFonts w:eastAsia="SimSun" w:hint="cs"/>
          <w:rtl/>
          <w:lang w:eastAsia="en-US" w:bidi="ar-EG"/>
        </w:rPr>
        <w:t>.</w:t>
      </w:r>
    </w:p>
    <w:p w14:paraId="7B8E1440" w14:textId="77777777" w:rsidR="00D21312" w:rsidRPr="00874CCE" w:rsidRDefault="00D21312" w:rsidP="00D21312">
      <w:pPr>
        <w:rPr>
          <w:rFonts w:eastAsia="SimSun"/>
          <w:rtl/>
          <w:lang w:eastAsia="en-US" w:bidi="ar-EG"/>
        </w:rPr>
      </w:pPr>
      <w:r w:rsidRPr="00874CCE">
        <w:rPr>
          <w:rFonts w:eastAsia="SimSun" w:hint="cs"/>
          <w:rtl/>
          <w:lang w:eastAsia="en-US" w:bidi="ar-EG"/>
        </w:rPr>
        <w:t xml:space="preserve">الهدف من القناع هو تحديد أقصى سوية ممكنة لكثافة تدفق القدرة التي تضيئها المحطة الأرضية </w:t>
      </w:r>
      <w:r w:rsidRPr="00874CCE">
        <w:rPr>
          <w:rFonts w:eastAsia="SimSun" w:hint="cs"/>
          <w:lang w:eastAsia="en-US" w:bidi="ar-EG"/>
        </w:rPr>
        <w:t>non-GSO</w:t>
      </w:r>
      <w:r w:rsidRPr="00874CCE">
        <w:rPr>
          <w:rFonts w:eastAsia="SimSun" w:hint="cs"/>
          <w:rtl/>
          <w:lang w:eastAsia="en-US" w:bidi="ar-EG"/>
        </w:rPr>
        <w:t xml:space="preserve"> في</w:t>
      </w:r>
      <w:r w:rsidRPr="00874CCE">
        <w:rPr>
          <w:rFonts w:eastAsia="SimSun" w:hint="eastAsia"/>
          <w:rtl/>
          <w:lang w:eastAsia="en-US" w:bidi="ar-EG"/>
        </w:rPr>
        <w:t> </w:t>
      </w:r>
      <w:r w:rsidRPr="00874CCE">
        <w:rPr>
          <w:rFonts w:eastAsia="SimSun" w:hint="cs"/>
          <w:rtl/>
          <w:lang w:eastAsia="en-US" w:bidi="ar-EG"/>
        </w:rPr>
        <w:t>هذه المصفوفة من ارتفاعات السمت.</w:t>
      </w:r>
    </w:p>
    <w:p w14:paraId="14ABD456" w14:textId="77777777" w:rsidR="00D21312" w:rsidRPr="00874CCE" w:rsidRDefault="00D21312" w:rsidP="00D21312">
      <w:pPr>
        <w:rPr>
          <w:rFonts w:eastAsia="SimSun"/>
          <w:rtl/>
          <w:lang w:eastAsia="en-US" w:bidi="ar-EG"/>
        </w:rPr>
      </w:pPr>
      <w:r w:rsidRPr="00874CCE">
        <w:rPr>
          <w:rFonts w:eastAsia="SimSun" w:hint="cs"/>
          <w:rtl/>
          <w:lang w:eastAsia="en-US" w:bidi="ar-EG"/>
        </w:rPr>
        <w:t>وتتوقف قيمة</w:t>
      </w:r>
      <w:r w:rsidRPr="00874CCE">
        <w:rPr>
          <w:rFonts w:eastAsia="SimSun" w:hint="eastAsia"/>
          <w:rtl/>
          <w:lang w:eastAsia="en-US" w:bidi="ar-EG"/>
        </w:rPr>
        <w:t> </w:t>
      </w:r>
      <w:r w:rsidRPr="00874CCE">
        <w:rPr>
          <w:rFonts w:eastAsia="SimSun"/>
          <w:lang w:eastAsia="en-US" w:bidi="ar-EG"/>
        </w:rPr>
        <w:t>pfd</w:t>
      </w:r>
      <w:r w:rsidRPr="00874CCE">
        <w:rPr>
          <w:rFonts w:eastAsia="SimSun" w:hint="cs"/>
          <w:rtl/>
          <w:lang w:eastAsia="en-US" w:bidi="ar-EG"/>
        </w:rPr>
        <w:t xml:space="preserve">، في كل نقطة من مسقط الساتل </w:t>
      </w:r>
      <w:r w:rsidRPr="00874CCE">
        <w:rPr>
          <w:rFonts w:eastAsia="SimSun" w:hint="cs"/>
          <w:lang w:eastAsia="en-US" w:bidi="ar-EG"/>
        </w:rPr>
        <w:t>non-GSO</w:t>
      </w:r>
      <w:r w:rsidRPr="00874CCE">
        <w:rPr>
          <w:rFonts w:eastAsia="SimSun" w:hint="cs"/>
          <w:rtl/>
          <w:lang w:eastAsia="en-US" w:bidi="ar-EG"/>
        </w:rPr>
        <w:t>، على ما يلي:</w:t>
      </w:r>
    </w:p>
    <w:p w14:paraId="1EFDAF1A" w14:textId="77777777" w:rsidR="00D21312" w:rsidRPr="00874CCE" w:rsidRDefault="00D21312" w:rsidP="00D21312">
      <w:pPr>
        <w:pStyle w:val="enumlev1"/>
        <w:rPr>
          <w:rFonts w:eastAsia="SimSun"/>
          <w:rtl/>
          <w:lang w:eastAsia="en-US"/>
        </w:rPr>
      </w:pPr>
      <w:r w:rsidRPr="00874CCE">
        <w:rPr>
          <w:rFonts w:eastAsia="SimSun" w:hint="cs"/>
          <w:rtl/>
          <w:lang w:eastAsia="en-US"/>
        </w:rPr>
        <w:t>-</w:t>
      </w:r>
      <w:r w:rsidRPr="00874CCE">
        <w:rPr>
          <w:rFonts w:eastAsia="SimSun" w:hint="cs"/>
          <w:rtl/>
          <w:lang w:eastAsia="en-US"/>
        </w:rPr>
        <w:tab/>
        <w:t>تشكيل الحزم النقطية التي يشعّها الساتل؛</w:t>
      </w:r>
    </w:p>
    <w:p w14:paraId="05333358" w14:textId="77777777" w:rsidR="00D21312" w:rsidRPr="00874CCE" w:rsidRDefault="00D21312" w:rsidP="00D21312">
      <w:pPr>
        <w:pStyle w:val="enumlev1"/>
        <w:rPr>
          <w:rFonts w:eastAsia="SimSun"/>
          <w:rtl/>
          <w:lang w:eastAsia="en-US"/>
        </w:rPr>
      </w:pPr>
      <w:r w:rsidRPr="00874CCE">
        <w:rPr>
          <w:rFonts w:eastAsia="SimSun" w:hint="cs"/>
          <w:rtl/>
          <w:lang w:eastAsia="en-US"/>
        </w:rPr>
        <w:t>-</w:t>
      </w:r>
      <w:r w:rsidRPr="00874CCE">
        <w:rPr>
          <w:rFonts w:eastAsia="SimSun" w:hint="cs"/>
          <w:rtl/>
          <w:lang w:eastAsia="en-US"/>
        </w:rPr>
        <w:tab/>
        <w:t>أكبر عدد ممكن من الحزم في نفس التردد يمكن إشعاعها في وقت واحد؛</w:t>
      </w:r>
    </w:p>
    <w:p w14:paraId="1845619B" w14:textId="77777777" w:rsidR="00D21312" w:rsidRPr="00874CCE" w:rsidRDefault="00D21312" w:rsidP="00D21312">
      <w:pPr>
        <w:pStyle w:val="enumlev1"/>
        <w:rPr>
          <w:rFonts w:eastAsia="SimSun"/>
          <w:rtl/>
          <w:lang w:eastAsia="en-US"/>
        </w:rPr>
      </w:pPr>
      <w:r w:rsidRPr="00874CCE">
        <w:rPr>
          <w:rFonts w:eastAsia="SimSun" w:hint="cs"/>
          <w:rtl/>
          <w:lang w:eastAsia="en-US"/>
        </w:rPr>
        <w:t>-</w:t>
      </w:r>
      <w:r w:rsidRPr="00874CCE">
        <w:rPr>
          <w:rFonts w:eastAsia="SimSun" w:hint="cs"/>
          <w:rtl/>
          <w:lang w:eastAsia="en-US"/>
        </w:rPr>
        <w:tab/>
        <w:t>أكبر عدد ممكن من الحزم في نفس التردد ونفس الاستقطاب يمكن إشعاعها في وقت واحد؛</w:t>
      </w:r>
    </w:p>
    <w:p w14:paraId="38BE3859" w14:textId="77777777" w:rsidR="00D21312" w:rsidRPr="00874CCE" w:rsidRDefault="00D21312" w:rsidP="00D21312">
      <w:pPr>
        <w:pStyle w:val="enumlev1"/>
        <w:rPr>
          <w:rFonts w:eastAsia="SimSun"/>
          <w:rtl/>
          <w:lang w:eastAsia="en-US"/>
        </w:rPr>
      </w:pPr>
      <w:r w:rsidRPr="00874CCE">
        <w:rPr>
          <w:rFonts w:eastAsia="SimSun" w:hint="cs"/>
          <w:rtl/>
          <w:lang w:eastAsia="en-US"/>
        </w:rPr>
        <w:t>-</w:t>
      </w:r>
      <w:r w:rsidRPr="00874CCE">
        <w:rPr>
          <w:rFonts w:eastAsia="SimSun" w:hint="cs"/>
          <w:rtl/>
          <w:lang w:eastAsia="en-US"/>
        </w:rPr>
        <w:tab/>
        <w:t>أقصى قدرة متاحة عند مكرر الساتل.</w:t>
      </w:r>
    </w:p>
    <w:p w14:paraId="74847B48" w14:textId="77777777" w:rsidR="00D21312" w:rsidRPr="00874CCE" w:rsidRDefault="00D21312" w:rsidP="00393BE6">
      <w:pPr>
        <w:pStyle w:val="FigureNo"/>
        <w:rPr>
          <w:rFonts w:eastAsia="SimSun"/>
          <w:rtl/>
          <w:lang w:eastAsia="en-US"/>
        </w:rPr>
      </w:pPr>
      <w:r w:rsidRPr="00874CCE">
        <w:rPr>
          <w:rFonts w:hint="cs"/>
          <w:rtl/>
        </w:rPr>
        <w:t>الشكل</w:t>
      </w:r>
      <w:r w:rsidRPr="00874CCE">
        <w:rPr>
          <w:rFonts w:eastAsia="SimSun" w:hint="cs"/>
          <w:rtl/>
          <w:lang w:eastAsia="en-US"/>
        </w:rPr>
        <w:t xml:space="preserve"> </w:t>
      </w:r>
      <w:r w:rsidRPr="00874CCE">
        <w:rPr>
          <w:rFonts w:eastAsia="SimSun"/>
          <w:lang w:eastAsia="en-US"/>
        </w:rPr>
        <w:t>8</w:t>
      </w:r>
    </w:p>
    <w:p w14:paraId="197A67E7" w14:textId="444736CC" w:rsidR="00D21312" w:rsidRDefault="00D21312" w:rsidP="00393BE6">
      <w:pPr>
        <w:pStyle w:val="FigureTitle"/>
        <w:rPr>
          <w:rFonts w:eastAsia="SimSun"/>
          <w:rtl/>
        </w:rPr>
      </w:pPr>
      <w:r w:rsidRPr="00874CCE">
        <w:rPr>
          <w:rFonts w:eastAsia="SimSun"/>
          <w:rtl/>
        </w:rPr>
        <w:t xml:space="preserve">مجال رؤية محطة فضائية </w:t>
      </w:r>
      <w:r w:rsidRPr="00874CCE">
        <w:rPr>
          <w:lang w:val="en-GB"/>
        </w:rPr>
        <w:t>non-GSO</w:t>
      </w:r>
      <w:r w:rsidRPr="00874CCE">
        <w:rPr>
          <w:rFonts w:eastAsia="SimSun" w:hint="cs"/>
          <w:rtl/>
        </w:rPr>
        <w:t xml:space="preserve"> (الخيار </w:t>
      </w:r>
      <w:r w:rsidRPr="00874CCE">
        <w:rPr>
          <w:rFonts w:eastAsia="SimSun"/>
          <w:lang w:val="en-US"/>
        </w:rPr>
        <w:t>2</w:t>
      </w:r>
      <w:r w:rsidRPr="00874CCE">
        <w:rPr>
          <w:rFonts w:eastAsia="SimSun" w:hint="cs"/>
          <w:rtl/>
        </w:rPr>
        <w:t>)</w:t>
      </w:r>
    </w:p>
    <w:p w14:paraId="5A4B8528" w14:textId="4D3B2312" w:rsidR="00E7467B" w:rsidRDefault="00ED7F9B" w:rsidP="00E7467B">
      <w:pPr>
        <w:pStyle w:val="Figure"/>
        <w:rPr>
          <w:rtl/>
        </w:rPr>
      </w:pPr>
      <w:r>
        <w:rPr>
          <w:noProof/>
          <w:rtl/>
          <w:lang w:val="ar-MA"/>
        </w:rPr>
        <w:drawing>
          <wp:inline distT="0" distB="0" distL="0" distR="0" wp14:anchorId="70BD3789" wp14:editId="46A47F50">
            <wp:extent cx="3014478" cy="2779782"/>
            <wp:effectExtent l="0" t="0" r="0" b="1905"/>
            <wp:docPr id="32" name="Picture 32" descr="A diagram of a circle with a circle and a circle with a circle and a circle with a circle and a circle with a circle and a circle with a circle and a circle with a circ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circle with a circle and a circle with a circle and a circle with a circle and a circle with a circle and a circle with a circle and a circle with a circle with&#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4478" cy="2779782"/>
                    </a:xfrm>
                    <a:prstGeom prst="rect">
                      <a:avLst/>
                    </a:prstGeom>
                  </pic:spPr>
                </pic:pic>
              </a:graphicData>
            </a:graphic>
          </wp:inline>
        </w:drawing>
      </w:r>
    </w:p>
    <w:p w14:paraId="3C2A2153" w14:textId="0B1FB410" w:rsidR="00D21312" w:rsidRPr="00874CCE" w:rsidRDefault="00D21312" w:rsidP="00870F1B">
      <w:pPr>
        <w:pStyle w:val="Normalaftertitle"/>
        <w:rPr>
          <w:rFonts w:eastAsia="SimSun"/>
          <w:rtl/>
          <w:lang w:eastAsia="en-US" w:bidi="ar-EG"/>
        </w:rPr>
      </w:pPr>
      <w:r w:rsidRPr="00874CCE">
        <w:rPr>
          <w:rFonts w:eastAsia="SimSun" w:hint="cs"/>
          <w:rtl/>
          <w:lang w:eastAsia="en-US"/>
        </w:rPr>
        <w:t xml:space="preserve">تشرح الخطوات التالية المنهجية المقترحة لحساب القناع </w:t>
      </w:r>
      <w:r w:rsidRPr="00874CCE">
        <w:rPr>
          <w:rFonts w:eastAsia="SimSun"/>
          <w:lang w:eastAsia="en-US"/>
        </w:rPr>
        <w:t>pfd</w:t>
      </w:r>
      <w:r w:rsidRPr="00874CCE">
        <w:rPr>
          <w:rFonts w:eastAsia="SimSun" w:hint="cs"/>
          <w:rtl/>
          <w:lang w:eastAsia="en-US" w:bidi="ar-EG"/>
        </w:rPr>
        <w:t>:</w:t>
      </w:r>
    </w:p>
    <w:p w14:paraId="374D4EEF" w14:textId="77777777" w:rsidR="00D21312" w:rsidRPr="00874CCE" w:rsidRDefault="00D21312" w:rsidP="00D21312">
      <w:pPr>
        <w:overflowPunct/>
        <w:autoSpaceDE/>
        <w:autoSpaceDN/>
        <w:adjustRightInd/>
        <w:textAlignment w:val="auto"/>
        <w:rPr>
          <w:rFonts w:eastAsia="SimSun"/>
          <w:rtl/>
          <w:lang w:eastAsia="en-US"/>
        </w:rPr>
      </w:pPr>
      <w:r w:rsidRPr="00874CCE">
        <w:rPr>
          <w:rFonts w:eastAsia="SimSun" w:hint="cs"/>
          <w:i/>
          <w:iCs/>
          <w:rtl/>
          <w:lang w:eastAsia="en-US" w:bidi="ar-EG"/>
        </w:rPr>
        <w:t xml:space="preserve">الخطوة </w:t>
      </w:r>
      <w:r w:rsidRPr="00874CCE">
        <w:rPr>
          <w:rFonts w:eastAsia="SimSun"/>
          <w:i/>
          <w:iCs/>
          <w:lang w:eastAsia="en-US" w:bidi="ar-EG"/>
        </w:rPr>
        <w:t>1</w:t>
      </w:r>
      <w:r w:rsidRPr="00874CCE">
        <w:rPr>
          <w:rFonts w:eastAsia="SimSun" w:hint="cs"/>
          <w:rtl/>
          <w:lang w:eastAsia="en-US"/>
        </w:rPr>
        <w:t xml:space="preserve">: </w:t>
      </w:r>
      <w:r w:rsidRPr="00874CCE">
        <w:rPr>
          <w:rFonts w:eastAsia="SimSun" w:hint="cs"/>
          <w:rtl/>
          <w:lang w:eastAsia="en-US" w:bidi="ar-SY"/>
        </w:rPr>
        <w:t>تكون</w:t>
      </w:r>
      <w:r w:rsidRPr="00874CCE">
        <w:rPr>
          <w:rFonts w:eastAsia="SimSun" w:hint="cs"/>
          <w:rtl/>
          <w:lang w:eastAsia="en-US"/>
        </w:rPr>
        <w:t xml:space="preserve"> </w:t>
      </w:r>
      <w:proofErr w:type="spellStart"/>
      <w:r w:rsidRPr="00874CCE">
        <w:rPr>
          <w:rFonts w:eastAsia="SimSun"/>
          <w:i/>
          <w:iCs/>
          <w:lang w:eastAsia="en-US"/>
        </w:rPr>
        <w:t>N</w:t>
      </w:r>
      <w:r w:rsidRPr="00874CCE">
        <w:rPr>
          <w:rFonts w:eastAsia="SimSun"/>
          <w:i/>
          <w:iCs/>
          <w:vertAlign w:val="subscript"/>
          <w:lang w:eastAsia="en-US"/>
        </w:rPr>
        <w:t>total</w:t>
      </w:r>
      <w:proofErr w:type="spellEnd"/>
      <w:r w:rsidRPr="00874CCE">
        <w:rPr>
          <w:rFonts w:eastAsia="SimSun" w:hint="cs"/>
          <w:rtl/>
          <w:lang w:eastAsia="en-US"/>
        </w:rPr>
        <w:t xml:space="preserve"> أقصى عدد للخلايا التي يمكن مشاهدتها باستخدام أقل زاوية ارتفاع للخدمة في أي وقت معين في</w:t>
      </w:r>
      <w:r w:rsidRPr="00874CCE">
        <w:rPr>
          <w:rFonts w:eastAsia="SimSun" w:hint="eastAsia"/>
          <w:rtl/>
          <w:lang w:eastAsia="en-US"/>
        </w:rPr>
        <w:t> </w:t>
      </w:r>
      <w:r w:rsidRPr="00874CCE">
        <w:rPr>
          <w:rFonts w:eastAsia="SimSun" w:hint="cs"/>
          <w:rtl/>
          <w:lang w:eastAsia="en-US"/>
        </w:rPr>
        <w:t xml:space="preserve">مجال رؤية المحطة الفضائية </w:t>
      </w:r>
      <w:r w:rsidRPr="00874CCE">
        <w:rPr>
          <w:rFonts w:eastAsia="SimSun" w:hint="cs"/>
          <w:lang w:eastAsia="en-US"/>
        </w:rPr>
        <w:t>non-GSO</w:t>
      </w:r>
      <w:r w:rsidRPr="00874CCE">
        <w:rPr>
          <w:rFonts w:eastAsia="SimSun" w:hint="cs"/>
          <w:rtl/>
          <w:lang w:eastAsia="en-US"/>
        </w:rPr>
        <w:t>.</w:t>
      </w:r>
    </w:p>
    <w:p w14:paraId="2BDA023D" w14:textId="77777777" w:rsidR="00D21312" w:rsidRPr="00874CCE" w:rsidRDefault="00D21312" w:rsidP="00D21312">
      <w:pPr>
        <w:rPr>
          <w:rFonts w:eastAsia="SimSun"/>
          <w:rtl/>
          <w:lang w:eastAsia="en-US"/>
        </w:rPr>
      </w:pPr>
      <w:r w:rsidRPr="00874CCE">
        <w:rPr>
          <w:rFonts w:eastAsia="SimSun" w:hint="cs"/>
          <w:i/>
          <w:iCs/>
          <w:rtl/>
          <w:lang w:eastAsia="en-US" w:bidi="ar-EG"/>
        </w:rPr>
        <w:lastRenderedPageBreak/>
        <w:t xml:space="preserve">الخطوة </w:t>
      </w:r>
      <w:r w:rsidRPr="00874CCE">
        <w:rPr>
          <w:rFonts w:eastAsia="SimSun"/>
          <w:i/>
          <w:iCs/>
          <w:lang w:eastAsia="en-US" w:bidi="ar-EG"/>
        </w:rPr>
        <w:t>2</w:t>
      </w:r>
      <w:r w:rsidRPr="00874CCE">
        <w:rPr>
          <w:rFonts w:eastAsia="SimSun" w:hint="cs"/>
          <w:rtl/>
          <w:lang w:eastAsia="en-US"/>
        </w:rPr>
        <w:t>: تحدد أقصى</w:t>
      </w:r>
      <w:r w:rsidRPr="00874CCE">
        <w:rPr>
          <w:rFonts w:eastAsia="SimSun" w:hint="eastAsia"/>
          <w:rtl/>
          <w:lang w:eastAsia="en-US"/>
        </w:rPr>
        <w:t> </w:t>
      </w:r>
      <w:proofErr w:type="spellStart"/>
      <w:r w:rsidRPr="00874CCE">
        <w:rPr>
          <w:rFonts w:eastAsia="SimSun"/>
          <w:lang w:eastAsia="en-US"/>
        </w:rPr>
        <w:t>pfd</w:t>
      </w:r>
      <w:proofErr w:type="spellEnd"/>
      <w:r w:rsidRPr="00874CCE">
        <w:rPr>
          <w:rFonts w:eastAsia="SimSun" w:hint="cs"/>
          <w:rtl/>
          <w:lang w:eastAsia="en-US" w:bidi="ar-EG"/>
        </w:rPr>
        <w:t xml:space="preserve"> لكل نقطة</w:t>
      </w:r>
      <w:r w:rsidRPr="00874CCE">
        <w:rPr>
          <w:rFonts w:eastAsia="SimSun" w:hint="eastAsia"/>
          <w:rtl/>
          <w:lang w:eastAsia="en-US" w:bidi="ar-EG"/>
        </w:rPr>
        <w:t> </w:t>
      </w:r>
      <w:r w:rsidRPr="00874CCE">
        <w:rPr>
          <w:rFonts w:eastAsia="SimSun"/>
          <w:lang w:eastAsia="en-US"/>
        </w:rPr>
        <w:t>M(Az, El)</w:t>
      </w:r>
      <w:r w:rsidRPr="00874CCE">
        <w:rPr>
          <w:rFonts w:eastAsia="SimSun" w:hint="cs"/>
          <w:rtl/>
          <w:lang w:eastAsia="en-US" w:bidi="ar-EG"/>
        </w:rPr>
        <w:t>، ويتم تحديد أقصى</w:t>
      </w:r>
      <w:r w:rsidRPr="00874CCE">
        <w:rPr>
          <w:rFonts w:eastAsia="SimSun" w:hint="eastAsia"/>
          <w:rtl/>
          <w:lang w:eastAsia="en-US" w:bidi="ar-EG"/>
        </w:rPr>
        <w:t> </w:t>
      </w:r>
      <w:proofErr w:type="spellStart"/>
      <w:r w:rsidRPr="00874CCE">
        <w:rPr>
          <w:rFonts w:eastAsia="SimSun"/>
          <w:lang w:eastAsia="en-US" w:bidi="ar-EG"/>
        </w:rPr>
        <w:t>pfd</w:t>
      </w:r>
      <w:proofErr w:type="spellEnd"/>
      <w:r w:rsidRPr="00874CCE">
        <w:rPr>
          <w:rFonts w:eastAsia="SimSun" w:hint="cs"/>
          <w:rtl/>
          <w:lang w:eastAsia="en-US" w:bidi="ar-EG"/>
        </w:rPr>
        <w:t xml:space="preserve"> عند نقطة معينة</w:t>
      </w:r>
      <w:r w:rsidRPr="00874CCE">
        <w:rPr>
          <w:rFonts w:eastAsia="SimSun" w:hint="eastAsia"/>
          <w:rtl/>
          <w:lang w:eastAsia="en-US" w:bidi="ar-EG"/>
        </w:rPr>
        <w:t> </w:t>
      </w:r>
      <w:proofErr w:type="spellStart"/>
      <w:r w:rsidRPr="00874CCE">
        <w:rPr>
          <w:rFonts w:eastAsia="SimSun"/>
          <w:lang w:eastAsia="en-US"/>
        </w:rPr>
        <w:t>M</w:t>
      </w:r>
      <w:r w:rsidRPr="00874CCE">
        <w:rPr>
          <w:rFonts w:ascii="Symbol" w:eastAsia="SimSun" w:hAnsi="Symbol"/>
          <w:vertAlign w:val="subscript"/>
          <w:lang w:eastAsia="en-US"/>
        </w:rPr>
        <w:t></w:t>
      </w:r>
      <w:r w:rsidRPr="00874CCE">
        <w:rPr>
          <w:rFonts w:eastAsia="SimSun"/>
          <w:vertAlign w:val="subscript"/>
          <w:lang w:eastAsia="en-US"/>
        </w:rPr>
        <w:t>,</w:t>
      </w:r>
      <w:r w:rsidRPr="00874CCE">
        <w:rPr>
          <w:rFonts w:eastAsia="SimSun"/>
          <w:i/>
          <w:iCs/>
          <w:vertAlign w:val="subscript"/>
          <w:lang w:eastAsia="en-US"/>
        </w:rPr>
        <w:t>k</w:t>
      </w:r>
      <w:proofErr w:type="spellEnd"/>
      <w:r w:rsidRPr="00874CCE">
        <w:rPr>
          <w:rFonts w:eastAsia="SimSun" w:hint="cs"/>
          <w:rtl/>
          <w:lang w:eastAsia="en-US" w:bidi="ar-EG"/>
        </w:rPr>
        <w:t xml:space="preserve"> بأن نحسب أولاً كثافة تدفق القدرة التي تسهم بها كل خلية في </w:t>
      </w:r>
      <w:proofErr w:type="spellStart"/>
      <w:r w:rsidRPr="00874CCE">
        <w:rPr>
          <w:rFonts w:eastAsia="SimSun"/>
          <w:lang w:eastAsia="en-US"/>
        </w:rPr>
        <w:t>M</w:t>
      </w:r>
      <w:r w:rsidRPr="00874CCE">
        <w:rPr>
          <w:rFonts w:ascii="Symbol" w:eastAsia="SimSun" w:hAnsi="Symbol"/>
          <w:lang w:eastAsia="en-US"/>
        </w:rPr>
        <w:t></w:t>
      </w:r>
      <w:r w:rsidRPr="00874CCE">
        <w:rPr>
          <w:rFonts w:eastAsia="SimSun"/>
          <w:lang w:eastAsia="en-US"/>
        </w:rPr>
        <w:t>Az</w:t>
      </w:r>
      <w:proofErr w:type="spellEnd"/>
      <w:r w:rsidRPr="00874CCE">
        <w:rPr>
          <w:rFonts w:eastAsia="SimSun"/>
          <w:lang w:eastAsia="en-US"/>
        </w:rPr>
        <w:t>, El)</w:t>
      </w:r>
      <w:r w:rsidRPr="00874CCE">
        <w:rPr>
          <w:rFonts w:eastAsia="SimSun" w:hint="cs"/>
          <w:rtl/>
          <w:lang w:eastAsia="en-US"/>
        </w:rPr>
        <w:t xml:space="preserve"> </w:t>
      </w:r>
      <w:r w:rsidRPr="00874CCE">
        <w:rPr>
          <w:rFonts w:eastAsia="SimSun" w:hint="cs"/>
          <w:rtl/>
          <w:lang w:eastAsia="en-US" w:bidi="ar-EG"/>
        </w:rPr>
        <w:t>مع مراعاة أن مخططات الفص الجانبي تتوقف على زاوية الميل التدريجي للحزمة، ثم</w:t>
      </w:r>
      <w:r w:rsidRPr="00874CCE">
        <w:rPr>
          <w:rFonts w:eastAsia="SimSun" w:hint="eastAsia"/>
          <w:rtl/>
          <w:lang w:eastAsia="en-US" w:bidi="ar-EG"/>
        </w:rPr>
        <w:t> </w:t>
      </w:r>
      <w:r w:rsidRPr="00874CCE">
        <w:rPr>
          <w:rFonts w:eastAsia="SimSun" w:hint="cs"/>
          <w:rtl/>
          <w:lang w:eastAsia="en-US" w:bidi="ar-EG"/>
        </w:rPr>
        <w:t>تجمع قيم أقصى مساهمات</w:t>
      </w:r>
      <w:r w:rsidRPr="00874CCE">
        <w:rPr>
          <w:rFonts w:eastAsia="SimSun" w:hint="eastAsia"/>
          <w:rtl/>
          <w:lang w:eastAsia="en-US" w:bidi="ar-EG"/>
        </w:rPr>
        <w:t> </w:t>
      </w:r>
      <w:proofErr w:type="spellStart"/>
      <w:r w:rsidRPr="00874CCE">
        <w:rPr>
          <w:rFonts w:eastAsia="SimSun"/>
          <w:lang w:eastAsia="en-US" w:bidi="ar-EG"/>
        </w:rPr>
        <w:t>pfd</w:t>
      </w:r>
      <w:proofErr w:type="spellEnd"/>
      <w:r w:rsidRPr="00874CCE">
        <w:rPr>
          <w:rFonts w:eastAsia="SimSun" w:hint="cs"/>
          <w:rtl/>
          <w:lang w:eastAsia="en-US" w:bidi="ar-EG"/>
        </w:rPr>
        <w:t xml:space="preserve"> في </w:t>
      </w:r>
      <w:proofErr w:type="spellStart"/>
      <w:r w:rsidRPr="00874CCE">
        <w:rPr>
          <w:rFonts w:eastAsia="SimSun"/>
          <w:lang w:eastAsia="en-US"/>
        </w:rPr>
        <w:t>M</w:t>
      </w:r>
      <w:r w:rsidRPr="00874CCE">
        <w:rPr>
          <w:rFonts w:ascii="Symbol" w:eastAsia="SimSun" w:hAnsi="Symbol"/>
          <w:vertAlign w:val="subscript"/>
          <w:lang w:eastAsia="en-US"/>
        </w:rPr>
        <w:t></w:t>
      </w:r>
      <w:r w:rsidRPr="00874CCE">
        <w:rPr>
          <w:rFonts w:eastAsia="SimSun"/>
          <w:vertAlign w:val="subscript"/>
          <w:lang w:eastAsia="en-US"/>
        </w:rPr>
        <w:t>,</w:t>
      </w:r>
      <w:r w:rsidRPr="00874CCE">
        <w:rPr>
          <w:rFonts w:eastAsia="SimSun"/>
          <w:i/>
          <w:iCs/>
          <w:vertAlign w:val="subscript"/>
          <w:lang w:eastAsia="en-US"/>
        </w:rPr>
        <w:t>k</w:t>
      </w:r>
      <w:proofErr w:type="spellEnd"/>
      <w:r w:rsidRPr="00874CCE">
        <w:rPr>
          <w:rFonts w:eastAsia="SimSun" w:hint="cs"/>
          <w:rtl/>
          <w:lang w:eastAsia="en-US"/>
        </w:rPr>
        <w:t>، علماً بأن عدد المساهمات محدود بحكم الحدود المادية للمحطة الفضائية:</w:t>
      </w:r>
    </w:p>
    <w:p w14:paraId="6594A8B6" w14:textId="77777777" w:rsidR="00D21312" w:rsidRPr="00874CCE" w:rsidRDefault="00D21312" w:rsidP="00D21312">
      <w:pPr>
        <w:pStyle w:val="enumlev1"/>
        <w:rPr>
          <w:rFonts w:eastAsia="SimSun"/>
          <w:rtl/>
          <w:lang w:eastAsia="en-US"/>
        </w:rPr>
      </w:pPr>
      <w:r w:rsidRPr="00874CCE">
        <w:rPr>
          <w:rFonts w:eastAsia="SimSun" w:hint="cs"/>
          <w:rtl/>
          <w:lang w:eastAsia="en-US"/>
        </w:rPr>
        <w:t>-</w:t>
      </w:r>
      <w:r w:rsidRPr="00874CCE">
        <w:rPr>
          <w:rFonts w:eastAsia="SimSun" w:hint="cs"/>
          <w:rtl/>
          <w:lang w:eastAsia="en-US"/>
        </w:rPr>
        <w:tab/>
        <w:t xml:space="preserve">من بين مجموع الخلايا </w:t>
      </w:r>
      <w:proofErr w:type="spellStart"/>
      <w:r w:rsidRPr="00874CCE">
        <w:rPr>
          <w:rFonts w:eastAsia="SimSun"/>
          <w:i/>
          <w:iCs/>
          <w:lang w:eastAsia="en-US"/>
        </w:rPr>
        <w:t>N</w:t>
      </w:r>
      <w:r w:rsidRPr="00874CCE">
        <w:rPr>
          <w:rFonts w:eastAsia="SimSun"/>
          <w:i/>
          <w:iCs/>
          <w:vertAlign w:val="subscript"/>
          <w:lang w:eastAsia="en-US"/>
        </w:rPr>
        <w:t>total</w:t>
      </w:r>
      <w:proofErr w:type="spellEnd"/>
      <w:r w:rsidRPr="00874CCE">
        <w:rPr>
          <w:rFonts w:eastAsia="SimSun" w:hint="cs"/>
          <w:rtl/>
          <w:lang w:eastAsia="en-US"/>
        </w:rPr>
        <w:t xml:space="preserve"> التي يمكن مشاهدتها في منطقة تغطية المحطة الفضائية مع أدنى زاوية ارتفاع للاتصالات، لا</w:t>
      </w:r>
      <w:r w:rsidRPr="00874CCE">
        <w:rPr>
          <w:rFonts w:eastAsia="SimSun" w:hint="eastAsia"/>
          <w:rtl/>
          <w:lang w:eastAsia="en-US"/>
        </w:rPr>
        <w:t> </w:t>
      </w:r>
      <w:r w:rsidRPr="00874CCE">
        <w:rPr>
          <w:rFonts w:eastAsia="SimSun" w:hint="cs"/>
          <w:rtl/>
          <w:lang w:eastAsia="en-US"/>
        </w:rPr>
        <w:t xml:space="preserve">يمكن إضاءة سوى </w:t>
      </w:r>
      <w:proofErr w:type="spellStart"/>
      <w:r w:rsidRPr="00874CCE">
        <w:rPr>
          <w:rFonts w:eastAsia="SimSun"/>
          <w:i/>
          <w:iCs/>
          <w:lang w:eastAsia="en-US"/>
        </w:rPr>
        <w:t>N</w:t>
      </w:r>
      <w:r w:rsidRPr="00874CCE">
        <w:rPr>
          <w:rFonts w:eastAsia="SimSun"/>
          <w:i/>
          <w:iCs/>
          <w:vertAlign w:val="subscript"/>
          <w:lang w:eastAsia="en-US"/>
        </w:rPr>
        <w:t>co</w:t>
      </w:r>
      <w:proofErr w:type="spellEnd"/>
      <w:r w:rsidRPr="00874CCE">
        <w:rPr>
          <w:rFonts w:eastAsia="SimSun" w:hint="cs"/>
          <w:rtl/>
          <w:lang w:eastAsia="en-US"/>
        </w:rPr>
        <w:t xml:space="preserve"> من الخلايا في نفس عرض نطاق التردد في أحد اتجاهي الاستقطاب، و</w:t>
      </w:r>
      <w:proofErr w:type="spellStart"/>
      <w:r w:rsidRPr="00874CCE">
        <w:rPr>
          <w:rFonts w:eastAsia="SimSun"/>
          <w:i/>
          <w:iCs/>
          <w:lang w:eastAsia="en-US"/>
        </w:rPr>
        <w:t>N</w:t>
      </w:r>
      <w:r w:rsidRPr="00874CCE">
        <w:rPr>
          <w:rFonts w:eastAsia="SimSun"/>
          <w:i/>
          <w:iCs/>
          <w:vertAlign w:val="subscript"/>
          <w:lang w:eastAsia="en-US"/>
        </w:rPr>
        <w:t>cross</w:t>
      </w:r>
      <w:proofErr w:type="spellEnd"/>
      <w:r w:rsidRPr="00874CCE">
        <w:rPr>
          <w:rFonts w:eastAsia="SimSun" w:hint="cs"/>
          <w:i/>
          <w:iCs/>
          <w:rtl/>
          <w:lang w:eastAsia="en-US"/>
        </w:rPr>
        <w:t xml:space="preserve"> </w:t>
      </w:r>
      <w:r w:rsidRPr="00874CCE">
        <w:rPr>
          <w:rFonts w:eastAsia="SimSun" w:hint="cs"/>
          <w:rtl/>
          <w:lang w:eastAsia="en-US"/>
        </w:rPr>
        <w:t>من الخلايا في</w:t>
      </w:r>
      <w:r w:rsidRPr="00874CCE">
        <w:rPr>
          <w:rFonts w:eastAsia="SimSun" w:hint="eastAsia"/>
          <w:rtl/>
          <w:lang w:eastAsia="en-US"/>
        </w:rPr>
        <w:t> </w:t>
      </w:r>
      <w:r w:rsidRPr="00874CCE">
        <w:rPr>
          <w:rFonts w:eastAsia="SimSun" w:hint="cs"/>
          <w:rtl/>
          <w:lang w:eastAsia="en-US"/>
        </w:rPr>
        <w:t xml:space="preserve">الاتجاه الآخر. وهذه إحدى خصائص حدود نظام الهوائي على المحطة الفضائية </w:t>
      </w:r>
      <w:r w:rsidRPr="00874CCE">
        <w:rPr>
          <w:rFonts w:eastAsia="SimSun" w:hint="cs"/>
          <w:lang w:eastAsia="en-US"/>
        </w:rPr>
        <w:t>non-GSO</w:t>
      </w:r>
      <w:r w:rsidRPr="00874CCE">
        <w:rPr>
          <w:rFonts w:eastAsia="SimSun" w:hint="cs"/>
          <w:rtl/>
          <w:lang w:eastAsia="en-US"/>
        </w:rPr>
        <w:t>. ولحساب القناع في</w:t>
      </w:r>
      <w:r w:rsidRPr="00874CCE">
        <w:rPr>
          <w:rFonts w:eastAsia="SimSun" w:hint="eastAsia"/>
          <w:rtl/>
          <w:lang w:eastAsia="en-US" w:bidi="ar-SA"/>
        </w:rPr>
        <w:t> </w:t>
      </w:r>
      <w:r w:rsidRPr="00874CCE">
        <w:rPr>
          <w:rFonts w:eastAsia="SimSun" w:hint="cs"/>
          <w:rtl/>
          <w:lang w:eastAsia="en-US"/>
        </w:rPr>
        <w:t>أحد الاستقطابين ينبغي تحديد الخلايا التي يمكن إضاءتها في الاستقطاب المعني، ومراعاة سوية الاستقطاب المتقاطع للخلايا</w:t>
      </w:r>
      <w:r w:rsidRPr="00874CCE">
        <w:rPr>
          <w:rFonts w:eastAsia="SimSun" w:hint="eastAsia"/>
          <w:rtl/>
          <w:lang w:eastAsia="en-US"/>
        </w:rPr>
        <w:t> </w:t>
      </w:r>
      <w:r w:rsidRPr="00874CCE">
        <w:rPr>
          <w:rFonts w:eastAsia="SimSun" w:hint="cs"/>
          <w:rtl/>
          <w:lang w:eastAsia="en-US"/>
        </w:rPr>
        <w:t>الأخرى.</w:t>
      </w:r>
    </w:p>
    <w:p w14:paraId="1319440F" w14:textId="77777777" w:rsidR="00D21312" w:rsidRPr="00874CCE" w:rsidRDefault="00D21312" w:rsidP="00D21312">
      <w:pPr>
        <w:pStyle w:val="enumlev1"/>
        <w:rPr>
          <w:rFonts w:eastAsia="SimSun"/>
          <w:rtl/>
          <w:lang w:eastAsia="en-US"/>
        </w:rPr>
      </w:pPr>
      <w:r w:rsidRPr="00874CCE">
        <w:rPr>
          <w:rFonts w:eastAsia="SimSun" w:hint="cs"/>
          <w:rtl/>
          <w:lang w:eastAsia="en-US"/>
        </w:rPr>
        <w:t>-</w:t>
      </w:r>
      <w:r w:rsidRPr="00874CCE">
        <w:rPr>
          <w:rFonts w:eastAsia="SimSun" w:hint="cs"/>
          <w:rtl/>
          <w:lang w:eastAsia="en-US"/>
        </w:rPr>
        <w:tab/>
        <w:t xml:space="preserve">من مجموع </w:t>
      </w:r>
      <w:proofErr w:type="spellStart"/>
      <w:r w:rsidRPr="00874CCE">
        <w:rPr>
          <w:rFonts w:eastAsia="SimSun"/>
          <w:i/>
          <w:iCs/>
          <w:lang w:eastAsia="en-US"/>
        </w:rPr>
        <w:t>N</w:t>
      </w:r>
      <w:r w:rsidRPr="00874CCE">
        <w:rPr>
          <w:rFonts w:eastAsia="SimSun"/>
          <w:i/>
          <w:iCs/>
          <w:vertAlign w:val="subscript"/>
          <w:lang w:eastAsia="en-US"/>
        </w:rPr>
        <w:t>co</w:t>
      </w:r>
      <w:proofErr w:type="spellEnd"/>
      <w:r w:rsidRPr="00874CCE">
        <w:rPr>
          <w:rFonts w:eastAsia="SimSun" w:hint="cs"/>
          <w:rtl/>
          <w:lang w:eastAsia="en-US"/>
        </w:rPr>
        <w:t xml:space="preserve"> و</w:t>
      </w:r>
      <w:proofErr w:type="spellStart"/>
      <w:r w:rsidRPr="00874CCE">
        <w:rPr>
          <w:rFonts w:eastAsia="SimSun"/>
          <w:i/>
          <w:iCs/>
          <w:lang w:eastAsia="en-US"/>
        </w:rPr>
        <w:t>N</w:t>
      </w:r>
      <w:r w:rsidRPr="00874CCE">
        <w:rPr>
          <w:rFonts w:eastAsia="SimSun"/>
          <w:i/>
          <w:iCs/>
          <w:vertAlign w:val="subscript"/>
          <w:lang w:eastAsia="en-US"/>
        </w:rPr>
        <w:t>cross</w:t>
      </w:r>
      <w:proofErr w:type="spellEnd"/>
      <w:r w:rsidRPr="00874CCE">
        <w:rPr>
          <w:rFonts w:eastAsia="SimSun" w:hint="cs"/>
          <w:rtl/>
          <w:lang w:eastAsia="en-US"/>
        </w:rPr>
        <w:t xml:space="preserve"> من الخلايا، لا يمكن إضاءة سوى عدد معين في وقت واحد، وهذه إحدى خصائص نظام المكرر للمحطة الفضائية </w:t>
      </w:r>
      <w:r w:rsidRPr="00874CCE">
        <w:rPr>
          <w:rFonts w:eastAsia="SimSun" w:hint="cs"/>
          <w:lang w:eastAsia="en-US"/>
        </w:rPr>
        <w:t>non-GSO</w:t>
      </w:r>
      <w:r w:rsidRPr="00874CCE">
        <w:rPr>
          <w:rFonts w:eastAsia="SimSun" w:hint="cs"/>
          <w:rtl/>
          <w:lang w:eastAsia="en-US"/>
        </w:rPr>
        <w:t>.</w:t>
      </w:r>
    </w:p>
    <w:p w14:paraId="4B54A32E" w14:textId="77777777" w:rsidR="00D21312" w:rsidRPr="00874CCE" w:rsidRDefault="00D21312" w:rsidP="00D21312">
      <w:pPr>
        <w:pStyle w:val="enumlev1"/>
        <w:rPr>
          <w:rFonts w:eastAsia="SimSun"/>
          <w:rtl/>
          <w:lang w:eastAsia="en-US"/>
        </w:rPr>
      </w:pPr>
      <w:r w:rsidRPr="00874CCE">
        <w:rPr>
          <w:rFonts w:eastAsia="SimSun" w:hint="cs"/>
          <w:rtl/>
          <w:lang w:eastAsia="en-US"/>
        </w:rPr>
        <w:t>-</w:t>
      </w:r>
      <w:r w:rsidRPr="00874CCE">
        <w:rPr>
          <w:rFonts w:eastAsia="SimSun" w:hint="cs"/>
          <w:rtl/>
          <w:lang w:eastAsia="en-US"/>
        </w:rPr>
        <w:tab/>
        <w:t>إذا اقتضى الأمر، ينبغي أيضاً توضيح حدود مخطط إعادة استعمال التردد ومخطط إعادة استعمال الاستقطاب.</w:t>
      </w:r>
    </w:p>
    <w:p w14:paraId="0904EA3D" w14:textId="77777777" w:rsidR="00D21312" w:rsidRPr="00874CCE" w:rsidRDefault="00D21312" w:rsidP="00D21312">
      <w:pPr>
        <w:pStyle w:val="enumlev1"/>
        <w:rPr>
          <w:rFonts w:eastAsia="SimSun"/>
          <w:spacing w:val="2"/>
          <w:rtl/>
          <w:lang w:eastAsia="en-US" w:bidi="ar-SY"/>
        </w:rPr>
      </w:pPr>
      <w:r w:rsidRPr="00874CCE">
        <w:rPr>
          <w:rFonts w:eastAsia="SimSun" w:hint="cs"/>
          <w:spacing w:val="2"/>
          <w:rtl/>
          <w:lang w:eastAsia="en-US"/>
        </w:rPr>
        <w:t>-</w:t>
      </w:r>
      <w:r w:rsidRPr="00874CCE">
        <w:rPr>
          <w:rFonts w:eastAsia="SimSun" w:hint="cs"/>
          <w:spacing w:val="2"/>
          <w:rtl/>
          <w:lang w:eastAsia="en-US"/>
        </w:rPr>
        <w:tab/>
        <w:t>إذا اقتضى الأمر، قد تختلف القدرة الموزعة لخلية ما، مع أخذ زاوية الارتفاع الخاصة بتلك الخلية في الاعتبار، على</w:t>
      </w:r>
      <w:r w:rsidRPr="00874CCE">
        <w:rPr>
          <w:rFonts w:eastAsia="SimSun" w:hint="eastAsia"/>
          <w:spacing w:val="2"/>
          <w:rtl/>
          <w:lang w:eastAsia="en-US"/>
        </w:rPr>
        <w:t> </w:t>
      </w:r>
      <w:r w:rsidRPr="00874CCE">
        <w:rPr>
          <w:rFonts w:eastAsia="SimSun" w:hint="cs"/>
          <w:spacing w:val="2"/>
          <w:rtl/>
          <w:lang w:eastAsia="en-US"/>
        </w:rPr>
        <w:t>سبيل</w:t>
      </w:r>
      <w:r w:rsidRPr="00874CCE">
        <w:rPr>
          <w:rFonts w:eastAsia="SimSun" w:hint="eastAsia"/>
          <w:spacing w:val="2"/>
          <w:rtl/>
          <w:lang w:eastAsia="en-US"/>
        </w:rPr>
        <w:t> </w:t>
      </w:r>
      <w:r w:rsidRPr="00874CCE">
        <w:rPr>
          <w:rFonts w:eastAsia="SimSun" w:hint="cs"/>
          <w:spacing w:val="2"/>
          <w:rtl/>
          <w:lang w:eastAsia="en-US"/>
        </w:rPr>
        <w:t>المثال.</w:t>
      </w:r>
    </w:p>
    <w:p w14:paraId="1C9AE76D" w14:textId="77777777" w:rsidR="00D21312" w:rsidRPr="00874CCE" w:rsidRDefault="00D21312" w:rsidP="00D21312">
      <w:pPr>
        <w:overflowPunct/>
        <w:autoSpaceDE/>
        <w:autoSpaceDN/>
        <w:adjustRightInd/>
        <w:textAlignment w:val="auto"/>
        <w:rPr>
          <w:rFonts w:eastAsia="SimSun"/>
          <w:spacing w:val="4"/>
          <w:rtl/>
          <w:lang w:eastAsia="en-US" w:bidi="ar-EG"/>
        </w:rPr>
      </w:pPr>
      <w:r w:rsidRPr="00874CCE">
        <w:rPr>
          <w:rFonts w:eastAsia="SimSun" w:hint="cs"/>
          <w:i/>
          <w:iCs/>
          <w:spacing w:val="-4"/>
          <w:rtl/>
          <w:lang w:eastAsia="en-US" w:bidi="ar-EG"/>
        </w:rPr>
        <w:t xml:space="preserve">الخطوة </w:t>
      </w:r>
      <w:r w:rsidRPr="00874CCE">
        <w:rPr>
          <w:rFonts w:eastAsia="SimSun"/>
          <w:i/>
          <w:iCs/>
          <w:spacing w:val="-4"/>
          <w:lang w:eastAsia="en-US" w:bidi="ar-EG"/>
        </w:rPr>
        <w:t>3</w:t>
      </w:r>
      <w:r w:rsidRPr="00874CCE">
        <w:rPr>
          <w:rFonts w:eastAsia="SimSun" w:hint="cs"/>
          <w:spacing w:val="-4"/>
          <w:rtl/>
          <w:lang w:eastAsia="en-US"/>
        </w:rPr>
        <w:t>: ينبغي أيضاً في حساب القناع</w:t>
      </w:r>
      <w:r w:rsidRPr="00874CCE">
        <w:rPr>
          <w:rFonts w:eastAsia="SimSun" w:hint="eastAsia"/>
          <w:spacing w:val="-4"/>
          <w:rtl/>
          <w:lang w:eastAsia="en-US"/>
        </w:rPr>
        <w:t> </w:t>
      </w:r>
      <w:r w:rsidRPr="00874CCE">
        <w:rPr>
          <w:rFonts w:eastAsia="SimSun"/>
          <w:spacing w:val="-4"/>
          <w:lang w:eastAsia="en-US"/>
        </w:rPr>
        <w:t>pfd</w:t>
      </w:r>
      <w:r w:rsidRPr="00874CCE">
        <w:rPr>
          <w:rFonts w:eastAsia="SimSun" w:hint="cs"/>
          <w:spacing w:val="-4"/>
          <w:rtl/>
          <w:lang w:eastAsia="en-US" w:bidi="ar-EG"/>
        </w:rPr>
        <w:t xml:space="preserve"> </w:t>
      </w:r>
      <w:r w:rsidRPr="00874CCE">
        <w:rPr>
          <w:rFonts w:eastAsia="SimSun" w:hint="cs"/>
          <w:spacing w:val="-4"/>
          <w:rtl/>
          <w:lang w:eastAsia="en-US"/>
        </w:rPr>
        <w:t>أن تؤخذ في الاعتبار</w:t>
      </w:r>
      <w:r w:rsidRPr="00874CCE">
        <w:rPr>
          <w:rFonts w:eastAsia="SimSun" w:hint="cs"/>
          <w:spacing w:val="-4"/>
          <w:rtl/>
          <w:lang w:eastAsia="en-US" w:bidi="ar-EG"/>
        </w:rPr>
        <w:t xml:space="preserve"> على وجه الدقة تقنيات التخفيف المطبقة في النظام </w:t>
      </w:r>
      <w:r w:rsidRPr="00874CCE">
        <w:rPr>
          <w:rFonts w:eastAsia="SimSun" w:hint="cs"/>
          <w:spacing w:val="-4"/>
          <w:lang w:eastAsia="en-US" w:bidi="ar-EG"/>
        </w:rPr>
        <w:t>non-GSO</w:t>
      </w:r>
      <w:r w:rsidRPr="00874CCE">
        <w:rPr>
          <w:rFonts w:eastAsia="SimSun" w:hint="cs"/>
          <w:spacing w:val="4"/>
          <w:rtl/>
          <w:lang w:eastAsia="en-US" w:bidi="ar-EG"/>
        </w:rPr>
        <w:t>.</w:t>
      </w:r>
    </w:p>
    <w:p w14:paraId="7DACFC16" w14:textId="77777777" w:rsidR="00D21312" w:rsidRPr="00874CCE" w:rsidRDefault="00D21312" w:rsidP="00AA76BA">
      <w:pPr>
        <w:rPr>
          <w:rFonts w:eastAsia="SimSun"/>
          <w:rtl/>
          <w:lang w:eastAsia="en-US" w:bidi="ar-EG"/>
        </w:rPr>
      </w:pPr>
      <w:r w:rsidRPr="00874CCE">
        <w:rPr>
          <w:rFonts w:eastAsia="SimSun" w:hint="cs"/>
          <w:rtl/>
          <w:lang w:eastAsia="en-US" w:bidi="ar-EG"/>
        </w:rPr>
        <w:t xml:space="preserve">وفيما يتعلق باستخدام منطقة غير عاملة حول القوس </w:t>
      </w:r>
      <w:r w:rsidRPr="00874CCE">
        <w:rPr>
          <w:rFonts w:eastAsia="SimSun" w:hint="cs"/>
          <w:lang w:eastAsia="en-US" w:bidi="ar-EG"/>
        </w:rPr>
        <w:t>GSO</w:t>
      </w:r>
      <w:r w:rsidRPr="00874CCE">
        <w:rPr>
          <w:rFonts w:eastAsia="SimSun" w:hint="cs"/>
          <w:rtl/>
          <w:lang w:eastAsia="en-US" w:bidi="ar-EG"/>
        </w:rPr>
        <w:t xml:space="preserve">، هنالك ثلاثة أساليب مختلفة لنمذجة النظام </w:t>
      </w:r>
      <w:r w:rsidRPr="00874CCE">
        <w:rPr>
          <w:rFonts w:eastAsia="SimSun" w:hint="cs"/>
          <w:lang w:eastAsia="en-US" w:bidi="ar-EG"/>
        </w:rPr>
        <w:t>non-GSO</w:t>
      </w:r>
      <w:r w:rsidRPr="00874CCE">
        <w:rPr>
          <w:rFonts w:eastAsia="SimSun" w:hint="cs"/>
          <w:rtl/>
          <w:lang w:eastAsia="en-US" w:bidi="ar-EG"/>
        </w:rPr>
        <w:t xml:space="preserve"> تقوم على أساس معمارية الخلية:</w:t>
      </w:r>
    </w:p>
    <w:p w14:paraId="704FE0BC" w14:textId="77777777" w:rsidR="00D21312" w:rsidRPr="00874CCE" w:rsidRDefault="00D21312" w:rsidP="00D21312">
      <w:pPr>
        <w:pStyle w:val="enumlev1"/>
        <w:rPr>
          <w:rFonts w:eastAsia="SimSun"/>
          <w:lang w:eastAsia="en-US" w:bidi="ar-SY"/>
        </w:rPr>
      </w:pPr>
      <w:r w:rsidRPr="00874CCE">
        <w:rPr>
          <w:rFonts w:eastAsia="SimSun" w:hint="cs"/>
          <w:rtl/>
          <w:lang w:eastAsia="en-US"/>
        </w:rPr>
        <w:t>-</w:t>
      </w:r>
      <w:r w:rsidRPr="00874CCE">
        <w:rPr>
          <w:rFonts w:eastAsia="SimSun" w:hint="cs"/>
          <w:rtl/>
          <w:lang w:eastAsia="en-US"/>
        </w:rPr>
        <w:tab/>
        <w:t xml:space="preserve">مراقبة منطقة غير عاملة من الخلية بكاملها: تطفأ الحزمة عندما يمكن من نقطة على الأرض مشاهدة الساتل </w:t>
      </w:r>
      <w:r w:rsidRPr="00874CCE">
        <w:rPr>
          <w:rFonts w:eastAsia="SimSun" w:hint="cs"/>
          <w:lang w:eastAsia="en-US"/>
        </w:rPr>
        <w:t>non</w:t>
      </w:r>
      <w:r w:rsidRPr="00874CCE">
        <w:rPr>
          <w:rFonts w:eastAsia="SimSun"/>
          <w:lang w:eastAsia="en-US"/>
        </w:rPr>
        <w:noBreakHyphen/>
      </w:r>
      <w:r w:rsidRPr="00874CCE">
        <w:rPr>
          <w:rFonts w:eastAsia="SimSun" w:hint="cs"/>
          <w:lang w:eastAsia="en-US"/>
        </w:rPr>
        <w:t>GSO</w:t>
      </w:r>
      <w:r w:rsidRPr="00874CCE">
        <w:rPr>
          <w:rFonts w:eastAsia="SimSun" w:hint="eastAsia"/>
          <w:rtl/>
          <w:lang w:eastAsia="en-US"/>
        </w:rPr>
        <w:t> </w:t>
      </w:r>
      <w:r w:rsidRPr="00874CCE">
        <w:rPr>
          <w:rFonts w:eastAsia="SimSun" w:hint="cs"/>
          <w:rtl/>
          <w:lang w:eastAsia="en-US"/>
        </w:rPr>
        <w:t xml:space="preserve">في مدى </w:t>
      </w:r>
      <w:r w:rsidRPr="00874CCE">
        <w:rPr>
          <w:rFonts w:ascii="Symbol" w:eastAsia="SimSun" w:hAnsi="Symbol"/>
          <w:lang w:eastAsia="en-US"/>
        </w:rPr>
        <w:t></w:t>
      </w:r>
      <w:r w:rsidRPr="00874CCE">
        <w:rPr>
          <w:rFonts w:eastAsia="SimSun"/>
          <w:vertAlign w:val="subscript"/>
          <w:lang w:eastAsia="en-US"/>
        </w:rPr>
        <w:t>0</w:t>
      </w:r>
      <w:r w:rsidRPr="00874CCE">
        <w:rPr>
          <w:rFonts w:eastAsia="SimSun" w:hint="cs"/>
          <w:rtl/>
          <w:lang w:eastAsia="en-US"/>
        </w:rPr>
        <w:t xml:space="preserve"> من القوس </w:t>
      </w:r>
      <w:r w:rsidRPr="00874CCE">
        <w:rPr>
          <w:rFonts w:eastAsia="SimSun" w:hint="cs"/>
          <w:lang w:eastAsia="en-US"/>
        </w:rPr>
        <w:t>GSO</w:t>
      </w:r>
      <w:r w:rsidRPr="00874CCE">
        <w:rPr>
          <w:rFonts w:eastAsia="SimSun" w:hint="cs"/>
          <w:rtl/>
          <w:lang w:eastAsia="en-US"/>
        </w:rPr>
        <w:t>. وفي هذه الحالة تطفأ أي حزمة تضيء خلية يعبرها الخط</w:t>
      </w:r>
      <w:r w:rsidRPr="00874CCE">
        <w:rPr>
          <w:rFonts w:eastAsia="SimSun" w:hint="eastAsia"/>
          <w:rtl/>
          <w:lang w:eastAsia="en-US"/>
        </w:rPr>
        <w:t> </w:t>
      </w:r>
      <w:r w:rsidRPr="00874CCE">
        <w:rPr>
          <w:rFonts w:eastAsia="SimSun"/>
          <w:lang w:eastAsia="en-US"/>
        </w:rPr>
        <w:t>iso-</w:t>
      </w:r>
      <w:r w:rsidRPr="00874CCE">
        <w:rPr>
          <w:rFonts w:ascii="Symbol" w:eastAsia="SimSun" w:hAnsi="Symbol"/>
          <w:lang w:eastAsia="en-US"/>
        </w:rPr>
        <w:t></w:t>
      </w:r>
      <w:r w:rsidRPr="00874CCE">
        <w:rPr>
          <w:rFonts w:ascii="Symbol" w:eastAsia="SimSun" w:hAnsi="Symbol" w:hint="cs"/>
          <w:rtl/>
          <w:lang w:eastAsia="en-US"/>
        </w:rPr>
        <w:t xml:space="preserve"> وتقابل قيمتها</w:t>
      </w:r>
      <w:r w:rsidRPr="00874CCE">
        <w:rPr>
          <w:rFonts w:ascii="Symbol" w:eastAsia="SimSun" w:hAnsi="Symbol" w:hint="eastAsia"/>
          <w:rtl/>
          <w:lang w:eastAsia="en-US"/>
        </w:rPr>
        <w:t> </w:t>
      </w:r>
      <w:r w:rsidRPr="00874CCE">
        <w:rPr>
          <w:rFonts w:eastAsia="SimSun"/>
          <w:lang w:eastAsia="en-US"/>
        </w:rPr>
        <w:sym w:font="Symbol" w:char="F07C"/>
      </w:r>
      <w:r w:rsidRPr="00874CCE">
        <w:rPr>
          <w:rFonts w:ascii="Symbol" w:eastAsia="SimSun" w:hAnsi="Symbol"/>
          <w:lang w:eastAsia="en-US"/>
        </w:rPr>
        <w:t></w:t>
      </w:r>
      <w:r w:rsidRPr="00874CCE">
        <w:rPr>
          <w:rFonts w:ascii="Symbol" w:eastAsia="SimSun" w:hAnsi="Symbol"/>
          <w:lang w:eastAsia="en-US"/>
        </w:rPr>
        <w:sym w:font="Symbol" w:char="F07C"/>
      </w:r>
      <w:r w:rsidRPr="00874CCE">
        <w:rPr>
          <w:rFonts w:eastAsia="SimSun"/>
          <w:lang w:eastAsia="en-US"/>
        </w:rPr>
        <w:t xml:space="preserve"> </w:t>
      </w:r>
      <w:r w:rsidRPr="00874CCE">
        <w:rPr>
          <w:rFonts w:ascii="Symbol" w:eastAsia="SimSun" w:hAnsi="Symbol"/>
          <w:lang w:eastAsia="en-US"/>
        </w:rPr>
        <w:sym w:font="Symbol" w:char="F0A3"/>
      </w:r>
      <w:r w:rsidRPr="00874CCE">
        <w:rPr>
          <w:rFonts w:eastAsia="SimSun"/>
          <w:lang w:eastAsia="en-US"/>
        </w:rPr>
        <w:t xml:space="preserve"> </w:t>
      </w:r>
      <w:r w:rsidRPr="00874CCE">
        <w:rPr>
          <w:rFonts w:ascii="Symbol" w:eastAsia="SimSun" w:hAnsi="Symbol"/>
          <w:lang w:eastAsia="en-US"/>
        </w:rPr>
        <w:t></w:t>
      </w:r>
      <w:r w:rsidRPr="00874CCE">
        <w:rPr>
          <w:rFonts w:eastAsia="SimSun"/>
          <w:vertAlign w:val="subscript"/>
          <w:lang w:eastAsia="en-US"/>
        </w:rPr>
        <w:t>0</w:t>
      </w:r>
      <w:r w:rsidRPr="00874CCE">
        <w:rPr>
          <w:rFonts w:eastAsia="SimSun" w:hint="cs"/>
          <w:vertAlign w:val="subscript"/>
          <w:rtl/>
          <w:lang w:eastAsia="en-US"/>
        </w:rPr>
        <w:t>؛</w:t>
      </w:r>
    </w:p>
    <w:p w14:paraId="436D792B" w14:textId="77777777" w:rsidR="00D21312" w:rsidRPr="00874CCE" w:rsidRDefault="00D21312" w:rsidP="00D21312">
      <w:pPr>
        <w:pStyle w:val="enumlev1"/>
        <w:rPr>
          <w:rFonts w:eastAsia="SimSun"/>
          <w:rtl/>
          <w:lang w:eastAsia="en-US" w:bidi="ar-SY"/>
        </w:rPr>
      </w:pPr>
      <w:r w:rsidRPr="00874CCE">
        <w:rPr>
          <w:rFonts w:eastAsia="SimSun" w:hint="cs"/>
          <w:rtl/>
          <w:lang w:eastAsia="en-US"/>
        </w:rPr>
        <w:t>-</w:t>
      </w:r>
      <w:r w:rsidRPr="00874CCE">
        <w:rPr>
          <w:rFonts w:eastAsia="SimSun" w:hint="cs"/>
          <w:rtl/>
          <w:lang w:eastAsia="en-US"/>
        </w:rPr>
        <w:tab/>
        <w:t xml:space="preserve">مراقبة منطقة غير عاملة من مركز الخلية: تطفأ الحزمة عندما يمكن من مركز الخلية مشاهدة ساتل </w:t>
      </w:r>
      <w:r w:rsidRPr="00874CCE">
        <w:rPr>
          <w:rFonts w:eastAsia="SimSun" w:hint="cs"/>
          <w:lang w:eastAsia="en-US"/>
        </w:rPr>
        <w:t>non</w:t>
      </w:r>
      <w:r w:rsidRPr="00874CCE">
        <w:rPr>
          <w:rFonts w:eastAsia="SimSun"/>
          <w:lang w:eastAsia="en-US"/>
        </w:rPr>
        <w:noBreakHyphen/>
      </w:r>
      <w:r w:rsidRPr="00874CCE">
        <w:rPr>
          <w:rFonts w:eastAsia="SimSun" w:hint="cs"/>
          <w:lang w:eastAsia="en-US"/>
        </w:rPr>
        <w:t>GSO</w:t>
      </w:r>
      <w:r w:rsidRPr="00874CCE">
        <w:rPr>
          <w:rFonts w:eastAsia="SimSun" w:hint="cs"/>
          <w:rtl/>
          <w:lang w:eastAsia="en-US"/>
        </w:rPr>
        <w:t xml:space="preserve"> في</w:t>
      </w:r>
      <w:r w:rsidRPr="00874CCE">
        <w:rPr>
          <w:rFonts w:eastAsia="SimSun" w:hint="eastAsia"/>
          <w:rtl/>
          <w:lang w:eastAsia="en-US" w:bidi="ar-SA"/>
        </w:rPr>
        <w:t> </w:t>
      </w:r>
      <w:r w:rsidRPr="00874CCE">
        <w:rPr>
          <w:rFonts w:eastAsia="SimSun" w:hint="cs"/>
          <w:rtl/>
          <w:lang w:eastAsia="en-US"/>
        </w:rPr>
        <w:t>مدى</w:t>
      </w:r>
      <w:r w:rsidRPr="00874CCE">
        <w:rPr>
          <w:rFonts w:eastAsia="SimSun" w:hint="eastAsia"/>
          <w:rtl/>
          <w:lang w:eastAsia="en-US"/>
        </w:rPr>
        <w:t> </w:t>
      </w:r>
      <w:r w:rsidRPr="00874CCE">
        <w:rPr>
          <w:rFonts w:ascii="Symbol" w:eastAsia="SimSun" w:hAnsi="Symbol"/>
          <w:lang w:eastAsia="en-US"/>
        </w:rPr>
        <w:t></w:t>
      </w:r>
      <w:r w:rsidRPr="00874CCE">
        <w:rPr>
          <w:rFonts w:eastAsia="SimSun"/>
          <w:vertAlign w:val="subscript"/>
          <w:lang w:eastAsia="en-US"/>
        </w:rPr>
        <w:t>0</w:t>
      </w:r>
      <w:r w:rsidRPr="00874CCE">
        <w:rPr>
          <w:rFonts w:eastAsia="SimSun" w:hint="cs"/>
          <w:rtl/>
          <w:lang w:eastAsia="en-US"/>
        </w:rPr>
        <w:t xml:space="preserve"> من القوس </w:t>
      </w:r>
      <w:r w:rsidRPr="00874CCE">
        <w:rPr>
          <w:rFonts w:eastAsia="SimSun" w:hint="cs"/>
          <w:lang w:eastAsia="en-US"/>
        </w:rPr>
        <w:t>GSO</w:t>
      </w:r>
      <w:r w:rsidRPr="00874CCE">
        <w:rPr>
          <w:rFonts w:eastAsia="SimSun" w:hint="cs"/>
          <w:rtl/>
          <w:lang w:eastAsia="en-US"/>
        </w:rPr>
        <w:t xml:space="preserve">. وفي هذه الحالة تطفأ أي حزمة تضيء خلية يكون مركزها داخل المنطقة غير العاملة التي يحددها الخطان </w:t>
      </w:r>
      <w:r w:rsidRPr="00874CCE">
        <w:rPr>
          <w:rFonts w:eastAsia="SimSun"/>
          <w:lang w:eastAsia="en-US"/>
        </w:rPr>
        <w:t>iso</w:t>
      </w:r>
      <w:r w:rsidRPr="00874CCE">
        <w:rPr>
          <w:rFonts w:eastAsia="SimSun"/>
          <w:lang w:eastAsia="en-US"/>
        </w:rPr>
        <w:noBreakHyphen/>
      </w:r>
      <w:r w:rsidRPr="00874CCE">
        <w:rPr>
          <w:rFonts w:ascii="Symbol" w:eastAsia="SimSun" w:hAnsi="Symbol"/>
          <w:lang w:eastAsia="en-US"/>
        </w:rPr>
        <w:t></w:t>
      </w:r>
      <w:r w:rsidRPr="00874CCE">
        <w:rPr>
          <w:rFonts w:eastAsia="SimSun"/>
          <w:vertAlign w:val="subscript"/>
          <w:lang w:eastAsia="en-US"/>
        </w:rPr>
        <w:t>0</w:t>
      </w:r>
      <w:r w:rsidRPr="00874CCE">
        <w:rPr>
          <w:rFonts w:eastAsia="SimSun" w:hint="cs"/>
          <w:rtl/>
          <w:lang w:eastAsia="en-US" w:bidi="ar-SY"/>
        </w:rPr>
        <w:t>؛</w:t>
      </w:r>
    </w:p>
    <w:p w14:paraId="25F28FAE" w14:textId="77777777" w:rsidR="00D21312" w:rsidRPr="00874CCE" w:rsidRDefault="00D21312" w:rsidP="00D21312">
      <w:pPr>
        <w:overflowPunct/>
        <w:autoSpaceDE/>
        <w:autoSpaceDN/>
        <w:adjustRightInd/>
        <w:textAlignment w:val="auto"/>
        <w:rPr>
          <w:rFonts w:eastAsia="SimSun"/>
          <w:rtl/>
          <w:lang w:eastAsia="en-US" w:bidi="ar-EG"/>
        </w:rPr>
      </w:pPr>
      <w:r w:rsidRPr="00874CCE">
        <w:rPr>
          <w:rFonts w:eastAsia="SimSun" w:hint="cs"/>
          <w:i/>
          <w:iCs/>
          <w:rtl/>
          <w:lang w:eastAsia="en-US"/>
        </w:rPr>
        <w:t xml:space="preserve">الخطوة </w:t>
      </w:r>
      <w:r w:rsidRPr="00874CCE">
        <w:rPr>
          <w:rFonts w:eastAsia="SimSun"/>
          <w:i/>
          <w:iCs/>
          <w:lang w:eastAsia="en-US"/>
        </w:rPr>
        <w:t>4</w:t>
      </w:r>
      <w:r w:rsidRPr="00874CCE">
        <w:rPr>
          <w:rFonts w:eastAsia="SimSun" w:hint="cs"/>
          <w:rtl/>
          <w:lang w:eastAsia="en-US"/>
        </w:rPr>
        <w:t>: قد يحتاج الأمر إلى مجموعة من أقنعة</w:t>
      </w:r>
      <w:r w:rsidRPr="00874CCE">
        <w:rPr>
          <w:rFonts w:eastAsia="SimSun" w:hint="eastAsia"/>
          <w:rtl/>
        </w:rPr>
        <w:t> </w:t>
      </w:r>
      <w:r w:rsidRPr="00874CCE">
        <w:rPr>
          <w:rFonts w:eastAsia="SimSun"/>
          <w:lang w:eastAsia="en-US"/>
        </w:rPr>
        <w:t>pfd</w:t>
      </w:r>
      <w:r w:rsidRPr="00874CCE">
        <w:rPr>
          <w:rFonts w:eastAsia="SimSun" w:hint="cs"/>
          <w:rtl/>
          <w:lang w:eastAsia="en-US" w:bidi="ar-EG"/>
        </w:rPr>
        <w:t xml:space="preserve"> كدالة لخط عرض مسقط الساتل على الأرض.</w:t>
      </w:r>
    </w:p>
    <w:p w14:paraId="657EC633" w14:textId="77777777" w:rsidR="00D21312" w:rsidRPr="00874CCE" w:rsidRDefault="00D21312" w:rsidP="00D21312">
      <w:pPr>
        <w:overflowPunct/>
        <w:autoSpaceDE/>
        <w:autoSpaceDN/>
        <w:adjustRightInd/>
        <w:textAlignment w:val="auto"/>
        <w:rPr>
          <w:rFonts w:eastAsia="SimSun"/>
          <w:rtl/>
          <w:lang w:eastAsia="en-US" w:bidi="ar-EG"/>
        </w:rPr>
      </w:pPr>
      <w:r w:rsidRPr="00874CCE">
        <w:rPr>
          <w:rFonts w:eastAsia="SimSun" w:hint="cs"/>
          <w:i/>
          <w:iCs/>
          <w:rtl/>
          <w:lang w:eastAsia="en-US"/>
        </w:rPr>
        <w:t xml:space="preserve">الخطوة </w:t>
      </w:r>
      <w:r w:rsidRPr="00874CCE">
        <w:rPr>
          <w:rFonts w:eastAsia="SimSun"/>
          <w:i/>
          <w:iCs/>
          <w:lang w:eastAsia="en-US"/>
        </w:rPr>
        <w:t>5</w:t>
      </w:r>
      <w:r w:rsidRPr="00874CCE">
        <w:rPr>
          <w:rFonts w:eastAsia="SimSun" w:hint="cs"/>
          <w:rtl/>
          <w:lang w:eastAsia="en-US"/>
        </w:rPr>
        <w:t>: قد يحتاج الأمر إلى مجموعة من أقنعة</w:t>
      </w:r>
      <w:r w:rsidRPr="00874CCE">
        <w:rPr>
          <w:rFonts w:eastAsia="SimSun" w:hint="eastAsia"/>
          <w:rtl/>
          <w:lang w:eastAsia="en-US"/>
        </w:rPr>
        <w:t> </w:t>
      </w:r>
      <w:r w:rsidRPr="00874CCE">
        <w:rPr>
          <w:rFonts w:eastAsia="SimSun"/>
          <w:lang w:eastAsia="en-US"/>
        </w:rPr>
        <w:t>pfd</w:t>
      </w:r>
      <w:r w:rsidRPr="00874CCE">
        <w:rPr>
          <w:rFonts w:eastAsia="SimSun" w:hint="cs"/>
          <w:rtl/>
          <w:lang w:eastAsia="en-US" w:bidi="ar-EG"/>
        </w:rPr>
        <w:t xml:space="preserve"> (قناع لكل ساتل </w:t>
      </w:r>
      <w:r w:rsidRPr="00874CCE">
        <w:rPr>
          <w:rFonts w:eastAsia="SimSun" w:hint="cs"/>
          <w:lang w:eastAsia="en-US" w:bidi="ar-EG"/>
        </w:rPr>
        <w:t>non-GSO</w:t>
      </w:r>
      <w:r w:rsidRPr="00874CCE">
        <w:rPr>
          <w:rFonts w:eastAsia="SimSun" w:hint="cs"/>
          <w:rtl/>
          <w:lang w:eastAsia="en-US" w:bidi="ar-EG"/>
        </w:rPr>
        <w:t>).</w:t>
      </w:r>
    </w:p>
    <w:p w14:paraId="4B867103" w14:textId="77777777" w:rsidR="00D21312" w:rsidRPr="00874CCE" w:rsidRDefault="00D21312" w:rsidP="00842C48">
      <w:pPr>
        <w:pStyle w:val="Heading1"/>
        <w:keepNext w:val="0"/>
        <w:rPr>
          <w:rFonts w:eastAsia="SimSun"/>
          <w:rtl/>
          <w:lang w:eastAsia="en-US" w:bidi="ar-EG"/>
        </w:rPr>
      </w:pPr>
      <w:bookmarkStart w:id="38" w:name="_Toc184201080"/>
      <w:r w:rsidRPr="00874CCE">
        <w:rPr>
          <w:rFonts w:eastAsia="SimSun"/>
          <w:lang w:eastAsia="en-US" w:bidi="ar-EG"/>
        </w:rPr>
        <w:t>C3</w:t>
      </w:r>
      <w:r w:rsidRPr="00874CCE">
        <w:rPr>
          <w:rFonts w:eastAsia="SimSun"/>
          <w:lang w:eastAsia="en-US" w:bidi="ar-EG"/>
        </w:rPr>
        <w:tab/>
      </w:r>
      <w:r w:rsidRPr="00874CCE">
        <w:rPr>
          <w:rFonts w:eastAsia="SimSun" w:hint="cs"/>
          <w:rtl/>
          <w:lang w:eastAsia="en-US" w:bidi="ar-EG"/>
        </w:rPr>
        <w:t xml:space="preserve">حساب أقنعة </w:t>
      </w:r>
      <w:r w:rsidRPr="00874CCE">
        <w:rPr>
          <w:rFonts w:eastAsia="SimSun"/>
          <w:lang w:eastAsia="en-US" w:bidi="ar-EG"/>
        </w:rPr>
        <w:t>e.i.r.p.</w:t>
      </w:r>
      <w:bookmarkEnd w:id="38"/>
    </w:p>
    <w:p w14:paraId="7FAA5BCC" w14:textId="77777777" w:rsidR="00D21312" w:rsidRPr="00874CCE" w:rsidRDefault="00D21312" w:rsidP="00842C48">
      <w:pPr>
        <w:pStyle w:val="Heading2"/>
        <w:keepNext w:val="0"/>
        <w:rPr>
          <w:rFonts w:eastAsia="SimSun"/>
          <w:rtl/>
          <w:lang w:eastAsia="en-US"/>
        </w:rPr>
      </w:pPr>
      <w:r w:rsidRPr="00874CCE">
        <w:rPr>
          <w:rFonts w:eastAsia="SimSun"/>
          <w:lang w:eastAsia="en-US"/>
        </w:rPr>
        <w:t>1.C3</w:t>
      </w:r>
      <w:r w:rsidRPr="00874CCE">
        <w:rPr>
          <w:rFonts w:eastAsia="SimSun" w:hint="cs"/>
          <w:rtl/>
          <w:lang w:eastAsia="en-US" w:bidi="ar-EG"/>
        </w:rPr>
        <w:tab/>
        <w:t xml:space="preserve">حساب أقنعة </w:t>
      </w:r>
      <w:r w:rsidRPr="00874CCE">
        <w:rPr>
          <w:rFonts w:eastAsia="SimSun"/>
          <w:lang w:eastAsia="en-US" w:bidi="ar-EG"/>
        </w:rPr>
        <w:t>e.i.r.p.</w:t>
      </w:r>
      <w:r w:rsidRPr="00874CCE">
        <w:rPr>
          <w:rFonts w:eastAsia="SimSun" w:hint="cs"/>
          <w:rtl/>
          <w:lang w:eastAsia="en-US" w:bidi="ar-EG"/>
        </w:rPr>
        <w:t xml:space="preserve"> للمحطات الأرضية</w:t>
      </w:r>
    </w:p>
    <w:p w14:paraId="4590ADE6" w14:textId="77777777" w:rsidR="00D21312" w:rsidRPr="00874CCE" w:rsidRDefault="00D21312" w:rsidP="00842C48">
      <w:pPr>
        <w:pStyle w:val="Heading3"/>
        <w:keepNext w:val="0"/>
        <w:rPr>
          <w:rFonts w:eastAsia="SimSun"/>
          <w:rtl/>
          <w:lang w:eastAsia="en-US" w:bidi="ar-EG"/>
        </w:rPr>
      </w:pPr>
      <w:r w:rsidRPr="00874CCE">
        <w:rPr>
          <w:rFonts w:eastAsia="SimSun"/>
          <w:lang w:eastAsia="en-US" w:bidi="ar-EG"/>
        </w:rPr>
        <w:t>1.1.C3</w:t>
      </w:r>
      <w:r w:rsidRPr="00874CCE">
        <w:rPr>
          <w:rFonts w:eastAsia="SimSun" w:hint="cs"/>
          <w:rtl/>
          <w:lang w:eastAsia="en-US" w:bidi="ar-EG"/>
        </w:rPr>
        <w:tab/>
      </w:r>
      <w:r w:rsidRPr="00874CCE">
        <w:rPr>
          <w:rFonts w:eastAsia="SimSun" w:hint="cs"/>
          <w:rtl/>
          <w:lang w:eastAsia="en-US" w:bidi="ar-SY"/>
        </w:rPr>
        <w:t>وصف</w:t>
      </w:r>
      <w:r w:rsidRPr="00874CCE">
        <w:rPr>
          <w:rFonts w:eastAsia="SimSun" w:hint="cs"/>
          <w:rtl/>
          <w:lang w:eastAsia="en-US" w:bidi="ar-EG"/>
        </w:rPr>
        <w:t xml:space="preserve"> عام</w:t>
      </w:r>
    </w:p>
    <w:p w14:paraId="622CD88E" w14:textId="0F3358E8" w:rsidR="00842C48" w:rsidRPr="00874CCE" w:rsidRDefault="00D21312" w:rsidP="00AA76BA">
      <w:pPr>
        <w:rPr>
          <w:rFonts w:eastAsia="SimSun"/>
          <w:rtl/>
          <w:lang w:eastAsia="en-US" w:bidi="ar-EG"/>
        </w:rPr>
      </w:pPr>
      <w:r w:rsidRPr="00874CCE">
        <w:rPr>
          <w:rFonts w:eastAsia="SimSun" w:hint="cs"/>
          <w:rtl/>
          <w:lang w:eastAsia="en-US"/>
        </w:rPr>
        <w:t>يتحدد قناع</w:t>
      </w:r>
      <w:r w:rsidRPr="00874CCE">
        <w:rPr>
          <w:rFonts w:eastAsia="SimSun" w:hint="eastAsia"/>
          <w:rtl/>
          <w:lang w:eastAsia="en-US"/>
        </w:rPr>
        <w:t> </w:t>
      </w:r>
      <w:r w:rsidRPr="00874CCE">
        <w:rPr>
          <w:rFonts w:eastAsia="SimSun"/>
          <w:lang w:eastAsia="en-US"/>
        </w:rPr>
        <w:t>e.i.r.p.</w:t>
      </w:r>
      <w:r w:rsidRPr="00874CCE">
        <w:rPr>
          <w:rFonts w:eastAsia="SimSun" w:hint="cs"/>
          <w:rtl/>
          <w:lang w:eastAsia="en-US" w:bidi="ar-EG"/>
        </w:rPr>
        <w:t xml:space="preserve"> للمحطة الأرضية بمجموعة من جداول القيم القصوى</w:t>
      </w:r>
      <w:r w:rsidRPr="00874CCE">
        <w:rPr>
          <w:rFonts w:eastAsia="SimSun" w:hint="eastAsia"/>
          <w:rtl/>
          <w:lang w:eastAsia="en-US" w:bidi="ar-EG"/>
        </w:rPr>
        <w:t> </w:t>
      </w:r>
      <w:r w:rsidRPr="00874CCE">
        <w:rPr>
          <w:rFonts w:eastAsia="SimSun"/>
          <w:lang w:eastAsia="en-US" w:bidi="ar-EG"/>
        </w:rPr>
        <w:t>e.i.r.p.</w:t>
      </w:r>
      <w:r w:rsidRPr="00874CCE">
        <w:rPr>
          <w:rFonts w:eastAsia="SimSun" w:hint="cs"/>
          <w:rtl/>
          <w:lang w:eastAsia="en-US" w:bidi="ar-EG"/>
        </w:rPr>
        <w:t xml:space="preserve"> </w:t>
      </w:r>
      <w:r w:rsidR="007E093F" w:rsidRPr="00874CCE">
        <w:rPr>
          <w:rFonts w:eastAsia="SimSun" w:hint="cs"/>
          <w:rtl/>
          <w:lang w:eastAsia="en-US" w:bidi="ar-EG"/>
        </w:rPr>
        <w:t xml:space="preserve">بدالة </w:t>
      </w:r>
      <w:r w:rsidR="003374BB" w:rsidRPr="00874CCE">
        <w:rPr>
          <w:rFonts w:eastAsia="SimSun" w:hint="cs"/>
          <w:rtl/>
          <w:lang w:eastAsia="en-US" w:bidi="ar-EG"/>
        </w:rPr>
        <w:t>خط العر</w:t>
      </w:r>
      <w:r w:rsidR="007D77C9" w:rsidRPr="00874CCE">
        <w:rPr>
          <w:rFonts w:eastAsia="SimSun" w:hint="cs"/>
          <w:rtl/>
          <w:lang w:eastAsia="en-US" w:bidi="ar-EG"/>
        </w:rPr>
        <w:t>ض وإحدى ما يلي:</w:t>
      </w:r>
    </w:p>
    <w:p w14:paraId="6CE75408" w14:textId="20BD8D60" w:rsidR="00A067D1" w:rsidRPr="00874CCE" w:rsidRDefault="00842C48" w:rsidP="00A067D1">
      <w:pPr>
        <w:pStyle w:val="enumlev1"/>
        <w:rPr>
          <w:rFonts w:eastAsia="SimSun"/>
          <w:lang w:eastAsia="en-US"/>
        </w:rPr>
      </w:pPr>
      <w:r w:rsidRPr="00874CCE">
        <w:rPr>
          <w:rFonts w:eastAsia="SimSun"/>
          <w:lang w:eastAsia="en-US"/>
        </w:rPr>
        <w:t>(1</w:t>
      </w:r>
      <w:r w:rsidRPr="00874CCE">
        <w:rPr>
          <w:rFonts w:eastAsia="SimSun"/>
          <w:lang w:eastAsia="en-US"/>
        </w:rPr>
        <w:tab/>
      </w:r>
      <w:r w:rsidR="00D21312" w:rsidRPr="00874CCE">
        <w:rPr>
          <w:rFonts w:eastAsia="SimSun" w:hint="cs"/>
          <w:rtl/>
          <w:lang w:eastAsia="en-US"/>
        </w:rPr>
        <w:t xml:space="preserve"> </w:t>
      </w:r>
      <w:r w:rsidR="007E093F" w:rsidRPr="00874CCE">
        <w:rPr>
          <w:rFonts w:eastAsia="SimSun" w:hint="cs"/>
          <w:rtl/>
          <w:lang w:eastAsia="en-US"/>
        </w:rPr>
        <w:t xml:space="preserve">زاوية الانحراف عن المحور </w:t>
      </w:r>
      <w:r w:rsidR="00D21312" w:rsidRPr="00874CCE">
        <w:rPr>
          <w:rFonts w:eastAsia="SimSun" w:hint="cs"/>
          <w:rtl/>
          <w:lang w:eastAsia="en-US"/>
        </w:rPr>
        <w:t xml:space="preserve">للمحطة الأرضية باتجاه القوس </w:t>
      </w:r>
      <w:r w:rsidR="00D21312" w:rsidRPr="00874CCE">
        <w:rPr>
          <w:lang w:val="en-GB"/>
        </w:rPr>
        <w:t>GSO</w:t>
      </w:r>
      <w:r w:rsidR="00D21312" w:rsidRPr="00874CCE">
        <w:rPr>
          <w:rFonts w:eastAsia="SimSun" w:hint="cs"/>
          <w:rtl/>
          <w:lang w:eastAsia="en-US"/>
        </w:rPr>
        <w:t xml:space="preserve">. </w:t>
      </w:r>
      <w:r w:rsidR="00A067D1" w:rsidRPr="00874CCE">
        <w:rPr>
          <w:rFonts w:eastAsia="SimSun" w:hint="cs"/>
          <w:rtl/>
          <w:lang w:eastAsia="en-US"/>
        </w:rPr>
        <w:t>وقد يكون هنالك جداول</w:t>
      </w:r>
      <w:r w:rsidR="00A067D1" w:rsidRPr="00874CCE">
        <w:rPr>
          <w:rFonts w:eastAsia="SimSun" w:hint="eastAsia"/>
          <w:rtl/>
          <w:lang w:eastAsia="en-US"/>
        </w:rPr>
        <w:t> </w:t>
      </w:r>
      <w:r w:rsidR="00A067D1" w:rsidRPr="00874CCE">
        <w:rPr>
          <w:rFonts w:eastAsia="SimSun"/>
          <w:lang w:eastAsia="en-US"/>
        </w:rPr>
        <w:t>e.i.r.p.</w:t>
      </w:r>
      <w:r w:rsidR="00A067D1" w:rsidRPr="00874CCE">
        <w:rPr>
          <w:rFonts w:eastAsia="SimSun" w:hint="cs"/>
          <w:rtl/>
          <w:lang w:eastAsia="en-US"/>
        </w:rPr>
        <w:t xml:space="preserve"> مختلفة من هذا القبيل تنطبق على مختلف خطوط العرض.</w:t>
      </w:r>
    </w:p>
    <w:p w14:paraId="46B267DB" w14:textId="245C8E3E" w:rsidR="00842C48" w:rsidRPr="00874CCE" w:rsidRDefault="00842C48" w:rsidP="00842C48">
      <w:pPr>
        <w:pStyle w:val="enumlev1"/>
        <w:rPr>
          <w:rFonts w:eastAsia="SimSun"/>
          <w:rtl/>
          <w:lang w:val="en-GB" w:eastAsia="en-US"/>
        </w:rPr>
      </w:pPr>
      <w:r w:rsidRPr="00874CCE">
        <w:rPr>
          <w:rFonts w:eastAsia="SimSun"/>
          <w:lang w:eastAsia="en-US"/>
        </w:rPr>
        <w:t>(2</w:t>
      </w:r>
      <w:r w:rsidRPr="00874CCE">
        <w:rPr>
          <w:rFonts w:eastAsia="SimSun"/>
          <w:lang w:eastAsia="en-US"/>
        </w:rPr>
        <w:tab/>
      </w:r>
      <w:r w:rsidR="007E093F" w:rsidRPr="00874CCE">
        <w:rPr>
          <w:rFonts w:eastAsia="SimSun" w:hint="cs"/>
          <w:rtl/>
          <w:lang w:eastAsia="en-US"/>
        </w:rPr>
        <w:t xml:space="preserve">سمت وارتفاع الساتل </w:t>
      </w:r>
      <w:r w:rsidR="007E093F" w:rsidRPr="00874CCE">
        <w:rPr>
          <w:rFonts w:eastAsia="SimSun"/>
          <w:lang w:eastAsia="en-US"/>
        </w:rPr>
        <w:t>non-GSO</w:t>
      </w:r>
      <w:r w:rsidR="007E093F" w:rsidRPr="00874CCE">
        <w:rPr>
          <w:rFonts w:eastAsia="SimSun" w:hint="cs"/>
          <w:rtl/>
          <w:lang w:val="en-GB" w:eastAsia="en-US"/>
        </w:rPr>
        <w:t xml:space="preserve"> المصو</w:t>
      </w:r>
      <w:r w:rsidR="007D77C9" w:rsidRPr="00874CCE">
        <w:rPr>
          <w:rFonts w:eastAsia="SimSun" w:hint="cs"/>
          <w:rtl/>
          <w:lang w:val="en-GB" w:eastAsia="en-US"/>
        </w:rPr>
        <w:t>َّ</w:t>
      </w:r>
      <w:r w:rsidR="007E093F" w:rsidRPr="00874CCE">
        <w:rPr>
          <w:rFonts w:eastAsia="SimSun" w:hint="cs"/>
          <w:rtl/>
          <w:lang w:val="en-GB" w:eastAsia="en-US"/>
        </w:rPr>
        <w:t>بة نحوه المحطة الأرضية حالياً والف</w:t>
      </w:r>
      <w:r w:rsidR="00D70563" w:rsidRPr="00874CCE">
        <w:rPr>
          <w:rFonts w:eastAsia="SimSun" w:hint="cs"/>
          <w:rtl/>
          <w:lang w:val="en-GB" w:eastAsia="en-US"/>
        </w:rPr>
        <w:t>رق</w:t>
      </w:r>
      <w:r w:rsidR="007E093F" w:rsidRPr="00874CCE">
        <w:rPr>
          <w:rFonts w:eastAsia="SimSun" w:hint="cs"/>
          <w:rtl/>
          <w:lang w:val="en-GB" w:eastAsia="en-US"/>
        </w:rPr>
        <w:t xml:space="preserve"> في خط العرض بين المحطة الأرضية والنقطة المرجعية على </w:t>
      </w:r>
      <w:r w:rsidR="00C206B0" w:rsidRPr="00874CCE">
        <w:rPr>
          <w:rFonts w:eastAsia="SimSun" w:hint="cs"/>
          <w:rtl/>
          <w:lang w:val="en-GB" w:eastAsia="en-US"/>
        </w:rPr>
        <w:t>ال</w:t>
      </w:r>
      <w:r w:rsidR="007E093F" w:rsidRPr="00874CCE">
        <w:rPr>
          <w:rFonts w:eastAsia="SimSun" w:hint="cs"/>
          <w:rtl/>
          <w:lang w:val="en-GB" w:eastAsia="en-US"/>
        </w:rPr>
        <w:t xml:space="preserve">قوس </w:t>
      </w:r>
      <w:r w:rsidR="00F84B58" w:rsidRPr="00874CCE">
        <w:rPr>
          <w:rFonts w:eastAsia="SimSun"/>
          <w:lang w:eastAsia="en-US"/>
        </w:rPr>
        <w:t>GSO</w:t>
      </w:r>
      <w:r w:rsidR="00F84B58" w:rsidRPr="00874CCE">
        <w:rPr>
          <w:rFonts w:eastAsia="SimSun" w:hint="cs"/>
          <w:rtl/>
          <w:lang w:val="en-GB" w:eastAsia="en-US"/>
        </w:rPr>
        <w:t xml:space="preserve">. </w:t>
      </w:r>
      <w:r w:rsidR="0028282E" w:rsidRPr="00874CCE">
        <w:rPr>
          <w:rFonts w:eastAsia="SimSun" w:hint="cs"/>
          <w:rtl/>
          <w:lang w:val="en-GB" w:eastAsia="en-US"/>
        </w:rPr>
        <w:t>وقد تختلف</w:t>
      </w:r>
      <w:r w:rsidR="00F84B58" w:rsidRPr="00874CCE">
        <w:rPr>
          <w:rFonts w:eastAsia="SimSun" w:hint="cs"/>
          <w:rtl/>
          <w:lang w:val="en-GB" w:eastAsia="en-US"/>
        </w:rPr>
        <w:t xml:space="preserve"> جداول </w:t>
      </w:r>
      <w:r w:rsidR="00F84B58" w:rsidRPr="00874CCE">
        <w:rPr>
          <w:rFonts w:eastAsia="SimSun"/>
          <w:lang w:eastAsia="en-US"/>
        </w:rPr>
        <w:t>e.i.r.p</w:t>
      </w:r>
      <w:r w:rsidR="00F84B58" w:rsidRPr="00874CCE">
        <w:rPr>
          <w:rFonts w:eastAsia="SimSun" w:hint="cs"/>
          <w:rtl/>
          <w:lang w:val="en-GB" w:eastAsia="en-US"/>
        </w:rPr>
        <w:t xml:space="preserve"> </w:t>
      </w:r>
      <w:r w:rsidR="0028282E" w:rsidRPr="00874CCE">
        <w:rPr>
          <w:rFonts w:eastAsia="SimSun" w:hint="cs"/>
          <w:rtl/>
          <w:lang w:val="en-GB" w:eastAsia="en-US"/>
        </w:rPr>
        <w:t>هذه المنطبقة عند مختلف خطوط العرض.</w:t>
      </w:r>
    </w:p>
    <w:p w14:paraId="0463A231" w14:textId="77777777" w:rsidR="00D21312" w:rsidRPr="00874CCE" w:rsidRDefault="00D21312" w:rsidP="00AA76BA">
      <w:pPr>
        <w:rPr>
          <w:rFonts w:eastAsia="SimSun"/>
          <w:rtl/>
          <w:lang w:eastAsia="en-US" w:bidi="ar-EG"/>
        </w:rPr>
      </w:pPr>
      <w:r w:rsidRPr="00874CCE">
        <w:rPr>
          <w:rFonts w:eastAsia="SimSun" w:hint="cs"/>
          <w:rtl/>
          <w:lang w:eastAsia="en-US" w:bidi="ar-EG"/>
        </w:rPr>
        <w:lastRenderedPageBreak/>
        <w:t xml:space="preserve">وتقع المحطة الأرضية </w:t>
      </w:r>
      <w:r w:rsidRPr="00874CCE">
        <w:rPr>
          <w:rFonts w:eastAsia="SimSun" w:hint="cs"/>
          <w:lang w:eastAsia="en-US" w:bidi="ar-EG"/>
        </w:rPr>
        <w:t>non-GSO</w:t>
      </w:r>
      <w:r w:rsidRPr="00874CCE">
        <w:rPr>
          <w:rFonts w:eastAsia="SimSun" w:hint="cs"/>
          <w:rtl/>
          <w:lang w:eastAsia="en-US" w:bidi="ar-EG"/>
        </w:rPr>
        <w:t xml:space="preserve"> في خلية </w:t>
      </w:r>
      <w:r w:rsidRPr="00874CCE">
        <w:rPr>
          <w:rFonts w:eastAsia="SimSun" w:hint="cs"/>
          <w:lang w:eastAsia="en-US" w:bidi="ar-EG"/>
        </w:rPr>
        <w:t>non-GSO</w:t>
      </w:r>
      <w:r w:rsidRPr="00874CCE">
        <w:rPr>
          <w:rFonts w:eastAsia="SimSun" w:hint="cs"/>
          <w:rtl/>
          <w:lang w:eastAsia="en-US" w:bidi="ar-EG"/>
        </w:rPr>
        <w:t xml:space="preserve"> يقوم بخدمتها أقصى عدد ممكن من</w:t>
      </w:r>
      <w:r w:rsidRPr="00874CCE">
        <w:rPr>
          <w:rFonts w:eastAsia="SimSun" w:hint="eastAsia"/>
          <w:rtl/>
          <w:lang w:eastAsia="en-US" w:bidi="ar-EG"/>
        </w:rPr>
        <w:t> </w:t>
      </w:r>
      <w:r w:rsidRPr="00874CCE">
        <w:rPr>
          <w:rFonts w:eastAsia="SimSun" w:hint="cs"/>
          <w:rtl/>
          <w:lang w:eastAsia="en-US" w:bidi="ar-EG"/>
        </w:rPr>
        <w:t xml:space="preserve">المحطات الفضائية </w:t>
      </w:r>
      <w:r w:rsidRPr="00874CCE">
        <w:rPr>
          <w:rFonts w:eastAsia="SimSun" w:hint="cs"/>
          <w:lang w:eastAsia="en-US" w:bidi="ar-EG"/>
        </w:rPr>
        <w:t>non-GSO</w:t>
      </w:r>
      <w:r w:rsidRPr="00874CCE">
        <w:rPr>
          <w:rFonts w:eastAsia="SimSun" w:hint="cs"/>
          <w:rtl/>
          <w:lang w:eastAsia="en-US" w:bidi="ar-EG"/>
        </w:rPr>
        <w:t xml:space="preserve">. وتستخدم أيضاً كثافة المحطات الأرضية </w:t>
      </w:r>
      <w:r w:rsidRPr="00874CCE">
        <w:rPr>
          <w:rFonts w:eastAsia="SimSun" w:hint="cs"/>
          <w:lang w:eastAsia="en-US" w:bidi="ar-EG"/>
        </w:rPr>
        <w:t>non-GSO</w:t>
      </w:r>
      <w:r w:rsidRPr="00874CCE">
        <w:rPr>
          <w:rFonts w:eastAsia="SimSun" w:hint="cs"/>
          <w:rtl/>
          <w:lang w:eastAsia="en-US" w:bidi="ar-EG"/>
        </w:rPr>
        <w:t xml:space="preserve"> التي يمكنها العمل في نفس التردد في وقت واحد كأحد المدخلات في الحساب.</w:t>
      </w:r>
    </w:p>
    <w:p w14:paraId="7D51EE1D" w14:textId="77777777" w:rsidR="00D21312" w:rsidRPr="00874CCE" w:rsidRDefault="00D21312" w:rsidP="00D21312">
      <w:pPr>
        <w:pStyle w:val="Heading3"/>
        <w:rPr>
          <w:rFonts w:eastAsia="SimSun"/>
          <w:rtl/>
          <w:lang w:eastAsia="en-US" w:bidi="ar-EG"/>
        </w:rPr>
      </w:pPr>
      <w:r w:rsidRPr="00874CCE">
        <w:rPr>
          <w:rFonts w:eastAsia="SimSun"/>
          <w:lang w:eastAsia="en-US" w:bidi="ar-EG"/>
        </w:rPr>
        <w:t>2.1.C3</w:t>
      </w:r>
      <w:r w:rsidRPr="00874CCE">
        <w:rPr>
          <w:rFonts w:eastAsia="SimSun" w:hint="cs"/>
          <w:rtl/>
          <w:lang w:eastAsia="en-US" w:bidi="ar-EG"/>
        </w:rPr>
        <w:tab/>
        <w:t xml:space="preserve">وصف تقنيات التخفيف </w:t>
      </w:r>
    </w:p>
    <w:p w14:paraId="4B28D734" w14:textId="77777777" w:rsidR="00D21312" w:rsidRPr="00874CCE" w:rsidRDefault="00D21312" w:rsidP="00D21312">
      <w:pPr>
        <w:rPr>
          <w:rFonts w:eastAsia="SimSun"/>
          <w:rtl/>
          <w:lang w:eastAsia="en-US" w:bidi="ar-EG"/>
        </w:rPr>
      </w:pPr>
      <w:r w:rsidRPr="00874CCE">
        <w:rPr>
          <w:rFonts w:eastAsia="SimSun" w:hint="cs"/>
          <w:rtl/>
          <w:lang w:eastAsia="en-US"/>
        </w:rPr>
        <w:t>ينبغي وصف تقنية ال</w:t>
      </w:r>
      <w:r w:rsidRPr="00874CCE">
        <w:rPr>
          <w:rFonts w:eastAsia="SimSun" w:hint="cs"/>
          <w:rtl/>
          <w:lang w:eastAsia="en-US" w:bidi="ar-EG"/>
        </w:rPr>
        <w:t xml:space="preserve">تخفيف </w:t>
      </w:r>
      <w:r w:rsidRPr="00874CCE">
        <w:rPr>
          <w:rFonts w:eastAsia="SimSun" w:hint="cs"/>
          <w:rtl/>
          <w:lang w:eastAsia="en-US"/>
        </w:rPr>
        <w:t xml:space="preserve">التي تنفذ في النظام </w:t>
      </w:r>
      <w:r w:rsidRPr="00874CCE">
        <w:rPr>
          <w:rFonts w:eastAsia="SimSun" w:hint="cs"/>
          <w:lang w:eastAsia="en-US"/>
        </w:rPr>
        <w:t>non-GSO</w:t>
      </w:r>
      <w:r w:rsidRPr="00874CCE">
        <w:rPr>
          <w:rFonts w:eastAsia="SimSun" w:hint="cs"/>
          <w:rtl/>
          <w:lang w:eastAsia="en-US"/>
        </w:rPr>
        <w:t xml:space="preserve"> على وجه الدقة في هذا القسم للتمكن من نمذجتها بشكل كامل في</w:t>
      </w:r>
      <w:r w:rsidRPr="00874CCE">
        <w:rPr>
          <w:rFonts w:eastAsia="SimSun" w:hint="eastAsia"/>
          <w:rtl/>
          <w:lang w:eastAsia="en-US"/>
        </w:rPr>
        <w:t> </w:t>
      </w:r>
      <w:r w:rsidRPr="00874CCE">
        <w:rPr>
          <w:rFonts w:eastAsia="SimSun" w:hint="cs"/>
          <w:rtl/>
          <w:lang w:eastAsia="en-US"/>
        </w:rPr>
        <w:t>حساب</w:t>
      </w:r>
      <w:r w:rsidRPr="00874CCE">
        <w:rPr>
          <w:rFonts w:eastAsia="SimSun" w:hint="eastAsia"/>
          <w:rtl/>
          <w:lang w:eastAsia="en-US"/>
        </w:rPr>
        <w:t> </w:t>
      </w:r>
      <w:r w:rsidRPr="00874CCE">
        <w:rPr>
          <w:rFonts w:eastAsia="SimSun"/>
          <w:lang w:eastAsia="en-US"/>
        </w:rPr>
        <w:t>epfd</w:t>
      </w:r>
      <w:r w:rsidRPr="00874CCE">
        <w:t>↑</w:t>
      </w:r>
      <w:r w:rsidRPr="00874CCE">
        <w:rPr>
          <w:rFonts w:ascii="Symbol" w:eastAsia="SimSun" w:hAnsi="Symbol" w:hint="cs"/>
          <w:position w:val="-4"/>
          <w:rtl/>
          <w:lang w:eastAsia="en-US" w:bidi="ar-EG"/>
        </w:rPr>
        <w:t xml:space="preserve"> (انظر </w:t>
      </w:r>
      <w:r w:rsidRPr="00874CCE">
        <w:rPr>
          <w:rFonts w:eastAsia="SimSun" w:hint="cs"/>
          <w:position w:val="-4"/>
          <w:rtl/>
          <w:lang w:eastAsia="en-US" w:bidi="ar-EG"/>
        </w:rPr>
        <w:t>الفقرة</w:t>
      </w:r>
      <w:r w:rsidRPr="00874CCE">
        <w:rPr>
          <w:rFonts w:eastAsia="SimSun" w:hint="eastAsia"/>
          <w:position w:val="-4"/>
          <w:rtl/>
          <w:lang w:eastAsia="en-US" w:bidi="ar-EG"/>
        </w:rPr>
        <w:t> </w:t>
      </w:r>
      <w:r w:rsidRPr="00874CCE">
        <w:rPr>
          <w:rFonts w:eastAsia="SimSun"/>
          <w:position w:val="-4"/>
          <w:lang w:eastAsia="en-US" w:bidi="ar-EG"/>
        </w:rPr>
        <w:t>2.C2</w:t>
      </w:r>
      <w:r w:rsidRPr="00874CCE">
        <w:rPr>
          <w:rFonts w:eastAsia="SimSun" w:hint="cs"/>
          <w:position w:val="-4"/>
          <w:rtl/>
          <w:lang w:eastAsia="en-US" w:bidi="ar-EG"/>
        </w:rPr>
        <w:t>).</w:t>
      </w:r>
    </w:p>
    <w:p w14:paraId="78D4CBB7" w14:textId="77777777" w:rsidR="00D21312" w:rsidRPr="00874CCE" w:rsidRDefault="00D21312" w:rsidP="00D21312">
      <w:pPr>
        <w:pStyle w:val="Heading3"/>
        <w:rPr>
          <w:rFonts w:eastAsia="SimSun"/>
          <w:rtl/>
          <w:lang w:eastAsia="en-US" w:bidi="ar-EG"/>
        </w:rPr>
      </w:pPr>
      <w:r w:rsidRPr="00874CCE">
        <w:rPr>
          <w:rFonts w:eastAsia="SimSun"/>
          <w:lang w:eastAsia="en-US" w:bidi="ar-EG"/>
        </w:rPr>
        <w:t>3.1.C3</w:t>
      </w:r>
      <w:r w:rsidRPr="00874CCE">
        <w:rPr>
          <w:rFonts w:eastAsia="SimSun" w:hint="cs"/>
          <w:rtl/>
          <w:lang w:eastAsia="en-US" w:bidi="ar-EG"/>
        </w:rPr>
        <w:tab/>
        <w:t>مخطط هوائي المحطة الأرضية</w:t>
      </w:r>
    </w:p>
    <w:p w14:paraId="169825EB" w14:textId="77777777" w:rsidR="00D21312" w:rsidRPr="00874CCE" w:rsidRDefault="00D21312" w:rsidP="00D21312">
      <w:pPr>
        <w:rPr>
          <w:rFonts w:eastAsia="SimSun"/>
          <w:rtl/>
          <w:lang w:eastAsia="en-US" w:bidi="ar-EG"/>
        </w:rPr>
      </w:pPr>
      <w:r w:rsidRPr="00874CCE">
        <w:rPr>
          <w:rFonts w:eastAsia="SimSun" w:hint="cs"/>
          <w:rtl/>
          <w:lang w:eastAsia="en-US"/>
        </w:rPr>
        <w:t>يحتاج الأمر إلى تعريف المخطط المستخدم لهوائي المحطة الأرضية كي يمكن حساب قناع</w:t>
      </w:r>
      <w:r w:rsidRPr="00874CCE">
        <w:rPr>
          <w:rFonts w:eastAsia="SimSun" w:hint="eastAsia"/>
          <w:rtl/>
          <w:lang w:eastAsia="en-US"/>
        </w:rPr>
        <w:t> </w:t>
      </w:r>
      <w:r w:rsidRPr="00874CCE">
        <w:rPr>
          <w:rFonts w:eastAsia="SimSun"/>
          <w:lang w:eastAsia="en-US"/>
        </w:rPr>
        <w:t>e.i.r.p.</w:t>
      </w:r>
      <w:r w:rsidRPr="00874CCE">
        <w:rPr>
          <w:rFonts w:eastAsia="SimSun" w:hint="cs"/>
          <w:rtl/>
          <w:lang w:eastAsia="en-US" w:bidi="ar-EG"/>
        </w:rPr>
        <w:t xml:space="preserve"> للمحطة الأرضية.</w:t>
      </w:r>
    </w:p>
    <w:p w14:paraId="65F3545A" w14:textId="77777777" w:rsidR="00D21312" w:rsidRPr="00874CCE" w:rsidRDefault="00D21312" w:rsidP="00D21312">
      <w:pPr>
        <w:pStyle w:val="Heading3"/>
        <w:rPr>
          <w:rFonts w:eastAsia="SimSun"/>
          <w:rtl/>
          <w:lang w:eastAsia="en-US" w:bidi="ar-EG"/>
        </w:rPr>
      </w:pPr>
      <w:r w:rsidRPr="00874CCE">
        <w:rPr>
          <w:rFonts w:eastAsia="SimSun"/>
          <w:lang w:eastAsia="en-US" w:bidi="ar-EG"/>
        </w:rPr>
        <w:t>4.1.C3</w:t>
      </w:r>
      <w:r w:rsidRPr="00874CCE">
        <w:rPr>
          <w:rFonts w:eastAsia="SimSun" w:hint="cs"/>
          <w:rtl/>
          <w:lang w:eastAsia="en-US" w:bidi="ar-EG"/>
        </w:rPr>
        <w:tab/>
        <w:t>المنهجية</w:t>
      </w:r>
    </w:p>
    <w:p w14:paraId="79AA800C" w14:textId="77777777" w:rsidR="00842C48" w:rsidRPr="00874CCE" w:rsidRDefault="00D21312" w:rsidP="00D21312">
      <w:pPr>
        <w:overflowPunct/>
        <w:autoSpaceDE/>
        <w:autoSpaceDN/>
        <w:adjustRightInd/>
        <w:textAlignment w:val="auto"/>
        <w:rPr>
          <w:rFonts w:eastAsia="SimSun"/>
          <w:lang w:eastAsia="en-US"/>
        </w:rPr>
      </w:pPr>
      <w:r w:rsidRPr="00874CCE">
        <w:rPr>
          <w:rFonts w:eastAsia="SimSun" w:hint="cs"/>
          <w:i/>
          <w:iCs/>
          <w:rtl/>
          <w:lang w:eastAsia="en-US"/>
        </w:rPr>
        <w:t xml:space="preserve">الخطوة </w:t>
      </w:r>
      <w:r w:rsidRPr="00874CCE">
        <w:rPr>
          <w:rFonts w:eastAsia="SimSun"/>
          <w:i/>
          <w:iCs/>
          <w:lang w:eastAsia="en-US"/>
        </w:rPr>
        <w:t>1</w:t>
      </w:r>
      <w:r w:rsidRPr="00874CCE">
        <w:rPr>
          <w:rFonts w:eastAsia="SimSun" w:hint="cs"/>
          <w:rtl/>
          <w:lang w:eastAsia="en-US"/>
        </w:rPr>
        <w:t xml:space="preserve">: </w:t>
      </w:r>
    </w:p>
    <w:p w14:paraId="11AF91B4" w14:textId="374F0C68" w:rsidR="001B0B3A" w:rsidRPr="00874CCE" w:rsidRDefault="001B0B3A" w:rsidP="00D21312">
      <w:pPr>
        <w:overflowPunct/>
        <w:autoSpaceDE/>
        <w:autoSpaceDN/>
        <w:adjustRightInd/>
        <w:textAlignment w:val="auto"/>
        <w:rPr>
          <w:rFonts w:eastAsia="SimSun"/>
          <w:rtl/>
          <w:lang w:val="en-GB" w:eastAsia="en-US" w:bidi="ar-EG"/>
        </w:rPr>
      </w:pPr>
      <w:r w:rsidRPr="00874CCE">
        <w:rPr>
          <w:rFonts w:eastAsia="SimSun" w:hint="cs"/>
          <w:rtl/>
          <w:lang w:eastAsia="en-US" w:bidi="ar-JO"/>
        </w:rPr>
        <w:t xml:space="preserve">يمكن </w:t>
      </w:r>
      <w:r w:rsidR="00191A74" w:rsidRPr="00874CCE">
        <w:rPr>
          <w:rFonts w:eastAsia="SimSun" w:hint="cs"/>
          <w:rtl/>
          <w:lang w:eastAsia="en-US" w:bidi="ar-JO"/>
        </w:rPr>
        <w:t>أن يعرَّف</w:t>
      </w:r>
      <w:r w:rsidRPr="00874CCE">
        <w:rPr>
          <w:rFonts w:eastAsia="SimSun" w:hint="cs"/>
          <w:rtl/>
          <w:lang w:eastAsia="en-US" w:bidi="ar-JO"/>
        </w:rPr>
        <w:t xml:space="preserve"> مخطط كسب هوائي المحطة الأرضية بدالة زاوية الانحراف عن المحور عند المحطة الأرضية </w:t>
      </w:r>
      <w:r w:rsidRPr="00874CCE">
        <w:rPr>
          <w:rFonts w:eastAsia="SimSun"/>
          <w:lang w:eastAsia="en-US" w:bidi="ar-JO"/>
        </w:rPr>
        <w:t>non-GSO</w:t>
      </w:r>
      <w:r w:rsidRPr="00874CCE">
        <w:rPr>
          <w:rFonts w:eastAsia="SimSun" w:hint="cs"/>
          <w:rtl/>
          <w:lang w:val="en-GB" w:eastAsia="en-US" w:bidi="ar-EG"/>
        </w:rPr>
        <w:t xml:space="preserve"> بين خط التسديد نحو المحطة الفضائية </w:t>
      </w:r>
      <w:r w:rsidRPr="00874CCE">
        <w:rPr>
          <w:rFonts w:eastAsia="SimSun"/>
          <w:lang w:val="en-GB" w:eastAsia="en-US" w:bidi="ar-EG"/>
        </w:rPr>
        <w:t>non-GSO</w:t>
      </w:r>
      <w:r w:rsidRPr="00874CCE">
        <w:rPr>
          <w:rFonts w:eastAsia="SimSun" w:hint="cs"/>
          <w:rtl/>
          <w:lang w:val="en-GB" w:eastAsia="en-US" w:bidi="ar-EG"/>
        </w:rPr>
        <w:t xml:space="preserve"> ونقطة على </w:t>
      </w:r>
      <w:r w:rsidR="00C206B0" w:rsidRPr="00874CCE">
        <w:rPr>
          <w:rFonts w:eastAsia="SimSun" w:hint="cs"/>
          <w:rtl/>
          <w:lang w:val="en-GB" w:eastAsia="en-US" w:bidi="ar-EG"/>
        </w:rPr>
        <w:t>ال</w:t>
      </w:r>
      <w:r w:rsidRPr="00874CCE">
        <w:rPr>
          <w:rFonts w:eastAsia="SimSun" w:hint="cs"/>
          <w:rtl/>
          <w:lang w:val="en-GB" w:eastAsia="en-US" w:bidi="ar-EG"/>
        </w:rPr>
        <w:t xml:space="preserve">قوس </w:t>
      </w:r>
      <w:r w:rsidRPr="00874CCE">
        <w:rPr>
          <w:rFonts w:eastAsia="SimSun"/>
          <w:lang w:eastAsia="en-US" w:bidi="ar-EG"/>
        </w:rPr>
        <w:t>GSO</w:t>
      </w:r>
      <w:r w:rsidRPr="00874CCE">
        <w:rPr>
          <w:rFonts w:eastAsia="SimSun" w:hint="cs"/>
          <w:rtl/>
          <w:lang w:val="en-GB" w:eastAsia="en-US" w:bidi="ar-EG"/>
        </w:rPr>
        <w:t xml:space="preserve">، ويمكن حساب قناع </w:t>
      </w:r>
      <w:r w:rsidRPr="00874CCE">
        <w:rPr>
          <w:rFonts w:eastAsia="SimSun"/>
          <w:lang w:eastAsia="en-US" w:bidi="ar-EG"/>
        </w:rPr>
        <w:t>e.i.r.p</w:t>
      </w:r>
      <w:r w:rsidRPr="00874CCE">
        <w:rPr>
          <w:rFonts w:eastAsia="SimSun" w:hint="cs"/>
          <w:rtl/>
          <w:lang w:val="en-GB" w:eastAsia="en-US" w:bidi="ar-EG"/>
        </w:rPr>
        <w:t xml:space="preserve"> الخاص به على النحو التالي:</w:t>
      </w:r>
    </w:p>
    <w:p w14:paraId="42F7F270" w14:textId="58D327BB" w:rsidR="00D21312" w:rsidRPr="00874CCE" w:rsidRDefault="00D21312" w:rsidP="00D21312">
      <w:pPr>
        <w:overflowPunct/>
        <w:autoSpaceDE/>
        <w:autoSpaceDN/>
        <w:adjustRightInd/>
        <w:textAlignment w:val="auto"/>
        <w:rPr>
          <w:rFonts w:eastAsia="SimSun"/>
          <w:rtl/>
          <w:lang w:eastAsia="en-US" w:bidi="ar-EG"/>
        </w:rPr>
      </w:pPr>
      <w:r w:rsidRPr="00874CCE">
        <w:rPr>
          <w:rFonts w:eastAsia="SimSun" w:hint="cs"/>
          <w:rtl/>
          <w:lang w:eastAsia="en-US"/>
        </w:rPr>
        <w:t>قناع</w:t>
      </w:r>
      <w:r w:rsidRPr="00874CCE">
        <w:rPr>
          <w:rFonts w:eastAsia="SimSun" w:hint="eastAsia"/>
          <w:rtl/>
          <w:lang w:eastAsia="en-US"/>
        </w:rPr>
        <w:t> </w:t>
      </w:r>
      <w:r w:rsidRPr="00874CCE">
        <w:rPr>
          <w:rFonts w:eastAsia="SimSun"/>
          <w:lang w:eastAsia="en-US"/>
        </w:rPr>
        <w:t>e.i.r.p.</w:t>
      </w:r>
      <w:r w:rsidRPr="00874CCE">
        <w:rPr>
          <w:rFonts w:eastAsia="SimSun" w:hint="cs"/>
          <w:rtl/>
          <w:lang w:eastAsia="en-US" w:bidi="ar-EG"/>
        </w:rPr>
        <w:t xml:space="preserve"> للمحطة الأرضية</w:t>
      </w:r>
      <w:r w:rsidR="00BA2860" w:rsidRPr="00874CCE">
        <w:rPr>
          <w:rFonts w:eastAsia="SimSun" w:hint="cs"/>
          <w:rtl/>
          <w:lang w:eastAsia="en-US" w:bidi="ar-EG"/>
        </w:rPr>
        <w:t xml:space="preserve"> عند خط عرض محدد</w:t>
      </w:r>
      <w:r w:rsidRPr="00874CCE">
        <w:rPr>
          <w:rFonts w:eastAsia="SimSun" w:hint="cs"/>
          <w:rtl/>
          <w:lang w:eastAsia="en-US" w:bidi="ar-EG"/>
        </w:rPr>
        <w:t xml:space="preserve"> هو أقصى قدرة</w:t>
      </w:r>
      <w:r w:rsidRPr="00874CCE">
        <w:rPr>
          <w:rFonts w:eastAsia="SimSun" w:hint="eastAsia"/>
          <w:rtl/>
          <w:lang w:eastAsia="en-US" w:bidi="ar-EG"/>
        </w:rPr>
        <w:t> </w:t>
      </w:r>
      <w:r w:rsidRPr="00874CCE">
        <w:rPr>
          <w:rFonts w:eastAsia="SimSun"/>
          <w:lang w:eastAsia="en-US" w:bidi="ar-EG"/>
        </w:rPr>
        <w:t>e.i.r.p.</w:t>
      </w:r>
      <w:r w:rsidRPr="00874CCE">
        <w:rPr>
          <w:rFonts w:eastAsia="SimSun" w:hint="cs"/>
          <w:rtl/>
          <w:lang w:eastAsia="en-US" w:bidi="ar-EG"/>
        </w:rPr>
        <w:t xml:space="preserve"> تشعها المحطة الأرضية في عرض النطاق المرجعي </w:t>
      </w:r>
      <w:r w:rsidR="00C57D6B" w:rsidRPr="00874CCE">
        <w:rPr>
          <w:rFonts w:eastAsia="SimSun" w:hint="cs"/>
          <w:rtl/>
          <w:lang w:eastAsia="en-US" w:bidi="ar-EG"/>
        </w:rPr>
        <w:t xml:space="preserve">بدالة </w:t>
      </w:r>
      <w:r w:rsidR="00BA2860" w:rsidRPr="00874CCE">
        <w:rPr>
          <w:rFonts w:eastAsia="SimSun" w:hint="cs"/>
          <w:rtl/>
          <w:lang w:eastAsia="en-US" w:bidi="ar-EG"/>
        </w:rPr>
        <w:t>زاوية الانحراف عن المحور</w:t>
      </w:r>
      <w:r w:rsidRPr="00874CCE">
        <w:rPr>
          <w:rFonts w:eastAsia="SimSun" w:hint="cs"/>
          <w:rtl/>
          <w:lang w:eastAsia="en-US" w:bidi="ar-EG"/>
        </w:rPr>
        <w:t>، حسب المعادلة التالية:</w:t>
      </w:r>
    </w:p>
    <w:p w14:paraId="3D1C8230" w14:textId="4DAA4998" w:rsidR="00D21312" w:rsidRPr="00874CCE" w:rsidRDefault="00870F1B" w:rsidP="00A52C39">
      <w:pPr>
        <w:pStyle w:val="Equation"/>
      </w:pPr>
      <w:r w:rsidRPr="00382FE0">
        <w:tab/>
      </w:r>
      <w:r w:rsidRPr="00382FE0">
        <w:tab/>
      </w:r>
      <m:oMath>
        <m:r>
          <m:t>ES_ e.i.r.p.</m:t>
        </m:r>
        <m:d>
          <m:dPr>
            <m:ctrlPr>
              <w:rPr>
                <w:i/>
              </w:rPr>
            </m:ctrlPr>
          </m:dPr>
          <m:e>
            <m:r>
              <m:t xml:space="preserve">Lat, </m:t>
            </m:r>
            <m:r>
              <m:rPr>
                <m:sty m:val="p"/>
              </m:rPr>
              <m:t>θ</m:t>
            </m:r>
          </m:e>
        </m:d>
        <m:r>
          <m:t>=G</m:t>
        </m:r>
        <m:d>
          <m:dPr>
            <m:ctrlPr>
              <w:rPr>
                <w:i/>
              </w:rPr>
            </m:ctrlPr>
          </m:dPr>
          <m:e>
            <m:r>
              <m:t xml:space="preserve">Lat, </m:t>
            </m:r>
            <m:r>
              <m:rPr>
                <m:sty m:val="p"/>
              </m:rPr>
              <m:t>θ</m:t>
            </m:r>
          </m:e>
        </m:d>
        <m:r>
          <m:t>+P</m:t>
        </m:r>
        <m:d>
          <m:dPr>
            <m:ctrlPr>
              <w:rPr>
                <w:i/>
              </w:rPr>
            </m:ctrlPr>
          </m:dPr>
          <m:e>
            <m:r>
              <m:t>Lat</m:t>
            </m:r>
          </m:e>
        </m:d>
      </m:oMath>
    </w:p>
    <w:p w14:paraId="09BB3A91" w14:textId="77777777" w:rsidR="00D21312" w:rsidRPr="00874CCE" w:rsidRDefault="00D21312" w:rsidP="00CD405F">
      <w:pPr>
        <w:rPr>
          <w:rFonts w:eastAsia="SimSun"/>
          <w:rtl/>
          <w:lang w:eastAsia="en-US" w:bidi="ar-SY"/>
        </w:rPr>
      </w:pPr>
      <w:r w:rsidRPr="00874CCE">
        <w:rPr>
          <w:rFonts w:eastAsia="SimSun" w:hint="cs"/>
          <w:rtl/>
          <w:lang w:eastAsia="en-US" w:bidi="ar-EG"/>
        </w:rPr>
        <w:t>حيث:</w:t>
      </w:r>
    </w:p>
    <w:p w14:paraId="6EC278F5" w14:textId="64157B63" w:rsidR="00D21312" w:rsidRPr="00874CCE" w:rsidRDefault="00D21312" w:rsidP="00D21312">
      <w:pPr>
        <w:pStyle w:val="Equationlegend"/>
        <w:rPr>
          <w:lang w:eastAsia="en-US"/>
        </w:rPr>
      </w:pPr>
      <w:r w:rsidRPr="00874CCE">
        <w:rPr>
          <w:lang w:eastAsia="en-US"/>
        </w:rPr>
        <w:tab/>
        <w:t>:</w:t>
      </w:r>
      <w:proofErr w:type="spellStart"/>
      <w:r w:rsidRPr="00874CCE">
        <w:rPr>
          <w:lang w:eastAsia="en-US"/>
        </w:rPr>
        <w:t>ES_e.i.r.p</w:t>
      </w:r>
      <w:proofErr w:type="spellEnd"/>
      <w:r w:rsidRPr="00874CCE">
        <w:rPr>
          <w:lang w:eastAsia="en-US"/>
        </w:rPr>
        <w:t>.</w:t>
      </w:r>
      <w:r w:rsidR="00842C48" w:rsidRPr="00874CCE">
        <w:rPr>
          <w:lang w:eastAsia="en-US"/>
        </w:rPr>
        <w:t xml:space="preserve"> (Lat, </w:t>
      </w:r>
      <w:r w:rsidR="00842C48" w:rsidRPr="00874CCE">
        <w:rPr>
          <w:rFonts w:ascii="Symbol" w:hAnsi="Symbol"/>
          <w:iCs/>
          <w:lang w:eastAsia="en-US"/>
        </w:rPr>
        <w:t></w:t>
      </w:r>
      <w:r w:rsidR="00842C48" w:rsidRPr="00874CCE">
        <w:rPr>
          <w:lang w:eastAsia="en-US"/>
        </w:rPr>
        <w:t>)</w:t>
      </w:r>
      <w:r w:rsidRPr="00874CCE">
        <w:rPr>
          <w:lang w:eastAsia="en-US"/>
        </w:rPr>
        <w:tab/>
      </w:r>
      <w:r w:rsidRPr="00874CCE">
        <w:rPr>
          <w:rFonts w:hint="cs"/>
          <w:rtl/>
          <w:lang w:eastAsia="en-US" w:bidi="ar-EG"/>
        </w:rPr>
        <w:t xml:space="preserve">القدرة المشعة المتناحية المكافئة في عرض النطاق المرجعي </w:t>
      </w:r>
      <w:r w:rsidRPr="00874CCE">
        <w:rPr>
          <w:lang w:eastAsia="en-US"/>
        </w:rPr>
        <w:t>(dB(W/</w:t>
      </w:r>
      <w:proofErr w:type="spellStart"/>
      <w:r w:rsidRPr="00874CCE">
        <w:rPr>
          <w:lang w:eastAsia="en-US"/>
        </w:rPr>
        <w:t>BW</w:t>
      </w:r>
      <w:r w:rsidRPr="00874CCE">
        <w:rPr>
          <w:i/>
          <w:iCs/>
          <w:vertAlign w:val="subscript"/>
          <w:lang w:eastAsia="en-US"/>
        </w:rPr>
        <w:t>ref</w:t>
      </w:r>
      <w:proofErr w:type="spellEnd"/>
      <w:r w:rsidRPr="00874CCE">
        <w:rPr>
          <w:lang w:eastAsia="en-US"/>
        </w:rPr>
        <w:t>))</w:t>
      </w:r>
    </w:p>
    <w:p w14:paraId="68B386D1" w14:textId="2DAE2339" w:rsidR="00842C48" w:rsidRPr="00874CCE" w:rsidRDefault="00842C48" w:rsidP="00D21312">
      <w:pPr>
        <w:pStyle w:val="Equationlegend"/>
        <w:rPr>
          <w:rtl/>
          <w:lang w:val="en-GB" w:eastAsia="en-US" w:bidi="ar-EG"/>
        </w:rPr>
      </w:pPr>
      <w:r w:rsidRPr="00874CCE">
        <w:rPr>
          <w:lang w:eastAsia="en-US"/>
        </w:rPr>
        <w:tab/>
        <w:t>Lat</w:t>
      </w:r>
      <w:r w:rsidRPr="00874CCE">
        <w:rPr>
          <w:rFonts w:hint="cs"/>
          <w:rtl/>
          <w:lang w:eastAsia="en-US" w:bidi="ar-EG"/>
        </w:rPr>
        <w:t>:</w:t>
      </w:r>
      <w:r w:rsidRPr="00874CCE">
        <w:rPr>
          <w:rtl/>
          <w:lang w:eastAsia="en-US" w:bidi="ar-EG"/>
        </w:rPr>
        <w:tab/>
      </w:r>
      <w:r w:rsidR="00BA2860" w:rsidRPr="00874CCE">
        <w:rPr>
          <w:rFonts w:hint="cs"/>
          <w:rtl/>
          <w:lang w:eastAsia="en-US" w:bidi="ar-EG"/>
        </w:rPr>
        <w:t xml:space="preserve">خط عرض المحطة الأرضية </w:t>
      </w:r>
      <w:r w:rsidR="00C57D6B" w:rsidRPr="00874CCE">
        <w:rPr>
          <w:rFonts w:hint="cs"/>
          <w:rtl/>
          <w:lang w:eastAsia="en-US" w:bidi="ar-EG"/>
        </w:rPr>
        <w:t xml:space="preserve">بالنسبة إلى </w:t>
      </w:r>
      <w:r w:rsidR="00BA2860" w:rsidRPr="00874CCE">
        <w:rPr>
          <w:rFonts w:hint="cs"/>
          <w:rtl/>
          <w:lang w:eastAsia="en-US" w:bidi="ar-EG"/>
        </w:rPr>
        <w:t xml:space="preserve">قناع </w:t>
      </w:r>
      <w:r w:rsidR="00BA2860" w:rsidRPr="00874CCE">
        <w:rPr>
          <w:lang w:eastAsia="en-US" w:bidi="ar-EG"/>
        </w:rPr>
        <w:t>e.i.r.p</w:t>
      </w:r>
      <w:r w:rsidR="00BA2860" w:rsidRPr="00874CCE">
        <w:rPr>
          <w:rFonts w:hint="cs"/>
          <w:rtl/>
          <w:lang w:val="en-GB" w:eastAsia="en-US" w:bidi="ar-EG"/>
        </w:rPr>
        <w:t xml:space="preserve"> ذاك</w:t>
      </w:r>
    </w:p>
    <w:p w14:paraId="35A73642" w14:textId="131C2BF0" w:rsidR="00D21312" w:rsidRPr="00874CCE" w:rsidRDefault="00D21312" w:rsidP="00D21312">
      <w:pPr>
        <w:pStyle w:val="Equationlegend"/>
        <w:rPr>
          <w:rtl/>
          <w:lang w:eastAsia="en-US" w:bidi="ar-EG"/>
        </w:rPr>
      </w:pPr>
      <w:r w:rsidRPr="00874CCE">
        <w:rPr>
          <w:rFonts w:ascii="Symbol" w:hAnsi="Symbol"/>
          <w:i/>
          <w:lang w:eastAsia="en-US"/>
        </w:rPr>
        <w:tab/>
      </w:r>
      <w:r w:rsidRPr="00874CCE">
        <w:rPr>
          <w:lang w:eastAsia="en-US"/>
        </w:rPr>
        <w:t>:</w:t>
      </w:r>
      <w:r w:rsidRPr="00874CCE">
        <w:rPr>
          <w:rFonts w:ascii="Symbol" w:hAnsi="Symbol"/>
          <w:iCs/>
          <w:lang w:eastAsia="en-US"/>
        </w:rPr>
        <w:t></w:t>
      </w:r>
      <w:r w:rsidRPr="00874CCE">
        <w:rPr>
          <w:lang w:eastAsia="en-US"/>
        </w:rPr>
        <w:tab/>
      </w:r>
      <w:r w:rsidRPr="00874CCE">
        <w:rPr>
          <w:rFonts w:hint="cs"/>
          <w:rtl/>
          <w:lang w:eastAsia="en-US" w:bidi="ar-SY"/>
        </w:rPr>
        <w:t>ال</w:t>
      </w:r>
      <w:r w:rsidRPr="00874CCE">
        <w:rPr>
          <w:rFonts w:hint="cs"/>
          <w:rtl/>
          <w:lang w:eastAsia="en-US" w:bidi="ar-EG"/>
        </w:rPr>
        <w:t xml:space="preserve">زاوية المحورية عند المحطة الأرضية </w:t>
      </w:r>
      <w:r w:rsidRPr="00874CCE">
        <w:rPr>
          <w:rFonts w:hint="cs"/>
          <w:lang w:eastAsia="en-US" w:bidi="ar-EG"/>
        </w:rPr>
        <w:t>non-GSO</w:t>
      </w:r>
      <w:r w:rsidRPr="00874CCE">
        <w:rPr>
          <w:rFonts w:hint="cs"/>
          <w:rtl/>
          <w:lang w:eastAsia="en-US" w:bidi="ar-EG"/>
        </w:rPr>
        <w:t xml:space="preserve"> بين خط التسديد نحو المحطة الفضائية </w:t>
      </w:r>
      <w:r w:rsidRPr="00874CCE">
        <w:rPr>
          <w:rFonts w:hint="cs"/>
          <w:lang w:eastAsia="en-US" w:bidi="ar-EG"/>
        </w:rPr>
        <w:t>non-GSO</w:t>
      </w:r>
      <w:r w:rsidRPr="00874CCE">
        <w:rPr>
          <w:rFonts w:hint="cs"/>
          <w:rtl/>
          <w:lang w:eastAsia="en-US" w:bidi="ar-EG"/>
        </w:rPr>
        <w:t xml:space="preserve"> ونقطة على</w:t>
      </w:r>
      <w:r w:rsidR="00A067D1" w:rsidRPr="00874CCE">
        <w:rPr>
          <w:rFonts w:hint="cs"/>
          <w:rtl/>
          <w:lang w:eastAsia="en-US" w:bidi="ar-EG"/>
        </w:rPr>
        <w:t xml:space="preserve"> </w:t>
      </w:r>
      <w:r w:rsidRPr="00874CCE">
        <w:rPr>
          <w:rFonts w:hint="cs"/>
          <w:rtl/>
          <w:lang w:eastAsia="en-US" w:bidi="ar-EG"/>
        </w:rPr>
        <w:t xml:space="preserve">النظام </w:t>
      </w:r>
      <w:r w:rsidRPr="00874CCE">
        <w:rPr>
          <w:rFonts w:hint="cs"/>
          <w:lang w:eastAsia="en-US" w:bidi="ar-EG"/>
        </w:rPr>
        <w:t>GSO</w:t>
      </w:r>
      <w:r w:rsidRPr="00874CCE">
        <w:rPr>
          <w:rFonts w:hint="cs"/>
          <w:rtl/>
          <w:lang w:eastAsia="en-US" w:bidi="ar-EG"/>
        </w:rPr>
        <w:t xml:space="preserve"> (</w:t>
      </w:r>
      <w:r w:rsidR="00A067D1" w:rsidRPr="00874CCE">
        <w:rPr>
          <w:rFonts w:hint="cs"/>
          <w:rtl/>
          <w:lang w:eastAsia="en-US" w:bidi="ar-EG"/>
        </w:rPr>
        <w:t xml:space="preserve">أي </w:t>
      </w:r>
      <w:r w:rsidRPr="00874CCE">
        <w:rPr>
          <w:rFonts w:hint="cs"/>
          <w:rtl/>
          <w:lang w:eastAsia="en-US" w:bidi="ar-EG"/>
        </w:rPr>
        <w:t xml:space="preserve">المحطة الفضائية </w:t>
      </w:r>
      <w:r w:rsidRPr="00874CCE">
        <w:rPr>
          <w:rFonts w:hint="cs"/>
          <w:lang w:eastAsia="en-US" w:bidi="ar-EG"/>
        </w:rPr>
        <w:t>GSO</w:t>
      </w:r>
      <w:r w:rsidRPr="00874CCE">
        <w:rPr>
          <w:rFonts w:hint="cs"/>
          <w:rtl/>
          <w:lang w:eastAsia="en-US" w:bidi="ar-EG"/>
        </w:rPr>
        <w:t>) (بالدرجات)</w:t>
      </w:r>
    </w:p>
    <w:p w14:paraId="6AD94124" w14:textId="4485895D" w:rsidR="00D21312" w:rsidRPr="00874CCE" w:rsidRDefault="00D21312" w:rsidP="00D21312">
      <w:pPr>
        <w:pStyle w:val="Equationlegend"/>
        <w:rPr>
          <w:rtl/>
          <w:lang w:eastAsia="en-US" w:bidi="ar-EG"/>
        </w:rPr>
      </w:pPr>
      <w:r w:rsidRPr="00874CCE">
        <w:rPr>
          <w:lang w:eastAsia="en-US"/>
        </w:rPr>
        <w:tab/>
      </w:r>
      <w:proofErr w:type="gramStart"/>
      <w:r w:rsidRPr="00874CCE">
        <w:rPr>
          <w:lang w:eastAsia="en-US"/>
        </w:rPr>
        <w:t>:</w:t>
      </w:r>
      <w:r w:rsidRPr="00874CCE">
        <w:rPr>
          <w:i/>
          <w:iCs/>
          <w:lang w:eastAsia="en-US"/>
        </w:rPr>
        <w:t>G</w:t>
      </w:r>
      <w:proofErr w:type="gramEnd"/>
      <w:r w:rsidRPr="00874CCE">
        <w:rPr>
          <w:lang w:eastAsia="en-US"/>
        </w:rPr>
        <w:t>(</w:t>
      </w:r>
      <w:r w:rsidR="00842C48" w:rsidRPr="00874CCE">
        <w:rPr>
          <w:lang w:eastAsia="en-US"/>
        </w:rPr>
        <w:t xml:space="preserve">Lat, </w:t>
      </w:r>
      <w:r w:rsidRPr="00874CCE">
        <w:rPr>
          <w:rFonts w:ascii="Symbol" w:hAnsi="Symbol"/>
          <w:lang w:eastAsia="en-US"/>
        </w:rPr>
        <w:t></w:t>
      </w:r>
      <w:r w:rsidRPr="00874CCE">
        <w:rPr>
          <w:lang w:eastAsia="en-US"/>
        </w:rPr>
        <w:t>)</w:t>
      </w:r>
      <w:r w:rsidRPr="00874CCE">
        <w:rPr>
          <w:lang w:eastAsia="en-US"/>
        </w:rPr>
        <w:tab/>
      </w:r>
      <w:r w:rsidRPr="00874CCE">
        <w:rPr>
          <w:rFonts w:hint="cs"/>
          <w:rtl/>
          <w:lang w:eastAsia="en-US" w:bidi="ar-EG"/>
        </w:rPr>
        <w:t xml:space="preserve">كسب الهوائي الاتجاهي للمحطة الأرضية </w:t>
      </w:r>
      <w:r w:rsidRPr="00874CCE">
        <w:rPr>
          <w:lang w:eastAsia="en-US" w:bidi="ar-EG"/>
        </w:rPr>
        <w:t>(</w:t>
      </w:r>
      <w:proofErr w:type="spellStart"/>
      <w:r w:rsidRPr="00874CCE">
        <w:rPr>
          <w:lang w:eastAsia="en-US" w:bidi="ar-EG"/>
        </w:rPr>
        <w:t>dBi</w:t>
      </w:r>
      <w:proofErr w:type="spellEnd"/>
      <w:r w:rsidRPr="00874CCE">
        <w:rPr>
          <w:lang w:eastAsia="en-US" w:bidi="ar-EG"/>
        </w:rPr>
        <w:t>)</w:t>
      </w:r>
      <w:r w:rsidR="00842C48" w:rsidRPr="00874CCE">
        <w:rPr>
          <w:rFonts w:hint="cs"/>
          <w:rtl/>
          <w:lang w:eastAsia="en-US" w:bidi="ar-EG"/>
        </w:rPr>
        <w:t xml:space="preserve"> </w:t>
      </w:r>
      <w:r w:rsidR="00BA2860" w:rsidRPr="00874CCE">
        <w:rPr>
          <w:rFonts w:hint="cs"/>
          <w:rtl/>
          <w:lang w:eastAsia="en-US" w:bidi="ar-EG"/>
        </w:rPr>
        <w:t xml:space="preserve">عند خط </w:t>
      </w:r>
      <w:r w:rsidR="001B0B3A" w:rsidRPr="00874CCE">
        <w:rPr>
          <w:rFonts w:hint="cs"/>
          <w:rtl/>
          <w:lang w:eastAsia="en-US" w:bidi="ar-EG"/>
        </w:rPr>
        <w:t>ال</w:t>
      </w:r>
      <w:r w:rsidR="00BA2860" w:rsidRPr="00874CCE">
        <w:rPr>
          <w:rFonts w:hint="cs"/>
          <w:rtl/>
          <w:lang w:eastAsia="en-US" w:bidi="ar-EG"/>
        </w:rPr>
        <w:t xml:space="preserve">عرض </w:t>
      </w:r>
      <w:r w:rsidR="001B0B3A" w:rsidRPr="00874CCE">
        <w:rPr>
          <w:rFonts w:hint="cs"/>
          <w:rtl/>
          <w:lang w:eastAsia="en-US" w:bidi="ar-EG"/>
        </w:rPr>
        <w:t>ال</w:t>
      </w:r>
      <w:r w:rsidR="00BA2860" w:rsidRPr="00874CCE">
        <w:rPr>
          <w:rFonts w:hint="cs"/>
          <w:rtl/>
          <w:lang w:eastAsia="en-US" w:bidi="ar-EG"/>
        </w:rPr>
        <w:t>محدد</w:t>
      </w:r>
    </w:p>
    <w:p w14:paraId="2BA4E0A4" w14:textId="3FD11735" w:rsidR="00D21312" w:rsidRPr="00874CCE" w:rsidRDefault="00D21312" w:rsidP="00D21312">
      <w:pPr>
        <w:pStyle w:val="Equationlegend"/>
        <w:rPr>
          <w:rtl/>
          <w:lang w:eastAsia="en-US" w:bidi="ar-EG"/>
        </w:rPr>
      </w:pPr>
      <w:r w:rsidRPr="00874CCE">
        <w:rPr>
          <w:lang w:eastAsia="en-US"/>
        </w:rPr>
        <w:tab/>
      </w:r>
      <w:proofErr w:type="gramStart"/>
      <w:r w:rsidRPr="00874CCE">
        <w:rPr>
          <w:lang w:eastAsia="en-US"/>
        </w:rPr>
        <w:t>:</w:t>
      </w:r>
      <w:r w:rsidRPr="00874CCE">
        <w:rPr>
          <w:i/>
          <w:iCs/>
          <w:lang w:eastAsia="en-US"/>
        </w:rPr>
        <w:t>P</w:t>
      </w:r>
      <w:r w:rsidR="00842C48" w:rsidRPr="00874CCE">
        <w:rPr>
          <w:i/>
          <w:iCs/>
          <w:lang w:eastAsia="en-US"/>
        </w:rPr>
        <w:t>(</w:t>
      </w:r>
      <w:proofErr w:type="gramEnd"/>
      <w:r w:rsidR="00842C48" w:rsidRPr="00874CCE">
        <w:rPr>
          <w:i/>
          <w:iCs/>
          <w:lang w:eastAsia="en-US"/>
        </w:rPr>
        <w:t>Lat)</w:t>
      </w:r>
      <w:r w:rsidRPr="00874CCE">
        <w:rPr>
          <w:lang w:eastAsia="en-US"/>
        </w:rPr>
        <w:tab/>
      </w:r>
      <w:r w:rsidRPr="00874CCE">
        <w:rPr>
          <w:rFonts w:hint="cs"/>
          <w:rtl/>
          <w:lang w:eastAsia="en-US" w:bidi="ar-EG"/>
        </w:rPr>
        <w:t xml:space="preserve">أقصى قدرة يتلقاها الهوائي في عرض النطاق المرجعي </w:t>
      </w:r>
      <w:r w:rsidRPr="00874CCE">
        <w:rPr>
          <w:lang w:eastAsia="en-US"/>
        </w:rPr>
        <w:t>(dB(W/</w:t>
      </w:r>
      <w:proofErr w:type="spellStart"/>
      <w:r w:rsidRPr="00874CCE">
        <w:rPr>
          <w:lang w:eastAsia="en-US"/>
        </w:rPr>
        <w:t>BW</w:t>
      </w:r>
      <w:r w:rsidRPr="00874CCE">
        <w:rPr>
          <w:i/>
          <w:iCs/>
          <w:vertAlign w:val="subscript"/>
          <w:lang w:eastAsia="en-US"/>
        </w:rPr>
        <w:t>raf</w:t>
      </w:r>
      <w:proofErr w:type="spellEnd"/>
      <w:r w:rsidRPr="00874CCE">
        <w:rPr>
          <w:lang w:eastAsia="en-US"/>
        </w:rPr>
        <w:t>))</w:t>
      </w:r>
      <w:r w:rsidR="00842C48" w:rsidRPr="00874CCE">
        <w:rPr>
          <w:rFonts w:hint="cs"/>
          <w:rtl/>
          <w:lang w:eastAsia="en-US" w:bidi="ar-EG"/>
        </w:rPr>
        <w:t xml:space="preserve"> </w:t>
      </w:r>
      <w:r w:rsidR="00BA2860" w:rsidRPr="00874CCE">
        <w:rPr>
          <w:rFonts w:hint="cs"/>
          <w:rtl/>
          <w:lang w:eastAsia="en-US" w:bidi="ar-EG"/>
        </w:rPr>
        <w:t xml:space="preserve">عند خط </w:t>
      </w:r>
      <w:r w:rsidR="001B0B3A" w:rsidRPr="00874CCE">
        <w:rPr>
          <w:rFonts w:hint="cs"/>
          <w:rtl/>
          <w:lang w:eastAsia="en-US" w:bidi="ar-EG"/>
        </w:rPr>
        <w:t>ال</w:t>
      </w:r>
      <w:r w:rsidR="00BA2860" w:rsidRPr="00874CCE">
        <w:rPr>
          <w:rFonts w:hint="cs"/>
          <w:rtl/>
          <w:lang w:eastAsia="en-US" w:bidi="ar-EG"/>
        </w:rPr>
        <w:t xml:space="preserve">عرض </w:t>
      </w:r>
      <w:r w:rsidR="001B0B3A" w:rsidRPr="00874CCE">
        <w:rPr>
          <w:rFonts w:hint="cs"/>
          <w:rtl/>
          <w:lang w:eastAsia="en-US" w:bidi="ar-EG"/>
        </w:rPr>
        <w:t>ال</w:t>
      </w:r>
      <w:r w:rsidR="00BA2860" w:rsidRPr="00874CCE">
        <w:rPr>
          <w:rFonts w:hint="cs"/>
          <w:rtl/>
          <w:lang w:eastAsia="en-US" w:bidi="ar-EG"/>
        </w:rPr>
        <w:t>محدد</w:t>
      </w:r>
    </w:p>
    <w:p w14:paraId="6F4AB00B" w14:textId="77777777" w:rsidR="00D21312" w:rsidRPr="00874CCE" w:rsidRDefault="00D21312" w:rsidP="00D21312">
      <w:pPr>
        <w:pStyle w:val="Equationlegend"/>
        <w:rPr>
          <w:rtl/>
          <w:lang w:val="en-GB" w:eastAsia="en-US" w:bidi="ar-SY"/>
        </w:rPr>
      </w:pPr>
      <w:r w:rsidRPr="00874CCE">
        <w:rPr>
          <w:lang w:eastAsia="en-US"/>
        </w:rPr>
        <w:tab/>
      </w:r>
      <w:proofErr w:type="gramStart"/>
      <w:r w:rsidRPr="00874CCE">
        <w:rPr>
          <w:rFonts w:ascii="Tms Rmn" w:hAnsi="Tms Rmn"/>
          <w:lang w:eastAsia="en-US"/>
        </w:rPr>
        <w:t>:</w:t>
      </w:r>
      <w:proofErr w:type="spellStart"/>
      <w:r w:rsidRPr="00874CCE">
        <w:rPr>
          <w:lang w:eastAsia="en-US"/>
        </w:rPr>
        <w:t>BW</w:t>
      </w:r>
      <w:r w:rsidRPr="00874CCE">
        <w:rPr>
          <w:i/>
          <w:iCs/>
          <w:vertAlign w:val="subscript"/>
          <w:lang w:eastAsia="en-US"/>
        </w:rPr>
        <w:t>raf</w:t>
      </w:r>
      <w:proofErr w:type="spellEnd"/>
      <w:proofErr w:type="gramEnd"/>
      <w:r w:rsidRPr="00874CCE">
        <w:rPr>
          <w:rFonts w:hint="cs"/>
          <w:rtl/>
          <w:lang w:eastAsia="en-US" w:bidi="ar-EG"/>
        </w:rPr>
        <w:tab/>
        <w:t xml:space="preserve">عرض النطاق المرجعي </w:t>
      </w:r>
      <w:r w:rsidRPr="00874CCE">
        <w:rPr>
          <w:lang w:eastAsia="en-US"/>
        </w:rPr>
        <w:t>(kHz)</w:t>
      </w:r>
      <w:r w:rsidRPr="00874CCE">
        <w:rPr>
          <w:rFonts w:hint="cs"/>
          <w:rtl/>
          <w:lang w:eastAsia="en-US"/>
        </w:rPr>
        <w:t>.</w:t>
      </w:r>
    </w:p>
    <w:p w14:paraId="745FB8DF" w14:textId="5200034B" w:rsidR="00C57D6B" w:rsidRPr="00874CCE" w:rsidRDefault="00C57D6B" w:rsidP="00842C48">
      <w:pPr>
        <w:rPr>
          <w:rFonts w:eastAsia="SimSun"/>
          <w:rtl/>
          <w:lang w:val="en-GB" w:eastAsia="en-US" w:bidi="ar-EG"/>
        </w:rPr>
      </w:pPr>
      <w:r w:rsidRPr="00874CCE">
        <w:rPr>
          <w:rFonts w:eastAsia="SimSun" w:hint="cs"/>
          <w:rtl/>
          <w:lang w:eastAsia="en-US" w:bidi="ar-JO"/>
        </w:rPr>
        <w:t xml:space="preserve">وكبديل لذلك، يمكن إيراد مخطط الهوائي بنسق </w:t>
      </w:r>
      <w:proofErr w:type="spellStart"/>
      <w:r w:rsidRPr="00874CCE">
        <w:rPr>
          <w:rFonts w:eastAsia="SimSun"/>
          <w:lang w:val="en-GB" w:eastAsia="en-US" w:bidi="ar-JO"/>
        </w:rPr>
        <w:t>ES_e.i.r.p</w:t>
      </w:r>
      <w:proofErr w:type="spellEnd"/>
      <w:r w:rsidRPr="00874CCE">
        <w:rPr>
          <w:rFonts w:eastAsia="SimSun"/>
          <w:lang w:val="en-GB" w:eastAsia="en-US" w:bidi="ar-JO"/>
        </w:rPr>
        <w:t xml:space="preserve">(Lat, </w:t>
      </w:r>
      <w:proofErr w:type="spellStart"/>
      <w:r w:rsidRPr="00874CCE">
        <w:rPr>
          <w:rFonts w:eastAsia="SimSun"/>
          <w:lang w:val="en-GB" w:eastAsia="en-US" w:bidi="ar-JO"/>
        </w:rPr>
        <w:t>az</w:t>
      </w:r>
      <w:proofErr w:type="spellEnd"/>
      <w:r w:rsidRPr="00874CCE">
        <w:rPr>
          <w:rFonts w:eastAsia="SimSun"/>
          <w:lang w:val="en-GB" w:eastAsia="en-US" w:bidi="ar-JO"/>
        </w:rPr>
        <w:t xml:space="preserve">, </w:t>
      </w:r>
      <w:proofErr w:type="spellStart"/>
      <w:r w:rsidRPr="00874CCE">
        <w:rPr>
          <w:rFonts w:eastAsia="SimSun"/>
          <w:lang w:val="en-GB" w:eastAsia="en-US" w:bidi="ar-JO"/>
        </w:rPr>
        <w:t>el</w:t>
      </w:r>
      <w:proofErr w:type="spellEnd"/>
      <w:r w:rsidRPr="00874CCE">
        <w:rPr>
          <w:rFonts w:eastAsia="SimSun"/>
          <w:lang w:val="en-GB" w:eastAsia="en-US" w:bidi="ar-JO"/>
        </w:rPr>
        <w:t xml:space="preserve">, </w:t>
      </w:r>
      <w:proofErr w:type="spellStart"/>
      <w:r w:rsidRPr="00874CCE">
        <w:rPr>
          <w:rFonts w:eastAsia="SimSun"/>
          <w:lang w:val="en-GB" w:eastAsia="en-US" w:bidi="ar-JO"/>
        </w:rPr>
        <w:t>DeltaLongES</w:t>
      </w:r>
      <w:proofErr w:type="spellEnd"/>
      <w:r w:rsidRPr="00874CCE">
        <w:rPr>
          <w:rFonts w:eastAsia="SimSun"/>
          <w:lang w:val="en-GB" w:eastAsia="en-US" w:bidi="ar-JO"/>
        </w:rPr>
        <w:t>)</w:t>
      </w:r>
      <w:r w:rsidRPr="00874CCE">
        <w:rPr>
          <w:rFonts w:eastAsia="SimSun" w:hint="cs"/>
          <w:rtl/>
          <w:lang w:val="en-GB" w:eastAsia="en-US" w:bidi="ar-EG"/>
        </w:rPr>
        <w:t xml:space="preserve"> ويمكن حساب قناع </w:t>
      </w:r>
      <w:r w:rsidRPr="00874CCE">
        <w:rPr>
          <w:rFonts w:eastAsia="SimSun"/>
          <w:lang w:eastAsia="en-US" w:bidi="ar-EG"/>
        </w:rPr>
        <w:t>e.i.r.p</w:t>
      </w:r>
      <w:r w:rsidRPr="00874CCE">
        <w:rPr>
          <w:rFonts w:eastAsia="SimSun" w:hint="cs"/>
          <w:rtl/>
          <w:lang w:val="en-GB" w:eastAsia="en-US" w:bidi="ar-EG"/>
        </w:rPr>
        <w:t xml:space="preserve"> الخاص به</w:t>
      </w:r>
      <w:r w:rsidR="00E7467B">
        <w:rPr>
          <w:rFonts w:eastAsia="SimSun" w:hint="eastAsia"/>
          <w:rtl/>
          <w:lang w:val="en-GB" w:eastAsia="en-US" w:bidi="ar-EG"/>
        </w:rPr>
        <w:t> </w:t>
      </w:r>
      <w:r w:rsidRPr="00874CCE">
        <w:rPr>
          <w:rFonts w:eastAsia="SimSun" w:hint="cs"/>
          <w:rtl/>
          <w:lang w:val="en-GB" w:eastAsia="en-US" w:bidi="ar-EG"/>
        </w:rPr>
        <w:t>على النحو التالي:</w:t>
      </w:r>
    </w:p>
    <w:p w14:paraId="40062AEA" w14:textId="07B2A01F" w:rsidR="005174EE" w:rsidRPr="00874CCE" w:rsidRDefault="005174EE" w:rsidP="00ED7F9B">
      <w:pPr>
        <w:rPr>
          <w:rFonts w:eastAsia="SimSun"/>
        </w:rPr>
      </w:pPr>
      <w:r w:rsidRPr="00874CCE">
        <w:rPr>
          <w:rFonts w:eastAsia="SimSun" w:hint="cs"/>
          <w:rtl/>
        </w:rPr>
        <w:t xml:space="preserve">يتحدد قناع </w:t>
      </w:r>
      <w:r w:rsidRPr="00874CCE">
        <w:rPr>
          <w:rFonts w:eastAsia="SimSun"/>
          <w:iCs/>
        </w:rPr>
        <w:t>e.i.r.p</w:t>
      </w:r>
      <w:r w:rsidRPr="00874CCE">
        <w:rPr>
          <w:rFonts w:eastAsia="SimSun" w:hint="cs"/>
          <w:rtl/>
        </w:rPr>
        <w:t xml:space="preserve"> للمحطة الأرضية عند خط عرض</w:t>
      </w:r>
      <w:r w:rsidR="00DE639E" w:rsidRPr="00874CCE">
        <w:rPr>
          <w:rFonts w:eastAsia="SimSun" w:hint="cs"/>
          <w:rtl/>
        </w:rPr>
        <w:t xml:space="preserve"> محدد بأقصى قدرة </w:t>
      </w:r>
      <w:r w:rsidR="00DE639E" w:rsidRPr="00874CCE">
        <w:rPr>
          <w:rFonts w:eastAsia="SimSun"/>
          <w:iCs/>
        </w:rPr>
        <w:t>e.i.r.p</w:t>
      </w:r>
      <w:r w:rsidR="00DE639E" w:rsidRPr="00874CCE">
        <w:rPr>
          <w:rFonts w:eastAsia="SimSun" w:hint="cs"/>
          <w:rtl/>
        </w:rPr>
        <w:t xml:space="preserve"> تشعها المحطة الأرضية في عرض النطاق المرجعي بدالة زويا السمت والارتفاع وخط طول دلتا، وتمثَّل بالمعادلة التالية: </w:t>
      </w:r>
    </w:p>
    <w:p w14:paraId="06544AFA" w14:textId="75C274C2" w:rsidR="00842C48" w:rsidRPr="00874CCE" w:rsidRDefault="00842C48" w:rsidP="00A52C39">
      <w:pPr>
        <w:pStyle w:val="Equation"/>
        <w:rPr>
          <w:rFonts w:eastAsia="SimSun"/>
        </w:rPr>
      </w:pPr>
      <w:r w:rsidRPr="00874CCE">
        <w:rPr>
          <w:rFonts w:eastAsia="SimSun"/>
        </w:rPr>
        <w:tab/>
      </w:r>
      <w:r w:rsidRPr="00874CCE">
        <w:rPr>
          <w:rFonts w:eastAsia="SimSun"/>
        </w:rPr>
        <w:tab/>
      </w:r>
      <m:oMath>
        <m:r>
          <w:rPr>
            <w:rFonts w:eastAsia="SimSun"/>
          </w:rPr>
          <m:t>ES_ e.i.r.p.</m:t>
        </m:r>
        <m:d>
          <m:dPr>
            <m:ctrlPr>
              <w:rPr>
                <w:rFonts w:eastAsia="SimSun"/>
              </w:rPr>
            </m:ctrlPr>
          </m:dPr>
          <m:e>
            <m:r>
              <w:rPr>
                <w:rFonts w:eastAsia="SimSun"/>
              </w:rPr>
              <m:t>Lat, az, el, ∆LongES</m:t>
            </m:r>
          </m:e>
        </m:d>
        <m:r>
          <w:rPr>
            <w:rFonts w:eastAsia="SimSun"/>
          </w:rPr>
          <m:t>=G</m:t>
        </m:r>
        <m:d>
          <m:dPr>
            <m:ctrlPr>
              <w:rPr>
                <w:rFonts w:eastAsia="SimSun"/>
              </w:rPr>
            </m:ctrlPr>
          </m:dPr>
          <m:e>
            <m:r>
              <w:rPr>
                <w:rFonts w:eastAsia="SimSun"/>
              </w:rPr>
              <m:t>Lat, az, el, ∆Long</m:t>
            </m:r>
          </m:e>
        </m:d>
        <m:r>
          <w:rPr>
            <w:rFonts w:eastAsia="SimSun"/>
          </w:rPr>
          <m:t>+P</m:t>
        </m:r>
        <m:d>
          <m:dPr>
            <m:ctrlPr>
              <w:rPr>
                <w:rFonts w:eastAsia="SimSun"/>
              </w:rPr>
            </m:ctrlPr>
          </m:dPr>
          <m:e>
            <m:r>
              <w:rPr>
                <w:rFonts w:eastAsia="SimSun"/>
              </w:rPr>
              <m:t>Lat</m:t>
            </m:r>
          </m:e>
        </m:d>
      </m:oMath>
    </w:p>
    <w:p w14:paraId="7ECD2406" w14:textId="2BBDCD70" w:rsidR="00842C48" w:rsidRPr="00874CCE" w:rsidRDefault="00842C48" w:rsidP="00842C48">
      <w:pPr>
        <w:rPr>
          <w:rFonts w:eastAsia="SimSun"/>
          <w:rtl/>
          <w:lang w:eastAsia="en-US" w:bidi="ar-EG"/>
        </w:rPr>
      </w:pPr>
      <w:r w:rsidRPr="00874CCE">
        <w:rPr>
          <w:rFonts w:eastAsia="SimSun" w:hint="cs"/>
          <w:rtl/>
          <w:lang w:eastAsia="en-US" w:bidi="ar-EG"/>
        </w:rPr>
        <w:t>حيث:</w:t>
      </w:r>
    </w:p>
    <w:p w14:paraId="3244ACF6" w14:textId="0E81A6A9" w:rsidR="00867619" w:rsidRPr="00874CCE" w:rsidRDefault="00867619" w:rsidP="00ED7F9B">
      <w:pPr>
        <w:pStyle w:val="Equationlegend"/>
        <w:rPr>
          <w:rFonts w:eastAsia="SimSun"/>
          <w:lang w:val="en-GB" w:eastAsia="en-US" w:bidi="ar-JO"/>
        </w:rPr>
      </w:pPr>
      <w:proofErr w:type="spellStart"/>
      <w:r w:rsidRPr="00874CCE">
        <w:rPr>
          <w:rFonts w:eastAsia="SimSun"/>
          <w:i/>
          <w:iCs/>
          <w:lang w:val="en-GB" w:eastAsia="en-US" w:bidi="ar-JO"/>
        </w:rPr>
        <w:t>ES_</w:t>
      </w:r>
      <w:proofErr w:type="gramStart"/>
      <w:r w:rsidRPr="00874CCE">
        <w:rPr>
          <w:rFonts w:eastAsia="SimSun"/>
          <w:i/>
          <w:iCs/>
          <w:lang w:val="en-GB" w:eastAsia="en-US" w:bidi="ar-JO"/>
        </w:rPr>
        <w:t>e.i.r.p</w:t>
      </w:r>
      <w:proofErr w:type="spellEnd"/>
      <w:r w:rsidRPr="00874CCE">
        <w:rPr>
          <w:rFonts w:eastAsia="SimSun"/>
          <w:i/>
          <w:iCs/>
          <w:lang w:val="en-GB" w:eastAsia="en-US" w:bidi="ar-JO"/>
        </w:rPr>
        <w:t>.(</w:t>
      </w:r>
      <w:proofErr w:type="gramEnd"/>
      <w:r w:rsidRPr="00874CCE">
        <w:rPr>
          <w:rFonts w:eastAsia="SimSun"/>
          <w:i/>
          <w:iCs/>
          <w:lang w:val="en-GB" w:eastAsia="en-US" w:bidi="ar-JO"/>
        </w:rPr>
        <w:t xml:space="preserve">Lat, </w:t>
      </w:r>
      <w:proofErr w:type="spellStart"/>
      <w:r w:rsidRPr="00874CCE">
        <w:rPr>
          <w:rFonts w:eastAsia="SimSun"/>
          <w:i/>
          <w:iCs/>
          <w:lang w:val="en-GB" w:eastAsia="en-US" w:bidi="ar-JO"/>
        </w:rPr>
        <w:t>az</w:t>
      </w:r>
      <w:proofErr w:type="spellEnd"/>
      <w:r w:rsidRPr="00874CCE">
        <w:rPr>
          <w:rFonts w:eastAsia="SimSun"/>
          <w:i/>
          <w:iCs/>
          <w:lang w:val="en-GB" w:eastAsia="en-US" w:bidi="ar-JO"/>
        </w:rPr>
        <w:t xml:space="preserve">, </w:t>
      </w:r>
      <w:proofErr w:type="spellStart"/>
      <w:r w:rsidRPr="00874CCE">
        <w:rPr>
          <w:rFonts w:eastAsia="SimSun"/>
          <w:i/>
          <w:iCs/>
          <w:lang w:val="en-GB" w:eastAsia="en-US" w:bidi="ar-JO"/>
        </w:rPr>
        <w:t>el</w:t>
      </w:r>
      <w:proofErr w:type="spellEnd"/>
      <w:r w:rsidRPr="00874CCE">
        <w:rPr>
          <w:rFonts w:eastAsia="SimSun"/>
          <w:i/>
          <w:iCs/>
          <w:lang w:val="en-GB" w:eastAsia="en-US" w:bidi="ar-JO"/>
        </w:rPr>
        <w:t xml:space="preserve">, </w:t>
      </w:r>
      <w:r w:rsidRPr="00874CCE">
        <w:rPr>
          <w:rFonts w:eastAsia="SimSun"/>
          <w:i/>
          <w:iCs/>
          <w:lang w:val="en-GB" w:eastAsia="en-US" w:bidi="ar-JO"/>
        </w:rPr>
        <w:sym w:font="Symbol" w:char="F044"/>
      </w:r>
      <w:proofErr w:type="spellStart"/>
      <w:r w:rsidRPr="00874CCE">
        <w:rPr>
          <w:rFonts w:eastAsia="SimSun"/>
          <w:i/>
          <w:iCs/>
          <w:lang w:val="en-GB" w:eastAsia="en-US" w:bidi="ar-JO"/>
        </w:rPr>
        <w:t>longES</w:t>
      </w:r>
      <w:proofErr w:type="spellEnd"/>
      <w:r w:rsidRPr="00874CCE">
        <w:rPr>
          <w:rFonts w:eastAsia="SimSun"/>
          <w:i/>
          <w:iCs/>
          <w:lang w:val="en-GB" w:eastAsia="en-US" w:bidi="ar-JO"/>
        </w:rPr>
        <w:t>)</w:t>
      </w:r>
      <w:r w:rsidRPr="00874CCE">
        <w:rPr>
          <w:rFonts w:eastAsia="SimSun" w:hint="cs"/>
          <w:rtl/>
          <w:lang w:val="en-GB" w:eastAsia="en-US" w:bidi="ar-JO"/>
        </w:rPr>
        <w:t>:</w:t>
      </w:r>
      <w:r w:rsidR="00ED7F9B">
        <w:rPr>
          <w:rFonts w:eastAsia="SimSun"/>
          <w:lang w:val="en-GB" w:eastAsia="en-US" w:bidi="ar-JO"/>
        </w:rPr>
        <w:tab/>
      </w:r>
      <w:r w:rsidR="00DE639E" w:rsidRPr="00874CCE">
        <w:rPr>
          <w:rFonts w:eastAsia="SimSun" w:hint="cs"/>
          <w:rtl/>
          <w:lang w:val="en-GB" w:eastAsia="en-US" w:bidi="ar-JO"/>
        </w:rPr>
        <w:t>القدرة المشعة المكافئة المتناحية في عرض النطاق المرجعي</w:t>
      </w:r>
      <w:r w:rsidR="00DE639E" w:rsidRPr="00874CCE">
        <w:rPr>
          <w:lang w:val="en-GB"/>
        </w:rPr>
        <w:t>(dB(W/</w:t>
      </w:r>
      <w:proofErr w:type="spellStart"/>
      <w:r w:rsidR="00DE639E" w:rsidRPr="00874CCE">
        <w:rPr>
          <w:lang w:val="en-GB"/>
        </w:rPr>
        <w:t>BW</w:t>
      </w:r>
      <w:r w:rsidR="00DE639E" w:rsidRPr="00874CCE">
        <w:rPr>
          <w:i/>
          <w:vertAlign w:val="subscript"/>
          <w:lang w:val="en-GB"/>
        </w:rPr>
        <w:t>ref</w:t>
      </w:r>
      <w:proofErr w:type="spellEnd"/>
      <w:r w:rsidR="00DE639E" w:rsidRPr="00874CCE">
        <w:rPr>
          <w:lang w:val="en-GB"/>
        </w:rPr>
        <w:t>))</w:t>
      </w:r>
    </w:p>
    <w:p w14:paraId="0FAC3AC7" w14:textId="0D70371C" w:rsidR="00867619" w:rsidRPr="00874CCE" w:rsidRDefault="00867619" w:rsidP="00ED7F9B">
      <w:pPr>
        <w:pStyle w:val="Equationlegend"/>
        <w:rPr>
          <w:rFonts w:eastAsia="SimSun"/>
          <w:lang w:val="en-GB" w:eastAsia="en-US" w:bidi="ar-JO"/>
        </w:rPr>
      </w:pPr>
      <w:r w:rsidRPr="00874CCE">
        <w:rPr>
          <w:rFonts w:eastAsia="SimSun"/>
          <w:lang w:val="en-GB" w:eastAsia="en-US" w:bidi="ar-JO"/>
        </w:rPr>
        <w:tab/>
      </w:r>
      <w:r w:rsidRPr="00874CCE">
        <w:rPr>
          <w:rFonts w:eastAsia="SimSun"/>
          <w:i/>
          <w:iCs/>
          <w:lang w:val="en-GB" w:eastAsia="en-US" w:bidi="ar-JO"/>
        </w:rPr>
        <w:t>Lat</w:t>
      </w:r>
      <w:r w:rsidRPr="00874CCE">
        <w:rPr>
          <w:rFonts w:eastAsia="SimSun" w:hint="cs"/>
          <w:rtl/>
          <w:lang w:val="en-GB" w:eastAsia="en-US" w:bidi="ar-JO"/>
        </w:rPr>
        <w:t>:</w:t>
      </w:r>
      <w:r w:rsidRPr="00874CCE">
        <w:rPr>
          <w:rFonts w:eastAsia="SimSun"/>
          <w:lang w:val="en-GB" w:eastAsia="en-US" w:bidi="ar-JO"/>
        </w:rPr>
        <w:tab/>
      </w:r>
      <w:r w:rsidR="00DE639E" w:rsidRPr="00874CCE">
        <w:rPr>
          <w:rFonts w:eastAsia="SimSun" w:hint="cs"/>
          <w:rtl/>
          <w:lang w:val="en-GB" w:eastAsia="en-US" w:bidi="ar-JO"/>
        </w:rPr>
        <w:t xml:space="preserve">خط عرض المحطة الأرضية بالنسبة إلى قناع </w:t>
      </w:r>
      <w:r w:rsidR="00D70563" w:rsidRPr="00874CCE">
        <w:rPr>
          <w:rFonts w:eastAsia="SimSun"/>
          <w:iCs/>
          <w:lang w:bidi="ar-EG"/>
        </w:rPr>
        <w:t>e.i.r.p</w:t>
      </w:r>
    </w:p>
    <w:p w14:paraId="5D579CDD" w14:textId="053B555D" w:rsidR="00867619" w:rsidRPr="00874CCE" w:rsidRDefault="00867619" w:rsidP="00ED7F9B">
      <w:pPr>
        <w:pStyle w:val="Equationlegend"/>
        <w:rPr>
          <w:rFonts w:eastAsia="SimSun"/>
          <w:lang w:val="en-GB" w:eastAsia="en-US" w:bidi="ar-JO"/>
        </w:rPr>
      </w:pPr>
      <w:r w:rsidRPr="00874CCE">
        <w:rPr>
          <w:rFonts w:eastAsia="SimSun"/>
          <w:lang w:val="en-GB" w:eastAsia="en-US" w:bidi="ar-JO"/>
        </w:rPr>
        <w:tab/>
      </w:r>
      <w:r w:rsidRPr="00874CCE">
        <w:rPr>
          <w:rFonts w:eastAsia="SimSun"/>
          <w:i/>
          <w:iCs/>
          <w:lang w:val="en-GB" w:eastAsia="en-US" w:bidi="ar-JO"/>
        </w:rPr>
        <w:t>az</w:t>
      </w:r>
      <w:r w:rsidRPr="00874CCE">
        <w:rPr>
          <w:rFonts w:eastAsia="SimSun" w:hint="cs"/>
          <w:rtl/>
          <w:lang w:val="en-GB" w:eastAsia="en-US" w:bidi="ar-JO"/>
        </w:rPr>
        <w:t>:</w:t>
      </w:r>
      <w:r w:rsidRPr="00874CCE">
        <w:rPr>
          <w:rFonts w:eastAsia="SimSun"/>
          <w:lang w:val="en-GB" w:eastAsia="en-US" w:bidi="ar-JO"/>
        </w:rPr>
        <w:tab/>
      </w:r>
      <w:r w:rsidR="00D70563" w:rsidRPr="00874CCE">
        <w:rPr>
          <w:rFonts w:eastAsia="SimSun" w:hint="cs"/>
          <w:rtl/>
          <w:lang w:val="en-GB" w:eastAsia="en-US" w:bidi="ar-JO"/>
        </w:rPr>
        <w:t>مكوِّن السمت لاتجاه تسديد الهوائي (بالدرجات)</w:t>
      </w:r>
    </w:p>
    <w:p w14:paraId="0529A973" w14:textId="42A5C409" w:rsidR="00867619" w:rsidRPr="00874CCE" w:rsidRDefault="00867619" w:rsidP="00ED7F9B">
      <w:pPr>
        <w:pStyle w:val="Equationlegend"/>
        <w:rPr>
          <w:rFonts w:eastAsia="SimSun"/>
          <w:lang w:val="en-GB" w:eastAsia="en-US" w:bidi="ar-JO"/>
        </w:rPr>
      </w:pPr>
      <w:r w:rsidRPr="00874CCE">
        <w:rPr>
          <w:rFonts w:eastAsia="SimSun"/>
          <w:lang w:val="en-GB" w:eastAsia="en-US" w:bidi="ar-JO"/>
        </w:rPr>
        <w:tab/>
      </w:r>
      <w:r w:rsidRPr="00874CCE">
        <w:rPr>
          <w:rFonts w:eastAsia="SimSun"/>
          <w:i/>
          <w:iCs/>
          <w:lang w:val="en-GB" w:eastAsia="en-US" w:bidi="ar-JO"/>
        </w:rPr>
        <w:t>el</w:t>
      </w:r>
      <w:r w:rsidRPr="00874CCE">
        <w:rPr>
          <w:rFonts w:eastAsia="SimSun" w:hint="cs"/>
          <w:rtl/>
          <w:lang w:val="en-GB" w:eastAsia="en-US" w:bidi="ar-JO"/>
        </w:rPr>
        <w:t>:</w:t>
      </w:r>
      <w:r w:rsidRPr="00874CCE">
        <w:rPr>
          <w:rFonts w:eastAsia="SimSun"/>
          <w:lang w:val="en-GB" w:eastAsia="en-US" w:bidi="ar-JO"/>
        </w:rPr>
        <w:tab/>
      </w:r>
      <w:r w:rsidR="00D70563" w:rsidRPr="00874CCE">
        <w:rPr>
          <w:rFonts w:eastAsia="SimSun" w:hint="cs"/>
          <w:rtl/>
          <w:lang w:val="en-GB" w:eastAsia="en-US" w:bidi="ar-JO"/>
        </w:rPr>
        <w:t>مكوِّن الارتفاع لاتجاه تسديد الهوائي (بالدرجات)</w:t>
      </w:r>
    </w:p>
    <w:p w14:paraId="2A56481E" w14:textId="5657F1C8" w:rsidR="00867619" w:rsidRPr="00874CCE" w:rsidRDefault="008442C2" w:rsidP="00ED7F9B">
      <w:pPr>
        <w:pStyle w:val="Equationlegend"/>
        <w:rPr>
          <w:rFonts w:eastAsia="SimSun"/>
          <w:lang w:val="en-GB" w:eastAsia="en-US" w:bidi="ar-JO"/>
        </w:rPr>
      </w:pPr>
      <w:r>
        <w:rPr>
          <w:rFonts w:eastAsia="SimSun"/>
          <w:i/>
          <w:iCs/>
          <w:rtl/>
          <w:lang w:val="en-GB" w:eastAsia="en-US" w:bidi="ar-JO"/>
        </w:rPr>
        <w:lastRenderedPageBreak/>
        <w:tab/>
      </w:r>
      <w:r w:rsidR="00867619" w:rsidRPr="00874CCE">
        <w:rPr>
          <w:rFonts w:eastAsia="SimSun"/>
          <w:i/>
          <w:iCs/>
          <w:lang w:val="en-GB" w:eastAsia="en-US" w:bidi="ar-JO"/>
        </w:rPr>
        <w:sym w:font="Symbol" w:char="F044"/>
      </w:r>
      <w:proofErr w:type="spellStart"/>
      <w:r w:rsidR="00867619" w:rsidRPr="00874CCE">
        <w:rPr>
          <w:rFonts w:eastAsia="SimSun"/>
          <w:i/>
          <w:iCs/>
          <w:lang w:val="en-GB" w:eastAsia="en-US" w:bidi="ar-JO"/>
        </w:rPr>
        <w:t>LongES</w:t>
      </w:r>
      <w:proofErr w:type="spellEnd"/>
      <w:r w:rsidR="00867619" w:rsidRPr="00874CCE">
        <w:rPr>
          <w:rFonts w:eastAsia="SimSun" w:hint="cs"/>
          <w:rtl/>
          <w:lang w:val="en-GB" w:eastAsia="en-US" w:bidi="ar-JO"/>
        </w:rPr>
        <w:t>:</w:t>
      </w:r>
      <w:r>
        <w:rPr>
          <w:rFonts w:eastAsia="SimSun"/>
          <w:rtl/>
          <w:lang w:val="en-GB" w:eastAsia="en-US" w:bidi="ar-JO"/>
        </w:rPr>
        <w:tab/>
      </w:r>
      <w:r w:rsidR="00D70563" w:rsidRPr="00874CCE">
        <w:rPr>
          <w:rFonts w:eastAsia="SimSun" w:hint="cs"/>
          <w:rtl/>
          <w:lang w:val="en-GB" w:eastAsia="en-US" w:bidi="ar-JO"/>
        </w:rPr>
        <w:t xml:space="preserve">الفرق في خط الطول بين المحطة الأرضية </w:t>
      </w:r>
      <w:r w:rsidR="00D70563" w:rsidRPr="00874CCE">
        <w:rPr>
          <w:rFonts w:eastAsia="SimSun"/>
          <w:lang w:eastAsia="en-US" w:bidi="ar-JO"/>
        </w:rPr>
        <w:t>non-GSO</w:t>
      </w:r>
      <w:r w:rsidR="00D70563" w:rsidRPr="00874CCE">
        <w:rPr>
          <w:rFonts w:eastAsia="SimSun" w:hint="cs"/>
          <w:rtl/>
          <w:lang w:val="en-GB" w:eastAsia="en-US" w:bidi="ar-EG"/>
        </w:rPr>
        <w:t xml:space="preserve"> والنقطة الم</w:t>
      </w:r>
      <w:r w:rsidR="007D77C9" w:rsidRPr="00874CCE">
        <w:rPr>
          <w:rFonts w:eastAsia="SimSun" w:hint="cs"/>
          <w:rtl/>
          <w:lang w:val="en-GB" w:eastAsia="en-US" w:bidi="ar-EG"/>
        </w:rPr>
        <w:t>رجعية</w:t>
      </w:r>
      <w:r w:rsidR="00D70563" w:rsidRPr="00874CCE">
        <w:rPr>
          <w:rFonts w:eastAsia="SimSun" w:hint="cs"/>
          <w:rtl/>
          <w:lang w:val="en-GB" w:eastAsia="en-US" w:bidi="ar-EG"/>
        </w:rPr>
        <w:t xml:space="preserve"> على </w:t>
      </w:r>
      <w:r w:rsidR="00C206B0" w:rsidRPr="00874CCE">
        <w:rPr>
          <w:rFonts w:eastAsia="SimSun" w:hint="cs"/>
          <w:rtl/>
          <w:lang w:val="en-GB" w:eastAsia="en-US" w:bidi="ar-EG"/>
        </w:rPr>
        <w:t>ال</w:t>
      </w:r>
      <w:r w:rsidR="00D70563" w:rsidRPr="00874CCE">
        <w:rPr>
          <w:rFonts w:eastAsia="SimSun" w:hint="cs"/>
          <w:rtl/>
          <w:lang w:val="en-GB" w:eastAsia="en-US" w:bidi="ar-EG"/>
        </w:rPr>
        <w:t xml:space="preserve">قوس </w:t>
      </w:r>
      <w:r w:rsidR="00D70563" w:rsidRPr="00874CCE">
        <w:rPr>
          <w:rFonts w:eastAsia="SimSun"/>
          <w:lang w:eastAsia="en-US" w:bidi="ar-EG"/>
        </w:rPr>
        <w:t>GSO</w:t>
      </w:r>
      <w:r w:rsidR="00D70563" w:rsidRPr="00874CCE">
        <w:rPr>
          <w:rFonts w:eastAsia="SimSun" w:hint="cs"/>
          <w:rtl/>
          <w:lang w:val="en-GB" w:eastAsia="en-US" w:bidi="ar-EG"/>
        </w:rPr>
        <w:t xml:space="preserve"> (بالدرجات)</w:t>
      </w:r>
    </w:p>
    <w:p w14:paraId="4B19683C" w14:textId="75AF4B50" w:rsidR="00867619" w:rsidRPr="00874CCE" w:rsidRDefault="00867619" w:rsidP="00ED7F9B">
      <w:pPr>
        <w:pStyle w:val="Equationlegend"/>
        <w:rPr>
          <w:rFonts w:eastAsia="SimSun"/>
          <w:lang w:val="en-GB" w:eastAsia="en-US" w:bidi="ar-JO"/>
        </w:rPr>
      </w:pPr>
      <w:proofErr w:type="gramStart"/>
      <w:r w:rsidRPr="00874CCE">
        <w:rPr>
          <w:rFonts w:eastAsia="SimSun"/>
          <w:i/>
          <w:lang w:val="en-GB" w:eastAsia="en-US" w:bidi="ar-JO"/>
        </w:rPr>
        <w:t>G(</w:t>
      </w:r>
      <w:proofErr w:type="gramEnd"/>
      <w:r w:rsidRPr="00874CCE">
        <w:rPr>
          <w:rFonts w:eastAsia="SimSun"/>
          <w:i/>
          <w:lang w:val="en-GB" w:eastAsia="en-US" w:bidi="ar-JO"/>
        </w:rPr>
        <w:t xml:space="preserve">Lat, </w:t>
      </w:r>
      <w:proofErr w:type="spellStart"/>
      <w:r w:rsidRPr="00874CCE">
        <w:rPr>
          <w:rFonts w:eastAsia="SimSun"/>
          <w:i/>
          <w:lang w:val="en-GB" w:eastAsia="en-US" w:bidi="ar-JO"/>
        </w:rPr>
        <w:t>az</w:t>
      </w:r>
      <w:proofErr w:type="spellEnd"/>
      <w:r w:rsidRPr="00874CCE">
        <w:rPr>
          <w:rFonts w:eastAsia="SimSun"/>
          <w:i/>
          <w:lang w:val="en-GB" w:eastAsia="en-US" w:bidi="ar-JO"/>
        </w:rPr>
        <w:t xml:space="preserve">, </w:t>
      </w:r>
      <w:proofErr w:type="spellStart"/>
      <w:r w:rsidRPr="00874CCE">
        <w:rPr>
          <w:rFonts w:eastAsia="SimSun"/>
          <w:i/>
          <w:lang w:val="en-GB" w:eastAsia="en-US" w:bidi="ar-JO"/>
        </w:rPr>
        <w:t>el</w:t>
      </w:r>
      <w:proofErr w:type="spellEnd"/>
      <w:r w:rsidRPr="00874CCE">
        <w:rPr>
          <w:rFonts w:eastAsia="SimSun"/>
          <w:i/>
          <w:lang w:val="en-GB" w:eastAsia="en-US" w:bidi="ar-JO"/>
        </w:rPr>
        <w:t xml:space="preserve">, </w:t>
      </w:r>
      <w:r w:rsidRPr="00874CCE">
        <w:rPr>
          <w:rFonts w:eastAsia="SimSun"/>
          <w:i/>
          <w:lang w:val="en-GB" w:eastAsia="en-US" w:bidi="ar-JO"/>
        </w:rPr>
        <w:sym w:font="Symbol" w:char="F044"/>
      </w:r>
      <w:r w:rsidRPr="00874CCE">
        <w:rPr>
          <w:rFonts w:eastAsia="SimSun"/>
          <w:i/>
          <w:lang w:val="en-GB" w:eastAsia="en-US" w:bidi="ar-JO"/>
        </w:rPr>
        <w:t>Long)</w:t>
      </w:r>
      <w:r w:rsidRPr="00874CCE">
        <w:rPr>
          <w:rFonts w:eastAsia="SimSun" w:hint="cs"/>
          <w:rtl/>
          <w:lang w:val="en-GB" w:eastAsia="en-US" w:bidi="ar-JO"/>
        </w:rPr>
        <w:t>:</w:t>
      </w:r>
      <w:r w:rsidR="00ED7F9B">
        <w:rPr>
          <w:rFonts w:eastAsia="SimSun"/>
          <w:lang w:val="en-GB" w:eastAsia="en-US" w:bidi="ar-JO"/>
        </w:rPr>
        <w:tab/>
      </w:r>
      <w:r w:rsidR="00D70563" w:rsidRPr="00874CCE">
        <w:rPr>
          <w:rFonts w:eastAsia="SimSun" w:hint="cs"/>
          <w:rtl/>
          <w:lang w:val="en-GB" w:eastAsia="en-US" w:bidi="ar-JO"/>
        </w:rPr>
        <w:t xml:space="preserve">كسب الهوائي الاتجاهي للمحطة الأرضية </w:t>
      </w:r>
      <w:r w:rsidR="00D70563" w:rsidRPr="00874CCE">
        <w:rPr>
          <w:rFonts w:eastAsia="SimSun"/>
          <w:lang w:eastAsia="en-US" w:bidi="ar-JO"/>
        </w:rPr>
        <w:t>(</w:t>
      </w:r>
      <w:proofErr w:type="spellStart"/>
      <w:r w:rsidR="00D70563" w:rsidRPr="00874CCE">
        <w:rPr>
          <w:rFonts w:eastAsia="SimSun"/>
          <w:lang w:eastAsia="en-US" w:bidi="ar-JO"/>
        </w:rPr>
        <w:t>dBi</w:t>
      </w:r>
      <w:proofErr w:type="spellEnd"/>
      <w:r w:rsidR="00D70563" w:rsidRPr="00874CCE">
        <w:rPr>
          <w:rFonts w:eastAsia="SimSun"/>
          <w:lang w:eastAsia="en-US" w:bidi="ar-JO"/>
        </w:rPr>
        <w:t>)</w:t>
      </w:r>
      <w:r w:rsidR="00D70563" w:rsidRPr="00874CCE">
        <w:rPr>
          <w:rFonts w:eastAsia="SimSun" w:hint="cs"/>
          <w:rtl/>
          <w:lang w:val="en-GB" w:eastAsia="en-US" w:bidi="ar-EG"/>
        </w:rPr>
        <w:t xml:space="preserve"> عند خط عرض محدد</w:t>
      </w:r>
    </w:p>
    <w:p w14:paraId="28C0AEA0" w14:textId="22FD9940" w:rsidR="00867619" w:rsidRPr="00874CCE" w:rsidRDefault="00867619" w:rsidP="00ED7F9B">
      <w:pPr>
        <w:pStyle w:val="Equationlegend"/>
        <w:rPr>
          <w:rFonts w:eastAsia="SimSun"/>
          <w:lang w:val="en-GB" w:eastAsia="en-US" w:bidi="ar-JO"/>
        </w:rPr>
      </w:pPr>
      <w:r w:rsidRPr="00874CCE">
        <w:rPr>
          <w:rFonts w:eastAsia="SimSun"/>
          <w:lang w:val="en-GB" w:eastAsia="en-US" w:bidi="ar-JO"/>
        </w:rPr>
        <w:tab/>
      </w:r>
      <w:r w:rsidRPr="00874CCE">
        <w:rPr>
          <w:rFonts w:eastAsia="SimSun"/>
          <w:i/>
          <w:lang w:val="en-GB" w:eastAsia="en-US" w:bidi="ar-JO"/>
        </w:rPr>
        <w:t>P(Lat)</w:t>
      </w:r>
      <w:r w:rsidRPr="00874CCE">
        <w:rPr>
          <w:rFonts w:eastAsia="SimSun" w:hint="cs"/>
          <w:rtl/>
          <w:lang w:val="en-GB" w:eastAsia="en-US" w:bidi="ar-JO"/>
        </w:rPr>
        <w:t>:</w:t>
      </w:r>
      <w:r w:rsidRPr="00874CCE">
        <w:rPr>
          <w:rFonts w:eastAsia="SimSun"/>
          <w:lang w:val="en-GB" w:eastAsia="en-US" w:bidi="ar-JO"/>
        </w:rPr>
        <w:tab/>
      </w:r>
      <w:r w:rsidR="00D70563" w:rsidRPr="00874CCE">
        <w:rPr>
          <w:rFonts w:eastAsia="SimSun" w:hint="cs"/>
          <w:rtl/>
          <w:lang w:val="en-GB" w:eastAsia="en-US" w:bidi="ar-JO"/>
        </w:rPr>
        <w:t xml:space="preserve">أقصى قدرة </w:t>
      </w:r>
      <w:r w:rsidR="00C345BE" w:rsidRPr="00874CCE">
        <w:rPr>
          <w:rFonts w:eastAsia="SimSun" w:hint="cs"/>
          <w:rtl/>
          <w:lang w:val="en-GB" w:eastAsia="en-US" w:bidi="ar-JO"/>
        </w:rPr>
        <w:t>واصلة</w:t>
      </w:r>
      <w:r w:rsidR="00D70563" w:rsidRPr="00874CCE">
        <w:rPr>
          <w:rFonts w:eastAsia="SimSun" w:hint="cs"/>
          <w:rtl/>
          <w:lang w:val="en-GB" w:eastAsia="en-US" w:bidi="ar-JO"/>
        </w:rPr>
        <w:t xml:space="preserve"> إلى الهوائي، في عرض النطاق المرجعي</w:t>
      </w:r>
      <w:r w:rsidR="0008451B" w:rsidRPr="00874CCE">
        <w:rPr>
          <w:rFonts w:eastAsia="SimSun" w:hint="cs"/>
          <w:rtl/>
          <w:lang w:val="en-GB" w:eastAsia="en-US" w:bidi="ar-JO"/>
        </w:rPr>
        <w:t xml:space="preserve"> </w:t>
      </w:r>
      <w:r w:rsidR="0008451B" w:rsidRPr="00874CCE">
        <w:rPr>
          <w:lang w:val="en-GB"/>
        </w:rPr>
        <w:t>(dB(W/</w:t>
      </w:r>
      <w:proofErr w:type="spellStart"/>
      <w:r w:rsidR="0008451B" w:rsidRPr="00874CCE">
        <w:rPr>
          <w:lang w:val="en-GB"/>
        </w:rPr>
        <w:t>BW</w:t>
      </w:r>
      <w:r w:rsidR="0008451B" w:rsidRPr="00874CCE">
        <w:rPr>
          <w:i/>
          <w:vertAlign w:val="subscript"/>
          <w:lang w:val="en-GB"/>
        </w:rPr>
        <w:t>raf</w:t>
      </w:r>
      <w:proofErr w:type="spellEnd"/>
      <w:r w:rsidR="0008451B" w:rsidRPr="00874CCE">
        <w:rPr>
          <w:lang w:val="en-GB"/>
        </w:rPr>
        <w:t>)</w:t>
      </w:r>
      <w:r w:rsidR="0008451B" w:rsidRPr="00874CCE">
        <w:rPr>
          <w:rFonts w:hint="cs"/>
          <w:rtl/>
          <w:lang w:val="en-GB"/>
        </w:rPr>
        <w:t xml:space="preserve"> عند خط عرض محدد</w:t>
      </w:r>
    </w:p>
    <w:p w14:paraId="02F7E807" w14:textId="336B52C3" w:rsidR="00867619" w:rsidRPr="00874CCE" w:rsidRDefault="00867619" w:rsidP="00ED7F9B">
      <w:pPr>
        <w:pStyle w:val="Equationlegend"/>
        <w:rPr>
          <w:rFonts w:eastAsia="SimSun"/>
          <w:iCs/>
          <w:rtl/>
          <w:lang w:val="en-GB" w:eastAsia="en-US" w:bidi="ar-EG"/>
        </w:rPr>
      </w:pPr>
      <w:r w:rsidRPr="00874CCE">
        <w:rPr>
          <w:rFonts w:eastAsia="SimSun"/>
          <w:lang w:val="en-GB" w:eastAsia="en-US" w:bidi="ar-JO"/>
        </w:rPr>
        <w:tab/>
      </w:r>
      <w:proofErr w:type="spellStart"/>
      <w:r w:rsidRPr="00874CCE">
        <w:rPr>
          <w:rFonts w:eastAsia="SimSun"/>
          <w:lang w:val="en-GB" w:eastAsia="en-US" w:bidi="ar-JO"/>
        </w:rPr>
        <w:t>BW</w:t>
      </w:r>
      <w:r w:rsidRPr="00874CCE">
        <w:rPr>
          <w:rFonts w:eastAsia="SimSun"/>
          <w:i/>
          <w:vertAlign w:val="subscript"/>
          <w:lang w:val="en-GB" w:eastAsia="en-US" w:bidi="ar-JO"/>
        </w:rPr>
        <w:t>raf</w:t>
      </w:r>
      <w:proofErr w:type="spellEnd"/>
      <w:r w:rsidRPr="00874CCE">
        <w:rPr>
          <w:rFonts w:eastAsia="SimSun" w:hint="cs"/>
          <w:rtl/>
          <w:lang w:val="en-GB" w:eastAsia="en-US" w:bidi="ar-JO"/>
        </w:rPr>
        <w:t>:</w:t>
      </w:r>
      <w:r w:rsidRPr="00874CCE">
        <w:rPr>
          <w:rFonts w:eastAsia="SimSun"/>
          <w:lang w:val="en-GB" w:eastAsia="en-US" w:bidi="ar-JO"/>
        </w:rPr>
        <w:tab/>
      </w:r>
      <w:r w:rsidR="0008451B" w:rsidRPr="00874CCE">
        <w:rPr>
          <w:rFonts w:eastAsia="SimSun" w:hint="cs"/>
          <w:rtl/>
          <w:lang w:val="en-GB" w:eastAsia="en-US" w:bidi="ar-JO"/>
        </w:rPr>
        <w:t xml:space="preserve">عرض النطاق المرجعي </w:t>
      </w:r>
      <w:r w:rsidR="0008451B" w:rsidRPr="00874CCE">
        <w:rPr>
          <w:rFonts w:eastAsia="SimSun"/>
          <w:lang w:eastAsia="en-US" w:bidi="ar-JO"/>
        </w:rPr>
        <w:t>(kHz)</w:t>
      </w:r>
      <w:r w:rsidR="0008451B" w:rsidRPr="00874CCE">
        <w:rPr>
          <w:rFonts w:eastAsia="SimSun" w:hint="cs"/>
          <w:rtl/>
          <w:lang w:val="en-GB" w:eastAsia="en-US" w:bidi="ar-EG"/>
        </w:rPr>
        <w:t>.</w:t>
      </w:r>
    </w:p>
    <w:p w14:paraId="1F50863E" w14:textId="1FB2843D" w:rsidR="00D21312" w:rsidRPr="00874CCE" w:rsidRDefault="00D21312" w:rsidP="00D21312">
      <w:pPr>
        <w:overflowPunct/>
        <w:autoSpaceDE/>
        <w:autoSpaceDN/>
        <w:adjustRightInd/>
        <w:textAlignment w:val="auto"/>
        <w:rPr>
          <w:rFonts w:eastAsia="SimSun"/>
          <w:spacing w:val="-2"/>
          <w:lang w:eastAsia="en-US"/>
        </w:rPr>
      </w:pPr>
      <w:r w:rsidRPr="00874CCE">
        <w:rPr>
          <w:rFonts w:eastAsia="SimSun" w:hint="cs"/>
          <w:i/>
          <w:iCs/>
          <w:spacing w:val="-2"/>
          <w:rtl/>
          <w:lang w:eastAsia="en-US" w:bidi="ar-EG"/>
        </w:rPr>
        <w:t xml:space="preserve">الخطوة </w:t>
      </w:r>
      <w:r w:rsidRPr="00874CCE">
        <w:rPr>
          <w:rFonts w:eastAsia="SimSun"/>
          <w:i/>
          <w:iCs/>
          <w:spacing w:val="-2"/>
          <w:lang w:eastAsia="en-US" w:bidi="ar-EG"/>
        </w:rPr>
        <w:t>2</w:t>
      </w:r>
      <w:r w:rsidRPr="00874CCE">
        <w:rPr>
          <w:rFonts w:eastAsia="SimSun" w:hint="cs"/>
          <w:spacing w:val="-2"/>
          <w:rtl/>
          <w:lang w:eastAsia="en-US"/>
        </w:rPr>
        <w:t xml:space="preserve">: بافتراض أن الخلايا </w:t>
      </w:r>
      <w:r w:rsidRPr="00874CCE">
        <w:rPr>
          <w:rFonts w:eastAsia="SimSun" w:hint="cs"/>
          <w:spacing w:val="-2"/>
          <w:lang w:eastAsia="en-US"/>
        </w:rPr>
        <w:t>non-GSO</w:t>
      </w:r>
      <w:r w:rsidRPr="00874CCE">
        <w:rPr>
          <w:rFonts w:eastAsia="SimSun" w:hint="cs"/>
          <w:spacing w:val="-2"/>
          <w:rtl/>
          <w:lang w:eastAsia="en-US"/>
        </w:rPr>
        <w:t xml:space="preserve"> موزعة بانتظام على سطح الأرض، توزع المحطات الأرضية </w:t>
      </w:r>
      <w:r w:rsidRPr="00874CCE">
        <w:rPr>
          <w:rFonts w:eastAsia="SimSun" w:hint="cs"/>
          <w:spacing w:val="-2"/>
          <w:lang w:eastAsia="en-US"/>
        </w:rPr>
        <w:t>non-GSO</w:t>
      </w:r>
      <w:r w:rsidRPr="00874CCE">
        <w:rPr>
          <w:rFonts w:eastAsia="SimSun" w:hint="cs"/>
          <w:spacing w:val="-2"/>
          <w:rtl/>
          <w:lang w:eastAsia="en-US"/>
        </w:rPr>
        <w:t xml:space="preserve"> التي ترسل في نفس التردد في نفس الوقت بشكل منتظم عبر الخلية. لذلك يمكن العثور على مصدر التداخل في مركز الخلية للقيام بعملية المحاكاة.</w:t>
      </w:r>
    </w:p>
    <w:p w14:paraId="6F3AAFE5" w14:textId="77777777" w:rsidR="00D21312" w:rsidRPr="00874CCE" w:rsidRDefault="00D21312" w:rsidP="00D21312">
      <w:pPr>
        <w:overflowPunct/>
        <w:autoSpaceDE/>
        <w:autoSpaceDN/>
        <w:adjustRightInd/>
        <w:textAlignment w:val="auto"/>
        <w:rPr>
          <w:rFonts w:eastAsia="SimSun"/>
          <w:rtl/>
          <w:lang w:eastAsia="en-US"/>
        </w:rPr>
      </w:pPr>
      <w:r w:rsidRPr="00874CCE">
        <w:rPr>
          <w:rFonts w:eastAsia="SimSun" w:hint="cs"/>
          <w:rtl/>
          <w:lang w:eastAsia="en-US"/>
        </w:rPr>
        <w:t>ويكرر هذا الإجراء لكل خطوط العرض التي يحتمل اختلاف</w:t>
      </w:r>
      <w:r w:rsidRPr="00874CCE">
        <w:rPr>
          <w:rFonts w:eastAsia="SimSun" w:hint="eastAsia"/>
          <w:rtl/>
          <w:lang w:eastAsia="en-US"/>
        </w:rPr>
        <w:t> </w:t>
      </w:r>
      <w:proofErr w:type="spellStart"/>
      <w:r w:rsidRPr="00874CCE">
        <w:rPr>
          <w:lang w:eastAsia="en-US"/>
        </w:rPr>
        <w:t>ES_e.i.r.p</w:t>
      </w:r>
      <w:proofErr w:type="spellEnd"/>
      <w:r w:rsidRPr="00874CCE">
        <w:rPr>
          <w:lang w:eastAsia="en-US"/>
        </w:rPr>
        <w:t>.</w:t>
      </w:r>
      <w:r w:rsidRPr="00874CCE">
        <w:rPr>
          <w:rFonts w:eastAsia="SimSun" w:hint="cs"/>
          <w:rtl/>
          <w:lang w:eastAsia="en-US"/>
        </w:rPr>
        <w:t xml:space="preserve"> عندها.</w:t>
      </w:r>
    </w:p>
    <w:p w14:paraId="397AC6F3" w14:textId="77777777" w:rsidR="00D21312" w:rsidRPr="00874CCE" w:rsidRDefault="00D21312" w:rsidP="00D21312">
      <w:pPr>
        <w:pStyle w:val="Heading2"/>
        <w:rPr>
          <w:rFonts w:eastAsia="SimSun"/>
          <w:rtl/>
          <w:lang w:eastAsia="en-US" w:bidi="ar-EG"/>
        </w:rPr>
      </w:pPr>
      <w:r w:rsidRPr="00874CCE">
        <w:rPr>
          <w:rFonts w:eastAsia="SimSun"/>
          <w:lang w:eastAsia="en-US"/>
        </w:rPr>
        <w:t>2.C3</w:t>
      </w:r>
      <w:r w:rsidRPr="00874CCE">
        <w:rPr>
          <w:rFonts w:eastAsia="SimSun" w:hint="cs"/>
          <w:rtl/>
          <w:lang w:eastAsia="en-US" w:bidi="ar-EG"/>
        </w:rPr>
        <w:tab/>
        <w:t xml:space="preserve">حساب أقنعة </w:t>
      </w:r>
      <w:r w:rsidRPr="00874CCE">
        <w:rPr>
          <w:rFonts w:eastAsia="SimSun"/>
          <w:lang w:eastAsia="en-US" w:bidi="ar-EG"/>
        </w:rPr>
        <w:t>e.i.r.p.</w:t>
      </w:r>
      <w:r w:rsidRPr="00874CCE">
        <w:rPr>
          <w:rFonts w:eastAsia="SimSun" w:hint="cs"/>
          <w:rtl/>
          <w:lang w:eastAsia="en-US" w:bidi="ar-EG"/>
        </w:rPr>
        <w:t xml:space="preserve"> للمحطات الفضائية</w:t>
      </w:r>
    </w:p>
    <w:p w14:paraId="362F1B57" w14:textId="77777777" w:rsidR="00D21312" w:rsidRPr="00874CCE" w:rsidRDefault="00D21312" w:rsidP="00CD405F">
      <w:pPr>
        <w:rPr>
          <w:rFonts w:eastAsia="SimSun"/>
          <w:rtl/>
          <w:lang w:eastAsia="en-US" w:bidi="ar-EG"/>
        </w:rPr>
      </w:pPr>
      <w:r w:rsidRPr="00874CCE">
        <w:rPr>
          <w:rFonts w:eastAsia="SimSun" w:hint="cs"/>
          <w:rtl/>
          <w:lang w:eastAsia="en-US"/>
        </w:rPr>
        <w:t>يتحدد قناع</w:t>
      </w:r>
      <w:r w:rsidRPr="00874CCE">
        <w:rPr>
          <w:rFonts w:eastAsia="SimSun" w:hint="eastAsia"/>
          <w:rtl/>
          <w:lang w:eastAsia="en-US"/>
        </w:rPr>
        <w:t> </w:t>
      </w:r>
      <w:r w:rsidRPr="00874CCE">
        <w:rPr>
          <w:rFonts w:eastAsia="SimSun"/>
          <w:lang w:eastAsia="en-US"/>
        </w:rPr>
        <w:t>e.i.r.p.</w:t>
      </w:r>
      <w:r w:rsidRPr="00874CCE">
        <w:rPr>
          <w:rFonts w:eastAsia="SimSun" w:hint="cs"/>
          <w:rtl/>
          <w:lang w:eastAsia="en-US" w:bidi="ar-EG"/>
        </w:rPr>
        <w:t xml:space="preserve"> للمحطة الفضائية بأنه أقصى قيمة</w:t>
      </w:r>
      <w:r w:rsidRPr="00874CCE">
        <w:rPr>
          <w:rFonts w:eastAsia="SimSun" w:hint="eastAsia"/>
          <w:rtl/>
          <w:lang w:eastAsia="en-US" w:bidi="ar-EG"/>
        </w:rPr>
        <w:t> </w:t>
      </w:r>
      <w:r w:rsidRPr="00874CCE">
        <w:rPr>
          <w:rFonts w:eastAsia="SimSun"/>
          <w:lang w:eastAsia="en-US" w:bidi="ar-EG"/>
        </w:rPr>
        <w:t>e.i.r.p.</w:t>
      </w:r>
      <w:r w:rsidRPr="00874CCE">
        <w:rPr>
          <w:rFonts w:eastAsia="SimSun" w:hint="cs"/>
          <w:rtl/>
          <w:lang w:eastAsia="en-US" w:bidi="ar-EG"/>
        </w:rPr>
        <w:t xml:space="preserve"> تشعها محطة فضائية </w:t>
      </w:r>
      <w:r w:rsidRPr="00874CCE">
        <w:rPr>
          <w:rFonts w:eastAsia="SimSun" w:hint="cs"/>
          <w:lang w:eastAsia="en-US" w:bidi="ar-EG"/>
        </w:rPr>
        <w:t>non-GSO</w:t>
      </w:r>
      <w:r w:rsidRPr="00874CCE">
        <w:rPr>
          <w:rFonts w:eastAsia="SimSun" w:hint="cs"/>
          <w:rtl/>
          <w:lang w:eastAsia="en-US" w:bidi="ar-EG"/>
        </w:rPr>
        <w:t xml:space="preserve"> كدالة للزاوية المرئية من المحطة الفضائية </w:t>
      </w:r>
      <w:r w:rsidRPr="00874CCE">
        <w:rPr>
          <w:rFonts w:eastAsia="SimSun" w:hint="cs"/>
          <w:lang w:eastAsia="en-US" w:bidi="ar-EG"/>
        </w:rPr>
        <w:t>non-GSO</w:t>
      </w:r>
      <w:r w:rsidRPr="00874CCE">
        <w:rPr>
          <w:rFonts w:eastAsia="SimSun" w:hint="cs"/>
          <w:rtl/>
          <w:lang w:eastAsia="en-US" w:bidi="ar-EG"/>
        </w:rPr>
        <w:t xml:space="preserve"> بين الخط نحو مسقط المحطة الفضائية المعنية </w:t>
      </w:r>
      <w:r w:rsidRPr="00874CCE">
        <w:rPr>
          <w:rFonts w:eastAsia="SimSun" w:hint="cs"/>
          <w:lang w:eastAsia="en-US" w:bidi="ar-EG"/>
        </w:rPr>
        <w:t>non-GSO</w:t>
      </w:r>
      <w:r w:rsidRPr="00874CCE">
        <w:rPr>
          <w:rFonts w:eastAsia="SimSun" w:hint="cs"/>
          <w:rtl/>
          <w:lang w:eastAsia="en-US" w:bidi="ar-EG"/>
        </w:rPr>
        <w:t xml:space="preserve"> ونقطة على القوس </w:t>
      </w:r>
      <w:r w:rsidRPr="00874CCE">
        <w:rPr>
          <w:rFonts w:eastAsia="SimSun" w:hint="cs"/>
          <w:lang w:eastAsia="en-US" w:bidi="ar-EG"/>
        </w:rPr>
        <w:t>GSO</w:t>
      </w:r>
      <w:r w:rsidRPr="00874CCE">
        <w:rPr>
          <w:rFonts w:eastAsia="SimSun" w:hint="cs"/>
          <w:rtl/>
          <w:lang w:eastAsia="en-US" w:bidi="ar-EG"/>
        </w:rPr>
        <w:t>.</w:t>
      </w:r>
    </w:p>
    <w:p w14:paraId="4838A1E3" w14:textId="77777777" w:rsidR="00D21312" w:rsidRPr="00874CCE" w:rsidRDefault="00D21312" w:rsidP="00CD405F">
      <w:pPr>
        <w:rPr>
          <w:rFonts w:eastAsia="SimSun"/>
          <w:rtl/>
          <w:lang w:eastAsia="en-US" w:bidi="ar-EG"/>
        </w:rPr>
      </w:pPr>
      <w:r w:rsidRPr="00874CCE">
        <w:rPr>
          <w:rFonts w:eastAsia="SimSun" w:hint="cs"/>
          <w:rtl/>
          <w:lang w:eastAsia="en-US"/>
        </w:rPr>
        <w:t>ويتحدد قناع</w:t>
      </w:r>
      <w:r w:rsidRPr="00874CCE">
        <w:rPr>
          <w:rFonts w:eastAsia="SimSun" w:hint="eastAsia"/>
          <w:rtl/>
          <w:lang w:eastAsia="en-US"/>
        </w:rPr>
        <w:t> </w:t>
      </w:r>
      <w:r w:rsidRPr="00874CCE">
        <w:rPr>
          <w:rFonts w:eastAsia="SimSun"/>
          <w:lang w:eastAsia="en-US"/>
        </w:rPr>
        <w:t>e.i.r.p.</w:t>
      </w:r>
      <w:r w:rsidRPr="00874CCE">
        <w:rPr>
          <w:rFonts w:eastAsia="SimSun" w:hint="cs"/>
          <w:rtl/>
          <w:lang w:eastAsia="en-US" w:bidi="ar-EG"/>
        </w:rPr>
        <w:t xml:space="preserve"> للمحطة الفضائية بأنه أقصى قيمة</w:t>
      </w:r>
      <w:r w:rsidRPr="00874CCE">
        <w:rPr>
          <w:rFonts w:eastAsia="SimSun" w:hint="eastAsia"/>
          <w:rtl/>
          <w:lang w:eastAsia="en-US" w:bidi="ar-EG"/>
        </w:rPr>
        <w:t> </w:t>
      </w:r>
      <w:r w:rsidRPr="00874CCE">
        <w:rPr>
          <w:rFonts w:eastAsia="SimSun"/>
          <w:lang w:eastAsia="en-US" w:bidi="ar-EG"/>
        </w:rPr>
        <w:t>e.i.r.p.</w:t>
      </w:r>
      <w:r w:rsidRPr="00874CCE">
        <w:rPr>
          <w:rFonts w:eastAsia="SimSun" w:hint="cs"/>
          <w:rtl/>
          <w:lang w:eastAsia="en-US" w:bidi="ar-EG"/>
        </w:rPr>
        <w:t xml:space="preserve"> تشعها المحطة الفضائية في عرض النطاق المرجعي كدالة لهذه الزاوية، وتعطى في المعادلة:</w:t>
      </w:r>
    </w:p>
    <w:p w14:paraId="526227D7" w14:textId="77777777" w:rsidR="00ED7F9B" w:rsidRPr="00ED7F9B" w:rsidRDefault="00ED7F9B" w:rsidP="00A52C39">
      <w:pPr>
        <w:pStyle w:val="Equation"/>
      </w:pPr>
      <w:r w:rsidRPr="00ED7F9B">
        <w:tab/>
      </w:r>
      <w:r w:rsidRPr="00ED7F9B">
        <w:tab/>
      </w:r>
      <m:oMath>
        <m:r>
          <m:t>NON-GSO_SS_e.i.r.p.</m:t>
        </m:r>
        <m:d>
          <m:dPr>
            <m:ctrlPr/>
          </m:dPr>
          <m:e>
            <m:r>
              <m:t>θ</m:t>
            </m:r>
          </m:e>
        </m:d>
        <m:r>
          <m:t>=G</m:t>
        </m:r>
        <m:d>
          <m:dPr>
            <m:ctrlPr/>
          </m:dPr>
          <m:e>
            <m:r>
              <m:t>θ</m:t>
            </m:r>
          </m:e>
        </m:d>
        <m:r>
          <m:t>+P</m:t>
        </m:r>
      </m:oMath>
    </w:p>
    <w:p w14:paraId="105B688C" w14:textId="77777777" w:rsidR="00D21312" w:rsidRPr="00874CCE" w:rsidRDefault="00D21312" w:rsidP="00D21312">
      <w:pPr>
        <w:keepLines/>
        <w:overflowPunct/>
        <w:autoSpaceDE/>
        <w:autoSpaceDN/>
        <w:adjustRightInd/>
        <w:textAlignment w:val="auto"/>
        <w:rPr>
          <w:rFonts w:eastAsia="SimSun"/>
          <w:rtl/>
          <w:lang w:eastAsia="en-US" w:bidi="ar-EG"/>
        </w:rPr>
      </w:pPr>
      <w:r w:rsidRPr="00CD405F">
        <w:rPr>
          <w:rFonts w:eastAsia="SimSun" w:hint="cs"/>
          <w:rtl/>
        </w:rPr>
        <w:t>حيث</w:t>
      </w:r>
      <w:r w:rsidRPr="00874CCE">
        <w:rPr>
          <w:rFonts w:eastAsia="SimSun" w:hint="cs"/>
          <w:rtl/>
          <w:lang w:eastAsia="en-US" w:bidi="ar-EG"/>
        </w:rPr>
        <w:t>:</w:t>
      </w:r>
    </w:p>
    <w:p w14:paraId="1DC68B05" w14:textId="77777777" w:rsidR="00D21312" w:rsidRPr="00874CCE" w:rsidRDefault="00D21312" w:rsidP="00D21312">
      <w:pPr>
        <w:pStyle w:val="Equationlegend"/>
        <w:rPr>
          <w:lang w:eastAsia="en-US" w:bidi="ar-EG"/>
        </w:rPr>
      </w:pPr>
      <w:r w:rsidRPr="00874CCE">
        <w:rPr>
          <w:rtl/>
          <w:lang w:eastAsia="en-US"/>
        </w:rPr>
        <w:tab/>
      </w:r>
      <w:proofErr w:type="gramStart"/>
      <w:r w:rsidRPr="00874CCE">
        <w:rPr>
          <w:lang w:eastAsia="en-US"/>
        </w:rPr>
        <w:t>:NGSO</w:t>
      </w:r>
      <w:proofErr w:type="gramEnd"/>
      <w:r w:rsidRPr="00874CCE">
        <w:rPr>
          <w:lang w:eastAsia="en-US"/>
        </w:rPr>
        <w:t>_SS_</w:t>
      </w:r>
      <w:r w:rsidRPr="00874CCE">
        <w:rPr>
          <w:rFonts w:eastAsia="SimSun"/>
          <w:lang w:eastAsia="en-US"/>
        </w:rPr>
        <w:t xml:space="preserve"> e.i.r.p.</w:t>
      </w:r>
      <w:r w:rsidRPr="00874CCE">
        <w:rPr>
          <w:lang w:eastAsia="en-US"/>
        </w:rPr>
        <w:tab/>
      </w:r>
      <w:r w:rsidRPr="00874CCE">
        <w:rPr>
          <w:rFonts w:hint="cs"/>
          <w:rtl/>
          <w:lang w:eastAsia="en-US" w:bidi="ar-EG"/>
        </w:rPr>
        <w:t xml:space="preserve">القدرة المشعة المتناحية المكافئة في عرض النطاق المرجعي </w:t>
      </w:r>
      <w:r w:rsidRPr="00874CCE">
        <w:rPr>
          <w:lang w:eastAsia="en-US"/>
        </w:rPr>
        <w:t>(dB(W/</w:t>
      </w:r>
      <w:proofErr w:type="spellStart"/>
      <w:r w:rsidRPr="00874CCE">
        <w:rPr>
          <w:lang w:eastAsia="en-US"/>
        </w:rPr>
        <w:t>BW</w:t>
      </w:r>
      <w:r w:rsidRPr="00874CCE">
        <w:rPr>
          <w:i/>
          <w:iCs/>
          <w:vertAlign w:val="subscript"/>
          <w:lang w:eastAsia="en-US"/>
        </w:rPr>
        <w:t>ref</w:t>
      </w:r>
      <w:proofErr w:type="spellEnd"/>
      <w:r w:rsidRPr="00874CCE">
        <w:rPr>
          <w:lang w:eastAsia="en-US"/>
        </w:rPr>
        <w:t>))</w:t>
      </w:r>
    </w:p>
    <w:p w14:paraId="64CFEF38" w14:textId="77777777" w:rsidR="00D21312" w:rsidRPr="00874CCE" w:rsidRDefault="00D21312" w:rsidP="00D21312">
      <w:pPr>
        <w:pStyle w:val="Equationlegend"/>
        <w:rPr>
          <w:rtl/>
          <w:lang w:eastAsia="en-US" w:bidi="ar-EG"/>
        </w:rPr>
      </w:pPr>
      <w:r w:rsidRPr="00874CCE">
        <w:rPr>
          <w:rFonts w:ascii="Symbol" w:hAnsi="Symbol"/>
          <w:lang w:eastAsia="en-US"/>
        </w:rPr>
        <w:tab/>
      </w:r>
      <w:r w:rsidRPr="00874CCE">
        <w:rPr>
          <w:rFonts w:ascii="Symbol" w:hAnsi="Symbol"/>
          <w:lang w:eastAsia="en-US"/>
        </w:rPr>
        <w:t></w:t>
      </w:r>
      <w:r w:rsidRPr="00874CCE">
        <w:rPr>
          <w:rFonts w:ascii="Symbol" w:hAnsi="Symbol"/>
          <w:lang w:eastAsia="en-US"/>
        </w:rPr>
        <w:t></w:t>
      </w:r>
      <w:r w:rsidRPr="00874CCE">
        <w:rPr>
          <w:rFonts w:ascii="Symbol" w:hAnsi="Symbol"/>
          <w:lang w:eastAsia="en-US"/>
        </w:rPr>
        <w:tab/>
      </w:r>
      <w:r w:rsidRPr="00874CCE">
        <w:rPr>
          <w:rFonts w:hint="cs"/>
          <w:rtl/>
          <w:lang w:eastAsia="en-US" w:bidi="ar-EG"/>
        </w:rPr>
        <w:t xml:space="preserve">الزاوية المرئية </w:t>
      </w:r>
      <w:r w:rsidRPr="00874CCE">
        <w:rPr>
          <w:rFonts w:eastAsia="SimSun" w:hint="cs"/>
          <w:rtl/>
          <w:lang w:eastAsia="en-US" w:bidi="ar-EG"/>
        </w:rPr>
        <w:t xml:space="preserve">من المحطة الفضائية </w:t>
      </w:r>
      <w:r w:rsidRPr="00874CCE">
        <w:rPr>
          <w:rFonts w:eastAsia="SimSun" w:hint="cs"/>
          <w:lang w:eastAsia="en-US" w:bidi="ar-EG"/>
        </w:rPr>
        <w:t>non-GSO</w:t>
      </w:r>
      <w:r w:rsidRPr="00874CCE">
        <w:rPr>
          <w:rFonts w:eastAsia="SimSun" w:hint="cs"/>
          <w:rtl/>
          <w:lang w:eastAsia="en-US" w:bidi="ar-EG"/>
        </w:rPr>
        <w:t xml:space="preserve"> بين الخط نحو مسقط المحطة الفضائية المعنية </w:t>
      </w:r>
      <w:r w:rsidRPr="00874CCE">
        <w:rPr>
          <w:rFonts w:eastAsia="SimSun" w:hint="cs"/>
          <w:lang w:eastAsia="en-US" w:bidi="ar-EG"/>
        </w:rPr>
        <w:t>non-GSO</w:t>
      </w:r>
      <w:r w:rsidRPr="00874CCE">
        <w:rPr>
          <w:rFonts w:eastAsia="SimSun" w:hint="cs"/>
          <w:rtl/>
          <w:lang w:eastAsia="en-US" w:bidi="ar-EG"/>
        </w:rPr>
        <w:t xml:space="preserve"> ونقطة في القوس </w:t>
      </w:r>
      <w:r w:rsidRPr="00874CCE">
        <w:rPr>
          <w:rFonts w:eastAsia="SimSun" w:hint="cs"/>
          <w:lang w:eastAsia="en-US" w:bidi="ar-EG"/>
        </w:rPr>
        <w:t>GSO</w:t>
      </w:r>
      <w:r w:rsidRPr="00874CCE">
        <w:rPr>
          <w:rFonts w:hint="cs"/>
          <w:rtl/>
          <w:lang w:eastAsia="en-US" w:bidi="ar-EG"/>
        </w:rPr>
        <w:t xml:space="preserve"> (بالدرجات)</w:t>
      </w:r>
    </w:p>
    <w:p w14:paraId="18191E39" w14:textId="77777777" w:rsidR="00D21312" w:rsidRPr="00874CCE" w:rsidRDefault="00D21312" w:rsidP="00D21312">
      <w:pPr>
        <w:pStyle w:val="Equationlegend"/>
        <w:rPr>
          <w:rtl/>
          <w:lang w:eastAsia="en-US" w:bidi="ar-EG"/>
        </w:rPr>
      </w:pPr>
      <w:r w:rsidRPr="00874CCE">
        <w:rPr>
          <w:lang w:eastAsia="en-US"/>
        </w:rPr>
        <w:tab/>
      </w:r>
      <w:proofErr w:type="gramStart"/>
      <w:r w:rsidRPr="00874CCE">
        <w:rPr>
          <w:lang w:eastAsia="en-US"/>
        </w:rPr>
        <w:t>:</w:t>
      </w:r>
      <w:r w:rsidRPr="00874CCE">
        <w:rPr>
          <w:i/>
          <w:iCs/>
          <w:lang w:eastAsia="en-US"/>
        </w:rPr>
        <w:t>G</w:t>
      </w:r>
      <w:proofErr w:type="gramEnd"/>
      <w:r w:rsidRPr="00874CCE">
        <w:rPr>
          <w:lang w:eastAsia="en-US"/>
        </w:rPr>
        <w:t>(</w:t>
      </w:r>
      <w:r w:rsidRPr="00874CCE">
        <w:rPr>
          <w:rFonts w:ascii="Symbol" w:hAnsi="Symbol"/>
          <w:lang w:eastAsia="en-US"/>
        </w:rPr>
        <w:t></w:t>
      </w:r>
      <w:r w:rsidRPr="00874CCE">
        <w:rPr>
          <w:lang w:eastAsia="en-US"/>
        </w:rPr>
        <w:t>)</w:t>
      </w:r>
      <w:r w:rsidRPr="00874CCE">
        <w:rPr>
          <w:lang w:eastAsia="en-US"/>
        </w:rPr>
        <w:tab/>
      </w:r>
      <w:r w:rsidRPr="00874CCE">
        <w:rPr>
          <w:rFonts w:hint="cs"/>
          <w:rtl/>
          <w:lang w:eastAsia="en-US" w:bidi="ar-EG"/>
        </w:rPr>
        <w:t xml:space="preserve">مخطط كسب هوائي المحطة الفضائية </w:t>
      </w:r>
      <w:r w:rsidRPr="00874CCE">
        <w:rPr>
          <w:lang w:eastAsia="en-US"/>
        </w:rPr>
        <w:t>(</w:t>
      </w:r>
      <w:proofErr w:type="spellStart"/>
      <w:r w:rsidRPr="00874CCE">
        <w:rPr>
          <w:lang w:eastAsia="en-US"/>
        </w:rPr>
        <w:t>dBi</w:t>
      </w:r>
      <w:proofErr w:type="spellEnd"/>
      <w:r w:rsidRPr="00874CCE">
        <w:rPr>
          <w:lang w:eastAsia="en-US"/>
        </w:rPr>
        <w:t>)</w:t>
      </w:r>
      <w:r w:rsidRPr="00874CCE">
        <w:rPr>
          <w:rFonts w:hint="cs"/>
          <w:rtl/>
          <w:lang w:eastAsia="en-US"/>
        </w:rPr>
        <w:t xml:space="preserve"> الذي </w:t>
      </w:r>
      <w:r w:rsidRPr="00874CCE">
        <w:rPr>
          <w:rFonts w:hint="cs"/>
          <w:rtl/>
          <w:lang w:eastAsia="en-US" w:bidi="ar-SY"/>
        </w:rPr>
        <w:t>يقابل</w:t>
      </w:r>
      <w:r w:rsidRPr="00874CCE">
        <w:rPr>
          <w:rFonts w:hint="cs"/>
          <w:rtl/>
          <w:lang w:eastAsia="en-US"/>
        </w:rPr>
        <w:t xml:space="preserve"> مجموع الحزم</w:t>
      </w:r>
    </w:p>
    <w:p w14:paraId="16A9333F" w14:textId="77777777" w:rsidR="00D21312" w:rsidRPr="00874CCE" w:rsidRDefault="00D21312" w:rsidP="00D21312">
      <w:pPr>
        <w:pStyle w:val="Equationlegend"/>
        <w:rPr>
          <w:lang w:eastAsia="en-US" w:bidi="ar-EG"/>
        </w:rPr>
      </w:pPr>
      <w:r w:rsidRPr="00874CCE">
        <w:rPr>
          <w:lang w:eastAsia="en-US"/>
        </w:rPr>
        <w:tab/>
        <w:t>:</w:t>
      </w:r>
      <w:r w:rsidRPr="00874CCE">
        <w:rPr>
          <w:i/>
          <w:iCs/>
          <w:lang w:eastAsia="en-US"/>
        </w:rPr>
        <w:t>P</w:t>
      </w:r>
      <w:r w:rsidRPr="00874CCE">
        <w:rPr>
          <w:lang w:eastAsia="en-US"/>
        </w:rPr>
        <w:tab/>
      </w:r>
      <w:r w:rsidRPr="00874CCE">
        <w:rPr>
          <w:rFonts w:hint="cs"/>
          <w:rtl/>
          <w:lang w:eastAsia="en-US" w:bidi="ar-EG"/>
        </w:rPr>
        <w:t xml:space="preserve">أقصى قدرة في عرض النطاق المرجعي </w:t>
      </w:r>
      <w:r w:rsidRPr="00874CCE">
        <w:rPr>
          <w:lang w:eastAsia="en-US"/>
        </w:rPr>
        <w:t>(dB(W/</w:t>
      </w:r>
      <w:proofErr w:type="spellStart"/>
      <w:r w:rsidRPr="00874CCE">
        <w:rPr>
          <w:lang w:eastAsia="en-US"/>
        </w:rPr>
        <w:t>BW</w:t>
      </w:r>
      <w:r w:rsidRPr="00874CCE">
        <w:rPr>
          <w:i/>
          <w:iCs/>
          <w:vertAlign w:val="subscript"/>
          <w:lang w:eastAsia="en-US"/>
        </w:rPr>
        <w:t>rif</w:t>
      </w:r>
      <w:proofErr w:type="spellEnd"/>
      <w:r w:rsidRPr="00874CCE">
        <w:rPr>
          <w:lang w:eastAsia="en-US"/>
        </w:rPr>
        <w:t>))</w:t>
      </w:r>
    </w:p>
    <w:p w14:paraId="741FB6C0" w14:textId="77777777" w:rsidR="00D21312" w:rsidRPr="00874CCE" w:rsidRDefault="00D21312" w:rsidP="00D21312">
      <w:pPr>
        <w:pStyle w:val="Equationlegend"/>
        <w:rPr>
          <w:rtl/>
          <w:lang w:eastAsia="en-US"/>
        </w:rPr>
      </w:pPr>
      <w:r w:rsidRPr="00874CCE">
        <w:rPr>
          <w:lang w:eastAsia="en-US"/>
        </w:rPr>
        <w:tab/>
      </w:r>
      <w:proofErr w:type="gramStart"/>
      <w:r w:rsidRPr="00874CCE">
        <w:rPr>
          <w:rFonts w:ascii="Tms Rmn" w:hAnsi="Tms Rmn"/>
          <w:lang w:eastAsia="en-US"/>
        </w:rPr>
        <w:t>:</w:t>
      </w:r>
      <w:proofErr w:type="spellStart"/>
      <w:r w:rsidRPr="00874CCE">
        <w:rPr>
          <w:lang w:eastAsia="en-US"/>
        </w:rPr>
        <w:t>BW</w:t>
      </w:r>
      <w:r w:rsidRPr="00874CCE">
        <w:rPr>
          <w:i/>
          <w:iCs/>
          <w:vertAlign w:val="subscript"/>
          <w:lang w:eastAsia="en-US"/>
        </w:rPr>
        <w:t>rif</w:t>
      </w:r>
      <w:proofErr w:type="spellEnd"/>
      <w:proofErr w:type="gramEnd"/>
      <w:r w:rsidRPr="00874CCE">
        <w:rPr>
          <w:lang w:eastAsia="en-US"/>
        </w:rPr>
        <w:tab/>
      </w:r>
      <w:r w:rsidRPr="00874CCE">
        <w:rPr>
          <w:rFonts w:hint="cs"/>
          <w:rtl/>
          <w:lang w:eastAsia="en-US" w:bidi="ar-EG"/>
        </w:rPr>
        <w:t xml:space="preserve">عرض النطاق المرجعي </w:t>
      </w:r>
      <w:r w:rsidRPr="00874CCE">
        <w:rPr>
          <w:lang w:eastAsia="en-US"/>
        </w:rPr>
        <w:t>(kHz)</w:t>
      </w:r>
      <w:r w:rsidRPr="00874CCE">
        <w:rPr>
          <w:rFonts w:hint="cs"/>
          <w:rtl/>
          <w:lang w:eastAsia="en-US"/>
        </w:rPr>
        <w:t>.</w:t>
      </w:r>
    </w:p>
    <w:p w14:paraId="7FB2CCCC" w14:textId="77777777" w:rsidR="00D21312" w:rsidRPr="00874CCE" w:rsidRDefault="00D21312" w:rsidP="00D21312">
      <w:pPr>
        <w:pStyle w:val="Heading1"/>
        <w:rPr>
          <w:rFonts w:eastAsia="SimSun"/>
          <w:rtl/>
          <w:lang w:eastAsia="en-US" w:bidi="ar-EG"/>
        </w:rPr>
      </w:pPr>
      <w:bookmarkStart w:id="39" w:name="_Toc184201081"/>
      <w:r w:rsidRPr="00874CCE">
        <w:rPr>
          <w:rFonts w:eastAsia="SimSun"/>
          <w:lang w:eastAsia="en-US"/>
        </w:rPr>
        <w:t>C4</w:t>
      </w:r>
      <w:r w:rsidRPr="00874CCE">
        <w:rPr>
          <w:rFonts w:eastAsia="SimSun" w:hint="cs"/>
          <w:rtl/>
          <w:lang w:eastAsia="en-US"/>
        </w:rPr>
        <w:tab/>
        <w:t xml:space="preserve">نسق أقنعة </w:t>
      </w:r>
      <w:r w:rsidRPr="00874CCE">
        <w:rPr>
          <w:rFonts w:eastAsia="SimSun"/>
          <w:lang w:eastAsia="en-US"/>
        </w:rPr>
        <w:t>pfd</w:t>
      </w:r>
      <w:r w:rsidRPr="00874CCE">
        <w:rPr>
          <w:rFonts w:eastAsia="SimSun" w:hint="cs"/>
          <w:rtl/>
          <w:lang w:eastAsia="en-US"/>
        </w:rPr>
        <w:t xml:space="preserve"> و</w:t>
      </w:r>
      <w:r w:rsidRPr="00874CCE">
        <w:rPr>
          <w:rFonts w:eastAsia="SimSun"/>
          <w:lang w:eastAsia="en-US"/>
        </w:rPr>
        <w:t>e.i.r.p.</w:t>
      </w:r>
      <w:bookmarkEnd w:id="39"/>
    </w:p>
    <w:p w14:paraId="0967A16D" w14:textId="77777777" w:rsidR="00D21312" w:rsidRPr="00874CCE" w:rsidRDefault="00D21312" w:rsidP="00D21312">
      <w:pPr>
        <w:pStyle w:val="Heading2"/>
        <w:rPr>
          <w:rFonts w:eastAsia="SimSun"/>
          <w:rtl/>
          <w:lang w:eastAsia="en-US" w:bidi="ar-SY"/>
        </w:rPr>
      </w:pPr>
      <w:r w:rsidRPr="00874CCE">
        <w:rPr>
          <w:rFonts w:eastAsia="SimSun"/>
          <w:lang w:eastAsia="en-US" w:bidi="ar-EG"/>
        </w:rPr>
        <w:t>1.C4</w:t>
      </w:r>
      <w:r w:rsidRPr="00874CCE">
        <w:rPr>
          <w:rFonts w:eastAsia="SimSun"/>
          <w:rtl/>
          <w:lang w:eastAsia="en-US" w:bidi="ar-SY"/>
        </w:rPr>
        <w:tab/>
      </w:r>
      <w:r w:rsidRPr="00874CCE">
        <w:rPr>
          <w:rFonts w:eastAsia="SimSun" w:hint="cs"/>
          <w:rtl/>
          <w:lang w:eastAsia="en-US" w:bidi="ar-SY"/>
        </w:rPr>
        <w:t>البنية العامة للأقنعة</w:t>
      </w:r>
    </w:p>
    <w:p w14:paraId="67A89B0D" w14:textId="77777777" w:rsidR="00D21312" w:rsidRPr="00874CCE" w:rsidRDefault="00D21312" w:rsidP="00D21312">
      <w:pPr>
        <w:rPr>
          <w:rtl/>
        </w:rPr>
      </w:pPr>
      <w:r w:rsidRPr="00874CCE">
        <w:rPr>
          <w:rFonts w:eastAsia="SimSun" w:hint="cs"/>
          <w:rtl/>
          <w:lang w:eastAsia="en-US" w:bidi="ar-EG"/>
        </w:rPr>
        <w:t xml:space="preserve">أقنعة </w:t>
      </w:r>
      <w:r w:rsidRPr="00874CCE">
        <w:rPr>
          <w:rFonts w:eastAsia="SimSun"/>
          <w:lang w:eastAsia="en-US" w:bidi="ar-EG"/>
        </w:rPr>
        <w:t>pfd</w:t>
      </w:r>
      <w:r w:rsidRPr="00874CCE">
        <w:rPr>
          <w:rFonts w:eastAsia="SimSun" w:hint="cs"/>
          <w:rtl/>
          <w:lang w:eastAsia="en-US" w:bidi="ar-EG"/>
        </w:rPr>
        <w:t xml:space="preserve"> و</w:t>
      </w:r>
      <w:r w:rsidRPr="00874CCE">
        <w:rPr>
          <w:rFonts w:eastAsia="SimSun"/>
          <w:lang w:eastAsia="en-US"/>
        </w:rPr>
        <w:t>e.i.r.p.</w:t>
      </w:r>
      <w:r w:rsidRPr="00874CCE">
        <w:rPr>
          <w:rFonts w:eastAsia="SimSun" w:hint="cs"/>
          <w:rtl/>
          <w:lang w:eastAsia="en-US"/>
        </w:rPr>
        <w:t xml:space="preserve"> هي مدخلات رئيسية في التوصية </w:t>
      </w:r>
      <w:r w:rsidRPr="00874CCE">
        <w:t>ITU</w:t>
      </w:r>
      <w:r w:rsidRPr="00874CCE">
        <w:noBreakHyphen/>
        <w:t>R S.1503</w:t>
      </w:r>
      <w:r w:rsidRPr="00874CCE">
        <w:rPr>
          <w:rFonts w:hint="cs"/>
          <w:rtl/>
        </w:rPr>
        <w:t xml:space="preserve">، على </w:t>
      </w:r>
      <w:r w:rsidRPr="00874CCE">
        <w:rPr>
          <w:rFonts w:hint="cs"/>
          <w:rtl/>
          <w:lang w:bidi="ar-SY"/>
        </w:rPr>
        <w:t>النحو</w:t>
      </w:r>
      <w:r w:rsidRPr="00874CCE">
        <w:rPr>
          <w:rFonts w:hint="cs"/>
          <w:rtl/>
        </w:rPr>
        <w:t xml:space="preserve"> التالي:</w:t>
      </w:r>
    </w:p>
    <w:p w14:paraId="4A51345D" w14:textId="17B80693" w:rsidR="00D21312" w:rsidRPr="00874CCE" w:rsidRDefault="00D21312" w:rsidP="00D21312">
      <w:pPr>
        <w:pStyle w:val="enumlev1"/>
        <w:rPr>
          <w:rFonts w:eastAsia="SimSun"/>
          <w:rtl/>
          <w:lang w:eastAsia="en-US"/>
        </w:rPr>
      </w:pPr>
      <w:r w:rsidRPr="00874CCE">
        <w:rPr>
          <w:rFonts w:eastAsia="SimSun" w:hint="cs"/>
          <w:rtl/>
          <w:lang w:eastAsia="en-US"/>
        </w:rPr>
        <w:t>-</w:t>
      </w:r>
      <w:r w:rsidRPr="00874CCE">
        <w:rPr>
          <w:rFonts w:eastAsia="SimSun" w:hint="cs"/>
          <w:rtl/>
          <w:lang w:eastAsia="en-US"/>
        </w:rPr>
        <w:tab/>
        <w:t xml:space="preserve">بالنسبة إلى تشغيلات </w:t>
      </w:r>
      <w:proofErr w:type="spellStart"/>
      <w:r w:rsidRPr="00874CCE">
        <w:rPr>
          <w:rFonts w:eastAsia="SimSun"/>
          <w:lang w:eastAsia="en-US"/>
        </w:rPr>
        <w:t>epfd</w:t>
      </w:r>
      <w:proofErr w:type="spellEnd"/>
      <w:r w:rsidRPr="00874CCE">
        <w:rPr>
          <w:rFonts w:eastAsia="SimSun" w:hint="eastAsia"/>
          <w:rtl/>
          <w:lang w:eastAsia="en-US"/>
        </w:rPr>
        <w:t> </w:t>
      </w:r>
      <w:r w:rsidRPr="00874CCE">
        <w:rPr>
          <w:rFonts w:eastAsia="SimSun" w:hint="cs"/>
          <w:rtl/>
          <w:lang w:eastAsia="en-US"/>
        </w:rPr>
        <w:t>(هابطة)، قناع/أقنعة</w:t>
      </w:r>
      <w:r w:rsidRPr="00874CCE">
        <w:rPr>
          <w:rFonts w:eastAsia="SimSun" w:hint="eastAsia"/>
          <w:rtl/>
          <w:lang w:eastAsia="en-US"/>
        </w:rPr>
        <w:t> </w:t>
      </w:r>
      <w:proofErr w:type="spellStart"/>
      <w:r w:rsidRPr="00874CCE">
        <w:rPr>
          <w:rFonts w:eastAsia="SimSun"/>
          <w:lang w:eastAsia="en-US"/>
        </w:rPr>
        <w:t>pfd</w:t>
      </w:r>
      <w:proofErr w:type="spellEnd"/>
      <w:r w:rsidRPr="00874CCE">
        <w:rPr>
          <w:rFonts w:eastAsia="SimSun" w:hint="cs"/>
          <w:rtl/>
          <w:lang w:eastAsia="en-US"/>
        </w:rPr>
        <w:t xml:space="preserve">، التي تحتوي على جداول </w:t>
      </w:r>
      <w:proofErr w:type="spellStart"/>
      <w:r w:rsidRPr="00874CCE">
        <w:t>pfd</w:t>
      </w:r>
      <w:proofErr w:type="spellEnd"/>
      <w:r w:rsidRPr="00874CCE">
        <w:t>(</w:t>
      </w:r>
      <w:r w:rsidRPr="00874CCE">
        <w:rPr>
          <w:szCs w:val="24"/>
        </w:rPr>
        <w:sym w:font="Symbol" w:char="F061"/>
      </w:r>
      <w:r w:rsidRPr="00874CCE">
        <w:t xml:space="preserve">, </w:t>
      </w:r>
      <w:r w:rsidRPr="00874CCE">
        <w:rPr>
          <w:szCs w:val="24"/>
        </w:rPr>
        <w:sym w:font="Symbol" w:char="F044"/>
      </w:r>
      <w:r w:rsidRPr="00874CCE">
        <w:t>long)</w:t>
      </w:r>
      <w:r w:rsidRPr="00874CCE">
        <w:rPr>
          <w:rFonts w:hint="cs"/>
          <w:rtl/>
        </w:rPr>
        <w:t xml:space="preserve"> أو </w:t>
      </w:r>
      <w:proofErr w:type="spellStart"/>
      <w:r w:rsidRPr="00874CCE">
        <w:t>pfd</w:t>
      </w:r>
      <w:proofErr w:type="spellEnd"/>
      <w:r w:rsidRPr="00874CCE">
        <w:rPr>
          <w:rFonts w:hint="eastAsia"/>
          <w:rtl/>
        </w:rPr>
        <w:t> </w:t>
      </w:r>
      <w:r w:rsidRPr="00874CCE">
        <w:rPr>
          <w:rFonts w:hint="cs"/>
          <w:rtl/>
        </w:rPr>
        <w:t>(السمت، الارتفاع) إلى جانب خط العرض الذي يصلح كل جدول له.</w:t>
      </w:r>
    </w:p>
    <w:p w14:paraId="2852AA2E" w14:textId="14060442" w:rsidR="00D21312" w:rsidRPr="00874CCE" w:rsidRDefault="00D21312" w:rsidP="00D21312">
      <w:pPr>
        <w:pStyle w:val="enumlev1"/>
        <w:rPr>
          <w:rFonts w:eastAsia="SimSun"/>
          <w:rtl/>
          <w:lang w:eastAsia="en-US"/>
        </w:rPr>
      </w:pPr>
      <w:r w:rsidRPr="00874CCE">
        <w:rPr>
          <w:rFonts w:eastAsia="SimSun" w:hint="cs"/>
          <w:rtl/>
          <w:lang w:eastAsia="en-US"/>
        </w:rPr>
        <w:t>-</w:t>
      </w:r>
      <w:r w:rsidRPr="00874CCE">
        <w:rPr>
          <w:rFonts w:eastAsia="SimSun" w:hint="cs"/>
          <w:rtl/>
          <w:lang w:eastAsia="en-US"/>
        </w:rPr>
        <w:tab/>
        <w:t xml:space="preserve">بالنسبة إلى تشغيلات </w:t>
      </w:r>
      <w:proofErr w:type="spellStart"/>
      <w:r w:rsidRPr="00874CCE">
        <w:rPr>
          <w:rFonts w:eastAsia="SimSun"/>
          <w:lang w:eastAsia="en-US"/>
        </w:rPr>
        <w:t>epfd</w:t>
      </w:r>
      <w:proofErr w:type="spellEnd"/>
      <w:r w:rsidRPr="00874CCE">
        <w:rPr>
          <w:rFonts w:eastAsia="SimSun" w:hint="eastAsia"/>
          <w:rtl/>
          <w:lang w:eastAsia="en-US"/>
        </w:rPr>
        <w:t> </w:t>
      </w:r>
      <w:r w:rsidRPr="00874CCE">
        <w:rPr>
          <w:rFonts w:eastAsia="SimSun" w:hint="cs"/>
          <w:rtl/>
          <w:lang w:eastAsia="en-US"/>
        </w:rPr>
        <w:t>(صاعدة)، قناع/أقنعة</w:t>
      </w:r>
      <w:r w:rsidRPr="00874CCE">
        <w:rPr>
          <w:rFonts w:eastAsia="SimSun" w:hint="eastAsia"/>
          <w:rtl/>
          <w:lang w:eastAsia="en-US"/>
        </w:rPr>
        <w:t> </w:t>
      </w:r>
      <w:proofErr w:type="spellStart"/>
      <w:r w:rsidRPr="00874CCE">
        <w:rPr>
          <w:rFonts w:eastAsia="SimSun"/>
          <w:lang w:eastAsia="en-US"/>
        </w:rPr>
        <w:t>e.i.r.p</w:t>
      </w:r>
      <w:proofErr w:type="spellEnd"/>
      <w:r w:rsidRPr="00874CCE">
        <w:rPr>
          <w:rFonts w:eastAsia="SimSun"/>
          <w:lang w:eastAsia="en-US"/>
        </w:rPr>
        <w:t>.</w:t>
      </w:r>
      <w:r w:rsidRPr="00874CCE">
        <w:rPr>
          <w:rFonts w:eastAsia="SimSun" w:hint="cs"/>
          <w:rtl/>
          <w:lang w:eastAsia="en-US"/>
        </w:rPr>
        <w:t xml:space="preserve"> للمحطة الأرضية </w:t>
      </w:r>
      <w:r w:rsidRPr="00874CCE">
        <w:rPr>
          <w:rFonts w:eastAsia="SimSun" w:hint="cs"/>
          <w:lang w:eastAsia="en-US"/>
        </w:rPr>
        <w:t>non-GSO</w:t>
      </w:r>
      <w:r w:rsidRPr="00874CCE">
        <w:rPr>
          <w:rFonts w:eastAsia="SimSun" w:hint="cs"/>
          <w:rtl/>
          <w:lang w:eastAsia="en-US"/>
        </w:rPr>
        <w:t>، حيث يحتوي كل منها على جداول</w:t>
      </w:r>
      <w:r w:rsidRPr="00874CCE">
        <w:rPr>
          <w:rFonts w:eastAsia="SimSun" w:hint="eastAsia"/>
          <w:rtl/>
          <w:lang w:eastAsia="en-US"/>
        </w:rPr>
        <w:t> </w:t>
      </w:r>
      <w:r w:rsidRPr="00874CCE">
        <w:t>e.i.r.p. (</w:t>
      </w:r>
      <w:r w:rsidRPr="00874CCE">
        <w:rPr>
          <w:szCs w:val="24"/>
        </w:rPr>
        <w:sym w:font="Symbol" w:char="F071"/>
      </w:r>
      <w:r w:rsidRPr="00874CCE">
        <w:t>)</w:t>
      </w:r>
      <w:r w:rsidRPr="00874CCE">
        <w:rPr>
          <w:rFonts w:hint="cs"/>
          <w:rtl/>
        </w:rPr>
        <w:t xml:space="preserve"> </w:t>
      </w:r>
      <w:r w:rsidR="00C345BE" w:rsidRPr="00874CCE">
        <w:rPr>
          <w:rFonts w:hint="cs"/>
          <w:rtl/>
        </w:rPr>
        <w:t>أو</w:t>
      </w:r>
      <w:r w:rsidR="006B0C93" w:rsidRPr="00874CCE">
        <w:rPr>
          <w:rFonts w:hint="cs"/>
          <w:rtl/>
        </w:rPr>
        <w:t xml:space="preserve"> </w:t>
      </w:r>
      <w:r w:rsidR="00C345BE" w:rsidRPr="00874CCE">
        <w:t>e.i.r.p</w:t>
      </w:r>
      <w:r w:rsidR="00C345BE" w:rsidRPr="00874CCE">
        <w:rPr>
          <w:rFonts w:hint="cs"/>
          <w:rtl/>
        </w:rPr>
        <w:t xml:space="preserve"> </w:t>
      </w:r>
      <w:r w:rsidR="00C345BE" w:rsidRPr="00874CCE">
        <w:t>(az, el,</w:t>
      </w:r>
      <w:r w:rsidR="00C345BE" w:rsidRPr="00874CCE">
        <w:rPr>
          <w:szCs w:val="24"/>
        </w:rPr>
        <w:t xml:space="preserve"> </w:t>
      </w:r>
      <w:r w:rsidR="00C345BE" w:rsidRPr="00874CCE">
        <w:rPr>
          <w:szCs w:val="24"/>
        </w:rPr>
        <w:sym w:font="Symbol" w:char="F044"/>
      </w:r>
      <w:r w:rsidR="00C345BE" w:rsidRPr="00874CCE">
        <w:t>long)</w:t>
      </w:r>
      <w:r w:rsidR="00C345BE" w:rsidRPr="00874CCE">
        <w:rPr>
          <w:rFonts w:hint="cs"/>
          <w:rtl/>
        </w:rPr>
        <w:t xml:space="preserve"> </w:t>
      </w:r>
      <w:r w:rsidRPr="00874CCE">
        <w:rPr>
          <w:rFonts w:hint="cs"/>
          <w:rtl/>
        </w:rPr>
        <w:t>إلى جانب خط العرض الذي يصلح كل جدول له.</w:t>
      </w:r>
    </w:p>
    <w:p w14:paraId="06576AC0" w14:textId="4E14DF25" w:rsidR="00D21312" w:rsidRPr="00874CCE" w:rsidRDefault="00D21312" w:rsidP="00D21312">
      <w:pPr>
        <w:pStyle w:val="enumlev1"/>
        <w:rPr>
          <w:rFonts w:eastAsia="SimSun"/>
          <w:rtl/>
          <w:lang w:eastAsia="en-US"/>
        </w:rPr>
      </w:pPr>
      <w:r w:rsidRPr="00874CCE">
        <w:rPr>
          <w:rFonts w:eastAsia="SimSun" w:hint="cs"/>
          <w:rtl/>
          <w:lang w:eastAsia="en-US"/>
        </w:rPr>
        <w:t>-</w:t>
      </w:r>
      <w:r w:rsidRPr="00874CCE">
        <w:rPr>
          <w:rFonts w:eastAsia="SimSun" w:hint="cs"/>
          <w:rtl/>
          <w:lang w:eastAsia="en-US"/>
        </w:rPr>
        <w:tab/>
        <w:t xml:space="preserve">بالنسبة إلى تشغيلات </w:t>
      </w:r>
      <w:proofErr w:type="spellStart"/>
      <w:r w:rsidRPr="00874CCE">
        <w:rPr>
          <w:rFonts w:eastAsia="SimSun"/>
          <w:lang w:eastAsia="en-US"/>
        </w:rPr>
        <w:t>epfd</w:t>
      </w:r>
      <w:proofErr w:type="spellEnd"/>
      <w:r w:rsidRPr="00874CCE">
        <w:rPr>
          <w:rFonts w:eastAsia="SimSun" w:hint="eastAsia"/>
          <w:rtl/>
          <w:lang w:eastAsia="en-US"/>
        </w:rPr>
        <w:t> </w:t>
      </w:r>
      <w:r w:rsidRPr="00874CCE">
        <w:rPr>
          <w:rFonts w:eastAsia="SimSun" w:hint="cs"/>
          <w:rtl/>
          <w:lang w:eastAsia="en-US"/>
        </w:rPr>
        <w:t>(بين السواتل)، أقنعة</w:t>
      </w:r>
      <w:r w:rsidRPr="00874CCE">
        <w:rPr>
          <w:rFonts w:eastAsia="SimSun" w:hint="eastAsia"/>
          <w:rtl/>
          <w:lang w:eastAsia="en-US"/>
        </w:rPr>
        <w:t> </w:t>
      </w:r>
      <w:proofErr w:type="spellStart"/>
      <w:r w:rsidRPr="00874CCE">
        <w:rPr>
          <w:rFonts w:eastAsia="SimSun"/>
          <w:lang w:eastAsia="en-US"/>
        </w:rPr>
        <w:t>e.i.r.p</w:t>
      </w:r>
      <w:proofErr w:type="spellEnd"/>
      <w:r w:rsidRPr="00874CCE">
        <w:rPr>
          <w:rFonts w:eastAsia="SimSun"/>
          <w:lang w:eastAsia="en-US"/>
        </w:rPr>
        <w:t>.</w:t>
      </w:r>
      <w:r w:rsidRPr="00874CCE">
        <w:rPr>
          <w:rFonts w:eastAsia="SimSun" w:hint="cs"/>
          <w:rtl/>
          <w:lang w:eastAsia="en-US"/>
        </w:rPr>
        <w:t xml:space="preserve"> للساتل </w:t>
      </w:r>
      <w:r w:rsidRPr="00874CCE">
        <w:rPr>
          <w:rFonts w:eastAsia="SimSun" w:hint="cs"/>
          <w:lang w:eastAsia="en-US"/>
        </w:rPr>
        <w:t>non-GSO</w:t>
      </w:r>
      <w:r w:rsidRPr="00874CCE">
        <w:rPr>
          <w:rFonts w:eastAsia="SimSun" w:hint="cs"/>
          <w:rtl/>
          <w:lang w:eastAsia="en-US"/>
        </w:rPr>
        <w:t>، حيث يحتوي كل منها على جداول</w:t>
      </w:r>
      <w:r w:rsidRPr="00874CCE">
        <w:rPr>
          <w:rFonts w:eastAsia="SimSun" w:hint="eastAsia"/>
          <w:rtl/>
          <w:lang w:eastAsia="en-US"/>
        </w:rPr>
        <w:t> </w:t>
      </w:r>
      <w:r w:rsidR="00171789" w:rsidRPr="00874CCE">
        <w:rPr>
          <w:rFonts w:eastAsia="SimSun"/>
          <w:lang w:eastAsia="en-US"/>
        </w:rPr>
        <w:t xml:space="preserve"> </w:t>
      </w:r>
      <w:r w:rsidRPr="00874CCE">
        <w:t>e.i.r.p. (</w:t>
      </w:r>
      <w:r w:rsidRPr="00874CCE">
        <w:rPr>
          <w:szCs w:val="24"/>
        </w:rPr>
        <w:sym w:font="Symbol" w:char="F071"/>
      </w:r>
      <w:r w:rsidRPr="00874CCE">
        <w:t>)</w:t>
      </w:r>
      <w:r w:rsidRPr="00874CCE">
        <w:rPr>
          <w:rFonts w:hint="cs"/>
          <w:rtl/>
        </w:rPr>
        <w:t>إلى جانب خط العرض الذي يصلح كل جدول له.</w:t>
      </w:r>
    </w:p>
    <w:p w14:paraId="62A6F887" w14:textId="7CA23355" w:rsidR="00D21312" w:rsidRPr="00874CCE" w:rsidRDefault="00D21312" w:rsidP="00D21312">
      <w:pPr>
        <w:rPr>
          <w:rFonts w:eastAsia="SimSun"/>
          <w:rtl/>
          <w:lang w:eastAsia="en-US" w:bidi="ar-EG"/>
        </w:rPr>
      </w:pPr>
      <w:r w:rsidRPr="00874CCE">
        <w:rPr>
          <w:rFonts w:eastAsia="SimSun" w:hint="cs"/>
          <w:rtl/>
          <w:lang w:eastAsia="en-US" w:bidi="ar-EG"/>
        </w:rPr>
        <w:t xml:space="preserve">وتحسب البرمجية خلال المحاكاة المعلمات ذات الصلة، مثل خط العرض </w:t>
      </w:r>
      <w:r w:rsidR="00C345BE" w:rsidRPr="00874CCE">
        <w:rPr>
          <w:rFonts w:eastAsia="SimSun" w:hint="cs"/>
          <w:rtl/>
          <w:lang w:val="en-GB" w:eastAsia="en-US" w:bidi="ar-EG"/>
        </w:rPr>
        <w:t xml:space="preserve">وزاوية الانحراف عن المحور </w:t>
      </w:r>
      <w:r w:rsidRPr="00874CCE">
        <w:rPr>
          <w:rFonts w:eastAsia="SimSun" w:hint="cs"/>
          <w:rtl/>
          <w:lang w:eastAsia="en-US" w:bidi="ar-EG"/>
        </w:rPr>
        <w:t>أو الزاوية</w:t>
      </w:r>
      <w:r w:rsidRPr="00874CCE">
        <w:rPr>
          <w:rFonts w:eastAsia="SimSun" w:hint="eastAsia"/>
          <w:rtl/>
          <w:lang w:eastAsia="en-US" w:bidi="ar-EG"/>
        </w:rPr>
        <w:t> </w:t>
      </w:r>
      <w:r w:rsidRPr="00874CCE">
        <w:rPr>
          <w:szCs w:val="24"/>
        </w:rPr>
        <w:sym w:font="Symbol" w:char="F061"/>
      </w:r>
      <w:r w:rsidRPr="00874CCE">
        <w:rPr>
          <w:rFonts w:eastAsia="SimSun" w:hint="cs"/>
          <w:rtl/>
          <w:lang w:eastAsia="en-US" w:bidi="ar-EG"/>
        </w:rPr>
        <w:t>، ثم يستعمل القناع لحساب قيمة</w:t>
      </w:r>
      <w:r w:rsidRPr="00874CCE">
        <w:rPr>
          <w:rFonts w:eastAsia="SimSun" w:hint="eastAsia"/>
          <w:rtl/>
          <w:lang w:eastAsia="en-US" w:bidi="ar-EG"/>
        </w:rPr>
        <w:t> </w:t>
      </w:r>
      <w:r w:rsidRPr="00874CCE">
        <w:rPr>
          <w:rFonts w:eastAsia="SimSun"/>
          <w:lang w:eastAsia="en-US" w:bidi="ar-EG"/>
        </w:rPr>
        <w:t>pfd</w:t>
      </w:r>
      <w:r w:rsidRPr="00874CCE">
        <w:rPr>
          <w:rFonts w:eastAsia="SimSun" w:hint="cs"/>
          <w:rtl/>
          <w:lang w:eastAsia="en-US" w:bidi="ar-EG"/>
        </w:rPr>
        <w:t xml:space="preserve"> أو</w:t>
      </w:r>
      <w:r w:rsidRPr="00874CCE">
        <w:rPr>
          <w:rFonts w:eastAsia="SimSun" w:hint="eastAsia"/>
          <w:rtl/>
          <w:lang w:eastAsia="en-US" w:bidi="ar-EG"/>
        </w:rPr>
        <w:t> </w:t>
      </w:r>
      <w:r w:rsidRPr="00874CCE">
        <w:rPr>
          <w:rFonts w:eastAsia="SimSun"/>
          <w:lang w:eastAsia="en-US" w:bidi="ar-EG"/>
        </w:rPr>
        <w:t>e.i.r.p.</w:t>
      </w:r>
      <w:r w:rsidRPr="00874CCE">
        <w:rPr>
          <w:rFonts w:eastAsia="SimSun" w:hint="cs"/>
          <w:rtl/>
          <w:lang w:eastAsia="en-US" w:bidi="ar-EG"/>
        </w:rPr>
        <w:t xml:space="preserve"> باتباع النهج التالي:</w:t>
      </w:r>
    </w:p>
    <w:p w14:paraId="3A993666" w14:textId="77777777" w:rsidR="00D21312" w:rsidRPr="00874CCE" w:rsidRDefault="00D21312" w:rsidP="00D21312">
      <w:pPr>
        <w:pStyle w:val="enumlev1"/>
        <w:rPr>
          <w:rFonts w:eastAsia="SimSun"/>
          <w:spacing w:val="-4"/>
          <w:rtl/>
          <w:lang w:eastAsia="en-US"/>
        </w:rPr>
      </w:pPr>
      <w:r w:rsidRPr="00874CCE">
        <w:rPr>
          <w:rFonts w:eastAsia="SimSun"/>
          <w:spacing w:val="-4"/>
          <w:lang w:eastAsia="en-US"/>
        </w:rPr>
        <w:lastRenderedPageBreak/>
        <w:t>1</w:t>
      </w:r>
      <w:r w:rsidRPr="00874CCE">
        <w:rPr>
          <w:rFonts w:eastAsia="SimSun"/>
          <w:spacing w:val="-4"/>
          <w:rtl/>
          <w:lang w:eastAsia="en-US"/>
        </w:rPr>
        <w:tab/>
      </w:r>
      <w:r w:rsidRPr="00874CCE">
        <w:rPr>
          <w:rFonts w:eastAsia="SimSun" w:hint="cs"/>
          <w:spacing w:val="-4"/>
          <w:rtl/>
          <w:lang w:eastAsia="en-US"/>
        </w:rPr>
        <w:t xml:space="preserve">يتم البحث في الصفيفة </w:t>
      </w:r>
      <w:r w:rsidRPr="00874CCE">
        <w:rPr>
          <w:spacing w:val="-4"/>
        </w:rPr>
        <w:t>{Latitude, Table}</w:t>
      </w:r>
      <w:r w:rsidRPr="00874CCE">
        <w:rPr>
          <w:rFonts w:eastAsia="SimSun" w:hint="cs"/>
          <w:spacing w:val="-4"/>
          <w:rtl/>
          <w:lang w:eastAsia="en-US"/>
        </w:rPr>
        <w:t xml:space="preserve"> ويتم اختيار الجدول المقابل لأقرب خط عرض للقيمة المحسوبة في</w:t>
      </w:r>
      <w:r w:rsidRPr="00874CCE">
        <w:rPr>
          <w:rFonts w:eastAsia="SimSun" w:hint="eastAsia"/>
          <w:spacing w:val="-4"/>
          <w:rtl/>
          <w:lang w:eastAsia="en-US"/>
        </w:rPr>
        <w:t> </w:t>
      </w:r>
      <w:r w:rsidRPr="00874CCE">
        <w:rPr>
          <w:rFonts w:eastAsia="SimSun" w:hint="cs"/>
          <w:spacing w:val="-4"/>
          <w:rtl/>
          <w:lang w:eastAsia="en-US"/>
        </w:rPr>
        <w:t>المحاكاة.</w:t>
      </w:r>
    </w:p>
    <w:p w14:paraId="22C8BB5A" w14:textId="77777777" w:rsidR="00D21312" w:rsidRPr="00874CCE" w:rsidRDefault="00D21312" w:rsidP="00D21312">
      <w:pPr>
        <w:pStyle w:val="enumlev1"/>
        <w:rPr>
          <w:rFonts w:eastAsia="SimSun"/>
          <w:rtl/>
          <w:lang w:eastAsia="en-US"/>
        </w:rPr>
      </w:pPr>
      <w:r w:rsidRPr="00874CCE">
        <w:rPr>
          <w:rFonts w:eastAsia="SimSun"/>
          <w:lang w:eastAsia="en-US"/>
        </w:rPr>
        <w:t>2</w:t>
      </w:r>
      <w:r w:rsidRPr="00874CCE">
        <w:rPr>
          <w:rFonts w:eastAsia="SimSun"/>
          <w:lang w:eastAsia="en-US"/>
        </w:rPr>
        <w:tab/>
      </w:r>
      <w:r w:rsidRPr="00874CCE">
        <w:rPr>
          <w:rFonts w:eastAsia="SimSun" w:hint="cs"/>
          <w:rtl/>
          <w:lang w:eastAsia="en-US"/>
        </w:rPr>
        <w:t xml:space="preserve">باستخدام الجدول المختار، يتم حساب </w:t>
      </w:r>
      <w:r w:rsidRPr="00874CCE">
        <w:rPr>
          <w:rFonts w:eastAsia="SimSun"/>
          <w:lang w:eastAsia="en-US"/>
        </w:rPr>
        <w:t>pfd</w:t>
      </w:r>
      <w:r w:rsidRPr="00874CCE">
        <w:rPr>
          <w:rFonts w:eastAsia="SimSun" w:hint="cs"/>
          <w:rtl/>
          <w:lang w:eastAsia="en-US"/>
        </w:rPr>
        <w:t xml:space="preserve"> أو </w:t>
      </w:r>
      <w:r w:rsidRPr="00874CCE">
        <w:rPr>
          <w:rFonts w:eastAsia="SimSun"/>
          <w:lang w:eastAsia="en-US"/>
        </w:rPr>
        <w:t>e.i.r.p.</w:t>
      </w:r>
      <w:r w:rsidRPr="00874CCE">
        <w:rPr>
          <w:rFonts w:eastAsia="SimSun" w:hint="cs"/>
          <w:rtl/>
          <w:lang w:eastAsia="en-US"/>
        </w:rPr>
        <w:t xml:space="preserve"> بالاستكمال الداخلي بتطبيق ما يلي:</w:t>
      </w:r>
    </w:p>
    <w:p w14:paraId="09C82C70" w14:textId="77777777" w:rsidR="00D21312" w:rsidRPr="00874CCE" w:rsidRDefault="00D21312" w:rsidP="00D21312">
      <w:pPr>
        <w:pStyle w:val="enumlev2"/>
        <w:rPr>
          <w:rFonts w:eastAsia="SimSun"/>
          <w:rtl/>
          <w:lang w:eastAsia="en-US"/>
        </w:rPr>
      </w:pPr>
      <w:r w:rsidRPr="00874CCE">
        <w:rPr>
          <w:rFonts w:eastAsia="SimSun" w:hint="cs"/>
          <w:rtl/>
          <w:lang w:eastAsia="en-US"/>
        </w:rPr>
        <w:t xml:space="preserve"> أ )</w:t>
      </w:r>
      <w:r w:rsidRPr="00874CCE">
        <w:rPr>
          <w:rFonts w:eastAsia="SimSun" w:hint="cs"/>
          <w:rtl/>
          <w:lang w:eastAsia="en-US"/>
        </w:rPr>
        <w:tab/>
      </w:r>
      <w:r w:rsidRPr="00874CCE">
        <w:rPr>
          <w:rFonts w:eastAsia="SimSun"/>
          <w:spacing w:val="-4"/>
          <w:lang w:eastAsia="en-US"/>
        </w:rPr>
        <w:t>pfd</w:t>
      </w:r>
      <w:r w:rsidRPr="00874CCE">
        <w:rPr>
          <w:rFonts w:eastAsia="SimSun" w:hint="cs"/>
          <w:spacing w:val="-4"/>
          <w:rtl/>
          <w:lang w:eastAsia="en-US"/>
        </w:rPr>
        <w:t xml:space="preserve">: تحسب باستعمال الاستكمال الداخلي ثنائي الخطية إما في </w:t>
      </w:r>
      <w:r w:rsidRPr="00874CCE">
        <w:rPr>
          <w:spacing w:val="-4"/>
        </w:rPr>
        <w:t>pfd (</w:t>
      </w:r>
      <w:r w:rsidRPr="00874CCE">
        <w:rPr>
          <w:spacing w:val="-4"/>
          <w:szCs w:val="24"/>
        </w:rPr>
        <w:sym w:font="Symbol" w:char="F061"/>
      </w:r>
      <w:r w:rsidRPr="00874CCE">
        <w:rPr>
          <w:spacing w:val="-4"/>
        </w:rPr>
        <w:t xml:space="preserve"> or X, </w:t>
      </w:r>
      <w:r w:rsidRPr="00874CCE">
        <w:rPr>
          <w:spacing w:val="-4"/>
          <w:szCs w:val="24"/>
        </w:rPr>
        <w:sym w:font="Symbol" w:char="F044"/>
      </w:r>
      <w:r w:rsidRPr="00874CCE">
        <w:rPr>
          <w:spacing w:val="-4"/>
        </w:rPr>
        <w:t>long)</w:t>
      </w:r>
      <w:r w:rsidRPr="00874CCE">
        <w:rPr>
          <w:rFonts w:eastAsia="SimSun" w:hint="cs"/>
          <w:spacing w:val="-4"/>
          <w:rtl/>
          <w:lang w:eastAsia="en-US"/>
        </w:rPr>
        <w:t xml:space="preserve"> أو </w:t>
      </w:r>
      <w:r w:rsidRPr="00874CCE">
        <w:rPr>
          <w:spacing w:val="-4"/>
        </w:rPr>
        <w:t>pfd</w:t>
      </w:r>
      <w:r w:rsidRPr="00874CCE">
        <w:rPr>
          <w:rFonts w:eastAsia="SimSun" w:hint="cs"/>
          <w:spacing w:val="-4"/>
          <w:rtl/>
          <w:lang w:eastAsia="en-US"/>
        </w:rPr>
        <w:t xml:space="preserve"> (السمت، الارتفاع)؛</w:t>
      </w:r>
    </w:p>
    <w:p w14:paraId="5F5D75C4" w14:textId="58724C00" w:rsidR="00D21312" w:rsidRPr="00874CCE" w:rsidRDefault="00D21312" w:rsidP="00D21312">
      <w:pPr>
        <w:pStyle w:val="enumlev2"/>
        <w:rPr>
          <w:rFonts w:eastAsia="SimSun"/>
          <w:rtl/>
          <w:lang w:eastAsia="en-US"/>
        </w:rPr>
      </w:pPr>
      <w:r w:rsidRPr="00874CCE">
        <w:rPr>
          <w:rFonts w:eastAsia="SimSun" w:hint="cs"/>
          <w:rtl/>
          <w:lang w:eastAsia="en-US"/>
        </w:rPr>
        <w:t>ب)</w:t>
      </w:r>
      <w:r w:rsidRPr="00874CCE">
        <w:rPr>
          <w:rFonts w:eastAsia="SimSun" w:hint="cs"/>
          <w:rtl/>
          <w:lang w:eastAsia="en-US"/>
        </w:rPr>
        <w:tab/>
      </w:r>
      <w:proofErr w:type="spellStart"/>
      <w:r w:rsidRPr="00874CCE">
        <w:rPr>
          <w:rFonts w:eastAsia="SimSun"/>
          <w:lang w:eastAsia="en-US"/>
        </w:rPr>
        <w:t>e.i.r.p</w:t>
      </w:r>
      <w:proofErr w:type="spellEnd"/>
      <w:r w:rsidRPr="00874CCE">
        <w:rPr>
          <w:rFonts w:eastAsia="SimSun"/>
          <w:lang w:eastAsia="en-US"/>
        </w:rPr>
        <w:t>.</w:t>
      </w:r>
      <w:r w:rsidR="00867619" w:rsidRPr="00874CCE">
        <w:t>(</w:t>
      </w:r>
      <w:r w:rsidR="00867619" w:rsidRPr="00874CCE">
        <w:rPr>
          <w:szCs w:val="24"/>
        </w:rPr>
        <w:sym w:font="Symbol" w:char="F071"/>
      </w:r>
      <w:r w:rsidR="00867619" w:rsidRPr="00874CCE">
        <w:t>)</w:t>
      </w:r>
      <w:r w:rsidRPr="00874CCE">
        <w:rPr>
          <w:rFonts w:eastAsia="SimSun" w:hint="cs"/>
          <w:rtl/>
          <w:lang w:eastAsia="en-US"/>
        </w:rPr>
        <w:t xml:space="preserve">: تحسب بالاستكمال الداخلي الخطي في </w:t>
      </w:r>
      <w:r w:rsidRPr="00874CCE">
        <w:t>e.i.r.p. (</w:t>
      </w:r>
      <w:r w:rsidRPr="00874CCE">
        <w:rPr>
          <w:szCs w:val="24"/>
        </w:rPr>
        <w:sym w:font="Symbol" w:char="F071"/>
      </w:r>
      <w:r w:rsidRPr="00874CCE">
        <w:t>)</w:t>
      </w:r>
      <w:r w:rsidR="00ED7F9B">
        <w:rPr>
          <w:rFonts w:eastAsia="SimSun" w:hint="cs"/>
          <w:rtl/>
          <w:lang w:eastAsia="en-US"/>
        </w:rPr>
        <w:t>؛</w:t>
      </w:r>
    </w:p>
    <w:p w14:paraId="338A0D6F" w14:textId="56DD37A2" w:rsidR="00867619" w:rsidRPr="00874CCE" w:rsidRDefault="00867619" w:rsidP="00D21312">
      <w:pPr>
        <w:pStyle w:val="enumlev2"/>
        <w:rPr>
          <w:rFonts w:eastAsia="SimSun"/>
          <w:rtl/>
          <w:lang w:val="en-GB" w:eastAsia="en-US"/>
        </w:rPr>
      </w:pPr>
      <w:r w:rsidRPr="00874CCE">
        <w:rPr>
          <w:rFonts w:eastAsia="SimSun" w:hint="cs"/>
          <w:rtl/>
          <w:lang w:eastAsia="en-US"/>
        </w:rPr>
        <w:t>ج)</w:t>
      </w:r>
      <w:r w:rsidRPr="00874CCE">
        <w:rPr>
          <w:rFonts w:eastAsia="SimSun"/>
          <w:rtl/>
          <w:lang w:eastAsia="en-US"/>
        </w:rPr>
        <w:tab/>
      </w:r>
      <w:r w:rsidRPr="00874CCE">
        <w:rPr>
          <w:rFonts w:eastAsia="SimSun"/>
          <w:lang w:eastAsia="en-US"/>
        </w:rPr>
        <w:t>e.i.r.p.</w:t>
      </w:r>
      <w:r w:rsidRPr="00874CCE">
        <w:t>(</w:t>
      </w:r>
      <w:r w:rsidRPr="00874CCE">
        <w:rPr>
          <w:szCs w:val="24"/>
        </w:rPr>
        <w:t xml:space="preserve">az, el, </w:t>
      </w:r>
      <w:r w:rsidRPr="00874CCE">
        <w:rPr>
          <w:spacing w:val="-4"/>
          <w:szCs w:val="24"/>
        </w:rPr>
        <w:sym w:font="Symbol" w:char="F044"/>
      </w:r>
      <w:r w:rsidRPr="00874CCE">
        <w:rPr>
          <w:spacing w:val="-4"/>
        </w:rPr>
        <w:t>long</w:t>
      </w:r>
      <w:r w:rsidRPr="00874CCE">
        <w:t>)</w:t>
      </w:r>
      <w:r w:rsidRPr="00874CCE">
        <w:rPr>
          <w:rFonts w:eastAsia="SimSun" w:hint="cs"/>
          <w:rtl/>
          <w:lang w:eastAsia="en-US"/>
        </w:rPr>
        <w:t xml:space="preserve">: </w:t>
      </w:r>
      <w:r w:rsidR="00C345BE" w:rsidRPr="00874CCE">
        <w:rPr>
          <w:rFonts w:eastAsia="SimSun" w:hint="cs"/>
          <w:rtl/>
          <w:lang w:eastAsia="en-US"/>
        </w:rPr>
        <w:t xml:space="preserve">باستخدام المنهجية المبينة في الفقرة </w:t>
      </w:r>
      <w:r w:rsidR="00C345BE" w:rsidRPr="00874CCE">
        <w:rPr>
          <w:rFonts w:eastAsia="SimSun"/>
          <w:lang w:eastAsia="en-US"/>
        </w:rPr>
        <w:t>7.2.D5</w:t>
      </w:r>
      <w:r w:rsidR="00C345BE" w:rsidRPr="00874CCE">
        <w:rPr>
          <w:rFonts w:eastAsia="SimSun" w:hint="cs"/>
          <w:rtl/>
          <w:lang w:val="en-GB" w:eastAsia="en-US"/>
        </w:rPr>
        <w:t>.</w:t>
      </w:r>
    </w:p>
    <w:p w14:paraId="1F7BB912" w14:textId="77777777" w:rsidR="00D21312" w:rsidRPr="00874CCE" w:rsidRDefault="00D21312" w:rsidP="00D21312">
      <w:pPr>
        <w:rPr>
          <w:rFonts w:eastAsia="SimSun"/>
          <w:rtl/>
          <w:lang w:eastAsia="en-US"/>
        </w:rPr>
      </w:pPr>
      <w:r w:rsidRPr="00874CCE">
        <w:rPr>
          <w:rFonts w:eastAsia="SimSun" w:hint="cs"/>
          <w:rtl/>
          <w:lang w:eastAsia="en-US"/>
        </w:rPr>
        <w:t>ويكون كل جدول مستقل، أي يمكنه عند خطوط عرض مختلفة استعمال</w:t>
      </w:r>
      <w:r w:rsidRPr="00874CCE">
        <w:rPr>
          <w:rFonts w:eastAsia="SimSun" w:hint="cs"/>
          <w:rtl/>
          <w:lang w:eastAsia="en-US" w:bidi="ar-SY"/>
        </w:rPr>
        <w:t xml:space="preserve"> مصفوفة</w:t>
      </w:r>
      <w:r w:rsidRPr="00874CCE">
        <w:rPr>
          <w:rFonts w:eastAsia="SimSun" w:hint="cs"/>
          <w:rtl/>
          <w:lang w:eastAsia="en-US"/>
        </w:rPr>
        <w:t xml:space="preserve"> استبانة ومدى مختلفين. ولا يتعين أن يغطي القناع كامل المدى، حيث يُفترض خارج القيم المعطاة استعمال آخر قيمة صالحة.</w:t>
      </w:r>
    </w:p>
    <w:p w14:paraId="6877AB59" w14:textId="12EDCA54" w:rsidR="00D21312" w:rsidRPr="00874CCE" w:rsidRDefault="00D21312" w:rsidP="00D21312">
      <w:pPr>
        <w:rPr>
          <w:rFonts w:eastAsia="SimSun"/>
          <w:rtl/>
          <w:lang w:eastAsia="en-US" w:bidi="ar-EG"/>
        </w:rPr>
      </w:pPr>
      <w:r w:rsidRPr="00874CCE">
        <w:rPr>
          <w:rFonts w:eastAsia="SimSun" w:hint="cs"/>
          <w:rtl/>
          <w:lang w:eastAsia="en-US"/>
        </w:rPr>
        <w:t>ومع ذلك، ينبغي ملاحظة أنه لمناطق خطوط العرض و{</w:t>
      </w:r>
      <w:r w:rsidRPr="00874CCE">
        <w:rPr>
          <w:rFonts w:eastAsia="SimSun" w:hint="cs"/>
          <w:rtl/>
          <w:lang w:eastAsia="en-US" w:bidi="ar-EG"/>
        </w:rPr>
        <w:t xml:space="preserve">السمت، الارتفاع، </w:t>
      </w:r>
      <w:r w:rsidRPr="00874CCE">
        <w:rPr>
          <w:szCs w:val="24"/>
        </w:rPr>
        <w:sym w:font="Symbol" w:char="F061"/>
      </w:r>
      <w:r w:rsidRPr="00874CCE">
        <w:rPr>
          <w:rFonts w:eastAsia="SimSun" w:hint="cs"/>
          <w:rtl/>
          <w:lang w:eastAsia="en-US" w:bidi="ar-EG"/>
        </w:rPr>
        <w:t xml:space="preserve">، </w:t>
      </w:r>
      <w:r w:rsidRPr="00874CCE">
        <w:rPr>
          <w:szCs w:val="24"/>
        </w:rPr>
        <w:sym w:font="Symbol" w:char="F044"/>
      </w:r>
      <w:r w:rsidRPr="00874CCE">
        <w:t>long</w:t>
      </w:r>
      <w:r w:rsidRPr="00874CCE">
        <w:rPr>
          <w:rFonts w:eastAsia="SimSun" w:hint="cs"/>
          <w:rtl/>
          <w:lang w:eastAsia="en-US"/>
        </w:rPr>
        <w:t>} التي لا</w:t>
      </w:r>
      <w:r w:rsidRPr="00874CCE">
        <w:rPr>
          <w:rFonts w:eastAsia="SimSun" w:hint="eastAsia"/>
          <w:rtl/>
          <w:lang w:eastAsia="en-US"/>
        </w:rPr>
        <w:t> </w:t>
      </w:r>
      <w:r w:rsidRPr="00874CCE">
        <w:rPr>
          <w:rFonts w:eastAsia="SimSun" w:hint="cs"/>
          <w:rtl/>
          <w:lang w:eastAsia="en-US"/>
        </w:rPr>
        <w:t xml:space="preserve">تنتج فيها </w:t>
      </w:r>
      <w:r w:rsidRPr="00874CCE">
        <w:rPr>
          <w:lang w:val="en-GB"/>
        </w:rPr>
        <w:t>pfd</w:t>
      </w:r>
      <w:r w:rsidRPr="00874CCE">
        <w:rPr>
          <w:rFonts w:eastAsia="SimSun" w:hint="cs"/>
          <w:rtl/>
          <w:lang w:eastAsia="en-US"/>
        </w:rPr>
        <w:t xml:space="preserve"> </w:t>
      </w:r>
      <w:r w:rsidRPr="00874CCE">
        <w:rPr>
          <w:rFonts w:eastAsia="SimSun" w:hint="cs"/>
          <w:rtl/>
          <w:lang w:eastAsia="en-US" w:bidi="ar-EG"/>
        </w:rPr>
        <w:t xml:space="preserve">فعلية من المستحسن، من أجل تجنب استعمال أقرب جدول خط عرض يحتوي على قيم تشغيلية للكثافة </w:t>
      </w:r>
      <w:r w:rsidRPr="00874CCE">
        <w:rPr>
          <w:lang w:val="en-GB"/>
        </w:rPr>
        <w:t xml:space="preserve">pfd </w:t>
      </w:r>
      <w:r w:rsidRPr="00874CCE">
        <w:rPr>
          <w:rFonts w:eastAsia="SimSun" w:hint="cs"/>
          <w:rtl/>
          <w:lang w:eastAsia="en-US" w:bidi="ar-EG"/>
        </w:rPr>
        <w:t xml:space="preserve">، تحديد قيم </w:t>
      </w:r>
      <w:r w:rsidRPr="00874CCE">
        <w:rPr>
          <w:lang w:val="en-GB"/>
        </w:rPr>
        <w:t>pfd</w:t>
      </w:r>
      <w:r w:rsidRPr="00874CCE">
        <w:rPr>
          <w:rFonts w:eastAsia="SimSun" w:hint="cs"/>
          <w:rtl/>
          <w:lang w:eastAsia="en-US" w:bidi="ar-EG"/>
        </w:rPr>
        <w:t xml:space="preserve"> بالغة الانخفاض لهذه الأمداء لمحاكاة سيناريو انقطاع البث.</w:t>
      </w:r>
    </w:p>
    <w:p w14:paraId="51F55DEE" w14:textId="1DB37A0A" w:rsidR="00D21312" w:rsidRPr="00874CCE" w:rsidRDefault="00D21312" w:rsidP="00D21312">
      <w:pPr>
        <w:rPr>
          <w:rFonts w:eastAsia="SimSun"/>
          <w:rtl/>
          <w:lang w:eastAsia="en-US" w:bidi="ar-EG"/>
        </w:rPr>
      </w:pPr>
      <w:r w:rsidRPr="00874CCE">
        <w:rPr>
          <w:rFonts w:eastAsia="SimSun" w:hint="cs"/>
          <w:rtl/>
          <w:lang w:eastAsia="en-US" w:bidi="ar-EG"/>
        </w:rPr>
        <w:t>ولا يفترض في جدول أقنعة</w:t>
      </w:r>
      <w:r w:rsidRPr="00874CCE">
        <w:rPr>
          <w:rFonts w:eastAsia="SimSun" w:hint="eastAsia"/>
          <w:rtl/>
          <w:lang w:eastAsia="en-US" w:bidi="ar-EG"/>
        </w:rPr>
        <w:t> </w:t>
      </w:r>
      <w:r w:rsidRPr="00874CCE">
        <w:rPr>
          <w:rFonts w:eastAsia="SimSun"/>
          <w:lang w:eastAsia="en-US" w:bidi="ar-EG"/>
        </w:rPr>
        <w:t>pfd</w:t>
      </w:r>
      <w:r w:rsidRPr="00874CCE">
        <w:rPr>
          <w:rFonts w:eastAsia="SimSun" w:hint="cs"/>
          <w:rtl/>
          <w:lang w:eastAsia="en-US" w:bidi="ar-EG"/>
        </w:rPr>
        <w:t xml:space="preserve"> التناظر من حيث {السمت، الارتفاع، </w:t>
      </w:r>
      <w:r w:rsidRPr="00874CCE">
        <w:rPr>
          <w:szCs w:val="24"/>
        </w:rPr>
        <w:sym w:font="Symbol" w:char="F061"/>
      </w:r>
      <w:r w:rsidRPr="00874CCE">
        <w:rPr>
          <w:rFonts w:eastAsia="SimSun" w:hint="cs"/>
          <w:rtl/>
          <w:lang w:eastAsia="en-US" w:bidi="ar-EG"/>
        </w:rPr>
        <w:t xml:space="preserve">، </w:t>
      </w:r>
      <w:r w:rsidRPr="00874CCE">
        <w:rPr>
          <w:szCs w:val="24"/>
        </w:rPr>
        <w:sym w:font="Symbol" w:char="F044"/>
      </w:r>
      <w:r w:rsidRPr="00874CCE">
        <w:t>long</w:t>
      </w:r>
      <w:r w:rsidRPr="00874CCE">
        <w:rPr>
          <w:rFonts w:eastAsia="SimSun" w:hint="cs"/>
          <w:rtl/>
          <w:lang w:eastAsia="en-US" w:bidi="ar-EG"/>
        </w:rPr>
        <w:t xml:space="preserve">} وينبغي إعطاؤه للمدى الكامل من أقصى القيم الموجبة إلى أقصى القيم السالبة. وفي حالة خروج {السمت، الارتفاع، </w:t>
      </w:r>
      <w:r w:rsidRPr="00874CCE">
        <w:rPr>
          <w:szCs w:val="24"/>
        </w:rPr>
        <w:sym w:font="Symbol" w:char="F061"/>
      </w:r>
      <w:r w:rsidRPr="00874CCE">
        <w:rPr>
          <w:rFonts w:eastAsia="SimSun" w:hint="cs"/>
          <w:rtl/>
          <w:lang w:eastAsia="en-US" w:bidi="ar-EG"/>
        </w:rPr>
        <w:t xml:space="preserve">، </w:t>
      </w:r>
      <w:r w:rsidRPr="00874CCE">
        <w:rPr>
          <w:szCs w:val="24"/>
        </w:rPr>
        <w:sym w:font="Symbol" w:char="F044"/>
      </w:r>
      <w:r w:rsidRPr="00874CCE">
        <w:t>long</w:t>
      </w:r>
      <w:r w:rsidRPr="00874CCE">
        <w:rPr>
          <w:rFonts w:eastAsia="SimSun" w:hint="cs"/>
          <w:rtl/>
          <w:lang w:eastAsia="en-US" w:bidi="ar-EG"/>
        </w:rPr>
        <w:t>، زاوية الانحراف</w:t>
      </w:r>
      <w:r w:rsidR="0049493D" w:rsidRPr="00874CCE">
        <w:rPr>
          <w:rFonts w:eastAsia="SimSun" w:hint="cs"/>
          <w:rtl/>
          <w:lang w:eastAsia="en-US" w:bidi="ar-EG"/>
        </w:rPr>
        <w:t xml:space="preserve"> عن المحور</w:t>
      </w:r>
      <w:r w:rsidRPr="00874CCE">
        <w:rPr>
          <w:rFonts w:eastAsia="SimSun" w:hint="cs"/>
          <w:rtl/>
          <w:lang w:eastAsia="en-US" w:bidi="ar-EG"/>
        </w:rPr>
        <w:t>} المحسوبة في</w:t>
      </w:r>
      <w:r w:rsidRPr="00874CCE">
        <w:rPr>
          <w:rFonts w:eastAsia="SimSun" w:hint="eastAsia"/>
          <w:rtl/>
          <w:lang w:eastAsia="en-US"/>
        </w:rPr>
        <w:t> </w:t>
      </w:r>
      <w:r w:rsidRPr="00874CCE">
        <w:rPr>
          <w:rFonts w:eastAsia="SimSun" w:hint="cs"/>
          <w:rtl/>
          <w:lang w:eastAsia="en-US" w:bidi="ar-EG"/>
        </w:rPr>
        <w:t>المحاكاة عن الأمداء المعطاة في أقنعة</w:t>
      </w:r>
      <w:r w:rsidRPr="00874CCE">
        <w:rPr>
          <w:rFonts w:eastAsia="SimSun" w:hint="eastAsia"/>
          <w:rtl/>
          <w:lang w:eastAsia="en-US" w:bidi="ar-EG"/>
        </w:rPr>
        <w:t> </w:t>
      </w:r>
      <w:r w:rsidRPr="00874CCE">
        <w:rPr>
          <w:rFonts w:eastAsia="SimSun"/>
          <w:lang w:eastAsia="en-US" w:bidi="ar-EG"/>
        </w:rPr>
        <w:t>pfd</w:t>
      </w:r>
      <w:r w:rsidRPr="00874CCE">
        <w:rPr>
          <w:rFonts w:eastAsia="SimSun" w:hint="cs"/>
          <w:rtl/>
          <w:lang w:eastAsia="en-US" w:bidi="ar-EG"/>
        </w:rPr>
        <w:t xml:space="preserve"> أو</w:t>
      </w:r>
      <w:r w:rsidRPr="00874CCE">
        <w:rPr>
          <w:rFonts w:eastAsia="SimSun" w:hint="eastAsia"/>
          <w:rtl/>
          <w:lang w:eastAsia="en-US" w:bidi="ar-EG"/>
        </w:rPr>
        <w:t> </w:t>
      </w:r>
      <w:r w:rsidRPr="00874CCE">
        <w:rPr>
          <w:rFonts w:eastAsia="SimSun"/>
          <w:lang w:eastAsia="en-US" w:bidi="ar-EG"/>
        </w:rPr>
        <w:t>e.i.r.p.</w:t>
      </w:r>
      <w:r w:rsidRPr="00874CCE">
        <w:rPr>
          <w:rFonts w:eastAsia="SimSun" w:hint="cs"/>
          <w:rtl/>
          <w:lang w:eastAsia="en-US" w:bidi="ar-EG"/>
        </w:rPr>
        <w:t xml:space="preserve"> ينبغي استعمال آخر قيمة صالحة.</w:t>
      </w:r>
    </w:p>
    <w:p w14:paraId="4D21632E" w14:textId="77777777" w:rsidR="00D21312" w:rsidRPr="00874CCE" w:rsidRDefault="00D21312" w:rsidP="00D21312">
      <w:pPr>
        <w:rPr>
          <w:rtl/>
        </w:rPr>
      </w:pPr>
      <w:r w:rsidRPr="00874CCE">
        <w:rPr>
          <w:rFonts w:eastAsia="SimSun" w:hint="cs"/>
          <w:rtl/>
          <w:lang w:eastAsia="en-US" w:bidi="ar-EG"/>
        </w:rPr>
        <w:t>وهنالك لأقنعة</w:t>
      </w:r>
      <w:r w:rsidRPr="00874CCE">
        <w:rPr>
          <w:rFonts w:eastAsia="SimSun" w:hint="eastAsia"/>
          <w:rtl/>
          <w:lang w:eastAsia="en-US" w:bidi="ar-EG"/>
        </w:rPr>
        <w:t> </w:t>
      </w:r>
      <w:r w:rsidRPr="00874CCE">
        <w:rPr>
          <w:rFonts w:eastAsia="SimSun"/>
          <w:lang w:eastAsia="en-US" w:bidi="ar-EG"/>
        </w:rPr>
        <w:t>e.i.r.p.</w:t>
      </w:r>
      <w:r w:rsidRPr="00874CCE">
        <w:rPr>
          <w:rFonts w:eastAsia="SimSun" w:hint="cs"/>
          <w:rtl/>
          <w:lang w:eastAsia="en-US" w:bidi="ar-EG"/>
        </w:rPr>
        <w:t xml:space="preserve"> للمحطات الأرضية خيار لتحديد الموقع بواسطة (خط العرض، خط الطول) بدلاً من الكثافة عبر إشارة إلى محطة أرضية محددة في قاعدة بيانات </w:t>
      </w:r>
      <w:r w:rsidRPr="00874CCE">
        <w:rPr>
          <w:rtl/>
        </w:rPr>
        <w:t>محطات الاتصالات الراديوية الفضائية</w:t>
      </w:r>
      <w:r w:rsidRPr="00874CCE">
        <w:rPr>
          <w:rFonts w:hint="cs"/>
          <w:rtl/>
        </w:rPr>
        <w:t xml:space="preserve"> </w:t>
      </w:r>
      <w:r w:rsidRPr="00874CCE">
        <w:t>(</w:t>
      </w:r>
      <w:r w:rsidRPr="00874CCE">
        <w:rPr>
          <w:lang w:val="en-GB"/>
        </w:rPr>
        <w:t>SRS)</w:t>
      </w:r>
      <w:r w:rsidRPr="00874CCE">
        <w:rPr>
          <w:rFonts w:hint="cs"/>
          <w:rtl/>
        </w:rPr>
        <w:t>. ويلاحظ أنه لا</w:t>
      </w:r>
      <w:r w:rsidRPr="00874CCE">
        <w:rPr>
          <w:rFonts w:hint="eastAsia"/>
          <w:rtl/>
        </w:rPr>
        <w:t> </w:t>
      </w:r>
      <w:r w:rsidRPr="00874CCE">
        <w:rPr>
          <w:rFonts w:hint="cs"/>
          <w:rtl/>
        </w:rPr>
        <w:t>يسمح المزج بين الأنماط، بل</w:t>
      </w:r>
      <w:r w:rsidRPr="00874CCE">
        <w:rPr>
          <w:rFonts w:hint="eastAsia"/>
          <w:rtl/>
        </w:rPr>
        <w:t> </w:t>
      </w:r>
      <w:r w:rsidRPr="00874CCE">
        <w:rPr>
          <w:rFonts w:hint="cs"/>
          <w:rtl/>
        </w:rPr>
        <w:t xml:space="preserve">يجب تعريف جميع المحطات الأرضية </w:t>
      </w:r>
      <w:r w:rsidRPr="00874CCE">
        <w:rPr>
          <w:rFonts w:hint="cs"/>
        </w:rPr>
        <w:t>non-GSO</w:t>
      </w:r>
      <w:r w:rsidRPr="00874CCE">
        <w:rPr>
          <w:rFonts w:hint="cs"/>
          <w:rtl/>
        </w:rPr>
        <w:t xml:space="preserve"> إما عبر محطة أرضية محددة أو عبر حقل</w:t>
      </w:r>
      <w:r w:rsidRPr="00874CCE">
        <w:rPr>
          <w:rFonts w:eastAsia="SimSun" w:hint="eastAsia"/>
          <w:rtl/>
          <w:lang w:eastAsia="en-US"/>
        </w:rPr>
        <w:t> </w:t>
      </w:r>
      <w:r w:rsidRPr="00874CCE">
        <w:rPr>
          <w:rFonts w:hint="cs"/>
          <w:rtl/>
        </w:rPr>
        <w:t>الكثافة.</w:t>
      </w:r>
    </w:p>
    <w:p w14:paraId="14E6AEE2" w14:textId="77777777" w:rsidR="00D21312" w:rsidRPr="00874CCE" w:rsidRDefault="00D21312" w:rsidP="00D21312">
      <w:pPr>
        <w:rPr>
          <w:rFonts w:eastAsia="SimSun"/>
          <w:rtl/>
          <w:lang w:eastAsia="en-US" w:bidi="ar-EG"/>
        </w:rPr>
      </w:pPr>
      <w:r w:rsidRPr="00874CCE">
        <w:rPr>
          <w:rFonts w:hint="cs"/>
          <w:rtl/>
        </w:rPr>
        <w:t>ويكون لكل قناع معلومات رأسية تعطي:</w:t>
      </w:r>
    </w:p>
    <w:p w14:paraId="70CFDF67" w14:textId="77777777" w:rsidR="00D21312" w:rsidRPr="00874CCE" w:rsidRDefault="00D21312" w:rsidP="00D21312">
      <w:pPr>
        <w:pStyle w:val="enumlev1"/>
        <w:rPr>
          <w:rFonts w:eastAsia="SimSun"/>
          <w:rtl/>
          <w:lang w:eastAsia="en-US"/>
        </w:rPr>
      </w:pPr>
      <w:r w:rsidRPr="00874CCE">
        <w:rPr>
          <w:rFonts w:eastAsia="SimSun" w:hint="cs"/>
          <w:rtl/>
          <w:lang w:eastAsia="en-US"/>
        </w:rPr>
        <w:t>-</w:t>
      </w:r>
      <w:r w:rsidRPr="00874CCE">
        <w:rPr>
          <w:rFonts w:eastAsia="SimSun" w:hint="cs"/>
          <w:rtl/>
          <w:lang w:eastAsia="en-US"/>
        </w:rPr>
        <w:tab/>
        <w:t>معرف هوية التبليغ</w:t>
      </w:r>
    </w:p>
    <w:p w14:paraId="71BA614F" w14:textId="77777777" w:rsidR="00D21312" w:rsidRPr="00874CCE" w:rsidRDefault="00D21312" w:rsidP="00D21312">
      <w:pPr>
        <w:pStyle w:val="enumlev1"/>
        <w:rPr>
          <w:rFonts w:eastAsia="SimSun"/>
          <w:rtl/>
          <w:lang w:eastAsia="en-US"/>
        </w:rPr>
      </w:pPr>
      <w:r w:rsidRPr="00874CCE">
        <w:rPr>
          <w:rFonts w:eastAsia="SimSun" w:hint="cs"/>
          <w:rtl/>
          <w:lang w:eastAsia="en-US"/>
        </w:rPr>
        <w:t>-</w:t>
      </w:r>
      <w:r w:rsidRPr="00874CCE">
        <w:rPr>
          <w:rFonts w:eastAsia="SimSun" w:hint="cs"/>
          <w:rtl/>
          <w:lang w:eastAsia="en-US"/>
        </w:rPr>
        <w:tab/>
        <w:t>اسم الساتل</w:t>
      </w:r>
    </w:p>
    <w:p w14:paraId="16340D50" w14:textId="77777777" w:rsidR="00D21312" w:rsidRPr="00874CCE" w:rsidRDefault="00D21312" w:rsidP="00D21312">
      <w:pPr>
        <w:pStyle w:val="enumlev1"/>
        <w:rPr>
          <w:rFonts w:eastAsia="SimSun"/>
          <w:rtl/>
          <w:lang w:eastAsia="en-US"/>
        </w:rPr>
      </w:pPr>
      <w:r w:rsidRPr="00874CCE">
        <w:rPr>
          <w:rFonts w:eastAsia="SimSun" w:hint="cs"/>
          <w:rtl/>
          <w:lang w:eastAsia="en-US"/>
        </w:rPr>
        <w:t>-</w:t>
      </w:r>
      <w:r w:rsidRPr="00874CCE">
        <w:rPr>
          <w:rFonts w:eastAsia="SimSun" w:hint="cs"/>
          <w:rtl/>
          <w:lang w:eastAsia="en-US"/>
        </w:rPr>
        <w:tab/>
        <w:t>معرف هوية القناع</w:t>
      </w:r>
    </w:p>
    <w:p w14:paraId="65EF620B" w14:textId="77777777" w:rsidR="00D21312" w:rsidRPr="00874CCE" w:rsidRDefault="00D21312" w:rsidP="00D21312">
      <w:pPr>
        <w:pStyle w:val="enumlev1"/>
        <w:rPr>
          <w:rFonts w:eastAsia="SimSun"/>
          <w:rtl/>
          <w:lang w:eastAsia="en-US"/>
        </w:rPr>
      </w:pPr>
      <w:r w:rsidRPr="00874CCE">
        <w:rPr>
          <w:rFonts w:eastAsia="SimSun" w:hint="cs"/>
          <w:rtl/>
          <w:lang w:eastAsia="en-US"/>
        </w:rPr>
        <w:t>-</w:t>
      </w:r>
      <w:r w:rsidRPr="00874CCE">
        <w:rPr>
          <w:rFonts w:eastAsia="SimSun" w:hint="cs"/>
          <w:rtl/>
          <w:lang w:eastAsia="en-US"/>
        </w:rPr>
        <w:tab/>
        <w:t xml:space="preserve">أدنى تردد يكون القناع عنده صالحاً بوحدة </w:t>
      </w:r>
      <w:r w:rsidRPr="00874CCE">
        <w:t>MHz</w:t>
      </w:r>
    </w:p>
    <w:p w14:paraId="2B9131BD" w14:textId="77777777" w:rsidR="00D21312" w:rsidRPr="00874CCE" w:rsidRDefault="00D21312" w:rsidP="00D21312">
      <w:pPr>
        <w:pStyle w:val="enumlev1"/>
        <w:rPr>
          <w:rFonts w:eastAsia="SimSun"/>
          <w:rtl/>
          <w:lang w:eastAsia="en-US"/>
        </w:rPr>
      </w:pPr>
      <w:r w:rsidRPr="00874CCE">
        <w:rPr>
          <w:rFonts w:eastAsia="SimSun" w:hint="cs"/>
          <w:rtl/>
          <w:lang w:eastAsia="en-US"/>
        </w:rPr>
        <w:t>-</w:t>
      </w:r>
      <w:r w:rsidRPr="00874CCE">
        <w:rPr>
          <w:rFonts w:eastAsia="SimSun" w:hint="cs"/>
          <w:rtl/>
          <w:lang w:eastAsia="en-US"/>
        </w:rPr>
        <w:tab/>
        <w:t xml:space="preserve">أعلى تردد يكون القناع عنده صالحاً بوحدة </w:t>
      </w:r>
      <w:r w:rsidRPr="00874CCE">
        <w:t>MHz</w:t>
      </w:r>
    </w:p>
    <w:p w14:paraId="7C2DEF28" w14:textId="77777777" w:rsidR="00D21312" w:rsidRPr="00874CCE" w:rsidRDefault="00D21312" w:rsidP="00D21312">
      <w:pPr>
        <w:pStyle w:val="enumlev1"/>
        <w:rPr>
          <w:rFonts w:eastAsia="SimSun"/>
          <w:rtl/>
          <w:lang w:val="en-GB" w:eastAsia="en-US" w:bidi="ar-SY"/>
        </w:rPr>
      </w:pPr>
      <w:r w:rsidRPr="00874CCE">
        <w:rPr>
          <w:rFonts w:eastAsia="SimSun" w:hint="cs"/>
          <w:rtl/>
          <w:lang w:eastAsia="en-US"/>
        </w:rPr>
        <w:t>-</w:t>
      </w:r>
      <w:r w:rsidRPr="00874CCE">
        <w:rPr>
          <w:rFonts w:eastAsia="SimSun" w:hint="cs"/>
          <w:rtl/>
          <w:lang w:eastAsia="en-US"/>
        </w:rPr>
        <w:tab/>
        <w:t xml:space="preserve">عرض النطاق المرجعي للقناع بوحدة </w:t>
      </w:r>
      <w:r w:rsidRPr="00874CCE">
        <w:rPr>
          <w:lang w:val="en-GB"/>
        </w:rPr>
        <w:t>kHz</w:t>
      </w:r>
    </w:p>
    <w:p w14:paraId="093CC706" w14:textId="77777777" w:rsidR="00D21312" w:rsidRPr="00874CCE" w:rsidRDefault="00D21312" w:rsidP="00D21312">
      <w:pPr>
        <w:pStyle w:val="enumlev1"/>
        <w:rPr>
          <w:rFonts w:eastAsia="SimSun"/>
          <w:rtl/>
          <w:lang w:eastAsia="en-US"/>
        </w:rPr>
      </w:pPr>
      <w:r w:rsidRPr="00874CCE">
        <w:rPr>
          <w:rFonts w:eastAsia="SimSun" w:hint="cs"/>
          <w:rtl/>
          <w:lang w:eastAsia="en-US"/>
        </w:rPr>
        <w:t>-</w:t>
      </w:r>
      <w:r w:rsidRPr="00874CCE">
        <w:rPr>
          <w:rFonts w:eastAsia="SimSun" w:hint="cs"/>
          <w:rtl/>
          <w:lang w:eastAsia="en-US"/>
        </w:rPr>
        <w:tab/>
      </w:r>
      <w:r w:rsidRPr="00874CCE">
        <w:rPr>
          <w:rFonts w:eastAsia="SimSun" w:hint="cs"/>
          <w:rtl/>
          <w:lang w:eastAsia="en-US" w:bidi="ar-SY"/>
        </w:rPr>
        <w:t>نمط</w:t>
      </w:r>
      <w:r w:rsidRPr="00874CCE">
        <w:rPr>
          <w:rFonts w:eastAsia="SimSun" w:hint="cs"/>
          <w:rtl/>
          <w:lang w:eastAsia="en-US"/>
        </w:rPr>
        <w:t xml:space="preserve"> القناع</w:t>
      </w:r>
    </w:p>
    <w:p w14:paraId="7BABDD76" w14:textId="77777777" w:rsidR="00D21312" w:rsidRPr="00874CCE" w:rsidRDefault="00D21312" w:rsidP="00D21312">
      <w:pPr>
        <w:pStyle w:val="enumlev1"/>
        <w:rPr>
          <w:rFonts w:eastAsia="SimSun"/>
          <w:rtl/>
          <w:lang w:eastAsia="en-US"/>
        </w:rPr>
      </w:pPr>
      <w:r w:rsidRPr="00874CCE">
        <w:rPr>
          <w:rFonts w:eastAsia="SimSun" w:hint="cs"/>
          <w:rtl/>
          <w:lang w:eastAsia="en-US"/>
        </w:rPr>
        <w:t>-</w:t>
      </w:r>
      <w:r w:rsidRPr="00874CCE">
        <w:rPr>
          <w:rFonts w:eastAsia="SimSun" w:hint="cs"/>
          <w:rtl/>
          <w:lang w:eastAsia="en-US"/>
        </w:rPr>
        <w:tab/>
        <w:t>معلمات القناع.</w:t>
      </w:r>
    </w:p>
    <w:p w14:paraId="0B5BDF1F" w14:textId="77777777" w:rsidR="00D21312" w:rsidRPr="00874CCE" w:rsidRDefault="00D21312" w:rsidP="00D21312">
      <w:pPr>
        <w:rPr>
          <w:rFonts w:eastAsia="SimSun"/>
          <w:rtl/>
          <w:lang w:eastAsia="en-US" w:bidi="ar-SY"/>
        </w:rPr>
      </w:pPr>
      <w:r w:rsidRPr="00874CCE">
        <w:rPr>
          <w:rFonts w:eastAsia="SimSun" w:hint="cs"/>
          <w:rtl/>
          <w:lang w:eastAsia="en-US" w:bidi="ar-SY"/>
        </w:rPr>
        <w:t>و</w:t>
      </w:r>
      <w:r w:rsidRPr="00874CCE">
        <w:rPr>
          <w:rFonts w:eastAsia="SimSun"/>
          <w:rtl/>
          <w:lang w:eastAsia="en-US" w:bidi="ar-EG"/>
        </w:rPr>
        <w:t xml:space="preserve">عرض النطاق المرجعي للقناع مطلوب لأن هناك أكثر من عرض نطاق واحد في عتبات </w:t>
      </w:r>
      <w:r w:rsidRPr="00874CCE">
        <w:rPr>
          <w:rFonts w:eastAsia="SimSun"/>
          <w:lang w:eastAsia="en-US"/>
        </w:rPr>
        <w:t>epfd</w:t>
      </w:r>
      <w:r w:rsidRPr="00874CCE">
        <w:rPr>
          <w:rFonts w:eastAsia="SimSun"/>
          <w:rtl/>
          <w:lang w:eastAsia="en-US" w:bidi="ar-EG"/>
        </w:rPr>
        <w:t xml:space="preserve"> في المادة </w:t>
      </w:r>
      <w:r w:rsidRPr="00874CCE">
        <w:rPr>
          <w:rFonts w:eastAsia="SimSun"/>
          <w:b/>
          <w:bCs/>
          <w:lang w:eastAsia="en-US" w:bidi="ar-EG"/>
        </w:rPr>
        <w:t>22</w:t>
      </w:r>
      <w:r w:rsidRPr="00874CCE">
        <w:rPr>
          <w:rFonts w:eastAsia="SimSun"/>
          <w:rtl/>
          <w:lang w:eastAsia="en-US" w:bidi="ar-EG"/>
        </w:rPr>
        <w:t xml:space="preserve"> من لوائح الراديو. </w:t>
      </w:r>
      <w:r w:rsidRPr="00874CCE">
        <w:rPr>
          <w:rFonts w:eastAsia="SimSun" w:hint="cs"/>
          <w:rtl/>
          <w:lang w:eastAsia="en-US" w:bidi="ar-SY"/>
        </w:rPr>
        <w:t>ويتحدد</w:t>
      </w:r>
      <w:r w:rsidRPr="00874CCE">
        <w:rPr>
          <w:rFonts w:eastAsia="SimSun"/>
          <w:rtl/>
          <w:lang w:eastAsia="en-US" w:bidi="ar-EG"/>
        </w:rPr>
        <w:t xml:space="preserve"> </w:t>
      </w:r>
      <w:r w:rsidRPr="00874CCE">
        <w:rPr>
          <w:rFonts w:eastAsia="SimSun" w:hint="cs"/>
          <w:rtl/>
          <w:lang w:eastAsia="en-US" w:bidi="ar-EG"/>
        </w:rPr>
        <w:t>م</w:t>
      </w:r>
      <w:r w:rsidRPr="00874CCE">
        <w:rPr>
          <w:rFonts w:eastAsia="SimSun"/>
          <w:rtl/>
          <w:lang w:eastAsia="en-US" w:bidi="ar-EG"/>
        </w:rPr>
        <w:t>قياس القناع على افتراض</w:t>
      </w:r>
      <w:r w:rsidRPr="00874CCE">
        <w:rPr>
          <w:rFonts w:eastAsia="SimSun" w:hint="cs"/>
          <w:rtl/>
          <w:lang w:eastAsia="en-US" w:bidi="ar-EG"/>
        </w:rPr>
        <w:t xml:space="preserve"> أن</w:t>
      </w:r>
      <w:r w:rsidRPr="00874CCE">
        <w:rPr>
          <w:rFonts w:eastAsia="SimSun"/>
          <w:rtl/>
          <w:lang w:eastAsia="en-US" w:bidi="ar-EG"/>
        </w:rPr>
        <w:t xml:space="preserve"> </w:t>
      </w:r>
      <w:r w:rsidRPr="00874CCE">
        <w:rPr>
          <w:rFonts w:eastAsia="SimSun"/>
          <w:lang w:eastAsia="en-US"/>
        </w:rPr>
        <w:t>pfd</w:t>
      </w:r>
      <w:r w:rsidRPr="00874CCE">
        <w:rPr>
          <w:rFonts w:eastAsia="SimSun"/>
          <w:rtl/>
          <w:lang w:eastAsia="en-US" w:bidi="ar-EG"/>
        </w:rPr>
        <w:t xml:space="preserve"> أو </w:t>
      </w:r>
      <w:r w:rsidRPr="00874CCE">
        <w:rPr>
          <w:rFonts w:eastAsia="SimSun"/>
          <w:lang w:eastAsia="en-US"/>
        </w:rPr>
        <w:t>e.i.r.p.</w:t>
      </w:r>
      <w:r w:rsidRPr="00874CCE">
        <w:rPr>
          <w:rFonts w:eastAsia="SimSun"/>
          <w:rtl/>
          <w:lang w:eastAsia="en-US" w:bidi="ar-EG"/>
        </w:rPr>
        <w:t xml:space="preserve"> </w:t>
      </w:r>
      <w:r w:rsidRPr="00874CCE">
        <w:rPr>
          <w:rFonts w:eastAsia="SimSun" w:hint="cs"/>
          <w:rtl/>
          <w:lang w:eastAsia="en-US" w:bidi="ar-EG"/>
        </w:rPr>
        <w:t>لها</w:t>
      </w:r>
      <w:r w:rsidRPr="00874CCE">
        <w:rPr>
          <w:rFonts w:eastAsia="SimSun"/>
          <w:rtl/>
          <w:lang w:eastAsia="en-US" w:bidi="ar-EG"/>
        </w:rPr>
        <w:t xml:space="preserve"> كثافة </w:t>
      </w:r>
      <w:r w:rsidRPr="00874CCE">
        <w:rPr>
          <w:rFonts w:eastAsia="SimSun" w:hint="cs"/>
          <w:rtl/>
          <w:lang w:eastAsia="en-US" w:bidi="ar-EG"/>
        </w:rPr>
        <w:t>قدرة</w:t>
      </w:r>
      <w:r w:rsidRPr="00874CCE">
        <w:rPr>
          <w:rFonts w:eastAsia="SimSun"/>
          <w:rtl/>
          <w:lang w:eastAsia="en-US" w:bidi="ar-EG"/>
        </w:rPr>
        <w:t xml:space="preserve"> طيفية ثابتة، بحيث تكون </w:t>
      </w:r>
      <w:r w:rsidRPr="00874CCE">
        <w:rPr>
          <w:rFonts w:eastAsia="SimSun"/>
          <w:lang w:eastAsia="en-US"/>
        </w:rPr>
        <w:t>pfd</w:t>
      </w:r>
      <w:r w:rsidRPr="00874CCE">
        <w:rPr>
          <w:rFonts w:eastAsia="SimSun"/>
          <w:rtl/>
          <w:lang w:eastAsia="en-US" w:bidi="ar-EG"/>
        </w:rPr>
        <w:t xml:space="preserve"> أو </w:t>
      </w:r>
      <w:r w:rsidRPr="00874CCE">
        <w:rPr>
          <w:rFonts w:eastAsia="SimSun"/>
          <w:lang w:eastAsia="en-US"/>
        </w:rPr>
        <w:t>e.i.r.p.</w:t>
      </w:r>
      <w:r w:rsidRPr="00874CCE">
        <w:rPr>
          <w:rFonts w:eastAsia="SimSun"/>
          <w:rtl/>
          <w:lang w:eastAsia="en-US" w:bidi="ar-EG"/>
        </w:rPr>
        <w:t xml:space="preserve"> </w:t>
      </w:r>
      <w:r w:rsidRPr="00874CCE">
        <w:rPr>
          <w:rFonts w:eastAsia="SimSun" w:hint="cs"/>
          <w:rtl/>
          <w:lang w:eastAsia="en-US" w:bidi="ar-EG"/>
        </w:rPr>
        <w:t>التي يتعين</w:t>
      </w:r>
      <w:r w:rsidRPr="00874CCE">
        <w:rPr>
          <w:rFonts w:eastAsia="SimSun"/>
          <w:lang w:eastAsia="en-US" w:bidi="ar-EG"/>
        </w:rPr>
        <w:t xml:space="preserve"> </w:t>
      </w:r>
      <w:r w:rsidRPr="00874CCE">
        <w:rPr>
          <w:rFonts w:eastAsia="SimSun"/>
          <w:rtl/>
          <w:lang w:eastAsia="en-US" w:bidi="ar-EG"/>
        </w:rPr>
        <w:t>استخدامها في الحسابات</w:t>
      </w:r>
      <w:r w:rsidRPr="00874CCE">
        <w:rPr>
          <w:rFonts w:eastAsia="SimSun" w:hint="cs"/>
          <w:rtl/>
          <w:lang w:eastAsia="en-US" w:bidi="ar-EG"/>
        </w:rPr>
        <w:t xml:space="preserve"> كما يلي</w:t>
      </w:r>
      <w:r w:rsidRPr="00874CCE">
        <w:rPr>
          <w:rFonts w:eastAsia="SimSun"/>
          <w:rtl/>
          <w:lang w:eastAsia="en-US" w:bidi="ar-EG"/>
        </w:rPr>
        <w:t>:</w:t>
      </w:r>
    </w:p>
    <w:p w14:paraId="5C4F83AD" w14:textId="77777777" w:rsidR="00F905E4" w:rsidRPr="00F905E4" w:rsidRDefault="00F905E4" w:rsidP="00F905E4">
      <w:pPr>
        <w:tabs>
          <w:tab w:val="left" w:pos="794"/>
          <w:tab w:val="center" w:pos="4820"/>
          <w:tab w:val="right" w:pos="9639"/>
        </w:tabs>
        <w:bidi w:val="0"/>
        <w:spacing w:after="120" w:line="240" w:lineRule="auto"/>
        <w:rPr>
          <w:rFonts w:cs="Times New Roman"/>
          <w:sz w:val="24"/>
          <w:szCs w:val="20"/>
          <w:lang w:val="en-GB" w:eastAsia="en-US"/>
        </w:rPr>
      </w:pPr>
      <w:r w:rsidRPr="00F905E4">
        <w:rPr>
          <w:rFonts w:cs="Times New Roman"/>
          <w:sz w:val="24"/>
          <w:szCs w:val="20"/>
          <w:lang w:val="en-GB" w:eastAsia="en-US"/>
        </w:rPr>
        <w:tab/>
      </w:r>
      <w:r w:rsidRPr="00F905E4">
        <w:rPr>
          <w:rFonts w:cs="Times New Roman"/>
          <w:sz w:val="24"/>
          <w:szCs w:val="20"/>
          <w:lang w:val="en-GB" w:eastAsia="en-US"/>
        </w:rPr>
        <w:tab/>
      </w:r>
      <w:proofErr w:type="spellStart"/>
      <w:r w:rsidRPr="00F905E4">
        <w:rPr>
          <w:rFonts w:cs="Times New Roman"/>
          <w:sz w:val="24"/>
          <w:szCs w:val="20"/>
          <w:lang w:val="en-GB" w:eastAsia="en-US"/>
        </w:rPr>
        <w:t>pfd_Calc</w:t>
      </w:r>
      <w:proofErr w:type="spellEnd"/>
      <w:r w:rsidRPr="00F905E4">
        <w:rPr>
          <w:rFonts w:cs="Times New Roman"/>
          <w:sz w:val="24"/>
          <w:szCs w:val="20"/>
          <w:lang w:val="en-GB" w:eastAsia="en-US"/>
        </w:rPr>
        <w:t xml:space="preserve"> = </w:t>
      </w:r>
      <w:proofErr w:type="spellStart"/>
      <w:r w:rsidRPr="00F905E4">
        <w:rPr>
          <w:rFonts w:cs="Times New Roman"/>
          <w:sz w:val="24"/>
          <w:szCs w:val="20"/>
          <w:lang w:val="en-GB" w:eastAsia="en-US"/>
        </w:rPr>
        <w:t>pfd_Mask</w:t>
      </w:r>
      <w:proofErr w:type="spellEnd"/>
      <w:r w:rsidRPr="00F905E4">
        <w:rPr>
          <w:rFonts w:cs="Times New Roman"/>
          <w:sz w:val="24"/>
          <w:szCs w:val="20"/>
          <w:lang w:val="en-GB" w:eastAsia="en-US"/>
        </w:rPr>
        <w:t xml:space="preserve"> + 10log10[ </w:t>
      </w:r>
      <w:proofErr w:type="spellStart"/>
      <w:r w:rsidRPr="00F905E4">
        <w:rPr>
          <w:rFonts w:cs="Times New Roman"/>
          <w:sz w:val="24"/>
          <w:szCs w:val="20"/>
          <w:lang w:val="en-GB" w:eastAsia="en-US"/>
        </w:rPr>
        <w:t>Threshold_Bandwidth</w:t>
      </w:r>
      <w:proofErr w:type="spellEnd"/>
      <w:r w:rsidRPr="00F905E4">
        <w:rPr>
          <w:rFonts w:cs="Times New Roman"/>
          <w:sz w:val="24"/>
          <w:szCs w:val="20"/>
          <w:lang w:val="en-GB" w:eastAsia="en-US"/>
        </w:rPr>
        <w:t xml:space="preserve"> / </w:t>
      </w:r>
      <w:proofErr w:type="spellStart"/>
      <w:r w:rsidRPr="00F905E4">
        <w:rPr>
          <w:rFonts w:cs="Times New Roman"/>
          <w:sz w:val="24"/>
          <w:szCs w:val="20"/>
          <w:lang w:val="en-GB" w:eastAsia="en-US"/>
        </w:rPr>
        <w:t>refbw_khz</w:t>
      </w:r>
      <w:proofErr w:type="spellEnd"/>
      <w:r w:rsidRPr="00F905E4">
        <w:rPr>
          <w:rFonts w:cs="Times New Roman"/>
          <w:sz w:val="24"/>
          <w:szCs w:val="20"/>
          <w:lang w:val="en-GB" w:eastAsia="en-US"/>
        </w:rPr>
        <w:t>]</w:t>
      </w:r>
    </w:p>
    <w:p w14:paraId="250B9F29" w14:textId="77777777" w:rsidR="00D21312" w:rsidRPr="00874CCE" w:rsidRDefault="00D21312" w:rsidP="00D21312">
      <w:pPr>
        <w:pStyle w:val="enumlev1"/>
        <w:rPr>
          <w:rFonts w:eastAsia="SimSun"/>
          <w:rtl/>
          <w:lang w:eastAsia="en-US"/>
        </w:rPr>
      </w:pPr>
      <w:r w:rsidRPr="00874CCE">
        <w:rPr>
          <w:rFonts w:eastAsia="SimSun"/>
          <w:rtl/>
          <w:lang w:eastAsia="en-US"/>
        </w:rPr>
        <w:t>إذا لم يكن هناك</w:t>
      </w:r>
      <w:r w:rsidRPr="00874CCE">
        <w:rPr>
          <w:rFonts w:eastAsia="SimSun" w:hint="cs"/>
          <w:rtl/>
          <w:lang w:eastAsia="en-US"/>
        </w:rPr>
        <w:t xml:space="preserve"> أي</w:t>
      </w:r>
      <w:r w:rsidRPr="00874CCE">
        <w:rPr>
          <w:rFonts w:eastAsia="SimSun"/>
          <w:rtl/>
          <w:lang w:eastAsia="en-US"/>
        </w:rPr>
        <w:t xml:space="preserve"> </w:t>
      </w:r>
      <w:proofErr w:type="spellStart"/>
      <w:r w:rsidRPr="00874CCE">
        <w:rPr>
          <w:rFonts w:eastAsia="SimSun"/>
          <w:lang w:eastAsia="en-US"/>
        </w:rPr>
        <w:t>refbw_khz</w:t>
      </w:r>
      <w:proofErr w:type="spellEnd"/>
      <w:r w:rsidRPr="00874CCE">
        <w:rPr>
          <w:rFonts w:eastAsia="SimSun"/>
          <w:rtl/>
          <w:lang w:eastAsia="en-US"/>
        </w:rPr>
        <w:t xml:space="preserve"> في </w:t>
      </w:r>
      <w:r w:rsidRPr="00874CCE">
        <w:rPr>
          <w:rFonts w:eastAsia="SimSun" w:hint="cs"/>
          <w:rtl/>
          <w:lang w:eastAsia="en-US"/>
        </w:rPr>
        <w:t>ال</w:t>
      </w:r>
      <w:r w:rsidRPr="00874CCE">
        <w:rPr>
          <w:rFonts w:eastAsia="SimSun"/>
          <w:rtl/>
          <w:lang w:eastAsia="en-US"/>
        </w:rPr>
        <w:t xml:space="preserve">قناع </w:t>
      </w:r>
      <w:r w:rsidRPr="00874CCE">
        <w:rPr>
          <w:rFonts w:eastAsia="SimSun" w:hint="cs"/>
          <w:rtl/>
          <w:lang w:eastAsia="en-US"/>
        </w:rPr>
        <w:t>عندئذ</w:t>
      </w:r>
      <w:r w:rsidRPr="00874CCE">
        <w:rPr>
          <w:rFonts w:eastAsia="SimSun"/>
          <w:rtl/>
          <w:lang w:eastAsia="en-US"/>
        </w:rPr>
        <w:t xml:space="preserve"> يفترض</w:t>
      </w:r>
      <w:r w:rsidRPr="00874CCE">
        <w:rPr>
          <w:rFonts w:eastAsia="SimSun" w:hint="cs"/>
          <w:rtl/>
          <w:lang w:eastAsia="en-US"/>
        </w:rPr>
        <w:t xml:space="preserve"> أن تكون</w:t>
      </w:r>
      <w:r w:rsidRPr="00874CCE">
        <w:rPr>
          <w:rFonts w:eastAsia="SimSun"/>
          <w:rtl/>
          <w:lang w:eastAsia="en-US"/>
        </w:rPr>
        <w:t xml:space="preserve"> </w:t>
      </w:r>
      <w:proofErr w:type="spellStart"/>
      <w:r w:rsidRPr="00874CCE">
        <w:rPr>
          <w:rFonts w:eastAsia="SimSun"/>
          <w:lang w:eastAsia="en-US"/>
        </w:rPr>
        <w:t>ref_bw_khz</w:t>
      </w:r>
      <w:proofErr w:type="spellEnd"/>
      <w:r w:rsidRPr="00874CCE">
        <w:rPr>
          <w:rFonts w:eastAsia="SimSun"/>
          <w:lang w:eastAsia="en-US"/>
        </w:rPr>
        <w:t xml:space="preserve"> = 40</w:t>
      </w:r>
      <w:r w:rsidRPr="00874CCE">
        <w:rPr>
          <w:rFonts w:eastAsia="SimSun"/>
          <w:rtl/>
          <w:lang w:eastAsia="en-US"/>
        </w:rPr>
        <w:t>.</w:t>
      </w:r>
    </w:p>
    <w:p w14:paraId="4566371B" w14:textId="77777777" w:rsidR="00F905E4" w:rsidRPr="00F905E4" w:rsidRDefault="00F905E4" w:rsidP="00F905E4">
      <w:pPr>
        <w:tabs>
          <w:tab w:val="left" w:pos="794"/>
          <w:tab w:val="center" w:pos="4820"/>
          <w:tab w:val="right" w:pos="9639"/>
        </w:tabs>
        <w:bidi w:val="0"/>
        <w:spacing w:after="120" w:line="240" w:lineRule="auto"/>
        <w:rPr>
          <w:rFonts w:cs="Times New Roman"/>
          <w:sz w:val="24"/>
          <w:szCs w:val="20"/>
          <w:lang w:val="en-GB" w:eastAsia="en-US"/>
        </w:rPr>
      </w:pPr>
      <w:r w:rsidRPr="00F905E4">
        <w:rPr>
          <w:rFonts w:cs="Times New Roman"/>
          <w:sz w:val="24"/>
          <w:szCs w:val="20"/>
          <w:lang w:val="en-GB" w:eastAsia="en-US"/>
        </w:rPr>
        <w:tab/>
      </w:r>
      <w:r w:rsidRPr="00F905E4">
        <w:rPr>
          <w:rFonts w:cs="Times New Roman"/>
          <w:sz w:val="24"/>
          <w:szCs w:val="20"/>
          <w:lang w:val="en-GB" w:eastAsia="en-US"/>
        </w:rPr>
        <w:tab/>
      </w:r>
      <w:proofErr w:type="spellStart"/>
      <w:r w:rsidRPr="00F905E4">
        <w:rPr>
          <w:rFonts w:cs="Times New Roman"/>
          <w:sz w:val="24"/>
          <w:szCs w:val="20"/>
          <w:lang w:val="en-GB" w:eastAsia="en-US"/>
        </w:rPr>
        <w:t>e.i.r.p._Calc</w:t>
      </w:r>
      <w:proofErr w:type="spellEnd"/>
      <w:r w:rsidRPr="00F905E4">
        <w:rPr>
          <w:rFonts w:cs="Times New Roman"/>
          <w:sz w:val="24"/>
          <w:szCs w:val="20"/>
          <w:lang w:val="en-GB" w:eastAsia="en-US"/>
        </w:rPr>
        <w:t xml:space="preserve"> = </w:t>
      </w:r>
      <w:proofErr w:type="spellStart"/>
      <w:r w:rsidRPr="00F905E4">
        <w:rPr>
          <w:rFonts w:cs="Times New Roman"/>
          <w:sz w:val="24"/>
          <w:szCs w:val="20"/>
          <w:lang w:val="en-GB" w:eastAsia="en-US"/>
        </w:rPr>
        <w:t>e.i.r.p._Mask</w:t>
      </w:r>
      <w:proofErr w:type="spellEnd"/>
      <w:r w:rsidRPr="00F905E4">
        <w:rPr>
          <w:rFonts w:cs="Times New Roman"/>
          <w:sz w:val="24"/>
          <w:szCs w:val="20"/>
          <w:lang w:val="en-GB" w:eastAsia="en-US"/>
        </w:rPr>
        <w:t xml:space="preserve"> + 10log10[ </w:t>
      </w:r>
      <w:proofErr w:type="spellStart"/>
      <w:r w:rsidRPr="00F905E4">
        <w:rPr>
          <w:rFonts w:cs="Times New Roman"/>
          <w:sz w:val="24"/>
          <w:szCs w:val="20"/>
          <w:lang w:val="en-GB" w:eastAsia="en-US"/>
        </w:rPr>
        <w:t>Threshold_Bandwidth</w:t>
      </w:r>
      <w:proofErr w:type="spellEnd"/>
      <w:r w:rsidRPr="00F905E4">
        <w:rPr>
          <w:rFonts w:cs="Times New Roman"/>
          <w:sz w:val="24"/>
          <w:szCs w:val="20"/>
          <w:lang w:val="en-GB" w:eastAsia="en-US"/>
        </w:rPr>
        <w:t xml:space="preserve"> / </w:t>
      </w:r>
      <w:proofErr w:type="spellStart"/>
      <w:r w:rsidRPr="00F905E4">
        <w:rPr>
          <w:rFonts w:cs="Times New Roman"/>
          <w:sz w:val="24"/>
          <w:szCs w:val="20"/>
          <w:lang w:val="en-GB" w:eastAsia="en-US"/>
        </w:rPr>
        <w:t>refbw_khz</w:t>
      </w:r>
      <w:proofErr w:type="spellEnd"/>
      <w:r w:rsidRPr="00F905E4">
        <w:rPr>
          <w:rFonts w:cs="Times New Roman"/>
          <w:sz w:val="24"/>
          <w:szCs w:val="20"/>
          <w:lang w:val="en-GB" w:eastAsia="en-US"/>
        </w:rPr>
        <w:t>]</w:t>
      </w:r>
    </w:p>
    <w:p w14:paraId="09D98DED" w14:textId="77777777" w:rsidR="00D21312" w:rsidRPr="00874CCE" w:rsidRDefault="00D21312" w:rsidP="00D21312">
      <w:pPr>
        <w:rPr>
          <w:rFonts w:eastAsia="SimSun"/>
          <w:spacing w:val="-4"/>
          <w:rtl/>
          <w:lang w:eastAsia="en-US"/>
        </w:rPr>
      </w:pPr>
      <w:r w:rsidRPr="00874CCE">
        <w:rPr>
          <w:rFonts w:eastAsia="SimSun"/>
          <w:spacing w:val="-4"/>
          <w:rtl/>
          <w:lang w:eastAsia="en-US" w:bidi="ar-EG"/>
        </w:rPr>
        <w:t xml:space="preserve">ويمكن أن تختلف </w:t>
      </w:r>
      <w:r w:rsidRPr="00874CCE">
        <w:rPr>
          <w:rFonts w:eastAsia="SimSun" w:hint="cs"/>
          <w:spacing w:val="-4"/>
          <w:rtl/>
          <w:lang w:eastAsia="en-US" w:bidi="ar-EG"/>
        </w:rPr>
        <w:t>سويات</w:t>
      </w:r>
      <w:r w:rsidRPr="00874CCE">
        <w:rPr>
          <w:rFonts w:eastAsia="SimSun"/>
          <w:spacing w:val="-4"/>
          <w:rtl/>
          <w:lang w:eastAsia="en-US" w:bidi="ar-EG"/>
        </w:rPr>
        <w:t xml:space="preserve"> </w:t>
      </w:r>
      <w:r w:rsidRPr="00874CCE">
        <w:rPr>
          <w:rFonts w:eastAsia="SimSun"/>
          <w:spacing w:val="-4"/>
          <w:lang w:eastAsia="en-US"/>
        </w:rPr>
        <w:t>pfd</w:t>
      </w:r>
      <w:r w:rsidRPr="00874CCE">
        <w:rPr>
          <w:rFonts w:eastAsia="SimSun"/>
          <w:spacing w:val="-4"/>
          <w:rtl/>
          <w:lang w:eastAsia="en-US" w:bidi="ar-EG"/>
        </w:rPr>
        <w:t xml:space="preserve"> و</w:t>
      </w:r>
      <w:r w:rsidRPr="00874CCE">
        <w:rPr>
          <w:rFonts w:eastAsia="SimSun"/>
          <w:spacing w:val="-4"/>
          <w:lang w:eastAsia="en-US"/>
        </w:rPr>
        <w:t>e.i.r.p.</w:t>
      </w:r>
      <w:r w:rsidRPr="00874CCE">
        <w:rPr>
          <w:rFonts w:eastAsia="SimSun"/>
          <w:spacing w:val="-4"/>
          <w:rtl/>
          <w:lang w:eastAsia="en-US" w:bidi="ar-EG"/>
        </w:rPr>
        <w:t xml:space="preserve"> </w:t>
      </w:r>
      <w:r w:rsidRPr="00874CCE">
        <w:rPr>
          <w:rFonts w:eastAsia="SimSun" w:hint="cs"/>
          <w:spacing w:val="-4"/>
          <w:rtl/>
          <w:lang w:eastAsia="en-US" w:bidi="ar-SY"/>
        </w:rPr>
        <w:t>ب</w:t>
      </w:r>
      <w:r w:rsidRPr="00874CCE">
        <w:rPr>
          <w:rFonts w:eastAsia="SimSun"/>
          <w:spacing w:val="-4"/>
          <w:rtl/>
          <w:lang w:eastAsia="en-US" w:bidi="ar-EG"/>
        </w:rPr>
        <w:t xml:space="preserve">حسب خط العرض: </w:t>
      </w:r>
      <w:r w:rsidRPr="00874CCE">
        <w:rPr>
          <w:rFonts w:eastAsia="SimSun" w:hint="cs"/>
          <w:spacing w:val="-4"/>
          <w:rtl/>
          <w:lang w:eastAsia="en-US" w:bidi="ar-EG"/>
        </w:rPr>
        <w:t>وينبغي</w:t>
      </w:r>
      <w:r w:rsidRPr="00874CCE">
        <w:rPr>
          <w:rFonts w:eastAsia="SimSun"/>
          <w:spacing w:val="-4"/>
          <w:rtl/>
          <w:lang w:eastAsia="en-US" w:bidi="ar-EG"/>
        </w:rPr>
        <w:t xml:space="preserve"> إعطاء قيمة </w:t>
      </w:r>
      <w:r w:rsidRPr="00874CCE">
        <w:rPr>
          <w:rFonts w:eastAsia="SimSun" w:hint="cs"/>
          <w:spacing w:val="-4"/>
          <w:rtl/>
          <w:lang w:eastAsia="en-US" w:bidi="ar-EG"/>
        </w:rPr>
        <w:t>واحدة ل</w:t>
      </w:r>
      <w:r w:rsidRPr="00874CCE">
        <w:rPr>
          <w:rFonts w:eastAsia="SimSun"/>
          <w:spacing w:val="-4"/>
          <w:rtl/>
          <w:lang w:eastAsia="en-US" w:bidi="ar-EG"/>
        </w:rPr>
        <w:t>خط العرض على الأقل (</w:t>
      </w:r>
      <w:r w:rsidRPr="00874CCE">
        <w:rPr>
          <w:rFonts w:eastAsia="SimSun" w:hint="cs"/>
          <w:spacing w:val="-4"/>
          <w:rtl/>
          <w:lang w:eastAsia="en-US" w:bidi="ar-EG"/>
        </w:rPr>
        <w:t>بالتغيب</w:t>
      </w:r>
      <w:r w:rsidRPr="00874CCE">
        <w:rPr>
          <w:rFonts w:eastAsia="SimSun"/>
          <w:spacing w:val="-4"/>
          <w:rtl/>
          <w:lang w:eastAsia="en-US" w:bidi="ar-EG"/>
        </w:rPr>
        <w:t xml:space="preserve">، </w:t>
      </w:r>
      <w:r w:rsidRPr="00874CCE">
        <w:rPr>
          <w:rFonts w:eastAsia="SimSun"/>
          <w:spacing w:val="-4"/>
          <w:lang w:eastAsia="en-US" w:bidi="ar-EG"/>
        </w:rPr>
        <w:t>0</w:t>
      </w:r>
      <w:r w:rsidRPr="00874CCE">
        <w:rPr>
          <w:rFonts w:eastAsia="SimSun"/>
          <w:spacing w:val="-4"/>
          <w:rtl/>
          <w:lang w:eastAsia="en-US" w:bidi="ar-EG"/>
        </w:rPr>
        <w:t xml:space="preserve"> درجة).</w:t>
      </w:r>
    </w:p>
    <w:p w14:paraId="7A267C8F" w14:textId="77777777" w:rsidR="00D21312" w:rsidRPr="00874CCE" w:rsidRDefault="00D21312" w:rsidP="00D21312">
      <w:pPr>
        <w:pStyle w:val="enumlev1"/>
        <w:rPr>
          <w:rFonts w:eastAsia="SimSun"/>
          <w:rtl/>
          <w:lang w:eastAsia="en-US" w:bidi="ar-SY"/>
        </w:rPr>
      </w:pPr>
      <w:r w:rsidRPr="00874CCE">
        <w:rPr>
          <w:rFonts w:eastAsia="SimSun" w:hint="cs"/>
          <w:rtl/>
          <w:lang w:eastAsia="en-US"/>
        </w:rPr>
        <w:t xml:space="preserve">وينبغي </w:t>
      </w:r>
      <w:r w:rsidRPr="00874CCE">
        <w:rPr>
          <w:rFonts w:eastAsia="SimSun"/>
          <w:rtl/>
          <w:lang w:eastAsia="en-US"/>
        </w:rPr>
        <w:t xml:space="preserve">أن يحتوي كل ملف </w:t>
      </w:r>
      <w:r w:rsidRPr="00874CCE">
        <w:rPr>
          <w:rFonts w:eastAsia="SimSun"/>
          <w:lang w:eastAsia="en-US"/>
        </w:rPr>
        <w:t>XML</w:t>
      </w:r>
      <w:r w:rsidRPr="00874CCE">
        <w:rPr>
          <w:rFonts w:eastAsia="SimSun"/>
          <w:rtl/>
          <w:lang w:eastAsia="en-US"/>
        </w:rPr>
        <w:t xml:space="preserve"> على قناع واحد (</w:t>
      </w:r>
      <w:r w:rsidRPr="00874CCE">
        <w:rPr>
          <w:rFonts w:eastAsia="SimSun"/>
          <w:lang w:eastAsia="en-US"/>
        </w:rPr>
        <w:t>pfd</w:t>
      </w:r>
      <w:r w:rsidRPr="00874CCE">
        <w:rPr>
          <w:rFonts w:eastAsia="SimSun"/>
          <w:rtl/>
          <w:lang w:eastAsia="en-US"/>
        </w:rPr>
        <w:t xml:space="preserve"> أو</w:t>
      </w:r>
      <w:r w:rsidRPr="00874CCE">
        <w:rPr>
          <w:rFonts w:eastAsia="SimSun" w:hint="cs"/>
          <w:rtl/>
          <w:lang w:eastAsia="en-US"/>
        </w:rPr>
        <w:t xml:space="preserve"> </w:t>
      </w:r>
      <w:r w:rsidRPr="00874CCE">
        <w:rPr>
          <w:rFonts w:eastAsia="SimSun"/>
          <w:lang w:eastAsia="en-US"/>
        </w:rPr>
        <w:t>e.i.r.p.</w:t>
      </w:r>
      <w:r w:rsidRPr="00874CCE">
        <w:rPr>
          <w:rFonts w:eastAsia="SimSun"/>
          <w:rtl/>
          <w:lang w:eastAsia="en-US"/>
        </w:rPr>
        <w:t>).</w:t>
      </w:r>
    </w:p>
    <w:p w14:paraId="31857462" w14:textId="58ACD9EE" w:rsidR="00D21312" w:rsidRPr="00874CCE" w:rsidRDefault="00D21312" w:rsidP="002903B8">
      <w:pPr>
        <w:rPr>
          <w:rFonts w:eastAsia="SimSun"/>
          <w:rtl/>
          <w:lang w:eastAsia="en-US" w:bidi="ar-EG"/>
        </w:rPr>
      </w:pPr>
      <w:r w:rsidRPr="00874CCE">
        <w:rPr>
          <w:rFonts w:eastAsia="SimSun" w:hint="cs"/>
          <w:rtl/>
          <w:lang w:eastAsia="en-US"/>
        </w:rPr>
        <w:lastRenderedPageBreak/>
        <w:t xml:space="preserve">وتظهر علاقات الأقنعة في الأشكال من </w:t>
      </w:r>
      <w:r w:rsidRPr="00874CCE">
        <w:rPr>
          <w:rFonts w:eastAsia="SimSun"/>
          <w:lang w:eastAsia="en-US"/>
        </w:rPr>
        <w:t>9</w:t>
      </w:r>
      <w:r w:rsidRPr="00874CCE">
        <w:rPr>
          <w:rFonts w:eastAsia="SimSun" w:hint="cs"/>
          <w:rtl/>
          <w:lang w:eastAsia="en-US" w:bidi="ar-EG"/>
        </w:rPr>
        <w:t xml:space="preserve"> إلى </w:t>
      </w:r>
      <w:r w:rsidR="001B12FB" w:rsidRPr="00874CCE">
        <w:rPr>
          <w:rFonts w:eastAsia="SimSun"/>
          <w:lang w:eastAsia="en-US" w:bidi="ar-EG"/>
        </w:rPr>
        <w:t>12</w:t>
      </w:r>
      <w:r w:rsidRPr="00874CCE">
        <w:rPr>
          <w:rFonts w:eastAsia="SimSun" w:hint="cs"/>
          <w:rtl/>
          <w:lang w:eastAsia="en-US" w:bidi="ar-EG"/>
        </w:rPr>
        <w:t>.</w:t>
      </w:r>
    </w:p>
    <w:p w14:paraId="67CEA5F2" w14:textId="77777777" w:rsidR="00D21312" w:rsidRPr="00874CCE" w:rsidRDefault="00D21312" w:rsidP="00393BE6">
      <w:pPr>
        <w:pStyle w:val="FigureNo"/>
        <w:rPr>
          <w:rFonts w:eastAsia="SimSun"/>
          <w:rtl/>
          <w:lang w:eastAsia="en-US" w:bidi="ar-SY"/>
        </w:rPr>
      </w:pPr>
      <w:r w:rsidRPr="00874CCE">
        <w:rPr>
          <w:rFonts w:hint="cs"/>
          <w:rtl/>
        </w:rPr>
        <w:t>الشكل</w:t>
      </w:r>
      <w:r w:rsidRPr="00874CCE">
        <w:rPr>
          <w:rFonts w:eastAsia="SimSun" w:hint="cs"/>
          <w:rtl/>
          <w:lang w:eastAsia="en-US"/>
        </w:rPr>
        <w:t xml:space="preserve"> </w:t>
      </w:r>
      <w:r w:rsidRPr="00874CCE">
        <w:rPr>
          <w:rFonts w:eastAsia="SimSun"/>
          <w:lang w:eastAsia="en-US"/>
        </w:rPr>
        <w:t>9</w:t>
      </w:r>
    </w:p>
    <w:p w14:paraId="7DC126A7" w14:textId="6E877142" w:rsidR="00D21312" w:rsidRDefault="00D21312" w:rsidP="00393BE6">
      <w:pPr>
        <w:pStyle w:val="FigureTitle"/>
        <w:rPr>
          <w:rtl/>
        </w:rPr>
      </w:pPr>
      <w:r w:rsidRPr="00874CCE">
        <w:rPr>
          <w:rFonts w:hint="cs"/>
          <w:rtl/>
        </w:rPr>
        <w:t>بنية بيانات أقنعة</w:t>
      </w:r>
      <w:r w:rsidRPr="00874CCE">
        <w:rPr>
          <w:rFonts w:hint="eastAsia"/>
          <w:rtl/>
        </w:rPr>
        <w:t> </w:t>
      </w:r>
      <w:r w:rsidRPr="00874CCE">
        <w:t>pfd</w:t>
      </w:r>
      <w:r w:rsidRPr="00874CCE">
        <w:rPr>
          <w:rFonts w:hint="cs"/>
          <w:rtl/>
        </w:rPr>
        <w:t xml:space="preserve"> من أجل </w:t>
      </w:r>
      <w:r w:rsidRPr="00874CCE">
        <w:t>epfd</w:t>
      </w:r>
      <w:r w:rsidRPr="00874CCE">
        <w:rPr>
          <w:rFonts w:hint="eastAsia"/>
          <w:rtl/>
        </w:rPr>
        <w:t> </w:t>
      </w:r>
      <w:r w:rsidRPr="00874CCE">
        <w:rPr>
          <w:rFonts w:hint="cs"/>
          <w:rtl/>
        </w:rPr>
        <w:t>(هابطة)</w:t>
      </w:r>
    </w:p>
    <w:p w14:paraId="5D10EA36" w14:textId="7CBB33CD" w:rsidR="00DE77BC" w:rsidRPr="00DE77BC" w:rsidRDefault="00B131D5" w:rsidP="00DE77BC">
      <w:pPr>
        <w:pStyle w:val="Figure"/>
        <w:rPr>
          <w:lang w:val="fr-FR"/>
        </w:rPr>
      </w:pPr>
      <w:r>
        <w:rPr>
          <w:noProof/>
          <w:lang w:val="fr-FR"/>
        </w:rPr>
        <w:drawing>
          <wp:inline distT="0" distB="0" distL="0" distR="0" wp14:anchorId="34BF4572" wp14:editId="2CAE9CDC">
            <wp:extent cx="6120765" cy="3814445"/>
            <wp:effectExtent l="0" t="0" r="0" b="0"/>
            <wp:docPr id="35" name="Picture 35" descr="A diagram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diagram of a computer cod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3814445"/>
                    </a:xfrm>
                    <a:prstGeom prst="rect">
                      <a:avLst/>
                    </a:prstGeom>
                  </pic:spPr>
                </pic:pic>
              </a:graphicData>
            </a:graphic>
          </wp:inline>
        </w:drawing>
      </w:r>
    </w:p>
    <w:p w14:paraId="4B0A929B" w14:textId="39399D8F" w:rsidR="00D21312" w:rsidRPr="00874CCE" w:rsidRDefault="00D21312" w:rsidP="00BF2189">
      <w:pPr>
        <w:pStyle w:val="FigureNo"/>
        <w:rPr>
          <w:b/>
          <w:bCs/>
          <w:rtl/>
        </w:rPr>
      </w:pPr>
      <w:r w:rsidRPr="002903B8">
        <w:rPr>
          <w:rFonts w:hint="cs"/>
          <w:rtl/>
        </w:rPr>
        <w:t xml:space="preserve">الشكل </w:t>
      </w:r>
      <w:r w:rsidRPr="002903B8">
        <w:t>10</w:t>
      </w:r>
    </w:p>
    <w:p w14:paraId="6FA71DFF" w14:textId="27659927" w:rsidR="00D21312" w:rsidRDefault="00993B78" w:rsidP="00393BE6">
      <w:pPr>
        <w:pStyle w:val="FigureTitle"/>
        <w:rPr>
          <w:rFonts w:eastAsia="SimSun"/>
        </w:rPr>
      </w:pPr>
      <w:r w:rsidRPr="00874CCE">
        <w:rPr>
          <w:rFonts w:eastAsia="SimSun" w:hint="cs"/>
          <w:rtl/>
        </w:rPr>
        <w:t xml:space="preserve">بنية </w:t>
      </w:r>
      <w:r w:rsidR="00D21312" w:rsidRPr="00874CCE">
        <w:rPr>
          <w:rFonts w:eastAsia="SimSun" w:hint="cs"/>
          <w:rtl/>
        </w:rPr>
        <w:t xml:space="preserve">بيانات أقنعة </w:t>
      </w:r>
      <w:r w:rsidR="00D21312" w:rsidRPr="00874CCE">
        <w:rPr>
          <w:rFonts w:eastAsia="SimSun"/>
        </w:rPr>
        <w:t>e.i.r.p.</w:t>
      </w:r>
      <w:r w:rsidR="00D21312" w:rsidRPr="00874CCE">
        <w:rPr>
          <w:rFonts w:eastAsia="SimSun" w:hint="cs"/>
          <w:rtl/>
        </w:rPr>
        <w:t xml:space="preserve"> </w:t>
      </w:r>
      <w:r w:rsidR="00B54EEA" w:rsidRPr="00874CCE">
        <w:rPr>
          <w:rFonts w:eastAsia="SimSun" w:hint="cs"/>
          <w:rtl/>
        </w:rPr>
        <w:t>القائمة على</w:t>
      </w:r>
      <w:r w:rsidR="006012A1" w:rsidRPr="00874CCE">
        <w:rPr>
          <w:rFonts w:eastAsia="SimSun" w:hint="cs"/>
          <w:rtl/>
        </w:rPr>
        <w:t xml:space="preserve"> زاوية الانحراف عن المحور </w:t>
      </w:r>
      <w:r w:rsidR="00D21312" w:rsidRPr="00874CCE">
        <w:rPr>
          <w:rFonts w:eastAsia="SimSun" w:hint="cs"/>
          <w:rtl/>
        </w:rPr>
        <w:t xml:space="preserve">من أجل </w:t>
      </w:r>
      <w:r w:rsidR="00D21312" w:rsidRPr="002903B8">
        <w:rPr>
          <w:lang w:eastAsia="fr-FR"/>
        </w:rPr>
        <w:t>epfd</w:t>
      </w:r>
      <w:r w:rsidR="00D21312" w:rsidRPr="00874CCE">
        <w:rPr>
          <w:rFonts w:eastAsia="SimSun" w:hint="eastAsia"/>
          <w:rtl/>
        </w:rPr>
        <w:t> </w:t>
      </w:r>
      <w:r w:rsidR="00D21312" w:rsidRPr="00874CCE">
        <w:rPr>
          <w:rFonts w:eastAsia="SimSun" w:hint="cs"/>
          <w:rtl/>
        </w:rPr>
        <w:t>(صاعدة)</w:t>
      </w:r>
    </w:p>
    <w:p w14:paraId="38CB8601" w14:textId="13826F23" w:rsidR="00874CCE" w:rsidRDefault="00F52696" w:rsidP="002903B8">
      <w:pPr>
        <w:pStyle w:val="Figure"/>
      </w:pPr>
      <w:r>
        <w:rPr>
          <w:noProof/>
        </w:rPr>
        <w:drawing>
          <wp:inline distT="0" distB="0" distL="0" distR="0" wp14:anchorId="0DEE48DE" wp14:editId="5D76ABED">
            <wp:extent cx="6120765" cy="2331085"/>
            <wp:effectExtent l="0" t="0" r="0" b="0"/>
            <wp:docPr id="37" name="Picture 37"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computer pro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331085"/>
                    </a:xfrm>
                    <a:prstGeom prst="rect">
                      <a:avLst/>
                    </a:prstGeom>
                  </pic:spPr>
                </pic:pic>
              </a:graphicData>
            </a:graphic>
          </wp:inline>
        </w:drawing>
      </w:r>
    </w:p>
    <w:p w14:paraId="411A72EE" w14:textId="584060B9" w:rsidR="00D21312" w:rsidRPr="00874CCE" w:rsidRDefault="00D21312" w:rsidP="00393BE6">
      <w:pPr>
        <w:pStyle w:val="FigureNo"/>
        <w:rPr>
          <w:rFonts w:eastAsia="SimSun"/>
          <w:rtl/>
          <w:lang w:eastAsia="en-US" w:bidi="ar-SY"/>
        </w:rPr>
      </w:pPr>
      <w:r w:rsidRPr="00874CCE">
        <w:rPr>
          <w:rFonts w:hint="cs"/>
          <w:rtl/>
        </w:rPr>
        <w:lastRenderedPageBreak/>
        <w:t>الشكل</w:t>
      </w:r>
      <w:r w:rsidRPr="00874CCE">
        <w:rPr>
          <w:rFonts w:eastAsia="SimSun" w:hint="cs"/>
          <w:rtl/>
          <w:lang w:eastAsia="en-US"/>
        </w:rPr>
        <w:t xml:space="preserve"> </w:t>
      </w:r>
      <w:r w:rsidRPr="00874CCE">
        <w:rPr>
          <w:rFonts w:eastAsia="SimSun"/>
          <w:lang w:eastAsia="en-US"/>
        </w:rPr>
        <w:t>11</w:t>
      </w:r>
    </w:p>
    <w:p w14:paraId="38A6EAFD" w14:textId="6F0AE6CA" w:rsidR="009368AD" w:rsidRDefault="007D77C9" w:rsidP="00393BE6">
      <w:pPr>
        <w:pStyle w:val="FigureTitle"/>
        <w:rPr>
          <w:rtl/>
        </w:rPr>
      </w:pPr>
      <w:r w:rsidRPr="00874CCE">
        <w:rPr>
          <w:rFonts w:hint="cs"/>
          <w:rtl/>
        </w:rPr>
        <w:t xml:space="preserve">بنية بيانات </w:t>
      </w:r>
      <w:r w:rsidR="00E94D4F" w:rsidRPr="00874CCE">
        <w:rPr>
          <w:rFonts w:hint="cs"/>
          <w:rtl/>
        </w:rPr>
        <w:t>أ</w:t>
      </w:r>
      <w:r w:rsidRPr="00874CCE">
        <w:rPr>
          <w:rFonts w:hint="cs"/>
          <w:rtl/>
        </w:rPr>
        <w:t>قن</w:t>
      </w:r>
      <w:r w:rsidR="00E94D4F" w:rsidRPr="00874CCE">
        <w:rPr>
          <w:rFonts w:hint="cs"/>
          <w:rtl/>
        </w:rPr>
        <w:t>عة</w:t>
      </w:r>
      <w:r w:rsidRPr="00874CCE">
        <w:rPr>
          <w:rFonts w:hint="cs"/>
          <w:rtl/>
        </w:rPr>
        <w:t xml:space="preserve"> </w:t>
      </w:r>
      <w:r w:rsidR="00A457B3" w:rsidRPr="00874CCE">
        <w:rPr>
          <w:rFonts w:hint="cs"/>
          <w:rtl/>
        </w:rPr>
        <w:t xml:space="preserve">القدرة </w:t>
      </w:r>
      <w:r w:rsidR="00C84380" w:rsidRPr="00874CCE">
        <w:rPr>
          <w:rFonts w:hint="cs"/>
          <w:rtl/>
        </w:rPr>
        <w:t xml:space="preserve">المشعة </w:t>
      </w:r>
      <w:r w:rsidR="00C84380" w:rsidRPr="00874CCE">
        <w:rPr>
          <w:rFonts w:hint="cs"/>
          <w:rtl/>
          <w:lang w:eastAsia="fr-FR"/>
        </w:rPr>
        <w:t>المكافئة</w:t>
      </w:r>
      <w:r w:rsidR="00C84380" w:rsidRPr="00874CCE">
        <w:rPr>
          <w:rFonts w:hint="cs"/>
          <w:rtl/>
        </w:rPr>
        <w:t xml:space="preserve"> المتناحية</w:t>
      </w:r>
      <w:r w:rsidRPr="00874CCE">
        <w:rPr>
          <w:rFonts w:hint="cs"/>
          <w:rtl/>
        </w:rPr>
        <w:t xml:space="preserve"> </w:t>
      </w:r>
      <w:r w:rsidR="00DF58E9" w:rsidRPr="00874CCE">
        <w:t>(e.i.r.p)</w:t>
      </w:r>
      <w:r w:rsidR="00DF58E9" w:rsidRPr="00874CCE">
        <w:rPr>
          <w:rFonts w:hint="cs"/>
          <w:rtl/>
        </w:rPr>
        <w:t xml:space="preserve"> </w:t>
      </w:r>
      <w:r w:rsidRPr="00874CCE">
        <w:rPr>
          <w:rFonts w:hint="cs"/>
          <w:rtl/>
        </w:rPr>
        <w:t>القائم</w:t>
      </w:r>
      <w:r w:rsidR="00E94D4F" w:rsidRPr="00874CCE">
        <w:rPr>
          <w:rFonts w:hint="cs"/>
          <w:rtl/>
        </w:rPr>
        <w:t>ة</w:t>
      </w:r>
      <w:r w:rsidRPr="00874CCE">
        <w:rPr>
          <w:rFonts w:hint="cs"/>
          <w:rtl/>
        </w:rPr>
        <w:t xml:space="preserve"> على السمت</w:t>
      </w:r>
      <w:r w:rsidR="00BA59CF" w:rsidRPr="00874CCE">
        <w:rPr>
          <w:rFonts w:hint="cs"/>
          <w:rtl/>
        </w:rPr>
        <w:t>-</w:t>
      </w:r>
      <w:r w:rsidRPr="00874CCE">
        <w:rPr>
          <w:rFonts w:hint="cs"/>
          <w:rtl/>
        </w:rPr>
        <w:t xml:space="preserve">الارتفاع </w:t>
      </w:r>
      <w:r w:rsidR="00A174E4" w:rsidRPr="00874CCE">
        <w:rPr>
          <w:rFonts w:hint="cs"/>
          <w:rtl/>
        </w:rPr>
        <w:t>في حالة</w:t>
      </w:r>
      <w:r w:rsidR="004842FF" w:rsidRPr="00874CCE">
        <w:rPr>
          <w:rFonts w:hint="cs"/>
          <w:rtl/>
        </w:rPr>
        <w:t xml:space="preserve"> كثافة تدفق القدرة المكافئة</w:t>
      </w:r>
      <w:r w:rsidR="00BF3958" w:rsidRPr="00874CCE">
        <w:rPr>
          <w:rFonts w:hint="cs"/>
          <w:rtl/>
        </w:rPr>
        <w:t xml:space="preserve"> </w:t>
      </w:r>
      <w:r w:rsidR="00DF58E9" w:rsidRPr="00874CCE">
        <w:t>(epfd)</w:t>
      </w:r>
      <w:r w:rsidR="00DF58E9" w:rsidRPr="00874CCE">
        <w:rPr>
          <w:rFonts w:hint="cs"/>
          <w:rtl/>
        </w:rPr>
        <w:t xml:space="preserve"> </w:t>
      </w:r>
      <w:r w:rsidRPr="00874CCE">
        <w:rPr>
          <w:rFonts w:hint="cs"/>
          <w:rtl/>
        </w:rPr>
        <w:t>(صاعدة)</w:t>
      </w:r>
    </w:p>
    <w:p w14:paraId="1044D4A3" w14:textId="2699C02A" w:rsidR="004D464F" w:rsidRPr="004D464F" w:rsidRDefault="00F52696" w:rsidP="004D464F">
      <w:pPr>
        <w:pStyle w:val="Figure"/>
      </w:pPr>
      <w:r>
        <w:rPr>
          <w:noProof/>
        </w:rPr>
        <w:drawing>
          <wp:inline distT="0" distB="0" distL="0" distR="0" wp14:anchorId="736DC912" wp14:editId="020272DA">
            <wp:extent cx="5677602" cy="3708000"/>
            <wp:effectExtent l="0" t="0" r="0" b="6985"/>
            <wp:docPr id="39" name="Picture 39"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diagram of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77602" cy="3708000"/>
                    </a:xfrm>
                    <a:prstGeom prst="rect">
                      <a:avLst/>
                    </a:prstGeom>
                  </pic:spPr>
                </pic:pic>
              </a:graphicData>
            </a:graphic>
          </wp:inline>
        </w:drawing>
      </w:r>
    </w:p>
    <w:p w14:paraId="67C4FA18" w14:textId="2F311AB2" w:rsidR="001B12FB" w:rsidRPr="00874CCE" w:rsidRDefault="001B12FB" w:rsidP="00393BE6">
      <w:pPr>
        <w:pStyle w:val="FigureNo"/>
        <w:rPr>
          <w:rFonts w:eastAsia="SimSun"/>
          <w:rtl/>
          <w:lang w:eastAsia="en-US" w:bidi="ar-SY"/>
        </w:rPr>
      </w:pPr>
      <w:r w:rsidRPr="00874CCE">
        <w:rPr>
          <w:rFonts w:hint="cs"/>
          <w:rtl/>
        </w:rPr>
        <w:t>الشكل</w:t>
      </w:r>
      <w:r w:rsidRPr="00874CCE">
        <w:rPr>
          <w:rFonts w:eastAsia="SimSun" w:hint="cs"/>
          <w:rtl/>
          <w:lang w:eastAsia="en-US"/>
        </w:rPr>
        <w:t xml:space="preserve"> </w:t>
      </w:r>
      <w:r w:rsidRPr="00874CCE">
        <w:rPr>
          <w:rFonts w:eastAsia="SimSun"/>
          <w:lang w:eastAsia="en-US"/>
        </w:rPr>
        <w:t>12</w:t>
      </w:r>
    </w:p>
    <w:p w14:paraId="26D8CF45" w14:textId="3BCF585B" w:rsidR="001B12FB" w:rsidRDefault="001B12FB" w:rsidP="00393BE6">
      <w:pPr>
        <w:pStyle w:val="FigureTitle"/>
        <w:rPr>
          <w:rFonts w:eastAsia="SimSun"/>
        </w:rPr>
      </w:pPr>
      <w:r w:rsidRPr="00874CCE">
        <w:rPr>
          <w:rFonts w:eastAsia="SimSun" w:hint="cs"/>
          <w:rtl/>
        </w:rPr>
        <w:t xml:space="preserve">بنية بيانات أقنعة </w:t>
      </w:r>
      <w:r w:rsidRPr="00874CCE">
        <w:rPr>
          <w:rFonts w:eastAsia="SimSun"/>
        </w:rPr>
        <w:t>e.i.r.p.</w:t>
      </w:r>
      <w:r w:rsidRPr="00874CCE">
        <w:rPr>
          <w:rFonts w:eastAsia="SimSun" w:hint="cs"/>
          <w:rtl/>
        </w:rPr>
        <w:t xml:space="preserve"> من أجل </w:t>
      </w:r>
      <w:r w:rsidRPr="00874CCE">
        <w:rPr>
          <w:rFonts w:eastAsia="SimSun"/>
        </w:rPr>
        <w:t>epfd</w:t>
      </w:r>
      <w:r w:rsidRPr="00874CCE">
        <w:rPr>
          <w:rFonts w:eastAsia="SimSun" w:hint="eastAsia"/>
          <w:rtl/>
        </w:rPr>
        <w:t> </w:t>
      </w:r>
      <w:r w:rsidRPr="00874CCE">
        <w:rPr>
          <w:rFonts w:eastAsia="SimSun" w:hint="cs"/>
          <w:rtl/>
        </w:rPr>
        <w:t>(بين السواتل)</w:t>
      </w:r>
    </w:p>
    <w:p w14:paraId="67C58E79" w14:textId="66E3A8B0" w:rsidR="00DE77BC" w:rsidRDefault="0089625D" w:rsidP="00DE77BC">
      <w:pPr>
        <w:pStyle w:val="Figure"/>
        <w:rPr>
          <w:lang w:val="fr-FR"/>
        </w:rPr>
      </w:pPr>
      <w:r>
        <w:rPr>
          <w:noProof/>
          <w:lang w:val="fr-FR"/>
        </w:rPr>
        <w:drawing>
          <wp:inline distT="0" distB="0" distL="0" distR="0" wp14:anchorId="46CB5376" wp14:editId="78341B26">
            <wp:extent cx="5728651" cy="2484000"/>
            <wp:effectExtent l="0" t="0" r="5715" b="0"/>
            <wp:docPr id="40" name="Picture 40"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8651" cy="2484000"/>
                    </a:xfrm>
                    <a:prstGeom prst="rect">
                      <a:avLst/>
                    </a:prstGeom>
                  </pic:spPr>
                </pic:pic>
              </a:graphicData>
            </a:graphic>
          </wp:inline>
        </w:drawing>
      </w:r>
    </w:p>
    <w:p w14:paraId="7684AA42" w14:textId="7B863C55" w:rsidR="00D21312" w:rsidRPr="00874CCE" w:rsidRDefault="00D21312" w:rsidP="00BF2189">
      <w:pPr>
        <w:pStyle w:val="Normalaftertitle"/>
        <w:rPr>
          <w:rFonts w:eastAsia="SimSun"/>
          <w:rtl/>
          <w:lang w:eastAsia="en-US" w:bidi="ar-EG"/>
        </w:rPr>
      </w:pPr>
      <w:r w:rsidRPr="00874CCE">
        <w:rPr>
          <w:rFonts w:eastAsia="SimSun" w:hint="cs"/>
          <w:rtl/>
          <w:lang w:val="fr-FR" w:eastAsia="en-US" w:bidi="ar-EG"/>
        </w:rPr>
        <w:t>ويجب تقديم أقنعة</w:t>
      </w:r>
      <w:r w:rsidRPr="00874CCE">
        <w:rPr>
          <w:rFonts w:eastAsia="SimSun" w:hint="eastAsia"/>
          <w:rtl/>
          <w:lang w:val="fr-FR" w:eastAsia="en-US" w:bidi="ar-EG"/>
        </w:rPr>
        <w:t> </w:t>
      </w:r>
      <w:r w:rsidRPr="00874CCE">
        <w:rPr>
          <w:rFonts w:eastAsia="SimSun"/>
          <w:lang w:eastAsia="en-US" w:bidi="ar-EG"/>
        </w:rPr>
        <w:t>pfd</w:t>
      </w:r>
      <w:r w:rsidRPr="00874CCE">
        <w:rPr>
          <w:rFonts w:eastAsia="SimSun" w:hint="cs"/>
          <w:rtl/>
          <w:lang w:eastAsia="en-US" w:bidi="ar-EG"/>
        </w:rPr>
        <w:t xml:space="preserve"> إلى مكتب الاتصالات الراديوية في الاتحاد بنسق</w:t>
      </w:r>
      <w:r w:rsidRPr="00874CCE">
        <w:rPr>
          <w:rFonts w:eastAsia="SimSun" w:hint="eastAsia"/>
          <w:rtl/>
          <w:lang w:eastAsia="en-US" w:bidi="ar-EG"/>
        </w:rPr>
        <w:t> </w:t>
      </w:r>
      <w:r w:rsidRPr="00874CCE">
        <w:rPr>
          <w:rFonts w:eastAsia="SimSun"/>
          <w:lang w:eastAsia="en-US" w:bidi="ar-EG"/>
        </w:rPr>
        <w:t>XML</w:t>
      </w:r>
      <w:r w:rsidRPr="00874CCE">
        <w:rPr>
          <w:rFonts w:eastAsia="SimSun" w:hint="cs"/>
          <w:rtl/>
          <w:lang w:eastAsia="en-US" w:bidi="ar-EG"/>
        </w:rPr>
        <w:t xml:space="preserve"> لأنه:</w:t>
      </w:r>
    </w:p>
    <w:p w14:paraId="5A84A9D9" w14:textId="77777777" w:rsidR="00D21312" w:rsidRPr="00874CCE" w:rsidRDefault="00D21312" w:rsidP="009C51AF">
      <w:pPr>
        <w:pStyle w:val="enumlev1"/>
        <w:spacing w:line="180" w:lineRule="auto"/>
        <w:rPr>
          <w:rFonts w:eastAsia="SimSun"/>
          <w:rtl/>
          <w:lang w:val="fr-FR" w:eastAsia="en-US"/>
        </w:rPr>
      </w:pPr>
      <w:r w:rsidRPr="00874CCE">
        <w:rPr>
          <w:rFonts w:eastAsia="SimSun" w:hint="cs"/>
          <w:rtl/>
          <w:lang w:val="fr-FR" w:eastAsia="en-US"/>
        </w:rPr>
        <w:t>-</w:t>
      </w:r>
      <w:r w:rsidRPr="00874CCE">
        <w:rPr>
          <w:rFonts w:eastAsia="SimSun" w:hint="cs"/>
          <w:rtl/>
          <w:lang w:val="fr-FR" w:eastAsia="en-US"/>
        </w:rPr>
        <w:tab/>
        <w:t>مقروء للآلة والانسان على السواء</w:t>
      </w:r>
    </w:p>
    <w:p w14:paraId="2E74DE0C" w14:textId="77777777" w:rsidR="00D21312" w:rsidRPr="00874CCE" w:rsidRDefault="00D21312" w:rsidP="009C51AF">
      <w:pPr>
        <w:pStyle w:val="enumlev1"/>
        <w:spacing w:line="180" w:lineRule="auto"/>
        <w:rPr>
          <w:rFonts w:eastAsia="SimSun"/>
          <w:rtl/>
          <w:lang w:val="fr-FR" w:eastAsia="en-US"/>
        </w:rPr>
      </w:pPr>
      <w:r w:rsidRPr="00874CCE">
        <w:rPr>
          <w:rFonts w:eastAsia="SimSun" w:hint="cs"/>
          <w:rtl/>
          <w:lang w:val="fr-FR" w:eastAsia="en-US"/>
        </w:rPr>
        <w:t>-</w:t>
      </w:r>
      <w:r w:rsidRPr="00874CCE">
        <w:rPr>
          <w:rFonts w:eastAsia="SimSun" w:hint="cs"/>
          <w:rtl/>
          <w:lang w:val="fr-FR" w:eastAsia="en-US"/>
        </w:rPr>
        <w:tab/>
        <w:t>يسمح بفحص كلٍ من النسق والنمط</w:t>
      </w:r>
    </w:p>
    <w:p w14:paraId="547741A2" w14:textId="77777777" w:rsidR="00D21312" w:rsidRPr="00874CCE" w:rsidRDefault="00D21312" w:rsidP="009C51AF">
      <w:pPr>
        <w:pStyle w:val="enumlev1"/>
        <w:spacing w:line="180" w:lineRule="auto"/>
        <w:rPr>
          <w:rFonts w:eastAsia="SimSun"/>
          <w:rtl/>
          <w:lang w:val="fr-FR" w:eastAsia="en-US"/>
        </w:rPr>
      </w:pPr>
      <w:r w:rsidRPr="00874CCE">
        <w:rPr>
          <w:rFonts w:eastAsia="SimSun" w:hint="cs"/>
          <w:rtl/>
          <w:lang w:val="fr-FR" w:eastAsia="en-US"/>
        </w:rPr>
        <w:t>-</w:t>
      </w:r>
      <w:r w:rsidRPr="00874CCE">
        <w:rPr>
          <w:rFonts w:eastAsia="SimSun" w:hint="cs"/>
          <w:rtl/>
          <w:lang w:val="fr-FR" w:eastAsia="en-US"/>
        </w:rPr>
        <w:tab/>
        <w:t>معيار دولي لتبادل البيانات.</w:t>
      </w:r>
    </w:p>
    <w:p w14:paraId="7E1DC46E" w14:textId="77777777" w:rsidR="00D21312" w:rsidRPr="00874CCE" w:rsidRDefault="00D21312" w:rsidP="00D21312">
      <w:pPr>
        <w:rPr>
          <w:rFonts w:eastAsia="SimSun"/>
          <w:rtl/>
          <w:lang w:eastAsia="en-US" w:bidi="ar-EG"/>
        </w:rPr>
      </w:pPr>
      <w:r w:rsidRPr="00874CCE">
        <w:rPr>
          <w:rFonts w:eastAsia="SimSun" w:hint="cs"/>
          <w:rtl/>
          <w:lang w:val="fr-FR" w:eastAsia="en-US" w:bidi="ar-EG"/>
        </w:rPr>
        <w:lastRenderedPageBreak/>
        <w:t xml:space="preserve">ونسق </w:t>
      </w:r>
      <w:r w:rsidRPr="00874CCE">
        <w:rPr>
          <w:rFonts w:eastAsia="SimSun"/>
          <w:lang w:eastAsia="en-US" w:bidi="ar-EG"/>
        </w:rPr>
        <w:t>XML</w:t>
      </w:r>
      <w:r w:rsidRPr="00874CCE">
        <w:rPr>
          <w:rFonts w:eastAsia="SimSun" w:hint="cs"/>
          <w:rtl/>
          <w:lang w:eastAsia="en-US" w:bidi="ar-EG"/>
        </w:rPr>
        <w:t xml:space="preserve"> عبارة عن نص مجرد يحتوي على فدرات فتح وإقفال، كما في</w:t>
      </w:r>
    </w:p>
    <w:p w14:paraId="5705B555" w14:textId="77777777" w:rsidR="00D21312" w:rsidRPr="00874CCE" w:rsidRDefault="00D21312" w:rsidP="00D21312">
      <w:pPr>
        <w:bidi w:val="0"/>
        <w:ind w:right="720"/>
        <w:jc w:val="right"/>
        <w:rPr>
          <w:i/>
        </w:rPr>
      </w:pPr>
      <w:r w:rsidRPr="00874CCE">
        <w:rPr>
          <w:i/>
          <w:lang w:val="en-GB"/>
        </w:rPr>
        <w:t>&lt;</w:t>
      </w:r>
      <w:proofErr w:type="spellStart"/>
      <w:r w:rsidRPr="00874CCE">
        <w:rPr>
          <w:i/>
          <w:lang w:val="en-GB"/>
        </w:rPr>
        <w:t>satellite_system</w:t>
      </w:r>
      <w:proofErr w:type="spellEnd"/>
      <w:r w:rsidRPr="00874CCE">
        <w:rPr>
          <w:i/>
          <w:lang w:val="en-GB"/>
        </w:rPr>
        <w:t>&gt;</w:t>
      </w:r>
    </w:p>
    <w:p w14:paraId="110A6402" w14:textId="77777777" w:rsidR="00D21312" w:rsidRPr="00874CCE" w:rsidRDefault="00D21312" w:rsidP="00D21312">
      <w:pPr>
        <w:bidi w:val="0"/>
        <w:ind w:right="720"/>
        <w:jc w:val="right"/>
        <w:rPr>
          <w:i/>
        </w:rPr>
      </w:pPr>
      <w:r w:rsidRPr="00874CCE">
        <w:rPr>
          <w:i/>
        </w:rPr>
        <w:t>&lt;/</w:t>
      </w:r>
      <w:proofErr w:type="spellStart"/>
      <w:r w:rsidRPr="00874CCE">
        <w:rPr>
          <w:i/>
        </w:rPr>
        <w:t>satellite_system</w:t>
      </w:r>
      <w:proofErr w:type="spellEnd"/>
      <w:r w:rsidRPr="00874CCE">
        <w:rPr>
          <w:i/>
        </w:rPr>
        <w:t>&gt;</w:t>
      </w:r>
    </w:p>
    <w:p w14:paraId="56AB6A4E" w14:textId="77777777" w:rsidR="00D21312" w:rsidRPr="00874CCE" w:rsidRDefault="00D21312" w:rsidP="00D21312">
      <w:pPr>
        <w:rPr>
          <w:rFonts w:eastAsia="SimSun"/>
          <w:rtl/>
          <w:lang w:val="fr-FR" w:eastAsia="en-US" w:bidi="ar-EG"/>
        </w:rPr>
      </w:pPr>
      <w:r w:rsidRPr="00874CCE">
        <w:rPr>
          <w:rFonts w:eastAsia="SimSun" w:hint="cs"/>
          <w:rtl/>
          <w:lang w:val="fr-FR" w:eastAsia="en-US" w:bidi="ar-EG"/>
        </w:rPr>
        <w:t>ومن ثم يضم كل قسم حقولاً ذات صلة بتلك الفدرة. وينبغي أن تعطى جميع الزوايا بالدرجات.</w:t>
      </w:r>
    </w:p>
    <w:p w14:paraId="091A1A6A" w14:textId="77777777" w:rsidR="00D21312" w:rsidRPr="00874CCE" w:rsidRDefault="00D21312" w:rsidP="00D21312">
      <w:pPr>
        <w:rPr>
          <w:rFonts w:eastAsia="SimSun"/>
          <w:rtl/>
          <w:lang w:val="fr-FR" w:eastAsia="en-US" w:bidi="ar-SY"/>
        </w:rPr>
      </w:pPr>
      <w:r w:rsidRPr="00874CCE">
        <w:rPr>
          <w:rFonts w:eastAsia="SimSun" w:hint="cs"/>
          <w:rtl/>
          <w:lang w:val="fr-FR" w:eastAsia="en-US" w:bidi="ar-EG"/>
        </w:rPr>
        <w:t>وعلى أعلى مستوى، يُعرَّف النظام الساتلي عبر معرف هوية التبليغ والاسم باستعمال:</w:t>
      </w:r>
    </w:p>
    <w:p w14:paraId="49741373" w14:textId="77777777" w:rsidR="00D21312" w:rsidRPr="00874CCE" w:rsidRDefault="00D21312" w:rsidP="00D21312">
      <w:pPr>
        <w:bidi w:val="0"/>
        <w:ind w:right="720"/>
        <w:jc w:val="right"/>
        <w:rPr>
          <w:i/>
        </w:rPr>
      </w:pPr>
      <w:r w:rsidRPr="00874CCE">
        <w:rPr>
          <w:i/>
        </w:rPr>
        <w:t>&lt;</w:t>
      </w:r>
      <w:proofErr w:type="spellStart"/>
      <w:r w:rsidRPr="00874CCE">
        <w:rPr>
          <w:i/>
        </w:rPr>
        <w:t>satellite_system</w:t>
      </w:r>
      <w:proofErr w:type="spellEnd"/>
      <w:r w:rsidRPr="00874CCE">
        <w:rPr>
          <w:i/>
        </w:rPr>
        <w:t xml:space="preserve"> </w:t>
      </w:r>
      <w:proofErr w:type="spellStart"/>
      <w:r w:rsidRPr="00874CCE">
        <w:rPr>
          <w:i/>
        </w:rPr>
        <w:t>ntc_id</w:t>
      </w:r>
      <w:proofErr w:type="spellEnd"/>
      <w:r w:rsidRPr="00874CCE">
        <w:rPr>
          <w:i/>
        </w:rPr>
        <w:t xml:space="preserve">="NNNNNNN" </w:t>
      </w:r>
      <w:proofErr w:type="spellStart"/>
      <w:r w:rsidRPr="00874CCE">
        <w:rPr>
          <w:i/>
        </w:rPr>
        <w:t>sat_name</w:t>
      </w:r>
      <w:proofErr w:type="spellEnd"/>
      <w:r w:rsidRPr="00874CCE">
        <w:rPr>
          <w:i/>
        </w:rPr>
        <w:t>="NAME"&gt;</w:t>
      </w:r>
    </w:p>
    <w:p w14:paraId="051AEC70" w14:textId="77777777" w:rsidR="00D21312" w:rsidRPr="00874CCE" w:rsidRDefault="00D21312" w:rsidP="00D21312">
      <w:pPr>
        <w:bidi w:val="0"/>
        <w:ind w:right="720"/>
        <w:jc w:val="right"/>
        <w:rPr>
          <w:i/>
        </w:rPr>
      </w:pPr>
      <w:r w:rsidRPr="00874CCE">
        <w:rPr>
          <w:i/>
        </w:rPr>
        <w:t>[Header]</w:t>
      </w:r>
    </w:p>
    <w:p w14:paraId="74ED2700" w14:textId="77777777" w:rsidR="00D21312" w:rsidRPr="00874CCE" w:rsidRDefault="00D21312" w:rsidP="00D21312">
      <w:pPr>
        <w:bidi w:val="0"/>
        <w:ind w:right="720"/>
        <w:jc w:val="right"/>
        <w:rPr>
          <w:i/>
        </w:rPr>
      </w:pPr>
      <w:r w:rsidRPr="00874CCE">
        <w:rPr>
          <w:i/>
        </w:rPr>
        <w:t>[Tables]</w:t>
      </w:r>
    </w:p>
    <w:p w14:paraId="48FE328C" w14:textId="77777777" w:rsidR="00D21312" w:rsidRPr="00874CCE" w:rsidRDefault="00D21312" w:rsidP="00D21312">
      <w:pPr>
        <w:bidi w:val="0"/>
        <w:ind w:right="720"/>
        <w:jc w:val="right"/>
        <w:rPr>
          <w:i/>
          <w:rtl/>
        </w:rPr>
      </w:pPr>
      <w:r w:rsidRPr="00874CCE">
        <w:rPr>
          <w:i/>
        </w:rPr>
        <w:t>&lt;/</w:t>
      </w:r>
      <w:proofErr w:type="spellStart"/>
      <w:r w:rsidRPr="00874CCE">
        <w:rPr>
          <w:i/>
        </w:rPr>
        <w:t>satellite_system</w:t>
      </w:r>
      <w:proofErr w:type="spellEnd"/>
      <w:r w:rsidRPr="00874CCE">
        <w:rPr>
          <w:i/>
        </w:rPr>
        <w:t>&gt;</w:t>
      </w:r>
    </w:p>
    <w:p w14:paraId="5AE5EEF6" w14:textId="77777777" w:rsidR="00D21312" w:rsidRPr="00874CCE" w:rsidRDefault="00D21312" w:rsidP="00D21312">
      <w:pPr>
        <w:rPr>
          <w:rFonts w:eastAsia="SimSun"/>
          <w:rtl/>
          <w:lang w:val="fr-FR" w:eastAsia="en-US" w:bidi="ar-EG"/>
        </w:rPr>
      </w:pPr>
      <w:r w:rsidRPr="00874CCE">
        <w:rPr>
          <w:rFonts w:eastAsia="SimSun" w:hint="cs"/>
          <w:rtl/>
          <w:lang w:val="fr-FR" w:eastAsia="en-US" w:bidi="ar-EG"/>
        </w:rPr>
        <w:t>ويوجد ضمن هذه البنية الرأسية يتبعها كل من الجداول.</w:t>
      </w:r>
    </w:p>
    <w:p w14:paraId="420D45DC" w14:textId="77777777" w:rsidR="00D21312" w:rsidRPr="00874CCE" w:rsidRDefault="00D21312" w:rsidP="00D21312">
      <w:pPr>
        <w:rPr>
          <w:rFonts w:eastAsia="SimSun"/>
          <w:rtl/>
          <w:lang w:val="fr-FR" w:eastAsia="en-US" w:bidi="ar-EG"/>
        </w:rPr>
      </w:pPr>
      <w:r w:rsidRPr="00874CCE">
        <w:rPr>
          <w:rFonts w:eastAsia="SimSun" w:hint="cs"/>
          <w:rtl/>
          <w:lang w:val="fr-FR" w:eastAsia="en-US" w:bidi="ar-EG"/>
        </w:rPr>
        <w:t>ويرد وصف تفصيلي لنسق كلٍ من الأقنعة في الأقسام التالية.</w:t>
      </w:r>
    </w:p>
    <w:p w14:paraId="123DD161" w14:textId="77777777" w:rsidR="00D21312" w:rsidRPr="00874CCE" w:rsidRDefault="00D21312" w:rsidP="00D21312">
      <w:pPr>
        <w:pStyle w:val="Heading2"/>
        <w:rPr>
          <w:rFonts w:eastAsia="SimSun"/>
          <w:lang w:eastAsia="en-US" w:bidi="ar-SY"/>
        </w:rPr>
      </w:pPr>
      <w:r w:rsidRPr="00874CCE">
        <w:rPr>
          <w:rFonts w:eastAsia="SimSun"/>
          <w:lang w:eastAsia="en-US" w:bidi="ar-EG"/>
        </w:rPr>
        <w:t>2.C4</w:t>
      </w:r>
      <w:r w:rsidRPr="00874CCE">
        <w:rPr>
          <w:rFonts w:eastAsia="SimSun"/>
          <w:rtl/>
          <w:lang w:eastAsia="en-US" w:bidi="ar-SY"/>
        </w:rPr>
        <w:tab/>
      </w:r>
      <w:r w:rsidRPr="00874CCE">
        <w:rPr>
          <w:rFonts w:eastAsia="SimSun" w:hint="cs"/>
          <w:rtl/>
          <w:lang w:eastAsia="en-US" w:bidi="ar-SY"/>
        </w:rPr>
        <w:t xml:space="preserve">قناع </w:t>
      </w:r>
      <w:r w:rsidRPr="00874CCE">
        <w:rPr>
          <w:rFonts w:eastAsia="SimSun"/>
          <w:lang w:eastAsia="en-US" w:bidi="ar-SY"/>
        </w:rPr>
        <w:t>pfd</w:t>
      </w:r>
      <w:r w:rsidRPr="00874CCE">
        <w:rPr>
          <w:rFonts w:eastAsia="SimSun" w:hint="cs"/>
          <w:rtl/>
          <w:lang w:eastAsia="en-US" w:bidi="ar-SY"/>
        </w:rPr>
        <w:t xml:space="preserve"> من أجل </w:t>
      </w:r>
      <w:r w:rsidRPr="00874CCE">
        <w:rPr>
          <w:lang w:val="en-GB"/>
        </w:rPr>
        <w:t>epfd</w:t>
      </w:r>
      <w:r w:rsidRPr="00874CCE">
        <w:rPr>
          <w:rFonts w:eastAsia="SimSun" w:hint="cs"/>
          <w:rtl/>
          <w:lang w:eastAsia="en-US" w:bidi="ar-SY"/>
        </w:rPr>
        <w:t xml:space="preserve"> (هابطة)</w:t>
      </w:r>
    </w:p>
    <w:p w14:paraId="68964283" w14:textId="77777777" w:rsidR="00D21312" w:rsidRPr="00874CCE" w:rsidRDefault="00D21312" w:rsidP="00D21312">
      <w:pPr>
        <w:rPr>
          <w:rFonts w:eastAsia="SimSun"/>
          <w:rtl/>
          <w:lang w:eastAsia="en-US" w:bidi="ar-EG"/>
        </w:rPr>
      </w:pPr>
      <w:r w:rsidRPr="00874CCE">
        <w:rPr>
          <w:rFonts w:eastAsia="SimSun" w:hint="cs"/>
          <w:rtl/>
          <w:lang w:eastAsia="en-US" w:bidi="ar-EG"/>
        </w:rPr>
        <w:t>يكون نسق الرأسية لقناع</w:t>
      </w:r>
      <w:r w:rsidRPr="00874CCE">
        <w:rPr>
          <w:rFonts w:eastAsia="SimSun" w:hint="eastAsia"/>
          <w:rtl/>
          <w:lang w:eastAsia="en-US" w:bidi="ar-EG"/>
        </w:rPr>
        <w:t> </w:t>
      </w:r>
      <w:r w:rsidRPr="00874CCE">
        <w:rPr>
          <w:rFonts w:eastAsia="SimSun"/>
          <w:lang w:eastAsia="en-US" w:bidi="ar-EG"/>
        </w:rPr>
        <w:t>pfd</w:t>
      </w:r>
      <w:r w:rsidRPr="00874CCE">
        <w:rPr>
          <w:rFonts w:eastAsia="SimSun" w:hint="cs"/>
          <w:rtl/>
          <w:lang w:eastAsia="en-US" w:bidi="ar-EG"/>
        </w:rPr>
        <w:t xml:space="preserve"> كما يلي:</w:t>
      </w:r>
    </w:p>
    <w:p w14:paraId="67829858" w14:textId="77777777" w:rsidR="00D21312" w:rsidRPr="00874CCE" w:rsidRDefault="00D21312" w:rsidP="00D21312">
      <w:pPr>
        <w:tabs>
          <w:tab w:val="left" w:pos="794"/>
          <w:tab w:val="left" w:pos="1191"/>
          <w:tab w:val="left" w:pos="1588"/>
          <w:tab w:val="left" w:pos="1985"/>
        </w:tabs>
        <w:bidi w:val="0"/>
        <w:spacing w:before="100" w:beforeAutospacing="1" w:after="100" w:afterAutospacing="1" w:line="240" w:lineRule="auto"/>
        <w:ind w:left="720"/>
        <w:jc w:val="left"/>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&lt;</w:t>
      </w:r>
      <w:proofErr w:type="spellStart"/>
      <w:r w:rsidRPr="00874CCE">
        <w:rPr>
          <w:rFonts w:ascii="Times New Roman italic" w:hAnsi="Times New Roman italic" w:cs="Times New Roman italic"/>
          <w:i/>
          <w:szCs w:val="20"/>
          <w:lang w:eastAsia="en-US"/>
        </w:rPr>
        <w:t>pfd_mask</w:t>
      </w:r>
      <w:proofErr w:type="spellEnd"/>
      <w:r w:rsidRPr="00874CCE">
        <w:rPr>
          <w:rFonts w:ascii="Times New Roman italic" w:hAnsi="Times New Roman italic" w:cs="Times New Roman italic"/>
          <w:i/>
          <w:szCs w:val="20"/>
          <w:lang w:eastAsia="en-US"/>
        </w:rPr>
        <w:t xml:space="preserve"> </w:t>
      </w:r>
      <w:proofErr w:type="spellStart"/>
      <w:r w:rsidRPr="00874CCE">
        <w:rPr>
          <w:rFonts w:ascii="Times New Roman italic" w:hAnsi="Times New Roman italic" w:cs="Times New Roman italic"/>
          <w:i/>
          <w:szCs w:val="20"/>
          <w:lang w:eastAsia="en-US"/>
        </w:rPr>
        <w:t>mask_id</w:t>
      </w:r>
      <w:proofErr w:type="spellEnd"/>
      <w:r w:rsidRPr="00874CCE">
        <w:rPr>
          <w:rFonts w:ascii="Times New Roman italic" w:hAnsi="Times New Roman italic" w:cs="Times New Roman italic"/>
          <w:i/>
          <w:szCs w:val="20"/>
          <w:lang w:eastAsia="en-US"/>
        </w:rPr>
        <w:t xml:space="preserve">="N" </w:t>
      </w:r>
      <w:proofErr w:type="spellStart"/>
      <w:r w:rsidRPr="00874CCE">
        <w:rPr>
          <w:rFonts w:ascii="Times New Roman italic" w:hAnsi="Times New Roman italic" w:cs="Times New Roman italic"/>
          <w:i/>
          <w:szCs w:val="20"/>
          <w:lang w:eastAsia="en-US"/>
        </w:rPr>
        <w:t>low_freq_mhz</w:t>
      </w:r>
      <w:proofErr w:type="spellEnd"/>
      <w:r w:rsidRPr="00874CCE">
        <w:rPr>
          <w:rFonts w:ascii="Times New Roman italic" w:hAnsi="Times New Roman italic" w:cs="Times New Roman italic"/>
          <w:i/>
          <w:szCs w:val="20"/>
          <w:lang w:eastAsia="en-US"/>
        </w:rPr>
        <w:t xml:space="preserve">="F1" </w:t>
      </w:r>
      <w:proofErr w:type="spellStart"/>
      <w:r w:rsidRPr="00874CCE">
        <w:rPr>
          <w:rFonts w:ascii="Times New Roman italic" w:hAnsi="Times New Roman italic" w:cs="Times New Roman italic"/>
          <w:i/>
          <w:szCs w:val="20"/>
          <w:lang w:eastAsia="en-US"/>
        </w:rPr>
        <w:t>high_freq_mhz</w:t>
      </w:r>
      <w:proofErr w:type="spellEnd"/>
      <w:r w:rsidRPr="00874CCE">
        <w:rPr>
          <w:rFonts w:ascii="Times New Roman italic" w:hAnsi="Times New Roman italic" w:cs="Times New Roman italic"/>
          <w:i/>
          <w:szCs w:val="20"/>
          <w:lang w:eastAsia="en-US"/>
        </w:rPr>
        <w:t>="F2"</w:t>
      </w:r>
      <w:r w:rsidRPr="00874CCE">
        <w:rPr>
          <w:rFonts w:ascii="Times New Roman italic" w:hAnsi="Times New Roman italic" w:cs="Times New Roman italic"/>
          <w:i/>
          <w:szCs w:val="20"/>
          <w:lang w:val="en-GB" w:eastAsia="en-US"/>
        </w:rPr>
        <w:t xml:space="preserve"> </w:t>
      </w:r>
      <w:proofErr w:type="spellStart"/>
      <w:r w:rsidRPr="00874CCE">
        <w:rPr>
          <w:rFonts w:ascii="Times New Roman italic" w:hAnsi="Times New Roman italic" w:cs="Times New Roman italic"/>
          <w:i/>
          <w:szCs w:val="20"/>
          <w:lang w:val="en-GB" w:eastAsia="en-US"/>
        </w:rPr>
        <w:t>refbw_khz</w:t>
      </w:r>
      <w:proofErr w:type="spellEnd"/>
      <w:r w:rsidRPr="00874CCE">
        <w:rPr>
          <w:rFonts w:ascii="Times New Roman italic" w:hAnsi="Times New Roman italic" w:cs="Times New Roman italic"/>
          <w:szCs w:val="20"/>
          <w:lang w:val="en-GB" w:eastAsia="en-US"/>
        </w:rPr>
        <w:t xml:space="preserve"> </w:t>
      </w:r>
      <w:r w:rsidRPr="00874CCE">
        <w:rPr>
          <w:rFonts w:ascii="Times New Roman italic" w:hAnsi="Times New Roman italic" w:cs="Times New Roman italic"/>
          <w:i/>
          <w:szCs w:val="20"/>
          <w:lang w:val="en-GB" w:eastAsia="en-US"/>
        </w:rPr>
        <w:t>= “BW”</w:t>
      </w:r>
      <w:r w:rsidRPr="00874CCE">
        <w:rPr>
          <w:rFonts w:ascii="Times New Roman italic" w:hAnsi="Times New Roman italic" w:cs="Times New Roman italic"/>
          <w:i/>
          <w:szCs w:val="20"/>
          <w:lang w:eastAsia="en-US"/>
        </w:rPr>
        <w:t xml:space="preserve"> type="Type" </w:t>
      </w:r>
      <w:proofErr w:type="spellStart"/>
      <w:r w:rsidRPr="00874CCE">
        <w:rPr>
          <w:rFonts w:ascii="Times New Roman italic" w:hAnsi="Times New Roman italic" w:cs="Times New Roman italic"/>
          <w:i/>
          <w:szCs w:val="20"/>
          <w:lang w:eastAsia="en-US"/>
        </w:rPr>
        <w:t>a_name</w:t>
      </w:r>
      <w:proofErr w:type="spellEnd"/>
      <w:r w:rsidRPr="00874CCE">
        <w:rPr>
          <w:rFonts w:ascii="Times New Roman italic" w:hAnsi="Times New Roman italic" w:cs="Times New Roman italic"/>
          <w:i/>
          <w:szCs w:val="20"/>
          <w:lang w:eastAsia="en-US"/>
        </w:rPr>
        <w:t xml:space="preserve">="latitude" </w:t>
      </w:r>
      <w:proofErr w:type="spellStart"/>
      <w:r w:rsidRPr="00874CCE">
        <w:rPr>
          <w:rFonts w:ascii="Times New Roman italic" w:hAnsi="Times New Roman italic" w:cs="Times New Roman italic"/>
          <w:i/>
          <w:szCs w:val="20"/>
          <w:lang w:eastAsia="en-US"/>
        </w:rPr>
        <w:t>b_name</w:t>
      </w:r>
      <w:proofErr w:type="spellEnd"/>
      <w:r w:rsidRPr="00874CCE">
        <w:rPr>
          <w:rFonts w:ascii="Times New Roman italic" w:hAnsi="Times New Roman italic" w:cs="Times New Roman italic"/>
          <w:i/>
          <w:szCs w:val="20"/>
          <w:lang w:eastAsia="en-US"/>
        </w:rPr>
        <w:t xml:space="preserve">="B" </w:t>
      </w:r>
      <w:proofErr w:type="spellStart"/>
      <w:r w:rsidRPr="00874CCE">
        <w:rPr>
          <w:rFonts w:ascii="Times New Roman italic" w:hAnsi="Times New Roman italic" w:cs="Times New Roman italic"/>
          <w:i/>
          <w:szCs w:val="20"/>
          <w:lang w:eastAsia="en-US"/>
        </w:rPr>
        <w:t>c_name</w:t>
      </w:r>
      <w:proofErr w:type="spellEnd"/>
      <w:r w:rsidRPr="00874CCE">
        <w:rPr>
          <w:rFonts w:ascii="Times New Roman italic" w:hAnsi="Times New Roman italic" w:cs="Times New Roman italic"/>
          <w:i/>
          <w:szCs w:val="20"/>
          <w:lang w:eastAsia="en-US"/>
        </w:rPr>
        <w:t>="C"&gt;</w:t>
      </w:r>
    </w:p>
    <w:p w14:paraId="181B525F" w14:textId="77777777" w:rsidR="00D21312" w:rsidRPr="00874CCE" w:rsidRDefault="00D21312" w:rsidP="00D21312">
      <w:pPr>
        <w:keepNext/>
        <w:keepLines/>
        <w:rPr>
          <w:rFonts w:eastAsia="SimSun"/>
          <w:rtl/>
          <w:lang w:eastAsia="en-US" w:bidi="ar-EG"/>
        </w:rPr>
      </w:pPr>
      <w:r w:rsidRPr="00874CCE">
        <w:rPr>
          <w:rFonts w:eastAsia="SimSun" w:hint="cs"/>
          <w:rtl/>
          <w:lang w:eastAsia="en-US" w:bidi="ar-EG"/>
        </w:rPr>
        <w:t xml:space="preserve">حيث (انظر الجدول </w:t>
      </w:r>
      <w:r w:rsidRPr="00874CCE">
        <w:rPr>
          <w:rFonts w:eastAsia="SimSun"/>
          <w:lang w:eastAsia="en-US" w:bidi="ar-EG"/>
        </w:rPr>
        <w:t>5</w:t>
      </w:r>
      <w:r w:rsidRPr="00874CCE">
        <w:rPr>
          <w:rFonts w:eastAsia="SimSun" w:hint="cs"/>
          <w:rtl/>
          <w:lang w:eastAsia="en-US" w:bidi="ar-EG"/>
        </w:rPr>
        <w:t>):</w:t>
      </w:r>
    </w:p>
    <w:p w14:paraId="6B33B74A" w14:textId="77777777" w:rsidR="00D21312" w:rsidRPr="00874CCE" w:rsidRDefault="00D21312" w:rsidP="00D21312">
      <w:pPr>
        <w:pStyle w:val="TableNo"/>
        <w:rPr>
          <w:rFonts w:eastAsia="SimSun"/>
          <w:rtl/>
          <w:lang w:eastAsia="en-US"/>
        </w:rPr>
      </w:pPr>
      <w:r w:rsidRPr="00874CCE">
        <w:rPr>
          <w:rFonts w:hint="cs"/>
          <w:rtl/>
        </w:rPr>
        <w:t>الجدول</w:t>
      </w:r>
      <w:r w:rsidRPr="00874CCE">
        <w:rPr>
          <w:rFonts w:eastAsia="SimSun" w:hint="cs"/>
          <w:rtl/>
          <w:lang w:eastAsia="en-US"/>
        </w:rPr>
        <w:t xml:space="preserve"> </w:t>
      </w:r>
      <w:r w:rsidRPr="00874CCE">
        <w:rPr>
          <w:rFonts w:eastAsia="SimSun"/>
          <w:lang w:eastAsia="en-US"/>
        </w:rPr>
        <w:t>5</w:t>
      </w:r>
    </w:p>
    <w:p w14:paraId="3A0B753D" w14:textId="77777777" w:rsidR="00D21312" w:rsidRPr="00874CCE" w:rsidRDefault="00D21312" w:rsidP="00D21312">
      <w:pPr>
        <w:pStyle w:val="Tabletitle"/>
        <w:rPr>
          <w:rFonts w:eastAsia="SimSun"/>
          <w:lang w:eastAsia="en-US"/>
        </w:rPr>
      </w:pPr>
      <w:r w:rsidRPr="00874CCE">
        <w:rPr>
          <w:rFonts w:eastAsia="SimSun" w:hint="cs"/>
          <w:rtl/>
          <w:lang w:eastAsia="en-US"/>
        </w:rPr>
        <w:t xml:space="preserve">نسق رأسية قناع </w:t>
      </w:r>
      <w:r w:rsidRPr="00874CCE">
        <w:rPr>
          <w:rFonts w:eastAsia="SimSun"/>
          <w:lang w:eastAsia="en-US"/>
        </w:rPr>
        <w:t>pfd</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0"/>
        <w:gridCol w:w="3355"/>
        <w:gridCol w:w="1118"/>
        <w:gridCol w:w="2616"/>
      </w:tblGrid>
      <w:tr w:rsidR="00D21312" w:rsidRPr="00874CCE" w14:paraId="25C56B22" w14:textId="77777777" w:rsidTr="007D7E76">
        <w:trPr>
          <w:jc w:val="center"/>
        </w:trPr>
        <w:tc>
          <w:tcPr>
            <w:tcW w:w="2550" w:type="dxa"/>
          </w:tcPr>
          <w:p w14:paraId="649D799A" w14:textId="77777777" w:rsidR="00D21312" w:rsidRPr="00874CCE" w:rsidRDefault="00D21312" w:rsidP="007D7E76">
            <w:pPr>
              <w:pStyle w:val="Tablehead"/>
              <w:spacing w:after="40"/>
            </w:pPr>
            <w:r w:rsidRPr="00874CCE">
              <w:rPr>
                <w:rFonts w:hint="cs"/>
                <w:rtl/>
              </w:rPr>
              <w:t>الحقل</w:t>
            </w:r>
          </w:p>
        </w:tc>
        <w:tc>
          <w:tcPr>
            <w:tcW w:w="3355" w:type="dxa"/>
          </w:tcPr>
          <w:p w14:paraId="084EFDFD" w14:textId="77777777" w:rsidR="00D21312" w:rsidRPr="00874CCE" w:rsidRDefault="00D21312" w:rsidP="007D7E76">
            <w:pPr>
              <w:pStyle w:val="Tablehead"/>
              <w:spacing w:after="40"/>
            </w:pPr>
            <w:r w:rsidRPr="00874CCE">
              <w:rPr>
                <w:rFonts w:hint="cs"/>
                <w:rtl/>
              </w:rPr>
              <w:t>النمط أو المدى</w:t>
            </w:r>
          </w:p>
        </w:tc>
        <w:tc>
          <w:tcPr>
            <w:tcW w:w="1118" w:type="dxa"/>
          </w:tcPr>
          <w:p w14:paraId="59727BBF" w14:textId="77777777" w:rsidR="00D21312" w:rsidRPr="00874CCE" w:rsidRDefault="00D21312" w:rsidP="007D7E76">
            <w:pPr>
              <w:pStyle w:val="Tablehead"/>
              <w:spacing w:after="40"/>
            </w:pPr>
            <w:r w:rsidRPr="00874CCE">
              <w:rPr>
                <w:rFonts w:hint="cs"/>
                <w:rtl/>
              </w:rPr>
              <w:t>الوحدة</w:t>
            </w:r>
          </w:p>
        </w:tc>
        <w:tc>
          <w:tcPr>
            <w:tcW w:w="2616" w:type="dxa"/>
          </w:tcPr>
          <w:p w14:paraId="18022801" w14:textId="77777777" w:rsidR="00D21312" w:rsidRPr="00874CCE" w:rsidRDefault="00D21312" w:rsidP="007D7E76">
            <w:pPr>
              <w:pStyle w:val="Tablehead"/>
              <w:spacing w:after="40"/>
            </w:pPr>
            <w:r w:rsidRPr="00874CCE">
              <w:rPr>
                <w:rFonts w:hint="cs"/>
                <w:rtl/>
              </w:rPr>
              <w:t>مثال</w:t>
            </w:r>
          </w:p>
        </w:tc>
      </w:tr>
      <w:tr w:rsidR="00D21312" w:rsidRPr="00874CCE" w14:paraId="719BD572" w14:textId="77777777" w:rsidTr="007D7E76">
        <w:trPr>
          <w:jc w:val="center"/>
        </w:trPr>
        <w:tc>
          <w:tcPr>
            <w:tcW w:w="2550" w:type="dxa"/>
          </w:tcPr>
          <w:p w14:paraId="21ABB6BE" w14:textId="77777777" w:rsidR="00D21312" w:rsidRPr="00874CCE" w:rsidRDefault="00D21312" w:rsidP="007D7E76">
            <w:pPr>
              <w:pStyle w:val="Tabletext"/>
              <w:spacing w:before="40" w:after="40"/>
            </w:pPr>
            <w:proofErr w:type="spellStart"/>
            <w:r w:rsidRPr="00874CCE">
              <w:t>mask_id</w:t>
            </w:r>
            <w:proofErr w:type="spellEnd"/>
          </w:p>
        </w:tc>
        <w:tc>
          <w:tcPr>
            <w:tcW w:w="3355" w:type="dxa"/>
          </w:tcPr>
          <w:p w14:paraId="538E6420" w14:textId="77777777" w:rsidR="00D21312" w:rsidRPr="00874CCE" w:rsidRDefault="00D21312" w:rsidP="007D7E76">
            <w:pPr>
              <w:pStyle w:val="Tabletext"/>
              <w:spacing w:before="40" w:after="40"/>
            </w:pPr>
            <w:r w:rsidRPr="00874CCE">
              <w:rPr>
                <w:rFonts w:hint="cs"/>
                <w:rtl/>
              </w:rPr>
              <w:t>عدد صحيح</w:t>
            </w:r>
          </w:p>
        </w:tc>
        <w:tc>
          <w:tcPr>
            <w:tcW w:w="1118" w:type="dxa"/>
          </w:tcPr>
          <w:p w14:paraId="18A3F5F2" w14:textId="77777777" w:rsidR="00D21312" w:rsidRPr="00874CCE" w:rsidRDefault="00D21312" w:rsidP="007D7E76">
            <w:pPr>
              <w:pStyle w:val="Tabletext"/>
              <w:spacing w:before="40" w:after="40"/>
              <w:jc w:val="center"/>
            </w:pPr>
            <w:r w:rsidRPr="00874CCE">
              <w:t>–</w:t>
            </w:r>
          </w:p>
        </w:tc>
        <w:tc>
          <w:tcPr>
            <w:tcW w:w="2616" w:type="dxa"/>
          </w:tcPr>
          <w:p w14:paraId="651F01FB" w14:textId="77777777" w:rsidR="00D21312" w:rsidRPr="00874CCE" w:rsidRDefault="00D21312" w:rsidP="007D7E76">
            <w:pPr>
              <w:pStyle w:val="Tabletext"/>
              <w:spacing w:before="40" w:after="40"/>
            </w:pPr>
            <w:r w:rsidRPr="00874CCE">
              <w:t>3</w:t>
            </w:r>
          </w:p>
        </w:tc>
      </w:tr>
      <w:tr w:rsidR="00D21312" w:rsidRPr="00874CCE" w14:paraId="02BD6649" w14:textId="77777777" w:rsidTr="007D7E76">
        <w:trPr>
          <w:jc w:val="center"/>
        </w:trPr>
        <w:tc>
          <w:tcPr>
            <w:tcW w:w="2550" w:type="dxa"/>
          </w:tcPr>
          <w:p w14:paraId="02585966" w14:textId="77777777" w:rsidR="00D21312" w:rsidRPr="00874CCE" w:rsidRDefault="00D21312" w:rsidP="007D7E76">
            <w:pPr>
              <w:pStyle w:val="Tabletext"/>
              <w:spacing w:before="40" w:after="40"/>
            </w:pPr>
            <w:proofErr w:type="spellStart"/>
            <w:r w:rsidRPr="00874CCE">
              <w:t>low_freq_mhz</w:t>
            </w:r>
            <w:proofErr w:type="spellEnd"/>
          </w:p>
        </w:tc>
        <w:tc>
          <w:tcPr>
            <w:tcW w:w="3355" w:type="dxa"/>
          </w:tcPr>
          <w:p w14:paraId="126A4F96" w14:textId="77777777" w:rsidR="00D21312" w:rsidRPr="00874CCE" w:rsidRDefault="00D21312" w:rsidP="007D7E76">
            <w:pPr>
              <w:pStyle w:val="Tabletext"/>
              <w:spacing w:before="40" w:after="40"/>
            </w:pPr>
            <w:r w:rsidRPr="00874CCE">
              <w:rPr>
                <w:rFonts w:hint="cs"/>
                <w:rtl/>
              </w:rPr>
              <w:t>مزدوج الدقة</w:t>
            </w:r>
          </w:p>
        </w:tc>
        <w:tc>
          <w:tcPr>
            <w:tcW w:w="1118" w:type="dxa"/>
          </w:tcPr>
          <w:p w14:paraId="137BE372" w14:textId="77777777" w:rsidR="00D21312" w:rsidRPr="00874CCE" w:rsidRDefault="00D21312" w:rsidP="007D7E76">
            <w:pPr>
              <w:pStyle w:val="Tabletext"/>
              <w:spacing w:before="40" w:after="40"/>
              <w:jc w:val="center"/>
            </w:pPr>
            <w:r w:rsidRPr="00874CCE">
              <w:t>MHz</w:t>
            </w:r>
          </w:p>
        </w:tc>
        <w:tc>
          <w:tcPr>
            <w:tcW w:w="2616" w:type="dxa"/>
          </w:tcPr>
          <w:p w14:paraId="12D14E81" w14:textId="77777777" w:rsidR="00D21312" w:rsidRPr="00874CCE" w:rsidRDefault="00D21312" w:rsidP="007D7E76">
            <w:pPr>
              <w:pStyle w:val="Tabletext"/>
              <w:spacing w:before="40" w:after="40"/>
            </w:pPr>
            <w:r w:rsidRPr="00874CCE">
              <w:t>10 000</w:t>
            </w:r>
          </w:p>
        </w:tc>
      </w:tr>
      <w:tr w:rsidR="00D21312" w:rsidRPr="00874CCE" w14:paraId="66DEE010" w14:textId="77777777" w:rsidTr="007D7E76">
        <w:trPr>
          <w:jc w:val="center"/>
        </w:trPr>
        <w:tc>
          <w:tcPr>
            <w:tcW w:w="2550" w:type="dxa"/>
          </w:tcPr>
          <w:p w14:paraId="3709B392" w14:textId="77777777" w:rsidR="00D21312" w:rsidRPr="00874CCE" w:rsidRDefault="00D21312" w:rsidP="007D7E76">
            <w:pPr>
              <w:pStyle w:val="Tabletext"/>
              <w:spacing w:before="40" w:after="40"/>
            </w:pPr>
            <w:proofErr w:type="spellStart"/>
            <w:r w:rsidRPr="00874CCE">
              <w:t>high_freq_mhz</w:t>
            </w:r>
            <w:proofErr w:type="spellEnd"/>
          </w:p>
        </w:tc>
        <w:tc>
          <w:tcPr>
            <w:tcW w:w="3355" w:type="dxa"/>
          </w:tcPr>
          <w:p w14:paraId="0A3AB299" w14:textId="77777777" w:rsidR="00D21312" w:rsidRPr="00874CCE" w:rsidRDefault="00D21312" w:rsidP="007D7E76">
            <w:pPr>
              <w:pStyle w:val="Tabletext"/>
              <w:spacing w:before="40" w:after="40"/>
            </w:pPr>
            <w:r w:rsidRPr="00874CCE">
              <w:rPr>
                <w:rFonts w:hint="cs"/>
                <w:rtl/>
              </w:rPr>
              <w:t>مزدوج الدقة</w:t>
            </w:r>
          </w:p>
        </w:tc>
        <w:tc>
          <w:tcPr>
            <w:tcW w:w="1118" w:type="dxa"/>
          </w:tcPr>
          <w:p w14:paraId="08E257CD" w14:textId="77777777" w:rsidR="00D21312" w:rsidRPr="00874CCE" w:rsidRDefault="00D21312" w:rsidP="007D7E76">
            <w:pPr>
              <w:pStyle w:val="Tabletext"/>
              <w:spacing w:before="40" w:after="40"/>
              <w:jc w:val="center"/>
            </w:pPr>
            <w:r w:rsidRPr="00874CCE">
              <w:t>MHz</w:t>
            </w:r>
          </w:p>
        </w:tc>
        <w:tc>
          <w:tcPr>
            <w:tcW w:w="2616" w:type="dxa"/>
          </w:tcPr>
          <w:p w14:paraId="6E4EFA22" w14:textId="77777777" w:rsidR="00D21312" w:rsidRPr="00874CCE" w:rsidRDefault="00D21312" w:rsidP="007D7E76">
            <w:pPr>
              <w:pStyle w:val="Tabletext"/>
              <w:spacing w:before="40" w:after="40"/>
            </w:pPr>
            <w:r w:rsidRPr="00874CCE">
              <w:t>12 000</w:t>
            </w:r>
          </w:p>
        </w:tc>
      </w:tr>
      <w:tr w:rsidR="00D21312" w:rsidRPr="00874CCE" w14:paraId="3733A2EF" w14:textId="77777777" w:rsidTr="007D7E76">
        <w:trPr>
          <w:jc w:val="center"/>
        </w:trPr>
        <w:tc>
          <w:tcPr>
            <w:tcW w:w="2550" w:type="dxa"/>
          </w:tcPr>
          <w:p w14:paraId="0F46AD71" w14:textId="77777777" w:rsidR="00D21312" w:rsidRPr="00874CCE" w:rsidRDefault="00D21312" w:rsidP="007D7E76">
            <w:pPr>
              <w:pStyle w:val="Tabletext"/>
              <w:spacing w:before="40" w:after="40"/>
              <w:rPr>
                <w:szCs w:val="22"/>
                <w:lang w:val="en-GB"/>
              </w:rPr>
            </w:pPr>
            <w:proofErr w:type="spellStart"/>
            <w:r w:rsidRPr="00874CCE">
              <w:rPr>
                <w:szCs w:val="22"/>
                <w:lang w:val="en-GB"/>
              </w:rPr>
              <w:t>refbw_khz</w:t>
            </w:r>
            <w:proofErr w:type="spellEnd"/>
          </w:p>
        </w:tc>
        <w:tc>
          <w:tcPr>
            <w:tcW w:w="3355" w:type="dxa"/>
          </w:tcPr>
          <w:p w14:paraId="2578838C" w14:textId="77777777" w:rsidR="00D21312" w:rsidRPr="00874CCE" w:rsidRDefault="00D21312" w:rsidP="007D7E76">
            <w:pPr>
              <w:pStyle w:val="Tabletext"/>
              <w:spacing w:before="40" w:after="40"/>
              <w:rPr>
                <w:szCs w:val="22"/>
                <w:lang w:val="en-GB" w:bidi="ar-EG"/>
              </w:rPr>
            </w:pPr>
            <w:r w:rsidRPr="00874CCE">
              <w:rPr>
                <w:rFonts w:hint="cs"/>
                <w:rtl/>
              </w:rPr>
              <w:t>مزدوج الدقة</w:t>
            </w:r>
          </w:p>
        </w:tc>
        <w:tc>
          <w:tcPr>
            <w:tcW w:w="1118" w:type="dxa"/>
          </w:tcPr>
          <w:p w14:paraId="1B5B4DE1" w14:textId="77777777" w:rsidR="00D21312" w:rsidRPr="00874CCE" w:rsidRDefault="00D21312" w:rsidP="007D7E76">
            <w:pPr>
              <w:pStyle w:val="Tabletext"/>
              <w:spacing w:before="40" w:after="40"/>
              <w:jc w:val="center"/>
              <w:rPr>
                <w:szCs w:val="22"/>
                <w:lang w:val="en-GB"/>
              </w:rPr>
            </w:pPr>
            <w:r w:rsidRPr="00874CCE">
              <w:rPr>
                <w:szCs w:val="22"/>
                <w:lang w:val="en-GB"/>
              </w:rPr>
              <w:t>kHz</w:t>
            </w:r>
          </w:p>
        </w:tc>
        <w:tc>
          <w:tcPr>
            <w:tcW w:w="2616" w:type="dxa"/>
          </w:tcPr>
          <w:p w14:paraId="18C7772C" w14:textId="77777777" w:rsidR="00D21312" w:rsidRPr="00874CCE" w:rsidRDefault="00D21312" w:rsidP="007D7E76">
            <w:pPr>
              <w:pStyle w:val="Tabletext"/>
              <w:spacing w:before="40" w:after="40"/>
              <w:rPr>
                <w:szCs w:val="22"/>
                <w:lang w:val="en-GB"/>
              </w:rPr>
            </w:pPr>
            <w:r w:rsidRPr="00874CCE">
              <w:rPr>
                <w:szCs w:val="22"/>
                <w:lang w:val="en-GB"/>
              </w:rPr>
              <w:t>40</w:t>
            </w:r>
          </w:p>
        </w:tc>
      </w:tr>
      <w:tr w:rsidR="00D21312" w:rsidRPr="00874CCE" w14:paraId="20CD68C5" w14:textId="77777777" w:rsidTr="007D7E76">
        <w:trPr>
          <w:jc w:val="center"/>
        </w:trPr>
        <w:tc>
          <w:tcPr>
            <w:tcW w:w="2550" w:type="dxa"/>
          </w:tcPr>
          <w:p w14:paraId="52FE7D65" w14:textId="6C99A9BA" w:rsidR="00D21312" w:rsidRPr="00874CCE" w:rsidRDefault="00D21312" w:rsidP="007D7E76">
            <w:pPr>
              <w:pStyle w:val="Tabletext"/>
              <w:spacing w:before="40" w:after="40"/>
            </w:pPr>
            <w:r w:rsidRPr="00874CCE">
              <w:t>type</w:t>
            </w:r>
          </w:p>
        </w:tc>
        <w:tc>
          <w:tcPr>
            <w:tcW w:w="3355" w:type="dxa"/>
          </w:tcPr>
          <w:p w14:paraId="081D6BFA" w14:textId="77777777" w:rsidR="00D21312" w:rsidRPr="00874CCE" w:rsidRDefault="00D21312" w:rsidP="007D7E76">
            <w:pPr>
              <w:pStyle w:val="Tabletext"/>
              <w:spacing w:before="40" w:after="40"/>
            </w:pPr>
            <w:r w:rsidRPr="00874CCE">
              <w:t>{</w:t>
            </w:r>
            <w:proofErr w:type="spellStart"/>
            <w:r w:rsidRPr="00874CCE">
              <w:t>alpha_deltaLongitude</w:t>
            </w:r>
            <w:proofErr w:type="spellEnd"/>
            <w:r w:rsidRPr="00874CCE">
              <w:t xml:space="preserve">, </w:t>
            </w:r>
            <w:proofErr w:type="spellStart"/>
            <w:r w:rsidRPr="00874CCE">
              <w:t>azimuth_elevation</w:t>
            </w:r>
            <w:proofErr w:type="spellEnd"/>
            <w:r w:rsidRPr="00874CCE">
              <w:t>}</w:t>
            </w:r>
          </w:p>
        </w:tc>
        <w:tc>
          <w:tcPr>
            <w:tcW w:w="1118" w:type="dxa"/>
          </w:tcPr>
          <w:p w14:paraId="6BC418F4" w14:textId="77777777" w:rsidR="00D21312" w:rsidRPr="00874CCE" w:rsidRDefault="00D21312" w:rsidP="007D7E76">
            <w:pPr>
              <w:pStyle w:val="Tabletext"/>
              <w:spacing w:before="40" w:after="40"/>
              <w:jc w:val="center"/>
            </w:pPr>
            <w:r w:rsidRPr="00874CCE">
              <w:t>–</w:t>
            </w:r>
          </w:p>
        </w:tc>
        <w:tc>
          <w:tcPr>
            <w:tcW w:w="2616" w:type="dxa"/>
          </w:tcPr>
          <w:p w14:paraId="5CFE3F40" w14:textId="77777777" w:rsidR="00D21312" w:rsidRPr="00874CCE" w:rsidRDefault="00D21312" w:rsidP="007D7E76">
            <w:pPr>
              <w:pStyle w:val="Tabletext"/>
              <w:spacing w:before="40" w:after="40"/>
            </w:pPr>
            <w:proofErr w:type="spellStart"/>
            <w:r w:rsidRPr="00874CCE">
              <w:t>alpha_deltaLongitude</w:t>
            </w:r>
            <w:proofErr w:type="spellEnd"/>
          </w:p>
        </w:tc>
      </w:tr>
      <w:tr w:rsidR="00D21312" w:rsidRPr="00874CCE" w14:paraId="15884CC6" w14:textId="77777777" w:rsidTr="007D7E76">
        <w:trPr>
          <w:jc w:val="center"/>
        </w:trPr>
        <w:tc>
          <w:tcPr>
            <w:tcW w:w="2550" w:type="dxa"/>
          </w:tcPr>
          <w:p w14:paraId="03392456" w14:textId="77777777" w:rsidR="00D21312" w:rsidRPr="00874CCE" w:rsidRDefault="00D21312" w:rsidP="007D7E76">
            <w:pPr>
              <w:pStyle w:val="Tabletext"/>
              <w:spacing w:before="40" w:after="40"/>
            </w:pPr>
            <w:proofErr w:type="spellStart"/>
            <w:r w:rsidRPr="00874CCE">
              <w:t>a_name</w:t>
            </w:r>
            <w:proofErr w:type="spellEnd"/>
          </w:p>
        </w:tc>
        <w:tc>
          <w:tcPr>
            <w:tcW w:w="3355" w:type="dxa"/>
          </w:tcPr>
          <w:p w14:paraId="4233B7C1" w14:textId="77777777" w:rsidR="00D21312" w:rsidRPr="00874CCE" w:rsidRDefault="00D21312" w:rsidP="007D7E76">
            <w:pPr>
              <w:pStyle w:val="Tabletext"/>
              <w:spacing w:before="40" w:after="40"/>
            </w:pPr>
            <w:r w:rsidRPr="00874CCE">
              <w:t>{latitude}</w:t>
            </w:r>
          </w:p>
        </w:tc>
        <w:tc>
          <w:tcPr>
            <w:tcW w:w="1118" w:type="dxa"/>
          </w:tcPr>
          <w:p w14:paraId="551D5004" w14:textId="77777777" w:rsidR="00D21312" w:rsidRPr="00874CCE" w:rsidRDefault="00D21312" w:rsidP="007D7E76">
            <w:pPr>
              <w:pStyle w:val="Tabletext"/>
              <w:spacing w:before="40" w:after="40"/>
              <w:jc w:val="center"/>
            </w:pPr>
            <w:r w:rsidRPr="00874CCE">
              <w:t>–</w:t>
            </w:r>
          </w:p>
        </w:tc>
        <w:tc>
          <w:tcPr>
            <w:tcW w:w="2616" w:type="dxa"/>
          </w:tcPr>
          <w:p w14:paraId="60937F52" w14:textId="77777777" w:rsidR="00D21312" w:rsidRPr="00874CCE" w:rsidRDefault="00D21312" w:rsidP="007D7E76">
            <w:pPr>
              <w:pStyle w:val="Tabletext"/>
              <w:spacing w:before="40" w:after="40"/>
            </w:pPr>
            <w:r w:rsidRPr="00874CCE">
              <w:t>latitude</w:t>
            </w:r>
          </w:p>
        </w:tc>
      </w:tr>
      <w:tr w:rsidR="00D21312" w:rsidRPr="00874CCE" w14:paraId="73930261" w14:textId="77777777" w:rsidTr="007D7E76">
        <w:trPr>
          <w:jc w:val="center"/>
        </w:trPr>
        <w:tc>
          <w:tcPr>
            <w:tcW w:w="2550" w:type="dxa"/>
          </w:tcPr>
          <w:p w14:paraId="28F6158F" w14:textId="77777777" w:rsidR="00D21312" w:rsidRPr="00874CCE" w:rsidRDefault="00D21312" w:rsidP="007D7E76">
            <w:pPr>
              <w:pStyle w:val="Tabletext"/>
              <w:spacing w:before="40" w:after="40"/>
            </w:pPr>
            <w:proofErr w:type="spellStart"/>
            <w:r w:rsidRPr="00874CCE">
              <w:t>b_name</w:t>
            </w:r>
            <w:proofErr w:type="spellEnd"/>
          </w:p>
        </w:tc>
        <w:tc>
          <w:tcPr>
            <w:tcW w:w="3355" w:type="dxa"/>
          </w:tcPr>
          <w:p w14:paraId="03A5C953" w14:textId="1264AC91" w:rsidR="00D21312" w:rsidRPr="00874CCE" w:rsidRDefault="00D21312" w:rsidP="007D7E76">
            <w:pPr>
              <w:pStyle w:val="Tabletext"/>
              <w:spacing w:before="40" w:after="40"/>
            </w:pPr>
            <w:r w:rsidRPr="00874CCE">
              <w:t>{alpha, azimuth}</w:t>
            </w:r>
          </w:p>
        </w:tc>
        <w:tc>
          <w:tcPr>
            <w:tcW w:w="1118" w:type="dxa"/>
          </w:tcPr>
          <w:p w14:paraId="0A291560" w14:textId="77777777" w:rsidR="00D21312" w:rsidRPr="00874CCE" w:rsidRDefault="00D21312" w:rsidP="007D7E76">
            <w:pPr>
              <w:pStyle w:val="Tabletext"/>
              <w:spacing w:before="40" w:after="40"/>
              <w:jc w:val="center"/>
            </w:pPr>
            <w:r w:rsidRPr="00874CCE">
              <w:t>–</w:t>
            </w:r>
          </w:p>
        </w:tc>
        <w:tc>
          <w:tcPr>
            <w:tcW w:w="2616" w:type="dxa"/>
          </w:tcPr>
          <w:p w14:paraId="6525BB65" w14:textId="77777777" w:rsidR="00D21312" w:rsidRPr="00874CCE" w:rsidRDefault="00D21312" w:rsidP="007D7E76">
            <w:pPr>
              <w:pStyle w:val="Tabletext"/>
              <w:spacing w:before="40" w:after="40"/>
            </w:pPr>
            <w:r w:rsidRPr="00874CCE">
              <w:t>alpha</w:t>
            </w:r>
          </w:p>
        </w:tc>
      </w:tr>
      <w:tr w:rsidR="00D21312" w:rsidRPr="00874CCE" w14:paraId="24E9E894" w14:textId="77777777" w:rsidTr="007D7E76">
        <w:trPr>
          <w:jc w:val="center"/>
        </w:trPr>
        <w:tc>
          <w:tcPr>
            <w:tcW w:w="2550" w:type="dxa"/>
          </w:tcPr>
          <w:p w14:paraId="69CF4AA2" w14:textId="77777777" w:rsidR="00D21312" w:rsidRPr="00874CCE" w:rsidRDefault="00D21312" w:rsidP="007D7E76">
            <w:pPr>
              <w:pStyle w:val="Tabletext"/>
              <w:spacing w:before="40" w:after="40"/>
            </w:pPr>
            <w:proofErr w:type="spellStart"/>
            <w:r w:rsidRPr="00874CCE">
              <w:t>c_name</w:t>
            </w:r>
            <w:proofErr w:type="spellEnd"/>
          </w:p>
        </w:tc>
        <w:tc>
          <w:tcPr>
            <w:tcW w:w="3355" w:type="dxa"/>
          </w:tcPr>
          <w:p w14:paraId="506F0B62" w14:textId="77777777" w:rsidR="00D21312" w:rsidRPr="00874CCE" w:rsidRDefault="00D21312" w:rsidP="007D7E76">
            <w:pPr>
              <w:pStyle w:val="Tabletext"/>
              <w:spacing w:before="40" w:after="40"/>
            </w:pPr>
            <w:r w:rsidRPr="00874CCE">
              <w:t>{</w:t>
            </w:r>
            <w:proofErr w:type="spellStart"/>
            <w:r w:rsidRPr="00874CCE">
              <w:t>deltaLongitude</w:t>
            </w:r>
            <w:proofErr w:type="spellEnd"/>
            <w:r w:rsidRPr="00874CCE">
              <w:t>, elevation}</w:t>
            </w:r>
          </w:p>
        </w:tc>
        <w:tc>
          <w:tcPr>
            <w:tcW w:w="1118" w:type="dxa"/>
          </w:tcPr>
          <w:p w14:paraId="4F1482F8" w14:textId="77777777" w:rsidR="00D21312" w:rsidRPr="00874CCE" w:rsidRDefault="00D21312" w:rsidP="007D7E76">
            <w:pPr>
              <w:pStyle w:val="Tabletext"/>
              <w:spacing w:before="40" w:after="40"/>
              <w:jc w:val="center"/>
            </w:pPr>
            <w:r w:rsidRPr="00874CCE">
              <w:t>–</w:t>
            </w:r>
          </w:p>
        </w:tc>
        <w:tc>
          <w:tcPr>
            <w:tcW w:w="2616" w:type="dxa"/>
          </w:tcPr>
          <w:p w14:paraId="60F15229" w14:textId="77777777" w:rsidR="00D21312" w:rsidRPr="00874CCE" w:rsidRDefault="00D21312" w:rsidP="007D7E76">
            <w:pPr>
              <w:pStyle w:val="Tabletext"/>
              <w:spacing w:before="40" w:after="40"/>
            </w:pPr>
            <w:proofErr w:type="spellStart"/>
            <w:r w:rsidRPr="00874CCE">
              <w:t>deltaLongitude</w:t>
            </w:r>
            <w:proofErr w:type="spellEnd"/>
          </w:p>
        </w:tc>
      </w:tr>
    </w:tbl>
    <w:p w14:paraId="3C8C4F01" w14:textId="77777777" w:rsidR="00D21312" w:rsidRPr="00874CCE" w:rsidRDefault="00D21312" w:rsidP="00D21312">
      <w:pPr>
        <w:rPr>
          <w:rFonts w:eastAsia="SimSun"/>
          <w:rtl/>
          <w:lang w:eastAsia="en-US" w:bidi="ar-EG"/>
        </w:rPr>
      </w:pPr>
      <w:r w:rsidRPr="00874CCE">
        <w:rPr>
          <w:rFonts w:eastAsia="SimSun" w:hint="cs"/>
          <w:rtl/>
          <w:lang w:eastAsia="en-US" w:bidi="ar-SY"/>
        </w:rPr>
        <w:t xml:space="preserve">ثم يكون لكلٍ من </w:t>
      </w:r>
      <w:r w:rsidRPr="00874CCE">
        <w:rPr>
          <w:rFonts w:eastAsia="SimSun"/>
          <w:lang w:eastAsia="en-US" w:bidi="ar-SY"/>
        </w:rPr>
        <w:t>a</w:t>
      </w:r>
      <w:r w:rsidRPr="00874CCE">
        <w:rPr>
          <w:rFonts w:eastAsia="SimSun" w:hint="cs"/>
          <w:rtl/>
          <w:lang w:eastAsia="en-US" w:bidi="ar-EG"/>
        </w:rPr>
        <w:t xml:space="preserve"> و</w:t>
      </w:r>
      <w:r w:rsidRPr="00874CCE">
        <w:rPr>
          <w:rFonts w:eastAsia="SimSun"/>
          <w:lang w:eastAsia="en-US" w:bidi="ar-EG"/>
        </w:rPr>
        <w:t>b</w:t>
      </w:r>
      <w:r w:rsidRPr="00874CCE">
        <w:rPr>
          <w:rFonts w:eastAsia="SimSun" w:hint="cs"/>
          <w:rtl/>
          <w:lang w:eastAsia="en-US" w:bidi="ar-EG"/>
        </w:rPr>
        <w:t xml:space="preserve"> و</w:t>
      </w:r>
      <w:r w:rsidRPr="00874CCE">
        <w:rPr>
          <w:rFonts w:eastAsia="SimSun"/>
          <w:lang w:eastAsia="en-US" w:bidi="ar-EG"/>
        </w:rPr>
        <w:t>c</w:t>
      </w:r>
      <w:r w:rsidRPr="00874CCE">
        <w:rPr>
          <w:rFonts w:eastAsia="SimSun" w:hint="cs"/>
          <w:rtl/>
          <w:lang w:eastAsia="en-US" w:bidi="ar-EG"/>
        </w:rPr>
        <w:t xml:space="preserve"> صفيفة من القيم، مثل:</w:t>
      </w:r>
    </w:p>
    <w:p w14:paraId="6DBFC003" w14:textId="77777777" w:rsidR="00D21312" w:rsidRPr="00874CCE" w:rsidRDefault="00D21312" w:rsidP="00D21312">
      <w:pPr>
        <w:tabs>
          <w:tab w:val="left" w:pos="794"/>
          <w:tab w:val="left" w:pos="1191"/>
          <w:tab w:val="left" w:pos="1588"/>
          <w:tab w:val="left" w:pos="1985"/>
        </w:tabs>
        <w:bidi w:val="0"/>
        <w:spacing w:line="240" w:lineRule="auto"/>
        <w:ind w:right="720"/>
        <w:jc w:val="right"/>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&lt;</w:t>
      </w:r>
      <w:proofErr w:type="spellStart"/>
      <w:r w:rsidRPr="00874CCE">
        <w:rPr>
          <w:rFonts w:ascii="Times New Roman italic" w:hAnsi="Times New Roman italic" w:cs="Times New Roman italic"/>
          <w:i/>
          <w:szCs w:val="20"/>
          <w:lang w:eastAsia="en-US"/>
        </w:rPr>
        <w:t>by_a</w:t>
      </w:r>
      <w:proofErr w:type="spellEnd"/>
      <w:r w:rsidRPr="00874CCE">
        <w:rPr>
          <w:rFonts w:ascii="Times New Roman italic" w:hAnsi="Times New Roman italic" w:cs="Times New Roman italic"/>
          <w:i/>
          <w:szCs w:val="20"/>
          <w:lang w:eastAsia="en-US"/>
        </w:rPr>
        <w:t xml:space="preserve"> a="N"&gt;</w:t>
      </w:r>
    </w:p>
    <w:p w14:paraId="70362D72" w14:textId="77777777" w:rsidR="00D21312" w:rsidRPr="00874CCE" w:rsidRDefault="00D21312" w:rsidP="00D21312">
      <w:pPr>
        <w:tabs>
          <w:tab w:val="left" w:pos="794"/>
          <w:tab w:val="left" w:pos="1191"/>
          <w:tab w:val="left" w:pos="1588"/>
          <w:tab w:val="left" w:pos="1985"/>
        </w:tabs>
        <w:bidi w:val="0"/>
        <w:spacing w:line="240" w:lineRule="auto"/>
        <w:ind w:right="720"/>
        <w:jc w:val="right"/>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ab/>
        <w:t>&lt;/</w:t>
      </w:r>
      <w:proofErr w:type="spellStart"/>
      <w:r w:rsidRPr="00874CCE">
        <w:rPr>
          <w:rFonts w:ascii="Times New Roman italic" w:hAnsi="Times New Roman italic" w:cs="Times New Roman italic"/>
          <w:i/>
          <w:szCs w:val="20"/>
          <w:lang w:eastAsia="en-US"/>
        </w:rPr>
        <w:t>by_a</w:t>
      </w:r>
      <w:proofErr w:type="spellEnd"/>
      <w:r w:rsidRPr="00874CCE">
        <w:rPr>
          <w:rFonts w:ascii="Times New Roman italic" w:hAnsi="Times New Roman italic" w:cs="Times New Roman italic"/>
          <w:i/>
          <w:szCs w:val="20"/>
          <w:lang w:eastAsia="en-US"/>
        </w:rPr>
        <w:t>&gt;</w:t>
      </w:r>
    </w:p>
    <w:p w14:paraId="697A6014" w14:textId="77777777" w:rsidR="00D21312" w:rsidRPr="00874CCE" w:rsidRDefault="00D21312" w:rsidP="00D21312">
      <w:pPr>
        <w:rPr>
          <w:rFonts w:eastAsia="SimSun"/>
          <w:rtl/>
          <w:lang w:eastAsia="en-US" w:bidi="ar-EG"/>
        </w:rPr>
      </w:pPr>
      <w:r w:rsidRPr="00874CCE">
        <w:rPr>
          <w:rFonts w:eastAsia="SimSun" w:hint="cs"/>
          <w:rtl/>
          <w:lang w:eastAsia="en-US" w:bidi="ar-SY"/>
        </w:rPr>
        <w:t xml:space="preserve">وترتبط القيم ضمن هيكل الفتح/الإقفال ذلك بالمعادلة </w:t>
      </w:r>
      <w:r w:rsidRPr="00874CCE">
        <w:rPr>
          <w:rFonts w:eastAsia="SimSun"/>
          <w:lang w:eastAsia="en-US" w:bidi="ar-SY"/>
        </w:rPr>
        <w:t>a = N</w:t>
      </w:r>
      <w:r w:rsidRPr="00874CCE">
        <w:rPr>
          <w:rFonts w:eastAsia="SimSun" w:hint="cs"/>
          <w:rtl/>
          <w:lang w:eastAsia="en-US" w:bidi="ar-EG"/>
        </w:rPr>
        <w:t>. وتستعمل بنية مشابهة لقيم</w:t>
      </w:r>
      <w:r w:rsidRPr="00874CCE">
        <w:rPr>
          <w:rFonts w:eastAsia="SimSun" w:hint="eastAsia"/>
          <w:rtl/>
          <w:lang w:eastAsia="en-US" w:bidi="ar-EG"/>
        </w:rPr>
        <w:t> </w:t>
      </w:r>
      <w:r w:rsidRPr="00874CCE">
        <w:rPr>
          <w:rFonts w:eastAsia="SimSun"/>
          <w:lang w:eastAsia="en-US" w:bidi="ar-EG"/>
        </w:rPr>
        <w:t>b</w:t>
      </w:r>
      <w:r w:rsidRPr="00874CCE">
        <w:rPr>
          <w:rFonts w:eastAsia="SimSun" w:hint="cs"/>
          <w:rtl/>
          <w:lang w:eastAsia="en-US" w:bidi="ar-EG"/>
        </w:rPr>
        <w:t>.</w:t>
      </w:r>
    </w:p>
    <w:p w14:paraId="16C4CE3D" w14:textId="77777777" w:rsidR="00D21312" w:rsidRPr="00874CCE" w:rsidRDefault="00D21312" w:rsidP="00D21312">
      <w:pPr>
        <w:rPr>
          <w:rFonts w:eastAsia="SimSun"/>
          <w:rtl/>
          <w:lang w:eastAsia="en-US" w:bidi="ar-SY"/>
        </w:rPr>
      </w:pPr>
      <w:r w:rsidRPr="00874CCE">
        <w:rPr>
          <w:rFonts w:eastAsia="SimSun" w:hint="cs"/>
          <w:rtl/>
          <w:lang w:eastAsia="en-US" w:bidi="ar-SY"/>
        </w:rPr>
        <w:t>وتعطي المجموعة في صميم المركز قيمة</w:t>
      </w:r>
      <w:r w:rsidRPr="00874CCE">
        <w:rPr>
          <w:rFonts w:eastAsia="SimSun" w:hint="eastAsia"/>
          <w:rtl/>
          <w:lang w:eastAsia="en-US" w:bidi="ar-SY"/>
        </w:rPr>
        <w:t> </w:t>
      </w:r>
      <w:r w:rsidRPr="00874CCE">
        <w:rPr>
          <w:rFonts w:eastAsia="SimSun"/>
          <w:lang w:eastAsia="en-US" w:bidi="ar-SY"/>
        </w:rPr>
        <w:t>pfd</w:t>
      </w:r>
      <w:r w:rsidRPr="00874CCE">
        <w:rPr>
          <w:rFonts w:eastAsia="SimSun" w:hint="cs"/>
          <w:rtl/>
          <w:lang w:eastAsia="en-US" w:bidi="ar-EG"/>
        </w:rPr>
        <w:t xml:space="preserve"> الفعلية، مثل:</w:t>
      </w:r>
    </w:p>
    <w:p w14:paraId="1728AE03" w14:textId="77777777" w:rsidR="00D21312" w:rsidRPr="00874CCE" w:rsidRDefault="00D21312" w:rsidP="00D21312">
      <w:pPr>
        <w:tabs>
          <w:tab w:val="left" w:pos="794"/>
          <w:tab w:val="left" w:pos="1191"/>
          <w:tab w:val="left" w:pos="1588"/>
          <w:tab w:val="left" w:pos="1985"/>
        </w:tabs>
        <w:bidi w:val="0"/>
        <w:spacing w:line="240" w:lineRule="auto"/>
        <w:ind w:right="720"/>
        <w:jc w:val="right"/>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&lt;pfd c="0"&gt;–140&lt;/pfd&gt;</w:t>
      </w:r>
    </w:p>
    <w:p w14:paraId="0EA8773E" w14:textId="77777777" w:rsidR="00D21312" w:rsidRPr="00874CCE" w:rsidRDefault="00D21312" w:rsidP="00D21312">
      <w:pPr>
        <w:rPr>
          <w:rFonts w:eastAsia="SimSun"/>
          <w:rtl/>
          <w:lang w:eastAsia="en-US" w:bidi="ar-SY"/>
        </w:rPr>
      </w:pPr>
      <w:r w:rsidRPr="00874CCE">
        <w:rPr>
          <w:rFonts w:eastAsia="SimSun" w:hint="cs"/>
          <w:rtl/>
          <w:lang w:eastAsia="en-US" w:bidi="ar-SY"/>
        </w:rPr>
        <w:lastRenderedPageBreak/>
        <w:t>ولذلك يكون من أمثلة أقنعة</w:t>
      </w:r>
      <w:r w:rsidRPr="00874CCE">
        <w:rPr>
          <w:rFonts w:eastAsia="SimSun" w:hint="eastAsia"/>
          <w:rtl/>
          <w:lang w:eastAsia="en-US" w:bidi="ar-SY"/>
        </w:rPr>
        <w:t> </w:t>
      </w:r>
      <w:r w:rsidRPr="00874CCE">
        <w:rPr>
          <w:rFonts w:eastAsia="SimSun"/>
          <w:lang w:eastAsia="en-US" w:bidi="ar-SY"/>
        </w:rPr>
        <w:t>pfd</w:t>
      </w:r>
      <w:r w:rsidRPr="00874CCE">
        <w:rPr>
          <w:rFonts w:eastAsia="SimSun" w:hint="cs"/>
          <w:rtl/>
          <w:lang w:eastAsia="en-US" w:bidi="ar-EG"/>
        </w:rPr>
        <w:t xml:space="preserve"> ما يلي:</w:t>
      </w:r>
    </w:p>
    <w:p w14:paraId="6FF34A4E" w14:textId="77777777" w:rsidR="00D21312" w:rsidRPr="00874CCE" w:rsidRDefault="00D21312" w:rsidP="00D21312">
      <w:pPr>
        <w:tabs>
          <w:tab w:val="left" w:pos="794"/>
          <w:tab w:val="left" w:pos="1191"/>
          <w:tab w:val="left" w:pos="1588"/>
          <w:tab w:val="left" w:pos="1985"/>
        </w:tabs>
        <w:bidi w:val="0"/>
        <w:spacing w:line="240" w:lineRule="auto"/>
        <w:ind w:left="72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&lt;</w:t>
      </w:r>
      <w:proofErr w:type="spellStart"/>
      <w:r w:rsidRPr="00874CCE">
        <w:rPr>
          <w:rFonts w:ascii="Times New Roman italic" w:hAnsi="Times New Roman italic" w:cs="Times New Roman italic"/>
          <w:i/>
          <w:szCs w:val="20"/>
          <w:lang w:eastAsia="en-US"/>
        </w:rPr>
        <w:t>satellite_system</w:t>
      </w:r>
      <w:proofErr w:type="spellEnd"/>
      <w:r w:rsidRPr="00874CCE">
        <w:rPr>
          <w:rFonts w:ascii="Times New Roman italic" w:hAnsi="Times New Roman italic" w:cs="Times New Roman italic"/>
          <w:i/>
          <w:szCs w:val="20"/>
          <w:lang w:eastAsia="en-US"/>
        </w:rPr>
        <w:t xml:space="preserve"> </w:t>
      </w:r>
      <w:proofErr w:type="spellStart"/>
      <w:r w:rsidRPr="00874CCE">
        <w:rPr>
          <w:rFonts w:ascii="Times New Roman italic" w:hAnsi="Times New Roman italic" w:cs="Times New Roman italic"/>
          <w:i/>
          <w:szCs w:val="20"/>
          <w:lang w:eastAsia="en-US"/>
        </w:rPr>
        <w:t>ntc_id</w:t>
      </w:r>
      <w:proofErr w:type="spellEnd"/>
      <w:r w:rsidRPr="00874CCE">
        <w:rPr>
          <w:rFonts w:ascii="Times New Roman italic" w:hAnsi="Times New Roman italic" w:cs="Times New Roman italic"/>
          <w:i/>
          <w:szCs w:val="20"/>
          <w:lang w:eastAsia="en-US"/>
        </w:rPr>
        <w:t xml:space="preserve">="12345678" </w:t>
      </w:r>
      <w:proofErr w:type="spellStart"/>
      <w:r w:rsidRPr="00874CCE">
        <w:rPr>
          <w:rFonts w:ascii="Times New Roman italic" w:hAnsi="Times New Roman italic" w:cs="Times New Roman italic"/>
          <w:i/>
          <w:szCs w:val="20"/>
          <w:lang w:eastAsia="en-US"/>
        </w:rPr>
        <w:t>sat_name</w:t>
      </w:r>
      <w:proofErr w:type="spellEnd"/>
      <w:r w:rsidRPr="00874CCE">
        <w:rPr>
          <w:rFonts w:ascii="Times New Roman italic" w:hAnsi="Times New Roman italic" w:cs="Times New Roman italic"/>
          <w:i/>
          <w:szCs w:val="20"/>
          <w:lang w:eastAsia="en-US"/>
        </w:rPr>
        <w:t>="</w:t>
      </w:r>
      <w:proofErr w:type="spellStart"/>
      <w:r w:rsidRPr="00874CCE">
        <w:rPr>
          <w:rFonts w:ascii="Times New Roman italic" w:hAnsi="Times New Roman italic" w:cs="Times New Roman italic"/>
          <w:i/>
          <w:szCs w:val="20"/>
          <w:lang w:eastAsia="en-US"/>
        </w:rPr>
        <w:t>MySatName</w:t>
      </w:r>
      <w:proofErr w:type="spellEnd"/>
      <w:r w:rsidRPr="00874CCE">
        <w:rPr>
          <w:rFonts w:ascii="Times New Roman italic" w:hAnsi="Times New Roman italic" w:cs="Times New Roman italic"/>
          <w:i/>
          <w:szCs w:val="20"/>
          <w:lang w:eastAsia="en-US"/>
        </w:rPr>
        <w:t>"&gt;</w:t>
      </w:r>
    </w:p>
    <w:p w14:paraId="637688CC" w14:textId="77777777" w:rsidR="00D21312" w:rsidRPr="00874CCE" w:rsidRDefault="00D21312" w:rsidP="00D21312">
      <w:pPr>
        <w:tabs>
          <w:tab w:val="left" w:pos="794"/>
          <w:tab w:val="left" w:pos="1191"/>
          <w:tab w:val="left" w:pos="1588"/>
          <w:tab w:val="left" w:pos="1985"/>
        </w:tabs>
        <w:bidi w:val="0"/>
        <w:spacing w:line="240" w:lineRule="auto"/>
        <w:ind w:left="720"/>
        <w:jc w:val="left"/>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&lt;</w:t>
      </w:r>
      <w:proofErr w:type="spellStart"/>
      <w:r w:rsidRPr="00874CCE">
        <w:rPr>
          <w:rFonts w:ascii="Times New Roman italic" w:hAnsi="Times New Roman italic" w:cs="Times New Roman italic"/>
          <w:i/>
          <w:szCs w:val="20"/>
          <w:lang w:eastAsia="en-US"/>
        </w:rPr>
        <w:t>pfd_mask</w:t>
      </w:r>
      <w:proofErr w:type="spellEnd"/>
      <w:r w:rsidRPr="00874CCE">
        <w:rPr>
          <w:rFonts w:ascii="Times New Roman italic" w:hAnsi="Times New Roman italic" w:cs="Times New Roman italic"/>
          <w:i/>
          <w:szCs w:val="20"/>
          <w:lang w:eastAsia="en-US"/>
        </w:rPr>
        <w:t xml:space="preserve"> </w:t>
      </w:r>
      <w:proofErr w:type="spellStart"/>
      <w:r w:rsidRPr="00874CCE">
        <w:rPr>
          <w:rFonts w:ascii="Times New Roman italic" w:hAnsi="Times New Roman italic" w:cs="Times New Roman italic"/>
          <w:i/>
          <w:szCs w:val="20"/>
          <w:lang w:eastAsia="en-US"/>
        </w:rPr>
        <w:t>mask_id</w:t>
      </w:r>
      <w:proofErr w:type="spellEnd"/>
      <w:r w:rsidRPr="00874CCE">
        <w:rPr>
          <w:rFonts w:ascii="Times New Roman italic" w:hAnsi="Times New Roman italic" w:cs="Times New Roman italic"/>
          <w:i/>
          <w:szCs w:val="20"/>
          <w:lang w:eastAsia="en-US"/>
        </w:rPr>
        <w:t xml:space="preserve">="3" </w:t>
      </w:r>
      <w:proofErr w:type="spellStart"/>
      <w:r w:rsidRPr="00874CCE">
        <w:rPr>
          <w:rFonts w:ascii="Times New Roman italic" w:hAnsi="Times New Roman italic" w:cs="Times New Roman italic"/>
          <w:i/>
          <w:szCs w:val="20"/>
          <w:lang w:eastAsia="en-US"/>
        </w:rPr>
        <w:t>low_freq_mhz</w:t>
      </w:r>
      <w:proofErr w:type="spellEnd"/>
      <w:r w:rsidRPr="00874CCE">
        <w:rPr>
          <w:rFonts w:ascii="Times New Roman italic" w:hAnsi="Times New Roman italic" w:cs="Times New Roman italic"/>
          <w:i/>
          <w:szCs w:val="20"/>
          <w:lang w:eastAsia="en-US"/>
        </w:rPr>
        <w:t xml:space="preserve">="10000" </w:t>
      </w:r>
      <w:proofErr w:type="spellStart"/>
      <w:r w:rsidRPr="00874CCE">
        <w:rPr>
          <w:rFonts w:ascii="Times New Roman italic" w:hAnsi="Times New Roman italic" w:cs="Times New Roman italic"/>
          <w:i/>
          <w:szCs w:val="20"/>
          <w:lang w:eastAsia="en-US"/>
        </w:rPr>
        <w:t>high_freq_mhz</w:t>
      </w:r>
      <w:proofErr w:type="spellEnd"/>
      <w:r w:rsidRPr="00874CCE">
        <w:rPr>
          <w:rFonts w:ascii="Times New Roman italic" w:hAnsi="Times New Roman italic" w:cs="Times New Roman italic"/>
          <w:i/>
          <w:szCs w:val="20"/>
          <w:lang w:eastAsia="en-US"/>
        </w:rPr>
        <w:t>="40000"</w:t>
      </w:r>
      <w:r w:rsidRPr="00874CCE">
        <w:rPr>
          <w:rFonts w:ascii="Times New Roman italic" w:hAnsi="Times New Roman italic" w:cs="Times New Roman italic"/>
          <w:i/>
          <w:szCs w:val="20"/>
          <w:lang w:val="en-GB" w:eastAsia="en-US"/>
        </w:rPr>
        <w:t xml:space="preserve"> </w:t>
      </w:r>
      <w:proofErr w:type="spellStart"/>
      <w:r w:rsidRPr="00874CCE">
        <w:rPr>
          <w:rFonts w:ascii="Times New Roman italic" w:hAnsi="Times New Roman italic" w:cs="Times New Roman italic"/>
          <w:i/>
          <w:szCs w:val="20"/>
          <w:lang w:val="en-GB" w:eastAsia="en-US"/>
        </w:rPr>
        <w:t>refbw_khz</w:t>
      </w:r>
      <w:proofErr w:type="spellEnd"/>
      <w:r w:rsidRPr="00874CCE">
        <w:rPr>
          <w:rFonts w:ascii="Times New Roman italic" w:hAnsi="Times New Roman italic" w:cs="Times New Roman italic"/>
          <w:szCs w:val="20"/>
          <w:lang w:val="en-GB" w:eastAsia="en-US"/>
        </w:rPr>
        <w:t xml:space="preserve"> </w:t>
      </w:r>
      <w:r w:rsidRPr="00874CCE">
        <w:rPr>
          <w:rFonts w:ascii="Times New Roman italic" w:hAnsi="Times New Roman italic" w:cs="Times New Roman italic"/>
          <w:i/>
          <w:szCs w:val="20"/>
          <w:lang w:val="en-GB" w:eastAsia="en-US"/>
        </w:rPr>
        <w:t>= “40”</w:t>
      </w:r>
      <w:r w:rsidRPr="00874CCE">
        <w:rPr>
          <w:rFonts w:ascii="Times New Roman italic" w:hAnsi="Times New Roman italic" w:cs="Times New Roman italic"/>
          <w:i/>
          <w:szCs w:val="20"/>
          <w:lang w:eastAsia="en-US"/>
        </w:rPr>
        <w:t xml:space="preserve"> type="</w:t>
      </w:r>
      <w:proofErr w:type="spellStart"/>
      <w:r w:rsidRPr="00874CCE">
        <w:rPr>
          <w:rFonts w:ascii="Times New Roman italic" w:hAnsi="Times New Roman italic" w:cs="Times New Roman italic"/>
          <w:i/>
          <w:szCs w:val="20"/>
          <w:lang w:eastAsia="en-US"/>
        </w:rPr>
        <w:t>alpha_deltaLongitude</w:t>
      </w:r>
      <w:proofErr w:type="spellEnd"/>
      <w:r w:rsidRPr="00874CCE">
        <w:rPr>
          <w:rFonts w:ascii="Times New Roman italic" w:hAnsi="Times New Roman italic" w:cs="Times New Roman italic"/>
          <w:i/>
          <w:szCs w:val="20"/>
          <w:lang w:eastAsia="en-US"/>
        </w:rPr>
        <w:t xml:space="preserve">" </w:t>
      </w:r>
      <w:proofErr w:type="spellStart"/>
      <w:r w:rsidRPr="00874CCE">
        <w:rPr>
          <w:rFonts w:ascii="Times New Roman italic" w:hAnsi="Times New Roman italic" w:cs="Times New Roman italic"/>
          <w:i/>
          <w:szCs w:val="20"/>
          <w:lang w:eastAsia="en-US"/>
        </w:rPr>
        <w:t>a_name</w:t>
      </w:r>
      <w:proofErr w:type="spellEnd"/>
      <w:r w:rsidRPr="00874CCE">
        <w:rPr>
          <w:rFonts w:ascii="Times New Roman italic" w:hAnsi="Times New Roman italic" w:cs="Times New Roman italic"/>
          <w:i/>
          <w:szCs w:val="20"/>
          <w:lang w:eastAsia="en-US"/>
        </w:rPr>
        <w:t xml:space="preserve">="latitude" </w:t>
      </w:r>
      <w:proofErr w:type="spellStart"/>
      <w:r w:rsidRPr="00874CCE">
        <w:rPr>
          <w:rFonts w:ascii="Times New Roman italic" w:hAnsi="Times New Roman italic" w:cs="Times New Roman italic"/>
          <w:i/>
          <w:szCs w:val="20"/>
          <w:lang w:eastAsia="en-US"/>
        </w:rPr>
        <w:t>b_name</w:t>
      </w:r>
      <w:proofErr w:type="spellEnd"/>
      <w:r w:rsidRPr="00874CCE">
        <w:rPr>
          <w:rFonts w:ascii="Times New Roman italic" w:hAnsi="Times New Roman italic" w:cs="Times New Roman italic"/>
          <w:i/>
          <w:szCs w:val="20"/>
          <w:lang w:eastAsia="en-US"/>
        </w:rPr>
        <w:t xml:space="preserve">="alpha" </w:t>
      </w:r>
      <w:proofErr w:type="spellStart"/>
      <w:r w:rsidRPr="00874CCE">
        <w:rPr>
          <w:rFonts w:ascii="Times New Roman italic" w:hAnsi="Times New Roman italic" w:cs="Times New Roman italic"/>
          <w:i/>
          <w:szCs w:val="20"/>
          <w:lang w:eastAsia="en-US"/>
        </w:rPr>
        <w:t>c_name</w:t>
      </w:r>
      <w:proofErr w:type="spellEnd"/>
      <w:r w:rsidRPr="00874CCE">
        <w:rPr>
          <w:rFonts w:ascii="Times New Roman italic" w:hAnsi="Times New Roman italic" w:cs="Times New Roman italic"/>
          <w:i/>
          <w:szCs w:val="20"/>
          <w:lang w:eastAsia="en-US"/>
        </w:rPr>
        <w:t>="</w:t>
      </w:r>
      <w:proofErr w:type="spellStart"/>
      <w:r w:rsidRPr="00874CCE">
        <w:rPr>
          <w:rFonts w:ascii="Times New Roman italic" w:hAnsi="Times New Roman italic" w:cs="Times New Roman italic"/>
          <w:i/>
          <w:szCs w:val="20"/>
          <w:lang w:eastAsia="en-US"/>
        </w:rPr>
        <w:t>deltaLongitude</w:t>
      </w:r>
      <w:proofErr w:type="spellEnd"/>
      <w:r w:rsidRPr="00874CCE">
        <w:rPr>
          <w:rFonts w:ascii="Times New Roman italic" w:hAnsi="Times New Roman italic" w:cs="Times New Roman italic"/>
          <w:i/>
          <w:szCs w:val="20"/>
          <w:lang w:eastAsia="en-US"/>
        </w:rPr>
        <w:t>"&gt;</w:t>
      </w:r>
    </w:p>
    <w:p w14:paraId="556ADAB1" w14:textId="77777777" w:rsidR="00D21312" w:rsidRPr="00874CCE" w:rsidRDefault="00D21312" w:rsidP="00D21312">
      <w:pPr>
        <w:tabs>
          <w:tab w:val="left" w:pos="794"/>
          <w:tab w:val="left" w:pos="1191"/>
          <w:tab w:val="left" w:pos="1588"/>
          <w:tab w:val="left" w:pos="1985"/>
        </w:tabs>
        <w:bidi w:val="0"/>
        <w:spacing w:line="240" w:lineRule="auto"/>
        <w:ind w:left="72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&lt;</w:t>
      </w:r>
      <w:proofErr w:type="spellStart"/>
      <w:r w:rsidRPr="00874CCE">
        <w:rPr>
          <w:rFonts w:ascii="Times New Roman italic" w:hAnsi="Times New Roman italic" w:cs="Times New Roman italic"/>
          <w:i/>
          <w:szCs w:val="20"/>
          <w:lang w:eastAsia="en-US"/>
        </w:rPr>
        <w:t>by_a</w:t>
      </w:r>
      <w:proofErr w:type="spellEnd"/>
      <w:r w:rsidRPr="00874CCE">
        <w:rPr>
          <w:rFonts w:ascii="Times New Roman italic" w:hAnsi="Times New Roman italic" w:cs="Times New Roman italic"/>
          <w:i/>
          <w:szCs w:val="20"/>
          <w:lang w:eastAsia="en-US"/>
        </w:rPr>
        <w:t xml:space="preserve"> a="0"&gt;</w:t>
      </w:r>
    </w:p>
    <w:p w14:paraId="7F54974E" w14:textId="77777777" w:rsidR="00D21312" w:rsidRPr="00874CCE" w:rsidRDefault="00D21312" w:rsidP="00D21312">
      <w:pPr>
        <w:tabs>
          <w:tab w:val="left" w:pos="794"/>
          <w:tab w:val="left" w:pos="1191"/>
          <w:tab w:val="left" w:pos="1588"/>
          <w:tab w:val="left" w:pos="1985"/>
        </w:tabs>
        <w:bidi w:val="0"/>
        <w:spacing w:line="240" w:lineRule="auto"/>
        <w:ind w:left="1134"/>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&lt;</w:t>
      </w:r>
      <w:proofErr w:type="spellStart"/>
      <w:r w:rsidRPr="00874CCE">
        <w:rPr>
          <w:rFonts w:ascii="Times New Roman italic" w:hAnsi="Times New Roman italic" w:cs="Times New Roman italic"/>
          <w:i/>
          <w:szCs w:val="20"/>
          <w:lang w:eastAsia="en-US"/>
        </w:rPr>
        <w:t>by_b</w:t>
      </w:r>
      <w:proofErr w:type="spellEnd"/>
      <w:r w:rsidRPr="00874CCE">
        <w:rPr>
          <w:rFonts w:ascii="Times New Roman italic" w:hAnsi="Times New Roman italic" w:cs="Times New Roman italic"/>
          <w:i/>
          <w:szCs w:val="20"/>
          <w:lang w:eastAsia="en-US"/>
        </w:rPr>
        <w:t xml:space="preserve"> b="–180"&gt;</w:t>
      </w:r>
    </w:p>
    <w:p w14:paraId="6B3D97D3" w14:textId="77777777" w:rsidR="00D21312" w:rsidRPr="00874CCE" w:rsidRDefault="00D21312" w:rsidP="00D21312">
      <w:pPr>
        <w:tabs>
          <w:tab w:val="left" w:pos="794"/>
          <w:tab w:val="left" w:pos="1191"/>
          <w:tab w:val="left" w:pos="1588"/>
          <w:tab w:val="left" w:pos="1985"/>
        </w:tabs>
        <w:bidi w:val="0"/>
        <w:spacing w:line="240" w:lineRule="auto"/>
        <w:ind w:left="144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 xml:space="preserve">&lt;pfd c="–20"&gt;–150&lt;/pfd&gt; </w:t>
      </w:r>
    </w:p>
    <w:p w14:paraId="34F669AC" w14:textId="77777777" w:rsidR="00D21312" w:rsidRPr="00874CCE" w:rsidRDefault="00D21312" w:rsidP="00D21312">
      <w:pPr>
        <w:tabs>
          <w:tab w:val="left" w:pos="794"/>
          <w:tab w:val="left" w:pos="1191"/>
          <w:tab w:val="left" w:pos="1588"/>
          <w:tab w:val="left" w:pos="1985"/>
        </w:tabs>
        <w:bidi w:val="0"/>
        <w:spacing w:line="240" w:lineRule="auto"/>
        <w:ind w:left="144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 xml:space="preserve">&lt;pfd c="0"&gt;–140&lt;/pfd&gt; </w:t>
      </w:r>
    </w:p>
    <w:p w14:paraId="6C40B43D" w14:textId="77777777" w:rsidR="00D21312" w:rsidRPr="00874CCE" w:rsidRDefault="00D21312" w:rsidP="00D21312">
      <w:pPr>
        <w:tabs>
          <w:tab w:val="left" w:pos="794"/>
          <w:tab w:val="left" w:pos="1191"/>
          <w:tab w:val="left" w:pos="1588"/>
          <w:tab w:val="left" w:pos="1985"/>
        </w:tabs>
        <w:bidi w:val="0"/>
        <w:spacing w:line="240" w:lineRule="auto"/>
        <w:ind w:left="144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 xml:space="preserve">&lt;pfd c="20"&gt;–150&lt;/pfd&gt; </w:t>
      </w:r>
    </w:p>
    <w:p w14:paraId="094F7050" w14:textId="77777777" w:rsidR="00D21312" w:rsidRPr="00874CCE" w:rsidRDefault="00D21312" w:rsidP="00D21312">
      <w:pPr>
        <w:tabs>
          <w:tab w:val="left" w:pos="794"/>
          <w:tab w:val="left" w:pos="1191"/>
          <w:tab w:val="left" w:pos="1588"/>
          <w:tab w:val="left" w:pos="1985"/>
        </w:tabs>
        <w:bidi w:val="0"/>
        <w:spacing w:line="240" w:lineRule="auto"/>
        <w:ind w:left="1134"/>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&lt;/</w:t>
      </w:r>
      <w:proofErr w:type="spellStart"/>
      <w:r w:rsidRPr="00874CCE">
        <w:rPr>
          <w:rFonts w:ascii="Times New Roman italic" w:hAnsi="Times New Roman italic" w:cs="Times New Roman italic"/>
          <w:i/>
          <w:szCs w:val="20"/>
          <w:lang w:eastAsia="en-US"/>
        </w:rPr>
        <w:t>by_b</w:t>
      </w:r>
      <w:proofErr w:type="spellEnd"/>
      <w:r w:rsidRPr="00874CCE">
        <w:rPr>
          <w:rFonts w:ascii="Times New Roman italic" w:hAnsi="Times New Roman italic" w:cs="Times New Roman italic"/>
          <w:i/>
          <w:szCs w:val="20"/>
          <w:lang w:eastAsia="en-US"/>
        </w:rPr>
        <w:t>&gt;</w:t>
      </w:r>
    </w:p>
    <w:p w14:paraId="4794731F" w14:textId="77777777" w:rsidR="00D21312" w:rsidRPr="00874CCE" w:rsidRDefault="00D21312" w:rsidP="00D21312">
      <w:pPr>
        <w:tabs>
          <w:tab w:val="left" w:pos="794"/>
          <w:tab w:val="left" w:pos="1191"/>
          <w:tab w:val="left" w:pos="1588"/>
          <w:tab w:val="left" w:pos="1985"/>
        </w:tabs>
        <w:bidi w:val="0"/>
        <w:spacing w:line="240" w:lineRule="auto"/>
        <w:ind w:left="1134"/>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&lt;</w:t>
      </w:r>
      <w:proofErr w:type="spellStart"/>
      <w:r w:rsidRPr="00874CCE">
        <w:rPr>
          <w:rFonts w:ascii="Times New Roman italic" w:hAnsi="Times New Roman italic" w:cs="Times New Roman italic"/>
          <w:i/>
          <w:szCs w:val="20"/>
          <w:lang w:eastAsia="en-US"/>
        </w:rPr>
        <w:t>by_b</w:t>
      </w:r>
      <w:proofErr w:type="spellEnd"/>
      <w:r w:rsidRPr="00874CCE">
        <w:rPr>
          <w:rFonts w:ascii="Times New Roman italic" w:hAnsi="Times New Roman italic" w:cs="Times New Roman italic"/>
          <w:i/>
          <w:szCs w:val="20"/>
          <w:lang w:eastAsia="en-US"/>
        </w:rPr>
        <w:t xml:space="preserve"> b="–8"&gt;</w:t>
      </w:r>
    </w:p>
    <w:p w14:paraId="25113FBC" w14:textId="77777777" w:rsidR="00D21312" w:rsidRPr="00874CCE" w:rsidRDefault="00D21312" w:rsidP="00D21312">
      <w:pPr>
        <w:tabs>
          <w:tab w:val="left" w:pos="794"/>
          <w:tab w:val="left" w:pos="1191"/>
          <w:tab w:val="left" w:pos="1588"/>
          <w:tab w:val="left" w:pos="1985"/>
        </w:tabs>
        <w:bidi w:val="0"/>
        <w:spacing w:line="240" w:lineRule="auto"/>
        <w:ind w:left="144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 xml:space="preserve">&lt;pfd c="–20"&gt;–165&lt;/pfd&gt; </w:t>
      </w:r>
    </w:p>
    <w:p w14:paraId="21C6D01D" w14:textId="77777777" w:rsidR="00D21312" w:rsidRPr="00874CCE" w:rsidRDefault="00D21312" w:rsidP="00D21312">
      <w:pPr>
        <w:tabs>
          <w:tab w:val="left" w:pos="794"/>
          <w:tab w:val="left" w:pos="1191"/>
          <w:tab w:val="left" w:pos="1588"/>
          <w:tab w:val="left" w:pos="1985"/>
        </w:tabs>
        <w:bidi w:val="0"/>
        <w:spacing w:line="240" w:lineRule="auto"/>
        <w:ind w:left="144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 xml:space="preserve">&lt;pfd c="0"&gt;–155&lt;/pfd&gt; </w:t>
      </w:r>
    </w:p>
    <w:p w14:paraId="632AA094" w14:textId="77777777" w:rsidR="00D21312" w:rsidRPr="00874CCE" w:rsidRDefault="00D21312" w:rsidP="00D21312">
      <w:pPr>
        <w:tabs>
          <w:tab w:val="left" w:pos="794"/>
          <w:tab w:val="left" w:pos="1191"/>
          <w:tab w:val="left" w:pos="1588"/>
          <w:tab w:val="left" w:pos="1985"/>
        </w:tabs>
        <w:bidi w:val="0"/>
        <w:spacing w:line="240" w:lineRule="auto"/>
        <w:ind w:left="144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 xml:space="preserve">&lt;pfd c="20"&gt;–165&lt;/pfd&gt; </w:t>
      </w:r>
    </w:p>
    <w:p w14:paraId="755F48DF" w14:textId="77777777" w:rsidR="00D21312" w:rsidRPr="00874CCE" w:rsidRDefault="00D21312" w:rsidP="00D21312">
      <w:pPr>
        <w:tabs>
          <w:tab w:val="left" w:pos="794"/>
          <w:tab w:val="left" w:pos="1191"/>
          <w:tab w:val="left" w:pos="1588"/>
          <w:tab w:val="left" w:pos="1985"/>
        </w:tabs>
        <w:bidi w:val="0"/>
        <w:spacing w:line="240" w:lineRule="auto"/>
        <w:ind w:left="1134"/>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&lt;/</w:t>
      </w:r>
      <w:proofErr w:type="spellStart"/>
      <w:r w:rsidRPr="00874CCE">
        <w:rPr>
          <w:rFonts w:ascii="Times New Roman italic" w:hAnsi="Times New Roman italic" w:cs="Times New Roman italic"/>
          <w:i/>
          <w:szCs w:val="20"/>
          <w:lang w:eastAsia="en-US"/>
        </w:rPr>
        <w:t>by_b</w:t>
      </w:r>
      <w:proofErr w:type="spellEnd"/>
      <w:r w:rsidRPr="00874CCE">
        <w:rPr>
          <w:rFonts w:ascii="Times New Roman italic" w:hAnsi="Times New Roman italic" w:cs="Times New Roman italic"/>
          <w:i/>
          <w:szCs w:val="20"/>
          <w:lang w:eastAsia="en-US"/>
        </w:rPr>
        <w:t>&gt;</w:t>
      </w:r>
    </w:p>
    <w:p w14:paraId="637B7D8F" w14:textId="77777777" w:rsidR="00D21312" w:rsidRPr="00874CCE" w:rsidRDefault="00D21312" w:rsidP="00D21312">
      <w:pPr>
        <w:tabs>
          <w:tab w:val="left" w:pos="794"/>
          <w:tab w:val="left" w:pos="1191"/>
          <w:tab w:val="left" w:pos="1588"/>
          <w:tab w:val="left" w:pos="1985"/>
        </w:tabs>
        <w:bidi w:val="0"/>
        <w:spacing w:line="240" w:lineRule="auto"/>
        <w:ind w:left="1134"/>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&lt;</w:t>
      </w:r>
      <w:proofErr w:type="spellStart"/>
      <w:r w:rsidRPr="00874CCE">
        <w:rPr>
          <w:rFonts w:ascii="Times New Roman italic" w:hAnsi="Times New Roman italic" w:cs="Times New Roman italic"/>
          <w:i/>
          <w:szCs w:val="20"/>
          <w:lang w:eastAsia="en-US"/>
        </w:rPr>
        <w:t>by_b</w:t>
      </w:r>
      <w:proofErr w:type="spellEnd"/>
      <w:r w:rsidRPr="00874CCE">
        <w:rPr>
          <w:rFonts w:ascii="Times New Roman italic" w:hAnsi="Times New Roman italic" w:cs="Times New Roman italic"/>
          <w:i/>
          <w:szCs w:val="20"/>
          <w:lang w:eastAsia="en-US"/>
        </w:rPr>
        <w:t xml:space="preserve"> b="–4"&gt;</w:t>
      </w:r>
    </w:p>
    <w:p w14:paraId="138CBC2E" w14:textId="77777777" w:rsidR="00D21312" w:rsidRPr="00874CCE" w:rsidRDefault="00D21312" w:rsidP="00D21312">
      <w:pPr>
        <w:tabs>
          <w:tab w:val="left" w:pos="794"/>
          <w:tab w:val="left" w:pos="1191"/>
          <w:tab w:val="left" w:pos="1588"/>
          <w:tab w:val="left" w:pos="1985"/>
        </w:tabs>
        <w:bidi w:val="0"/>
        <w:spacing w:line="240" w:lineRule="auto"/>
        <w:ind w:left="144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 xml:space="preserve">&lt;pfd c="–20"&gt;–170&lt;/pfd&gt; </w:t>
      </w:r>
    </w:p>
    <w:p w14:paraId="191BF366" w14:textId="77777777" w:rsidR="00D21312" w:rsidRPr="00874CCE" w:rsidRDefault="00D21312" w:rsidP="00D21312">
      <w:pPr>
        <w:tabs>
          <w:tab w:val="left" w:pos="794"/>
          <w:tab w:val="left" w:pos="1191"/>
          <w:tab w:val="left" w:pos="1588"/>
          <w:tab w:val="left" w:pos="1985"/>
        </w:tabs>
        <w:bidi w:val="0"/>
        <w:spacing w:line="240" w:lineRule="auto"/>
        <w:ind w:left="144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 xml:space="preserve">&lt;pfd c="0"&gt;–160&lt;/pfd&gt; </w:t>
      </w:r>
    </w:p>
    <w:p w14:paraId="60555CDB" w14:textId="77777777" w:rsidR="00D21312" w:rsidRPr="00874CCE" w:rsidRDefault="00D21312" w:rsidP="00D21312">
      <w:pPr>
        <w:tabs>
          <w:tab w:val="left" w:pos="794"/>
          <w:tab w:val="left" w:pos="1191"/>
          <w:tab w:val="left" w:pos="1588"/>
          <w:tab w:val="left" w:pos="1985"/>
        </w:tabs>
        <w:bidi w:val="0"/>
        <w:spacing w:line="240" w:lineRule="auto"/>
        <w:ind w:left="144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 xml:space="preserve">&lt;pfd c="20"&gt;–170&lt;/pfd&gt; </w:t>
      </w:r>
    </w:p>
    <w:p w14:paraId="45D81E5E" w14:textId="77777777" w:rsidR="00D21312" w:rsidRPr="00874CCE" w:rsidRDefault="00D21312" w:rsidP="00D21312">
      <w:pPr>
        <w:tabs>
          <w:tab w:val="left" w:pos="794"/>
          <w:tab w:val="left" w:pos="1191"/>
          <w:tab w:val="left" w:pos="1588"/>
          <w:tab w:val="left" w:pos="1985"/>
        </w:tabs>
        <w:bidi w:val="0"/>
        <w:spacing w:line="240" w:lineRule="auto"/>
        <w:ind w:left="1134"/>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&lt;/</w:t>
      </w:r>
      <w:proofErr w:type="spellStart"/>
      <w:r w:rsidRPr="00874CCE">
        <w:rPr>
          <w:rFonts w:ascii="Times New Roman italic" w:hAnsi="Times New Roman italic" w:cs="Times New Roman italic"/>
          <w:i/>
          <w:szCs w:val="20"/>
          <w:lang w:eastAsia="en-US"/>
        </w:rPr>
        <w:t>by_b</w:t>
      </w:r>
      <w:proofErr w:type="spellEnd"/>
      <w:r w:rsidRPr="00874CCE">
        <w:rPr>
          <w:rFonts w:ascii="Times New Roman italic" w:hAnsi="Times New Roman italic" w:cs="Times New Roman italic"/>
          <w:i/>
          <w:szCs w:val="20"/>
          <w:lang w:eastAsia="en-US"/>
        </w:rPr>
        <w:t>&gt;</w:t>
      </w:r>
    </w:p>
    <w:p w14:paraId="0F11C9B4" w14:textId="77777777" w:rsidR="00D21312" w:rsidRPr="00874CCE" w:rsidRDefault="00D21312" w:rsidP="00D21312">
      <w:pPr>
        <w:tabs>
          <w:tab w:val="left" w:pos="794"/>
          <w:tab w:val="left" w:pos="1191"/>
          <w:tab w:val="left" w:pos="1588"/>
          <w:tab w:val="left" w:pos="1985"/>
        </w:tabs>
        <w:bidi w:val="0"/>
        <w:spacing w:line="240" w:lineRule="auto"/>
        <w:ind w:left="1134"/>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&lt;</w:t>
      </w:r>
      <w:proofErr w:type="spellStart"/>
      <w:r w:rsidRPr="00874CCE">
        <w:rPr>
          <w:rFonts w:ascii="Times New Roman italic" w:hAnsi="Times New Roman italic" w:cs="Times New Roman italic"/>
          <w:i/>
          <w:szCs w:val="20"/>
          <w:lang w:eastAsia="en-US"/>
        </w:rPr>
        <w:t>by_b</w:t>
      </w:r>
      <w:proofErr w:type="spellEnd"/>
      <w:r w:rsidRPr="00874CCE">
        <w:rPr>
          <w:rFonts w:ascii="Times New Roman italic" w:hAnsi="Times New Roman italic" w:cs="Times New Roman italic"/>
          <w:i/>
          <w:szCs w:val="20"/>
          <w:lang w:eastAsia="en-US"/>
        </w:rPr>
        <w:t xml:space="preserve"> b="0"&gt;</w:t>
      </w:r>
    </w:p>
    <w:p w14:paraId="3873B1CB" w14:textId="77777777" w:rsidR="00D21312" w:rsidRPr="00874CCE" w:rsidRDefault="00D21312" w:rsidP="00D21312">
      <w:pPr>
        <w:tabs>
          <w:tab w:val="left" w:pos="794"/>
          <w:tab w:val="left" w:pos="1191"/>
          <w:tab w:val="left" w:pos="1588"/>
          <w:tab w:val="left" w:pos="1985"/>
        </w:tabs>
        <w:bidi w:val="0"/>
        <w:spacing w:line="240" w:lineRule="auto"/>
        <w:ind w:left="144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 xml:space="preserve">&lt;pfd c="–20"&gt;–180&lt;/pfd&gt; </w:t>
      </w:r>
    </w:p>
    <w:p w14:paraId="49788373" w14:textId="77777777" w:rsidR="00D21312" w:rsidRPr="00874CCE" w:rsidRDefault="00D21312" w:rsidP="00D21312">
      <w:pPr>
        <w:tabs>
          <w:tab w:val="left" w:pos="794"/>
          <w:tab w:val="left" w:pos="1191"/>
          <w:tab w:val="left" w:pos="1588"/>
          <w:tab w:val="left" w:pos="1985"/>
        </w:tabs>
        <w:bidi w:val="0"/>
        <w:spacing w:line="240" w:lineRule="auto"/>
        <w:ind w:left="144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 xml:space="preserve">&lt;pfd c="0"&gt;–170&lt;/pfd&gt; </w:t>
      </w:r>
    </w:p>
    <w:p w14:paraId="2F57B04A" w14:textId="77777777" w:rsidR="00D21312" w:rsidRPr="00874CCE" w:rsidRDefault="00D21312" w:rsidP="00D21312">
      <w:pPr>
        <w:tabs>
          <w:tab w:val="left" w:pos="794"/>
          <w:tab w:val="left" w:pos="1191"/>
          <w:tab w:val="left" w:pos="1588"/>
          <w:tab w:val="left" w:pos="1985"/>
        </w:tabs>
        <w:bidi w:val="0"/>
        <w:spacing w:line="240" w:lineRule="auto"/>
        <w:ind w:left="144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 xml:space="preserve">&lt;pfd c="20"&gt;–180&lt;/pfd&gt; </w:t>
      </w:r>
    </w:p>
    <w:p w14:paraId="5212D4BC" w14:textId="77777777" w:rsidR="00D21312" w:rsidRPr="00874CCE" w:rsidRDefault="00D21312" w:rsidP="00D21312">
      <w:pPr>
        <w:tabs>
          <w:tab w:val="left" w:pos="794"/>
          <w:tab w:val="left" w:pos="1191"/>
          <w:tab w:val="left" w:pos="1588"/>
          <w:tab w:val="left" w:pos="1985"/>
        </w:tabs>
        <w:bidi w:val="0"/>
        <w:spacing w:line="240" w:lineRule="auto"/>
        <w:ind w:left="1134"/>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&lt;/</w:t>
      </w:r>
      <w:proofErr w:type="spellStart"/>
      <w:r w:rsidRPr="00874CCE">
        <w:rPr>
          <w:rFonts w:ascii="Times New Roman italic" w:hAnsi="Times New Roman italic" w:cs="Times New Roman italic"/>
          <w:i/>
          <w:szCs w:val="20"/>
          <w:lang w:eastAsia="en-US"/>
        </w:rPr>
        <w:t>by_b</w:t>
      </w:r>
      <w:proofErr w:type="spellEnd"/>
      <w:r w:rsidRPr="00874CCE">
        <w:rPr>
          <w:rFonts w:ascii="Times New Roman italic" w:hAnsi="Times New Roman italic" w:cs="Times New Roman italic"/>
          <w:i/>
          <w:szCs w:val="20"/>
          <w:lang w:eastAsia="en-US"/>
        </w:rPr>
        <w:t>&gt;</w:t>
      </w:r>
    </w:p>
    <w:p w14:paraId="3777FF92" w14:textId="77777777" w:rsidR="00D21312" w:rsidRPr="00874CCE" w:rsidRDefault="00D21312" w:rsidP="00D21312">
      <w:pPr>
        <w:tabs>
          <w:tab w:val="left" w:pos="794"/>
          <w:tab w:val="left" w:pos="1191"/>
          <w:tab w:val="left" w:pos="1588"/>
          <w:tab w:val="left" w:pos="1985"/>
        </w:tabs>
        <w:bidi w:val="0"/>
        <w:spacing w:line="240" w:lineRule="auto"/>
        <w:ind w:left="1134"/>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&lt;</w:t>
      </w:r>
      <w:proofErr w:type="spellStart"/>
      <w:r w:rsidRPr="00874CCE">
        <w:rPr>
          <w:rFonts w:ascii="Times New Roman italic" w:hAnsi="Times New Roman italic" w:cs="Times New Roman italic"/>
          <w:i/>
          <w:szCs w:val="20"/>
          <w:lang w:eastAsia="en-US"/>
        </w:rPr>
        <w:t>by_b</w:t>
      </w:r>
      <w:proofErr w:type="spellEnd"/>
      <w:r w:rsidRPr="00874CCE">
        <w:rPr>
          <w:rFonts w:ascii="Times New Roman italic" w:hAnsi="Times New Roman italic" w:cs="Times New Roman italic"/>
          <w:i/>
          <w:szCs w:val="20"/>
          <w:lang w:eastAsia="en-US"/>
        </w:rPr>
        <w:t xml:space="preserve"> b="4"&gt;</w:t>
      </w:r>
    </w:p>
    <w:p w14:paraId="119464A0" w14:textId="77777777" w:rsidR="00D21312" w:rsidRPr="00874CCE" w:rsidRDefault="00D21312" w:rsidP="00D21312">
      <w:pPr>
        <w:tabs>
          <w:tab w:val="left" w:pos="794"/>
          <w:tab w:val="left" w:pos="1191"/>
          <w:tab w:val="left" w:pos="1588"/>
          <w:tab w:val="left" w:pos="1985"/>
        </w:tabs>
        <w:bidi w:val="0"/>
        <w:spacing w:line="240" w:lineRule="auto"/>
        <w:ind w:left="144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 xml:space="preserve">&lt;pfd c="–20"&gt;–170&lt;/pfd&gt; </w:t>
      </w:r>
    </w:p>
    <w:p w14:paraId="04E506C6" w14:textId="77777777" w:rsidR="00D21312" w:rsidRPr="00874CCE" w:rsidRDefault="00D21312" w:rsidP="00D21312">
      <w:pPr>
        <w:tabs>
          <w:tab w:val="left" w:pos="794"/>
          <w:tab w:val="left" w:pos="1191"/>
          <w:tab w:val="left" w:pos="1588"/>
          <w:tab w:val="left" w:pos="1985"/>
        </w:tabs>
        <w:bidi w:val="0"/>
        <w:spacing w:line="240" w:lineRule="auto"/>
        <w:ind w:left="144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 xml:space="preserve">&lt;pfd c="0"&gt;–160&lt;/pfd&gt; </w:t>
      </w:r>
    </w:p>
    <w:p w14:paraId="614199B1" w14:textId="77777777" w:rsidR="00D21312" w:rsidRPr="00874CCE" w:rsidRDefault="00D21312" w:rsidP="00D21312">
      <w:pPr>
        <w:tabs>
          <w:tab w:val="left" w:pos="794"/>
          <w:tab w:val="left" w:pos="1191"/>
          <w:tab w:val="left" w:pos="1588"/>
          <w:tab w:val="left" w:pos="1985"/>
        </w:tabs>
        <w:bidi w:val="0"/>
        <w:spacing w:line="240" w:lineRule="auto"/>
        <w:ind w:left="144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 xml:space="preserve">&lt;pfd c="20"&gt;–170&lt;/pfd&gt; </w:t>
      </w:r>
    </w:p>
    <w:p w14:paraId="2CB20B3F" w14:textId="77777777" w:rsidR="00D21312" w:rsidRPr="00874CCE" w:rsidRDefault="00D21312" w:rsidP="00D21312">
      <w:pPr>
        <w:tabs>
          <w:tab w:val="left" w:pos="794"/>
          <w:tab w:val="left" w:pos="1191"/>
          <w:tab w:val="left" w:pos="1588"/>
          <w:tab w:val="left" w:pos="1985"/>
        </w:tabs>
        <w:bidi w:val="0"/>
        <w:spacing w:line="240" w:lineRule="auto"/>
        <w:ind w:left="1134"/>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&lt;/</w:t>
      </w:r>
      <w:proofErr w:type="spellStart"/>
      <w:r w:rsidRPr="00874CCE">
        <w:rPr>
          <w:rFonts w:ascii="Times New Roman italic" w:hAnsi="Times New Roman italic" w:cs="Times New Roman italic"/>
          <w:i/>
          <w:szCs w:val="20"/>
          <w:lang w:eastAsia="en-US"/>
        </w:rPr>
        <w:t>by_b</w:t>
      </w:r>
      <w:proofErr w:type="spellEnd"/>
      <w:r w:rsidRPr="00874CCE">
        <w:rPr>
          <w:rFonts w:ascii="Times New Roman italic" w:hAnsi="Times New Roman italic" w:cs="Times New Roman italic"/>
          <w:i/>
          <w:szCs w:val="20"/>
          <w:lang w:eastAsia="en-US"/>
        </w:rPr>
        <w:t>&gt;</w:t>
      </w:r>
    </w:p>
    <w:p w14:paraId="45663199" w14:textId="77777777" w:rsidR="00D21312" w:rsidRPr="00874CCE" w:rsidRDefault="00D21312" w:rsidP="00D21312">
      <w:pPr>
        <w:tabs>
          <w:tab w:val="left" w:pos="794"/>
          <w:tab w:val="left" w:pos="1191"/>
          <w:tab w:val="left" w:pos="1588"/>
          <w:tab w:val="left" w:pos="1985"/>
        </w:tabs>
        <w:bidi w:val="0"/>
        <w:spacing w:line="240" w:lineRule="auto"/>
        <w:ind w:left="1134"/>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&lt;</w:t>
      </w:r>
      <w:proofErr w:type="spellStart"/>
      <w:r w:rsidRPr="00874CCE">
        <w:rPr>
          <w:rFonts w:ascii="Times New Roman italic" w:hAnsi="Times New Roman italic" w:cs="Times New Roman italic"/>
          <w:i/>
          <w:szCs w:val="20"/>
          <w:lang w:eastAsia="en-US"/>
        </w:rPr>
        <w:t>by_b</w:t>
      </w:r>
      <w:proofErr w:type="spellEnd"/>
      <w:r w:rsidRPr="00874CCE">
        <w:rPr>
          <w:rFonts w:ascii="Times New Roman italic" w:hAnsi="Times New Roman italic" w:cs="Times New Roman italic"/>
          <w:i/>
          <w:szCs w:val="20"/>
          <w:lang w:eastAsia="en-US"/>
        </w:rPr>
        <w:t xml:space="preserve"> b="8"&gt;</w:t>
      </w:r>
    </w:p>
    <w:p w14:paraId="7C899FE2" w14:textId="77777777" w:rsidR="00D21312" w:rsidRPr="00874CCE" w:rsidRDefault="00D21312" w:rsidP="00D21312">
      <w:pPr>
        <w:tabs>
          <w:tab w:val="left" w:pos="794"/>
          <w:tab w:val="left" w:pos="1191"/>
          <w:tab w:val="left" w:pos="1588"/>
          <w:tab w:val="left" w:pos="1985"/>
        </w:tabs>
        <w:bidi w:val="0"/>
        <w:spacing w:line="240" w:lineRule="auto"/>
        <w:ind w:left="144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 xml:space="preserve">&lt;pfd c="–20"&gt;–165&lt;/pfd&gt; </w:t>
      </w:r>
    </w:p>
    <w:p w14:paraId="46C7911F" w14:textId="77777777" w:rsidR="00D21312" w:rsidRPr="00874CCE" w:rsidRDefault="00D21312" w:rsidP="00D21312">
      <w:pPr>
        <w:tabs>
          <w:tab w:val="left" w:pos="794"/>
          <w:tab w:val="left" w:pos="1191"/>
          <w:tab w:val="left" w:pos="1588"/>
          <w:tab w:val="left" w:pos="1985"/>
        </w:tabs>
        <w:bidi w:val="0"/>
        <w:spacing w:line="240" w:lineRule="auto"/>
        <w:ind w:left="144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 xml:space="preserve">&lt;pfd c="0"&gt;–155&lt;/pfd&gt; </w:t>
      </w:r>
    </w:p>
    <w:p w14:paraId="71171B04" w14:textId="77777777" w:rsidR="00D21312" w:rsidRPr="00874CCE" w:rsidRDefault="00D21312" w:rsidP="00D21312">
      <w:pPr>
        <w:tabs>
          <w:tab w:val="left" w:pos="794"/>
          <w:tab w:val="left" w:pos="1191"/>
          <w:tab w:val="left" w:pos="1588"/>
          <w:tab w:val="left" w:pos="1985"/>
        </w:tabs>
        <w:bidi w:val="0"/>
        <w:spacing w:line="240" w:lineRule="auto"/>
        <w:ind w:left="144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 xml:space="preserve">&lt;pfd c="20"&gt;–165&lt;/pfd&gt; </w:t>
      </w:r>
    </w:p>
    <w:p w14:paraId="1E74509B" w14:textId="77777777" w:rsidR="00D21312" w:rsidRPr="00874CCE" w:rsidRDefault="00D21312" w:rsidP="00D21312">
      <w:pPr>
        <w:tabs>
          <w:tab w:val="left" w:pos="794"/>
          <w:tab w:val="left" w:pos="1191"/>
          <w:tab w:val="left" w:pos="1588"/>
          <w:tab w:val="left" w:pos="1985"/>
        </w:tabs>
        <w:bidi w:val="0"/>
        <w:spacing w:line="240" w:lineRule="auto"/>
        <w:ind w:left="1134"/>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&lt;/</w:t>
      </w:r>
      <w:proofErr w:type="spellStart"/>
      <w:r w:rsidRPr="00874CCE">
        <w:rPr>
          <w:rFonts w:ascii="Times New Roman italic" w:hAnsi="Times New Roman italic" w:cs="Times New Roman italic"/>
          <w:i/>
          <w:szCs w:val="20"/>
          <w:lang w:eastAsia="en-US"/>
        </w:rPr>
        <w:t>by_b</w:t>
      </w:r>
      <w:proofErr w:type="spellEnd"/>
      <w:r w:rsidRPr="00874CCE">
        <w:rPr>
          <w:rFonts w:ascii="Times New Roman italic" w:hAnsi="Times New Roman italic" w:cs="Times New Roman italic"/>
          <w:i/>
          <w:szCs w:val="20"/>
          <w:lang w:eastAsia="en-US"/>
        </w:rPr>
        <w:t>&gt;</w:t>
      </w:r>
    </w:p>
    <w:p w14:paraId="6F45105D" w14:textId="77777777" w:rsidR="00D21312" w:rsidRPr="00874CCE" w:rsidRDefault="00D21312" w:rsidP="00D21312">
      <w:pPr>
        <w:tabs>
          <w:tab w:val="left" w:pos="794"/>
          <w:tab w:val="left" w:pos="1191"/>
          <w:tab w:val="left" w:pos="1588"/>
          <w:tab w:val="left" w:pos="1985"/>
        </w:tabs>
        <w:bidi w:val="0"/>
        <w:spacing w:line="240" w:lineRule="auto"/>
        <w:ind w:left="1134"/>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&lt;</w:t>
      </w:r>
      <w:proofErr w:type="spellStart"/>
      <w:r w:rsidRPr="00874CCE">
        <w:rPr>
          <w:rFonts w:ascii="Times New Roman italic" w:hAnsi="Times New Roman italic" w:cs="Times New Roman italic"/>
          <w:i/>
          <w:szCs w:val="20"/>
          <w:lang w:eastAsia="en-US"/>
        </w:rPr>
        <w:t>by_b</w:t>
      </w:r>
      <w:proofErr w:type="spellEnd"/>
      <w:r w:rsidRPr="00874CCE">
        <w:rPr>
          <w:rFonts w:ascii="Times New Roman italic" w:hAnsi="Times New Roman italic" w:cs="Times New Roman italic"/>
          <w:i/>
          <w:szCs w:val="20"/>
          <w:lang w:eastAsia="en-US"/>
        </w:rPr>
        <w:t xml:space="preserve"> b="180"&gt;</w:t>
      </w:r>
    </w:p>
    <w:p w14:paraId="4791B99E" w14:textId="77777777" w:rsidR="00D21312" w:rsidRPr="00874CCE" w:rsidRDefault="00D21312" w:rsidP="00D21312">
      <w:pPr>
        <w:tabs>
          <w:tab w:val="left" w:pos="794"/>
          <w:tab w:val="left" w:pos="1191"/>
          <w:tab w:val="left" w:pos="1588"/>
          <w:tab w:val="left" w:pos="1985"/>
        </w:tabs>
        <w:bidi w:val="0"/>
        <w:spacing w:line="240" w:lineRule="auto"/>
        <w:ind w:left="144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 xml:space="preserve">&lt;pfd c="–20"&gt;–150&lt;/pfd&gt; </w:t>
      </w:r>
    </w:p>
    <w:p w14:paraId="3C8AC9BA" w14:textId="77777777" w:rsidR="00D21312" w:rsidRPr="00874CCE" w:rsidRDefault="00D21312" w:rsidP="00D21312">
      <w:pPr>
        <w:tabs>
          <w:tab w:val="left" w:pos="794"/>
          <w:tab w:val="left" w:pos="1191"/>
          <w:tab w:val="left" w:pos="1588"/>
          <w:tab w:val="left" w:pos="1985"/>
        </w:tabs>
        <w:bidi w:val="0"/>
        <w:spacing w:line="240" w:lineRule="auto"/>
        <w:ind w:left="144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 xml:space="preserve">&lt;pfd c="0"&gt;–140&lt;/pfd&gt; </w:t>
      </w:r>
    </w:p>
    <w:p w14:paraId="3369AA8E" w14:textId="77777777" w:rsidR="00D21312" w:rsidRPr="00874CCE" w:rsidRDefault="00D21312" w:rsidP="00D21312">
      <w:pPr>
        <w:tabs>
          <w:tab w:val="left" w:pos="794"/>
          <w:tab w:val="left" w:pos="1191"/>
          <w:tab w:val="left" w:pos="1588"/>
          <w:tab w:val="left" w:pos="1985"/>
        </w:tabs>
        <w:bidi w:val="0"/>
        <w:spacing w:line="240" w:lineRule="auto"/>
        <w:ind w:left="144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lastRenderedPageBreak/>
        <w:t xml:space="preserve">&lt;pfd c="20"&gt;–150&lt;/pfd&gt; </w:t>
      </w:r>
    </w:p>
    <w:p w14:paraId="77C0D616" w14:textId="77777777" w:rsidR="00D21312" w:rsidRPr="00874CCE" w:rsidRDefault="00D21312" w:rsidP="00D21312">
      <w:pPr>
        <w:tabs>
          <w:tab w:val="left" w:pos="794"/>
          <w:tab w:val="left" w:pos="1191"/>
          <w:tab w:val="left" w:pos="1588"/>
          <w:tab w:val="left" w:pos="1985"/>
        </w:tabs>
        <w:bidi w:val="0"/>
        <w:spacing w:line="240" w:lineRule="auto"/>
        <w:ind w:left="1134"/>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&lt;/</w:t>
      </w:r>
      <w:proofErr w:type="spellStart"/>
      <w:r w:rsidRPr="00874CCE">
        <w:rPr>
          <w:rFonts w:ascii="Times New Roman italic" w:hAnsi="Times New Roman italic" w:cs="Times New Roman italic"/>
          <w:i/>
          <w:szCs w:val="20"/>
          <w:lang w:eastAsia="en-US"/>
        </w:rPr>
        <w:t>by_b</w:t>
      </w:r>
      <w:proofErr w:type="spellEnd"/>
      <w:r w:rsidRPr="00874CCE">
        <w:rPr>
          <w:rFonts w:ascii="Times New Roman italic" w:hAnsi="Times New Roman italic" w:cs="Times New Roman italic"/>
          <w:i/>
          <w:szCs w:val="20"/>
          <w:lang w:eastAsia="en-US"/>
        </w:rPr>
        <w:t>&gt;</w:t>
      </w:r>
    </w:p>
    <w:p w14:paraId="3BE1F54A" w14:textId="77777777" w:rsidR="00D21312" w:rsidRPr="00874CCE" w:rsidRDefault="00D21312" w:rsidP="00D21312">
      <w:pPr>
        <w:tabs>
          <w:tab w:val="left" w:pos="794"/>
          <w:tab w:val="left" w:pos="1191"/>
          <w:tab w:val="left" w:pos="1588"/>
          <w:tab w:val="left" w:pos="1985"/>
        </w:tabs>
        <w:bidi w:val="0"/>
        <w:spacing w:line="240" w:lineRule="auto"/>
        <w:ind w:left="72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&lt;/</w:t>
      </w:r>
      <w:proofErr w:type="spellStart"/>
      <w:r w:rsidRPr="00874CCE">
        <w:rPr>
          <w:rFonts w:ascii="Times New Roman italic" w:hAnsi="Times New Roman italic" w:cs="Times New Roman italic"/>
          <w:i/>
          <w:szCs w:val="20"/>
          <w:lang w:eastAsia="en-US"/>
        </w:rPr>
        <w:t>by_a</w:t>
      </w:r>
      <w:proofErr w:type="spellEnd"/>
      <w:r w:rsidRPr="00874CCE">
        <w:rPr>
          <w:rFonts w:ascii="Times New Roman italic" w:hAnsi="Times New Roman italic" w:cs="Times New Roman italic"/>
          <w:i/>
          <w:szCs w:val="20"/>
          <w:lang w:eastAsia="en-US"/>
        </w:rPr>
        <w:t>&gt;</w:t>
      </w:r>
    </w:p>
    <w:p w14:paraId="668BF5EA" w14:textId="77777777" w:rsidR="00D21312" w:rsidRPr="00874CCE" w:rsidRDefault="00D21312" w:rsidP="00D21312">
      <w:pPr>
        <w:tabs>
          <w:tab w:val="left" w:pos="794"/>
          <w:tab w:val="left" w:pos="1191"/>
          <w:tab w:val="left" w:pos="1588"/>
          <w:tab w:val="left" w:pos="1985"/>
        </w:tabs>
        <w:bidi w:val="0"/>
        <w:spacing w:line="240" w:lineRule="auto"/>
        <w:ind w:left="720"/>
        <w:rPr>
          <w:rFonts w:ascii="Times New Roman italic" w:hAnsi="Times New Roman italic" w:cs="Times New Roman italic"/>
          <w:i/>
          <w:szCs w:val="20"/>
          <w:lang w:eastAsia="en-US"/>
        </w:rPr>
      </w:pPr>
      <w:r w:rsidRPr="00874CCE">
        <w:rPr>
          <w:rFonts w:ascii="Times New Roman italic" w:hAnsi="Times New Roman italic" w:cs="Times New Roman italic"/>
          <w:i/>
          <w:szCs w:val="20"/>
          <w:lang w:eastAsia="en-US"/>
        </w:rPr>
        <w:t>&lt;/</w:t>
      </w:r>
      <w:proofErr w:type="spellStart"/>
      <w:r w:rsidRPr="00874CCE">
        <w:rPr>
          <w:rFonts w:ascii="Times New Roman italic" w:hAnsi="Times New Roman italic" w:cs="Times New Roman italic"/>
          <w:i/>
          <w:szCs w:val="20"/>
          <w:lang w:eastAsia="en-US"/>
        </w:rPr>
        <w:t>pfd_mask</w:t>
      </w:r>
      <w:proofErr w:type="spellEnd"/>
      <w:r w:rsidRPr="00874CCE">
        <w:rPr>
          <w:rFonts w:ascii="Times New Roman italic" w:hAnsi="Times New Roman italic" w:cs="Times New Roman italic"/>
          <w:i/>
          <w:szCs w:val="20"/>
          <w:lang w:eastAsia="en-US"/>
        </w:rPr>
        <w:t>&gt;</w:t>
      </w:r>
    </w:p>
    <w:p w14:paraId="226610A4" w14:textId="77777777" w:rsidR="00D21312" w:rsidRPr="00874CCE" w:rsidRDefault="00D21312" w:rsidP="00D21312">
      <w:pPr>
        <w:tabs>
          <w:tab w:val="left" w:pos="794"/>
          <w:tab w:val="left" w:pos="1191"/>
          <w:tab w:val="left" w:pos="1588"/>
          <w:tab w:val="left" w:pos="1985"/>
        </w:tabs>
        <w:bidi w:val="0"/>
        <w:spacing w:line="240" w:lineRule="auto"/>
        <w:ind w:left="720"/>
        <w:rPr>
          <w:rFonts w:ascii="Times New Roman italic" w:hAnsi="Times New Roman italic" w:cs="Times New Roman italic"/>
          <w:i/>
          <w:szCs w:val="20"/>
          <w:lang w:val="fr-CH" w:eastAsia="en-US"/>
        </w:rPr>
      </w:pPr>
      <w:r w:rsidRPr="00874CCE">
        <w:rPr>
          <w:rFonts w:ascii="Times New Roman italic" w:hAnsi="Times New Roman italic" w:cs="Times New Roman italic"/>
          <w:i/>
          <w:szCs w:val="20"/>
          <w:lang w:val="fr-CH" w:eastAsia="en-US"/>
        </w:rPr>
        <w:t>&lt;/</w:t>
      </w:r>
      <w:proofErr w:type="spellStart"/>
      <w:r w:rsidRPr="00874CCE">
        <w:rPr>
          <w:rFonts w:ascii="Times New Roman italic" w:hAnsi="Times New Roman italic" w:cs="Times New Roman italic"/>
          <w:i/>
          <w:szCs w:val="20"/>
          <w:lang w:val="fr-CH" w:eastAsia="en-US"/>
        </w:rPr>
        <w:t>satellite_system</w:t>
      </w:r>
      <w:proofErr w:type="spellEnd"/>
      <w:r w:rsidRPr="00874CCE">
        <w:rPr>
          <w:rFonts w:ascii="Times New Roman italic" w:hAnsi="Times New Roman italic" w:cs="Times New Roman italic"/>
          <w:i/>
          <w:szCs w:val="20"/>
          <w:lang w:val="fr-CH" w:eastAsia="en-US"/>
        </w:rPr>
        <w:t>&gt;</w:t>
      </w:r>
    </w:p>
    <w:p w14:paraId="40991601" w14:textId="77777777" w:rsidR="00D21312" w:rsidRPr="00874CCE" w:rsidRDefault="00D21312" w:rsidP="00D21312">
      <w:pPr>
        <w:rPr>
          <w:rFonts w:eastAsia="SimSun"/>
          <w:rtl/>
          <w:lang w:eastAsia="en-US" w:bidi="ar-SY"/>
        </w:rPr>
      </w:pPr>
      <w:r w:rsidRPr="00874CCE">
        <w:rPr>
          <w:rFonts w:eastAsia="SimSun" w:hint="cs"/>
          <w:rtl/>
          <w:lang w:eastAsia="en-US" w:bidi="ar-SY"/>
        </w:rPr>
        <w:t>و</w:t>
      </w:r>
      <w:r w:rsidRPr="00874CCE">
        <w:rPr>
          <w:rFonts w:eastAsia="SimSun"/>
          <w:rtl/>
          <w:lang w:eastAsia="en-US" w:bidi="ar-SY"/>
        </w:rPr>
        <w:t xml:space="preserve">يمكن استخدام </w:t>
      </w:r>
      <w:r w:rsidRPr="00874CCE">
        <w:rPr>
          <w:rFonts w:eastAsia="SimSun" w:hint="cs"/>
          <w:rtl/>
          <w:lang w:eastAsia="en-US" w:bidi="ar-SY"/>
        </w:rPr>
        <w:t>النسق</w:t>
      </w:r>
      <w:r w:rsidRPr="00874CCE">
        <w:rPr>
          <w:rFonts w:eastAsia="SimSun"/>
          <w:rtl/>
          <w:lang w:eastAsia="en-US" w:bidi="ar-SY"/>
        </w:rPr>
        <w:t xml:space="preserve"> </w:t>
      </w:r>
      <w:r w:rsidRPr="00874CCE">
        <w:rPr>
          <w:rFonts w:eastAsia="SimSun"/>
          <w:lang w:eastAsia="en-US" w:bidi="ar-SY"/>
        </w:rPr>
        <w:t>XML</w:t>
      </w:r>
      <w:r w:rsidRPr="00874CCE">
        <w:rPr>
          <w:rFonts w:eastAsia="SimSun"/>
          <w:rtl/>
          <w:lang w:eastAsia="en-US" w:bidi="ar-SY"/>
        </w:rPr>
        <w:t xml:space="preserve"> </w:t>
      </w:r>
      <w:r w:rsidRPr="00874CCE">
        <w:rPr>
          <w:rFonts w:eastAsia="SimSun" w:hint="cs"/>
          <w:rtl/>
          <w:lang w:eastAsia="en-US" w:bidi="ar-SY"/>
        </w:rPr>
        <w:t>لتقديم استمارة مختزلة</w:t>
      </w:r>
      <w:r w:rsidRPr="00874CCE">
        <w:rPr>
          <w:rFonts w:eastAsia="SimSun"/>
          <w:rtl/>
          <w:lang w:eastAsia="en-US" w:bidi="ar-SY"/>
        </w:rPr>
        <w:t xml:space="preserve"> لتجنب تكرار البيانات</w:t>
      </w:r>
      <w:r w:rsidRPr="00874CCE">
        <w:rPr>
          <w:rFonts w:eastAsia="SimSun" w:hint="cs"/>
          <w:rtl/>
          <w:lang w:eastAsia="en-US" w:bidi="ar-SY"/>
        </w:rPr>
        <w:t>،</w:t>
      </w:r>
      <w:r w:rsidRPr="00874CCE">
        <w:rPr>
          <w:rFonts w:eastAsia="SimSun"/>
          <w:rtl/>
          <w:lang w:eastAsia="en-US" w:bidi="ar-SY"/>
        </w:rPr>
        <w:t xml:space="preserve"> ولكن الجدول </w:t>
      </w:r>
      <w:r w:rsidRPr="00874CCE">
        <w:rPr>
          <w:rFonts w:eastAsia="SimSun" w:hint="cs"/>
          <w:rtl/>
          <w:lang w:eastAsia="en-US" w:bidi="ar-SY"/>
        </w:rPr>
        <w:t>يستكمل</w:t>
      </w:r>
      <w:r w:rsidRPr="00874CCE">
        <w:rPr>
          <w:rFonts w:eastAsia="SimSun"/>
          <w:rtl/>
          <w:lang w:eastAsia="en-US" w:bidi="ar-SY"/>
        </w:rPr>
        <w:t xml:space="preserve"> </w:t>
      </w:r>
      <w:r w:rsidRPr="00874CCE">
        <w:rPr>
          <w:rFonts w:eastAsia="SimSun" w:hint="cs"/>
          <w:rtl/>
          <w:lang w:eastAsia="en-US" w:bidi="ar-SY"/>
        </w:rPr>
        <w:t>ب</w:t>
      </w:r>
      <w:r w:rsidRPr="00874CCE">
        <w:rPr>
          <w:rFonts w:eastAsia="SimSun"/>
          <w:rtl/>
          <w:lang w:eastAsia="en-US" w:bidi="ar-SY"/>
        </w:rPr>
        <w:t>الاستيفاء أو</w:t>
      </w:r>
      <w:r w:rsidRPr="00874CCE">
        <w:rPr>
          <w:rFonts w:eastAsia="SimSun" w:hint="cs"/>
          <w:rtl/>
          <w:lang w:eastAsia="en-US" w:bidi="ar-SY"/>
        </w:rPr>
        <w:t xml:space="preserve"> بتكرار</w:t>
      </w:r>
      <w:r w:rsidRPr="00874CCE">
        <w:rPr>
          <w:rFonts w:eastAsia="SimSun"/>
          <w:rtl/>
          <w:lang w:eastAsia="en-US" w:bidi="ar-SY"/>
        </w:rPr>
        <w:t xml:space="preserve"> استخدام </w:t>
      </w:r>
      <w:r w:rsidRPr="00874CCE">
        <w:rPr>
          <w:rFonts w:eastAsia="SimSun" w:hint="cs"/>
          <w:rtl/>
          <w:lang w:eastAsia="en-US" w:bidi="ar-SY"/>
        </w:rPr>
        <w:t>ا</w:t>
      </w:r>
      <w:r w:rsidRPr="00874CCE">
        <w:rPr>
          <w:rFonts w:eastAsia="SimSun"/>
          <w:rtl/>
          <w:lang w:eastAsia="en-US" w:bidi="ar-SY"/>
        </w:rPr>
        <w:t xml:space="preserve">لقيمة السابقة في </w:t>
      </w:r>
      <w:r w:rsidRPr="00874CCE">
        <w:rPr>
          <w:rFonts w:eastAsia="SimSun" w:hint="cs"/>
          <w:rtl/>
          <w:lang w:eastAsia="en-US" w:bidi="ar-SY"/>
        </w:rPr>
        <w:t>الصفيفة</w:t>
      </w:r>
      <w:r w:rsidRPr="00874CCE">
        <w:rPr>
          <w:rFonts w:eastAsia="SimSun"/>
          <w:rtl/>
          <w:lang w:eastAsia="en-US" w:bidi="ar-SY"/>
        </w:rPr>
        <w:t xml:space="preserve">. </w:t>
      </w:r>
      <w:r w:rsidRPr="00874CCE">
        <w:rPr>
          <w:rFonts w:eastAsia="SimSun" w:hint="cs"/>
          <w:rtl/>
          <w:lang w:eastAsia="en-US" w:bidi="ar-SY"/>
        </w:rPr>
        <w:t>و</w:t>
      </w:r>
      <w:r w:rsidRPr="00874CCE">
        <w:rPr>
          <w:rFonts w:eastAsia="SimSun"/>
          <w:rtl/>
          <w:lang w:eastAsia="en-US" w:bidi="ar-SY"/>
        </w:rPr>
        <w:t xml:space="preserve">شكل قناع </w:t>
      </w:r>
      <w:r w:rsidRPr="00874CCE">
        <w:rPr>
          <w:rFonts w:eastAsia="SimSun"/>
          <w:lang w:eastAsia="en-US" w:bidi="ar-SY"/>
        </w:rPr>
        <w:t>pfd</w:t>
      </w:r>
      <w:r w:rsidRPr="00874CCE">
        <w:rPr>
          <w:rFonts w:eastAsia="SimSun"/>
          <w:rtl/>
          <w:lang w:eastAsia="en-US" w:bidi="ar-SY"/>
        </w:rPr>
        <w:t xml:space="preserve"> </w:t>
      </w:r>
      <w:r w:rsidRPr="00874CCE">
        <w:rPr>
          <w:rFonts w:eastAsia="SimSun" w:hint="cs"/>
          <w:rtl/>
          <w:lang w:eastAsia="en-US" w:bidi="ar-SY"/>
        </w:rPr>
        <w:t>الم</w:t>
      </w:r>
      <w:r w:rsidRPr="00874CCE">
        <w:rPr>
          <w:rFonts w:eastAsia="SimSun"/>
          <w:rtl/>
          <w:lang w:eastAsia="en-US" w:bidi="ar-SY"/>
        </w:rPr>
        <w:t>ستخدم</w:t>
      </w:r>
      <w:r w:rsidRPr="00874CCE">
        <w:rPr>
          <w:rFonts w:eastAsia="SimSun" w:hint="cs"/>
          <w:rtl/>
          <w:lang w:eastAsia="en-US" w:bidi="ar-SY"/>
        </w:rPr>
        <w:t xml:space="preserve"> في</w:t>
      </w:r>
      <w:r w:rsidRPr="00874CCE">
        <w:rPr>
          <w:rFonts w:eastAsia="SimSun"/>
          <w:rtl/>
          <w:lang w:eastAsia="en-US" w:bidi="ar-SY"/>
        </w:rPr>
        <w:t xml:space="preserve"> خوارزمية حساب </w:t>
      </w:r>
      <w:r w:rsidRPr="00874CCE">
        <w:rPr>
          <w:rFonts w:eastAsia="SimSun"/>
          <w:lang w:eastAsia="en-US" w:bidi="ar-SY"/>
        </w:rPr>
        <w:t>epfd</w:t>
      </w:r>
      <w:r w:rsidRPr="00874CCE">
        <w:rPr>
          <w:rFonts w:eastAsia="SimSun"/>
          <w:rtl/>
          <w:lang w:eastAsia="en-US" w:bidi="ar-SY"/>
        </w:rPr>
        <w:t xml:space="preserve"> في الجزء </w:t>
      </w:r>
      <w:r w:rsidRPr="00874CCE">
        <w:rPr>
          <w:rFonts w:eastAsia="SimSun"/>
          <w:lang w:eastAsia="en-US" w:bidi="ar-SY"/>
        </w:rPr>
        <w:t>D</w:t>
      </w:r>
      <w:r w:rsidRPr="00874CCE">
        <w:rPr>
          <w:rFonts w:eastAsia="SimSun"/>
          <w:rtl/>
          <w:lang w:eastAsia="en-US" w:bidi="ar-SY"/>
        </w:rPr>
        <w:t xml:space="preserve"> هو </w:t>
      </w:r>
      <w:r w:rsidRPr="00874CCE">
        <w:rPr>
          <w:rFonts w:eastAsia="SimSun" w:hint="cs"/>
          <w:rtl/>
          <w:lang w:eastAsia="en-US" w:bidi="ar-SY"/>
        </w:rPr>
        <w:t>عبارة عن مصفوفة</w:t>
      </w:r>
      <w:r w:rsidRPr="00874CCE">
        <w:rPr>
          <w:rFonts w:eastAsia="SimSun"/>
          <w:rtl/>
          <w:lang w:eastAsia="en-US" w:bidi="ar-SY"/>
        </w:rPr>
        <w:t xml:space="preserve"> عند كل خط عرض </w:t>
      </w:r>
      <w:r w:rsidRPr="00874CCE">
        <w:rPr>
          <w:lang w:val="en-GB"/>
        </w:rPr>
        <w:t>pfd(</w:t>
      </w:r>
      <w:r w:rsidRPr="00874CCE">
        <w:rPr>
          <w:i/>
          <w:lang w:val="en-GB"/>
        </w:rPr>
        <w:t>x</w:t>
      </w:r>
      <w:r w:rsidRPr="00874CCE">
        <w:rPr>
          <w:lang w:val="en-GB"/>
        </w:rPr>
        <w:t xml:space="preserve">, </w:t>
      </w:r>
      <w:r w:rsidRPr="00874CCE">
        <w:rPr>
          <w:i/>
          <w:lang w:val="en-GB"/>
        </w:rPr>
        <w:t>y</w:t>
      </w:r>
      <w:r w:rsidRPr="00874CCE">
        <w:rPr>
          <w:lang w:val="en-GB"/>
        </w:rPr>
        <w:t>)</w:t>
      </w:r>
      <w:r w:rsidRPr="00874CCE">
        <w:rPr>
          <w:rFonts w:eastAsia="SimSun"/>
          <w:rtl/>
          <w:lang w:eastAsia="en-US" w:bidi="ar-SY"/>
        </w:rPr>
        <w:t xml:space="preserve"> حيث </w:t>
      </w:r>
      <w:r w:rsidRPr="00874CCE">
        <w:rPr>
          <w:lang w:val="en-GB"/>
        </w:rPr>
        <w:t>(</w:t>
      </w:r>
      <w:r w:rsidRPr="00874CCE">
        <w:rPr>
          <w:i/>
          <w:lang w:val="en-GB"/>
        </w:rPr>
        <w:t>x</w:t>
      </w:r>
      <w:r w:rsidRPr="00874CCE">
        <w:rPr>
          <w:lang w:val="en-GB"/>
        </w:rPr>
        <w:t xml:space="preserve">, </w:t>
      </w:r>
      <w:r w:rsidRPr="00874CCE">
        <w:rPr>
          <w:i/>
          <w:lang w:val="en-GB"/>
        </w:rPr>
        <w:t>y</w:t>
      </w:r>
      <w:r w:rsidRPr="00874CCE">
        <w:rPr>
          <w:lang w:val="en-GB"/>
        </w:rPr>
        <w:t>)</w:t>
      </w:r>
      <w:r w:rsidRPr="00874CCE">
        <w:rPr>
          <w:rFonts w:eastAsia="SimSun"/>
          <w:rtl/>
          <w:lang w:eastAsia="en-US" w:bidi="ar-SY"/>
        </w:rPr>
        <w:t xml:space="preserve"> هما المتغير</w:t>
      </w:r>
      <w:r w:rsidRPr="00874CCE">
        <w:rPr>
          <w:rFonts w:eastAsia="SimSun" w:hint="cs"/>
          <w:rtl/>
          <w:lang w:eastAsia="en-US" w:bidi="ar-SY"/>
        </w:rPr>
        <w:t>ا</w:t>
      </w:r>
      <w:r w:rsidRPr="00874CCE">
        <w:rPr>
          <w:rFonts w:eastAsia="SimSun"/>
          <w:rtl/>
          <w:lang w:eastAsia="en-US" w:bidi="ar-SY"/>
        </w:rPr>
        <w:t xml:space="preserve">ن </w:t>
      </w:r>
      <w:r w:rsidRPr="00874CCE">
        <w:rPr>
          <w:rFonts w:eastAsia="SimSun" w:hint="cs"/>
          <w:rtl/>
          <w:lang w:eastAsia="en-US" w:bidi="ar-SY"/>
        </w:rPr>
        <w:t>في ا</w:t>
      </w:r>
      <w:r w:rsidRPr="00874CCE">
        <w:rPr>
          <w:rFonts w:eastAsia="SimSun"/>
          <w:rtl/>
          <w:lang w:eastAsia="en-US" w:bidi="ar-SY"/>
        </w:rPr>
        <w:t>لقناع.</w:t>
      </w:r>
    </w:p>
    <w:p w14:paraId="4BEE0791" w14:textId="77777777" w:rsidR="00D21312" w:rsidRPr="00874CCE" w:rsidRDefault="00D21312" w:rsidP="00D21312">
      <w:pPr>
        <w:rPr>
          <w:rFonts w:eastAsia="SimSun"/>
          <w:rtl/>
          <w:lang w:eastAsia="en-US" w:bidi="ar-SY"/>
        </w:rPr>
      </w:pPr>
      <w:r w:rsidRPr="00874CCE">
        <w:rPr>
          <w:rFonts w:eastAsia="SimSun" w:hint="cs"/>
          <w:rtl/>
          <w:lang w:eastAsia="en-US" w:bidi="ar-SY"/>
        </w:rPr>
        <w:t>و</w:t>
      </w:r>
      <w:r w:rsidRPr="00874CCE">
        <w:rPr>
          <w:rFonts w:eastAsia="SimSun"/>
          <w:rtl/>
          <w:lang w:eastAsia="en-US" w:bidi="ar-SY"/>
        </w:rPr>
        <w:t>عند كل خط عرض، سيكون هناك صفيف</w:t>
      </w:r>
      <w:r w:rsidRPr="00874CCE">
        <w:rPr>
          <w:rFonts w:eastAsia="SimSun" w:hint="cs"/>
          <w:rtl/>
          <w:lang w:eastAsia="en-US" w:bidi="ar-SY"/>
        </w:rPr>
        <w:t>ة</w:t>
      </w:r>
      <w:r w:rsidRPr="00874CCE">
        <w:rPr>
          <w:rFonts w:eastAsia="SimSun"/>
          <w:rtl/>
          <w:lang w:eastAsia="en-US" w:bidi="ar-SY"/>
        </w:rPr>
        <w:t xml:space="preserve"> من قيم </w:t>
      </w:r>
      <w:r w:rsidRPr="00874CCE">
        <w:rPr>
          <w:rFonts w:eastAsia="SimSun"/>
          <w:lang w:eastAsia="en-US" w:bidi="ar-SY"/>
        </w:rPr>
        <w:t>x</w:t>
      </w:r>
      <w:r w:rsidRPr="00874CCE">
        <w:rPr>
          <w:rFonts w:eastAsia="SimSun"/>
          <w:rtl/>
          <w:lang w:eastAsia="en-US" w:bidi="ar-SY"/>
        </w:rPr>
        <w:t xml:space="preserve"> و </w:t>
      </w:r>
      <w:r w:rsidRPr="00874CCE">
        <w:rPr>
          <w:rFonts w:eastAsia="SimSun"/>
          <w:lang w:eastAsia="en-US" w:bidi="ar-SY"/>
        </w:rPr>
        <w:t>y</w:t>
      </w:r>
      <w:r w:rsidRPr="00874CCE">
        <w:rPr>
          <w:rFonts w:eastAsia="SimSun"/>
          <w:rtl/>
          <w:lang w:eastAsia="en-US" w:bidi="ar-SY"/>
        </w:rPr>
        <w:t>:</w:t>
      </w:r>
    </w:p>
    <w:p w14:paraId="05A53267" w14:textId="77777777" w:rsidR="00D21312" w:rsidRPr="00874CCE" w:rsidRDefault="00D21312" w:rsidP="00D21312">
      <w:pPr>
        <w:tabs>
          <w:tab w:val="left" w:pos="794"/>
          <w:tab w:val="left" w:pos="1191"/>
          <w:tab w:val="left" w:pos="1588"/>
          <w:tab w:val="left" w:pos="1985"/>
        </w:tabs>
        <w:spacing w:line="240" w:lineRule="auto"/>
        <w:rPr>
          <w:rFonts w:cs="Times New Roman"/>
          <w:szCs w:val="20"/>
          <w:lang w:val="es-ES" w:eastAsia="en-US"/>
        </w:rPr>
      </w:pPr>
      <w:r w:rsidRPr="00874CCE">
        <w:rPr>
          <w:rFonts w:cs="Times New Roman"/>
          <w:szCs w:val="20"/>
          <w:lang w:val="fr-CH" w:eastAsia="en-US"/>
        </w:rPr>
        <w:tab/>
      </w:r>
      <w:r w:rsidRPr="00874CCE">
        <w:rPr>
          <w:rFonts w:cs="Times New Roman"/>
          <w:i/>
          <w:szCs w:val="20"/>
          <w:lang w:val="es-ES" w:eastAsia="en-US"/>
        </w:rPr>
        <w:t>x</w:t>
      </w:r>
      <w:r w:rsidRPr="00874CCE">
        <w:rPr>
          <w:rFonts w:cs="Times New Roman"/>
          <w:szCs w:val="20"/>
          <w:vertAlign w:val="subscript"/>
          <w:lang w:val="es-ES" w:eastAsia="en-US"/>
        </w:rPr>
        <w:t>i</w:t>
      </w:r>
      <w:r w:rsidRPr="00874CCE">
        <w:rPr>
          <w:rFonts w:cs="Times New Roman"/>
          <w:szCs w:val="20"/>
          <w:lang w:val="es-ES" w:eastAsia="en-US"/>
        </w:rPr>
        <w:t xml:space="preserve"> = {</w:t>
      </w:r>
      <w:r w:rsidRPr="00874CCE">
        <w:rPr>
          <w:rFonts w:cs="Times New Roman"/>
          <w:i/>
          <w:szCs w:val="20"/>
          <w:lang w:val="es-ES" w:eastAsia="en-US"/>
        </w:rPr>
        <w:t>x</w:t>
      </w:r>
      <w:r w:rsidRPr="00874CCE">
        <w:rPr>
          <w:rFonts w:cs="Times New Roman"/>
          <w:szCs w:val="20"/>
          <w:vertAlign w:val="subscript"/>
          <w:lang w:val="es-ES" w:eastAsia="en-US"/>
        </w:rPr>
        <w:t>1</w:t>
      </w:r>
      <w:r w:rsidRPr="00874CCE">
        <w:rPr>
          <w:rFonts w:cs="Times New Roman"/>
          <w:szCs w:val="20"/>
          <w:lang w:val="es-ES" w:eastAsia="en-US"/>
        </w:rPr>
        <w:t xml:space="preserve">, </w:t>
      </w:r>
      <w:r w:rsidRPr="00874CCE">
        <w:rPr>
          <w:rFonts w:cs="Times New Roman"/>
          <w:i/>
          <w:szCs w:val="20"/>
          <w:lang w:val="es-ES" w:eastAsia="en-US"/>
        </w:rPr>
        <w:t>x</w:t>
      </w:r>
      <w:proofErr w:type="gramStart"/>
      <w:r w:rsidRPr="00874CCE">
        <w:rPr>
          <w:rFonts w:cs="Times New Roman"/>
          <w:szCs w:val="20"/>
          <w:vertAlign w:val="subscript"/>
          <w:lang w:val="es-ES" w:eastAsia="en-US"/>
        </w:rPr>
        <w:t>2</w:t>
      </w:r>
      <w:r w:rsidRPr="00874CCE">
        <w:rPr>
          <w:rFonts w:cs="Times New Roman"/>
          <w:szCs w:val="20"/>
          <w:lang w:val="es-ES" w:eastAsia="en-US"/>
        </w:rPr>
        <w:t>, ..</w:t>
      </w:r>
      <w:proofErr w:type="gramEnd"/>
      <w:r w:rsidRPr="00874CCE">
        <w:rPr>
          <w:rFonts w:cs="Times New Roman"/>
          <w:szCs w:val="20"/>
          <w:lang w:val="es-ES" w:eastAsia="en-US"/>
        </w:rPr>
        <w:t xml:space="preserve"> </w:t>
      </w:r>
      <w:proofErr w:type="spellStart"/>
      <w:r w:rsidRPr="00874CCE">
        <w:rPr>
          <w:rFonts w:cs="Times New Roman"/>
          <w:i/>
          <w:szCs w:val="20"/>
          <w:lang w:val="es-ES" w:eastAsia="en-US"/>
        </w:rPr>
        <w:t>x</w:t>
      </w:r>
      <w:r w:rsidRPr="00874CCE">
        <w:rPr>
          <w:rFonts w:cs="Times New Roman"/>
          <w:i/>
          <w:iCs/>
          <w:szCs w:val="20"/>
          <w:vertAlign w:val="subscript"/>
          <w:lang w:val="es-ES" w:eastAsia="en-US"/>
        </w:rPr>
        <w:t>n</w:t>
      </w:r>
      <w:proofErr w:type="spellEnd"/>
      <w:r w:rsidRPr="00874CCE">
        <w:rPr>
          <w:rFonts w:cs="Times New Roman"/>
          <w:szCs w:val="20"/>
          <w:lang w:val="es-ES" w:eastAsia="en-US"/>
        </w:rPr>
        <w:t>}</w:t>
      </w:r>
    </w:p>
    <w:p w14:paraId="2D8B3C09" w14:textId="77777777" w:rsidR="00D21312" w:rsidRPr="00874CCE" w:rsidRDefault="00D21312" w:rsidP="00D21312">
      <w:pPr>
        <w:tabs>
          <w:tab w:val="left" w:pos="794"/>
          <w:tab w:val="left" w:pos="1191"/>
          <w:tab w:val="left" w:pos="1588"/>
          <w:tab w:val="left" w:pos="1985"/>
        </w:tabs>
        <w:spacing w:line="240" w:lineRule="auto"/>
        <w:rPr>
          <w:rFonts w:cs="Times New Roman"/>
          <w:szCs w:val="20"/>
          <w:lang w:val="es-ES" w:eastAsia="en-US"/>
        </w:rPr>
      </w:pPr>
      <w:r w:rsidRPr="00874CCE">
        <w:rPr>
          <w:rFonts w:cs="Times New Roman"/>
          <w:szCs w:val="20"/>
          <w:lang w:val="es-ES" w:eastAsia="en-US"/>
        </w:rPr>
        <w:tab/>
      </w:r>
      <w:proofErr w:type="spellStart"/>
      <w:r w:rsidRPr="00874CCE">
        <w:rPr>
          <w:rFonts w:cs="Times New Roman"/>
          <w:i/>
          <w:szCs w:val="20"/>
          <w:lang w:val="es-ES" w:eastAsia="en-US"/>
        </w:rPr>
        <w:t>y</w:t>
      </w:r>
      <w:r w:rsidRPr="00874CCE">
        <w:rPr>
          <w:rFonts w:cs="Times New Roman"/>
          <w:szCs w:val="20"/>
          <w:vertAlign w:val="subscript"/>
          <w:lang w:val="es-ES" w:eastAsia="en-US"/>
        </w:rPr>
        <w:t>i</w:t>
      </w:r>
      <w:proofErr w:type="spellEnd"/>
      <w:r w:rsidRPr="00874CCE">
        <w:rPr>
          <w:rFonts w:cs="Times New Roman"/>
          <w:szCs w:val="20"/>
          <w:lang w:val="es-ES" w:eastAsia="en-US"/>
        </w:rPr>
        <w:t xml:space="preserve"> = {</w:t>
      </w:r>
      <w:r w:rsidRPr="00874CCE">
        <w:rPr>
          <w:rFonts w:cs="Times New Roman"/>
          <w:i/>
          <w:szCs w:val="20"/>
          <w:lang w:val="es-ES" w:eastAsia="en-US"/>
        </w:rPr>
        <w:t>y</w:t>
      </w:r>
      <w:r w:rsidRPr="00874CCE">
        <w:rPr>
          <w:rFonts w:cs="Times New Roman"/>
          <w:szCs w:val="20"/>
          <w:vertAlign w:val="subscript"/>
          <w:lang w:val="es-ES" w:eastAsia="en-US"/>
        </w:rPr>
        <w:t>1</w:t>
      </w:r>
      <w:r w:rsidRPr="00874CCE">
        <w:rPr>
          <w:rFonts w:cs="Times New Roman"/>
          <w:szCs w:val="20"/>
          <w:lang w:val="es-ES" w:eastAsia="en-US"/>
        </w:rPr>
        <w:t xml:space="preserve">, </w:t>
      </w:r>
      <w:r w:rsidRPr="00874CCE">
        <w:rPr>
          <w:rFonts w:cs="Times New Roman"/>
          <w:i/>
          <w:szCs w:val="20"/>
          <w:lang w:val="es-ES" w:eastAsia="en-US"/>
        </w:rPr>
        <w:t>y</w:t>
      </w:r>
      <w:proofErr w:type="gramStart"/>
      <w:r w:rsidRPr="00874CCE">
        <w:rPr>
          <w:rFonts w:cs="Times New Roman"/>
          <w:szCs w:val="20"/>
          <w:vertAlign w:val="subscript"/>
          <w:lang w:val="es-ES" w:eastAsia="en-US"/>
        </w:rPr>
        <w:t>2</w:t>
      </w:r>
      <w:r w:rsidRPr="00874CCE">
        <w:rPr>
          <w:rFonts w:cs="Times New Roman"/>
          <w:szCs w:val="20"/>
          <w:lang w:val="es-ES" w:eastAsia="en-US"/>
        </w:rPr>
        <w:t>, ..</w:t>
      </w:r>
      <w:proofErr w:type="gramEnd"/>
      <w:r w:rsidRPr="00874CCE">
        <w:rPr>
          <w:rFonts w:cs="Times New Roman"/>
          <w:szCs w:val="20"/>
          <w:lang w:val="es-ES" w:eastAsia="en-US"/>
        </w:rPr>
        <w:t xml:space="preserve"> </w:t>
      </w:r>
      <w:proofErr w:type="spellStart"/>
      <w:r w:rsidRPr="00874CCE">
        <w:rPr>
          <w:rFonts w:cs="Times New Roman"/>
          <w:i/>
          <w:szCs w:val="20"/>
          <w:lang w:val="es-ES" w:eastAsia="en-US"/>
        </w:rPr>
        <w:t>y</w:t>
      </w:r>
      <w:r w:rsidRPr="00874CCE">
        <w:rPr>
          <w:rFonts w:cs="Times New Roman"/>
          <w:i/>
          <w:iCs/>
          <w:szCs w:val="20"/>
          <w:vertAlign w:val="subscript"/>
          <w:lang w:val="es-ES" w:eastAsia="en-US"/>
        </w:rPr>
        <w:t>n</w:t>
      </w:r>
      <w:proofErr w:type="spellEnd"/>
      <w:r w:rsidRPr="00874CCE">
        <w:rPr>
          <w:rFonts w:cs="Times New Roman"/>
          <w:szCs w:val="20"/>
          <w:lang w:val="es-ES" w:eastAsia="en-US"/>
        </w:rPr>
        <w:t>}</w:t>
      </w:r>
    </w:p>
    <w:p w14:paraId="518AFBF6" w14:textId="77777777" w:rsidR="00D21312" w:rsidRPr="00874CCE" w:rsidRDefault="00D21312" w:rsidP="00D21312">
      <w:pPr>
        <w:rPr>
          <w:rFonts w:eastAsia="SimSun"/>
          <w:rtl/>
          <w:lang w:val="es-ES_tradnl" w:eastAsia="en-US" w:bidi="ar-SY"/>
        </w:rPr>
      </w:pPr>
      <w:r w:rsidRPr="00874CCE">
        <w:rPr>
          <w:rFonts w:eastAsia="SimSun" w:hint="cs"/>
          <w:rtl/>
          <w:lang w:val="es-ES_tradnl" w:eastAsia="en-US" w:bidi="ar-SY"/>
        </w:rPr>
        <w:t>و</w:t>
      </w:r>
      <w:r w:rsidRPr="00874CCE">
        <w:rPr>
          <w:rFonts w:eastAsia="SimSun"/>
          <w:rtl/>
          <w:lang w:val="es-ES_tradnl" w:eastAsia="en-US" w:bidi="ar-SY"/>
        </w:rPr>
        <w:t xml:space="preserve">يمكن أن تختلف هذه </w:t>
      </w:r>
      <w:r w:rsidRPr="00874CCE">
        <w:rPr>
          <w:rFonts w:eastAsia="SimSun" w:hint="cs"/>
          <w:rtl/>
          <w:lang w:val="es-ES_tradnl" w:eastAsia="en-US" w:bidi="ar-SY"/>
        </w:rPr>
        <w:t xml:space="preserve">الصفائف باختلاف </w:t>
      </w:r>
      <w:r w:rsidRPr="00874CCE">
        <w:rPr>
          <w:rFonts w:eastAsia="SimSun"/>
          <w:rtl/>
          <w:lang w:val="es-ES_tradnl" w:eastAsia="en-US" w:bidi="ar-SY"/>
        </w:rPr>
        <w:t>خطوط العرض.</w:t>
      </w:r>
    </w:p>
    <w:p w14:paraId="5BF0EC46" w14:textId="77777777" w:rsidR="00D21312" w:rsidRPr="00874CCE" w:rsidRDefault="00D21312" w:rsidP="00D21312">
      <w:pPr>
        <w:spacing w:after="120"/>
        <w:rPr>
          <w:rFonts w:eastAsia="SimSun"/>
          <w:rtl/>
          <w:lang w:val="es-ES_tradnl" w:eastAsia="en-US" w:bidi="ar-SY"/>
        </w:rPr>
      </w:pPr>
      <w:r w:rsidRPr="00874CCE">
        <w:rPr>
          <w:rFonts w:eastAsia="SimSun" w:hint="cs"/>
          <w:rtl/>
          <w:lang w:val="es-ES_tradnl" w:eastAsia="en-US" w:bidi="ar-SY"/>
        </w:rPr>
        <w:t>وعليه هنالك</w:t>
      </w:r>
      <w:r w:rsidRPr="00874CCE">
        <w:rPr>
          <w:rFonts w:eastAsia="SimSun"/>
          <w:rtl/>
          <w:lang w:val="es-ES_tradnl" w:eastAsia="en-US" w:bidi="ar-SY"/>
        </w:rPr>
        <w:t xml:space="preserve"> لكل قيمة </w:t>
      </w:r>
      <w:r w:rsidRPr="00874CCE">
        <w:rPr>
          <w:lang w:val="en-GB"/>
        </w:rPr>
        <w:t>(</w:t>
      </w:r>
      <w:r w:rsidRPr="00874CCE">
        <w:rPr>
          <w:i/>
          <w:lang w:val="en-GB"/>
        </w:rPr>
        <w:t>x</w:t>
      </w:r>
      <w:r w:rsidRPr="00874CCE">
        <w:rPr>
          <w:vertAlign w:val="subscript"/>
          <w:lang w:val="en-GB"/>
        </w:rPr>
        <w:t>i</w:t>
      </w:r>
      <w:r w:rsidRPr="00874CCE">
        <w:rPr>
          <w:lang w:val="en-GB"/>
        </w:rPr>
        <w:t xml:space="preserve">, </w:t>
      </w:r>
      <w:proofErr w:type="spellStart"/>
      <w:r w:rsidRPr="00874CCE">
        <w:rPr>
          <w:i/>
          <w:lang w:val="en-GB"/>
        </w:rPr>
        <w:t>y</w:t>
      </w:r>
      <w:r w:rsidRPr="00874CCE">
        <w:rPr>
          <w:vertAlign w:val="subscript"/>
          <w:lang w:val="en-GB"/>
        </w:rPr>
        <w:t>i</w:t>
      </w:r>
      <w:proofErr w:type="spellEnd"/>
      <w:r w:rsidRPr="00874CCE">
        <w:rPr>
          <w:lang w:val="en-GB"/>
        </w:rPr>
        <w:t>)</w:t>
      </w:r>
      <w:r w:rsidRPr="00874CCE">
        <w:rPr>
          <w:rFonts w:eastAsia="SimSun"/>
          <w:rtl/>
          <w:lang w:val="es-ES_tradnl" w:eastAsia="en-US" w:bidi="ar-SY"/>
        </w:rPr>
        <w:t xml:space="preserve"> قيمة </w:t>
      </w:r>
      <w:proofErr w:type="spellStart"/>
      <w:r w:rsidRPr="00874CCE">
        <w:rPr>
          <w:rFonts w:eastAsia="SimSun"/>
          <w:lang w:val="es-ES_tradnl" w:eastAsia="en-US" w:bidi="ar-SY"/>
        </w:rPr>
        <w:t>pfd</w:t>
      </w:r>
      <w:proofErr w:type="spellEnd"/>
      <w:r w:rsidRPr="00874CCE">
        <w:rPr>
          <w:rFonts w:eastAsia="SimSun"/>
          <w:rtl/>
          <w:lang w:val="es-ES_tradnl" w:eastAsia="en-US" w:bidi="ar-SY"/>
        </w:rPr>
        <w:t xml:space="preserve"> مقترنة</w:t>
      </w:r>
      <w:r w:rsidRPr="00874CCE">
        <w:rPr>
          <w:rFonts w:eastAsia="SimSun" w:hint="cs"/>
          <w:rtl/>
          <w:lang w:val="es-ES_tradnl" w:eastAsia="en-US" w:bidi="ar-SY"/>
        </w:rPr>
        <w:t xml:space="preserve"> بها،</w:t>
      </w:r>
      <w:r w:rsidRPr="00874CCE">
        <w:rPr>
          <w:rFonts w:eastAsia="SimSun"/>
          <w:rtl/>
          <w:lang w:val="es-ES_tradnl" w:eastAsia="en-US" w:bidi="ar-SY"/>
        </w:rPr>
        <w:t xml:space="preserve"> ومن ثم </w:t>
      </w:r>
      <w:r w:rsidRPr="00874CCE">
        <w:rPr>
          <w:rFonts w:eastAsia="SimSun" w:hint="cs"/>
          <w:rtl/>
          <w:lang w:val="es-ES_tradnl" w:eastAsia="en-US" w:bidi="ar-SY"/>
        </w:rPr>
        <w:t xml:space="preserve">هنالك عدد </w:t>
      </w:r>
      <w:r w:rsidRPr="00874CCE">
        <w:rPr>
          <w:i/>
          <w:lang w:val="en-GB"/>
        </w:rPr>
        <w:t>n</w:t>
      </w:r>
      <w:r w:rsidRPr="00874CCE">
        <w:rPr>
          <w:lang w:val="en-GB"/>
        </w:rPr>
        <w:t xml:space="preserve"> × </w:t>
      </w:r>
      <w:r w:rsidRPr="00874CCE">
        <w:rPr>
          <w:i/>
          <w:lang w:val="en-GB"/>
        </w:rPr>
        <w:t>m</w:t>
      </w:r>
      <w:r w:rsidRPr="00874CCE">
        <w:rPr>
          <w:lang w:val="en-GB"/>
        </w:rPr>
        <w:t xml:space="preserve"> </w:t>
      </w:r>
      <w:proofErr w:type="spellStart"/>
      <w:r w:rsidRPr="00874CCE">
        <w:rPr>
          <w:lang w:val="en-GB"/>
        </w:rPr>
        <w:t>pfd</w:t>
      </w:r>
      <w:proofErr w:type="spellEnd"/>
      <w:r w:rsidRPr="00874CCE">
        <w:rPr>
          <w:rFonts w:eastAsia="SimSun"/>
          <w:rtl/>
          <w:lang w:val="es-ES_tradnl" w:eastAsia="en-US" w:bidi="ar-SY"/>
        </w:rPr>
        <w:t xml:space="preserve"> </w:t>
      </w:r>
      <w:r w:rsidRPr="00874CCE">
        <w:rPr>
          <w:rFonts w:eastAsia="SimSun" w:hint="cs"/>
          <w:rtl/>
          <w:lang w:val="es-ES_tradnl" w:eastAsia="en-US" w:bidi="ar-SY"/>
        </w:rPr>
        <w:t>من ال</w:t>
      </w:r>
      <w:r w:rsidRPr="00874CCE">
        <w:rPr>
          <w:rFonts w:eastAsia="SimSun"/>
          <w:rtl/>
          <w:lang w:val="es-ES_tradnl" w:eastAsia="en-US" w:bidi="ar-SY"/>
        </w:rPr>
        <w:t>قي</w:t>
      </w:r>
      <w:r w:rsidRPr="00874CCE">
        <w:rPr>
          <w:rFonts w:eastAsia="SimSun" w:hint="cs"/>
          <w:rtl/>
          <w:lang w:val="es-ES_tradnl" w:eastAsia="en-US" w:bidi="ar-SY"/>
        </w:rPr>
        <w:t>م في الجدول</w:t>
      </w:r>
      <w:r w:rsidRPr="00874CCE">
        <w:rPr>
          <w:rFonts w:eastAsia="SimSun"/>
          <w:rtl/>
          <w:lang w:val="es-ES_tradnl" w:eastAsia="en-US" w:bidi="ar-SY"/>
        </w:rPr>
        <w:t xml:space="preserve">، كما </w:t>
      </w:r>
      <w:r w:rsidRPr="00874CCE">
        <w:rPr>
          <w:rFonts w:eastAsia="SimSun" w:hint="cs"/>
          <w:rtl/>
          <w:lang w:val="es-ES_tradnl" w:eastAsia="en-US" w:bidi="ar-SY"/>
        </w:rPr>
        <w:t xml:space="preserve">يبدو </w:t>
      </w:r>
      <w:r w:rsidRPr="00874CCE">
        <w:rPr>
          <w:rFonts w:eastAsia="SimSun"/>
          <w:rtl/>
          <w:lang w:val="es-ES_tradnl" w:eastAsia="en-US" w:bidi="ar-SY"/>
        </w:rPr>
        <w:t xml:space="preserve">في الجدول المبسط </w:t>
      </w:r>
      <w:r w:rsidRPr="00874CCE">
        <w:t>4</w:t>
      </w:r>
      <w:r w:rsidRPr="00874CCE">
        <w:rPr>
          <w:lang w:val="en-GB"/>
        </w:rPr>
        <w:t xml:space="preserve"> × 4</w:t>
      </w:r>
      <w:r w:rsidRPr="00874CCE">
        <w:rPr>
          <w:rFonts w:eastAsia="SimSun"/>
          <w:rtl/>
          <w:lang w:val="es-ES_tradnl" w:eastAsia="en-US" w:bidi="ar-SY"/>
        </w:rPr>
        <w:t xml:space="preserve"> أدناه:</w:t>
      </w:r>
    </w:p>
    <w:tbl>
      <w:tblPr>
        <w:tblStyle w:val="TableGrid"/>
        <w:bidiVisual/>
        <w:tblW w:w="0" w:type="auto"/>
        <w:jc w:val="center"/>
        <w:tblLook w:val="04A0" w:firstRow="1" w:lastRow="0" w:firstColumn="1" w:lastColumn="0" w:noHBand="0" w:noVBand="1"/>
      </w:tblPr>
      <w:tblGrid>
        <w:gridCol w:w="1925"/>
        <w:gridCol w:w="1926"/>
        <w:gridCol w:w="1926"/>
        <w:gridCol w:w="1926"/>
        <w:gridCol w:w="1926"/>
      </w:tblGrid>
      <w:tr w:rsidR="00D21312" w:rsidRPr="00874CCE" w14:paraId="287E5FEF" w14:textId="77777777" w:rsidTr="007D7E76">
        <w:trPr>
          <w:jc w:val="center"/>
        </w:trPr>
        <w:tc>
          <w:tcPr>
            <w:tcW w:w="1925" w:type="dxa"/>
            <w:tcBorders>
              <w:top w:val="single" w:sz="4" w:space="0" w:color="auto"/>
              <w:left w:val="single" w:sz="4" w:space="0" w:color="auto"/>
              <w:bottom w:val="single" w:sz="4" w:space="0" w:color="auto"/>
              <w:right w:val="single" w:sz="4" w:space="0" w:color="auto"/>
            </w:tcBorders>
            <w:hideMark/>
          </w:tcPr>
          <w:p w14:paraId="44A52673" w14:textId="77777777" w:rsidR="00D21312" w:rsidRPr="00874CCE" w:rsidRDefault="00D21312" w:rsidP="007D7E76">
            <w:pPr>
              <w:pStyle w:val="Tablehead"/>
              <w:keepLines/>
              <w:spacing w:after="40"/>
              <w:rPr>
                <w:lang w:val="en-GB"/>
              </w:rPr>
            </w:pPr>
            <w:r w:rsidRPr="00874CCE">
              <w:rPr>
                <w:rFonts w:hint="cs"/>
                <w:rtl/>
                <w:lang w:val="en-GB"/>
              </w:rPr>
              <w:t xml:space="preserve">الصفيفة </w:t>
            </w:r>
            <w:r w:rsidRPr="00874CCE">
              <w:rPr>
                <w:lang w:val="en-GB"/>
              </w:rPr>
              <w:t>(</w:t>
            </w:r>
            <w:r w:rsidRPr="00874CCE">
              <w:rPr>
                <w:i/>
                <w:lang w:val="en-GB"/>
              </w:rPr>
              <w:t>x</w:t>
            </w:r>
            <w:r w:rsidRPr="00874CCE">
              <w:rPr>
                <w:lang w:val="en-GB"/>
              </w:rPr>
              <w:t xml:space="preserve">, </w:t>
            </w:r>
            <w:r w:rsidRPr="00874CCE">
              <w:rPr>
                <w:i/>
                <w:lang w:val="en-GB"/>
              </w:rPr>
              <w:t>y</w:t>
            </w:r>
            <w:r w:rsidRPr="00874CCE">
              <w:rPr>
                <w:lang w:val="en-GB"/>
              </w:rPr>
              <w:t>)</w:t>
            </w:r>
          </w:p>
        </w:tc>
        <w:tc>
          <w:tcPr>
            <w:tcW w:w="1926" w:type="dxa"/>
            <w:tcBorders>
              <w:top w:val="single" w:sz="4" w:space="0" w:color="auto"/>
              <w:left w:val="single" w:sz="4" w:space="0" w:color="auto"/>
              <w:bottom w:val="single" w:sz="4" w:space="0" w:color="auto"/>
              <w:right w:val="single" w:sz="4" w:space="0" w:color="auto"/>
            </w:tcBorders>
            <w:hideMark/>
          </w:tcPr>
          <w:p w14:paraId="0EC0EEA2" w14:textId="77777777" w:rsidR="00D21312" w:rsidRPr="00874CCE" w:rsidRDefault="00D21312" w:rsidP="007D7E76">
            <w:pPr>
              <w:pStyle w:val="Tablehead"/>
              <w:keepLines/>
              <w:spacing w:after="40"/>
              <w:rPr>
                <w:lang w:val="en-GB"/>
              </w:rPr>
            </w:pPr>
            <w:r w:rsidRPr="00874CCE">
              <w:rPr>
                <w:i/>
                <w:lang w:val="en-GB"/>
              </w:rPr>
              <w:t>x</w:t>
            </w:r>
            <w:r w:rsidRPr="00874CCE">
              <w:rPr>
                <w:vertAlign w:val="subscript"/>
                <w:lang w:val="en-GB"/>
              </w:rPr>
              <w:t>1</w:t>
            </w:r>
          </w:p>
        </w:tc>
        <w:tc>
          <w:tcPr>
            <w:tcW w:w="1926" w:type="dxa"/>
            <w:tcBorders>
              <w:top w:val="single" w:sz="4" w:space="0" w:color="auto"/>
              <w:left w:val="single" w:sz="4" w:space="0" w:color="auto"/>
              <w:bottom w:val="single" w:sz="4" w:space="0" w:color="auto"/>
              <w:right w:val="single" w:sz="4" w:space="0" w:color="auto"/>
            </w:tcBorders>
            <w:hideMark/>
          </w:tcPr>
          <w:p w14:paraId="1A8F8310" w14:textId="77777777" w:rsidR="00D21312" w:rsidRPr="00874CCE" w:rsidRDefault="00D21312" w:rsidP="007D7E76">
            <w:pPr>
              <w:pStyle w:val="Tablehead"/>
              <w:keepLines/>
              <w:spacing w:after="40"/>
              <w:rPr>
                <w:lang w:val="en-GB"/>
              </w:rPr>
            </w:pPr>
            <w:r w:rsidRPr="00874CCE">
              <w:rPr>
                <w:i/>
                <w:lang w:val="en-GB"/>
              </w:rPr>
              <w:t>x</w:t>
            </w:r>
            <w:r w:rsidRPr="00874CCE">
              <w:rPr>
                <w:vertAlign w:val="subscript"/>
                <w:lang w:val="en-GB"/>
              </w:rPr>
              <w:t>2</w:t>
            </w:r>
          </w:p>
        </w:tc>
        <w:tc>
          <w:tcPr>
            <w:tcW w:w="1926" w:type="dxa"/>
            <w:tcBorders>
              <w:top w:val="single" w:sz="4" w:space="0" w:color="auto"/>
              <w:left w:val="single" w:sz="4" w:space="0" w:color="auto"/>
              <w:bottom w:val="single" w:sz="4" w:space="0" w:color="auto"/>
              <w:right w:val="single" w:sz="4" w:space="0" w:color="auto"/>
            </w:tcBorders>
            <w:hideMark/>
          </w:tcPr>
          <w:p w14:paraId="0EA3B7DC" w14:textId="77777777" w:rsidR="00D21312" w:rsidRPr="00874CCE" w:rsidRDefault="00D21312" w:rsidP="007D7E76">
            <w:pPr>
              <w:pStyle w:val="Tablehead"/>
              <w:keepLines/>
              <w:spacing w:after="40"/>
              <w:rPr>
                <w:lang w:val="en-GB"/>
              </w:rPr>
            </w:pPr>
            <w:r w:rsidRPr="00874CCE">
              <w:rPr>
                <w:i/>
                <w:lang w:val="en-GB"/>
              </w:rPr>
              <w:t>x</w:t>
            </w:r>
            <w:r w:rsidRPr="00874CCE">
              <w:rPr>
                <w:vertAlign w:val="subscript"/>
                <w:lang w:val="en-GB"/>
              </w:rPr>
              <w:t>3</w:t>
            </w:r>
          </w:p>
        </w:tc>
        <w:tc>
          <w:tcPr>
            <w:tcW w:w="1926" w:type="dxa"/>
            <w:tcBorders>
              <w:top w:val="single" w:sz="4" w:space="0" w:color="auto"/>
              <w:left w:val="single" w:sz="4" w:space="0" w:color="auto"/>
              <w:bottom w:val="single" w:sz="4" w:space="0" w:color="auto"/>
              <w:right w:val="single" w:sz="4" w:space="0" w:color="auto"/>
            </w:tcBorders>
            <w:hideMark/>
          </w:tcPr>
          <w:p w14:paraId="39D12B7E" w14:textId="77777777" w:rsidR="00D21312" w:rsidRPr="00874CCE" w:rsidRDefault="00D21312" w:rsidP="007D7E76">
            <w:pPr>
              <w:pStyle w:val="Tablehead"/>
              <w:keepLines/>
              <w:spacing w:after="40"/>
              <w:rPr>
                <w:lang w:val="en-GB"/>
              </w:rPr>
            </w:pPr>
            <w:r w:rsidRPr="00874CCE">
              <w:rPr>
                <w:i/>
                <w:lang w:val="en-GB"/>
              </w:rPr>
              <w:t>x</w:t>
            </w:r>
            <w:r w:rsidRPr="00874CCE">
              <w:rPr>
                <w:vertAlign w:val="subscript"/>
                <w:lang w:val="en-GB"/>
              </w:rPr>
              <w:t>4</w:t>
            </w:r>
          </w:p>
        </w:tc>
      </w:tr>
      <w:tr w:rsidR="00D21312" w:rsidRPr="00874CCE" w14:paraId="1C1BBC8C" w14:textId="77777777" w:rsidTr="007D7E76">
        <w:trPr>
          <w:jc w:val="center"/>
        </w:trPr>
        <w:tc>
          <w:tcPr>
            <w:tcW w:w="1925" w:type="dxa"/>
            <w:tcBorders>
              <w:top w:val="single" w:sz="4" w:space="0" w:color="auto"/>
              <w:left w:val="single" w:sz="4" w:space="0" w:color="auto"/>
              <w:bottom w:val="single" w:sz="4" w:space="0" w:color="auto"/>
              <w:right w:val="single" w:sz="4" w:space="0" w:color="auto"/>
            </w:tcBorders>
            <w:hideMark/>
          </w:tcPr>
          <w:p w14:paraId="13332187" w14:textId="77777777" w:rsidR="00D21312" w:rsidRPr="00874CCE" w:rsidRDefault="00D21312" w:rsidP="007D7E76">
            <w:pPr>
              <w:pStyle w:val="Tabletext"/>
              <w:spacing w:before="40" w:after="40"/>
              <w:jc w:val="center"/>
              <w:rPr>
                <w:szCs w:val="22"/>
                <w:lang w:val="en-GB"/>
              </w:rPr>
            </w:pPr>
            <w:r w:rsidRPr="00874CCE">
              <w:rPr>
                <w:i/>
                <w:szCs w:val="22"/>
                <w:lang w:val="en-GB"/>
              </w:rPr>
              <w:t>y</w:t>
            </w:r>
            <w:r w:rsidRPr="00874CCE">
              <w:rPr>
                <w:szCs w:val="22"/>
                <w:vertAlign w:val="subscript"/>
                <w:lang w:val="en-GB"/>
              </w:rPr>
              <w:t>1</w:t>
            </w:r>
          </w:p>
        </w:tc>
        <w:tc>
          <w:tcPr>
            <w:tcW w:w="1926" w:type="dxa"/>
            <w:tcBorders>
              <w:top w:val="single" w:sz="4" w:space="0" w:color="auto"/>
              <w:left w:val="single" w:sz="4" w:space="0" w:color="auto"/>
              <w:bottom w:val="single" w:sz="4" w:space="0" w:color="auto"/>
              <w:right w:val="single" w:sz="4" w:space="0" w:color="auto"/>
            </w:tcBorders>
            <w:hideMark/>
          </w:tcPr>
          <w:p w14:paraId="2B99F962"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1,1)</w:t>
            </w:r>
          </w:p>
        </w:tc>
        <w:tc>
          <w:tcPr>
            <w:tcW w:w="1926" w:type="dxa"/>
            <w:tcBorders>
              <w:top w:val="single" w:sz="4" w:space="0" w:color="auto"/>
              <w:left w:val="single" w:sz="4" w:space="0" w:color="auto"/>
              <w:bottom w:val="single" w:sz="4" w:space="0" w:color="auto"/>
              <w:right w:val="single" w:sz="4" w:space="0" w:color="auto"/>
            </w:tcBorders>
            <w:hideMark/>
          </w:tcPr>
          <w:p w14:paraId="4D00E710"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2,1)</w:t>
            </w:r>
          </w:p>
        </w:tc>
        <w:tc>
          <w:tcPr>
            <w:tcW w:w="1926" w:type="dxa"/>
            <w:tcBorders>
              <w:top w:val="single" w:sz="4" w:space="0" w:color="auto"/>
              <w:left w:val="single" w:sz="4" w:space="0" w:color="auto"/>
              <w:bottom w:val="single" w:sz="4" w:space="0" w:color="auto"/>
              <w:right w:val="single" w:sz="4" w:space="0" w:color="auto"/>
            </w:tcBorders>
            <w:hideMark/>
          </w:tcPr>
          <w:p w14:paraId="36AD2F13"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3,1)</w:t>
            </w:r>
          </w:p>
        </w:tc>
        <w:tc>
          <w:tcPr>
            <w:tcW w:w="1926" w:type="dxa"/>
            <w:tcBorders>
              <w:top w:val="single" w:sz="4" w:space="0" w:color="auto"/>
              <w:left w:val="single" w:sz="4" w:space="0" w:color="auto"/>
              <w:bottom w:val="single" w:sz="4" w:space="0" w:color="auto"/>
              <w:right w:val="single" w:sz="4" w:space="0" w:color="auto"/>
            </w:tcBorders>
            <w:hideMark/>
          </w:tcPr>
          <w:p w14:paraId="2CF3B2B6"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4,1)</w:t>
            </w:r>
          </w:p>
        </w:tc>
      </w:tr>
      <w:tr w:rsidR="00D21312" w:rsidRPr="00874CCE" w14:paraId="1E0015EE" w14:textId="77777777" w:rsidTr="007D7E76">
        <w:trPr>
          <w:jc w:val="center"/>
        </w:trPr>
        <w:tc>
          <w:tcPr>
            <w:tcW w:w="1925" w:type="dxa"/>
            <w:tcBorders>
              <w:top w:val="single" w:sz="4" w:space="0" w:color="auto"/>
              <w:left w:val="single" w:sz="4" w:space="0" w:color="auto"/>
              <w:bottom w:val="single" w:sz="4" w:space="0" w:color="auto"/>
              <w:right w:val="single" w:sz="4" w:space="0" w:color="auto"/>
            </w:tcBorders>
            <w:hideMark/>
          </w:tcPr>
          <w:p w14:paraId="6F1D04D3" w14:textId="77777777" w:rsidR="00D21312" w:rsidRPr="00874CCE" w:rsidRDefault="00D21312" w:rsidP="007D7E76">
            <w:pPr>
              <w:pStyle w:val="Tabletext"/>
              <w:spacing w:before="40" w:after="40"/>
              <w:jc w:val="center"/>
              <w:rPr>
                <w:szCs w:val="22"/>
                <w:lang w:val="en-GB"/>
              </w:rPr>
            </w:pPr>
            <w:r w:rsidRPr="00874CCE">
              <w:rPr>
                <w:i/>
                <w:szCs w:val="22"/>
                <w:lang w:val="en-GB"/>
              </w:rPr>
              <w:t>y</w:t>
            </w:r>
            <w:r w:rsidRPr="00874CCE">
              <w:rPr>
                <w:szCs w:val="22"/>
                <w:vertAlign w:val="subscript"/>
                <w:lang w:val="en-GB"/>
              </w:rPr>
              <w:t>2</w:t>
            </w:r>
          </w:p>
        </w:tc>
        <w:tc>
          <w:tcPr>
            <w:tcW w:w="1926" w:type="dxa"/>
            <w:tcBorders>
              <w:top w:val="single" w:sz="4" w:space="0" w:color="auto"/>
              <w:left w:val="single" w:sz="4" w:space="0" w:color="auto"/>
              <w:bottom w:val="single" w:sz="4" w:space="0" w:color="auto"/>
              <w:right w:val="single" w:sz="4" w:space="0" w:color="auto"/>
            </w:tcBorders>
            <w:hideMark/>
          </w:tcPr>
          <w:p w14:paraId="474EF4CF"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1,2)</w:t>
            </w:r>
          </w:p>
        </w:tc>
        <w:tc>
          <w:tcPr>
            <w:tcW w:w="1926" w:type="dxa"/>
            <w:tcBorders>
              <w:top w:val="single" w:sz="4" w:space="0" w:color="auto"/>
              <w:left w:val="single" w:sz="4" w:space="0" w:color="auto"/>
              <w:bottom w:val="single" w:sz="4" w:space="0" w:color="auto"/>
              <w:right w:val="single" w:sz="4" w:space="0" w:color="auto"/>
            </w:tcBorders>
            <w:hideMark/>
          </w:tcPr>
          <w:p w14:paraId="3B12813E"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2,2)</w:t>
            </w:r>
          </w:p>
        </w:tc>
        <w:tc>
          <w:tcPr>
            <w:tcW w:w="1926" w:type="dxa"/>
            <w:tcBorders>
              <w:top w:val="single" w:sz="4" w:space="0" w:color="auto"/>
              <w:left w:val="single" w:sz="4" w:space="0" w:color="auto"/>
              <w:bottom w:val="single" w:sz="4" w:space="0" w:color="auto"/>
              <w:right w:val="single" w:sz="4" w:space="0" w:color="auto"/>
            </w:tcBorders>
            <w:hideMark/>
          </w:tcPr>
          <w:p w14:paraId="4FF4EB68"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3,2)</w:t>
            </w:r>
          </w:p>
        </w:tc>
        <w:tc>
          <w:tcPr>
            <w:tcW w:w="1926" w:type="dxa"/>
            <w:tcBorders>
              <w:top w:val="single" w:sz="4" w:space="0" w:color="auto"/>
              <w:left w:val="single" w:sz="4" w:space="0" w:color="auto"/>
              <w:bottom w:val="single" w:sz="4" w:space="0" w:color="auto"/>
              <w:right w:val="single" w:sz="4" w:space="0" w:color="auto"/>
            </w:tcBorders>
            <w:hideMark/>
          </w:tcPr>
          <w:p w14:paraId="01F7E45B"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4,2)</w:t>
            </w:r>
          </w:p>
        </w:tc>
      </w:tr>
      <w:tr w:rsidR="00D21312" w:rsidRPr="00874CCE" w14:paraId="3D2B66E5" w14:textId="77777777" w:rsidTr="007D7E76">
        <w:trPr>
          <w:jc w:val="center"/>
        </w:trPr>
        <w:tc>
          <w:tcPr>
            <w:tcW w:w="1925" w:type="dxa"/>
            <w:tcBorders>
              <w:top w:val="single" w:sz="4" w:space="0" w:color="auto"/>
              <w:left w:val="single" w:sz="4" w:space="0" w:color="auto"/>
              <w:bottom w:val="single" w:sz="4" w:space="0" w:color="auto"/>
              <w:right w:val="single" w:sz="4" w:space="0" w:color="auto"/>
            </w:tcBorders>
            <w:hideMark/>
          </w:tcPr>
          <w:p w14:paraId="04561F03" w14:textId="77777777" w:rsidR="00D21312" w:rsidRPr="00874CCE" w:rsidRDefault="00D21312" w:rsidP="007D7E76">
            <w:pPr>
              <w:pStyle w:val="Tabletext"/>
              <w:spacing w:before="40" w:after="40"/>
              <w:jc w:val="center"/>
              <w:rPr>
                <w:szCs w:val="22"/>
                <w:lang w:val="en-GB"/>
              </w:rPr>
            </w:pPr>
            <w:r w:rsidRPr="00874CCE">
              <w:rPr>
                <w:i/>
                <w:szCs w:val="22"/>
                <w:lang w:val="en-GB"/>
              </w:rPr>
              <w:t>y</w:t>
            </w:r>
            <w:r w:rsidRPr="00874CCE">
              <w:rPr>
                <w:szCs w:val="22"/>
                <w:vertAlign w:val="subscript"/>
                <w:lang w:val="en-GB"/>
              </w:rPr>
              <w:t>3</w:t>
            </w:r>
          </w:p>
        </w:tc>
        <w:tc>
          <w:tcPr>
            <w:tcW w:w="1926" w:type="dxa"/>
            <w:tcBorders>
              <w:top w:val="single" w:sz="4" w:space="0" w:color="auto"/>
              <w:left w:val="single" w:sz="4" w:space="0" w:color="auto"/>
              <w:bottom w:val="single" w:sz="4" w:space="0" w:color="auto"/>
              <w:right w:val="single" w:sz="4" w:space="0" w:color="auto"/>
            </w:tcBorders>
            <w:hideMark/>
          </w:tcPr>
          <w:p w14:paraId="76F06E82"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1,3)</w:t>
            </w:r>
          </w:p>
        </w:tc>
        <w:tc>
          <w:tcPr>
            <w:tcW w:w="1926" w:type="dxa"/>
            <w:tcBorders>
              <w:top w:val="single" w:sz="4" w:space="0" w:color="auto"/>
              <w:left w:val="single" w:sz="4" w:space="0" w:color="auto"/>
              <w:bottom w:val="single" w:sz="4" w:space="0" w:color="auto"/>
              <w:right w:val="single" w:sz="4" w:space="0" w:color="auto"/>
            </w:tcBorders>
            <w:hideMark/>
          </w:tcPr>
          <w:p w14:paraId="00CC68D1"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2,3)</w:t>
            </w:r>
          </w:p>
        </w:tc>
        <w:tc>
          <w:tcPr>
            <w:tcW w:w="1926" w:type="dxa"/>
            <w:tcBorders>
              <w:top w:val="single" w:sz="4" w:space="0" w:color="auto"/>
              <w:left w:val="single" w:sz="4" w:space="0" w:color="auto"/>
              <w:bottom w:val="single" w:sz="4" w:space="0" w:color="auto"/>
              <w:right w:val="single" w:sz="4" w:space="0" w:color="auto"/>
            </w:tcBorders>
            <w:hideMark/>
          </w:tcPr>
          <w:p w14:paraId="3CDDC981"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3,3)</w:t>
            </w:r>
          </w:p>
        </w:tc>
        <w:tc>
          <w:tcPr>
            <w:tcW w:w="1926" w:type="dxa"/>
            <w:tcBorders>
              <w:top w:val="single" w:sz="4" w:space="0" w:color="auto"/>
              <w:left w:val="single" w:sz="4" w:space="0" w:color="auto"/>
              <w:bottom w:val="single" w:sz="4" w:space="0" w:color="auto"/>
              <w:right w:val="single" w:sz="4" w:space="0" w:color="auto"/>
            </w:tcBorders>
            <w:hideMark/>
          </w:tcPr>
          <w:p w14:paraId="238840D1"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4,3)</w:t>
            </w:r>
          </w:p>
        </w:tc>
      </w:tr>
      <w:tr w:rsidR="00D21312" w:rsidRPr="00874CCE" w14:paraId="592F0458" w14:textId="77777777" w:rsidTr="007D7E76">
        <w:trPr>
          <w:jc w:val="center"/>
        </w:trPr>
        <w:tc>
          <w:tcPr>
            <w:tcW w:w="1925" w:type="dxa"/>
            <w:tcBorders>
              <w:top w:val="single" w:sz="4" w:space="0" w:color="auto"/>
              <w:left w:val="single" w:sz="4" w:space="0" w:color="auto"/>
              <w:bottom w:val="single" w:sz="4" w:space="0" w:color="auto"/>
              <w:right w:val="single" w:sz="4" w:space="0" w:color="auto"/>
            </w:tcBorders>
            <w:hideMark/>
          </w:tcPr>
          <w:p w14:paraId="45173848" w14:textId="77777777" w:rsidR="00D21312" w:rsidRPr="00874CCE" w:rsidRDefault="00D21312" w:rsidP="007D7E76">
            <w:pPr>
              <w:pStyle w:val="Tabletext"/>
              <w:spacing w:before="40" w:after="40"/>
              <w:jc w:val="center"/>
              <w:rPr>
                <w:szCs w:val="22"/>
                <w:lang w:val="en-GB"/>
              </w:rPr>
            </w:pPr>
            <w:r w:rsidRPr="00874CCE">
              <w:rPr>
                <w:i/>
                <w:szCs w:val="22"/>
                <w:lang w:val="en-GB"/>
              </w:rPr>
              <w:t>y</w:t>
            </w:r>
            <w:r w:rsidRPr="00874CCE">
              <w:rPr>
                <w:szCs w:val="22"/>
                <w:vertAlign w:val="subscript"/>
                <w:lang w:val="en-GB"/>
              </w:rPr>
              <w:t>4</w:t>
            </w:r>
          </w:p>
        </w:tc>
        <w:tc>
          <w:tcPr>
            <w:tcW w:w="1926" w:type="dxa"/>
            <w:tcBorders>
              <w:top w:val="single" w:sz="4" w:space="0" w:color="auto"/>
              <w:left w:val="single" w:sz="4" w:space="0" w:color="auto"/>
              <w:bottom w:val="single" w:sz="4" w:space="0" w:color="auto"/>
              <w:right w:val="single" w:sz="4" w:space="0" w:color="auto"/>
            </w:tcBorders>
            <w:hideMark/>
          </w:tcPr>
          <w:p w14:paraId="26D6FAE0"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1,4)</w:t>
            </w:r>
          </w:p>
        </w:tc>
        <w:tc>
          <w:tcPr>
            <w:tcW w:w="1926" w:type="dxa"/>
            <w:tcBorders>
              <w:top w:val="single" w:sz="4" w:space="0" w:color="auto"/>
              <w:left w:val="single" w:sz="4" w:space="0" w:color="auto"/>
              <w:bottom w:val="single" w:sz="4" w:space="0" w:color="auto"/>
              <w:right w:val="single" w:sz="4" w:space="0" w:color="auto"/>
            </w:tcBorders>
            <w:hideMark/>
          </w:tcPr>
          <w:p w14:paraId="20631940"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2,4)</w:t>
            </w:r>
          </w:p>
        </w:tc>
        <w:tc>
          <w:tcPr>
            <w:tcW w:w="1926" w:type="dxa"/>
            <w:tcBorders>
              <w:top w:val="single" w:sz="4" w:space="0" w:color="auto"/>
              <w:left w:val="single" w:sz="4" w:space="0" w:color="auto"/>
              <w:bottom w:val="single" w:sz="4" w:space="0" w:color="auto"/>
              <w:right w:val="single" w:sz="4" w:space="0" w:color="auto"/>
            </w:tcBorders>
            <w:hideMark/>
          </w:tcPr>
          <w:p w14:paraId="14CC76BB"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3,4)</w:t>
            </w:r>
          </w:p>
        </w:tc>
        <w:tc>
          <w:tcPr>
            <w:tcW w:w="1926" w:type="dxa"/>
            <w:tcBorders>
              <w:top w:val="single" w:sz="4" w:space="0" w:color="auto"/>
              <w:left w:val="single" w:sz="4" w:space="0" w:color="auto"/>
              <w:bottom w:val="single" w:sz="4" w:space="0" w:color="auto"/>
              <w:right w:val="single" w:sz="4" w:space="0" w:color="auto"/>
            </w:tcBorders>
            <w:hideMark/>
          </w:tcPr>
          <w:p w14:paraId="02F3AC8B"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4,4)</w:t>
            </w:r>
          </w:p>
        </w:tc>
      </w:tr>
    </w:tbl>
    <w:p w14:paraId="7BC6987B" w14:textId="77777777" w:rsidR="00D21312" w:rsidRPr="00874CCE" w:rsidRDefault="00D21312" w:rsidP="00D21312">
      <w:pPr>
        <w:spacing w:before="240" w:after="120"/>
        <w:rPr>
          <w:rFonts w:eastAsia="SimSun"/>
          <w:rtl/>
          <w:lang w:val="es-ES_tradnl" w:eastAsia="en-US" w:bidi="ar-SY"/>
        </w:rPr>
      </w:pPr>
      <w:r w:rsidRPr="00874CCE">
        <w:rPr>
          <w:rFonts w:eastAsia="SimSun" w:hint="cs"/>
          <w:rtl/>
          <w:lang w:val="es-ES_tradnl" w:eastAsia="en-US" w:bidi="ar-SY"/>
        </w:rPr>
        <w:t>و</w:t>
      </w:r>
      <w:r w:rsidRPr="00874CCE">
        <w:rPr>
          <w:rFonts w:eastAsia="SimSun"/>
          <w:rtl/>
          <w:lang w:val="es-ES_tradnl" w:eastAsia="en-US" w:bidi="ar-SY"/>
        </w:rPr>
        <w:t xml:space="preserve">يمكن أن تكون البيانات المقدمة مجموعة فرعية من </w:t>
      </w:r>
      <w:r w:rsidRPr="00874CCE">
        <w:rPr>
          <w:rFonts w:eastAsia="SimSun" w:hint="cs"/>
          <w:rtl/>
          <w:lang w:val="es-ES_tradnl" w:eastAsia="en-US" w:bidi="ar-SY"/>
        </w:rPr>
        <w:t>القيم</w:t>
      </w:r>
      <w:r w:rsidRPr="00874CCE">
        <w:rPr>
          <w:rFonts w:eastAsia="SimSun"/>
          <w:rtl/>
          <w:lang w:val="es-ES_tradnl" w:eastAsia="en-US" w:bidi="ar-SY"/>
        </w:rPr>
        <w:t xml:space="preserve">، </w:t>
      </w:r>
      <w:r w:rsidRPr="00874CCE">
        <w:rPr>
          <w:rFonts w:eastAsia="SimSun" w:hint="cs"/>
          <w:rtl/>
          <w:lang w:val="es-ES_tradnl" w:eastAsia="en-US" w:bidi="ar-SY"/>
        </w:rPr>
        <w:t>مثل</w:t>
      </w:r>
      <w:r w:rsidRPr="00874CCE">
        <w:rPr>
          <w:rFonts w:eastAsia="SimSun"/>
          <w:rtl/>
          <w:lang w:val="es-ES_tradnl" w:eastAsia="en-US" w:bidi="ar-SY"/>
        </w:rPr>
        <w:t>:</w:t>
      </w:r>
    </w:p>
    <w:tbl>
      <w:tblPr>
        <w:tblStyle w:val="TableGrid"/>
        <w:bidiVisual/>
        <w:tblW w:w="0" w:type="auto"/>
        <w:jc w:val="center"/>
        <w:tblLook w:val="04A0" w:firstRow="1" w:lastRow="0" w:firstColumn="1" w:lastColumn="0" w:noHBand="0" w:noVBand="1"/>
      </w:tblPr>
      <w:tblGrid>
        <w:gridCol w:w="1925"/>
        <w:gridCol w:w="1926"/>
        <w:gridCol w:w="1926"/>
        <w:gridCol w:w="1926"/>
        <w:gridCol w:w="1926"/>
      </w:tblGrid>
      <w:tr w:rsidR="00D21312" w:rsidRPr="00874CCE" w14:paraId="5B16CC18" w14:textId="77777777" w:rsidTr="007D7E76">
        <w:trPr>
          <w:jc w:val="center"/>
        </w:trPr>
        <w:tc>
          <w:tcPr>
            <w:tcW w:w="1925" w:type="dxa"/>
            <w:tcBorders>
              <w:top w:val="single" w:sz="4" w:space="0" w:color="auto"/>
              <w:left w:val="single" w:sz="4" w:space="0" w:color="auto"/>
              <w:bottom w:val="single" w:sz="4" w:space="0" w:color="auto"/>
              <w:right w:val="single" w:sz="4" w:space="0" w:color="auto"/>
            </w:tcBorders>
            <w:hideMark/>
          </w:tcPr>
          <w:p w14:paraId="0CD4A8D6" w14:textId="77777777" w:rsidR="00D21312" w:rsidRPr="00874CCE" w:rsidRDefault="00D21312" w:rsidP="007D7E76">
            <w:pPr>
              <w:pStyle w:val="Tablehead"/>
              <w:keepLines/>
              <w:spacing w:after="40"/>
              <w:rPr>
                <w:lang w:val="en-GB"/>
              </w:rPr>
            </w:pPr>
            <w:r w:rsidRPr="00874CCE">
              <w:rPr>
                <w:rFonts w:hint="cs"/>
                <w:rtl/>
                <w:lang w:val="en-GB" w:bidi="ar-SY"/>
              </w:rPr>
              <w:t>ال</w:t>
            </w:r>
            <w:r w:rsidRPr="00874CCE">
              <w:rPr>
                <w:rFonts w:hint="cs"/>
                <w:rtl/>
                <w:lang w:val="en-GB"/>
              </w:rPr>
              <w:t xml:space="preserve">صفيفة </w:t>
            </w:r>
            <w:r w:rsidRPr="00874CCE">
              <w:rPr>
                <w:lang w:val="en-GB"/>
              </w:rPr>
              <w:t>(</w:t>
            </w:r>
            <w:r w:rsidRPr="00874CCE">
              <w:rPr>
                <w:i/>
                <w:lang w:val="en-GB"/>
              </w:rPr>
              <w:t>x</w:t>
            </w:r>
            <w:r w:rsidRPr="00874CCE">
              <w:rPr>
                <w:lang w:val="en-GB"/>
              </w:rPr>
              <w:t xml:space="preserve">, </w:t>
            </w:r>
            <w:r w:rsidRPr="00874CCE">
              <w:rPr>
                <w:i/>
                <w:lang w:val="en-GB"/>
              </w:rPr>
              <w:t>y</w:t>
            </w:r>
            <w:r w:rsidRPr="00874CCE">
              <w:rPr>
                <w:lang w:val="en-GB"/>
              </w:rPr>
              <w:t>)</w:t>
            </w:r>
          </w:p>
        </w:tc>
        <w:tc>
          <w:tcPr>
            <w:tcW w:w="1926" w:type="dxa"/>
            <w:tcBorders>
              <w:top w:val="single" w:sz="4" w:space="0" w:color="auto"/>
              <w:left w:val="single" w:sz="4" w:space="0" w:color="auto"/>
              <w:bottom w:val="single" w:sz="4" w:space="0" w:color="auto"/>
              <w:right w:val="single" w:sz="4" w:space="0" w:color="auto"/>
            </w:tcBorders>
            <w:hideMark/>
          </w:tcPr>
          <w:p w14:paraId="555DE0D9" w14:textId="77777777" w:rsidR="00D21312" w:rsidRPr="00874CCE" w:rsidRDefault="00D21312" w:rsidP="007D7E76">
            <w:pPr>
              <w:pStyle w:val="Tablehead"/>
              <w:spacing w:after="40"/>
              <w:rPr>
                <w:lang w:val="en-GB"/>
              </w:rPr>
            </w:pPr>
            <w:r w:rsidRPr="00874CCE">
              <w:rPr>
                <w:i/>
                <w:lang w:val="en-GB"/>
              </w:rPr>
              <w:t>x</w:t>
            </w:r>
            <w:r w:rsidRPr="00874CCE">
              <w:rPr>
                <w:vertAlign w:val="subscript"/>
                <w:lang w:val="en-GB"/>
              </w:rPr>
              <w:t>1</w:t>
            </w:r>
          </w:p>
        </w:tc>
        <w:tc>
          <w:tcPr>
            <w:tcW w:w="1926" w:type="dxa"/>
            <w:tcBorders>
              <w:top w:val="single" w:sz="4" w:space="0" w:color="auto"/>
              <w:left w:val="single" w:sz="4" w:space="0" w:color="auto"/>
              <w:bottom w:val="single" w:sz="4" w:space="0" w:color="auto"/>
              <w:right w:val="single" w:sz="4" w:space="0" w:color="auto"/>
            </w:tcBorders>
            <w:hideMark/>
          </w:tcPr>
          <w:p w14:paraId="0D87CD23" w14:textId="77777777" w:rsidR="00D21312" w:rsidRPr="00874CCE" w:rsidRDefault="00D21312" w:rsidP="007D7E76">
            <w:pPr>
              <w:pStyle w:val="Tablehead"/>
              <w:spacing w:after="40"/>
              <w:rPr>
                <w:lang w:val="en-GB"/>
              </w:rPr>
            </w:pPr>
            <w:r w:rsidRPr="00874CCE">
              <w:rPr>
                <w:i/>
                <w:lang w:val="en-GB"/>
              </w:rPr>
              <w:t>x</w:t>
            </w:r>
            <w:r w:rsidRPr="00874CCE">
              <w:rPr>
                <w:vertAlign w:val="subscript"/>
                <w:lang w:val="en-GB"/>
              </w:rPr>
              <w:t>2</w:t>
            </w:r>
          </w:p>
        </w:tc>
        <w:tc>
          <w:tcPr>
            <w:tcW w:w="1926" w:type="dxa"/>
            <w:tcBorders>
              <w:top w:val="single" w:sz="4" w:space="0" w:color="auto"/>
              <w:left w:val="single" w:sz="4" w:space="0" w:color="auto"/>
              <w:bottom w:val="single" w:sz="4" w:space="0" w:color="auto"/>
              <w:right w:val="single" w:sz="4" w:space="0" w:color="auto"/>
            </w:tcBorders>
            <w:hideMark/>
          </w:tcPr>
          <w:p w14:paraId="2DD56533" w14:textId="77777777" w:rsidR="00D21312" w:rsidRPr="00874CCE" w:rsidRDefault="00D21312" w:rsidP="007D7E76">
            <w:pPr>
              <w:pStyle w:val="Tablehead"/>
              <w:spacing w:after="40"/>
              <w:rPr>
                <w:lang w:val="en-GB"/>
              </w:rPr>
            </w:pPr>
            <w:r w:rsidRPr="00874CCE">
              <w:rPr>
                <w:i/>
                <w:lang w:val="en-GB"/>
              </w:rPr>
              <w:t>x</w:t>
            </w:r>
            <w:r w:rsidRPr="00874CCE">
              <w:rPr>
                <w:vertAlign w:val="subscript"/>
                <w:lang w:val="en-GB"/>
              </w:rPr>
              <w:t>3</w:t>
            </w:r>
          </w:p>
        </w:tc>
        <w:tc>
          <w:tcPr>
            <w:tcW w:w="1926" w:type="dxa"/>
            <w:tcBorders>
              <w:top w:val="single" w:sz="4" w:space="0" w:color="auto"/>
              <w:left w:val="single" w:sz="4" w:space="0" w:color="auto"/>
              <w:bottom w:val="single" w:sz="4" w:space="0" w:color="auto"/>
              <w:right w:val="single" w:sz="4" w:space="0" w:color="auto"/>
            </w:tcBorders>
            <w:hideMark/>
          </w:tcPr>
          <w:p w14:paraId="6E9812D1" w14:textId="77777777" w:rsidR="00D21312" w:rsidRPr="00874CCE" w:rsidRDefault="00D21312" w:rsidP="007D7E76">
            <w:pPr>
              <w:pStyle w:val="Tablehead"/>
              <w:spacing w:after="40"/>
              <w:rPr>
                <w:lang w:val="en-GB"/>
              </w:rPr>
            </w:pPr>
            <w:r w:rsidRPr="00874CCE">
              <w:rPr>
                <w:i/>
                <w:lang w:val="en-GB"/>
              </w:rPr>
              <w:t>x</w:t>
            </w:r>
            <w:r w:rsidRPr="00874CCE">
              <w:rPr>
                <w:vertAlign w:val="subscript"/>
                <w:lang w:val="en-GB"/>
              </w:rPr>
              <w:t>4</w:t>
            </w:r>
          </w:p>
        </w:tc>
      </w:tr>
      <w:tr w:rsidR="00D21312" w:rsidRPr="00874CCE" w14:paraId="20626337" w14:textId="77777777" w:rsidTr="007D7E76">
        <w:trPr>
          <w:jc w:val="center"/>
        </w:trPr>
        <w:tc>
          <w:tcPr>
            <w:tcW w:w="1925" w:type="dxa"/>
            <w:tcBorders>
              <w:top w:val="single" w:sz="4" w:space="0" w:color="auto"/>
              <w:left w:val="single" w:sz="4" w:space="0" w:color="auto"/>
              <w:bottom w:val="single" w:sz="4" w:space="0" w:color="auto"/>
              <w:right w:val="single" w:sz="4" w:space="0" w:color="auto"/>
            </w:tcBorders>
            <w:hideMark/>
          </w:tcPr>
          <w:p w14:paraId="14A08B6A" w14:textId="77777777" w:rsidR="00D21312" w:rsidRPr="00874CCE" w:rsidRDefault="00D21312" w:rsidP="007D7E76">
            <w:pPr>
              <w:pStyle w:val="Tabletext"/>
              <w:spacing w:before="40" w:after="40"/>
              <w:jc w:val="center"/>
              <w:rPr>
                <w:szCs w:val="22"/>
                <w:lang w:val="en-GB"/>
              </w:rPr>
            </w:pPr>
            <w:r w:rsidRPr="00874CCE">
              <w:rPr>
                <w:i/>
                <w:szCs w:val="22"/>
                <w:lang w:val="en-GB"/>
              </w:rPr>
              <w:t>y</w:t>
            </w:r>
            <w:r w:rsidRPr="00874CCE">
              <w:rPr>
                <w:szCs w:val="22"/>
                <w:vertAlign w:val="subscript"/>
                <w:lang w:val="en-GB"/>
              </w:rPr>
              <w:t>1</w:t>
            </w:r>
          </w:p>
        </w:tc>
        <w:tc>
          <w:tcPr>
            <w:tcW w:w="1926" w:type="dxa"/>
            <w:tcBorders>
              <w:top w:val="single" w:sz="4" w:space="0" w:color="auto"/>
              <w:left w:val="single" w:sz="4" w:space="0" w:color="auto"/>
              <w:bottom w:val="single" w:sz="4" w:space="0" w:color="auto"/>
              <w:right w:val="single" w:sz="4" w:space="0" w:color="auto"/>
            </w:tcBorders>
            <w:hideMark/>
          </w:tcPr>
          <w:p w14:paraId="6E111B0D" w14:textId="77777777" w:rsidR="00D21312" w:rsidRPr="00874CCE" w:rsidRDefault="00D21312" w:rsidP="007D7E76">
            <w:pPr>
              <w:pStyle w:val="Tabletext"/>
              <w:spacing w:before="40" w:after="40"/>
              <w:jc w:val="center"/>
              <w:rPr>
                <w:szCs w:val="22"/>
                <w:lang w:val="en-GB"/>
              </w:rPr>
            </w:pPr>
            <w:r w:rsidRPr="00874CCE">
              <w:rPr>
                <w:szCs w:val="22"/>
                <w:lang w:val="en-GB"/>
              </w:rPr>
              <w:t>–</w:t>
            </w:r>
          </w:p>
        </w:tc>
        <w:tc>
          <w:tcPr>
            <w:tcW w:w="1926" w:type="dxa"/>
            <w:tcBorders>
              <w:top w:val="single" w:sz="4" w:space="0" w:color="auto"/>
              <w:left w:val="single" w:sz="4" w:space="0" w:color="auto"/>
              <w:bottom w:val="single" w:sz="4" w:space="0" w:color="auto"/>
              <w:right w:val="single" w:sz="4" w:space="0" w:color="auto"/>
            </w:tcBorders>
            <w:hideMark/>
          </w:tcPr>
          <w:p w14:paraId="2147AEBF"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2,1)</w:t>
            </w:r>
          </w:p>
        </w:tc>
        <w:tc>
          <w:tcPr>
            <w:tcW w:w="1926" w:type="dxa"/>
            <w:tcBorders>
              <w:top w:val="single" w:sz="4" w:space="0" w:color="auto"/>
              <w:left w:val="single" w:sz="4" w:space="0" w:color="auto"/>
              <w:bottom w:val="single" w:sz="4" w:space="0" w:color="auto"/>
              <w:right w:val="single" w:sz="4" w:space="0" w:color="auto"/>
            </w:tcBorders>
            <w:hideMark/>
          </w:tcPr>
          <w:p w14:paraId="560793F3"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3,1)</w:t>
            </w:r>
          </w:p>
        </w:tc>
        <w:tc>
          <w:tcPr>
            <w:tcW w:w="1926" w:type="dxa"/>
            <w:tcBorders>
              <w:top w:val="single" w:sz="4" w:space="0" w:color="auto"/>
              <w:left w:val="single" w:sz="4" w:space="0" w:color="auto"/>
              <w:bottom w:val="single" w:sz="4" w:space="0" w:color="auto"/>
              <w:right w:val="single" w:sz="4" w:space="0" w:color="auto"/>
            </w:tcBorders>
            <w:hideMark/>
          </w:tcPr>
          <w:p w14:paraId="7BC3C4D0" w14:textId="77777777" w:rsidR="00D21312" w:rsidRPr="00874CCE" w:rsidRDefault="00D21312" w:rsidP="007D7E76">
            <w:pPr>
              <w:pStyle w:val="Tabletext"/>
              <w:spacing w:before="40" w:after="40"/>
              <w:jc w:val="center"/>
              <w:rPr>
                <w:szCs w:val="22"/>
                <w:lang w:val="en-GB"/>
              </w:rPr>
            </w:pPr>
            <w:r w:rsidRPr="00874CCE">
              <w:rPr>
                <w:szCs w:val="22"/>
                <w:lang w:val="en-GB"/>
              </w:rPr>
              <w:t>–</w:t>
            </w:r>
          </w:p>
        </w:tc>
      </w:tr>
      <w:tr w:rsidR="00D21312" w:rsidRPr="00874CCE" w14:paraId="087BB62A" w14:textId="77777777" w:rsidTr="007D7E76">
        <w:trPr>
          <w:jc w:val="center"/>
        </w:trPr>
        <w:tc>
          <w:tcPr>
            <w:tcW w:w="1925" w:type="dxa"/>
            <w:tcBorders>
              <w:top w:val="single" w:sz="4" w:space="0" w:color="auto"/>
              <w:left w:val="single" w:sz="4" w:space="0" w:color="auto"/>
              <w:bottom w:val="single" w:sz="4" w:space="0" w:color="auto"/>
              <w:right w:val="single" w:sz="4" w:space="0" w:color="auto"/>
            </w:tcBorders>
            <w:hideMark/>
          </w:tcPr>
          <w:p w14:paraId="7984EDFF" w14:textId="77777777" w:rsidR="00D21312" w:rsidRPr="00874CCE" w:rsidRDefault="00D21312" w:rsidP="007D7E76">
            <w:pPr>
              <w:pStyle w:val="Tabletext"/>
              <w:spacing w:before="40" w:after="40"/>
              <w:jc w:val="center"/>
              <w:rPr>
                <w:szCs w:val="22"/>
                <w:lang w:val="en-GB"/>
              </w:rPr>
            </w:pPr>
            <w:r w:rsidRPr="00874CCE">
              <w:rPr>
                <w:i/>
                <w:szCs w:val="22"/>
                <w:lang w:val="en-GB"/>
              </w:rPr>
              <w:t>y</w:t>
            </w:r>
            <w:r w:rsidRPr="00874CCE">
              <w:rPr>
                <w:szCs w:val="22"/>
                <w:vertAlign w:val="subscript"/>
                <w:lang w:val="en-GB"/>
              </w:rPr>
              <w:t>2</w:t>
            </w:r>
          </w:p>
        </w:tc>
        <w:tc>
          <w:tcPr>
            <w:tcW w:w="1926" w:type="dxa"/>
            <w:tcBorders>
              <w:top w:val="single" w:sz="4" w:space="0" w:color="auto"/>
              <w:left w:val="single" w:sz="4" w:space="0" w:color="auto"/>
              <w:bottom w:val="single" w:sz="4" w:space="0" w:color="auto"/>
              <w:right w:val="single" w:sz="4" w:space="0" w:color="auto"/>
            </w:tcBorders>
            <w:hideMark/>
          </w:tcPr>
          <w:p w14:paraId="7BAB589A"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1,2)</w:t>
            </w:r>
          </w:p>
        </w:tc>
        <w:tc>
          <w:tcPr>
            <w:tcW w:w="1926" w:type="dxa"/>
            <w:tcBorders>
              <w:top w:val="single" w:sz="4" w:space="0" w:color="auto"/>
              <w:left w:val="single" w:sz="4" w:space="0" w:color="auto"/>
              <w:bottom w:val="single" w:sz="4" w:space="0" w:color="auto"/>
              <w:right w:val="single" w:sz="4" w:space="0" w:color="auto"/>
            </w:tcBorders>
            <w:hideMark/>
          </w:tcPr>
          <w:p w14:paraId="77730DA5" w14:textId="77777777" w:rsidR="00D21312" w:rsidRPr="00874CCE" w:rsidRDefault="00D21312" w:rsidP="007D7E76">
            <w:pPr>
              <w:pStyle w:val="Tabletext"/>
              <w:spacing w:before="40" w:after="40"/>
              <w:jc w:val="center"/>
              <w:rPr>
                <w:szCs w:val="22"/>
                <w:lang w:val="en-GB"/>
              </w:rPr>
            </w:pPr>
            <w:r w:rsidRPr="00874CCE">
              <w:rPr>
                <w:szCs w:val="22"/>
                <w:lang w:val="en-GB"/>
              </w:rPr>
              <w:t>–</w:t>
            </w:r>
          </w:p>
        </w:tc>
        <w:tc>
          <w:tcPr>
            <w:tcW w:w="1926" w:type="dxa"/>
            <w:tcBorders>
              <w:top w:val="single" w:sz="4" w:space="0" w:color="auto"/>
              <w:left w:val="single" w:sz="4" w:space="0" w:color="auto"/>
              <w:bottom w:val="single" w:sz="4" w:space="0" w:color="auto"/>
              <w:right w:val="single" w:sz="4" w:space="0" w:color="auto"/>
            </w:tcBorders>
            <w:hideMark/>
          </w:tcPr>
          <w:p w14:paraId="13DF5CF8" w14:textId="77777777" w:rsidR="00D21312" w:rsidRPr="00874CCE" w:rsidRDefault="00D21312" w:rsidP="007D7E76">
            <w:pPr>
              <w:pStyle w:val="Tabletext"/>
              <w:spacing w:before="40" w:after="40"/>
              <w:jc w:val="center"/>
              <w:rPr>
                <w:szCs w:val="22"/>
                <w:lang w:val="en-GB"/>
              </w:rPr>
            </w:pPr>
            <w:r w:rsidRPr="00874CCE">
              <w:rPr>
                <w:szCs w:val="22"/>
                <w:lang w:val="en-GB"/>
              </w:rPr>
              <w:t>–</w:t>
            </w:r>
          </w:p>
        </w:tc>
        <w:tc>
          <w:tcPr>
            <w:tcW w:w="1926" w:type="dxa"/>
            <w:tcBorders>
              <w:top w:val="single" w:sz="4" w:space="0" w:color="auto"/>
              <w:left w:val="single" w:sz="4" w:space="0" w:color="auto"/>
              <w:bottom w:val="single" w:sz="4" w:space="0" w:color="auto"/>
              <w:right w:val="single" w:sz="4" w:space="0" w:color="auto"/>
            </w:tcBorders>
            <w:hideMark/>
          </w:tcPr>
          <w:p w14:paraId="7AFE4A77"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4,2)</w:t>
            </w:r>
          </w:p>
        </w:tc>
      </w:tr>
      <w:tr w:rsidR="00D21312" w:rsidRPr="00874CCE" w14:paraId="2A08E559" w14:textId="77777777" w:rsidTr="007D7E76">
        <w:trPr>
          <w:jc w:val="center"/>
        </w:trPr>
        <w:tc>
          <w:tcPr>
            <w:tcW w:w="1925" w:type="dxa"/>
            <w:tcBorders>
              <w:top w:val="single" w:sz="4" w:space="0" w:color="auto"/>
              <w:left w:val="single" w:sz="4" w:space="0" w:color="auto"/>
              <w:bottom w:val="single" w:sz="4" w:space="0" w:color="auto"/>
              <w:right w:val="single" w:sz="4" w:space="0" w:color="auto"/>
            </w:tcBorders>
            <w:hideMark/>
          </w:tcPr>
          <w:p w14:paraId="0D081159" w14:textId="77777777" w:rsidR="00D21312" w:rsidRPr="00874CCE" w:rsidRDefault="00D21312" w:rsidP="007D7E76">
            <w:pPr>
              <w:pStyle w:val="Tabletext"/>
              <w:spacing w:before="40" w:after="40"/>
              <w:jc w:val="center"/>
              <w:rPr>
                <w:szCs w:val="22"/>
                <w:lang w:val="en-GB"/>
              </w:rPr>
            </w:pPr>
            <w:r w:rsidRPr="00874CCE">
              <w:rPr>
                <w:i/>
                <w:szCs w:val="22"/>
                <w:lang w:val="en-GB"/>
              </w:rPr>
              <w:t>y</w:t>
            </w:r>
            <w:r w:rsidRPr="00874CCE">
              <w:rPr>
                <w:szCs w:val="22"/>
                <w:vertAlign w:val="subscript"/>
                <w:lang w:val="en-GB"/>
              </w:rPr>
              <w:t>3</w:t>
            </w:r>
          </w:p>
        </w:tc>
        <w:tc>
          <w:tcPr>
            <w:tcW w:w="1926" w:type="dxa"/>
            <w:tcBorders>
              <w:top w:val="single" w:sz="4" w:space="0" w:color="auto"/>
              <w:left w:val="single" w:sz="4" w:space="0" w:color="auto"/>
              <w:bottom w:val="single" w:sz="4" w:space="0" w:color="auto"/>
              <w:right w:val="single" w:sz="4" w:space="0" w:color="auto"/>
            </w:tcBorders>
            <w:hideMark/>
          </w:tcPr>
          <w:p w14:paraId="098E3DA1"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1,3)</w:t>
            </w:r>
          </w:p>
        </w:tc>
        <w:tc>
          <w:tcPr>
            <w:tcW w:w="1926" w:type="dxa"/>
            <w:tcBorders>
              <w:top w:val="single" w:sz="4" w:space="0" w:color="auto"/>
              <w:left w:val="single" w:sz="4" w:space="0" w:color="auto"/>
              <w:bottom w:val="single" w:sz="4" w:space="0" w:color="auto"/>
              <w:right w:val="single" w:sz="4" w:space="0" w:color="auto"/>
            </w:tcBorders>
            <w:hideMark/>
          </w:tcPr>
          <w:p w14:paraId="30DF091B" w14:textId="77777777" w:rsidR="00D21312" w:rsidRPr="00874CCE" w:rsidRDefault="00D21312" w:rsidP="007D7E76">
            <w:pPr>
              <w:pStyle w:val="Tabletext"/>
              <w:spacing w:before="40" w:after="40"/>
              <w:jc w:val="center"/>
              <w:rPr>
                <w:szCs w:val="22"/>
                <w:lang w:val="en-GB"/>
              </w:rPr>
            </w:pPr>
            <w:r w:rsidRPr="00874CCE">
              <w:rPr>
                <w:szCs w:val="22"/>
                <w:lang w:val="en-GB"/>
              </w:rPr>
              <w:t>–</w:t>
            </w:r>
          </w:p>
        </w:tc>
        <w:tc>
          <w:tcPr>
            <w:tcW w:w="1926" w:type="dxa"/>
            <w:tcBorders>
              <w:top w:val="single" w:sz="4" w:space="0" w:color="auto"/>
              <w:left w:val="single" w:sz="4" w:space="0" w:color="auto"/>
              <w:bottom w:val="single" w:sz="4" w:space="0" w:color="auto"/>
              <w:right w:val="single" w:sz="4" w:space="0" w:color="auto"/>
            </w:tcBorders>
            <w:hideMark/>
          </w:tcPr>
          <w:p w14:paraId="776D0C73" w14:textId="77777777" w:rsidR="00D21312" w:rsidRPr="00874CCE" w:rsidRDefault="00D21312" w:rsidP="007D7E76">
            <w:pPr>
              <w:pStyle w:val="Tabletext"/>
              <w:spacing w:before="40" w:after="40"/>
              <w:jc w:val="center"/>
              <w:rPr>
                <w:szCs w:val="22"/>
                <w:lang w:val="en-GB"/>
              </w:rPr>
            </w:pPr>
            <w:r w:rsidRPr="00874CCE">
              <w:rPr>
                <w:szCs w:val="22"/>
                <w:lang w:val="en-GB"/>
              </w:rPr>
              <w:t>–</w:t>
            </w:r>
          </w:p>
        </w:tc>
        <w:tc>
          <w:tcPr>
            <w:tcW w:w="1926" w:type="dxa"/>
            <w:tcBorders>
              <w:top w:val="single" w:sz="4" w:space="0" w:color="auto"/>
              <w:left w:val="single" w:sz="4" w:space="0" w:color="auto"/>
              <w:bottom w:val="single" w:sz="4" w:space="0" w:color="auto"/>
              <w:right w:val="single" w:sz="4" w:space="0" w:color="auto"/>
            </w:tcBorders>
            <w:hideMark/>
          </w:tcPr>
          <w:p w14:paraId="2D838819"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4,3)</w:t>
            </w:r>
          </w:p>
        </w:tc>
      </w:tr>
      <w:tr w:rsidR="00D21312" w:rsidRPr="00874CCE" w14:paraId="343BA674" w14:textId="77777777" w:rsidTr="007D7E76">
        <w:trPr>
          <w:jc w:val="center"/>
        </w:trPr>
        <w:tc>
          <w:tcPr>
            <w:tcW w:w="1925" w:type="dxa"/>
            <w:tcBorders>
              <w:top w:val="single" w:sz="4" w:space="0" w:color="auto"/>
              <w:left w:val="single" w:sz="4" w:space="0" w:color="auto"/>
              <w:bottom w:val="single" w:sz="4" w:space="0" w:color="auto"/>
              <w:right w:val="single" w:sz="4" w:space="0" w:color="auto"/>
            </w:tcBorders>
            <w:hideMark/>
          </w:tcPr>
          <w:p w14:paraId="32535F00" w14:textId="77777777" w:rsidR="00D21312" w:rsidRPr="00874CCE" w:rsidRDefault="00D21312" w:rsidP="007D7E76">
            <w:pPr>
              <w:pStyle w:val="Tabletext"/>
              <w:spacing w:before="40" w:after="40"/>
              <w:jc w:val="center"/>
              <w:rPr>
                <w:szCs w:val="22"/>
                <w:lang w:val="en-GB"/>
              </w:rPr>
            </w:pPr>
            <w:r w:rsidRPr="00874CCE">
              <w:rPr>
                <w:i/>
                <w:szCs w:val="22"/>
                <w:lang w:val="en-GB"/>
              </w:rPr>
              <w:t>y</w:t>
            </w:r>
            <w:r w:rsidRPr="00874CCE">
              <w:rPr>
                <w:szCs w:val="22"/>
                <w:vertAlign w:val="subscript"/>
                <w:lang w:val="en-GB"/>
              </w:rPr>
              <w:t>4</w:t>
            </w:r>
          </w:p>
        </w:tc>
        <w:tc>
          <w:tcPr>
            <w:tcW w:w="1926" w:type="dxa"/>
            <w:tcBorders>
              <w:top w:val="single" w:sz="4" w:space="0" w:color="auto"/>
              <w:left w:val="single" w:sz="4" w:space="0" w:color="auto"/>
              <w:bottom w:val="single" w:sz="4" w:space="0" w:color="auto"/>
              <w:right w:val="single" w:sz="4" w:space="0" w:color="auto"/>
            </w:tcBorders>
            <w:hideMark/>
          </w:tcPr>
          <w:p w14:paraId="43704A68" w14:textId="77777777" w:rsidR="00D21312" w:rsidRPr="00874CCE" w:rsidRDefault="00D21312" w:rsidP="007D7E76">
            <w:pPr>
              <w:pStyle w:val="Tabletext"/>
              <w:spacing w:before="40" w:after="40"/>
              <w:jc w:val="center"/>
              <w:rPr>
                <w:szCs w:val="22"/>
                <w:lang w:val="en-GB"/>
              </w:rPr>
            </w:pPr>
            <w:r w:rsidRPr="00874CCE">
              <w:rPr>
                <w:szCs w:val="22"/>
                <w:lang w:val="en-GB"/>
              </w:rPr>
              <w:t>–</w:t>
            </w:r>
          </w:p>
        </w:tc>
        <w:tc>
          <w:tcPr>
            <w:tcW w:w="1926" w:type="dxa"/>
            <w:tcBorders>
              <w:top w:val="single" w:sz="4" w:space="0" w:color="auto"/>
              <w:left w:val="single" w:sz="4" w:space="0" w:color="auto"/>
              <w:bottom w:val="single" w:sz="4" w:space="0" w:color="auto"/>
              <w:right w:val="single" w:sz="4" w:space="0" w:color="auto"/>
            </w:tcBorders>
            <w:hideMark/>
          </w:tcPr>
          <w:p w14:paraId="45E35597"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2,4)</w:t>
            </w:r>
          </w:p>
        </w:tc>
        <w:tc>
          <w:tcPr>
            <w:tcW w:w="1926" w:type="dxa"/>
            <w:tcBorders>
              <w:top w:val="single" w:sz="4" w:space="0" w:color="auto"/>
              <w:left w:val="single" w:sz="4" w:space="0" w:color="auto"/>
              <w:bottom w:val="single" w:sz="4" w:space="0" w:color="auto"/>
              <w:right w:val="single" w:sz="4" w:space="0" w:color="auto"/>
            </w:tcBorders>
            <w:hideMark/>
          </w:tcPr>
          <w:p w14:paraId="3D576B94" w14:textId="77777777" w:rsidR="00D21312" w:rsidRPr="00874CCE" w:rsidRDefault="00D21312" w:rsidP="007D7E76">
            <w:pPr>
              <w:pStyle w:val="Tabletext"/>
              <w:spacing w:before="40" w:after="40"/>
              <w:jc w:val="center"/>
              <w:rPr>
                <w:szCs w:val="22"/>
                <w:lang w:val="en-GB"/>
              </w:rPr>
            </w:pPr>
            <w:proofErr w:type="gramStart"/>
            <w:r w:rsidRPr="00874CCE">
              <w:rPr>
                <w:szCs w:val="22"/>
                <w:lang w:val="en-GB"/>
              </w:rPr>
              <w:t>pfd(</w:t>
            </w:r>
            <w:proofErr w:type="gramEnd"/>
            <w:r w:rsidRPr="00874CCE">
              <w:rPr>
                <w:szCs w:val="22"/>
                <w:lang w:val="en-GB"/>
              </w:rPr>
              <w:t>3,4)</w:t>
            </w:r>
          </w:p>
        </w:tc>
        <w:tc>
          <w:tcPr>
            <w:tcW w:w="1926" w:type="dxa"/>
            <w:tcBorders>
              <w:top w:val="single" w:sz="4" w:space="0" w:color="auto"/>
              <w:left w:val="single" w:sz="4" w:space="0" w:color="auto"/>
              <w:bottom w:val="single" w:sz="4" w:space="0" w:color="auto"/>
              <w:right w:val="single" w:sz="4" w:space="0" w:color="auto"/>
            </w:tcBorders>
            <w:hideMark/>
          </w:tcPr>
          <w:p w14:paraId="5DC6F1EB" w14:textId="77777777" w:rsidR="00D21312" w:rsidRPr="00874CCE" w:rsidRDefault="00D21312" w:rsidP="007D7E76">
            <w:pPr>
              <w:pStyle w:val="Tabletext"/>
              <w:spacing w:before="40" w:after="40"/>
              <w:jc w:val="center"/>
              <w:rPr>
                <w:szCs w:val="22"/>
                <w:lang w:val="en-GB"/>
              </w:rPr>
            </w:pPr>
            <w:r w:rsidRPr="00874CCE">
              <w:rPr>
                <w:szCs w:val="22"/>
                <w:lang w:val="en-GB"/>
              </w:rPr>
              <w:t>–</w:t>
            </w:r>
          </w:p>
        </w:tc>
      </w:tr>
    </w:tbl>
    <w:p w14:paraId="6F6D8110" w14:textId="77777777" w:rsidR="00D21312" w:rsidRPr="00874CCE" w:rsidRDefault="00D21312" w:rsidP="00D21312">
      <w:pPr>
        <w:spacing w:before="240" w:after="120"/>
        <w:rPr>
          <w:rFonts w:eastAsia="SimSun"/>
          <w:rtl/>
          <w:lang w:val="es-ES_tradnl" w:eastAsia="en-US" w:bidi="ar-SY"/>
        </w:rPr>
      </w:pPr>
      <w:r w:rsidRPr="00874CCE">
        <w:rPr>
          <w:rFonts w:eastAsia="SimSun"/>
          <w:rtl/>
          <w:lang w:val="es-ES_tradnl" w:eastAsia="en-US" w:bidi="ar-SY"/>
        </w:rPr>
        <w:t>وفي هذه الحالة، ي</w:t>
      </w:r>
      <w:r w:rsidRPr="00874CCE">
        <w:rPr>
          <w:rFonts w:eastAsia="SimSun" w:hint="cs"/>
          <w:rtl/>
          <w:lang w:val="es-ES_tradnl" w:eastAsia="en-US" w:bidi="ar-SY"/>
        </w:rPr>
        <w:t>ست</w:t>
      </w:r>
      <w:r w:rsidRPr="00874CCE">
        <w:rPr>
          <w:rFonts w:eastAsia="SimSun"/>
          <w:rtl/>
          <w:lang w:val="es-ES_tradnl" w:eastAsia="en-US" w:bidi="ar-SY"/>
        </w:rPr>
        <w:t xml:space="preserve">كمل جدول الكثافة </w:t>
      </w:r>
      <w:r w:rsidRPr="00874CCE">
        <w:rPr>
          <w:rFonts w:eastAsia="SimSun"/>
          <w:lang w:val="es-ES_tradnl" w:eastAsia="en-US" w:bidi="ar-SY"/>
        </w:rPr>
        <w:t>pfd</w:t>
      </w:r>
      <w:r w:rsidRPr="00874CCE">
        <w:rPr>
          <w:rFonts w:eastAsia="SimSun"/>
          <w:rtl/>
          <w:lang w:val="es-ES_tradnl" w:eastAsia="en-US" w:bidi="ar-SY"/>
        </w:rPr>
        <w:t xml:space="preserve"> بواسطة </w:t>
      </w:r>
      <w:r w:rsidRPr="00874CCE">
        <w:rPr>
          <w:rFonts w:eastAsia="SimSun" w:hint="cs"/>
          <w:rtl/>
          <w:lang w:val="es-ES_tradnl" w:eastAsia="en-US" w:bidi="ar-SY"/>
        </w:rPr>
        <w:t>توليفة</w:t>
      </w:r>
      <w:r w:rsidRPr="00874CCE">
        <w:rPr>
          <w:rFonts w:eastAsia="SimSun"/>
          <w:rtl/>
          <w:lang w:val="es-ES_tradnl" w:eastAsia="en-US" w:bidi="ar-SY"/>
        </w:rPr>
        <w:t xml:space="preserve"> من الافتراضات. أولاً، إذا كانت هناك قيم</w:t>
      </w:r>
      <w:r w:rsidRPr="00874CCE">
        <w:rPr>
          <w:rFonts w:eastAsia="SimSun" w:hint="cs"/>
          <w:rtl/>
          <w:lang w:val="es-ES_tradnl" w:eastAsia="en-US" w:bidi="ar-SY"/>
        </w:rPr>
        <w:t xml:space="preserve"> على</w:t>
      </w:r>
      <w:r w:rsidRPr="00874CCE">
        <w:rPr>
          <w:rFonts w:eastAsia="SimSun"/>
          <w:rtl/>
          <w:lang w:val="es-ES_tradnl" w:eastAsia="en-US" w:bidi="ar-SY"/>
        </w:rPr>
        <w:t xml:space="preserve"> حافة الجدول غير</w:t>
      </w:r>
      <w:r w:rsidRPr="00874CCE">
        <w:rPr>
          <w:rFonts w:eastAsia="SimSun" w:hint="cs"/>
          <w:rtl/>
          <w:lang w:val="es-ES_tradnl" w:eastAsia="en-US" w:bidi="ar-SY"/>
        </w:rPr>
        <w:t> </w:t>
      </w:r>
      <w:r w:rsidRPr="00874CCE">
        <w:rPr>
          <w:rFonts w:eastAsia="SimSun"/>
          <w:rtl/>
          <w:lang w:val="es-ES_tradnl" w:eastAsia="en-US" w:bidi="ar-SY"/>
        </w:rPr>
        <w:t xml:space="preserve">محددة، </w:t>
      </w:r>
      <w:r w:rsidRPr="00874CCE">
        <w:rPr>
          <w:rFonts w:eastAsia="SimSun" w:hint="cs"/>
          <w:rtl/>
          <w:lang w:val="es-ES_tradnl" w:eastAsia="en-US" w:bidi="ar-SY"/>
        </w:rPr>
        <w:t xml:space="preserve">يتم </w:t>
      </w:r>
      <w:r w:rsidRPr="00874CCE">
        <w:rPr>
          <w:rFonts w:eastAsia="SimSun"/>
          <w:rtl/>
          <w:lang w:val="es-ES_tradnl" w:eastAsia="en-US" w:bidi="ar-SY"/>
        </w:rPr>
        <w:t>تمديد القناع باستخدام أقرب قيمة محددة وبافتراض استمرارها:</w:t>
      </w:r>
    </w:p>
    <w:p w14:paraId="56FD233F" w14:textId="4AEFF854" w:rsidR="00D21312" w:rsidRPr="00874CCE" w:rsidRDefault="00E15334" w:rsidP="00E15334">
      <w:pPr>
        <w:tabs>
          <w:tab w:val="left" w:pos="794"/>
          <w:tab w:val="left" w:pos="1191"/>
          <w:tab w:val="left" w:pos="1588"/>
          <w:tab w:val="left" w:pos="1985"/>
        </w:tabs>
        <w:bidi w:val="0"/>
        <w:spacing w:line="240" w:lineRule="auto"/>
        <w:rPr>
          <w:lang w:val="en-GB" w:eastAsia="en-US"/>
        </w:rPr>
      </w:pPr>
      <w:r w:rsidRPr="00874CCE">
        <w:rPr>
          <w:lang w:val="en-GB" w:eastAsia="en-US"/>
        </w:rPr>
        <w:tab/>
      </w:r>
      <w:proofErr w:type="gramStart"/>
      <w:r w:rsidR="00D21312" w:rsidRPr="00874CCE">
        <w:rPr>
          <w:lang w:val="en-GB" w:eastAsia="en-US"/>
        </w:rPr>
        <w:t>pfd(</w:t>
      </w:r>
      <w:proofErr w:type="gramEnd"/>
      <w:r w:rsidR="00D21312" w:rsidRPr="00874CCE">
        <w:rPr>
          <w:lang w:val="en-GB" w:eastAsia="en-US"/>
        </w:rPr>
        <w:t>1,1) = pfd(2,1)</w:t>
      </w:r>
    </w:p>
    <w:p w14:paraId="483DF909" w14:textId="681D353F" w:rsidR="00D21312" w:rsidRPr="00874CCE" w:rsidRDefault="00E15334" w:rsidP="00E15334">
      <w:pPr>
        <w:tabs>
          <w:tab w:val="left" w:pos="794"/>
          <w:tab w:val="left" w:pos="1191"/>
          <w:tab w:val="left" w:pos="1588"/>
          <w:tab w:val="left" w:pos="1985"/>
        </w:tabs>
        <w:bidi w:val="0"/>
        <w:spacing w:line="240" w:lineRule="auto"/>
        <w:rPr>
          <w:lang w:val="en-GB" w:eastAsia="en-US"/>
        </w:rPr>
      </w:pPr>
      <w:r w:rsidRPr="00874CCE">
        <w:rPr>
          <w:lang w:val="en-GB" w:eastAsia="en-US"/>
        </w:rPr>
        <w:tab/>
      </w:r>
      <w:proofErr w:type="gramStart"/>
      <w:r w:rsidR="00D21312" w:rsidRPr="00874CCE">
        <w:rPr>
          <w:lang w:val="en-GB" w:eastAsia="en-US"/>
        </w:rPr>
        <w:t>pfd(</w:t>
      </w:r>
      <w:proofErr w:type="gramEnd"/>
      <w:r w:rsidR="00D21312" w:rsidRPr="00874CCE">
        <w:rPr>
          <w:lang w:val="en-GB" w:eastAsia="en-US"/>
        </w:rPr>
        <w:t>4,1) = pfd(3,1)</w:t>
      </w:r>
    </w:p>
    <w:p w14:paraId="0C879D3F" w14:textId="5F9BEEC5" w:rsidR="00D21312" w:rsidRPr="00874CCE" w:rsidRDefault="00E15334" w:rsidP="00E15334">
      <w:pPr>
        <w:tabs>
          <w:tab w:val="left" w:pos="794"/>
          <w:tab w:val="left" w:pos="1191"/>
          <w:tab w:val="left" w:pos="1588"/>
          <w:tab w:val="left" w:pos="1985"/>
        </w:tabs>
        <w:bidi w:val="0"/>
        <w:spacing w:line="240" w:lineRule="auto"/>
        <w:rPr>
          <w:lang w:val="en-GB" w:eastAsia="en-US"/>
        </w:rPr>
      </w:pPr>
      <w:r w:rsidRPr="00874CCE">
        <w:rPr>
          <w:lang w:val="en-GB" w:eastAsia="en-US"/>
        </w:rPr>
        <w:tab/>
      </w:r>
      <w:proofErr w:type="gramStart"/>
      <w:r w:rsidR="00D21312" w:rsidRPr="00874CCE">
        <w:rPr>
          <w:lang w:val="en-GB" w:eastAsia="en-US"/>
        </w:rPr>
        <w:t>pfd(</w:t>
      </w:r>
      <w:proofErr w:type="gramEnd"/>
      <w:r w:rsidR="00D21312" w:rsidRPr="00874CCE">
        <w:rPr>
          <w:lang w:val="en-GB" w:eastAsia="en-US"/>
        </w:rPr>
        <w:t>1,4) = pfd(2,4)</w:t>
      </w:r>
    </w:p>
    <w:p w14:paraId="49A83E98" w14:textId="73D6038C" w:rsidR="00D21312" w:rsidRPr="00874CCE" w:rsidRDefault="00E15334" w:rsidP="00E15334">
      <w:pPr>
        <w:tabs>
          <w:tab w:val="left" w:pos="794"/>
          <w:tab w:val="left" w:pos="1191"/>
          <w:tab w:val="left" w:pos="1588"/>
          <w:tab w:val="left" w:pos="1985"/>
        </w:tabs>
        <w:bidi w:val="0"/>
        <w:spacing w:line="240" w:lineRule="auto"/>
        <w:rPr>
          <w:lang w:val="en-GB" w:eastAsia="en-US"/>
        </w:rPr>
      </w:pPr>
      <w:r w:rsidRPr="00874CCE">
        <w:rPr>
          <w:lang w:val="en-GB" w:eastAsia="en-US"/>
        </w:rPr>
        <w:tab/>
      </w:r>
      <w:proofErr w:type="gramStart"/>
      <w:r w:rsidR="00D21312" w:rsidRPr="00874CCE">
        <w:rPr>
          <w:lang w:val="en-GB" w:eastAsia="en-US"/>
        </w:rPr>
        <w:t>pfd(</w:t>
      </w:r>
      <w:proofErr w:type="gramEnd"/>
      <w:r w:rsidR="00D21312" w:rsidRPr="00874CCE">
        <w:rPr>
          <w:lang w:val="en-GB" w:eastAsia="en-US"/>
        </w:rPr>
        <w:t>4,4) = pfd(3,4)</w:t>
      </w:r>
    </w:p>
    <w:p w14:paraId="56763CB6" w14:textId="77777777" w:rsidR="00D21312" w:rsidRPr="00874CCE" w:rsidRDefault="00D21312" w:rsidP="00D21312">
      <w:pPr>
        <w:rPr>
          <w:rFonts w:eastAsia="SimSun"/>
          <w:rtl/>
          <w:lang w:val="es-ES_tradnl" w:eastAsia="en-US" w:bidi="ar-SY"/>
        </w:rPr>
      </w:pPr>
      <w:r w:rsidRPr="00874CCE">
        <w:rPr>
          <w:rFonts w:eastAsia="SimSun" w:hint="cs"/>
          <w:rtl/>
          <w:lang w:val="es-ES_tradnl" w:eastAsia="en-US" w:bidi="ar-SY"/>
        </w:rPr>
        <w:t>عندئذ</w:t>
      </w:r>
      <w:r w:rsidRPr="00874CCE">
        <w:rPr>
          <w:rFonts w:eastAsia="SimSun"/>
          <w:rtl/>
          <w:lang w:val="es-ES_tradnl" w:eastAsia="en-US" w:bidi="ar-SY"/>
        </w:rPr>
        <w:t xml:space="preserve"> إذا كانت هناك قيم مركزية </w:t>
      </w:r>
      <w:r w:rsidRPr="00874CCE">
        <w:rPr>
          <w:rFonts w:eastAsia="SimSun" w:hint="cs"/>
          <w:rtl/>
          <w:lang w:val="es-ES_tradnl" w:eastAsia="en-US" w:bidi="ar-SY"/>
        </w:rPr>
        <w:t>في ال</w:t>
      </w:r>
      <w:r w:rsidRPr="00874CCE">
        <w:rPr>
          <w:rFonts w:eastAsia="SimSun"/>
          <w:rtl/>
          <w:lang w:val="es-ES_tradnl" w:eastAsia="en-US" w:bidi="ar-SY"/>
        </w:rPr>
        <w:t xml:space="preserve">جدول غير محددة، </w:t>
      </w:r>
      <w:r w:rsidRPr="00874CCE">
        <w:rPr>
          <w:rFonts w:eastAsia="SimSun" w:hint="cs"/>
          <w:rtl/>
          <w:lang w:val="es-ES_tradnl" w:eastAsia="en-US" w:bidi="ar-SY"/>
        </w:rPr>
        <w:t>تستخدم طريقة الاستيفاء</w:t>
      </w:r>
      <w:r w:rsidRPr="00874CCE">
        <w:rPr>
          <w:rFonts w:eastAsia="SimSun"/>
          <w:rtl/>
          <w:lang w:val="es-ES_tradnl" w:eastAsia="en-US" w:bidi="ar-SY"/>
        </w:rPr>
        <w:t xml:space="preserve"> الخطي من القيم المحيطة كما يلي:</w:t>
      </w:r>
    </w:p>
    <w:p w14:paraId="1103F6C0" w14:textId="77777777" w:rsidR="00D21312" w:rsidRPr="00CC7615" w:rsidRDefault="00D21312" w:rsidP="00D21312">
      <w:pPr>
        <w:tabs>
          <w:tab w:val="left" w:pos="794"/>
          <w:tab w:val="left" w:pos="1191"/>
          <w:tab w:val="left" w:pos="1588"/>
          <w:tab w:val="left" w:pos="1985"/>
        </w:tabs>
        <w:bidi w:val="0"/>
        <w:spacing w:line="240" w:lineRule="auto"/>
        <w:rPr>
          <w:lang w:val="de-DE" w:eastAsia="en-US"/>
        </w:rPr>
      </w:pPr>
      <w:r w:rsidRPr="00874CCE">
        <w:rPr>
          <w:lang w:val="en-GB" w:eastAsia="en-US"/>
        </w:rPr>
        <w:tab/>
      </w:r>
      <w:r w:rsidRPr="00CC7615">
        <w:rPr>
          <w:lang w:val="de-DE" w:eastAsia="en-US"/>
        </w:rPr>
        <w:t>pfd(2,2) = Interpolate{</w:t>
      </w:r>
      <w:r w:rsidRPr="00CC7615">
        <w:rPr>
          <w:i/>
          <w:lang w:val="de-DE" w:eastAsia="en-US"/>
        </w:rPr>
        <w:t>x</w:t>
      </w:r>
      <w:r w:rsidRPr="00CC7615">
        <w:rPr>
          <w:vertAlign w:val="subscript"/>
          <w:lang w:val="de-DE" w:eastAsia="en-US"/>
        </w:rPr>
        <w:t>2</w:t>
      </w:r>
      <w:r w:rsidRPr="00CC7615">
        <w:rPr>
          <w:lang w:val="de-DE" w:eastAsia="en-US"/>
        </w:rPr>
        <w:t xml:space="preserve">, pfd(1,2), pfd(4,2), </w:t>
      </w:r>
      <w:r w:rsidRPr="00CC7615">
        <w:rPr>
          <w:i/>
          <w:lang w:val="de-DE" w:eastAsia="en-US"/>
        </w:rPr>
        <w:t>x</w:t>
      </w:r>
      <w:r w:rsidRPr="00CC7615">
        <w:rPr>
          <w:vertAlign w:val="subscript"/>
          <w:lang w:val="de-DE" w:eastAsia="en-US"/>
        </w:rPr>
        <w:t>1</w:t>
      </w:r>
      <w:r w:rsidRPr="00CC7615">
        <w:rPr>
          <w:lang w:val="de-DE" w:eastAsia="en-US"/>
        </w:rPr>
        <w:t xml:space="preserve">, </w:t>
      </w:r>
      <w:r w:rsidRPr="00CC7615">
        <w:rPr>
          <w:i/>
          <w:lang w:val="de-DE" w:eastAsia="en-US"/>
        </w:rPr>
        <w:t>x</w:t>
      </w:r>
      <w:r w:rsidRPr="00CC7615">
        <w:rPr>
          <w:vertAlign w:val="subscript"/>
          <w:lang w:val="de-DE" w:eastAsia="en-US"/>
        </w:rPr>
        <w:t>4</w:t>
      </w:r>
      <w:r w:rsidRPr="00CC7615">
        <w:rPr>
          <w:lang w:val="de-DE" w:eastAsia="en-US"/>
        </w:rPr>
        <w:t>}</w:t>
      </w:r>
    </w:p>
    <w:p w14:paraId="601DD50D" w14:textId="77777777" w:rsidR="00D21312" w:rsidRPr="00CC7615" w:rsidRDefault="00D21312" w:rsidP="00D21312">
      <w:pPr>
        <w:tabs>
          <w:tab w:val="left" w:pos="794"/>
          <w:tab w:val="left" w:pos="1191"/>
          <w:tab w:val="left" w:pos="1588"/>
          <w:tab w:val="left" w:pos="1985"/>
        </w:tabs>
        <w:bidi w:val="0"/>
        <w:spacing w:line="240" w:lineRule="auto"/>
        <w:rPr>
          <w:lang w:val="de-DE" w:eastAsia="en-US"/>
        </w:rPr>
      </w:pPr>
      <w:r w:rsidRPr="00CC7615">
        <w:rPr>
          <w:lang w:val="de-DE" w:eastAsia="en-US"/>
        </w:rPr>
        <w:tab/>
        <w:t>pfd(2,3) = Interpolate{</w:t>
      </w:r>
      <w:r w:rsidRPr="00CC7615">
        <w:rPr>
          <w:i/>
          <w:lang w:val="de-DE" w:eastAsia="en-US"/>
        </w:rPr>
        <w:t>x</w:t>
      </w:r>
      <w:r w:rsidRPr="00CC7615">
        <w:rPr>
          <w:vertAlign w:val="subscript"/>
          <w:lang w:val="de-DE" w:eastAsia="en-US"/>
        </w:rPr>
        <w:t>3</w:t>
      </w:r>
      <w:r w:rsidRPr="00CC7615">
        <w:rPr>
          <w:lang w:val="de-DE" w:eastAsia="en-US"/>
        </w:rPr>
        <w:t xml:space="preserve">, pfd(1,2), pfd(4,2), </w:t>
      </w:r>
      <w:r w:rsidRPr="00CC7615">
        <w:rPr>
          <w:i/>
          <w:lang w:val="de-DE" w:eastAsia="en-US"/>
        </w:rPr>
        <w:t>x</w:t>
      </w:r>
      <w:r w:rsidRPr="00CC7615">
        <w:rPr>
          <w:vertAlign w:val="subscript"/>
          <w:lang w:val="de-DE" w:eastAsia="en-US"/>
        </w:rPr>
        <w:t>1</w:t>
      </w:r>
      <w:r w:rsidRPr="00CC7615">
        <w:rPr>
          <w:lang w:val="de-DE" w:eastAsia="en-US"/>
        </w:rPr>
        <w:t xml:space="preserve">, </w:t>
      </w:r>
      <w:r w:rsidRPr="00CC7615">
        <w:rPr>
          <w:i/>
          <w:lang w:val="de-DE" w:eastAsia="en-US"/>
        </w:rPr>
        <w:t>x</w:t>
      </w:r>
      <w:r w:rsidRPr="00CC7615">
        <w:rPr>
          <w:vertAlign w:val="subscript"/>
          <w:lang w:val="de-DE" w:eastAsia="en-US"/>
        </w:rPr>
        <w:t>4</w:t>
      </w:r>
      <w:r w:rsidRPr="00CC7615">
        <w:rPr>
          <w:lang w:val="de-DE" w:eastAsia="en-US"/>
        </w:rPr>
        <w:t>}</w:t>
      </w:r>
    </w:p>
    <w:p w14:paraId="7383417D" w14:textId="77777777" w:rsidR="00D21312" w:rsidRPr="00CC7615" w:rsidRDefault="00D21312" w:rsidP="00D21312">
      <w:pPr>
        <w:tabs>
          <w:tab w:val="left" w:pos="794"/>
          <w:tab w:val="left" w:pos="1191"/>
          <w:tab w:val="left" w:pos="1588"/>
          <w:tab w:val="left" w:pos="1985"/>
        </w:tabs>
        <w:bidi w:val="0"/>
        <w:spacing w:line="240" w:lineRule="auto"/>
        <w:rPr>
          <w:lang w:val="de-DE" w:eastAsia="en-US"/>
        </w:rPr>
      </w:pPr>
      <w:r w:rsidRPr="00CC7615">
        <w:rPr>
          <w:lang w:val="de-DE" w:eastAsia="en-US"/>
        </w:rPr>
        <w:tab/>
        <w:t>pfd(3,2) = Interpolate{</w:t>
      </w:r>
      <w:r w:rsidRPr="00CC7615">
        <w:rPr>
          <w:i/>
          <w:lang w:val="de-DE" w:eastAsia="en-US"/>
        </w:rPr>
        <w:t>x</w:t>
      </w:r>
      <w:r w:rsidRPr="00CC7615">
        <w:rPr>
          <w:vertAlign w:val="subscript"/>
          <w:lang w:val="de-DE" w:eastAsia="en-US"/>
        </w:rPr>
        <w:t>2</w:t>
      </w:r>
      <w:r w:rsidRPr="00CC7615">
        <w:rPr>
          <w:lang w:val="de-DE" w:eastAsia="en-US"/>
        </w:rPr>
        <w:t xml:space="preserve">, pfd(1,3), pfd(4,3), </w:t>
      </w:r>
      <w:r w:rsidRPr="00CC7615">
        <w:rPr>
          <w:i/>
          <w:lang w:val="de-DE" w:eastAsia="en-US"/>
        </w:rPr>
        <w:t>x</w:t>
      </w:r>
      <w:r w:rsidRPr="00CC7615">
        <w:rPr>
          <w:vertAlign w:val="subscript"/>
          <w:lang w:val="de-DE" w:eastAsia="en-US"/>
        </w:rPr>
        <w:t>1</w:t>
      </w:r>
      <w:r w:rsidRPr="00CC7615">
        <w:rPr>
          <w:lang w:val="de-DE" w:eastAsia="en-US"/>
        </w:rPr>
        <w:t xml:space="preserve">, </w:t>
      </w:r>
      <w:r w:rsidRPr="00CC7615">
        <w:rPr>
          <w:i/>
          <w:lang w:val="de-DE" w:eastAsia="en-US"/>
        </w:rPr>
        <w:t>x</w:t>
      </w:r>
      <w:r w:rsidRPr="00CC7615">
        <w:rPr>
          <w:vertAlign w:val="subscript"/>
          <w:lang w:val="de-DE" w:eastAsia="en-US"/>
        </w:rPr>
        <w:t>4</w:t>
      </w:r>
      <w:r w:rsidRPr="00CC7615">
        <w:rPr>
          <w:lang w:val="de-DE" w:eastAsia="en-US"/>
        </w:rPr>
        <w:t>}</w:t>
      </w:r>
    </w:p>
    <w:p w14:paraId="0D745C96" w14:textId="77777777" w:rsidR="00D21312" w:rsidRPr="00CC7615" w:rsidRDefault="00D21312" w:rsidP="00D21312">
      <w:pPr>
        <w:tabs>
          <w:tab w:val="left" w:pos="794"/>
          <w:tab w:val="left" w:pos="1191"/>
          <w:tab w:val="left" w:pos="1588"/>
          <w:tab w:val="left" w:pos="1985"/>
        </w:tabs>
        <w:bidi w:val="0"/>
        <w:spacing w:line="240" w:lineRule="auto"/>
        <w:rPr>
          <w:lang w:val="de-DE" w:eastAsia="en-US"/>
        </w:rPr>
      </w:pPr>
      <w:r w:rsidRPr="00CC7615">
        <w:rPr>
          <w:lang w:val="de-DE" w:eastAsia="en-US"/>
        </w:rPr>
        <w:tab/>
        <w:t>pfd(3,3) = Interpolate{</w:t>
      </w:r>
      <w:r w:rsidRPr="00CC7615">
        <w:rPr>
          <w:i/>
          <w:lang w:val="de-DE" w:eastAsia="en-US"/>
        </w:rPr>
        <w:t>x</w:t>
      </w:r>
      <w:r w:rsidRPr="00CC7615">
        <w:rPr>
          <w:vertAlign w:val="subscript"/>
          <w:lang w:val="de-DE" w:eastAsia="en-US"/>
        </w:rPr>
        <w:t>3</w:t>
      </w:r>
      <w:r w:rsidRPr="00CC7615">
        <w:rPr>
          <w:lang w:val="de-DE" w:eastAsia="en-US"/>
        </w:rPr>
        <w:t xml:space="preserve">, pfd(1,3), pfd(4,3), </w:t>
      </w:r>
      <w:r w:rsidRPr="00CC7615">
        <w:rPr>
          <w:i/>
          <w:lang w:val="de-DE" w:eastAsia="en-US"/>
        </w:rPr>
        <w:t>x</w:t>
      </w:r>
      <w:r w:rsidRPr="00CC7615">
        <w:rPr>
          <w:vertAlign w:val="subscript"/>
          <w:lang w:val="de-DE" w:eastAsia="en-US"/>
        </w:rPr>
        <w:t>1</w:t>
      </w:r>
      <w:r w:rsidRPr="00CC7615">
        <w:rPr>
          <w:lang w:val="de-DE" w:eastAsia="en-US"/>
        </w:rPr>
        <w:t xml:space="preserve">, </w:t>
      </w:r>
      <w:r w:rsidRPr="00CC7615">
        <w:rPr>
          <w:i/>
          <w:lang w:val="de-DE" w:eastAsia="en-US"/>
        </w:rPr>
        <w:t>x</w:t>
      </w:r>
      <w:r w:rsidRPr="00CC7615">
        <w:rPr>
          <w:vertAlign w:val="subscript"/>
          <w:lang w:val="de-DE" w:eastAsia="en-US"/>
        </w:rPr>
        <w:t>4</w:t>
      </w:r>
      <w:r w:rsidRPr="00CC7615">
        <w:rPr>
          <w:lang w:val="de-DE" w:eastAsia="en-US"/>
        </w:rPr>
        <w:t>}</w:t>
      </w:r>
    </w:p>
    <w:p w14:paraId="4410A9DA" w14:textId="77777777" w:rsidR="00D21312" w:rsidRPr="00874CCE" w:rsidRDefault="00D21312" w:rsidP="00D21312">
      <w:pPr>
        <w:rPr>
          <w:rFonts w:eastAsia="SimSun"/>
          <w:rtl/>
          <w:lang w:val="en-GB" w:eastAsia="en-US" w:bidi="ar-SY"/>
        </w:rPr>
      </w:pPr>
      <w:r w:rsidRPr="00874CCE">
        <w:rPr>
          <w:rFonts w:eastAsia="SimSun"/>
          <w:rtl/>
          <w:lang w:val="es-ES_tradnl" w:eastAsia="en-US" w:bidi="ar-SY"/>
        </w:rPr>
        <w:lastRenderedPageBreak/>
        <w:t>ويمكن</w:t>
      </w:r>
      <w:r w:rsidRPr="00874CCE">
        <w:rPr>
          <w:rFonts w:eastAsia="SimSun" w:hint="cs"/>
          <w:rtl/>
          <w:lang w:val="es-ES_tradnl" w:eastAsia="en-US" w:bidi="ar-SY"/>
        </w:rPr>
        <w:t xml:space="preserve"> إجراء هذا</w:t>
      </w:r>
      <w:r w:rsidRPr="00874CCE">
        <w:rPr>
          <w:rFonts w:eastAsia="SimSun"/>
          <w:rtl/>
          <w:lang w:val="es-ES_tradnl" w:eastAsia="en-US" w:bidi="ar-SY"/>
        </w:rPr>
        <w:t xml:space="preserve"> </w:t>
      </w:r>
      <w:r w:rsidRPr="00874CCE">
        <w:rPr>
          <w:rFonts w:eastAsia="SimSun" w:hint="cs"/>
          <w:rtl/>
          <w:lang w:val="es-ES_tradnl" w:eastAsia="en-US" w:bidi="ar-SY"/>
        </w:rPr>
        <w:t>الاستكمال</w:t>
      </w:r>
      <w:r w:rsidRPr="00874CCE">
        <w:rPr>
          <w:rFonts w:eastAsia="SimSun"/>
          <w:rtl/>
          <w:lang w:val="es-ES_tradnl" w:eastAsia="en-US" w:bidi="ar-SY"/>
        </w:rPr>
        <w:t xml:space="preserve"> </w:t>
      </w:r>
      <w:r w:rsidRPr="00874CCE">
        <w:rPr>
          <w:rFonts w:eastAsia="SimSun" w:hint="cs"/>
          <w:rtl/>
          <w:lang w:val="es-ES_tradnl" w:eastAsia="en-US" w:bidi="ar-SY"/>
        </w:rPr>
        <w:t>ل</w:t>
      </w:r>
      <w:r w:rsidRPr="00874CCE">
        <w:rPr>
          <w:rFonts w:eastAsia="SimSun"/>
          <w:rtl/>
          <w:lang w:val="es-ES_tradnl" w:eastAsia="en-US" w:bidi="ar-SY"/>
        </w:rPr>
        <w:t xml:space="preserve">لقناع </w:t>
      </w:r>
      <w:r w:rsidRPr="00874CCE">
        <w:rPr>
          <w:rFonts w:eastAsia="SimSun"/>
          <w:lang w:val="es-ES_tradnl" w:eastAsia="en-US" w:bidi="ar-SY"/>
        </w:rPr>
        <w:t>pfd</w:t>
      </w:r>
      <w:r w:rsidRPr="00874CCE">
        <w:rPr>
          <w:rFonts w:eastAsia="SimSun"/>
          <w:rtl/>
          <w:lang w:val="es-ES_tradnl" w:eastAsia="en-US" w:bidi="ar-SY"/>
        </w:rPr>
        <w:t xml:space="preserve"> </w:t>
      </w:r>
      <w:r w:rsidRPr="00874CCE">
        <w:rPr>
          <w:rFonts w:eastAsia="SimSun" w:hint="cs"/>
          <w:rtl/>
          <w:lang w:val="es-ES_tradnl" w:eastAsia="en-US" w:bidi="ar-SY"/>
        </w:rPr>
        <w:t>عند</w:t>
      </w:r>
      <w:r w:rsidRPr="00874CCE">
        <w:rPr>
          <w:rFonts w:eastAsia="SimSun"/>
          <w:rtl/>
          <w:lang w:val="es-ES_tradnl" w:eastAsia="en-US" w:bidi="ar-SY"/>
        </w:rPr>
        <w:t xml:space="preserve"> </w:t>
      </w:r>
      <w:r w:rsidRPr="00874CCE">
        <w:rPr>
          <w:rFonts w:eastAsia="SimSun" w:hint="cs"/>
          <w:rtl/>
          <w:lang w:val="es-ES_tradnl" w:eastAsia="en-US" w:bidi="ar-SY"/>
        </w:rPr>
        <w:t>إدخال القيم</w:t>
      </w:r>
      <w:r w:rsidRPr="00874CCE">
        <w:rPr>
          <w:rFonts w:eastAsia="SimSun"/>
          <w:rtl/>
          <w:lang w:val="es-ES_tradnl" w:eastAsia="en-US" w:bidi="ar-SY"/>
        </w:rPr>
        <w:t xml:space="preserve"> أو </w:t>
      </w:r>
      <w:r w:rsidRPr="00874CCE">
        <w:rPr>
          <w:rFonts w:eastAsia="SimSun" w:hint="cs"/>
          <w:rtl/>
          <w:lang w:val="es-ES_tradnl" w:eastAsia="en-US" w:bidi="ar-SY"/>
        </w:rPr>
        <w:t>في نفس الوقت</w:t>
      </w:r>
      <w:r w:rsidRPr="00874CCE">
        <w:rPr>
          <w:rFonts w:eastAsia="SimSun"/>
          <w:rtl/>
          <w:lang w:val="es-ES_tradnl" w:eastAsia="en-US" w:bidi="ar-SY"/>
        </w:rPr>
        <w:t xml:space="preserve"> أثناء حساب الكثافة </w:t>
      </w:r>
      <w:r w:rsidRPr="00874CCE">
        <w:rPr>
          <w:rFonts w:eastAsia="SimSun"/>
          <w:lang w:val="es-ES_tradnl" w:eastAsia="en-US" w:bidi="ar-SY"/>
        </w:rPr>
        <w:t>pfd</w:t>
      </w:r>
      <w:r w:rsidRPr="00874CCE">
        <w:rPr>
          <w:rFonts w:eastAsia="SimSun"/>
          <w:rtl/>
          <w:lang w:val="es-ES_tradnl" w:eastAsia="en-US" w:bidi="ar-SY"/>
        </w:rPr>
        <w:t xml:space="preserve"> لهندس</w:t>
      </w:r>
      <w:r w:rsidRPr="00874CCE">
        <w:rPr>
          <w:rFonts w:eastAsia="SimSun" w:hint="cs"/>
          <w:rtl/>
          <w:lang w:val="es-ES_tradnl" w:eastAsia="en-US" w:bidi="ar-SY"/>
        </w:rPr>
        <w:t>ي</w:t>
      </w:r>
      <w:r w:rsidRPr="00874CCE">
        <w:rPr>
          <w:rFonts w:eastAsia="SimSun"/>
          <w:rtl/>
          <w:lang w:val="es-ES_tradnl" w:eastAsia="en-US" w:bidi="ar-SY"/>
        </w:rPr>
        <w:t>ة معينة.</w:t>
      </w:r>
    </w:p>
    <w:p w14:paraId="12E1396B" w14:textId="20F54278" w:rsidR="00D21312" w:rsidRPr="00874CCE" w:rsidRDefault="00D21312" w:rsidP="009D60D9">
      <w:pPr>
        <w:pStyle w:val="Heading2"/>
        <w:rPr>
          <w:rFonts w:eastAsia="SimSun"/>
          <w:rtl/>
          <w:lang w:eastAsia="en-US" w:bidi="ar-EG"/>
        </w:rPr>
      </w:pPr>
      <w:r w:rsidRPr="00874CCE">
        <w:rPr>
          <w:rFonts w:eastAsia="SimSun"/>
          <w:lang w:eastAsia="en-US" w:bidi="ar-SY"/>
        </w:rPr>
        <w:t>3.C4</w:t>
      </w:r>
      <w:r w:rsidRPr="00874CCE">
        <w:rPr>
          <w:rFonts w:eastAsia="SimSun"/>
          <w:rtl/>
          <w:lang w:eastAsia="en-US" w:bidi="ar-SY"/>
        </w:rPr>
        <w:tab/>
      </w:r>
      <w:r w:rsidRPr="00874CCE">
        <w:rPr>
          <w:rFonts w:eastAsia="SimSun" w:hint="cs"/>
          <w:rtl/>
          <w:lang w:eastAsia="en-US" w:bidi="ar-SY"/>
        </w:rPr>
        <w:t>قناع</w:t>
      </w:r>
      <w:r w:rsidRPr="00874CCE">
        <w:rPr>
          <w:rFonts w:eastAsia="SimSun" w:hint="eastAsia"/>
          <w:rtl/>
          <w:lang w:eastAsia="en-US" w:bidi="ar-SY"/>
        </w:rPr>
        <w:t> </w:t>
      </w:r>
      <w:r w:rsidRPr="00874CCE">
        <w:rPr>
          <w:rFonts w:eastAsia="SimSun"/>
          <w:lang w:eastAsia="en-US" w:bidi="ar-SY"/>
        </w:rPr>
        <w:t>e.i.r.p</w:t>
      </w:r>
      <w:r w:rsidRPr="00874CCE">
        <w:rPr>
          <w:rFonts w:eastAsia="SimSun"/>
          <w:lang w:eastAsia="en-US" w:bidi="ar-EG"/>
        </w:rPr>
        <w:t>.</w:t>
      </w:r>
      <w:r w:rsidRPr="00874CCE">
        <w:rPr>
          <w:rFonts w:eastAsia="SimSun" w:hint="cs"/>
          <w:rtl/>
          <w:lang w:eastAsia="en-US" w:bidi="ar-EG"/>
        </w:rPr>
        <w:t xml:space="preserve"> من أجل </w:t>
      </w:r>
      <w:r w:rsidRPr="00874CCE">
        <w:t>epfd</w:t>
      </w:r>
      <w:r w:rsidRPr="00874CCE">
        <w:rPr>
          <w:rFonts w:eastAsia="SimSun" w:hint="cs"/>
          <w:rtl/>
          <w:lang w:eastAsia="en-US" w:bidi="ar-EG"/>
        </w:rPr>
        <w:t xml:space="preserve"> (صاعدة)</w:t>
      </w:r>
      <w:r w:rsidRPr="00874CCE">
        <w:rPr>
          <w:rFonts w:eastAsia="SimSun" w:hint="cs"/>
          <w:rtl/>
          <w:lang w:eastAsia="en-US" w:bidi="ar-SY"/>
        </w:rPr>
        <w:t>تتخذ رأسية قناع</w:t>
      </w:r>
      <w:r w:rsidRPr="00874CCE">
        <w:rPr>
          <w:rFonts w:eastAsia="SimSun" w:hint="eastAsia"/>
          <w:rtl/>
          <w:lang w:eastAsia="en-US" w:bidi="ar-SY"/>
        </w:rPr>
        <w:t> </w:t>
      </w:r>
      <w:r w:rsidRPr="00874CCE">
        <w:rPr>
          <w:rFonts w:eastAsia="SimSun"/>
          <w:lang w:eastAsia="en-US" w:bidi="ar-SY"/>
        </w:rPr>
        <w:t>e.i.r.p.</w:t>
      </w:r>
      <w:r w:rsidRPr="00874CCE">
        <w:rPr>
          <w:rFonts w:eastAsia="SimSun" w:hint="cs"/>
          <w:rtl/>
          <w:lang w:eastAsia="en-US" w:bidi="ar-EG"/>
        </w:rPr>
        <w:t xml:space="preserve"> (صاعدة) النسق التالي:</w:t>
      </w:r>
    </w:p>
    <w:p w14:paraId="2980DC80" w14:textId="77777777" w:rsidR="00672CBA" w:rsidRPr="00874CCE" w:rsidRDefault="00672CBA" w:rsidP="00672CBA">
      <w:pPr>
        <w:keepNext/>
        <w:keepLines/>
        <w:bidi w:val="0"/>
        <w:rPr>
          <w:rFonts w:ascii="Times New Roman italic" w:hAnsi="Times New Roman italic" w:cs="Times New Roman italic"/>
          <w:i/>
          <w:szCs w:val="20"/>
          <w:lang w:val="en-GB" w:eastAsia="en-US"/>
        </w:rPr>
      </w:pPr>
      <w:r w:rsidRPr="00874CCE">
        <w:rPr>
          <w:rFonts w:ascii="Times New Roman italic" w:hAnsi="Times New Roman italic" w:cs="Times New Roman italic"/>
          <w:i/>
          <w:szCs w:val="20"/>
          <w:lang w:val="en-GB" w:eastAsia="en-US"/>
        </w:rPr>
        <w:t>&lt;</w:t>
      </w:r>
      <w:proofErr w:type="spellStart"/>
      <w:r w:rsidRPr="00874CCE">
        <w:rPr>
          <w:rFonts w:ascii="Times New Roman italic" w:hAnsi="Times New Roman italic" w:cs="Times New Roman italic"/>
          <w:i/>
          <w:szCs w:val="20"/>
          <w:lang w:val="en-GB" w:eastAsia="en-US"/>
        </w:rPr>
        <w:t>eirp_mask_es</w:t>
      </w:r>
      <w:proofErr w:type="spellEnd"/>
      <w:r w:rsidRPr="00874CCE">
        <w:rPr>
          <w:rFonts w:ascii="Times New Roman italic" w:hAnsi="Times New Roman italic" w:cs="Times New Roman italic"/>
          <w:i/>
          <w:szCs w:val="20"/>
          <w:lang w:val="en-GB" w:eastAsia="en-US"/>
        </w:rPr>
        <w:t xml:space="preserve"> </w:t>
      </w:r>
      <w:proofErr w:type="spellStart"/>
      <w:r w:rsidRPr="00874CCE">
        <w:rPr>
          <w:rFonts w:ascii="Times New Roman italic" w:hAnsi="Times New Roman italic" w:cs="Times New Roman italic"/>
          <w:i/>
          <w:szCs w:val="20"/>
          <w:lang w:val="en-GB" w:eastAsia="en-US"/>
        </w:rPr>
        <w:t>mask_id</w:t>
      </w:r>
      <w:proofErr w:type="spellEnd"/>
      <w:proofErr w:type="gramStart"/>
      <w:r w:rsidRPr="00874CCE">
        <w:rPr>
          <w:rFonts w:ascii="Times New Roman italic" w:hAnsi="Times New Roman italic" w:cs="Times New Roman italic"/>
          <w:i/>
          <w:szCs w:val="20"/>
          <w:lang w:val="en-GB" w:eastAsia="en-US"/>
        </w:rPr>
        <w:t>=“</w:t>
      </w:r>
      <w:proofErr w:type="gramEnd"/>
      <w:r w:rsidRPr="00874CCE">
        <w:rPr>
          <w:rFonts w:ascii="Times New Roman italic" w:hAnsi="Times New Roman italic" w:cs="Times New Roman italic"/>
          <w:i/>
          <w:szCs w:val="20"/>
          <w:lang w:val="en-GB" w:eastAsia="en-US"/>
        </w:rPr>
        <w:t xml:space="preserve">N” </w:t>
      </w:r>
      <w:proofErr w:type="spellStart"/>
      <w:r w:rsidRPr="00874CCE">
        <w:rPr>
          <w:rFonts w:ascii="Times New Roman italic" w:hAnsi="Times New Roman italic" w:cs="Times New Roman italic"/>
          <w:i/>
          <w:szCs w:val="20"/>
          <w:lang w:val="en-GB" w:eastAsia="en-US"/>
        </w:rPr>
        <w:t>low_freq_mhz</w:t>
      </w:r>
      <w:proofErr w:type="spellEnd"/>
      <w:r w:rsidRPr="00874CCE">
        <w:rPr>
          <w:rFonts w:ascii="Times New Roman italic" w:hAnsi="Times New Roman italic" w:cs="Times New Roman italic"/>
          <w:i/>
          <w:szCs w:val="20"/>
          <w:lang w:val="en-GB" w:eastAsia="en-US"/>
        </w:rPr>
        <w:t xml:space="preserve">=“F1” </w:t>
      </w:r>
      <w:proofErr w:type="spellStart"/>
      <w:r w:rsidRPr="00874CCE">
        <w:rPr>
          <w:rFonts w:ascii="Times New Roman italic" w:hAnsi="Times New Roman italic" w:cs="Times New Roman italic"/>
          <w:i/>
          <w:szCs w:val="20"/>
          <w:lang w:val="en-GB" w:eastAsia="en-US"/>
        </w:rPr>
        <w:t>high_freq_mhz</w:t>
      </w:r>
      <w:proofErr w:type="spellEnd"/>
      <w:r w:rsidRPr="00874CCE">
        <w:rPr>
          <w:rFonts w:ascii="Times New Roman italic" w:hAnsi="Times New Roman italic" w:cs="Times New Roman italic"/>
          <w:i/>
          <w:szCs w:val="20"/>
          <w:lang w:val="en-GB" w:eastAsia="en-US"/>
        </w:rPr>
        <w:t xml:space="preserve">=“F2” </w:t>
      </w:r>
      <w:proofErr w:type="spellStart"/>
      <w:r w:rsidRPr="00874CCE">
        <w:rPr>
          <w:rFonts w:ascii="Times New Roman italic" w:hAnsi="Times New Roman italic" w:cs="Times New Roman italic"/>
          <w:i/>
          <w:szCs w:val="20"/>
          <w:lang w:val="en-GB" w:eastAsia="en-US"/>
        </w:rPr>
        <w:t>refbw_khz</w:t>
      </w:r>
      <w:proofErr w:type="spellEnd"/>
      <w:r w:rsidRPr="00874CCE">
        <w:rPr>
          <w:rFonts w:ascii="Times New Roman italic" w:hAnsi="Times New Roman italic" w:cs="Times New Roman italic"/>
          <w:i/>
          <w:szCs w:val="20"/>
          <w:lang w:val="en-GB" w:eastAsia="en-US"/>
        </w:rPr>
        <w:t xml:space="preserve"> = “BW” </w:t>
      </w:r>
      <w:proofErr w:type="spellStart"/>
      <w:r w:rsidRPr="00874CCE">
        <w:rPr>
          <w:rFonts w:ascii="Times New Roman italic" w:hAnsi="Times New Roman italic" w:cs="Times New Roman italic"/>
          <w:i/>
          <w:szCs w:val="20"/>
          <w:lang w:val="en-GB" w:eastAsia="en-US"/>
        </w:rPr>
        <w:t>a_name</w:t>
      </w:r>
      <w:proofErr w:type="spellEnd"/>
      <w:r w:rsidRPr="00874CCE">
        <w:rPr>
          <w:rFonts w:ascii="Times New Roman italic" w:hAnsi="Times New Roman italic" w:cs="Times New Roman italic"/>
          <w:i/>
          <w:szCs w:val="20"/>
          <w:lang w:val="en-GB" w:eastAsia="en-US"/>
        </w:rPr>
        <w:t xml:space="preserve">=“latitude” </w:t>
      </w:r>
      <w:proofErr w:type="spellStart"/>
      <w:r w:rsidRPr="00874CCE">
        <w:rPr>
          <w:rFonts w:ascii="Times New Roman italic" w:hAnsi="Times New Roman italic" w:cs="Times New Roman italic"/>
          <w:i/>
          <w:szCs w:val="20"/>
          <w:lang w:val="en-GB" w:eastAsia="en-US"/>
        </w:rPr>
        <w:t>b_name</w:t>
      </w:r>
      <w:proofErr w:type="spellEnd"/>
      <w:r w:rsidRPr="00874CCE">
        <w:rPr>
          <w:rFonts w:ascii="Times New Roman italic" w:hAnsi="Times New Roman italic" w:cs="Times New Roman italic"/>
          <w:i/>
          <w:szCs w:val="20"/>
          <w:lang w:val="en-GB" w:eastAsia="en-US"/>
        </w:rPr>
        <w:t xml:space="preserve"> = “</w:t>
      </w:r>
      <w:proofErr w:type="spellStart"/>
      <w:r w:rsidRPr="00874CCE">
        <w:rPr>
          <w:rFonts w:ascii="Times New Roman italic" w:hAnsi="Times New Roman italic" w:cs="Times New Roman italic"/>
          <w:i/>
          <w:szCs w:val="20"/>
          <w:lang w:val="en-GB" w:eastAsia="en-US"/>
        </w:rPr>
        <w:t>offaxis</w:t>
      </w:r>
      <w:proofErr w:type="spellEnd"/>
      <w:r w:rsidRPr="00874CCE">
        <w:rPr>
          <w:rFonts w:ascii="Times New Roman italic" w:hAnsi="Times New Roman italic" w:cs="Times New Roman italic"/>
          <w:i/>
          <w:szCs w:val="20"/>
          <w:lang w:val="en-GB" w:eastAsia="en-US"/>
        </w:rPr>
        <w:t xml:space="preserve"> angle” ES_ID = “–1”&gt;</w:t>
      </w:r>
    </w:p>
    <w:p w14:paraId="58072464" w14:textId="77777777" w:rsidR="00D21312" w:rsidRPr="00874CCE" w:rsidRDefault="00D21312" w:rsidP="00D21312">
      <w:pPr>
        <w:keepNext/>
        <w:keepLines/>
        <w:rPr>
          <w:rFonts w:eastAsia="SimSun"/>
          <w:rtl/>
          <w:lang w:eastAsia="en-US"/>
        </w:rPr>
      </w:pPr>
      <w:r w:rsidRPr="00874CCE">
        <w:rPr>
          <w:rFonts w:eastAsia="SimSun" w:hint="cs"/>
          <w:rtl/>
          <w:lang w:eastAsia="en-US" w:bidi="ar-SY"/>
        </w:rPr>
        <w:t xml:space="preserve">حيث (انظر الجدول </w:t>
      </w:r>
      <w:r w:rsidRPr="00874CCE">
        <w:rPr>
          <w:rFonts w:eastAsia="SimSun"/>
          <w:lang w:eastAsia="en-US" w:bidi="ar-SY"/>
        </w:rPr>
        <w:t>6</w:t>
      </w:r>
      <w:r w:rsidRPr="00874CCE">
        <w:rPr>
          <w:rFonts w:eastAsia="SimSun" w:hint="cs"/>
          <w:rtl/>
          <w:lang w:eastAsia="en-US" w:bidi="ar-EG"/>
        </w:rPr>
        <w:t>):</w:t>
      </w:r>
    </w:p>
    <w:p w14:paraId="250C07C4" w14:textId="77777777" w:rsidR="00D21312" w:rsidRPr="00874CCE" w:rsidRDefault="00D21312" w:rsidP="00D21312">
      <w:pPr>
        <w:pStyle w:val="TableNo"/>
        <w:rPr>
          <w:rFonts w:eastAsia="SimSun"/>
          <w:rtl/>
          <w:lang w:eastAsia="en-US"/>
        </w:rPr>
      </w:pPr>
      <w:r w:rsidRPr="00874CCE">
        <w:rPr>
          <w:rFonts w:hint="cs"/>
          <w:rtl/>
        </w:rPr>
        <w:t>الجدول</w:t>
      </w:r>
      <w:r w:rsidRPr="00874CCE">
        <w:rPr>
          <w:rFonts w:eastAsia="SimSun" w:hint="cs"/>
          <w:rtl/>
          <w:lang w:eastAsia="en-US"/>
        </w:rPr>
        <w:t xml:space="preserve"> </w:t>
      </w:r>
      <w:r w:rsidRPr="00874CCE">
        <w:rPr>
          <w:rFonts w:eastAsia="SimSun"/>
          <w:lang w:eastAsia="en-US"/>
        </w:rPr>
        <w:t>6</w:t>
      </w:r>
    </w:p>
    <w:p w14:paraId="5992B235" w14:textId="77777777" w:rsidR="00D21312" w:rsidRPr="00874CCE" w:rsidRDefault="00D21312" w:rsidP="00D21312">
      <w:pPr>
        <w:pStyle w:val="Tabletitle"/>
        <w:rPr>
          <w:rFonts w:eastAsia="SimSun"/>
          <w:rtl/>
          <w:lang w:eastAsia="en-US"/>
        </w:rPr>
      </w:pPr>
      <w:r w:rsidRPr="00874CCE">
        <w:rPr>
          <w:rFonts w:eastAsia="SimSun" w:hint="cs"/>
          <w:rtl/>
          <w:lang w:eastAsia="en-US"/>
        </w:rPr>
        <w:t xml:space="preserve">نسق رأسية قناع </w:t>
      </w:r>
      <w:r w:rsidRPr="00874CCE">
        <w:rPr>
          <w:rFonts w:eastAsia="SimSun"/>
          <w:lang w:eastAsia="en-US"/>
        </w:rPr>
        <w:t>e.i.r.p.</w:t>
      </w:r>
      <w:r w:rsidRPr="00874CCE">
        <w:rPr>
          <w:rFonts w:eastAsia="SimSun" w:hint="cs"/>
          <w:rtl/>
          <w:lang w:eastAsia="en-US"/>
        </w:rPr>
        <w:t xml:space="preserve"> للمحطة الأرضية </w:t>
      </w:r>
      <w:r w:rsidRPr="00874CCE">
        <w:rPr>
          <w:rFonts w:eastAsia="SimSun" w:hint="cs"/>
          <w:lang w:eastAsia="en-US"/>
        </w:rPr>
        <w:t>non-GSO</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4"/>
        <w:gridCol w:w="3347"/>
        <w:gridCol w:w="1138"/>
        <w:gridCol w:w="2610"/>
      </w:tblGrid>
      <w:tr w:rsidR="00D21312" w:rsidRPr="00AE78CE" w14:paraId="3BE49D38" w14:textId="77777777" w:rsidTr="00672CBA">
        <w:trPr>
          <w:tblHeader/>
          <w:jc w:val="center"/>
        </w:trPr>
        <w:tc>
          <w:tcPr>
            <w:tcW w:w="2544" w:type="dxa"/>
          </w:tcPr>
          <w:p w14:paraId="6BCB8A72" w14:textId="77777777" w:rsidR="00D21312" w:rsidRPr="00AE78CE" w:rsidRDefault="00D21312" w:rsidP="007D7E76">
            <w:pPr>
              <w:pStyle w:val="Tablehead"/>
              <w:spacing w:after="40"/>
              <w:rPr>
                <w:lang w:val="fr-FR"/>
              </w:rPr>
            </w:pPr>
            <w:r w:rsidRPr="00AE78CE">
              <w:rPr>
                <w:rFonts w:hint="cs"/>
                <w:rtl/>
                <w:lang w:val="fr-FR"/>
              </w:rPr>
              <w:t>الحقل</w:t>
            </w:r>
          </w:p>
        </w:tc>
        <w:tc>
          <w:tcPr>
            <w:tcW w:w="3347" w:type="dxa"/>
          </w:tcPr>
          <w:p w14:paraId="7A8B2688" w14:textId="77777777" w:rsidR="00D21312" w:rsidRPr="00AE78CE" w:rsidRDefault="00D21312" w:rsidP="007D7E76">
            <w:pPr>
              <w:pStyle w:val="Tablehead"/>
              <w:spacing w:after="40"/>
              <w:rPr>
                <w:lang w:val="fr-FR"/>
              </w:rPr>
            </w:pPr>
            <w:r w:rsidRPr="00AE78CE">
              <w:rPr>
                <w:rFonts w:hint="cs"/>
                <w:rtl/>
                <w:lang w:val="fr-FR"/>
              </w:rPr>
              <w:t>النمط أو المدى</w:t>
            </w:r>
          </w:p>
        </w:tc>
        <w:tc>
          <w:tcPr>
            <w:tcW w:w="1138" w:type="dxa"/>
          </w:tcPr>
          <w:p w14:paraId="475217A2" w14:textId="77777777" w:rsidR="00D21312" w:rsidRPr="00AE78CE" w:rsidRDefault="00D21312" w:rsidP="007D7E76">
            <w:pPr>
              <w:pStyle w:val="Tablehead"/>
              <w:spacing w:after="40"/>
              <w:rPr>
                <w:lang w:val="fr-FR"/>
              </w:rPr>
            </w:pPr>
            <w:r w:rsidRPr="00AE78CE">
              <w:rPr>
                <w:rFonts w:hint="cs"/>
                <w:rtl/>
                <w:lang w:val="fr-FR"/>
              </w:rPr>
              <w:t>الوحدة</w:t>
            </w:r>
          </w:p>
        </w:tc>
        <w:tc>
          <w:tcPr>
            <w:tcW w:w="2610" w:type="dxa"/>
          </w:tcPr>
          <w:p w14:paraId="33616ECE" w14:textId="77777777" w:rsidR="00D21312" w:rsidRPr="00AE78CE" w:rsidRDefault="00D21312" w:rsidP="007D7E76">
            <w:pPr>
              <w:pStyle w:val="Tablehead"/>
              <w:spacing w:after="40"/>
              <w:rPr>
                <w:lang w:val="fr-FR"/>
              </w:rPr>
            </w:pPr>
            <w:r w:rsidRPr="00AE78CE">
              <w:rPr>
                <w:rFonts w:hint="cs"/>
                <w:rtl/>
                <w:lang w:val="fr-FR"/>
              </w:rPr>
              <w:t>مثال</w:t>
            </w:r>
          </w:p>
        </w:tc>
      </w:tr>
      <w:tr w:rsidR="00D21312" w:rsidRPr="00AE78CE" w14:paraId="01DBD1F8" w14:textId="77777777" w:rsidTr="007D7E76">
        <w:trPr>
          <w:jc w:val="center"/>
        </w:trPr>
        <w:tc>
          <w:tcPr>
            <w:tcW w:w="2544" w:type="dxa"/>
          </w:tcPr>
          <w:p w14:paraId="4C7032A7" w14:textId="77777777" w:rsidR="00D21312" w:rsidRPr="00AE78CE" w:rsidRDefault="00D21312" w:rsidP="007D7E76">
            <w:pPr>
              <w:pStyle w:val="Tabletext"/>
              <w:keepNext/>
              <w:spacing w:before="40" w:after="40"/>
              <w:rPr>
                <w:lang w:val="fr-FR" w:eastAsia="en-US"/>
              </w:rPr>
            </w:pPr>
            <w:proofErr w:type="spellStart"/>
            <w:proofErr w:type="gramStart"/>
            <w:r w:rsidRPr="00AE78CE">
              <w:rPr>
                <w:lang w:val="fr-FR" w:eastAsia="en-US"/>
              </w:rPr>
              <w:t>mask</w:t>
            </w:r>
            <w:proofErr w:type="gramEnd"/>
            <w:r w:rsidRPr="00AE78CE">
              <w:rPr>
                <w:lang w:val="fr-FR" w:eastAsia="en-US"/>
              </w:rPr>
              <w:t>_id</w:t>
            </w:r>
            <w:proofErr w:type="spellEnd"/>
          </w:p>
        </w:tc>
        <w:tc>
          <w:tcPr>
            <w:tcW w:w="3347" w:type="dxa"/>
          </w:tcPr>
          <w:p w14:paraId="07540B2F" w14:textId="77777777" w:rsidR="00D21312" w:rsidRPr="00AE78CE" w:rsidRDefault="00D21312" w:rsidP="007D7E76">
            <w:pPr>
              <w:pStyle w:val="Tabletext"/>
              <w:keepNext/>
              <w:spacing w:before="40" w:after="40"/>
              <w:rPr>
                <w:lang w:val="fr-FR" w:eastAsia="en-US"/>
              </w:rPr>
            </w:pPr>
            <w:r w:rsidRPr="00AE78CE">
              <w:rPr>
                <w:rFonts w:hint="cs"/>
                <w:rtl/>
                <w:lang w:val="fr-FR" w:eastAsia="en-US"/>
              </w:rPr>
              <w:t>عدد صحيح</w:t>
            </w:r>
          </w:p>
        </w:tc>
        <w:tc>
          <w:tcPr>
            <w:tcW w:w="1138" w:type="dxa"/>
          </w:tcPr>
          <w:p w14:paraId="3E3DCDBC" w14:textId="77777777" w:rsidR="00D21312" w:rsidRPr="00AE78CE" w:rsidRDefault="00D21312" w:rsidP="007D7E76">
            <w:pPr>
              <w:pStyle w:val="Tabletext"/>
              <w:keepNext/>
              <w:spacing w:before="40" w:after="40"/>
              <w:jc w:val="center"/>
              <w:rPr>
                <w:lang w:val="fr-FR" w:eastAsia="en-US"/>
              </w:rPr>
            </w:pPr>
            <w:r w:rsidRPr="00AE78CE">
              <w:rPr>
                <w:lang w:val="fr-FR" w:eastAsia="en-US"/>
              </w:rPr>
              <w:t>–</w:t>
            </w:r>
          </w:p>
        </w:tc>
        <w:tc>
          <w:tcPr>
            <w:tcW w:w="2610" w:type="dxa"/>
          </w:tcPr>
          <w:p w14:paraId="640A7FF5" w14:textId="77777777" w:rsidR="00D21312" w:rsidRPr="00AE78CE" w:rsidRDefault="00D21312" w:rsidP="00AE78CE">
            <w:pPr>
              <w:pStyle w:val="Tabletext"/>
              <w:keepNext/>
              <w:spacing w:before="40" w:after="40"/>
              <w:jc w:val="center"/>
              <w:rPr>
                <w:lang w:val="fr-FR" w:eastAsia="en-US"/>
              </w:rPr>
            </w:pPr>
            <w:r w:rsidRPr="00AE78CE">
              <w:rPr>
                <w:lang w:val="fr-FR" w:eastAsia="en-US"/>
              </w:rPr>
              <w:t>1</w:t>
            </w:r>
          </w:p>
        </w:tc>
      </w:tr>
      <w:tr w:rsidR="00D21312" w:rsidRPr="00AE78CE" w14:paraId="71AA20CB" w14:textId="77777777" w:rsidTr="007D7E76">
        <w:trPr>
          <w:jc w:val="center"/>
        </w:trPr>
        <w:tc>
          <w:tcPr>
            <w:tcW w:w="2544" w:type="dxa"/>
          </w:tcPr>
          <w:p w14:paraId="6912C326" w14:textId="77777777" w:rsidR="00D21312" w:rsidRPr="00AE78CE" w:rsidRDefault="00D21312" w:rsidP="007D7E76">
            <w:pPr>
              <w:pStyle w:val="Tabletext"/>
              <w:keepNext/>
              <w:spacing w:before="40" w:after="40"/>
              <w:rPr>
                <w:lang w:val="fr-FR" w:eastAsia="en-US"/>
              </w:rPr>
            </w:pPr>
            <w:proofErr w:type="spellStart"/>
            <w:proofErr w:type="gramStart"/>
            <w:r w:rsidRPr="00AE78CE">
              <w:rPr>
                <w:lang w:val="fr-FR" w:eastAsia="en-US"/>
              </w:rPr>
              <w:t>low</w:t>
            </w:r>
            <w:proofErr w:type="gramEnd"/>
            <w:r w:rsidRPr="00AE78CE">
              <w:rPr>
                <w:lang w:val="fr-FR" w:eastAsia="en-US"/>
              </w:rPr>
              <w:t>_freq_mhz</w:t>
            </w:r>
            <w:proofErr w:type="spellEnd"/>
          </w:p>
        </w:tc>
        <w:tc>
          <w:tcPr>
            <w:tcW w:w="3347" w:type="dxa"/>
          </w:tcPr>
          <w:p w14:paraId="0FD58185" w14:textId="77777777" w:rsidR="00D21312" w:rsidRPr="00AE78CE" w:rsidRDefault="00D21312" w:rsidP="007D7E76">
            <w:pPr>
              <w:pStyle w:val="Tabletext"/>
              <w:keepNext/>
              <w:spacing w:before="40" w:after="40"/>
              <w:rPr>
                <w:lang w:val="fr-FR" w:eastAsia="en-US"/>
              </w:rPr>
            </w:pPr>
            <w:r w:rsidRPr="00AE78CE">
              <w:rPr>
                <w:rFonts w:hint="cs"/>
                <w:rtl/>
                <w:lang w:val="fr-FR" w:eastAsia="en-US"/>
              </w:rPr>
              <w:t>مزدوج الدقة</w:t>
            </w:r>
          </w:p>
        </w:tc>
        <w:tc>
          <w:tcPr>
            <w:tcW w:w="1138" w:type="dxa"/>
          </w:tcPr>
          <w:p w14:paraId="0CD68756" w14:textId="77777777" w:rsidR="00D21312" w:rsidRPr="00AE78CE" w:rsidRDefault="00D21312" w:rsidP="007D7E76">
            <w:pPr>
              <w:pStyle w:val="Tabletext"/>
              <w:keepNext/>
              <w:spacing w:before="40" w:after="40"/>
              <w:jc w:val="center"/>
              <w:rPr>
                <w:lang w:val="fr-FR" w:eastAsia="en-US"/>
              </w:rPr>
            </w:pPr>
            <w:r w:rsidRPr="00AE78CE">
              <w:rPr>
                <w:lang w:val="fr-FR" w:eastAsia="en-US"/>
              </w:rPr>
              <w:t>MHz</w:t>
            </w:r>
          </w:p>
        </w:tc>
        <w:tc>
          <w:tcPr>
            <w:tcW w:w="2610" w:type="dxa"/>
          </w:tcPr>
          <w:p w14:paraId="1D12B4AD" w14:textId="77777777" w:rsidR="00D21312" w:rsidRPr="00AE78CE" w:rsidRDefault="00D21312" w:rsidP="00AE78CE">
            <w:pPr>
              <w:pStyle w:val="Tabletext"/>
              <w:keepNext/>
              <w:spacing w:before="40" w:after="40"/>
              <w:jc w:val="center"/>
              <w:rPr>
                <w:lang w:val="fr-FR" w:eastAsia="en-US"/>
              </w:rPr>
            </w:pPr>
            <w:r w:rsidRPr="00AE78CE">
              <w:rPr>
                <w:lang w:val="fr-FR" w:eastAsia="en-US"/>
              </w:rPr>
              <w:t>10 000</w:t>
            </w:r>
          </w:p>
        </w:tc>
      </w:tr>
      <w:tr w:rsidR="00D21312" w:rsidRPr="00AE78CE" w14:paraId="74BCDAB2" w14:textId="77777777" w:rsidTr="007D7E76">
        <w:trPr>
          <w:jc w:val="center"/>
        </w:trPr>
        <w:tc>
          <w:tcPr>
            <w:tcW w:w="2544" w:type="dxa"/>
          </w:tcPr>
          <w:p w14:paraId="26B904AF" w14:textId="77777777" w:rsidR="00D21312" w:rsidRPr="00AE78CE" w:rsidRDefault="00D21312" w:rsidP="007D7E76">
            <w:pPr>
              <w:pStyle w:val="Tabletext"/>
              <w:keepNext/>
              <w:spacing w:before="40" w:after="40"/>
              <w:rPr>
                <w:lang w:val="fr-FR" w:eastAsia="en-US"/>
              </w:rPr>
            </w:pPr>
            <w:proofErr w:type="spellStart"/>
            <w:proofErr w:type="gramStart"/>
            <w:r w:rsidRPr="00AE78CE">
              <w:rPr>
                <w:lang w:val="fr-FR" w:eastAsia="en-US"/>
              </w:rPr>
              <w:t>high</w:t>
            </w:r>
            <w:proofErr w:type="gramEnd"/>
            <w:r w:rsidRPr="00AE78CE">
              <w:rPr>
                <w:lang w:val="fr-FR" w:eastAsia="en-US"/>
              </w:rPr>
              <w:t>_freq_mhz</w:t>
            </w:r>
            <w:proofErr w:type="spellEnd"/>
          </w:p>
        </w:tc>
        <w:tc>
          <w:tcPr>
            <w:tcW w:w="3347" w:type="dxa"/>
          </w:tcPr>
          <w:p w14:paraId="22F567A5" w14:textId="77777777" w:rsidR="00D21312" w:rsidRPr="00AE78CE" w:rsidRDefault="00D21312" w:rsidP="007D7E76">
            <w:pPr>
              <w:pStyle w:val="Tabletext"/>
              <w:keepNext/>
              <w:spacing w:before="40" w:after="40"/>
              <w:rPr>
                <w:lang w:val="fr-FR" w:eastAsia="en-US"/>
              </w:rPr>
            </w:pPr>
            <w:r w:rsidRPr="00AE78CE">
              <w:rPr>
                <w:rFonts w:hint="cs"/>
                <w:rtl/>
                <w:lang w:val="fr-FR" w:eastAsia="en-US"/>
              </w:rPr>
              <w:t>مزدوج الدقة</w:t>
            </w:r>
          </w:p>
        </w:tc>
        <w:tc>
          <w:tcPr>
            <w:tcW w:w="1138" w:type="dxa"/>
          </w:tcPr>
          <w:p w14:paraId="3B95F604" w14:textId="77777777" w:rsidR="00D21312" w:rsidRPr="00AE78CE" w:rsidRDefault="00D21312" w:rsidP="007D7E76">
            <w:pPr>
              <w:pStyle w:val="Tabletext"/>
              <w:keepNext/>
              <w:spacing w:before="40" w:after="40"/>
              <w:jc w:val="center"/>
              <w:rPr>
                <w:lang w:val="fr-FR" w:eastAsia="en-US"/>
              </w:rPr>
            </w:pPr>
            <w:r w:rsidRPr="00AE78CE">
              <w:rPr>
                <w:lang w:val="fr-FR" w:eastAsia="en-US"/>
              </w:rPr>
              <w:t>MHz</w:t>
            </w:r>
          </w:p>
        </w:tc>
        <w:tc>
          <w:tcPr>
            <w:tcW w:w="2610" w:type="dxa"/>
          </w:tcPr>
          <w:p w14:paraId="030BBF77" w14:textId="77777777" w:rsidR="00D21312" w:rsidRPr="00AE78CE" w:rsidRDefault="00D21312" w:rsidP="00AE78CE">
            <w:pPr>
              <w:pStyle w:val="Tabletext"/>
              <w:keepNext/>
              <w:spacing w:before="40" w:after="40"/>
              <w:jc w:val="center"/>
              <w:rPr>
                <w:lang w:val="fr-FR" w:eastAsia="en-US" w:bidi="ar-SY"/>
              </w:rPr>
            </w:pPr>
            <w:r w:rsidRPr="00AE78CE">
              <w:rPr>
                <w:lang w:val="fr-FR" w:eastAsia="en-US" w:bidi="ar-SY"/>
              </w:rPr>
              <w:t>12 000</w:t>
            </w:r>
          </w:p>
        </w:tc>
      </w:tr>
      <w:tr w:rsidR="00D21312" w:rsidRPr="00AE78CE" w14:paraId="1937F210" w14:textId="77777777" w:rsidTr="007D7E76">
        <w:trPr>
          <w:jc w:val="center"/>
        </w:trPr>
        <w:tc>
          <w:tcPr>
            <w:tcW w:w="2544" w:type="dxa"/>
          </w:tcPr>
          <w:p w14:paraId="0C1ECDCA" w14:textId="77777777" w:rsidR="00D21312" w:rsidRPr="00AE78CE" w:rsidRDefault="00D21312" w:rsidP="007D7E76">
            <w:pPr>
              <w:pStyle w:val="Tabletext"/>
              <w:keepNext/>
              <w:spacing w:before="40" w:after="40"/>
              <w:rPr>
                <w:lang w:val="fr-FR" w:eastAsia="en-US"/>
              </w:rPr>
            </w:pPr>
            <w:proofErr w:type="spellStart"/>
            <w:r w:rsidRPr="00AE78CE">
              <w:rPr>
                <w:lang w:val="en-GB"/>
              </w:rPr>
              <w:t>refbw_khz</w:t>
            </w:r>
            <w:proofErr w:type="spellEnd"/>
          </w:p>
        </w:tc>
        <w:tc>
          <w:tcPr>
            <w:tcW w:w="3347" w:type="dxa"/>
          </w:tcPr>
          <w:p w14:paraId="14C970D0" w14:textId="77777777" w:rsidR="00D21312" w:rsidRPr="00AE78CE" w:rsidRDefault="00D21312" w:rsidP="007D7E76">
            <w:pPr>
              <w:pStyle w:val="Tabletext"/>
              <w:keepNext/>
              <w:spacing w:before="40" w:after="40"/>
              <w:rPr>
                <w:lang w:val="fr-FR" w:eastAsia="en-US"/>
              </w:rPr>
            </w:pPr>
            <w:r w:rsidRPr="00AE78CE">
              <w:rPr>
                <w:rFonts w:hint="cs"/>
                <w:rtl/>
                <w:lang w:val="fr-FR" w:eastAsia="en-US"/>
              </w:rPr>
              <w:t>مزدوج الدقة</w:t>
            </w:r>
          </w:p>
        </w:tc>
        <w:tc>
          <w:tcPr>
            <w:tcW w:w="1138" w:type="dxa"/>
          </w:tcPr>
          <w:p w14:paraId="0EF99868" w14:textId="77777777" w:rsidR="00D21312" w:rsidRPr="00AE78CE" w:rsidRDefault="00D21312" w:rsidP="007D7E76">
            <w:pPr>
              <w:pStyle w:val="Tabletext"/>
              <w:keepNext/>
              <w:spacing w:before="40" w:after="40"/>
              <w:jc w:val="center"/>
              <w:rPr>
                <w:lang w:val="fr-FR" w:eastAsia="en-US"/>
              </w:rPr>
            </w:pPr>
            <w:proofErr w:type="gramStart"/>
            <w:r w:rsidRPr="00AE78CE">
              <w:rPr>
                <w:lang w:val="fr-FR" w:eastAsia="en-US"/>
              </w:rPr>
              <w:t>kHz</w:t>
            </w:r>
            <w:proofErr w:type="gramEnd"/>
          </w:p>
        </w:tc>
        <w:tc>
          <w:tcPr>
            <w:tcW w:w="2610" w:type="dxa"/>
          </w:tcPr>
          <w:p w14:paraId="18589424" w14:textId="77777777" w:rsidR="00D21312" w:rsidRPr="00AE78CE" w:rsidRDefault="00D21312" w:rsidP="00AE78CE">
            <w:pPr>
              <w:pStyle w:val="Tabletext"/>
              <w:keepNext/>
              <w:spacing w:before="40" w:after="40"/>
              <w:jc w:val="center"/>
              <w:rPr>
                <w:lang w:val="fr-FR" w:eastAsia="en-US"/>
              </w:rPr>
            </w:pPr>
            <w:r w:rsidRPr="00AE78CE">
              <w:rPr>
                <w:lang w:val="fr-FR" w:eastAsia="en-US"/>
              </w:rPr>
              <w:t>40</w:t>
            </w:r>
          </w:p>
        </w:tc>
      </w:tr>
      <w:tr w:rsidR="00672CBA" w:rsidRPr="00AE78CE" w14:paraId="4D680414" w14:textId="77777777" w:rsidTr="007D7E76">
        <w:trPr>
          <w:jc w:val="center"/>
        </w:trPr>
        <w:tc>
          <w:tcPr>
            <w:tcW w:w="2544" w:type="dxa"/>
          </w:tcPr>
          <w:p w14:paraId="1472E69F" w14:textId="53DE0201" w:rsidR="00672CBA" w:rsidRPr="00AE78CE" w:rsidRDefault="00672CBA" w:rsidP="00672CBA">
            <w:pPr>
              <w:pStyle w:val="Tabletext"/>
              <w:jc w:val="both"/>
              <w:rPr>
                <w:rFonts w:cs="Times New Roman"/>
                <w:lang w:eastAsia="zh-CN"/>
              </w:rPr>
            </w:pPr>
            <w:r w:rsidRPr="00AE78CE">
              <w:rPr>
                <w:lang w:eastAsia="zh-CN"/>
              </w:rPr>
              <w:t>format</w:t>
            </w:r>
          </w:p>
        </w:tc>
        <w:tc>
          <w:tcPr>
            <w:tcW w:w="3347" w:type="dxa"/>
          </w:tcPr>
          <w:p w14:paraId="17061790" w14:textId="7BA047A1" w:rsidR="00672CBA" w:rsidRPr="00AE78CE" w:rsidRDefault="00CB184A" w:rsidP="00672CBA">
            <w:pPr>
              <w:pStyle w:val="Tabletext"/>
              <w:jc w:val="both"/>
              <w:rPr>
                <w:rFonts w:ascii="Traditional Arabic" w:hAnsi="Traditional Arabic"/>
                <w:rtl/>
                <w:lang w:val="en-GB" w:eastAsia="zh-CN" w:bidi="ar-EG"/>
              </w:rPr>
            </w:pPr>
            <w:r w:rsidRPr="00AE78CE">
              <w:rPr>
                <w:rFonts w:ascii="Traditional Arabic" w:hAnsi="Traditional Arabic"/>
                <w:rtl/>
                <w:lang w:val="en-GB" w:eastAsia="zh-CN" w:bidi="ar-EG"/>
              </w:rPr>
              <w:t>حرف</w:t>
            </w:r>
          </w:p>
        </w:tc>
        <w:tc>
          <w:tcPr>
            <w:tcW w:w="1138" w:type="dxa"/>
          </w:tcPr>
          <w:p w14:paraId="5FC2B2D2" w14:textId="6643768F" w:rsidR="00672CBA" w:rsidRPr="00AE78CE" w:rsidRDefault="00672CBA" w:rsidP="00672CBA">
            <w:pPr>
              <w:pStyle w:val="Tabletext"/>
              <w:spacing w:before="40" w:after="40"/>
              <w:jc w:val="center"/>
              <w:rPr>
                <w:lang w:val="en-GB"/>
              </w:rPr>
            </w:pPr>
            <w:r w:rsidRPr="00AE78CE">
              <w:rPr>
                <w:lang w:val="en-GB"/>
              </w:rPr>
              <w:t>–</w:t>
            </w:r>
          </w:p>
        </w:tc>
        <w:tc>
          <w:tcPr>
            <w:tcW w:w="2610" w:type="dxa"/>
          </w:tcPr>
          <w:p w14:paraId="4B531561" w14:textId="7C985F0E" w:rsidR="00672CBA" w:rsidRPr="00AE78CE" w:rsidRDefault="00672CBA" w:rsidP="00AE78CE">
            <w:pPr>
              <w:pStyle w:val="Tabletext"/>
              <w:jc w:val="center"/>
              <w:rPr>
                <w:rFonts w:cs="Times New Roman"/>
                <w:lang w:eastAsia="zh-CN"/>
              </w:rPr>
            </w:pPr>
            <w:r w:rsidRPr="00AE78CE">
              <w:rPr>
                <w:lang w:eastAsia="zh-CN"/>
              </w:rPr>
              <w:t>“T”</w:t>
            </w:r>
            <w:r w:rsidR="0089625D" w:rsidRPr="00AE78CE">
              <w:rPr>
                <w:rFonts w:hint="cs"/>
                <w:rtl/>
                <w:lang w:eastAsia="zh-CN"/>
              </w:rPr>
              <w:t xml:space="preserve"> </w:t>
            </w:r>
            <w:r w:rsidR="00CB184A" w:rsidRPr="00AE78CE">
              <w:rPr>
                <w:rFonts w:hint="cs"/>
                <w:rtl/>
                <w:lang w:eastAsia="zh-CN"/>
              </w:rPr>
              <w:t xml:space="preserve">أو </w:t>
            </w:r>
            <w:r w:rsidR="00CB184A" w:rsidRPr="00AE78CE">
              <w:rPr>
                <w:lang w:eastAsia="zh-CN"/>
              </w:rPr>
              <w:t>“A”</w:t>
            </w:r>
          </w:p>
        </w:tc>
      </w:tr>
      <w:tr w:rsidR="00672CBA" w:rsidRPr="00AE78CE" w14:paraId="5D346E9D" w14:textId="77777777" w:rsidTr="007D7E76">
        <w:trPr>
          <w:jc w:val="center"/>
        </w:trPr>
        <w:tc>
          <w:tcPr>
            <w:tcW w:w="2544" w:type="dxa"/>
          </w:tcPr>
          <w:p w14:paraId="124E0025" w14:textId="77777777" w:rsidR="00672CBA" w:rsidRPr="00AE78CE" w:rsidRDefault="00672CBA" w:rsidP="00672CBA">
            <w:pPr>
              <w:pStyle w:val="Tabletext"/>
              <w:spacing w:before="40" w:after="40"/>
              <w:rPr>
                <w:lang w:val="en-GB"/>
              </w:rPr>
            </w:pPr>
            <w:proofErr w:type="spellStart"/>
            <w:r w:rsidRPr="00AE78CE">
              <w:rPr>
                <w:lang w:val="en-GB"/>
              </w:rPr>
              <w:t>a_name</w:t>
            </w:r>
            <w:proofErr w:type="spellEnd"/>
          </w:p>
        </w:tc>
        <w:tc>
          <w:tcPr>
            <w:tcW w:w="3347" w:type="dxa"/>
          </w:tcPr>
          <w:p w14:paraId="556844FC" w14:textId="471AA807" w:rsidR="00672CBA" w:rsidRPr="00AE78CE" w:rsidRDefault="00AE78CE" w:rsidP="00672CBA">
            <w:pPr>
              <w:pStyle w:val="Tabletext"/>
              <w:spacing w:before="40" w:after="40"/>
              <w:rPr>
                <w:lang w:val="en-GB"/>
              </w:rPr>
            </w:pPr>
            <w:r>
              <w:rPr>
                <w:rFonts w:hint="cs"/>
                <w:rtl/>
              </w:rPr>
              <w:t>{</w:t>
            </w:r>
            <w:r w:rsidR="00CB184A" w:rsidRPr="00AE78CE">
              <w:rPr>
                <w:rFonts w:hint="cs"/>
                <w:rtl/>
              </w:rPr>
              <w:t>خط العرض</w:t>
            </w:r>
            <w:r>
              <w:rPr>
                <w:rFonts w:hint="cs"/>
                <w:rtl/>
              </w:rPr>
              <w:t>}</w:t>
            </w:r>
          </w:p>
        </w:tc>
        <w:tc>
          <w:tcPr>
            <w:tcW w:w="1138" w:type="dxa"/>
          </w:tcPr>
          <w:p w14:paraId="1C2B6492" w14:textId="3D1753C7" w:rsidR="00672CBA" w:rsidRPr="00AE78CE" w:rsidRDefault="00CB184A" w:rsidP="00672CBA">
            <w:pPr>
              <w:pStyle w:val="Tabletext"/>
              <w:spacing w:before="40" w:after="40"/>
              <w:jc w:val="center"/>
              <w:rPr>
                <w:lang w:val="en-GB" w:bidi="ar-EG"/>
              </w:rPr>
            </w:pPr>
            <w:r w:rsidRPr="00AE78CE">
              <w:rPr>
                <w:rFonts w:hint="cs"/>
                <w:rtl/>
                <w:lang w:val="en-GB" w:bidi="ar-EG"/>
              </w:rPr>
              <w:t>بالدرجات</w:t>
            </w:r>
          </w:p>
        </w:tc>
        <w:tc>
          <w:tcPr>
            <w:tcW w:w="2610" w:type="dxa"/>
          </w:tcPr>
          <w:p w14:paraId="47BDF387" w14:textId="77777777" w:rsidR="00672CBA" w:rsidRPr="00AE78CE" w:rsidRDefault="00672CBA" w:rsidP="00AE78CE">
            <w:pPr>
              <w:pStyle w:val="Tabletext"/>
              <w:spacing w:before="40" w:after="40"/>
              <w:jc w:val="center"/>
              <w:rPr>
                <w:lang w:val="en-GB"/>
              </w:rPr>
            </w:pPr>
            <w:r w:rsidRPr="00AE78CE">
              <w:rPr>
                <w:lang w:val="en-GB"/>
              </w:rPr>
              <w:t>latitude</w:t>
            </w:r>
          </w:p>
        </w:tc>
      </w:tr>
      <w:tr w:rsidR="00672CBA" w:rsidRPr="00AE78CE" w14:paraId="23C853D8" w14:textId="77777777" w:rsidTr="007D7E76">
        <w:trPr>
          <w:jc w:val="center"/>
        </w:trPr>
        <w:tc>
          <w:tcPr>
            <w:tcW w:w="2544" w:type="dxa"/>
          </w:tcPr>
          <w:p w14:paraId="3F845E71" w14:textId="77777777" w:rsidR="00672CBA" w:rsidRPr="00AE78CE" w:rsidRDefault="00672CBA" w:rsidP="00672CBA">
            <w:pPr>
              <w:pStyle w:val="Tabletext"/>
              <w:keepNext/>
              <w:keepLines/>
              <w:spacing w:before="40" w:after="40"/>
            </w:pPr>
            <w:r w:rsidRPr="00AE78CE">
              <w:rPr>
                <w:lang w:val="en-GB"/>
              </w:rPr>
              <w:t>b</w:t>
            </w:r>
            <w:r w:rsidRPr="00AE78CE">
              <w:t>_name</w:t>
            </w:r>
          </w:p>
        </w:tc>
        <w:tc>
          <w:tcPr>
            <w:tcW w:w="3347" w:type="dxa"/>
          </w:tcPr>
          <w:p w14:paraId="5427F3FC" w14:textId="0CF057A2" w:rsidR="00672CBA" w:rsidRPr="00AE78CE" w:rsidRDefault="00CB184A" w:rsidP="00672CBA">
            <w:pPr>
              <w:pStyle w:val="Tabletext"/>
              <w:keepNext/>
              <w:keepLines/>
              <w:spacing w:before="40" w:after="40"/>
            </w:pPr>
            <w:r w:rsidRPr="00AE78CE">
              <w:rPr>
                <w:rFonts w:hint="cs"/>
                <w:rtl/>
              </w:rPr>
              <w:t>زاوية الانحراف عن المحور</w:t>
            </w:r>
          </w:p>
        </w:tc>
        <w:tc>
          <w:tcPr>
            <w:tcW w:w="1138" w:type="dxa"/>
          </w:tcPr>
          <w:p w14:paraId="1BC7E9B5" w14:textId="69BC4E27" w:rsidR="00672CBA" w:rsidRPr="00AE78CE" w:rsidRDefault="00CB184A" w:rsidP="00672CBA">
            <w:pPr>
              <w:pStyle w:val="Tabletext"/>
              <w:keepNext/>
              <w:keepLines/>
              <w:spacing w:before="40" w:after="40"/>
              <w:jc w:val="center"/>
            </w:pPr>
            <w:r w:rsidRPr="00AE78CE">
              <w:rPr>
                <w:rFonts w:hint="cs"/>
                <w:rtl/>
              </w:rPr>
              <w:t>بالدرجات</w:t>
            </w:r>
          </w:p>
        </w:tc>
        <w:tc>
          <w:tcPr>
            <w:tcW w:w="2610" w:type="dxa"/>
          </w:tcPr>
          <w:p w14:paraId="5F5D9274" w14:textId="77777777" w:rsidR="00672CBA" w:rsidRPr="00AE78CE" w:rsidRDefault="00672CBA" w:rsidP="00AE78CE">
            <w:pPr>
              <w:pStyle w:val="Tabletext"/>
              <w:keepNext/>
              <w:keepLines/>
              <w:spacing w:before="40" w:after="40"/>
              <w:jc w:val="center"/>
            </w:pPr>
            <w:r w:rsidRPr="00AE78CE">
              <w:t>angle</w:t>
            </w:r>
          </w:p>
        </w:tc>
      </w:tr>
      <w:tr w:rsidR="00672CBA" w:rsidRPr="00AE78CE" w14:paraId="34A3AA68" w14:textId="77777777" w:rsidTr="007D7E76">
        <w:trPr>
          <w:jc w:val="center"/>
        </w:trPr>
        <w:tc>
          <w:tcPr>
            <w:tcW w:w="2544" w:type="dxa"/>
          </w:tcPr>
          <w:p w14:paraId="574547EE" w14:textId="77777777" w:rsidR="00672CBA" w:rsidRPr="00AE78CE" w:rsidRDefault="00672CBA" w:rsidP="00672CBA">
            <w:pPr>
              <w:pStyle w:val="Tabletext"/>
              <w:keepNext/>
              <w:keepLines/>
              <w:spacing w:before="40" w:after="40"/>
            </w:pPr>
            <w:r w:rsidRPr="00AE78CE">
              <w:t>ES_ID</w:t>
            </w:r>
          </w:p>
        </w:tc>
        <w:tc>
          <w:tcPr>
            <w:tcW w:w="3347" w:type="dxa"/>
          </w:tcPr>
          <w:p w14:paraId="17E553B9" w14:textId="77777777" w:rsidR="00672CBA" w:rsidRPr="00AE78CE" w:rsidRDefault="00672CBA" w:rsidP="00672CBA">
            <w:pPr>
              <w:pStyle w:val="Tabletext"/>
              <w:keepNext/>
              <w:keepLines/>
              <w:spacing w:before="40" w:after="40"/>
            </w:pPr>
            <w:r w:rsidRPr="00AE78CE">
              <w:rPr>
                <w:rFonts w:hint="cs"/>
                <w:rtl/>
                <w:lang w:val="fr-FR" w:eastAsia="en-US"/>
              </w:rPr>
              <w:t>عدد صحيح</w:t>
            </w:r>
          </w:p>
        </w:tc>
        <w:tc>
          <w:tcPr>
            <w:tcW w:w="1138" w:type="dxa"/>
          </w:tcPr>
          <w:p w14:paraId="53C9A703" w14:textId="77777777" w:rsidR="00672CBA" w:rsidRPr="00AE78CE" w:rsidRDefault="00672CBA" w:rsidP="00672CBA">
            <w:pPr>
              <w:pStyle w:val="Tabletext"/>
              <w:keepNext/>
              <w:keepLines/>
              <w:spacing w:before="40" w:after="40"/>
              <w:jc w:val="center"/>
            </w:pPr>
            <w:r w:rsidRPr="00AE78CE">
              <w:t>–</w:t>
            </w:r>
          </w:p>
        </w:tc>
        <w:tc>
          <w:tcPr>
            <w:tcW w:w="2610" w:type="dxa"/>
          </w:tcPr>
          <w:p w14:paraId="7A1910E0" w14:textId="77777777" w:rsidR="00672CBA" w:rsidRPr="00AE78CE" w:rsidRDefault="00672CBA" w:rsidP="00AE78CE">
            <w:pPr>
              <w:pStyle w:val="Tabletext"/>
              <w:keepNext/>
              <w:keepLines/>
              <w:spacing w:before="40" w:after="40"/>
              <w:jc w:val="center"/>
            </w:pPr>
            <w:r w:rsidRPr="00AE78CE">
              <w:t>12345678</w:t>
            </w:r>
          </w:p>
          <w:p w14:paraId="2EA96C12" w14:textId="77777777" w:rsidR="00672CBA" w:rsidRPr="00AE78CE" w:rsidRDefault="00672CBA" w:rsidP="00AE78CE">
            <w:pPr>
              <w:pStyle w:val="Tabletext"/>
              <w:keepNext/>
              <w:keepLines/>
              <w:spacing w:before="40" w:after="40"/>
              <w:jc w:val="center"/>
            </w:pPr>
            <w:r w:rsidRPr="00AE78CE">
              <w:t xml:space="preserve">–1 if </w:t>
            </w:r>
            <w:r w:rsidRPr="00AE78CE">
              <w:rPr>
                <w:lang w:val="en-GB"/>
              </w:rPr>
              <w:t xml:space="preserve">not </w:t>
            </w:r>
            <w:r w:rsidRPr="00AE78CE">
              <w:t>specific</w:t>
            </w:r>
            <w:r w:rsidRPr="00AE78CE">
              <w:rPr>
                <w:lang w:val="en-GB"/>
              </w:rPr>
              <w:t xml:space="preserve"> ES</w:t>
            </w:r>
          </w:p>
        </w:tc>
      </w:tr>
      <w:tr w:rsidR="00672CBA" w:rsidRPr="00AE78CE" w14:paraId="4B13FAF1" w14:textId="77777777" w:rsidTr="007D7E76">
        <w:trPr>
          <w:jc w:val="center"/>
        </w:trPr>
        <w:tc>
          <w:tcPr>
            <w:tcW w:w="2544" w:type="dxa"/>
          </w:tcPr>
          <w:p w14:paraId="17ABB62B" w14:textId="13B4CE86" w:rsidR="00672CBA" w:rsidRPr="00AE78CE" w:rsidRDefault="00672CBA" w:rsidP="00672CBA">
            <w:pPr>
              <w:pStyle w:val="Tabletext"/>
              <w:keepNext/>
              <w:keepLines/>
              <w:spacing w:before="40" w:after="40"/>
            </w:pPr>
            <w:proofErr w:type="spellStart"/>
            <w:r w:rsidRPr="00AE78CE">
              <w:rPr>
                <w:lang w:eastAsia="zh-CN"/>
              </w:rPr>
              <w:t>c_name</w:t>
            </w:r>
            <w:proofErr w:type="spellEnd"/>
          </w:p>
        </w:tc>
        <w:tc>
          <w:tcPr>
            <w:tcW w:w="3347" w:type="dxa"/>
          </w:tcPr>
          <w:p w14:paraId="31785D9F" w14:textId="232559BC" w:rsidR="00672CBA" w:rsidRPr="00AE78CE" w:rsidRDefault="0089625D" w:rsidP="00672CBA">
            <w:pPr>
              <w:pStyle w:val="Tabletext"/>
              <w:keepNext/>
              <w:keepLines/>
              <w:spacing w:before="40" w:after="40"/>
              <w:rPr>
                <w:rtl/>
                <w:lang w:val="fr-FR" w:eastAsia="en-US"/>
              </w:rPr>
            </w:pPr>
            <w:r w:rsidRPr="00AE78CE">
              <w:rPr>
                <w:rFonts w:hint="cs"/>
                <w:rtl/>
                <w:lang w:val="fr-FR" w:eastAsia="en-US"/>
              </w:rPr>
              <w:t>{</w:t>
            </w:r>
            <w:r w:rsidR="00CB184A" w:rsidRPr="00AE78CE">
              <w:rPr>
                <w:rFonts w:hint="cs"/>
                <w:rtl/>
                <w:lang w:val="fr-FR" w:eastAsia="en-US"/>
              </w:rPr>
              <w:t>زاوية السمت</w:t>
            </w:r>
            <w:r w:rsidRPr="00AE78CE">
              <w:rPr>
                <w:rFonts w:hint="cs"/>
                <w:rtl/>
                <w:lang w:val="fr-FR" w:eastAsia="en-US"/>
              </w:rPr>
              <w:t>}</w:t>
            </w:r>
          </w:p>
        </w:tc>
        <w:tc>
          <w:tcPr>
            <w:tcW w:w="1138" w:type="dxa"/>
          </w:tcPr>
          <w:p w14:paraId="71AC79F8" w14:textId="2568DBB8" w:rsidR="00672CBA" w:rsidRPr="00AE78CE" w:rsidRDefault="00672CBA" w:rsidP="00672CBA">
            <w:pPr>
              <w:pStyle w:val="Tabletext"/>
              <w:keepNext/>
              <w:keepLines/>
              <w:spacing w:before="40" w:after="40"/>
              <w:rPr>
                <w:rtl/>
                <w:lang w:val="fr-FR" w:eastAsia="en-US"/>
              </w:rPr>
            </w:pPr>
            <w:r w:rsidRPr="00AE78CE">
              <w:rPr>
                <w:rFonts w:hint="cs"/>
                <w:rtl/>
                <w:lang w:val="fr-FR" w:eastAsia="en-US"/>
              </w:rPr>
              <w:t>بالدرجات</w:t>
            </w:r>
          </w:p>
        </w:tc>
        <w:tc>
          <w:tcPr>
            <w:tcW w:w="2610" w:type="dxa"/>
          </w:tcPr>
          <w:p w14:paraId="00D01DCD" w14:textId="0FE085E5" w:rsidR="00672CBA" w:rsidRPr="00AE78CE" w:rsidRDefault="00672CBA" w:rsidP="00AE78CE">
            <w:pPr>
              <w:pStyle w:val="Tabletext"/>
              <w:keepNext/>
              <w:keepLines/>
              <w:spacing w:before="40" w:after="40"/>
              <w:jc w:val="center"/>
            </w:pPr>
            <w:r w:rsidRPr="00AE78CE">
              <w:rPr>
                <w:lang w:eastAsia="zh-CN"/>
              </w:rPr>
              <w:t>45</w:t>
            </w:r>
          </w:p>
        </w:tc>
      </w:tr>
      <w:tr w:rsidR="00672CBA" w:rsidRPr="00AE78CE" w14:paraId="6E7462A8" w14:textId="77777777" w:rsidTr="007D7E76">
        <w:trPr>
          <w:jc w:val="center"/>
        </w:trPr>
        <w:tc>
          <w:tcPr>
            <w:tcW w:w="2544" w:type="dxa"/>
          </w:tcPr>
          <w:p w14:paraId="22D115D8" w14:textId="1A63ABDF" w:rsidR="00672CBA" w:rsidRPr="00AE78CE" w:rsidRDefault="00672CBA" w:rsidP="00672CBA">
            <w:pPr>
              <w:pStyle w:val="Tabletext"/>
              <w:keepNext/>
              <w:keepLines/>
              <w:spacing w:before="40" w:after="40"/>
            </w:pPr>
            <w:proofErr w:type="spellStart"/>
            <w:r w:rsidRPr="00AE78CE">
              <w:rPr>
                <w:lang w:eastAsia="zh-CN"/>
              </w:rPr>
              <w:t>d_name</w:t>
            </w:r>
            <w:proofErr w:type="spellEnd"/>
          </w:p>
        </w:tc>
        <w:tc>
          <w:tcPr>
            <w:tcW w:w="3347" w:type="dxa"/>
          </w:tcPr>
          <w:p w14:paraId="4A3FBBF0" w14:textId="3E7B0C5F" w:rsidR="00672CBA" w:rsidRPr="00AE78CE" w:rsidRDefault="0089625D" w:rsidP="00672CBA">
            <w:pPr>
              <w:pStyle w:val="Tabletext"/>
              <w:keepNext/>
              <w:keepLines/>
              <w:spacing w:before="40" w:after="40"/>
              <w:rPr>
                <w:rtl/>
                <w:lang w:val="fr-FR" w:eastAsia="en-US"/>
              </w:rPr>
            </w:pPr>
            <w:r w:rsidRPr="00AE78CE">
              <w:rPr>
                <w:rFonts w:hint="cs"/>
                <w:rtl/>
                <w:lang w:val="fr-FR" w:eastAsia="en-US"/>
              </w:rPr>
              <w:t>{</w:t>
            </w:r>
            <w:r w:rsidR="00CB184A" w:rsidRPr="00AE78CE">
              <w:rPr>
                <w:rFonts w:hint="cs"/>
                <w:rtl/>
                <w:lang w:val="fr-FR" w:eastAsia="en-US"/>
              </w:rPr>
              <w:t>زاوية الارتفاع</w:t>
            </w:r>
            <w:r w:rsidRPr="00AE78CE">
              <w:rPr>
                <w:rFonts w:hint="cs"/>
                <w:rtl/>
                <w:lang w:val="fr-FR" w:eastAsia="en-US"/>
              </w:rPr>
              <w:t>}</w:t>
            </w:r>
          </w:p>
        </w:tc>
        <w:tc>
          <w:tcPr>
            <w:tcW w:w="1138" w:type="dxa"/>
          </w:tcPr>
          <w:p w14:paraId="0A19B012" w14:textId="42C1EBA6" w:rsidR="00672CBA" w:rsidRPr="00AE78CE" w:rsidRDefault="00672CBA" w:rsidP="00672CBA">
            <w:pPr>
              <w:pStyle w:val="Tabletext"/>
              <w:keepNext/>
              <w:keepLines/>
              <w:spacing w:before="40" w:after="40"/>
              <w:rPr>
                <w:lang w:val="fr-FR" w:eastAsia="en-US"/>
              </w:rPr>
            </w:pPr>
            <w:r w:rsidRPr="00AE78CE">
              <w:rPr>
                <w:rFonts w:hint="cs"/>
                <w:rtl/>
                <w:lang w:val="fr-FR" w:eastAsia="en-US"/>
              </w:rPr>
              <w:t>بالدرجات</w:t>
            </w:r>
          </w:p>
        </w:tc>
        <w:tc>
          <w:tcPr>
            <w:tcW w:w="2610" w:type="dxa"/>
          </w:tcPr>
          <w:p w14:paraId="168459C4" w14:textId="337D6062" w:rsidR="00672CBA" w:rsidRPr="00AE78CE" w:rsidRDefault="00672CBA" w:rsidP="00AE78CE">
            <w:pPr>
              <w:pStyle w:val="Tabletext"/>
              <w:keepNext/>
              <w:keepLines/>
              <w:spacing w:before="40" w:after="40"/>
              <w:jc w:val="center"/>
            </w:pPr>
            <w:r w:rsidRPr="00AE78CE">
              <w:rPr>
                <w:lang w:eastAsia="zh-CN"/>
              </w:rPr>
              <w:t>15</w:t>
            </w:r>
          </w:p>
        </w:tc>
      </w:tr>
      <w:tr w:rsidR="00672CBA" w:rsidRPr="00AE78CE" w14:paraId="24EAE15A" w14:textId="77777777" w:rsidTr="007D7E76">
        <w:trPr>
          <w:jc w:val="center"/>
        </w:trPr>
        <w:tc>
          <w:tcPr>
            <w:tcW w:w="2544" w:type="dxa"/>
          </w:tcPr>
          <w:p w14:paraId="2B80D55A" w14:textId="7CC53E88" w:rsidR="00672CBA" w:rsidRPr="00AE78CE" w:rsidRDefault="00672CBA" w:rsidP="00672CBA">
            <w:pPr>
              <w:pStyle w:val="Tabletext"/>
              <w:keepNext/>
              <w:keepLines/>
              <w:spacing w:before="40" w:after="40"/>
            </w:pPr>
            <w:proofErr w:type="spellStart"/>
            <w:r w:rsidRPr="00AE78CE">
              <w:rPr>
                <w:lang w:eastAsia="zh-CN"/>
              </w:rPr>
              <w:t>e_name</w:t>
            </w:r>
            <w:proofErr w:type="spellEnd"/>
          </w:p>
        </w:tc>
        <w:tc>
          <w:tcPr>
            <w:tcW w:w="3347" w:type="dxa"/>
          </w:tcPr>
          <w:p w14:paraId="0885AEB2" w14:textId="1121DAE4" w:rsidR="00672CBA" w:rsidRPr="00AE78CE" w:rsidRDefault="0089625D" w:rsidP="00672CBA">
            <w:pPr>
              <w:pStyle w:val="Tabletext"/>
              <w:keepNext/>
              <w:keepLines/>
              <w:spacing w:before="40" w:after="40"/>
              <w:rPr>
                <w:rtl/>
                <w:lang w:val="fr-FR" w:eastAsia="en-US"/>
              </w:rPr>
            </w:pPr>
            <w:r w:rsidRPr="00AE78CE">
              <w:rPr>
                <w:rFonts w:hint="cs"/>
                <w:rtl/>
                <w:lang w:val="fr-FR" w:eastAsia="en-US"/>
              </w:rPr>
              <w:t>{</w:t>
            </w:r>
            <w:r w:rsidR="00CB184A" w:rsidRPr="00AE78CE">
              <w:rPr>
                <w:rFonts w:hint="cs"/>
                <w:rtl/>
                <w:lang w:val="fr-FR" w:eastAsia="en-US"/>
              </w:rPr>
              <w:t>زاوية</w:t>
            </w:r>
            <w:r w:rsidR="00AE78CE" w:rsidRPr="00AE78CE">
              <w:rPr>
                <w:rFonts w:hint="cs"/>
                <w:rtl/>
                <w:lang w:val="fr-FR" w:eastAsia="en-US"/>
              </w:rPr>
              <w:t xml:space="preserve"> </w:t>
            </w:r>
            <w:proofErr w:type="spellStart"/>
            <w:r w:rsidR="00F15A74" w:rsidRPr="00AE78CE">
              <w:t>deltalongE</w:t>
            </w:r>
            <w:proofErr w:type="spellEnd"/>
            <w:r w:rsidR="00AE78CE" w:rsidRPr="00AE78CE">
              <w:rPr>
                <w:rFonts w:hint="cs"/>
                <w:rtl/>
              </w:rPr>
              <w:t>}</w:t>
            </w:r>
          </w:p>
        </w:tc>
        <w:tc>
          <w:tcPr>
            <w:tcW w:w="1138" w:type="dxa"/>
          </w:tcPr>
          <w:p w14:paraId="0B8BA3B5" w14:textId="247A15EC" w:rsidR="00672CBA" w:rsidRPr="00AE78CE" w:rsidRDefault="00672CBA" w:rsidP="00672CBA">
            <w:pPr>
              <w:pStyle w:val="Tabletext"/>
              <w:keepNext/>
              <w:keepLines/>
              <w:spacing w:before="40" w:after="40"/>
              <w:rPr>
                <w:lang w:val="fr-FR" w:eastAsia="en-US"/>
              </w:rPr>
            </w:pPr>
            <w:r w:rsidRPr="00AE78CE">
              <w:rPr>
                <w:rFonts w:hint="cs"/>
                <w:rtl/>
                <w:lang w:val="fr-FR" w:eastAsia="en-US"/>
              </w:rPr>
              <w:t>بالدرجات</w:t>
            </w:r>
          </w:p>
        </w:tc>
        <w:tc>
          <w:tcPr>
            <w:tcW w:w="2610" w:type="dxa"/>
          </w:tcPr>
          <w:p w14:paraId="0713FD59" w14:textId="6BE7604C" w:rsidR="00672CBA" w:rsidRPr="00AE78CE" w:rsidRDefault="00672CBA" w:rsidP="00AE78CE">
            <w:pPr>
              <w:pStyle w:val="Tabletext"/>
              <w:keepNext/>
              <w:keepLines/>
              <w:spacing w:before="40" w:after="40"/>
              <w:jc w:val="center"/>
            </w:pPr>
            <w:r w:rsidRPr="00AE78CE">
              <w:rPr>
                <w:lang w:eastAsia="zh-CN"/>
              </w:rPr>
              <w:t>5</w:t>
            </w:r>
          </w:p>
        </w:tc>
      </w:tr>
    </w:tbl>
    <w:p w14:paraId="05CD36A5" w14:textId="0792A2BD" w:rsidR="00D21312" w:rsidRPr="00874CCE" w:rsidRDefault="00F0722C" w:rsidP="00D21312">
      <w:pPr>
        <w:spacing w:before="240"/>
        <w:rPr>
          <w:rFonts w:eastAsia="SimSun"/>
          <w:rtl/>
          <w:lang w:eastAsia="en-US" w:bidi="ar-EG"/>
        </w:rPr>
      </w:pPr>
      <w:r w:rsidRPr="00874CCE">
        <w:rPr>
          <w:rFonts w:eastAsia="SimSun" w:hint="cs"/>
          <w:rtl/>
          <w:lang w:eastAsia="en-US" w:bidi="ar-SY"/>
        </w:rPr>
        <w:t>و</w:t>
      </w:r>
      <w:r w:rsidR="00CB184A" w:rsidRPr="00874CCE">
        <w:rPr>
          <w:rFonts w:eastAsia="SimSun" w:hint="cs"/>
          <w:rtl/>
          <w:lang w:eastAsia="en-US" w:bidi="ar-SY"/>
        </w:rPr>
        <w:t xml:space="preserve">إذا كان النسق = </w:t>
      </w:r>
      <w:r w:rsidR="00CB184A" w:rsidRPr="00874CCE">
        <w:rPr>
          <w:rFonts w:eastAsia="SimSun"/>
          <w:lang w:eastAsia="en-US" w:bidi="ar-SY"/>
        </w:rPr>
        <w:t>“T”</w:t>
      </w:r>
      <w:r w:rsidRPr="00874CCE">
        <w:rPr>
          <w:rFonts w:eastAsia="SimSun" w:hint="cs"/>
          <w:rtl/>
          <w:lang w:eastAsia="en-US" w:bidi="ar-SY"/>
        </w:rPr>
        <w:t>،</w:t>
      </w:r>
      <w:r w:rsidR="00CB184A" w:rsidRPr="00874CCE">
        <w:rPr>
          <w:rFonts w:eastAsia="SimSun" w:hint="cs"/>
          <w:rtl/>
          <w:lang w:val="en-GB" w:eastAsia="en-US" w:bidi="ar-EG"/>
        </w:rPr>
        <w:t xml:space="preserve"> </w:t>
      </w:r>
      <w:r w:rsidR="00D21312" w:rsidRPr="00874CCE">
        <w:rPr>
          <w:rFonts w:eastAsia="SimSun" w:hint="cs"/>
          <w:rtl/>
          <w:lang w:eastAsia="en-US" w:bidi="ar-SY"/>
        </w:rPr>
        <w:t xml:space="preserve">من ثم هنالك لكل خط عرض معني صفائف من قيم </w:t>
      </w:r>
      <w:r w:rsidR="00D21312" w:rsidRPr="00874CCE">
        <w:rPr>
          <w:rFonts w:eastAsia="SimSun"/>
          <w:lang w:eastAsia="en-US" w:bidi="ar-SY"/>
        </w:rPr>
        <w:t>e.i.r.p.</w:t>
      </w:r>
      <w:r w:rsidR="00D21312" w:rsidRPr="00874CCE">
        <w:rPr>
          <w:rFonts w:eastAsia="SimSun" w:hint="cs"/>
          <w:rtl/>
          <w:lang w:eastAsia="en-US" w:bidi="ar-EG"/>
        </w:rPr>
        <w:t xml:space="preserve"> لزوايا محورية معينة، مثل:</w:t>
      </w:r>
    </w:p>
    <w:p w14:paraId="2CB609C5" w14:textId="77777777" w:rsidR="00D21312" w:rsidRPr="00874CCE" w:rsidRDefault="00D21312" w:rsidP="00D21312">
      <w:pPr>
        <w:tabs>
          <w:tab w:val="left" w:pos="794"/>
          <w:tab w:val="left" w:pos="1191"/>
          <w:tab w:val="left" w:pos="1588"/>
          <w:tab w:val="left" w:pos="1985"/>
        </w:tabs>
        <w:spacing w:line="240" w:lineRule="auto"/>
        <w:ind w:firstLine="720"/>
        <w:rPr>
          <w:i/>
          <w:lang w:eastAsia="en-US"/>
        </w:rPr>
      </w:pPr>
      <w:r w:rsidRPr="00874CCE">
        <w:rPr>
          <w:i/>
          <w:lang w:eastAsia="en-US"/>
        </w:rPr>
        <w:t>&lt;</w:t>
      </w:r>
      <w:proofErr w:type="spellStart"/>
      <w:r w:rsidRPr="00874CCE">
        <w:rPr>
          <w:i/>
          <w:lang w:eastAsia="en-US"/>
        </w:rPr>
        <w:t>eirp</w:t>
      </w:r>
      <w:proofErr w:type="spellEnd"/>
      <w:r w:rsidRPr="00874CCE">
        <w:rPr>
          <w:i/>
          <w:lang w:eastAsia="en-US"/>
        </w:rPr>
        <w:t xml:space="preserve"> </w:t>
      </w:r>
      <w:r w:rsidRPr="00874CCE">
        <w:rPr>
          <w:i/>
          <w:lang w:val="en-GB" w:eastAsia="en-US"/>
        </w:rPr>
        <w:t>b</w:t>
      </w:r>
      <w:r w:rsidRPr="00874CCE">
        <w:rPr>
          <w:i/>
          <w:lang w:eastAsia="en-US"/>
        </w:rPr>
        <w:t>="0"&gt;30.0206&lt;/</w:t>
      </w:r>
      <w:proofErr w:type="spellStart"/>
      <w:r w:rsidRPr="00874CCE">
        <w:rPr>
          <w:i/>
          <w:lang w:eastAsia="en-US"/>
        </w:rPr>
        <w:t>eirp</w:t>
      </w:r>
      <w:proofErr w:type="spellEnd"/>
      <w:r w:rsidRPr="00874CCE">
        <w:rPr>
          <w:i/>
          <w:lang w:eastAsia="en-US"/>
        </w:rPr>
        <w:t xml:space="preserve">&gt; </w:t>
      </w:r>
    </w:p>
    <w:p w14:paraId="5EA19C63" w14:textId="77777777" w:rsidR="00D21312" w:rsidRPr="00874CCE" w:rsidRDefault="00D21312" w:rsidP="00D21312">
      <w:pPr>
        <w:rPr>
          <w:rFonts w:eastAsia="SimSun"/>
          <w:rtl/>
          <w:lang w:eastAsia="en-US" w:bidi="ar-SY"/>
        </w:rPr>
      </w:pPr>
      <w:r w:rsidRPr="00874CCE">
        <w:rPr>
          <w:rFonts w:eastAsia="SimSun" w:hint="cs"/>
          <w:rtl/>
          <w:lang w:eastAsia="en-US" w:bidi="ar-SY"/>
        </w:rPr>
        <w:t>وينبغي أن</w:t>
      </w:r>
      <w:r w:rsidRPr="00874CCE">
        <w:rPr>
          <w:rFonts w:eastAsia="SimSun"/>
          <w:rtl/>
          <w:lang w:eastAsia="en-US" w:bidi="ar-SY"/>
        </w:rPr>
        <w:t xml:space="preserve"> يكون تناقص</w:t>
      </w:r>
      <w:r w:rsidRPr="00874CCE">
        <w:rPr>
          <w:rFonts w:eastAsia="SimSun" w:hint="cs"/>
          <w:rtl/>
          <w:lang w:eastAsia="en-US" w:bidi="ar-SY"/>
        </w:rPr>
        <w:t xml:space="preserve"> ال</w:t>
      </w:r>
      <w:r w:rsidRPr="00874CCE">
        <w:rPr>
          <w:rFonts w:eastAsia="SimSun"/>
          <w:rtl/>
          <w:lang w:eastAsia="en-US" w:bidi="ar-SY"/>
        </w:rPr>
        <w:t>قناع</w:t>
      </w:r>
      <w:r w:rsidRPr="00874CCE">
        <w:rPr>
          <w:rFonts w:eastAsia="SimSun" w:hint="cs"/>
          <w:rtl/>
          <w:lang w:eastAsia="en-US" w:bidi="ar-SY"/>
        </w:rPr>
        <w:t xml:space="preserve"> </w:t>
      </w:r>
      <w:r w:rsidRPr="00874CCE">
        <w:rPr>
          <w:rFonts w:eastAsia="SimSun"/>
          <w:lang w:eastAsia="en-US" w:bidi="ar-SY"/>
        </w:rPr>
        <w:t>e.i.r.p.</w:t>
      </w:r>
      <w:r w:rsidRPr="00874CCE">
        <w:rPr>
          <w:rFonts w:eastAsia="SimSun"/>
          <w:rtl/>
          <w:lang w:eastAsia="en-US" w:bidi="ar-SY"/>
        </w:rPr>
        <w:t xml:space="preserve"> </w:t>
      </w:r>
      <w:r w:rsidRPr="00874CCE">
        <w:rPr>
          <w:rFonts w:eastAsia="SimSun" w:hint="cs"/>
          <w:rtl/>
          <w:lang w:eastAsia="en-US" w:bidi="ar-SY"/>
        </w:rPr>
        <w:t>روتينياً</w:t>
      </w:r>
      <w:r w:rsidRPr="00874CCE">
        <w:rPr>
          <w:rFonts w:eastAsia="SimSun"/>
          <w:rtl/>
          <w:lang w:eastAsia="en-US" w:bidi="ar-SY"/>
        </w:rPr>
        <w:t>.</w:t>
      </w:r>
    </w:p>
    <w:p w14:paraId="78F9694A" w14:textId="77777777" w:rsidR="00D21312" w:rsidRPr="00874CCE" w:rsidRDefault="00D21312" w:rsidP="00D21312">
      <w:pPr>
        <w:rPr>
          <w:rFonts w:eastAsia="SimSun"/>
          <w:rtl/>
          <w:lang w:eastAsia="en-US" w:bidi="ar-SY"/>
        </w:rPr>
      </w:pPr>
      <w:r w:rsidRPr="00874CCE">
        <w:rPr>
          <w:rFonts w:eastAsia="SimSun" w:hint="cs"/>
          <w:rtl/>
          <w:lang w:eastAsia="en-US" w:bidi="ar-SY"/>
        </w:rPr>
        <w:t>وبناء عليه، يكون من أمثلة قناع</w:t>
      </w:r>
      <w:r w:rsidRPr="00874CCE">
        <w:rPr>
          <w:rFonts w:eastAsia="SimSun" w:hint="eastAsia"/>
          <w:rtl/>
          <w:lang w:eastAsia="en-US" w:bidi="ar-SY"/>
        </w:rPr>
        <w:t> </w:t>
      </w:r>
      <w:r w:rsidRPr="00874CCE">
        <w:rPr>
          <w:rFonts w:eastAsia="SimSun"/>
          <w:lang w:eastAsia="en-US" w:bidi="ar-SY"/>
        </w:rPr>
        <w:t>e.i.r.p.</w:t>
      </w:r>
      <w:r w:rsidRPr="00874CCE">
        <w:rPr>
          <w:rFonts w:eastAsia="SimSun" w:hint="cs"/>
          <w:rtl/>
          <w:lang w:eastAsia="en-US" w:bidi="ar-EG"/>
        </w:rPr>
        <w:t xml:space="preserve"> (صاعدة) ما يلي:</w:t>
      </w:r>
    </w:p>
    <w:p w14:paraId="1349283B" w14:textId="77777777" w:rsidR="00D21312" w:rsidRPr="00874CCE" w:rsidRDefault="00D21312" w:rsidP="00D21312">
      <w:pPr>
        <w:tabs>
          <w:tab w:val="left" w:pos="794"/>
          <w:tab w:val="left" w:pos="1191"/>
          <w:tab w:val="left" w:pos="1588"/>
          <w:tab w:val="left" w:pos="1985"/>
        </w:tabs>
        <w:bidi w:val="0"/>
        <w:spacing w:line="240" w:lineRule="auto"/>
        <w:ind w:left="720"/>
        <w:rPr>
          <w:i/>
          <w:lang w:eastAsia="en-US"/>
        </w:rPr>
      </w:pPr>
      <w:r w:rsidRPr="00874CCE">
        <w:rPr>
          <w:i/>
          <w:lang w:eastAsia="en-US"/>
        </w:rPr>
        <w:t>&lt;</w:t>
      </w:r>
      <w:proofErr w:type="spellStart"/>
      <w:r w:rsidRPr="00874CCE">
        <w:rPr>
          <w:i/>
          <w:lang w:eastAsia="en-US"/>
        </w:rPr>
        <w:t>satellite_system</w:t>
      </w:r>
      <w:proofErr w:type="spellEnd"/>
      <w:r w:rsidRPr="00874CCE">
        <w:rPr>
          <w:i/>
          <w:lang w:eastAsia="en-US"/>
        </w:rPr>
        <w:t xml:space="preserve"> </w:t>
      </w:r>
      <w:proofErr w:type="spellStart"/>
      <w:r w:rsidRPr="00874CCE">
        <w:rPr>
          <w:i/>
          <w:lang w:eastAsia="en-US"/>
        </w:rPr>
        <w:t>ntc_id</w:t>
      </w:r>
      <w:proofErr w:type="spellEnd"/>
      <w:r w:rsidRPr="00874CCE">
        <w:rPr>
          <w:i/>
          <w:lang w:eastAsia="en-US"/>
        </w:rPr>
        <w:t xml:space="preserve">="12345678" </w:t>
      </w:r>
      <w:proofErr w:type="spellStart"/>
      <w:r w:rsidRPr="00874CCE">
        <w:rPr>
          <w:i/>
          <w:lang w:eastAsia="en-US"/>
        </w:rPr>
        <w:t>sat_name</w:t>
      </w:r>
      <w:proofErr w:type="spellEnd"/>
      <w:r w:rsidRPr="00874CCE">
        <w:rPr>
          <w:i/>
          <w:lang w:eastAsia="en-US"/>
        </w:rPr>
        <w:t>="</w:t>
      </w:r>
      <w:proofErr w:type="spellStart"/>
      <w:r w:rsidRPr="00874CCE">
        <w:rPr>
          <w:i/>
          <w:lang w:eastAsia="en-US"/>
        </w:rPr>
        <w:t>MySatName</w:t>
      </w:r>
      <w:proofErr w:type="spellEnd"/>
      <w:r w:rsidRPr="00874CCE">
        <w:rPr>
          <w:i/>
          <w:lang w:eastAsia="en-US"/>
        </w:rPr>
        <w:t>"&gt;</w:t>
      </w:r>
    </w:p>
    <w:p w14:paraId="3C4F525D" w14:textId="77777777" w:rsidR="00637D23" w:rsidRPr="00874CCE" w:rsidRDefault="00637D23" w:rsidP="00637D23">
      <w:pPr>
        <w:tabs>
          <w:tab w:val="left" w:pos="794"/>
          <w:tab w:val="left" w:pos="1191"/>
          <w:tab w:val="left" w:pos="1588"/>
          <w:tab w:val="left" w:pos="1985"/>
        </w:tabs>
        <w:bidi w:val="0"/>
        <w:spacing w:line="240" w:lineRule="auto"/>
        <w:ind w:left="720"/>
        <w:rPr>
          <w:i/>
          <w:lang w:val="en-GB" w:eastAsia="en-US"/>
        </w:rPr>
      </w:pPr>
      <w:r w:rsidRPr="00874CCE">
        <w:rPr>
          <w:i/>
          <w:lang w:val="en-GB" w:eastAsia="en-US"/>
        </w:rPr>
        <w:t>&lt;</w:t>
      </w:r>
      <w:proofErr w:type="spellStart"/>
      <w:r w:rsidRPr="00874CCE">
        <w:rPr>
          <w:i/>
          <w:lang w:val="en-GB" w:eastAsia="en-US"/>
        </w:rPr>
        <w:t>eirp_mask_es</w:t>
      </w:r>
      <w:proofErr w:type="spellEnd"/>
      <w:r w:rsidRPr="00874CCE">
        <w:rPr>
          <w:i/>
          <w:lang w:val="en-GB" w:eastAsia="en-US"/>
        </w:rPr>
        <w:t xml:space="preserve"> </w:t>
      </w:r>
      <w:proofErr w:type="spellStart"/>
      <w:r w:rsidRPr="00874CCE">
        <w:rPr>
          <w:i/>
          <w:lang w:val="en-GB" w:eastAsia="en-US"/>
        </w:rPr>
        <w:t>mask_id</w:t>
      </w:r>
      <w:proofErr w:type="spellEnd"/>
      <w:r w:rsidRPr="00874CCE">
        <w:rPr>
          <w:i/>
          <w:lang w:val="en-GB" w:eastAsia="en-US"/>
        </w:rPr>
        <w:t xml:space="preserve">="1" </w:t>
      </w:r>
      <w:proofErr w:type="spellStart"/>
      <w:r w:rsidRPr="00874CCE">
        <w:rPr>
          <w:i/>
          <w:lang w:val="en-GB" w:eastAsia="en-US"/>
        </w:rPr>
        <w:t>low_freq_mhz</w:t>
      </w:r>
      <w:proofErr w:type="spellEnd"/>
      <w:r w:rsidRPr="00874CCE">
        <w:rPr>
          <w:i/>
          <w:lang w:val="en-GB" w:eastAsia="en-US"/>
        </w:rPr>
        <w:t xml:space="preserve">="10000" </w:t>
      </w:r>
      <w:proofErr w:type="spellStart"/>
      <w:r w:rsidRPr="00874CCE">
        <w:rPr>
          <w:i/>
          <w:lang w:val="en-GB" w:eastAsia="en-US"/>
        </w:rPr>
        <w:t>high_freq_mhz</w:t>
      </w:r>
      <w:proofErr w:type="spellEnd"/>
      <w:r w:rsidRPr="00874CCE">
        <w:rPr>
          <w:i/>
          <w:lang w:val="en-GB" w:eastAsia="en-US"/>
        </w:rPr>
        <w:t xml:space="preserve">="40000" </w:t>
      </w:r>
      <w:proofErr w:type="spellStart"/>
      <w:r w:rsidRPr="00874CCE">
        <w:rPr>
          <w:i/>
          <w:lang w:val="en-GB" w:eastAsia="en-US"/>
        </w:rPr>
        <w:t>refbw_khz</w:t>
      </w:r>
      <w:proofErr w:type="spellEnd"/>
      <w:r w:rsidRPr="00874CCE">
        <w:rPr>
          <w:i/>
          <w:lang w:val="en-GB" w:eastAsia="en-US"/>
        </w:rPr>
        <w:t xml:space="preserve"> = “40” format = "T" </w:t>
      </w:r>
      <w:proofErr w:type="spellStart"/>
      <w:r w:rsidRPr="00874CCE">
        <w:rPr>
          <w:i/>
          <w:lang w:val="en-GB" w:eastAsia="en-US"/>
        </w:rPr>
        <w:t>a_name</w:t>
      </w:r>
      <w:proofErr w:type="spellEnd"/>
      <w:r w:rsidRPr="00874CCE">
        <w:rPr>
          <w:i/>
          <w:lang w:val="en-GB" w:eastAsia="en-US"/>
        </w:rPr>
        <w:t xml:space="preserve"> = "latitude" </w:t>
      </w:r>
      <w:proofErr w:type="spellStart"/>
      <w:r w:rsidRPr="00874CCE">
        <w:rPr>
          <w:i/>
          <w:lang w:val="en-GB" w:eastAsia="en-US"/>
        </w:rPr>
        <w:t>b_name</w:t>
      </w:r>
      <w:proofErr w:type="spellEnd"/>
      <w:r w:rsidRPr="00874CCE">
        <w:rPr>
          <w:i/>
          <w:lang w:val="en-GB" w:eastAsia="en-US"/>
        </w:rPr>
        <w:t>="</w:t>
      </w:r>
      <w:proofErr w:type="spellStart"/>
      <w:r w:rsidRPr="00874CCE">
        <w:rPr>
          <w:i/>
          <w:lang w:val="en-GB" w:eastAsia="en-US"/>
        </w:rPr>
        <w:t>offaxis</w:t>
      </w:r>
      <w:proofErr w:type="spellEnd"/>
      <w:r w:rsidRPr="00874CCE">
        <w:rPr>
          <w:i/>
          <w:lang w:val="en-GB" w:eastAsia="en-US"/>
        </w:rPr>
        <w:t xml:space="preserve"> angle", ES_ID=–1&gt;</w:t>
      </w:r>
    </w:p>
    <w:p w14:paraId="273D1ADD" w14:textId="77777777" w:rsidR="00D21312" w:rsidRPr="00874CCE" w:rsidRDefault="00D21312" w:rsidP="00D21312">
      <w:pPr>
        <w:tabs>
          <w:tab w:val="left" w:pos="794"/>
          <w:tab w:val="left" w:pos="1191"/>
          <w:tab w:val="left" w:pos="1588"/>
          <w:tab w:val="left" w:pos="1985"/>
        </w:tabs>
        <w:bidi w:val="0"/>
        <w:spacing w:line="240" w:lineRule="auto"/>
        <w:ind w:left="720"/>
        <w:rPr>
          <w:i/>
          <w:lang w:val="en-GB" w:eastAsia="en-US"/>
        </w:rPr>
      </w:pPr>
      <w:r w:rsidRPr="00874CCE">
        <w:rPr>
          <w:i/>
          <w:lang w:val="en-GB" w:eastAsia="en-US"/>
        </w:rPr>
        <w:t>&lt;</w:t>
      </w:r>
      <w:proofErr w:type="spellStart"/>
      <w:r w:rsidRPr="00874CCE">
        <w:rPr>
          <w:i/>
          <w:lang w:val="en-GB" w:eastAsia="en-US"/>
        </w:rPr>
        <w:t>by_a</w:t>
      </w:r>
      <w:proofErr w:type="spellEnd"/>
      <w:r w:rsidRPr="00874CCE">
        <w:rPr>
          <w:i/>
          <w:lang w:val="en-GB" w:eastAsia="en-US"/>
        </w:rPr>
        <w:t xml:space="preserve"> a="0"&gt;</w:t>
      </w:r>
    </w:p>
    <w:p w14:paraId="6E3C663A" w14:textId="77777777" w:rsidR="00D21312" w:rsidRPr="00874CCE" w:rsidRDefault="00D21312" w:rsidP="00D21312">
      <w:pPr>
        <w:tabs>
          <w:tab w:val="left" w:pos="794"/>
          <w:tab w:val="left" w:pos="1191"/>
          <w:tab w:val="left" w:pos="1588"/>
          <w:tab w:val="left" w:pos="1985"/>
        </w:tabs>
        <w:bidi w:val="0"/>
        <w:spacing w:line="240" w:lineRule="auto"/>
        <w:ind w:left="720"/>
        <w:rPr>
          <w:i/>
          <w:lang w:eastAsia="en-US"/>
        </w:rPr>
      </w:pPr>
      <w:r w:rsidRPr="00874CCE">
        <w:rPr>
          <w:i/>
          <w:lang w:eastAsia="en-US"/>
        </w:rPr>
        <w:t>&lt;</w:t>
      </w:r>
      <w:proofErr w:type="spellStart"/>
      <w:r w:rsidRPr="00874CCE">
        <w:rPr>
          <w:i/>
          <w:lang w:eastAsia="en-US"/>
        </w:rPr>
        <w:t>eirp</w:t>
      </w:r>
      <w:proofErr w:type="spellEnd"/>
      <w:r w:rsidRPr="00874CCE">
        <w:rPr>
          <w:i/>
          <w:lang w:eastAsia="en-US"/>
        </w:rPr>
        <w:t xml:space="preserve"> </w:t>
      </w:r>
      <w:r w:rsidRPr="00874CCE">
        <w:rPr>
          <w:i/>
          <w:lang w:val="en-GB" w:eastAsia="en-US"/>
        </w:rPr>
        <w:t>b</w:t>
      </w:r>
      <w:r w:rsidRPr="00874CCE">
        <w:rPr>
          <w:i/>
          <w:lang w:eastAsia="en-US"/>
        </w:rPr>
        <w:t>="0"&gt;30.0206&lt;/</w:t>
      </w:r>
      <w:proofErr w:type="spellStart"/>
      <w:r w:rsidRPr="00874CCE">
        <w:rPr>
          <w:i/>
          <w:lang w:eastAsia="en-US"/>
        </w:rPr>
        <w:t>eirp</w:t>
      </w:r>
      <w:proofErr w:type="spellEnd"/>
      <w:r w:rsidRPr="00874CCE">
        <w:rPr>
          <w:i/>
          <w:lang w:eastAsia="en-US"/>
        </w:rPr>
        <w:t xml:space="preserve">&gt; </w:t>
      </w:r>
    </w:p>
    <w:p w14:paraId="1E2AA606" w14:textId="77777777" w:rsidR="00D21312" w:rsidRPr="00874CCE" w:rsidRDefault="00D21312" w:rsidP="00D21312">
      <w:pPr>
        <w:tabs>
          <w:tab w:val="left" w:pos="794"/>
          <w:tab w:val="left" w:pos="1191"/>
          <w:tab w:val="left" w:pos="1588"/>
          <w:tab w:val="left" w:pos="1985"/>
        </w:tabs>
        <w:bidi w:val="0"/>
        <w:spacing w:line="240" w:lineRule="auto"/>
        <w:ind w:left="720"/>
        <w:rPr>
          <w:i/>
          <w:lang w:eastAsia="en-US"/>
        </w:rPr>
      </w:pPr>
      <w:r w:rsidRPr="00874CCE">
        <w:rPr>
          <w:i/>
          <w:lang w:eastAsia="en-US"/>
        </w:rPr>
        <w:t>&lt;</w:t>
      </w:r>
      <w:proofErr w:type="spellStart"/>
      <w:r w:rsidRPr="00874CCE">
        <w:rPr>
          <w:i/>
          <w:lang w:eastAsia="en-US"/>
        </w:rPr>
        <w:t>eirp</w:t>
      </w:r>
      <w:proofErr w:type="spellEnd"/>
      <w:r w:rsidRPr="00874CCE">
        <w:rPr>
          <w:i/>
          <w:lang w:eastAsia="en-US"/>
        </w:rPr>
        <w:t xml:space="preserve"> </w:t>
      </w:r>
      <w:r w:rsidRPr="00874CCE">
        <w:rPr>
          <w:i/>
          <w:lang w:val="en-GB" w:eastAsia="en-US"/>
        </w:rPr>
        <w:t>b</w:t>
      </w:r>
      <w:r w:rsidRPr="00874CCE">
        <w:rPr>
          <w:i/>
          <w:lang w:eastAsia="en-US"/>
        </w:rPr>
        <w:t>="1"&gt;20.0206&lt;/</w:t>
      </w:r>
      <w:proofErr w:type="spellStart"/>
      <w:r w:rsidRPr="00874CCE">
        <w:rPr>
          <w:i/>
          <w:lang w:eastAsia="en-US"/>
        </w:rPr>
        <w:t>eirp</w:t>
      </w:r>
      <w:proofErr w:type="spellEnd"/>
      <w:r w:rsidRPr="00874CCE">
        <w:rPr>
          <w:i/>
          <w:lang w:eastAsia="en-US"/>
        </w:rPr>
        <w:t xml:space="preserve">&gt; </w:t>
      </w:r>
    </w:p>
    <w:p w14:paraId="652FFDD5" w14:textId="77777777" w:rsidR="00D21312" w:rsidRPr="00874CCE" w:rsidRDefault="00D21312" w:rsidP="00D21312">
      <w:pPr>
        <w:tabs>
          <w:tab w:val="left" w:pos="794"/>
          <w:tab w:val="left" w:pos="1191"/>
          <w:tab w:val="left" w:pos="1588"/>
          <w:tab w:val="left" w:pos="1985"/>
        </w:tabs>
        <w:bidi w:val="0"/>
        <w:spacing w:line="240" w:lineRule="auto"/>
        <w:ind w:left="720"/>
        <w:rPr>
          <w:i/>
          <w:lang w:eastAsia="en-US"/>
        </w:rPr>
      </w:pPr>
      <w:r w:rsidRPr="00874CCE">
        <w:rPr>
          <w:i/>
          <w:lang w:eastAsia="en-US"/>
        </w:rPr>
        <w:t>&lt;</w:t>
      </w:r>
      <w:proofErr w:type="spellStart"/>
      <w:r w:rsidRPr="00874CCE">
        <w:rPr>
          <w:i/>
          <w:lang w:eastAsia="en-US"/>
        </w:rPr>
        <w:t>eirp</w:t>
      </w:r>
      <w:proofErr w:type="spellEnd"/>
      <w:r w:rsidRPr="00874CCE">
        <w:rPr>
          <w:i/>
          <w:lang w:eastAsia="en-US"/>
        </w:rPr>
        <w:t xml:space="preserve"> </w:t>
      </w:r>
      <w:r w:rsidRPr="00874CCE">
        <w:rPr>
          <w:i/>
          <w:lang w:val="en-GB" w:eastAsia="en-US"/>
        </w:rPr>
        <w:t>b</w:t>
      </w:r>
      <w:r w:rsidRPr="00874CCE">
        <w:rPr>
          <w:i/>
          <w:lang w:eastAsia="en-US"/>
        </w:rPr>
        <w:t>="2"&gt;12.49485&lt;/</w:t>
      </w:r>
      <w:proofErr w:type="spellStart"/>
      <w:r w:rsidRPr="00874CCE">
        <w:rPr>
          <w:i/>
          <w:lang w:eastAsia="en-US"/>
        </w:rPr>
        <w:t>eirp</w:t>
      </w:r>
      <w:proofErr w:type="spellEnd"/>
      <w:r w:rsidRPr="00874CCE">
        <w:rPr>
          <w:i/>
          <w:lang w:eastAsia="en-US"/>
        </w:rPr>
        <w:t xml:space="preserve">&gt; </w:t>
      </w:r>
    </w:p>
    <w:p w14:paraId="7D29C36B" w14:textId="77777777" w:rsidR="00D21312" w:rsidRPr="00874CCE" w:rsidRDefault="00D21312" w:rsidP="00D21312">
      <w:pPr>
        <w:tabs>
          <w:tab w:val="left" w:pos="794"/>
          <w:tab w:val="left" w:pos="1191"/>
          <w:tab w:val="left" w:pos="1588"/>
          <w:tab w:val="left" w:pos="1985"/>
        </w:tabs>
        <w:bidi w:val="0"/>
        <w:spacing w:line="240" w:lineRule="auto"/>
        <w:ind w:left="720"/>
        <w:rPr>
          <w:i/>
          <w:lang w:eastAsia="en-US"/>
        </w:rPr>
      </w:pPr>
      <w:r w:rsidRPr="00874CCE">
        <w:rPr>
          <w:i/>
          <w:lang w:eastAsia="en-US"/>
        </w:rPr>
        <w:t>&lt;</w:t>
      </w:r>
      <w:proofErr w:type="spellStart"/>
      <w:r w:rsidRPr="00874CCE">
        <w:rPr>
          <w:i/>
          <w:lang w:eastAsia="en-US"/>
        </w:rPr>
        <w:t>eirp</w:t>
      </w:r>
      <w:proofErr w:type="spellEnd"/>
      <w:r w:rsidRPr="00874CCE">
        <w:rPr>
          <w:i/>
          <w:lang w:eastAsia="en-US"/>
        </w:rPr>
        <w:t xml:space="preserve"> </w:t>
      </w:r>
      <w:r w:rsidRPr="00874CCE">
        <w:rPr>
          <w:i/>
          <w:lang w:val="en-GB" w:eastAsia="en-US"/>
        </w:rPr>
        <w:t>b</w:t>
      </w:r>
      <w:r w:rsidRPr="00874CCE">
        <w:rPr>
          <w:i/>
          <w:lang w:eastAsia="en-US"/>
        </w:rPr>
        <w:t>="3"&gt;8.092568&lt;/</w:t>
      </w:r>
      <w:proofErr w:type="spellStart"/>
      <w:r w:rsidRPr="00874CCE">
        <w:rPr>
          <w:i/>
          <w:lang w:eastAsia="en-US"/>
        </w:rPr>
        <w:t>eirp</w:t>
      </w:r>
      <w:proofErr w:type="spellEnd"/>
      <w:r w:rsidRPr="00874CCE">
        <w:rPr>
          <w:i/>
          <w:lang w:eastAsia="en-US"/>
        </w:rPr>
        <w:t xml:space="preserve">&gt; </w:t>
      </w:r>
    </w:p>
    <w:p w14:paraId="463AE76B" w14:textId="77777777" w:rsidR="00D21312" w:rsidRPr="00874CCE" w:rsidRDefault="00D21312" w:rsidP="00D21312">
      <w:pPr>
        <w:tabs>
          <w:tab w:val="left" w:pos="794"/>
          <w:tab w:val="left" w:pos="1191"/>
          <w:tab w:val="left" w:pos="1588"/>
          <w:tab w:val="left" w:pos="1985"/>
        </w:tabs>
        <w:bidi w:val="0"/>
        <w:spacing w:line="240" w:lineRule="auto"/>
        <w:ind w:left="720"/>
        <w:rPr>
          <w:i/>
          <w:lang w:eastAsia="en-US"/>
        </w:rPr>
      </w:pPr>
      <w:r w:rsidRPr="00874CCE">
        <w:rPr>
          <w:i/>
          <w:lang w:eastAsia="en-US"/>
        </w:rPr>
        <w:t>&lt;</w:t>
      </w:r>
      <w:proofErr w:type="spellStart"/>
      <w:r w:rsidRPr="00874CCE">
        <w:rPr>
          <w:i/>
          <w:lang w:eastAsia="en-US"/>
        </w:rPr>
        <w:t>eirp</w:t>
      </w:r>
      <w:proofErr w:type="spellEnd"/>
      <w:r w:rsidRPr="00874CCE">
        <w:rPr>
          <w:i/>
          <w:lang w:eastAsia="en-US"/>
        </w:rPr>
        <w:t xml:space="preserve"> </w:t>
      </w:r>
      <w:r w:rsidRPr="00874CCE">
        <w:rPr>
          <w:i/>
          <w:lang w:val="en-GB" w:eastAsia="en-US"/>
        </w:rPr>
        <w:t>b</w:t>
      </w:r>
      <w:r w:rsidRPr="00874CCE">
        <w:rPr>
          <w:i/>
          <w:lang w:eastAsia="en-US"/>
        </w:rPr>
        <w:t>="4"&gt;4.9691&lt;/</w:t>
      </w:r>
      <w:proofErr w:type="spellStart"/>
      <w:r w:rsidRPr="00874CCE">
        <w:rPr>
          <w:i/>
          <w:lang w:eastAsia="en-US"/>
        </w:rPr>
        <w:t>eirp</w:t>
      </w:r>
      <w:proofErr w:type="spellEnd"/>
      <w:r w:rsidRPr="00874CCE">
        <w:rPr>
          <w:i/>
          <w:lang w:eastAsia="en-US"/>
        </w:rPr>
        <w:t xml:space="preserve">&gt; </w:t>
      </w:r>
    </w:p>
    <w:p w14:paraId="5CCCBDF9" w14:textId="77777777" w:rsidR="00D21312" w:rsidRPr="00874CCE" w:rsidRDefault="00D21312" w:rsidP="00D21312">
      <w:pPr>
        <w:tabs>
          <w:tab w:val="left" w:pos="794"/>
          <w:tab w:val="left" w:pos="1191"/>
          <w:tab w:val="left" w:pos="1588"/>
          <w:tab w:val="left" w:pos="1985"/>
        </w:tabs>
        <w:bidi w:val="0"/>
        <w:spacing w:line="240" w:lineRule="auto"/>
        <w:ind w:left="720"/>
        <w:rPr>
          <w:i/>
          <w:lang w:eastAsia="en-US"/>
        </w:rPr>
      </w:pPr>
      <w:r w:rsidRPr="00874CCE">
        <w:rPr>
          <w:i/>
          <w:lang w:eastAsia="en-US"/>
        </w:rPr>
        <w:t>&lt;</w:t>
      </w:r>
      <w:proofErr w:type="spellStart"/>
      <w:r w:rsidRPr="00874CCE">
        <w:rPr>
          <w:i/>
          <w:lang w:eastAsia="en-US"/>
        </w:rPr>
        <w:t>eirp</w:t>
      </w:r>
      <w:proofErr w:type="spellEnd"/>
      <w:r w:rsidRPr="00874CCE">
        <w:rPr>
          <w:i/>
          <w:lang w:eastAsia="en-US"/>
        </w:rPr>
        <w:t xml:space="preserve"> </w:t>
      </w:r>
      <w:r w:rsidRPr="00874CCE">
        <w:rPr>
          <w:i/>
          <w:lang w:val="en-GB" w:eastAsia="en-US"/>
        </w:rPr>
        <w:t>b</w:t>
      </w:r>
      <w:r w:rsidRPr="00874CCE">
        <w:rPr>
          <w:i/>
          <w:lang w:eastAsia="en-US"/>
        </w:rPr>
        <w:t>="5"&gt;2.54634976&lt;/</w:t>
      </w:r>
      <w:proofErr w:type="spellStart"/>
      <w:r w:rsidRPr="00874CCE">
        <w:rPr>
          <w:i/>
          <w:lang w:eastAsia="en-US"/>
        </w:rPr>
        <w:t>eirp</w:t>
      </w:r>
      <w:proofErr w:type="spellEnd"/>
      <w:r w:rsidRPr="00874CCE">
        <w:rPr>
          <w:i/>
          <w:lang w:eastAsia="en-US"/>
        </w:rPr>
        <w:t xml:space="preserve">&gt; </w:t>
      </w:r>
    </w:p>
    <w:p w14:paraId="35A0EBF3" w14:textId="77777777" w:rsidR="00D21312" w:rsidRPr="00874CCE" w:rsidRDefault="00D21312" w:rsidP="00D21312">
      <w:pPr>
        <w:tabs>
          <w:tab w:val="left" w:pos="794"/>
          <w:tab w:val="left" w:pos="1191"/>
          <w:tab w:val="left" w:pos="1588"/>
          <w:tab w:val="left" w:pos="1985"/>
        </w:tabs>
        <w:bidi w:val="0"/>
        <w:spacing w:line="240" w:lineRule="auto"/>
        <w:ind w:left="720"/>
        <w:rPr>
          <w:i/>
          <w:lang w:eastAsia="en-US"/>
        </w:rPr>
      </w:pPr>
      <w:r w:rsidRPr="00874CCE">
        <w:rPr>
          <w:i/>
          <w:lang w:eastAsia="en-US"/>
        </w:rPr>
        <w:t>&lt;</w:t>
      </w:r>
      <w:proofErr w:type="spellStart"/>
      <w:r w:rsidRPr="00874CCE">
        <w:rPr>
          <w:i/>
          <w:lang w:eastAsia="en-US"/>
        </w:rPr>
        <w:t>eirp</w:t>
      </w:r>
      <w:proofErr w:type="spellEnd"/>
      <w:r w:rsidRPr="00874CCE">
        <w:rPr>
          <w:i/>
          <w:lang w:eastAsia="en-US"/>
        </w:rPr>
        <w:t xml:space="preserve"> </w:t>
      </w:r>
      <w:r w:rsidRPr="00874CCE">
        <w:rPr>
          <w:i/>
          <w:lang w:val="en-GB" w:eastAsia="en-US"/>
        </w:rPr>
        <w:t>b</w:t>
      </w:r>
      <w:r w:rsidRPr="00874CCE">
        <w:rPr>
          <w:i/>
          <w:lang w:eastAsia="en-US"/>
        </w:rPr>
        <w:t>="10"&gt;–4.9794&lt;/</w:t>
      </w:r>
      <w:proofErr w:type="spellStart"/>
      <w:r w:rsidRPr="00874CCE">
        <w:rPr>
          <w:i/>
          <w:lang w:eastAsia="en-US"/>
        </w:rPr>
        <w:t>eirp</w:t>
      </w:r>
      <w:proofErr w:type="spellEnd"/>
      <w:r w:rsidRPr="00874CCE">
        <w:rPr>
          <w:i/>
          <w:lang w:eastAsia="en-US"/>
        </w:rPr>
        <w:t xml:space="preserve">&gt; </w:t>
      </w:r>
    </w:p>
    <w:p w14:paraId="798891BB" w14:textId="77777777" w:rsidR="00D21312" w:rsidRPr="00874CCE" w:rsidRDefault="00D21312" w:rsidP="00D21312">
      <w:pPr>
        <w:tabs>
          <w:tab w:val="left" w:pos="794"/>
          <w:tab w:val="left" w:pos="1191"/>
          <w:tab w:val="left" w:pos="1588"/>
          <w:tab w:val="left" w:pos="1985"/>
        </w:tabs>
        <w:bidi w:val="0"/>
        <w:spacing w:line="240" w:lineRule="auto"/>
        <w:ind w:left="720"/>
        <w:rPr>
          <w:i/>
          <w:lang w:eastAsia="en-US"/>
        </w:rPr>
      </w:pPr>
      <w:r w:rsidRPr="00874CCE">
        <w:rPr>
          <w:i/>
          <w:lang w:eastAsia="en-US"/>
        </w:rPr>
        <w:t>&lt;</w:t>
      </w:r>
      <w:proofErr w:type="spellStart"/>
      <w:r w:rsidRPr="00874CCE">
        <w:rPr>
          <w:i/>
          <w:lang w:eastAsia="en-US"/>
        </w:rPr>
        <w:t>eirp</w:t>
      </w:r>
      <w:proofErr w:type="spellEnd"/>
      <w:r w:rsidRPr="00874CCE">
        <w:rPr>
          <w:i/>
          <w:lang w:eastAsia="en-US"/>
        </w:rPr>
        <w:t xml:space="preserve"> </w:t>
      </w:r>
      <w:r w:rsidRPr="00874CCE">
        <w:rPr>
          <w:i/>
          <w:lang w:val="en-GB" w:eastAsia="en-US"/>
        </w:rPr>
        <w:t>b</w:t>
      </w:r>
      <w:r w:rsidRPr="00874CCE">
        <w:rPr>
          <w:i/>
          <w:lang w:eastAsia="en-US"/>
        </w:rPr>
        <w:t>="15"&gt;–9.381681&lt;/</w:t>
      </w:r>
      <w:proofErr w:type="spellStart"/>
      <w:r w:rsidRPr="00874CCE">
        <w:rPr>
          <w:i/>
          <w:lang w:eastAsia="en-US"/>
        </w:rPr>
        <w:t>eirp</w:t>
      </w:r>
      <w:proofErr w:type="spellEnd"/>
      <w:r w:rsidRPr="00874CCE">
        <w:rPr>
          <w:i/>
          <w:lang w:eastAsia="en-US"/>
        </w:rPr>
        <w:t xml:space="preserve">&gt; </w:t>
      </w:r>
    </w:p>
    <w:p w14:paraId="074BA594" w14:textId="77777777" w:rsidR="00D21312" w:rsidRPr="00874CCE" w:rsidRDefault="00D21312" w:rsidP="00D21312">
      <w:pPr>
        <w:tabs>
          <w:tab w:val="left" w:pos="794"/>
          <w:tab w:val="left" w:pos="1191"/>
          <w:tab w:val="left" w:pos="1588"/>
          <w:tab w:val="left" w:pos="1985"/>
        </w:tabs>
        <w:bidi w:val="0"/>
        <w:spacing w:line="240" w:lineRule="auto"/>
        <w:ind w:left="720"/>
        <w:rPr>
          <w:i/>
          <w:lang w:eastAsia="en-US"/>
        </w:rPr>
      </w:pPr>
      <w:r w:rsidRPr="00874CCE">
        <w:rPr>
          <w:i/>
          <w:lang w:eastAsia="en-US"/>
        </w:rPr>
        <w:lastRenderedPageBreak/>
        <w:t>&lt;</w:t>
      </w:r>
      <w:proofErr w:type="spellStart"/>
      <w:r w:rsidRPr="00874CCE">
        <w:rPr>
          <w:i/>
          <w:lang w:eastAsia="en-US"/>
        </w:rPr>
        <w:t>eirp</w:t>
      </w:r>
      <w:proofErr w:type="spellEnd"/>
      <w:r w:rsidRPr="00874CCE">
        <w:rPr>
          <w:i/>
          <w:lang w:eastAsia="en-US"/>
        </w:rPr>
        <w:t xml:space="preserve"> </w:t>
      </w:r>
      <w:r w:rsidRPr="00874CCE">
        <w:rPr>
          <w:i/>
          <w:lang w:val="en-GB" w:eastAsia="en-US"/>
        </w:rPr>
        <w:t>b</w:t>
      </w:r>
      <w:r w:rsidRPr="00874CCE">
        <w:rPr>
          <w:i/>
          <w:lang w:eastAsia="en-US"/>
        </w:rPr>
        <w:t>="20"&gt;–12.50515&lt;/</w:t>
      </w:r>
      <w:proofErr w:type="spellStart"/>
      <w:r w:rsidRPr="00874CCE">
        <w:rPr>
          <w:i/>
          <w:lang w:eastAsia="en-US"/>
        </w:rPr>
        <w:t>eirp</w:t>
      </w:r>
      <w:proofErr w:type="spellEnd"/>
      <w:r w:rsidRPr="00874CCE">
        <w:rPr>
          <w:i/>
          <w:lang w:eastAsia="en-US"/>
        </w:rPr>
        <w:t xml:space="preserve">&gt; </w:t>
      </w:r>
    </w:p>
    <w:p w14:paraId="7C1BCEF1" w14:textId="77777777" w:rsidR="00D21312" w:rsidRPr="00874CCE" w:rsidRDefault="00D21312" w:rsidP="00D21312">
      <w:pPr>
        <w:tabs>
          <w:tab w:val="left" w:pos="794"/>
          <w:tab w:val="left" w:pos="1191"/>
          <w:tab w:val="left" w:pos="1588"/>
          <w:tab w:val="left" w:pos="1985"/>
        </w:tabs>
        <w:bidi w:val="0"/>
        <w:spacing w:line="240" w:lineRule="auto"/>
        <w:ind w:left="720"/>
        <w:rPr>
          <w:i/>
          <w:lang w:eastAsia="en-US"/>
        </w:rPr>
      </w:pPr>
      <w:r w:rsidRPr="00874CCE">
        <w:rPr>
          <w:i/>
          <w:lang w:eastAsia="en-US"/>
        </w:rPr>
        <w:t>&lt;</w:t>
      </w:r>
      <w:proofErr w:type="spellStart"/>
      <w:r w:rsidRPr="00874CCE">
        <w:rPr>
          <w:i/>
          <w:lang w:eastAsia="en-US"/>
        </w:rPr>
        <w:t>eirp</w:t>
      </w:r>
      <w:proofErr w:type="spellEnd"/>
      <w:r w:rsidRPr="00874CCE">
        <w:rPr>
          <w:i/>
          <w:lang w:eastAsia="en-US"/>
        </w:rPr>
        <w:t xml:space="preserve"> </w:t>
      </w:r>
      <w:r w:rsidRPr="00874CCE">
        <w:rPr>
          <w:i/>
          <w:lang w:val="en-GB" w:eastAsia="en-US"/>
        </w:rPr>
        <w:t>b</w:t>
      </w:r>
      <w:r w:rsidRPr="00874CCE">
        <w:rPr>
          <w:i/>
          <w:lang w:eastAsia="en-US"/>
        </w:rPr>
        <w:t>="30"&gt;–16.90743&lt;/</w:t>
      </w:r>
      <w:proofErr w:type="spellStart"/>
      <w:r w:rsidRPr="00874CCE">
        <w:rPr>
          <w:i/>
          <w:lang w:eastAsia="en-US"/>
        </w:rPr>
        <w:t>eirp</w:t>
      </w:r>
      <w:proofErr w:type="spellEnd"/>
      <w:r w:rsidRPr="00874CCE">
        <w:rPr>
          <w:i/>
          <w:lang w:eastAsia="en-US"/>
        </w:rPr>
        <w:t xml:space="preserve">&gt; </w:t>
      </w:r>
    </w:p>
    <w:p w14:paraId="51DEEBE3" w14:textId="77777777" w:rsidR="00D21312" w:rsidRPr="00874CCE" w:rsidRDefault="00D21312" w:rsidP="00D21312">
      <w:pPr>
        <w:tabs>
          <w:tab w:val="left" w:pos="794"/>
          <w:tab w:val="left" w:pos="1191"/>
          <w:tab w:val="left" w:pos="1588"/>
          <w:tab w:val="left" w:pos="1985"/>
        </w:tabs>
        <w:bidi w:val="0"/>
        <w:spacing w:line="240" w:lineRule="auto"/>
        <w:ind w:left="720"/>
        <w:rPr>
          <w:i/>
          <w:lang w:eastAsia="en-US"/>
        </w:rPr>
      </w:pPr>
      <w:r w:rsidRPr="00874CCE">
        <w:rPr>
          <w:i/>
          <w:lang w:eastAsia="en-US"/>
        </w:rPr>
        <w:t>&lt;</w:t>
      </w:r>
      <w:proofErr w:type="spellStart"/>
      <w:r w:rsidRPr="00874CCE">
        <w:rPr>
          <w:i/>
          <w:lang w:eastAsia="en-US"/>
        </w:rPr>
        <w:t>eirp</w:t>
      </w:r>
      <w:proofErr w:type="spellEnd"/>
      <w:r w:rsidRPr="00874CCE">
        <w:rPr>
          <w:i/>
          <w:lang w:eastAsia="en-US"/>
        </w:rPr>
        <w:t xml:space="preserve"> </w:t>
      </w:r>
      <w:r w:rsidRPr="00874CCE">
        <w:rPr>
          <w:i/>
          <w:lang w:val="en-GB" w:eastAsia="en-US"/>
        </w:rPr>
        <w:t>b</w:t>
      </w:r>
      <w:r w:rsidRPr="00874CCE">
        <w:rPr>
          <w:i/>
          <w:lang w:eastAsia="en-US"/>
        </w:rPr>
        <w:t>="50"&gt;–18.9471149&lt;/</w:t>
      </w:r>
      <w:proofErr w:type="spellStart"/>
      <w:r w:rsidRPr="00874CCE">
        <w:rPr>
          <w:i/>
          <w:lang w:eastAsia="en-US"/>
        </w:rPr>
        <w:t>eirp</w:t>
      </w:r>
      <w:proofErr w:type="spellEnd"/>
      <w:r w:rsidRPr="00874CCE">
        <w:rPr>
          <w:i/>
          <w:lang w:eastAsia="en-US"/>
        </w:rPr>
        <w:t xml:space="preserve">&gt; </w:t>
      </w:r>
    </w:p>
    <w:p w14:paraId="700C3283" w14:textId="77777777" w:rsidR="00D21312" w:rsidRPr="00874CCE" w:rsidRDefault="00D21312" w:rsidP="00D21312">
      <w:pPr>
        <w:tabs>
          <w:tab w:val="left" w:pos="794"/>
          <w:tab w:val="left" w:pos="1191"/>
          <w:tab w:val="left" w:pos="1588"/>
          <w:tab w:val="left" w:pos="1985"/>
        </w:tabs>
        <w:bidi w:val="0"/>
        <w:spacing w:line="240" w:lineRule="auto"/>
        <w:ind w:left="720"/>
        <w:rPr>
          <w:i/>
          <w:lang w:eastAsia="en-US"/>
        </w:rPr>
      </w:pPr>
      <w:r w:rsidRPr="00874CCE">
        <w:rPr>
          <w:i/>
          <w:lang w:eastAsia="en-US"/>
        </w:rPr>
        <w:t>&lt;</w:t>
      </w:r>
      <w:proofErr w:type="spellStart"/>
      <w:r w:rsidRPr="00874CCE">
        <w:rPr>
          <w:i/>
          <w:lang w:eastAsia="en-US"/>
        </w:rPr>
        <w:t>eirp</w:t>
      </w:r>
      <w:proofErr w:type="spellEnd"/>
      <w:r w:rsidRPr="00874CCE">
        <w:rPr>
          <w:i/>
          <w:lang w:eastAsia="en-US"/>
        </w:rPr>
        <w:t xml:space="preserve"> </w:t>
      </w:r>
      <w:r w:rsidRPr="00874CCE">
        <w:rPr>
          <w:i/>
          <w:lang w:val="en-GB" w:eastAsia="en-US"/>
        </w:rPr>
        <w:t>b</w:t>
      </w:r>
      <w:r w:rsidRPr="00874CCE">
        <w:rPr>
          <w:i/>
          <w:lang w:eastAsia="en-US"/>
        </w:rPr>
        <w:t>="180"&gt;–18.9471149&lt;/</w:t>
      </w:r>
      <w:proofErr w:type="spellStart"/>
      <w:r w:rsidRPr="00874CCE">
        <w:rPr>
          <w:i/>
          <w:lang w:eastAsia="en-US"/>
        </w:rPr>
        <w:t>eirp</w:t>
      </w:r>
      <w:proofErr w:type="spellEnd"/>
      <w:r w:rsidRPr="00874CCE">
        <w:rPr>
          <w:i/>
          <w:lang w:eastAsia="en-US"/>
        </w:rPr>
        <w:t xml:space="preserve">&gt; </w:t>
      </w:r>
    </w:p>
    <w:p w14:paraId="1EFABDA2" w14:textId="77777777" w:rsidR="00D21312" w:rsidRPr="00874CCE" w:rsidRDefault="00D21312" w:rsidP="00D21312">
      <w:pPr>
        <w:tabs>
          <w:tab w:val="left" w:pos="794"/>
          <w:tab w:val="left" w:pos="1191"/>
          <w:tab w:val="left" w:pos="1588"/>
          <w:tab w:val="left" w:pos="1985"/>
        </w:tabs>
        <w:bidi w:val="0"/>
        <w:spacing w:line="240" w:lineRule="auto"/>
        <w:ind w:left="720"/>
        <w:rPr>
          <w:i/>
          <w:lang w:val="en-GB" w:eastAsia="en-US"/>
        </w:rPr>
      </w:pPr>
      <w:r w:rsidRPr="00874CCE">
        <w:rPr>
          <w:i/>
          <w:lang w:val="en-GB" w:eastAsia="en-US"/>
        </w:rPr>
        <w:t>&lt;/</w:t>
      </w:r>
      <w:proofErr w:type="spellStart"/>
      <w:r w:rsidRPr="00874CCE">
        <w:rPr>
          <w:i/>
          <w:lang w:val="en-GB" w:eastAsia="en-US"/>
        </w:rPr>
        <w:t>by_a</w:t>
      </w:r>
      <w:proofErr w:type="spellEnd"/>
      <w:r w:rsidRPr="00874CCE">
        <w:rPr>
          <w:i/>
          <w:lang w:val="en-GB" w:eastAsia="en-US"/>
        </w:rPr>
        <w:t>&gt;</w:t>
      </w:r>
    </w:p>
    <w:p w14:paraId="1449B503" w14:textId="77777777" w:rsidR="00D21312" w:rsidRPr="00874CCE" w:rsidRDefault="00D21312" w:rsidP="00D21312">
      <w:pPr>
        <w:tabs>
          <w:tab w:val="left" w:pos="794"/>
          <w:tab w:val="left" w:pos="1191"/>
          <w:tab w:val="left" w:pos="1588"/>
          <w:tab w:val="left" w:pos="1985"/>
        </w:tabs>
        <w:bidi w:val="0"/>
        <w:spacing w:line="240" w:lineRule="auto"/>
        <w:ind w:left="720"/>
        <w:rPr>
          <w:i/>
          <w:lang w:eastAsia="en-US"/>
        </w:rPr>
      </w:pPr>
      <w:r w:rsidRPr="00874CCE">
        <w:rPr>
          <w:i/>
          <w:lang w:eastAsia="en-US"/>
        </w:rPr>
        <w:t>&lt;/</w:t>
      </w:r>
      <w:proofErr w:type="spellStart"/>
      <w:r w:rsidRPr="00874CCE">
        <w:rPr>
          <w:i/>
          <w:lang w:eastAsia="en-US"/>
        </w:rPr>
        <w:t>eirp_mask_es</w:t>
      </w:r>
      <w:proofErr w:type="spellEnd"/>
      <w:r w:rsidRPr="00874CCE">
        <w:rPr>
          <w:i/>
          <w:lang w:eastAsia="en-US"/>
        </w:rPr>
        <w:t>&gt;</w:t>
      </w:r>
    </w:p>
    <w:p w14:paraId="6AB200AA" w14:textId="77777777" w:rsidR="00D21312" w:rsidRPr="00874CCE" w:rsidRDefault="00D21312" w:rsidP="00D21312">
      <w:pPr>
        <w:tabs>
          <w:tab w:val="left" w:pos="794"/>
          <w:tab w:val="left" w:pos="1191"/>
          <w:tab w:val="left" w:pos="1588"/>
          <w:tab w:val="left" w:pos="1985"/>
        </w:tabs>
        <w:bidi w:val="0"/>
        <w:spacing w:line="240" w:lineRule="auto"/>
        <w:ind w:left="720"/>
        <w:rPr>
          <w:i/>
          <w:rtl/>
          <w:lang w:eastAsia="en-US"/>
        </w:rPr>
      </w:pPr>
      <w:r w:rsidRPr="00874CCE">
        <w:rPr>
          <w:i/>
          <w:lang w:eastAsia="en-US"/>
        </w:rPr>
        <w:t>&lt;/</w:t>
      </w:r>
      <w:proofErr w:type="spellStart"/>
      <w:r w:rsidRPr="00874CCE">
        <w:rPr>
          <w:i/>
          <w:lang w:eastAsia="en-US"/>
        </w:rPr>
        <w:t>satellite_system</w:t>
      </w:r>
      <w:proofErr w:type="spellEnd"/>
      <w:r w:rsidRPr="00874CCE">
        <w:rPr>
          <w:i/>
          <w:lang w:eastAsia="en-US"/>
        </w:rPr>
        <w:t>&gt;</w:t>
      </w:r>
    </w:p>
    <w:p w14:paraId="7753473B" w14:textId="05255903" w:rsidR="00F0722C" w:rsidRPr="00874CCE" w:rsidRDefault="00F0722C" w:rsidP="00637D23">
      <w:pPr>
        <w:rPr>
          <w:rtl/>
          <w:lang w:val="en-GB" w:eastAsia="en-US" w:bidi="ar-EG"/>
        </w:rPr>
      </w:pPr>
      <w:r w:rsidRPr="00874CCE">
        <w:rPr>
          <w:rFonts w:hint="cs"/>
          <w:rtl/>
          <w:lang w:eastAsia="en-US" w:bidi="ar-JO"/>
        </w:rPr>
        <w:t xml:space="preserve">وإذا كان النسق = </w:t>
      </w:r>
      <w:r w:rsidRPr="00874CCE">
        <w:rPr>
          <w:lang w:eastAsia="en-US" w:bidi="ar-JO"/>
        </w:rPr>
        <w:t>“A”</w:t>
      </w:r>
      <w:r w:rsidRPr="00874CCE">
        <w:rPr>
          <w:rFonts w:hint="cs"/>
          <w:rtl/>
          <w:lang w:val="en-GB" w:eastAsia="en-US" w:bidi="ar-EG"/>
        </w:rPr>
        <w:t>، ف</w:t>
      </w:r>
      <w:r w:rsidR="009D60D9" w:rsidRPr="00874CCE">
        <w:rPr>
          <w:rFonts w:hint="cs"/>
          <w:rtl/>
          <w:lang w:val="en-GB" w:eastAsia="en-US" w:bidi="ar-EG"/>
        </w:rPr>
        <w:t>ل</w:t>
      </w:r>
      <w:r w:rsidRPr="00874CCE">
        <w:rPr>
          <w:rFonts w:hint="cs"/>
          <w:rtl/>
          <w:lang w:val="en-GB" w:eastAsia="en-US" w:bidi="ar-EG"/>
        </w:rPr>
        <w:t xml:space="preserve">كل </w:t>
      </w:r>
      <w:r w:rsidR="009D60D9" w:rsidRPr="00874CCE">
        <w:rPr>
          <w:rFonts w:hint="cs"/>
          <w:rtl/>
          <w:lang w:val="en-GB" w:eastAsia="en-US" w:bidi="ar-EG"/>
        </w:rPr>
        <w:t xml:space="preserve">خط </w:t>
      </w:r>
      <w:r w:rsidRPr="00874CCE">
        <w:rPr>
          <w:rFonts w:hint="cs"/>
          <w:rtl/>
          <w:lang w:val="en-GB" w:eastAsia="en-US" w:bidi="ar-EG"/>
        </w:rPr>
        <w:t>عرض مجموعة من جداول</w:t>
      </w:r>
      <w:r w:rsidR="00D14588" w:rsidRPr="00874CCE">
        <w:rPr>
          <w:rFonts w:hint="cs"/>
          <w:rtl/>
          <w:lang w:val="en-GB" w:eastAsia="en-US" w:bidi="ar-EG"/>
        </w:rPr>
        <w:t xml:space="preserve"> القدرة</w:t>
      </w:r>
      <w:r w:rsidRPr="00874CCE">
        <w:rPr>
          <w:rFonts w:hint="cs"/>
          <w:rtl/>
          <w:lang w:val="en-GB" w:eastAsia="en-US" w:bidi="ar-EG"/>
        </w:rPr>
        <w:t xml:space="preserve"> </w:t>
      </w:r>
      <w:proofErr w:type="spellStart"/>
      <w:r w:rsidR="00931550" w:rsidRPr="00874CCE">
        <w:rPr>
          <w:lang w:eastAsia="en-US" w:bidi="ar-EG"/>
        </w:rPr>
        <w:t>e.i.r.p</w:t>
      </w:r>
      <w:proofErr w:type="spellEnd"/>
      <w:r w:rsidR="00AE78CE">
        <w:rPr>
          <w:lang w:eastAsia="en-US" w:bidi="ar-EG"/>
        </w:rPr>
        <w:t>.</w:t>
      </w:r>
      <w:r w:rsidR="00931550" w:rsidRPr="00874CCE">
        <w:rPr>
          <w:rFonts w:hint="cs"/>
          <w:rtl/>
          <w:lang w:val="en-GB" w:eastAsia="en-US" w:bidi="ar-EG"/>
        </w:rPr>
        <w:t xml:space="preserve"> </w:t>
      </w:r>
      <w:r w:rsidRPr="00874CCE">
        <w:rPr>
          <w:rFonts w:hint="cs"/>
          <w:rtl/>
          <w:lang w:val="en-GB" w:eastAsia="en-US" w:bidi="ar-EG"/>
        </w:rPr>
        <w:t xml:space="preserve">لكل </w:t>
      </w:r>
      <w:r w:rsidR="009D60D9" w:rsidRPr="00874CCE">
        <w:rPr>
          <w:rFonts w:hint="cs"/>
          <w:rtl/>
          <w:lang w:val="en-GB" w:eastAsia="en-US" w:bidi="ar-EG"/>
        </w:rPr>
        <w:t xml:space="preserve">زاوية تسديد </w:t>
      </w:r>
      <w:r w:rsidR="00931550" w:rsidRPr="00874CCE">
        <w:rPr>
          <w:rFonts w:hint="cs"/>
          <w:rtl/>
          <w:lang w:val="en-GB" w:eastAsia="en-US" w:bidi="ar-EG"/>
        </w:rPr>
        <w:t xml:space="preserve">(ارتفاع، سمت) </w:t>
      </w:r>
      <w:r w:rsidR="009D60D9" w:rsidRPr="00874CCE">
        <w:rPr>
          <w:rFonts w:hint="cs"/>
          <w:rtl/>
          <w:lang w:val="en-GB" w:eastAsia="en-US" w:bidi="ar-EG"/>
        </w:rPr>
        <w:t xml:space="preserve">مشمولة، </w:t>
      </w:r>
      <w:r w:rsidR="002416EE" w:rsidRPr="00874CCE">
        <w:rPr>
          <w:rFonts w:hint="cs"/>
          <w:rtl/>
          <w:lang w:val="en-GB" w:eastAsia="en-US" w:bidi="ar-EG"/>
        </w:rPr>
        <w:t>يقارَن</w:t>
      </w:r>
      <w:r w:rsidR="009D60D9" w:rsidRPr="00874CCE">
        <w:rPr>
          <w:rFonts w:hint="cs"/>
          <w:rtl/>
          <w:lang w:val="en-GB" w:eastAsia="en-US" w:bidi="ar-EG"/>
        </w:rPr>
        <w:t xml:space="preserve"> كل جدول </w:t>
      </w:r>
      <w:r w:rsidR="00931550" w:rsidRPr="00874CCE">
        <w:rPr>
          <w:rFonts w:hint="cs"/>
          <w:rtl/>
          <w:lang w:val="en-GB" w:eastAsia="en-US" w:bidi="ar-EG"/>
        </w:rPr>
        <w:t xml:space="preserve">منها </w:t>
      </w:r>
      <w:r w:rsidR="009D60D9" w:rsidRPr="00874CCE">
        <w:rPr>
          <w:rFonts w:hint="cs"/>
          <w:rtl/>
          <w:lang w:val="en-GB" w:eastAsia="en-US" w:bidi="ar-EG"/>
        </w:rPr>
        <w:t xml:space="preserve">بالفرق في خط الطول بين المحطة الأرضية </w:t>
      </w:r>
      <w:r w:rsidR="00931550" w:rsidRPr="00874CCE">
        <w:rPr>
          <w:rFonts w:hint="cs"/>
          <w:rtl/>
          <w:lang w:val="en-GB" w:eastAsia="en-US" w:bidi="ar-EG"/>
        </w:rPr>
        <w:t xml:space="preserve">والنقطة المرجعية على </w:t>
      </w:r>
      <w:r w:rsidR="00C206B0" w:rsidRPr="00874CCE">
        <w:rPr>
          <w:rFonts w:hint="cs"/>
          <w:rtl/>
          <w:lang w:val="en-GB" w:eastAsia="en-US" w:bidi="ar-EG"/>
        </w:rPr>
        <w:t>ال</w:t>
      </w:r>
      <w:r w:rsidR="00931550" w:rsidRPr="00874CCE">
        <w:rPr>
          <w:rFonts w:hint="cs"/>
          <w:rtl/>
          <w:lang w:val="en-GB" w:eastAsia="en-US" w:bidi="ar-EG"/>
        </w:rPr>
        <w:t xml:space="preserve">قوس </w:t>
      </w:r>
      <w:r w:rsidR="00931550" w:rsidRPr="00874CCE">
        <w:rPr>
          <w:lang w:eastAsia="en-US" w:bidi="ar-EG"/>
        </w:rPr>
        <w:t>GSO</w:t>
      </w:r>
      <w:r w:rsidR="00931550" w:rsidRPr="00874CCE">
        <w:rPr>
          <w:rFonts w:hint="cs"/>
          <w:rtl/>
          <w:lang w:val="en-GB" w:eastAsia="en-US" w:bidi="ar-EG"/>
        </w:rPr>
        <w:t>.</w:t>
      </w:r>
    </w:p>
    <w:p w14:paraId="243E8F5C" w14:textId="2113D58C" w:rsidR="00931550" w:rsidRPr="00874CCE" w:rsidRDefault="00446151" w:rsidP="00637D23">
      <w:pPr>
        <w:rPr>
          <w:lang w:val="en-GB" w:eastAsia="en-US" w:bidi="ar-EG"/>
        </w:rPr>
      </w:pPr>
      <w:r w:rsidRPr="00874CCE">
        <w:rPr>
          <w:rFonts w:hint="cs"/>
          <w:rtl/>
          <w:lang w:val="en-GB" w:eastAsia="en-US" w:bidi="ar-EG"/>
        </w:rPr>
        <w:t>و</w:t>
      </w:r>
      <w:r w:rsidR="00931550" w:rsidRPr="00874CCE">
        <w:rPr>
          <w:rFonts w:hint="cs"/>
          <w:rtl/>
          <w:lang w:val="en-GB" w:eastAsia="en-US" w:bidi="ar-EG"/>
        </w:rPr>
        <w:t xml:space="preserve">فيما يلي مثال لقناع </w:t>
      </w:r>
      <w:proofErr w:type="spellStart"/>
      <w:r w:rsidR="00931550" w:rsidRPr="00874CCE">
        <w:rPr>
          <w:lang w:eastAsia="en-US" w:bidi="ar-EG"/>
        </w:rPr>
        <w:t>e.i.r.p</w:t>
      </w:r>
      <w:proofErr w:type="spellEnd"/>
      <w:r w:rsidR="00AE78CE">
        <w:rPr>
          <w:lang w:eastAsia="en-US" w:bidi="ar-EG"/>
        </w:rPr>
        <w:t>.</w:t>
      </w:r>
      <w:r w:rsidR="00931550" w:rsidRPr="00874CCE">
        <w:rPr>
          <w:rFonts w:hint="cs"/>
          <w:rtl/>
          <w:lang w:val="en-GB" w:eastAsia="en-US" w:bidi="ar-EG"/>
        </w:rPr>
        <w:t xml:space="preserve"> (صاعدة)</w:t>
      </w:r>
      <w:r w:rsidRPr="00874CCE">
        <w:rPr>
          <w:rFonts w:hint="cs"/>
          <w:rtl/>
          <w:lang w:val="en-GB" w:eastAsia="en-US" w:bidi="ar-EG"/>
        </w:rPr>
        <w:t xml:space="preserve"> </w:t>
      </w:r>
      <w:r w:rsidR="00C206B0" w:rsidRPr="00874CCE">
        <w:rPr>
          <w:rFonts w:hint="cs"/>
          <w:rtl/>
          <w:lang w:val="en-GB" w:eastAsia="en-US" w:bidi="ar-EG"/>
        </w:rPr>
        <w:t>تبعاً</w:t>
      </w:r>
      <w:r w:rsidRPr="00874CCE">
        <w:rPr>
          <w:rFonts w:hint="cs"/>
          <w:rtl/>
          <w:lang w:val="en-GB" w:eastAsia="en-US" w:bidi="ar-EG"/>
        </w:rPr>
        <w:t xml:space="preserve"> </w:t>
      </w:r>
      <w:r w:rsidR="00C206B0" w:rsidRPr="00874CCE">
        <w:rPr>
          <w:rFonts w:hint="cs"/>
          <w:rtl/>
          <w:lang w:val="en-GB" w:eastAsia="en-US" w:bidi="ar-EG"/>
        </w:rPr>
        <w:t>ل</w:t>
      </w:r>
      <w:r w:rsidRPr="00874CCE">
        <w:rPr>
          <w:rFonts w:hint="cs"/>
          <w:rtl/>
          <w:lang w:val="en-GB" w:eastAsia="en-US" w:bidi="ar-EG"/>
        </w:rPr>
        <w:t>ذلك</w:t>
      </w:r>
      <w:r w:rsidR="00931550" w:rsidRPr="00874CCE">
        <w:rPr>
          <w:rFonts w:hint="cs"/>
          <w:rtl/>
          <w:lang w:val="en-GB" w:eastAsia="en-US" w:bidi="ar-EG"/>
        </w:rPr>
        <w:t>:</w:t>
      </w:r>
    </w:p>
    <w:p w14:paraId="1AC1DB7F" w14:textId="77777777" w:rsidR="00637D23" w:rsidRPr="00874CCE" w:rsidRDefault="00637D23" w:rsidP="00637D23">
      <w:pPr>
        <w:bidi w:val="0"/>
        <w:rPr>
          <w:i/>
          <w:lang w:val="en-GB" w:eastAsia="en-US"/>
        </w:rPr>
      </w:pPr>
      <w:r w:rsidRPr="00874CCE">
        <w:rPr>
          <w:i/>
          <w:lang w:val="en-GB" w:eastAsia="en-US"/>
        </w:rPr>
        <w:t>&lt;</w:t>
      </w:r>
      <w:proofErr w:type="spellStart"/>
      <w:r w:rsidRPr="00874CCE">
        <w:rPr>
          <w:i/>
          <w:lang w:val="en-GB" w:eastAsia="en-US"/>
        </w:rPr>
        <w:t>satellite_system</w:t>
      </w:r>
      <w:proofErr w:type="spellEnd"/>
      <w:r w:rsidRPr="00874CCE">
        <w:rPr>
          <w:i/>
          <w:lang w:val="en-GB" w:eastAsia="en-US"/>
        </w:rPr>
        <w:t xml:space="preserve"> </w:t>
      </w:r>
      <w:proofErr w:type="spellStart"/>
      <w:r w:rsidRPr="00874CCE">
        <w:rPr>
          <w:i/>
          <w:lang w:val="en-GB" w:eastAsia="en-US"/>
        </w:rPr>
        <w:t>ntc_id</w:t>
      </w:r>
      <w:proofErr w:type="spellEnd"/>
      <w:r w:rsidRPr="00874CCE">
        <w:rPr>
          <w:i/>
          <w:lang w:val="en-GB" w:eastAsia="en-US"/>
        </w:rPr>
        <w:t xml:space="preserve">="12345678" </w:t>
      </w:r>
      <w:proofErr w:type="spellStart"/>
      <w:r w:rsidRPr="00874CCE">
        <w:rPr>
          <w:i/>
          <w:lang w:val="en-GB" w:eastAsia="en-US"/>
        </w:rPr>
        <w:t>sat_name</w:t>
      </w:r>
      <w:proofErr w:type="spellEnd"/>
      <w:r w:rsidRPr="00874CCE">
        <w:rPr>
          <w:i/>
          <w:lang w:val="en-GB" w:eastAsia="en-US"/>
        </w:rPr>
        <w:t>="</w:t>
      </w:r>
      <w:proofErr w:type="spellStart"/>
      <w:r w:rsidRPr="00874CCE">
        <w:rPr>
          <w:i/>
          <w:lang w:val="en-GB" w:eastAsia="en-US"/>
        </w:rPr>
        <w:t>MySatName</w:t>
      </w:r>
      <w:proofErr w:type="spellEnd"/>
      <w:r w:rsidRPr="00874CCE">
        <w:rPr>
          <w:i/>
          <w:lang w:val="en-GB" w:eastAsia="en-US"/>
        </w:rPr>
        <w:t>"&gt;</w:t>
      </w:r>
    </w:p>
    <w:p w14:paraId="1A0E4778" w14:textId="77777777" w:rsidR="00637D23" w:rsidRPr="00874CCE" w:rsidRDefault="00637D23" w:rsidP="00637D23">
      <w:pPr>
        <w:bidi w:val="0"/>
        <w:rPr>
          <w:i/>
          <w:lang w:val="en-GB" w:eastAsia="en-US"/>
        </w:rPr>
      </w:pPr>
      <w:r w:rsidRPr="00874CCE">
        <w:rPr>
          <w:i/>
          <w:lang w:val="en-GB" w:eastAsia="en-US"/>
        </w:rPr>
        <w:t>&lt;</w:t>
      </w:r>
      <w:proofErr w:type="spellStart"/>
      <w:r w:rsidRPr="00874CCE">
        <w:rPr>
          <w:i/>
          <w:lang w:val="en-GB" w:eastAsia="en-US"/>
        </w:rPr>
        <w:t>eirp_mask_es</w:t>
      </w:r>
      <w:proofErr w:type="spellEnd"/>
      <w:r w:rsidRPr="00874CCE">
        <w:rPr>
          <w:i/>
          <w:lang w:val="en-GB" w:eastAsia="en-US"/>
        </w:rPr>
        <w:t xml:space="preserve"> </w:t>
      </w:r>
      <w:proofErr w:type="spellStart"/>
      <w:r w:rsidRPr="00874CCE">
        <w:rPr>
          <w:i/>
          <w:lang w:val="en-GB" w:eastAsia="en-US"/>
        </w:rPr>
        <w:t>mask_id</w:t>
      </w:r>
      <w:proofErr w:type="spellEnd"/>
      <w:r w:rsidRPr="00874CCE">
        <w:rPr>
          <w:i/>
          <w:lang w:val="en-GB" w:eastAsia="en-US"/>
        </w:rPr>
        <w:t xml:space="preserve">="1" </w:t>
      </w:r>
      <w:proofErr w:type="spellStart"/>
      <w:r w:rsidRPr="00874CCE">
        <w:rPr>
          <w:i/>
          <w:lang w:val="en-GB" w:eastAsia="en-US"/>
        </w:rPr>
        <w:t>low_freq_mhz</w:t>
      </w:r>
      <w:proofErr w:type="spellEnd"/>
      <w:r w:rsidRPr="00874CCE">
        <w:rPr>
          <w:i/>
          <w:lang w:val="en-GB" w:eastAsia="en-US"/>
        </w:rPr>
        <w:t xml:space="preserve">="10000" </w:t>
      </w:r>
      <w:proofErr w:type="spellStart"/>
      <w:r w:rsidRPr="00874CCE">
        <w:rPr>
          <w:i/>
          <w:lang w:val="en-GB" w:eastAsia="en-US"/>
        </w:rPr>
        <w:t>high_freq_mhz</w:t>
      </w:r>
      <w:proofErr w:type="spellEnd"/>
      <w:r w:rsidRPr="00874CCE">
        <w:rPr>
          <w:i/>
          <w:lang w:val="en-GB" w:eastAsia="en-US"/>
        </w:rPr>
        <w:t xml:space="preserve">="40000" </w:t>
      </w:r>
      <w:proofErr w:type="spellStart"/>
      <w:r w:rsidRPr="00874CCE">
        <w:rPr>
          <w:i/>
          <w:lang w:val="en-GB" w:eastAsia="en-US"/>
        </w:rPr>
        <w:t>refbw_khz</w:t>
      </w:r>
      <w:proofErr w:type="spellEnd"/>
      <w:r w:rsidRPr="00874CCE">
        <w:rPr>
          <w:lang w:val="en-GB" w:eastAsia="en-US"/>
        </w:rPr>
        <w:t xml:space="preserve"> </w:t>
      </w:r>
      <w:r w:rsidRPr="00874CCE">
        <w:rPr>
          <w:i/>
          <w:lang w:val="en-GB" w:eastAsia="en-US"/>
        </w:rPr>
        <w:t xml:space="preserve">= "40" format = "A" </w:t>
      </w:r>
      <w:proofErr w:type="spellStart"/>
      <w:r w:rsidRPr="00874CCE">
        <w:rPr>
          <w:i/>
          <w:lang w:val="en-GB" w:eastAsia="en-US"/>
        </w:rPr>
        <w:t>a_name</w:t>
      </w:r>
      <w:proofErr w:type="spellEnd"/>
      <w:r w:rsidRPr="00874CCE">
        <w:rPr>
          <w:i/>
          <w:lang w:val="en-GB" w:eastAsia="en-US"/>
        </w:rPr>
        <w:t xml:space="preserve"> = "latitude" </w:t>
      </w:r>
      <w:proofErr w:type="spellStart"/>
      <w:r w:rsidRPr="00874CCE">
        <w:rPr>
          <w:i/>
          <w:lang w:val="en-GB" w:eastAsia="en-US"/>
        </w:rPr>
        <w:t>c_name</w:t>
      </w:r>
      <w:proofErr w:type="spellEnd"/>
      <w:r w:rsidRPr="00874CCE">
        <w:rPr>
          <w:i/>
          <w:lang w:val="en-GB" w:eastAsia="en-US"/>
        </w:rPr>
        <w:t xml:space="preserve">="azimuth angle" </w:t>
      </w:r>
      <w:proofErr w:type="spellStart"/>
      <w:r w:rsidRPr="00874CCE">
        <w:rPr>
          <w:i/>
          <w:lang w:val="en-GB" w:eastAsia="en-US"/>
        </w:rPr>
        <w:t>d_name</w:t>
      </w:r>
      <w:proofErr w:type="spellEnd"/>
      <w:r w:rsidRPr="00874CCE">
        <w:rPr>
          <w:i/>
          <w:lang w:val="en-GB" w:eastAsia="en-US"/>
        </w:rPr>
        <w:t xml:space="preserve"> = "elevation angle" </w:t>
      </w:r>
      <w:proofErr w:type="spellStart"/>
      <w:r w:rsidRPr="00874CCE">
        <w:rPr>
          <w:i/>
          <w:lang w:val="en-GB" w:eastAsia="en-US"/>
        </w:rPr>
        <w:t>e_name</w:t>
      </w:r>
      <w:proofErr w:type="spellEnd"/>
      <w:r w:rsidRPr="00874CCE">
        <w:rPr>
          <w:i/>
          <w:lang w:val="en-GB" w:eastAsia="en-US"/>
        </w:rPr>
        <w:t xml:space="preserve"> = "</w:t>
      </w:r>
      <w:proofErr w:type="spellStart"/>
      <w:r w:rsidRPr="00874CCE">
        <w:rPr>
          <w:i/>
          <w:lang w:val="en-GB" w:eastAsia="en-US"/>
        </w:rPr>
        <w:t>DeltaLongES</w:t>
      </w:r>
      <w:proofErr w:type="spellEnd"/>
      <w:r w:rsidRPr="00874CCE">
        <w:rPr>
          <w:i/>
          <w:lang w:val="en-GB" w:eastAsia="en-US"/>
        </w:rPr>
        <w:t>", ES_ID=–1&gt;</w:t>
      </w:r>
    </w:p>
    <w:p w14:paraId="30D88024" w14:textId="77777777" w:rsidR="00637D23" w:rsidRPr="00874CCE" w:rsidRDefault="00637D23" w:rsidP="00637D23">
      <w:pPr>
        <w:bidi w:val="0"/>
        <w:rPr>
          <w:i/>
          <w:lang w:val="en-GB" w:eastAsia="en-US"/>
        </w:rPr>
      </w:pPr>
      <w:r w:rsidRPr="00874CCE">
        <w:rPr>
          <w:i/>
          <w:lang w:val="en-GB" w:eastAsia="en-US"/>
        </w:rPr>
        <w:t>&lt;</w:t>
      </w:r>
      <w:proofErr w:type="spellStart"/>
      <w:r w:rsidRPr="00874CCE">
        <w:rPr>
          <w:i/>
          <w:lang w:val="en-GB" w:eastAsia="en-US"/>
        </w:rPr>
        <w:t>by_a</w:t>
      </w:r>
      <w:proofErr w:type="spellEnd"/>
      <w:r w:rsidRPr="00874CCE">
        <w:rPr>
          <w:i/>
          <w:lang w:val="en-GB" w:eastAsia="en-US"/>
        </w:rPr>
        <w:t xml:space="preserve"> a="0"&gt;</w:t>
      </w:r>
    </w:p>
    <w:p w14:paraId="7CB8ABBB" w14:textId="77777777" w:rsidR="00637D23" w:rsidRPr="00874CCE" w:rsidRDefault="00637D23" w:rsidP="00637D23">
      <w:pPr>
        <w:bidi w:val="0"/>
        <w:rPr>
          <w:i/>
          <w:lang w:val="en-GB" w:eastAsia="en-US"/>
        </w:rPr>
      </w:pPr>
      <w:r w:rsidRPr="00874CCE">
        <w:rPr>
          <w:i/>
          <w:lang w:val="en-GB" w:eastAsia="en-US"/>
        </w:rPr>
        <w:t>&lt;</w:t>
      </w:r>
      <w:proofErr w:type="spellStart"/>
      <w:r w:rsidRPr="00874CCE">
        <w:rPr>
          <w:i/>
          <w:lang w:val="en-GB" w:eastAsia="en-US"/>
        </w:rPr>
        <w:t>by_c</w:t>
      </w:r>
      <w:proofErr w:type="spellEnd"/>
      <w:r w:rsidRPr="00874CCE">
        <w:rPr>
          <w:i/>
          <w:lang w:val="en-GB" w:eastAsia="en-US"/>
        </w:rPr>
        <w:t xml:space="preserve"> c = “0”&gt;</w:t>
      </w:r>
    </w:p>
    <w:p w14:paraId="53A13026" w14:textId="77777777" w:rsidR="00637D23" w:rsidRPr="00874CCE" w:rsidRDefault="00637D23" w:rsidP="00637D23">
      <w:pPr>
        <w:bidi w:val="0"/>
        <w:rPr>
          <w:i/>
          <w:lang w:val="en-GB" w:eastAsia="en-US"/>
        </w:rPr>
      </w:pPr>
      <w:r w:rsidRPr="00874CCE">
        <w:rPr>
          <w:i/>
          <w:lang w:val="en-GB" w:eastAsia="en-US"/>
        </w:rPr>
        <w:t>&lt;</w:t>
      </w:r>
      <w:proofErr w:type="spellStart"/>
      <w:r w:rsidRPr="00874CCE">
        <w:rPr>
          <w:i/>
          <w:lang w:val="en-GB" w:eastAsia="en-US"/>
        </w:rPr>
        <w:t>by_d</w:t>
      </w:r>
      <w:proofErr w:type="spellEnd"/>
      <w:r w:rsidRPr="00874CCE">
        <w:rPr>
          <w:i/>
          <w:lang w:val="en-GB" w:eastAsia="en-US"/>
        </w:rPr>
        <w:t xml:space="preserve"> d= “0”&gt;</w:t>
      </w:r>
    </w:p>
    <w:p w14:paraId="69C10E86" w14:textId="77777777" w:rsidR="00637D23" w:rsidRPr="00874CCE" w:rsidRDefault="00637D23" w:rsidP="00637D23">
      <w:pPr>
        <w:bidi w:val="0"/>
        <w:rPr>
          <w:i/>
          <w:lang w:val="de-CH" w:eastAsia="en-US"/>
        </w:rPr>
      </w:pPr>
      <w:r w:rsidRPr="00874CCE">
        <w:rPr>
          <w:i/>
          <w:lang w:val="de-CH" w:eastAsia="en-US"/>
        </w:rPr>
        <w:t xml:space="preserve">&lt;eirp e="0"&gt;30.0206&lt;/eirp&gt; </w:t>
      </w:r>
    </w:p>
    <w:p w14:paraId="2E571A06" w14:textId="77777777" w:rsidR="00637D23" w:rsidRPr="00874CCE" w:rsidRDefault="00637D23" w:rsidP="00637D23">
      <w:pPr>
        <w:bidi w:val="0"/>
        <w:rPr>
          <w:i/>
          <w:lang w:val="de-CH" w:eastAsia="en-US"/>
        </w:rPr>
      </w:pPr>
      <w:r w:rsidRPr="00874CCE">
        <w:rPr>
          <w:i/>
          <w:lang w:val="de-CH" w:eastAsia="en-US"/>
        </w:rPr>
        <w:t xml:space="preserve">&lt;eirp e="1"&gt;20.0206&lt;/eirp&gt; </w:t>
      </w:r>
    </w:p>
    <w:p w14:paraId="5E8E2EDF" w14:textId="77777777" w:rsidR="00637D23" w:rsidRPr="00874CCE" w:rsidRDefault="00637D23" w:rsidP="00637D23">
      <w:pPr>
        <w:bidi w:val="0"/>
        <w:rPr>
          <w:i/>
          <w:lang w:val="de-CH" w:eastAsia="en-US"/>
        </w:rPr>
      </w:pPr>
      <w:r w:rsidRPr="00874CCE">
        <w:rPr>
          <w:i/>
          <w:lang w:val="de-CH" w:eastAsia="en-US"/>
        </w:rPr>
        <w:t xml:space="preserve">&lt;eirp e="2"&gt;12.49485&lt;/eirp&gt; </w:t>
      </w:r>
    </w:p>
    <w:p w14:paraId="0FA900EC" w14:textId="77777777" w:rsidR="00637D23" w:rsidRPr="00874CCE" w:rsidRDefault="00637D23" w:rsidP="00637D23">
      <w:pPr>
        <w:bidi w:val="0"/>
        <w:rPr>
          <w:i/>
          <w:lang w:val="de-CH" w:eastAsia="en-US"/>
        </w:rPr>
      </w:pPr>
      <w:r w:rsidRPr="00874CCE">
        <w:rPr>
          <w:i/>
          <w:lang w:val="de-CH" w:eastAsia="en-US"/>
        </w:rPr>
        <w:t xml:space="preserve">&lt;eirp e="3"&gt;8.092568&lt;/eirp&gt; </w:t>
      </w:r>
    </w:p>
    <w:p w14:paraId="61952464" w14:textId="77777777" w:rsidR="00637D23" w:rsidRPr="00874CCE" w:rsidRDefault="00637D23" w:rsidP="00637D23">
      <w:pPr>
        <w:bidi w:val="0"/>
        <w:rPr>
          <w:i/>
          <w:lang w:val="de-CH" w:eastAsia="en-US"/>
        </w:rPr>
      </w:pPr>
      <w:r w:rsidRPr="00874CCE">
        <w:rPr>
          <w:i/>
          <w:lang w:val="de-CH" w:eastAsia="en-US"/>
        </w:rPr>
        <w:t xml:space="preserve">&lt;eirp e="4"&gt;4.9691&lt;/eirp&gt; </w:t>
      </w:r>
    </w:p>
    <w:p w14:paraId="31A1F52F" w14:textId="77777777" w:rsidR="00637D23" w:rsidRPr="00874CCE" w:rsidRDefault="00637D23" w:rsidP="00637D23">
      <w:pPr>
        <w:bidi w:val="0"/>
        <w:rPr>
          <w:i/>
          <w:lang w:val="de-CH" w:eastAsia="en-US"/>
        </w:rPr>
      </w:pPr>
      <w:r w:rsidRPr="00874CCE">
        <w:rPr>
          <w:i/>
          <w:lang w:val="de-CH" w:eastAsia="en-US"/>
        </w:rPr>
        <w:t xml:space="preserve">&lt;eirp e="5"&gt;2.54634976&lt;/eirp&gt; </w:t>
      </w:r>
    </w:p>
    <w:p w14:paraId="2D47D249" w14:textId="77777777" w:rsidR="00637D23" w:rsidRPr="00874CCE" w:rsidRDefault="00637D23" w:rsidP="00637D23">
      <w:pPr>
        <w:bidi w:val="0"/>
        <w:rPr>
          <w:i/>
          <w:lang w:val="de-CH" w:eastAsia="en-US"/>
        </w:rPr>
      </w:pPr>
      <w:r w:rsidRPr="00874CCE">
        <w:rPr>
          <w:i/>
          <w:lang w:val="de-CH" w:eastAsia="en-US"/>
        </w:rPr>
        <w:t xml:space="preserve">&lt;eirp e="10"&gt;–4.9794&lt;/eirp&gt; </w:t>
      </w:r>
    </w:p>
    <w:p w14:paraId="375AF590" w14:textId="77777777" w:rsidR="00637D23" w:rsidRPr="00874CCE" w:rsidRDefault="00637D23" w:rsidP="00637D23">
      <w:pPr>
        <w:bidi w:val="0"/>
        <w:rPr>
          <w:i/>
          <w:lang w:val="de-CH" w:eastAsia="en-US"/>
        </w:rPr>
      </w:pPr>
      <w:r w:rsidRPr="00874CCE">
        <w:rPr>
          <w:i/>
          <w:lang w:val="de-CH" w:eastAsia="en-US"/>
        </w:rPr>
        <w:t xml:space="preserve">&lt;eirp e="15"&gt;–9.381681&lt;/eirp&gt; </w:t>
      </w:r>
    </w:p>
    <w:p w14:paraId="378B743F" w14:textId="77777777" w:rsidR="00637D23" w:rsidRPr="00874CCE" w:rsidRDefault="00637D23" w:rsidP="00637D23">
      <w:pPr>
        <w:bidi w:val="0"/>
        <w:rPr>
          <w:i/>
          <w:lang w:val="de-CH" w:eastAsia="en-US"/>
        </w:rPr>
      </w:pPr>
      <w:r w:rsidRPr="00874CCE">
        <w:rPr>
          <w:i/>
          <w:lang w:val="de-CH" w:eastAsia="en-US"/>
        </w:rPr>
        <w:t xml:space="preserve">&lt;eirp e="20"&gt;–12.50515&lt;/eirp&gt; </w:t>
      </w:r>
    </w:p>
    <w:p w14:paraId="7BF7740B" w14:textId="77777777" w:rsidR="00637D23" w:rsidRPr="00874CCE" w:rsidRDefault="00637D23" w:rsidP="00637D23">
      <w:pPr>
        <w:bidi w:val="0"/>
        <w:rPr>
          <w:i/>
          <w:lang w:val="de-CH" w:eastAsia="en-US"/>
        </w:rPr>
      </w:pPr>
      <w:r w:rsidRPr="00874CCE">
        <w:rPr>
          <w:i/>
          <w:lang w:val="de-CH" w:eastAsia="en-US"/>
        </w:rPr>
        <w:t xml:space="preserve">&lt;eirp e="30"&gt;–16.90743&lt;/eirp&gt; </w:t>
      </w:r>
    </w:p>
    <w:p w14:paraId="5F2BBE0F" w14:textId="77777777" w:rsidR="00637D23" w:rsidRPr="00874CCE" w:rsidRDefault="00637D23" w:rsidP="00637D23">
      <w:pPr>
        <w:bidi w:val="0"/>
        <w:rPr>
          <w:i/>
          <w:lang w:val="de-CH" w:eastAsia="en-US"/>
        </w:rPr>
      </w:pPr>
      <w:r w:rsidRPr="00874CCE">
        <w:rPr>
          <w:i/>
          <w:lang w:val="de-CH" w:eastAsia="en-US"/>
        </w:rPr>
        <w:t xml:space="preserve">&lt;eirp e="50"&gt;–18.9471149&lt;/eirp&gt; </w:t>
      </w:r>
    </w:p>
    <w:p w14:paraId="2C272D3A" w14:textId="77777777" w:rsidR="00637D23" w:rsidRPr="00874CCE" w:rsidRDefault="00637D23" w:rsidP="00637D23">
      <w:pPr>
        <w:bidi w:val="0"/>
        <w:rPr>
          <w:i/>
          <w:lang w:val="de-CH" w:eastAsia="en-US"/>
        </w:rPr>
      </w:pPr>
      <w:r w:rsidRPr="00874CCE">
        <w:rPr>
          <w:i/>
          <w:lang w:val="de-CH" w:eastAsia="en-US"/>
        </w:rPr>
        <w:t xml:space="preserve">&lt;eirp e="180"&gt;–18.9471149&lt;/eirp&gt; </w:t>
      </w:r>
    </w:p>
    <w:p w14:paraId="763097B6" w14:textId="2AD86CDD" w:rsidR="00637D23" w:rsidRPr="00874CCE" w:rsidRDefault="00637D23" w:rsidP="00637D23">
      <w:pPr>
        <w:bidi w:val="0"/>
        <w:rPr>
          <w:i/>
          <w:lang w:val="en-GB" w:eastAsia="en-US"/>
        </w:rPr>
      </w:pPr>
      <w:r w:rsidRPr="00874CCE">
        <w:rPr>
          <w:i/>
          <w:lang w:val="en-GB" w:eastAsia="en-US"/>
        </w:rPr>
        <w:t>&lt;/</w:t>
      </w:r>
      <w:proofErr w:type="spellStart"/>
      <w:r w:rsidRPr="00874CCE">
        <w:rPr>
          <w:i/>
          <w:lang w:val="en-GB" w:eastAsia="en-US"/>
        </w:rPr>
        <w:t>by_d</w:t>
      </w:r>
      <w:proofErr w:type="spellEnd"/>
      <w:r w:rsidRPr="00874CCE">
        <w:rPr>
          <w:i/>
          <w:lang w:val="en-GB" w:eastAsia="en-US"/>
        </w:rPr>
        <w:t>&gt;</w:t>
      </w:r>
    </w:p>
    <w:p w14:paraId="49D06C06" w14:textId="77777777" w:rsidR="00D21312" w:rsidRPr="00874CCE" w:rsidRDefault="00D21312" w:rsidP="00D21312">
      <w:pPr>
        <w:pStyle w:val="Heading2"/>
        <w:rPr>
          <w:rFonts w:eastAsia="SimSun"/>
          <w:rtl/>
          <w:lang w:eastAsia="en-US" w:bidi="ar-SY"/>
        </w:rPr>
      </w:pPr>
      <w:r w:rsidRPr="00874CCE">
        <w:rPr>
          <w:rFonts w:eastAsia="SimSun"/>
          <w:lang w:eastAsia="en-US" w:bidi="ar-SY"/>
        </w:rPr>
        <w:t>4.C4</w:t>
      </w:r>
      <w:r w:rsidRPr="00874CCE">
        <w:rPr>
          <w:rFonts w:eastAsia="SimSun"/>
          <w:rtl/>
          <w:lang w:eastAsia="en-US" w:bidi="ar-SY"/>
        </w:rPr>
        <w:tab/>
      </w:r>
      <w:r w:rsidRPr="00874CCE">
        <w:rPr>
          <w:rFonts w:eastAsia="SimSun" w:hint="cs"/>
          <w:rtl/>
          <w:lang w:eastAsia="en-US" w:bidi="ar-SY"/>
        </w:rPr>
        <w:t xml:space="preserve">قناع </w:t>
      </w:r>
      <w:r w:rsidRPr="00874CCE">
        <w:rPr>
          <w:rFonts w:eastAsia="SimSun"/>
          <w:lang w:eastAsia="en-US" w:bidi="ar-SY"/>
        </w:rPr>
        <w:t>e.i.r.p</w:t>
      </w:r>
      <w:r w:rsidRPr="00874CCE">
        <w:rPr>
          <w:rFonts w:eastAsia="SimSun"/>
          <w:lang w:eastAsia="en-US" w:bidi="ar-EG"/>
        </w:rPr>
        <w:t>.</w:t>
      </w:r>
      <w:r w:rsidRPr="00874CCE">
        <w:rPr>
          <w:rFonts w:eastAsia="SimSun" w:hint="cs"/>
          <w:rtl/>
          <w:lang w:eastAsia="en-US" w:bidi="ar-EG"/>
        </w:rPr>
        <w:t xml:space="preserve"> من أجل </w:t>
      </w:r>
      <w:r w:rsidRPr="00874CCE">
        <w:rPr>
          <w:rFonts w:eastAsia="SimSun"/>
          <w:lang w:eastAsia="en-US" w:bidi="ar-EG"/>
        </w:rPr>
        <w:t>epfd</w:t>
      </w:r>
      <w:r w:rsidRPr="00874CCE">
        <w:rPr>
          <w:rFonts w:eastAsia="SimSun" w:hint="eastAsia"/>
          <w:rtl/>
          <w:lang w:eastAsia="en-US" w:bidi="ar-EG"/>
        </w:rPr>
        <w:t> </w:t>
      </w:r>
      <w:r w:rsidRPr="00874CCE">
        <w:rPr>
          <w:rFonts w:eastAsia="SimSun" w:hint="cs"/>
          <w:rtl/>
          <w:lang w:eastAsia="en-US" w:bidi="ar-EG"/>
        </w:rPr>
        <w:t>(بين السواتل)</w:t>
      </w:r>
    </w:p>
    <w:p w14:paraId="5BCCFC18" w14:textId="77777777" w:rsidR="00D21312" w:rsidRPr="00874CCE" w:rsidRDefault="00D21312" w:rsidP="00874C77">
      <w:pPr>
        <w:rPr>
          <w:rFonts w:eastAsia="SimSun"/>
          <w:rtl/>
          <w:lang w:eastAsia="en-US" w:bidi="ar-EG"/>
        </w:rPr>
      </w:pPr>
      <w:r w:rsidRPr="00874CCE">
        <w:rPr>
          <w:rFonts w:eastAsia="SimSun" w:hint="cs"/>
          <w:rtl/>
          <w:lang w:eastAsia="en-US" w:bidi="ar-SY"/>
        </w:rPr>
        <w:t xml:space="preserve">يتخذ نسق رأسية قناع </w:t>
      </w:r>
      <w:r w:rsidRPr="00874CCE">
        <w:rPr>
          <w:rFonts w:eastAsia="SimSun"/>
          <w:lang w:eastAsia="en-US" w:bidi="ar-SY"/>
        </w:rPr>
        <w:t>e.i.r.p.</w:t>
      </w:r>
      <w:r w:rsidRPr="00874CCE">
        <w:rPr>
          <w:rFonts w:eastAsia="SimSun" w:hint="cs"/>
          <w:rtl/>
          <w:lang w:eastAsia="en-US" w:bidi="ar-EG"/>
        </w:rPr>
        <w:t xml:space="preserve"> (بين السواتل) الشكل التالي:</w:t>
      </w:r>
    </w:p>
    <w:p w14:paraId="61EFFD5B" w14:textId="77777777" w:rsidR="00D21312" w:rsidRPr="00874CCE" w:rsidRDefault="00D21312" w:rsidP="00D21312">
      <w:pPr>
        <w:tabs>
          <w:tab w:val="left" w:pos="794"/>
          <w:tab w:val="left" w:pos="1191"/>
          <w:tab w:val="left" w:pos="1588"/>
          <w:tab w:val="left" w:pos="1985"/>
        </w:tabs>
        <w:bidi w:val="0"/>
        <w:spacing w:line="240" w:lineRule="auto"/>
        <w:ind w:left="720"/>
        <w:jc w:val="left"/>
        <w:rPr>
          <w:lang w:eastAsia="en-US"/>
        </w:rPr>
      </w:pPr>
      <w:r w:rsidRPr="00874CCE">
        <w:rPr>
          <w:i/>
          <w:lang w:eastAsia="en-US"/>
        </w:rPr>
        <w:t>&lt;</w:t>
      </w:r>
      <w:proofErr w:type="spellStart"/>
      <w:r w:rsidRPr="00874CCE">
        <w:rPr>
          <w:i/>
          <w:lang w:eastAsia="en-US"/>
        </w:rPr>
        <w:t>eirp_mask_ss</w:t>
      </w:r>
      <w:proofErr w:type="spellEnd"/>
      <w:r w:rsidRPr="00874CCE">
        <w:rPr>
          <w:i/>
          <w:lang w:eastAsia="en-US"/>
        </w:rPr>
        <w:t xml:space="preserve"> </w:t>
      </w:r>
      <w:proofErr w:type="spellStart"/>
      <w:r w:rsidRPr="00874CCE">
        <w:rPr>
          <w:i/>
          <w:lang w:eastAsia="en-US"/>
        </w:rPr>
        <w:t>mask_id</w:t>
      </w:r>
      <w:proofErr w:type="spellEnd"/>
      <w:r w:rsidRPr="00874CCE">
        <w:rPr>
          <w:i/>
          <w:lang w:eastAsia="en-US"/>
        </w:rPr>
        <w:t xml:space="preserve">="N" </w:t>
      </w:r>
      <w:proofErr w:type="spellStart"/>
      <w:r w:rsidRPr="00874CCE">
        <w:rPr>
          <w:i/>
          <w:lang w:eastAsia="en-US"/>
        </w:rPr>
        <w:t>low_freq_mhz</w:t>
      </w:r>
      <w:proofErr w:type="spellEnd"/>
      <w:r w:rsidRPr="00874CCE">
        <w:rPr>
          <w:i/>
          <w:lang w:eastAsia="en-US"/>
        </w:rPr>
        <w:t xml:space="preserve">="F1" </w:t>
      </w:r>
      <w:proofErr w:type="spellStart"/>
      <w:r w:rsidRPr="00874CCE">
        <w:rPr>
          <w:i/>
          <w:lang w:eastAsia="en-US"/>
        </w:rPr>
        <w:t>high_freq_mhz</w:t>
      </w:r>
      <w:proofErr w:type="spellEnd"/>
      <w:r w:rsidRPr="00874CCE">
        <w:rPr>
          <w:i/>
          <w:lang w:eastAsia="en-US"/>
        </w:rPr>
        <w:t xml:space="preserve">="F2" </w:t>
      </w:r>
      <w:proofErr w:type="spellStart"/>
      <w:r w:rsidRPr="00874CCE">
        <w:rPr>
          <w:i/>
          <w:lang w:val="en-GB" w:eastAsia="en-US"/>
        </w:rPr>
        <w:t>refbw_khz</w:t>
      </w:r>
      <w:proofErr w:type="spellEnd"/>
      <w:r w:rsidRPr="00874CCE">
        <w:rPr>
          <w:lang w:val="en-GB" w:eastAsia="en-US"/>
        </w:rPr>
        <w:t xml:space="preserve"> </w:t>
      </w:r>
      <w:r w:rsidRPr="00874CCE">
        <w:rPr>
          <w:i/>
          <w:lang w:val="en-GB" w:eastAsia="en-US"/>
        </w:rPr>
        <w:t>= “BW” a</w:t>
      </w:r>
      <w:r w:rsidRPr="00874CCE">
        <w:rPr>
          <w:i/>
          <w:lang w:eastAsia="en-US"/>
        </w:rPr>
        <w:t>_name</w:t>
      </w:r>
      <w:r w:rsidRPr="00874CCE">
        <w:rPr>
          <w:i/>
          <w:lang w:val="en-GB" w:eastAsia="en-US"/>
        </w:rPr>
        <w:t xml:space="preserve">= “latitude” </w:t>
      </w:r>
      <w:proofErr w:type="spellStart"/>
      <w:r w:rsidRPr="00874CCE">
        <w:rPr>
          <w:i/>
          <w:lang w:val="en-GB" w:eastAsia="en-US"/>
        </w:rPr>
        <w:t>b_name</w:t>
      </w:r>
      <w:proofErr w:type="spellEnd"/>
      <w:r w:rsidRPr="00874CCE">
        <w:rPr>
          <w:i/>
          <w:lang w:val="en-GB" w:eastAsia="en-US"/>
        </w:rPr>
        <w:t>="</w:t>
      </w:r>
      <w:proofErr w:type="spellStart"/>
      <w:r w:rsidRPr="00874CCE">
        <w:rPr>
          <w:i/>
          <w:lang w:val="en-GB" w:eastAsia="en-US"/>
        </w:rPr>
        <w:t>offaxis</w:t>
      </w:r>
      <w:proofErr w:type="spellEnd"/>
      <w:r w:rsidRPr="00874CCE">
        <w:rPr>
          <w:i/>
          <w:lang w:eastAsia="en-US"/>
        </w:rPr>
        <w:t xml:space="preserve"> angle"&gt;</w:t>
      </w:r>
    </w:p>
    <w:p w14:paraId="4ED787B1" w14:textId="77777777" w:rsidR="00D21312" w:rsidRPr="00874CCE" w:rsidRDefault="00D21312" w:rsidP="005435DC">
      <w:pPr>
        <w:pageBreakBefore/>
        <w:rPr>
          <w:rFonts w:eastAsia="SimSun"/>
          <w:rtl/>
          <w:lang w:eastAsia="en-US" w:bidi="ar-EG"/>
        </w:rPr>
      </w:pPr>
      <w:r w:rsidRPr="00874CCE">
        <w:rPr>
          <w:rFonts w:eastAsia="SimSun" w:hint="cs"/>
          <w:rtl/>
          <w:lang w:eastAsia="en-US" w:bidi="ar-SY"/>
        </w:rPr>
        <w:lastRenderedPageBreak/>
        <w:t xml:space="preserve">حيث (انظر الجدول </w:t>
      </w:r>
      <w:r w:rsidRPr="00874CCE">
        <w:rPr>
          <w:rFonts w:eastAsia="SimSun"/>
          <w:lang w:eastAsia="en-US" w:bidi="ar-SY"/>
        </w:rPr>
        <w:t>7</w:t>
      </w:r>
      <w:r w:rsidRPr="00874CCE">
        <w:rPr>
          <w:rFonts w:eastAsia="SimSun" w:hint="cs"/>
          <w:rtl/>
          <w:lang w:eastAsia="en-US" w:bidi="ar-EG"/>
        </w:rPr>
        <w:t>):</w:t>
      </w:r>
    </w:p>
    <w:p w14:paraId="3D7D5FE7" w14:textId="77777777" w:rsidR="00D21312" w:rsidRPr="00874CCE" w:rsidRDefault="00D21312" w:rsidP="00D21312">
      <w:pPr>
        <w:pStyle w:val="TableNo"/>
        <w:rPr>
          <w:rFonts w:eastAsia="SimSun"/>
          <w:rtl/>
          <w:lang w:eastAsia="en-US" w:bidi="ar-SY"/>
        </w:rPr>
      </w:pPr>
      <w:r w:rsidRPr="00874CCE">
        <w:rPr>
          <w:rFonts w:hint="cs"/>
          <w:rtl/>
        </w:rPr>
        <w:t>الجدول</w:t>
      </w:r>
      <w:r w:rsidRPr="00874CCE">
        <w:rPr>
          <w:rFonts w:eastAsia="SimSun" w:hint="cs"/>
          <w:rtl/>
          <w:lang w:eastAsia="en-US"/>
        </w:rPr>
        <w:t xml:space="preserve"> </w:t>
      </w:r>
      <w:r w:rsidRPr="00874CCE">
        <w:rPr>
          <w:rFonts w:eastAsia="SimSun"/>
          <w:lang w:eastAsia="en-US"/>
        </w:rPr>
        <w:t>7</w:t>
      </w:r>
    </w:p>
    <w:p w14:paraId="0DD4E927" w14:textId="77777777" w:rsidR="00D21312" w:rsidRPr="00874CCE" w:rsidRDefault="00D21312" w:rsidP="00D21312">
      <w:pPr>
        <w:pStyle w:val="Tabletitle"/>
        <w:rPr>
          <w:rFonts w:eastAsia="SimSun"/>
          <w:rtl/>
          <w:lang w:eastAsia="en-US" w:bidi="ar-SY"/>
        </w:rPr>
      </w:pPr>
      <w:r w:rsidRPr="00874CCE">
        <w:rPr>
          <w:rFonts w:eastAsia="SimSun" w:hint="cs"/>
          <w:rtl/>
          <w:lang w:eastAsia="en-US"/>
        </w:rPr>
        <w:t xml:space="preserve">نسق رأسية قناع </w:t>
      </w:r>
      <w:r w:rsidRPr="00874CCE">
        <w:rPr>
          <w:rFonts w:eastAsia="SimSun"/>
          <w:lang w:eastAsia="en-US"/>
        </w:rPr>
        <w:t>e.i.r.p.</w:t>
      </w:r>
      <w:r w:rsidRPr="00874CCE">
        <w:rPr>
          <w:rFonts w:eastAsia="SimSun" w:hint="cs"/>
          <w:rtl/>
          <w:lang w:eastAsia="en-US"/>
        </w:rPr>
        <w:t xml:space="preserve"> لساتل </w:t>
      </w:r>
      <w:r w:rsidRPr="00874CCE">
        <w:rPr>
          <w:rFonts w:eastAsia="SimSun" w:hint="cs"/>
          <w:lang w:eastAsia="en-US"/>
        </w:rPr>
        <w:t>non-GSO</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4"/>
        <w:gridCol w:w="3347"/>
        <w:gridCol w:w="1138"/>
        <w:gridCol w:w="2610"/>
      </w:tblGrid>
      <w:tr w:rsidR="00D21312" w:rsidRPr="00874CCE" w14:paraId="4FAB2798" w14:textId="77777777" w:rsidTr="007D7E76">
        <w:trPr>
          <w:jc w:val="center"/>
        </w:trPr>
        <w:tc>
          <w:tcPr>
            <w:tcW w:w="2544" w:type="dxa"/>
          </w:tcPr>
          <w:p w14:paraId="3C01348A" w14:textId="77777777" w:rsidR="00D21312" w:rsidRPr="00874CCE" w:rsidRDefault="00D21312" w:rsidP="007D7E76">
            <w:pPr>
              <w:pStyle w:val="Tablehead"/>
              <w:rPr>
                <w:lang w:val="fr-FR"/>
              </w:rPr>
            </w:pPr>
            <w:r w:rsidRPr="00874CCE">
              <w:rPr>
                <w:rFonts w:hint="cs"/>
                <w:rtl/>
                <w:lang w:val="fr-FR"/>
              </w:rPr>
              <w:t>الحقل</w:t>
            </w:r>
          </w:p>
        </w:tc>
        <w:tc>
          <w:tcPr>
            <w:tcW w:w="3347" w:type="dxa"/>
          </w:tcPr>
          <w:p w14:paraId="154974E4" w14:textId="77777777" w:rsidR="00D21312" w:rsidRPr="00874CCE" w:rsidRDefault="00D21312" w:rsidP="007D7E76">
            <w:pPr>
              <w:pStyle w:val="Tablehead"/>
              <w:rPr>
                <w:lang w:val="fr-FR"/>
              </w:rPr>
            </w:pPr>
            <w:r w:rsidRPr="00874CCE">
              <w:rPr>
                <w:rFonts w:hint="cs"/>
                <w:rtl/>
                <w:lang w:val="fr-FR"/>
              </w:rPr>
              <w:t>النمط أو المدى</w:t>
            </w:r>
          </w:p>
        </w:tc>
        <w:tc>
          <w:tcPr>
            <w:tcW w:w="1138" w:type="dxa"/>
          </w:tcPr>
          <w:p w14:paraId="3E1611BD" w14:textId="77777777" w:rsidR="00D21312" w:rsidRPr="00874CCE" w:rsidRDefault="00D21312" w:rsidP="007D7E76">
            <w:pPr>
              <w:pStyle w:val="Tablehead"/>
              <w:rPr>
                <w:lang w:val="fr-FR"/>
              </w:rPr>
            </w:pPr>
            <w:r w:rsidRPr="00874CCE">
              <w:rPr>
                <w:rFonts w:hint="cs"/>
                <w:rtl/>
                <w:lang w:val="fr-FR"/>
              </w:rPr>
              <w:t>الوحدة</w:t>
            </w:r>
          </w:p>
        </w:tc>
        <w:tc>
          <w:tcPr>
            <w:tcW w:w="2610" w:type="dxa"/>
          </w:tcPr>
          <w:p w14:paraId="6FB3615D" w14:textId="77777777" w:rsidR="00D21312" w:rsidRPr="00874CCE" w:rsidRDefault="00D21312" w:rsidP="007D7E76">
            <w:pPr>
              <w:pStyle w:val="Tablehead"/>
              <w:rPr>
                <w:lang w:val="fr-FR"/>
              </w:rPr>
            </w:pPr>
            <w:r w:rsidRPr="00874CCE">
              <w:rPr>
                <w:rFonts w:hint="cs"/>
                <w:rtl/>
                <w:lang w:val="fr-FR"/>
              </w:rPr>
              <w:t>مثال</w:t>
            </w:r>
          </w:p>
        </w:tc>
      </w:tr>
      <w:tr w:rsidR="00D21312" w:rsidRPr="00874CCE" w14:paraId="2B3F411E" w14:textId="77777777" w:rsidTr="007D7E76">
        <w:trPr>
          <w:jc w:val="center"/>
        </w:trPr>
        <w:tc>
          <w:tcPr>
            <w:tcW w:w="2544" w:type="dxa"/>
          </w:tcPr>
          <w:p w14:paraId="741AC0F7" w14:textId="77777777" w:rsidR="00D21312" w:rsidRPr="00874CCE" w:rsidRDefault="00D21312" w:rsidP="007D7E76">
            <w:pPr>
              <w:pStyle w:val="Tabletext"/>
              <w:rPr>
                <w:lang w:val="fr-FR" w:eastAsia="en-US"/>
              </w:rPr>
            </w:pPr>
            <w:proofErr w:type="spellStart"/>
            <w:proofErr w:type="gramStart"/>
            <w:r w:rsidRPr="00874CCE">
              <w:rPr>
                <w:lang w:val="fr-FR" w:eastAsia="en-US"/>
              </w:rPr>
              <w:t>mask</w:t>
            </w:r>
            <w:proofErr w:type="gramEnd"/>
            <w:r w:rsidRPr="00874CCE">
              <w:rPr>
                <w:lang w:val="fr-FR" w:eastAsia="en-US"/>
              </w:rPr>
              <w:t>_id</w:t>
            </w:r>
            <w:proofErr w:type="spellEnd"/>
          </w:p>
        </w:tc>
        <w:tc>
          <w:tcPr>
            <w:tcW w:w="3347" w:type="dxa"/>
          </w:tcPr>
          <w:p w14:paraId="4169C043" w14:textId="77777777" w:rsidR="00D21312" w:rsidRPr="00874CCE" w:rsidRDefault="00D21312" w:rsidP="007D7E76">
            <w:pPr>
              <w:pStyle w:val="Tabletext"/>
            </w:pPr>
            <w:r w:rsidRPr="00874CCE">
              <w:rPr>
                <w:rFonts w:hint="cs"/>
                <w:rtl/>
              </w:rPr>
              <w:t>عدد صحيح</w:t>
            </w:r>
          </w:p>
        </w:tc>
        <w:tc>
          <w:tcPr>
            <w:tcW w:w="1138" w:type="dxa"/>
          </w:tcPr>
          <w:p w14:paraId="11019FFC" w14:textId="77777777" w:rsidR="00D21312" w:rsidRPr="00874CCE" w:rsidRDefault="00D21312" w:rsidP="007D7E76">
            <w:pPr>
              <w:pStyle w:val="Tabletext"/>
              <w:jc w:val="center"/>
              <w:rPr>
                <w:lang w:val="fr-FR" w:eastAsia="en-US"/>
              </w:rPr>
            </w:pPr>
            <w:r w:rsidRPr="00874CCE">
              <w:rPr>
                <w:lang w:val="fr-FR" w:eastAsia="en-US"/>
              </w:rPr>
              <w:t>–</w:t>
            </w:r>
          </w:p>
        </w:tc>
        <w:tc>
          <w:tcPr>
            <w:tcW w:w="2610" w:type="dxa"/>
          </w:tcPr>
          <w:p w14:paraId="066351A1" w14:textId="77777777" w:rsidR="00D21312" w:rsidRPr="00874CCE" w:rsidRDefault="00D21312" w:rsidP="007D7E76">
            <w:pPr>
              <w:pStyle w:val="Tabletext"/>
              <w:rPr>
                <w:lang w:val="fr-FR" w:eastAsia="en-US"/>
              </w:rPr>
            </w:pPr>
            <w:r w:rsidRPr="00874CCE">
              <w:rPr>
                <w:lang w:val="fr-FR" w:eastAsia="en-US"/>
              </w:rPr>
              <w:t>1</w:t>
            </w:r>
          </w:p>
        </w:tc>
      </w:tr>
      <w:tr w:rsidR="00D21312" w:rsidRPr="00874CCE" w14:paraId="4A4F037C" w14:textId="77777777" w:rsidTr="007D7E76">
        <w:trPr>
          <w:jc w:val="center"/>
        </w:trPr>
        <w:tc>
          <w:tcPr>
            <w:tcW w:w="2544" w:type="dxa"/>
          </w:tcPr>
          <w:p w14:paraId="34B1D525" w14:textId="77777777" w:rsidR="00D21312" w:rsidRPr="00874CCE" w:rsidRDefault="00D21312" w:rsidP="007D7E76">
            <w:pPr>
              <w:pStyle w:val="Tabletext"/>
              <w:rPr>
                <w:lang w:val="fr-FR" w:eastAsia="en-US"/>
              </w:rPr>
            </w:pPr>
            <w:proofErr w:type="spellStart"/>
            <w:proofErr w:type="gramStart"/>
            <w:r w:rsidRPr="00874CCE">
              <w:rPr>
                <w:lang w:val="fr-FR" w:eastAsia="en-US"/>
              </w:rPr>
              <w:t>low</w:t>
            </w:r>
            <w:proofErr w:type="gramEnd"/>
            <w:r w:rsidRPr="00874CCE">
              <w:rPr>
                <w:lang w:val="fr-FR" w:eastAsia="en-US"/>
              </w:rPr>
              <w:t>_freq_mhz</w:t>
            </w:r>
            <w:proofErr w:type="spellEnd"/>
          </w:p>
        </w:tc>
        <w:tc>
          <w:tcPr>
            <w:tcW w:w="3347" w:type="dxa"/>
          </w:tcPr>
          <w:p w14:paraId="254ABD97" w14:textId="77777777" w:rsidR="00D21312" w:rsidRPr="00874CCE" w:rsidRDefault="00D21312" w:rsidP="007D7E76">
            <w:pPr>
              <w:pStyle w:val="Tabletext"/>
            </w:pPr>
            <w:r w:rsidRPr="00874CCE">
              <w:rPr>
                <w:rFonts w:hint="cs"/>
                <w:rtl/>
              </w:rPr>
              <w:t>مزدوج الدقة</w:t>
            </w:r>
          </w:p>
        </w:tc>
        <w:tc>
          <w:tcPr>
            <w:tcW w:w="1138" w:type="dxa"/>
          </w:tcPr>
          <w:p w14:paraId="3F5818D5" w14:textId="77777777" w:rsidR="00D21312" w:rsidRPr="00874CCE" w:rsidRDefault="00D21312" w:rsidP="007D7E76">
            <w:pPr>
              <w:pStyle w:val="Tabletext"/>
              <w:jc w:val="center"/>
              <w:rPr>
                <w:lang w:val="fr-FR" w:eastAsia="en-US"/>
              </w:rPr>
            </w:pPr>
            <w:r w:rsidRPr="00874CCE">
              <w:rPr>
                <w:lang w:val="fr-FR" w:eastAsia="en-US"/>
              </w:rPr>
              <w:t>MHz</w:t>
            </w:r>
          </w:p>
        </w:tc>
        <w:tc>
          <w:tcPr>
            <w:tcW w:w="2610" w:type="dxa"/>
          </w:tcPr>
          <w:p w14:paraId="31BD6817" w14:textId="77777777" w:rsidR="00D21312" w:rsidRPr="00874CCE" w:rsidRDefault="00D21312" w:rsidP="007D7E76">
            <w:pPr>
              <w:pStyle w:val="Tabletext"/>
              <w:rPr>
                <w:lang w:val="fr-FR" w:eastAsia="en-US"/>
              </w:rPr>
            </w:pPr>
            <w:r w:rsidRPr="00874CCE">
              <w:rPr>
                <w:lang w:val="fr-FR" w:eastAsia="en-US"/>
              </w:rPr>
              <w:t>10 000</w:t>
            </w:r>
          </w:p>
        </w:tc>
      </w:tr>
      <w:tr w:rsidR="00D21312" w:rsidRPr="00874CCE" w14:paraId="164E1729" w14:textId="77777777" w:rsidTr="007D7E76">
        <w:trPr>
          <w:jc w:val="center"/>
        </w:trPr>
        <w:tc>
          <w:tcPr>
            <w:tcW w:w="2544" w:type="dxa"/>
          </w:tcPr>
          <w:p w14:paraId="544590AD" w14:textId="77777777" w:rsidR="00D21312" w:rsidRPr="00874CCE" w:rsidRDefault="00D21312" w:rsidP="007D7E76">
            <w:pPr>
              <w:pStyle w:val="Tabletext"/>
              <w:rPr>
                <w:lang w:val="fr-FR" w:eastAsia="en-US"/>
              </w:rPr>
            </w:pPr>
            <w:proofErr w:type="spellStart"/>
            <w:proofErr w:type="gramStart"/>
            <w:r w:rsidRPr="00874CCE">
              <w:rPr>
                <w:lang w:val="fr-FR" w:eastAsia="en-US"/>
              </w:rPr>
              <w:t>high</w:t>
            </w:r>
            <w:proofErr w:type="gramEnd"/>
            <w:r w:rsidRPr="00874CCE">
              <w:rPr>
                <w:lang w:val="fr-FR" w:eastAsia="en-US"/>
              </w:rPr>
              <w:t>_freq_mhz</w:t>
            </w:r>
            <w:proofErr w:type="spellEnd"/>
          </w:p>
        </w:tc>
        <w:tc>
          <w:tcPr>
            <w:tcW w:w="3347" w:type="dxa"/>
          </w:tcPr>
          <w:p w14:paraId="0BCC1484" w14:textId="77777777" w:rsidR="00D21312" w:rsidRPr="00874CCE" w:rsidRDefault="00D21312" w:rsidP="007D7E76">
            <w:pPr>
              <w:pStyle w:val="Tabletext"/>
            </w:pPr>
            <w:r w:rsidRPr="00874CCE">
              <w:rPr>
                <w:rFonts w:hint="cs"/>
                <w:rtl/>
              </w:rPr>
              <w:t>مزدوج الدقة</w:t>
            </w:r>
          </w:p>
        </w:tc>
        <w:tc>
          <w:tcPr>
            <w:tcW w:w="1138" w:type="dxa"/>
          </w:tcPr>
          <w:p w14:paraId="2F3BD35C" w14:textId="77777777" w:rsidR="00D21312" w:rsidRPr="00874CCE" w:rsidRDefault="00D21312" w:rsidP="007D7E76">
            <w:pPr>
              <w:pStyle w:val="Tabletext"/>
              <w:jc w:val="center"/>
              <w:rPr>
                <w:lang w:val="fr-FR" w:eastAsia="en-US"/>
              </w:rPr>
            </w:pPr>
            <w:r w:rsidRPr="00874CCE">
              <w:rPr>
                <w:lang w:val="fr-FR" w:eastAsia="en-US"/>
              </w:rPr>
              <w:t>MHz</w:t>
            </w:r>
          </w:p>
        </w:tc>
        <w:tc>
          <w:tcPr>
            <w:tcW w:w="2610" w:type="dxa"/>
          </w:tcPr>
          <w:p w14:paraId="25284E3C" w14:textId="77777777" w:rsidR="00D21312" w:rsidRPr="00874CCE" w:rsidRDefault="00D21312" w:rsidP="007D7E76">
            <w:pPr>
              <w:pStyle w:val="Tabletext"/>
              <w:rPr>
                <w:lang w:eastAsia="en-US"/>
              </w:rPr>
            </w:pPr>
            <w:r w:rsidRPr="00874CCE">
              <w:rPr>
                <w:lang w:eastAsia="en-US"/>
              </w:rPr>
              <w:t>12 000</w:t>
            </w:r>
          </w:p>
        </w:tc>
      </w:tr>
      <w:tr w:rsidR="00D21312" w:rsidRPr="00874CCE" w14:paraId="7D3380F9" w14:textId="77777777" w:rsidTr="007D7E76">
        <w:trPr>
          <w:jc w:val="center"/>
        </w:trPr>
        <w:tc>
          <w:tcPr>
            <w:tcW w:w="2544" w:type="dxa"/>
          </w:tcPr>
          <w:p w14:paraId="4CDB3EAF" w14:textId="77777777" w:rsidR="00D21312" w:rsidRPr="00874CCE" w:rsidRDefault="00D21312" w:rsidP="007D7E76">
            <w:pPr>
              <w:pStyle w:val="Tabletext"/>
              <w:rPr>
                <w:szCs w:val="22"/>
                <w:lang w:val="en-GB"/>
              </w:rPr>
            </w:pPr>
            <w:proofErr w:type="spellStart"/>
            <w:r w:rsidRPr="00874CCE">
              <w:rPr>
                <w:szCs w:val="22"/>
                <w:lang w:val="en-GB"/>
              </w:rPr>
              <w:t>refbw_khz</w:t>
            </w:r>
            <w:proofErr w:type="spellEnd"/>
          </w:p>
        </w:tc>
        <w:tc>
          <w:tcPr>
            <w:tcW w:w="3347" w:type="dxa"/>
          </w:tcPr>
          <w:p w14:paraId="1200A1A9" w14:textId="77777777" w:rsidR="00D21312" w:rsidRPr="00874CCE" w:rsidRDefault="00D21312" w:rsidP="007D7E76">
            <w:pPr>
              <w:pStyle w:val="Tabletext"/>
              <w:rPr>
                <w:szCs w:val="22"/>
                <w:lang w:val="en-GB"/>
              </w:rPr>
            </w:pPr>
            <w:r w:rsidRPr="00874CCE">
              <w:rPr>
                <w:rFonts w:hint="cs"/>
                <w:rtl/>
              </w:rPr>
              <w:t>مزدوج الدقة</w:t>
            </w:r>
          </w:p>
        </w:tc>
        <w:tc>
          <w:tcPr>
            <w:tcW w:w="1138" w:type="dxa"/>
          </w:tcPr>
          <w:p w14:paraId="3D467AF4" w14:textId="77777777" w:rsidR="00D21312" w:rsidRPr="00874CCE" w:rsidRDefault="00D21312" w:rsidP="007D7E76">
            <w:pPr>
              <w:pStyle w:val="Tabletext"/>
              <w:jc w:val="center"/>
              <w:rPr>
                <w:szCs w:val="22"/>
                <w:lang w:val="en-GB"/>
              </w:rPr>
            </w:pPr>
            <w:r w:rsidRPr="00874CCE">
              <w:rPr>
                <w:szCs w:val="22"/>
                <w:lang w:val="en-GB"/>
              </w:rPr>
              <w:t>kHz</w:t>
            </w:r>
          </w:p>
        </w:tc>
        <w:tc>
          <w:tcPr>
            <w:tcW w:w="2610" w:type="dxa"/>
          </w:tcPr>
          <w:p w14:paraId="53E7C313" w14:textId="77777777" w:rsidR="00D21312" w:rsidRPr="00874CCE" w:rsidRDefault="00D21312" w:rsidP="007D7E76">
            <w:pPr>
              <w:pStyle w:val="Tabletext"/>
              <w:rPr>
                <w:szCs w:val="22"/>
                <w:lang w:val="en-GB"/>
              </w:rPr>
            </w:pPr>
            <w:r w:rsidRPr="00874CCE">
              <w:rPr>
                <w:szCs w:val="22"/>
                <w:lang w:val="en-GB"/>
              </w:rPr>
              <w:t>40</w:t>
            </w:r>
          </w:p>
        </w:tc>
      </w:tr>
      <w:tr w:rsidR="00D21312" w:rsidRPr="00874CCE" w14:paraId="68EDBE20" w14:textId="77777777" w:rsidTr="007D7E76">
        <w:trPr>
          <w:jc w:val="center"/>
        </w:trPr>
        <w:tc>
          <w:tcPr>
            <w:tcW w:w="2544" w:type="dxa"/>
          </w:tcPr>
          <w:p w14:paraId="3BE7BED4" w14:textId="77777777" w:rsidR="00D21312" w:rsidRPr="00874CCE" w:rsidRDefault="00D21312" w:rsidP="007D7E76">
            <w:pPr>
              <w:pStyle w:val="Tabletext"/>
              <w:rPr>
                <w:szCs w:val="22"/>
                <w:lang w:val="en-GB"/>
              </w:rPr>
            </w:pPr>
            <w:proofErr w:type="spellStart"/>
            <w:r w:rsidRPr="00874CCE">
              <w:rPr>
                <w:szCs w:val="22"/>
                <w:lang w:val="en-GB"/>
              </w:rPr>
              <w:t>a_name</w:t>
            </w:r>
            <w:proofErr w:type="spellEnd"/>
          </w:p>
        </w:tc>
        <w:tc>
          <w:tcPr>
            <w:tcW w:w="3347" w:type="dxa"/>
          </w:tcPr>
          <w:p w14:paraId="449093EC" w14:textId="77777777" w:rsidR="00D21312" w:rsidRPr="00874CCE" w:rsidRDefault="00D21312" w:rsidP="007D7E76">
            <w:pPr>
              <w:pStyle w:val="Tabletext"/>
              <w:rPr>
                <w:szCs w:val="22"/>
                <w:lang w:val="en-GB"/>
              </w:rPr>
            </w:pPr>
            <w:r w:rsidRPr="00874CCE">
              <w:rPr>
                <w:szCs w:val="22"/>
                <w:lang w:val="en-GB"/>
              </w:rPr>
              <w:t>{latitude}</w:t>
            </w:r>
          </w:p>
        </w:tc>
        <w:tc>
          <w:tcPr>
            <w:tcW w:w="1138" w:type="dxa"/>
          </w:tcPr>
          <w:p w14:paraId="79879474" w14:textId="77777777" w:rsidR="00D21312" w:rsidRPr="00874CCE" w:rsidRDefault="00D21312" w:rsidP="007D7E76">
            <w:pPr>
              <w:pStyle w:val="Tabletext"/>
              <w:jc w:val="center"/>
              <w:rPr>
                <w:szCs w:val="22"/>
                <w:lang w:val="en-GB"/>
              </w:rPr>
            </w:pPr>
            <w:r w:rsidRPr="00874CCE">
              <w:rPr>
                <w:szCs w:val="22"/>
                <w:lang w:val="en-GB"/>
              </w:rPr>
              <w:t>–</w:t>
            </w:r>
          </w:p>
        </w:tc>
        <w:tc>
          <w:tcPr>
            <w:tcW w:w="2610" w:type="dxa"/>
          </w:tcPr>
          <w:p w14:paraId="61573088" w14:textId="77777777" w:rsidR="00D21312" w:rsidRPr="00874CCE" w:rsidRDefault="00D21312" w:rsidP="007D7E76">
            <w:pPr>
              <w:pStyle w:val="Tabletext"/>
              <w:rPr>
                <w:sz w:val="24"/>
                <w:rtl/>
                <w:lang w:val="en-GB" w:bidi="ar-SY"/>
              </w:rPr>
            </w:pPr>
            <w:r w:rsidRPr="00874CCE">
              <w:rPr>
                <w:rFonts w:hint="cs"/>
                <w:sz w:val="24"/>
                <w:rtl/>
                <w:lang w:val="en-GB" w:bidi="ar-SY"/>
              </w:rPr>
              <w:t>خط عرض</w:t>
            </w:r>
          </w:p>
        </w:tc>
      </w:tr>
      <w:tr w:rsidR="00D21312" w:rsidRPr="00874CCE" w14:paraId="33A19EC1" w14:textId="77777777" w:rsidTr="007D7E76">
        <w:trPr>
          <w:jc w:val="center"/>
        </w:trPr>
        <w:tc>
          <w:tcPr>
            <w:tcW w:w="2544" w:type="dxa"/>
          </w:tcPr>
          <w:p w14:paraId="03A3C0F9" w14:textId="77777777" w:rsidR="00D21312" w:rsidRPr="00874CCE" w:rsidRDefault="00D21312" w:rsidP="007D7E76">
            <w:pPr>
              <w:pStyle w:val="Tabletext"/>
              <w:rPr>
                <w:szCs w:val="22"/>
              </w:rPr>
            </w:pPr>
            <w:r w:rsidRPr="00874CCE">
              <w:rPr>
                <w:szCs w:val="22"/>
                <w:lang w:val="en-GB"/>
              </w:rPr>
              <w:t>b</w:t>
            </w:r>
            <w:r w:rsidRPr="00874CCE">
              <w:rPr>
                <w:szCs w:val="22"/>
              </w:rPr>
              <w:t>_name</w:t>
            </w:r>
          </w:p>
        </w:tc>
        <w:tc>
          <w:tcPr>
            <w:tcW w:w="3347" w:type="dxa"/>
          </w:tcPr>
          <w:p w14:paraId="3C2EC0C9" w14:textId="77777777" w:rsidR="00D21312" w:rsidRPr="00874CCE" w:rsidRDefault="00D21312" w:rsidP="007D7E76">
            <w:pPr>
              <w:pStyle w:val="Tabletext"/>
              <w:rPr>
                <w:szCs w:val="22"/>
              </w:rPr>
            </w:pPr>
            <w:r w:rsidRPr="00874CCE">
              <w:rPr>
                <w:szCs w:val="22"/>
              </w:rPr>
              <w:t>{angle}</w:t>
            </w:r>
          </w:p>
        </w:tc>
        <w:tc>
          <w:tcPr>
            <w:tcW w:w="1138" w:type="dxa"/>
          </w:tcPr>
          <w:p w14:paraId="68A6BEED" w14:textId="77777777" w:rsidR="00D21312" w:rsidRPr="00874CCE" w:rsidRDefault="00D21312" w:rsidP="007D7E76">
            <w:pPr>
              <w:pStyle w:val="Tabletext"/>
              <w:jc w:val="center"/>
              <w:rPr>
                <w:szCs w:val="22"/>
              </w:rPr>
            </w:pPr>
            <w:r w:rsidRPr="00874CCE">
              <w:rPr>
                <w:szCs w:val="22"/>
              </w:rPr>
              <w:t>–</w:t>
            </w:r>
          </w:p>
        </w:tc>
        <w:tc>
          <w:tcPr>
            <w:tcW w:w="2610" w:type="dxa"/>
          </w:tcPr>
          <w:p w14:paraId="5FF7771E" w14:textId="77777777" w:rsidR="00D21312" w:rsidRPr="00874CCE" w:rsidRDefault="00D21312" w:rsidP="007D7E76">
            <w:pPr>
              <w:pStyle w:val="Tabletext"/>
              <w:rPr>
                <w:sz w:val="24"/>
                <w:lang w:bidi="ar-SY"/>
              </w:rPr>
            </w:pPr>
            <w:r w:rsidRPr="00874CCE">
              <w:rPr>
                <w:rFonts w:hint="cs"/>
                <w:sz w:val="24"/>
                <w:rtl/>
                <w:lang w:bidi="ar-SY"/>
              </w:rPr>
              <w:t>زاوية</w:t>
            </w:r>
          </w:p>
        </w:tc>
      </w:tr>
    </w:tbl>
    <w:p w14:paraId="5A541852" w14:textId="53AC4252" w:rsidR="00D21312" w:rsidRPr="00874CCE" w:rsidRDefault="00D21312" w:rsidP="00D21312">
      <w:pPr>
        <w:spacing w:before="240"/>
        <w:rPr>
          <w:rFonts w:eastAsia="SimSun"/>
          <w:rtl/>
          <w:lang w:eastAsia="en-US" w:bidi="ar-EG"/>
        </w:rPr>
      </w:pPr>
      <w:r w:rsidRPr="00874CCE">
        <w:rPr>
          <w:rFonts w:eastAsia="SimSun" w:hint="cs"/>
          <w:rtl/>
          <w:lang w:eastAsia="en-US" w:bidi="ar-SY"/>
        </w:rPr>
        <w:t>ومن ثم يكون لكل خط عرض ذي صلة صفائف من قيم</w:t>
      </w:r>
      <w:r w:rsidRPr="00874CCE">
        <w:rPr>
          <w:rFonts w:eastAsia="SimSun" w:hint="eastAsia"/>
          <w:rtl/>
          <w:lang w:eastAsia="en-US" w:bidi="ar-SY"/>
        </w:rPr>
        <w:t> </w:t>
      </w:r>
      <w:r w:rsidRPr="00874CCE">
        <w:rPr>
          <w:rFonts w:eastAsia="SimSun"/>
          <w:lang w:eastAsia="en-US" w:bidi="ar-SY"/>
        </w:rPr>
        <w:t>e.i.r.p.</w:t>
      </w:r>
      <w:r w:rsidRPr="00874CCE">
        <w:rPr>
          <w:rFonts w:eastAsia="SimSun" w:hint="cs"/>
          <w:rtl/>
          <w:lang w:eastAsia="en-US" w:bidi="ar-EG"/>
        </w:rPr>
        <w:t xml:space="preserve"> لزوايا </w:t>
      </w:r>
      <w:r w:rsidR="00931550" w:rsidRPr="00874CCE">
        <w:rPr>
          <w:rFonts w:eastAsia="SimSun" w:hint="cs"/>
          <w:rtl/>
          <w:lang w:eastAsia="en-US" w:bidi="ar-EG"/>
        </w:rPr>
        <w:t>انحراف عن المحور</w:t>
      </w:r>
      <w:r w:rsidRPr="00874CCE">
        <w:rPr>
          <w:rFonts w:eastAsia="SimSun" w:hint="cs"/>
          <w:rtl/>
          <w:lang w:eastAsia="en-US" w:bidi="ar-EG"/>
        </w:rPr>
        <w:t xml:space="preserve"> معينة، مثل:</w:t>
      </w:r>
    </w:p>
    <w:p w14:paraId="6735E332" w14:textId="77777777" w:rsidR="00D21312" w:rsidRPr="00874CCE" w:rsidRDefault="00D21312" w:rsidP="00D21312">
      <w:pPr>
        <w:tabs>
          <w:tab w:val="left" w:pos="794"/>
          <w:tab w:val="left" w:pos="1191"/>
          <w:tab w:val="left" w:pos="1588"/>
          <w:tab w:val="left" w:pos="1985"/>
        </w:tabs>
        <w:bidi w:val="0"/>
        <w:spacing w:line="240" w:lineRule="auto"/>
        <w:ind w:firstLine="720"/>
        <w:jc w:val="left"/>
        <w:rPr>
          <w:i/>
          <w:lang w:eastAsia="en-US"/>
        </w:rPr>
      </w:pPr>
      <w:r w:rsidRPr="00874CCE">
        <w:rPr>
          <w:i/>
          <w:lang w:eastAsia="en-US"/>
        </w:rPr>
        <w:t>&lt;</w:t>
      </w:r>
      <w:proofErr w:type="spellStart"/>
      <w:r w:rsidRPr="00874CCE">
        <w:rPr>
          <w:i/>
          <w:lang w:eastAsia="en-US"/>
        </w:rPr>
        <w:t>eirp</w:t>
      </w:r>
      <w:proofErr w:type="spellEnd"/>
      <w:r w:rsidRPr="00874CCE">
        <w:rPr>
          <w:i/>
          <w:lang w:eastAsia="en-US"/>
        </w:rPr>
        <w:t xml:space="preserve"> </w:t>
      </w:r>
      <w:r w:rsidRPr="00874CCE">
        <w:rPr>
          <w:i/>
          <w:lang w:val="en-GB" w:eastAsia="en-US"/>
        </w:rPr>
        <w:t>b</w:t>
      </w:r>
      <w:r w:rsidRPr="00874CCE">
        <w:rPr>
          <w:i/>
          <w:lang w:eastAsia="en-US"/>
        </w:rPr>
        <w:t>="0"&gt;30.0206&lt;/</w:t>
      </w:r>
      <w:proofErr w:type="spellStart"/>
      <w:r w:rsidRPr="00874CCE">
        <w:rPr>
          <w:i/>
          <w:lang w:eastAsia="en-US"/>
        </w:rPr>
        <w:t>eirp</w:t>
      </w:r>
      <w:proofErr w:type="spellEnd"/>
      <w:r w:rsidRPr="00874CCE">
        <w:rPr>
          <w:i/>
          <w:lang w:eastAsia="en-US"/>
        </w:rPr>
        <w:t xml:space="preserve">&gt; </w:t>
      </w:r>
    </w:p>
    <w:p w14:paraId="1959D41A" w14:textId="77777777" w:rsidR="00D21312" w:rsidRPr="00874CCE" w:rsidRDefault="00D21312" w:rsidP="00D21312">
      <w:pPr>
        <w:rPr>
          <w:rFonts w:eastAsia="SimSun"/>
          <w:rtl/>
          <w:lang w:eastAsia="en-US" w:bidi="ar-SY"/>
        </w:rPr>
      </w:pPr>
      <w:r w:rsidRPr="00874CCE">
        <w:rPr>
          <w:rFonts w:eastAsia="SimSun" w:hint="cs"/>
          <w:rtl/>
          <w:lang w:eastAsia="en-US" w:bidi="ar-SY"/>
        </w:rPr>
        <w:t xml:space="preserve">وينبغي أن يكون تناقص القناع </w:t>
      </w:r>
      <w:r w:rsidRPr="00874CCE">
        <w:rPr>
          <w:rFonts w:eastAsia="SimSun"/>
          <w:lang w:eastAsia="en-US" w:bidi="ar-SY"/>
        </w:rPr>
        <w:t>e.i.r.p.</w:t>
      </w:r>
      <w:r w:rsidRPr="00874CCE">
        <w:rPr>
          <w:rFonts w:eastAsia="SimSun"/>
          <w:rtl/>
          <w:lang w:eastAsia="en-US" w:bidi="ar-SY"/>
        </w:rPr>
        <w:t xml:space="preserve"> </w:t>
      </w:r>
      <w:r w:rsidRPr="00874CCE">
        <w:rPr>
          <w:rFonts w:eastAsia="SimSun" w:hint="cs"/>
          <w:rtl/>
          <w:lang w:eastAsia="en-US" w:bidi="ar-SY"/>
        </w:rPr>
        <w:t>روتينياً</w:t>
      </w:r>
      <w:r w:rsidRPr="00874CCE">
        <w:rPr>
          <w:rFonts w:eastAsia="SimSun"/>
          <w:rtl/>
          <w:lang w:eastAsia="en-US" w:bidi="ar-SY"/>
        </w:rPr>
        <w:t>.</w:t>
      </w:r>
    </w:p>
    <w:p w14:paraId="262AA23E" w14:textId="77777777" w:rsidR="00D21312" w:rsidRPr="00874CCE" w:rsidRDefault="00D21312" w:rsidP="00D21312">
      <w:pPr>
        <w:rPr>
          <w:rFonts w:eastAsia="SimSun"/>
          <w:rtl/>
          <w:lang w:eastAsia="en-US" w:bidi="ar-SY"/>
        </w:rPr>
      </w:pPr>
      <w:r w:rsidRPr="00874CCE">
        <w:rPr>
          <w:rFonts w:eastAsia="SimSun" w:hint="cs"/>
          <w:rtl/>
          <w:lang w:eastAsia="en-US" w:bidi="ar-SY"/>
        </w:rPr>
        <w:t xml:space="preserve">وعليه يكون من أمثلة قناع </w:t>
      </w:r>
      <w:r w:rsidRPr="00874CCE">
        <w:rPr>
          <w:rFonts w:eastAsia="SimSun"/>
          <w:lang w:eastAsia="en-US" w:bidi="ar-SY"/>
        </w:rPr>
        <w:t>e.i.r.p.</w:t>
      </w:r>
      <w:r w:rsidRPr="00874CCE">
        <w:rPr>
          <w:rFonts w:eastAsia="SimSun" w:hint="cs"/>
          <w:rtl/>
          <w:lang w:eastAsia="en-US" w:bidi="ar-EG"/>
        </w:rPr>
        <w:t xml:space="preserve"> (بين السواتل) ما يلي:</w:t>
      </w:r>
    </w:p>
    <w:p w14:paraId="4C9EF239" w14:textId="77777777" w:rsidR="00D21312" w:rsidRPr="00874CCE" w:rsidRDefault="00D21312" w:rsidP="00D21312">
      <w:pPr>
        <w:tabs>
          <w:tab w:val="left" w:pos="794"/>
          <w:tab w:val="left" w:pos="1191"/>
          <w:tab w:val="left" w:pos="1588"/>
          <w:tab w:val="left" w:pos="1985"/>
        </w:tabs>
        <w:bidi w:val="0"/>
        <w:spacing w:line="240" w:lineRule="auto"/>
        <w:ind w:left="720"/>
        <w:rPr>
          <w:i/>
          <w:lang w:eastAsia="en-US"/>
        </w:rPr>
      </w:pPr>
      <w:r w:rsidRPr="00874CCE">
        <w:rPr>
          <w:i/>
          <w:lang w:eastAsia="en-US"/>
        </w:rPr>
        <w:t>&lt;</w:t>
      </w:r>
      <w:proofErr w:type="spellStart"/>
      <w:r w:rsidRPr="00874CCE">
        <w:rPr>
          <w:i/>
          <w:lang w:eastAsia="en-US"/>
        </w:rPr>
        <w:t>satellite_system</w:t>
      </w:r>
      <w:proofErr w:type="spellEnd"/>
      <w:r w:rsidRPr="00874CCE">
        <w:rPr>
          <w:i/>
          <w:lang w:eastAsia="en-US"/>
        </w:rPr>
        <w:t xml:space="preserve"> </w:t>
      </w:r>
      <w:proofErr w:type="spellStart"/>
      <w:r w:rsidRPr="00874CCE">
        <w:rPr>
          <w:i/>
          <w:lang w:eastAsia="en-US"/>
        </w:rPr>
        <w:t>ntc_id</w:t>
      </w:r>
      <w:proofErr w:type="spellEnd"/>
      <w:r w:rsidRPr="00874CCE">
        <w:rPr>
          <w:i/>
          <w:lang w:eastAsia="en-US"/>
        </w:rPr>
        <w:t xml:space="preserve">="12345678" </w:t>
      </w:r>
      <w:proofErr w:type="spellStart"/>
      <w:r w:rsidRPr="00874CCE">
        <w:rPr>
          <w:i/>
          <w:lang w:eastAsia="en-US"/>
        </w:rPr>
        <w:t>sat_name</w:t>
      </w:r>
      <w:proofErr w:type="spellEnd"/>
      <w:r w:rsidRPr="00874CCE">
        <w:rPr>
          <w:i/>
          <w:lang w:eastAsia="en-US"/>
        </w:rPr>
        <w:t>="</w:t>
      </w:r>
      <w:proofErr w:type="spellStart"/>
      <w:r w:rsidRPr="00874CCE">
        <w:rPr>
          <w:i/>
          <w:lang w:eastAsia="en-US"/>
        </w:rPr>
        <w:t>MySatName</w:t>
      </w:r>
      <w:proofErr w:type="spellEnd"/>
      <w:r w:rsidRPr="00874CCE">
        <w:rPr>
          <w:i/>
          <w:lang w:eastAsia="en-US"/>
        </w:rPr>
        <w:t>"&gt;</w:t>
      </w:r>
    </w:p>
    <w:p w14:paraId="08BF5C69" w14:textId="77777777" w:rsidR="00D21312" w:rsidRPr="00874CCE" w:rsidRDefault="00D21312" w:rsidP="00D21312">
      <w:pPr>
        <w:tabs>
          <w:tab w:val="left" w:pos="794"/>
          <w:tab w:val="left" w:pos="1191"/>
          <w:tab w:val="left" w:pos="1588"/>
          <w:tab w:val="left" w:pos="1985"/>
        </w:tabs>
        <w:bidi w:val="0"/>
        <w:spacing w:line="240" w:lineRule="auto"/>
        <w:ind w:left="720"/>
        <w:jc w:val="left"/>
        <w:rPr>
          <w:i/>
          <w:lang w:eastAsia="en-US"/>
        </w:rPr>
      </w:pPr>
      <w:r w:rsidRPr="00874CCE">
        <w:rPr>
          <w:i/>
          <w:lang w:eastAsia="en-US"/>
        </w:rPr>
        <w:t>&lt;</w:t>
      </w:r>
      <w:proofErr w:type="spellStart"/>
      <w:r w:rsidRPr="00874CCE">
        <w:rPr>
          <w:i/>
          <w:lang w:eastAsia="en-US"/>
        </w:rPr>
        <w:t>eirp_mask_ss</w:t>
      </w:r>
      <w:proofErr w:type="spellEnd"/>
      <w:r w:rsidRPr="00874CCE">
        <w:rPr>
          <w:i/>
          <w:lang w:eastAsia="en-US"/>
        </w:rPr>
        <w:t xml:space="preserve"> </w:t>
      </w:r>
      <w:proofErr w:type="spellStart"/>
      <w:r w:rsidRPr="00874CCE">
        <w:rPr>
          <w:i/>
          <w:lang w:eastAsia="en-US"/>
        </w:rPr>
        <w:t>mask_id</w:t>
      </w:r>
      <w:proofErr w:type="spellEnd"/>
      <w:r w:rsidRPr="00874CCE">
        <w:rPr>
          <w:i/>
          <w:lang w:eastAsia="en-US"/>
        </w:rPr>
        <w:t xml:space="preserve">="2" </w:t>
      </w:r>
      <w:proofErr w:type="spellStart"/>
      <w:r w:rsidRPr="00874CCE">
        <w:rPr>
          <w:i/>
          <w:lang w:eastAsia="en-US"/>
        </w:rPr>
        <w:t>low_freq_mhz</w:t>
      </w:r>
      <w:proofErr w:type="spellEnd"/>
      <w:r w:rsidRPr="00874CCE">
        <w:rPr>
          <w:i/>
          <w:lang w:eastAsia="en-US"/>
        </w:rPr>
        <w:t xml:space="preserve">="10000" </w:t>
      </w:r>
      <w:proofErr w:type="spellStart"/>
      <w:r w:rsidRPr="00874CCE">
        <w:rPr>
          <w:i/>
          <w:lang w:eastAsia="en-US"/>
        </w:rPr>
        <w:t>high_freq_mhz</w:t>
      </w:r>
      <w:proofErr w:type="spellEnd"/>
      <w:r w:rsidRPr="00874CCE">
        <w:rPr>
          <w:i/>
          <w:lang w:eastAsia="en-US"/>
        </w:rPr>
        <w:t xml:space="preserve">="40000" </w:t>
      </w:r>
      <w:proofErr w:type="spellStart"/>
      <w:r w:rsidRPr="00874CCE">
        <w:rPr>
          <w:i/>
          <w:lang w:val="en-GB" w:eastAsia="en-US"/>
        </w:rPr>
        <w:t>refbw_khz</w:t>
      </w:r>
      <w:proofErr w:type="spellEnd"/>
      <w:r w:rsidRPr="00874CCE">
        <w:rPr>
          <w:lang w:val="en-GB" w:eastAsia="en-US"/>
        </w:rPr>
        <w:t xml:space="preserve"> </w:t>
      </w:r>
      <w:r w:rsidRPr="00874CCE">
        <w:rPr>
          <w:i/>
          <w:lang w:val="en-GB" w:eastAsia="en-US"/>
        </w:rPr>
        <w:t xml:space="preserve">= “40” </w:t>
      </w:r>
      <w:proofErr w:type="spellStart"/>
      <w:r w:rsidRPr="00874CCE">
        <w:rPr>
          <w:i/>
          <w:lang w:val="en-GB" w:eastAsia="en-US"/>
        </w:rPr>
        <w:t>a_name</w:t>
      </w:r>
      <w:proofErr w:type="spellEnd"/>
      <w:r w:rsidRPr="00874CCE">
        <w:rPr>
          <w:i/>
          <w:lang w:val="en-GB" w:eastAsia="en-US"/>
        </w:rPr>
        <w:t xml:space="preserve"> = “latitude” </w:t>
      </w:r>
      <w:proofErr w:type="spellStart"/>
      <w:r w:rsidRPr="00874CCE">
        <w:rPr>
          <w:i/>
          <w:lang w:val="en-GB" w:eastAsia="en-US"/>
        </w:rPr>
        <w:t>b_name</w:t>
      </w:r>
      <w:proofErr w:type="spellEnd"/>
      <w:r w:rsidRPr="00874CCE">
        <w:rPr>
          <w:i/>
          <w:lang w:val="en-GB" w:eastAsia="en-US"/>
        </w:rPr>
        <w:t>="</w:t>
      </w:r>
      <w:proofErr w:type="spellStart"/>
      <w:r w:rsidRPr="00874CCE">
        <w:rPr>
          <w:i/>
          <w:lang w:val="en-GB" w:eastAsia="en-US"/>
        </w:rPr>
        <w:t>offaxis</w:t>
      </w:r>
      <w:proofErr w:type="spellEnd"/>
      <w:r w:rsidRPr="00874CCE">
        <w:rPr>
          <w:i/>
          <w:lang w:eastAsia="en-US"/>
        </w:rPr>
        <w:t xml:space="preserve"> angle"&gt;</w:t>
      </w:r>
    </w:p>
    <w:p w14:paraId="3048EA9B" w14:textId="77777777" w:rsidR="00D21312" w:rsidRPr="00874CCE" w:rsidRDefault="00D21312" w:rsidP="00D21312">
      <w:pPr>
        <w:tabs>
          <w:tab w:val="left" w:pos="794"/>
          <w:tab w:val="left" w:pos="1191"/>
          <w:tab w:val="left" w:pos="1588"/>
          <w:tab w:val="left" w:pos="1985"/>
        </w:tabs>
        <w:bidi w:val="0"/>
        <w:spacing w:line="240" w:lineRule="auto"/>
        <w:ind w:left="720"/>
        <w:rPr>
          <w:i/>
          <w:lang w:val="en-GB" w:eastAsia="en-US"/>
        </w:rPr>
      </w:pPr>
      <w:r w:rsidRPr="00874CCE">
        <w:rPr>
          <w:i/>
          <w:lang w:val="en-GB" w:eastAsia="en-US"/>
        </w:rPr>
        <w:t>&lt;</w:t>
      </w:r>
      <w:proofErr w:type="spellStart"/>
      <w:r w:rsidRPr="00874CCE">
        <w:rPr>
          <w:i/>
          <w:lang w:val="en-GB" w:eastAsia="en-US"/>
        </w:rPr>
        <w:t>by_a</w:t>
      </w:r>
      <w:proofErr w:type="spellEnd"/>
      <w:r w:rsidRPr="00874CCE">
        <w:rPr>
          <w:i/>
          <w:lang w:val="en-GB" w:eastAsia="en-US"/>
        </w:rPr>
        <w:t xml:space="preserve"> a="0"&gt;</w:t>
      </w:r>
    </w:p>
    <w:p w14:paraId="785D1A91" w14:textId="77777777" w:rsidR="00D21312" w:rsidRPr="00874CCE" w:rsidRDefault="00D21312" w:rsidP="00D21312">
      <w:pPr>
        <w:tabs>
          <w:tab w:val="left" w:pos="794"/>
          <w:tab w:val="left" w:pos="1191"/>
          <w:tab w:val="left" w:pos="1588"/>
          <w:tab w:val="left" w:pos="1985"/>
        </w:tabs>
        <w:bidi w:val="0"/>
        <w:spacing w:line="240" w:lineRule="auto"/>
        <w:ind w:left="720"/>
        <w:rPr>
          <w:lang w:eastAsia="en-US"/>
        </w:rPr>
      </w:pPr>
      <w:r w:rsidRPr="00874CCE">
        <w:rPr>
          <w:lang w:eastAsia="en-US"/>
        </w:rPr>
        <w:t>&lt;</w:t>
      </w:r>
      <w:proofErr w:type="spellStart"/>
      <w:r w:rsidRPr="00874CCE">
        <w:rPr>
          <w:lang w:eastAsia="en-US"/>
        </w:rPr>
        <w:t>eirp</w:t>
      </w:r>
      <w:proofErr w:type="spellEnd"/>
      <w:r w:rsidRPr="00874CCE">
        <w:rPr>
          <w:lang w:eastAsia="en-US"/>
        </w:rPr>
        <w:t xml:space="preserve"> </w:t>
      </w:r>
      <w:r w:rsidRPr="00874CCE">
        <w:rPr>
          <w:lang w:val="en-GB" w:eastAsia="en-US"/>
        </w:rPr>
        <w:t>b</w:t>
      </w:r>
      <w:r w:rsidRPr="00874CCE">
        <w:rPr>
          <w:lang w:eastAsia="en-US"/>
        </w:rPr>
        <w:t>="0"&gt;30.0206&lt;/</w:t>
      </w:r>
      <w:proofErr w:type="spellStart"/>
      <w:r w:rsidRPr="00874CCE">
        <w:rPr>
          <w:lang w:eastAsia="en-US"/>
        </w:rPr>
        <w:t>eirp</w:t>
      </w:r>
      <w:proofErr w:type="spellEnd"/>
      <w:r w:rsidRPr="00874CCE">
        <w:rPr>
          <w:lang w:eastAsia="en-US"/>
        </w:rPr>
        <w:t xml:space="preserve">&gt; </w:t>
      </w:r>
    </w:p>
    <w:p w14:paraId="26D119D9" w14:textId="77777777" w:rsidR="00D21312" w:rsidRPr="00874CCE" w:rsidRDefault="00D21312" w:rsidP="00D21312">
      <w:pPr>
        <w:tabs>
          <w:tab w:val="left" w:pos="794"/>
          <w:tab w:val="left" w:pos="1191"/>
          <w:tab w:val="left" w:pos="1588"/>
          <w:tab w:val="left" w:pos="1985"/>
        </w:tabs>
        <w:bidi w:val="0"/>
        <w:spacing w:line="240" w:lineRule="auto"/>
        <w:ind w:left="720"/>
        <w:rPr>
          <w:lang w:eastAsia="en-US"/>
        </w:rPr>
      </w:pPr>
      <w:r w:rsidRPr="00874CCE">
        <w:rPr>
          <w:lang w:eastAsia="en-US"/>
        </w:rPr>
        <w:t>&lt;</w:t>
      </w:r>
      <w:proofErr w:type="spellStart"/>
      <w:r w:rsidRPr="00874CCE">
        <w:rPr>
          <w:lang w:eastAsia="en-US"/>
        </w:rPr>
        <w:t>eirp</w:t>
      </w:r>
      <w:proofErr w:type="spellEnd"/>
      <w:r w:rsidRPr="00874CCE">
        <w:rPr>
          <w:lang w:eastAsia="en-US"/>
        </w:rPr>
        <w:t xml:space="preserve"> </w:t>
      </w:r>
      <w:r w:rsidRPr="00874CCE">
        <w:rPr>
          <w:lang w:val="en-GB" w:eastAsia="en-US"/>
        </w:rPr>
        <w:t>b</w:t>
      </w:r>
      <w:r w:rsidRPr="00874CCE">
        <w:rPr>
          <w:lang w:eastAsia="en-US"/>
        </w:rPr>
        <w:t>="1"&gt;20.0206&lt;/</w:t>
      </w:r>
      <w:proofErr w:type="spellStart"/>
      <w:r w:rsidRPr="00874CCE">
        <w:rPr>
          <w:lang w:eastAsia="en-US"/>
        </w:rPr>
        <w:t>eirp</w:t>
      </w:r>
      <w:proofErr w:type="spellEnd"/>
      <w:r w:rsidRPr="00874CCE">
        <w:rPr>
          <w:lang w:eastAsia="en-US"/>
        </w:rPr>
        <w:t xml:space="preserve">&gt; </w:t>
      </w:r>
    </w:p>
    <w:p w14:paraId="3ED96656" w14:textId="77777777" w:rsidR="00D21312" w:rsidRPr="00874CCE" w:rsidRDefault="00D21312" w:rsidP="00D21312">
      <w:pPr>
        <w:tabs>
          <w:tab w:val="left" w:pos="794"/>
          <w:tab w:val="left" w:pos="1191"/>
          <w:tab w:val="left" w:pos="1588"/>
          <w:tab w:val="left" w:pos="1985"/>
        </w:tabs>
        <w:bidi w:val="0"/>
        <w:spacing w:line="240" w:lineRule="auto"/>
        <w:ind w:left="720"/>
        <w:rPr>
          <w:lang w:eastAsia="en-US"/>
        </w:rPr>
      </w:pPr>
      <w:r w:rsidRPr="00874CCE">
        <w:rPr>
          <w:lang w:eastAsia="en-US"/>
        </w:rPr>
        <w:t>&lt;</w:t>
      </w:r>
      <w:proofErr w:type="spellStart"/>
      <w:r w:rsidRPr="00874CCE">
        <w:rPr>
          <w:lang w:eastAsia="en-US"/>
        </w:rPr>
        <w:t>eirp</w:t>
      </w:r>
      <w:proofErr w:type="spellEnd"/>
      <w:r w:rsidRPr="00874CCE">
        <w:rPr>
          <w:lang w:eastAsia="en-US"/>
        </w:rPr>
        <w:t xml:space="preserve"> </w:t>
      </w:r>
      <w:r w:rsidRPr="00874CCE">
        <w:rPr>
          <w:lang w:val="en-GB" w:eastAsia="en-US"/>
        </w:rPr>
        <w:t>b</w:t>
      </w:r>
      <w:r w:rsidRPr="00874CCE">
        <w:rPr>
          <w:lang w:eastAsia="en-US"/>
        </w:rPr>
        <w:t>="2"&gt;12.49485&lt;/</w:t>
      </w:r>
      <w:proofErr w:type="spellStart"/>
      <w:r w:rsidRPr="00874CCE">
        <w:rPr>
          <w:lang w:eastAsia="en-US"/>
        </w:rPr>
        <w:t>eirp</w:t>
      </w:r>
      <w:proofErr w:type="spellEnd"/>
      <w:r w:rsidRPr="00874CCE">
        <w:rPr>
          <w:lang w:eastAsia="en-US"/>
        </w:rPr>
        <w:t xml:space="preserve">&gt; </w:t>
      </w:r>
    </w:p>
    <w:p w14:paraId="3537B62D" w14:textId="77777777" w:rsidR="00D21312" w:rsidRPr="00874CCE" w:rsidRDefault="00D21312" w:rsidP="00D21312">
      <w:pPr>
        <w:tabs>
          <w:tab w:val="left" w:pos="794"/>
          <w:tab w:val="left" w:pos="1191"/>
          <w:tab w:val="left" w:pos="1588"/>
          <w:tab w:val="left" w:pos="1985"/>
        </w:tabs>
        <w:bidi w:val="0"/>
        <w:spacing w:line="240" w:lineRule="auto"/>
        <w:ind w:left="720"/>
        <w:rPr>
          <w:lang w:eastAsia="en-US"/>
        </w:rPr>
      </w:pPr>
      <w:r w:rsidRPr="00874CCE">
        <w:rPr>
          <w:lang w:eastAsia="en-US"/>
        </w:rPr>
        <w:t>&lt;</w:t>
      </w:r>
      <w:proofErr w:type="spellStart"/>
      <w:r w:rsidRPr="00874CCE">
        <w:rPr>
          <w:lang w:eastAsia="en-US"/>
        </w:rPr>
        <w:t>eirp</w:t>
      </w:r>
      <w:proofErr w:type="spellEnd"/>
      <w:r w:rsidRPr="00874CCE">
        <w:rPr>
          <w:lang w:eastAsia="en-US"/>
        </w:rPr>
        <w:t xml:space="preserve"> </w:t>
      </w:r>
      <w:r w:rsidRPr="00874CCE">
        <w:rPr>
          <w:lang w:val="en-GB" w:eastAsia="en-US"/>
        </w:rPr>
        <w:t>b</w:t>
      </w:r>
      <w:r w:rsidRPr="00874CCE">
        <w:rPr>
          <w:lang w:eastAsia="en-US"/>
        </w:rPr>
        <w:t>="3"&gt;8.092568&lt;/</w:t>
      </w:r>
      <w:proofErr w:type="spellStart"/>
      <w:r w:rsidRPr="00874CCE">
        <w:rPr>
          <w:lang w:eastAsia="en-US"/>
        </w:rPr>
        <w:t>eirp</w:t>
      </w:r>
      <w:proofErr w:type="spellEnd"/>
      <w:r w:rsidRPr="00874CCE">
        <w:rPr>
          <w:lang w:eastAsia="en-US"/>
        </w:rPr>
        <w:t xml:space="preserve">&gt; </w:t>
      </w:r>
    </w:p>
    <w:p w14:paraId="3554BA62" w14:textId="77777777" w:rsidR="00D21312" w:rsidRPr="00874CCE" w:rsidRDefault="00D21312" w:rsidP="00D21312">
      <w:pPr>
        <w:tabs>
          <w:tab w:val="left" w:pos="794"/>
          <w:tab w:val="left" w:pos="1191"/>
          <w:tab w:val="left" w:pos="1588"/>
          <w:tab w:val="left" w:pos="1985"/>
        </w:tabs>
        <w:bidi w:val="0"/>
        <w:spacing w:line="240" w:lineRule="auto"/>
        <w:ind w:left="720"/>
        <w:rPr>
          <w:lang w:eastAsia="en-US"/>
        </w:rPr>
      </w:pPr>
      <w:r w:rsidRPr="00874CCE">
        <w:rPr>
          <w:lang w:eastAsia="en-US"/>
        </w:rPr>
        <w:t>&lt;</w:t>
      </w:r>
      <w:proofErr w:type="spellStart"/>
      <w:r w:rsidRPr="00874CCE">
        <w:rPr>
          <w:lang w:eastAsia="en-US"/>
        </w:rPr>
        <w:t>eirp</w:t>
      </w:r>
      <w:proofErr w:type="spellEnd"/>
      <w:r w:rsidRPr="00874CCE">
        <w:rPr>
          <w:lang w:eastAsia="en-US"/>
        </w:rPr>
        <w:t xml:space="preserve"> </w:t>
      </w:r>
      <w:r w:rsidRPr="00874CCE">
        <w:rPr>
          <w:lang w:val="en-GB" w:eastAsia="en-US"/>
        </w:rPr>
        <w:t>b</w:t>
      </w:r>
      <w:r w:rsidRPr="00874CCE">
        <w:rPr>
          <w:lang w:eastAsia="en-US"/>
        </w:rPr>
        <w:t>="4"&gt;4.9691&lt;/</w:t>
      </w:r>
      <w:proofErr w:type="spellStart"/>
      <w:r w:rsidRPr="00874CCE">
        <w:rPr>
          <w:lang w:eastAsia="en-US"/>
        </w:rPr>
        <w:t>eirp</w:t>
      </w:r>
      <w:proofErr w:type="spellEnd"/>
      <w:r w:rsidRPr="00874CCE">
        <w:rPr>
          <w:lang w:eastAsia="en-US"/>
        </w:rPr>
        <w:t xml:space="preserve">&gt; </w:t>
      </w:r>
    </w:p>
    <w:p w14:paraId="0E7F19DF" w14:textId="77777777" w:rsidR="00D21312" w:rsidRPr="00874CCE" w:rsidRDefault="00D21312" w:rsidP="00D21312">
      <w:pPr>
        <w:tabs>
          <w:tab w:val="left" w:pos="794"/>
          <w:tab w:val="left" w:pos="1191"/>
          <w:tab w:val="left" w:pos="1588"/>
          <w:tab w:val="left" w:pos="1985"/>
        </w:tabs>
        <w:bidi w:val="0"/>
        <w:spacing w:line="240" w:lineRule="auto"/>
        <w:ind w:left="720"/>
        <w:rPr>
          <w:lang w:eastAsia="en-US"/>
        </w:rPr>
      </w:pPr>
      <w:r w:rsidRPr="00874CCE">
        <w:rPr>
          <w:lang w:eastAsia="en-US"/>
        </w:rPr>
        <w:t>&lt;</w:t>
      </w:r>
      <w:proofErr w:type="spellStart"/>
      <w:r w:rsidRPr="00874CCE">
        <w:rPr>
          <w:lang w:eastAsia="en-US"/>
        </w:rPr>
        <w:t>eirp</w:t>
      </w:r>
      <w:proofErr w:type="spellEnd"/>
      <w:r w:rsidRPr="00874CCE">
        <w:rPr>
          <w:lang w:eastAsia="en-US"/>
        </w:rPr>
        <w:t xml:space="preserve"> </w:t>
      </w:r>
      <w:r w:rsidRPr="00874CCE">
        <w:rPr>
          <w:lang w:val="en-GB" w:eastAsia="en-US"/>
        </w:rPr>
        <w:t>b</w:t>
      </w:r>
      <w:r w:rsidRPr="00874CCE">
        <w:rPr>
          <w:lang w:eastAsia="en-US"/>
        </w:rPr>
        <w:t>="5"&gt;2.54634976&lt;/</w:t>
      </w:r>
      <w:proofErr w:type="spellStart"/>
      <w:r w:rsidRPr="00874CCE">
        <w:rPr>
          <w:lang w:eastAsia="en-US"/>
        </w:rPr>
        <w:t>eirp</w:t>
      </w:r>
      <w:proofErr w:type="spellEnd"/>
      <w:r w:rsidRPr="00874CCE">
        <w:rPr>
          <w:lang w:eastAsia="en-US"/>
        </w:rPr>
        <w:t xml:space="preserve">&gt; </w:t>
      </w:r>
    </w:p>
    <w:p w14:paraId="3D103270" w14:textId="77777777" w:rsidR="00D21312" w:rsidRPr="00874CCE" w:rsidRDefault="00D21312" w:rsidP="00D21312">
      <w:pPr>
        <w:tabs>
          <w:tab w:val="left" w:pos="794"/>
          <w:tab w:val="left" w:pos="1191"/>
          <w:tab w:val="left" w:pos="1588"/>
          <w:tab w:val="left" w:pos="1985"/>
        </w:tabs>
        <w:bidi w:val="0"/>
        <w:spacing w:line="240" w:lineRule="auto"/>
        <w:ind w:left="720"/>
        <w:rPr>
          <w:lang w:eastAsia="en-US"/>
        </w:rPr>
      </w:pPr>
      <w:r w:rsidRPr="00874CCE">
        <w:rPr>
          <w:lang w:eastAsia="en-US"/>
        </w:rPr>
        <w:t>&lt;</w:t>
      </w:r>
      <w:proofErr w:type="spellStart"/>
      <w:r w:rsidRPr="00874CCE">
        <w:rPr>
          <w:lang w:eastAsia="en-US"/>
        </w:rPr>
        <w:t>eirp</w:t>
      </w:r>
      <w:proofErr w:type="spellEnd"/>
      <w:r w:rsidRPr="00874CCE">
        <w:rPr>
          <w:lang w:eastAsia="en-US"/>
        </w:rPr>
        <w:t xml:space="preserve"> </w:t>
      </w:r>
      <w:r w:rsidRPr="00874CCE">
        <w:rPr>
          <w:lang w:val="en-GB" w:eastAsia="en-US"/>
        </w:rPr>
        <w:t>b</w:t>
      </w:r>
      <w:r w:rsidRPr="00874CCE">
        <w:rPr>
          <w:lang w:eastAsia="en-US"/>
        </w:rPr>
        <w:t>="10"&gt;–4.9794&lt;/</w:t>
      </w:r>
      <w:proofErr w:type="spellStart"/>
      <w:r w:rsidRPr="00874CCE">
        <w:rPr>
          <w:lang w:eastAsia="en-US"/>
        </w:rPr>
        <w:t>eirp</w:t>
      </w:r>
      <w:proofErr w:type="spellEnd"/>
      <w:r w:rsidRPr="00874CCE">
        <w:rPr>
          <w:lang w:eastAsia="en-US"/>
        </w:rPr>
        <w:t xml:space="preserve">&gt; </w:t>
      </w:r>
    </w:p>
    <w:p w14:paraId="316BD5E5" w14:textId="77777777" w:rsidR="00D21312" w:rsidRPr="00874CCE" w:rsidRDefault="00D21312" w:rsidP="00D21312">
      <w:pPr>
        <w:tabs>
          <w:tab w:val="left" w:pos="794"/>
          <w:tab w:val="left" w:pos="1191"/>
          <w:tab w:val="left" w:pos="1588"/>
          <w:tab w:val="left" w:pos="1985"/>
        </w:tabs>
        <w:bidi w:val="0"/>
        <w:spacing w:line="240" w:lineRule="auto"/>
        <w:ind w:left="720"/>
        <w:rPr>
          <w:lang w:eastAsia="en-US"/>
        </w:rPr>
      </w:pPr>
      <w:r w:rsidRPr="00874CCE">
        <w:rPr>
          <w:lang w:eastAsia="en-US"/>
        </w:rPr>
        <w:t>&lt;</w:t>
      </w:r>
      <w:proofErr w:type="spellStart"/>
      <w:r w:rsidRPr="00874CCE">
        <w:rPr>
          <w:lang w:eastAsia="en-US"/>
        </w:rPr>
        <w:t>eirp</w:t>
      </w:r>
      <w:proofErr w:type="spellEnd"/>
      <w:r w:rsidRPr="00874CCE">
        <w:rPr>
          <w:lang w:eastAsia="en-US"/>
        </w:rPr>
        <w:t xml:space="preserve"> </w:t>
      </w:r>
      <w:r w:rsidRPr="00874CCE">
        <w:rPr>
          <w:lang w:val="en-GB" w:eastAsia="en-US"/>
        </w:rPr>
        <w:t>b</w:t>
      </w:r>
      <w:r w:rsidRPr="00874CCE">
        <w:rPr>
          <w:lang w:eastAsia="en-US"/>
        </w:rPr>
        <w:t>="15"&gt;–9.381681&lt;/</w:t>
      </w:r>
      <w:proofErr w:type="spellStart"/>
      <w:r w:rsidRPr="00874CCE">
        <w:rPr>
          <w:lang w:eastAsia="en-US"/>
        </w:rPr>
        <w:t>eirp</w:t>
      </w:r>
      <w:proofErr w:type="spellEnd"/>
      <w:r w:rsidRPr="00874CCE">
        <w:rPr>
          <w:lang w:eastAsia="en-US"/>
        </w:rPr>
        <w:t xml:space="preserve">&gt; </w:t>
      </w:r>
    </w:p>
    <w:p w14:paraId="10F9788D" w14:textId="77777777" w:rsidR="00D21312" w:rsidRPr="00874CCE" w:rsidRDefault="00D21312" w:rsidP="00D21312">
      <w:pPr>
        <w:tabs>
          <w:tab w:val="left" w:pos="794"/>
          <w:tab w:val="left" w:pos="1191"/>
          <w:tab w:val="left" w:pos="1588"/>
          <w:tab w:val="left" w:pos="1985"/>
        </w:tabs>
        <w:bidi w:val="0"/>
        <w:spacing w:line="240" w:lineRule="auto"/>
        <w:ind w:left="720"/>
        <w:rPr>
          <w:lang w:eastAsia="en-US"/>
        </w:rPr>
      </w:pPr>
      <w:r w:rsidRPr="00874CCE">
        <w:rPr>
          <w:lang w:eastAsia="en-US"/>
        </w:rPr>
        <w:t>&lt;</w:t>
      </w:r>
      <w:proofErr w:type="spellStart"/>
      <w:r w:rsidRPr="00874CCE">
        <w:rPr>
          <w:lang w:eastAsia="en-US"/>
        </w:rPr>
        <w:t>eirp</w:t>
      </w:r>
      <w:proofErr w:type="spellEnd"/>
      <w:r w:rsidRPr="00874CCE">
        <w:rPr>
          <w:lang w:eastAsia="en-US"/>
        </w:rPr>
        <w:t xml:space="preserve"> </w:t>
      </w:r>
      <w:r w:rsidRPr="00874CCE">
        <w:rPr>
          <w:lang w:val="en-GB" w:eastAsia="en-US"/>
        </w:rPr>
        <w:t>b</w:t>
      </w:r>
      <w:r w:rsidRPr="00874CCE">
        <w:rPr>
          <w:lang w:eastAsia="en-US"/>
        </w:rPr>
        <w:t>="20"&gt;–12.50515&lt;/</w:t>
      </w:r>
      <w:proofErr w:type="spellStart"/>
      <w:r w:rsidRPr="00874CCE">
        <w:rPr>
          <w:lang w:eastAsia="en-US"/>
        </w:rPr>
        <w:t>eirp</w:t>
      </w:r>
      <w:proofErr w:type="spellEnd"/>
      <w:r w:rsidRPr="00874CCE">
        <w:rPr>
          <w:lang w:eastAsia="en-US"/>
        </w:rPr>
        <w:t xml:space="preserve">&gt; </w:t>
      </w:r>
    </w:p>
    <w:p w14:paraId="4D928234" w14:textId="77777777" w:rsidR="00D21312" w:rsidRPr="00874CCE" w:rsidRDefault="00D21312" w:rsidP="00D21312">
      <w:pPr>
        <w:tabs>
          <w:tab w:val="left" w:pos="794"/>
          <w:tab w:val="left" w:pos="1191"/>
          <w:tab w:val="left" w:pos="1588"/>
          <w:tab w:val="left" w:pos="1985"/>
        </w:tabs>
        <w:bidi w:val="0"/>
        <w:spacing w:line="240" w:lineRule="auto"/>
        <w:ind w:left="720"/>
        <w:rPr>
          <w:lang w:eastAsia="en-US"/>
        </w:rPr>
      </w:pPr>
      <w:r w:rsidRPr="00874CCE">
        <w:rPr>
          <w:lang w:eastAsia="en-US"/>
        </w:rPr>
        <w:t>&lt;</w:t>
      </w:r>
      <w:proofErr w:type="spellStart"/>
      <w:r w:rsidRPr="00874CCE">
        <w:rPr>
          <w:lang w:eastAsia="en-US"/>
        </w:rPr>
        <w:t>eirp</w:t>
      </w:r>
      <w:proofErr w:type="spellEnd"/>
      <w:r w:rsidRPr="00874CCE">
        <w:rPr>
          <w:lang w:eastAsia="en-US"/>
        </w:rPr>
        <w:t xml:space="preserve"> </w:t>
      </w:r>
      <w:r w:rsidRPr="00874CCE">
        <w:rPr>
          <w:lang w:val="en-GB" w:eastAsia="en-US"/>
        </w:rPr>
        <w:t>b</w:t>
      </w:r>
      <w:r w:rsidRPr="00874CCE">
        <w:rPr>
          <w:lang w:eastAsia="en-US"/>
        </w:rPr>
        <w:t>="30"&gt;–16.90743&lt;/</w:t>
      </w:r>
      <w:proofErr w:type="spellStart"/>
      <w:r w:rsidRPr="00874CCE">
        <w:rPr>
          <w:lang w:eastAsia="en-US"/>
        </w:rPr>
        <w:t>eirp</w:t>
      </w:r>
      <w:proofErr w:type="spellEnd"/>
      <w:r w:rsidRPr="00874CCE">
        <w:rPr>
          <w:lang w:eastAsia="en-US"/>
        </w:rPr>
        <w:t xml:space="preserve">&gt; </w:t>
      </w:r>
    </w:p>
    <w:p w14:paraId="0899DB96" w14:textId="77777777" w:rsidR="00D21312" w:rsidRPr="00874CCE" w:rsidRDefault="00D21312" w:rsidP="00D21312">
      <w:pPr>
        <w:tabs>
          <w:tab w:val="left" w:pos="794"/>
          <w:tab w:val="left" w:pos="1191"/>
          <w:tab w:val="left" w:pos="1588"/>
          <w:tab w:val="left" w:pos="1985"/>
        </w:tabs>
        <w:bidi w:val="0"/>
        <w:spacing w:line="240" w:lineRule="auto"/>
        <w:ind w:left="720"/>
        <w:rPr>
          <w:lang w:eastAsia="en-US"/>
        </w:rPr>
      </w:pPr>
      <w:r w:rsidRPr="00874CCE">
        <w:rPr>
          <w:lang w:eastAsia="en-US"/>
        </w:rPr>
        <w:t>&lt;</w:t>
      </w:r>
      <w:proofErr w:type="spellStart"/>
      <w:r w:rsidRPr="00874CCE">
        <w:rPr>
          <w:lang w:eastAsia="en-US"/>
        </w:rPr>
        <w:t>eirp</w:t>
      </w:r>
      <w:proofErr w:type="spellEnd"/>
      <w:r w:rsidRPr="00874CCE">
        <w:rPr>
          <w:lang w:eastAsia="en-US"/>
        </w:rPr>
        <w:t xml:space="preserve"> </w:t>
      </w:r>
      <w:r w:rsidRPr="00874CCE">
        <w:rPr>
          <w:lang w:val="en-GB" w:eastAsia="en-US"/>
        </w:rPr>
        <w:t>b</w:t>
      </w:r>
      <w:r w:rsidRPr="00874CCE">
        <w:rPr>
          <w:lang w:eastAsia="en-US"/>
        </w:rPr>
        <w:t>="50"&gt;–18.9471149&lt;/</w:t>
      </w:r>
      <w:proofErr w:type="spellStart"/>
      <w:r w:rsidRPr="00874CCE">
        <w:rPr>
          <w:lang w:eastAsia="en-US"/>
        </w:rPr>
        <w:t>eirp</w:t>
      </w:r>
      <w:proofErr w:type="spellEnd"/>
      <w:r w:rsidRPr="00874CCE">
        <w:rPr>
          <w:lang w:eastAsia="en-US"/>
        </w:rPr>
        <w:t xml:space="preserve">&gt; </w:t>
      </w:r>
    </w:p>
    <w:p w14:paraId="1189C30A" w14:textId="77777777" w:rsidR="00D21312" w:rsidRPr="00874CCE" w:rsidRDefault="00D21312" w:rsidP="00D21312">
      <w:pPr>
        <w:tabs>
          <w:tab w:val="left" w:pos="794"/>
          <w:tab w:val="left" w:pos="1191"/>
          <w:tab w:val="left" w:pos="1588"/>
          <w:tab w:val="left" w:pos="1985"/>
        </w:tabs>
        <w:bidi w:val="0"/>
        <w:spacing w:line="240" w:lineRule="auto"/>
        <w:ind w:left="720"/>
        <w:rPr>
          <w:lang w:eastAsia="en-US"/>
        </w:rPr>
      </w:pPr>
      <w:r w:rsidRPr="00874CCE">
        <w:rPr>
          <w:lang w:eastAsia="en-US"/>
        </w:rPr>
        <w:t>&lt;</w:t>
      </w:r>
      <w:proofErr w:type="spellStart"/>
      <w:r w:rsidRPr="00874CCE">
        <w:rPr>
          <w:lang w:eastAsia="en-US"/>
        </w:rPr>
        <w:t>eirp</w:t>
      </w:r>
      <w:proofErr w:type="spellEnd"/>
      <w:r w:rsidRPr="00874CCE">
        <w:rPr>
          <w:lang w:eastAsia="en-US"/>
        </w:rPr>
        <w:t xml:space="preserve"> </w:t>
      </w:r>
      <w:r w:rsidRPr="00874CCE">
        <w:rPr>
          <w:lang w:val="en-GB" w:eastAsia="en-US"/>
        </w:rPr>
        <w:t>b</w:t>
      </w:r>
      <w:r w:rsidRPr="00874CCE">
        <w:rPr>
          <w:lang w:eastAsia="en-US"/>
        </w:rPr>
        <w:t>="180"&gt;–18.9471149&lt;/</w:t>
      </w:r>
      <w:proofErr w:type="spellStart"/>
      <w:r w:rsidRPr="00874CCE">
        <w:rPr>
          <w:lang w:eastAsia="en-US"/>
        </w:rPr>
        <w:t>eirp</w:t>
      </w:r>
      <w:proofErr w:type="spellEnd"/>
      <w:r w:rsidRPr="00874CCE">
        <w:rPr>
          <w:lang w:eastAsia="en-US"/>
        </w:rPr>
        <w:t xml:space="preserve">&gt; </w:t>
      </w:r>
    </w:p>
    <w:p w14:paraId="6D0C1D4A" w14:textId="77777777" w:rsidR="00D21312" w:rsidRPr="00874CCE" w:rsidRDefault="00D21312" w:rsidP="00D21312">
      <w:pPr>
        <w:tabs>
          <w:tab w:val="left" w:pos="794"/>
          <w:tab w:val="left" w:pos="1191"/>
          <w:tab w:val="left" w:pos="1588"/>
          <w:tab w:val="left" w:pos="1985"/>
        </w:tabs>
        <w:bidi w:val="0"/>
        <w:spacing w:before="100" w:line="240" w:lineRule="auto"/>
        <w:ind w:left="720"/>
        <w:rPr>
          <w:i/>
          <w:lang w:val="en-GB" w:eastAsia="en-US"/>
        </w:rPr>
      </w:pPr>
      <w:r w:rsidRPr="00874CCE">
        <w:rPr>
          <w:i/>
          <w:lang w:val="en-GB" w:eastAsia="en-US"/>
        </w:rPr>
        <w:t>&lt;/</w:t>
      </w:r>
      <w:proofErr w:type="spellStart"/>
      <w:r w:rsidRPr="00874CCE">
        <w:rPr>
          <w:i/>
          <w:lang w:val="en-GB" w:eastAsia="en-US"/>
        </w:rPr>
        <w:t>by_a</w:t>
      </w:r>
      <w:proofErr w:type="spellEnd"/>
      <w:r w:rsidRPr="00874CCE">
        <w:rPr>
          <w:i/>
          <w:lang w:val="en-GB" w:eastAsia="en-US"/>
        </w:rPr>
        <w:t>&gt;</w:t>
      </w:r>
    </w:p>
    <w:p w14:paraId="04CC84BE" w14:textId="77777777" w:rsidR="00D21312" w:rsidRPr="00874CCE" w:rsidRDefault="00D21312" w:rsidP="00D21312">
      <w:pPr>
        <w:tabs>
          <w:tab w:val="left" w:pos="794"/>
          <w:tab w:val="left" w:pos="1191"/>
          <w:tab w:val="left" w:pos="1588"/>
          <w:tab w:val="left" w:pos="1985"/>
        </w:tabs>
        <w:bidi w:val="0"/>
        <w:spacing w:line="240" w:lineRule="auto"/>
        <w:ind w:left="720"/>
        <w:rPr>
          <w:i/>
          <w:lang w:eastAsia="en-US"/>
        </w:rPr>
      </w:pPr>
      <w:r w:rsidRPr="00874CCE">
        <w:rPr>
          <w:i/>
          <w:lang w:eastAsia="en-US"/>
        </w:rPr>
        <w:t>&lt;/</w:t>
      </w:r>
      <w:proofErr w:type="spellStart"/>
      <w:r w:rsidRPr="00874CCE">
        <w:rPr>
          <w:i/>
          <w:lang w:eastAsia="en-US"/>
        </w:rPr>
        <w:t>eirp_mask_ss</w:t>
      </w:r>
      <w:proofErr w:type="spellEnd"/>
      <w:r w:rsidRPr="00874CCE">
        <w:rPr>
          <w:i/>
          <w:lang w:eastAsia="en-US"/>
        </w:rPr>
        <w:t>&gt;</w:t>
      </w:r>
    </w:p>
    <w:p w14:paraId="350D0D05" w14:textId="77777777" w:rsidR="00D21312" w:rsidRPr="00874CCE" w:rsidRDefault="00D21312" w:rsidP="00D21312">
      <w:pPr>
        <w:tabs>
          <w:tab w:val="left" w:pos="794"/>
          <w:tab w:val="left" w:pos="1191"/>
          <w:tab w:val="left" w:pos="1588"/>
          <w:tab w:val="left" w:pos="1985"/>
        </w:tabs>
        <w:bidi w:val="0"/>
        <w:spacing w:line="240" w:lineRule="auto"/>
        <w:ind w:left="720"/>
        <w:rPr>
          <w:i/>
          <w:lang w:eastAsia="en-US"/>
        </w:rPr>
      </w:pPr>
      <w:r w:rsidRPr="00874CCE">
        <w:rPr>
          <w:i/>
          <w:lang w:eastAsia="en-US"/>
        </w:rPr>
        <w:t>&lt;/</w:t>
      </w:r>
      <w:proofErr w:type="spellStart"/>
      <w:r w:rsidRPr="00874CCE">
        <w:rPr>
          <w:i/>
          <w:lang w:eastAsia="en-US"/>
        </w:rPr>
        <w:t>satellite_system</w:t>
      </w:r>
      <w:proofErr w:type="spellEnd"/>
      <w:r w:rsidRPr="00874CCE">
        <w:rPr>
          <w:i/>
          <w:lang w:eastAsia="en-US"/>
        </w:rPr>
        <w:t>&gt;</w:t>
      </w:r>
    </w:p>
    <w:p w14:paraId="50B941CC" w14:textId="77777777" w:rsidR="00D21312" w:rsidRPr="00874CCE" w:rsidRDefault="00D21312" w:rsidP="00D21312">
      <w:pPr>
        <w:pStyle w:val="PartNo"/>
        <w:rPr>
          <w:rtl/>
          <w:lang w:bidi="ar-EG"/>
        </w:rPr>
      </w:pPr>
      <w:r w:rsidRPr="00874CCE">
        <w:rPr>
          <w:rFonts w:eastAsia="SimSun"/>
          <w:rtl/>
          <w:lang w:eastAsia="en-US" w:bidi="ar-SY"/>
        </w:rPr>
        <w:br w:type="page"/>
      </w:r>
      <w:bookmarkStart w:id="40" w:name="_Toc522091204"/>
      <w:bookmarkStart w:id="41" w:name="_Toc522092491"/>
      <w:bookmarkStart w:id="42" w:name="_Toc522093252"/>
      <w:bookmarkStart w:id="43" w:name="_Toc174719599"/>
      <w:bookmarkStart w:id="44" w:name="_Toc184201082"/>
      <w:r w:rsidRPr="00874CCE">
        <w:rPr>
          <w:rFonts w:hint="cs"/>
          <w:rtl/>
          <w:lang w:bidi="ar-EG"/>
        </w:rPr>
        <w:lastRenderedPageBreak/>
        <w:t xml:space="preserve">الجزء </w:t>
      </w:r>
      <w:r w:rsidRPr="00874CCE">
        <w:rPr>
          <w:lang w:bidi="ar-EG"/>
        </w:rPr>
        <w:t>D</w:t>
      </w:r>
      <w:bookmarkEnd w:id="40"/>
      <w:bookmarkEnd w:id="41"/>
      <w:bookmarkEnd w:id="42"/>
      <w:bookmarkEnd w:id="43"/>
      <w:bookmarkEnd w:id="44"/>
    </w:p>
    <w:p w14:paraId="6E1E05CD" w14:textId="77777777" w:rsidR="00D21312" w:rsidRPr="00874CCE" w:rsidRDefault="00D21312" w:rsidP="00D21312">
      <w:pPr>
        <w:pStyle w:val="Parttitle"/>
        <w:rPr>
          <w:rtl/>
        </w:rPr>
      </w:pPr>
      <w:bookmarkStart w:id="45" w:name="_Toc522091205"/>
      <w:bookmarkStart w:id="46" w:name="_Toc184201083"/>
      <w:r w:rsidRPr="00874CCE">
        <w:rPr>
          <w:rFonts w:hint="cs"/>
          <w:rtl/>
        </w:rPr>
        <w:t xml:space="preserve">برمجية لفحص التبليغات عن الشبكات </w:t>
      </w:r>
      <w:r w:rsidRPr="00874CCE">
        <w:rPr>
          <w:rFonts w:hint="cs"/>
        </w:rPr>
        <w:t>non-GSO</w:t>
      </w:r>
      <w:bookmarkEnd w:id="45"/>
      <w:bookmarkEnd w:id="46"/>
    </w:p>
    <w:p w14:paraId="10D16962" w14:textId="77777777" w:rsidR="00D21312" w:rsidRPr="00874CCE" w:rsidRDefault="00D21312" w:rsidP="00D21312">
      <w:pPr>
        <w:pStyle w:val="Heading1"/>
        <w:rPr>
          <w:rtl/>
        </w:rPr>
      </w:pPr>
      <w:bookmarkStart w:id="47" w:name="_Toc184201084"/>
      <w:r w:rsidRPr="00874CCE">
        <w:rPr>
          <w:lang w:bidi="ar-EG"/>
        </w:rPr>
        <w:t>D1</w:t>
      </w:r>
      <w:r w:rsidRPr="00874CCE">
        <w:rPr>
          <w:rFonts w:hint="cs"/>
          <w:rtl/>
          <w:lang w:bidi="ar-EG"/>
        </w:rPr>
        <w:tab/>
        <w:t>مقدمة</w:t>
      </w:r>
      <w:bookmarkEnd w:id="47"/>
    </w:p>
    <w:p w14:paraId="4CC49B42" w14:textId="77777777" w:rsidR="00D21312" w:rsidRPr="00874CCE" w:rsidRDefault="00D21312" w:rsidP="00D21312">
      <w:pPr>
        <w:pStyle w:val="Heading2"/>
        <w:rPr>
          <w:rtl/>
          <w:lang w:bidi="ar-SY"/>
        </w:rPr>
      </w:pPr>
      <w:r w:rsidRPr="00874CCE">
        <w:t>1.D1</w:t>
      </w:r>
      <w:r w:rsidRPr="00874CCE">
        <w:rPr>
          <w:rFonts w:hint="cs"/>
          <w:rtl/>
          <w:lang w:bidi="ar-EG"/>
        </w:rPr>
        <w:tab/>
        <w:t>مجال التطبيق</w:t>
      </w:r>
    </w:p>
    <w:p w14:paraId="2D8517D5" w14:textId="77777777" w:rsidR="00D21312" w:rsidRPr="00874CCE" w:rsidRDefault="00D21312" w:rsidP="00D21312">
      <w:pPr>
        <w:rPr>
          <w:rtl/>
          <w:lang w:bidi="ar-EG"/>
        </w:rPr>
      </w:pPr>
      <w:r w:rsidRPr="00874CCE">
        <w:rPr>
          <w:rFonts w:hint="cs"/>
          <w:rtl/>
          <w:lang w:bidi="ar-EG"/>
        </w:rPr>
        <w:t xml:space="preserve">الغرض من هذا القسم هو تحديد جزء من وثيقة المتطلبات البرمجية </w:t>
      </w:r>
      <w:r w:rsidRPr="00874CCE">
        <w:t>(SRD)</w:t>
      </w:r>
      <w:r w:rsidRPr="00874CCE">
        <w:rPr>
          <w:rFonts w:hint="cs"/>
          <w:rtl/>
        </w:rPr>
        <w:t xml:space="preserve"> </w:t>
      </w:r>
      <w:r w:rsidRPr="00874CCE">
        <w:rPr>
          <w:rFonts w:hint="cs"/>
          <w:rtl/>
          <w:lang w:bidi="ar-EG"/>
        </w:rPr>
        <w:t xml:space="preserve">من أجل برنامج حاسوبي يستطيع أن يستعمله مكتب الاتصالات الراديوية في حساب ما إذا كان أي نظام </w:t>
      </w:r>
      <w:r w:rsidRPr="00874CCE">
        <w:rPr>
          <w:rFonts w:hint="cs"/>
          <w:lang w:bidi="ar-EG"/>
        </w:rPr>
        <w:t>non-GSO</w:t>
      </w:r>
      <w:r w:rsidRPr="00874CCE">
        <w:rPr>
          <w:rFonts w:hint="cs"/>
          <w:rtl/>
          <w:lang w:bidi="ar-EG"/>
        </w:rPr>
        <w:t xml:space="preserve"> تتقدم به الإدارات يستوفي شرط حدود كثافة تدفق القدرة المكافئة</w:t>
      </w:r>
      <w:r w:rsidRPr="00874CCE">
        <w:rPr>
          <w:rFonts w:hint="eastAsia"/>
          <w:rtl/>
          <w:lang w:bidi="ar-EG"/>
        </w:rPr>
        <w:t> </w:t>
      </w:r>
      <w:r w:rsidRPr="00874CCE">
        <w:rPr>
          <w:lang w:bidi="ar-EG"/>
        </w:rPr>
        <w:t>(epfd)</w:t>
      </w:r>
      <w:r w:rsidRPr="00874CCE">
        <w:rPr>
          <w:rFonts w:hint="cs"/>
          <w:rtl/>
          <w:lang w:bidi="ar-EG"/>
        </w:rPr>
        <w:t xml:space="preserve"> أم لا.</w:t>
      </w:r>
    </w:p>
    <w:p w14:paraId="65F00C96" w14:textId="77777777" w:rsidR="00D21312" w:rsidRPr="00874CCE" w:rsidRDefault="00D21312" w:rsidP="00D21312">
      <w:pPr>
        <w:rPr>
          <w:rtl/>
          <w:lang w:bidi="ar-EG"/>
        </w:rPr>
      </w:pPr>
      <w:r w:rsidRPr="00874CCE">
        <w:rPr>
          <w:rFonts w:hint="cs"/>
          <w:rtl/>
          <w:lang w:bidi="ar-EG"/>
        </w:rPr>
        <w:t>ويتعين أن تستكمل البرمجية ثلاث مهام أساسية على النحو المحدد في الشكل</w:t>
      </w:r>
      <w:r w:rsidRPr="00874CCE">
        <w:rPr>
          <w:rFonts w:hint="eastAsia"/>
          <w:rtl/>
          <w:lang w:bidi="ar-EG"/>
        </w:rPr>
        <w:t> </w:t>
      </w:r>
      <w:r w:rsidRPr="00874CCE">
        <w:rPr>
          <w:lang w:bidi="ar-EG"/>
        </w:rPr>
        <w:t>1</w:t>
      </w:r>
      <w:r w:rsidRPr="00874CCE">
        <w:rPr>
          <w:rFonts w:hint="cs"/>
          <w:rtl/>
          <w:lang w:bidi="ar-EG"/>
        </w:rPr>
        <w:t>:</w:t>
      </w:r>
    </w:p>
    <w:p w14:paraId="451FB7E6" w14:textId="77777777" w:rsidR="00D21312" w:rsidRPr="00874CCE" w:rsidRDefault="00D21312" w:rsidP="00D21312">
      <w:pPr>
        <w:pStyle w:val="enumlev1"/>
        <w:rPr>
          <w:lang w:bidi="ar-SY"/>
        </w:rPr>
      </w:pPr>
      <w:r w:rsidRPr="00874CCE">
        <w:t>(1</w:t>
      </w:r>
      <w:r w:rsidRPr="00874CCE">
        <w:tab/>
      </w:r>
      <w:r w:rsidRPr="00874CCE">
        <w:rPr>
          <w:rFonts w:hint="cs"/>
          <w:rtl/>
        </w:rPr>
        <w:t xml:space="preserve">تحديد التشغيلات المطلوب </w:t>
      </w:r>
      <w:proofErr w:type="gramStart"/>
      <w:r w:rsidRPr="00874CCE">
        <w:rPr>
          <w:rFonts w:hint="cs"/>
          <w:rtl/>
        </w:rPr>
        <w:t>تنفيذها؛</w:t>
      </w:r>
      <w:proofErr w:type="gramEnd"/>
    </w:p>
    <w:p w14:paraId="6CDED17D" w14:textId="77777777" w:rsidR="00D21312" w:rsidRPr="00874CCE" w:rsidRDefault="00D21312" w:rsidP="00D21312">
      <w:pPr>
        <w:pStyle w:val="enumlev1"/>
        <w:rPr>
          <w:rtl/>
        </w:rPr>
      </w:pPr>
      <w:r w:rsidRPr="00874CCE">
        <w:t>(2</w:t>
      </w:r>
      <w:r w:rsidRPr="00874CCE">
        <w:tab/>
      </w:r>
      <w:r w:rsidRPr="00874CCE">
        <w:rPr>
          <w:rFonts w:hint="cs"/>
          <w:rtl/>
        </w:rPr>
        <w:t xml:space="preserve">تحديد هندسية الحالة الأسوأ لكل </w:t>
      </w:r>
      <w:proofErr w:type="gramStart"/>
      <w:r w:rsidRPr="00874CCE">
        <w:rPr>
          <w:rFonts w:hint="cs"/>
          <w:rtl/>
        </w:rPr>
        <w:t>تشغيلة؛</w:t>
      </w:r>
      <w:proofErr w:type="gramEnd"/>
    </w:p>
    <w:p w14:paraId="3B178792" w14:textId="77777777" w:rsidR="00D21312" w:rsidRPr="00874CCE" w:rsidRDefault="00D21312" w:rsidP="00D21312">
      <w:pPr>
        <w:pStyle w:val="enumlev1"/>
        <w:rPr>
          <w:rtl/>
          <w:lang w:bidi="ar-SY"/>
        </w:rPr>
      </w:pPr>
      <w:r w:rsidRPr="00874CCE">
        <w:t>(3</w:t>
      </w:r>
      <w:r w:rsidRPr="00874CCE">
        <w:tab/>
      </w:r>
      <w:r w:rsidRPr="00874CCE">
        <w:rPr>
          <w:rFonts w:hint="cs"/>
          <w:rtl/>
        </w:rPr>
        <w:t>حساب إحصاءات</w:t>
      </w:r>
      <w:r w:rsidRPr="00874CCE">
        <w:rPr>
          <w:rFonts w:hint="eastAsia"/>
          <w:rtl/>
        </w:rPr>
        <w:t> </w:t>
      </w:r>
      <w:r w:rsidRPr="00874CCE">
        <w:t>epfd</w:t>
      </w:r>
      <w:r w:rsidRPr="00874CCE">
        <w:rPr>
          <w:rFonts w:hint="cs"/>
          <w:rtl/>
        </w:rPr>
        <w:t xml:space="preserve"> وفحص التوافق مع الحدود لكل تشغيلة.</w:t>
      </w:r>
    </w:p>
    <w:p w14:paraId="10B8B9E5" w14:textId="77777777" w:rsidR="00D21312" w:rsidRPr="00874CCE" w:rsidRDefault="00D21312" w:rsidP="00D21312">
      <w:pPr>
        <w:pStyle w:val="Heading2"/>
        <w:rPr>
          <w:rtl/>
        </w:rPr>
      </w:pPr>
      <w:r w:rsidRPr="00874CCE">
        <w:rPr>
          <w:lang w:bidi="ar-EG"/>
        </w:rPr>
        <w:t>2.D1</w:t>
      </w:r>
      <w:r w:rsidRPr="00874CCE">
        <w:rPr>
          <w:rFonts w:hint="cs"/>
          <w:rtl/>
          <w:lang w:bidi="ar-EG"/>
        </w:rPr>
        <w:tab/>
        <w:t>الخلفية</w:t>
      </w:r>
    </w:p>
    <w:p w14:paraId="19C02F1B" w14:textId="77777777" w:rsidR="00D21312" w:rsidRPr="00874CCE" w:rsidRDefault="00D21312" w:rsidP="00D21312">
      <w:pPr>
        <w:rPr>
          <w:rtl/>
        </w:rPr>
      </w:pPr>
      <w:r w:rsidRPr="00874CCE">
        <w:rPr>
          <w:rFonts w:hint="cs"/>
          <w:rtl/>
        </w:rPr>
        <w:t>يفترض هذا القسم استخدام النُهُج التالية:</w:t>
      </w:r>
    </w:p>
    <w:p w14:paraId="7CDBD906" w14:textId="77777777" w:rsidR="00D21312" w:rsidRPr="00874CCE" w:rsidRDefault="00D21312" w:rsidP="00D21312">
      <w:pPr>
        <w:rPr>
          <w:rtl/>
        </w:rPr>
      </w:pPr>
      <w:r w:rsidRPr="00874CCE">
        <w:rPr>
          <w:rFonts w:hint="cs"/>
          <w:i/>
          <w:iCs/>
          <w:rtl/>
        </w:rPr>
        <w:t>حساب</w:t>
      </w:r>
      <w:r w:rsidRPr="00874CCE">
        <w:rPr>
          <w:rFonts w:hint="eastAsia"/>
          <w:rtl/>
        </w:rPr>
        <w:t> </w:t>
      </w:r>
      <w:r w:rsidRPr="00874CCE">
        <w:rPr>
          <w:i/>
          <w:iCs/>
        </w:rPr>
        <w:t>epfd</w:t>
      </w:r>
      <w:r w:rsidRPr="00874CCE">
        <w:rPr>
          <w:rFonts w:ascii="Symbol" w:hAnsi="Symbol"/>
          <w:position w:val="-4"/>
          <w:sz w:val="13"/>
          <w:lang w:val="fr-CH"/>
        </w:rPr>
        <w:t></w:t>
      </w:r>
      <w:r w:rsidRPr="00874CCE">
        <w:rPr>
          <w:rFonts w:hint="cs"/>
          <w:rtl/>
        </w:rPr>
        <w:t xml:space="preserve">: كل ساتل </w:t>
      </w:r>
      <w:r w:rsidRPr="00874CCE">
        <w:rPr>
          <w:rFonts w:hint="cs"/>
        </w:rPr>
        <w:t>non-GSO</w:t>
      </w:r>
      <w:r w:rsidRPr="00874CCE">
        <w:rPr>
          <w:rFonts w:hint="cs"/>
          <w:rtl/>
        </w:rPr>
        <w:t xml:space="preserve"> له قناع</w:t>
      </w:r>
      <w:r w:rsidRPr="00874CCE">
        <w:rPr>
          <w:rFonts w:hint="eastAsia"/>
          <w:rtl/>
        </w:rPr>
        <w:t> </w:t>
      </w:r>
      <w:r w:rsidRPr="00874CCE">
        <w:t>pfd</w:t>
      </w:r>
      <w:r w:rsidRPr="00874CCE">
        <w:rPr>
          <w:rFonts w:hint="cs"/>
          <w:rtl/>
          <w:lang w:bidi="ar-EG"/>
        </w:rPr>
        <w:t xml:space="preserve">، وتستخدم </w:t>
      </w:r>
      <w:r w:rsidRPr="00874CCE">
        <w:rPr>
          <w:lang w:bidi="ar-EG"/>
        </w:rPr>
        <w:t>pfd</w:t>
      </w:r>
      <w:r w:rsidRPr="00874CCE">
        <w:rPr>
          <w:rFonts w:hint="cs"/>
          <w:rtl/>
          <w:lang w:bidi="ar-EG"/>
        </w:rPr>
        <w:t xml:space="preserve"> لكل ساتل في حساب مجموع </w:t>
      </w:r>
      <w:r w:rsidRPr="00874CCE">
        <w:t>epfd</w:t>
      </w:r>
      <w:r w:rsidRPr="00874CCE">
        <w:rPr>
          <w:rFonts w:ascii="Symbol" w:hAnsi="Symbol"/>
          <w:position w:val="-4"/>
          <w:sz w:val="15"/>
          <w:szCs w:val="16"/>
        </w:rPr>
        <w:t></w:t>
      </w:r>
      <w:r w:rsidRPr="00874CCE">
        <w:rPr>
          <w:rFonts w:hint="cs"/>
          <w:rtl/>
        </w:rPr>
        <w:t xml:space="preserve"> عند محطة أرضية في</w:t>
      </w:r>
      <w:r w:rsidRPr="00874CCE">
        <w:rPr>
          <w:rFonts w:hint="eastAsia"/>
          <w:rtl/>
        </w:rPr>
        <w:t> </w:t>
      </w:r>
      <w:r w:rsidRPr="00874CCE">
        <w:rPr>
          <w:rFonts w:hint="cs"/>
          <w:rtl/>
        </w:rPr>
        <w:t>نظام</w:t>
      </w:r>
      <w:r w:rsidRPr="00874CCE">
        <w:rPr>
          <w:rFonts w:hint="eastAsia"/>
          <w:rtl/>
        </w:rPr>
        <w:t> </w:t>
      </w:r>
      <w:r w:rsidRPr="00874CCE">
        <w:t>GSO</w:t>
      </w:r>
      <w:r w:rsidRPr="00874CCE">
        <w:rPr>
          <w:rFonts w:hint="cs"/>
          <w:rtl/>
          <w:lang w:bidi="ar-EG"/>
        </w:rPr>
        <w:t xml:space="preserve">، وتتكرر هذه العملية على مدى سلسلة من الزيادات الزمنية حتى الحصول على توزيع </w:t>
      </w:r>
      <w:r w:rsidRPr="00874CCE">
        <w:t>epfd</w:t>
      </w:r>
      <w:r w:rsidRPr="00874CCE">
        <w:rPr>
          <w:rFonts w:ascii="Symbol" w:hAnsi="Symbol"/>
          <w:position w:val="-4"/>
          <w:sz w:val="15"/>
          <w:szCs w:val="16"/>
        </w:rPr>
        <w:t></w:t>
      </w:r>
      <w:r w:rsidRPr="00874CCE">
        <w:rPr>
          <w:rFonts w:hint="cs"/>
          <w:rtl/>
        </w:rPr>
        <w:t>، ثم يقارن هذا التوزيع بالحدود المنصوص عليها في لوائح الراديو ويتخذ قرار بالقبول أو الرفض.</w:t>
      </w:r>
    </w:p>
    <w:p w14:paraId="1921C08E" w14:textId="77777777" w:rsidR="00D21312" w:rsidRPr="00874CCE" w:rsidRDefault="00D21312" w:rsidP="00D21312">
      <w:pPr>
        <w:rPr>
          <w:rtl/>
        </w:rPr>
      </w:pPr>
      <w:r w:rsidRPr="00874CCE">
        <w:rPr>
          <w:rFonts w:hint="cs"/>
          <w:i/>
          <w:iCs/>
          <w:rtl/>
        </w:rPr>
        <w:t>حساب</w:t>
      </w:r>
      <w:r w:rsidRPr="00874CCE">
        <w:rPr>
          <w:rFonts w:hint="cs"/>
          <w:i/>
          <w:iCs/>
          <w:rtl/>
          <w:lang w:bidi="ar-SY"/>
        </w:rPr>
        <w:t xml:space="preserve"> </w:t>
      </w:r>
      <w:bookmarkStart w:id="48" w:name="_Hlk516499410"/>
      <w:r w:rsidRPr="00874CCE">
        <w:rPr>
          <w:i/>
          <w:lang w:val="en-GB"/>
        </w:rPr>
        <w:t>epfd</w:t>
      </w:r>
      <w:r w:rsidRPr="00874CCE">
        <w:rPr>
          <w:rFonts w:ascii="Symbol" w:hAnsi="Symbol"/>
          <w:position w:val="-4"/>
          <w:sz w:val="15"/>
          <w:lang w:val="en-GB"/>
        </w:rPr>
        <w:softHyphen/>
      </w:r>
      <w:bookmarkEnd w:id="48"/>
      <w:r w:rsidRPr="00874CCE">
        <w:rPr>
          <w:rFonts w:hint="cs"/>
          <w:rtl/>
        </w:rPr>
        <w:t xml:space="preserve">: الأرض مملوءة بتوزيع من المحطات الأرضية </w:t>
      </w:r>
      <w:r w:rsidRPr="00874CCE">
        <w:rPr>
          <w:rFonts w:hint="cs"/>
        </w:rPr>
        <w:t>non-GSO</w:t>
      </w:r>
      <w:r w:rsidRPr="00874CCE">
        <w:rPr>
          <w:rFonts w:hint="cs"/>
          <w:rtl/>
        </w:rPr>
        <w:t xml:space="preserve">. وكل محطة أرضية موجهة نحو ساتل </w:t>
      </w:r>
      <w:r w:rsidRPr="00874CCE">
        <w:rPr>
          <w:rFonts w:hint="cs"/>
        </w:rPr>
        <w:t>non-GSO</w:t>
      </w:r>
      <w:r w:rsidRPr="00874CCE">
        <w:rPr>
          <w:rFonts w:hint="cs"/>
          <w:rtl/>
        </w:rPr>
        <w:t xml:space="preserve"> باستخدام قواعد تسديد لتلك الكوكبة، وتبث إرسالها بقدرة مشعة متناحية مكافئة</w:t>
      </w:r>
      <w:r w:rsidRPr="00874CCE">
        <w:rPr>
          <w:rFonts w:hint="eastAsia"/>
          <w:rtl/>
        </w:rPr>
        <w:t> </w:t>
      </w:r>
      <w:r w:rsidRPr="00874CCE">
        <w:t>e.i.r.p.</w:t>
      </w:r>
      <w:r w:rsidRPr="00874CCE">
        <w:rPr>
          <w:rFonts w:hint="cs"/>
          <w:rtl/>
          <w:lang w:bidi="ar-EG"/>
        </w:rPr>
        <w:t xml:space="preserve"> محددة. ويمكن حساب</w:t>
      </w:r>
      <w:r w:rsidRPr="00874CCE">
        <w:rPr>
          <w:rFonts w:hint="eastAsia"/>
          <w:rtl/>
          <w:lang w:bidi="ar-EG"/>
        </w:rPr>
        <w:t> </w:t>
      </w:r>
      <w:r w:rsidRPr="00874CCE">
        <w:t>epfd</w:t>
      </w:r>
      <w:r w:rsidRPr="00874CCE">
        <w:rPr>
          <w:rFonts w:ascii="Symbol" w:hAnsi="Symbol"/>
          <w:position w:val="-4"/>
          <w:sz w:val="13"/>
        </w:rPr>
        <w:t></w:t>
      </w:r>
      <w:r w:rsidRPr="00874CCE">
        <w:rPr>
          <w:rFonts w:hint="cs"/>
          <w:rtl/>
        </w:rPr>
        <w:t xml:space="preserve"> عند المدار </w:t>
      </w:r>
      <w:r w:rsidRPr="00874CCE">
        <w:rPr>
          <w:rFonts w:hint="cs"/>
        </w:rPr>
        <w:t>GSO</w:t>
      </w:r>
      <w:r w:rsidRPr="00874CCE">
        <w:rPr>
          <w:rFonts w:hint="cs"/>
          <w:rtl/>
        </w:rPr>
        <w:t xml:space="preserve"> من قناع</w:t>
      </w:r>
      <w:r w:rsidRPr="00874CCE">
        <w:rPr>
          <w:rFonts w:hint="eastAsia"/>
          <w:rtl/>
        </w:rPr>
        <w:t> </w:t>
      </w:r>
      <w:r w:rsidRPr="00874CCE">
        <w:t>e.i.r.p.</w:t>
      </w:r>
      <w:r w:rsidRPr="00874CCE">
        <w:rPr>
          <w:rFonts w:hint="cs"/>
          <w:rtl/>
          <w:lang w:bidi="ar-EG"/>
        </w:rPr>
        <w:t xml:space="preserve"> لكل محطة أرضية. وتتكرر هذه العملية على</w:t>
      </w:r>
      <w:r w:rsidRPr="00874CCE">
        <w:rPr>
          <w:rFonts w:hint="eastAsia"/>
          <w:rtl/>
          <w:lang w:bidi="ar-EG"/>
        </w:rPr>
        <w:t> </w:t>
      </w:r>
      <w:r w:rsidRPr="00874CCE">
        <w:rPr>
          <w:rFonts w:hint="cs"/>
          <w:rtl/>
          <w:lang w:bidi="ar-EG"/>
        </w:rPr>
        <w:t>مدى سلسلة من الزيادات الزمنية حتى الحصول على توزيع</w:t>
      </w:r>
      <w:r w:rsidRPr="00874CCE">
        <w:rPr>
          <w:rFonts w:hint="eastAsia"/>
          <w:rtl/>
          <w:lang w:bidi="ar-EG"/>
        </w:rPr>
        <w:t> </w:t>
      </w:r>
      <w:r w:rsidRPr="00874CCE">
        <w:t>epfd</w:t>
      </w:r>
      <w:r w:rsidRPr="00874CCE">
        <w:rPr>
          <w:rFonts w:ascii="Symbol" w:hAnsi="Symbol"/>
          <w:position w:val="-4"/>
          <w:sz w:val="13"/>
        </w:rPr>
        <w:t></w:t>
      </w:r>
      <w:r w:rsidRPr="00874CCE">
        <w:rPr>
          <w:rFonts w:hint="cs"/>
          <w:rtl/>
        </w:rPr>
        <w:t>، ومن ثم يمكن مقارنة هذا التوزيع بالحدود المقررة واتخاذ قرار بالقبول أو</w:t>
      </w:r>
      <w:r w:rsidRPr="00874CCE">
        <w:rPr>
          <w:rFonts w:hint="eastAsia"/>
          <w:rtl/>
        </w:rPr>
        <w:t> </w:t>
      </w:r>
      <w:r w:rsidRPr="00874CCE">
        <w:rPr>
          <w:rFonts w:hint="cs"/>
          <w:rtl/>
        </w:rPr>
        <w:t>الرفض.</w:t>
      </w:r>
    </w:p>
    <w:p w14:paraId="3EE4C75A" w14:textId="77777777" w:rsidR="00D21312" w:rsidRPr="00874CCE" w:rsidRDefault="00D21312" w:rsidP="00D21312">
      <w:pPr>
        <w:rPr>
          <w:rtl/>
        </w:rPr>
      </w:pPr>
      <w:r w:rsidRPr="00874CCE">
        <w:rPr>
          <w:rFonts w:hint="cs"/>
          <w:i/>
          <w:iCs/>
          <w:rtl/>
        </w:rPr>
        <w:t>حساب</w:t>
      </w:r>
      <w:r w:rsidRPr="00874CCE">
        <w:rPr>
          <w:rFonts w:hint="cs"/>
          <w:rtl/>
        </w:rPr>
        <w:t xml:space="preserve"> </w:t>
      </w:r>
      <w:proofErr w:type="spellStart"/>
      <w:r w:rsidRPr="00874CCE">
        <w:rPr>
          <w:i/>
          <w:iCs/>
        </w:rPr>
        <w:t>epfd</w:t>
      </w:r>
      <w:r w:rsidRPr="00874CCE">
        <w:rPr>
          <w:i/>
          <w:iCs/>
          <w:szCs w:val="16"/>
          <w:vertAlign w:val="subscript"/>
        </w:rPr>
        <w:t>is</w:t>
      </w:r>
      <w:proofErr w:type="spellEnd"/>
      <w:r w:rsidRPr="00874CCE">
        <w:rPr>
          <w:rFonts w:hint="cs"/>
          <w:rtl/>
        </w:rPr>
        <w:t xml:space="preserve">: يمكن حساب </w:t>
      </w:r>
      <w:proofErr w:type="spellStart"/>
      <w:r w:rsidRPr="00874CCE">
        <w:t>epfd</w:t>
      </w:r>
      <w:r w:rsidRPr="00874CCE">
        <w:rPr>
          <w:szCs w:val="16"/>
          <w:vertAlign w:val="subscript"/>
        </w:rPr>
        <w:t>is</w:t>
      </w:r>
      <w:proofErr w:type="spellEnd"/>
      <w:r w:rsidRPr="00874CCE">
        <w:rPr>
          <w:rFonts w:hint="cs"/>
          <w:rtl/>
        </w:rPr>
        <w:t xml:space="preserve"> عند المحطة الفضائية </w:t>
      </w:r>
      <w:r w:rsidRPr="00874CCE">
        <w:rPr>
          <w:lang w:val="en-GB"/>
        </w:rPr>
        <w:t>GSO</w:t>
      </w:r>
      <w:r w:rsidRPr="00874CCE">
        <w:rPr>
          <w:rFonts w:hint="cs"/>
          <w:rtl/>
        </w:rPr>
        <w:t xml:space="preserve"> من قناع </w:t>
      </w:r>
      <w:proofErr w:type="spellStart"/>
      <w:r w:rsidRPr="00874CCE">
        <w:t>e.i.r.p</w:t>
      </w:r>
      <w:proofErr w:type="spellEnd"/>
      <w:r w:rsidRPr="00874CCE">
        <w:t>.</w:t>
      </w:r>
      <w:r w:rsidRPr="00874CCE">
        <w:rPr>
          <w:rFonts w:hint="cs"/>
          <w:rtl/>
          <w:lang w:bidi="ar-EG"/>
        </w:rPr>
        <w:t xml:space="preserve"> لكل محطة فضائية. وتتكرر هذه العملية على مدى سلسلة من الزيادات الزمنية حتى الحصول على توزيع </w:t>
      </w:r>
      <w:proofErr w:type="spellStart"/>
      <w:r w:rsidRPr="00874CCE">
        <w:t>epfd</w:t>
      </w:r>
      <w:r w:rsidRPr="00874CCE">
        <w:rPr>
          <w:szCs w:val="16"/>
          <w:vertAlign w:val="subscript"/>
        </w:rPr>
        <w:t>is</w:t>
      </w:r>
      <w:proofErr w:type="spellEnd"/>
      <w:r w:rsidRPr="00874CCE">
        <w:rPr>
          <w:rFonts w:hint="cs"/>
          <w:rtl/>
        </w:rPr>
        <w:t>، ومن ثم يمكن مقارنة هذا التوزيع بالحدود المقررة واتخاذ قرار بالقبول أو الرفض.</w:t>
      </w:r>
    </w:p>
    <w:p w14:paraId="69C09146" w14:textId="77777777" w:rsidR="00D21312" w:rsidRPr="00874CCE" w:rsidRDefault="00D21312" w:rsidP="00D21312">
      <w:pPr>
        <w:rPr>
          <w:rtl/>
          <w:lang w:bidi="ar-EG"/>
        </w:rPr>
      </w:pPr>
      <w:r w:rsidRPr="00874CCE">
        <w:rPr>
          <w:rFonts w:hint="cs"/>
          <w:rtl/>
        </w:rPr>
        <w:t xml:space="preserve">وتحتوي وثيقة المتطلبات البرمجية </w:t>
      </w:r>
      <w:r w:rsidRPr="00874CCE">
        <w:rPr>
          <w:rFonts w:hint="cs"/>
          <w:rtl/>
          <w:lang w:bidi="ar-EG"/>
        </w:rPr>
        <w:t>على خوارزميات تفصيلية يمكن لأي طرف أن يقوم بتنفيذها في برمجياته دون الإشارة إلى أي منهجية تطوير معينة.</w:t>
      </w:r>
    </w:p>
    <w:p w14:paraId="1B921282" w14:textId="77777777" w:rsidR="00D21312" w:rsidRPr="00874CCE" w:rsidRDefault="00D21312" w:rsidP="00D21312">
      <w:pPr>
        <w:pStyle w:val="Heading2"/>
        <w:rPr>
          <w:rtl/>
        </w:rPr>
      </w:pPr>
      <w:r w:rsidRPr="00874CCE">
        <w:rPr>
          <w:lang w:bidi="ar-EG"/>
        </w:rPr>
        <w:t>3.D1</w:t>
      </w:r>
      <w:r w:rsidRPr="00874CCE">
        <w:rPr>
          <w:rFonts w:hint="cs"/>
          <w:rtl/>
          <w:lang w:bidi="ar-EG"/>
        </w:rPr>
        <w:tab/>
      </w:r>
      <w:r w:rsidRPr="00874CCE">
        <w:rPr>
          <w:rFonts w:hint="cs"/>
          <w:rtl/>
          <w:lang w:bidi="ar-SY"/>
        </w:rPr>
        <w:t>لمحة</w:t>
      </w:r>
      <w:r w:rsidRPr="00874CCE">
        <w:rPr>
          <w:rFonts w:hint="cs"/>
          <w:rtl/>
          <w:lang w:bidi="ar-EG"/>
        </w:rPr>
        <w:t xml:space="preserve"> عامة</w:t>
      </w:r>
    </w:p>
    <w:p w14:paraId="4DDCC42A" w14:textId="77777777" w:rsidR="00D21312" w:rsidRPr="00874CCE" w:rsidRDefault="00D21312" w:rsidP="00D21312">
      <w:pPr>
        <w:rPr>
          <w:rtl/>
          <w:lang w:bidi="ar-EG"/>
        </w:rPr>
      </w:pPr>
      <w:r w:rsidRPr="00874CCE">
        <w:rPr>
          <w:rFonts w:hint="cs"/>
          <w:rtl/>
        </w:rPr>
        <w:t xml:space="preserve">يتضمن هذا الجزء </w:t>
      </w:r>
      <w:r w:rsidRPr="00874CCE">
        <w:rPr>
          <w:lang w:val="en-GB"/>
        </w:rPr>
        <w:t>D</w:t>
      </w:r>
      <w:r w:rsidRPr="00874CCE">
        <w:rPr>
          <w:rFonts w:hint="cs"/>
          <w:rtl/>
        </w:rPr>
        <w:t xml:space="preserve"> الأقسام التالية:</w:t>
      </w:r>
    </w:p>
    <w:p w14:paraId="295E6F47" w14:textId="77777777" w:rsidR="00D21312" w:rsidRPr="00874CCE" w:rsidRDefault="00D21312" w:rsidP="00D21312">
      <w:pPr>
        <w:pStyle w:val="enumlev1"/>
        <w:ind w:left="1021" w:hanging="1021"/>
        <w:rPr>
          <w:rtl/>
        </w:rPr>
      </w:pPr>
      <w:r w:rsidRPr="00874CCE">
        <w:rPr>
          <w:rFonts w:hint="cs"/>
          <w:rtl/>
        </w:rPr>
        <w:t xml:space="preserve">القسم </w:t>
      </w:r>
      <w:r w:rsidRPr="00874CCE">
        <w:t>D2</w:t>
      </w:r>
      <w:r w:rsidRPr="00874CCE">
        <w:rPr>
          <w:rFonts w:hint="cs"/>
          <w:rtl/>
        </w:rPr>
        <w:t>:</w:t>
      </w:r>
      <w:r w:rsidRPr="00874CCE">
        <w:rPr>
          <w:rFonts w:hint="cs"/>
          <w:rtl/>
        </w:rPr>
        <w:tab/>
        <w:t>تحديد التشغيلات المطلوب تنفيذها</w:t>
      </w:r>
    </w:p>
    <w:p w14:paraId="26DFBF7A" w14:textId="77777777" w:rsidR="00D21312" w:rsidRPr="00874CCE" w:rsidRDefault="00D21312" w:rsidP="00D21312">
      <w:pPr>
        <w:pStyle w:val="enumlev1"/>
        <w:ind w:left="1021" w:hanging="1021"/>
        <w:rPr>
          <w:rtl/>
        </w:rPr>
      </w:pPr>
      <w:r w:rsidRPr="00874CCE">
        <w:rPr>
          <w:rFonts w:hint="cs"/>
          <w:rtl/>
        </w:rPr>
        <w:t xml:space="preserve">القسم </w:t>
      </w:r>
      <w:r w:rsidRPr="00874CCE">
        <w:t>D3</w:t>
      </w:r>
      <w:r w:rsidRPr="00874CCE">
        <w:rPr>
          <w:rFonts w:hint="cs"/>
          <w:rtl/>
        </w:rPr>
        <w:t>:</w:t>
      </w:r>
      <w:r w:rsidRPr="00874CCE">
        <w:rPr>
          <w:rFonts w:hint="cs"/>
          <w:rtl/>
        </w:rPr>
        <w:tab/>
        <w:t>تحديد هندسية الحالة الأسوأ لكل تشغيلة</w:t>
      </w:r>
    </w:p>
    <w:p w14:paraId="70C16623" w14:textId="77777777" w:rsidR="00D21312" w:rsidRPr="00874CCE" w:rsidRDefault="00D21312" w:rsidP="00D21312">
      <w:pPr>
        <w:pStyle w:val="enumlev1"/>
        <w:ind w:left="1021" w:hanging="1021"/>
        <w:rPr>
          <w:rtl/>
        </w:rPr>
      </w:pPr>
      <w:r w:rsidRPr="00874CCE">
        <w:rPr>
          <w:rFonts w:hint="cs"/>
          <w:rtl/>
        </w:rPr>
        <w:t xml:space="preserve">القسم </w:t>
      </w:r>
      <w:r w:rsidRPr="00874CCE">
        <w:t>D4</w:t>
      </w:r>
      <w:r w:rsidRPr="00874CCE">
        <w:rPr>
          <w:rFonts w:hint="cs"/>
          <w:rtl/>
        </w:rPr>
        <w:t>:</w:t>
      </w:r>
      <w:r w:rsidRPr="00874CCE">
        <w:rPr>
          <w:rFonts w:hint="cs"/>
          <w:rtl/>
        </w:rPr>
        <w:tab/>
        <w:t>حساب حجم الزيادة الزمنية وعدد الزيادات الزمنية</w:t>
      </w:r>
    </w:p>
    <w:p w14:paraId="46783D1B" w14:textId="77777777" w:rsidR="00D21312" w:rsidRPr="00874CCE" w:rsidRDefault="00D21312" w:rsidP="00D21312">
      <w:pPr>
        <w:pStyle w:val="enumlev1"/>
        <w:ind w:left="1021" w:hanging="1021"/>
        <w:rPr>
          <w:rtl/>
          <w:lang w:bidi="ar-SY"/>
        </w:rPr>
      </w:pPr>
      <w:r w:rsidRPr="00874CCE">
        <w:rPr>
          <w:rFonts w:hint="cs"/>
          <w:rtl/>
        </w:rPr>
        <w:lastRenderedPageBreak/>
        <w:t xml:space="preserve">القسم </w:t>
      </w:r>
      <w:r w:rsidRPr="00874CCE">
        <w:t>D5</w:t>
      </w:r>
      <w:r w:rsidRPr="00874CCE">
        <w:rPr>
          <w:rFonts w:hint="cs"/>
          <w:rtl/>
          <w:lang w:bidi="ar-SY"/>
        </w:rPr>
        <w:t>:</w:t>
      </w:r>
      <w:r w:rsidRPr="00874CCE">
        <w:rPr>
          <w:rFonts w:hint="cs"/>
          <w:rtl/>
          <w:lang w:bidi="ar-SY"/>
        </w:rPr>
        <w:tab/>
      </w:r>
      <w:r w:rsidRPr="00874CCE">
        <w:rPr>
          <w:rFonts w:hint="cs"/>
          <w:rtl/>
        </w:rPr>
        <w:t xml:space="preserve">حساب إحصاءات </w:t>
      </w:r>
      <w:r w:rsidRPr="00874CCE">
        <w:t>epfd</w:t>
      </w:r>
      <w:r w:rsidRPr="00874CCE">
        <w:rPr>
          <w:rFonts w:hint="cs"/>
          <w:rtl/>
        </w:rPr>
        <w:t xml:space="preserve"> وفحص التوافق مع الحدود</w:t>
      </w:r>
    </w:p>
    <w:p w14:paraId="0DCD2056" w14:textId="77777777" w:rsidR="00D21312" w:rsidRPr="00874CCE" w:rsidRDefault="00D21312" w:rsidP="00D21312">
      <w:pPr>
        <w:pStyle w:val="enumlev1"/>
        <w:ind w:left="1021" w:hanging="1021"/>
        <w:rPr>
          <w:rtl/>
        </w:rPr>
      </w:pPr>
      <w:r w:rsidRPr="00874CCE">
        <w:rPr>
          <w:rFonts w:hint="cs"/>
          <w:rtl/>
        </w:rPr>
        <w:t xml:space="preserve">القسم </w:t>
      </w:r>
      <w:r w:rsidRPr="00874CCE">
        <w:t>1.D5</w:t>
      </w:r>
      <w:r w:rsidRPr="00874CCE">
        <w:rPr>
          <w:rFonts w:hint="cs"/>
          <w:rtl/>
        </w:rPr>
        <w:t>:</w:t>
      </w:r>
      <w:r w:rsidRPr="00874CCE">
        <w:rPr>
          <w:rFonts w:hint="cs"/>
          <w:rtl/>
        </w:rPr>
        <w:tab/>
        <w:t xml:space="preserve">وصف خوارزمية </w:t>
      </w:r>
      <w:r w:rsidRPr="00874CCE">
        <w:t>epfd↓</w:t>
      </w:r>
    </w:p>
    <w:p w14:paraId="115E2975" w14:textId="77777777" w:rsidR="00D21312" w:rsidRPr="00874CCE" w:rsidRDefault="00D21312" w:rsidP="00D21312">
      <w:pPr>
        <w:pStyle w:val="enumlev1"/>
        <w:ind w:left="1021" w:hanging="1021"/>
        <w:rPr>
          <w:rtl/>
        </w:rPr>
      </w:pPr>
      <w:r w:rsidRPr="00874CCE">
        <w:rPr>
          <w:rFonts w:hint="cs"/>
          <w:rtl/>
        </w:rPr>
        <w:t xml:space="preserve">القسم </w:t>
      </w:r>
      <w:r w:rsidRPr="00874CCE">
        <w:t>2.D5</w:t>
      </w:r>
      <w:r w:rsidRPr="00874CCE">
        <w:rPr>
          <w:rFonts w:hint="cs"/>
          <w:rtl/>
        </w:rPr>
        <w:t>:</w:t>
      </w:r>
      <w:r w:rsidRPr="00874CCE">
        <w:rPr>
          <w:rFonts w:hint="cs"/>
          <w:rtl/>
        </w:rPr>
        <w:tab/>
        <w:t xml:space="preserve">وصف خوارزمية </w:t>
      </w:r>
      <w:r w:rsidRPr="00874CCE">
        <w:t>epfd</w:t>
      </w:r>
      <w:r w:rsidRPr="00874CCE">
        <w:rPr>
          <w:rFonts w:cs="Times New Roman"/>
        </w:rPr>
        <w:t>↑</w:t>
      </w:r>
    </w:p>
    <w:p w14:paraId="64693968" w14:textId="77777777" w:rsidR="00D21312" w:rsidRPr="00874CCE" w:rsidRDefault="00D21312" w:rsidP="00D21312">
      <w:pPr>
        <w:pStyle w:val="enumlev1"/>
        <w:ind w:left="1021" w:hanging="1021"/>
        <w:rPr>
          <w:rtl/>
        </w:rPr>
      </w:pPr>
      <w:r w:rsidRPr="00874CCE">
        <w:rPr>
          <w:rFonts w:hint="cs"/>
          <w:rtl/>
        </w:rPr>
        <w:t xml:space="preserve">القسم </w:t>
      </w:r>
      <w:r w:rsidRPr="00874CCE">
        <w:t>3.D5</w:t>
      </w:r>
      <w:r w:rsidRPr="00874CCE">
        <w:rPr>
          <w:rFonts w:hint="cs"/>
          <w:rtl/>
          <w:lang w:bidi="ar-SY"/>
        </w:rPr>
        <w:t>:</w:t>
      </w:r>
      <w:r w:rsidRPr="00874CCE">
        <w:rPr>
          <w:rFonts w:hint="cs"/>
          <w:rtl/>
          <w:lang w:bidi="ar-SY"/>
        </w:rPr>
        <w:tab/>
      </w:r>
      <w:r w:rsidRPr="00874CCE">
        <w:rPr>
          <w:rFonts w:hint="cs"/>
          <w:rtl/>
        </w:rPr>
        <w:t xml:space="preserve">وصف خوارزمية </w:t>
      </w:r>
      <w:r w:rsidRPr="00874CCE">
        <w:t>epfd</w:t>
      </w:r>
      <w:r w:rsidRPr="00874CCE">
        <w:rPr>
          <w:position w:val="-4"/>
          <w:sz w:val="15"/>
          <w:szCs w:val="16"/>
        </w:rPr>
        <w:t>is</w:t>
      </w:r>
    </w:p>
    <w:p w14:paraId="33CC24B2" w14:textId="77777777" w:rsidR="00D21312" w:rsidRPr="00874CCE" w:rsidRDefault="00D21312" w:rsidP="00D21312">
      <w:pPr>
        <w:pStyle w:val="enumlev1"/>
        <w:ind w:left="1021" w:hanging="1021"/>
        <w:rPr>
          <w:spacing w:val="-5"/>
          <w:rtl/>
        </w:rPr>
      </w:pPr>
      <w:r w:rsidRPr="00874CCE">
        <w:rPr>
          <w:rFonts w:hint="cs"/>
          <w:spacing w:val="-5"/>
          <w:rtl/>
        </w:rPr>
        <w:t xml:space="preserve">القسم </w:t>
      </w:r>
      <w:r w:rsidRPr="00874CCE">
        <w:rPr>
          <w:spacing w:val="-5"/>
        </w:rPr>
        <w:t>D6</w:t>
      </w:r>
      <w:r w:rsidRPr="00874CCE">
        <w:rPr>
          <w:rFonts w:hint="cs"/>
          <w:spacing w:val="-5"/>
          <w:rtl/>
        </w:rPr>
        <w:t>:</w:t>
      </w:r>
      <w:r w:rsidRPr="00874CCE">
        <w:rPr>
          <w:rFonts w:hint="cs"/>
          <w:spacing w:val="-5"/>
          <w:rtl/>
        </w:rPr>
        <w:tab/>
        <w:t xml:space="preserve">وصف الهندسية الأساسية والخوارزميات المستعملة في كلا النوعين من حسابات </w:t>
      </w:r>
      <w:r w:rsidRPr="00874CCE">
        <w:rPr>
          <w:spacing w:val="-5"/>
        </w:rPr>
        <w:t>epfd</w:t>
      </w:r>
      <w:r w:rsidRPr="00874CCE">
        <w:rPr>
          <w:rFonts w:hint="cs"/>
          <w:spacing w:val="-5"/>
          <w:rtl/>
        </w:rPr>
        <w:t xml:space="preserve"> بما في ذلك مخططات الكسب</w:t>
      </w:r>
    </w:p>
    <w:p w14:paraId="39A8994E" w14:textId="77777777" w:rsidR="00D21312" w:rsidRPr="00874CCE" w:rsidRDefault="00D21312" w:rsidP="00D21312">
      <w:pPr>
        <w:pStyle w:val="enumlev1"/>
        <w:ind w:left="1021" w:hanging="1021"/>
        <w:rPr>
          <w:rtl/>
        </w:rPr>
      </w:pPr>
      <w:r w:rsidRPr="00874CCE">
        <w:rPr>
          <w:rFonts w:hint="cs"/>
          <w:rtl/>
        </w:rPr>
        <w:t xml:space="preserve">القسم </w:t>
      </w:r>
      <w:r w:rsidRPr="00874CCE">
        <w:t>D7</w:t>
      </w:r>
      <w:r w:rsidRPr="00874CCE">
        <w:rPr>
          <w:rFonts w:hint="cs"/>
          <w:rtl/>
        </w:rPr>
        <w:t>:</w:t>
      </w:r>
      <w:r w:rsidRPr="00874CCE">
        <w:rPr>
          <w:rFonts w:hint="cs"/>
          <w:rtl/>
        </w:rPr>
        <w:tab/>
        <w:t>تحديد تفاصيل أنساق المخرجات والعمليات المطلوبة للتوصل إلى قرار بالقبول أو الرفض.</w:t>
      </w:r>
    </w:p>
    <w:p w14:paraId="140E1A9B" w14:textId="77777777" w:rsidR="00D21312" w:rsidRPr="00874CCE" w:rsidRDefault="00D21312" w:rsidP="00D21312">
      <w:pPr>
        <w:ind w:left="1440" w:hanging="1440"/>
        <w:rPr>
          <w:rtl/>
          <w:lang w:bidi="ar-EG"/>
        </w:rPr>
      </w:pPr>
      <w:r w:rsidRPr="00874CCE">
        <w:rPr>
          <w:rFonts w:hint="cs"/>
          <w:rtl/>
          <w:lang w:bidi="ar-EG"/>
        </w:rPr>
        <w:t>يلاحظ أن استعمال الأقواس المربعة كجزء من اسم المعلمة يشير إلى موضع في مصفوفة وليس إلى نص مؤقت.</w:t>
      </w:r>
    </w:p>
    <w:p w14:paraId="7C1F7AE8" w14:textId="77777777" w:rsidR="00D21312" w:rsidRPr="00874CCE" w:rsidRDefault="00D21312" w:rsidP="00D21312">
      <w:pPr>
        <w:pStyle w:val="Heading2"/>
        <w:rPr>
          <w:rtl/>
        </w:rPr>
      </w:pPr>
      <w:r w:rsidRPr="00874CCE">
        <w:rPr>
          <w:lang w:bidi="ar-EG"/>
        </w:rPr>
        <w:t>4.D1</w:t>
      </w:r>
      <w:r w:rsidRPr="00874CCE">
        <w:rPr>
          <w:rFonts w:hint="cs"/>
          <w:rtl/>
          <w:lang w:bidi="ar-EG"/>
        </w:rPr>
        <w:tab/>
        <w:t>الافتراضات والقيود العامة</w:t>
      </w:r>
    </w:p>
    <w:p w14:paraId="5EBB04E0" w14:textId="77777777" w:rsidR="00D21312" w:rsidRPr="00874CCE" w:rsidRDefault="00D21312" w:rsidP="00D21312">
      <w:pPr>
        <w:rPr>
          <w:rtl/>
          <w:lang w:bidi="ar-EG"/>
        </w:rPr>
      </w:pPr>
      <w:r w:rsidRPr="00874CCE">
        <w:rPr>
          <w:rFonts w:hint="cs"/>
          <w:rtl/>
        </w:rPr>
        <w:t>ثمة قيد عام</w:t>
      </w:r>
      <w:r w:rsidRPr="00874CCE">
        <w:rPr>
          <w:rFonts w:hint="cs"/>
          <w:rtl/>
          <w:lang w:bidi="ar-EG"/>
        </w:rPr>
        <w:t xml:space="preserve"> في توليد إحصاءات </w:t>
      </w:r>
      <w:r w:rsidRPr="00874CCE">
        <w:rPr>
          <w:lang w:bidi="ar-EG"/>
        </w:rPr>
        <w:t>epfd</w:t>
      </w:r>
      <w:r w:rsidRPr="00874CCE">
        <w:rPr>
          <w:rFonts w:hint="cs"/>
          <w:rtl/>
          <w:lang w:bidi="ar-EG"/>
        </w:rPr>
        <w:t xml:space="preserve"> وهو:</w:t>
      </w:r>
    </w:p>
    <w:p w14:paraId="47B6E31C" w14:textId="77777777" w:rsidR="00D21312" w:rsidRPr="00874CCE" w:rsidRDefault="00D21312" w:rsidP="00D21312">
      <w:pPr>
        <w:pStyle w:val="Equationlegend"/>
        <w:tabs>
          <w:tab w:val="clear" w:pos="1814"/>
        </w:tabs>
        <w:ind w:left="792" w:hanging="792"/>
      </w:pPr>
      <w:r w:rsidRPr="00874CCE">
        <w:rPr>
          <w:rtl/>
          <w:lang w:bidi="ar-EG"/>
        </w:rPr>
        <w:tab/>
      </w:r>
      <w:r w:rsidRPr="00874CCE">
        <w:rPr>
          <w:rFonts w:hint="cs"/>
          <w:rtl/>
          <w:lang w:bidi="ar-EG"/>
        </w:rPr>
        <w:t>حجم الفواصل</w:t>
      </w:r>
      <w:r w:rsidRPr="00874CCE">
        <w:rPr>
          <w:rtl/>
          <w:lang w:bidi="ar-EG"/>
        </w:rPr>
        <w:tab/>
      </w:r>
      <w:r w:rsidRPr="00874CCE">
        <w:rPr>
          <w:rFonts w:hint="cs"/>
          <w:rtl/>
          <w:lang w:bidi="ar-EG"/>
        </w:rPr>
        <w:t xml:space="preserve"> </w:t>
      </w:r>
      <w:r w:rsidRPr="00874CCE">
        <w:t xml:space="preserve">dB 0,1 = </w:t>
      </w:r>
      <w:r w:rsidRPr="00874CCE">
        <w:rPr>
          <w:i/>
          <w:iCs/>
        </w:rPr>
        <w:t>S</w:t>
      </w:r>
      <w:r w:rsidRPr="00874CCE">
        <w:rPr>
          <w:i/>
          <w:iCs/>
          <w:szCs w:val="16"/>
          <w:vertAlign w:val="subscript"/>
        </w:rPr>
        <w:t>B</w:t>
      </w:r>
    </w:p>
    <w:p w14:paraId="4E338BED" w14:textId="77777777" w:rsidR="00D21312" w:rsidRPr="00874CCE" w:rsidRDefault="00D21312" w:rsidP="00D21312">
      <w:pPr>
        <w:rPr>
          <w:rtl/>
          <w:lang w:bidi="ar-EG"/>
        </w:rPr>
      </w:pPr>
      <w:r w:rsidRPr="00874CCE">
        <w:rPr>
          <w:rFonts w:hint="cs"/>
          <w:rtl/>
        </w:rPr>
        <w:t>وللاتساق مع خوارزمية التقييم الموصوفة في الفقرة</w:t>
      </w:r>
      <w:r w:rsidRPr="00874CCE">
        <w:rPr>
          <w:rFonts w:hint="eastAsia"/>
          <w:rtl/>
        </w:rPr>
        <w:t> </w:t>
      </w:r>
      <w:r w:rsidRPr="00874CCE">
        <w:t>3.1.D7</w:t>
      </w:r>
      <w:r w:rsidRPr="00874CCE">
        <w:rPr>
          <w:rFonts w:hint="cs"/>
          <w:rtl/>
          <w:lang w:bidi="ar-EG"/>
        </w:rPr>
        <w:t xml:space="preserve"> يجب تدوير قيم</w:t>
      </w:r>
      <w:r w:rsidRPr="00874CCE">
        <w:rPr>
          <w:rFonts w:hint="eastAsia"/>
          <w:rtl/>
          <w:lang w:bidi="ar-EG"/>
        </w:rPr>
        <w:t> </w:t>
      </w:r>
      <w:r w:rsidRPr="00874CCE">
        <w:rPr>
          <w:lang w:bidi="ar-EG"/>
        </w:rPr>
        <w:t>epfd</w:t>
      </w:r>
      <w:r w:rsidRPr="00874CCE">
        <w:rPr>
          <w:rFonts w:hint="cs"/>
          <w:rtl/>
          <w:lang w:bidi="ar-EG"/>
        </w:rPr>
        <w:t xml:space="preserve"> لكل خطوة زمنية إلى أقرب رقم صحيح تنازلياً بحيث تكون الدقة القصوى هي</w:t>
      </w:r>
      <w:r w:rsidRPr="00874CCE">
        <w:rPr>
          <w:rFonts w:hint="eastAsia"/>
          <w:rtl/>
          <w:lang w:bidi="ar-EG"/>
        </w:rPr>
        <w:t> </w:t>
      </w:r>
      <w:r w:rsidRPr="00874CCE">
        <w:rPr>
          <w:lang w:bidi="ar-EG"/>
        </w:rPr>
        <w:t>0,1</w:t>
      </w:r>
      <w:r w:rsidRPr="00874CCE">
        <w:rPr>
          <w:rFonts w:hint="cs"/>
          <w:rtl/>
          <w:lang w:bidi="ar-EG"/>
        </w:rPr>
        <w:t xml:space="preserve"> </w:t>
      </w:r>
      <w:r w:rsidRPr="00874CCE">
        <w:rPr>
          <w:lang w:bidi="ar-EG"/>
        </w:rPr>
        <w:t>dB</w:t>
      </w:r>
      <w:r w:rsidRPr="00874CCE">
        <w:rPr>
          <w:rFonts w:hint="cs"/>
          <w:rtl/>
          <w:lang w:bidi="ar-EG"/>
        </w:rPr>
        <w:t>.</w:t>
      </w:r>
    </w:p>
    <w:p w14:paraId="2A8BEC60" w14:textId="1FF10D84" w:rsidR="00D21312" w:rsidRPr="00874CCE" w:rsidRDefault="00D21312" w:rsidP="00D21312">
      <w:pPr>
        <w:rPr>
          <w:rtl/>
          <w:lang w:bidi="ar-EG"/>
        </w:rPr>
      </w:pPr>
      <w:r w:rsidRPr="00874CCE">
        <w:rPr>
          <w:rFonts w:hint="cs"/>
          <w:rtl/>
          <w:lang w:bidi="ar-EG"/>
        </w:rPr>
        <w:t xml:space="preserve">وينبغي، حيثما أمكن، حساب زاويتي القوس المستقرة بالنسبة إلى الأرض </w:t>
      </w:r>
      <w:r w:rsidRPr="00874CCE">
        <w:rPr>
          <w:rFonts w:ascii="Symbol" w:hAnsi="Symbol"/>
        </w:rPr>
        <w:t></w:t>
      </w:r>
      <w:r w:rsidRPr="00874CCE">
        <w:rPr>
          <w:rFonts w:hint="cs"/>
          <w:rtl/>
          <w:lang w:bidi="ar-EG"/>
        </w:rPr>
        <w:t>، حسب الوصف الوارد في الفقرة</w:t>
      </w:r>
      <w:r w:rsidRPr="00874CCE">
        <w:rPr>
          <w:rFonts w:hint="eastAsia"/>
          <w:rtl/>
          <w:lang w:bidi="ar-EG"/>
        </w:rPr>
        <w:t> </w:t>
      </w:r>
      <w:r w:rsidRPr="00874CCE">
        <w:rPr>
          <w:lang w:bidi="ar-EG"/>
        </w:rPr>
        <w:t>4.4.D6</w:t>
      </w:r>
      <w:r w:rsidRPr="00874CCE">
        <w:rPr>
          <w:rFonts w:hint="cs"/>
          <w:rtl/>
          <w:lang w:bidi="ar-EG"/>
        </w:rPr>
        <w:t>، باستخدام الطريقة التحليلية. وإذا لم تتمكن هذه الطريقة من التوصل إلى حل، عندئذ يمكن استخدام النهج التكراري بناءً على عدد من</w:t>
      </w:r>
      <w:r w:rsidRPr="00874CCE">
        <w:rPr>
          <w:rFonts w:hint="eastAsia"/>
          <w:rtl/>
          <w:lang w:bidi="ar-EG"/>
        </w:rPr>
        <w:t> </w:t>
      </w:r>
      <w:r w:rsidRPr="00874CCE">
        <w:rPr>
          <w:rFonts w:hint="cs"/>
          <w:rtl/>
          <w:lang w:bidi="ar-EG"/>
        </w:rPr>
        <w:t>نقاط الاختبار، مع مباعدة محددة فيما بينها:</w:t>
      </w:r>
    </w:p>
    <w:p w14:paraId="54F7DA38" w14:textId="77777777" w:rsidR="00D21312" w:rsidRPr="00874CCE" w:rsidRDefault="00D21312" w:rsidP="00D21312">
      <w:pPr>
        <w:pStyle w:val="enumlev1"/>
      </w:pPr>
      <w:r w:rsidRPr="00874CCE">
        <w:rPr>
          <w:rtl/>
        </w:rPr>
        <w:tab/>
      </w:r>
      <w:r w:rsidRPr="00874CCE">
        <w:rPr>
          <w:rFonts w:hint="cs"/>
          <w:rtl/>
        </w:rPr>
        <w:t>المباعدة بين نقاط الاختبار في المدار</w:t>
      </w:r>
      <w:r w:rsidRPr="00874CCE">
        <w:rPr>
          <w:rFonts w:hint="cs"/>
        </w:rPr>
        <w:t>GSO</w:t>
      </w:r>
      <w:r w:rsidRPr="00874CCE">
        <w:rPr>
          <w:rFonts w:hint="cs"/>
          <w:rtl/>
        </w:rPr>
        <w:t xml:space="preserve">: </w:t>
      </w:r>
      <w:r w:rsidRPr="00874CCE">
        <w:t>1e-6</w:t>
      </w:r>
      <w:r w:rsidRPr="00874CCE">
        <w:rPr>
          <w:rFonts w:hint="eastAsia"/>
          <w:rtl/>
        </w:rPr>
        <w:t> </w:t>
      </w:r>
      <w:r w:rsidRPr="00874CCE">
        <w:rPr>
          <w:rFonts w:hint="cs"/>
          <w:rtl/>
        </w:rPr>
        <w:t>راديان.</w:t>
      </w:r>
    </w:p>
    <w:p w14:paraId="437B6ACA" w14:textId="77777777" w:rsidR="00D21312" w:rsidRPr="00874CCE" w:rsidRDefault="00D21312" w:rsidP="00D21312">
      <w:pPr>
        <w:pStyle w:val="enumlev1"/>
      </w:pPr>
      <w:r w:rsidRPr="00874CCE">
        <w:rPr>
          <w:rFonts w:hint="cs"/>
          <w:rtl/>
        </w:rPr>
        <w:t xml:space="preserve">وينبغي تحديد مواقع نقاط الاختبار عند مضاعفات عدد صحيح بمقدار </w:t>
      </w:r>
      <w:r w:rsidRPr="00874CCE">
        <w:t>1e-6</w:t>
      </w:r>
      <w:r w:rsidRPr="00874CCE">
        <w:rPr>
          <w:rFonts w:hint="eastAsia"/>
          <w:rtl/>
        </w:rPr>
        <w:t> </w:t>
      </w:r>
      <w:r w:rsidRPr="00874CCE">
        <w:rPr>
          <w:rFonts w:hint="cs"/>
          <w:rtl/>
        </w:rPr>
        <w:t>راديان.</w:t>
      </w:r>
    </w:p>
    <w:p w14:paraId="70BC960E" w14:textId="77777777" w:rsidR="00D21312" w:rsidRPr="00874CCE" w:rsidRDefault="00D21312" w:rsidP="00D21312">
      <w:pPr>
        <w:pStyle w:val="Heading2"/>
        <w:rPr>
          <w:rtl/>
          <w:lang w:bidi="ar-SY"/>
        </w:rPr>
      </w:pPr>
      <w:r w:rsidRPr="00874CCE">
        <w:rPr>
          <w:lang w:bidi="ar-EG"/>
        </w:rPr>
        <w:t>5.D1</w:t>
      </w:r>
      <w:r w:rsidRPr="00874CCE">
        <w:rPr>
          <w:rtl/>
          <w:lang w:bidi="ar-SY"/>
        </w:rPr>
        <w:tab/>
      </w:r>
      <w:r w:rsidRPr="00874CCE">
        <w:rPr>
          <w:rFonts w:hint="cs"/>
          <w:rtl/>
          <w:lang w:bidi="ar-SY"/>
        </w:rPr>
        <w:t>قاعدة البيانات والواجهة</w:t>
      </w:r>
    </w:p>
    <w:p w14:paraId="0DD58CA7" w14:textId="1ADC35F8" w:rsidR="00D21312" w:rsidRPr="00874CCE" w:rsidRDefault="00D21312" w:rsidP="00D21312">
      <w:pPr>
        <w:rPr>
          <w:rtl/>
          <w:lang w:bidi="ar-EG"/>
        </w:rPr>
      </w:pPr>
      <w:r w:rsidRPr="00874CCE">
        <w:rPr>
          <w:rFonts w:hint="cs"/>
          <w:rtl/>
          <w:lang w:bidi="ar-SY"/>
        </w:rPr>
        <w:t xml:space="preserve">ينبغي أن يأخذ تحليل التحقق الأوتوماتي بيانات الدخل من قاعدة بيانات محطات الاتصالات الراديوية الفضائية </w:t>
      </w:r>
      <w:r w:rsidRPr="00874CCE">
        <w:rPr>
          <w:lang w:bidi="ar-SY"/>
        </w:rPr>
        <w:t>(</w:t>
      </w:r>
      <w:r w:rsidRPr="00874CCE">
        <w:rPr>
          <w:lang w:val="en-GB" w:bidi="ar-SY"/>
        </w:rPr>
        <w:t>SRS)</w:t>
      </w:r>
      <w:r w:rsidRPr="00874CCE">
        <w:rPr>
          <w:rFonts w:hint="cs"/>
          <w:rtl/>
          <w:lang w:bidi="ar-SY"/>
        </w:rPr>
        <w:t xml:space="preserve"> أو غيرها من قواعد البيانات، فضلاً عن موارد مكتب الاتصالات الراديوية مثل برمجيات</w:t>
      </w:r>
      <w:r w:rsidRPr="00874CCE">
        <w:rPr>
          <w:rFonts w:hint="eastAsia"/>
          <w:rtl/>
          <w:lang w:bidi="ar-SY"/>
        </w:rPr>
        <w:t> </w:t>
      </w:r>
      <w:r w:rsidRPr="00874CCE">
        <w:rPr>
          <w:lang w:bidi="ar-SY"/>
        </w:rPr>
        <w:t>DLL</w:t>
      </w:r>
      <w:r w:rsidRPr="00874CCE">
        <w:rPr>
          <w:rFonts w:hint="cs"/>
          <w:rtl/>
          <w:lang w:bidi="ar-EG"/>
        </w:rPr>
        <w:t xml:space="preserve"> لتعريف حدود</w:t>
      </w:r>
      <w:r w:rsidRPr="00874CCE">
        <w:rPr>
          <w:rFonts w:hint="eastAsia"/>
          <w:rtl/>
          <w:lang w:bidi="ar-EG"/>
        </w:rPr>
        <w:t> </w:t>
      </w:r>
      <w:r w:rsidRPr="00874CCE">
        <w:rPr>
          <w:lang w:bidi="ar-EG"/>
        </w:rPr>
        <w:t>epfd</w:t>
      </w:r>
      <w:r w:rsidRPr="00874CCE">
        <w:rPr>
          <w:rFonts w:hint="cs"/>
          <w:rtl/>
          <w:lang w:bidi="ar-EG"/>
        </w:rPr>
        <w:t xml:space="preserve"> وحساب كسوب</w:t>
      </w:r>
      <w:r w:rsidRPr="00874CCE">
        <w:rPr>
          <w:rFonts w:hint="eastAsia"/>
          <w:rtl/>
          <w:lang w:bidi="ar-EG"/>
        </w:rPr>
        <w:t> </w:t>
      </w:r>
      <w:r w:rsidRPr="00874CCE">
        <w:rPr>
          <w:rFonts w:hint="cs"/>
          <w:rtl/>
          <w:lang w:bidi="ar-EG"/>
        </w:rPr>
        <w:t>الهوائيات. و</w:t>
      </w:r>
      <w:r w:rsidRPr="00874CCE">
        <w:rPr>
          <w:rtl/>
          <w:lang w:bidi="ar-EG"/>
        </w:rPr>
        <w:t>يمكن أن ي</w:t>
      </w:r>
      <w:r w:rsidRPr="00874CCE">
        <w:rPr>
          <w:rFonts w:hint="cs"/>
          <w:rtl/>
          <w:lang w:bidi="ar-EG"/>
        </w:rPr>
        <w:t>ت</w:t>
      </w:r>
      <w:r w:rsidRPr="00874CCE">
        <w:rPr>
          <w:rtl/>
          <w:lang w:bidi="ar-EG"/>
        </w:rPr>
        <w:t xml:space="preserve">طلب التحليل المخصص بعض المعلمات، مثل مواقع </w:t>
      </w:r>
      <w:r w:rsidRPr="00874CCE">
        <w:rPr>
          <w:rFonts w:hint="cs"/>
          <w:rtl/>
          <w:lang w:bidi="ar-EG"/>
        </w:rPr>
        <w:t>السواتل</w:t>
      </w:r>
      <w:r w:rsidRPr="00874CCE">
        <w:rPr>
          <w:rtl/>
          <w:lang w:bidi="ar-EG"/>
        </w:rPr>
        <w:t xml:space="preserve"> </w:t>
      </w:r>
      <w:r w:rsidRPr="00874CCE">
        <w:rPr>
          <w:lang w:bidi="ar-EG"/>
        </w:rPr>
        <w:t>GSO</w:t>
      </w:r>
      <w:r w:rsidRPr="00874CCE">
        <w:rPr>
          <w:rtl/>
          <w:lang w:bidi="ar-EG"/>
        </w:rPr>
        <w:t xml:space="preserve"> و</w:t>
      </w:r>
      <w:r w:rsidRPr="00874CCE">
        <w:rPr>
          <w:rFonts w:hint="cs"/>
          <w:rtl/>
          <w:lang w:bidi="ar-EG"/>
        </w:rPr>
        <w:t>المحطات الأرضية</w:t>
      </w:r>
      <w:r w:rsidRPr="00874CCE">
        <w:rPr>
          <w:rtl/>
          <w:lang w:bidi="ar-EG"/>
        </w:rPr>
        <w:t>، من</w:t>
      </w:r>
      <w:r w:rsidR="00874C77">
        <w:rPr>
          <w:rFonts w:hint="cs"/>
          <w:rtl/>
          <w:lang w:bidi="ar-EG"/>
        </w:rPr>
        <w:t> </w:t>
      </w:r>
      <w:r w:rsidRPr="00874CCE">
        <w:rPr>
          <w:rFonts w:hint="cs"/>
          <w:rtl/>
          <w:lang w:bidi="ar-EG"/>
        </w:rPr>
        <w:t>جانب المستعمل</w:t>
      </w:r>
      <w:r w:rsidRPr="00874CCE">
        <w:rPr>
          <w:rtl/>
          <w:lang w:bidi="ar-EG"/>
        </w:rPr>
        <w:t>.</w:t>
      </w:r>
    </w:p>
    <w:p w14:paraId="548195FE" w14:textId="77777777" w:rsidR="00D21312" w:rsidRPr="00874CCE" w:rsidRDefault="00D21312" w:rsidP="00D21312">
      <w:pPr>
        <w:pStyle w:val="Heading1"/>
        <w:rPr>
          <w:rFonts w:eastAsia="SimSun"/>
          <w:rtl/>
          <w:lang w:eastAsia="en-US" w:bidi="ar-SY"/>
        </w:rPr>
      </w:pPr>
      <w:bookmarkStart w:id="49" w:name="_Toc184201085"/>
      <w:r w:rsidRPr="00874CCE">
        <w:rPr>
          <w:rFonts w:eastAsia="SimSun"/>
          <w:lang w:eastAsia="en-US" w:bidi="ar-SY"/>
        </w:rPr>
        <w:t>D2</w:t>
      </w:r>
      <w:r w:rsidRPr="00874CCE">
        <w:rPr>
          <w:rFonts w:eastAsia="SimSun"/>
          <w:rtl/>
          <w:lang w:eastAsia="en-US" w:bidi="ar-SY"/>
        </w:rPr>
        <w:tab/>
      </w:r>
      <w:r w:rsidRPr="00874CCE">
        <w:rPr>
          <w:rFonts w:eastAsia="SimSun" w:hint="cs"/>
          <w:rtl/>
          <w:lang w:eastAsia="en-US" w:bidi="ar-SY"/>
        </w:rPr>
        <w:t>تحديد التشغيلات المطلوب تنفيذها</w:t>
      </w:r>
      <w:bookmarkEnd w:id="49"/>
    </w:p>
    <w:p w14:paraId="0A641B60" w14:textId="77777777" w:rsidR="00D21312" w:rsidRPr="00874CCE" w:rsidRDefault="00D21312" w:rsidP="00D21312">
      <w:pPr>
        <w:pStyle w:val="Heading2"/>
        <w:rPr>
          <w:rFonts w:eastAsia="SimSun"/>
          <w:rtl/>
          <w:lang w:eastAsia="en-US" w:bidi="ar-EG"/>
        </w:rPr>
      </w:pPr>
      <w:r w:rsidRPr="00874CCE">
        <w:rPr>
          <w:rFonts w:eastAsia="SimSun"/>
          <w:lang w:eastAsia="en-US" w:bidi="ar-SY"/>
        </w:rPr>
        <w:t>1.D2</w:t>
      </w:r>
      <w:r w:rsidRPr="00874CCE">
        <w:rPr>
          <w:rFonts w:eastAsia="SimSun"/>
          <w:rtl/>
          <w:lang w:eastAsia="en-US" w:bidi="ar-SY"/>
        </w:rPr>
        <w:tab/>
      </w:r>
      <w:r w:rsidRPr="00874CCE">
        <w:rPr>
          <w:rFonts w:eastAsia="SimSun" w:hint="cs"/>
          <w:rtl/>
          <w:lang w:eastAsia="en-US" w:bidi="ar-SY"/>
        </w:rPr>
        <w:t>التشغيلات بموجب المادة</w:t>
      </w:r>
      <w:r w:rsidRPr="00874CCE">
        <w:rPr>
          <w:rFonts w:eastAsia="SimSun" w:hint="eastAsia"/>
          <w:rtl/>
          <w:lang w:eastAsia="en-US" w:bidi="ar-SY"/>
        </w:rPr>
        <w:t> </w:t>
      </w:r>
      <w:r w:rsidRPr="00874CCE">
        <w:rPr>
          <w:rFonts w:eastAsia="SimSun"/>
          <w:lang w:eastAsia="en-US" w:bidi="ar-SY"/>
        </w:rPr>
        <w:t>22</w:t>
      </w:r>
    </w:p>
    <w:p w14:paraId="3D7AED25" w14:textId="77777777" w:rsidR="00D21312" w:rsidRPr="00874CCE" w:rsidRDefault="00D21312" w:rsidP="00D21312">
      <w:pPr>
        <w:rPr>
          <w:rFonts w:eastAsia="SimSun"/>
          <w:rtl/>
          <w:lang w:eastAsia="en-US" w:bidi="ar-EG"/>
        </w:rPr>
      </w:pPr>
      <w:r w:rsidRPr="00874CCE">
        <w:rPr>
          <w:rFonts w:eastAsia="SimSun" w:hint="cs"/>
          <w:rtl/>
          <w:lang w:eastAsia="en-US" w:bidi="ar-EG"/>
        </w:rPr>
        <w:t>من المهام الأساسية في أي من التشغيلات بموجب المادة</w:t>
      </w:r>
      <w:r w:rsidRPr="00874CCE">
        <w:rPr>
          <w:rFonts w:eastAsia="SimSun" w:hint="eastAsia"/>
          <w:rtl/>
          <w:lang w:eastAsia="en-US" w:bidi="ar-EG"/>
        </w:rPr>
        <w:t> </w:t>
      </w:r>
      <w:r w:rsidRPr="00874CCE">
        <w:rPr>
          <w:rFonts w:eastAsia="SimSun"/>
          <w:b/>
          <w:bCs/>
          <w:lang w:eastAsia="en-US" w:bidi="ar-EG"/>
        </w:rPr>
        <w:t>22</w:t>
      </w:r>
      <w:r w:rsidRPr="00874CCE">
        <w:rPr>
          <w:rFonts w:eastAsia="SimSun" w:hint="cs"/>
          <w:rtl/>
          <w:lang w:eastAsia="en-US" w:bidi="ar-EG"/>
        </w:rPr>
        <w:t xml:space="preserve"> تحديد ما هي التشغيلات الواجب تنفيذها في تبليغ عن نظام</w:t>
      </w:r>
      <w:r w:rsidRPr="00874CCE">
        <w:rPr>
          <w:rFonts w:eastAsia="SimSun" w:hint="eastAsia"/>
          <w:rtl/>
          <w:lang w:eastAsia="en-US"/>
        </w:rPr>
        <w:t> </w:t>
      </w:r>
      <w:r w:rsidRPr="00874CCE">
        <w:rPr>
          <w:rFonts w:eastAsia="SimSun" w:hint="cs"/>
          <w:lang w:eastAsia="en-US" w:bidi="ar-EG"/>
        </w:rPr>
        <w:t>non</w:t>
      </w:r>
      <w:r w:rsidRPr="00874CCE">
        <w:rPr>
          <w:rFonts w:eastAsia="SimSun"/>
          <w:lang w:eastAsia="en-US" w:bidi="ar-EG"/>
        </w:rPr>
        <w:noBreakHyphen/>
      </w:r>
      <w:r w:rsidRPr="00874CCE">
        <w:rPr>
          <w:rFonts w:eastAsia="SimSun" w:hint="cs"/>
          <w:lang w:eastAsia="en-US" w:bidi="ar-EG"/>
        </w:rPr>
        <w:t>GSO</w:t>
      </w:r>
      <w:r w:rsidRPr="00874CCE">
        <w:rPr>
          <w:rFonts w:eastAsia="SimSun" w:hint="cs"/>
          <w:rtl/>
          <w:lang w:eastAsia="en-US" w:bidi="ar-EG"/>
        </w:rPr>
        <w:t xml:space="preserve"> وحدود</w:t>
      </w:r>
      <w:r w:rsidRPr="00874CCE">
        <w:rPr>
          <w:rFonts w:eastAsia="SimSun" w:hint="eastAsia"/>
          <w:rtl/>
          <w:lang w:eastAsia="en-US" w:bidi="ar-EG"/>
        </w:rPr>
        <w:t> </w:t>
      </w:r>
      <w:r w:rsidRPr="00874CCE">
        <w:rPr>
          <w:rFonts w:eastAsia="SimSun"/>
          <w:lang w:eastAsia="en-US" w:bidi="ar-EG"/>
        </w:rPr>
        <w:t>epfd</w:t>
      </w:r>
      <w:r w:rsidRPr="00874CCE">
        <w:rPr>
          <w:rFonts w:eastAsia="SimSun" w:hint="cs"/>
          <w:rtl/>
          <w:lang w:eastAsia="en-US" w:bidi="ar-EG"/>
        </w:rPr>
        <w:t xml:space="preserve"> المعينة في لوائح الراديو.</w:t>
      </w:r>
    </w:p>
    <w:p w14:paraId="2FE871EB" w14:textId="77777777" w:rsidR="00D21312" w:rsidRPr="00874CCE" w:rsidRDefault="00D21312" w:rsidP="00D21312">
      <w:pPr>
        <w:pStyle w:val="enumlev1"/>
        <w:rPr>
          <w:rFonts w:eastAsia="SimSun"/>
          <w:rtl/>
          <w:lang w:eastAsia="en-US"/>
        </w:rPr>
      </w:pPr>
      <w:r w:rsidRPr="00874CCE">
        <w:rPr>
          <w:rFonts w:eastAsia="SimSun" w:hint="cs"/>
          <w:rtl/>
          <w:lang w:eastAsia="en-US"/>
        </w:rPr>
        <w:t>و</w:t>
      </w:r>
      <w:r w:rsidRPr="00874CCE">
        <w:rPr>
          <w:rFonts w:eastAsia="SimSun"/>
          <w:rtl/>
          <w:lang w:eastAsia="en-US"/>
        </w:rPr>
        <w:t xml:space="preserve">في أي اتجاه، </w:t>
      </w:r>
      <w:r w:rsidRPr="00874CCE">
        <w:rPr>
          <w:rFonts w:eastAsia="SimSun" w:hint="cs"/>
          <w:rtl/>
          <w:lang w:eastAsia="en-US"/>
        </w:rPr>
        <w:t>و</w:t>
      </w:r>
      <w:r w:rsidRPr="00874CCE">
        <w:rPr>
          <w:rFonts w:eastAsia="SimSun"/>
          <w:rtl/>
          <w:lang w:eastAsia="en-US"/>
        </w:rPr>
        <w:t xml:space="preserve">إذا لم تكن هناك أقنعة، سواء أكانت </w:t>
      </w:r>
      <w:r w:rsidRPr="00874CCE">
        <w:rPr>
          <w:rFonts w:eastAsia="SimSun"/>
          <w:lang w:eastAsia="en-US"/>
        </w:rPr>
        <w:t>pfd</w:t>
      </w:r>
      <w:r w:rsidRPr="00874CCE">
        <w:rPr>
          <w:rFonts w:eastAsia="SimSun"/>
          <w:rtl/>
          <w:lang w:eastAsia="en-US"/>
        </w:rPr>
        <w:t xml:space="preserve"> أ</w:t>
      </w:r>
      <w:r w:rsidRPr="00874CCE">
        <w:rPr>
          <w:rFonts w:eastAsia="SimSun" w:hint="cs"/>
          <w:rtl/>
          <w:lang w:eastAsia="en-US"/>
        </w:rPr>
        <w:t>م</w:t>
      </w:r>
      <w:r w:rsidRPr="00874CCE">
        <w:rPr>
          <w:rFonts w:eastAsia="SimSun"/>
          <w:rtl/>
          <w:lang w:eastAsia="en-US"/>
        </w:rPr>
        <w:t xml:space="preserve"> </w:t>
      </w:r>
      <w:r w:rsidRPr="00874CCE">
        <w:rPr>
          <w:rFonts w:eastAsia="SimSun"/>
          <w:lang w:eastAsia="en-US"/>
        </w:rPr>
        <w:t>e.i.r.p.</w:t>
      </w:r>
      <w:r w:rsidRPr="00874CCE">
        <w:rPr>
          <w:rFonts w:eastAsia="SimSun"/>
          <w:rtl/>
          <w:lang w:eastAsia="en-US"/>
        </w:rPr>
        <w:t>، ليس من الضروري إجراء أي تشغيل</w:t>
      </w:r>
      <w:r w:rsidRPr="00874CCE">
        <w:rPr>
          <w:rFonts w:eastAsia="SimSun" w:hint="cs"/>
          <w:rtl/>
          <w:lang w:eastAsia="en-US"/>
        </w:rPr>
        <w:t>ات</w:t>
      </w:r>
      <w:r w:rsidRPr="00874CCE">
        <w:rPr>
          <w:rFonts w:eastAsia="SimSun"/>
          <w:rtl/>
          <w:lang w:eastAsia="en-US"/>
        </w:rPr>
        <w:t>.</w:t>
      </w:r>
    </w:p>
    <w:p w14:paraId="0367172C" w14:textId="77777777" w:rsidR="00D21312" w:rsidRPr="00874CCE" w:rsidRDefault="00D21312" w:rsidP="00D21312">
      <w:pPr>
        <w:pStyle w:val="enumlev1"/>
        <w:rPr>
          <w:rFonts w:eastAsia="SimSun"/>
          <w:rtl/>
          <w:lang w:eastAsia="en-US"/>
        </w:rPr>
      </w:pPr>
      <w:r w:rsidRPr="00874CCE">
        <w:rPr>
          <w:rFonts w:eastAsia="SimSun" w:hint="cs"/>
          <w:rtl/>
          <w:lang w:eastAsia="en-US"/>
        </w:rPr>
        <w:t>و</w:t>
      </w:r>
      <w:r w:rsidRPr="00874CCE">
        <w:rPr>
          <w:rFonts w:eastAsia="SimSun"/>
          <w:rtl/>
          <w:lang w:eastAsia="en-US"/>
        </w:rPr>
        <w:t xml:space="preserve">من الضروري البحث في جداول </w:t>
      </w:r>
      <w:r w:rsidRPr="00874CCE">
        <w:rPr>
          <w:rFonts w:eastAsia="SimSun"/>
          <w:lang w:eastAsia="en-US"/>
        </w:rPr>
        <w:t>SRS grp</w:t>
      </w:r>
      <w:r w:rsidRPr="00874CCE">
        <w:rPr>
          <w:rFonts w:eastAsia="SimSun"/>
          <w:rtl/>
          <w:lang w:eastAsia="en-US"/>
        </w:rPr>
        <w:t xml:space="preserve"> و</w:t>
      </w:r>
      <w:r w:rsidRPr="00874CCE">
        <w:rPr>
          <w:rFonts w:eastAsia="SimSun" w:hint="cs"/>
          <w:rtl/>
          <w:lang w:eastAsia="en-US" w:bidi="ar-SY"/>
        </w:rPr>
        <w:t>جداول التردد</w:t>
      </w:r>
      <w:r w:rsidRPr="00874CCE">
        <w:rPr>
          <w:rFonts w:eastAsia="SimSun"/>
          <w:rtl/>
          <w:lang w:eastAsia="en-US"/>
        </w:rPr>
        <w:t xml:space="preserve"> </w:t>
      </w:r>
      <w:r w:rsidRPr="00874CCE">
        <w:rPr>
          <w:rFonts w:eastAsia="SimSun" w:hint="cs"/>
          <w:rtl/>
          <w:lang w:eastAsia="en-US"/>
        </w:rPr>
        <w:t>من أجل</w:t>
      </w:r>
      <w:r w:rsidRPr="00874CCE">
        <w:rPr>
          <w:rFonts w:eastAsia="SimSun"/>
          <w:rtl/>
          <w:lang w:eastAsia="en-US"/>
        </w:rPr>
        <w:t>:</w:t>
      </w:r>
    </w:p>
    <w:p w14:paraId="24F09B73" w14:textId="77777777" w:rsidR="00D21312" w:rsidRPr="00874CCE" w:rsidRDefault="00D21312" w:rsidP="00D21312">
      <w:pPr>
        <w:pStyle w:val="enumlev1"/>
        <w:rPr>
          <w:rFonts w:eastAsia="SimSun"/>
          <w:lang w:val="en-GB" w:eastAsia="en-US"/>
        </w:rPr>
      </w:pPr>
      <w:r w:rsidRPr="00874CCE">
        <w:rPr>
          <w:rFonts w:eastAsia="SimSun"/>
          <w:rtl/>
          <w:lang w:eastAsia="en-US"/>
        </w:rPr>
        <w:t>-</w:t>
      </w:r>
      <w:r w:rsidRPr="00874CCE">
        <w:rPr>
          <w:rFonts w:eastAsia="SimSun"/>
          <w:rtl/>
          <w:lang w:eastAsia="en-US"/>
        </w:rPr>
        <w:tab/>
        <w:t xml:space="preserve">تحديد </w:t>
      </w:r>
      <w:r w:rsidRPr="00874CCE">
        <w:rPr>
          <w:rFonts w:eastAsia="SimSun" w:hint="cs"/>
          <w:rtl/>
          <w:lang w:eastAsia="en-US"/>
        </w:rPr>
        <w:t>ال</w:t>
      </w:r>
      <w:r w:rsidRPr="00874CCE">
        <w:rPr>
          <w:rFonts w:eastAsia="SimSun"/>
          <w:rtl/>
          <w:lang w:eastAsia="en-US"/>
        </w:rPr>
        <w:t>تاريخ المعني</w:t>
      </w:r>
    </w:p>
    <w:p w14:paraId="3D88418D" w14:textId="77777777" w:rsidR="00D21312" w:rsidRPr="00874CCE" w:rsidRDefault="00D21312" w:rsidP="00D21312">
      <w:pPr>
        <w:pStyle w:val="enumlev1"/>
        <w:rPr>
          <w:rFonts w:eastAsia="SimSun"/>
          <w:rtl/>
          <w:lang w:eastAsia="en-US" w:bidi="ar-SY"/>
        </w:rPr>
      </w:pPr>
      <w:r w:rsidRPr="00874CCE">
        <w:rPr>
          <w:rFonts w:eastAsia="SimSun"/>
          <w:rtl/>
          <w:lang w:eastAsia="en-US"/>
        </w:rPr>
        <w:t>-</w:t>
      </w:r>
      <w:r w:rsidRPr="00874CCE">
        <w:rPr>
          <w:rFonts w:eastAsia="SimSun"/>
          <w:rtl/>
          <w:lang w:eastAsia="en-US"/>
        </w:rPr>
        <w:tab/>
        <w:t>تحديد قائمة</w:t>
      </w:r>
      <w:r w:rsidRPr="00874CCE">
        <w:rPr>
          <w:rFonts w:eastAsia="SimSun" w:hint="cs"/>
          <w:rtl/>
          <w:lang w:eastAsia="en-US"/>
        </w:rPr>
        <w:t xml:space="preserve"> الترددات</w:t>
      </w:r>
      <w:r w:rsidRPr="00874CCE">
        <w:rPr>
          <w:rFonts w:eastAsia="SimSun" w:hint="cs"/>
          <w:rtl/>
          <w:lang w:eastAsia="en-US" w:bidi="ar-SY"/>
        </w:rPr>
        <w:t>.</w:t>
      </w:r>
    </w:p>
    <w:p w14:paraId="2F478F99" w14:textId="77777777" w:rsidR="00D21312" w:rsidRPr="00874CCE" w:rsidRDefault="00D21312" w:rsidP="00D21312">
      <w:pPr>
        <w:rPr>
          <w:rFonts w:eastAsia="SimSun"/>
          <w:rtl/>
          <w:lang w:eastAsia="en-US" w:bidi="ar-SY"/>
        </w:rPr>
      </w:pPr>
      <w:r w:rsidRPr="00874CCE">
        <w:rPr>
          <w:rFonts w:eastAsia="SimSun" w:hint="cs"/>
          <w:rtl/>
          <w:lang w:eastAsia="en-US" w:bidi="ar-EG"/>
        </w:rPr>
        <w:lastRenderedPageBreak/>
        <w:t>و</w:t>
      </w:r>
      <w:r w:rsidRPr="00874CCE">
        <w:rPr>
          <w:rFonts w:eastAsia="SimSun"/>
          <w:rtl/>
          <w:lang w:eastAsia="en-US" w:bidi="ar-EG"/>
        </w:rPr>
        <w:t xml:space="preserve">من الضروري أيضاً التحقق من </w:t>
      </w:r>
      <w:r w:rsidRPr="00874CCE">
        <w:rPr>
          <w:rFonts w:eastAsia="SimSun" w:hint="cs"/>
          <w:rtl/>
          <w:lang w:eastAsia="en-US" w:bidi="ar-EG"/>
        </w:rPr>
        <w:t>ال</w:t>
      </w:r>
      <w:r w:rsidRPr="00874CCE">
        <w:rPr>
          <w:rFonts w:eastAsia="SimSun"/>
          <w:rtl/>
          <w:lang w:eastAsia="en-US" w:bidi="ar-EG"/>
        </w:rPr>
        <w:t>ترددات</w:t>
      </w:r>
      <w:r w:rsidRPr="00874CCE">
        <w:rPr>
          <w:rFonts w:eastAsia="SimSun" w:hint="cs"/>
          <w:rtl/>
          <w:lang w:eastAsia="en-US" w:bidi="ar-EG"/>
        </w:rPr>
        <w:t xml:space="preserve"> في</w:t>
      </w:r>
      <w:r w:rsidRPr="00874CCE">
        <w:rPr>
          <w:rFonts w:eastAsia="SimSun"/>
          <w:rtl/>
          <w:lang w:eastAsia="en-US" w:bidi="ar-EG"/>
        </w:rPr>
        <w:t xml:space="preserve"> جدول تشغيل النظام: إذا كانت هناك مجموعات مختلفة من المعلمات </w:t>
      </w:r>
      <w:r w:rsidRPr="00874CCE">
        <w:rPr>
          <w:rFonts w:eastAsia="SimSun" w:hint="cs"/>
          <w:rtl/>
          <w:lang w:eastAsia="en-US" w:bidi="ar-EG"/>
        </w:rPr>
        <w:t xml:space="preserve">عند </w:t>
      </w:r>
      <w:r w:rsidRPr="00874CCE">
        <w:rPr>
          <w:rFonts w:eastAsia="SimSun"/>
          <w:rtl/>
          <w:lang w:eastAsia="en-US" w:bidi="ar-EG"/>
        </w:rPr>
        <w:t xml:space="preserve">ترددات مختلفة، </w:t>
      </w:r>
      <w:r w:rsidRPr="00874CCE">
        <w:rPr>
          <w:rFonts w:eastAsia="SimSun" w:hint="cs"/>
          <w:rtl/>
          <w:lang w:eastAsia="en-US" w:bidi="ar-EG"/>
        </w:rPr>
        <w:t>عندئذ يتعين</w:t>
      </w:r>
      <w:r w:rsidRPr="00874CCE">
        <w:rPr>
          <w:rFonts w:eastAsia="SimSun"/>
          <w:rtl/>
          <w:lang w:eastAsia="en-US" w:bidi="ar-EG"/>
        </w:rPr>
        <w:t xml:space="preserve"> تنفيذ تشغيل</w:t>
      </w:r>
      <w:r w:rsidRPr="00874CCE">
        <w:rPr>
          <w:rFonts w:eastAsia="SimSun" w:hint="cs"/>
          <w:rtl/>
          <w:lang w:eastAsia="en-US" w:bidi="ar-EG"/>
        </w:rPr>
        <w:t>ة</w:t>
      </w:r>
      <w:r w:rsidRPr="00874CCE">
        <w:rPr>
          <w:rFonts w:eastAsia="SimSun"/>
          <w:rtl/>
          <w:lang w:eastAsia="en-US" w:bidi="ar-EG"/>
        </w:rPr>
        <w:t xml:space="preserve"> لكل مجموعة فريدة من</w:t>
      </w:r>
      <w:r w:rsidRPr="00874CCE">
        <w:rPr>
          <w:rFonts w:eastAsia="SimSun" w:hint="cs"/>
          <w:rtl/>
          <w:lang w:eastAsia="en-US" w:bidi="ar-SY"/>
        </w:rPr>
        <w:t xml:space="preserve"> أقنعة</w:t>
      </w:r>
      <w:r w:rsidRPr="00874CCE">
        <w:rPr>
          <w:rFonts w:eastAsia="SimSun"/>
          <w:rtl/>
          <w:lang w:eastAsia="en-US" w:bidi="ar-EG"/>
        </w:rPr>
        <w:t xml:space="preserve"> </w:t>
      </w:r>
      <w:r w:rsidRPr="00874CCE">
        <w:rPr>
          <w:rFonts w:eastAsia="SimSun"/>
          <w:lang w:eastAsia="en-US"/>
        </w:rPr>
        <w:t>pfd/e.i.r.p.</w:t>
      </w:r>
      <w:r w:rsidRPr="00874CCE">
        <w:rPr>
          <w:rFonts w:eastAsia="SimSun"/>
          <w:rtl/>
          <w:lang w:eastAsia="en-US" w:bidi="ar-EG"/>
        </w:rPr>
        <w:t xml:space="preserve"> وعناصر المدار وخصائص تشغيل النظام.</w:t>
      </w:r>
    </w:p>
    <w:p w14:paraId="675C9E19" w14:textId="77777777" w:rsidR="00D21312" w:rsidRPr="00874CCE" w:rsidRDefault="00D21312" w:rsidP="00D21312">
      <w:pPr>
        <w:rPr>
          <w:rFonts w:eastAsia="SimSun"/>
          <w:rtl/>
          <w:lang w:eastAsia="en-US" w:bidi="ar-EG"/>
        </w:rPr>
      </w:pPr>
      <w:r w:rsidRPr="00874CCE">
        <w:rPr>
          <w:rFonts w:eastAsia="SimSun" w:hint="cs"/>
          <w:rtl/>
          <w:lang w:eastAsia="en-US" w:bidi="ar-EG"/>
        </w:rPr>
        <w:t>و</w:t>
      </w:r>
      <w:r w:rsidRPr="00874CCE">
        <w:rPr>
          <w:rFonts w:eastAsia="SimSun" w:hint="cs"/>
          <w:rtl/>
          <w:lang w:eastAsia="en-US" w:bidi="ar-SY"/>
        </w:rPr>
        <w:t xml:space="preserve">تستخدم </w:t>
      </w:r>
      <w:r w:rsidRPr="00874CCE">
        <w:rPr>
          <w:rFonts w:eastAsia="SimSun"/>
          <w:rtl/>
          <w:lang w:eastAsia="en-US" w:bidi="ar-EG"/>
        </w:rPr>
        <w:t xml:space="preserve">لكل </w:t>
      </w:r>
      <w:r w:rsidRPr="00874CCE">
        <w:rPr>
          <w:rFonts w:eastAsia="SimSun" w:hint="cs"/>
          <w:rtl/>
          <w:lang w:eastAsia="en-US" w:bidi="ar-EG"/>
        </w:rPr>
        <w:t>توليفة</w:t>
      </w:r>
      <w:r w:rsidRPr="00874CCE">
        <w:rPr>
          <w:rFonts w:eastAsia="SimSun"/>
          <w:rtl/>
          <w:lang w:eastAsia="en-US" w:bidi="ar-EG"/>
        </w:rPr>
        <w:t xml:space="preserve"> {</w:t>
      </w:r>
      <w:proofErr w:type="spellStart"/>
      <w:r w:rsidRPr="00874CCE">
        <w:rPr>
          <w:rFonts w:eastAsia="SimSun"/>
          <w:lang w:eastAsia="en-US"/>
        </w:rPr>
        <w:t>freq_min</w:t>
      </w:r>
      <w:proofErr w:type="spellEnd"/>
      <w:r w:rsidRPr="00874CCE">
        <w:rPr>
          <w:rFonts w:eastAsia="SimSun"/>
          <w:rtl/>
          <w:lang w:eastAsia="en-US" w:bidi="ar-EG"/>
        </w:rPr>
        <w:t xml:space="preserve">، </w:t>
      </w:r>
      <w:proofErr w:type="spellStart"/>
      <w:r w:rsidRPr="00874CCE">
        <w:rPr>
          <w:rFonts w:eastAsia="SimSun"/>
          <w:lang w:eastAsia="en-US"/>
        </w:rPr>
        <w:t>freq_max</w:t>
      </w:r>
      <w:proofErr w:type="spellEnd"/>
      <w:r w:rsidRPr="00874CCE">
        <w:rPr>
          <w:rFonts w:eastAsia="SimSun"/>
          <w:rtl/>
          <w:lang w:eastAsia="en-US" w:bidi="ar-EG"/>
        </w:rPr>
        <w:t xml:space="preserve">، </w:t>
      </w:r>
      <w:r w:rsidRPr="00874CCE">
        <w:rPr>
          <w:rFonts w:eastAsia="SimSun"/>
          <w:lang w:eastAsia="en-US"/>
        </w:rPr>
        <w:t>date</w:t>
      </w:r>
      <w:r w:rsidRPr="00874CCE">
        <w:rPr>
          <w:rFonts w:eastAsia="SimSun"/>
          <w:rtl/>
          <w:lang w:eastAsia="en-US" w:bidi="ar-EG"/>
        </w:rPr>
        <w:t xml:space="preserve">} </w:t>
      </w:r>
      <w:r w:rsidRPr="00874CCE">
        <w:rPr>
          <w:rFonts w:eastAsia="SimSun" w:hint="cs"/>
          <w:rtl/>
          <w:lang w:eastAsia="en-US" w:bidi="ar-EG"/>
        </w:rPr>
        <w:t>الحدود</w:t>
      </w:r>
      <w:r w:rsidRPr="00874CCE">
        <w:rPr>
          <w:rFonts w:eastAsia="SimSun"/>
          <w:rtl/>
          <w:lang w:eastAsia="en-US" w:bidi="ar-EG"/>
        </w:rPr>
        <w:t xml:space="preserve"> </w:t>
      </w:r>
      <w:proofErr w:type="spellStart"/>
      <w:r w:rsidRPr="00874CCE">
        <w:rPr>
          <w:rFonts w:eastAsia="SimSun"/>
          <w:lang w:eastAsia="en-US"/>
        </w:rPr>
        <w:t>LimitsAPI</w:t>
      </w:r>
      <w:proofErr w:type="spellEnd"/>
      <w:r w:rsidRPr="00874CCE">
        <w:rPr>
          <w:rFonts w:eastAsia="SimSun"/>
          <w:rtl/>
          <w:lang w:eastAsia="en-US" w:bidi="ar-EG"/>
        </w:rPr>
        <w:t xml:space="preserve">. </w:t>
      </w:r>
      <w:r w:rsidRPr="00874CCE">
        <w:rPr>
          <w:rFonts w:eastAsia="SimSun" w:hint="cs"/>
          <w:rtl/>
          <w:lang w:eastAsia="en-US" w:bidi="ar-EG"/>
        </w:rPr>
        <w:t>ف</w:t>
      </w:r>
      <w:r w:rsidRPr="00874CCE">
        <w:rPr>
          <w:rFonts w:eastAsia="SimSun"/>
          <w:rtl/>
          <w:lang w:eastAsia="en-US" w:bidi="ar-EG"/>
        </w:rPr>
        <w:t xml:space="preserve">إذا </w:t>
      </w:r>
      <w:r w:rsidRPr="00874CCE">
        <w:rPr>
          <w:rFonts w:eastAsia="SimSun" w:hint="cs"/>
          <w:rtl/>
          <w:lang w:eastAsia="en-US" w:bidi="ar-EG"/>
        </w:rPr>
        <w:t>أعيدت</w:t>
      </w:r>
      <w:r w:rsidRPr="00874CCE">
        <w:rPr>
          <w:rFonts w:eastAsia="SimSun"/>
          <w:rtl/>
          <w:lang w:eastAsia="en-US" w:bidi="ar-EG"/>
        </w:rPr>
        <w:t xml:space="preserve"> حدود </w:t>
      </w:r>
      <w:r w:rsidRPr="00874CCE">
        <w:rPr>
          <w:rFonts w:eastAsia="SimSun" w:hint="cs"/>
          <w:rtl/>
          <w:lang w:eastAsia="en-US" w:bidi="ar-EG"/>
        </w:rPr>
        <w:t>مزدوجة</w:t>
      </w:r>
      <w:r w:rsidRPr="00874CCE">
        <w:rPr>
          <w:rFonts w:eastAsia="SimSun"/>
          <w:rtl/>
          <w:lang w:eastAsia="en-US" w:bidi="ar-EG"/>
        </w:rPr>
        <w:t xml:space="preserve">، </w:t>
      </w:r>
      <w:r w:rsidRPr="00874CCE">
        <w:rPr>
          <w:rFonts w:eastAsia="SimSun" w:hint="cs"/>
          <w:rtl/>
          <w:lang w:eastAsia="en-US" w:bidi="ar-EG"/>
        </w:rPr>
        <w:t>عندئذ يتعين</w:t>
      </w:r>
      <w:r w:rsidRPr="00874CCE">
        <w:rPr>
          <w:rFonts w:eastAsia="SimSun"/>
          <w:rtl/>
          <w:lang w:eastAsia="en-US" w:bidi="ar-EG"/>
        </w:rPr>
        <w:t xml:space="preserve"> فقط تشغيل</w:t>
      </w:r>
      <w:r w:rsidRPr="00874CCE">
        <w:rPr>
          <w:rFonts w:eastAsia="SimSun" w:hint="cs"/>
          <w:rtl/>
          <w:lang w:eastAsia="en-US" w:bidi="ar-EG"/>
        </w:rPr>
        <w:t>ة حالة</w:t>
      </w:r>
      <w:r w:rsidRPr="00874CCE">
        <w:rPr>
          <w:rFonts w:eastAsia="SimSun"/>
          <w:rtl/>
          <w:lang w:eastAsia="en-US" w:bidi="ar-EG"/>
        </w:rPr>
        <w:t xml:space="preserve"> الحد الأدنى</w:t>
      </w:r>
      <w:r w:rsidRPr="00874CCE">
        <w:rPr>
          <w:rFonts w:eastAsia="SimSun" w:hint="cs"/>
          <w:rtl/>
          <w:lang w:eastAsia="en-US" w:bidi="ar-EG"/>
        </w:rPr>
        <w:t xml:space="preserve"> من</w:t>
      </w:r>
      <w:r w:rsidRPr="00874CCE">
        <w:rPr>
          <w:rFonts w:eastAsia="SimSun"/>
          <w:rtl/>
          <w:lang w:eastAsia="en-US" w:bidi="ar-EG"/>
        </w:rPr>
        <w:t xml:space="preserve"> التردد.</w:t>
      </w:r>
    </w:p>
    <w:p w14:paraId="672A03CA" w14:textId="77777777" w:rsidR="00D21312" w:rsidRPr="00874CCE" w:rsidRDefault="00D21312" w:rsidP="00D21312">
      <w:pPr>
        <w:rPr>
          <w:rFonts w:eastAsia="SimSun"/>
          <w:rtl/>
          <w:lang w:eastAsia="en-US" w:bidi="ar-SY"/>
        </w:rPr>
      </w:pPr>
    </w:p>
    <w:p w14:paraId="51E04D00"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 xml:space="preserve">For all </w:t>
      </w:r>
      <w:r w:rsidRPr="00874CCE">
        <w:rPr>
          <w:rFonts w:ascii="Courier New" w:hAnsi="Courier New" w:cs="Courier New"/>
          <w:sz w:val="20"/>
          <w:szCs w:val="20"/>
          <w:lang w:val="en-GB" w:eastAsia="en-US"/>
        </w:rPr>
        <w:t>unique Satellite {</w:t>
      </w:r>
      <w:proofErr w:type="spellStart"/>
      <w:r w:rsidRPr="00874CCE">
        <w:rPr>
          <w:rFonts w:ascii="Courier New" w:hAnsi="Courier New" w:cs="Courier New"/>
          <w:sz w:val="20"/>
          <w:szCs w:val="20"/>
          <w:lang w:val="en-GB" w:eastAsia="en-US"/>
        </w:rPr>
        <w:t>freq_min</w:t>
      </w:r>
      <w:proofErr w:type="spellEnd"/>
      <w:r w:rsidRPr="00874CCE">
        <w:rPr>
          <w:rFonts w:ascii="Courier New" w:hAnsi="Courier New" w:cs="Courier New"/>
          <w:sz w:val="20"/>
          <w:szCs w:val="20"/>
          <w:lang w:val="en-GB" w:eastAsia="en-US"/>
        </w:rPr>
        <w:t xml:space="preserve">, </w:t>
      </w:r>
      <w:proofErr w:type="spellStart"/>
      <w:r w:rsidRPr="00874CCE">
        <w:rPr>
          <w:rFonts w:ascii="Courier New" w:hAnsi="Courier New" w:cs="Courier New"/>
          <w:sz w:val="20"/>
          <w:szCs w:val="20"/>
          <w:lang w:val="en-GB" w:eastAsia="en-US"/>
        </w:rPr>
        <w:t>freq_max</w:t>
      </w:r>
      <w:proofErr w:type="spellEnd"/>
      <w:r w:rsidRPr="00874CCE">
        <w:rPr>
          <w:rFonts w:ascii="Courier New" w:hAnsi="Courier New" w:cs="Courier New"/>
          <w:sz w:val="20"/>
          <w:szCs w:val="20"/>
          <w:lang w:val="en-GB" w:eastAsia="en-US"/>
        </w:rPr>
        <w:t>, date}</w:t>
      </w:r>
      <w:r w:rsidRPr="00874CCE">
        <w:rPr>
          <w:rFonts w:ascii="Courier New" w:hAnsi="Courier New" w:cs="Courier New"/>
          <w:sz w:val="20"/>
          <w:szCs w:val="20"/>
          <w:lang w:eastAsia="en-US"/>
        </w:rPr>
        <w:t xml:space="preserve"> in non-GSO notice</w:t>
      </w:r>
    </w:p>
    <w:p w14:paraId="24F6D311"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w:t>
      </w:r>
    </w:p>
    <w:p w14:paraId="2C0BF364"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t xml:space="preserve">From </w:t>
      </w:r>
      <w:proofErr w:type="spellStart"/>
      <w:r w:rsidRPr="00874CCE">
        <w:rPr>
          <w:rFonts w:ascii="Courier New" w:hAnsi="Courier New" w:cs="Courier New"/>
          <w:sz w:val="20"/>
          <w:szCs w:val="20"/>
          <w:lang w:eastAsia="en-US"/>
        </w:rPr>
        <w:t>LimitsAPI</w:t>
      </w:r>
      <w:proofErr w:type="spellEnd"/>
      <w:r w:rsidRPr="00874CCE">
        <w:rPr>
          <w:rFonts w:ascii="Courier New" w:hAnsi="Courier New" w:cs="Courier New"/>
          <w:sz w:val="20"/>
          <w:szCs w:val="20"/>
          <w:lang w:eastAsia="en-US"/>
        </w:rPr>
        <w:t xml:space="preserve"> request all </w:t>
      </w:r>
      <w:smartTag w:uri="urn:schemas-microsoft-com:office:smarttags" w:element="stockticker">
        <w:r w:rsidRPr="00874CCE">
          <w:rPr>
            <w:rFonts w:ascii="Courier New" w:hAnsi="Courier New" w:cs="Courier New"/>
            <w:sz w:val="20"/>
            <w:szCs w:val="20"/>
            <w:lang w:eastAsia="en-US"/>
          </w:rPr>
          <w:t>FSS</w:t>
        </w:r>
      </w:smartTag>
      <w:r w:rsidRPr="00874CCE">
        <w:rPr>
          <w:rFonts w:ascii="Courier New" w:hAnsi="Courier New" w:cs="Courier New"/>
          <w:sz w:val="20"/>
          <w:szCs w:val="20"/>
          <w:lang w:eastAsia="en-US"/>
        </w:rPr>
        <w:t xml:space="preserve"> epfd(down) limits </w:t>
      </w:r>
      <w:r w:rsidRPr="00874CCE">
        <w:rPr>
          <w:rFonts w:ascii="Courier New" w:hAnsi="Courier New" w:cs="Courier New"/>
          <w:sz w:val="20"/>
          <w:szCs w:val="20"/>
          <w:lang w:val="en-GB" w:eastAsia="en-US"/>
        </w:rPr>
        <w:t>for {</w:t>
      </w:r>
      <w:proofErr w:type="spellStart"/>
      <w:r w:rsidRPr="00874CCE">
        <w:rPr>
          <w:rFonts w:ascii="Courier New" w:hAnsi="Courier New" w:cs="Courier New"/>
          <w:sz w:val="20"/>
          <w:szCs w:val="20"/>
          <w:lang w:val="en-GB" w:eastAsia="en-US"/>
        </w:rPr>
        <w:t>freq_min</w:t>
      </w:r>
      <w:proofErr w:type="spellEnd"/>
      <w:r w:rsidRPr="00874CCE">
        <w:rPr>
          <w:rFonts w:ascii="Courier New" w:hAnsi="Courier New" w:cs="Courier New"/>
          <w:sz w:val="20"/>
          <w:szCs w:val="20"/>
          <w:lang w:val="en-GB" w:eastAsia="en-US"/>
        </w:rPr>
        <w:t xml:space="preserve">, </w:t>
      </w:r>
      <w:proofErr w:type="spellStart"/>
      <w:r w:rsidRPr="00874CCE">
        <w:rPr>
          <w:rFonts w:ascii="Courier New" w:hAnsi="Courier New" w:cs="Courier New"/>
          <w:sz w:val="20"/>
          <w:szCs w:val="20"/>
          <w:lang w:val="en-GB" w:eastAsia="en-US"/>
        </w:rPr>
        <w:t>freq_max</w:t>
      </w:r>
      <w:proofErr w:type="spellEnd"/>
      <w:r w:rsidRPr="00874CCE">
        <w:rPr>
          <w:rFonts w:ascii="Courier New" w:hAnsi="Courier New" w:cs="Courier New"/>
          <w:sz w:val="20"/>
          <w:szCs w:val="20"/>
          <w:lang w:val="en-GB" w:eastAsia="en-US"/>
        </w:rPr>
        <w:t>, date}</w:t>
      </w:r>
    </w:p>
    <w:p w14:paraId="6185105A" w14:textId="1EAD6B41" w:rsidR="00D21312"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rtl/>
          <w:lang w:eastAsia="en-US"/>
        </w:rPr>
      </w:pPr>
      <w:r w:rsidRPr="00874CCE">
        <w:rPr>
          <w:rFonts w:ascii="Courier New" w:hAnsi="Courier New" w:cs="Courier New"/>
          <w:sz w:val="20"/>
          <w:szCs w:val="20"/>
          <w:lang w:eastAsia="en-US"/>
        </w:rPr>
        <w:tab/>
        <w:t>For all</w:t>
      </w:r>
      <w:r w:rsidRPr="00874CCE">
        <w:rPr>
          <w:rFonts w:ascii="Courier New" w:hAnsi="Courier New" w:cs="Courier New"/>
          <w:sz w:val="20"/>
          <w:szCs w:val="20"/>
          <w:lang w:val="en-GB" w:eastAsia="en-US"/>
        </w:rPr>
        <w:t xml:space="preserve"> unique</w:t>
      </w:r>
      <w:r w:rsidRPr="00874CCE">
        <w:rPr>
          <w:rFonts w:ascii="Courier New" w:hAnsi="Courier New" w:cs="Courier New"/>
          <w:sz w:val="20"/>
          <w:szCs w:val="20"/>
          <w:lang w:eastAsia="en-US"/>
        </w:rPr>
        <w:t xml:space="preserve"> </w:t>
      </w:r>
      <w:proofErr w:type="spellStart"/>
      <w:r w:rsidRPr="00874CCE">
        <w:rPr>
          <w:rFonts w:ascii="Courier New" w:hAnsi="Courier New" w:cs="Courier New"/>
          <w:sz w:val="20"/>
          <w:szCs w:val="20"/>
          <w:lang w:eastAsia="en-US"/>
        </w:rPr>
        <w:t>epfd</w:t>
      </w:r>
      <w:proofErr w:type="spellEnd"/>
      <w:r w:rsidRPr="00874CCE">
        <w:rPr>
          <w:rFonts w:ascii="Courier New" w:hAnsi="Courier New" w:cs="Courier New"/>
          <w:sz w:val="20"/>
          <w:szCs w:val="20"/>
          <w:lang w:eastAsia="en-US"/>
        </w:rPr>
        <w:t>(down) limits returned</w:t>
      </w:r>
    </w:p>
    <w:p w14:paraId="7DF84D17" w14:textId="77777777" w:rsidR="00AE78CE" w:rsidRPr="00874CCE" w:rsidRDefault="00AE78CE" w:rsidP="00AE78CE">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p>
    <w:p w14:paraId="48D14268"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t>{</w:t>
      </w:r>
    </w:p>
    <w:p w14:paraId="1EED7756"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 xml:space="preserve">Set </w:t>
      </w:r>
      <w:proofErr w:type="spellStart"/>
      <w:r w:rsidRPr="00874CCE">
        <w:rPr>
          <w:rFonts w:ascii="Courier New" w:hAnsi="Courier New" w:cs="Courier New"/>
          <w:sz w:val="20"/>
          <w:szCs w:val="20"/>
          <w:lang w:eastAsia="en-US"/>
        </w:rPr>
        <w:t>FrequencyRun</w:t>
      </w:r>
      <w:proofErr w:type="spellEnd"/>
      <w:r w:rsidRPr="00874CCE">
        <w:rPr>
          <w:rFonts w:ascii="Courier New" w:hAnsi="Courier New" w:cs="Courier New"/>
          <w:sz w:val="20"/>
          <w:szCs w:val="20"/>
          <w:lang w:eastAsia="en-US"/>
        </w:rPr>
        <w:t xml:space="preserve"> = max(</w:t>
      </w:r>
      <w:proofErr w:type="spellStart"/>
      <w:r w:rsidRPr="00874CCE">
        <w:rPr>
          <w:rFonts w:ascii="Courier New" w:hAnsi="Courier New" w:cs="Courier New"/>
          <w:i/>
          <w:iCs/>
          <w:sz w:val="20"/>
          <w:szCs w:val="20"/>
          <w:lang w:eastAsia="en-US"/>
        </w:rPr>
        <w:t>f</w:t>
      </w:r>
      <w:r w:rsidRPr="00874CCE">
        <w:rPr>
          <w:rFonts w:ascii="Courier New" w:hAnsi="Courier New" w:cs="Courier New"/>
          <w:sz w:val="20"/>
          <w:szCs w:val="20"/>
          <w:vertAlign w:val="subscript"/>
          <w:lang w:eastAsia="en-US"/>
        </w:rPr>
        <w:t>min</w:t>
      </w:r>
      <w:proofErr w:type="spellEnd"/>
      <w:r w:rsidRPr="00874CCE">
        <w:rPr>
          <w:rFonts w:ascii="Courier New" w:hAnsi="Courier New" w:cs="Courier New"/>
          <w:sz w:val="20"/>
          <w:szCs w:val="20"/>
          <w:lang w:eastAsia="en-US"/>
        </w:rPr>
        <w:t xml:space="preserve">(mask), </w:t>
      </w:r>
      <w:proofErr w:type="spellStart"/>
      <w:r w:rsidRPr="00874CCE">
        <w:rPr>
          <w:rFonts w:ascii="Courier New" w:hAnsi="Courier New" w:cs="Courier New"/>
          <w:i/>
          <w:iCs/>
          <w:sz w:val="20"/>
          <w:szCs w:val="20"/>
          <w:lang w:eastAsia="en-US"/>
        </w:rPr>
        <w:t>f</w:t>
      </w:r>
      <w:r w:rsidRPr="00874CCE">
        <w:rPr>
          <w:rFonts w:ascii="Courier New" w:hAnsi="Courier New" w:cs="Courier New"/>
          <w:sz w:val="20"/>
          <w:szCs w:val="20"/>
          <w:vertAlign w:val="subscript"/>
          <w:lang w:eastAsia="en-US"/>
        </w:rPr>
        <w:t>min</w:t>
      </w:r>
      <w:proofErr w:type="spellEnd"/>
      <w:r w:rsidRPr="00874CCE">
        <w:rPr>
          <w:rFonts w:ascii="Courier New" w:hAnsi="Courier New" w:cs="Courier New"/>
          <w:sz w:val="20"/>
          <w:szCs w:val="20"/>
          <w:lang w:eastAsia="en-US"/>
        </w:rPr>
        <w:t xml:space="preserve">(limits)) + </w:t>
      </w:r>
      <w:proofErr w:type="spellStart"/>
      <w:r w:rsidRPr="00874CCE">
        <w:rPr>
          <w:rFonts w:ascii="Courier New" w:hAnsi="Courier New" w:cs="Courier New"/>
          <w:sz w:val="20"/>
          <w:szCs w:val="20"/>
          <w:lang w:eastAsia="en-US"/>
        </w:rPr>
        <w:t>RefBW</w:t>
      </w:r>
      <w:proofErr w:type="spellEnd"/>
      <w:r w:rsidRPr="00874CCE">
        <w:rPr>
          <w:rFonts w:ascii="Courier New" w:hAnsi="Courier New" w:cs="Courier New"/>
          <w:sz w:val="20"/>
          <w:szCs w:val="20"/>
          <w:lang w:eastAsia="en-US"/>
        </w:rPr>
        <w:t>/2</w:t>
      </w:r>
    </w:p>
    <w:p w14:paraId="1707D2C5"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CreateRun</w:t>
      </w:r>
      <w:proofErr w:type="spellEnd"/>
      <w:r w:rsidRPr="00874CCE">
        <w:rPr>
          <w:rFonts w:ascii="Courier New" w:hAnsi="Courier New" w:cs="Courier New"/>
          <w:sz w:val="20"/>
          <w:szCs w:val="20"/>
          <w:lang w:eastAsia="en-US"/>
        </w:rPr>
        <w:t>:</w:t>
      </w:r>
    </w:p>
    <w:p w14:paraId="222D8FB5"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Direction = Down</w:t>
      </w:r>
    </w:p>
    <w:p w14:paraId="48EED8D0"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 xml:space="preserve">Service = </w:t>
      </w:r>
      <w:smartTag w:uri="urn:schemas-microsoft-com:office:smarttags" w:element="stockticker">
        <w:r w:rsidRPr="00874CCE">
          <w:rPr>
            <w:rFonts w:ascii="Courier New" w:hAnsi="Courier New" w:cs="Courier New"/>
            <w:sz w:val="20"/>
            <w:szCs w:val="20"/>
            <w:lang w:eastAsia="en-US"/>
          </w:rPr>
          <w:t>FSS</w:t>
        </w:r>
      </w:smartTag>
    </w:p>
    <w:p w14:paraId="0E007709"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 xml:space="preserve">Frequency = </w:t>
      </w:r>
      <w:proofErr w:type="spellStart"/>
      <w:r w:rsidRPr="00874CCE">
        <w:rPr>
          <w:rFonts w:ascii="Courier New" w:hAnsi="Courier New" w:cs="Courier New"/>
          <w:sz w:val="20"/>
          <w:szCs w:val="20"/>
          <w:lang w:eastAsia="en-US"/>
        </w:rPr>
        <w:t>FrequencyRun</w:t>
      </w:r>
      <w:proofErr w:type="spellEnd"/>
    </w:p>
    <w:p w14:paraId="42E35515"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ES_DishSize</w:t>
      </w:r>
      <w:proofErr w:type="spellEnd"/>
      <w:r w:rsidRPr="00874CCE">
        <w:rPr>
          <w:rFonts w:ascii="Courier New" w:hAnsi="Courier New" w:cs="Courier New"/>
          <w:sz w:val="20"/>
          <w:szCs w:val="20"/>
          <w:lang w:eastAsia="en-US"/>
        </w:rPr>
        <w:t xml:space="preserve"> = From Limits </w:t>
      </w:r>
      <w:smartTag w:uri="urn:schemas-microsoft-com:office:smarttags" w:element="stockticker">
        <w:r w:rsidRPr="00874CCE">
          <w:rPr>
            <w:rFonts w:ascii="Courier New" w:hAnsi="Courier New" w:cs="Courier New"/>
            <w:sz w:val="20"/>
            <w:szCs w:val="20"/>
            <w:lang w:eastAsia="en-US"/>
          </w:rPr>
          <w:t>API</w:t>
        </w:r>
      </w:smartTag>
    </w:p>
    <w:p w14:paraId="2643E50A"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ES_GainPattern</w:t>
      </w:r>
      <w:proofErr w:type="spellEnd"/>
      <w:r w:rsidRPr="00874CCE">
        <w:rPr>
          <w:rFonts w:ascii="Courier New" w:hAnsi="Courier New" w:cs="Courier New"/>
          <w:sz w:val="20"/>
          <w:szCs w:val="20"/>
          <w:lang w:eastAsia="en-US"/>
        </w:rPr>
        <w:t xml:space="preserve"> = From Limits </w:t>
      </w:r>
      <w:smartTag w:uri="urn:schemas-microsoft-com:office:smarttags" w:element="stockticker">
        <w:r w:rsidRPr="00874CCE">
          <w:rPr>
            <w:rFonts w:ascii="Courier New" w:hAnsi="Courier New" w:cs="Courier New"/>
            <w:sz w:val="20"/>
            <w:szCs w:val="20"/>
            <w:lang w:eastAsia="en-US"/>
          </w:rPr>
          <w:t>API</w:t>
        </w:r>
      </w:smartTag>
    </w:p>
    <w:p w14:paraId="15B68561"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epfd_Threshold</w:t>
      </w:r>
      <w:proofErr w:type="spellEnd"/>
      <w:r w:rsidRPr="00874CCE">
        <w:rPr>
          <w:rFonts w:ascii="Courier New" w:hAnsi="Courier New" w:cs="Courier New"/>
          <w:sz w:val="20"/>
          <w:szCs w:val="20"/>
          <w:lang w:eastAsia="en-US"/>
        </w:rPr>
        <w:t xml:space="preserve"> = From Limits </w:t>
      </w:r>
      <w:smartTag w:uri="urn:schemas-microsoft-com:office:smarttags" w:element="stockticker">
        <w:r w:rsidRPr="00874CCE">
          <w:rPr>
            <w:rFonts w:ascii="Courier New" w:hAnsi="Courier New" w:cs="Courier New"/>
            <w:sz w:val="20"/>
            <w:szCs w:val="20"/>
            <w:lang w:eastAsia="en-US"/>
          </w:rPr>
          <w:t>API</w:t>
        </w:r>
      </w:smartTag>
    </w:p>
    <w:p w14:paraId="16279E6D"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Ref_BW</w:t>
      </w:r>
      <w:proofErr w:type="spellEnd"/>
      <w:r w:rsidRPr="00874CCE">
        <w:rPr>
          <w:rFonts w:ascii="Courier New" w:hAnsi="Courier New" w:cs="Courier New"/>
          <w:sz w:val="20"/>
          <w:szCs w:val="20"/>
          <w:lang w:eastAsia="en-US"/>
        </w:rPr>
        <w:t xml:space="preserve"> = From Limits </w:t>
      </w:r>
      <w:smartTag w:uri="urn:schemas-microsoft-com:office:smarttags" w:element="stockticker">
        <w:r w:rsidRPr="00874CCE">
          <w:rPr>
            <w:rFonts w:ascii="Courier New" w:hAnsi="Courier New" w:cs="Courier New"/>
            <w:sz w:val="20"/>
            <w:szCs w:val="20"/>
            <w:lang w:eastAsia="en-US"/>
          </w:rPr>
          <w:t>API</w:t>
        </w:r>
      </w:smartTag>
    </w:p>
    <w:p w14:paraId="08F57A51"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t>}</w:t>
      </w:r>
    </w:p>
    <w:p w14:paraId="4C622A2D"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t xml:space="preserve">From </w:t>
      </w:r>
      <w:proofErr w:type="spellStart"/>
      <w:r w:rsidRPr="00874CCE">
        <w:rPr>
          <w:rFonts w:ascii="Courier New" w:hAnsi="Courier New" w:cs="Courier New"/>
          <w:sz w:val="20"/>
          <w:szCs w:val="20"/>
          <w:lang w:eastAsia="en-US"/>
        </w:rPr>
        <w:t>LimitsAPI</w:t>
      </w:r>
      <w:proofErr w:type="spellEnd"/>
      <w:r w:rsidRPr="00874CCE">
        <w:rPr>
          <w:rFonts w:ascii="Courier New" w:hAnsi="Courier New" w:cs="Courier New"/>
          <w:sz w:val="20"/>
          <w:szCs w:val="20"/>
          <w:lang w:eastAsia="en-US"/>
        </w:rPr>
        <w:t xml:space="preserve"> request all BSS epfd(down) limits </w:t>
      </w:r>
      <w:r w:rsidRPr="00874CCE">
        <w:rPr>
          <w:rFonts w:ascii="Courier New" w:hAnsi="Courier New" w:cs="Courier New"/>
          <w:sz w:val="20"/>
          <w:szCs w:val="20"/>
          <w:lang w:val="en-GB" w:eastAsia="en-US"/>
        </w:rPr>
        <w:t>for {</w:t>
      </w:r>
      <w:proofErr w:type="spellStart"/>
      <w:r w:rsidRPr="00874CCE">
        <w:rPr>
          <w:rFonts w:ascii="Courier New" w:hAnsi="Courier New" w:cs="Courier New"/>
          <w:sz w:val="20"/>
          <w:szCs w:val="20"/>
          <w:lang w:val="en-GB" w:eastAsia="en-US"/>
        </w:rPr>
        <w:t>freq_min</w:t>
      </w:r>
      <w:proofErr w:type="spellEnd"/>
      <w:r w:rsidRPr="00874CCE">
        <w:rPr>
          <w:rFonts w:ascii="Courier New" w:hAnsi="Courier New" w:cs="Courier New"/>
          <w:sz w:val="20"/>
          <w:szCs w:val="20"/>
          <w:lang w:val="en-GB" w:eastAsia="en-US"/>
        </w:rPr>
        <w:t xml:space="preserve">, </w:t>
      </w:r>
      <w:proofErr w:type="spellStart"/>
      <w:r w:rsidRPr="00874CCE">
        <w:rPr>
          <w:rFonts w:ascii="Courier New" w:hAnsi="Courier New" w:cs="Courier New"/>
          <w:sz w:val="20"/>
          <w:szCs w:val="20"/>
          <w:lang w:val="en-GB" w:eastAsia="en-US"/>
        </w:rPr>
        <w:t>freq_max</w:t>
      </w:r>
      <w:proofErr w:type="spellEnd"/>
      <w:r w:rsidRPr="00874CCE">
        <w:rPr>
          <w:rFonts w:ascii="Courier New" w:hAnsi="Courier New" w:cs="Courier New"/>
          <w:sz w:val="20"/>
          <w:szCs w:val="20"/>
          <w:lang w:val="en-GB" w:eastAsia="en-US"/>
        </w:rPr>
        <w:t>, date}</w:t>
      </w:r>
    </w:p>
    <w:p w14:paraId="6CF8D564"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t>For all</w:t>
      </w:r>
      <w:r w:rsidRPr="00874CCE">
        <w:rPr>
          <w:rFonts w:ascii="Courier New" w:hAnsi="Courier New" w:cs="Courier New"/>
          <w:sz w:val="20"/>
          <w:szCs w:val="20"/>
          <w:lang w:val="en-GB" w:eastAsia="en-US"/>
        </w:rPr>
        <w:t xml:space="preserve"> unique</w:t>
      </w:r>
      <w:r w:rsidRPr="00874CCE">
        <w:rPr>
          <w:rFonts w:ascii="Courier New" w:hAnsi="Courier New" w:cs="Courier New"/>
          <w:sz w:val="20"/>
          <w:szCs w:val="20"/>
          <w:lang w:eastAsia="en-US"/>
        </w:rPr>
        <w:t xml:space="preserve"> epfd(down) limits returned</w:t>
      </w:r>
    </w:p>
    <w:p w14:paraId="211F3D63" w14:textId="6203F6D5" w:rsidR="00D21312"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rtl/>
          <w:lang w:eastAsia="en-US"/>
        </w:rPr>
      </w:pPr>
      <w:r w:rsidRPr="00874CCE">
        <w:rPr>
          <w:rFonts w:ascii="Courier New" w:hAnsi="Courier New" w:cs="Courier New"/>
          <w:sz w:val="20"/>
          <w:szCs w:val="20"/>
          <w:lang w:eastAsia="en-US"/>
        </w:rPr>
        <w:tab/>
        <w:t>{</w:t>
      </w:r>
    </w:p>
    <w:p w14:paraId="4D213054" w14:textId="77777777" w:rsidR="00AE78CE" w:rsidRPr="00874CCE" w:rsidRDefault="00AE78CE" w:rsidP="00AE78CE">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p>
    <w:p w14:paraId="4682D3B5"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 xml:space="preserve">Set </w:t>
      </w:r>
      <w:proofErr w:type="spellStart"/>
      <w:r w:rsidRPr="00874CCE">
        <w:rPr>
          <w:rFonts w:ascii="Courier New" w:hAnsi="Courier New" w:cs="Courier New"/>
          <w:sz w:val="20"/>
          <w:szCs w:val="20"/>
          <w:lang w:eastAsia="en-US"/>
        </w:rPr>
        <w:t>FrequencyRun</w:t>
      </w:r>
      <w:proofErr w:type="spellEnd"/>
      <w:r w:rsidRPr="00874CCE">
        <w:rPr>
          <w:rFonts w:ascii="Courier New" w:hAnsi="Courier New" w:cs="Courier New"/>
          <w:sz w:val="20"/>
          <w:szCs w:val="20"/>
          <w:lang w:eastAsia="en-US"/>
        </w:rPr>
        <w:t xml:space="preserve"> = max(</w:t>
      </w:r>
      <w:proofErr w:type="spellStart"/>
      <w:r w:rsidRPr="00874CCE">
        <w:rPr>
          <w:rFonts w:ascii="Courier New" w:hAnsi="Courier New" w:cs="Courier New"/>
          <w:i/>
          <w:iCs/>
          <w:sz w:val="20"/>
          <w:szCs w:val="20"/>
          <w:lang w:eastAsia="en-US"/>
        </w:rPr>
        <w:t>f</w:t>
      </w:r>
      <w:r w:rsidRPr="00874CCE">
        <w:rPr>
          <w:rFonts w:ascii="Courier New" w:hAnsi="Courier New" w:cs="Courier New"/>
          <w:sz w:val="20"/>
          <w:szCs w:val="20"/>
          <w:vertAlign w:val="subscript"/>
          <w:lang w:eastAsia="en-US"/>
        </w:rPr>
        <w:t>min</w:t>
      </w:r>
      <w:proofErr w:type="spellEnd"/>
      <w:r w:rsidRPr="00874CCE">
        <w:rPr>
          <w:rFonts w:ascii="Courier New" w:hAnsi="Courier New" w:cs="Courier New"/>
          <w:sz w:val="20"/>
          <w:szCs w:val="20"/>
          <w:lang w:eastAsia="en-US"/>
        </w:rPr>
        <w:t xml:space="preserve">(mask), </w:t>
      </w:r>
      <w:proofErr w:type="spellStart"/>
      <w:r w:rsidRPr="00874CCE">
        <w:rPr>
          <w:rFonts w:ascii="Courier New" w:hAnsi="Courier New" w:cs="Courier New"/>
          <w:i/>
          <w:iCs/>
          <w:sz w:val="20"/>
          <w:szCs w:val="20"/>
          <w:lang w:eastAsia="en-US"/>
        </w:rPr>
        <w:t>f</w:t>
      </w:r>
      <w:r w:rsidRPr="00874CCE">
        <w:rPr>
          <w:rFonts w:ascii="Courier New" w:hAnsi="Courier New" w:cs="Courier New"/>
          <w:sz w:val="20"/>
          <w:szCs w:val="20"/>
          <w:vertAlign w:val="subscript"/>
          <w:lang w:eastAsia="en-US"/>
        </w:rPr>
        <w:t>min</w:t>
      </w:r>
      <w:proofErr w:type="spellEnd"/>
      <w:r w:rsidRPr="00874CCE">
        <w:rPr>
          <w:rFonts w:ascii="Courier New" w:hAnsi="Courier New" w:cs="Courier New"/>
          <w:sz w:val="20"/>
          <w:szCs w:val="20"/>
          <w:lang w:eastAsia="en-US"/>
        </w:rPr>
        <w:t xml:space="preserve">(limits)) + </w:t>
      </w:r>
      <w:proofErr w:type="spellStart"/>
      <w:r w:rsidRPr="00874CCE">
        <w:rPr>
          <w:rFonts w:ascii="Courier New" w:hAnsi="Courier New" w:cs="Courier New"/>
          <w:sz w:val="20"/>
          <w:szCs w:val="20"/>
          <w:lang w:eastAsia="en-US"/>
        </w:rPr>
        <w:t>RefBW</w:t>
      </w:r>
      <w:proofErr w:type="spellEnd"/>
      <w:r w:rsidRPr="00874CCE">
        <w:rPr>
          <w:rFonts w:ascii="Courier New" w:hAnsi="Courier New" w:cs="Courier New"/>
          <w:sz w:val="20"/>
          <w:szCs w:val="20"/>
          <w:lang w:eastAsia="en-US"/>
        </w:rPr>
        <w:t>/2</w:t>
      </w:r>
    </w:p>
    <w:p w14:paraId="2400B14E"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CreateRun</w:t>
      </w:r>
      <w:proofErr w:type="spellEnd"/>
      <w:r w:rsidRPr="00874CCE">
        <w:rPr>
          <w:rFonts w:ascii="Courier New" w:hAnsi="Courier New" w:cs="Courier New"/>
          <w:sz w:val="20"/>
          <w:szCs w:val="20"/>
          <w:lang w:eastAsia="en-US"/>
        </w:rPr>
        <w:t>:</w:t>
      </w:r>
    </w:p>
    <w:p w14:paraId="499EBC0D"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Direction = Down</w:t>
      </w:r>
    </w:p>
    <w:p w14:paraId="69A119D5"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Service = BSS</w:t>
      </w:r>
    </w:p>
    <w:p w14:paraId="6468FBC9"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 xml:space="preserve">Frequency = </w:t>
      </w:r>
      <w:proofErr w:type="spellStart"/>
      <w:r w:rsidRPr="00874CCE">
        <w:rPr>
          <w:rFonts w:ascii="Courier New" w:hAnsi="Courier New" w:cs="Courier New"/>
          <w:sz w:val="20"/>
          <w:szCs w:val="20"/>
          <w:lang w:eastAsia="en-US"/>
        </w:rPr>
        <w:t>FrequencyRun</w:t>
      </w:r>
      <w:proofErr w:type="spellEnd"/>
    </w:p>
    <w:p w14:paraId="2A902E14"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ES_DishSize</w:t>
      </w:r>
      <w:proofErr w:type="spellEnd"/>
      <w:r w:rsidRPr="00874CCE">
        <w:rPr>
          <w:rFonts w:ascii="Courier New" w:hAnsi="Courier New" w:cs="Courier New"/>
          <w:sz w:val="20"/>
          <w:szCs w:val="20"/>
          <w:lang w:eastAsia="en-US"/>
        </w:rPr>
        <w:t xml:space="preserve"> = From Limits </w:t>
      </w:r>
      <w:smartTag w:uri="urn:schemas-microsoft-com:office:smarttags" w:element="stockticker">
        <w:r w:rsidRPr="00874CCE">
          <w:rPr>
            <w:rFonts w:ascii="Courier New" w:hAnsi="Courier New" w:cs="Courier New"/>
            <w:sz w:val="20"/>
            <w:szCs w:val="20"/>
            <w:lang w:eastAsia="en-US"/>
          </w:rPr>
          <w:t>API</w:t>
        </w:r>
      </w:smartTag>
    </w:p>
    <w:p w14:paraId="784489DB"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ES_GainPattern</w:t>
      </w:r>
      <w:proofErr w:type="spellEnd"/>
      <w:r w:rsidRPr="00874CCE">
        <w:rPr>
          <w:rFonts w:ascii="Courier New" w:hAnsi="Courier New" w:cs="Courier New"/>
          <w:sz w:val="20"/>
          <w:szCs w:val="20"/>
          <w:lang w:eastAsia="en-US"/>
        </w:rPr>
        <w:t xml:space="preserve"> = From Limits </w:t>
      </w:r>
      <w:smartTag w:uri="urn:schemas-microsoft-com:office:smarttags" w:element="stockticker">
        <w:r w:rsidRPr="00874CCE">
          <w:rPr>
            <w:rFonts w:ascii="Courier New" w:hAnsi="Courier New" w:cs="Courier New"/>
            <w:sz w:val="20"/>
            <w:szCs w:val="20"/>
            <w:lang w:eastAsia="en-US"/>
          </w:rPr>
          <w:t>API</w:t>
        </w:r>
      </w:smartTag>
    </w:p>
    <w:p w14:paraId="78699988"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epfd_Threshold</w:t>
      </w:r>
      <w:proofErr w:type="spellEnd"/>
      <w:r w:rsidRPr="00874CCE">
        <w:rPr>
          <w:rFonts w:ascii="Courier New" w:hAnsi="Courier New" w:cs="Courier New"/>
          <w:sz w:val="20"/>
          <w:szCs w:val="20"/>
          <w:lang w:eastAsia="en-US"/>
        </w:rPr>
        <w:t xml:space="preserve"> = From Limits </w:t>
      </w:r>
      <w:smartTag w:uri="urn:schemas-microsoft-com:office:smarttags" w:element="stockticker">
        <w:r w:rsidRPr="00874CCE">
          <w:rPr>
            <w:rFonts w:ascii="Courier New" w:hAnsi="Courier New" w:cs="Courier New"/>
            <w:sz w:val="20"/>
            <w:szCs w:val="20"/>
            <w:lang w:eastAsia="en-US"/>
          </w:rPr>
          <w:t>API</w:t>
        </w:r>
      </w:smartTag>
    </w:p>
    <w:p w14:paraId="0633E3BB" w14:textId="3CD6B571" w:rsidR="00D21312"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rtl/>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Ref_BW</w:t>
      </w:r>
      <w:proofErr w:type="spellEnd"/>
      <w:r w:rsidRPr="00874CCE">
        <w:rPr>
          <w:rFonts w:ascii="Courier New" w:hAnsi="Courier New" w:cs="Courier New"/>
          <w:sz w:val="20"/>
          <w:szCs w:val="20"/>
          <w:lang w:eastAsia="en-US"/>
        </w:rPr>
        <w:t xml:space="preserve"> = From Limits </w:t>
      </w:r>
      <w:smartTag w:uri="urn:schemas-microsoft-com:office:smarttags" w:element="stockticker">
        <w:r w:rsidRPr="00874CCE">
          <w:rPr>
            <w:rFonts w:ascii="Courier New" w:hAnsi="Courier New" w:cs="Courier New"/>
            <w:sz w:val="20"/>
            <w:szCs w:val="20"/>
            <w:lang w:eastAsia="en-US"/>
          </w:rPr>
          <w:t>API</w:t>
        </w:r>
      </w:smartTag>
    </w:p>
    <w:p w14:paraId="13FB798F" w14:textId="77777777" w:rsidR="00AE78CE" w:rsidRPr="00874CCE" w:rsidRDefault="00AE78CE" w:rsidP="00AE78CE">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p>
    <w:p w14:paraId="0FB43103"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t>}</w:t>
      </w:r>
    </w:p>
    <w:p w14:paraId="0EC8FCC9"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w:t>
      </w:r>
    </w:p>
    <w:p w14:paraId="4F966371"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 xml:space="preserve">For all </w:t>
      </w:r>
      <w:r w:rsidRPr="00874CCE">
        <w:rPr>
          <w:rFonts w:ascii="Courier New" w:hAnsi="Courier New" w:cs="Courier New"/>
          <w:sz w:val="20"/>
          <w:szCs w:val="20"/>
          <w:lang w:val="en-GB" w:eastAsia="en-US"/>
        </w:rPr>
        <w:t>unique ES {</w:t>
      </w:r>
      <w:proofErr w:type="spellStart"/>
      <w:r w:rsidRPr="00874CCE">
        <w:rPr>
          <w:rFonts w:ascii="Courier New" w:hAnsi="Courier New" w:cs="Courier New"/>
          <w:sz w:val="20"/>
          <w:szCs w:val="20"/>
          <w:lang w:val="en-GB" w:eastAsia="en-US"/>
        </w:rPr>
        <w:t>freq_min</w:t>
      </w:r>
      <w:proofErr w:type="spellEnd"/>
      <w:r w:rsidRPr="00874CCE">
        <w:rPr>
          <w:rFonts w:ascii="Courier New" w:hAnsi="Courier New" w:cs="Courier New"/>
          <w:sz w:val="20"/>
          <w:szCs w:val="20"/>
          <w:lang w:val="en-GB" w:eastAsia="en-US"/>
        </w:rPr>
        <w:t xml:space="preserve">, </w:t>
      </w:r>
      <w:proofErr w:type="spellStart"/>
      <w:r w:rsidRPr="00874CCE">
        <w:rPr>
          <w:rFonts w:ascii="Courier New" w:hAnsi="Courier New" w:cs="Courier New"/>
          <w:sz w:val="20"/>
          <w:szCs w:val="20"/>
          <w:lang w:val="en-GB" w:eastAsia="en-US"/>
        </w:rPr>
        <w:t>freq_max</w:t>
      </w:r>
      <w:proofErr w:type="spellEnd"/>
      <w:r w:rsidRPr="00874CCE">
        <w:rPr>
          <w:rFonts w:ascii="Courier New" w:hAnsi="Courier New" w:cs="Courier New"/>
          <w:sz w:val="20"/>
          <w:szCs w:val="20"/>
          <w:lang w:val="en-GB" w:eastAsia="en-US"/>
        </w:rPr>
        <w:t>}</w:t>
      </w:r>
      <w:r w:rsidRPr="00874CCE">
        <w:rPr>
          <w:rFonts w:ascii="Courier New" w:hAnsi="Courier New" w:cs="Courier New"/>
          <w:sz w:val="20"/>
          <w:szCs w:val="20"/>
          <w:lang w:eastAsia="en-US"/>
        </w:rPr>
        <w:t xml:space="preserve"> in non-GSO notice</w:t>
      </w:r>
    </w:p>
    <w:p w14:paraId="5771B746"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w:t>
      </w:r>
    </w:p>
    <w:p w14:paraId="4090CE5F"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 xml:space="preserve">From </w:t>
      </w:r>
      <w:proofErr w:type="spellStart"/>
      <w:r w:rsidRPr="00874CCE">
        <w:rPr>
          <w:rFonts w:ascii="Courier New" w:hAnsi="Courier New" w:cs="Courier New"/>
          <w:sz w:val="20"/>
          <w:szCs w:val="20"/>
          <w:lang w:val="en-GB" w:eastAsia="en-US"/>
        </w:rPr>
        <w:t>LimitsAPI</w:t>
      </w:r>
      <w:proofErr w:type="spellEnd"/>
      <w:r w:rsidRPr="00874CCE">
        <w:rPr>
          <w:rFonts w:ascii="Courier New" w:hAnsi="Courier New" w:cs="Courier New"/>
          <w:sz w:val="20"/>
          <w:szCs w:val="20"/>
          <w:lang w:val="en-GB" w:eastAsia="en-US"/>
        </w:rPr>
        <w:t xml:space="preserve"> request all </w:t>
      </w:r>
      <w:proofErr w:type="spellStart"/>
      <w:r w:rsidRPr="00874CCE">
        <w:rPr>
          <w:rFonts w:ascii="Courier New" w:hAnsi="Courier New" w:cs="Courier New"/>
          <w:sz w:val="20"/>
          <w:szCs w:val="20"/>
          <w:lang w:val="en-GB" w:eastAsia="en-US"/>
        </w:rPr>
        <w:t>epfd</w:t>
      </w:r>
      <w:proofErr w:type="spellEnd"/>
      <w:r w:rsidRPr="00874CCE">
        <w:rPr>
          <w:rFonts w:ascii="Courier New" w:hAnsi="Courier New" w:cs="Courier New"/>
          <w:sz w:val="20"/>
          <w:szCs w:val="20"/>
          <w:lang w:val="en-GB" w:eastAsia="en-US"/>
        </w:rPr>
        <w:t>(up) limits for {</w:t>
      </w:r>
      <w:proofErr w:type="spellStart"/>
      <w:r w:rsidRPr="00874CCE">
        <w:rPr>
          <w:rFonts w:ascii="Courier New" w:hAnsi="Courier New" w:cs="Courier New"/>
          <w:sz w:val="20"/>
          <w:szCs w:val="20"/>
          <w:lang w:val="en-GB" w:eastAsia="en-US"/>
        </w:rPr>
        <w:t>freq_min</w:t>
      </w:r>
      <w:proofErr w:type="spellEnd"/>
      <w:r w:rsidRPr="00874CCE">
        <w:rPr>
          <w:rFonts w:ascii="Courier New" w:hAnsi="Courier New" w:cs="Courier New"/>
          <w:sz w:val="20"/>
          <w:szCs w:val="20"/>
          <w:lang w:val="en-GB" w:eastAsia="en-US"/>
        </w:rPr>
        <w:t xml:space="preserve">, </w:t>
      </w:r>
      <w:proofErr w:type="spellStart"/>
      <w:r w:rsidRPr="00874CCE">
        <w:rPr>
          <w:rFonts w:ascii="Courier New" w:hAnsi="Courier New" w:cs="Courier New"/>
          <w:sz w:val="20"/>
          <w:szCs w:val="20"/>
          <w:lang w:val="en-GB" w:eastAsia="en-US"/>
        </w:rPr>
        <w:t>freq_max</w:t>
      </w:r>
      <w:proofErr w:type="spellEnd"/>
      <w:r w:rsidRPr="00874CCE">
        <w:rPr>
          <w:rFonts w:ascii="Courier New" w:hAnsi="Courier New" w:cs="Courier New"/>
          <w:sz w:val="20"/>
          <w:szCs w:val="20"/>
          <w:lang w:val="en-GB" w:eastAsia="en-US"/>
        </w:rPr>
        <w:t>, date}</w:t>
      </w:r>
    </w:p>
    <w:p w14:paraId="0E49F977"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val="en-GB" w:eastAsia="en-US"/>
        </w:rPr>
        <w:tab/>
        <w:t>For all unique</w:t>
      </w:r>
      <w:r w:rsidRPr="00874CCE">
        <w:rPr>
          <w:rFonts w:ascii="Courier New" w:hAnsi="Courier New" w:cs="Courier New"/>
          <w:sz w:val="20"/>
          <w:szCs w:val="20"/>
          <w:lang w:eastAsia="en-US"/>
        </w:rPr>
        <w:t xml:space="preserve"> epfd(up) limits returned</w:t>
      </w:r>
    </w:p>
    <w:p w14:paraId="46F413BC"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t>{</w:t>
      </w:r>
    </w:p>
    <w:p w14:paraId="1CA5F468"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 xml:space="preserve">Set </w:t>
      </w:r>
      <w:proofErr w:type="spellStart"/>
      <w:r w:rsidRPr="00874CCE">
        <w:rPr>
          <w:rFonts w:ascii="Courier New" w:hAnsi="Courier New" w:cs="Courier New"/>
          <w:sz w:val="20"/>
          <w:szCs w:val="20"/>
          <w:lang w:eastAsia="en-US"/>
        </w:rPr>
        <w:t>FrequencyRun</w:t>
      </w:r>
      <w:proofErr w:type="spellEnd"/>
      <w:r w:rsidRPr="00874CCE">
        <w:rPr>
          <w:rFonts w:ascii="Courier New" w:hAnsi="Courier New" w:cs="Courier New"/>
          <w:sz w:val="20"/>
          <w:szCs w:val="20"/>
          <w:lang w:eastAsia="en-US"/>
        </w:rPr>
        <w:t xml:space="preserve"> = max(</w:t>
      </w:r>
      <w:proofErr w:type="spellStart"/>
      <w:r w:rsidRPr="00874CCE">
        <w:rPr>
          <w:rFonts w:ascii="Courier New" w:hAnsi="Courier New" w:cs="Courier New"/>
          <w:i/>
          <w:iCs/>
          <w:sz w:val="20"/>
          <w:szCs w:val="20"/>
          <w:lang w:eastAsia="en-US"/>
        </w:rPr>
        <w:t>f</w:t>
      </w:r>
      <w:r w:rsidRPr="00874CCE">
        <w:rPr>
          <w:rFonts w:ascii="Courier New" w:hAnsi="Courier New" w:cs="Courier New"/>
          <w:sz w:val="20"/>
          <w:szCs w:val="20"/>
          <w:vertAlign w:val="subscript"/>
          <w:lang w:eastAsia="en-US"/>
        </w:rPr>
        <w:t>min</w:t>
      </w:r>
      <w:proofErr w:type="spellEnd"/>
      <w:r w:rsidRPr="00874CCE">
        <w:rPr>
          <w:rFonts w:ascii="Courier New" w:hAnsi="Courier New" w:cs="Courier New"/>
          <w:sz w:val="20"/>
          <w:szCs w:val="20"/>
          <w:lang w:eastAsia="en-US"/>
        </w:rPr>
        <w:t xml:space="preserve">(mask), </w:t>
      </w:r>
      <w:proofErr w:type="spellStart"/>
      <w:r w:rsidRPr="00874CCE">
        <w:rPr>
          <w:rFonts w:ascii="Courier New" w:hAnsi="Courier New" w:cs="Courier New"/>
          <w:i/>
          <w:iCs/>
          <w:sz w:val="20"/>
          <w:szCs w:val="20"/>
          <w:lang w:eastAsia="en-US"/>
        </w:rPr>
        <w:t>f</w:t>
      </w:r>
      <w:r w:rsidRPr="00874CCE">
        <w:rPr>
          <w:rFonts w:ascii="Courier New" w:hAnsi="Courier New" w:cs="Courier New"/>
          <w:sz w:val="20"/>
          <w:szCs w:val="20"/>
          <w:vertAlign w:val="subscript"/>
          <w:lang w:eastAsia="en-US"/>
        </w:rPr>
        <w:t>min</w:t>
      </w:r>
      <w:proofErr w:type="spellEnd"/>
      <w:r w:rsidRPr="00874CCE">
        <w:rPr>
          <w:rFonts w:ascii="Courier New" w:hAnsi="Courier New" w:cs="Courier New"/>
          <w:sz w:val="20"/>
          <w:szCs w:val="20"/>
          <w:lang w:eastAsia="en-US"/>
        </w:rPr>
        <w:t xml:space="preserve">(limits)) + </w:t>
      </w:r>
      <w:proofErr w:type="spellStart"/>
      <w:r w:rsidRPr="00874CCE">
        <w:rPr>
          <w:rFonts w:ascii="Courier New" w:hAnsi="Courier New" w:cs="Courier New"/>
          <w:sz w:val="20"/>
          <w:szCs w:val="20"/>
          <w:lang w:eastAsia="en-US"/>
        </w:rPr>
        <w:t>RefBW</w:t>
      </w:r>
      <w:proofErr w:type="spellEnd"/>
      <w:r w:rsidRPr="00874CCE">
        <w:rPr>
          <w:rFonts w:ascii="Courier New" w:hAnsi="Courier New" w:cs="Courier New"/>
          <w:sz w:val="20"/>
          <w:szCs w:val="20"/>
          <w:lang w:eastAsia="en-US"/>
        </w:rPr>
        <w:t>/2</w:t>
      </w:r>
    </w:p>
    <w:p w14:paraId="259DFCD8"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CreateRun</w:t>
      </w:r>
      <w:proofErr w:type="spellEnd"/>
      <w:r w:rsidRPr="00874CCE">
        <w:rPr>
          <w:rFonts w:ascii="Courier New" w:hAnsi="Courier New" w:cs="Courier New"/>
          <w:sz w:val="20"/>
          <w:szCs w:val="20"/>
          <w:lang w:eastAsia="en-US"/>
        </w:rPr>
        <w:t>:</w:t>
      </w:r>
    </w:p>
    <w:p w14:paraId="38F9B3C0"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Direction = Up</w:t>
      </w:r>
    </w:p>
    <w:p w14:paraId="5E7198F3"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 xml:space="preserve">Frequency = </w:t>
      </w:r>
      <w:proofErr w:type="spellStart"/>
      <w:r w:rsidRPr="00874CCE">
        <w:rPr>
          <w:rFonts w:ascii="Courier New" w:hAnsi="Courier New" w:cs="Courier New"/>
          <w:sz w:val="20"/>
          <w:szCs w:val="20"/>
          <w:lang w:eastAsia="en-US"/>
        </w:rPr>
        <w:t>FrequencyRun</w:t>
      </w:r>
      <w:proofErr w:type="spellEnd"/>
    </w:p>
    <w:p w14:paraId="47059811"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Sat_Beamwidth</w:t>
      </w:r>
      <w:proofErr w:type="spellEnd"/>
      <w:r w:rsidRPr="00874CCE">
        <w:rPr>
          <w:rFonts w:ascii="Courier New" w:hAnsi="Courier New" w:cs="Courier New"/>
          <w:sz w:val="20"/>
          <w:szCs w:val="20"/>
          <w:lang w:eastAsia="en-US"/>
        </w:rPr>
        <w:t xml:space="preserve"> = From Limits </w:t>
      </w:r>
      <w:smartTag w:uri="urn:schemas-microsoft-com:office:smarttags" w:element="stockticker">
        <w:r w:rsidRPr="00874CCE">
          <w:rPr>
            <w:rFonts w:ascii="Courier New" w:hAnsi="Courier New" w:cs="Courier New"/>
            <w:sz w:val="20"/>
            <w:szCs w:val="20"/>
            <w:lang w:eastAsia="en-US"/>
          </w:rPr>
          <w:t>API</w:t>
        </w:r>
      </w:smartTag>
    </w:p>
    <w:p w14:paraId="3CA78C55"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Sat_GainPattern</w:t>
      </w:r>
      <w:proofErr w:type="spellEnd"/>
      <w:r w:rsidRPr="00874CCE">
        <w:rPr>
          <w:rFonts w:ascii="Courier New" w:hAnsi="Courier New" w:cs="Courier New"/>
          <w:sz w:val="20"/>
          <w:szCs w:val="20"/>
          <w:lang w:eastAsia="en-US"/>
        </w:rPr>
        <w:t xml:space="preserve"> = From Limits </w:t>
      </w:r>
      <w:smartTag w:uri="urn:schemas-microsoft-com:office:smarttags" w:element="stockticker">
        <w:r w:rsidRPr="00874CCE">
          <w:rPr>
            <w:rFonts w:ascii="Courier New" w:hAnsi="Courier New" w:cs="Courier New"/>
            <w:sz w:val="20"/>
            <w:szCs w:val="20"/>
            <w:lang w:eastAsia="en-US"/>
          </w:rPr>
          <w:t>API</w:t>
        </w:r>
      </w:smartTag>
    </w:p>
    <w:p w14:paraId="02BF6FA6"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epfd_Threshold</w:t>
      </w:r>
      <w:proofErr w:type="spellEnd"/>
      <w:r w:rsidRPr="00874CCE">
        <w:rPr>
          <w:rFonts w:ascii="Courier New" w:hAnsi="Courier New" w:cs="Courier New"/>
          <w:sz w:val="20"/>
          <w:szCs w:val="20"/>
          <w:lang w:eastAsia="en-US"/>
        </w:rPr>
        <w:t xml:space="preserve"> = From Limits </w:t>
      </w:r>
      <w:smartTag w:uri="urn:schemas-microsoft-com:office:smarttags" w:element="stockticker">
        <w:r w:rsidRPr="00874CCE">
          <w:rPr>
            <w:rFonts w:ascii="Courier New" w:hAnsi="Courier New" w:cs="Courier New"/>
            <w:sz w:val="20"/>
            <w:szCs w:val="20"/>
            <w:lang w:eastAsia="en-US"/>
          </w:rPr>
          <w:t>API</w:t>
        </w:r>
      </w:smartTag>
    </w:p>
    <w:p w14:paraId="052AF3D2"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lastRenderedPageBreak/>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Ref_BW</w:t>
      </w:r>
      <w:proofErr w:type="spellEnd"/>
      <w:r w:rsidRPr="00874CCE">
        <w:rPr>
          <w:rFonts w:ascii="Courier New" w:hAnsi="Courier New" w:cs="Courier New"/>
          <w:sz w:val="20"/>
          <w:szCs w:val="20"/>
          <w:lang w:eastAsia="en-US"/>
        </w:rPr>
        <w:t xml:space="preserve"> = From Limits </w:t>
      </w:r>
      <w:smartTag w:uri="urn:schemas-microsoft-com:office:smarttags" w:element="stockticker">
        <w:r w:rsidRPr="00874CCE">
          <w:rPr>
            <w:rFonts w:ascii="Courier New" w:hAnsi="Courier New" w:cs="Courier New"/>
            <w:sz w:val="20"/>
            <w:szCs w:val="20"/>
            <w:lang w:eastAsia="en-US"/>
          </w:rPr>
          <w:t>API</w:t>
        </w:r>
      </w:smartTag>
    </w:p>
    <w:p w14:paraId="5BD881D4"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t>}</w:t>
      </w:r>
    </w:p>
    <w:p w14:paraId="1BF977E0"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w:t>
      </w:r>
    </w:p>
    <w:p w14:paraId="4C789D13"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For all unique Satellite {</w:t>
      </w:r>
      <w:proofErr w:type="spellStart"/>
      <w:r w:rsidRPr="00874CCE">
        <w:rPr>
          <w:rFonts w:ascii="Courier New" w:hAnsi="Courier New" w:cs="Courier New"/>
          <w:sz w:val="20"/>
          <w:szCs w:val="20"/>
          <w:lang w:val="en-GB" w:eastAsia="en-US"/>
        </w:rPr>
        <w:t>freq_min</w:t>
      </w:r>
      <w:proofErr w:type="spellEnd"/>
      <w:r w:rsidRPr="00874CCE">
        <w:rPr>
          <w:rFonts w:ascii="Courier New" w:hAnsi="Courier New" w:cs="Courier New"/>
          <w:sz w:val="20"/>
          <w:szCs w:val="20"/>
          <w:lang w:val="en-GB" w:eastAsia="en-US"/>
        </w:rPr>
        <w:t xml:space="preserve">, </w:t>
      </w:r>
      <w:proofErr w:type="spellStart"/>
      <w:r w:rsidRPr="00874CCE">
        <w:rPr>
          <w:rFonts w:ascii="Courier New" w:hAnsi="Courier New" w:cs="Courier New"/>
          <w:sz w:val="20"/>
          <w:szCs w:val="20"/>
          <w:lang w:val="en-GB" w:eastAsia="en-US"/>
        </w:rPr>
        <w:t>freq_max</w:t>
      </w:r>
      <w:proofErr w:type="spellEnd"/>
      <w:r w:rsidRPr="00874CCE">
        <w:rPr>
          <w:rFonts w:ascii="Courier New" w:hAnsi="Courier New" w:cs="Courier New"/>
          <w:sz w:val="20"/>
          <w:szCs w:val="20"/>
          <w:lang w:val="en-GB" w:eastAsia="en-US"/>
        </w:rPr>
        <w:t>, date} in non-GSO notice</w:t>
      </w:r>
    </w:p>
    <w:p w14:paraId="4A2EAD6E"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w:t>
      </w:r>
    </w:p>
    <w:p w14:paraId="7BC03265"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t xml:space="preserve">From </w:t>
      </w:r>
      <w:proofErr w:type="spellStart"/>
      <w:r w:rsidRPr="00874CCE">
        <w:rPr>
          <w:rFonts w:ascii="Courier New" w:hAnsi="Courier New" w:cs="Courier New"/>
          <w:sz w:val="20"/>
          <w:szCs w:val="20"/>
          <w:lang w:eastAsia="en-US"/>
        </w:rPr>
        <w:t>LimitsAPI</w:t>
      </w:r>
      <w:proofErr w:type="spellEnd"/>
      <w:r w:rsidRPr="00874CCE">
        <w:rPr>
          <w:rFonts w:ascii="Courier New" w:hAnsi="Courier New" w:cs="Courier New"/>
          <w:sz w:val="20"/>
          <w:szCs w:val="20"/>
          <w:lang w:eastAsia="en-US"/>
        </w:rPr>
        <w:t xml:space="preserve"> request all </w:t>
      </w:r>
      <w:proofErr w:type="spellStart"/>
      <w:r w:rsidRPr="00874CCE">
        <w:rPr>
          <w:rFonts w:ascii="Courier New" w:hAnsi="Courier New" w:cs="Courier New"/>
          <w:sz w:val="20"/>
          <w:szCs w:val="20"/>
          <w:lang w:eastAsia="en-US"/>
        </w:rPr>
        <w:t>epfd</w:t>
      </w:r>
      <w:proofErr w:type="spellEnd"/>
      <w:r w:rsidRPr="00874CCE">
        <w:rPr>
          <w:rFonts w:ascii="Courier New" w:hAnsi="Courier New" w:cs="Courier New"/>
          <w:sz w:val="20"/>
          <w:szCs w:val="20"/>
          <w:lang w:eastAsia="en-US"/>
        </w:rPr>
        <w:t xml:space="preserve">(is) limits </w:t>
      </w:r>
      <w:r w:rsidRPr="00874CCE">
        <w:rPr>
          <w:rFonts w:ascii="Courier New" w:hAnsi="Courier New" w:cs="Courier New"/>
          <w:sz w:val="20"/>
          <w:szCs w:val="20"/>
          <w:lang w:val="en-GB" w:eastAsia="en-US"/>
        </w:rPr>
        <w:t>for {</w:t>
      </w:r>
      <w:proofErr w:type="spellStart"/>
      <w:r w:rsidRPr="00874CCE">
        <w:rPr>
          <w:rFonts w:ascii="Courier New" w:hAnsi="Courier New" w:cs="Courier New"/>
          <w:sz w:val="20"/>
          <w:szCs w:val="20"/>
          <w:lang w:val="en-GB" w:eastAsia="en-US"/>
        </w:rPr>
        <w:t>freq_min</w:t>
      </w:r>
      <w:proofErr w:type="spellEnd"/>
      <w:r w:rsidRPr="00874CCE">
        <w:rPr>
          <w:rFonts w:ascii="Courier New" w:hAnsi="Courier New" w:cs="Courier New"/>
          <w:sz w:val="20"/>
          <w:szCs w:val="20"/>
          <w:lang w:val="en-GB" w:eastAsia="en-US"/>
        </w:rPr>
        <w:t xml:space="preserve">, </w:t>
      </w:r>
      <w:proofErr w:type="spellStart"/>
      <w:r w:rsidRPr="00874CCE">
        <w:rPr>
          <w:rFonts w:ascii="Courier New" w:hAnsi="Courier New" w:cs="Courier New"/>
          <w:sz w:val="20"/>
          <w:szCs w:val="20"/>
          <w:lang w:val="en-GB" w:eastAsia="en-US"/>
        </w:rPr>
        <w:t>freq_max</w:t>
      </w:r>
      <w:proofErr w:type="spellEnd"/>
      <w:r w:rsidRPr="00874CCE">
        <w:rPr>
          <w:rFonts w:ascii="Courier New" w:hAnsi="Courier New" w:cs="Courier New"/>
          <w:sz w:val="20"/>
          <w:szCs w:val="20"/>
          <w:lang w:val="en-GB" w:eastAsia="en-US"/>
        </w:rPr>
        <w:t>, date}</w:t>
      </w:r>
    </w:p>
    <w:p w14:paraId="175A39F1"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t>For all</w:t>
      </w:r>
      <w:r w:rsidRPr="00874CCE">
        <w:rPr>
          <w:rFonts w:ascii="Courier New" w:hAnsi="Courier New" w:cs="Courier New"/>
          <w:sz w:val="20"/>
          <w:szCs w:val="20"/>
          <w:lang w:val="en-GB" w:eastAsia="en-US"/>
        </w:rPr>
        <w:t xml:space="preserve"> unique</w:t>
      </w:r>
      <w:r w:rsidRPr="00874CCE">
        <w:rPr>
          <w:rFonts w:ascii="Courier New" w:hAnsi="Courier New" w:cs="Courier New"/>
          <w:sz w:val="20"/>
          <w:szCs w:val="20"/>
          <w:lang w:eastAsia="en-US"/>
        </w:rPr>
        <w:t xml:space="preserve"> epfd(is) limits returned</w:t>
      </w:r>
    </w:p>
    <w:p w14:paraId="7B6D7FBB"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t>{</w:t>
      </w:r>
    </w:p>
    <w:p w14:paraId="32CA1714"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 xml:space="preserve">Set </w:t>
      </w:r>
      <w:proofErr w:type="spellStart"/>
      <w:r w:rsidRPr="00874CCE">
        <w:rPr>
          <w:rFonts w:ascii="Courier New" w:hAnsi="Courier New" w:cs="Courier New"/>
          <w:sz w:val="20"/>
          <w:szCs w:val="20"/>
          <w:lang w:eastAsia="en-US"/>
        </w:rPr>
        <w:t>FrequencyRun</w:t>
      </w:r>
      <w:proofErr w:type="spellEnd"/>
      <w:r w:rsidRPr="00874CCE">
        <w:rPr>
          <w:rFonts w:ascii="Courier New" w:hAnsi="Courier New" w:cs="Courier New"/>
          <w:sz w:val="20"/>
          <w:szCs w:val="20"/>
          <w:lang w:eastAsia="en-US"/>
        </w:rPr>
        <w:t xml:space="preserve"> = max(</w:t>
      </w:r>
      <w:proofErr w:type="spellStart"/>
      <w:r w:rsidRPr="00874CCE">
        <w:rPr>
          <w:rFonts w:ascii="Courier New" w:hAnsi="Courier New" w:cs="Courier New"/>
          <w:i/>
          <w:iCs/>
          <w:sz w:val="20"/>
          <w:szCs w:val="20"/>
          <w:lang w:eastAsia="en-US"/>
        </w:rPr>
        <w:t>f</w:t>
      </w:r>
      <w:r w:rsidRPr="00874CCE">
        <w:rPr>
          <w:rFonts w:ascii="Courier New" w:hAnsi="Courier New" w:cs="Courier New"/>
          <w:sz w:val="20"/>
          <w:szCs w:val="20"/>
          <w:vertAlign w:val="subscript"/>
          <w:lang w:eastAsia="en-US"/>
        </w:rPr>
        <w:t>min</w:t>
      </w:r>
      <w:proofErr w:type="spellEnd"/>
      <w:r w:rsidRPr="00874CCE">
        <w:rPr>
          <w:rFonts w:ascii="Courier New" w:hAnsi="Courier New" w:cs="Courier New"/>
          <w:sz w:val="20"/>
          <w:szCs w:val="20"/>
          <w:lang w:eastAsia="en-US"/>
        </w:rPr>
        <w:t xml:space="preserve">(mask), </w:t>
      </w:r>
      <w:proofErr w:type="spellStart"/>
      <w:r w:rsidRPr="00874CCE">
        <w:rPr>
          <w:rFonts w:ascii="Courier New" w:hAnsi="Courier New" w:cs="Courier New"/>
          <w:i/>
          <w:iCs/>
          <w:sz w:val="20"/>
          <w:szCs w:val="20"/>
          <w:lang w:eastAsia="en-US"/>
        </w:rPr>
        <w:t>f</w:t>
      </w:r>
      <w:r w:rsidRPr="00874CCE">
        <w:rPr>
          <w:rFonts w:ascii="Courier New" w:hAnsi="Courier New" w:cs="Courier New"/>
          <w:sz w:val="20"/>
          <w:szCs w:val="20"/>
          <w:vertAlign w:val="subscript"/>
          <w:lang w:eastAsia="en-US"/>
        </w:rPr>
        <w:t>min</w:t>
      </w:r>
      <w:proofErr w:type="spellEnd"/>
      <w:r w:rsidRPr="00874CCE">
        <w:rPr>
          <w:rFonts w:ascii="Courier New" w:hAnsi="Courier New" w:cs="Courier New"/>
          <w:sz w:val="20"/>
          <w:szCs w:val="20"/>
          <w:lang w:eastAsia="en-US"/>
        </w:rPr>
        <w:t xml:space="preserve">(limits)) + </w:t>
      </w:r>
      <w:proofErr w:type="spellStart"/>
      <w:r w:rsidRPr="00874CCE">
        <w:rPr>
          <w:rFonts w:ascii="Courier New" w:hAnsi="Courier New" w:cs="Courier New"/>
          <w:sz w:val="20"/>
          <w:szCs w:val="20"/>
          <w:lang w:eastAsia="en-US"/>
        </w:rPr>
        <w:t>RefBW</w:t>
      </w:r>
      <w:proofErr w:type="spellEnd"/>
      <w:r w:rsidRPr="00874CCE">
        <w:rPr>
          <w:rFonts w:ascii="Courier New" w:hAnsi="Courier New" w:cs="Courier New"/>
          <w:sz w:val="20"/>
          <w:szCs w:val="20"/>
          <w:lang w:eastAsia="en-US"/>
        </w:rPr>
        <w:t>/2</w:t>
      </w:r>
    </w:p>
    <w:p w14:paraId="0DE434B5"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CreateRun</w:t>
      </w:r>
      <w:proofErr w:type="spellEnd"/>
      <w:r w:rsidRPr="00874CCE">
        <w:rPr>
          <w:rFonts w:ascii="Courier New" w:hAnsi="Courier New" w:cs="Courier New"/>
          <w:sz w:val="20"/>
          <w:szCs w:val="20"/>
          <w:lang w:eastAsia="en-US"/>
        </w:rPr>
        <w:t>:</w:t>
      </w:r>
    </w:p>
    <w:p w14:paraId="06C6C073"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Direction = Intersatellite</w:t>
      </w:r>
    </w:p>
    <w:p w14:paraId="11D1B434"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 xml:space="preserve">Frequency = </w:t>
      </w:r>
      <w:proofErr w:type="spellStart"/>
      <w:r w:rsidRPr="00874CCE">
        <w:rPr>
          <w:rFonts w:ascii="Courier New" w:hAnsi="Courier New" w:cs="Courier New"/>
          <w:sz w:val="20"/>
          <w:szCs w:val="20"/>
          <w:lang w:eastAsia="en-US"/>
        </w:rPr>
        <w:t>FrequencyRun</w:t>
      </w:r>
      <w:proofErr w:type="spellEnd"/>
    </w:p>
    <w:p w14:paraId="34FAD9C0"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Sat_Beamwidth</w:t>
      </w:r>
      <w:proofErr w:type="spellEnd"/>
      <w:r w:rsidRPr="00874CCE">
        <w:rPr>
          <w:rFonts w:ascii="Courier New" w:hAnsi="Courier New" w:cs="Courier New"/>
          <w:sz w:val="20"/>
          <w:szCs w:val="20"/>
          <w:lang w:eastAsia="en-US"/>
        </w:rPr>
        <w:t xml:space="preserve"> = From Limits </w:t>
      </w:r>
      <w:smartTag w:uri="urn:schemas-microsoft-com:office:smarttags" w:element="stockticker">
        <w:r w:rsidRPr="00874CCE">
          <w:rPr>
            <w:rFonts w:ascii="Courier New" w:hAnsi="Courier New" w:cs="Courier New"/>
            <w:sz w:val="20"/>
            <w:szCs w:val="20"/>
            <w:lang w:eastAsia="en-US"/>
          </w:rPr>
          <w:t>API</w:t>
        </w:r>
      </w:smartTag>
    </w:p>
    <w:p w14:paraId="168070B2"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Sat_GainPattern</w:t>
      </w:r>
      <w:proofErr w:type="spellEnd"/>
      <w:r w:rsidRPr="00874CCE">
        <w:rPr>
          <w:rFonts w:ascii="Courier New" w:hAnsi="Courier New" w:cs="Courier New"/>
          <w:sz w:val="20"/>
          <w:szCs w:val="20"/>
          <w:lang w:eastAsia="en-US"/>
        </w:rPr>
        <w:t xml:space="preserve"> = From Limits </w:t>
      </w:r>
      <w:smartTag w:uri="urn:schemas-microsoft-com:office:smarttags" w:element="stockticker">
        <w:r w:rsidRPr="00874CCE">
          <w:rPr>
            <w:rFonts w:ascii="Courier New" w:hAnsi="Courier New" w:cs="Courier New"/>
            <w:sz w:val="20"/>
            <w:szCs w:val="20"/>
            <w:lang w:eastAsia="en-US"/>
          </w:rPr>
          <w:t>API</w:t>
        </w:r>
      </w:smartTag>
    </w:p>
    <w:p w14:paraId="58701D40"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epfd_Threshold</w:t>
      </w:r>
      <w:proofErr w:type="spellEnd"/>
      <w:r w:rsidRPr="00874CCE">
        <w:rPr>
          <w:rFonts w:ascii="Courier New" w:hAnsi="Courier New" w:cs="Courier New"/>
          <w:sz w:val="20"/>
          <w:szCs w:val="20"/>
          <w:lang w:eastAsia="en-US"/>
        </w:rPr>
        <w:t xml:space="preserve"> = From Limits </w:t>
      </w:r>
      <w:smartTag w:uri="urn:schemas-microsoft-com:office:smarttags" w:element="stockticker">
        <w:r w:rsidRPr="00874CCE">
          <w:rPr>
            <w:rFonts w:ascii="Courier New" w:hAnsi="Courier New" w:cs="Courier New"/>
            <w:sz w:val="20"/>
            <w:szCs w:val="20"/>
            <w:lang w:eastAsia="en-US"/>
          </w:rPr>
          <w:t>API</w:t>
        </w:r>
      </w:smartTag>
    </w:p>
    <w:p w14:paraId="601F101E"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Ref_BW</w:t>
      </w:r>
      <w:proofErr w:type="spellEnd"/>
      <w:r w:rsidRPr="00874CCE">
        <w:rPr>
          <w:rFonts w:ascii="Courier New" w:hAnsi="Courier New" w:cs="Courier New"/>
          <w:sz w:val="20"/>
          <w:szCs w:val="20"/>
          <w:lang w:eastAsia="en-US"/>
        </w:rPr>
        <w:t xml:space="preserve"> = From Limits </w:t>
      </w:r>
      <w:smartTag w:uri="urn:schemas-microsoft-com:office:smarttags" w:element="stockticker">
        <w:r w:rsidRPr="00874CCE">
          <w:rPr>
            <w:rFonts w:ascii="Courier New" w:hAnsi="Courier New" w:cs="Courier New"/>
            <w:sz w:val="20"/>
            <w:szCs w:val="20"/>
            <w:lang w:eastAsia="en-US"/>
          </w:rPr>
          <w:t>API</w:t>
        </w:r>
      </w:smartTag>
    </w:p>
    <w:p w14:paraId="22BA3002"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t>}</w:t>
      </w:r>
    </w:p>
    <w:p w14:paraId="5BD07FC9"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w:t>
      </w:r>
    </w:p>
    <w:p w14:paraId="68C331A9" w14:textId="23146D44" w:rsidR="00D21312" w:rsidRPr="00874CCE" w:rsidRDefault="00D21312" w:rsidP="00D21312">
      <w:pPr>
        <w:pStyle w:val="Heading2"/>
        <w:rPr>
          <w:rFonts w:eastAsia="SimSun"/>
          <w:rtl/>
          <w:lang w:eastAsia="en-US" w:bidi="ar-SY"/>
        </w:rPr>
      </w:pPr>
      <w:r w:rsidRPr="00874CCE">
        <w:rPr>
          <w:rFonts w:eastAsia="SimSun"/>
          <w:lang w:eastAsia="en-US" w:bidi="ar-SY"/>
        </w:rPr>
        <w:t>2.D2</w:t>
      </w:r>
      <w:r w:rsidRPr="00874CCE">
        <w:rPr>
          <w:rFonts w:eastAsia="SimSun"/>
          <w:rtl/>
          <w:lang w:eastAsia="en-US" w:bidi="ar-SY"/>
        </w:rPr>
        <w:tab/>
      </w:r>
      <w:r w:rsidR="00931550" w:rsidRPr="00874CCE">
        <w:rPr>
          <w:rFonts w:eastAsia="SimSun" w:hint="cs"/>
          <w:rtl/>
          <w:lang w:eastAsia="en-US" w:bidi="ar-SY"/>
        </w:rPr>
        <w:t xml:space="preserve">الرقم </w:t>
      </w:r>
      <w:r w:rsidRPr="00874CCE">
        <w:rPr>
          <w:rFonts w:eastAsia="SimSun"/>
          <w:lang w:eastAsia="en-US" w:bidi="ar-SY"/>
        </w:rPr>
        <w:t>7A.9</w:t>
      </w:r>
      <w:r w:rsidR="00931550" w:rsidRPr="00874CCE">
        <w:rPr>
          <w:rFonts w:eastAsia="SimSun" w:hint="cs"/>
          <w:rtl/>
          <w:lang w:eastAsia="en-US" w:bidi="ar-SY"/>
        </w:rPr>
        <w:t xml:space="preserve"> من لوائح الراديو</w:t>
      </w:r>
    </w:p>
    <w:p w14:paraId="235512F6" w14:textId="50342088" w:rsidR="00D21312" w:rsidRPr="00874CCE" w:rsidRDefault="00D21312" w:rsidP="00874C77">
      <w:pPr>
        <w:rPr>
          <w:rFonts w:eastAsia="SimSun"/>
          <w:rtl/>
          <w:lang w:eastAsia="en-US" w:bidi="ar-SY"/>
        </w:rPr>
      </w:pPr>
      <w:r w:rsidRPr="00874CCE">
        <w:rPr>
          <w:rFonts w:eastAsia="SimSun" w:hint="cs"/>
          <w:rtl/>
          <w:lang w:eastAsia="en-US" w:bidi="ar-SY"/>
        </w:rPr>
        <w:t xml:space="preserve">بالنسبة للتشغيلات بموجب </w:t>
      </w:r>
      <w:r w:rsidR="00931550" w:rsidRPr="00874CCE">
        <w:rPr>
          <w:rFonts w:eastAsia="SimSun" w:hint="cs"/>
          <w:rtl/>
          <w:lang w:eastAsia="en-US" w:bidi="ar-SY"/>
        </w:rPr>
        <w:t>الرقم</w:t>
      </w:r>
      <w:r w:rsidR="00931550" w:rsidRPr="00874CCE">
        <w:rPr>
          <w:rFonts w:eastAsia="SimSun" w:hint="eastAsia"/>
          <w:rtl/>
          <w:lang w:eastAsia="en-US" w:bidi="ar-SY"/>
        </w:rPr>
        <w:t> </w:t>
      </w:r>
      <w:r w:rsidRPr="00874CCE">
        <w:rPr>
          <w:rFonts w:eastAsia="SimSun"/>
          <w:b/>
          <w:bCs/>
          <w:lang w:eastAsia="en-US" w:bidi="ar-SY"/>
        </w:rPr>
        <w:t>7A.9</w:t>
      </w:r>
      <w:r w:rsidR="00931550" w:rsidRPr="00874CCE">
        <w:rPr>
          <w:rFonts w:eastAsia="SimSun" w:hint="cs"/>
          <w:b/>
          <w:bCs/>
          <w:rtl/>
          <w:lang w:eastAsia="en-US" w:bidi="ar-SY"/>
        </w:rPr>
        <w:t xml:space="preserve"> </w:t>
      </w:r>
      <w:r w:rsidR="00931550" w:rsidRPr="00874CCE">
        <w:rPr>
          <w:rFonts w:eastAsia="SimSun" w:hint="cs"/>
          <w:rtl/>
          <w:lang w:eastAsia="en-US" w:bidi="ar-SY"/>
        </w:rPr>
        <w:t xml:space="preserve">من لوائح الراديو </w:t>
      </w:r>
      <w:r w:rsidR="00931550" w:rsidRPr="00874CCE">
        <w:rPr>
          <w:rFonts w:eastAsia="SimSun"/>
          <w:lang w:eastAsia="en-US" w:bidi="ar-SY"/>
        </w:rPr>
        <w:t>(RR)</w:t>
      </w:r>
      <w:r w:rsidRPr="00874CCE">
        <w:rPr>
          <w:rFonts w:eastAsia="SimSun" w:hint="cs"/>
          <w:rtl/>
          <w:lang w:eastAsia="en-US" w:bidi="ar-EG"/>
        </w:rPr>
        <w:t>، يضم التذييل</w:t>
      </w:r>
      <w:r w:rsidRPr="00874CCE">
        <w:rPr>
          <w:rFonts w:eastAsia="SimSun" w:hint="eastAsia"/>
          <w:rtl/>
          <w:lang w:eastAsia="en-US" w:bidi="ar-EG"/>
        </w:rPr>
        <w:t> </w:t>
      </w:r>
      <w:r w:rsidRPr="00874CCE">
        <w:rPr>
          <w:rFonts w:eastAsia="SimSun"/>
          <w:b/>
          <w:bCs/>
          <w:lang w:eastAsia="en-US" w:bidi="ar-EG"/>
        </w:rPr>
        <w:t>5</w:t>
      </w:r>
      <w:r w:rsidRPr="00874CCE">
        <w:rPr>
          <w:rFonts w:eastAsia="SimSun" w:hint="cs"/>
          <w:rtl/>
          <w:lang w:eastAsia="en-US" w:bidi="ar-EG"/>
        </w:rPr>
        <w:t xml:space="preserve"> في لوائح الراديو تحديد المعايير والعتبة، وتكون التشغيلات على النحو التالي:</w:t>
      </w:r>
    </w:p>
    <w:p w14:paraId="11C536CB" w14:textId="77777777" w:rsidR="00D21312" w:rsidRPr="00874CCE" w:rsidRDefault="00D21312" w:rsidP="00D21312">
      <w:pPr>
        <w:keepNext/>
        <w:rPr>
          <w:rFonts w:eastAsia="SimSun"/>
          <w:rtl/>
          <w:lang w:eastAsia="en-US" w:bidi="ar-SY"/>
        </w:rPr>
      </w:pPr>
    </w:p>
    <w:p w14:paraId="55D3D1E7"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If the selected earth station meets the criteria in Appendix 5</w:t>
      </w:r>
    </w:p>
    <w:p w14:paraId="3A2861B0"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eastAsia="en-US"/>
        </w:rPr>
        <w:t>{</w:t>
      </w:r>
    </w:p>
    <w:p w14:paraId="3A385D74"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t xml:space="preserve">Get the frequency range of the selected </w:t>
      </w:r>
      <w:proofErr w:type="gramStart"/>
      <w:r w:rsidRPr="00874CCE">
        <w:rPr>
          <w:rFonts w:ascii="Courier New" w:hAnsi="Courier New" w:cs="Courier New"/>
          <w:sz w:val="20"/>
          <w:szCs w:val="20"/>
          <w:lang w:eastAsia="en-US"/>
        </w:rPr>
        <w:t>ES(</w:t>
      </w:r>
      <w:proofErr w:type="spellStart"/>
      <w:proofErr w:type="gramEnd"/>
      <w:r w:rsidRPr="00874CCE">
        <w:rPr>
          <w:rFonts w:ascii="Courier New" w:hAnsi="Courier New" w:cs="Courier New"/>
          <w:i/>
          <w:iCs/>
          <w:sz w:val="20"/>
          <w:szCs w:val="20"/>
          <w:lang w:eastAsia="en-US"/>
        </w:rPr>
        <w:t>f</w:t>
      </w:r>
      <w:r w:rsidRPr="00874CCE">
        <w:rPr>
          <w:rFonts w:ascii="Courier New" w:hAnsi="Courier New" w:cs="Courier New"/>
          <w:sz w:val="20"/>
          <w:szCs w:val="20"/>
          <w:vertAlign w:val="subscript"/>
          <w:lang w:eastAsia="en-US"/>
        </w:rPr>
        <w:t>min</w:t>
      </w:r>
      <w:proofErr w:type="spellEnd"/>
      <w:r w:rsidRPr="00874CCE">
        <w:rPr>
          <w:rFonts w:ascii="Courier New" w:hAnsi="Courier New" w:cs="Courier New"/>
          <w:sz w:val="20"/>
          <w:szCs w:val="20"/>
          <w:lang w:eastAsia="en-US"/>
        </w:rPr>
        <w:t xml:space="preserve">, </w:t>
      </w:r>
      <w:r w:rsidRPr="00874CCE">
        <w:rPr>
          <w:rFonts w:ascii="Courier New" w:hAnsi="Courier New" w:cs="Courier New"/>
          <w:i/>
          <w:iCs/>
          <w:sz w:val="20"/>
          <w:szCs w:val="20"/>
          <w:lang w:eastAsia="en-US"/>
        </w:rPr>
        <w:t>f</w:t>
      </w:r>
      <w:r w:rsidRPr="00874CCE">
        <w:rPr>
          <w:rFonts w:ascii="Courier New" w:hAnsi="Courier New" w:cs="Courier New"/>
          <w:sz w:val="20"/>
          <w:szCs w:val="20"/>
          <w:vertAlign w:val="subscript"/>
          <w:lang w:eastAsia="en-US"/>
        </w:rPr>
        <w:t>max</w:t>
      </w:r>
      <w:r w:rsidRPr="00874CCE">
        <w:rPr>
          <w:rFonts w:ascii="Courier New" w:hAnsi="Courier New" w:cs="Courier New"/>
          <w:sz w:val="20"/>
          <w:szCs w:val="20"/>
          <w:lang w:eastAsia="en-US"/>
        </w:rPr>
        <w:t>)</w:t>
      </w:r>
    </w:p>
    <w:p w14:paraId="1F65EDAE"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t xml:space="preserve">Get all non-GSO networks in the </w:t>
      </w:r>
      <w:smartTag w:uri="urn:schemas-microsoft-com:office:smarttags" w:element="stockticker">
        <w:r w:rsidRPr="00874CCE">
          <w:rPr>
            <w:rFonts w:ascii="Courier New" w:hAnsi="Courier New" w:cs="Courier New"/>
            <w:sz w:val="20"/>
            <w:szCs w:val="20"/>
            <w:lang w:eastAsia="en-US"/>
          </w:rPr>
          <w:t>SRS</w:t>
        </w:r>
      </w:smartTag>
      <w:r w:rsidRPr="00874CCE">
        <w:rPr>
          <w:rFonts w:ascii="Courier New" w:hAnsi="Courier New" w:cs="Courier New"/>
          <w:sz w:val="20"/>
          <w:szCs w:val="20"/>
          <w:lang w:eastAsia="en-US"/>
        </w:rPr>
        <w:t xml:space="preserve"> that overlap that frequency range</w:t>
      </w:r>
    </w:p>
    <w:p w14:paraId="245BEB14"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t>For each non-GSO network returned</w:t>
      </w:r>
    </w:p>
    <w:p w14:paraId="755620F3"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t>{</w:t>
      </w:r>
    </w:p>
    <w:p w14:paraId="043AFD72"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val="en-GB" w:eastAsia="en-US"/>
        </w:rPr>
        <w:tab/>
        <w:t>Query Limits API with the selected</w:t>
      </w:r>
      <w:r w:rsidRPr="00874CCE">
        <w:rPr>
          <w:rFonts w:ascii="Courier New" w:hAnsi="Courier New" w:cs="Courier New"/>
          <w:sz w:val="20"/>
          <w:szCs w:val="20"/>
          <w:lang w:eastAsia="en-US"/>
        </w:rPr>
        <w:t xml:space="preserve"> </w:t>
      </w:r>
      <w:proofErr w:type="gramStart"/>
      <w:r w:rsidRPr="00874CCE">
        <w:rPr>
          <w:rFonts w:ascii="Courier New" w:hAnsi="Courier New" w:cs="Courier New"/>
          <w:sz w:val="20"/>
          <w:szCs w:val="20"/>
          <w:lang w:eastAsia="en-US"/>
        </w:rPr>
        <w:t>ES(</w:t>
      </w:r>
      <w:proofErr w:type="spellStart"/>
      <w:proofErr w:type="gramEnd"/>
      <w:r w:rsidRPr="00874CCE">
        <w:rPr>
          <w:rFonts w:ascii="Courier New" w:hAnsi="Courier New" w:cs="Courier New"/>
          <w:i/>
          <w:iCs/>
          <w:sz w:val="20"/>
          <w:szCs w:val="20"/>
          <w:lang w:eastAsia="en-US"/>
        </w:rPr>
        <w:t>f</w:t>
      </w:r>
      <w:r w:rsidRPr="00874CCE">
        <w:rPr>
          <w:rFonts w:ascii="Courier New" w:hAnsi="Courier New" w:cs="Courier New"/>
          <w:sz w:val="20"/>
          <w:szCs w:val="20"/>
          <w:vertAlign w:val="subscript"/>
          <w:lang w:eastAsia="en-US"/>
        </w:rPr>
        <w:t>min</w:t>
      </w:r>
      <w:proofErr w:type="spellEnd"/>
      <w:r w:rsidRPr="00874CCE">
        <w:rPr>
          <w:rFonts w:ascii="Courier New" w:hAnsi="Courier New" w:cs="Courier New"/>
          <w:sz w:val="20"/>
          <w:szCs w:val="20"/>
          <w:lang w:eastAsia="en-US"/>
        </w:rPr>
        <w:t xml:space="preserve">, </w:t>
      </w:r>
      <w:r w:rsidRPr="00874CCE">
        <w:rPr>
          <w:rFonts w:ascii="Courier New" w:hAnsi="Courier New" w:cs="Courier New"/>
          <w:i/>
          <w:iCs/>
          <w:sz w:val="20"/>
          <w:szCs w:val="20"/>
          <w:lang w:eastAsia="en-US"/>
        </w:rPr>
        <w:t>f</w:t>
      </w:r>
      <w:r w:rsidRPr="00874CCE">
        <w:rPr>
          <w:rFonts w:ascii="Courier New" w:hAnsi="Courier New" w:cs="Courier New"/>
          <w:sz w:val="20"/>
          <w:szCs w:val="20"/>
          <w:vertAlign w:val="subscript"/>
          <w:lang w:eastAsia="en-US"/>
        </w:rPr>
        <w:t>max</w:t>
      </w:r>
      <w:r w:rsidRPr="00874CCE">
        <w:rPr>
          <w:rFonts w:ascii="Courier New" w:hAnsi="Courier New" w:cs="Courier New"/>
          <w:sz w:val="20"/>
          <w:szCs w:val="20"/>
          <w:lang w:eastAsia="en-US"/>
        </w:rPr>
        <w:t xml:space="preserve">) </w:t>
      </w:r>
    </w:p>
    <w:p w14:paraId="6619B8EE"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w:t>
      </w:r>
    </w:p>
    <w:p w14:paraId="03D87D59"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 xml:space="preserve">Get </w:t>
      </w:r>
      <w:proofErr w:type="spellStart"/>
      <w:r w:rsidRPr="00874CCE">
        <w:rPr>
          <w:rFonts w:ascii="Courier New" w:hAnsi="Courier New" w:cs="Courier New"/>
          <w:sz w:val="20"/>
          <w:szCs w:val="20"/>
          <w:lang w:eastAsia="en-US"/>
        </w:rPr>
        <w:t>RefBW</w:t>
      </w:r>
      <w:proofErr w:type="spellEnd"/>
      <w:r w:rsidRPr="00874CCE">
        <w:rPr>
          <w:rFonts w:ascii="Courier New" w:hAnsi="Courier New" w:cs="Courier New"/>
          <w:sz w:val="20"/>
          <w:szCs w:val="20"/>
          <w:lang w:eastAsia="en-US"/>
        </w:rPr>
        <w:t xml:space="preserve"> from Appendix 5</w:t>
      </w:r>
      <w:r w:rsidRPr="00874CCE">
        <w:rPr>
          <w:rFonts w:ascii="Courier New" w:hAnsi="Courier New" w:cs="Courier New"/>
          <w:sz w:val="20"/>
          <w:szCs w:val="20"/>
          <w:lang w:val="en-GB" w:eastAsia="en-US"/>
        </w:rPr>
        <w:t xml:space="preserve"> Data</w:t>
      </w:r>
    </w:p>
    <w:p w14:paraId="234D6E9D"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 xml:space="preserve">Set </w:t>
      </w:r>
      <w:proofErr w:type="spellStart"/>
      <w:r w:rsidRPr="00874CCE">
        <w:rPr>
          <w:rFonts w:ascii="Courier New" w:hAnsi="Courier New" w:cs="Courier New"/>
          <w:sz w:val="20"/>
          <w:szCs w:val="20"/>
          <w:lang w:eastAsia="en-US"/>
        </w:rPr>
        <w:t>FrequencyRun</w:t>
      </w:r>
      <w:proofErr w:type="spellEnd"/>
      <w:r w:rsidRPr="00874CCE">
        <w:rPr>
          <w:rFonts w:ascii="Courier New" w:hAnsi="Courier New" w:cs="Courier New"/>
          <w:sz w:val="20"/>
          <w:szCs w:val="20"/>
          <w:lang w:eastAsia="en-US"/>
        </w:rPr>
        <w:t xml:space="preserve"> = </w:t>
      </w:r>
      <w:proofErr w:type="gramStart"/>
      <w:r w:rsidRPr="00874CCE">
        <w:rPr>
          <w:rFonts w:ascii="Courier New" w:hAnsi="Courier New" w:cs="Courier New"/>
          <w:sz w:val="20"/>
          <w:szCs w:val="20"/>
          <w:lang w:eastAsia="en-US"/>
        </w:rPr>
        <w:t>max(</w:t>
      </w:r>
      <w:proofErr w:type="spellStart"/>
      <w:proofErr w:type="gramEnd"/>
      <w:r w:rsidRPr="00874CCE">
        <w:rPr>
          <w:rFonts w:ascii="Courier New" w:hAnsi="Courier New" w:cs="Courier New"/>
          <w:sz w:val="20"/>
          <w:szCs w:val="20"/>
          <w:lang w:eastAsia="en-US"/>
        </w:rPr>
        <w:t>ES_</w:t>
      </w:r>
      <w:r w:rsidRPr="00874CCE">
        <w:rPr>
          <w:rFonts w:ascii="Courier New" w:hAnsi="Courier New" w:cs="Courier New"/>
          <w:i/>
          <w:iCs/>
          <w:sz w:val="20"/>
          <w:szCs w:val="20"/>
          <w:lang w:eastAsia="en-US"/>
        </w:rPr>
        <w:t>f</w:t>
      </w:r>
      <w:r w:rsidRPr="00874CCE">
        <w:rPr>
          <w:rFonts w:ascii="Courier New" w:hAnsi="Courier New" w:cs="Courier New"/>
          <w:sz w:val="20"/>
          <w:szCs w:val="20"/>
          <w:vertAlign w:val="subscript"/>
          <w:lang w:eastAsia="en-US"/>
        </w:rPr>
        <w:t>min</w:t>
      </w:r>
      <w:proofErr w:type="spellEnd"/>
      <w:r w:rsidRPr="00874CCE">
        <w:rPr>
          <w:rFonts w:ascii="Courier New" w:hAnsi="Courier New" w:cs="Courier New"/>
          <w:sz w:val="20"/>
          <w:szCs w:val="20"/>
          <w:lang w:eastAsia="en-US"/>
        </w:rPr>
        <w:t xml:space="preserve">, </w:t>
      </w:r>
      <w:proofErr w:type="spellStart"/>
      <w:r w:rsidRPr="00874CCE">
        <w:rPr>
          <w:rFonts w:ascii="Courier New" w:hAnsi="Courier New" w:cs="Courier New"/>
          <w:sz w:val="20"/>
          <w:szCs w:val="20"/>
          <w:lang w:eastAsia="en-US"/>
        </w:rPr>
        <w:t>Mask_</w:t>
      </w:r>
      <w:r w:rsidRPr="00874CCE">
        <w:rPr>
          <w:rFonts w:ascii="Courier New" w:hAnsi="Courier New" w:cs="Courier New"/>
          <w:i/>
          <w:iCs/>
          <w:sz w:val="20"/>
          <w:szCs w:val="20"/>
          <w:lang w:eastAsia="en-US"/>
        </w:rPr>
        <w:t>f</w:t>
      </w:r>
      <w:r w:rsidRPr="00874CCE">
        <w:rPr>
          <w:rFonts w:ascii="Courier New" w:hAnsi="Courier New" w:cs="Courier New"/>
          <w:sz w:val="20"/>
          <w:szCs w:val="20"/>
          <w:vertAlign w:val="subscript"/>
          <w:lang w:eastAsia="en-US"/>
        </w:rPr>
        <w:t>min</w:t>
      </w:r>
      <w:proofErr w:type="spellEnd"/>
      <w:r w:rsidRPr="00874CCE">
        <w:rPr>
          <w:rFonts w:ascii="Courier New" w:hAnsi="Courier New" w:cs="Courier New"/>
          <w:sz w:val="20"/>
          <w:szCs w:val="20"/>
          <w:lang w:eastAsia="en-US"/>
        </w:rPr>
        <w:t xml:space="preserve">) + </w:t>
      </w:r>
      <w:proofErr w:type="spellStart"/>
      <w:r w:rsidRPr="00874CCE">
        <w:rPr>
          <w:rFonts w:ascii="Courier New" w:hAnsi="Courier New" w:cs="Courier New"/>
          <w:sz w:val="20"/>
          <w:szCs w:val="20"/>
          <w:lang w:eastAsia="en-US"/>
        </w:rPr>
        <w:t>RefBW</w:t>
      </w:r>
      <w:proofErr w:type="spellEnd"/>
      <w:r w:rsidRPr="00874CCE">
        <w:rPr>
          <w:rFonts w:ascii="Courier New" w:hAnsi="Courier New" w:cs="Courier New"/>
          <w:sz w:val="20"/>
          <w:szCs w:val="20"/>
          <w:lang w:eastAsia="en-US"/>
        </w:rPr>
        <w:t>/2</w:t>
      </w:r>
    </w:p>
    <w:p w14:paraId="6C99481C"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CreateRun</w:t>
      </w:r>
      <w:proofErr w:type="spellEnd"/>
      <w:r w:rsidRPr="00874CCE">
        <w:rPr>
          <w:rFonts w:ascii="Courier New" w:hAnsi="Courier New" w:cs="Courier New"/>
          <w:sz w:val="20"/>
          <w:szCs w:val="20"/>
          <w:lang w:eastAsia="en-US"/>
        </w:rPr>
        <w:t>:</w:t>
      </w:r>
    </w:p>
    <w:p w14:paraId="4F705A86"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Direction = Down</w:t>
      </w:r>
    </w:p>
    <w:p w14:paraId="244DA65D"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 xml:space="preserve">Frequency = </w:t>
      </w:r>
      <w:proofErr w:type="spellStart"/>
      <w:r w:rsidRPr="00874CCE">
        <w:rPr>
          <w:rFonts w:ascii="Courier New" w:hAnsi="Courier New" w:cs="Courier New"/>
          <w:sz w:val="20"/>
          <w:szCs w:val="20"/>
          <w:lang w:eastAsia="en-US"/>
        </w:rPr>
        <w:t>FrequencyRun</w:t>
      </w:r>
      <w:proofErr w:type="spellEnd"/>
    </w:p>
    <w:p w14:paraId="51F415E6"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ES_DishSize</w:t>
      </w:r>
      <w:proofErr w:type="spellEnd"/>
      <w:r w:rsidRPr="00874CCE">
        <w:rPr>
          <w:rFonts w:ascii="Courier New" w:hAnsi="Courier New" w:cs="Courier New"/>
          <w:sz w:val="20"/>
          <w:szCs w:val="20"/>
          <w:lang w:eastAsia="en-US"/>
        </w:rPr>
        <w:t xml:space="preserve"> = From ES filing</w:t>
      </w:r>
    </w:p>
    <w:p w14:paraId="1BF909C6"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ES_GainPattern</w:t>
      </w:r>
      <w:proofErr w:type="spellEnd"/>
      <w:r w:rsidRPr="00874CCE">
        <w:rPr>
          <w:rFonts w:ascii="Courier New" w:hAnsi="Courier New" w:cs="Courier New"/>
          <w:sz w:val="20"/>
          <w:szCs w:val="20"/>
          <w:lang w:eastAsia="en-US"/>
        </w:rPr>
        <w:t xml:space="preserve"> = From ES filing</w:t>
      </w:r>
    </w:p>
    <w:p w14:paraId="3BF8B604"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epfd_Threshold</w:t>
      </w:r>
      <w:proofErr w:type="spellEnd"/>
      <w:r w:rsidRPr="00874CCE">
        <w:rPr>
          <w:rFonts w:ascii="Courier New" w:hAnsi="Courier New" w:cs="Courier New"/>
          <w:sz w:val="20"/>
          <w:szCs w:val="20"/>
          <w:lang w:eastAsia="en-US"/>
        </w:rPr>
        <w:t xml:space="preserve"> = From Appendix 5</w:t>
      </w:r>
    </w:p>
    <w:p w14:paraId="4F6B7D10"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Ref_BW</w:t>
      </w:r>
      <w:proofErr w:type="spellEnd"/>
      <w:r w:rsidRPr="00874CCE">
        <w:rPr>
          <w:rFonts w:ascii="Courier New" w:hAnsi="Courier New" w:cs="Courier New"/>
          <w:sz w:val="20"/>
          <w:szCs w:val="20"/>
          <w:lang w:eastAsia="en-US"/>
        </w:rPr>
        <w:t xml:space="preserve"> = From Appendix 5</w:t>
      </w:r>
    </w:p>
    <w:p w14:paraId="69A99ED5"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w:t>
      </w:r>
    </w:p>
    <w:p w14:paraId="2B3F5148"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t>}</w:t>
      </w:r>
    </w:p>
    <w:p w14:paraId="371E1352"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Times New Roman"/>
          <w:sz w:val="20"/>
          <w:szCs w:val="20"/>
          <w:lang w:val="en-GB" w:eastAsia="en-US"/>
        </w:rPr>
      </w:pPr>
      <w:r w:rsidRPr="00874CCE">
        <w:rPr>
          <w:rFonts w:ascii="Courier New" w:hAnsi="Courier New" w:cs="Times New Roman"/>
          <w:sz w:val="20"/>
          <w:szCs w:val="20"/>
          <w:lang w:val="en-GB" w:eastAsia="en-US"/>
        </w:rPr>
        <w:t>}</w:t>
      </w:r>
    </w:p>
    <w:p w14:paraId="17D7F44D" w14:textId="7AD0D2DA" w:rsidR="00D21312" w:rsidRPr="00874CCE" w:rsidRDefault="00D21312" w:rsidP="00D21312">
      <w:pPr>
        <w:pStyle w:val="Heading2"/>
        <w:rPr>
          <w:rFonts w:eastAsia="SimSun"/>
          <w:rtl/>
          <w:lang w:eastAsia="en-US" w:bidi="ar-EG"/>
        </w:rPr>
      </w:pPr>
      <w:r w:rsidRPr="00874CCE">
        <w:rPr>
          <w:rFonts w:eastAsia="SimSun"/>
          <w:lang w:eastAsia="en-US" w:bidi="ar-SY"/>
        </w:rPr>
        <w:t>3.D2</w:t>
      </w:r>
      <w:r w:rsidRPr="00874CCE">
        <w:rPr>
          <w:rFonts w:eastAsia="SimSun"/>
          <w:rtl/>
          <w:lang w:eastAsia="en-US" w:bidi="ar-SY"/>
        </w:rPr>
        <w:tab/>
      </w:r>
      <w:r w:rsidR="00993B78" w:rsidRPr="00874CCE">
        <w:rPr>
          <w:rFonts w:eastAsia="SimSun" w:hint="cs"/>
          <w:rtl/>
          <w:lang w:eastAsia="en-US" w:bidi="ar-EG"/>
        </w:rPr>
        <w:t xml:space="preserve">الرقم </w:t>
      </w:r>
      <w:r w:rsidRPr="00874CCE">
        <w:rPr>
          <w:rFonts w:eastAsia="SimSun"/>
          <w:lang w:eastAsia="en-US" w:bidi="ar-SY"/>
        </w:rPr>
        <w:t>7B.9</w:t>
      </w:r>
      <w:r w:rsidR="00993B78" w:rsidRPr="00874CCE">
        <w:rPr>
          <w:rFonts w:eastAsia="SimSun" w:hint="cs"/>
          <w:rtl/>
          <w:lang w:eastAsia="en-US" w:bidi="ar-SY"/>
        </w:rPr>
        <w:t xml:space="preserve"> من لوائح الراديو</w:t>
      </w:r>
    </w:p>
    <w:p w14:paraId="52C3FAB3" w14:textId="05E0E0BD" w:rsidR="00D21312" w:rsidRPr="00874CCE" w:rsidRDefault="00D21312" w:rsidP="00D21312">
      <w:pPr>
        <w:rPr>
          <w:rFonts w:eastAsia="SimSun"/>
          <w:rtl/>
          <w:lang w:eastAsia="en-US" w:bidi="ar-EG"/>
        </w:rPr>
      </w:pPr>
      <w:r w:rsidRPr="00874CCE">
        <w:rPr>
          <w:rFonts w:eastAsia="SimSun" w:hint="cs"/>
          <w:rtl/>
          <w:lang w:eastAsia="en-US" w:bidi="ar-SY"/>
        </w:rPr>
        <w:t xml:space="preserve">بالنسبة للتشغيلات بموجب </w:t>
      </w:r>
      <w:r w:rsidR="00993B78" w:rsidRPr="00874CCE">
        <w:rPr>
          <w:rFonts w:eastAsia="SimSun" w:hint="cs"/>
          <w:rtl/>
          <w:lang w:eastAsia="en-US" w:bidi="ar-SY"/>
        </w:rPr>
        <w:t>الرقم</w:t>
      </w:r>
      <w:r w:rsidR="00993B78" w:rsidRPr="00874CCE">
        <w:rPr>
          <w:rFonts w:eastAsia="SimSun" w:hint="eastAsia"/>
          <w:rtl/>
          <w:lang w:eastAsia="en-US" w:bidi="ar-SY"/>
        </w:rPr>
        <w:t> </w:t>
      </w:r>
      <w:r w:rsidRPr="00874CCE">
        <w:rPr>
          <w:rFonts w:eastAsia="SimSun"/>
          <w:b/>
          <w:bCs/>
          <w:lang w:eastAsia="en-US" w:bidi="ar-SY"/>
        </w:rPr>
        <w:t>7B.9</w:t>
      </w:r>
      <w:r w:rsidR="00993B78" w:rsidRPr="00874CCE">
        <w:rPr>
          <w:rFonts w:eastAsia="SimSun" w:hint="cs"/>
          <w:b/>
          <w:bCs/>
          <w:rtl/>
          <w:lang w:eastAsia="en-US" w:bidi="ar-SY"/>
        </w:rPr>
        <w:t xml:space="preserve"> </w:t>
      </w:r>
      <w:r w:rsidR="00993B78" w:rsidRPr="00874CCE">
        <w:rPr>
          <w:rFonts w:eastAsia="SimSun" w:hint="cs"/>
          <w:rtl/>
          <w:lang w:eastAsia="en-US" w:bidi="ar-SY"/>
        </w:rPr>
        <w:t>من لوائح الراديو</w:t>
      </w:r>
      <w:r w:rsidRPr="00874CCE">
        <w:rPr>
          <w:rFonts w:eastAsia="SimSun" w:hint="cs"/>
          <w:rtl/>
          <w:lang w:eastAsia="en-US" w:bidi="ar-EG"/>
        </w:rPr>
        <w:t>، يضم التذييل</w:t>
      </w:r>
      <w:r w:rsidRPr="00874CCE">
        <w:rPr>
          <w:rFonts w:eastAsia="SimSun" w:hint="eastAsia"/>
          <w:rtl/>
          <w:lang w:eastAsia="en-US" w:bidi="ar-EG"/>
        </w:rPr>
        <w:t> </w:t>
      </w:r>
      <w:r w:rsidRPr="00874CCE">
        <w:rPr>
          <w:rFonts w:eastAsia="SimSun"/>
          <w:b/>
          <w:bCs/>
          <w:lang w:eastAsia="en-US" w:bidi="ar-EG"/>
        </w:rPr>
        <w:t>5</w:t>
      </w:r>
      <w:r w:rsidRPr="00874CCE">
        <w:rPr>
          <w:rFonts w:eastAsia="SimSun" w:hint="cs"/>
          <w:rtl/>
          <w:lang w:eastAsia="en-US" w:bidi="ar-EG"/>
        </w:rPr>
        <w:t xml:space="preserve"> في لوائح الراديو تحديد المعايير والعتبة، وتكون التشغيلات على النحو التالي:</w:t>
      </w:r>
    </w:p>
    <w:p w14:paraId="43757EDE" w14:textId="77777777" w:rsidR="00D21312" w:rsidRPr="00874CCE" w:rsidRDefault="00D21312" w:rsidP="00D21312">
      <w:pPr>
        <w:rPr>
          <w:rFonts w:eastAsia="SimSun"/>
          <w:rtl/>
          <w:lang w:eastAsia="en-US"/>
        </w:rPr>
      </w:pPr>
    </w:p>
    <w:p w14:paraId="0D90DC53"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val="en-GB" w:eastAsia="en-US"/>
        </w:rPr>
        <w:t>Get (</w:t>
      </w:r>
      <w:proofErr w:type="spellStart"/>
      <w:r w:rsidRPr="00874CCE">
        <w:rPr>
          <w:rFonts w:ascii="Courier New" w:hAnsi="Courier New" w:cs="Courier New"/>
          <w:i/>
          <w:iCs/>
          <w:sz w:val="20"/>
          <w:szCs w:val="20"/>
          <w:lang w:val="en-GB" w:eastAsia="en-US"/>
        </w:rPr>
        <w:t>f</w:t>
      </w:r>
      <w:r w:rsidRPr="00874CCE">
        <w:rPr>
          <w:rFonts w:ascii="Courier New" w:hAnsi="Courier New" w:cs="Courier New"/>
          <w:sz w:val="20"/>
          <w:szCs w:val="20"/>
          <w:vertAlign w:val="subscript"/>
          <w:lang w:val="en-GB" w:eastAsia="en-US"/>
        </w:rPr>
        <w:t>min</w:t>
      </w:r>
      <w:proofErr w:type="spellEnd"/>
      <w:r w:rsidRPr="00874CCE">
        <w:rPr>
          <w:rFonts w:ascii="Courier New" w:hAnsi="Courier New" w:cs="Courier New"/>
          <w:sz w:val="20"/>
          <w:szCs w:val="20"/>
          <w:lang w:val="en-GB" w:eastAsia="en-US"/>
        </w:rPr>
        <w:t xml:space="preserve">, </w:t>
      </w:r>
      <w:r w:rsidRPr="00874CCE">
        <w:rPr>
          <w:rFonts w:ascii="Courier New" w:hAnsi="Courier New" w:cs="Courier New"/>
          <w:i/>
          <w:iCs/>
          <w:sz w:val="20"/>
          <w:szCs w:val="20"/>
          <w:lang w:val="en-GB" w:eastAsia="en-US"/>
        </w:rPr>
        <w:t>f</w:t>
      </w:r>
      <w:r w:rsidRPr="00874CCE">
        <w:rPr>
          <w:rFonts w:ascii="Courier New" w:hAnsi="Courier New" w:cs="Courier New"/>
          <w:sz w:val="20"/>
          <w:szCs w:val="20"/>
          <w:vertAlign w:val="subscript"/>
          <w:lang w:val="en-GB" w:eastAsia="en-US"/>
        </w:rPr>
        <w:t>max</w:t>
      </w:r>
      <w:r w:rsidRPr="00874CCE">
        <w:rPr>
          <w:rFonts w:ascii="Courier New" w:hAnsi="Courier New" w:cs="Courier New"/>
          <w:sz w:val="20"/>
          <w:szCs w:val="20"/>
          <w:lang w:val="en-GB" w:eastAsia="en-US"/>
        </w:rPr>
        <w:t>) from</w:t>
      </w:r>
      <w:r w:rsidRPr="00874CCE">
        <w:rPr>
          <w:rFonts w:ascii="Courier New" w:hAnsi="Courier New" w:cs="Courier New"/>
          <w:sz w:val="20"/>
          <w:szCs w:val="20"/>
          <w:lang w:eastAsia="en-US"/>
        </w:rPr>
        <w:t xml:space="preserve"> non-GSO notice </w:t>
      </w:r>
    </w:p>
    <w:p w14:paraId="09610F2F"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lastRenderedPageBreak/>
        <w:t>{</w:t>
      </w:r>
    </w:p>
    <w:p w14:paraId="6B9025EF"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t xml:space="preserve">Get all ES in the </w:t>
      </w:r>
      <w:smartTag w:uri="urn:schemas-microsoft-com:office:smarttags" w:element="stockticker">
        <w:r w:rsidRPr="00874CCE">
          <w:rPr>
            <w:rFonts w:ascii="Courier New" w:hAnsi="Courier New" w:cs="Courier New"/>
            <w:sz w:val="20"/>
            <w:szCs w:val="20"/>
            <w:lang w:eastAsia="en-US"/>
          </w:rPr>
          <w:t>SRS</w:t>
        </w:r>
      </w:smartTag>
      <w:r w:rsidRPr="00874CCE">
        <w:rPr>
          <w:rFonts w:ascii="Courier New" w:hAnsi="Courier New" w:cs="Courier New"/>
          <w:sz w:val="20"/>
          <w:szCs w:val="20"/>
          <w:lang w:eastAsia="en-US"/>
        </w:rPr>
        <w:t xml:space="preserve"> that overlap that frequency range</w:t>
      </w:r>
    </w:p>
    <w:p w14:paraId="140C33F1"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t>For each ES returned</w:t>
      </w:r>
    </w:p>
    <w:p w14:paraId="3331709B"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t>{</w:t>
      </w:r>
    </w:p>
    <w:p w14:paraId="0AB9ABCD"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If the earth station meets the criteria in Appendix 5</w:t>
      </w:r>
    </w:p>
    <w:p w14:paraId="10008183"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w:t>
      </w:r>
    </w:p>
    <w:p w14:paraId="7E752E3E"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Times New Roman"/>
          <w:sz w:val="20"/>
          <w:szCs w:val="20"/>
          <w:lang w:val="en-GB" w:eastAsia="en-US"/>
        </w:rPr>
        <w:tab/>
      </w:r>
      <w:r w:rsidRPr="00874CCE">
        <w:rPr>
          <w:rFonts w:ascii="Courier New" w:hAnsi="Courier New" w:cs="Times New Roman"/>
          <w:sz w:val="20"/>
          <w:szCs w:val="20"/>
          <w:lang w:val="en-GB" w:eastAsia="en-US"/>
        </w:rPr>
        <w:tab/>
      </w:r>
      <w:r w:rsidRPr="00874CCE">
        <w:rPr>
          <w:rFonts w:ascii="Courier New" w:hAnsi="Courier New" w:cs="Times New Roman"/>
          <w:sz w:val="20"/>
          <w:szCs w:val="20"/>
          <w:lang w:val="en-GB" w:eastAsia="en-US"/>
        </w:rPr>
        <w:tab/>
      </w:r>
      <w:r w:rsidRPr="00874CCE">
        <w:rPr>
          <w:rFonts w:ascii="Courier New" w:hAnsi="Courier New" w:cs="Courier New"/>
          <w:sz w:val="20"/>
          <w:szCs w:val="20"/>
          <w:lang w:val="en-GB" w:eastAsia="en-US"/>
        </w:rPr>
        <w:t>Query Limits API with</w:t>
      </w:r>
      <w:r w:rsidRPr="00874CCE">
        <w:rPr>
          <w:rFonts w:ascii="Courier New" w:hAnsi="Courier New" w:cs="Courier New"/>
          <w:sz w:val="20"/>
          <w:szCs w:val="20"/>
          <w:lang w:eastAsia="en-US"/>
        </w:rPr>
        <w:t xml:space="preserve"> </w:t>
      </w:r>
      <w:proofErr w:type="gramStart"/>
      <w:r w:rsidRPr="00874CCE">
        <w:rPr>
          <w:rFonts w:ascii="Courier New" w:hAnsi="Courier New" w:cs="Courier New"/>
          <w:sz w:val="20"/>
          <w:szCs w:val="20"/>
          <w:lang w:eastAsia="en-US"/>
        </w:rPr>
        <w:t>ES(</w:t>
      </w:r>
      <w:proofErr w:type="spellStart"/>
      <w:proofErr w:type="gramEnd"/>
      <w:r w:rsidRPr="00874CCE">
        <w:rPr>
          <w:rFonts w:ascii="Courier New" w:hAnsi="Courier New" w:cs="Courier New"/>
          <w:i/>
          <w:iCs/>
          <w:sz w:val="20"/>
          <w:szCs w:val="20"/>
          <w:lang w:eastAsia="en-US"/>
        </w:rPr>
        <w:t>f</w:t>
      </w:r>
      <w:r w:rsidRPr="00874CCE">
        <w:rPr>
          <w:rFonts w:ascii="Courier New" w:hAnsi="Courier New" w:cs="Courier New"/>
          <w:sz w:val="20"/>
          <w:szCs w:val="20"/>
          <w:vertAlign w:val="subscript"/>
          <w:lang w:eastAsia="en-US"/>
        </w:rPr>
        <w:t>min</w:t>
      </w:r>
      <w:proofErr w:type="spellEnd"/>
      <w:r w:rsidRPr="00874CCE">
        <w:rPr>
          <w:rFonts w:ascii="Courier New" w:hAnsi="Courier New" w:cs="Courier New"/>
          <w:sz w:val="20"/>
          <w:szCs w:val="20"/>
          <w:lang w:eastAsia="en-US"/>
        </w:rPr>
        <w:t xml:space="preserve">, </w:t>
      </w:r>
      <w:r w:rsidRPr="00874CCE">
        <w:rPr>
          <w:rFonts w:ascii="Courier New" w:hAnsi="Courier New" w:cs="Courier New"/>
          <w:i/>
          <w:iCs/>
          <w:sz w:val="20"/>
          <w:szCs w:val="20"/>
          <w:lang w:eastAsia="en-US"/>
        </w:rPr>
        <w:t>f</w:t>
      </w:r>
      <w:r w:rsidRPr="00874CCE">
        <w:rPr>
          <w:rFonts w:ascii="Courier New" w:hAnsi="Courier New" w:cs="Courier New"/>
          <w:sz w:val="20"/>
          <w:szCs w:val="20"/>
          <w:vertAlign w:val="subscript"/>
          <w:lang w:eastAsia="en-US"/>
        </w:rPr>
        <w:t>max</w:t>
      </w:r>
      <w:r w:rsidRPr="00874CCE">
        <w:rPr>
          <w:rFonts w:ascii="Courier New" w:hAnsi="Courier New" w:cs="Courier New"/>
          <w:sz w:val="20"/>
          <w:szCs w:val="20"/>
          <w:lang w:eastAsia="en-US"/>
        </w:rPr>
        <w:t>)</w:t>
      </w:r>
    </w:p>
    <w:p w14:paraId="707BEE71"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 xml:space="preserve">Get </w:t>
      </w:r>
      <w:proofErr w:type="spellStart"/>
      <w:r w:rsidRPr="00874CCE">
        <w:rPr>
          <w:rFonts w:ascii="Courier New" w:hAnsi="Courier New" w:cs="Courier New"/>
          <w:sz w:val="20"/>
          <w:szCs w:val="20"/>
          <w:lang w:eastAsia="en-US"/>
        </w:rPr>
        <w:t>RefBW</w:t>
      </w:r>
      <w:proofErr w:type="spellEnd"/>
      <w:r w:rsidRPr="00874CCE">
        <w:rPr>
          <w:rFonts w:ascii="Courier New" w:hAnsi="Courier New" w:cs="Courier New"/>
          <w:sz w:val="20"/>
          <w:szCs w:val="20"/>
          <w:lang w:eastAsia="en-US"/>
        </w:rPr>
        <w:t xml:space="preserve"> from Appendix 5</w:t>
      </w:r>
      <w:r w:rsidRPr="00874CCE">
        <w:rPr>
          <w:rFonts w:ascii="Courier New" w:hAnsi="Courier New" w:cs="Courier New"/>
          <w:sz w:val="20"/>
          <w:szCs w:val="20"/>
          <w:lang w:val="en-GB" w:eastAsia="en-US"/>
        </w:rPr>
        <w:t xml:space="preserve"> Data</w:t>
      </w:r>
    </w:p>
    <w:p w14:paraId="5D7750DF"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 xml:space="preserve">Set </w:t>
      </w:r>
      <w:proofErr w:type="spellStart"/>
      <w:r w:rsidRPr="00874CCE">
        <w:rPr>
          <w:rFonts w:ascii="Courier New" w:hAnsi="Courier New" w:cs="Courier New"/>
          <w:sz w:val="20"/>
          <w:szCs w:val="20"/>
          <w:lang w:eastAsia="en-US"/>
        </w:rPr>
        <w:t>FrequencyRun</w:t>
      </w:r>
      <w:proofErr w:type="spellEnd"/>
      <w:r w:rsidRPr="00874CCE">
        <w:rPr>
          <w:rFonts w:ascii="Courier New" w:hAnsi="Courier New" w:cs="Courier New"/>
          <w:sz w:val="20"/>
          <w:szCs w:val="20"/>
          <w:lang w:eastAsia="en-US"/>
        </w:rPr>
        <w:t xml:space="preserve"> = </w:t>
      </w:r>
      <w:proofErr w:type="gramStart"/>
      <w:r w:rsidRPr="00874CCE">
        <w:rPr>
          <w:rFonts w:ascii="Courier New" w:hAnsi="Courier New" w:cs="Courier New"/>
          <w:sz w:val="20"/>
          <w:szCs w:val="20"/>
          <w:lang w:eastAsia="en-US"/>
        </w:rPr>
        <w:t>max(</w:t>
      </w:r>
      <w:proofErr w:type="spellStart"/>
      <w:proofErr w:type="gramEnd"/>
      <w:r w:rsidRPr="00874CCE">
        <w:rPr>
          <w:rFonts w:ascii="Courier New" w:hAnsi="Courier New" w:cs="Courier New"/>
          <w:sz w:val="20"/>
          <w:szCs w:val="20"/>
          <w:lang w:eastAsia="en-US"/>
        </w:rPr>
        <w:t>ES_</w:t>
      </w:r>
      <w:r w:rsidRPr="00874CCE">
        <w:rPr>
          <w:rFonts w:ascii="Courier New" w:hAnsi="Courier New" w:cs="Courier New"/>
          <w:i/>
          <w:iCs/>
          <w:sz w:val="20"/>
          <w:szCs w:val="20"/>
          <w:lang w:eastAsia="en-US"/>
        </w:rPr>
        <w:t>f</w:t>
      </w:r>
      <w:r w:rsidRPr="00874CCE">
        <w:rPr>
          <w:rFonts w:ascii="Courier New" w:hAnsi="Courier New" w:cs="Courier New"/>
          <w:sz w:val="20"/>
          <w:szCs w:val="20"/>
          <w:vertAlign w:val="subscript"/>
          <w:lang w:eastAsia="en-US"/>
        </w:rPr>
        <w:t>min</w:t>
      </w:r>
      <w:proofErr w:type="spellEnd"/>
      <w:r w:rsidRPr="00874CCE">
        <w:rPr>
          <w:rFonts w:ascii="Courier New" w:hAnsi="Courier New" w:cs="Courier New"/>
          <w:sz w:val="20"/>
          <w:szCs w:val="20"/>
          <w:lang w:eastAsia="en-US"/>
        </w:rPr>
        <w:t xml:space="preserve">, </w:t>
      </w:r>
      <w:proofErr w:type="spellStart"/>
      <w:r w:rsidRPr="00874CCE">
        <w:rPr>
          <w:rFonts w:ascii="Courier New" w:hAnsi="Courier New" w:cs="Courier New"/>
          <w:sz w:val="20"/>
          <w:szCs w:val="20"/>
          <w:lang w:eastAsia="en-US"/>
        </w:rPr>
        <w:t>Mask_</w:t>
      </w:r>
      <w:r w:rsidRPr="00874CCE">
        <w:rPr>
          <w:rFonts w:ascii="Courier New" w:hAnsi="Courier New" w:cs="Courier New"/>
          <w:i/>
          <w:iCs/>
          <w:sz w:val="20"/>
          <w:szCs w:val="20"/>
          <w:lang w:eastAsia="en-US"/>
        </w:rPr>
        <w:t>f</w:t>
      </w:r>
      <w:r w:rsidRPr="00874CCE">
        <w:rPr>
          <w:rFonts w:ascii="Courier New" w:hAnsi="Courier New" w:cs="Courier New"/>
          <w:sz w:val="20"/>
          <w:szCs w:val="20"/>
          <w:vertAlign w:val="subscript"/>
          <w:lang w:eastAsia="en-US"/>
        </w:rPr>
        <w:t>min</w:t>
      </w:r>
      <w:proofErr w:type="spellEnd"/>
      <w:r w:rsidRPr="00874CCE">
        <w:rPr>
          <w:rFonts w:ascii="Courier New" w:hAnsi="Courier New" w:cs="Courier New"/>
          <w:sz w:val="20"/>
          <w:szCs w:val="20"/>
          <w:lang w:eastAsia="en-US"/>
        </w:rPr>
        <w:t xml:space="preserve">) + </w:t>
      </w:r>
      <w:proofErr w:type="spellStart"/>
      <w:r w:rsidRPr="00874CCE">
        <w:rPr>
          <w:rFonts w:ascii="Courier New" w:hAnsi="Courier New" w:cs="Courier New"/>
          <w:sz w:val="20"/>
          <w:szCs w:val="20"/>
          <w:lang w:eastAsia="en-US"/>
        </w:rPr>
        <w:t>RefBW</w:t>
      </w:r>
      <w:proofErr w:type="spellEnd"/>
      <w:r w:rsidRPr="00874CCE">
        <w:rPr>
          <w:rFonts w:ascii="Courier New" w:hAnsi="Courier New" w:cs="Courier New"/>
          <w:sz w:val="20"/>
          <w:szCs w:val="20"/>
          <w:lang w:eastAsia="en-US"/>
        </w:rPr>
        <w:t>/2</w:t>
      </w:r>
    </w:p>
    <w:p w14:paraId="45666389"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CreateRun</w:t>
      </w:r>
      <w:proofErr w:type="spellEnd"/>
      <w:r w:rsidRPr="00874CCE">
        <w:rPr>
          <w:rFonts w:ascii="Courier New" w:hAnsi="Courier New" w:cs="Courier New"/>
          <w:sz w:val="20"/>
          <w:szCs w:val="20"/>
          <w:lang w:eastAsia="en-US"/>
        </w:rPr>
        <w:t>:</w:t>
      </w:r>
    </w:p>
    <w:p w14:paraId="04056786"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Direction = Down</w:t>
      </w:r>
    </w:p>
    <w:p w14:paraId="5E61309B"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 xml:space="preserve">Frequency = </w:t>
      </w:r>
      <w:proofErr w:type="spellStart"/>
      <w:r w:rsidRPr="00874CCE">
        <w:rPr>
          <w:rFonts w:ascii="Courier New" w:hAnsi="Courier New" w:cs="Courier New"/>
          <w:sz w:val="20"/>
          <w:szCs w:val="20"/>
          <w:lang w:eastAsia="en-US"/>
        </w:rPr>
        <w:t>FrequencyRun</w:t>
      </w:r>
      <w:proofErr w:type="spellEnd"/>
    </w:p>
    <w:p w14:paraId="51929B99"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ES_DishSize</w:t>
      </w:r>
      <w:proofErr w:type="spellEnd"/>
      <w:r w:rsidRPr="00874CCE">
        <w:rPr>
          <w:rFonts w:ascii="Courier New" w:hAnsi="Courier New" w:cs="Courier New"/>
          <w:sz w:val="20"/>
          <w:szCs w:val="20"/>
          <w:lang w:eastAsia="en-US"/>
        </w:rPr>
        <w:t xml:space="preserve"> = From ES filing</w:t>
      </w:r>
    </w:p>
    <w:p w14:paraId="00682F00"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ES_GainPattern</w:t>
      </w:r>
      <w:proofErr w:type="spellEnd"/>
      <w:r w:rsidRPr="00874CCE">
        <w:rPr>
          <w:rFonts w:ascii="Courier New" w:hAnsi="Courier New" w:cs="Courier New"/>
          <w:sz w:val="20"/>
          <w:szCs w:val="20"/>
          <w:lang w:eastAsia="en-US"/>
        </w:rPr>
        <w:t xml:space="preserve"> = From ES filing</w:t>
      </w:r>
    </w:p>
    <w:p w14:paraId="37DFD47D"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epfd_Threshold</w:t>
      </w:r>
      <w:proofErr w:type="spellEnd"/>
      <w:r w:rsidRPr="00874CCE">
        <w:rPr>
          <w:rFonts w:ascii="Courier New" w:hAnsi="Courier New" w:cs="Courier New"/>
          <w:sz w:val="20"/>
          <w:szCs w:val="20"/>
          <w:lang w:eastAsia="en-US"/>
        </w:rPr>
        <w:t xml:space="preserve"> = From Appendix 5</w:t>
      </w:r>
    </w:p>
    <w:p w14:paraId="20E78FD0"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proofErr w:type="spellStart"/>
      <w:r w:rsidRPr="00874CCE">
        <w:rPr>
          <w:rFonts w:ascii="Courier New" w:hAnsi="Courier New" w:cs="Courier New"/>
          <w:sz w:val="20"/>
          <w:szCs w:val="20"/>
          <w:lang w:eastAsia="en-US"/>
        </w:rPr>
        <w:t>Ref_BW</w:t>
      </w:r>
      <w:proofErr w:type="spellEnd"/>
      <w:r w:rsidRPr="00874CCE">
        <w:rPr>
          <w:rFonts w:ascii="Courier New" w:hAnsi="Courier New" w:cs="Courier New"/>
          <w:sz w:val="20"/>
          <w:szCs w:val="20"/>
          <w:lang w:eastAsia="en-US"/>
        </w:rPr>
        <w:t xml:space="preserve"> = From Appendix 5</w:t>
      </w:r>
    </w:p>
    <w:p w14:paraId="6E84DC9A"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w:t>
      </w:r>
    </w:p>
    <w:p w14:paraId="7A0FE911"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w:t>
      </w:r>
    </w:p>
    <w:p w14:paraId="4F6D2B62"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t>}</w:t>
      </w:r>
    </w:p>
    <w:p w14:paraId="2A263255"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w:t>
      </w:r>
    </w:p>
    <w:p w14:paraId="1665B7A8" w14:textId="77777777" w:rsidR="00D21312" w:rsidRPr="00874CCE" w:rsidRDefault="00D21312" w:rsidP="00D21312">
      <w:pPr>
        <w:pStyle w:val="Heading1"/>
        <w:rPr>
          <w:rFonts w:eastAsia="SimSun"/>
          <w:rtl/>
          <w:lang w:eastAsia="en-US" w:bidi="ar-SY"/>
        </w:rPr>
      </w:pPr>
      <w:bookmarkStart w:id="50" w:name="_Toc184201086"/>
      <w:r w:rsidRPr="00874CCE">
        <w:rPr>
          <w:rFonts w:eastAsia="SimSun"/>
          <w:lang w:eastAsia="en-US" w:bidi="ar-SY"/>
        </w:rPr>
        <w:t>D3</w:t>
      </w:r>
      <w:r w:rsidRPr="00874CCE">
        <w:rPr>
          <w:rFonts w:eastAsia="SimSun"/>
          <w:rtl/>
          <w:lang w:eastAsia="en-US" w:bidi="ar-SY"/>
        </w:rPr>
        <w:tab/>
      </w:r>
      <w:r w:rsidRPr="00874CCE">
        <w:rPr>
          <w:rFonts w:eastAsia="SimSun" w:hint="cs"/>
          <w:rtl/>
          <w:lang w:eastAsia="en-US" w:bidi="ar-SY"/>
        </w:rPr>
        <w:t>هندسية الحالة الأسوأ</w:t>
      </w:r>
      <w:bookmarkEnd w:id="50"/>
    </w:p>
    <w:p w14:paraId="5743542A" w14:textId="43820423" w:rsidR="00D21312" w:rsidRPr="00874CCE" w:rsidRDefault="00D21312" w:rsidP="00D21312">
      <w:pPr>
        <w:rPr>
          <w:rFonts w:eastAsia="SimSun"/>
          <w:rtl/>
          <w:lang w:eastAsia="en-US" w:bidi="ar-SY"/>
        </w:rPr>
      </w:pPr>
      <w:r w:rsidRPr="00874CCE">
        <w:rPr>
          <w:rFonts w:eastAsia="SimSun"/>
          <w:rtl/>
          <w:lang w:eastAsia="en-US" w:bidi="ar-SY"/>
        </w:rPr>
        <w:t>تنطبق حدود كثافة تدفق القدرة المكافئة</w:t>
      </w:r>
      <w:r w:rsidRPr="00874CCE">
        <w:rPr>
          <w:rFonts w:eastAsia="SimSun" w:hint="cs"/>
          <w:rtl/>
          <w:lang w:eastAsia="en-US" w:bidi="ar-SY"/>
        </w:rPr>
        <w:t xml:space="preserve"> </w:t>
      </w:r>
      <w:r w:rsidRPr="00874CCE">
        <w:rPr>
          <w:rFonts w:eastAsia="SimSun"/>
          <w:lang w:eastAsia="en-US" w:bidi="ar-SY"/>
        </w:rPr>
        <w:t>(</w:t>
      </w:r>
      <w:r w:rsidRPr="00874CCE">
        <w:rPr>
          <w:rFonts w:eastAsia="SimSun"/>
          <w:lang w:val="en-GB" w:eastAsia="en-US" w:bidi="ar-SY"/>
        </w:rPr>
        <w:t>epfd)</w:t>
      </w:r>
      <w:r w:rsidRPr="00874CCE">
        <w:rPr>
          <w:rFonts w:eastAsia="SimSun"/>
          <w:rtl/>
          <w:lang w:eastAsia="en-US" w:bidi="ar-SY"/>
        </w:rPr>
        <w:t xml:space="preserve"> في المادة </w:t>
      </w:r>
      <w:r w:rsidRPr="00874CCE">
        <w:rPr>
          <w:rFonts w:eastAsia="SimSun"/>
          <w:b/>
          <w:bCs/>
          <w:lang w:eastAsia="en-US" w:bidi="ar-SY"/>
        </w:rPr>
        <w:t>22</w:t>
      </w:r>
      <w:r w:rsidRPr="00874CCE">
        <w:rPr>
          <w:rFonts w:eastAsia="SimSun"/>
          <w:rtl/>
          <w:lang w:eastAsia="en-US" w:bidi="ar-SY"/>
        </w:rPr>
        <w:t xml:space="preserve"> </w:t>
      </w:r>
      <w:r w:rsidRPr="00874CCE">
        <w:rPr>
          <w:rFonts w:eastAsia="SimSun" w:hint="cs"/>
          <w:rtl/>
          <w:lang w:eastAsia="en-US" w:bidi="ar-SY"/>
        </w:rPr>
        <w:t xml:space="preserve">من لوائح الراديو </w:t>
      </w:r>
      <w:r w:rsidRPr="00874CCE">
        <w:rPr>
          <w:rFonts w:eastAsia="SimSun"/>
          <w:rtl/>
          <w:lang w:eastAsia="en-US" w:bidi="ar-SY"/>
        </w:rPr>
        <w:t xml:space="preserve">على جميع </w:t>
      </w:r>
      <w:r w:rsidRPr="00874CCE">
        <w:rPr>
          <w:rFonts w:eastAsia="SimSun" w:hint="cs"/>
          <w:rtl/>
          <w:lang w:eastAsia="en-US" w:bidi="ar-SY"/>
        </w:rPr>
        <w:t>ال</w:t>
      </w:r>
      <w:r w:rsidRPr="00874CCE">
        <w:rPr>
          <w:rFonts w:eastAsia="SimSun"/>
          <w:rtl/>
          <w:lang w:eastAsia="en-US" w:bidi="ar-SY"/>
        </w:rPr>
        <w:t>محطات الأرضية المستقرة بالنسبة إلى الأرض</w:t>
      </w:r>
      <w:r w:rsidRPr="00874CCE">
        <w:rPr>
          <w:rFonts w:eastAsia="SimSun" w:hint="cs"/>
          <w:rtl/>
          <w:lang w:eastAsia="en-US" w:bidi="ar-SY"/>
        </w:rPr>
        <w:t xml:space="preserve"> </w:t>
      </w:r>
      <w:r w:rsidRPr="00874CCE">
        <w:rPr>
          <w:rFonts w:eastAsia="SimSun"/>
          <w:lang w:eastAsia="en-US" w:bidi="ar-SY"/>
        </w:rPr>
        <w:t>(</w:t>
      </w:r>
      <w:r w:rsidRPr="00874CCE">
        <w:rPr>
          <w:lang w:val="en-GB"/>
        </w:rPr>
        <w:t>GSO)</w:t>
      </w:r>
      <w:r w:rsidRPr="00874CCE">
        <w:rPr>
          <w:rFonts w:eastAsia="SimSun"/>
          <w:rtl/>
          <w:lang w:eastAsia="en-US" w:bidi="ar-SY"/>
        </w:rPr>
        <w:t xml:space="preserve"> وجميع زوايا </w:t>
      </w:r>
      <w:r w:rsidRPr="00874CCE">
        <w:rPr>
          <w:rFonts w:eastAsia="SimSun" w:hint="cs"/>
          <w:rtl/>
          <w:lang w:eastAsia="en-US" w:bidi="ar-SY"/>
        </w:rPr>
        <w:t>الاتجاه</w:t>
      </w:r>
      <w:r w:rsidRPr="00874CCE">
        <w:rPr>
          <w:rFonts w:eastAsia="SimSun"/>
          <w:rtl/>
          <w:lang w:eastAsia="en-US" w:bidi="ar-SY"/>
        </w:rPr>
        <w:t xml:space="preserve"> نحو ذلك الجزء من القوس </w:t>
      </w:r>
      <w:r w:rsidRPr="00874CCE">
        <w:rPr>
          <w:lang w:val="en-GB"/>
        </w:rPr>
        <w:t>GSO</w:t>
      </w:r>
      <w:r w:rsidRPr="00874CCE">
        <w:rPr>
          <w:rFonts w:eastAsia="SimSun"/>
          <w:rtl/>
          <w:lang w:eastAsia="en-US" w:bidi="ar-SY"/>
        </w:rPr>
        <w:t xml:space="preserve"> والمرئي من </w:t>
      </w:r>
      <w:r w:rsidRPr="00874CCE">
        <w:rPr>
          <w:rFonts w:eastAsia="SimSun" w:hint="cs"/>
          <w:rtl/>
          <w:lang w:eastAsia="en-US" w:bidi="ar-SY"/>
        </w:rPr>
        <w:t>تلك المحطة</w:t>
      </w:r>
      <w:r w:rsidRPr="00874CCE">
        <w:rPr>
          <w:rFonts w:eastAsia="SimSun"/>
          <w:rtl/>
          <w:lang w:eastAsia="en-US" w:bidi="ar-SY"/>
        </w:rPr>
        <w:t xml:space="preserve"> الأرضية. ومع ذلك، </w:t>
      </w:r>
      <w:r w:rsidRPr="00874CCE">
        <w:rPr>
          <w:rFonts w:eastAsia="SimSun" w:hint="cs"/>
          <w:rtl/>
          <w:lang w:eastAsia="en-US" w:bidi="ar-SY"/>
        </w:rPr>
        <w:t>ليس من الممكن نمذجة</w:t>
      </w:r>
      <w:r w:rsidRPr="00874CCE">
        <w:rPr>
          <w:rFonts w:eastAsia="SimSun"/>
          <w:rtl/>
          <w:lang w:eastAsia="en-US" w:bidi="ar-SY"/>
        </w:rPr>
        <w:t xml:space="preserve"> كل هذه الهندسي</w:t>
      </w:r>
      <w:r w:rsidRPr="00874CCE">
        <w:rPr>
          <w:rFonts w:eastAsia="SimSun" w:hint="cs"/>
          <w:rtl/>
          <w:lang w:eastAsia="en-US" w:bidi="ar-SY"/>
        </w:rPr>
        <w:t>ات</w:t>
      </w:r>
      <w:r w:rsidRPr="00874CCE">
        <w:rPr>
          <w:rFonts w:eastAsia="SimSun"/>
          <w:rtl/>
          <w:lang w:eastAsia="en-US" w:bidi="ar-SY"/>
        </w:rPr>
        <w:t xml:space="preserve"> </w:t>
      </w:r>
      <w:r w:rsidRPr="00874CCE">
        <w:rPr>
          <w:rFonts w:eastAsia="SimSun" w:hint="cs"/>
          <w:rtl/>
          <w:lang w:eastAsia="en-US" w:bidi="ar-SY"/>
        </w:rPr>
        <w:t>ضمن</w:t>
      </w:r>
      <w:r w:rsidRPr="00874CCE">
        <w:rPr>
          <w:rFonts w:eastAsia="SimSun"/>
          <w:rtl/>
          <w:lang w:eastAsia="en-US" w:bidi="ar-SY"/>
        </w:rPr>
        <w:t xml:space="preserve"> </w:t>
      </w:r>
      <w:r w:rsidRPr="00874CCE">
        <w:rPr>
          <w:rFonts w:eastAsia="SimSun" w:hint="cs"/>
          <w:rtl/>
          <w:lang w:eastAsia="en-US" w:bidi="ar-SY"/>
        </w:rPr>
        <w:t>برمجية</w:t>
      </w:r>
      <w:r w:rsidRPr="00874CCE">
        <w:rPr>
          <w:rFonts w:eastAsia="SimSun"/>
          <w:rtl/>
          <w:lang w:eastAsia="en-US" w:bidi="ar-SY"/>
        </w:rPr>
        <w:t xml:space="preserve"> التحقق. </w:t>
      </w:r>
      <w:r w:rsidRPr="00874CCE">
        <w:rPr>
          <w:rFonts w:eastAsia="SimSun" w:hint="cs"/>
          <w:rtl/>
          <w:lang w:eastAsia="en-US" w:bidi="ar-SY"/>
        </w:rPr>
        <w:t>و</w:t>
      </w:r>
      <w:r w:rsidRPr="00874CCE">
        <w:rPr>
          <w:rFonts w:eastAsia="SimSun"/>
          <w:rtl/>
          <w:lang w:eastAsia="en-US" w:bidi="ar-SY"/>
        </w:rPr>
        <w:t>هندسية</w:t>
      </w:r>
      <w:r w:rsidRPr="00874CCE">
        <w:rPr>
          <w:rFonts w:eastAsia="SimSun" w:hint="cs"/>
          <w:rtl/>
          <w:lang w:eastAsia="en-US" w:bidi="ar-SY"/>
        </w:rPr>
        <w:t xml:space="preserve"> ال</w:t>
      </w:r>
      <w:r w:rsidRPr="00874CCE">
        <w:rPr>
          <w:rFonts w:eastAsia="SimSun"/>
          <w:rtl/>
          <w:lang w:eastAsia="en-US" w:bidi="ar-SY"/>
        </w:rPr>
        <w:t xml:space="preserve">حالة </w:t>
      </w:r>
      <w:r w:rsidRPr="00874CCE">
        <w:rPr>
          <w:rFonts w:eastAsia="SimSun" w:hint="cs"/>
          <w:rtl/>
          <w:lang w:eastAsia="en-US" w:bidi="ar-SY"/>
        </w:rPr>
        <w:t>ال</w:t>
      </w:r>
      <w:r w:rsidRPr="00874CCE">
        <w:rPr>
          <w:rFonts w:eastAsia="SimSun"/>
          <w:rtl/>
          <w:lang w:eastAsia="en-US" w:bidi="ar-SY"/>
        </w:rPr>
        <w:t xml:space="preserve">أسوأ </w:t>
      </w:r>
      <w:r w:rsidRPr="00874CCE">
        <w:rPr>
          <w:rFonts w:eastAsia="SimSun"/>
          <w:lang w:eastAsia="en-US" w:bidi="ar-SY"/>
        </w:rPr>
        <w:t>(WCG)</w:t>
      </w:r>
      <w:r w:rsidRPr="00874CCE">
        <w:rPr>
          <w:rFonts w:eastAsia="SimSun"/>
          <w:rtl/>
          <w:lang w:eastAsia="en-US" w:bidi="ar-SY"/>
        </w:rPr>
        <w:t xml:space="preserve"> ه</w:t>
      </w:r>
      <w:r w:rsidRPr="00874CCE">
        <w:rPr>
          <w:rFonts w:eastAsia="SimSun" w:hint="cs"/>
          <w:rtl/>
          <w:lang w:eastAsia="en-US" w:bidi="ar-SY"/>
        </w:rPr>
        <w:t>ي</w:t>
      </w:r>
      <w:r w:rsidRPr="00874CCE">
        <w:rPr>
          <w:rFonts w:eastAsia="SimSun"/>
          <w:rtl/>
          <w:lang w:eastAsia="en-US" w:bidi="ar-SY"/>
        </w:rPr>
        <w:t xml:space="preserve"> موقع مرجعي</w:t>
      </w:r>
      <w:r w:rsidRPr="00874CCE">
        <w:rPr>
          <w:rFonts w:eastAsia="SimSun" w:hint="cs"/>
          <w:rtl/>
          <w:lang w:eastAsia="en-US" w:bidi="ar-SY"/>
        </w:rPr>
        <w:t xml:space="preserve"> لساتل</w:t>
      </w:r>
      <w:r w:rsidRPr="00874CCE">
        <w:rPr>
          <w:rFonts w:eastAsia="SimSun"/>
          <w:rtl/>
          <w:lang w:eastAsia="en-US" w:bidi="ar-SY"/>
        </w:rPr>
        <w:t xml:space="preserve"> </w:t>
      </w:r>
      <w:r w:rsidRPr="00874CCE">
        <w:rPr>
          <w:rFonts w:eastAsia="SimSun"/>
          <w:lang w:eastAsia="en-US" w:bidi="ar-SY"/>
        </w:rPr>
        <w:t>GSO</w:t>
      </w:r>
      <w:r w:rsidRPr="00874CCE">
        <w:rPr>
          <w:rFonts w:eastAsia="SimSun"/>
          <w:rtl/>
          <w:lang w:eastAsia="en-US" w:bidi="ar-SY"/>
        </w:rPr>
        <w:t xml:space="preserve"> وإما</w:t>
      </w:r>
      <w:r w:rsidRPr="00874CCE">
        <w:rPr>
          <w:rFonts w:eastAsia="SimSun" w:hint="cs"/>
          <w:rtl/>
          <w:lang w:eastAsia="en-US" w:bidi="ar-SY"/>
        </w:rPr>
        <w:t xml:space="preserve"> محطة أرضية</w:t>
      </w:r>
      <w:r w:rsidRPr="00874CCE">
        <w:rPr>
          <w:rFonts w:eastAsia="SimSun"/>
          <w:rtl/>
          <w:lang w:eastAsia="en-US" w:bidi="ar-SY"/>
        </w:rPr>
        <w:t xml:space="preserve"> أو خط تسديد لحزمة ساتل </w:t>
      </w:r>
      <w:r w:rsidRPr="00874CCE">
        <w:rPr>
          <w:rFonts w:eastAsia="SimSun"/>
          <w:lang w:eastAsia="en-US" w:bidi="ar-SY"/>
        </w:rPr>
        <w:t>GSO</w:t>
      </w:r>
      <w:r w:rsidRPr="00874CCE">
        <w:rPr>
          <w:rFonts w:eastAsia="SimSun"/>
          <w:rtl/>
          <w:lang w:eastAsia="en-US" w:bidi="ar-SY"/>
        </w:rPr>
        <w:t xml:space="preserve"> يستخدم عند فحص نظام </w:t>
      </w:r>
      <w:r w:rsidRPr="00874CCE">
        <w:rPr>
          <w:rFonts w:eastAsia="SimSun"/>
          <w:lang w:eastAsia="en-US" w:bidi="ar-SY"/>
        </w:rPr>
        <w:t>non-GSO</w:t>
      </w:r>
      <w:r w:rsidRPr="00874CCE">
        <w:rPr>
          <w:rFonts w:eastAsia="SimSun"/>
          <w:rtl/>
          <w:lang w:eastAsia="en-US" w:bidi="ar-SY"/>
        </w:rPr>
        <w:t xml:space="preserve"> </w:t>
      </w:r>
      <w:r w:rsidRPr="00874CCE">
        <w:rPr>
          <w:rFonts w:eastAsia="SimSun" w:hint="cs"/>
          <w:rtl/>
          <w:lang w:eastAsia="en-US" w:bidi="ar-SY"/>
        </w:rPr>
        <w:t xml:space="preserve">للتحقق من </w:t>
      </w:r>
      <w:r w:rsidRPr="00874CCE">
        <w:rPr>
          <w:rFonts w:eastAsia="SimSun"/>
          <w:rtl/>
          <w:lang w:eastAsia="en-US" w:bidi="ar-SY"/>
        </w:rPr>
        <w:t>امتثال</w:t>
      </w:r>
      <w:r w:rsidRPr="00874CCE">
        <w:rPr>
          <w:rFonts w:eastAsia="SimSun" w:hint="cs"/>
          <w:rtl/>
          <w:lang w:eastAsia="en-US" w:bidi="ar-SY"/>
        </w:rPr>
        <w:t>ه</w:t>
      </w:r>
      <w:r w:rsidRPr="00874CCE">
        <w:rPr>
          <w:rFonts w:eastAsia="SimSun"/>
          <w:rtl/>
          <w:lang w:eastAsia="en-US" w:bidi="ar-SY"/>
        </w:rPr>
        <w:t xml:space="preserve"> لحدود </w:t>
      </w:r>
      <w:r w:rsidRPr="00874CCE">
        <w:rPr>
          <w:rFonts w:eastAsia="SimSun"/>
          <w:lang w:eastAsia="en-US" w:bidi="ar-SY"/>
        </w:rPr>
        <w:t>epfd</w:t>
      </w:r>
      <w:r w:rsidRPr="00874CCE">
        <w:rPr>
          <w:rFonts w:eastAsia="SimSun"/>
          <w:rtl/>
          <w:lang w:eastAsia="en-US" w:bidi="ar-SY"/>
        </w:rPr>
        <w:t xml:space="preserve"> </w:t>
      </w:r>
      <w:r w:rsidRPr="00874CCE">
        <w:rPr>
          <w:rFonts w:eastAsia="SimSun" w:hint="cs"/>
          <w:rtl/>
          <w:lang w:eastAsia="en-US" w:bidi="ar-SY"/>
        </w:rPr>
        <w:t xml:space="preserve">بموجب </w:t>
      </w:r>
      <w:r w:rsidRPr="00874CCE">
        <w:rPr>
          <w:rFonts w:eastAsia="SimSun"/>
          <w:rtl/>
          <w:lang w:eastAsia="en-US" w:bidi="ar-SY"/>
        </w:rPr>
        <w:t>المادة</w:t>
      </w:r>
      <w:r w:rsidRPr="00874CCE">
        <w:rPr>
          <w:rFonts w:eastAsia="SimSun" w:hint="cs"/>
          <w:rtl/>
          <w:lang w:eastAsia="en-US" w:bidi="ar-SY"/>
        </w:rPr>
        <w:t> </w:t>
      </w:r>
      <w:r w:rsidRPr="00874CCE">
        <w:rPr>
          <w:rFonts w:eastAsia="SimSun"/>
          <w:b/>
          <w:bCs/>
          <w:lang w:eastAsia="en-US" w:bidi="ar-SY"/>
        </w:rPr>
        <w:t>22</w:t>
      </w:r>
      <w:r w:rsidR="008A0CFF" w:rsidRPr="00874CCE">
        <w:rPr>
          <w:rFonts w:eastAsia="SimSun" w:hint="cs"/>
          <w:b/>
          <w:bCs/>
          <w:rtl/>
          <w:lang w:eastAsia="en-US" w:bidi="ar-SY"/>
        </w:rPr>
        <w:t xml:space="preserve"> </w:t>
      </w:r>
      <w:r w:rsidR="008A0CFF" w:rsidRPr="00874CCE">
        <w:rPr>
          <w:rFonts w:eastAsia="SimSun" w:hint="cs"/>
          <w:rtl/>
          <w:lang w:eastAsia="en-US" w:bidi="ar-SY"/>
        </w:rPr>
        <w:t>من</w:t>
      </w:r>
      <w:r w:rsidR="00956218">
        <w:rPr>
          <w:rFonts w:eastAsia="SimSun" w:hint="eastAsia"/>
          <w:rtl/>
          <w:lang w:eastAsia="en-US" w:bidi="ar-SY"/>
        </w:rPr>
        <w:t> </w:t>
      </w:r>
      <w:r w:rsidR="008A0CFF" w:rsidRPr="00874CCE">
        <w:rPr>
          <w:rFonts w:eastAsia="SimSun" w:hint="cs"/>
          <w:rtl/>
          <w:lang w:eastAsia="en-US" w:bidi="ar-SY"/>
        </w:rPr>
        <w:t>لوائح الراديو</w:t>
      </w:r>
      <w:r w:rsidRPr="00874CCE">
        <w:rPr>
          <w:rFonts w:eastAsia="SimSun"/>
          <w:rtl/>
          <w:lang w:eastAsia="en-US" w:bidi="ar-SY"/>
        </w:rPr>
        <w:t>. ويبقى ضرورياً بالنسبة إلى مشغل</w:t>
      </w:r>
      <w:r w:rsidRPr="00874CCE">
        <w:rPr>
          <w:rFonts w:eastAsia="SimSun" w:hint="cs"/>
          <w:rtl/>
          <w:lang w:eastAsia="en-US" w:bidi="ar-SY"/>
        </w:rPr>
        <w:t>ي السواتل</w:t>
      </w:r>
      <w:r w:rsidRPr="00874CCE">
        <w:rPr>
          <w:rFonts w:eastAsia="SimSun"/>
          <w:rtl/>
          <w:lang w:eastAsia="en-US" w:bidi="ar-SY"/>
        </w:rPr>
        <w:t xml:space="preserve"> </w:t>
      </w:r>
      <w:r w:rsidRPr="00874CCE">
        <w:rPr>
          <w:rFonts w:eastAsia="SimSun"/>
          <w:lang w:val="en-GB" w:eastAsia="en-US" w:bidi="ar-SY"/>
        </w:rPr>
        <w:t>non-</w:t>
      </w:r>
      <w:r w:rsidRPr="00874CCE">
        <w:rPr>
          <w:rFonts w:eastAsia="SimSun"/>
          <w:lang w:eastAsia="en-US" w:bidi="ar-SY"/>
        </w:rPr>
        <w:t>GSO</w:t>
      </w:r>
      <w:r w:rsidRPr="00874CCE">
        <w:rPr>
          <w:rFonts w:eastAsia="SimSun"/>
          <w:rtl/>
          <w:lang w:eastAsia="en-US" w:bidi="ar-SY"/>
        </w:rPr>
        <w:t xml:space="preserve"> </w:t>
      </w:r>
      <w:r w:rsidRPr="00874CCE">
        <w:rPr>
          <w:rFonts w:eastAsia="SimSun" w:hint="cs"/>
          <w:rtl/>
          <w:lang w:eastAsia="en-US" w:bidi="ar-SY"/>
        </w:rPr>
        <w:t>ا</w:t>
      </w:r>
      <w:r w:rsidRPr="00874CCE">
        <w:rPr>
          <w:rFonts w:eastAsia="SimSun"/>
          <w:rtl/>
          <w:lang w:eastAsia="en-US" w:bidi="ar-SY"/>
        </w:rPr>
        <w:t xml:space="preserve">لوفاء بحدود </w:t>
      </w:r>
      <w:r w:rsidRPr="00874CCE">
        <w:rPr>
          <w:rFonts w:eastAsia="SimSun"/>
          <w:lang w:eastAsia="en-US" w:bidi="ar-SY"/>
        </w:rPr>
        <w:t>epfd</w:t>
      </w:r>
      <w:r w:rsidRPr="00874CCE">
        <w:rPr>
          <w:rFonts w:eastAsia="SimSun"/>
          <w:rtl/>
          <w:lang w:eastAsia="en-US" w:bidi="ar-SY"/>
        </w:rPr>
        <w:t xml:space="preserve"> </w:t>
      </w:r>
      <w:r w:rsidRPr="00874CCE">
        <w:rPr>
          <w:rFonts w:eastAsia="SimSun" w:hint="cs"/>
          <w:rtl/>
          <w:lang w:eastAsia="en-US" w:bidi="ar-SY"/>
        </w:rPr>
        <w:t>بموجب</w:t>
      </w:r>
      <w:r w:rsidRPr="00874CCE">
        <w:rPr>
          <w:rFonts w:eastAsia="SimSun"/>
          <w:rtl/>
          <w:lang w:eastAsia="en-US" w:bidi="ar-SY"/>
        </w:rPr>
        <w:t xml:space="preserve"> المادة </w:t>
      </w:r>
      <w:r w:rsidRPr="00874CCE">
        <w:rPr>
          <w:rFonts w:eastAsia="SimSun"/>
          <w:b/>
          <w:bCs/>
          <w:lang w:eastAsia="en-US" w:bidi="ar-SY"/>
        </w:rPr>
        <w:t>22</w:t>
      </w:r>
      <w:r w:rsidRPr="00874CCE">
        <w:rPr>
          <w:rFonts w:eastAsia="SimSun"/>
          <w:rtl/>
          <w:lang w:eastAsia="en-US" w:bidi="ar-SY"/>
        </w:rPr>
        <w:t xml:space="preserve"> </w:t>
      </w:r>
      <w:r w:rsidR="008A0CFF" w:rsidRPr="00874CCE">
        <w:rPr>
          <w:rFonts w:eastAsia="SimSun" w:hint="cs"/>
          <w:rtl/>
          <w:lang w:eastAsia="en-US" w:bidi="ar-SY"/>
        </w:rPr>
        <w:t xml:space="preserve">من لوائح الراديو </w:t>
      </w:r>
      <w:r w:rsidRPr="00874CCE">
        <w:rPr>
          <w:rFonts w:eastAsia="SimSun"/>
          <w:rtl/>
          <w:lang w:eastAsia="en-US" w:bidi="ar-SY"/>
        </w:rPr>
        <w:t>لجميع الهندسي</w:t>
      </w:r>
      <w:r w:rsidRPr="00874CCE">
        <w:rPr>
          <w:rFonts w:eastAsia="SimSun" w:hint="cs"/>
          <w:rtl/>
          <w:lang w:eastAsia="en-US" w:bidi="ar-SY"/>
        </w:rPr>
        <w:t>ات</w:t>
      </w:r>
      <w:r w:rsidRPr="00874CCE">
        <w:rPr>
          <w:rFonts w:eastAsia="SimSun"/>
          <w:rtl/>
          <w:lang w:eastAsia="en-US" w:bidi="ar-SY"/>
        </w:rPr>
        <w:t xml:space="preserve"> الأخرى</w:t>
      </w:r>
      <w:r w:rsidRPr="00874CCE">
        <w:rPr>
          <w:rFonts w:eastAsia="SimSun" w:hint="cs"/>
          <w:rtl/>
          <w:lang w:eastAsia="en-US" w:bidi="ar-SY"/>
        </w:rPr>
        <w:t>،</w:t>
      </w:r>
      <w:r w:rsidRPr="00874CCE">
        <w:rPr>
          <w:rFonts w:eastAsia="SimSun"/>
          <w:rtl/>
          <w:lang w:eastAsia="en-US" w:bidi="ar-SY"/>
        </w:rPr>
        <w:t xml:space="preserve"> بما في ذلك اختبار شبكات </w:t>
      </w:r>
      <w:r w:rsidRPr="00874CCE">
        <w:rPr>
          <w:rFonts w:eastAsia="SimSun"/>
          <w:lang w:eastAsia="en-US" w:bidi="ar-SY"/>
        </w:rPr>
        <w:t>GSO</w:t>
      </w:r>
      <w:r w:rsidRPr="00874CCE">
        <w:rPr>
          <w:rFonts w:eastAsia="SimSun"/>
          <w:rtl/>
          <w:lang w:eastAsia="en-US" w:bidi="ar-SY"/>
        </w:rPr>
        <w:t xml:space="preserve"> محددة كما </w:t>
      </w:r>
      <w:r w:rsidRPr="00874CCE">
        <w:rPr>
          <w:rFonts w:eastAsia="SimSun" w:hint="cs"/>
          <w:rtl/>
          <w:lang w:eastAsia="en-US" w:bidi="ar-SY"/>
        </w:rPr>
        <w:t>ورد</w:t>
      </w:r>
      <w:r w:rsidRPr="00874CCE">
        <w:rPr>
          <w:rFonts w:eastAsia="SimSun"/>
          <w:rtl/>
          <w:lang w:eastAsia="en-US" w:bidi="ar-SY"/>
        </w:rPr>
        <w:t xml:space="preserve"> في الفقرة </w:t>
      </w:r>
      <w:r w:rsidRPr="00874CCE">
        <w:rPr>
          <w:rFonts w:eastAsia="SimSun"/>
          <w:lang w:eastAsia="en-US" w:bidi="ar-SY"/>
        </w:rPr>
        <w:t>3.A1</w:t>
      </w:r>
      <w:r w:rsidRPr="00874CCE">
        <w:rPr>
          <w:rFonts w:eastAsia="SimSun"/>
          <w:rtl/>
          <w:lang w:eastAsia="en-US" w:bidi="ar-SY"/>
        </w:rPr>
        <w:t>.</w:t>
      </w:r>
    </w:p>
    <w:p w14:paraId="4D00A892" w14:textId="77777777" w:rsidR="00D21312" w:rsidRPr="00874CCE" w:rsidRDefault="00D21312" w:rsidP="00D21312">
      <w:pPr>
        <w:rPr>
          <w:rFonts w:eastAsia="SimSun"/>
          <w:spacing w:val="6"/>
          <w:rtl/>
          <w:lang w:eastAsia="en-US" w:bidi="ar-SY"/>
        </w:rPr>
      </w:pPr>
      <w:r w:rsidRPr="00874CCE">
        <w:rPr>
          <w:rFonts w:eastAsia="SimSun" w:hint="cs"/>
          <w:spacing w:val="6"/>
          <w:rtl/>
          <w:lang w:eastAsia="en-US" w:bidi="ar-SY"/>
        </w:rPr>
        <w:t>و</w:t>
      </w:r>
      <w:r w:rsidRPr="00874CCE">
        <w:rPr>
          <w:rFonts w:eastAsia="SimSun"/>
          <w:spacing w:val="6"/>
          <w:rtl/>
          <w:lang w:eastAsia="en-US" w:bidi="ar-SY"/>
        </w:rPr>
        <w:t>يتم اختيار</w:t>
      </w:r>
      <w:r w:rsidRPr="00874CCE">
        <w:rPr>
          <w:rFonts w:eastAsia="SimSun" w:hint="cs"/>
          <w:spacing w:val="6"/>
          <w:rtl/>
          <w:lang w:eastAsia="en-US" w:bidi="ar-SY"/>
        </w:rPr>
        <w:t xml:space="preserve"> الهندسية</w:t>
      </w:r>
      <w:r w:rsidRPr="00874CCE">
        <w:rPr>
          <w:rFonts w:eastAsia="SimSun"/>
          <w:spacing w:val="6"/>
          <w:rtl/>
          <w:lang w:eastAsia="en-US" w:bidi="ar-SY"/>
        </w:rPr>
        <w:t xml:space="preserve"> </w:t>
      </w:r>
      <w:r w:rsidRPr="00874CCE">
        <w:rPr>
          <w:rFonts w:eastAsia="SimSun"/>
          <w:spacing w:val="6"/>
          <w:lang w:eastAsia="en-US" w:bidi="ar-SY"/>
        </w:rPr>
        <w:t>WCG</w:t>
      </w:r>
      <w:r w:rsidRPr="00874CCE">
        <w:rPr>
          <w:rFonts w:eastAsia="SimSun"/>
          <w:spacing w:val="6"/>
          <w:rtl/>
          <w:lang w:eastAsia="en-US" w:bidi="ar-SY"/>
        </w:rPr>
        <w:t xml:space="preserve"> بواسطة خوارزمية، وهي خوارزمية هندس</w:t>
      </w:r>
      <w:r w:rsidRPr="00874CCE">
        <w:rPr>
          <w:rFonts w:eastAsia="SimSun" w:hint="cs"/>
          <w:spacing w:val="6"/>
          <w:rtl/>
          <w:lang w:eastAsia="en-US" w:bidi="ar-SY"/>
        </w:rPr>
        <w:t>ي</w:t>
      </w:r>
      <w:r w:rsidRPr="00874CCE">
        <w:rPr>
          <w:rFonts w:eastAsia="SimSun"/>
          <w:spacing w:val="6"/>
          <w:rtl/>
          <w:lang w:eastAsia="en-US" w:bidi="ar-SY"/>
        </w:rPr>
        <w:t xml:space="preserve">ة الحالة </w:t>
      </w:r>
      <w:r w:rsidRPr="00874CCE">
        <w:rPr>
          <w:rFonts w:eastAsia="SimSun" w:hint="cs"/>
          <w:spacing w:val="6"/>
          <w:rtl/>
          <w:lang w:eastAsia="en-US" w:bidi="ar-SY"/>
        </w:rPr>
        <w:t>ال</w:t>
      </w:r>
      <w:r w:rsidRPr="00874CCE">
        <w:rPr>
          <w:rFonts w:eastAsia="SimSun"/>
          <w:spacing w:val="6"/>
          <w:rtl/>
          <w:lang w:eastAsia="en-US" w:bidi="ar-SY"/>
        </w:rPr>
        <w:t xml:space="preserve">أسوأ </w:t>
      </w:r>
      <w:r w:rsidRPr="00874CCE">
        <w:rPr>
          <w:rFonts w:eastAsia="SimSun"/>
          <w:spacing w:val="6"/>
          <w:lang w:eastAsia="en-US" w:bidi="ar-SY"/>
        </w:rPr>
        <w:t>(WCGA)</w:t>
      </w:r>
      <w:r w:rsidRPr="00874CCE">
        <w:rPr>
          <w:rFonts w:eastAsia="SimSun"/>
          <w:spacing w:val="6"/>
          <w:rtl/>
          <w:lang w:eastAsia="en-US" w:bidi="ar-SY"/>
        </w:rPr>
        <w:t xml:space="preserve"> التي تقوم بفحص أقنعة</w:t>
      </w:r>
      <w:r w:rsidRPr="00874CCE">
        <w:rPr>
          <w:rFonts w:eastAsia="SimSun" w:hint="cs"/>
          <w:spacing w:val="6"/>
          <w:rtl/>
          <w:lang w:eastAsia="en-US" w:bidi="ar-SY"/>
        </w:rPr>
        <w:t> </w:t>
      </w:r>
      <w:r w:rsidRPr="00874CCE">
        <w:rPr>
          <w:rFonts w:eastAsia="SimSun"/>
          <w:spacing w:val="6"/>
          <w:lang w:eastAsia="en-US" w:bidi="ar-SY"/>
        </w:rPr>
        <w:t>pfd/ e.i.r.p.</w:t>
      </w:r>
      <w:r w:rsidRPr="00874CCE">
        <w:rPr>
          <w:rFonts w:eastAsia="SimSun"/>
          <w:spacing w:val="6"/>
          <w:rtl/>
          <w:lang w:eastAsia="en-US" w:bidi="ar-SY"/>
        </w:rPr>
        <w:t xml:space="preserve"> </w:t>
      </w:r>
      <w:r w:rsidRPr="00874CCE">
        <w:rPr>
          <w:rFonts w:eastAsia="SimSun" w:hint="cs"/>
          <w:spacing w:val="6"/>
          <w:rtl/>
          <w:lang w:eastAsia="en-US" w:bidi="ar-SY"/>
        </w:rPr>
        <w:t>إلى جانب</w:t>
      </w:r>
      <w:r w:rsidRPr="00874CCE">
        <w:rPr>
          <w:rFonts w:eastAsia="SimSun"/>
          <w:spacing w:val="6"/>
          <w:rtl/>
          <w:lang w:eastAsia="en-US" w:bidi="ar-SY"/>
        </w:rPr>
        <w:t xml:space="preserve"> المعلمات المدارية الساتلية </w:t>
      </w:r>
      <w:r w:rsidRPr="00874CCE">
        <w:rPr>
          <w:rFonts w:eastAsia="SimSun"/>
          <w:spacing w:val="6"/>
          <w:lang w:eastAsia="en-US" w:bidi="ar-SY"/>
        </w:rPr>
        <w:t>non-GSO</w:t>
      </w:r>
      <w:r w:rsidRPr="00874CCE">
        <w:rPr>
          <w:rFonts w:eastAsia="SimSun"/>
          <w:spacing w:val="6"/>
          <w:rtl/>
          <w:lang w:eastAsia="en-US" w:bidi="ar-SY"/>
        </w:rPr>
        <w:t xml:space="preserve"> لتحديد أعلى قيمة </w:t>
      </w:r>
      <w:r w:rsidRPr="00874CCE">
        <w:rPr>
          <w:rFonts w:eastAsia="SimSun"/>
          <w:spacing w:val="6"/>
          <w:lang w:eastAsia="en-US" w:bidi="ar-SY"/>
        </w:rPr>
        <w:t>epfd</w:t>
      </w:r>
      <w:r w:rsidRPr="00874CCE">
        <w:rPr>
          <w:rFonts w:eastAsia="SimSun"/>
          <w:spacing w:val="6"/>
          <w:rtl/>
          <w:lang w:eastAsia="en-US" w:bidi="ar-SY"/>
        </w:rPr>
        <w:t xml:space="preserve"> لدخول </w:t>
      </w:r>
      <w:r w:rsidRPr="00874CCE">
        <w:rPr>
          <w:rFonts w:eastAsia="SimSun" w:hint="cs"/>
          <w:spacing w:val="6"/>
          <w:rtl/>
          <w:lang w:eastAsia="en-US" w:bidi="ar-SY"/>
        </w:rPr>
        <w:t>وحيد</w:t>
      </w:r>
      <w:r w:rsidRPr="00874CCE">
        <w:rPr>
          <w:rFonts w:eastAsia="SimSun"/>
          <w:spacing w:val="6"/>
          <w:rtl/>
          <w:lang w:eastAsia="en-US" w:bidi="ar-SY"/>
        </w:rPr>
        <w:t xml:space="preserve">. </w:t>
      </w:r>
      <w:r w:rsidRPr="00874CCE">
        <w:rPr>
          <w:rFonts w:eastAsia="SimSun" w:hint="cs"/>
          <w:spacing w:val="6"/>
          <w:rtl/>
          <w:lang w:eastAsia="en-US" w:bidi="ar-SY"/>
        </w:rPr>
        <w:t>وعندما تكون هنالك</w:t>
      </w:r>
      <w:r w:rsidRPr="00874CCE">
        <w:rPr>
          <w:rFonts w:eastAsia="SimSun"/>
          <w:spacing w:val="6"/>
          <w:rtl/>
          <w:lang w:eastAsia="en-US" w:bidi="ar-SY"/>
        </w:rPr>
        <w:t xml:space="preserve"> هندسي</w:t>
      </w:r>
      <w:r w:rsidRPr="00874CCE">
        <w:rPr>
          <w:rFonts w:eastAsia="SimSun" w:hint="cs"/>
          <w:spacing w:val="6"/>
          <w:rtl/>
          <w:lang w:eastAsia="en-US" w:bidi="ar-SY"/>
        </w:rPr>
        <w:t>ات</w:t>
      </w:r>
      <w:r w:rsidRPr="00874CCE">
        <w:rPr>
          <w:rFonts w:eastAsia="SimSun"/>
          <w:spacing w:val="6"/>
          <w:rtl/>
          <w:lang w:eastAsia="en-US" w:bidi="ar-SY"/>
        </w:rPr>
        <w:t xml:space="preserve"> متعددة لها نفس</w:t>
      </w:r>
      <w:r w:rsidRPr="00874CCE">
        <w:rPr>
          <w:rFonts w:eastAsia="SimSun" w:hint="cs"/>
          <w:spacing w:val="6"/>
          <w:rtl/>
          <w:lang w:eastAsia="en-US" w:bidi="ar-SY"/>
        </w:rPr>
        <w:t xml:space="preserve"> أعلى</w:t>
      </w:r>
      <w:r w:rsidRPr="00874CCE">
        <w:rPr>
          <w:rFonts w:eastAsia="SimSun"/>
          <w:spacing w:val="6"/>
          <w:rtl/>
          <w:lang w:eastAsia="en-US" w:bidi="ar-SY"/>
        </w:rPr>
        <w:t xml:space="preserve"> قيمة </w:t>
      </w:r>
      <w:r w:rsidRPr="00874CCE">
        <w:rPr>
          <w:rFonts w:eastAsia="SimSun"/>
          <w:spacing w:val="6"/>
          <w:lang w:eastAsia="en-US" w:bidi="ar-SY"/>
        </w:rPr>
        <w:t>epfd</w:t>
      </w:r>
      <w:r w:rsidRPr="00874CCE">
        <w:rPr>
          <w:rFonts w:eastAsia="SimSun"/>
          <w:spacing w:val="6"/>
          <w:rtl/>
          <w:lang w:eastAsia="en-US" w:bidi="ar-SY"/>
        </w:rPr>
        <w:t xml:space="preserve"> </w:t>
      </w:r>
      <w:r w:rsidRPr="00874CCE">
        <w:rPr>
          <w:rFonts w:eastAsia="SimSun" w:hint="cs"/>
          <w:spacing w:val="6"/>
          <w:rtl/>
          <w:lang w:eastAsia="en-US" w:bidi="ar-SY"/>
        </w:rPr>
        <w:t>لدخول</w:t>
      </w:r>
      <w:r w:rsidRPr="00874CCE">
        <w:rPr>
          <w:rFonts w:eastAsia="SimSun"/>
          <w:spacing w:val="6"/>
          <w:rtl/>
          <w:lang w:eastAsia="en-US" w:bidi="ar-SY"/>
        </w:rPr>
        <w:t xml:space="preserve"> وحيد، عندئذ يتم اختيار الهندسي</w:t>
      </w:r>
      <w:r w:rsidRPr="00874CCE">
        <w:rPr>
          <w:rFonts w:eastAsia="SimSun" w:hint="cs"/>
          <w:spacing w:val="6"/>
          <w:rtl/>
          <w:lang w:eastAsia="en-US" w:bidi="ar-SY"/>
        </w:rPr>
        <w:t>ة</w:t>
      </w:r>
      <w:r w:rsidRPr="00874CCE">
        <w:rPr>
          <w:rFonts w:eastAsia="SimSun"/>
          <w:spacing w:val="6"/>
          <w:rtl/>
          <w:lang w:eastAsia="en-US" w:bidi="ar-SY"/>
        </w:rPr>
        <w:t xml:space="preserve"> </w:t>
      </w:r>
      <w:r w:rsidRPr="00874CCE">
        <w:rPr>
          <w:rFonts w:eastAsia="SimSun" w:hint="cs"/>
          <w:spacing w:val="6"/>
          <w:rtl/>
          <w:lang w:eastAsia="en-US" w:bidi="ar-SY"/>
        </w:rPr>
        <w:t>التي</w:t>
      </w:r>
      <w:r w:rsidRPr="00874CCE">
        <w:rPr>
          <w:rFonts w:eastAsia="SimSun"/>
          <w:spacing w:val="6"/>
          <w:rtl/>
          <w:lang w:eastAsia="en-US" w:bidi="ar-SY"/>
        </w:rPr>
        <w:t xml:space="preserve"> ينبغي أن يكون له</w:t>
      </w:r>
      <w:r w:rsidRPr="00874CCE">
        <w:rPr>
          <w:rFonts w:eastAsia="SimSun" w:hint="cs"/>
          <w:spacing w:val="6"/>
          <w:rtl/>
          <w:lang w:eastAsia="en-US" w:bidi="ar-SY"/>
        </w:rPr>
        <w:t>ا</w:t>
      </w:r>
      <w:r w:rsidRPr="00874CCE">
        <w:rPr>
          <w:rFonts w:eastAsia="SimSun"/>
          <w:spacing w:val="6"/>
          <w:rtl/>
          <w:lang w:eastAsia="en-US" w:bidi="ar-SY"/>
        </w:rPr>
        <w:t xml:space="preserve"> أعلى</w:t>
      </w:r>
      <w:r w:rsidRPr="00874CCE">
        <w:rPr>
          <w:rFonts w:eastAsia="SimSun" w:hint="cs"/>
          <w:spacing w:val="6"/>
          <w:rtl/>
          <w:lang w:eastAsia="en-US" w:bidi="ar-SY"/>
        </w:rPr>
        <w:t xml:space="preserve"> قيمة</w:t>
      </w:r>
      <w:r w:rsidRPr="00874CCE">
        <w:rPr>
          <w:rFonts w:eastAsia="SimSun" w:hint="eastAsia"/>
          <w:spacing w:val="6"/>
          <w:rtl/>
          <w:lang w:eastAsia="en-US"/>
        </w:rPr>
        <w:t> </w:t>
      </w:r>
      <w:r w:rsidRPr="00874CCE">
        <w:rPr>
          <w:rFonts w:eastAsia="SimSun"/>
          <w:spacing w:val="6"/>
          <w:lang w:eastAsia="en-US" w:bidi="ar-SY"/>
        </w:rPr>
        <w:t>epfd</w:t>
      </w:r>
      <w:r w:rsidRPr="00874CCE">
        <w:rPr>
          <w:rFonts w:eastAsia="SimSun"/>
          <w:spacing w:val="6"/>
          <w:rtl/>
          <w:lang w:eastAsia="en-US" w:bidi="ar-SY"/>
        </w:rPr>
        <w:t xml:space="preserve"> لدخول </w:t>
      </w:r>
      <w:r w:rsidRPr="00874CCE">
        <w:rPr>
          <w:rFonts w:eastAsia="SimSun" w:hint="cs"/>
          <w:spacing w:val="6"/>
          <w:rtl/>
          <w:lang w:eastAsia="en-US" w:bidi="ar-SY"/>
        </w:rPr>
        <w:t>وحيد لأكبر</w:t>
      </w:r>
      <w:r w:rsidRPr="00874CCE">
        <w:rPr>
          <w:rFonts w:eastAsia="SimSun"/>
          <w:spacing w:val="6"/>
          <w:rtl/>
          <w:lang w:eastAsia="en-US" w:bidi="ar-SY"/>
        </w:rPr>
        <w:t xml:space="preserve"> نسبة مئوية من </w:t>
      </w:r>
      <w:r w:rsidRPr="00874CCE">
        <w:rPr>
          <w:rFonts w:eastAsia="SimSun" w:hint="cs"/>
          <w:spacing w:val="6"/>
          <w:rtl/>
          <w:lang w:eastAsia="en-US" w:bidi="ar-SY"/>
        </w:rPr>
        <w:t>الزمن</w:t>
      </w:r>
      <w:r w:rsidRPr="00874CCE">
        <w:rPr>
          <w:rFonts w:eastAsia="SimSun"/>
          <w:spacing w:val="6"/>
          <w:rtl/>
          <w:lang w:eastAsia="en-US" w:bidi="ar-SY"/>
        </w:rPr>
        <w:t xml:space="preserve">، يتم تحديدها </w:t>
      </w:r>
      <w:r w:rsidRPr="00874CCE">
        <w:rPr>
          <w:rFonts w:eastAsia="SimSun" w:hint="cs"/>
          <w:spacing w:val="6"/>
          <w:rtl/>
          <w:lang w:eastAsia="en-US" w:bidi="ar-SY"/>
        </w:rPr>
        <w:t>باعتبار</w:t>
      </w:r>
      <w:r w:rsidRPr="00874CCE">
        <w:rPr>
          <w:rFonts w:eastAsia="SimSun"/>
          <w:spacing w:val="6"/>
          <w:rtl/>
          <w:lang w:eastAsia="en-US" w:bidi="ar-SY"/>
        </w:rPr>
        <w:t xml:space="preserve"> السرعة الزاوي</w:t>
      </w:r>
      <w:r w:rsidRPr="00874CCE">
        <w:rPr>
          <w:rFonts w:eastAsia="SimSun" w:hint="cs"/>
          <w:spacing w:val="6"/>
          <w:rtl/>
          <w:lang w:eastAsia="en-US" w:bidi="ar-SY"/>
        </w:rPr>
        <w:t>ّ</w:t>
      </w:r>
      <w:r w:rsidRPr="00874CCE">
        <w:rPr>
          <w:rFonts w:eastAsia="SimSun"/>
          <w:spacing w:val="6"/>
          <w:rtl/>
          <w:lang w:eastAsia="en-US" w:bidi="ar-SY"/>
        </w:rPr>
        <w:t xml:space="preserve">ة أو زاوية الارتفاع. </w:t>
      </w:r>
      <w:r w:rsidRPr="00874CCE">
        <w:rPr>
          <w:rFonts w:eastAsia="SimSun" w:hint="cs"/>
          <w:spacing w:val="6"/>
          <w:rtl/>
          <w:lang w:eastAsia="en-US" w:bidi="ar-SY"/>
        </w:rPr>
        <w:t>وتشترط</w:t>
      </w:r>
      <w:r w:rsidRPr="00874CCE">
        <w:rPr>
          <w:rFonts w:eastAsia="SimSun"/>
          <w:spacing w:val="6"/>
          <w:rtl/>
          <w:lang w:eastAsia="en-US" w:bidi="ar-SY"/>
        </w:rPr>
        <w:t xml:space="preserve"> هذه الافتراضات </w:t>
      </w:r>
      <w:r w:rsidRPr="00874CCE">
        <w:rPr>
          <w:rFonts w:eastAsia="SimSun" w:hint="cs"/>
          <w:spacing w:val="6"/>
          <w:rtl/>
          <w:lang w:eastAsia="en-US" w:bidi="ar-SY"/>
        </w:rPr>
        <w:t>أعلى</w:t>
      </w:r>
      <w:r w:rsidRPr="00874CCE">
        <w:rPr>
          <w:rFonts w:eastAsia="SimSun"/>
          <w:spacing w:val="6"/>
          <w:rtl/>
          <w:lang w:eastAsia="en-US" w:bidi="ar-SY"/>
        </w:rPr>
        <w:t xml:space="preserve"> مستويات</w:t>
      </w:r>
      <w:r w:rsidRPr="00874CCE">
        <w:rPr>
          <w:rFonts w:eastAsia="SimSun" w:hint="cs"/>
          <w:spacing w:val="6"/>
          <w:rtl/>
          <w:lang w:eastAsia="en-US" w:bidi="ar-SY"/>
        </w:rPr>
        <w:t xml:space="preserve"> من</w:t>
      </w:r>
      <w:r w:rsidRPr="00874CCE">
        <w:rPr>
          <w:rFonts w:eastAsia="SimSun"/>
          <w:spacing w:val="6"/>
          <w:rtl/>
          <w:lang w:eastAsia="en-US" w:bidi="ar-SY"/>
        </w:rPr>
        <w:t xml:space="preserve"> كثافة تدفق القدرة المكافئة </w:t>
      </w:r>
      <w:r w:rsidRPr="00874CCE">
        <w:rPr>
          <w:rFonts w:eastAsia="SimSun"/>
          <w:spacing w:val="6"/>
          <w:lang w:eastAsia="en-US" w:bidi="ar-SY"/>
        </w:rPr>
        <w:t>(epfd)</w:t>
      </w:r>
      <w:r w:rsidRPr="00874CCE">
        <w:rPr>
          <w:rFonts w:eastAsia="SimSun"/>
          <w:spacing w:val="6"/>
          <w:rtl/>
          <w:lang w:eastAsia="en-US" w:bidi="ar-SY"/>
        </w:rPr>
        <w:t xml:space="preserve"> الحرجة</w:t>
      </w:r>
      <w:r w:rsidRPr="00874CCE">
        <w:rPr>
          <w:rFonts w:eastAsia="SimSun" w:hint="cs"/>
          <w:spacing w:val="6"/>
          <w:rtl/>
          <w:lang w:eastAsia="en-US" w:bidi="ar-SY"/>
        </w:rPr>
        <w:t>،</w:t>
      </w:r>
      <w:r w:rsidRPr="00874CCE">
        <w:rPr>
          <w:rFonts w:eastAsia="SimSun"/>
          <w:spacing w:val="6"/>
          <w:rtl/>
          <w:lang w:eastAsia="en-US" w:bidi="ar-SY"/>
        </w:rPr>
        <w:t xml:space="preserve"> </w:t>
      </w:r>
      <w:r w:rsidRPr="00874CCE">
        <w:rPr>
          <w:rFonts w:eastAsia="SimSun" w:hint="cs"/>
          <w:spacing w:val="6"/>
          <w:rtl/>
          <w:lang w:eastAsia="en-US" w:bidi="ar-SY"/>
        </w:rPr>
        <w:t>و</w:t>
      </w:r>
      <w:r w:rsidRPr="00874CCE">
        <w:rPr>
          <w:rFonts w:eastAsia="SimSun"/>
          <w:spacing w:val="6"/>
          <w:rtl/>
          <w:lang w:eastAsia="en-US" w:bidi="ar-SY"/>
        </w:rPr>
        <w:t>هي</w:t>
      </w:r>
      <w:r w:rsidRPr="00874CCE">
        <w:rPr>
          <w:rFonts w:eastAsia="SimSun" w:hint="cs"/>
          <w:spacing w:val="6"/>
          <w:rtl/>
          <w:lang w:eastAsia="en-US" w:bidi="ar-SY"/>
        </w:rPr>
        <w:t xml:space="preserve"> تلك</w:t>
      </w:r>
      <w:r w:rsidRPr="00874CCE">
        <w:rPr>
          <w:rFonts w:eastAsia="SimSun"/>
          <w:spacing w:val="6"/>
          <w:rtl/>
          <w:lang w:eastAsia="en-US" w:bidi="ar-SY"/>
        </w:rPr>
        <w:t xml:space="preserve"> </w:t>
      </w:r>
      <w:r w:rsidRPr="00874CCE">
        <w:rPr>
          <w:rFonts w:eastAsia="SimSun" w:hint="cs"/>
          <w:spacing w:val="6"/>
          <w:rtl/>
          <w:lang w:eastAsia="en-US" w:bidi="ar-SY"/>
        </w:rPr>
        <w:t>الأيسر</w:t>
      </w:r>
      <w:r w:rsidRPr="00874CCE">
        <w:rPr>
          <w:rFonts w:eastAsia="SimSun"/>
          <w:spacing w:val="6"/>
          <w:rtl/>
          <w:lang w:eastAsia="en-US" w:bidi="ar-SY"/>
        </w:rPr>
        <w:t xml:space="preserve"> قابلية للقياس.</w:t>
      </w:r>
    </w:p>
    <w:p w14:paraId="2D4FD6A9" w14:textId="4D55B7AC" w:rsidR="00D21312" w:rsidRPr="00874C77" w:rsidRDefault="00D21312" w:rsidP="00D21312">
      <w:pPr>
        <w:rPr>
          <w:rFonts w:eastAsia="SimSun"/>
          <w:spacing w:val="-4"/>
          <w:rtl/>
          <w:lang w:eastAsia="en-US" w:bidi="ar-SY"/>
        </w:rPr>
      </w:pPr>
      <w:r w:rsidRPr="00874C77">
        <w:rPr>
          <w:rFonts w:eastAsia="SimSun" w:hint="cs"/>
          <w:spacing w:val="-4"/>
          <w:rtl/>
          <w:lang w:eastAsia="en-US" w:bidi="ar-SY"/>
        </w:rPr>
        <w:t>وتقوم الخوارزمية</w:t>
      </w:r>
      <w:r w:rsidRPr="00874C77">
        <w:rPr>
          <w:rFonts w:eastAsia="SimSun"/>
          <w:spacing w:val="-4"/>
          <w:rtl/>
          <w:lang w:eastAsia="en-US" w:bidi="ar-SY"/>
        </w:rPr>
        <w:t xml:space="preserve"> </w:t>
      </w:r>
      <w:r w:rsidRPr="00874C77">
        <w:rPr>
          <w:rFonts w:eastAsia="SimSun"/>
          <w:spacing w:val="-4"/>
          <w:lang w:eastAsia="en-US" w:bidi="ar-SY"/>
        </w:rPr>
        <w:t>WCGA</w:t>
      </w:r>
      <w:r w:rsidRPr="00874C77">
        <w:rPr>
          <w:rFonts w:eastAsia="SimSun"/>
          <w:spacing w:val="-4"/>
          <w:rtl/>
          <w:lang w:eastAsia="en-US" w:bidi="ar-SY"/>
        </w:rPr>
        <w:t xml:space="preserve"> على تكرار مجموعة من الموا</w:t>
      </w:r>
      <w:r w:rsidRPr="00874C77">
        <w:rPr>
          <w:rFonts w:eastAsia="SimSun" w:hint="cs"/>
          <w:spacing w:val="-4"/>
          <w:rtl/>
          <w:lang w:eastAsia="en-US" w:bidi="ar-SY"/>
        </w:rPr>
        <w:t>ق</w:t>
      </w:r>
      <w:r w:rsidRPr="00874C77">
        <w:rPr>
          <w:rFonts w:eastAsia="SimSun"/>
          <w:spacing w:val="-4"/>
          <w:rtl/>
          <w:lang w:eastAsia="en-US" w:bidi="ar-SY"/>
        </w:rPr>
        <w:t>ع</w:t>
      </w:r>
      <w:r w:rsidRPr="00874C77">
        <w:rPr>
          <w:rFonts w:eastAsia="SimSun" w:hint="cs"/>
          <w:spacing w:val="-4"/>
          <w:rtl/>
          <w:lang w:eastAsia="en-US" w:bidi="ar-SY"/>
        </w:rPr>
        <w:t>،</w:t>
      </w:r>
      <w:r w:rsidRPr="00874C77">
        <w:rPr>
          <w:rFonts w:eastAsia="SimSun"/>
          <w:spacing w:val="-4"/>
          <w:rtl/>
          <w:lang w:eastAsia="en-US" w:bidi="ar-SY"/>
        </w:rPr>
        <w:t xml:space="preserve"> </w:t>
      </w:r>
      <w:r w:rsidRPr="00874C77">
        <w:rPr>
          <w:rFonts w:eastAsia="SimSun" w:hint="cs"/>
          <w:spacing w:val="-4"/>
          <w:rtl/>
          <w:lang w:eastAsia="en-US" w:bidi="ar-SY"/>
        </w:rPr>
        <w:t>ل</w:t>
      </w:r>
      <w:r w:rsidRPr="00874C77">
        <w:rPr>
          <w:rFonts w:eastAsia="SimSun"/>
          <w:spacing w:val="-4"/>
          <w:rtl/>
          <w:lang w:eastAsia="en-US" w:bidi="ar-SY"/>
        </w:rPr>
        <w:t xml:space="preserve">لساتل </w:t>
      </w:r>
      <w:r w:rsidRPr="00874C77">
        <w:rPr>
          <w:rFonts w:eastAsia="SimSun"/>
          <w:spacing w:val="-4"/>
          <w:lang w:eastAsia="en-US" w:bidi="ar-SY"/>
        </w:rPr>
        <w:t>non-GSO</w:t>
      </w:r>
      <w:r w:rsidRPr="00874C77">
        <w:rPr>
          <w:rFonts w:eastAsia="SimSun" w:hint="cs"/>
          <w:spacing w:val="-4"/>
          <w:rtl/>
          <w:lang w:eastAsia="en-US" w:bidi="ar-SY"/>
        </w:rPr>
        <w:t xml:space="preserve"> عموماً</w:t>
      </w:r>
      <w:r w:rsidRPr="00874C77">
        <w:rPr>
          <w:rFonts w:eastAsia="SimSun"/>
          <w:spacing w:val="-4"/>
          <w:rtl/>
          <w:lang w:eastAsia="en-US" w:bidi="ar-SY"/>
        </w:rPr>
        <w:t xml:space="preserve">. </w:t>
      </w:r>
      <w:r w:rsidRPr="00874C77">
        <w:rPr>
          <w:rFonts w:eastAsia="SimSun" w:hint="cs"/>
          <w:spacing w:val="-4"/>
          <w:rtl/>
          <w:lang w:eastAsia="en-US" w:bidi="ar-SY"/>
        </w:rPr>
        <w:t>و</w:t>
      </w:r>
      <w:r w:rsidRPr="00874C77">
        <w:rPr>
          <w:rFonts w:eastAsia="SimSun"/>
          <w:spacing w:val="-4"/>
          <w:rtl/>
          <w:lang w:eastAsia="en-US" w:bidi="ar-SY"/>
        </w:rPr>
        <w:t>يفترض أن تكون الهندس</w:t>
      </w:r>
      <w:r w:rsidRPr="00874C77">
        <w:rPr>
          <w:rFonts w:eastAsia="SimSun" w:hint="cs"/>
          <w:spacing w:val="-4"/>
          <w:rtl/>
          <w:lang w:eastAsia="en-US" w:bidi="ar-SY"/>
        </w:rPr>
        <w:t>ي</w:t>
      </w:r>
      <w:r w:rsidRPr="00874C77">
        <w:rPr>
          <w:rFonts w:eastAsia="SimSun"/>
          <w:spacing w:val="-4"/>
          <w:rtl/>
          <w:lang w:eastAsia="en-US" w:bidi="ar-SY"/>
        </w:rPr>
        <w:t xml:space="preserve">ة متناظرة </w:t>
      </w:r>
      <w:r w:rsidRPr="00874C77">
        <w:rPr>
          <w:rFonts w:eastAsia="SimSun" w:hint="cs"/>
          <w:spacing w:val="-4"/>
          <w:rtl/>
          <w:lang w:eastAsia="en-US" w:bidi="ar-SY"/>
        </w:rPr>
        <w:t>من</w:t>
      </w:r>
      <w:r w:rsidR="00874C77" w:rsidRPr="00874C77">
        <w:rPr>
          <w:rFonts w:eastAsia="SimSun" w:hint="eastAsia"/>
          <w:spacing w:val="-4"/>
          <w:lang w:eastAsia="en-US" w:bidi="ar-SY"/>
        </w:rPr>
        <w:t> </w:t>
      </w:r>
      <w:r w:rsidRPr="00874C77">
        <w:rPr>
          <w:rFonts w:eastAsia="SimSun" w:hint="cs"/>
          <w:spacing w:val="-4"/>
          <w:rtl/>
          <w:lang w:eastAsia="en-US" w:bidi="ar-SY"/>
        </w:rPr>
        <w:t>حيث</w:t>
      </w:r>
      <w:r w:rsidRPr="00874C77">
        <w:rPr>
          <w:rFonts w:eastAsia="SimSun"/>
          <w:spacing w:val="-4"/>
          <w:rtl/>
          <w:lang w:eastAsia="en-US" w:bidi="ar-SY"/>
        </w:rPr>
        <w:t xml:space="preserve"> خط الطول</w:t>
      </w:r>
      <w:r w:rsidRPr="00874C77">
        <w:rPr>
          <w:rFonts w:eastAsia="SimSun" w:hint="cs"/>
          <w:spacing w:val="-4"/>
          <w:rtl/>
          <w:lang w:eastAsia="en-US" w:bidi="ar-SY"/>
        </w:rPr>
        <w:t>،</w:t>
      </w:r>
      <w:r w:rsidRPr="00874C77">
        <w:rPr>
          <w:rFonts w:eastAsia="SimSun"/>
          <w:spacing w:val="-4"/>
          <w:rtl/>
          <w:lang w:eastAsia="en-US" w:bidi="ar-SY"/>
        </w:rPr>
        <w:t xml:space="preserve"> ويمكن تعيين </w:t>
      </w:r>
      <w:r w:rsidRPr="00874C77">
        <w:rPr>
          <w:rFonts w:eastAsia="SimSun" w:hint="cs"/>
          <w:spacing w:val="-4"/>
          <w:rtl/>
          <w:lang w:eastAsia="en-US" w:bidi="ar-SY"/>
        </w:rPr>
        <w:t>موقع الساتل</w:t>
      </w:r>
      <w:r w:rsidRPr="00874C77">
        <w:rPr>
          <w:rFonts w:eastAsia="SimSun"/>
          <w:spacing w:val="-4"/>
          <w:rtl/>
          <w:lang w:eastAsia="en-US" w:bidi="ar-SY"/>
        </w:rPr>
        <w:t xml:space="preserve"> على خط العرض المطلوب</w:t>
      </w:r>
      <w:r w:rsidRPr="00874C77">
        <w:rPr>
          <w:rFonts w:eastAsia="SimSun" w:hint="cs"/>
          <w:spacing w:val="-4"/>
          <w:rtl/>
          <w:lang w:eastAsia="en-US" w:bidi="ar-SY"/>
        </w:rPr>
        <w:t xml:space="preserve"> على وجه الدقة</w:t>
      </w:r>
      <w:r w:rsidRPr="00874C77">
        <w:rPr>
          <w:rFonts w:eastAsia="SimSun"/>
          <w:spacing w:val="-4"/>
          <w:rtl/>
          <w:lang w:eastAsia="en-US" w:bidi="ar-SY"/>
        </w:rPr>
        <w:t xml:space="preserve"> باستخدام نموذج كتلة نقط</w:t>
      </w:r>
      <w:r w:rsidRPr="00874C77">
        <w:rPr>
          <w:rFonts w:eastAsia="SimSun" w:hint="cs"/>
          <w:spacing w:val="-4"/>
          <w:rtl/>
          <w:lang w:eastAsia="en-US" w:bidi="ar-SY"/>
        </w:rPr>
        <w:t>ي</w:t>
      </w:r>
      <w:r w:rsidRPr="00874C77">
        <w:rPr>
          <w:rFonts w:eastAsia="SimSun"/>
          <w:spacing w:val="-4"/>
          <w:rtl/>
          <w:lang w:eastAsia="en-US" w:bidi="ar-SY"/>
        </w:rPr>
        <w:t>ة بسيط. ومع ذلك، يمكن أن</w:t>
      </w:r>
      <w:r w:rsidR="00874C77">
        <w:rPr>
          <w:rFonts w:eastAsia="SimSun"/>
          <w:spacing w:val="-4"/>
          <w:lang w:eastAsia="en-US" w:bidi="ar-SY"/>
        </w:rPr>
        <w:t> </w:t>
      </w:r>
      <w:r w:rsidRPr="00874C77">
        <w:rPr>
          <w:rFonts w:eastAsia="SimSun"/>
          <w:spacing w:val="-4"/>
          <w:rtl/>
          <w:lang w:eastAsia="en-US" w:bidi="ar-SY"/>
        </w:rPr>
        <w:t xml:space="preserve">يستخدم محرك حساب الكثافة </w:t>
      </w:r>
      <w:r w:rsidRPr="00874C77">
        <w:rPr>
          <w:rFonts w:eastAsia="SimSun"/>
          <w:spacing w:val="-4"/>
          <w:lang w:eastAsia="en-US" w:bidi="ar-SY"/>
        </w:rPr>
        <w:t>epfd</w:t>
      </w:r>
      <w:r w:rsidRPr="00874C77">
        <w:rPr>
          <w:rFonts w:eastAsia="SimSun"/>
          <w:spacing w:val="-4"/>
          <w:rtl/>
          <w:lang w:eastAsia="en-US" w:bidi="ar-SY"/>
        </w:rPr>
        <w:t xml:space="preserve"> الموصوف في </w:t>
      </w:r>
      <w:r w:rsidRPr="00874C77">
        <w:rPr>
          <w:rFonts w:eastAsia="SimSun" w:hint="cs"/>
          <w:spacing w:val="-4"/>
          <w:rtl/>
          <w:lang w:eastAsia="en-US" w:bidi="ar-SY"/>
        </w:rPr>
        <w:t>القسم</w:t>
      </w:r>
      <w:r w:rsidRPr="00874C77">
        <w:rPr>
          <w:rFonts w:eastAsia="SimSun"/>
          <w:spacing w:val="-4"/>
          <w:rtl/>
          <w:lang w:eastAsia="en-US" w:bidi="ar-SY"/>
        </w:rPr>
        <w:t xml:space="preserve"> </w:t>
      </w:r>
      <w:r w:rsidRPr="00874C77">
        <w:rPr>
          <w:rFonts w:eastAsia="SimSun"/>
          <w:spacing w:val="-4"/>
          <w:lang w:eastAsia="en-US" w:bidi="ar-SY"/>
        </w:rPr>
        <w:t>D5</w:t>
      </w:r>
      <w:r w:rsidRPr="00874C77">
        <w:rPr>
          <w:rFonts w:eastAsia="SimSun"/>
          <w:spacing w:val="-4"/>
          <w:rtl/>
          <w:lang w:eastAsia="en-US" w:bidi="ar-SY"/>
        </w:rPr>
        <w:t xml:space="preserve"> </w:t>
      </w:r>
      <w:r w:rsidRPr="00874C77">
        <w:rPr>
          <w:rFonts w:eastAsia="SimSun" w:hint="cs"/>
          <w:spacing w:val="-4"/>
          <w:rtl/>
          <w:lang w:eastAsia="en-US" w:bidi="ar-SY"/>
        </w:rPr>
        <w:t>طائفة</w:t>
      </w:r>
      <w:r w:rsidRPr="00874C77">
        <w:rPr>
          <w:rFonts w:eastAsia="SimSun"/>
          <w:spacing w:val="-4"/>
          <w:rtl/>
          <w:lang w:eastAsia="en-US" w:bidi="ar-SY"/>
        </w:rPr>
        <w:t xml:space="preserve"> من نماذج المدار </w:t>
      </w:r>
      <w:r w:rsidRPr="00874C77">
        <w:rPr>
          <w:rFonts w:eastAsia="SimSun" w:hint="cs"/>
          <w:spacing w:val="-4"/>
          <w:rtl/>
          <w:lang w:eastAsia="en-US" w:bidi="ar-SY"/>
        </w:rPr>
        <w:t>ب</w:t>
      </w:r>
      <w:r w:rsidRPr="00874C77">
        <w:rPr>
          <w:rFonts w:eastAsia="SimSun"/>
          <w:spacing w:val="-4"/>
          <w:rtl/>
          <w:lang w:eastAsia="en-US" w:bidi="ar-SY"/>
        </w:rPr>
        <w:t xml:space="preserve">خطوة زمنية محددة، </w:t>
      </w:r>
      <w:r w:rsidRPr="00874C77">
        <w:rPr>
          <w:rFonts w:eastAsia="SimSun" w:hint="cs"/>
          <w:spacing w:val="-4"/>
          <w:rtl/>
          <w:lang w:eastAsia="en-US" w:bidi="ar-SY"/>
        </w:rPr>
        <w:t>ولذلك فإن</w:t>
      </w:r>
      <w:r w:rsidRPr="00874C77">
        <w:rPr>
          <w:rFonts w:eastAsia="SimSun"/>
          <w:spacing w:val="-4"/>
          <w:rtl/>
          <w:lang w:eastAsia="en-US" w:bidi="ar-SY"/>
        </w:rPr>
        <w:t xml:space="preserve"> خط الطول الذي يصل عنده الساتل إلى خط عرض معين يكون مختلفاً عن </w:t>
      </w:r>
      <w:r w:rsidRPr="00874C77">
        <w:rPr>
          <w:rFonts w:eastAsia="SimSun" w:hint="cs"/>
          <w:spacing w:val="-4"/>
          <w:rtl/>
          <w:lang w:eastAsia="en-US" w:bidi="ar-SY"/>
        </w:rPr>
        <w:t>مثيله</w:t>
      </w:r>
      <w:r w:rsidRPr="00874C77">
        <w:rPr>
          <w:rFonts w:eastAsia="SimSun"/>
          <w:spacing w:val="-4"/>
          <w:rtl/>
          <w:lang w:eastAsia="en-US" w:bidi="ar-SY"/>
        </w:rPr>
        <w:t xml:space="preserve"> في</w:t>
      </w:r>
      <w:r w:rsidRPr="00874C77">
        <w:rPr>
          <w:rFonts w:eastAsia="SimSun" w:hint="cs"/>
          <w:spacing w:val="-4"/>
          <w:rtl/>
          <w:lang w:eastAsia="en-US" w:bidi="ar-SY"/>
        </w:rPr>
        <w:t xml:space="preserve"> الخوارزمية</w:t>
      </w:r>
      <w:r w:rsidRPr="00874C77">
        <w:rPr>
          <w:rFonts w:eastAsia="SimSun"/>
          <w:spacing w:val="-4"/>
          <w:rtl/>
          <w:lang w:eastAsia="en-US" w:bidi="ar-SY"/>
        </w:rPr>
        <w:t xml:space="preserve"> </w:t>
      </w:r>
      <w:r w:rsidRPr="00874C77">
        <w:rPr>
          <w:rFonts w:eastAsia="SimSun"/>
          <w:spacing w:val="-4"/>
          <w:lang w:eastAsia="en-US" w:bidi="ar-SY"/>
        </w:rPr>
        <w:t>WCGA</w:t>
      </w:r>
      <w:r w:rsidRPr="00874C77">
        <w:rPr>
          <w:rFonts w:eastAsia="SimSun"/>
          <w:spacing w:val="-4"/>
          <w:rtl/>
          <w:lang w:eastAsia="en-US" w:bidi="ar-SY"/>
        </w:rPr>
        <w:t xml:space="preserve">. ومن ثم </w:t>
      </w:r>
      <w:r w:rsidRPr="00874C77">
        <w:rPr>
          <w:rFonts w:eastAsia="SimSun" w:hint="cs"/>
          <w:spacing w:val="-4"/>
          <w:rtl/>
          <w:lang w:eastAsia="en-US" w:bidi="ar-SY"/>
        </w:rPr>
        <w:t>يحتاج الأمر</w:t>
      </w:r>
      <w:r w:rsidRPr="00874C77">
        <w:rPr>
          <w:rFonts w:eastAsia="SimSun"/>
          <w:spacing w:val="-4"/>
          <w:rtl/>
          <w:lang w:eastAsia="en-US" w:bidi="ar-SY"/>
        </w:rPr>
        <w:t xml:space="preserve"> إلى مرحلة إضافية</w:t>
      </w:r>
      <w:r w:rsidRPr="00874C77">
        <w:rPr>
          <w:rFonts w:eastAsia="SimSun" w:hint="cs"/>
          <w:spacing w:val="-4"/>
          <w:rtl/>
          <w:lang w:eastAsia="en-US" w:bidi="ar-SY"/>
        </w:rPr>
        <w:t xml:space="preserve"> وهي</w:t>
      </w:r>
      <w:r w:rsidR="00874C77">
        <w:rPr>
          <w:rFonts w:eastAsia="SimSun"/>
          <w:spacing w:val="-4"/>
          <w:lang w:eastAsia="en-US" w:bidi="ar-SY"/>
        </w:rPr>
        <w:t> </w:t>
      </w:r>
      <w:r w:rsidRPr="00874C77">
        <w:rPr>
          <w:rFonts w:eastAsia="SimSun"/>
          <w:spacing w:val="-4"/>
          <w:rtl/>
          <w:lang w:eastAsia="en-US" w:bidi="ar-SY"/>
        </w:rPr>
        <w:t>حساب الفرق</w:t>
      </w:r>
      <w:r w:rsidRPr="00874C77">
        <w:rPr>
          <w:rFonts w:eastAsia="SimSun" w:hint="cs"/>
          <w:spacing w:val="-4"/>
          <w:rtl/>
          <w:lang w:eastAsia="en-US" w:bidi="ar-SY"/>
        </w:rPr>
        <w:t>،</w:t>
      </w:r>
      <w:r w:rsidRPr="00874C77">
        <w:rPr>
          <w:rFonts w:eastAsia="SimSun"/>
          <w:spacing w:val="-4"/>
          <w:rtl/>
          <w:lang w:eastAsia="en-US" w:bidi="ar-SY"/>
        </w:rPr>
        <w:t xml:space="preserve"> بالنسبة إلى الساتل </w:t>
      </w:r>
      <w:r w:rsidRPr="00874C77">
        <w:rPr>
          <w:rFonts w:eastAsia="SimSun"/>
          <w:spacing w:val="-4"/>
          <w:lang w:eastAsia="en-US" w:bidi="ar-SY"/>
        </w:rPr>
        <w:t>non-GSO</w:t>
      </w:r>
      <w:r w:rsidRPr="00874C77">
        <w:rPr>
          <w:rFonts w:eastAsia="SimSun"/>
          <w:spacing w:val="-4"/>
          <w:rtl/>
          <w:lang w:eastAsia="en-US" w:bidi="ar-SY"/>
        </w:rPr>
        <w:t xml:space="preserve"> الذي </w:t>
      </w:r>
      <w:r w:rsidRPr="00874C77">
        <w:rPr>
          <w:rFonts w:eastAsia="SimSun" w:hint="cs"/>
          <w:spacing w:val="-4"/>
          <w:rtl/>
          <w:lang w:eastAsia="en-US" w:bidi="ar-SY"/>
        </w:rPr>
        <w:t>يسفر</w:t>
      </w:r>
      <w:r w:rsidRPr="00874C77">
        <w:rPr>
          <w:rFonts w:eastAsia="SimSun"/>
          <w:spacing w:val="-4"/>
          <w:rtl/>
          <w:lang w:eastAsia="en-US" w:bidi="ar-SY"/>
        </w:rPr>
        <w:t xml:space="preserve"> عن أعلى</w:t>
      </w:r>
      <w:r w:rsidRPr="00874C77">
        <w:rPr>
          <w:rFonts w:eastAsia="SimSun" w:hint="cs"/>
          <w:spacing w:val="-4"/>
          <w:rtl/>
          <w:lang w:eastAsia="en-US" w:bidi="ar-SY"/>
        </w:rPr>
        <w:t xml:space="preserve"> قيمة</w:t>
      </w:r>
      <w:r w:rsidRPr="00874C77">
        <w:rPr>
          <w:rFonts w:eastAsia="SimSun"/>
          <w:spacing w:val="-4"/>
          <w:rtl/>
          <w:lang w:eastAsia="en-US" w:bidi="ar-SY"/>
        </w:rPr>
        <w:t xml:space="preserve"> </w:t>
      </w:r>
      <w:r w:rsidRPr="00874C77">
        <w:rPr>
          <w:rFonts w:eastAsia="SimSun"/>
          <w:spacing w:val="-4"/>
          <w:lang w:eastAsia="en-US" w:bidi="ar-SY"/>
        </w:rPr>
        <w:t>epfd</w:t>
      </w:r>
      <w:r w:rsidRPr="00874C77">
        <w:rPr>
          <w:rFonts w:eastAsia="SimSun"/>
          <w:spacing w:val="-4"/>
          <w:rtl/>
          <w:lang w:eastAsia="en-US" w:bidi="ar-SY"/>
        </w:rPr>
        <w:t xml:space="preserve"> </w:t>
      </w:r>
      <w:r w:rsidRPr="00874C77">
        <w:rPr>
          <w:rFonts w:eastAsia="SimSun" w:hint="cs"/>
          <w:spacing w:val="-4"/>
          <w:rtl/>
          <w:lang w:eastAsia="en-US" w:bidi="ar-SY"/>
        </w:rPr>
        <w:t>في دخول وحيد</w:t>
      </w:r>
      <w:r w:rsidRPr="00874C77">
        <w:rPr>
          <w:rFonts w:eastAsia="SimSun"/>
          <w:spacing w:val="-4"/>
          <w:rtl/>
          <w:lang w:eastAsia="en-US" w:bidi="ar-SY"/>
        </w:rPr>
        <w:t xml:space="preserve">، </w:t>
      </w:r>
      <w:r w:rsidRPr="00874C77">
        <w:rPr>
          <w:rFonts w:eastAsia="SimSun" w:hint="cs"/>
          <w:spacing w:val="-4"/>
          <w:rtl/>
          <w:lang w:eastAsia="en-US" w:bidi="ar-SY"/>
        </w:rPr>
        <w:t>من حيث</w:t>
      </w:r>
      <w:r w:rsidRPr="00874C77">
        <w:rPr>
          <w:rFonts w:eastAsia="SimSun"/>
          <w:spacing w:val="-4"/>
          <w:rtl/>
          <w:lang w:eastAsia="en-US" w:bidi="ar-SY"/>
        </w:rPr>
        <w:t xml:space="preserve"> خط الطول بين:</w:t>
      </w:r>
    </w:p>
    <w:p w14:paraId="6AEAE144" w14:textId="77777777" w:rsidR="00D21312" w:rsidRPr="00874CCE" w:rsidRDefault="00D21312" w:rsidP="00D21312">
      <w:pPr>
        <w:ind w:left="720" w:hanging="720"/>
        <w:rPr>
          <w:rFonts w:eastAsia="SimSun"/>
          <w:spacing w:val="-4"/>
          <w:rtl/>
          <w:lang w:eastAsia="en-US" w:bidi="ar-SY"/>
        </w:rPr>
      </w:pPr>
      <w:r w:rsidRPr="00874CCE">
        <w:rPr>
          <w:rFonts w:eastAsia="SimSun"/>
          <w:spacing w:val="-4"/>
          <w:rtl/>
          <w:lang w:eastAsia="en-US" w:bidi="ar-SY"/>
        </w:rPr>
        <w:t>-</w:t>
      </w:r>
      <w:r w:rsidRPr="00874CCE">
        <w:rPr>
          <w:rFonts w:eastAsia="SimSun"/>
          <w:spacing w:val="-4"/>
          <w:rtl/>
          <w:lang w:eastAsia="en-US" w:bidi="ar-SY"/>
        </w:rPr>
        <w:tab/>
        <w:t xml:space="preserve">خط الطول للساتل </w:t>
      </w:r>
      <w:r w:rsidRPr="00874CCE">
        <w:rPr>
          <w:rFonts w:eastAsia="SimSun"/>
          <w:spacing w:val="-4"/>
          <w:lang w:eastAsia="en-US" w:bidi="ar-SY"/>
        </w:rPr>
        <w:t>non-GSO</w:t>
      </w:r>
      <w:r w:rsidRPr="00874CCE">
        <w:rPr>
          <w:rFonts w:eastAsia="SimSun"/>
          <w:spacing w:val="-4"/>
          <w:rtl/>
          <w:lang w:eastAsia="en-US" w:bidi="ar-SY"/>
        </w:rPr>
        <w:t xml:space="preserve"> عندما يصل إلى خط العرض المحدد باستخدام نموذج الكتلة النقطية في</w:t>
      </w:r>
      <w:r w:rsidRPr="00874CCE">
        <w:rPr>
          <w:rFonts w:eastAsia="SimSun" w:hint="cs"/>
          <w:spacing w:val="-4"/>
          <w:rtl/>
          <w:lang w:eastAsia="en-US" w:bidi="ar-SY"/>
        </w:rPr>
        <w:t xml:space="preserve"> خوارزمية </w:t>
      </w:r>
      <w:r w:rsidRPr="00874CCE">
        <w:rPr>
          <w:rFonts w:eastAsia="SimSun"/>
          <w:spacing w:val="-4"/>
          <w:lang w:eastAsia="en-US" w:bidi="ar-SY"/>
        </w:rPr>
        <w:t>WCGA</w:t>
      </w:r>
      <w:r w:rsidRPr="00874CCE">
        <w:rPr>
          <w:rFonts w:eastAsia="SimSun"/>
          <w:spacing w:val="-4"/>
          <w:rtl/>
          <w:lang w:eastAsia="en-US" w:bidi="ar-SY"/>
        </w:rPr>
        <w:t xml:space="preserve">، </w:t>
      </w:r>
      <w:r w:rsidRPr="00874CCE">
        <w:rPr>
          <w:rFonts w:eastAsia="SimSun" w:hint="cs"/>
          <w:spacing w:val="-4"/>
          <w:rtl/>
          <w:lang w:eastAsia="en-US" w:bidi="ar-SY"/>
        </w:rPr>
        <w:t>والتحويل</w:t>
      </w:r>
      <w:r w:rsidRPr="00874CCE">
        <w:rPr>
          <w:rFonts w:eastAsia="SimSun"/>
          <w:spacing w:val="-4"/>
          <w:rtl/>
          <w:lang w:eastAsia="en-US" w:bidi="ar-SY"/>
        </w:rPr>
        <w:t xml:space="preserve"> إلى (خط العرض</w:t>
      </w:r>
      <w:r w:rsidRPr="00874CCE">
        <w:rPr>
          <w:rFonts w:eastAsia="SimSun" w:hint="cs"/>
          <w:spacing w:val="-4"/>
          <w:rtl/>
          <w:lang w:eastAsia="en-US" w:bidi="ar-SY"/>
        </w:rPr>
        <w:t>،</w:t>
      </w:r>
      <w:r w:rsidRPr="00874CCE">
        <w:rPr>
          <w:rFonts w:eastAsia="SimSun"/>
          <w:spacing w:val="-4"/>
          <w:rtl/>
          <w:lang w:eastAsia="en-US" w:bidi="ar-SY"/>
        </w:rPr>
        <w:t xml:space="preserve"> خط الطول) باستخدام </w:t>
      </w:r>
      <w:r w:rsidRPr="00874CCE">
        <w:rPr>
          <w:rFonts w:eastAsia="SimSun" w:hint="cs"/>
          <w:spacing w:val="-4"/>
          <w:rtl/>
          <w:lang w:eastAsia="en-US" w:bidi="ar-SY"/>
        </w:rPr>
        <w:t>زمن</w:t>
      </w:r>
      <w:r w:rsidRPr="00874CCE">
        <w:rPr>
          <w:rFonts w:eastAsia="SimSun"/>
          <w:spacing w:val="-4"/>
          <w:rtl/>
          <w:lang w:eastAsia="en-US" w:bidi="ar-SY"/>
        </w:rPr>
        <w:t xml:space="preserve"> </w:t>
      </w:r>
      <w:r w:rsidRPr="00874CCE">
        <w:rPr>
          <w:rFonts w:eastAsia="SimSun" w:hint="cs"/>
          <w:spacing w:val="-4"/>
          <w:rtl/>
          <w:lang w:eastAsia="en-US" w:bidi="ar-SY"/>
        </w:rPr>
        <w:t>ساكن</w:t>
      </w:r>
      <w:r w:rsidRPr="00874CCE">
        <w:rPr>
          <w:rFonts w:eastAsia="SimSun"/>
          <w:spacing w:val="-4"/>
          <w:rtl/>
          <w:lang w:eastAsia="en-US" w:bidi="ar-SY"/>
        </w:rPr>
        <w:t xml:space="preserve"> </w:t>
      </w:r>
      <w:r w:rsidRPr="00874CCE">
        <w:rPr>
          <w:rFonts w:eastAsia="SimSun"/>
          <w:spacing w:val="-4"/>
          <w:lang w:eastAsia="en-US" w:bidi="ar-SY"/>
        </w:rPr>
        <w:t>t</w:t>
      </w:r>
      <w:r w:rsidRPr="00874CCE">
        <w:rPr>
          <w:rFonts w:eastAsia="SimSun"/>
          <w:spacing w:val="-4"/>
          <w:rtl/>
          <w:lang w:eastAsia="en-US" w:bidi="ar-SY"/>
        </w:rPr>
        <w:t xml:space="preserve"> </w:t>
      </w:r>
      <w:r w:rsidRPr="00874CCE">
        <w:rPr>
          <w:spacing w:val="-4"/>
          <w:lang w:val="en-GB"/>
        </w:rPr>
        <w:t>=</w:t>
      </w:r>
      <w:r w:rsidRPr="00874CCE">
        <w:rPr>
          <w:rFonts w:eastAsia="SimSun"/>
          <w:spacing w:val="-4"/>
          <w:rtl/>
          <w:lang w:eastAsia="en-US" w:bidi="ar-SY"/>
        </w:rPr>
        <w:t xml:space="preserve"> </w:t>
      </w:r>
      <w:r w:rsidRPr="00874CCE">
        <w:rPr>
          <w:rFonts w:eastAsia="SimSun" w:hint="cs"/>
          <w:spacing w:val="-4"/>
          <w:rtl/>
          <w:lang w:eastAsia="en-US" w:bidi="ar-SY"/>
        </w:rPr>
        <w:t>زمن</w:t>
      </w:r>
      <w:r w:rsidRPr="00874CCE">
        <w:rPr>
          <w:rFonts w:eastAsia="SimSun"/>
          <w:spacing w:val="-4"/>
          <w:rtl/>
          <w:lang w:eastAsia="en-US" w:bidi="ar-SY"/>
        </w:rPr>
        <w:t xml:space="preserve"> بدء المحاكاة (</w:t>
      </w:r>
      <w:r w:rsidRPr="00874CCE">
        <w:rPr>
          <w:rFonts w:eastAsia="SimSun" w:hint="cs"/>
          <w:spacing w:val="-4"/>
          <w:rtl/>
          <w:lang w:eastAsia="en-US" w:bidi="ar-SY"/>
        </w:rPr>
        <w:t>أي الزمن</w:t>
      </w:r>
      <w:r w:rsidRPr="00874CCE">
        <w:rPr>
          <w:rFonts w:eastAsia="SimSun"/>
          <w:spacing w:val="-4"/>
          <w:rtl/>
          <w:lang w:eastAsia="en-US" w:bidi="ar-SY"/>
        </w:rPr>
        <w:t xml:space="preserve"> </w:t>
      </w:r>
      <w:r w:rsidRPr="00874CCE">
        <w:rPr>
          <w:rFonts w:eastAsia="SimSun" w:hint="cs"/>
          <w:spacing w:val="-4"/>
          <w:rtl/>
          <w:lang w:eastAsia="en-US" w:bidi="ar-SY"/>
        </w:rPr>
        <w:t>ال</w:t>
      </w:r>
      <w:r w:rsidRPr="00874CCE">
        <w:rPr>
          <w:rFonts w:eastAsia="SimSun"/>
          <w:spacing w:val="-4"/>
          <w:rtl/>
          <w:lang w:eastAsia="en-US" w:bidi="ar-SY"/>
        </w:rPr>
        <w:t xml:space="preserve">نسبي </w:t>
      </w:r>
      <w:r w:rsidRPr="00874CCE">
        <w:rPr>
          <w:spacing w:val="-4"/>
          <w:lang w:val="en-GB"/>
        </w:rPr>
        <w:t>=</w:t>
      </w:r>
      <w:r w:rsidRPr="00874CCE">
        <w:rPr>
          <w:rFonts w:eastAsia="SimSun"/>
          <w:spacing w:val="-4"/>
          <w:rtl/>
          <w:lang w:eastAsia="en-US" w:bidi="ar-SY"/>
        </w:rPr>
        <w:t xml:space="preserve"> </w:t>
      </w:r>
      <w:r w:rsidRPr="00874CCE">
        <w:rPr>
          <w:rFonts w:eastAsia="SimSun"/>
          <w:spacing w:val="-4"/>
          <w:lang w:eastAsia="en-US" w:bidi="ar-SY"/>
        </w:rPr>
        <w:t>0</w:t>
      </w:r>
      <w:r w:rsidRPr="00874CCE">
        <w:rPr>
          <w:rFonts w:eastAsia="SimSun"/>
          <w:spacing w:val="-4"/>
          <w:rtl/>
          <w:lang w:eastAsia="en-US" w:bidi="ar-SY"/>
        </w:rPr>
        <w:t>).</w:t>
      </w:r>
    </w:p>
    <w:p w14:paraId="4FD0DFAB" w14:textId="77777777" w:rsidR="00D21312" w:rsidRPr="00874CCE" w:rsidRDefault="00D21312" w:rsidP="00D21312">
      <w:pPr>
        <w:ind w:left="720" w:hanging="720"/>
        <w:rPr>
          <w:rFonts w:eastAsia="SimSun"/>
          <w:rtl/>
          <w:lang w:eastAsia="en-US" w:bidi="ar-SY"/>
        </w:rPr>
      </w:pPr>
      <w:r w:rsidRPr="00874CCE">
        <w:rPr>
          <w:rFonts w:eastAsia="SimSun"/>
          <w:rtl/>
          <w:lang w:eastAsia="en-US" w:bidi="ar-SY"/>
        </w:rPr>
        <w:t>-</w:t>
      </w:r>
      <w:r w:rsidRPr="00874CCE">
        <w:rPr>
          <w:rFonts w:eastAsia="SimSun"/>
          <w:rtl/>
          <w:lang w:eastAsia="en-US" w:bidi="ar-SY"/>
        </w:rPr>
        <w:tab/>
        <w:t xml:space="preserve">خط الطول الذي يكون فيه الساتل </w:t>
      </w:r>
      <w:r w:rsidRPr="00874CCE">
        <w:rPr>
          <w:rFonts w:eastAsia="SimSun"/>
          <w:lang w:eastAsia="en-US" w:bidi="ar-SY"/>
        </w:rPr>
        <w:t>non-GSO</w:t>
      </w:r>
      <w:r w:rsidRPr="00874CCE">
        <w:rPr>
          <w:rFonts w:eastAsia="SimSun"/>
          <w:rtl/>
          <w:lang w:eastAsia="en-US" w:bidi="ar-SY"/>
        </w:rPr>
        <w:t xml:space="preserve"> الأقرب إلى خط العرض المحدد باستخدام النموذج المداري الكامل والخطوة الزمنية الدقيقة المحسوبة للتشغيل</w:t>
      </w:r>
      <w:r w:rsidRPr="00874CCE">
        <w:rPr>
          <w:rFonts w:eastAsia="SimSun" w:hint="cs"/>
          <w:rtl/>
          <w:lang w:eastAsia="en-US" w:bidi="ar-SY"/>
        </w:rPr>
        <w:t>ة</w:t>
      </w:r>
      <w:r w:rsidRPr="00874CCE">
        <w:rPr>
          <w:rFonts w:eastAsia="SimSun"/>
          <w:rtl/>
          <w:lang w:eastAsia="en-US" w:bidi="ar-SY"/>
        </w:rPr>
        <w:t xml:space="preserve"> المعين</w:t>
      </w:r>
      <w:r w:rsidRPr="00874CCE">
        <w:rPr>
          <w:rFonts w:eastAsia="SimSun" w:hint="cs"/>
          <w:rtl/>
          <w:lang w:eastAsia="en-US" w:bidi="ar-SY"/>
        </w:rPr>
        <w:t>ة</w:t>
      </w:r>
      <w:r w:rsidRPr="00874CCE">
        <w:rPr>
          <w:rFonts w:eastAsia="SimSun"/>
          <w:rtl/>
          <w:lang w:eastAsia="en-US" w:bidi="ar-SY"/>
        </w:rPr>
        <w:t>، و</w:t>
      </w:r>
      <w:r w:rsidRPr="00874CCE">
        <w:rPr>
          <w:rFonts w:eastAsia="SimSun" w:hint="cs"/>
          <w:rtl/>
          <w:lang w:eastAsia="en-US" w:bidi="ar-SY"/>
        </w:rPr>
        <w:t>ال</w:t>
      </w:r>
      <w:r w:rsidRPr="00874CCE">
        <w:rPr>
          <w:rFonts w:eastAsia="SimSun"/>
          <w:rtl/>
          <w:lang w:eastAsia="en-US" w:bidi="ar-SY"/>
        </w:rPr>
        <w:t>تحويل إلى (</w:t>
      </w:r>
      <w:r w:rsidRPr="00874CCE">
        <w:rPr>
          <w:rFonts w:eastAsia="SimSun" w:hint="cs"/>
          <w:rtl/>
          <w:lang w:eastAsia="en-US" w:bidi="ar-SY"/>
        </w:rPr>
        <w:t xml:space="preserve">خط </w:t>
      </w:r>
      <w:r w:rsidRPr="00874CCE">
        <w:rPr>
          <w:rFonts w:eastAsia="SimSun"/>
          <w:rtl/>
          <w:lang w:eastAsia="en-US" w:bidi="ar-SY"/>
        </w:rPr>
        <w:t>العرض</w:t>
      </w:r>
      <w:r w:rsidRPr="00874CCE">
        <w:rPr>
          <w:rFonts w:eastAsia="SimSun" w:hint="cs"/>
          <w:rtl/>
          <w:lang w:eastAsia="en-US" w:bidi="ar-SY"/>
        </w:rPr>
        <w:t>، خط</w:t>
      </w:r>
      <w:r w:rsidRPr="00874CCE">
        <w:rPr>
          <w:rFonts w:eastAsia="SimSun"/>
          <w:rtl/>
          <w:lang w:eastAsia="en-US" w:bidi="ar-SY"/>
        </w:rPr>
        <w:t xml:space="preserve"> الطول) باستخدام </w:t>
      </w:r>
      <w:r w:rsidRPr="00874CCE">
        <w:rPr>
          <w:rFonts w:eastAsia="SimSun" w:hint="cs"/>
          <w:rtl/>
          <w:lang w:eastAsia="en-US" w:bidi="ar-SY"/>
        </w:rPr>
        <w:t>زمن</w:t>
      </w:r>
      <w:r w:rsidRPr="00874CCE">
        <w:rPr>
          <w:rFonts w:eastAsia="SimSun"/>
          <w:rtl/>
          <w:lang w:eastAsia="en-US" w:bidi="ar-SY"/>
        </w:rPr>
        <w:t xml:space="preserve"> المحاكاة</w:t>
      </w:r>
      <w:r w:rsidRPr="00874CCE">
        <w:rPr>
          <w:rFonts w:eastAsia="SimSun" w:hint="eastAsia"/>
          <w:rtl/>
          <w:lang w:eastAsia="en-US"/>
        </w:rPr>
        <w:t> </w:t>
      </w:r>
      <w:r w:rsidRPr="00874CCE">
        <w:rPr>
          <w:rFonts w:eastAsia="SimSun"/>
          <w:rtl/>
          <w:lang w:eastAsia="en-US" w:bidi="ar-SY"/>
        </w:rPr>
        <w:t>ذي الصلة.</w:t>
      </w:r>
    </w:p>
    <w:p w14:paraId="1B21879A" w14:textId="1DB9F15B" w:rsidR="00D21312" w:rsidRPr="00874CCE" w:rsidRDefault="00D21312" w:rsidP="00874C77">
      <w:pPr>
        <w:keepNext/>
        <w:rPr>
          <w:rFonts w:eastAsia="SimSun"/>
          <w:rtl/>
          <w:lang w:eastAsia="en-US" w:bidi="ar-SY"/>
        </w:rPr>
      </w:pPr>
      <w:r w:rsidRPr="00874CCE">
        <w:rPr>
          <w:rFonts w:eastAsia="SimSun"/>
          <w:rtl/>
          <w:lang w:eastAsia="en-US" w:bidi="ar-SY"/>
        </w:rPr>
        <w:lastRenderedPageBreak/>
        <w:t xml:space="preserve">ويبين الشكل </w:t>
      </w:r>
      <w:r w:rsidR="009A21D8" w:rsidRPr="00874CCE">
        <w:rPr>
          <w:rFonts w:eastAsia="SimSun"/>
          <w:lang w:eastAsia="en-US" w:bidi="ar-SY"/>
        </w:rPr>
        <w:t>13</w:t>
      </w:r>
      <w:r w:rsidRPr="00874CCE">
        <w:rPr>
          <w:rFonts w:eastAsia="SimSun"/>
          <w:rtl/>
          <w:lang w:eastAsia="en-US" w:bidi="ar-SY"/>
        </w:rPr>
        <w:t xml:space="preserve"> أدناه هذا الاختلاف في خط الطول:</w:t>
      </w:r>
    </w:p>
    <w:p w14:paraId="705BE8AC" w14:textId="2AD34E72" w:rsidR="00D21312" w:rsidRPr="00874CCE" w:rsidRDefault="00D21312" w:rsidP="00393BE6">
      <w:pPr>
        <w:pStyle w:val="FigureNo"/>
        <w:rPr>
          <w:rFonts w:eastAsia="SimSun"/>
          <w:rtl/>
        </w:rPr>
      </w:pPr>
      <w:r w:rsidRPr="00874CCE">
        <w:rPr>
          <w:rFonts w:eastAsia="SimSun" w:hint="cs"/>
          <w:rtl/>
        </w:rPr>
        <w:t xml:space="preserve">الشكل </w:t>
      </w:r>
      <w:r w:rsidR="009A21D8" w:rsidRPr="00874CCE">
        <w:rPr>
          <w:rFonts w:eastAsia="SimSun"/>
        </w:rPr>
        <w:t>13</w:t>
      </w:r>
    </w:p>
    <w:p w14:paraId="10FA0480" w14:textId="007E869D" w:rsidR="00D21312" w:rsidRDefault="00D21312" w:rsidP="00393BE6">
      <w:pPr>
        <w:pStyle w:val="FigureTitle"/>
        <w:rPr>
          <w:rFonts w:eastAsia="SimSun"/>
          <w:rtl/>
        </w:rPr>
      </w:pPr>
      <w:r w:rsidRPr="00874CCE">
        <w:rPr>
          <w:rFonts w:eastAsia="SimSun" w:hint="cs"/>
          <w:rtl/>
        </w:rPr>
        <w:t xml:space="preserve">ضبط </w:t>
      </w:r>
      <w:r w:rsidRPr="00874CCE">
        <w:rPr>
          <w:rFonts w:eastAsia="SimSun"/>
          <w:rtl/>
        </w:rPr>
        <w:t xml:space="preserve">خط الطول </w:t>
      </w:r>
      <w:r w:rsidRPr="00874CCE">
        <w:rPr>
          <w:rFonts w:eastAsia="SimSun" w:hint="cs"/>
          <w:rtl/>
        </w:rPr>
        <w:t>في هندسية الحالة الأسوأ</w:t>
      </w:r>
      <w:r w:rsidRPr="00874CCE">
        <w:rPr>
          <w:rFonts w:eastAsia="SimSun"/>
          <w:rtl/>
        </w:rPr>
        <w:t xml:space="preserve"> </w:t>
      </w:r>
      <w:r w:rsidRPr="00874CCE">
        <w:rPr>
          <w:rFonts w:eastAsia="SimSun"/>
        </w:rPr>
        <w:t>WCG</w:t>
      </w:r>
      <w:r w:rsidRPr="00874CCE">
        <w:rPr>
          <w:rFonts w:eastAsia="SimSun"/>
          <w:rtl/>
        </w:rPr>
        <w:t xml:space="preserve"> لمراعاة نموذج المدار </w:t>
      </w:r>
      <w:r w:rsidRPr="00874CCE">
        <w:rPr>
          <w:rFonts w:eastAsia="SimSun" w:hint="cs"/>
          <w:rtl/>
        </w:rPr>
        <w:t>وزمن</w:t>
      </w:r>
      <w:r w:rsidRPr="00874CCE">
        <w:rPr>
          <w:rFonts w:eastAsia="SimSun"/>
          <w:rtl/>
        </w:rPr>
        <w:t xml:space="preserve"> المحاكاة</w:t>
      </w:r>
    </w:p>
    <w:p w14:paraId="424DFE14" w14:textId="0843F502" w:rsidR="00D34CF1" w:rsidRDefault="008101E1" w:rsidP="00D34CF1">
      <w:pPr>
        <w:pStyle w:val="Figure"/>
        <w:rPr>
          <w:lang w:bidi="ar-SY"/>
        </w:rPr>
      </w:pPr>
      <w:r>
        <w:rPr>
          <w:noProof/>
          <w:lang w:bidi="ar-SY"/>
        </w:rPr>
        <w:drawing>
          <wp:inline distT="0" distB="0" distL="0" distR="0" wp14:anchorId="321AF763" wp14:editId="5CC728C9">
            <wp:extent cx="5157226" cy="2127508"/>
            <wp:effectExtent l="0" t="0" r="571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57226" cy="2127508"/>
                    </a:xfrm>
                    <a:prstGeom prst="rect">
                      <a:avLst/>
                    </a:prstGeom>
                  </pic:spPr>
                </pic:pic>
              </a:graphicData>
            </a:graphic>
          </wp:inline>
        </w:drawing>
      </w:r>
    </w:p>
    <w:p w14:paraId="16ECA3CE" w14:textId="63093E52" w:rsidR="00D21312" w:rsidRPr="00874CCE" w:rsidRDefault="00D21312" w:rsidP="005435DC">
      <w:pPr>
        <w:pStyle w:val="Normalaftertitle"/>
        <w:rPr>
          <w:rFonts w:eastAsia="SimSun"/>
          <w:rtl/>
          <w:lang w:bidi="ar-SY"/>
        </w:rPr>
      </w:pPr>
      <w:r w:rsidRPr="00874CCE">
        <w:rPr>
          <w:rFonts w:eastAsia="SimSun"/>
          <w:rtl/>
          <w:lang w:bidi="ar-SY"/>
        </w:rPr>
        <w:t xml:space="preserve">ويستخدم بعد ذلك هذا الاختلاف في خط الطول </w:t>
      </w:r>
      <w:r w:rsidRPr="00874CCE">
        <w:rPr>
          <w:rFonts w:eastAsia="SimSun" w:hint="cs"/>
          <w:rtl/>
          <w:lang w:bidi="ar-SY"/>
        </w:rPr>
        <w:t>لضبط</w:t>
      </w:r>
      <w:r w:rsidRPr="00874CCE">
        <w:rPr>
          <w:rFonts w:eastAsia="SimSun"/>
          <w:rtl/>
          <w:lang w:bidi="ar-SY"/>
        </w:rPr>
        <w:t xml:space="preserve"> </w:t>
      </w:r>
      <w:r w:rsidRPr="00874CCE">
        <w:rPr>
          <w:rFonts w:eastAsia="SimSun" w:hint="cs"/>
          <w:rtl/>
          <w:lang w:bidi="ar-SY"/>
        </w:rPr>
        <w:t>موقع</w:t>
      </w:r>
      <w:r w:rsidRPr="00874CCE">
        <w:rPr>
          <w:rFonts w:eastAsia="SimSun"/>
          <w:rtl/>
          <w:lang w:bidi="ar-SY"/>
        </w:rPr>
        <w:t xml:space="preserve"> الساتل </w:t>
      </w:r>
      <w:r w:rsidRPr="00874CCE">
        <w:rPr>
          <w:rFonts w:eastAsia="SimSun"/>
          <w:lang w:bidi="ar-SY"/>
        </w:rPr>
        <w:t>GSO</w:t>
      </w:r>
      <w:r w:rsidRPr="00874CCE">
        <w:rPr>
          <w:rFonts w:eastAsia="SimSun"/>
          <w:rtl/>
          <w:lang w:bidi="ar-SY"/>
        </w:rPr>
        <w:t xml:space="preserve"> </w:t>
      </w:r>
      <w:r w:rsidRPr="00874CCE">
        <w:rPr>
          <w:rFonts w:eastAsia="SimSun" w:hint="cs"/>
          <w:rtl/>
          <w:lang w:bidi="ar-SY"/>
        </w:rPr>
        <w:t>والمحطة الأرضية</w:t>
      </w:r>
      <w:r w:rsidRPr="00874CCE">
        <w:rPr>
          <w:rFonts w:eastAsia="SimSun"/>
          <w:rtl/>
          <w:lang w:bidi="ar-SY"/>
        </w:rPr>
        <w:t xml:space="preserve"> المحسوب</w:t>
      </w:r>
      <w:r w:rsidRPr="00874CCE">
        <w:rPr>
          <w:rFonts w:eastAsia="SimSun" w:hint="cs"/>
          <w:rtl/>
          <w:lang w:bidi="ar-SY"/>
        </w:rPr>
        <w:t>ين</w:t>
      </w:r>
      <w:r w:rsidRPr="00874CCE">
        <w:rPr>
          <w:rFonts w:eastAsia="SimSun"/>
          <w:rtl/>
          <w:lang w:bidi="ar-SY"/>
        </w:rPr>
        <w:t xml:space="preserve"> في</w:t>
      </w:r>
      <w:r w:rsidRPr="00874CCE">
        <w:rPr>
          <w:rFonts w:eastAsia="SimSun" w:hint="cs"/>
          <w:rtl/>
          <w:lang w:bidi="ar-SY"/>
        </w:rPr>
        <w:t xml:space="preserve"> الخوارزمية </w:t>
      </w:r>
      <w:r w:rsidRPr="00874CCE">
        <w:rPr>
          <w:rFonts w:eastAsia="SimSun"/>
          <w:lang w:bidi="ar-SY"/>
        </w:rPr>
        <w:t>WCGA</w:t>
      </w:r>
      <w:r w:rsidRPr="00874CCE">
        <w:rPr>
          <w:rFonts w:eastAsia="SimSun"/>
          <w:rtl/>
          <w:lang w:bidi="ar-SY"/>
        </w:rPr>
        <w:t xml:space="preserve"> بحيث </w:t>
      </w:r>
      <w:r w:rsidRPr="00874CCE">
        <w:rPr>
          <w:rFonts w:eastAsia="SimSun" w:hint="cs"/>
          <w:rtl/>
          <w:lang w:bidi="ar-SY"/>
        </w:rPr>
        <w:t>يتمكن</w:t>
      </w:r>
      <w:r w:rsidRPr="00874CCE">
        <w:rPr>
          <w:rFonts w:eastAsia="SimSun"/>
          <w:rtl/>
          <w:lang w:bidi="ar-SY"/>
        </w:rPr>
        <w:t xml:space="preserve"> </w:t>
      </w:r>
      <w:r w:rsidRPr="00874CCE">
        <w:rPr>
          <w:rFonts w:eastAsia="SimSun" w:hint="cs"/>
          <w:rtl/>
          <w:lang w:bidi="ar-SY"/>
        </w:rPr>
        <w:t>ا</w:t>
      </w:r>
      <w:r w:rsidRPr="00874CCE">
        <w:rPr>
          <w:rFonts w:eastAsia="SimSun"/>
          <w:rtl/>
          <w:lang w:bidi="ar-SY"/>
        </w:rPr>
        <w:t xml:space="preserve">لساتل </w:t>
      </w:r>
      <w:r w:rsidRPr="00874CCE">
        <w:rPr>
          <w:rFonts w:eastAsia="SimSun"/>
          <w:lang w:bidi="ar-SY"/>
        </w:rPr>
        <w:t>non-GSO</w:t>
      </w:r>
      <w:r w:rsidRPr="00874CCE">
        <w:rPr>
          <w:rFonts w:eastAsia="SimSun"/>
          <w:rtl/>
          <w:lang w:bidi="ar-SY"/>
        </w:rPr>
        <w:t xml:space="preserve"> </w:t>
      </w:r>
      <w:r w:rsidRPr="00874CCE">
        <w:rPr>
          <w:rFonts w:eastAsia="SimSun" w:hint="cs"/>
          <w:rtl/>
          <w:lang w:bidi="ar-SY"/>
        </w:rPr>
        <w:t>ذو ال</w:t>
      </w:r>
      <w:r w:rsidRPr="00874CCE">
        <w:rPr>
          <w:rFonts w:eastAsia="SimSun"/>
          <w:rtl/>
          <w:lang w:bidi="ar-SY"/>
        </w:rPr>
        <w:t xml:space="preserve">قناع </w:t>
      </w:r>
      <w:r w:rsidRPr="00874CCE">
        <w:rPr>
          <w:rFonts w:eastAsia="SimSun"/>
          <w:lang w:bidi="ar-SY"/>
        </w:rPr>
        <w:t>pfd</w:t>
      </w:r>
      <w:r w:rsidRPr="00874CCE">
        <w:rPr>
          <w:rFonts w:eastAsia="SimSun"/>
          <w:rtl/>
          <w:lang w:bidi="ar-SY"/>
        </w:rPr>
        <w:t xml:space="preserve"> الذي يتسبب في أعلى</w:t>
      </w:r>
      <w:r w:rsidRPr="00874CCE">
        <w:rPr>
          <w:rFonts w:eastAsia="SimSun" w:hint="cs"/>
          <w:rtl/>
          <w:lang w:bidi="ar-SY"/>
        </w:rPr>
        <w:t xml:space="preserve"> قيمة</w:t>
      </w:r>
      <w:r w:rsidRPr="00874CCE">
        <w:rPr>
          <w:rFonts w:eastAsia="SimSun"/>
          <w:rtl/>
          <w:lang w:bidi="ar-SY"/>
        </w:rPr>
        <w:t xml:space="preserve"> </w:t>
      </w:r>
      <w:r w:rsidRPr="00874CCE">
        <w:rPr>
          <w:rFonts w:eastAsia="SimSun"/>
          <w:lang w:bidi="ar-SY"/>
        </w:rPr>
        <w:t>epfd</w:t>
      </w:r>
      <w:r w:rsidRPr="00874CCE">
        <w:rPr>
          <w:rFonts w:eastAsia="SimSun"/>
          <w:rtl/>
          <w:lang w:bidi="ar-SY"/>
        </w:rPr>
        <w:t xml:space="preserve"> من </w:t>
      </w:r>
      <w:r w:rsidRPr="00874CCE">
        <w:rPr>
          <w:rFonts w:eastAsia="SimSun" w:hint="cs"/>
          <w:rtl/>
          <w:lang w:bidi="ar-SY"/>
        </w:rPr>
        <w:t>المرور عبر</w:t>
      </w:r>
      <w:r w:rsidRPr="00874CCE">
        <w:rPr>
          <w:rFonts w:eastAsia="SimSun"/>
          <w:rtl/>
          <w:lang w:bidi="ar-SY"/>
        </w:rPr>
        <w:t xml:space="preserve"> الهندس</w:t>
      </w:r>
      <w:r w:rsidRPr="00874CCE">
        <w:rPr>
          <w:rFonts w:eastAsia="SimSun" w:hint="cs"/>
          <w:rtl/>
          <w:lang w:bidi="ar-SY"/>
        </w:rPr>
        <w:t>ي</w:t>
      </w:r>
      <w:r w:rsidRPr="00874CCE">
        <w:rPr>
          <w:rFonts w:eastAsia="SimSun"/>
          <w:rtl/>
          <w:lang w:bidi="ar-SY"/>
        </w:rPr>
        <w:t>ة التي ت</w:t>
      </w:r>
      <w:r w:rsidRPr="00874CCE">
        <w:rPr>
          <w:rFonts w:eastAsia="SimSun" w:hint="cs"/>
          <w:rtl/>
          <w:lang w:bidi="ar-SY"/>
        </w:rPr>
        <w:t>ت</w:t>
      </w:r>
      <w:r w:rsidRPr="00874CCE">
        <w:rPr>
          <w:rFonts w:eastAsia="SimSun"/>
          <w:rtl/>
          <w:lang w:bidi="ar-SY"/>
        </w:rPr>
        <w:t>سبب</w:t>
      </w:r>
      <w:r w:rsidRPr="00874CCE">
        <w:rPr>
          <w:rFonts w:eastAsia="SimSun" w:hint="cs"/>
          <w:rtl/>
          <w:lang w:bidi="ar-SY"/>
        </w:rPr>
        <w:t xml:space="preserve"> في </w:t>
      </w:r>
      <w:r w:rsidRPr="00874CCE">
        <w:rPr>
          <w:rFonts w:eastAsia="SimSun"/>
          <w:rtl/>
          <w:lang w:bidi="ar-SY"/>
        </w:rPr>
        <w:t>قيمة</w:t>
      </w:r>
      <w:r w:rsidRPr="00874CCE">
        <w:rPr>
          <w:rFonts w:eastAsia="SimSun" w:hint="cs"/>
          <w:rtl/>
          <w:lang w:bidi="ar-SY"/>
        </w:rPr>
        <w:t> </w:t>
      </w:r>
      <w:r w:rsidRPr="00874CCE">
        <w:rPr>
          <w:rFonts w:eastAsia="SimSun"/>
          <w:lang w:bidi="ar-SY"/>
        </w:rPr>
        <w:t>epfd</w:t>
      </w:r>
      <w:r w:rsidRPr="00874CCE">
        <w:rPr>
          <w:rFonts w:eastAsia="SimSun"/>
          <w:rtl/>
          <w:lang w:bidi="ar-SY"/>
        </w:rPr>
        <w:t xml:space="preserve"> هذه </w:t>
      </w:r>
      <w:r w:rsidRPr="00874CCE">
        <w:rPr>
          <w:rFonts w:eastAsia="SimSun" w:hint="cs"/>
          <w:rtl/>
          <w:lang w:bidi="ar-SY"/>
        </w:rPr>
        <w:t>في</w:t>
      </w:r>
      <w:r w:rsidRPr="00874CCE">
        <w:rPr>
          <w:rFonts w:eastAsia="SimSun"/>
          <w:rtl/>
          <w:lang w:bidi="ar-SY"/>
        </w:rPr>
        <w:t xml:space="preserve"> مداره الأول. </w:t>
      </w:r>
      <w:r w:rsidRPr="00874CCE">
        <w:rPr>
          <w:rFonts w:eastAsia="SimSun" w:hint="cs"/>
          <w:rtl/>
          <w:lang w:bidi="ar-SY"/>
        </w:rPr>
        <w:t>و</w:t>
      </w:r>
      <w:r w:rsidRPr="00874CCE">
        <w:rPr>
          <w:rFonts w:eastAsia="SimSun"/>
          <w:rtl/>
          <w:lang w:bidi="ar-SY"/>
        </w:rPr>
        <w:t xml:space="preserve">عند التكرار </w:t>
      </w:r>
      <w:r w:rsidRPr="00874CCE">
        <w:rPr>
          <w:rFonts w:eastAsia="SimSun" w:hint="cs"/>
          <w:rtl/>
          <w:lang w:bidi="ar-SY"/>
        </w:rPr>
        <w:t xml:space="preserve">بالنسبة </w:t>
      </w:r>
      <w:r w:rsidRPr="00874CCE">
        <w:rPr>
          <w:rFonts w:eastAsia="SimSun"/>
          <w:rtl/>
          <w:lang w:bidi="ar-SY"/>
        </w:rPr>
        <w:t xml:space="preserve">لخط العرض باستخدام الخطوة الزمنية، </w:t>
      </w:r>
      <w:r w:rsidRPr="00874CCE">
        <w:rPr>
          <w:rFonts w:eastAsia="SimSun" w:hint="cs"/>
          <w:rtl/>
          <w:lang w:bidi="ar-SY"/>
        </w:rPr>
        <w:t>تستخدم</w:t>
      </w:r>
      <w:r w:rsidRPr="00874CCE">
        <w:rPr>
          <w:rFonts w:eastAsia="SimSun"/>
          <w:rtl/>
          <w:lang w:bidi="ar-SY"/>
        </w:rPr>
        <w:t xml:space="preserve"> الخطوة الزمنية التي تعطي أقرب خط</w:t>
      </w:r>
      <w:r w:rsidR="00874C77">
        <w:rPr>
          <w:rFonts w:eastAsia="SimSun"/>
          <w:lang w:bidi="ar-SY"/>
        </w:rPr>
        <w:t> </w:t>
      </w:r>
      <w:r w:rsidRPr="00874CCE">
        <w:rPr>
          <w:rFonts w:eastAsia="SimSun"/>
          <w:rtl/>
          <w:lang w:bidi="ar-SY"/>
        </w:rPr>
        <w:t xml:space="preserve">عرض في حساب </w:t>
      </w:r>
      <w:r w:rsidRPr="00874CCE">
        <w:rPr>
          <w:rFonts w:eastAsia="SimSun" w:hint="cs"/>
          <w:rtl/>
          <w:lang w:bidi="ar-SY"/>
        </w:rPr>
        <w:t>خط</w:t>
      </w:r>
      <w:r w:rsidRPr="00874CCE">
        <w:rPr>
          <w:rFonts w:eastAsia="SimSun"/>
          <w:rtl/>
          <w:lang w:bidi="ar-SY"/>
        </w:rPr>
        <w:t xml:space="preserve"> الطول.</w:t>
      </w:r>
    </w:p>
    <w:p w14:paraId="0F54D35B" w14:textId="1C82C266" w:rsidR="00D21312" w:rsidRPr="00874CCE" w:rsidRDefault="00D21312" w:rsidP="00D21312">
      <w:pPr>
        <w:rPr>
          <w:rFonts w:eastAsia="SimSun"/>
          <w:rtl/>
          <w:lang w:eastAsia="en-US" w:bidi="ar-SY"/>
        </w:rPr>
      </w:pPr>
      <w:r w:rsidRPr="00874CCE">
        <w:rPr>
          <w:rFonts w:eastAsia="SimSun" w:hint="cs"/>
          <w:rtl/>
          <w:lang w:eastAsia="en-US" w:bidi="ar-SY"/>
        </w:rPr>
        <w:t>وي</w:t>
      </w:r>
      <w:r w:rsidRPr="00874CCE">
        <w:rPr>
          <w:rFonts w:eastAsia="SimSun"/>
          <w:rtl/>
          <w:lang w:eastAsia="en-US" w:bidi="ar-SY"/>
        </w:rPr>
        <w:t xml:space="preserve">لاحظ أن الخوارزمية الواردة في هذه التوصية غير مصممة </w:t>
      </w:r>
      <w:r w:rsidRPr="00874CCE">
        <w:rPr>
          <w:rFonts w:eastAsia="SimSun" w:hint="cs"/>
          <w:rtl/>
          <w:lang w:eastAsia="en-US" w:bidi="ar-SY"/>
        </w:rPr>
        <w:t>لأن</w:t>
      </w:r>
      <w:r w:rsidRPr="00874CCE">
        <w:rPr>
          <w:rFonts w:eastAsia="SimSun"/>
          <w:rtl/>
          <w:lang w:eastAsia="en-US" w:bidi="ar-SY"/>
        </w:rPr>
        <w:t xml:space="preserve"> تأخذ في الاعتبار </w:t>
      </w:r>
      <w:r w:rsidRPr="00874CCE">
        <w:rPr>
          <w:rFonts w:eastAsia="SimSun" w:hint="cs"/>
          <w:rtl/>
          <w:lang w:eastAsia="en-US" w:bidi="ar-SY"/>
        </w:rPr>
        <w:t>الأقاليم المحددة</w:t>
      </w:r>
      <w:r w:rsidRPr="00874CCE">
        <w:rPr>
          <w:rFonts w:eastAsia="SimSun"/>
          <w:rtl/>
          <w:lang w:eastAsia="en-US" w:bidi="ar-SY"/>
        </w:rPr>
        <w:t xml:space="preserve"> </w:t>
      </w:r>
      <w:r w:rsidRPr="00874CCE">
        <w:rPr>
          <w:rFonts w:eastAsia="SimSun" w:hint="cs"/>
          <w:rtl/>
          <w:lang w:eastAsia="en-US" w:bidi="ar-SY"/>
        </w:rPr>
        <w:t xml:space="preserve">في </w:t>
      </w:r>
      <w:r w:rsidRPr="00874CCE">
        <w:rPr>
          <w:rFonts w:eastAsia="SimSun"/>
          <w:rtl/>
          <w:lang w:eastAsia="en-US" w:bidi="ar-SY"/>
        </w:rPr>
        <w:t xml:space="preserve">قطاع الاتصالات الراديوية </w:t>
      </w:r>
      <w:r w:rsidRPr="00874CCE">
        <w:rPr>
          <w:rFonts w:eastAsia="SimSun" w:hint="cs"/>
          <w:rtl/>
          <w:lang w:eastAsia="en-US" w:bidi="ar-SY"/>
        </w:rPr>
        <w:t>أو</w:t>
      </w:r>
      <w:r w:rsidR="00874C77">
        <w:rPr>
          <w:rFonts w:eastAsia="SimSun"/>
          <w:lang w:bidi="ar-SY"/>
        </w:rPr>
        <w:t> </w:t>
      </w:r>
      <w:r w:rsidRPr="00874CCE">
        <w:rPr>
          <w:rFonts w:eastAsia="SimSun"/>
          <w:rtl/>
          <w:lang w:eastAsia="en-US" w:bidi="ar-SY"/>
        </w:rPr>
        <w:t xml:space="preserve">خطوط طول معينة </w:t>
      </w:r>
      <w:r w:rsidRPr="00874CCE">
        <w:rPr>
          <w:rFonts w:eastAsia="SimSun" w:hint="cs"/>
          <w:rtl/>
          <w:lang w:eastAsia="en-US" w:bidi="ar-SY"/>
        </w:rPr>
        <w:t>حيث إن الغرض من</w:t>
      </w:r>
      <w:r w:rsidRPr="00874CCE">
        <w:rPr>
          <w:rFonts w:eastAsia="SimSun"/>
          <w:rtl/>
          <w:lang w:eastAsia="en-US" w:bidi="ar-SY"/>
        </w:rPr>
        <w:t xml:space="preserve"> حدود كثافة تدفق القدرة المكافئة</w:t>
      </w:r>
      <w:r w:rsidRPr="00874CCE">
        <w:rPr>
          <w:rFonts w:eastAsia="SimSun" w:hint="cs"/>
          <w:rtl/>
          <w:lang w:eastAsia="en-US" w:bidi="ar-SY"/>
        </w:rPr>
        <w:t xml:space="preserve"> </w:t>
      </w:r>
      <w:r w:rsidRPr="00874CCE">
        <w:rPr>
          <w:rFonts w:eastAsia="SimSun"/>
          <w:lang w:eastAsia="en-US" w:bidi="ar-SY"/>
        </w:rPr>
        <w:t>epfd</w:t>
      </w:r>
      <w:r w:rsidRPr="00874CCE">
        <w:rPr>
          <w:rFonts w:eastAsia="SimSun" w:hint="cs"/>
          <w:rtl/>
          <w:lang w:eastAsia="en-US" w:bidi="ar-SY"/>
        </w:rPr>
        <w:t xml:space="preserve"> بموجب</w:t>
      </w:r>
      <w:r w:rsidRPr="00874CCE">
        <w:rPr>
          <w:rFonts w:eastAsia="SimSun"/>
          <w:rtl/>
          <w:lang w:eastAsia="en-US" w:bidi="ar-SY"/>
        </w:rPr>
        <w:t xml:space="preserve"> المادة </w:t>
      </w:r>
      <w:r w:rsidRPr="00874CCE">
        <w:rPr>
          <w:rFonts w:eastAsia="SimSun"/>
          <w:b/>
          <w:bCs/>
          <w:lang w:eastAsia="en-US" w:bidi="ar-SY"/>
        </w:rPr>
        <w:t>22</w:t>
      </w:r>
      <w:r w:rsidRPr="00874CCE">
        <w:rPr>
          <w:rFonts w:eastAsia="SimSun"/>
          <w:rtl/>
          <w:lang w:eastAsia="en-US" w:bidi="ar-SY"/>
        </w:rPr>
        <w:t xml:space="preserve"> </w:t>
      </w:r>
      <w:r w:rsidR="008A0CFF" w:rsidRPr="00874CCE">
        <w:rPr>
          <w:rFonts w:eastAsia="SimSun" w:hint="cs"/>
          <w:rtl/>
          <w:lang w:eastAsia="en-US" w:bidi="ar-SY"/>
        </w:rPr>
        <w:t xml:space="preserve">من لوائح الراديو </w:t>
      </w:r>
      <w:r w:rsidRPr="00874CCE">
        <w:rPr>
          <w:rFonts w:eastAsia="SimSun" w:hint="cs"/>
          <w:rtl/>
          <w:lang w:eastAsia="en-US" w:bidi="ar-SY"/>
        </w:rPr>
        <w:t>هو</w:t>
      </w:r>
      <w:r w:rsidRPr="00874CCE">
        <w:rPr>
          <w:rFonts w:eastAsia="SimSun"/>
          <w:rtl/>
          <w:lang w:eastAsia="en-US" w:bidi="ar-SY"/>
        </w:rPr>
        <w:t xml:space="preserve"> تطبيقها على جميع مواقع </w:t>
      </w:r>
      <w:r w:rsidRPr="00874CCE">
        <w:rPr>
          <w:rFonts w:eastAsia="SimSun" w:hint="cs"/>
          <w:rtl/>
          <w:lang w:eastAsia="en-US" w:bidi="ar-SY"/>
        </w:rPr>
        <w:t>المحطات الأرضية</w:t>
      </w:r>
      <w:r w:rsidRPr="00874CCE">
        <w:rPr>
          <w:rFonts w:eastAsia="SimSun"/>
          <w:rtl/>
          <w:lang w:eastAsia="en-US" w:bidi="ar-SY"/>
        </w:rPr>
        <w:t xml:space="preserve"> </w:t>
      </w:r>
      <w:r w:rsidRPr="00874CCE">
        <w:rPr>
          <w:lang w:val="en-GB"/>
        </w:rPr>
        <w:t>GSO</w:t>
      </w:r>
      <w:r w:rsidRPr="00874CCE">
        <w:rPr>
          <w:rFonts w:eastAsia="SimSun"/>
          <w:rtl/>
          <w:lang w:eastAsia="en-US" w:bidi="ar-SY"/>
        </w:rPr>
        <w:t xml:space="preserve"> والأجزاء المرئية من </w:t>
      </w:r>
      <w:r w:rsidRPr="00874CCE">
        <w:rPr>
          <w:rFonts w:eastAsia="SimSun" w:hint="cs"/>
          <w:rtl/>
          <w:lang w:eastAsia="en-US" w:bidi="ar-SY"/>
        </w:rPr>
        <w:t>ال</w:t>
      </w:r>
      <w:r w:rsidRPr="00874CCE">
        <w:rPr>
          <w:rFonts w:eastAsia="SimSun"/>
          <w:rtl/>
          <w:lang w:eastAsia="en-US" w:bidi="ar-SY"/>
        </w:rPr>
        <w:t xml:space="preserve">قوس </w:t>
      </w:r>
      <w:r w:rsidRPr="00874CCE">
        <w:rPr>
          <w:rFonts w:eastAsia="SimSun"/>
          <w:lang w:eastAsia="en-US" w:bidi="ar-SY"/>
        </w:rPr>
        <w:t>GSO</w:t>
      </w:r>
      <w:r w:rsidRPr="00874CCE">
        <w:rPr>
          <w:rFonts w:eastAsia="SimSun"/>
          <w:rtl/>
          <w:lang w:eastAsia="en-US" w:bidi="ar-SY"/>
        </w:rPr>
        <w:t>.</w:t>
      </w:r>
    </w:p>
    <w:p w14:paraId="443D0268" w14:textId="77777777" w:rsidR="00D21312" w:rsidRPr="00874CCE" w:rsidRDefault="00D21312" w:rsidP="00D21312">
      <w:pPr>
        <w:rPr>
          <w:rFonts w:eastAsia="SimSun"/>
          <w:rtl/>
          <w:lang w:eastAsia="en-US" w:bidi="ar-SY"/>
        </w:rPr>
      </w:pPr>
      <w:r w:rsidRPr="00874CCE">
        <w:rPr>
          <w:rFonts w:eastAsia="SimSun" w:hint="cs"/>
          <w:rtl/>
          <w:lang w:eastAsia="en-US" w:bidi="ar-SY"/>
        </w:rPr>
        <w:t>ولا بد من</w:t>
      </w:r>
      <w:r w:rsidRPr="00874CCE">
        <w:rPr>
          <w:rFonts w:eastAsia="SimSun"/>
          <w:rtl/>
          <w:lang w:eastAsia="en-US" w:bidi="ar-SY"/>
        </w:rPr>
        <w:t xml:space="preserve"> </w:t>
      </w:r>
      <w:r w:rsidRPr="00874CCE">
        <w:rPr>
          <w:rFonts w:eastAsia="SimSun" w:hint="cs"/>
          <w:rtl/>
          <w:lang w:eastAsia="en-US" w:bidi="ar-SY"/>
        </w:rPr>
        <w:t>الاحتراس</w:t>
      </w:r>
      <w:r w:rsidRPr="00874CCE">
        <w:rPr>
          <w:rFonts w:eastAsia="SimSun"/>
          <w:rtl/>
          <w:lang w:eastAsia="en-US" w:bidi="ar-SY"/>
        </w:rPr>
        <w:t xml:space="preserve"> عند مقارنة </w:t>
      </w:r>
      <w:r w:rsidRPr="00874CCE">
        <w:rPr>
          <w:rFonts w:eastAsia="SimSun" w:hint="cs"/>
          <w:rtl/>
          <w:lang w:eastAsia="en-US" w:bidi="ar-SY"/>
        </w:rPr>
        <w:t>عدد النقاط</w:t>
      </w:r>
      <w:r w:rsidRPr="00874CCE">
        <w:rPr>
          <w:rFonts w:eastAsia="SimSun"/>
          <w:rtl/>
          <w:lang w:eastAsia="en-US" w:bidi="ar-SY"/>
        </w:rPr>
        <w:t xml:space="preserve"> العائمة </w:t>
      </w:r>
      <w:r w:rsidRPr="00874CCE">
        <w:rPr>
          <w:rFonts w:eastAsia="SimSun" w:hint="cs"/>
          <w:rtl/>
          <w:lang w:eastAsia="en-US" w:bidi="ar-SY"/>
        </w:rPr>
        <w:t>لتحري</w:t>
      </w:r>
      <w:r w:rsidRPr="00874CCE">
        <w:rPr>
          <w:rFonts w:eastAsia="SimSun"/>
          <w:rtl/>
          <w:lang w:eastAsia="en-US" w:bidi="ar-SY"/>
        </w:rPr>
        <w:t xml:space="preserve"> أخطاء التقريب. </w:t>
      </w:r>
      <w:r w:rsidRPr="00874CCE">
        <w:rPr>
          <w:rFonts w:eastAsia="SimSun" w:hint="cs"/>
          <w:rtl/>
          <w:lang w:eastAsia="en-US" w:bidi="ar-SY"/>
        </w:rPr>
        <w:t>و</w:t>
      </w:r>
      <w:r w:rsidRPr="00874CCE">
        <w:rPr>
          <w:rFonts w:eastAsia="SimSun"/>
          <w:rtl/>
          <w:lang w:eastAsia="en-US" w:bidi="ar-SY"/>
        </w:rPr>
        <w:t>من المقبول في</w:t>
      </w:r>
      <w:r w:rsidRPr="00874CCE">
        <w:rPr>
          <w:rFonts w:eastAsia="SimSun" w:hint="cs"/>
          <w:rtl/>
          <w:lang w:eastAsia="en-US" w:bidi="ar-SY"/>
        </w:rPr>
        <w:t xml:space="preserve"> الخوارزمية</w:t>
      </w:r>
      <w:r w:rsidRPr="00874CCE">
        <w:rPr>
          <w:rFonts w:eastAsia="SimSun"/>
          <w:rtl/>
          <w:lang w:eastAsia="en-US" w:bidi="ar-SY"/>
        </w:rPr>
        <w:t xml:space="preserve"> </w:t>
      </w:r>
      <w:r w:rsidRPr="00874CCE">
        <w:rPr>
          <w:rFonts w:eastAsia="SimSun"/>
          <w:lang w:eastAsia="en-US" w:bidi="ar-SY"/>
        </w:rPr>
        <w:t>WCGA</w:t>
      </w:r>
      <w:r w:rsidRPr="00874CCE">
        <w:rPr>
          <w:rFonts w:eastAsia="SimSun"/>
          <w:rtl/>
          <w:lang w:eastAsia="en-US" w:bidi="ar-SY"/>
        </w:rPr>
        <w:t xml:space="preserve"> </w:t>
      </w:r>
      <w:r w:rsidRPr="00874CCE">
        <w:rPr>
          <w:rFonts w:eastAsia="SimSun" w:hint="cs"/>
          <w:rtl/>
          <w:lang w:eastAsia="en-US" w:bidi="ar-SY"/>
        </w:rPr>
        <w:t>التدوير</w:t>
      </w:r>
      <w:r w:rsidRPr="00874CCE">
        <w:rPr>
          <w:rFonts w:eastAsia="SimSun"/>
          <w:rtl/>
          <w:lang w:eastAsia="en-US" w:bidi="ar-SY"/>
        </w:rPr>
        <w:t xml:space="preserve"> إلى أقرب</w:t>
      </w:r>
      <w:r w:rsidRPr="00874CCE">
        <w:rPr>
          <w:rFonts w:eastAsia="SimSun" w:hint="cs"/>
          <w:rtl/>
          <w:lang w:eastAsia="en-US" w:bidi="ar-SY"/>
        </w:rPr>
        <w:t> </w:t>
      </w:r>
      <w:r w:rsidRPr="00874CCE">
        <w:rPr>
          <w:rFonts w:eastAsia="SimSun"/>
          <w:lang w:eastAsia="en-US" w:bidi="ar-SY"/>
        </w:rPr>
        <w:t>0.1</w:t>
      </w:r>
      <w:r w:rsidRPr="00874CCE">
        <w:rPr>
          <w:rFonts w:eastAsia="SimSun"/>
          <w:rtl/>
          <w:lang w:eastAsia="en-US" w:bidi="ar-SY"/>
        </w:rPr>
        <w:t xml:space="preserve"> ديسيبل بدلاً من </w:t>
      </w:r>
      <w:r w:rsidRPr="00874CCE">
        <w:rPr>
          <w:rFonts w:eastAsia="SimSun" w:hint="cs"/>
          <w:rtl/>
          <w:lang w:eastAsia="en-US" w:bidi="ar-SY"/>
        </w:rPr>
        <w:t>التدوير نحو القيمة الأعلى</w:t>
      </w:r>
      <w:r w:rsidRPr="00874CCE">
        <w:rPr>
          <w:rFonts w:eastAsia="SimSun"/>
          <w:rtl/>
          <w:lang w:eastAsia="en-US" w:bidi="ar-SY"/>
        </w:rPr>
        <w:t xml:space="preserve">. </w:t>
      </w:r>
      <w:r w:rsidRPr="00874CCE">
        <w:rPr>
          <w:rFonts w:eastAsia="SimSun" w:hint="cs"/>
          <w:rtl/>
          <w:lang w:eastAsia="en-US" w:bidi="ar-SY"/>
        </w:rPr>
        <w:t>ومصفوفة</w:t>
      </w:r>
      <w:r w:rsidRPr="00874CCE">
        <w:rPr>
          <w:rFonts w:eastAsia="SimSun"/>
          <w:rtl/>
          <w:lang w:eastAsia="en-US" w:bidi="ar-SY"/>
        </w:rPr>
        <w:t xml:space="preserve"> البحث </w:t>
      </w:r>
      <w:r w:rsidRPr="00874CCE">
        <w:rPr>
          <w:rFonts w:eastAsia="SimSun" w:hint="cs"/>
          <w:rtl/>
          <w:lang w:eastAsia="en-US" w:bidi="ar-SY"/>
        </w:rPr>
        <w:t>مكونة من</w:t>
      </w:r>
      <w:r w:rsidRPr="00874CCE">
        <w:rPr>
          <w:rFonts w:eastAsia="SimSun"/>
          <w:rtl/>
          <w:lang w:eastAsia="en-US" w:bidi="ar-SY"/>
        </w:rPr>
        <w:t xml:space="preserve"> خطوات </w:t>
      </w:r>
      <w:r w:rsidRPr="00874CCE">
        <w:rPr>
          <w:rFonts w:eastAsia="SimSun" w:hint="cs"/>
          <w:rtl/>
          <w:lang w:eastAsia="en-US" w:bidi="ar-SY"/>
        </w:rPr>
        <w:t>بمقدار</w:t>
      </w:r>
      <w:r w:rsidRPr="00874CCE">
        <w:rPr>
          <w:rFonts w:eastAsia="SimSun"/>
          <w:rtl/>
          <w:lang w:eastAsia="en-US" w:bidi="ar-SY"/>
        </w:rPr>
        <w:t xml:space="preserve"> </w:t>
      </w:r>
      <w:r w:rsidRPr="00874CCE">
        <w:rPr>
          <w:rFonts w:eastAsia="SimSun"/>
          <w:lang w:eastAsia="en-US" w:bidi="ar-SY"/>
        </w:rPr>
        <w:t>°0.1</w:t>
      </w:r>
      <w:r w:rsidRPr="00874CCE">
        <w:rPr>
          <w:rFonts w:eastAsia="SimSun"/>
          <w:rtl/>
          <w:lang w:eastAsia="en-US" w:bidi="ar-SY"/>
        </w:rPr>
        <w:t xml:space="preserve"> وتنتهي </w:t>
      </w:r>
      <w:r w:rsidRPr="00874CCE">
        <w:rPr>
          <w:rFonts w:eastAsia="SimSun" w:hint="cs"/>
          <w:rtl/>
          <w:lang w:eastAsia="en-US" w:bidi="ar-SY"/>
        </w:rPr>
        <w:t>روتينات البحث</w:t>
      </w:r>
      <w:r w:rsidRPr="00874CCE">
        <w:rPr>
          <w:rFonts w:eastAsia="SimSun"/>
          <w:rtl/>
          <w:lang w:eastAsia="en-US" w:bidi="ar-SY"/>
        </w:rPr>
        <w:t xml:space="preserve"> </w:t>
      </w:r>
      <w:r w:rsidRPr="00874CCE">
        <w:rPr>
          <w:rFonts w:eastAsia="SimSun" w:hint="cs"/>
          <w:rtl/>
          <w:lang w:eastAsia="en-US" w:bidi="ar-SY"/>
        </w:rPr>
        <w:t>الاثنينية</w:t>
      </w:r>
      <w:r w:rsidRPr="00874CCE">
        <w:rPr>
          <w:rFonts w:eastAsia="SimSun"/>
          <w:rtl/>
          <w:lang w:eastAsia="en-US" w:bidi="ar-SY"/>
        </w:rPr>
        <w:t xml:space="preserve"> عندما يكون الفرق في الزوايا أقل من </w:t>
      </w:r>
      <w:r w:rsidRPr="00874CCE">
        <w:rPr>
          <w:lang w:val="en-GB"/>
        </w:rPr>
        <w:t>1e-5</w:t>
      </w:r>
      <w:r w:rsidRPr="00874CCE">
        <w:rPr>
          <w:rFonts w:eastAsia="SimSun"/>
          <w:rtl/>
          <w:lang w:eastAsia="en-US" w:bidi="ar-SY"/>
        </w:rPr>
        <w:t xml:space="preserve"> راديان.</w:t>
      </w:r>
    </w:p>
    <w:p w14:paraId="73921A08" w14:textId="77777777" w:rsidR="00D21312" w:rsidRPr="00874CCE" w:rsidRDefault="00D21312" w:rsidP="00D21312">
      <w:pPr>
        <w:pStyle w:val="Heading2"/>
        <w:rPr>
          <w:rFonts w:eastAsia="SimSun"/>
          <w:rtl/>
          <w:lang w:eastAsia="en-US" w:bidi="ar-SY"/>
        </w:rPr>
      </w:pPr>
      <w:r w:rsidRPr="00874CCE">
        <w:rPr>
          <w:rFonts w:eastAsia="SimSun"/>
          <w:lang w:eastAsia="en-US" w:bidi="ar-SY"/>
        </w:rPr>
        <w:t>1.D3</w:t>
      </w:r>
      <w:r w:rsidRPr="00874CCE">
        <w:rPr>
          <w:rFonts w:eastAsia="SimSun"/>
          <w:rtl/>
          <w:lang w:eastAsia="en-US" w:bidi="ar-SY"/>
        </w:rPr>
        <w:tab/>
      </w:r>
      <w:r w:rsidRPr="00874CCE">
        <w:rPr>
          <w:rFonts w:eastAsia="SimSun" w:hint="cs"/>
          <w:rtl/>
          <w:lang w:eastAsia="en-US" w:bidi="ar-SY"/>
        </w:rPr>
        <w:t xml:space="preserve">هندسية الحالة الأسوأ </w:t>
      </w:r>
      <w:r w:rsidRPr="00874CCE">
        <w:t>epfd↓</w:t>
      </w:r>
    </w:p>
    <w:p w14:paraId="46FDA555" w14:textId="77777777" w:rsidR="00D21312" w:rsidRPr="00874CCE" w:rsidRDefault="00D21312" w:rsidP="00D21312">
      <w:pPr>
        <w:pStyle w:val="Heading3"/>
        <w:rPr>
          <w:rFonts w:eastAsia="SimSun"/>
          <w:rtl/>
          <w:lang w:eastAsia="en-US" w:bidi="ar-SY"/>
        </w:rPr>
      </w:pPr>
      <w:r w:rsidRPr="00874CCE">
        <w:rPr>
          <w:rFonts w:eastAsia="SimSun"/>
          <w:lang w:eastAsia="en-US" w:bidi="ar-SY"/>
        </w:rPr>
        <w:t>1.</w:t>
      </w:r>
      <w:proofErr w:type="gramStart"/>
      <w:r w:rsidRPr="00874CCE">
        <w:rPr>
          <w:rFonts w:eastAsia="SimSun"/>
          <w:lang w:eastAsia="en-US" w:bidi="ar-SY"/>
        </w:rPr>
        <w:t>1.D</w:t>
      </w:r>
      <w:proofErr w:type="gramEnd"/>
      <w:r w:rsidRPr="00874CCE">
        <w:rPr>
          <w:rFonts w:eastAsia="SimSun"/>
          <w:lang w:eastAsia="en-US" w:bidi="ar-SY"/>
        </w:rPr>
        <w:t>3</w:t>
      </w:r>
      <w:r w:rsidRPr="00874CCE">
        <w:rPr>
          <w:rFonts w:eastAsia="SimSun"/>
          <w:rtl/>
          <w:lang w:eastAsia="en-US" w:bidi="ar-SY"/>
        </w:rPr>
        <w:tab/>
      </w:r>
      <w:r w:rsidRPr="00874CCE">
        <w:rPr>
          <w:rFonts w:eastAsia="SimSun" w:hint="cs"/>
          <w:rtl/>
          <w:lang w:eastAsia="en-US" w:bidi="ar-SY"/>
        </w:rPr>
        <w:t>المدخلات</w:t>
      </w:r>
    </w:p>
    <w:p w14:paraId="0BBC949C" w14:textId="77777777" w:rsidR="00D21312" w:rsidRPr="00874CCE" w:rsidRDefault="00D21312" w:rsidP="00D21312">
      <w:pPr>
        <w:rPr>
          <w:rFonts w:eastAsia="SimSun"/>
          <w:rtl/>
          <w:lang w:eastAsia="en-US" w:bidi="ar-SY"/>
        </w:rPr>
      </w:pPr>
      <w:r w:rsidRPr="00874CCE">
        <w:rPr>
          <w:rFonts w:eastAsia="SimSun" w:hint="cs"/>
          <w:rtl/>
          <w:lang w:eastAsia="en-US" w:bidi="ar-SY"/>
        </w:rPr>
        <w:t>مدخلات الخوارزمية هي:</w:t>
      </w:r>
    </w:p>
    <w:p w14:paraId="5C9DD945" w14:textId="77777777" w:rsidR="00D21312" w:rsidRPr="00874CCE" w:rsidRDefault="00D21312" w:rsidP="00D21312">
      <w:pPr>
        <w:pStyle w:val="Equationlegend"/>
        <w:rPr>
          <w:rFonts w:eastAsia="SimSun"/>
          <w:rtl/>
          <w:lang w:eastAsia="en-US" w:bidi="ar-SY"/>
        </w:rPr>
      </w:pPr>
      <w:r w:rsidRPr="00874CCE">
        <w:rPr>
          <w:rFonts w:eastAsia="SimSun"/>
          <w:rtl/>
          <w:lang w:eastAsia="en-US" w:bidi="ar-SY"/>
        </w:rPr>
        <w:tab/>
      </w:r>
      <w:r w:rsidRPr="00874CCE">
        <w:rPr>
          <w:rFonts w:eastAsia="SimSun" w:hint="cs"/>
          <w:rtl/>
          <w:lang w:eastAsia="en-US" w:bidi="ar-SY"/>
        </w:rPr>
        <w:t xml:space="preserve">قناع </w:t>
      </w:r>
      <w:r w:rsidRPr="00874CCE">
        <w:rPr>
          <w:rFonts w:eastAsia="SimSun"/>
          <w:lang w:eastAsia="en-US" w:bidi="ar-SY"/>
        </w:rPr>
        <w:t>pfd</w:t>
      </w:r>
      <w:r w:rsidRPr="00874CCE">
        <w:rPr>
          <w:rFonts w:eastAsia="SimSun" w:hint="cs"/>
          <w:rtl/>
          <w:lang w:eastAsia="en-US" w:bidi="ar-EG"/>
        </w:rPr>
        <w:t>:</w:t>
      </w:r>
      <w:r w:rsidRPr="00874CCE">
        <w:rPr>
          <w:rFonts w:eastAsia="SimSun"/>
          <w:rtl/>
          <w:lang w:eastAsia="en-US" w:bidi="ar-EG"/>
        </w:rPr>
        <w:tab/>
      </w:r>
      <w:r w:rsidRPr="00874CCE">
        <w:rPr>
          <w:rFonts w:eastAsia="SimSun" w:hint="cs"/>
          <w:rtl/>
          <w:lang w:eastAsia="en-US" w:bidi="ar-SY"/>
        </w:rPr>
        <w:t xml:space="preserve">قناع </w:t>
      </w:r>
      <w:r w:rsidRPr="00874CCE">
        <w:rPr>
          <w:rFonts w:eastAsia="SimSun"/>
          <w:lang w:eastAsia="en-US" w:bidi="ar-SY"/>
        </w:rPr>
        <w:t>pfd</w:t>
      </w:r>
      <w:r w:rsidRPr="00874CCE">
        <w:rPr>
          <w:rFonts w:eastAsia="SimSun" w:hint="cs"/>
          <w:rtl/>
          <w:lang w:eastAsia="en-US" w:bidi="ar-SY"/>
        </w:rPr>
        <w:t xml:space="preserve"> المطلوب فحصه</w:t>
      </w:r>
    </w:p>
    <w:p w14:paraId="14ACB14E" w14:textId="77777777" w:rsidR="008A0CFF" w:rsidRPr="00874CCE" w:rsidRDefault="00D21312" w:rsidP="008A0CFF">
      <w:pPr>
        <w:pStyle w:val="Equationlegend"/>
        <w:rPr>
          <w:lang w:val="en-GB"/>
        </w:rPr>
      </w:pPr>
      <w:r w:rsidRPr="00874CCE">
        <w:rPr>
          <w:rFonts w:cs="Times New Roman"/>
          <w:sz w:val="24"/>
          <w:szCs w:val="24"/>
          <w:lang w:eastAsia="en-US"/>
        </w:rPr>
        <w:tab/>
      </w:r>
      <w:r w:rsidRPr="00874CCE">
        <w:rPr>
          <w:szCs w:val="24"/>
        </w:rPr>
        <w:sym w:font="Symbol" w:char="F061"/>
      </w:r>
      <w:r w:rsidRPr="00874CCE">
        <w:rPr>
          <w:szCs w:val="24"/>
          <w:vertAlign w:val="subscript"/>
          <w:lang w:val="en-GB"/>
        </w:rPr>
        <w:t>0</w:t>
      </w:r>
      <w:r w:rsidRPr="00874CCE">
        <w:rPr>
          <w:szCs w:val="24"/>
          <w:lang w:val="en-GB"/>
        </w:rPr>
        <w:t>[</w:t>
      </w:r>
      <w:proofErr w:type="spellStart"/>
      <w:r w:rsidRPr="00874CCE">
        <w:rPr>
          <w:szCs w:val="24"/>
          <w:lang w:val="en-GB"/>
        </w:rPr>
        <w:t>lat</w:t>
      </w:r>
      <w:proofErr w:type="spellEnd"/>
      <w:r w:rsidRPr="00874CCE">
        <w:rPr>
          <w:szCs w:val="24"/>
          <w:lang w:val="en-GB"/>
        </w:rPr>
        <w:t>]</w:t>
      </w:r>
      <w:r w:rsidRPr="00874CCE">
        <w:rPr>
          <w:rFonts w:cs="Times New Roman" w:hint="cs"/>
          <w:sz w:val="24"/>
          <w:szCs w:val="20"/>
          <w:rtl/>
          <w:lang w:eastAsia="en-US"/>
        </w:rPr>
        <w:t>:</w:t>
      </w:r>
      <w:r w:rsidRPr="00874CCE">
        <w:rPr>
          <w:lang w:eastAsia="en-US"/>
        </w:rPr>
        <w:tab/>
      </w:r>
      <w:r w:rsidRPr="00874CCE">
        <w:rPr>
          <w:rFonts w:hint="cs"/>
          <w:rtl/>
        </w:rPr>
        <w:t xml:space="preserve">زاوية تجنب </w:t>
      </w:r>
      <w:r w:rsidRPr="00874CCE">
        <w:rPr>
          <w:rFonts w:eastAsia="SimSun" w:hint="cs"/>
          <w:rtl/>
          <w:lang w:eastAsia="en-US" w:bidi="ar-SY"/>
        </w:rPr>
        <w:t>القوس</w:t>
      </w:r>
      <w:r w:rsidRPr="00874CCE">
        <w:rPr>
          <w:rFonts w:hint="cs"/>
          <w:rtl/>
        </w:rPr>
        <w:t xml:space="preserve"> </w:t>
      </w:r>
      <w:r w:rsidRPr="00874CCE">
        <w:rPr>
          <w:lang w:val="en-GB"/>
        </w:rPr>
        <w:t>GSO</w:t>
      </w:r>
      <w:r w:rsidRPr="00874CCE">
        <w:rPr>
          <w:rFonts w:hint="cs"/>
          <w:rtl/>
        </w:rPr>
        <w:t xml:space="preserve"> للساتل </w:t>
      </w:r>
      <w:r w:rsidRPr="00874CCE">
        <w:rPr>
          <w:rFonts w:hint="cs"/>
        </w:rPr>
        <w:t>non-GSO</w:t>
      </w:r>
      <w:r w:rsidRPr="00874CCE">
        <w:rPr>
          <w:rFonts w:hint="cs"/>
          <w:rtl/>
        </w:rPr>
        <w:t xml:space="preserve"> بحسب خط العرض</w:t>
      </w:r>
      <w:r w:rsidR="008A0CFF" w:rsidRPr="00874CCE">
        <w:rPr>
          <w:rFonts w:hint="cs"/>
          <w:rtl/>
        </w:rPr>
        <w:t xml:space="preserve"> =</w:t>
      </w:r>
      <w:r w:rsidR="009A21D8" w:rsidRPr="00874CCE">
        <w:rPr>
          <w:rFonts w:hint="cs"/>
          <w:rtl/>
          <w:lang w:bidi="ar-EG"/>
        </w:rPr>
        <w:t xml:space="preserve"> </w:t>
      </w:r>
      <w:r w:rsidR="008A0CFF" w:rsidRPr="00874CCE">
        <w:rPr>
          <w:lang w:val="en-GB"/>
        </w:rPr>
        <w:t>MIN_EXCLUDE[Latitude]</w:t>
      </w:r>
    </w:p>
    <w:p w14:paraId="0ED18513" w14:textId="77777777" w:rsidR="00D21312" w:rsidRPr="00874CCE" w:rsidRDefault="00D21312" w:rsidP="00D21312">
      <w:pPr>
        <w:pStyle w:val="Equationlegend"/>
        <w:rPr>
          <w:lang w:eastAsia="en-US"/>
        </w:rPr>
      </w:pPr>
      <w:r w:rsidRPr="00874CCE">
        <w:rPr>
          <w:rFonts w:cs="Times New Roman"/>
          <w:i/>
          <w:iCs/>
          <w:sz w:val="24"/>
          <w:szCs w:val="20"/>
          <w:lang w:eastAsia="en-US"/>
        </w:rPr>
        <w:tab/>
        <w:t>h</w:t>
      </w:r>
      <w:r w:rsidRPr="00874CCE">
        <w:rPr>
          <w:rFonts w:cs="Times New Roman" w:hint="cs"/>
          <w:sz w:val="24"/>
          <w:szCs w:val="20"/>
          <w:rtl/>
          <w:lang w:eastAsia="en-US"/>
        </w:rPr>
        <w:t>:</w:t>
      </w:r>
      <w:r w:rsidRPr="00874CCE">
        <w:rPr>
          <w:lang w:eastAsia="en-US"/>
        </w:rPr>
        <w:tab/>
      </w:r>
      <w:r w:rsidRPr="00874CCE">
        <w:rPr>
          <w:rFonts w:hint="cs"/>
          <w:rtl/>
        </w:rPr>
        <w:t xml:space="preserve">أقل ارتفاع </w:t>
      </w:r>
      <w:r w:rsidRPr="00874CCE">
        <w:rPr>
          <w:rFonts w:eastAsia="SimSun" w:hint="cs"/>
          <w:rtl/>
          <w:lang w:eastAsia="en-US" w:bidi="ar-SY"/>
        </w:rPr>
        <w:t>تشغيلي</w:t>
      </w:r>
      <w:r w:rsidRPr="00874CCE">
        <w:rPr>
          <w:rFonts w:hint="cs"/>
          <w:rtl/>
        </w:rPr>
        <w:t xml:space="preserve"> للساتل </w:t>
      </w:r>
      <w:r w:rsidRPr="00874CCE">
        <w:rPr>
          <w:rFonts w:hint="cs"/>
        </w:rPr>
        <w:t>non-GSO</w:t>
      </w:r>
    </w:p>
    <w:p w14:paraId="16EAD763" w14:textId="77777777" w:rsidR="00D21312" w:rsidRPr="00874CCE" w:rsidRDefault="00D21312" w:rsidP="00D21312">
      <w:pPr>
        <w:pStyle w:val="Equationlegend"/>
        <w:rPr>
          <w:lang w:eastAsia="en-US"/>
        </w:rPr>
      </w:pPr>
      <w:r w:rsidRPr="00874CCE">
        <w:rPr>
          <w:rFonts w:cs="Times New Roman"/>
          <w:sz w:val="24"/>
          <w:szCs w:val="24"/>
          <w:lang w:eastAsia="en-US"/>
        </w:rPr>
        <w:tab/>
      </w:r>
      <w:r w:rsidRPr="00874CCE">
        <w:rPr>
          <w:szCs w:val="24"/>
        </w:rPr>
        <w:sym w:font="Symbol" w:char="F065"/>
      </w:r>
      <w:r w:rsidRPr="00874CCE">
        <w:rPr>
          <w:szCs w:val="24"/>
          <w:vertAlign w:val="subscript"/>
          <w:lang w:val="en-GB"/>
        </w:rPr>
        <w:t>0</w:t>
      </w:r>
      <w:r w:rsidRPr="00874CCE">
        <w:rPr>
          <w:szCs w:val="24"/>
          <w:lang w:val="en-GB"/>
        </w:rPr>
        <w:t>[</w:t>
      </w:r>
      <w:proofErr w:type="spellStart"/>
      <w:r w:rsidRPr="00874CCE">
        <w:rPr>
          <w:szCs w:val="24"/>
          <w:lang w:val="en-GB"/>
        </w:rPr>
        <w:t>lat</w:t>
      </w:r>
      <w:proofErr w:type="spellEnd"/>
      <w:r w:rsidRPr="00874CCE">
        <w:rPr>
          <w:szCs w:val="24"/>
          <w:lang w:val="en-GB"/>
        </w:rPr>
        <w:t xml:space="preserve">, </w:t>
      </w:r>
      <w:proofErr w:type="spellStart"/>
      <w:r w:rsidRPr="00874CCE">
        <w:rPr>
          <w:szCs w:val="24"/>
          <w:lang w:val="en-GB"/>
        </w:rPr>
        <w:t>az</w:t>
      </w:r>
      <w:proofErr w:type="spellEnd"/>
      <w:r w:rsidRPr="00874CCE">
        <w:rPr>
          <w:szCs w:val="24"/>
          <w:lang w:val="en-GB"/>
        </w:rPr>
        <w:t>]</w:t>
      </w:r>
      <w:r w:rsidRPr="00874CCE">
        <w:rPr>
          <w:rFonts w:cs="Times New Roman" w:hint="cs"/>
          <w:sz w:val="24"/>
          <w:szCs w:val="24"/>
          <w:rtl/>
          <w:lang w:eastAsia="en-US"/>
        </w:rPr>
        <w:t>:</w:t>
      </w:r>
      <w:r w:rsidRPr="00874CCE">
        <w:rPr>
          <w:lang w:eastAsia="en-US"/>
        </w:rPr>
        <w:tab/>
      </w:r>
      <w:r w:rsidRPr="00874CCE">
        <w:rPr>
          <w:rFonts w:hint="cs"/>
          <w:rtl/>
        </w:rPr>
        <w:t xml:space="preserve">أقل زاوية </w:t>
      </w:r>
      <w:r w:rsidRPr="00874CCE">
        <w:rPr>
          <w:rFonts w:eastAsia="SimSun" w:hint="cs"/>
          <w:rtl/>
          <w:lang w:eastAsia="en-US" w:bidi="ar-SY"/>
        </w:rPr>
        <w:t>ارتفاع</w:t>
      </w:r>
      <w:r w:rsidRPr="00874CCE">
        <w:rPr>
          <w:rFonts w:hint="cs"/>
          <w:rtl/>
        </w:rPr>
        <w:t xml:space="preserve"> للساتل </w:t>
      </w:r>
      <w:r w:rsidRPr="00874CCE">
        <w:rPr>
          <w:rFonts w:hint="cs"/>
        </w:rPr>
        <w:t>non-GSO</w:t>
      </w:r>
      <w:r w:rsidRPr="00874CCE">
        <w:rPr>
          <w:rFonts w:hint="cs"/>
          <w:rtl/>
          <w:lang w:eastAsia="en-US"/>
        </w:rPr>
        <w:t xml:space="preserve"> بحسب خط العرض والسمت</w:t>
      </w:r>
    </w:p>
    <w:p w14:paraId="4A55AE42" w14:textId="77777777" w:rsidR="00D21312" w:rsidRPr="00874CCE" w:rsidRDefault="00D21312" w:rsidP="00D21312">
      <w:pPr>
        <w:pStyle w:val="Equationlegend"/>
        <w:rPr>
          <w:lang w:eastAsia="en-US"/>
        </w:rPr>
      </w:pPr>
      <w:r w:rsidRPr="00874CCE">
        <w:rPr>
          <w:rFonts w:cs="Times New Roman"/>
          <w:i/>
          <w:iCs/>
          <w:sz w:val="24"/>
          <w:szCs w:val="20"/>
          <w:lang w:eastAsia="en-US"/>
        </w:rPr>
        <w:tab/>
      </w:r>
      <w:r w:rsidRPr="00874CCE">
        <w:rPr>
          <w:lang w:val="en-GB"/>
        </w:rPr>
        <w:t>{</w:t>
      </w:r>
      <w:r w:rsidRPr="00874CCE">
        <w:rPr>
          <w:i/>
          <w:lang w:val="en-GB"/>
        </w:rPr>
        <w:t>a</w:t>
      </w:r>
      <w:r w:rsidRPr="00874CCE">
        <w:rPr>
          <w:lang w:val="en-GB"/>
        </w:rPr>
        <w:t xml:space="preserve">, </w:t>
      </w:r>
      <w:r w:rsidRPr="00874CCE">
        <w:rPr>
          <w:i/>
          <w:lang w:val="en-GB"/>
        </w:rPr>
        <w:t>e</w:t>
      </w:r>
      <w:r w:rsidRPr="00874CCE">
        <w:rPr>
          <w:lang w:val="en-GB"/>
        </w:rPr>
        <w:t xml:space="preserve">, </w:t>
      </w:r>
      <w:r w:rsidRPr="00874CCE">
        <w:rPr>
          <w:i/>
          <w:iCs/>
        </w:rPr>
        <w:t>i</w:t>
      </w:r>
      <w:r w:rsidRPr="00874CCE">
        <w:rPr>
          <w:iCs/>
          <w:lang w:val="en-GB"/>
        </w:rPr>
        <w:t>}</w:t>
      </w:r>
      <w:r w:rsidRPr="00874CCE">
        <w:rPr>
          <w:rFonts w:cs="Times New Roman" w:hint="cs"/>
          <w:sz w:val="24"/>
          <w:szCs w:val="20"/>
          <w:rtl/>
          <w:lang w:eastAsia="en-US"/>
        </w:rPr>
        <w:t>:</w:t>
      </w:r>
      <w:r w:rsidRPr="00874CCE">
        <w:rPr>
          <w:lang w:eastAsia="en-US"/>
        </w:rPr>
        <w:tab/>
      </w:r>
      <w:r w:rsidRPr="00874CCE">
        <w:rPr>
          <w:rFonts w:hint="cs"/>
          <w:rtl/>
        </w:rPr>
        <w:t xml:space="preserve">معلمات مدار </w:t>
      </w:r>
      <w:r w:rsidRPr="00874CCE">
        <w:rPr>
          <w:rFonts w:eastAsia="SimSun" w:hint="cs"/>
          <w:rtl/>
          <w:lang w:eastAsia="en-US" w:bidi="ar-SY"/>
        </w:rPr>
        <w:t>النظام</w:t>
      </w:r>
      <w:r w:rsidRPr="00874CCE">
        <w:rPr>
          <w:rFonts w:hint="cs"/>
          <w:rtl/>
        </w:rPr>
        <w:t xml:space="preserve"> </w:t>
      </w:r>
      <w:r w:rsidRPr="00874CCE">
        <w:rPr>
          <w:rFonts w:hint="cs"/>
        </w:rPr>
        <w:t>non-GSO</w:t>
      </w:r>
    </w:p>
    <w:p w14:paraId="540AE3C8" w14:textId="77777777" w:rsidR="00D21312" w:rsidRPr="00874CCE" w:rsidRDefault="00D21312" w:rsidP="00D21312">
      <w:pPr>
        <w:pStyle w:val="Equationlegend"/>
        <w:rPr>
          <w:lang w:eastAsia="en-US"/>
        </w:rPr>
      </w:pPr>
      <w:r w:rsidRPr="00874CCE">
        <w:rPr>
          <w:rFonts w:cs="Times New Roman"/>
          <w:sz w:val="24"/>
          <w:szCs w:val="20"/>
          <w:lang w:eastAsia="en-US"/>
        </w:rPr>
        <w:tab/>
        <w:t>ES</w:t>
      </w:r>
      <w:r w:rsidRPr="00874CCE">
        <w:rPr>
          <w:rFonts w:cs="Times New Roman" w:hint="cs"/>
          <w:sz w:val="24"/>
          <w:szCs w:val="20"/>
          <w:rtl/>
          <w:lang w:eastAsia="en-US"/>
        </w:rPr>
        <w:t>:</w:t>
      </w:r>
      <w:r w:rsidRPr="00874CCE">
        <w:rPr>
          <w:rtl/>
        </w:rPr>
        <w:tab/>
      </w:r>
      <w:r w:rsidRPr="00874CCE">
        <w:rPr>
          <w:rFonts w:hint="cs"/>
          <w:rtl/>
        </w:rPr>
        <w:t xml:space="preserve">معلمات </w:t>
      </w:r>
      <w:r w:rsidRPr="00874CCE">
        <w:rPr>
          <w:rFonts w:eastAsia="SimSun" w:hint="cs"/>
          <w:rtl/>
          <w:lang w:eastAsia="en-US" w:bidi="ar-SY"/>
        </w:rPr>
        <w:t>المحطة</w:t>
      </w:r>
      <w:r w:rsidRPr="00874CCE">
        <w:rPr>
          <w:rFonts w:hint="cs"/>
          <w:rtl/>
        </w:rPr>
        <w:t xml:space="preserve"> الأرضية، بما في ذلك مخطط الكسب.</w:t>
      </w:r>
      <w:r w:rsidRPr="00874CCE">
        <w:rPr>
          <w:rFonts w:hint="cs"/>
          <w:rtl/>
          <w:lang w:eastAsia="en-US"/>
        </w:rPr>
        <w:t xml:space="preserve"> </w:t>
      </w:r>
    </w:p>
    <w:p w14:paraId="40D14646" w14:textId="77777777" w:rsidR="00D21312" w:rsidRPr="00874CCE" w:rsidRDefault="00D21312" w:rsidP="00D21312">
      <w:pPr>
        <w:pStyle w:val="Heading3"/>
        <w:rPr>
          <w:rFonts w:eastAsia="SimSun"/>
          <w:rtl/>
          <w:lang w:eastAsia="en-US" w:bidi="ar-SY"/>
        </w:rPr>
      </w:pPr>
      <w:r w:rsidRPr="00874CCE">
        <w:rPr>
          <w:rFonts w:eastAsia="SimSun"/>
          <w:lang w:eastAsia="en-US" w:bidi="ar-SY"/>
        </w:rPr>
        <w:lastRenderedPageBreak/>
        <w:t>2.</w:t>
      </w:r>
      <w:proofErr w:type="gramStart"/>
      <w:r w:rsidRPr="00874CCE">
        <w:rPr>
          <w:rFonts w:eastAsia="SimSun"/>
          <w:lang w:eastAsia="en-US" w:bidi="ar-SY"/>
        </w:rPr>
        <w:t>1.D</w:t>
      </w:r>
      <w:proofErr w:type="gramEnd"/>
      <w:r w:rsidRPr="00874CCE">
        <w:rPr>
          <w:rFonts w:eastAsia="SimSun"/>
          <w:lang w:eastAsia="en-US" w:bidi="ar-SY"/>
        </w:rPr>
        <w:t>3</w:t>
      </w:r>
      <w:r w:rsidRPr="00874CCE">
        <w:rPr>
          <w:rFonts w:eastAsia="SimSun"/>
          <w:rtl/>
          <w:lang w:eastAsia="en-US" w:bidi="ar-SY"/>
        </w:rPr>
        <w:tab/>
      </w:r>
      <w:r w:rsidRPr="00874CCE">
        <w:rPr>
          <w:rFonts w:eastAsia="SimSun" w:hint="cs"/>
          <w:rtl/>
          <w:lang w:eastAsia="en-US" w:bidi="ar-SY"/>
        </w:rPr>
        <w:t>الخوارزمية</w:t>
      </w:r>
    </w:p>
    <w:p w14:paraId="3781C45F" w14:textId="77777777" w:rsidR="00D21312" w:rsidRPr="00874CCE" w:rsidRDefault="00D21312" w:rsidP="00D21312">
      <w:pPr>
        <w:rPr>
          <w:rFonts w:eastAsia="SimSun"/>
          <w:rtl/>
          <w:lang w:eastAsia="en-US" w:bidi="ar-EG"/>
        </w:rPr>
      </w:pPr>
      <w:r w:rsidRPr="00874CCE">
        <w:rPr>
          <w:rFonts w:eastAsia="SimSun" w:hint="cs"/>
          <w:rtl/>
          <w:lang w:eastAsia="en-US" w:bidi="ar-SY"/>
        </w:rPr>
        <w:t>يصف هذا القسم خوارزمية تحديد هندسية الحالة الأسوأ</w:t>
      </w:r>
      <w:r w:rsidRPr="00874CCE">
        <w:rPr>
          <w:rFonts w:eastAsia="SimSun" w:hint="eastAsia"/>
          <w:rtl/>
          <w:lang w:eastAsia="en-US" w:bidi="ar-SY"/>
        </w:rPr>
        <w:t> </w:t>
      </w:r>
      <w:r w:rsidRPr="00874CCE">
        <w:rPr>
          <w:rFonts w:eastAsia="SimSun"/>
          <w:lang w:eastAsia="en-US" w:bidi="ar-SY"/>
        </w:rPr>
        <w:t>(WCG</w:t>
      </w:r>
      <w:r w:rsidRPr="00874CCE">
        <w:rPr>
          <w:rFonts w:eastAsia="SimSun"/>
          <w:lang w:eastAsia="en-US" w:bidi="ar-EG"/>
        </w:rPr>
        <w:t>)</w:t>
      </w:r>
      <w:r w:rsidRPr="00874CCE">
        <w:rPr>
          <w:rFonts w:eastAsia="SimSun" w:hint="cs"/>
          <w:rtl/>
          <w:lang w:eastAsia="en-US" w:bidi="ar-EG"/>
        </w:rPr>
        <w:t xml:space="preserve"> لاتجاه </w:t>
      </w:r>
      <w:r w:rsidRPr="00874CCE">
        <w:rPr>
          <w:rFonts w:eastAsia="SimSun"/>
          <w:lang w:eastAsia="en-US" w:bidi="ar-EG"/>
        </w:rPr>
        <w:t>epfd</w:t>
      </w:r>
      <w:r w:rsidRPr="00874CCE">
        <w:rPr>
          <w:rFonts w:eastAsia="SimSun" w:hint="eastAsia"/>
          <w:rtl/>
          <w:lang w:eastAsia="en-US" w:bidi="ar-EG"/>
        </w:rPr>
        <w:t> </w:t>
      </w:r>
      <w:r w:rsidRPr="00874CCE">
        <w:rPr>
          <w:rFonts w:eastAsia="SimSun" w:hint="cs"/>
          <w:rtl/>
          <w:lang w:eastAsia="en-US" w:bidi="ar-EG"/>
        </w:rPr>
        <w:t>(هابطة).</w:t>
      </w:r>
    </w:p>
    <w:p w14:paraId="08573B4B" w14:textId="77777777" w:rsidR="00D21312" w:rsidRPr="00874CCE" w:rsidRDefault="00D21312" w:rsidP="00D21312">
      <w:pPr>
        <w:rPr>
          <w:rFonts w:eastAsia="SimSun"/>
          <w:rtl/>
          <w:lang w:eastAsia="en-US" w:bidi="ar-EG"/>
        </w:rPr>
      </w:pPr>
      <w:r w:rsidRPr="00874CCE">
        <w:rPr>
          <w:rFonts w:eastAsia="SimSun" w:hint="cs"/>
          <w:rtl/>
          <w:lang w:eastAsia="en-US" w:bidi="ar-EG"/>
        </w:rPr>
        <w:t>يلاحظ احتمال وجود أمداء مختلفة من التردد في أقنعة</w:t>
      </w:r>
      <w:r w:rsidRPr="00874CCE">
        <w:rPr>
          <w:rFonts w:eastAsia="SimSun" w:hint="eastAsia"/>
          <w:rtl/>
          <w:lang w:eastAsia="en-US" w:bidi="ar-EG"/>
        </w:rPr>
        <w:t> </w:t>
      </w:r>
      <w:r w:rsidRPr="00874CCE">
        <w:rPr>
          <w:rFonts w:eastAsia="SimSun"/>
          <w:lang w:eastAsia="en-US" w:bidi="ar-EG"/>
        </w:rPr>
        <w:t>pfd</w:t>
      </w:r>
      <w:r w:rsidRPr="00874CCE">
        <w:rPr>
          <w:rFonts w:eastAsia="SimSun" w:hint="cs"/>
          <w:rtl/>
          <w:lang w:eastAsia="en-US" w:bidi="ar-EG"/>
        </w:rPr>
        <w:t>: ويفترض تكرار هذه العملية لكل مدى تردد صالح.</w:t>
      </w:r>
      <w:r w:rsidRPr="00874CCE">
        <w:rPr>
          <w:rtl/>
        </w:rPr>
        <w:t xml:space="preserve"> </w:t>
      </w:r>
      <w:r w:rsidRPr="00874CCE">
        <w:rPr>
          <w:rFonts w:eastAsia="SimSun" w:hint="cs"/>
          <w:rtl/>
          <w:lang w:eastAsia="en-US" w:bidi="ar-EG"/>
        </w:rPr>
        <w:t>و</w:t>
      </w:r>
      <w:r w:rsidRPr="00874CCE">
        <w:rPr>
          <w:rFonts w:eastAsia="SimSun"/>
          <w:rtl/>
          <w:lang w:eastAsia="en-US" w:bidi="ar-EG"/>
        </w:rPr>
        <w:t xml:space="preserve">لكل </w:t>
      </w:r>
      <w:r w:rsidRPr="00874CCE">
        <w:rPr>
          <w:rFonts w:eastAsia="SimSun" w:hint="cs"/>
          <w:rtl/>
          <w:lang w:eastAsia="en-US" w:bidi="ar-EG"/>
        </w:rPr>
        <w:t>مدى</w:t>
      </w:r>
      <w:r w:rsidRPr="00874CCE">
        <w:rPr>
          <w:rFonts w:eastAsia="SimSun"/>
          <w:rtl/>
          <w:lang w:eastAsia="en-US" w:bidi="ar-EG"/>
        </w:rPr>
        <w:t xml:space="preserve"> تردد صالح يمكن أن يكون هناك أقنعة </w:t>
      </w:r>
      <w:r w:rsidRPr="00874CCE">
        <w:rPr>
          <w:rFonts w:eastAsia="SimSun"/>
          <w:lang w:eastAsia="en-US" w:bidi="ar-EG"/>
        </w:rPr>
        <w:t>pfd</w:t>
      </w:r>
      <w:r w:rsidRPr="00874CCE">
        <w:rPr>
          <w:rFonts w:eastAsia="SimSun"/>
          <w:rtl/>
          <w:lang w:eastAsia="en-US" w:bidi="ar-EG"/>
        </w:rPr>
        <w:t xml:space="preserve"> مختلفة ومجموعات متعددة من {</w:t>
      </w:r>
      <w:r w:rsidRPr="00874CCE">
        <w:rPr>
          <w:rFonts w:eastAsia="SimSun"/>
          <w:i/>
          <w:iCs/>
          <w:lang w:eastAsia="en-US" w:bidi="ar-EG"/>
        </w:rPr>
        <w:t>a</w:t>
      </w:r>
      <w:r w:rsidRPr="00874CCE">
        <w:rPr>
          <w:rFonts w:eastAsia="SimSun"/>
          <w:i/>
          <w:iCs/>
          <w:rtl/>
          <w:lang w:eastAsia="en-US" w:bidi="ar-EG"/>
        </w:rPr>
        <w:t xml:space="preserve">، </w:t>
      </w:r>
      <w:r w:rsidRPr="00874CCE">
        <w:rPr>
          <w:rFonts w:eastAsia="SimSun"/>
          <w:i/>
          <w:iCs/>
          <w:lang w:eastAsia="en-US" w:bidi="ar-EG"/>
        </w:rPr>
        <w:t>e</w:t>
      </w:r>
      <w:r w:rsidRPr="00874CCE">
        <w:rPr>
          <w:rFonts w:eastAsia="SimSun"/>
          <w:i/>
          <w:iCs/>
          <w:rtl/>
          <w:lang w:eastAsia="en-US" w:bidi="ar-EG"/>
        </w:rPr>
        <w:t xml:space="preserve">، </w:t>
      </w:r>
      <w:r w:rsidRPr="00874CCE">
        <w:rPr>
          <w:rFonts w:eastAsia="SimSun"/>
          <w:i/>
          <w:iCs/>
          <w:lang w:eastAsia="en-US" w:bidi="ar-EG"/>
        </w:rPr>
        <w:t>i</w:t>
      </w:r>
      <w:r w:rsidRPr="00874CCE">
        <w:rPr>
          <w:rFonts w:eastAsia="SimSun"/>
          <w:rtl/>
          <w:lang w:eastAsia="en-US" w:bidi="ar-EG"/>
        </w:rPr>
        <w:t>} أو معلمات تشغيل النظام (</w:t>
      </w:r>
      <w:r w:rsidRPr="00874CCE">
        <w:rPr>
          <w:rFonts w:eastAsia="SimSun" w:hint="cs"/>
          <w:rtl/>
          <w:lang w:eastAsia="en-US" w:bidi="ar-EG"/>
        </w:rPr>
        <w:t>مثل</w:t>
      </w:r>
      <w:r w:rsidRPr="00874CCE">
        <w:rPr>
          <w:rFonts w:eastAsia="SimSun"/>
          <w:rtl/>
          <w:lang w:eastAsia="en-US" w:bidi="ar-EG"/>
        </w:rPr>
        <w:t xml:space="preserve"> زوايا </w:t>
      </w:r>
      <w:r w:rsidRPr="00874CCE">
        <w:rPr>
          <w:rFonts w:eastAsia="SimSun" w:hint="cs"/>
          <w:rtl/>
          <w:lang w:eastAsia="en-US" w:bidi="ar-EG"/>
        </w:rPr>
        <w:t>ال</w:t>
      </w:r>
      <w:r w:rsidRPr="00874CCE">
        <w:rPr>
          <w:rFonts w:eastAsia="SimSun"/>
          <w:rtl/>
          <w:lang w:eastAsia="en-US" w:bidi="ar-EG"/>
        </w:rPr>
        <w:t xml:space="preserve">تجنب </w:t>
      </w:r>
      <w:r w:rsidRPr="00874CCE">
        <w:rPr>
          <w:rFonts w:eastAsia="SimSun" w:hint="cs"/>
          <w:rtl/>
          <w:lang w:eastAsia="en-US" w:bidi="ar-EG"/>
        </w:rPr>
        <w:t>في</w:t>
      </w:r>
      <w:r w:rsidRPr="00874CCE">
        <w:rPr>
          <w:rFonts w:eastAsia="SimSun" w:hint="eastAsia"/>
          <w:rtl/>
          <w:lang w:eastAsia="en-US" w:bidi="ar-EG"/>
        </w:rPr>
        <w:t> </w:t>
      </w:r>
      <w:r w:rsidRPr="00874CCE">
        <w:rPr>
          <w:rFonts w:eastAsia="SimSun"/>
          <w:lang w:eastAsia="en-US" w:bidi="ar-EG"/>
        </w:rPr>
        <w:t>GSO</w:t>
      </w:r>
      <w:r w:rsidRPr="00874CCE">
        <w:rPr>
          <w:rFonts w:eastAsia="SimSun"/>
          <w:rtl/>
          <w:lang w:eastAsia="en-US" w:bidi="ar-EG"/>
        </w:rPr>
        <w:t xml:space="preserve"> </w:t>
      </w:r>
      <w:r w:rsidRPr="00874CCE">
        <w:rPr>
          <w:rFonts w:eastAsia="SimSun" w:hint="cs"/>
          <w:rtl/>
          <w:lang w:eastAsia="en-US" w:bidi="ar-EG"/>
        </w:rPr>
        <w:t xml:space="preserve">التي </w:t>
      </w:r>
      <w:r w:rsidRPr="00874CCE">
        <w:rPr>
          <w:rFonts w:eastAsia="SimSun"/>
          <w:rtl/>
          <w:lang w:eastAsia="en-US" w:bidi="ar-EG"/>
        </w:rPr>
        <w:t xml:space="preserve">تختلف باختلاف الساتل </w:t>
      </w:r>
      <w:r w:rsidRPr="00874CCE">
        <w:rPr>
          <w:rFonts w:eastAsia="SimSun"/>
          <w:lang w:eastAsia="en-US" w:bidi="ar-EG"/>
        </w:rPr>
        <w:t>non-GSO</w:t>
      </w:r>
      <w:r w:rsidRPr="00874CCE">
        <w:rPr>
          <w:rFonts w:eastAsia="SimSun"/>
          <w:rtl/>
          <w:lang w:eastAsia="en-US" w:bidi="ar-EG"/>
        </w:rPr>
        <w:t xml:space="preserve">): ينبغي تكرار العملية </w:t>
      </w:r>
      <w:r w:rsidRPr="00874CCE">
        <w:rPr>
          <w:rFonts w:eastAsia="SimSun" w:hint="cs"/>
          <w:rtl/>
          <w:lang w:eastAsia="en-US" w:bidi="ar-EG"/>
        </w:rPr>
        <w:t>عبر</w:t>
      </w:r>
      <w:r w:rsidRPr="00874CCE">
        <w:rPr>
          <w:rFonts w:eastAsia="SimSun"/>
          <w:rtl/>
          <w:lang w:eastAsia="en-US" w:bidi="ar-EG"/>
        </w:rPr>
        <w:t xml:space="preserve"> كل من هذه المجموعات.</w:t>
      </w:r>
    </w:p>
    <w:p w14:paraId="158A6A5D" w14:textId="3186311F" w:rsidR="00D21312" w:rsidRPr="00874CCE" w:rsidRDefault="00D21312" w:rsidP="00D21312">
      <w:pPr>
        <w:rPr>
          <w:rFonts w:eastAsia="SimSun"/>
          <w:rtl/>
          <w:lang w:eastAsia="en-US" w:bidi="ar-EG"/>
        </w:rPr>
      </w:pPr>
      <w:r w:rsidRPr="00874CCE">
        <w:rPr>
          <w:rFonts w:eastAsia="SimSun" w:hint="cs"/>
          <w:rtl/>
          <w:lang w:eastAsia="en-US" w:bidi="ar-EG"/>
        </w:rPr>
        <w:t xml:space="preserve">وتستند هندسية الحالة الأسوأ إلى البحث في الزاوية </w:t>
      </w:r>
      <w:r w:rsidRPr="00874CCE">
        <w:t>(</w:t>
      </w:r>
      <w:r w:rsidRPr="00874CCE">
        <w:rPr>
          <w:szCs w:val="24"/>
        </w:rPr>
        <w:sym w:font="Symbol" w:char="F071"/>
      </w:r>
      <w:r w:rsidRPr="00874CCE">
        <w:t xml:space="preserve">, </w:t>
      </w:r>
      <w:r w:rsidR="009A21D8" w:rsidRPr="00874CCE">
        <w:rPr>
          <w:lang w:val="en-GB"/>
        </w:rPr>
        <w:sym w:font="Symbol" w:char="F06A"/>
      </w:r>
      <w:r w:rsidRPr="00874CCE">
        <w:rPr>
          <w:lang w:val="en-GB"/>
        </w:rPr>
        <w:t>)</w:t>
      </w:r>
      <w:r w:rsidRPr="00874CCE">
        <w:rPr>
          <w:rFonts w:eastAsia="SimSun" w:hint="cs"/>
          <w:rtl/>
          <w:lang w:eastAsia="en-US" w:bidi="ar-EG"/>
        </w:rPr>
        <w:t xml:space="preserve"> كما هي مرئية من الساتل </w:t>
      </w:r>
      <w:r w:rsidRPr="00874CCE">
        <w:rPr>
          <w:rFonts w:eastAsia="SimSun" w:hint="cs"/>
          <w:lang w:eastAsia="en-US" w:bidi="ar-EG"/>
        </w:rPr>
        <w:t>non-GSO</w:t>
      </w:r>
      <w:r w:rsidRPr="00874CCE">
        <w:rPr>
          <w:rFonts w:eastAsia="SimSun" w:hint="cs"/>
          <w:rtl/>
          <w:lang w:eastAsia="en-US" w:bidi="ar-EG"/>
        </w:rPr>
        <w:t xml:space="preserve">، مع إيلاء عناية خاصة للمنطقة </w:t>
      </w:r>
      <w:r w:rsidRPr="00874CCE">
        <w:rPr>
          <w:rFonts w:eastAsia="SimSun"/>
          <w:lang w:eastAsia="en-US" w:bidi="ar-EG"/>
        </w:rPr>
        <w:t>(</w:t>
      </w:r>
      <w:r w:rsidRPr="00874CCE">
        <w:rPr>
          <w:lang w:val="en-GB"/>
        </w:rPr>
        <w:t>–</w:t>
      </w:r>
      <w:r w:rsidRPr="00874CCE">
        <w:rPr>
          <w:lang w:val="en-GB"/>
        </w:rPr>
        <w:sym w:font="Symbol" w:char="F061"/>
      </w:r>
      <w:r w:rsidRPr="00874CCE">
        <w:rPr>
          <w:vertAlign w:val="subscript"/>
          <w:lang w:val="en-GB"/>
        </w:rPr>
        <w:t>0</w:t>
      </w:r>
      <w:r w:rsidRPr="00874CCE">
        <w:rPr>
          <w:lang w:val="en-GB"/>
        </w:rPr>
        <w:t>, +</w:t>
      </w:r>
      <w:r w:rsidRPr="00874CCE">
        <w:rPr>
          <w:lang w:val="en-GB"/>
        </w:rPr>
        <w:sym w:font="Symbol" w:char="F061"/>
      </w:r>
      <w:r w:rsidRPr="00874CCE">
        <w:rPr>
          <w:vertAlign w:val="subscript"/>
          <w:lang w:val="en-GB"/>
        </w:rPr>
        <w:t>0</w:t>
      </w:r>
      <w:r w:rsidRPr="00874CCE">
        <w:rPr>
          <w:rFonts w:eastAsia="SimSun"/>
          <w:lang w:eastAsia="en-US" w:bidi="ar-EG"/>
        </w:rPr>
        <w:t>)</w:t>
      </w:r>
      <w:r w:rsidRPr="00874CCE">
        <w:rPr>
          <w:rFonts w:eastAsia="SimSun" w:hint="cs"/>
          <w:rtl/>
          <w:lang w:eastAsia="en-US" w:bidi="ar-EG"/>
        </w:rPr>
        <w:t xml:space="preserve"> بما في ذلك</w:t>
      </w:r>
      <w:r w:rsidRPr="00874CCE">
        <w:rPr>
          <w:rFonts w:eastAsia="SimSun" w:hint="eastAsia"/>
          <w:rtl/>
          <w:lang w:eastAsia="en-US" w:bidi="ar-EG"/>
        </w:rPr>
        <w:t> </w:t>
      </w:r>
      <w:r w:rsidRPr="00874CCE">
        <w:rPr>
          <w:szCs w:val="24"/>
        </w:rPr>
        <w:sym w:font="Symbol" w:char="F061"/>
      </w:r>
      <w:r w:rsidRPr="00874CCE">
        <w:rPr>
          <w:rFonts w:eastAsia="SimSun" w:hint="cs"/>
          <w:rtl/>
          <w:lang w:eastAsia="en-US" w:bidi="ar-EG"/>
        </w:rPr>
        <w:t xml:space="preserve"> </w:t>
      </w:r>
      <w:r w:rsidRPr="00874CCE">
        <w:rPr>
          <w:lang w:val="en-GB"/>
        </w:rPr>
        <w:t>=</w:t>
      </w:r>
      <w:r w:rsidRPr="00874CCE">
        <w:rPr>
          <w:rFonts w:eastAsia="SimSun" w:hint="cs"/>
          <w:rtl/>
          <w:lang w:eastAsia="en-US" w:bidi="ar-EG"/>
        </w:rPr>
        <w:t xml:space="preserve"> </w:t>
      </w:r>
      <w:r w:rsidRPr="00874CCE">
        <w:rPr>
          <w:rFonts w:eastAsia="SimSun"/>
          <w:lang w:eastAsia="en-US" w:bidi="ar-EG"/>
        </w:rPr>
        <w:t>0</w:t>
      </w:r>
      <w:r w:rsidRPr="00874CCE">
        <w:rPr>
          <w:rFonts w:eastAsia="SimSun" w:hint="cs"/>
          <w:rtl/>
          <w:lang w:eastAsia="en-US" w:bidi="ar-EG"/>
        </w:rPr>
        <w:t xml:space="preserve">. ويكرر هذا البحث على عددٍ من خطوط عرض اختبارية للساتل </w:t>
      </w:r>
      <w:r w:rsidRPr="00874CCE">
        <w:rPr>
          <w:rFonts w:eastAsia="SimSun" w:hint="cs"/>
          <w:lang w:eastAsia="en-US" w:bidi="ar-EG"/>
        </w:rPr>
        <w:t>non-GSO</w:t>
      </w:r>
      <w:r w:rsidRPr="00874CCE">
        <w:rPr>
          <w:rFonts w:eastAsia="SimSun" w:hint="cs"/>
          <w:rtl/>
          <w:lang w:eastAsia="en-US" w:bidi="ar-EG"/>
        </w:rPr>
        <w:t xml:space="preserve">. وبالإضافة إلى ذلك، تجرى فحوص محددة لأعلى خطوط العرض التي تكون لها </w:t>
      </w:r>
      <w:r w:rsidRPr="00874CCE">
        <w:rPr>
          <w:szCs w:val="24"/>
        </w:rPr>
        <w:sym w:font="Symbol" w:char="F061"/>
      </w:r>
      <w:r w:rsidRPr="00874CCE">
        <w:rPr>
          <w:rFonts w:hint="cs"/>
          <w:szCs w:val="24"/>
          <w:rtl/>
        </w:rPr>
        <w:t xml:space="preserve"> </w:t>
      </w:r>
      <w:r w:rsidRPr="00874CCE">
        <w:rPr>
          <w:szCs w:val="24"/>
        </w:rPr>
        <w:t>=</w:t>
      </w:r>
      <w:r w:rsidRPr="00874CCE">
        <w:rPr>
          <w:rFonts w:hint="cs"/>
          <w:szCs w:val="24"/>
          <w:rtl/>
        </w:rPr>
        <w:t xml:space="preserve"> {</w:t>
      </w:r>
      <w:r w:rsidRPr="00874CCE">
        <w:rPr>
          <w:lang w:val="en-GB"/>
        </w:rPr>
        <w:t>−</w:t>
      </w:r>
      <w:r w:rsidRPr="00874CCE">
        <w:rPr>
          <w:lang w:val="en-GB"/>
        </w:rPr>
        <w:sym w:font="Symbol" w:char="F061"/>
      </w:r>
      <w:r w:rsidRPr="00874CCE">
        <w:rPr>
          <w:vertAlign w:val="subscript"/>
          <w:lang w:val="en-GB"/>
        </w:rPr>
        <w:t>0,</w:t>
      </w:r>
      <w:r w:rsidRPr="00874CCE">
        <w:rPr>
          <w:szCs w:val="24"/>
          <w:vertAlign w:val="subscript"/>
          <w:lang w:val="en-GB"/>
        </w:rPr>
        <w:t xml:space="preserve"> </w:t>
      </w:r>
      <w:r w:rsidRPr="00874CCE">
        <w:rPr>
          <w:lang w:val="en-GB"/>
        </w:rPr>
        <w:t>0, +</w:t>
      </w:r>
      <w:r w:rsidRPr="00874CCE">
        <w:rPr>
          <w:lang w:val="en-GB"/>
        </w:rPr>
        <w:sym w:font="Symbol" w:char="F061"/>
      </w:r>
      <w:r w:rsidRPr="00874CCE">
        <w:rPr>
          <w:vertAlign w:val="subscript"/>
          <w:lang w:val="en-GB"/>
        </w:rPr>
        <w:t>0</w:t>
      </w:r>
      <w:r w:rsidRPr="00874CCE">
        <w:rPr>
          <w:rFonts w:hint="cs"/>
          <w:szCs w:val="24"/>
          <w:rtl/>
        </w:rPr>
        <w:t>}</w:t>
      </w:r>
      <w:r w:rsidRPr="00874CCE">
        <w:rPr>
          <w:rFonts w:eastAsia="SimSun" w:hint="cs"/>
          <w:rtl/>
          <w:lang w:eastAsia="en-US" w:bidi="ar-EG"/>
        </w:rPr>
        <w:t xml:space="preserve"> لضمان التوافق مع المنهجية الواردة في</w:t>
      </w:r>
      <w:r w:rsidRPr="00874CCE">
        <w:rPr>
          <w:rFonts w:eastAsia="SimSun" w:hint="eastAsia"/>
          <w:rtl/>
          <w:lang w:eastAsia="en-US" w:bidi="ar-EG"/>
        </w:rPr>
        <w:t> </w:t>
      </w:r>
      <w:r w:rsidRPr="00874CCE">
        <w:rPr>
          <w:rFonts w:eastAsia="SimSun" w:hint="cs"/>
          <w:rtl/>
          <w:lang w:eastAsia="en-US" w:bidi="ar-EG"/>
        </w:rPr>
        <w:t>التوصية</w:t>
      </w:r>
      <w:r w:rsidRPr="00874CCE">
        <w:rPr>
          <w:rFonts w:eastAsia="SimSun" w:hint="eastAsia"/>
          <w:rtl/>
          <w:lang w:eastAsia="en-US" w:bidi="ar-EG"/>
        </w:rPr>
        <w:t> </w:t>
      </w:r>
      <w:r w:rsidRPr="00874CCE">
        <w:t>ITU</w:t>
      </w:r>
      <w:r w:rsidRPr="00874CCE">
        <w:noBreakHyphen/>
        <w:t>R S.1714</w:t>
      </w:r>
      <w:r w:rsidRPr="00874CCE">
        <w:rPr>
          <w:rFonts w:eastAsia="SimSun" w:hint="cs"/>
          <w:rtl/>
          <w:lang w:eastAsia="en-US" w:bidi="ar-EG"/>
        </w:rPr>
        <w:t>.</w:t>
      </w:r>
    </w:p>
    <w:p w14:paraId="7A1F3B83" w14:textId="6C63203A" w:rsidR="00D21312" w:rsidRPr="00874CCE" w:rsidRDefault="00D21312" w:rsidP="00D21312">
      <w:pPr>
        <w:rPr>
          <w:rFonts w:eastAsia="SimSun"/>
          <w:rtl/>
          <w:lang w:eastAsia="en-US" w:bidi="ar-EG"/>
        </w:rPr>
      </w:pPr>
      <w:r w:rsidRPr="00874CCE">
        <w:rPr>
          <w:rFonts w:eastAsia="SimSun" w:hint="cs"/>
          <w:rtl/>
          <w:lang w:eastAsia="en-US" w:bidi="ar-EG"/>
        </w:rPr>
        <w:t xml:space="preserve">وتقوم الخوارزمية، بالنسبة لكل نقطة اختبار قيد النظر، بحساب </w:t>
      </w:r>
      <w:r w:rsidRPr="00874CCE">
        <w:rPr>
          <w:rFonts w:eastAsia="SimSun"/>
          <w:lang w:eastAsia="en-US" w:bidi="ar-EG"/>
        </w:rPr>
        <w:t>epfd</w:t>
      </w:r>
      <w:r w:rsidRPr="00874CCE">
        <w:rPr>
          <w:rFonts w:eastAsia="SimSun" w:hint="cs"/>
          <w:rtl/>
          <w:lang w:eastAsia="en-US" w:bidi="ar-EG"/>
        </w:rPr>
        <w:t xml:space="preserve"> وذلك باستعمال قناع</w:t>
      </w:r>
      <w:r w:rsidRPr="00874CCE">
        <w:rPr>
          <w:rFonts w:eastAsia="SimSun" w:hint="eastAsia"/>
          <w:rtl/>
          <w:lang w:eastAsia="en-US" w:bidi="ar-EG"/>
        </w:rPr>
        <w:t> </w:t>
      </w:r>
      <w:r w:rsidRPr="00874CCE">
        <w:rPr>
          <w:rFonts w:eastAsia="SimSun"/>
          <w:lang w:eastAsia="en-US" w:bidi="ar-EG"/>
        </w:rPr>
        <w:t>pfd</w:t>
      </w:r>
      <w:r w:rsidRPr="00874CCE">
        <w:rPr>
          <w:rFonts w:eastAsia="SimSun" w:hint="cs"/>
          <w:rtl/>
          <w:lang w:eastAsia="en-US" w:bidi="ar-EG"/>
        </w:rPr>
        <w:t xml:space="preserve"> وكسب هوائي الاستقبال، ثم</w:t>
      </w:r>
      <w:r w:rsidR="00874C77">
        <w:rPr>
          <w:rFonts w:eastAsia="SimSun" w:hint="eastAsia"/>
          <w:lang w:eastAsia="en-US" w:bidi="ar-EG"/>
        </w:rPr>
        <w:t> </w:t>
      </w:r>
      <w:r w:rsidRPr="00874CCE">
        <w:rPr>
          <w:rFonts w:eastAsia="SimSun" w:hint="cs"/>
          <w:rtl/>
          <w:lang w:eastAsia="en-US" w:bidi="ar-EG"/>
        </w:rPr>
        <w:t>تقارن ذلك بالعتبة المقابلة لخط العرض ذي الصلة. و</w:t>
      </w:r>
      <w:r w:rsidRPr="00874CCE">
        <w:rPr>
          <w:rFonts w:eastAsia="SimSun"/>
          <w:rtl/>
          <w:lang w:eastAsia="en-US" w:bidi="ar-EG"/>
        </w:rPr>
        <w:t>يُحسب الكسب باستخدام الزاوية</w:t>
      </w:r>
      <w:r w:rsidRPr="00874CCE">
        <w:rPr>
          <w:rFonts w:eastAsia="SimSun" w:hint="cs"/>
          <w:rtl/>
          <w:lang w:eastAsia="en-US" w:bidi="ar-EG"/>
        </w:rPr>
        <w:t xml:space="preserve"> </w:t>
      </w:r>
      <w:r w:rsidRPr="00874CCE">
        <w:rPr>
          <w:lang w:val="en-GB"/>
        </w:rPr>
        <w:sym w:font="Symbol" w:char="F061"/>
      </w:r>
      <w:r w:rsidRPr="00874CCE">
        <w:rPr>
          <w:rFonts w:eastAsia="SimSun" w:hint="cs"/>
          <w:rtl/>
          <w:lang w:eastAsia="en-US" w:bidi="ar-SY"/>
        </w:rPr>
        <w:t xml:space="preserve"> من أجل الزاوية</w:t>
      </w:r>
      <w:r w:rsidR="009D06AB" w:rsidRPr="00874CCE">
        <w:rPr>
          <w:rFonts w:eastAsia="SimSun" w:hint="cs"/>
          <w:rtl/>
          <w:lang w:eastAsia="en-US" w:bidi="ar-SY"/>
        </w:rPr>
        <w:t xml:space="preserve"> المنحرفة عن المحور</w:t>
      </w:r>
      <w:r w:rsidRPr="00874CCE">
        <w:rPr>
          <w:lang w:val="en-GB"/>
        </w:rPr>
        <w:sym w:font="Symbol" w:char="F06A"/>
      </w:r>
      <w:r w:rsidRPr="00874CCE">
        <w:rPr>
          <w:rFonts w:eastAsia="SimSun" w:hint="cs"/>
          <w:rtl/>
          <w:lang w:eastAsia="en-US" w:bidi="ar-SY"/>
        </w:rPr>
        <w:t xml:space="preserve">: </w:t>
      </w:r>
      <w:r w:rsidRPr="00874CCE">
        <w:rPr>
          <w:rFonts w:eastAsia="SimSun"/>
          <w:rtl/>
          <w:lang w:eastAsia="en-US" w:bidi="ar-EG"/>
        </w:rPr>
        <w:t xml:space="preserve">بالنسبة </w:t>
      </w:r>
      <w:r w:rsidRPr="00874CCE">
        <w:rPr>
          <w:rFonts w:eastAsia="SimSun" w:hint="cs"/>
          <w:rtl/>
          <w:lang w:eastAsia="en-US" w:bidi="ar-EG"/>
        </w:rPr>
        <w:t>لمخطط</w:t>
      </w:r>
      <w:r w:rsidRPr="00874CCE">
        <w:rPr>
          <w:rFonts w:eastAsia="SimSun"/>
          <w:rtl/>
          <w:lang w:eastAsia="en-US" w:bidi="ar-EG"/>
        </w:rPr>
        <w:t xml:space="preserve"> كسب هوائي</w:t>
      </w:r>
      <w:r w:rsidRPr="00874CCE">
        <w:rPr>
          <w:rFonts w:eastAsia="SimSun" w:hint="cs"/>
          <w:rtl/>
          <w:lang w:eastAsia="en-US" w:bidi="ar-EG"/>
        </w:rPr>
        <w:t xml:space="preserve"> المحطة الأرضية في الخدمة </w:t>
      </w:r>
      <w:r w:rsidRPr="00874CCE">
        <w:rPr>
          <w:rFonts w:eastAsia="SimSun" w:hint="cs"/>
          <w:rtl/>
          <w:lang w:eastAsia="en-US" w:bidi="ar-SY"/>
        </w:rPr>
        <w:t>الإذاعية الساتلية</w:t>
      </w:r>
      <w:r w:rsidRPr="00874CCE">
        <w:rPr>
          <w:rFonts w:eastAsia="SimSun"/>
          <w:rtl/>
          <w:lang w:eastAsia="en-US" w:bidi="ar-EG"/>
        </w:rPr>
        <w:t xml:space="preserve">، الذي قد لا يكون </w:t>
      </w:r>
      <w:r w:rsidRPr="00874CCE">
        <w:rPr>
          <w:rFonts w:eastAsia="SimSun" w:hint="cs"/>
          <w:rtl/>
          <w:lang w:eastAsia="en-US" w:bidi="ar-EG"/>
        </w:rPr>
        <w:t>متناظراً</w:t>
      </w:r>
      <w:r w:rsidRPr="00874CCE">
        <w:rPr>
          <w:rFonts w:eastAsia="SimSun"/>
          <w:rtl/>
          <w:lang w:eastAsia="en-US" w:bidi="ar-EG"/>
        </w:rPr>
        <w:t xml:space="preserve"> حول خط التسديد، ينبغي أن تكون</w:t>
      </w:r>
      <w:r w:rsidRPr="00874CCE">
        <w:rPr>
          <w:rFonts w:eastAsia="SimSun" w:hint="cs"/>
          <w:rtl/>
          <w:lang w:eastAsia="en-US" w:bidi="ar-EG"/>
        </w:rPr>
        <w:t xml:space="preserve"> الزاوية </w:t>
      </w:r>
      <w:r w:rsidRPr="00874CCE">
        <w:rPr>
          <w:lang w:val="en-GB"/>
        </w:rPr>
        <w:sym w:font="Symbol" w:char="F071"/>
      </w:r>
      <w:r w:rsidRPr="00874CCE">
        <w:rPr>
          <w:rFonts w:eastAsia="SimSun"/>
          <w:rtl/>
          <w:lang w:eastAsia="en-US" w:bidi="ar-EG"/>
        </w:rPr>
        <w:t xml:space="preserve"> </w:t>
      </w:r>
      <w:r w:rsidRPr="00874CCE">
        <w:rPr>
          <w:rFonts w:eastAsia="SimSun" w:hint="cs"/>
          <w:rtl/>
          <w:lang w:eastAsia="en-US" w:bidi="ar-EG"/>
        </w:rPr>
        <w:t xml:space="preserve">هي </w:t>
      </w:r>
      <w:r w:rsidRPr="00874CCE">
        <w:rPr>
          <w:rFonts w:eastAsia="SimSun"/>
          <w:rtl/>
          <w:lang w:eastAsia="en-US" w:bidi="ar-EG"/>
        </w:rPr>
        <w:t>القيمة المحسوبة بافتراض أن نقاط</w:t>
      </w:r>
      <w:r w:rsidRPr="00874CCE">
        <w:rPr>
          <w:rFonts w:eastAsia="SimSun" w:hint="cs"/>
          <w:rtl/>
          <w:lang w:eastAsia="en-US" w:bidi="ar-EG"/>
        </w:rPr>
        <w:t xml:space="preserve"> المحطة الأرضية</w:t>
      </w:r>
      <w:r w:rsidRPr="00874CCE">
        <w:rPr>
          <w:rFonts w:eastAsia="SimSun"/>
          <w:rtl/>
          <w:lang w:eastAsia="en-US" w:bidi="ar-EG"/>
        </w:rPr>
        <w:t xml:space="preserve"> في الموقع عند النقطة </w:t>
      </w:r>
      <w:r w:rsidRPr="00874CCE">
        <w:rPr>
          <w:rFonts w:eastAsia="SimSun" w:hint="cs"/>
          <w:rtl/>
          <w:lang w:eastAsia="en-US" w:bidi="ar-EG"/>
        </w:rPr>
        <w:t>تقابل</w:t>
      </w:r>
      <w:r w:rsidRPr="00874CCE">
        <w:rPr>
          <w:rFonts w:eastAsia="SimSun"/>
          <w:rtl/>
          <w:lang w:eastAsia="en-US" w:bidi="ar-EG"/>
        </w:rPr>
        <w:t xml:space="preserve"> الزاوية </w:t>
      </w:r>
      <w:r w:rsidRPr="00874CCE">
        <w:rPr>
          <w:rFonts w:eastAsia="SimSun"/>
          <w:lang w:eastAsia="en-US" w:bidi="ar-EG"/>
        </w:rPr>
        <w:sym w:font="Symbol" w:char="F061"/>
      </w:r>
      <w:r w:rsidRPr="00874CCE">
        <w:rPr>
          <w:rFonts w:eastAsia="SimSun"/>
          <w:rtl/>
          <w:lang w:eastAsia="en-US" w:bidi="ar-EG"/>
        </w:rPr>
        <w:t xml:space="preserve">. </w:t>
      </w:r>
      <w:r w:rsidRPr="00874CCE">
        <w:rPr>
          <w:rFonts w:eastAsia="SimSun" w:hint="cs"/>
          <w:rtl/>
          <w:lang w:eastAsia="en-US" w:bidi="ar-EG"/>
        </w:rPr>
        <w:t>وي</w:t>
      </w:r>
      <w:r w:rsidRPr="00874CCE">
        <w:rPr>
          <w:rFonts w:eastAsia="SimSun"/>
          <w:rtl/>
          <w:lang w:eastAsia="en-US" w:bidi="ar-EG"/>
        </w:rPr>
        <w:t>لاحظ أنه يمكن تنفيذ الخوارزمية بطريقة تقوم بحساب</w:t>
      </w:r>
      <w:r w:rsidRPr="00874CCE">
        <w:rPr>
          <w:rFonts w:eastAsia="SimSun" w:hint="cs"/>
          <w:rtl/>
          <w:lang w:eastAsia="en-US" w:bidi="ar-EG"/>
        </w:rPr>
        <w:t xml:space="preserve"> هندسية الحالة الأسوأ</w:t>
      </w:r>
      <w:r w:rsidRPr="00874CCE">
        <w:rPr>
          <w:rFonts w:eastAsia="SimSun"/>
          <w:rtl/>
          <w:lang w:eastAsia="en-US" w:bidi="ar-EG"/>
        </w:rPr>
        <w:t xml:space="preserve"> لأحجام </w:t>
      </w:r>
      <w:r w:rsidRPr="00874CCE">
        <w:rPr>
          <w:rFonts w:eastAsia="SimSun" w:hint="cs"/>
          <w:rtl/>
          <w:lang w:eastAsia="en-US" w:bidi="ar-EG"/>
        </w:rPr>
        <w:t>هوائيات مكافئية</w:t>
      </w:r>
      <w:r w:rsidRPr="00874CCE">
        <w:rPr>
          <w:rFonts w:eastAsia="SimSun"/>
          <w:rtl/>
          <w:lang w:eastAsia="en-US" w:bidi="ar-EG"/>
        </w:rPr>
        <w:t xml:space="preserve"> متعددة باستخدام </w:t>
      </w:r>
      <w:r w:rsidRPr="00874CCE">
        <w:rPr>
          <w:rFonts w:eastAsia="SimSun" w:hint="cs"/>
          <w:rtl/>
          <w:lang w:eastAsia="en-US" w:bidi="ar-SY"/>
        </w:rPr>
        <w:t>المتجهات</w:t>
      </w:r>
      <w:r w:rsidRPr="00874CCE">
        <w:rPr>
          <w:rFonts w:eastAsia="SimSun"/>
          <w:rtl/>
          <w:lang w:eastAsia="en-US" w:bidi="ar-EG"/>
        </w:rPr>
        <w:t>.</w:t>
      </w:r>
    </w:p>
    <w:p w14:paraId="1B3B069B" w14:textId="77777777" w:rsidR="00D21312" w:rsidRPr="00874CCE" w:rsidRDefault="00D21312" w:rsidP="00D21312">
      <w:pPr>
        <w:rPr>
          <w:rFonts w:eastAsia="SimSun"/>
          <w:rtl/>
          <w:lang w:eastAsia="en-US" w:bidi="ar-SY"/>
        </w:rPr>
      </w:pPr>
      <w:r w:rsidRPr="00874CCE">
        <w:rPr>
          <w:rFonts w:eastAsia="SimSun" w:hint="cs"/>
          <w:rtl/>
          <w:lang w:eastAsia="en-US" w:bidi="ar-EG"/>
        </w:rPr>
        <w:t>ومن المرجح أن ينتج عن نقاط اختبار متعددة نفس الفرق بين مستوى</w:t>
      </w:r>
      <w:r w:rsidRPr="00874CCE">
        <w:rPr>
          <w:rFonts w:eastAsia="SimSun" w:hint="eastAsia"/>
          <w:rtl/>
          <w:lang w:eastAsia="en-US" w:bidi="ar-EG"/>
        </w:rPr>
        <w:t> </w:t>
      </w:r>
      <w:r w:rsidRPr="00874CCE">
        <w:rPr>
          <w:rFonts w:eastAsia="SimSun"/>
          <w:lang w:eastAsia="en-US" w:bidi="ar-EG"/>
        </w:rPr>
        <w:t>epfd</w:t>
      </w:r>
      <w:r w:rsidRPr="00874CCE">
        <w:rPr>
          <w:rFonts w:eastAsia="SimSun" w:hint="cs"/>
          <w:rtl/>
          <w:lang w:eastAsia="en-US" w:bidi="ar-EG"/>
        </w:rPr>
        <w:t xml:space="preserve"> والعتبة. ولمعرفة النقطة التي ينبغي استعمالها بمثابة هندسية الحالة الأسوأ، تحسب السرعة الزاوية للساتل </w:t>
      </w:r>
      <w:r w:rsidRPr="00874CCE">
        <w:rPr>
          <w:rFonts w:eastAsia="SimSun" w:hint="cs"/>
          <w:lang w:eastAsia="en-US" w:bidi="ar-EG"/>
        </w:rPr>
        <w:t>non-GSO</w:t>
      </w:r>
      <w:r w:rsidRPr="00874CCE">
        <w:rPr>
          <w:rFonts w:eastAsia="SimSun" w:hint="cs"/>
          <w:rtl/>
          <w:lang w:eastAsia="en-US" w:bidi="ar-EG"/>
        </w:rPr>
        <w:t xml:space="preserve"> كما يرى من المحطة الأرضية، وتكون الهندسية المختارة:</w:t>
      </w:r>
    </w:p>
    <w:p w14:paraId="42791F15" w14:textId="77777777" w:rsidR="00D21312" w:rsidRPr="00874CCE" w:rsidRDefault="00D21312" w:rsidP="00D21312">
      <w:pPr>
        <w:pStyle w:val="enumlev1"/>
        <w:rPr>
          <w:rFonts w:eastAsia="SimSun"/>
          <w:rtl/>
          <w:lang w:eastAsia="en-US" w:bidi="ar-SY"/>
        </w:rPr>
      </w:pPr>
      <w:r w:rsidRPr="00874CCE">
        <w:rPr>
          <w:rFonts w:eastAsia="SimSun"/>
          <w:lang w:eastAsia="en-US" w:bidi="ar-SY"/>
        </w:rPr>
        <w:t>1</w:t>
      </w:r>
      <w:r w:rsidRPr="00874CCE">
        <w:rPr>
          <w:rFonts w:eastAsia="SimSun" w:hint="cs"/>
          <w:rtl/>
          <w:lang w:eastAsia="en-US" w:bidi="ar-SY"/>
        </w:rPr>
        <w:tab/>
        <w:t xml:space="preserve">هي </w:t>
      </w:r>
      <w:r w:rsidRPr="00874CCE">
        <w:rPr>
          <w:rFonts w:eastAsia="SimSun" w:hint="cs"/>
          <w:spacing w:val="-6"/>
          <w:rtl/>
          <w:lang w:eastAsia="en-US"/>
        </w:rPr>
        <w:t>التي</w:t>
      </w:r>
      <w:r w:rsidRPr="00874CCE">
        <w:rPr>
          <w:rFonts w:eastAsia="SimSun" w:hint="cs"/>
          <w:rtl/>
          <w:lang w:eastAsia="en-US" w:bidi="ar-SY"/>
        </w:rPr>
        <w:t xml:space="preserve"> تعطي أعلى فرق بين مستوى</w:t>
      </w:r>
      <w:r w:rsidRPr="00874CCE">
        <w:rPr>
          <w:rFonts w:eastAsia="SimSun" w:hint="eastAsia"/>
          <w:rtl/>
          <w:lang w:eastAsia="en-US" w:bidi="ar-SY"/>
        </w:rPr>
        <w:t> </w:t>
      </w:r>
      <w:r w:rsidRPr="00874CCE">
        <w:rPr>
          <w:rFonts w:eastAsia="SimSun"/>
          <w:lang w:eastAsia="en-US" w:bidi="ar-SY"/>
        </w:rPr>
        <w:t>epfd</w:t>
      </w:r>
      <w:r w:rsidRPr="00874CCE">
        <w:rPr>
          <w:rFonts w:eastAsia="SimSun" w:hint="cs"/>
          <w:rtl/>
          <w:lang w:eastAsia="en-US"/>
        </w:rPr>
        <w:t xml:space="preserve"> والعتبة تبعاً لدقة الإحصاءات الناتجة </w:t>
      </w:r>
      <w:r w:rsidRPr="00874CCE">
        <w:rPr>
          <w:rFonts w:eastAsia="SimSun"/>
          <w:lang w:eastAsia="en-US"/>
        </w:rPr>
        <w:t>(dB 0,1)</w:t>
      </w:r>
      <w:r w:rsidRPr="00874CCE">
        <w:rPr>
          <w:rFonts w:eastAsia="SimSun" w:hint="cs"/>
          <w:rtl/>
          <w:lang w:eastAsia="en-US"/>
        </w:rPr>
        <w:t>.</w:t>
      </w:r>
    </w:p>
    <w:p w14:paraId="3BAA3A00" w14:textId="77777777" w:rsidR="00D21312" w:rsidRPr="00874CCE" w:rsidRDefault="00D21312" w:rsidP="00D21312">
      <w:pPr>
        <w:pStyle w:val="enumlev1"/>
        <w:rPr>
          <w:rFonts w:eastAsia="SimSun"/>
          <w:rtl/>
          <w:lang w:eastAsia="en-US" w:bidi="ar-SY"/>
        </w:rPr>
      </w:pPr>
      <w:r w:rsidRPr="00874CCE">
        <w:rPr>
          <w:rFonts w:eastAsia="SimSun"/>
          <w:lang w:eastAsia="en-US" w:bidi="ar-SY"/>
        </w:rPr>
        <w:t>2</w:t>
      </w:r>
      <w:r w:rsidRPr="00874CCE">
        <w:rPr>
          <w:rFonts w:eastAsia="SimSun" w:hint="cs"/>
          <w:rtl/>
          <w:lang w:eastAsia="en-US" w:bidi="ar-SY"/>
        </w:rPr>
        <w:tab/>
        <w:t xml:space="preserve">فإذا انطبقت النقطة </w:t>
      </w:r>
      <w:r w:rsidRPr="00874CCE">
        <w:rPr>
          <w:rFonts w:eastAsia="SimSun"/>
          <w:lang w:eastAsia="en-US" w:bidi="ar-SY"/>
        </w:rPr>
        <w:t>1</w:t>
      </w:r>
      <w:r w:rsidRPr="00874CCE">
        <w:rPr>
          <w:rFonts w:eastAsia="SimSun" w:hint="cs"/>
          <w:rtl/>
          <w:lang w:eastAsia="en-US" w:bidi="ar-SY"/>
        </w:rPr>
        <w:t xml:space="preserve"> على هندسيات متعددة، تختار النقطة التي تنتج عنها هندسية تعطي أدنى سرعة زاويّة للساتل كما يرى من المحطة الأرضية.</w:t>
      </w:r>
    </w:p>
    <w:p w14:paraId="0C7FF5E2" w14:textId="34432CD4" w:rsidR="00D21312" w:rsidRPr="00874CCE" w:rsidRDefault="00D21312" w:rsidP="00D21312">
      <w:pPr>
        <w:keepNext/>
        <w:keepLines/>
        <w:rPr>
          <w:rFonts w:eastAsia="SimSun"/>
          <w:rtl/>
          <w:lang w:eastAsia="en-US"/>
        </w:rPr>
      </w:pPr>
      <w:r w:rsidRPr="00874CCE">
        <w:rPr>
          <w:rFonts w:eastAsia="SimSun" w:hint="cs"/>
          <w:rtl/>
          <w:lang w:eastAsia="en-US" w:bidi="ar-SY"/>
        </w:rPr>
        <w:t>وتظهر خوارزمية البحث في الشكل</w:t>
      </w:r>
      <w:r w:rsidRPr="00874CCE">
        <w:rPr>
          <w:rFonts w:eastAsia="SimSun" w:hint="cs"/>
          <w:rtl/>
          <w:lang w:eastAsia="en-US" w:bidi="ar-EG"/>
        </w:rPr>
        <w:t>ين</w:t>
      </w:r>
      <w:r w:rsidRPr="00874CCE">
        <w:rPr>
          <w:rFonts w:eastAsia="SimSun" w:hint="eastAsia"/>
          <w:rtl/>
          <w:lang w:eastAsia="en-US" w:bidi="ar-EG"/>
        </w:rPr>
        <w:t> </w:t>
      </w:r>
      <w:r w:rsidR="009A21D8" w:rsidRPr="00874CCE">
        <w:rPr>
          <w:rFonts w:eastAsia="SimSun"/>
          <w:lang w:eastAsia="en-US" w:bidi="ar-EG"/>
        </w:rPr>
        <w:t>14</w:t>
      </w:r>
      <w:r w:rsidRPr="00874CCE">
        <w:rPr>
          <w:rFonts w:eastAsia="SimSun" w:hint="cs"/>
          <w:rtl/>
          <w:lang w:eastAsia="en-US" w:bidi="ar-EG"/>
        </w:rPr>
        <w:t xml:space="preserve"> و</w:t>
      </w:r>
      <w:r w:rsidR="009A21D8" w:rsidRPr="00874CCE">
        <w:rPr>
          <w:rFonts w:eastAsia="SimSun"/>
          <w:lang w:eastAsia="en-US" w:bidi="ar-EG"/>
        </w:rPr>
        <w:t>15</w:t>
      </w:r>
      <w:r w:rsidRPr="00874CCE">
        <w:rPr>
          <w:rFonts w:eastAsia="SimSun" w:hint="cs"/>
          <w:rtl/>
          <w:lang w:eastAsia="en-US" w:bidi="ar-EG"/>
        </w:rPr>
        <w:t xml:space="preserve"> حيث:</w:t>
      </w:r>
    </w:p>
    <w:p w14:paraId="4B900D20" w14:textId="77777777" w:rsidR="005435DC" w:rsidRPr="00382FE0" w:rsidRDefault="005435DC" w:rsidP="00A52C39">
      <w:pPr>
        <w:pStyle w:val="Equation"/>
      </w:pPr>
      <w:r w:rsidRPr="00382FE0">
        <w:tab/>
      </w:r>
      <w:r w:rsidRPr="00382FE0">
        <w:tab/>
      </w:r>
      <m:oMath>
        <m:r>
          <m:rPr>
            <m:sty m:val="p"/>
          </m:rPr>
          <m:t>Δα=α-</m:t>
        </m:r>
        <m:sSub>
          <m:sSubPr>
            <m:ctrlPr/>
          </m:sSubPr>
          <m:e>
            <m:r>
              <m:rPr>
                <m:sty m:val="p"/>
              </m:rPr>
              <m:t>α</m:t>
            </m:r>
          </m:e>
          <m:sub>
            <m:r>
              <m:rPr>
                <m:sty m:val="p"/>
              </m:rPr>
              <m:t>0</m:t>
            </m:r>
          </m:sub>
        </m:sSub>
        <m:d>
          <m:dPr>
            <m:begChr m:val="["/>
            <m:endChr m:val="]"/>
            <m:ctrlPr/>
          </m:dPr>
          <m:e>
            <m:r>
              <m:t>lat</m:t>
            </m:r>
          </m:e>
        </m:d>
      </m:oMath>
    </w:p>
    <w:p w14:paraId="70545F49" w14:textId="77777777" w:rsidR="005435DC" w:rsidRPr="00382FE0" w:rsidRDefault="005435DC" w:rsidP="00A52C39">
      <w:pPr>
        <w:pStyle w:val="Equation"/>
      </w:pPr>
      <w:r w:rsidRPr="00382FE0">
        <w:tab/>
      </w:r>
      <w:r w:rsidRPr="00382FE0">
        <w:tab/>
      </w:r>
      <m:oMath>
        <m:r>
          <m:rPr>
            <m:sty m:val="p"/>
          </m:rPr>
          <m:t>Δε=ε-</m:t>
        </m:r>
        <w:bookmarkStart w:id="51" w:name="_Hlk143591228"/>
        <m:sSub>
          <m:sSubPr>
            <m:ctrlPr/>
          </m:sSubPr>
          <m:e>
            <m:r>
              <m:rPr>
                <m:sty m:val="p"/>
              </m:rPr>
              <m:t>ε</m:t>
            </m:r>
          </m:e>
          <m:sub>
            <m:r>
              <m:rPr>
                <m:sty m:val="p"/>
              </m:rPr>
              <m:t>0</m:t>
            </m:r>
          </m:sub>
        </m:sSub>
        <m:d>
          <m:dPr>
            <m:begChr m:val="["/>
            <m:endChr m:val="]"/>
            <m:ctrlPr/>
          </m:dPr>
          <m:e>
            <m:r>
              <m:t>lat</m:t>
            </m:r>
            <m:r>
              <m:rPr>
                <m:sty m:val="p"/>
              </m:rPr>
              <m:t xml:space="preserve">, </m:t>
            </m:r>
            <m:r>
              <m:t>az</m:t>
            </m:r>
          </m:e>
        </m:d>
      </m:oMath>
      <w:bookmarkEnd w:id="51"/>
    </w:p>
    <w:p w14:paraId="3513C9F9" w14:textId="68F7E029" w:rsidR="00D21312" w:rsidRPr="00874CCE" w:rsidRDefault="00D21312" w:rsidP="00393BE6">
      <w:pPr>
        <w:pStyle w:val="FigureNo"/>
        <w:rPr>
          <w:rFonts w:eastAsia="SimSun"/>
          <w:rtl/>
          <w:lang w:eastAsia="en-US"/>
        </w:rPr>
      </w:pPr>
      <w:r w:rsidRPr="00874CCE">
        <w:rPr>
          <w:rFonts w:hint="cs"/>
          <w:rtl/>
        </w:rPr>
        <w:lastRenderedPageBreak/>
        <w:t>الشكل</w:t>
      </w:r>
      <w:r w:rsidRPr="00874CCE">
        <w:rPr>
          <w:rFonts w:eastAsia="SimSun" w:hint="cs"/>
          <w:rtl/>
          <w:lang w:eastAsia="en-US"/>
        </w:rPr>
        <w:t xml:space="preserve"> </w:t>
      </w:r>
      <w:r w:rsidR="009A21D8" w:rsidRPr="00874CCE">
        <w:rPr>
          <w:rFonts w:eastAsia="SimSun"/>
          <w:lang w:eastAsia="en-US"/>
        </w:rPr>
        <w:t>14</w:t>
      </w:r>
    </w:p>
    <w:p w14:paraId="533815D2" w14:textId="3D6C4E31" w:rsidR="00D21312" w:rsidRDefault="00D21312" w:rsidP="00393BE6">
      <w:pPr>
        <w:pStyle w:val="FigureTitle"/>
        <w:rPr>
          <w:lang w:val="en-GB"/>
        </w:rPr>
      </w:pPr>
      <w:r w:rsidRPr="00874CCE">
        <w:rPr>
          <w:rFonts w:eastAsia="SimSun" w:hint="cs"/>
          <w:rtl/>
          <w:lang w:eastAsia="en-US"/>
        </w:rPr>
        <w:t xml:space="preserve">مصفوفة البحث </w:t>
      </w:r>
      <w:r w:rsidRPr="00874CCE">
        <w:rPr>
          <w:lang w:val="en-US"/>
        </w:rPr>
        <w:t>(</w:t>
      </w:r>
      <w:r w:rsidRPr="00874CCE">
        <w:rPr>
          <w:szCs w:val="22"/>
        </w:rPr>
        <w:sym w:font="Symbol" w:char="F071"/>
      </w:r>
      <w:r w:rsidRPr="00874CCE">
        <w:rPr>
          <w:lang w:val="en-US"/>
        </w:rPr>
        <w:t xml:space="preserve">, </w:t>
      </w:r>
      <w:r w:rsidRPr="00874CCE">
        <w:rPr>
          <w:szCs w:val="22"/>
        </w:rPr>
        <w:t>φ</w:t>
      </w:r>
      <w:r w:rsidRPr="00874CCE">
        <w:rPr>
          <w:lang w:val="en-US"/>
        </w:rPr>
        <w:t>)</w:t>
      </w:r>
      <w:r w:rsidRPr="00874CCE">
        <w:rPr>
          <w:rFonts w:hint="cs"/>
          <w:rtl/>
          <w:lang w:val="en-US"/>
        </w:rPr>
        <w:t xml:space="preserve"> </w:t>
      </w:r>
      <w:r w:rsidRPr="00874CCE">
        <w:rPr>
          <w:rFonts w:eastAsia="SimSun" w:hint="cs"/>
          <w:rtl/>
          <w:lang w:eastAsia="en-US"/>
        </w:rPr>
        <w:t xml:space="preserve">من أجل </w:t>
      </w:r>
      <w:proofErr w:type="spellStart"/>
      <w:r w:rsidRPr="00874CCE">
        <w:rPr>
          <w:lang w:val="en-GB"/>
        </w:rPr>
        <w:t>WCGD_</w:t>
      </w:r>
      <w:bookmarkStart w:id="52" w:name="_Hlk516505148"/>
      <w:r w:rsidRPr="00874CCE">
        <w:rPr>
          <w:lang w:val="en-GB"/>
        </w:rPr>
        <w:t>CalcAtLat</w:t>
      </w:r>
      <w:bookmarkEnd w:id="52"/>
      <w:proofErr w:type="spellEnd"/>
    </w:p>
    <w:p w14:paraId="205D498A" w14:textId="460D5095" w:rsidR="005E4562" w:rsidRDefault="00E733FB" w:rsidP="005E4562">
      <w:pPr>
        <w:pStyle w:val="Figure"/>
        <w:rPr>
          <w:lang w:eastAsia="en-US"/>
        </w:rPr>
      </w:pPr>
      <w:r>
        <w:rPr>
          <w:noProof/>
          <w:lang w:eastAsia="en-US"/>
        </w:rPr>
        <w:drawing>
          <wp:inline distT="0" distB="0" distL="0" distR="0" wp14:anchorId="07D9385A" wp14:editId="10153B4D">
            <wp:extent cx="6120765" cy="3960495"/>
            <wp:effectExtent l="0" t="0" r="0" b="1905"/>
            <wp:docPr id="44" name="Picture 44" descr="A diagram of a circ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diagram of a circle with arrow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3960495"/>
                    </a:xfrm>
                    <a:prstGeom prst="rect">
                      <a:avLst/>
                    </a:prstGeom>
                  </pic:spPr>
                </pic:pic>
              </a:graphicData>
            </a:graphic>
          </wp:inline>
        </w:drawing>
      </w:r>
    </w:p>
    <w:p w14:paraId="67195385" w14:textId="77777777" w:rsidR="005E4562" w:rsidRPr="005E4562" w:rsidRDefault="005E4562" w:rsidP="00393BE6">
      <w:pPr>
        <w:pStyle w:val="FigureNo"/>
        <w:rPr>
          <w:rFonts w:eastAsia="SimSun"/>
          <w:rtl/>
        </w:rPr>
      </w:pPr>
      <w:r w:rsidRPr="005E4562">
        <w:rPr>
          <w:rFonts w:eastAsia="SimSun" w:hint="cs"/>
          <w:rtl/>
        </w:rPr>
        <w:lastRenderedPageBreak/>
        <w:t xml:space="preserve">الشكل </w:t>
      </w:r>
      <w:r w:rsidRPr="005E4562">
        <w:rPr>
          <w:rFonts w:eastAsia="SimSun"/>
        </w:rPr>
        <w:t>15</w:t>
      </w:r>
    </w:p>
    <w:p w14:paraId="5ABE17EF" w14:textId="77777777" w:rsidR="005E4562" w:rsidRDefault="005E4562" w:rsidP="00393BE6">
      <w:pPr>
        <w:pStyle w:val="FigureTitle"/>
      </w:pPr>
      <w:r w:rsidRPr="005E4562">
        <w:rPr>
          <w:rFonts w:eastAsia="SimSun" w:hint="cs"/>
          <w:rtl/>
          <w:lang w:eastAsia="en-US"/>
        </w:rPr>
        <w:t xml:space="preserve">هندسية من أجل </w:t>
      </w:r>
      <w:proofErr w:type="spellStart"/>
      <w:r w:rsidRPr="005E4562">
        <w:t>WCGD_CheckExtremeCase</w:t>
      </w:r>
      <w:proofErr w:type="spellEnd"/>
    </w:p>
    <w:p w14:paraId="66C07593" w14:textId="1E1AD156" w:rsidR="005E4562" w:rsidRDefault="00E733FB" w:rsidP="005E4562">
      <w:pPr>
        <w:pStyle w:val="Figure"/>
      </w:pPr>
      <w:r>
        <w:rPr>
          <w:noProof/>
        </w:rPr>
        <w:drawing>
          <wp:inline distT="0" distB="0" distL="0" distR="0" wp14:anchorId="05DD836C" wp14:editId="56EE2BFC">
            <wp:extent cx="6120765" cy="4098290"/>
            <wp:effectExtent l="0" t="0" r="0" b="0"/>
            <wp:docPr id="45" name="Picture 45" descr="A diagram of a circle with arrow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diagram of a circle with arrows and lin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765" cy="4098290"/>
                    </a:xfrm>
                    <a:prstGeom prst="rect">
                      <a:avLst/>
                    </a:prstGeom>
                  </pic:spPr>
                </pic:pic>
              </a:graphicData>
            </a:graphic>
          </wp:inline>
        </w:drawing>
      </w:r>
    </w:p>
    <w:p w14:paraId="74F2B22C" w14:textId="77777777" w:rsidR="00D21312" w:rsidRPr="00874CCE" w:rsidRDefault="00D21312" w:rsidP="005435DC">
      <w:pPr>
        <w:pStyle w:val="Normalaftertitle"/>
        <w:rPr>
          <w:rFonts w:eastAsia="SimSun"/>
          <w:rtl/>
          <w:lang w:eastAsia="en-US" w:bidi="ar-SY"/>
        </w:rPr>
      </w:pPr>
      <w:r w:rsidRPr="00874CCE">
        <w:rPr>
          <w:rFonts w:eastAsia="SimSun" w:hint="cs"/>
          <w:rtl/>
          <w:lang w:eastAsia="en-US" w:bidi="ar-SY"/>
        </w:rPr>
        <w:t xml:space="preserve">ويرد وصف الخوارزمية في شبه الشفرة الواردة أدناه لنمط المحطة الأرضية </w:t>
      </w:r>
      <w:r w:rsidRPr="00874CCE">
        <w:rPr>
          <w:lang w:val="en-GB"/>
        </w:rPr>
        <w:t>GSO</w:t>
      </w:r>
      <w:r w:rsidRPr="00874CCE">
        <w:rPr>
          <w:rFonts w:eastAsia="SimSun" w:hint="cs"/>
          <w:rtl/>
          <w:lang w:eastAsia="en-US" w:bidi="ar-SY"/>
        </w:rPr>
        <w:t xml:space="preserve"> المحدد:</w:t>
      </w:r>
    </w:p>
    <w:p w14:paraId="1DAA3228"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p>
    <w:p w14:paraId="1DA28C41" w14:textId="29E98A8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proofErr w:type="spellStart"/>
      <w:r w:rsidRPr="00874CCE">
        <w:rPr>
          <w:rFonts w:ascii="Courier New" w:hAnsi="Courier New" w:cs="Courier New"/>
          <w:b/>
          <w:bCs/>
          <w:sz w:val="20"/>
          <w:szCs w:val="20"/>
          <w:lang w:val="en-GB" w:eastAsia="en-US"/>
        </w:rPr>
        <w:t>WCGA_Down</w:t>
      </w:r>
      <w:proofErr w:type="spellEnd"/>
      <w:r w:rsidRPr="00874CCE">
        <w:rPr>
          <w:rFonts w:ascii="Courier New" w:hAnsi="Courier New" w:cs="Courier New"/>
          <w:bCs/>
          <w:sz w:val="20"/>
          <w:szCs w:val="20"/>
          <w:lang w:val="en-GB" w:eastAsia="en-US"/>
        </w:rPr>
        <w:t>:</w:t>
      </w:r>
    </w:p>
    <w:p w14:paraId="7FEB4C1D"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Set </w:t>
      </w:r>
      <w:proofErr w:type="spellStart"/>
      <w:r w:rsidRPr="00874CCE">
        <w:rPr>
          <w:rFonts w:ascii="Courier New" w:hAnsi="Courier New" w:cs="Courier New"/>
          <w:bCs/>
          <w:sz w:val="20"/>
          <w:szCs w:val="20"/>
          <w:lang w:val="en-GB" w:eastAsia="en-US"/>
        </w:rPr>
        <w:t>WorstEPFDBin</w:t>
      </w:r>
      <w:proofErr w:type="spellEnd"/>
      <w:r w:rsidRPr="00874CCE">
        <w:rPr>
          <w:rFonts w:ascii="Courier New" w:hAnsi="Courier New" w:cs="Courier New"/>
          <w:bCs/>
          <w:sz w:val="20"/>
          <w:szCs w:val="20"/>
          <w:lang w:val="en-GB" w:eastAsia="en-US"/>
        </w:rPr>
        <w:t xml:space="preserve"> = –9999</w:t>
      </w:r>
    </w:p>
    <w:p w14:paraId="00D3DEB6"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Set </w:t>
      </w:r>
      <w:proofErr w:type="spellStart"/>
      <w:r w:rsidRPr="00874CCE">
        <w:rPr>
          <w:rFonts w:ascii="Courier New" w:hAnsi="Courier New" w:cs="Courier New"/>
          <w:bCs/>
          <w:sz w:val="20"/>
          <w:szCs w:val="20"/>
          <w:lang w:val="en-GB" w:eastAsia="en-US"/>
        </w:rPr>
        <w:t>WorstAngularVelocity</w:t>
      </w:r>
      <w:proofErr w:type="spellEnd"/>
      <w:r w:rsidRPr="00874CCE">
        <w:rPr>
          <w:rFonts w:ascii="Courier New" w:hAnsi="Courier New" w:cs="Courier New"/>
          <w:bCs/>
          <w:sz w:val="20"/>
          <w:szCs w:val="20"/>
          <w:lang w:val="en-GB" w:eastAsia="en-US"/>
        </w:rPr>
        <w:t xml:space="preserve"> = +9999</w:t>
      </w:r>
    </w:p>
    <w:p w14:paraId="5B13AE6D"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Identify </w:t>
      </w:r>
      <w:r w:rsidRPr="00874CCE">
        <w:rPr>
          <w:rFonts w:ascii="Courier New" w:hAnsi="Courier New" w:cs="Courier New"/>
          <w:bCs/>
          <w:sz w:val="20"/>
          <w:szCs w:val="20"/>
          <w:lang w:val="en-GB" w:eastAsia="en-US"/>
        </w:rPr>
        <w:sym w:font="Symbol" w:char="F065"/>
      </w:r>
      <w:proofErr w:type="gramStart"/>
      <w:r w:rsidRPr="00874CCE">
        <w:rPr>
          <w:rFonts w:ascii="Courier New" w:hAnsi="Courier New" w:cs="Courier New"/>
          <w:bCs/>
          <w:sz w:val="20"/>
          <w:szCs w:val="20"/>
          <w:vertAlign w:val="subscript"/>
          <w:lang w:val="en-GB" w:eastAsia="en-US"/>
        </w:rPr>
        <w:t>0,min</w:t>
      </w:r>
      <w:proofErr w:type="gramEnd"/>
      <w:r w:rsidRPr="00874CCE">
        <w:rPr>
          <w:rFonts w:ascii="Courier New" w:hAnsi="Courier New" w:cs="Courier New"/>
          <w:bCs/>
          <w:sz w:val="20"/>
          <w:szCs w:val="20"/>
          <w:lang w:val="en-GB" w:eastAsia="en-US"/>
        </w:rPr>
        <w:t xml:space="preserve"> = minimum value over all values in the </w:t>
      </w:r>
      <w:r w:rsidRPr="00874CCE">
        <w:rPr>
          <w:rFonts w:ascii="Courier New" w:hAnsi="Courier New" w:cs="Courier New"/>
          <w:bCs/>
          <w:sz w:val="20"/>
          <w:szCs w:val="20"/>
          <w:lang w:val="en-GB" w:eastAsia="en-US"/>
        </w:rPr>
        <w:sym w:font="Symbol" w:char="F065"/>
      </w:r>
      <w:r w:rsidRPr="00874CCE">
        <w:rPr>
          <w:rFonts w:ascii="Courier New" w:hAnsi="Courier New" w:cs="Courier New"/>
          <w:bCs/>
          <w:sz w:val="20"/>
          <w:szCs w:val="20"/>
          <w:vertAlign w:val="subscript"/>
          <w:lang w:val="en-GB" w:eastAsia="en-US"/>
        </w:rPr>
        <w:t>0</w:t>
      </w:r>
      <w:r w:rsidRPr="00874CCE">
        <w:rPr>
          <w:rFonts w:ascii="Courier New" w:hAnsi="Courier New" w:cs="Courier New"/>
          <w:bCs/>
          <w:sz w:val="20"/>
          <w:szCs w:val="20"/>
          <w:lang w:val="en-GB" w:eastAsia="en-US"/>
        </w:rPr>
        <w:t>[</w:t>
      </w:r>
      <w:proofErr w:type="spellStart"/>
      <w:r w:rsidRPr="00874CCE">
        <w:rPr>
          <w:rFonts w:ascii="Courier New" w:hAnsi="Courier New" w:cs="Courier New"/>
          <w:bCs/>
          <w:sz w:val="20"/>
          <w:szCs w:val="20"/>
          <w:lang w:val="en-GB" w:eastAsia="en-US"/>
        </w:rPr>
        <w:t>lat</w:t>
      </w:r>
      <w:proofErr w:type="spellEnd"/>
      <w:r w:rsidRPr="00874CCE">
        <w:rPr>
          <w:rFonts w:ascii="Courier New" w:hAnsi="Courier New" w:cs="Courier New"/>
          <w:bCs/>
          <w:sz w:val="20"/>
          <w:szCs w:val="20"/>
          <w:lang w:val="en-GB" w:eastAsia="en-US"/>
        </w:rPr>
        <w:t xml:space="preserve">, </w:t>
      </w:r>
      <w:proofErr w:type="spellStart"/>
      <w:r w:rsidRPr="00874CCE">
        <w:rPr>
          <w:rFonts w:ascii="Courier New" w:hAnsi="Courier New" w:cs="Courier New"/>
          <w:bCs/>
          <w:sz w:val="20"/>
          <w:szCs w:val="20"/>
          <w:lang w:val="en-GB" w:eastAsia="en-US"/>
        </w:rPr>
        <w:t>az</w:t>
      </w:r>
      <w:proofErr w:type="spellEnd"/>
      <w:r w:rsidRPr="00874CCE">
        <w:rPr>
          <w:rFonts w:ascii="Courier New" w:hAnsi="Courier New" w:cs="Courier New"/>
          <w:bCs/>
          <w:sz w:val="20"/>
          <w:szCs w:val="20"/>
          <w:lang w:val="en-GB" w:eastAsia="en-US"/>
        </w:rPr>
        <w:t xml:space="preserve">] table </w:t>
      </w:r>
    </w:p>
    <w:p w14:paraId="1D17824A"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For all satellites in the order listed in ITU DB</w:t>
      </w:r>
    </w:p>
    <w:p w14:paraId="29EE0509"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w:t>
      </w:r>
    </w:p>
    <w:p w14:paraId="2B43EDEE"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Determine PFD mask to use for this satellite</w:t>
      </w:r>
    </w:p>
    <w:p w14:paraId="680B9E1F"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 xml:space="preserve">If this PFD mask and satellite orbit (a, e, i) combination has not been checked so far then or this satellite uses a different </w:t>
      </w:r>
      <w:r w:rsidRPr="00874CCE">
        <w:rPr>
          <w:rFonts w:ascii="Courier New" w:hAnsi="Courier New" w:cs="Courier New"/>
          <w:bCs/>
          <w:sz w:val="20"/>
          <w:szCs w:val="20"/>
          <w:lang w:val="en-GB" w:eastAsia="en-US"/>
        </w:rPr>
        <w:sym w:font="Symbol" w:char="F061"/>
      </w:r>
      <w:r w:rsidRPr="00874CCE">
        <w:rPr>
          <w:rFonts w:ascii="Courier New" w:hAnsi="Courier New" w:cs="Courier New"/>
          <w:bCs/>
          <w:sz w:val="20"/>
          <w:szCs w:val="20"/>
          <w:vertAlign w:val="subscript"/>
          <w:lang w:val="en-GB" w:eastAsia="en-US"/>
        </w:rPr>
        <w:t>0</w:t>
      </w:r>
      <w:r w:rsidRPr="00874CCE">
        <w:rPr>
          <w:rFonts w:ascii="Courier New" w:hAnsi="Courier New" w:cs="Courier New"/>
          <w:bCs/>
          <w:sz w:val="20"/>
          <w:szCs w:val="20"/>
          <w:lang w:val="en-GB" w:eastAsia="en-US"/>
        </w:rPr>
        <w:t>[</w:t>
      </w:r>
      <w:proofErr w:type="spellStart"/>
      <w:r w:rsidRPr="00874CCE">
        <w:rPr>
          <w:rFonts w:ascii="Courier New" w:hAnsi="Courier New" w:cs="Courier New"/>
          <w:bCs/>
          <w:sz w:val="20"/>
          <w:szCs w:val="20"/>
          <w:lang w:val="en-GB" w:eastAsia="en-US"/>
        </w:rPr>
        <w:t>lat</w:t>
      </w:r>
      <w:proofErr w:type="spellEnd"/>
      <w:r w:rsidRPr="00874CCE">
        <w:rPr>
          <w:rFonts w:ascii="Courier New" w:hAnsi="Courier New" w:cs="Courier New"/>
          <w:bCs/>
          <w:sz w:val="20"/>
          <w:szCs w:val="20"/>
          <w:lang w:val="en-GB" w:eastAsia="en-US"/>
        </w:rPr>
        <w:t>] then</w:t>
      </w:r>
    </w:p>
    <w:p w14:paraId="20BE0339"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 xml:space="preserve">Call </w:t>
      </w:r>
      <w:proofErr w:type="spellStart"/>
      <w:r w:rsidRPr="00874CCE">
        <w:rPr>
          <w:rFonts w:ascii="Courier New" w:hAnsi="Courier New" w:cs="Courier New"/>
          <w:bCs/>
          <w:sz w:val="20"/>
          <w:szCs w:val="20"/>
          <w:lang w:val="en-GB" w:eastAsia="en-US"/>
        </w:rPr>
        <w:t>GetWCGA_</w:t>
      </w:r>
      <w:proofErr w:type="gramStart"/>
      <w:r w:rsidRPr="00874CCE">
        <w:rPr>
          <w:rFonts w:ascii="Courier New" w:hAnsi="Courier New" w:cs="Courier New"/>
          <w:bCs/>
          <w:sz w:val="20"/>
          <w:szCs w:val="20"/>
          <w:lang w:val="en-GB" w:eastAsia="en-US"/>
        </w:rPr>
        <w:t>Down</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w:t>
      </w:r>
    </w:p>
    <w:p w14:paraId="348E7421"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End if</w:t>
      </w:r>
    </w:p>
    <w:p w14:paraId="5809E855"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w:t>
      </w:r>
    </w:p>
    <w:p w14:paraId="0F22F6A0"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Next satellite</w:t>
      </w:r>
    </w:p>
    <w:p w14:paraId="4B5C0143"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p>
    <w:p w14:paraId="23A93677"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vertAlign w:val="subscript"/>
          <w:lang w:val="en-GB" w:eastAsia="en-US"/>
        </w:rPr>
      </w:pPr>
      <w:r w:rsidRPr="00874CCE">
        <w:rPr>
          <w:rFonts w:ascii="Courier New" w:hAnsi="Courier New" w:cs="Courier New"/>
          <w:bCs/>
          <w:sz w:val="20"/>
          <w:szCs w:val="20"/>
          <w:lang w:val="en-GB" w:eastAsia="en-US"/>
        </w:rPr>
        <w:t xml:space="preserve">Note that </w:t>
      </w:r>
      <w:proofErr w:type="spellStart"/>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 (</w:t>
      </w:r>
      <w:proofErr w:type="spellStart"/>
      <w:r w:rsidRPr="00874CCE">
        <w:rPr>
          <w:rFonts w:ascii="Courier New" w:hAnsi="Courier New" w:cs="Courier New"/>
          <w:bCs/>
          <w:sz w:val="20"/>
          <w:szCs w:val="20"/>
          <w:lang w:val="en-GB" w:eastAsia="en-US"/>
        </w:rPr>
        <w:t>PFD_Mask</w:t>
      </w:r>
      <w:proofErr w:type="spellEnd"/>
      <w:r w:rsidRPr="00874CCE">
        <w:rPr>
          <w:rFonts w:ascii="Courier New" w:hAnsi="Courier New" w:cs="Courier New"/>
          <w:bCs/>
          <w:sz w:val="20"/>
          <w:szCs w:val="20"/>
          <w:lang w:val="en-GB" w:eastAsia="en-US"/>
        </w:rPr>
        <w:t xml:space="preserve">, </w:t>
      </w:r>
      <w:r w:rsidRPr="00874CCE">
        <w:rPr>
          <w:rFonts w:ascii="Courier New" w:hAnsi="Courier New" w:cs="Courier New"/>
          <w:bCs/>
          <w:sz w:val="20"/>
          <w:szCs w:val="20"/>
          <w:lang w:val="en-GB" w:eastAsia="en-US"/>
        </w:rPr>
        <w:sym w:font="Symbol" w:char="F061"/>
      </w:r>
      <w:r w:rsidRPr="00874CCE">
        <w:rPr>
          <w:rFonts w:ascii="Courier New" w:hAnsi="Courier New" w:cs="Courier New"/>
          <w:bCs/>
          <w:sz w:val="20"/>
          <w:szCs w:val="20"/>
          <w:vertAlign w:val="subscript"/>
          <w:lang w:val="en-GB" w:eastAsia="en-US"/>
        </w:rPr>
        <w:t>0</w:t>
      </w:r>
      <w:r w:rsidRPr="00874CCE">
        <w:rPr>
          <w:rFonts w:ascii="Courier New" w:hAnsi="Courier New" w:cs="Courier New"/>
          <w:bCs/>
          <w:sz w:val="20"/>
          <w:szCs w:val="20"/>
          <w:lang w:val="en-GB" w:eastAsia="en-US"/>
        </w:rPr>
        <w:t>[</w:t>
      </w:r>
      <w:proofErr w:type="spellStart"/>
      <w:r w:rsidRPr="00874CCE">
        <w:rPr>
          <w:rFonts w:ascii="Courier New" w:hAnsi="Courier New" w:cs="Courier New"/>
          <w:bCs/>
          <w:sz w:val="20"/>
          <w:szCs w:val="20"/>
          <w:lang w:val="en-GB" w:eastAsia="en-US"/>
        </w:rPr>
        <w:t>lat</w:t>
      </w:r>
      <w:proofErr w:type="spellEnd"/>
      <w:r w:rsidRPr="00874CCE">
        <w:rPr>
          <w:rFonts w:ascii="Courier New" w:hAnsi="Courier New" w:cs="Courier New"/>
          <w:bCs/>
          <w:sz w:val="20"/>
          <w:szCs w:val="20"/>
          <w:lang w:val="en-GB" w:eastAsia="en-US"/>
        </w:rPr>
        <w:t xml:space="preserve">], </w:t>
      </w:r>
      <w:r w:rsidRPr="00874CCE">
        <w:rPr>
          <w:rFonts w:ascii="Courier New" w:hAnsi="Courier New" w:cs="Courier New"/>
          <w:bCs/>
          <w:sz w:val="20"/>
          <w:szCs w:val="20"/>
          <w:lang w:val="en-GB" w:eastAsia="en-US"/>
        </w:rPr>
        <w:sym w:font="Symbol" w:char="F065"/>
      </w:r>
      <w:r w:rsidRPr="00874CCE">
        <w:rPr>
          <w:rFonts w:ascii="Courier New" w:hAnsi="Courier New" w:cs="Courier New"/>
          <w:bCs/>
          <w:sz w:val="20"/>
          <w:szCs w:val="20"/>
          <w:vertAlign w:val="subscript"/>
          <w:lang w:val="en-GB" w:eastAsia="en-US"/>
        </w:rPr>
        <w:t>0</w:t>
      </w:r>
      <w:r w:rsidRPr="00874CCE">
        <w:rPr>
          <w:rFonts w:ascii="Courier New" w:hAnsi="Courier New" w:cs="Courier New"/>
          <w:bCs/>
          <w:sz w:val="20"/>
          <w:szCs w:val="20"/>
          <w:lang w:val="en-GB" w:eastAsia="en-US"/>
        </w:rPr>
        <w:t>[</w:t>
      </w:r>
      <w:proofErr w:type="spellStart"/>
      <w:r w:rsidRPr="00874CCE">
        <w:rPr>
          <w:rFonts w:ascii="Courier New" w:hAnsi="Courier New" w:cs="Courier New"/>
          <w:bCs/>
          <w:sz w:val="20"/>
          <w:szCs w:val="20"/>
          <w:lang w:val="en-GB" w:eastAsia="en-US"/>
        </w:rPr>
        <w:t>lat</w:t>
      </w:r>
      <w:proofErr w:type="spellEnd"/>
      <w:r w:rsidRPr="00874CCE">
        <w:rPr>
          <w:rFonts w:ascii="Courier New" w:hAnsi="Courier New" w:cs="Courier New"/>
          <w:bCs/>
          <w:sz w:val="20"/>
          <w:szCs w:val="20"/>
          <w:lang w:val="en-GB" w:eastAsia="en-US"/>
        </w:rPr>
        <w:t xml:space="preserve">, </w:t>
      </w:r>
      <w:proofErr w:type="spellStart"/>
      <w:r w:rsidRPr="00874CCE">
        <w:rPr>
          <w:rFonts w:ascii="Courier New" w:hAnsi="Courier New" w:cs="Courier New"/>
          <w:bCs/>
          <w:sz w:val="20"/>
          <w:szCs w:val="20"/>
          <w:lang w:val="en-GB" w:eastAsia="en-US"/>
        </w:rPr>
        <w:t>az</w:t>
      </w:r>
      <w:proofErr w:type="spellEnd"/>
      <w:r w:rsidRPr="00874CCE">
        <w:rPr>
          <w:rFonts w:ascii="Courier New" w:hAnsi="Courier New" w:cs="Courier New"/>
          <w:bCs/>
          <w:sz w:val="20"/>
          <w:szCs w:val="20"/>
          <w:lang w:val="en-GB" w:eastAsia="en-US"/>
        </w:rPr>
        <w:t xml:space="preserve">], ES, </w:t>
      </w:r>
      <w:proofErr w:type="spellStart"/>
      <w:r w:rsidRPr="00874CCE">
        <w:rPr>
          <w:rFonts w:ascii="Courier New" w:hAnsi="Courier New" w:cs="Courier New"/>
          <w:bCs/>
          <w:sz w:val="20"/>
          <w:szCs w:val="20"/>
          <w:lang w:val="en-GB" w:eastAsia="en-US"/>
        </w:rPr>
        <w:t>OrbitParams</w:t>
      </w:r>
      <w:proofErr w:type="spellEnd"/>
      <w:r w:rsidRPr="00874CCE">
        <w:rPr>
          <w:rFonts w:ascii="Courier New" w:hAnsi="Courier New" w:cs="Courier New"/>
          <w:bCs/>
          <w:sz w:val="20"/>
          <w:szCs w:val="20"/>
          <w:lang w:val="en-GB" w:eastAsia="en-US"/>
        </w:rPr>
        <w:t xml:space="preserve">, </w:t>
      </w:r>
      <w:r w:rsidRPr="00874CCE">
        <w:rPr>
          <w:rFonts w:ascii="Courier New" w:hAnsi="Courier New" w:cs="Courier New"/>
          <w:bCs/>
          <w:sz w:val="20"/>
          <w:szCs w:val="20"/>
          <w:lang w:val="en-GB" w:eastAsia="en-US"/>
        </w:rPr>
        <w:sym w:font="Symbol" w:char="F065"/>
      </w:r>
      <w:proofErr w:type="gramStart"/>
      <w:r w:rsidRPr="00874CCE">
        <w:rPr>
          <w:rFonts w:ascii="Courier New" w:hAnsi="Courier New" w:cs="Courier New"/>
          <w:bCs/>
          <w:sz w:val="20"/>
          <w:szCs w:val="20"/>
          <w:vertAlign w:val="subscript"/>
          <w:lang w:val="en-GB" w:eastAsia="en-US"/>
        </w:rPr>
        <w:t>0,min</w:t>
      </w:r>
      <w:proofErr w:type="gramEnd"/>
      <w:r w:rsidRPr="00874CCE">
        <w:rPr>
          <w:rFonts w:ascii="Courier New" w:hAnsi="Courier New" w:cs="Courier New"/>
          <w:bCs/>
          <w:sz w:val="20"/>
          <w:szCs w:val="20"/>
          <w:lang w:val="en-GB" w:eastAsia="en-US"/>
        </w:rPr>
        <w:t>) as required</w:t>
      </w:r>
    </w:p>
    <w:p w14:paraId="2D9B45E1"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p>
    <w:p w14:paraId="38D489A0"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proofErr w:type="spellStart"/>
      <w:r w:rsidRPr="00874CCE">
        <w:rPr>
          <w:rFonts w:ascii="Courier New" w:hAnsi="Courier New" w:cs="Courier New"/>
          <w:b/>
          <w:bCs/>
          <w:sz w:val="20"/>
          <w:szCs w:val="20"/>
          <w:lang w:val="en-GB" w:eastAsia="en-US"/>
        </w:rPr>
        <w:t>GetWCGA_Down</w:t>
      </w:r>
      <w:proofErr w:type="spellEnd"/>
      <w:r w:rsidRPr="00874CCE">
        <w:rPr>
          <w:rFonts w:ascii="Courier New" w:hAnsi="Courier New" w:cs="Courier New"/>
          <w:bCs/>
          <w:sz w:val="20"/>
          <w:szCs w:val="20"/>
          <w:lang w:val="en-GB" w:eastAsia="en-US"/>
        </w:rPr>
        <w:t xml:space="preserve"> (</w:t>
      </w:r>
      <w:proofErr w:type="spellStart"/>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w:t>
      </w:r>
    </w:p>
    <w:p w14:paraId="4CB0A481"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StepSize</w:t>
      </w:r>
      <w:proofErr w:type="spellEnd"/>
      <w:r w:rsidRPr="00874CCE">
        <w:rPr>
          <w:rFonts w:ascii="Courier New" w:hAnsi="Courier New" w:cs="Courier New"/>
          <w:bCs/>
          <w:sz w:val="20"/>
          <w:szCs w:val="20"/>
          <w:lang w:val="en-GB" w:eastAsia="en-US"/>
        </w:rPr>
        <w:t xml:space="preserve"> = 0.1° </w:t>
      </w:r>
    </w:p>
    <w:p w14:paraId="2FA3B97D"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If (</w:t>
      </w:r>
      <w:r w:rsidRPr="00874CCE">
        <w:rPr>
          <w:rFonts w:ascii="Courier New" w:hAnsi="Courier New" w:cs="Courier New"/>
          <w:bCs/>
          <w:i/>
          <w:sz w:val="20"/>
          <w:szCs w:val="20"/>
          <w:lang w:val="en-GB" w:eastAsia="en-US"/>
        </w:rPr>
        <w:t>i</w:t>
      </w:r>
      <w:r w:rsidRPr="00874CCE">
        <w:rPr>
          <w:rFonts w:ascii="Courier New" w:hAnsi="Courier New" w:cs="Courier New"/>
          <w:bCs/>
          <w:sz w:val="20"/>
          <w:szCs w:val="20"/>
          <w:lang w:val="en-GB" w:eastAsia="en-US"/>
        </w:rPr>
        <w:t xml:space="preserve"> = 0) </w:t>
      </w:r>
    </w:p>
    <w:p w14:paraId="370FB4F8"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w:t>
      </w:r>
    </w:p>
    <w:p w14:paraId="709E6FA6"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lastRenderedPageBreak/>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CalcAtLat</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latitude = 0)</w:t>
      </w:r>
    </w:p>
    <w:p w14:paraId="092E202E"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w:t>
      </w:r>
    </w:p>
    <w:p w14:paraId="49953557"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Else</w:t>
      </w:r>
    </w:p>
    <w:p w14:paraId="7C2C2005"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w:t>
      </w:r>
    </w:p>
    <w:p w14:paraId="43D562B7"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LatNumSteps</w:t>
      </w:r>
      <w:proofErr w:type="spellEnd"/>
      <w:r w:rsidRPr="00874CCE">
        <w:rPr>
          <w:rFonts w:ascii="Courier New" w:hAnsi="Courier New" w:cs="Courier New"/>
          <w:bCs/>
          <w:sz w:val="20"/>
          <w:szCs w:val="20"/>
          <w:lang w:val="en-GB" w:eastAsia="en-US"/>
        </w:rPr>
        <w:t xml:space="preserve"> = </w:t>
      </w:r>
      <w:proofErr w:type="spellStart"/>
      <w:proofErr w:type="gramStart"/>
      <w:r w:rsidRPr="00874CCE">
        <w:rPr>
          <w:rFonts w:ascii="Courier New" w:hAnsi="Courier New" w:cs="Courier New"/>
          <w:bCs/>
          <w:sz w:val="20"/>
          <w:szCs w:val="20"/>
          <w:lang w:val="en-GB" w:eastAsia="en-US"/>
        </w:rPr>
        <w:t>RoundUp</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i/>
          <w:sz w:val="20"/>
          <w:szCs w:val="20"/>
          <w:lang w:val="en-GB" w:eastAsia="en-US"/>
        </w:rPr>
        <w:t>i</w:t>
      </w:r>
      <w:proofErr w:type="spellEnd"/>
      <w:r w:rsidRPr="00874CCE">
        <w:rPr>
          <w:rFonts w:ascii="Courier New" w:hAnsi="Courier New" w:cs="Courier New"/>
          <w:bCs/>
          <w:sz w:val="20"/>
          <w:szCs w:val="20"/>
          <w:lang w:val="en-GB" w:eastAsia="en-US"/>
        </w:rPr>
        <w:t xml:space="preserve"> / </w:t>
      </w:r>
      <w:proofErr w:type="spellStart"/>
      <w:r w:rsidRPr="00874CCE">
        <w:rPr>
          <w:rFonts w:ascii="Courier New" w:hAnsi="Courier New" w:cs="Courier New"/>
          <w:bCs/>
          <w:sz w:val="20"/>
          <w:szCs w:val="20"/>
          <w:lang w:val="en-GB" w:eastAsia="en-US"/>
        </w:rPr>
        <w:t>StepSize</w:t>
      </w:r>
      <w:proofErr w:type="spellEnd"/>
      <w:r w:rsidRPr="00874CCE">
        <w:rPr>
          <w:rFonts w:ascii="Courier New" w:hAnsi="Courier New" w:cs="Courier New"/>
          <w:bCs/>
          <w:sz w:val="20"/>
          <w:szCs w:val="20"/>
          <w:lang w:val="en-GB" w:eastAsia="en-US"/>
        </w:rPr>
        <w:t>)</w:t>
      </w:r>
    </w:p>
    <w:p w14:paraId="6C38ECE8"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 xml:space="preserve">For </w:t>
      </w:r>
      <w:r w:rsidRPr="00874CCE">
        <w:rPr>
          <w:rFonts w:ascii="Courier New" w:hAnsi="Courier New" w:cs="Courier New"/>
          <w:bCs/>
          <w:i/>
          <w:sz w:val="20"/>
          <w:szCs w:val="20"/>
          <w:lang w:val="en-GB" w:eastAsia="en-US"/>
        </w:rPr>
        <w:t>n</w:t>
      </w:r>
      <w:r w:rsidRPr="00874CCE">
        <w:rPr>
          <w:rFonts w:ascii="Courier New" w:hAnsi="Courier New" w:cs="Courier New"/>
          <w:bCs/>
          <w:sz w:val="20"/>
          <w:szCs w:val="20"/>
          <w:lang w:val="en-GB" w:eastAsia="en-US"/>
        </w:rPr>
        <w:t xml:space="preserve"> = 0 to </w:t>
      </w:r>
      <w:proofErr w:type="spellStart"/>
      <w:r w:rsidRPr="00874CCE">
        <w:rPr>
          <w:rFonts w:ascii="Courier New" w:hAnsi="Courier New" w:cs="Courier New"/>
          <w:bCs/>
          <w:sz w:val="20"/>
          <w:szCs w:val="20"/>
          <w:lang w:val="en-GB" w:eastAsia="en-US"/>
        </w:rPr>
        <w:t>LatNumSteps</w:t>
      </w:r>
      <w:proofErr w:type="spellEnd"/>
      <w:r w:rsidRPr="00874CCE">
        <w:rPr>
          <w:rFonts w:ascii="Courier New" w:hAnsi="Courier New" w:cs="Courier New"/>
          <w:bCs/>
          <w:sz w:val="20"/>
          <w:szCs w:val="20"/>
          <w:lang w:val="en-GB" w:eastAsia="en-US"/>
        </w:rPr>
        <w:t xml:space="preserve"> inclusive</w:t>
      </w:r>
    </w:p>
    <w:p w14:paraId="5EE565BC"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w:t>
      </w:r>
    </w:p>
    <w:p w14:paraId="217CB50A"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 xml:space="preserve">latitude = </w:t>
      </w:r>
      <w:r w:rsidRPr="00874CCE">
        <w:rPr>
          <w:rFonts w:ascii="Courier New" w:hAnsi="Courier New" w:cs="Courier New"/>
          <w:bCs/>
          <w:i/>
          <w:sz w:val="20"/>
          <w:szCs w:val="20"/>
          <w:lang w:val="en-GB" w:eastAsia="en-US"/>
        </w:rPr>
        <w:t>i</w:t>
      </w:r>
      <w:r w:rsidRPr="00874CCE">
        <w:rPr>
          <w:rFonts w:ascii="Courier New" w:hAnsi="Courier New" w:cs="Courier New"/>
          <w:bCs/>
          <w:sz w:val="20"/>
          <w:szCs w:val="20"/>
          <w:lang w:val="en-GB" w:eastAsia="en-US"/>
        </w:rPr>
        <w:t xml:space="preserve"> * </w:t>
      </w:r>
      <w:r w:rsidRPr="00874CCE">
        <w:rPr>
          <w:rFonts w:ascii="Courier New" w:hAnsi="Courier New" w:cs="Courier New"/>
          <w:bCs/>
          <w:i/>
          <w:sz w:val="20"/>
          <w:szCs w:val="20"/>
          <w:lang w:val="en-GB" w:eastAsia="en-US"/>
        </w:rPr>
        <w:t>n</w:t>
      </w:r>
      <w:r w:rsidRPr="00874CCE">
        <w:rPr>
          <w:rFonts w:ascii="Courier New" w:hAnsi="Courier New" w:cs="Courier New"/>
          <w:bCs/>
          <w:sz w:val="20"/>
          <w:szCs w:val="20"/>
          <w:lang w:val="en-GB" w:eastAsia="en-US"/>
        </w:rPr>
        <w:t xml:space="preserve"> / </w:t>
      </w:r>
      <w:proofErr w:type="spellStart"/>
      <w:r w:rsidRPr="00874CCE">
        <w:rPr>
          <w:rFonts w:ascii="Courier New" w:hAnsi="Courier New" w:cs="Courier New"/>
          <w:bCs/>
          <w:sz w:val="20"/>
          <w:szCs w:val="20"/>
          <w:lang w:val="en-GB" w:eastAsia="en-US"/>
        </w:rPr>
        <w:t>LatNumSteps</w:t>
      </w:r>
      <w:proofErr w:type="spellEnd"/>
    </w:p>
    <w:p w14:paraId="483A0F02"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CalcAtLat</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latitude)</w:t>
      </w:r>
    </w:p>
    <w:p w14:paraId="765E996A"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If (</w:t>
      </w:r>
      <w:r w:rsidRPr="00874CCE">
        <w:rPr>
          <w:rFonts w:ascii="Courier New" w:hAnsi="Courier New" w:cs="Courier New"/>
          <w:bCs/>
          <w:i/>
          <w:sz w:val="20"/>
          <w:szCs w:val="20"/>
          <w:lang w:val="en-GB" w:eastAsia="en-US"/>
        </w:rPr>
        <w:t>n</w:t>
      </w:r>
      <w:r w:rsidRPr="00874CCE">
        <w:rPr>
          <w:rFonts w:ascii="Courier New" w:hAnsi="Courier New" w:cs="Courier New"/>
          <w:bCs/>
          <w:sz w:val="20"/>
          <w:szCs w:val="20"/>
          <w:lang w:val="en-GB" w:eastAsia="en-US"/>
        </w:rPr>
        <w:t xml:space="preserve"> &gt; 0)</w:t>
      </w:r>
    </w:p>
    <w:p w14:paraId="2630619C"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w:t>
      </w:r>
    </w:p>
    <w:p w14:paraId="291D58F1"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CalcAtLat</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-latitude)</w:t>
      </w:r>
    </w:p>
    <w:p w14:paraId="65E9E306"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w:t>
      </w:r>
    </w:p>
    <w:p w14:paraId="58B75656"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w:t>
      </w:r>
    </w:p>
    <w:p w14:paraId="0C78166F"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CheckExtremeCase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0,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 xml:space="preserve"> = +</w:t>
      </w:r>
      <w:r w:rsidRPr="00874CCE">
        <w:rPr>
          <w:rFonts w:ascii="Courier New" w:hAnsi="Courier New" w:cs="Courier New"/>
          <w:bCs/>
          <w:sz w:val="20"/>
          <w:szCs w:val="20"/>
          <w:lang w:val="en-GB" w:eastAsia="en-US"/>
        </w:rPr>
        <w:sym w:font="Symbol" w:char="F070"/>
      </w:r>
      <w:r w:rsidRPr="00874CCE">
        <w:rPr>
          <w:rFonts w:ascii="Courier New" w:hAnsi="Courier New" w:cs="Courier New"/>
          <w:bCs/>
          <w:sz w:val="20"/>
          <w:szCs w:val="20"/>
          <w:lang w:val="en-GB" w:eastAsia="en-US"/>
        </w:rPr>
        <w:t>/2}</w:t>
      </w:r>
    </w:p>
    <w:p w14:paraId="76015718"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CheckExtremeCase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0,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 xml:space="preserve"> = -</w:t>
      </w:r>
      <w:r w:rsidRPr="00874CCE">
        <w:rPr>
          <w:rFonts w:ascii="Courier New" w:hAnsi="Courier New" w:cs="Courier New"/>
          <w:bCs/>
          <w:sz w:val="20"/>
          <w:szCs w:val="20"/>
          <w:lang w:val="en-GB" w:eastAsia="en-US"/>
        </w:rPr>
        <w:sym w:font="Symbol" w:char="F070"/>
      </w:r>
      <w:r w:rsidRPr="00874CCE">
        <w:rPr>
          <w:rFonts w:ascii="Courier New" w:hAnsi="Courier New" w:cs="Courier New"/>
          <w:bCs/>
          <w:sz w:val="20"/>
          <w:szCs w:val="20"/>
          <w:lang w:val="en-GB" w:eastAsia="en-US"/>
        </w:rPr>
        <w:t>/2}</w:t>
      </w:r>
    </w:p>
    <w:p w14:paraId="2C772B75"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CheckExtremeCase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+1,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 xml:space="preserve"> = +</w:t>
      </w:r>
      <w:r w:rsidRPr="00874CCE">
        <w:rPr>
          <w:rFonts w:ascii="Courier New" w:hAnsi="Courier New" w:cs="Courier New"/>
          <w:bCs/>
          <w:sz w:val="20"/>
          <w:szCs w:val="20"/>
          <w:lang w:val="en-GB" w:eastAsia="en-US"/>
        </w:rPr>
        <w:sym w:font="Symbol" w:char="F070"/>
      </w:r>
      <w:r w:rsidRPr="00874CCE">
        <w:rPr>
          <w:rFonts w:ascii="Courier New" w:hAnsi="Courier New" w:cs="Courier New"/>
          <w:bCs/>
          <w:sz w:val="20"/>
          <w:szCs w:val="20"/>
          <w:lang w:val="en-GB" w:eastAsia="en-US"/>
        </w:rPr>
        <w:t>/2}</w:t>
      </w:r>
    </w:p>
    <w:p w14:paraId="72CAE52B"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CheckExtremeCase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-1,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 xml:space="preserve"> = –</w:t>
      </w:r>
      <w:r w:rsidRPr="00874CCE">
        <w:rPr>
          <w:rFonts w:ascii="Courier New" w:hAnsi="Courier New" w:cs="Courier New"/>
          <w:bCs/>
          <w:sz w:val="20"/>
          <w:szCs w:val="20"/>
          <w:lang w:val="en-GB" w:eastAsia="en-US"/>
        </w:rPr>
        <w:sym w:font="Symbol" w:char="F070"/>
      </w:r>
      <w:r w:rsidRPr="00874CCE">
        <w:rPr>
          <w:rFonts w:ascii="Courier New" w:hAnsi="Courier New" w:cs="Courier New"/>
          <w:bCs/>
          <w:sz w:val="20"/>
          <w:szCs w:val="20"/>
          <w:lang w:val="en-GB" w:eastAsia="en-US"/>
        </w:rPr>
        <w:t>/2}</w:t>
      </w:r>
    </w:p>
    <w:p w14:paraId="6CC68F44"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CheckExtremeCase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+1,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 xml:space="preserve"> = +</w:t>
      </w:r>
      <w:r w:rsidRPr="00874CCE">
        <w:rPr>
          <w:rFonts w:ascii="Courier New" w:hAnsi="Courier New" w:cs="Courier New"/>
          <w:bCs/>
          <w:sz w:val="20"/>
          <w:szCs w:val="20"/>
          <w:lang w:val="en-GB" w:eastAsia="en-US"/>
        </w:rPr>
        <w:sym w:font="Symbol" w:char="F070"/>
      </w:r>
      <w:r w:rsidRPr="00874CCE">
        <w:rPr>
          <w:rFonts w:ascii="Courier New" w:hAnsi="Courier New" w:cs="Courier New"/>
          <w:bCs/>
          <w:sz w:val="20"/>
          <w:szCs w:val="20"/>
          <w:lang w:val="en-GB" w:eastAsia="en-US"/>
        </w:rPr>
        <w:t>/2}</w:t>
      </w:r>
    </w:p>
    <w:p w14:paraId="18730C3B"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CheckExtremeCase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-1,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 xml:space="preserve"> = -</w:t>
      </w:r>
      <w:r w:rsidRPr="00874CCE">
        <w:rPr>
          <w:rFonts w:ascii="Courier New" w:hAnsi="Courier New" w:cs="Courier New"/>
          <w:bCs/>
          <w:sz w:val="20"/>
          <w:szCs w:val="20"/>
          <w:lang w:val="en-GB" w:eastAsia="en-US"/>
        </w:rPr>
        <w:sym w:font="Symbol" w:char="F070"/>
      </w:r>
      <w:r w:rsidRPr="00874CCE">
        <w:rPr>
          <w:rFonts w:ascii="Courier New" w:hAnsi="Courier New" w:cs="Courier New"/>
          <w:bCs/>
          <w:sz w:val="20"/>
          <w:szCs w:val="20"/>
          <w:lang w:val="en-GB" w:eastAsia="en-US"/>
        </w:rPr>
        <w:t>/2}</w:t>
      </w:r>
    </w:p>
    <w:p w14:paraId="10A8F5E6"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w:t>
      </w:r>
    </w:p>
    <w:p w14:paraId="3CEE3074"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w:t>
      </w:r>
    </w:p>
    <w:p w14:paraId="18C598F3"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p>
    <w:p w14:paraId="6F896EB4"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
          <w:bCs/>
          <w:sz w:val="20"/>
          <w:szCs w:val="20"/>
          <w:lang w:val="en-GB" w:eastAsia="en-US"/>
        </w:rPr>
      </w:pPr>
      <w:proofErr w:type="spellStart"/>
      <w:r w:rsidRPr="00874CCE">
        <w:rPr>
          <w:rFonts w:ascii="Courier New" w:hAnsi="Courier New" w:cs="Courier New"/>
          <w:b/>
          <w:bCs/>
          <w:sz w:val="20"/>
          <w:szCs w:val="20"/>
          <w:lang w:val="en-GB" w:eastAsia="en-US"/>
        </w:rPr>
        <w:t>WCGD_</w:t>
      </w:r>
      <w:proofErr w:type="gramStart"/>
      <w:r w:rsidRPr="00874CCE">
        <w:rPr>
          <w:rFonts w:ascii="Courier New" w:hAnsi="Courier New" w:cs="Courier New"/>
          <w:b/>
          <w:bCs/>
          <w:sz w:val="20"/>
          <w:szCs w:val="20"/>
          <w:lang w:val="en-GB" w:eastAsia="en-US"/>
        </w:rPr>
        <w:t>CalcAtLat</w:t>
      </w:r>
      <w:proofErr w:type="spellEnd"/>
      <w:r w:rsidRPr="00874CCE">
        <w:rPr>
          <w:rFonts w:ascii="Courier New" w:hAnsi="Courier New" w:cs="Courier New"/>
          <w:b/>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latitude</w:t>
      </w:r>
      <w:r w:rsidRPr="00874CCE">
        <w:rPr>
          <w:rFonts w:ascii="Courier New" w:hAnsi="Courier New" w:cs="Courier New"/>
          <w:b/>
          <w:bCs/>
          <w:sz w:val="20"/>
          <w:szCs w:val="20"/>
          <w:lang w:val="en-GB" w:eastAsia="en-US"/>
        </w:rPr>
        <w:t>):</w:t>
      </w:r>
    </w:p>
    <w:p w14:paraId="0668D3B9"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Locate non-GSO satellite at latitude</w:t>
      </w:r>
    </w:p>
    <w:p w14:paraId="7E8F1C12"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Calculate height of non-GSO satellite from its radius, r</w:t>
      </w:r>
    </w:p>
    <w:p w14:paraId="5334E3C3"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If height of non-GSO satellite &lt; minimum operating height then return</w:t>
      </w:r>
      <w:r w:rsidRPr="00874CCE">
        <w:rPr>
          <w:rFonts w:ascii="Courier New" w:hAnsi="Courier New" w:cs="Courier New"/>
          <w:bCs/>
          <w:sz w:val="20"/>
          <w:szCs w:val="20"/>
          <w:lang w:val="en-GB" w:eastAsia="en-US"/>
        </w:rPr>
        <w:tab/>
        <w:t>Calculate φ</w:t>
      </w:r>
      <w:r w:rsidRPr="00874CCE">
        <w:rPr>
          <w:rFonts w:ascii="Courier New" w:hAnsi="Courier New" w:cs="Courier New"/>
          <w:bCs/>
          <w:sz w:val="20"/>
          <w:szCs w:val="20"/>
          <w:vertAlign w:val="subscript"/>
          <w:lang w:val="en-GB" w:eastAsia="en-US"/>
        </w:rPr>
        <w:t>0</w:t>
      </w:r>
      <w:r w:rsidRPr="00874CCE">
        <w:rPr>
          <w:rFonts w:ascii="Courier New" w:hAnsi="Courier New" w:cs="Courier New"/>
          <w:bCs/>
          <w:sz w:val="20"/>
          <w:szCs w:val="20"/>
          <w:lang w:val="en-GB" w:eastAsia="en-US"/>
        </w:rPr>
        <w:t xml:space="preserve"> for elevation angle </w:t>
      </w:r>
      <w:r w:rsidRPr="00874CCE">
        <w:rPr>
          <w:rFonts w:ascii="Courier New" w:hAnsi="Courier New" w:cs="Courier New"/>
          <w:bCs/>
          <w:sz w:val="20"/>
          <w:szCs w:val="20"/>
          <w:lang w:val="en-GB" w:eastAsia="en-US"/>
        </w:rPr>
        <w:sym w:font="Symbol" w:char="F065"/>
      </w:r>
      <w:r w:rsidRPr="00874CCE">
        <w:rPr>
          <w:rFonts w:ascii="Courier New" w:hAnsi="Courier New" w:cs="Courier New"/>
          <w:bCs/>
          <w:sz w:val="20"/>
          <w:szCs w:val="20"/>
          <w:vertAlign w:val="subscript"/>
          <w:lang w:val="en-GB" w:eastAsia="en-US"/>
        </w:rPr>
        <w:t>0, min</w:t>
      </w:r>
      <w:r w:rsidRPr="00874CCE">
        <w:rPr>
          <w:rFonts w:ascii="Courier New" w:hAnsi="Courier New" w:cs="Courier New"/>
          <w:bCs/>
          <w:sz w:val="20"/>
          <w:szCs w:val="20"/>
          <w:lang w:val="en-GB" w:eastAsia="en-US"/>
        </w:rPr>
        <w:t xml:space="preserve"> and radius r</w:t>
      </w:r>
    </w:p>
    <w:p w14:paraId="2F12882F"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latitude,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 xml:space="preserve"> = 0, φ = 0)</w:t>
      </w:r>
    </w:p>
    <w:p w14:paraId="74FF2C77"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NumPhiSteps</w:t>
      </w:r>
      <w:proofErr w:type="spellEnd"/>
      <w:r w:rsidRPr="00874CCE">
        <w:rPr>
          <w:rFonts w:ascii="Courier New" w:hAnsi="Courier New" w:cs="Courier New"/>
          <w:bCs/>
          <w:sz w:val="20"/>
          <w:szCs w:val="20"/>
          <w:lang w:val="en-GB" w:eastAsia="en-US"/>
        </w:rPr>
        <w:t xml:space="preserve"> = </w:t>
      </w:r>
      <w:proofErr w:type="spellStart"/>
      <w:proofErr w:type="gramStart"/>
      <w:r w:rsidRPr="00874CCE">
        <w:rPr>
          <w:rFonts w:ascii="Courier New" w:hAnsi="Courier New" w:cs="Courier New"/>
          <w:bCs/>
          <w:sz w:val="20"/>
          <w:szCs w:val="20"/>
          <w:lang w:val="en-GB" w:eastAsia="en-US"/>
        </w:rPr>
        <w:t>RoundUp</w:t>
      </w:r>
      <w:proofErr w:type="spellEnd"/>
      <w:r w:rsidRPr="00874CCE">
        <w:rPr>
          <w:rFonts w:ascii="Courier New" w:hAnsi="Courier New" w:cs="Courier New"/>
          <w:bCs/>
          <w:sz w:val="20"/>
          <w:szCs w:val="20"/>
          <w:lang w:val="en-GB" w:eastAsia="en-US"/>
        </w:rPr>
        <w:t>(</w:t>
      </w:r>
      <w:proofErr w:type="gramEnd"/>
      <w:r w:rsidRPr="00874CCE">
        <w:rPr>
          <w:rFonts w:ascii="Courier New" w:hAnsi="Courier New" w:cs="Courier New"/>
          <w:bCs/>
          <w:sz w:val="20"/>
          <w:szCs w:val="20"/>
          <w:lang w:val="en-GB" w:eastAsia="en-US"/>
        </w:rPr>
        <w:t>φ</w:t>
      </w:r>
      <w:r w:rsidRPr="00874CCE">
        <w:rPr>
          <w:rFonts w:ascii="Courier New" w:hAnsi="Courier New" w:cs="Courier New"/>
          <w:bCs/>
          <w:sz w:val="20"/>
          <w:szCs w:val="20"/>
          <w:vertAlign w:val="subscript"/>
          <w:lang w:val="en-GB" w:eastAsia="en-US"/>
        </w:rPr>
        <w:t>0</w:t>
      </w:r>
      <w:r w:rsidRPr="00874CCE">
        <w:rPr>
          <w:rFonts w:ascii="Courier New" w:hAnsi="Courier New" w:cs="Courier New"/>
          <w:bCs/>
          <w:sz w:val="20"/>
          <w:szCs w:val="20"/>
          <w:lang w:val="en-GB" w:eastAsia="en-US"/>
        </w:rPr>
        <w:t xml:space="preserve"> / </w:t>
      </w:r>
      <w:proofErr w:type="spellStart"/>
      <w:r w:rsidRPr="00874CCE">
        <w:rPr>
          <w:rFonts w:ascii="Courier New" w:hAnsi="Courier New" w:cs="Courier New"/>
          <w:bCs/>
          <w:sz w:val="20"/>
          <w:szCs w:val="20"/>
          <w:lang w:val="en-GB" w:eastAsia="en-US"/>
        </w:rPr>
        <w:t>StepSize</w:t>
      </w:r>
      <w:proofErr w:type="spellEnd"/>
      <w:r w:rsidRPr="00874CCE">
        <w:rPr>
          <w:rFonts w:ascii="Courier New" w:hAnsi="Courier New" w:cs="Courier New"/>
          <w:bCs/>
          <w:sz w:val="20"/>
          <w:szCs w:val="20"/>
          <w:lang w:val="en-GB" w:eastAsia="en-US"/>
        </w:rPr>
        <w:t>)</w:t>
      </w:r>
    </w:p>
    <w:p w14:paraId="7C59D6AD"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PhiStepSize</w:t>
      </w:r>
      <w:proofErr w:type="spellEnd"/>
      <w:r w:rsidRPr="00874CCE">
        <w:rPr>
          <w:rFonts w:ascii="Courier New" w:hAnsi="Courier New" w:cs="Courier New"/>
          <w:bCs/>
          <w:sz w:val="20"/>
          <w:szCs w:val="20"/>
          <w:lang w:val="en-GB" w:eastAsia="en-US"/>
        </w:rPr>
        <w:t xml:space="preserve"> = φ</w:t>
      </w:r>
      <w:r w:rsidRPr="00874CCE">
        <w:rPr>
          <w:rFonts w:ascii="Courier New" w:hAnsi="Courier New" w:cs="Courier New"/>
          <w:bCs/>
          <w:sz w:val="20"/>
          <w:szCs w:val="20"/>
          <w:vertAlign w:val="subscript"/>
          <w:lang w:val="en-GB" w:eastAsia="en-US"/>
        </w:rPr>
        <w:t xml:space="preserve">0 </w:t>
      </w:r>
      <w:r w:rsidRPr="00874CCE">
        <w:rPr>
          <w:rFonts w:ascii="Courier New" w:hAnsi="Courier New" w:cs="Courier New"/>
          <w:bCs/>
          <w:sz w:val="20"/>
          <w:szCs w:val="20"/>
          <w:lang w:val="en-GB" w:eastAsia="en-US"/>
        </w:rPr>
        <w:t xml:space="preserve">/ </w:t>
      </w:r>
      <w:proofErr w:type="spellStart"/>
      <w:r w:rsidRPr="00874CCE">
        <w:rPr>
          <w:rFonts w:ascii="Courier New" w:hAnsi="Courier New" w:cs="Courier New"/>
          <w:bCs/>
          <w:sz w:val="20"/>
          <w:szCs w:val="20"/>
          <w:lang w:val="en-GB" w:eastAsia="en-US"/>
        </w:rPr>
        <w:t>NumPhiSteps</w:t>
      </w:r>
      <w:proofErr w:type="spellEnd"/>
    </w:p>
    <w:p w14:paraId="1D8D9805"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For φ = </w:t>
      </w:r>
      <w:proofErr w:type="spellStart"/>
      <w:r w:rsidRPr="00874CCE">
        <w:rPr>
          <w:rFonts w:ascii="Courier New" w:hAnsi="Courier New" w:cs="Courier New"/>
          <w:bCs/>
          <w:sz w:val="20"/>
          <w:szCs w:val="20"/>
          <w:lang w:val="en-GB" w:eastAsia="en-US"/>
        </w:rPr>
        <w:t>PhiStepSize</w:t>
      </w:r>
      <w:proofErr w:type="spellEnd"/>
      <w:r w:rsidRPr="00874CCE">
        <w:rPr>
          <w:rFonts w:ascii="Courier New" w:hAnsi="Courier New" w:cs="Courier New"/>
          <w:bCs/>
          <w:sz w:val="20"/>
          <w:szCs w:val="20"/>
          <w:lang w:val="en-GB" w:eastAsia="en-US"/>
        </w:rPr>
        <w:t xml:space="preserve"> to φ</w:t>
      </w:r>
      <w:r w:rsidRPr="00874CCE">
        <w:rPr>
          <w:rFonts w:ascii="Courier New" w:hAnsi="Courier New" w:cs="Courier New"/>
          <w:bCs/>
          <w:sz w:val="20"/>
          <w:szCs w:val="20"/>
          <w:vertAlign w:val="subscript"/>
          <w:lang w:val="en-GB" w:eastAsia="en-US"/>
        </w:rPr>
        <w:t>0</w:t>
      </w:r>
      <w:r w:rsidRPr="00874CCE">
        <w:rPr>
          <w:rFonts w:ascii="Courier New" w:hAnsi="Courier New" w:cs="Courier New"/>
          <w:bCs/>
          <w:sz w:val="20"/>
          <w:szCs w:val="20"/>
          <w:lang w:val="en-GB" w:eastAsia="en-US"/>
        </w:rPr>
        <w:t xml:space="preserve"> inclusive in </w:t>
      </w:r>
      <w:proofErr w:type="spellStart"/>
      <w:r w:rsidRPr="00874CCE">
        <w:rPr>
          <w:rFonts w:ascii="Courier New" w:hAnsi="Courier New" w:cs="Courier New"/>
          <w:bCs/>
          <w:sz w:val="20"/>
          <w:szCs w:val="20"/>
          <w:lang w:val="en-GB" w:eastAsia="en-US"/>
        </w:rPr>
        <w:t>NumPhiSteps</w:t>
      </w:r>
      <w:proofErr w:type="spellEnd"/>
      <w:r w:rsidRPr="00874CCE">
        <w:rPr>
          <w:rFonts w:ascii="Courier New" w:hAnsi="Courier New" w:cs="Courier New"/>
          <w:bCs/>
          <w:sz w:val="20"/>
          <w:szCs w:val="20"/>
          <w:lang w:val="en-GB" w:eastAsia="en-US"/>
        </w:rPr>
        <w:t xml:space="preserve"> steps</w:t>
      </w:r>
    </w:p>
    <w:p w14:paraId="5C0DC451"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w:t>
      </w:r>
    </w:p>
    <w:p w14:paraId="173142BA"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ThetaMin</w:t>
      </w:r>
      <w:proofErr w:type="spellEnd"/>
      <w:r w:rsidRPr="00874CCE">
        <w:rPr>
          <w:rFonts w:ascii="Courier New" w:hAnsi="Courier New" w:cs="Courier New"/>
          <w:bCs/>
          <w:sz w:val="20"/>
          <w:szCs w:val="20"/>
          <w:lang w:val="en-GB" w:eastAsia="en-US"/>
        </w:rPr>
        <w:t xml:space="preserve"> = </w:t>
      </w:r>
      <w:r w:rsidRPr="00874CCE">
        <w:rPr>
          <w:rFonts w:ascii="Courier New" w:hAnsi="Courier New" w:cs="Courier New"/>
          <w:bCs/>
          <w:sz w:val="20"/>
          <w:szCs w:val="20"/>
          <w:lang w:val="en-GB" w:eastAsia="en-US"/>
        </w:rPr>
        <w:sym w:font="Symbol" w:char="F02D"/>
      </w:r>
      <w:r w:rsidRPr="00874CCE">
        <w:rPr>
          <w:rFonts w:ascii="Courier New" w:hAnsi="Courier New" w:cs="Courier New"/>
          <w:bCs/>
          <w:sz w:val="20"/>
          <w:szCs w:val="20"/>
          <w:lang w:val="en-GB" w:eastAsia="en-US"/>
        </w:rPr>
        <w:sym w:font="Symbol" w:char="F070"/>
      </w:r>
      <w:r w:rsidRPr="00874CCE">
        <w:rPr>
          <w:rFonts w:ascii="Courier New" w:hAnsi="Courier New" w:cs="Courier New"/>
          <w:bCs/>
          <w:sz w:val="20"/>
          <w:szCs w:val="20"/>
          <w:lang w:val="en-GB" w:eastAsia="en-US"/>
        </w:rPr>
        <w:t>/2</w:t>
      </w:r>
    </w:p>
    <w:p w14:paraId="57D9913E"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ThetaMax</w:t>
      </w:r>
      <w:proofErr w:type="spellEnd"/>
      <w:r w:rsidRPr="00874CCE">
        <w:rPr>
          <w:rFonts w:ascii="Courier New" w:hAnsi="Courier New" w:cs="Courier New"/>
          <w:bCs/>
          <w:sz w:val="20"/>
          <w:szCs w:val="20"/>
          <w:lang w:val="en-GB" w:eastAsia="en-US"/>
        </w:rPr>
        <w:t xml:space="preserve"> = +3</w:t>
      </w:r>
      <w:r w:rsidRPr="00874CCE">
        <w:rPr>
          <w:rFonts w:ascii="Courier New" w:hAnsi="Courier New" w:cs="Courier New"/>
          <w:bCs/>
          <w:sz w:val="20"/>
          <w:szCs w:val="20"/>
          <w:lang w:val="en-GB" w:eastAsia="en-US"/>
        </w:rPr>
        <w:sym w:font="Symbol" w:char="F070"/>
      </w:r>
      <w:r w:rsidRPr="00874CCE">
        <w:rPr>
          <w:rFonts w:ascii="Courier New" w:hAnsi="Courier New" w:cs="Courier New"/>
          <w:bCs/>
          <w:sz w:val="20"/>
          <w:szCs w:val="20"/>
          <w:lang w:val="en-GB" w:eastAsia="en-US"/>
        </w:rPr>
        <w:t>/2</w:t>
      </w:r>
    </w:p>
    <w:p w14:paraId="50A5CFCA"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 xml:space="preserve">If the PFD mask is symmetric in </w:t>
      </w:r>
      <w:proofErr w:type="spellStart"/>
      <w:r w:rsidRPr="00874CCE">
        <w:rPr>
          <w:rFonts w:ascii="Courier New" w:hAnsi="Courier New" w:cs="Courier New"/>
          <w:bCs/>
          <w:sz w:val="20"/>
          <w:szCs w:val="20"/>
          <w:lang w:val="en-GB" w:eastAsia="en-US"/>
        </w:rPr>
        <w:t>DeltaLong</w:t>
      </w:r>
      <w:proofErr w:type="spellEnd"/>
      <w:r w:rsidRPr="00874CCE">
        <w:rPr>
          <w:rFonts w:ascii="Courier New" w:hAnsi="Courier New" w:cs="Courier New"/>
          <w:bCs/>
          <w:sz w:val="20"/>
          <w:szCs w:val="20"/>
          <w:lang w:val="en-GB" w:eastAsia="en-US"/>
        </w:rPr>
        <w:t xml:space="preserve"> or Azimuth and elevation table is also symmetric between east and west</w:t>
      </w:r>
    </w:p>
    <w:p w14:paraId="0421512D"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w:t>
      </w:r>
    </w:p>
    <w:p w14:paraId="0D33E831"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ThetaMax</w:t>
      </w:r>
      <w:proofErr w:type="spellEnd"/>
      <w:r w:rsidRPr="00874CCE">
        <w:rPr>
          <w:rFonts w:ascii="Courier New" w:hAnsi="Courier New" w:cs="Courier New"/>
          <w:bCs/>
          <w:sz w:val="20"/>
          <w:szCs w:val="20"/>
          <w:lang w:val="en-GB" w:eastAsia="en-US"/>
        </w:rPr>
        <w:t xml:space="preserve"> = </w:t>
      </w:r>
      <w:r w:rsidRPr="00874CCE">
        <w:rPr>
          <w:rFonts w:ascii="Courier New" w:hAnsi="Courier New" w:cs="Courier New"/>
          <w:bCs/>
          <w:sz w:val="20"/>
          <w:szCs w:val="20"/>
          <w:lang w:val="en-GB" w:eastAsia="en-US"/>
        </w:rPr>
        <w:sym w:font="Symbol" w:char="F070"/>
      </w:r>
      <w:r w:rsidRPr="00874CCE">
        <w:rPr>
          <w:rFonts w:ascii="Courier New" w:hAnsi="Courier New" w:cs="Courier New"/>
          <w:bCs/>
          <w:sz w:val="20"/>
          <w:szCs w:val="20"/>
          <w:lang w:val="en-GB" w:eastAsia="en-US"/>
        </w:rPr>
        <w:t>/2</w:t>
      </w:r>
    </w:p>
    <w:p w14:paraId="1B5F6629"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w:t>
      </w:r>
    </w:p>
    <w:p w14:paraId="35DEFBE0"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NumThetaSteps</w:t>
      </w:r>
      <w:proofErr w:type="spellEnd"/>
      <w:r w:rsidRPr="00874CCE">
        <w:rPr>
          <w:rFonts w:ascii="Courier New" w:hAnsi="Courier New" w:cs="Courier New"/>
          <w:bCs/>
          <w:sz w:val="20"/>
          <w:szCs w:val="20"/>
          <w:lang w:val="en-GB" w:eastAsia="en-US"/>
        </w:rPr>
        <w:t xml:space="preserve"> = </w:t>
      </w:r>
      <w:proofErr w:type="gramStart"/>
      <w:r w:rsidRPr="00874CCE">
        <w:rPr>
          <w:rFonts w:ascii="Courier New" w:hAnsi="Courier New" w:cs="Courier New"/>
          <w:bCs/>
          <w:sz w:val="20"/>
          <w:szCs w:val="20"/>
          <w:lang w:val="en-GB" w:eastAsia="en-US"/>
        </w:rPr>
        <w:t>max(</w:t>
      </w:r>
      <w:proofErr w:type="gramEnd"/>
      <w:r w:rsidRPr="00874CCE">
        <w:rPr>
          <w:rFonts w:ascii="Courier New" w:hAnsi="Courier New" w:cs="Courier New"/>
          <w:bCs/>
          <w:sz w:val="20"/>
          <w:szCs w:val="20"/>
          <w:lang w:val="en-GB" w:eastAsia="en-US"/>
        </w:rPr>
        <w:t xml:space="preserve">16, </w:t>
      </w:r>
      <w:proofErr w:type="spellStart"/>
      <w:r w:rsidRPr="00874CCE">
        <w:rPr>
          <w:rFonts w:ascii="Courier New" w:hAnsi="Courier New" w:cs="Courier New"/>
          <w:bCs/>
          <w:sz w:val="20"/>
          <w:szCs w:val="20"/>
          <w:lang w:val="en-GB" w:eastAsia="en-US"/>
        </w:rPr>
        <w:t>RoundUp</w:t>
      </w:r>
      <w:proofErr w:type="spellEnd"/>
      <w:r w:rsidRPr="00874CCE">
        <w:rPr>
          <w:rFonts w:ascii="Courier New" w:hAnsi="Courier New" w:cs="Courier New"/>
          <w:bCs/>
          <w:sz w:val="20"/>
          <w:szCs w:val="20"/>
          <w:lang w:val="en-GB" w:eastAsia="en-US"/>
        </w:rPr>
        <w:t>(2</w:t>
      </w:r>
      <w:r w:rsidRPr="00874CCE">
        <w:rPr>
          <w:rFonts w:ascii="Courier New" w:hAnsi="Courier New" w:cs="Courier New"/>
          <w:bCs/>
          <w:sz w:val="20"/>
          <w:szCs w:val="20"/>
          <w:lang w:val="en-GB" w:eastAsia="en-US"/>
        </w:rPr>
        <w:sym w:font="Symbol" w:char="F070"/>
      </w:r>
      <w:r w:rsidRPr="00874CCE">
        <w:rPr>
          <w:rFonts w:ascii="Courier New" w:hAnsi="Courier New" w:cs="Courier New"/>
          <w:bCs/>
          <w:sz w:val="20"/>
          <w:szCs w:val="20"/>
          <w:lang w:val="en-GB" w:eastAsia="en-US"/>
        </w:rPr>
        <w:t>φ/</w:t>
      </w:r>
      <w:proofErr w:type="spellStart"/>
      <w:r w:rsidRPr="00874CCE">
        <w:rPr>
          <w:rFonts w:ascii="Courier New" w:hAnsi="Courier New" w:cs="Courier New"/>
          <w:bCs/>
          <w:sz w:val="20"/>
          <w:szCs w:val="20"/>
          <w:lang w:val="en-GB" w:eastAsia="en-US"/>
        </w:rPr>
        <w:t>PhiStepSize</w:t>
      </w:r>
      <w:proofErr w:type="spellEnd"/>
      <w:r w:rsidRPr="00874CCE">
        <w:rPr>
          <w:rFonts w:ascii="Courier New" w:hAnsi="Courier New" w:cs="Courier New"/>
          <w:bCs/>
          <w:sz w:val="20"/>
          <w:szCs w:val="20"/>
          <w:lang w:val="en-GB" w:eastAsia="en-US"/>
        </w:rPr>
        <w:t>))</w:t>
      </w:r>
    </w:p>
    <w:p w14:paraId="46719711"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ThetaStepSize</w:t>
      </w:r>
      <w:proofErr w:type="spellEnd"/>
      <w:r w:rsidRPr="00874CCE">
        <w:rPr>
          <w:rFonts w:ascii="Courier New" w:hAnsi="Courier New" w:cs="Courier New"/>
          <w:bCs/>
          <w:sz w:val="20"/>
          <w:szCs w:val="20"/>
          <w:lang w:val="en-GB" w:eastAsia="en-US"/>
        </w:rPr>
        <w:t xml:space="preserve"> = (</w:t>
      </w:r>
      <w:proofErr w:type="spellStart"/>
      <w:r w:rsidRPr="00874CCE">
        <w:rPr>
          <w:rFonts w:ascii="Courier New" w:hAnsi="Courier New" w:cs="Courier New"/>
          <w:bCs/>
          <w:sz w:val="20"/>
          <w:szCs w:val="20"/>
          <w:lang w:val="en-GB" w:eastAsia="en-US"/>
        </w:rPr>
        <w:t>ThetaMax-ThetaMin</w:t>
      </w:r>
      <w:proofErr w:type="spellEnd"/>
      <w:r w:rsidRPr="00874CCE">
        <w:rPr>
          <w:rFonts w:ascii="Courier New" w:hAnsi="Courier New" w:cs="Courier New"/>
          <w:bCs/>
          <w:sz w:val="20"/>
          <w:szCs w:val="20"/>
          <w:lang w:val="en-GB" w:eastAsia="en-US"/>
        </w:rPr>
        <w:t>)/</w:t>
      </w:r>
      <w:proofErr w:type="spellStart"/>
      <w:r w:rsidRPr="00874CCE">
        <w:rPr>
          <w:rFonts w:ascii="Courier New" w:hAnsi="Courier New" w:cs="Courier New"/>
          <w:bCs/>
          <w:sz w:val="20"/>
          <w:szCs w:val="20"/>
          <w:lang w:val="en-GB" w:eastAsia="en-US"/>
        </w:rPr>
        <w:t>NumThetaSteps</w:t>
      </w:r>
      <w:proofErr w:type="spellEnd"/>
    </w:p>
    <w:p w14:paraId="0EBD4716"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 xml:space="preserve">For </w:t>
      </w:r>
      <w:proofErr w:type="spellStart"/>
      <w:r w:rsidRPr="00874CCE">
        <w:rPr>
          <w:rFonts w:ascii="Courier New" w:hAnsi="Courier New" w:cs="Courier New"/>
          <w:bCs/>
          <w:sz w:val="20"/>
          <w:szCs w:val="20"/>
          <w:lang w:val="en-GB" w:eastAsia="en-US"/>
        </w:rPr>
        <w:t>ThetaStep</w:t>
      </w:r>
      <w:proofErr w:type="spellEnd"/>
      <w:r w:rsidRPr="00874CCE">
        <w:rPr>
          <w:rFonts w:ascii="Courier New" w:hAnsi="Courier New" w:cs="Courier New"/>
          <w:bCs/>
          <w:sz w:val="20"/>
          <w:szCs w:val="20"/>
          <w:lang w:val="en-GB" w:eastAsia="en-US"/>
        </w:rPr>
        <w:t xml:space="preserve"> = 0 to </w:t>
      </w:r>
      <w:proofErr w:type="spellStart"/>
      <w:r w:rsidRPr="00874CCE">
        <w:rPr>
          <w:rFonts w:ascii="Courier New" w:hAnsi="Courier New" w:cs="Courier New"/>
          <w:bCs/>
          <w:sz w:val="20"/>
          <w:szCs w:val="20"/>
          <w:lang w:val="en-GB" w:eastAsia="en-US"/>
        </w:rPr>
        <w:t>NumThetaSteps</w:t>
      </w:r>
      <w:proofErr w:type="spellEnd"/>
      <w:r w:rsidRPr="00874CCE">
        <w:rPr>
          <w:rFonts w:ascii="Courier New" w:hAnsi="Courier New" w:cs="Courier New"/>
          <w:bCs/>
          <w:sz w:val="20"/>
          <w:szCs w:val="20"/>
          <w:lang w:val="en-GB" w:eastAsia="en-US"/>
        </w:rPr>
        <w:t xml:space="preserve"> inclusive</w:t>
      </w:r>
    </w:p>
    <w:p w14:paraId="0E5CDDA7"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w:t>
      </w:r>
    </w:p>
    <w:p w14:paraId="1BB00E29"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 xml:space="preserve"> = </w:t>
      </w:r>
      <w:proofErr w:type="spellStart"/>
      <w:r w:rsidRPr="00874CCE">
        <w:rPr>
          <w:rFonts w:ascii="Courier New" w:hAnsi="Courier New" w:cs="Courier New"/>
          <w:bCs/>
          <w:sz w:val="20"/>
          <w:szCs w:val="20"/>
          <w:lang w:val="en-GB" w:eastAsia="en-US"/>
        </w:rPr>
        <w:t>ThetaMin</w:t>
      </w:r>
      <w:proofErr w:type="spellEnd"/>
      <w:r w:rsidRPr="00874CCE">
        <w:rPr>
          <w:rFonts w:ascii="Courier New" w:hAnsi="Courier New" w:cs="Courier New"/>
          <w:bCs/>
          <w:sz w:val="20"/>
          <w:szCs w:val="20"/>
          <w:lang w:val="en-GB" w:eastAsia="en-US"/>
        </w:rPr>
        <w:t xml:space="preserve"> + </w:t>
      </w:r>
      <w:proofErr w:type="spellStart"/>
      <w:r w:rsidRPr="00874CCE">
        <w:rPr>
          <w:rFonts w:ascii="Courier New" w:hAnsi="Courier New" w:cs="Courier New"/>
          <w:bCs/>
          <w:sz w:val="20"/>
          <w:szCs w:val="20"/>
          <w:lang w:val="en-GB" w:eastAsia="en-US"/>
        </w:rPr>
        <w:t>ThetaStep</w:t>
      </w:r>
      <w:proofErr w:type="spellEnd"/>
      <w:r w:rsidRPr="00874CCE">
        <w:rPr>
          <w:rFonts w:ascii="Courier New" w:hAnsi="Courier New" w:cs="Courier New"/>
          <w:bCs/>
          <w:sz w:val="20"/>
          <w:szCs w:val="20"/>
          <w:lang w:val="en-GB" w:eastAsia="en-US"/>
        </w:rPr>
        <w:t>*</w:t>
      </w:r>
      <w:proofErr w:type="spellStart"/>
      <w:r w:rsidRPr="00874CCE">
        <w:rPr>
          <w:rFonts w:ascii="Courier New" w:hAnsi="Courier New" w:cs="Courier New"/>
          <w:bCs/>
          <w:sz w:val="20"/>
          <w:szCs w:val="20"/>
          <w:lang w:val="en-GB" w:eastAsia="en-US"/>
        </w:rPr>
        <w:t>ThetaStepSize</w:t>
      </w:r>
      <w:proofErr w:type="spellEnd"/>
      <w:r w:rsidRPr="00874CCE">
        <w:rPr>
          <w:rFonts w:ascii="Courier New" w:hAnsi="Courier New" w:cs="Courier New"/>
          <w:bCs/>
          <w:sz w:val="20"/>
          <w:szCs w:val="20"/>
          <w:lang w:val="en-GB" w:eastAsia="en-US"/>
        </w:rPr>
        <w:t xml:space="preserve"> </w:t>
      </w:r>
    </w:p>
    <w:p w14:paraId="4C1C011A"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latitude,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 φ)</w:t>
      </w:r>
    </w:p>
    <w:p w14:paraId="696323DA"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w:t>
      </w:r>
    </w:p>
    <w:p w14:paraId="1B634122"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CheckAlphaPhiCase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latitude, φ, 0, RHS)</w:t>
      </w:r>
    </w:p>
    <w:p w14:paraId="49C66E26"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CheckAlphaPhiCase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latitude, φ, +1, RHS)</w:t>
      </w:r>
    </w:p>
    <w:p w14:paraId="5C7C7581"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CheckAlphaPhiCase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latitude, φ, -1, RHS)</w:t>
      </w:r>
    </w:p>
    <w:p w14:paraId="2DB4BD91"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If the PFD masks is not symmetric then</w:t>
      </w:r>
    </w:p>
    <w:p w14:paraId="09D92624"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w:t>
      </w:r>
    </w:p>
    <w:p w14:paraId="6A98EAF9"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lastRenderedPageBreak/>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CheckAlphaPhiCase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latitude, φ, 0, LHS)</w:t>
      </w:r>
    </w:p>
    <w:p w14:paraId="077B3FA2"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CheckAlphaPhiCase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latitude, φ, +1, LHS)</w:t>
      </w:r>
    </w:p>
    <w:p w14:paraId="1E44CFEB"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CheckAlphaPhiCase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latitude, φ, -1, LHS)</w:t>
      </w:r>
    </w:p>
    <w:p w14:paraId="50E92856"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w:t>
      </w:r>
    </w:p>
    <w:p w14:paraId="1BBD4D67"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w:t>
      </w:r>
    </w:p>
    <w:p w14:paraId="484F19F2"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CheckAlphaElevCase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latitude, 0, RHS)</w:t>
      </w:r>
    </w:p>
    <w:p w14:paraId="1DA3353A"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CheckAlphaElevCase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latitude, +1, RHS)</w:t>
      </w:r>
    </w:p>
    <w:p w14:paraId="193DC385"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CheckAlphaElevCase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latitude, -1, RHS)</w:t>
      </w:r>
    </w:p>
    <w:p w14:paraId="718289CC"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If the PFD mask is not symmetric then</w:t>
      </w:r>
    </w:p>
    <w:p w14:paraId="37ED5810"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w:t>
      </w:r>
    </w:p>
    <w:p w14:paraId="27582885"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CheckAlphaElevCase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latitude, 0, LHS)</w:t>
      </w:r>
    </w:p>
    <w:p w14:paraId="7C172D76"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CheckAlphaElevCase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latitude, +1, LHS)</w:t>
      </w:r>
    </w:p>
    <w:p w14:paraId="2037FC15"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CheckAlphaElevCase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latitude, -1, LHS)</w:t>
      </w:r>
    </w:p>
    <w:p w14:paraId="1ECE80FB"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w:t>
      </w:r>
    </w:p>
    <w:p w14:paraId="7336DE5E"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
          <w:bCs/>
          <w:sz w:val="20"/>
          <w:szCs w:val="20"/>
          <w:lang w:val="en-GB" w:eastAsia="en-US"/>
        </w:rPr>
      </w:pPr>
    </w:p>
    <w:p w14:paraId="1AFDBD67"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proofErr w:type="spellStart"/>
      <w:r w:rsidRPr="00874CCE">
        <w:rPr>
          <w:rFonts w:ascii="Courier New" w:hAnsi="Courier New" w:cs="Courier New"/>
          <w:b/>
          <w:bCs/>
          <w:sz w:val="20"/>
          <w:szCs w:val="20"/>
          <w:lang w:val="en-GB" w:eastAsia="en-US"/>
        </w:rPr>
        <w:t>WCGD_</w:t>
      </w:r>
      <w:proofErr w:type="gramStart"/>
      <w:r w:rsidRPr="00874CCE">
        <w:rPr>
          <w:rFonts w:ascii="Courier New" w:hAnsi="Courier New" w:cs="Courier New"/>
          <w:b/>
          <w:bCs/>
          <w:sz w:val="20"/>
          <w:szCs w:val="20"/>
          <w:lang w:val="en-GB" w:eastAsia="en-US"/>
        </w:rPr>
        <w:t>CheckCase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latitude,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 φ):</w:t>
      </w:r>
    </w:p>
    <w:p w14:paraId="1357D8A2"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Convert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,φ) to (az, el) in the satellite reference frame</w:t>
      </w:r>
    </w:p>
    <w:p w14:paraId="2C1E8BE1"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Create line from non-GSO satellite </w:t>
      </w:r>
      <w:r w:rsidRPr="00874CCE">
        <w:rPr>
          <w:rFonts w:ascii="Courier New" w:hAnsi="Courier New" w:cs="Courier New"/>
          <w:bCs/>
          <w:i/>
          <w:sz w:val="20"/>
          <w:szCs w:val="20"/>
          <w:lang w:val="en-GB" w:eastAsia="en-US"/>
        </w:rPr>
        <w:t>N</w:t>
      </w:r>
      <w:r w:rsidRPr="00874CCE">
        <w:rPr>
          <w:rFonts w:ascii="Courier New" w:hAnsi="Courier New" w:cs="Courier New"/>
          <w:bCs/>
          <w:sz w:val="20"/>
          <w:szCs w:val="20"/>
          <w:lang w:val="en-GB" w:eastAsia="en-US"/>
        </w:rPr>
        <w:t xml:space="preserve"> in direction (az, el)</w:t>
      </w:r>
    </w:p>
    <w:p w14:paraId="2AE90617"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Identify point P in which line intersects Earth</w:t>
      </w:r>
    </w:p>
    <w:p w14:paraId="489B618B"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Calculate the latitude of P, </w:t>
      </w:r>
      <w:proofErr w:type="spellStart"/>
      <w:r w:rsidRPr="00874CCE">
        <w:rPr>
          <w:rFonts w:ascii="Courier New" w:hAnsi="Courier New" w:cs="Courier New"/>
          <w:bCs/>
          <w:sz w:val="20"/>
          <w:szCs w:val="20"/>
          <w:lang w:val="en-GB" w:eastAsia="en-US"/>
        </w:rPr>
        <w:t>lat</w:t>
      </w:r>
      <w:r w:rsidRPr="00874CCE">
        <w:rPr>
          <w:rFonts w:ascii="Courier New" w:hAnsi="Courier New" w:cs="Courier New"/>
          <w:bCs/>
          <w:sz w:val="20"/>
          <w:szCs w:val="20"/>
          <w:vertAlign w:val="subscript"/>
          <w:lang w:val="en-GB" w:eastAsia="en-US"/>
        </w:rPr>
        <w:t>P</w:t>
      </w:r>
      <w:proofErr w:type="spellEnd"/>
    </w:p>
    <w:p w14:paraId="0BF9EC63"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If Absolute(</w:t>
      </w:r>
      <w:proofErr w:type="spellStart"/>
      <w:r w:rsidRPr="00874CCE">
        <w:rPr>
          <w:rFonts w:ascii="Courier New" w:hAnsi="Courier New" w:cs="Courier New"/>
          <w:bCs/>
          <w:sz w:val="20"/>
          <w:szCs w:val="20"/>
          <w:lang w:val="en-GB" w:eastAsia="en-US"/>
        </w:rPr>
        <w:t>lat</w:t>
      </w:r>
      <w:r w:rsidRPr="00874CCE">
        <w:rPr>
          <w:rFonts w:ascii="Courier New" w:hAnsi="Courier New" w:cs="Courier New"/>
          <w:bCs/>
          <w:sz w:val="20"/>
          <w:szCs w:val="20"/>
          <w:vertAlign w:val="subscript"/>
          <w:lang w:val="en-GB" w:eastAsia="en-US"/>
        </w:rPr>
        <w:t>P</w:t>
      </w:r>
      <w:proofErr w:type="spellEnd"/>
      <w:r w:rsidRPr="00874CCE">
        <w:rPr>
          <w:rFonts w:ascii="Courier New" w:hAnsi="Courier New" w:cs="Courier New"/>
          <w:bCs/>
          <w:sz w:val="20"/>
          <w:szCs w:val="20"/>
          <w:lang w:val="en-GB" w:eastAsia="en-US"/>
        </w:rPr>
        <w:t xml:space="preserve">) &gt; 81.2 </w:t>
      </w:r>
      <w:proofErr w:type="gramStart"/>
      <w:r w:rsidRPr="00874CCE">
        <w:rPr>
          <w:rFonts w:ascii="Courier New" w:hAnsi="Courier New" w:cs="Courier New"/>
          <w:bCs/>
          <w:sz w:val="20"/>
          <w:szCs w:val="20"/>
          <w:lang w:val="en-GB" w:eastAsia="en-US"/>
        </w:rPr>
        <w:t>degrees</w:t>
      </w:r>
      <w:proofErr w:type="gramEnd"/>
      <w:r w:rsidRPr="00874CCE">
        <w:rPr>
          <w:rFonts w:ascii="Courier New" w:hAnsi="Courier New" w:cs="Courier New"/>
          <w:bCs/>
          <w:sz w:val="20"/>
          <w:szCs w:val="20"/>
          <w:lang w:val="en-GB" w:eastAsia="en-US"/>
        </w:rPr>
        <w:t xml:space="preserve"> then exit this function</w:t>
      </w:r>
    </w:p>
    <w:p w14:paraId="0DEE521B"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If </w:t>
      </w:r>
      <w:proofErr w:type="spellStart"/>
      <w:r w:rsidRPr="00874CCE">
        <w:rPr>
          <w:rFonts w:ascii="Courier New" w:hAnsi="Courier New" w:cs="Courier New"/>
          <w:bCs/>
          <w:sz w:val="20"/>
          <w:szCs w:val="20"/>
          <w:lang w:val="en-GB" w:eastAsia="en-US"/>
        </w:rPr>
        <w:t>lat</w:t>
      </w:r>
      <w:r w:rsidRPr="00874CCE">
        <w:rPr>
          <w:rFonts w:ascii="Courier New" w:hAnsi="Courier New" w:cs="Courier New"/>
          <w:bCs/>
          <w:sz w:val="20"/>
          <w:szCs w:val="20"/>
          <w:vertAlign w:val="subscript"/>
          <w:lang w:val="en-GB" w:eastAsia="en-US"/>
        </w:rPr>
        <w:t>P</w:t>
      </w:r>
      <w:proofErr w:type="spellEnd"/>
      <w:r w:rsidRPr="00874CCE">
        <w:rPr>
          <w:rFonts w:ascii="Courier New" w:hAnsi="Courier New" w:cs="Courier New"/>
          <w:bCs/>
          <w:sz w:val="20"/>
          <w:szCs w:val="20"/>
          <w:lang w:val="en-GB" w:eastAsia="en-US"/>
        </w:rPr>
        <w:t xml:space="preserve"> &lt; ES_LAT_</w:t>
      </w:r>
      <w:proofErr w:type="gramStart"/>
      <w:r w:rsidRPr="00874CCE">
        <w:rPr>
          <w:rFonts w:ascii="Courier New" w:hAnsi="Courier New" w:cs="Courier New"/>
          <w:bCs/>
          <w:sz w:val="20"/>
          <w:szCs w:val="20"/>
          <w:lang w:val="en-GB" w:eastAsia="en-US"/>
        </w:rPr>
        <w:t>MIN</w:t>
      </w:r>
      <w:proofErr w:type="gramEnd"/>
      <w:r w:rsidRPr="00874CCE">
        <w:rPr>
          <w:rFonts w:ascii="Courier New" w:hAnsi="Courier New" w:cs="Courier New"/>
          <w:bCs/>
          <w:sz w:val="20"/>
          <w:szCs w:val="20"/>
          <w:lang w:val="en-GB" w:eastAsia="en-US"/>
        </w:rPr>
        <w:t xml:space="preserve"> then exit this function</w:t>
      </w:r>
    </w:p>
    <w:p w14:paraId="0AD09BDF"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If </w:t>
      </w:r>
      <w:proofErr w:type="spellStart"/>
      <w:r w:rsidRPr="00874CCE">
        <w:rPr>
          <w:rFonts w:ascii="Courier New" w:hAnsi="Courier New" w:cs="Courier New"/>
          <w:bCs/>
          <w:sz w:val="20"/>
          <w:szCs w:val="20"/>
          <w:lang w:val="en-GB" w:eastAsia="en-US"/>
        </w:rPr>
        <w:t>lat</w:t>
      </w:r>
      <w:r w:rsidRPr="00874CCE">
        <w:rPr>
          <w:rFonts w:ascii="Courier New" w:hAnsi="Courier New" w:cs="Courier New"/>
          <w:bCs/>
          <w:sz w:val="20"/>
          <w:szCs w:val="20"/>
          <w:vertAlign w:val="subscript"/>
          <w:lang w:val="en-GB" w:eastAsia="en-US"/>
        </w:rPr>
        <w:t>P</w:t>
      </w:r>
      <w:proofErr w:type="spellEnd"/>
      <w:r w:rsidRPr="00874CCE">
        <w:rPr>
          <w:rFonts w:ascii="Courier New" w:hAnsi="Courier New" w:cs="Courier New"/>
          <w:bCs/>
          <w:sz w:val="20"/>
          <w:szCs w:val="20"/>
          <w:lang w:val="en-GB" w:eastAsia="en-US"/>
        </w:rPr>
        <w:t xml:space="preserve"> &gt; ES_LAT_</w:t>
      </w:r>
      <w:proofErr w:type="gramStart"/>
      <w:r w:rsidRPr="00874CCE">
        <w:rPr>
          <w:rFonts w:ascii="Courier New" w:hAnsi="Courier New" w:cs="Courier New"/>
          <w:bCs/>
          <w:sz w:val="20"/>
          <w:szCs w:val="20"/>
          <w:lang w:val="en-GB" w:eastAsia="en-US"/>
        </w:rPr>
        <w:t>MAX</w:t>
      </w:r>
      <w:proofErr w:type="gramEnd"/>
      <w:r w:rsidRPr="00874CCE">
        <w:rPr>
          <w:rFonts w:ascii="Courier New" w:hAnsi="Courier New" w:cs="Courier New"/>
          <w:bCs/>
          <w:sz w:val="20"/>
          <w:szCs w:val="20"/>
          <w:lang w:val="en-GB" w:eastAsia="en-US"/>
        </w:rPr>
        <w:t xml:space="preserve"> then exit this function</w:t>
      </w:r>
    </w:p>
    <w:p w14:paraId="7FF8671D"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If number of non-GSO satellites that operate at this latitude is </w:t>
      </w:r>
      <w:proofErr w:type="gramStart"/>
      <w:r w:rsidRPr="00874CCE">
        <w:rPr>
          <w:rFonts w:ascii="Courier New" w:hAnsi="Courier New" w:cs="Courier New"/>
          <w:bCs/>
          <w:sz w:val="20"/>
          <w:szCs w:val="20"/>
          <w:lang w:val="en-GB" w:eastAsia="en-US"/>
        </w:rPr>
        <w:t>zero</w:t>
      </w:r>
      <w:proofErr w:type="gramEnd"/>
      <w:r w:rsidRPr="00874CCE">
        <w:rPr>
          <w:rFonts w:ascii="Courier New" w:hAnsi="Courier New" w:cs="Courier New"/>
          <w:bCs/>
          <w:sz w:val="20"/>
          <w:szCs w:val="20"/>
          <w:lang w:val="en-GB" w:eastAsia="en-US"/>
        </w:rPr>
        <w:t xml:space="preserve"> then exit this function</w:t>
      </w:r>
    </w:p>
    <w:p w14:paraId="7798D112"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Calculate the (</w:t>
      </w:r>
      <w:proofErr w:type="spellStart"/>
      <w:r w:rsidRPr="00874CCE">
        <w:rPr>
          <w:rFonts w:ascii="Courier New" w:hAnsi="Courier New" w:cs="Courier New"/>
          <w:bCs/>
          <w:sz w:val="20"/>
          <w:szCs w:val="20"/>
          <w:lang w:val="en-GB" w:eastAsia="en-US"/>
        </w:rPr>
        <w:t>az</w:t>
      </w:r>
      <w:r w:rsidRPr="00874CCE">
        <w:rPr>
          <w:rFonts w:ascii="Courier New" w:hAnsi="Courier New" w:cs="Courier New"/>
          <w:bCs/>
          <w:sz w:val="20"/>
          <w:szCs w:val="20"/>
          <w:vertAlign w:val="subscript"/>
          <w:lang w:val="en-GB" w:eastAsia="en-US"/>
        </w:rPr>
        <w:t>nGSO</w:t>
      </w:r>
      <w:proofErr w:type="spellEnd"/>
      <w:r w:rsidRPr="00874CCE">
        <w:rPr>
          <w:rFonts w:ascii="Courier New" w:hAnsi="Courier New" w:cs="Courier New"/>
          <w:bCs/>
          <w:sz w:val="20"/>
          <w:szCs w:val="20"/>
          <w:lang w:val="en-GB" w:eastAsia="en-US"/>
        </w:rPr>
        <w:t xml:space="preserve">, </w:t>
      </w:r>
      <w:proofErr w:type="spellStart"/>
      <w:r w:rsidRPr="00874CCE">
        <w:rPr>
          <w:rFonts w:ascii="Courier New" w:hAnsi="Courier New" w:cs="Courier New"/>
          <w:bCs/>
          <w:sz w:val="20"/>
          <w:szCs w:val="20"/>
          <w:lang w:val="en-GB" w:eastAsia="en-US"/>
        </w:rPr>
        <w:t>el</w:t>
      </w:r>
      <w:r w:rsidRPr="00874CCE">
        <w:rPr>
          <w:rFonts w:ascii="Courier New" w:hAnsi="Courier New" w:cs="Courier New"/>
          <w:bCs/>
          <w:sz w:val="20"/>
          <w:szCs w:val="20"/>
          <w:vertAlign w:val="subscript"/>
          <w:lang w:val="en-GB" w:eastAsia="en-US"/>
        </w:rPr>
        <w:t>nGSO</w:t>
      </w:r>
      <w:proofErr w:type="spellEnd"/>
      <w:r w:rsidRPr="00874CCE">
        <w:rPr>
          <w:rFonts w:ascii="Courier New" w:hAnsi="Courier New" w:cs="Courier New"/>
          <w:bCs/>
          <w:sz w:val="20"/>
          <w:szCs w:val="20"/>
          <w:lang w:val="en-GB" w:eastAsia="en-US"/>
        </w:rPr>
        <w:t>) of the non-GSO satellite as seen by the ES</w:t>
      </w:r>
    </w:p>
    <w:p w14:paraId="3C99A463"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Find the nearest latitude to </w:t>
      </w:r>
      <w:proofErr w:type="spellStart"/>
      <w:r w:rsidRPr="00874CCE">
        <w:rPr>
          <w:rFonts w:ascii="Courier New" w:hAnsi="Courier New" w:cs="Courier New"/>
          <w:bCs/>
          <w:sz w:val="20"/>
          <w:szCs w:val="20"/>
          <w:lang w:val="en-GB" w:eastAsia="en-US"/>
        </w:rPr>
        <w:t>lat</w:t>
      </w:r>
      <w:r w:rsidRPr="00874CCE">
        <w:rPr>
          <w:rFonts w:ascii="Courier New" w:hAnsi="Courier New" w:cs="Courier New"/>
          <w:bCs/>
          <w:sz w:val="20"/>
          <w:szCs w:val="20"/>
          <w:vertAlign w:val="subscript"/>
          <w:lang w:val="en-GB" w:eastAsia="en-US"/>
        </w:rPr>
        <w:t>P</w:t>
      </w:r>
      <w:proofErr w:type="spellEnd"/>
      <w:r w:rsidRPr="00874CCE">
        <w:rPr>
          <w:rFonts w:ascii="Courier New" w:hAnsi="Courier New" w:cs="Courier New"/>
          <w:bCs/>
          <w:sz w:val="20"/>
          <w:szCs w:val="20"/>
          <w:lang w:val="en-GB" w:eastAsia="en-US"/>
        </w:rPr>
        <w:t xml:space="preserve"> in the </w:t>
      </w:r>
      <w:r w:rsidRPr="00874CCE">
        <w:rPr>
          <w:rFonts w:ascii="Courier New" w:hAnsi="Courier New" w:cs="Courier New"/>
          <w:bCs/>
          <w:sz w:val="20"/>
          <w:szCs w:val="20"/>
          <w:lang w:val="en-GB" w:eastAsia="en-US"/>
        </w:rPr>
        <w:sym w:font="Symbol" w:char="F065"/>
      </w:r>
      <w:r w:rsidRPr="00874CCE">
        <w:rPr>
          <w:rFonts w:ascii="Courier New" w:hAnsi="Courier New" w:cs="Courier New"/>
          <w:bCs/>
          <w:sz w:val="20"/>
          <w:szCs w:val="20"/>
          <w:vertAlign w:val="subscript"/>
          <w:lang w:val="en-GB" w:eastAsia="en-US"/>
        </w:rPr>
        <w:t>0</w:t>
      </w:r>
      <w:r w:rsidRPr="00874CCE">
        <w:rPr>
          <w:rFonts w:ascii="Courier New" w:hAnsi="Courier New" w:cs="Courier New"/>
          <w:bCs/>
          <w:sz w:val="20"/>
          <w:szCs w:val="20"/>
          <w:lang w:val="en-GB" w:eastAsia="en-US"/>
        </w:rPr>
        <w:t>[</w:t>
      </w:r>
      <w:proofErr w:type="spellStart"/>
      <w:r w:rsidRPr="00874CCE">
        <w:rPr>
          <w:rFonts w:ascii="Courier New" w:hAnsi="Courier New" w:cs="Courier New"/>
          <w:bCs/>
          <w:sz w:val="20"/>
          <w:szCs w:val="20"/>
          <w:lang w:val="en-GB" w:eastAsia="en-US"/>
        </w:rPr>
        <w:t>lat</w:t>
      </w:r>
      <w:r w:rsidRPr="00874CCE">
        <w:rPr>
          <w:rFonts w:ascii="Courier New" w:hAnsi="Courier New" w:cs="Courier New"/>
          <w:bCs/>
          <w:sz w:val="20"/>
          <w:szCs w:val="20"/>
          <w:vertAlign w:val="subscript"/>
          <w:lang w:val="en-GB" w:eastAsia="en-US"/>
        </w:rPr>
        <w:t>P</w:t>
      </w:r>
      <w:proofErr w:type="spellEnd"/>
      <w:r w:rsidRPr="00874CCE">
        <w:rPr>
          <w:rFonts w:ascii="Courier New" w:hAnsi="Courier New" w:cs="Courier New"/>
          <w:bCs/>
          <w:sz w:val="20"/>
          <w:szCs w:val="20"/>
          <w:lang w:val="en-GB" w:eastAsia="en-US"/>
        </w:rPr>
        <w:t xml:space="preserve">, </w:t>
      </w:r>
      <w:proofErr w:type="spellStart"/>
      <w:r w:rsidRPr="00874CCE">
        <w:rPr>
          <w:rFonts w:ascii="Courier New" w:hAnsi="Courier New" w:cs="Courier New"/>
          <w:bCs/>
          <w:sz w:val="20"/>
          <w:szCs w:val="20"/>
          <w:lang w:val="en-GB" w:eastAsia="en-US"/>
        </w:rPr>
        <w:t>Az</w:t>
      </w:r>
      <w:r w:rsidRPr="00874CCE">
        <w:rPr>
          <w:rFonts w:ascii="Courier New" w:hAnsi="Courier New" w:cs="Courier New"/>
          <w:bCs/>
          <w:sz w:val="20"/>
          <w:szCs w:val="20"/>
          <w:vertAlign w:val="subscript"/>
          <w:lang w:val="en-GB" w:eastAsia="en-US"/>
        </w:rPr>
        <w:t>nGSO</w:t>
      </w:r>
      <w:proofErr w:type="spellEnd"/>
      <w:r w:rsidRPr="00874CCE">
        <w:rPr>
          <w:rFonts w:ascii="Courier New" w:hAnsi="Courier New" w:cs="Courier New"/>
          <w:bCs/>
          <w:sz w:val="20"/>
          <w:szCs w:val="20"/>
          <w:lang w:val="en-GB" w:eastAsia="en-US"/>
        </w:rPr>
        <w:t>] table</w:t>
      </w:r>
    </w:p>
    <w:p w14:paraId="6D4445C0"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At point P calculate (</w:t>
      </w:r>
      <w:r w:rsidRPr="00874CCE">
        <w:rPr>
          <w:rFonts w:ascii="Courier New" w:hAnsi="Courier New" w:cs="Courier New"/>
          <w:bCs/>
          <w:sz w:val="20"/>
          <w:szCs w:val="20"/>
          <w:lang w:val="en-GB" w:eastAsia="en-US"/>
        </w:rPr>
        <w:sym w:font="Symbol" w:char="F061"/>
      </w:r>
      <w:r w:rsidRPr="00874CCE">
        <w:rPr>
          <w:rFonts w:ascii="Courier New" w:hAnsi="Courier New" w:cs="Courier New"/>
          <w:bCs/>
          <w:sz w:val="20"/>
          <w:szCs w:val="20"/>
          <w:lang w:val="en-GB" w:eastAsia="en-US"/>
        </w:rPr>
        <w:t xml:space="preserve">, </w:t>
      </w:r>
      <w:r w:rsidRPr="00874CCE">
        <w:rPr>
          <w:rFonts w:ascii="Courier New" w:hAnsi="Courier New" w:cs="Courier New"/>
          <w:bCs/>
          <w:sz w:val="20"/>
          <w:szCs w:val="20"/>
          <w:lang w:val="en-GB" w:eastAsia="en-US"/>
        </w:rPr>
        <w:sym w:font="Symbol" w:char="F044"/>
      </w:r>
      <w:r w:rsidRPr="00874CCE">
        <w:rPr>
          <w:rFonts w:ascii="Courier New" w:hAnsi="Courier New" w:cs="Courier New"/>
          <w:bCs/>
          <w:sz w:val="20"/>
          <w:szCs w:val="20"/>
          <w:lang w:val="en-GB" w:eastAsia="en-US"/>
        </w:rPr>
        <w:t xml:space="preserve">long) angles </w:t>
      </w:r>
      <w:proofErr w:type="spellStart"/>
      <w:r w:rsidRPr="00874CCE">
        <w:rPr>
          <w:rFonts w:ascii="Courier New" w:hAnsi="Courier New" w:cs="Courier New"/>
          <w:bCs/>
          <w:sz w:val="20"/>
          <w:szCs w:val="20"/>
          <w:lang w:val="en-GB" w:eastAsia="en-US"/>
        </w:rPr>
        <w:t>wrt</w:t>
      </w:r>
      <w:proofErr w:type="spellEnd"/>
      <w:r w:rsidRPr="00874CCE">
        <w:rPr>
          <w:rFonts w:ascii="Courier New" w:hAnsi="Courier New" w:cs="Courier New"/>
          <w:bCs/>
          <w:sz w:val="20"/>
          <w:szCs w:val="20"/>
          <w:lang w:val="en-GB" w:eastAsia="en-US"/>
        </w:rPr>
        <w:t xml:space="preserve"> point N</w:t>
      </w:r>
    </w:p>
    <w:p w14:paraId="6F34C425"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At point P calculate </w:t>
      </w:r>
      <w:proofErr w:type="spellStart"/>
      <w:r w:rsidRPr="00874CCE">
        <w:rPr>
          <w:rFonts w:ascii="Courier New" w:hAnsi="Courier New" w:cs="Courier New"/>
          <w:bCs/>
          <w:sz w:val="20"/>
          <w:szCs w:val="20"/>
          <w:lang w:val="en-GB" w:eastAsia="en-US"/>
        </w:rPr>
        <w:t>AngularVelocity</w:t>
      </w:r>
      <w:proofErr w:type="spellEnd"/>
      <w:r w:rsidRPr="00874CCE">
        <w:rPr>
          <w:rFonts w:ascii="Courier New" w:hAnsi="Courier New" w:cs="Courier New"/>
          <w:bCs/>
          <w:sz w:val="20"/>
          <w:szCs w:val="20"/>
          <w:lang w:val="en-GB" w:eastAsia="en-US"/>
        </w:rPr>
        <w:t xml:space="preserve"> using methodology below</w:t>
      </w:r>
    </w:p>
    <w:p w14:paraId="5655A0C6"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Calculate PFD from mask, latitude &amp; (az, el, </w:t>
      </w:r>
      <w:r w:rsidRPr="00874CCE">
        <w:rPr>
          <w:rFonts w:ascii="Courier New" w:hAnsi="Courier New" w:cs="Courier New"/>
          <w:bCs/>
          <w:sz w:val="20"/>
          <w:szCs w:val="20"/>
          <w:lang w:val="en-GB" w:eastAsia="en-US"/>
        </w:rPr>
        <w:sym w:font="Symbol" w:char="F061"/>
      </w:r>
      <w:r w:rsidRPr="00874CCE">
        <w:rPr>
          <w:rFonts w:ascii="Courier New" w:hAnsi="Courier New" w:cs="Courier New"/>
          <w:bCs/>
          <w:sz w:val="20"/>
          <w:szCs w:val="20"/>
          <w:lang w:val="en-GB" w:eastAsia="en-US"/>
        </w:rPr>
        <w:t xml:space="preserve">, </w:t>
      </w:r>
      <w:r w:rsidRPr="00874CCE">
        <w:rPr>
          <w:rFonts w:ascii="Courier New" w:hAnsi="Courier New" w:cs="Courier New"/>
          <w:bCs/>
          <w:sz w:val="20"/>
          <w:szCs w:val="20"/>
          <w:lang w:val="en-GB" w:eastAsia="en-US"/>
        </w:rPr>
        <w:sym w:font="Symbol" w:char="F044"/>
      </w:r>
      <w:r w:rsidRPr="00874CCE">
        <w:rPr>
          <w:rFonts w:ascii="Courier New" w:hAnsi="Courier New" w:cs="Courier New"/>
          <w:bCs/>
          <w:sz w:val="20"/>
          <w:szCs w:val="20"/>
          <w:lang w:val="en-GB" w:eastAsia="en-US"/>
        </w:rPr>
        <w:t>long)</w:t>
      </w:r>
    </w:p>
    <w:p w14:paraId="2E05A3F9"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Calculate </w:t>
      </w:r>
      <w:proofErr w:type="gramStart"/>
      <w:r w:rsidRPr="00874CCE">
        <w:rPr>
          <w:rFonts w:ascii="Courier New" w:hAnsi="Courier New" w:cs="Courier New"/>
          <w:bCs/>
          <w:i/>
          <w:iCs/>
          <w:sz w:val="20"/>
          <w:szCs w:val="20"/>
          <w:lang w:val="en-GB" w:eastAsia="en-US"/>
        </w:rPr>
        <w:t>G</w:t>
      </w:r>
      <w:r w:rsidRPr="00874CCE">
        <w:rPr>
          <w:rFonts w:ascii="Courier New" w:hAnsi="Courier New" w:cs="Courier New"/>
          <w:bCs/>
          <w:sz w:val="20"/>
          <w:szCs w:val="20"/>
          <w:lang w:val="en-GB" w:eastAsia="en-US"/>
        </w:rPr>
        <w:t>(</w:t>
      </w:r>
      <w:proofErr w:type="gramEnd"/>
      <w:r w:rsidRPr="00874CCE">
        <w:rPr>
          <w:rFonts w:ascii="Courier New" w:hAnsi="Courier New" w:cs="Courier New"/>
          <w:bCs/>
          <w:sz w:val="20"/>
          <w:szCs w:val="20"/>
          <w:lang w:val="en-GB" w:eastAsia="en-US"/>
        </w:rPr>
        <w:sym w:font="Symbol" w:char="F061"/>
      </w:r>
      <w:r w:rsidRPr="00874CCE">
        <w:rPr>
          <w:rFonts w:ascii="Courier New" w:hAnsi="Courier New" w:cs="Courier New"/>
          <w:bCs/>
          <w:sz w:val="20"/>
          <w:szCs w:val="20"/>
          <w:lang w:val="en-GB" w:eastAsia="en-US"/>
        </w:rPr>
        <w:t xml:space="preserve">) and </w:t>
      </w:r>
      <w:r w:rsidRPr="00874CCE">
        <w:rPr>
          <w:rFonts w:ascii="Courier New" w:hAnsi="Courier New" w:cs="Courier New"/>
          <w:bCs/>
          <w:i/>
          <w:iCs/>
          <w:sz w:val="20"/>
          <w:szCs w:val="20"/>
          <w:lang w:val="en-GB" w:eastAsia="en-US"/>
        </w:rPr>
        <w:t>G</w:t>
      </w:r>
      <w:r w:rsidRPr="00874CCE">
        <w:rPr>
          <w:rFonts w:ascii="Courier New" w:hAnsi="Courier New" w:cs="Courier New"/>
          <w:bCs/>
          <w:sz w:val="20"/>
          <w:szCs w:val="20"/>
          <w:lang w:val="en-GB" w:eastAsia="en-US"/>
        </w:rPr>
        <w:t>(</w:t>
      </w:r>
      <w:r w:rsidRPr="00874CCE">
        <w:rPr>
          <w:rFonts w:ascii="Courier New" w:hAnsi="Courier New" w:cs="Courier New"/>
          <w:bCs/>
          <w:sz w:val="20"/>
          <w:szCs w:val="20"/>
          <w:lang w:val="en-GB" w:eastAsia="en-US"/>
        </w:rPr>
        <w:sym w:font="Symbol" w:char="F061"/>
      </w:r>
      <w:r w:rsidRPr="00874CCE">
        <w:rPr>
          <w:rFonts w:ascii="Courier New" w:hAnsi="Courier New" w:cs="Courier New"/>
          <w:bCs/>
          <w:sz w:val="20"/>
          <w:szCs w:val="20"/>
          <w:vertAlign w:val="subscript"/>
          <w:lang w:val="en-GB" w:eastAsia="en-US"/>
        </w:rPr>
        <w:t>0</w:t>
      </w:r>
      <w:r w:rsidRPr="00874CCE">
        <w:rPr>
          <w:rFonts w:ascii="Courier New" w:hAnsi="Courier New" w:cs="Courier New"/>
          <w:bCs/>
          <w:sz w:val="20"/>
          <w:szCs w:val="20"/>
          <w:lang w:val="en-GB" w:eastAsia="en-US"/>
        </w:rPr>
        <w:t>[</w:t>
      </w:r>
      <w:proofErr w:type="spellStart"/>
      <w:r w:rsidRPr="00874CCE">
        <w:rPr>
          <w:rFonts w:ascii="Courier New" w:hAnsi="Courier New" w:cs="Courier New"/>
          <w:bCs/>
          <w:sz w:val="20"/>
          <w:szCs w:val="20"/>
          <w:lang w:val="en-GB" w:eastAsia="en-US"/>
        </w:rPr>
        <w:t>lat</w:t>
      </w:r>
      <w:r w:rsidRPr="00874CCE">
        <w:rPr>
          <w:rFonts w:ascii="Courier New" w:hAnsi="Courier New" w:cs="Courier New"/>
          <w:bCs/>
          <w:sz w:val="20"/>
          <w:szCs w:val="20"/>
          <w:vertAlign w:val="subscript"/>
          <w:lang w:val="en-GB" w:eastAsia="en-US"/>
        </w:rPr>
        <w:t>P</w:t>
      </w:r>
      <w:proofErr w:type="spellEnd"/>
      <w:r w:rsidRPr="00874CCE">
        <w:rPr>
          <w:rFonts w:ascii="Courier New" w:hAnsi="Courier New" w:cs="Courier New"/>
          <w:bCs/>
          <w:sz w:val="20"/>
          <w:szCs w:val="20"/>
          <w:lang w:val="en-GB" w:eastAsia="en-US"/>
        </w:rPr>
        <w:t>])</w:t>
      </w:r>
    </w:p>
    <w:p w14:paraId="29704B58"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Calculate the </w:t>
      </w:r>
      <w:proofErr w:type="spellStart"/>
      <w:r w:rsidRPr="00874CCE">
        <w:rPr>
          <w:rFonts w:ascii="Courier New" w:hAnsi="Courier New" w:cs="Courier New"/>
          <w:bCs/>
          <w:sz w:val="20"/>
          <w:szCs w:val="20"/>
          <w:lang w:val="en-GB" w:eastAsia="en-US"/>
        </w:rPr>
        <w:t>el</w:t>
      </w:r>
      <w:r w:rsidRPr="00874CCE">
        <w:rPr>
          <w:rFonts w:ascii="Courier New" w:hAnsi="Courier New" w:cs="Courier New"/>
          <w:bCs/>
          <w:sz w:val="20"/>
          <w:szCs w:val="20"/>
          <w:vertAlign w:val="subscript"/>
          <w:lang w:val="en-GB" w:eastAsia="en-US"/>
        </w:rPr>
        <w:t>GSO</w:t>
      </w:r>
      <w:proofErr w:type="spellEnd"/>
      <w:r w:rsidRPr="00874CCE">
        <w:rPr>
          <w:rFonts w:ascii="Courier New" w:hAnsi="Courier New" w:cs="Courier New"/>
          <w:bCs/>
          <w:sz w:val="20"/>
          <w:szCs w:val="20"/>
          <w:lang w:val="en-GB" w:eastAsia="en-US"/>
        </w:rPr>
        <w:t xml:space="preserve"> of the point on the GSO arc associated with the calculated </w:t>
      </w:r>
      <w:r w:rsidRPr="00874CCE">
        <w:rPr>
          <w:rFonts w:ascii="Courier New" w:hAnsi="Courier New" w:cs="Courier New"/>
          <w:bCs/>
          <w:sz w:val="20"/>
          <w:szCs w:val="20"/>
          <w:lang w:val="en-GB" w:eastAsia="en-US"/>
        </w:rPr>
        <w:sym w:font="Symbol" w:char="F061"/>
      </w:r>
    </w:p>
    <w:p w14:paraId="5407382C"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sym w:font="Symbol" w:char="F065"/>
      </w:r>
      <w:r w:rsidRPr="00874CCE">
        <w:rPr>
          <w:rFonts w:ascii="Courier New" w:hAnsi="Courier New" w:cs="Courier New"/>
          <w:bCs/>
          <w:sz w:val="20"/>
          <w:szCs w:val="20"/>
          <w:vertAlign w:val="subscript"/>
          <w:lang w:val="en-GB" w:eastAsia="en-US"/>
        </w:rPr>
        <w:t>GSO</w:t>
      </w:r>
      <w:r w:rsidRPr="00874CCE">
        <w:rPr>
          <w:rFonts w:ascii="Courier New" w:hAnsi="Courier New" w:cs="Courier New"/>
          <w:bCs/>
          <w:sz w:val="20"/>
          <w:szCs w:val="20"/>
          <w:lang w:val="en-GB" w:eastAsia="en-US"/>
        </w:rPr>
        <w:t xml:space="preserve"> = the appropriate minimum elevation angle in Table 8</w:t>
      </w:r>
    </w:p>
    <w:p w14:paraId="3402DB95"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If ((</w:t>
      </w:r>
      <w:r w:rsidRPr="00874CCE">
        <w:rPr>
          <w:rFonts w:ascii="Courier New" w:hAnsi="Courier New" w:cs="Courier New"/>
          <w:bCs/>
          <w:sz w:val="20"/>
          <w:szCs w:val="20"/>
          <w:lang w:val="en-GB" w:eastAsia="en-US"/>
        </w:rPr>
        <w:sym w:font="Symbol" w:char="F061"/>
      </w:r>
      <w:r w:rsidRPr="00874CCE">
        <w:rPr>
          <w:rFonts w:ascii="Courier New" w:hAnsi="Courier New" w:cs="Courier New"/>
          <w:bCs/>
          <w:sz w:val="20"/>
          <w:szCs w:val="20"/>
          <w:lang w:val="en-GB" w:eastAsia="en-US"/>
        </w:rPr>
        <w:t xml:space="preserve"> </w:t>
      </w:r>
      <w:r w:rsidRPr="00874CCE">
        <w:rPr>
          <w:rFonts w:ascii="Courier New" w:hAnsi="Courier New" w:cs="Courier New"/>
          <w:bCs/>
          <w:sz w:val="20"/>
          <w:szCs w:val="20"/>
          <w:lang w:val="en-GB" w:eastAsia="en-US"/>
        </w:rPr>
        <w:sym w:font="Symbol" w:char="F0B3"/>
      </w:r>
      <w:r w:rsidRPr="00874CCE">
        <w:rPr>
          <w:rFonts w:ascii="Courier New" w:hAnsi="Courier New" w:cs="Courier New"/>
          <w:bCs/>
          <w:sz w:val="20"/>
          <w:szCs w:val="20"/>
          <w:lang w:val="en-GB" w:eastAsia="en-US"/>
        </w:rPr>
        <w:t xml:space="preserve"> </w:t>
      </w:r>
      <w:r w:rsidRPr="00874CCE">
        <w:rPr>
          <w:rFonts w:ascii="Courier New" w:hAnsi="Courier New" w:cs="Courier New"/>
          <w:bCs/>
          <w:sz w:val="20"/>
          <w:szCs w:val="20"/>
          <w:lang w:val="en-GB" w:eastAsia="en-US"/>
        </w:rPr>
        <w:sym w:font="Symbol" w:char="F061"/>
      </w:r>
      <w:r w:rsidRPr="00874CCE">
        <w:rPr>
          <w:rFonts w:ascii="Courier New" w:hAnsi="Courier New" w:cs="Courier New"/>
          <w:bCs/>
          <w:sz w:val="20"/>
          <w:szCs w:val="20"/>
          <w:vertAlign w:val="subscript"/>
          <w:lang w:val="en-GB" w:eastAsia="en-US"/>
        </w:rPr>
        <w:t>0</w:t>
      </w:r>
      <w:r w:rsidRPr="00874CCE">
        <w:rPr>
          <w:rFonts w:ascii="Courier New" w:hAnsi="Courier New" w:cs="Courier New"/>
          <w:bCs/>
          <w:sz w:val="20"/>
          <w:szCs w:val="20"/>
          <w:lang w:val="en-GB" w:eastAsia="en-US"/>
        </w:rPr>
        <w:t>[</w:t>
      </w:r>
      <w:proofErr w:type="spellStart"/>
      <w:r w:rsidRPr="00874CCE">
        <w:rPr>
          <w:rFonts w:ascii="Courier New" w:hAnsi="Courier New" w:cs="Courier New"/>
          <w:bCs/>
          <w:sz w:val="20"/>
          <w:szCs w:val="20"/>
          <w:lang w:val="en-GB" w:eastAsia="en-US"/>
        </w:rPr>
        <w:t>lat</w:t>
      </w:r>
      <w:r w:rsidRPr="00874CCE">
        <w:rPr>
          <w:rFonts w:ascii="Courier New" w:hAnsi="Courier New" w:cs="Courier New"/>
          <w:bCs/>
          <w:sz w:val="20"/>
          <w:szCs w:val="20"/>
          <w:vertAlign w:val="subscript"/>
          <w:lang w:val="en-GB" w:eastAsia="en-US"/>
        </w:rPr>
        <w:t>P</w:t>
      </w:r>
      <w:proofErr w:type="spellEnd"/>
      <w:r w:rsidRPr="00874CCE">
        <w:rPr>
          <w:rFonts w:ascii="Courier New" w:hAnsi="Courier New" w:cs="Courier New"/>
          <w:bCs/>
          <w:sz w:val="20"/>
          <w:szCs w:val="20"/>
          <w:lang w:val="en-GB" w:eastAsia="en-US"/>
        </w:rPr>
        <w:t xml:space="preserve">] and </w:t>
      </w:r>
      <w:proofErr w:type="spellStart"/>
      <w:r w:rsidRPr="00874CCE">
        <w:rPr>
          <w:rFonts w:ascii="Courier New" w:hAnsi="Courier New" w:cs="Courier New"/>
          <w:bCs/>
          <w:sz w:val="20"/>
          <w:szCs w:val="20"/>
          <w:lang w:val="en-GB" w:eastAsia="en-US"/>
        </w:rPr>
        <w:t>el</w:t>
      </w:r>
      <w:r w:rsidRPr="00874CCE">
        <w:rPr>
          <w:rFonts w:ascii="Courier New" w:hAnsi="Courier New" w:cs="Courier New"/>
          <w:bCs/>
          <w:sz w:val="20"/>
          <w:szCs w:val="20"/>
          <w:vertAlign w:val="subscript"/>
          <w:lang w:val="en-GB" w:eastAsia="en-US"/>
        </w:rPr>
        <w:t>nGSO</w:t>
      </w:r>
      <w:proofErr w:type="spellEnd"/>
      <w:r w:rsidRPr="00874CCE">
        <w:rPr>
          <w:rFonts w:ascii="Courier New" w:hAnsi="Courier New" w:cs="Courier New"/>
          <w:bCs/>
          <w:sz w:val="20"/>
          <w:szCs w:val="20"/>
          <w:lang w:val="en-GB" w:eastAsia="en-US"/>
        </w:rPr>
        <w:t xml:space="preserve"> </w:t>
      </w:r>
      <w:r w:rsidRPr="00874CCE">
        <w:rPr>
          <w:rFonts w:ascii="Courier New" w:hAnsi="Courier New" w:cs="Courier New"/>
          <w:bCs/>
          <w:sz w:val="20"/>
          <w:szCs w:val="20"/>
          <w:lang w:val="en-GB" w:eastAsia="en-US"/>
        </w:rPr>
        <w:sym w:font="Symbol" w:char="F0B3"/>
      </w:r>
      <w:r w:rsidRPr="00874CCE">
        <w:rPr>
          <w:rFonts w:ascii="Courier New" w:hAnsi="Courier New" w:cs="Courier New"/>
          <w:bCs/>
          <w:sz w:val="20"/>
          <w:szCs w:val="20"/>
          <w:lang w:val="en-GB" w:eastAsia="en-US"/>
        </w:rPr>
        <w:t xml:space="preserve"> </w:t>
      </w:r>
      <w:r w:rsidRPr="00874CCE">
        <w:rPr>
          <w:rFonts w:ascii="Courier New" w:hAnsi="Courier New" w:cs="Courier New"/>
          <w:bCs/>
          <w:sz w:val="20"/>
          <w:szCs w:val="20"/>
          <w:lang w:val="en-GB" w:eastAsia="en-US"/>
        </w:rPr>
        <w:sym w:font="Symbol" w:char="F065"/>
      </w:r>
      <w:r w:rsidRPr="00874CCE">
        <w:rPr>
          <w:rFonts w:ascii="Courier New" w:hAnsi="Courier New" w:cs="Courier New"/>
          <w:bCs/>
          <w:sz w:val="20"/>
          <w:szCs w:val="20"/>
          <w:vertAlign w:val="subscript"/>
          <w:lang w:val="en-GB" w:eastAsia="en-US"/>
        </w:rPr>
        <w:t>0</w:t>
      </w:r>
      <w:r w:rsidRPr="00874CCE">
        <w:rPr>
          <w:rFonts w:ascii="Courier New" w:hAnsi="Courier New" w:cs="Courier New"/>
          <w:bCs/>
          <w:sz w:val="20"/>
          <w:szCs w:val="20"/>
          <w:lang w:val="en-GB" w:eastAsia="en-US"/>
        </w:rPr>
        <w:t>[</w:t>
      </w:r>
      <w:proofErr w:type="spellStart"/>
      <w:r w:rsidRPr="00874CCE">
        <w:rPr>
          <w:rFonts w:ascii="Courier New" w:hAnsi="Courier New" w:cs="Courier New"/>
          <w:bCs/>
          <w:sz w:val="20"/>
          <w:szCs w:val="20"/>
          <w:lang w:val="en-GB" w:eastAsia="en-US"/>
        </w:rPr>
        <w:t>lat</w:t>
      </w:r>
      <w:r w:rsidRPr="00874CCE">
        <w:rPr>
          <w:rFonts w:ascii="Courier New" w:hAnsi="Courier New" w:cs="Courier New"/>
          <w:bCs/>
          <w:sz w:val="20"/>
          <w:szCs w:val="20"/>
          <w:vertAlign w:val="subscript"/>
          <w:lang w:val="en-GB" w:eastAsia="en-US"/>
        </w:rPr>
        <w:t>P</w:t>
      </w:r>
      <w:proofErr w:type="spellEnd"/>
      <w:r w:rsidRPr="00874CCE">
        <w:rPr>
          <w:rFonts w:ascii="Courier New" w:hAnsi="Courier New" w:cs="Courier New"/>
          <w:bCs/>
          <w:sz w:val="20"/>
          <w:szCs w:val="20"/>
          <w:lang w:val="en-GB" w:eastAsia="en-US"/>
        </w:rPr>
        <w:t xml:space="preserve">, </w:t>
      </w:r>
      <w:proofErr w:type="spellStart"/>
      <w:r w:rsidRPr="00874CCE">
        <w:rPr>
          <w:rFonts w:ascii="Courier New" w:hAnsi="Courier New" w:cs="Courier New"/>
          <w:bCs/>
          <w:sz w:val="20"/>
          <w:szCs w:val="20"/>
          <w:lang w:val="en-GB" w:eastAsia="en-US"/>
        </w:rPr>
        <w:t>Az</w:t>
      </w:r>
      <w:r w:rsidRPr="00874CCE">
        <w:rPr>
          <w:rFonts w:ascii="Courier New" w:hAnsi="Courier New" w:cs="Courier New"/>
          <w:bCs/>
          <w:sz w:val="20"/>
          <w:szCs w:val="20"/>
          <w:vertAlign w:val="subscript"/>
          <w:lang w:val="en-GB" w:eastAsia="en-US"/>
        </w:rPr>
        <w:t>nGSO</w:t>
      </w:r>
      <w:proofErr w:type="spellEnd"/>
      <w:r w:rsidRPr="00874CCE">
        <w:rPr>
          <w:rFonts w:ascii="Courier New" w:hAnsi="Courier New" w:cs="Courier New"/>
          <w:bCs/>
          <w:sz w:val="20"/>
          <w:szCs w:val="20"/>
          <w:lang w:val="en-GB" w:eastAsia="en-US"/>
        </w:rPr>
        <w:t xml:space="preserve">] and </w:t>
      </w:r>
      <w:proofErr w:type="spellStart"/>
      <w:r w:rsidRPr="00874CCE">
        <w:rPr>
          <w:rFonts w:ascii="Courier New" w:hAnsi="Courier New" w:cs="Courier New"/>
          <w:bCs/>
          <w:sz w:val="20"/>
          <w:szCs w:val="20"/>
          <w:lang w:val="en-GB" w:eastAsia="en-US"/>
        </w:rPr>
        <w:t>el</w:t>
      </w:r>
      <w:r w:rsidRPr="00874CCE">
        <w:rPr>
          <w:rFonts w:ascii="Courier New" w:hAnsi="Courier New" w:cs="Courier New"/>
          <w:bCs/>
          <w:sz w:val="20"/>
          <w:szCs w:val="20"/>
          <w:vertAlign w:val="subscript"/>
          <w:lang w:val="en-GB" w:eastAsia="en-US"/>
        </w:rPr>
        <w:t>GSO</w:t>
      </w:r>
      <w:proofErr w:type="spellEnd"/>
      <w:r w:rsidRPr="00874CCE">
        <w:rPr>
          <w:rFonts w:ascii="Courier New" w:hAnsi="Courier New" w:cs="Courier New"/>
          <w:bCs/>
          <w:sz w:val="20"/>
          <w:szCs w:val="20"/>
          <w:lang w:val="en-GB" w:eastAsia="en-US"/>
        </w:rPr>
        <w:t xml:space="preserve"> &gt;= </w:t>
      </w:r>
      <w:proofErr w:type="spellStart"/>
      <w:r w:rsidRPr="00874CCE">
        <w:rPr>
          <w:rFonts w:ascii="Courier New" w:hAnsi="Courier New" w:cs="Courier New"/>
          <w:bCs/>
          <w:sz w:val="20"/>
          <w:szCs w:val="20"/>
          <w:lang w:val="en-GB" w:eastAsia="en-US"/>
        </w:rPr>
        <w:t>ε</w:t>
      </w:r>
      <w:r w:rsidRPr="00874CCE">
        <w:rPr>
          <w:rFonts w:ascii="Courier New" w:hAnsi="Courier New" w:cs="Courier New"/>
          <w:bCs/>
          <w:sz w:val="20"/>
          <w:szCs w:val="20"/>
          <w:vertAlign w:val="subscript"/>
          <w:lang w:val="en-GB" w:eastAsia="en-US"/>
        </w:rPr>
        <w:t>GSO</w:t>
      </w:r>
      <w:proofErr w:type="spellEnd"/>
      <w:r w:rsidRPr="00874CCE">
        <w:rPr>
          <w:rFonts w:ascii="Courier New" w:hAnsi="Courier New" w:cs="Courier New"/>
          <w:bCs/>
          <w:sz w:val="20"/>
          <w:szCs w:val="20"/>
          <w:lang w:val="en-GB" w:eastAsia="en-US"/>
        </w:rPr>
        <w:t xml:space="preserve">) </w:t>
      </w:r>
    </w:p>
    <w:p w14:paraId="6CAEB6AC"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 xml:space="preserve">or </w:t>
      </w:r>
      <w:proofErr w:type="gramStart"/>
      <w:r w:rsidRPr="00874CCE">
        <w:rPr>
          <w:rFonts w:ascii="Courier New" w:hAnsi="Courier New" w:cs="Courier New"/>
          <w:bCs/>
          <w:i/>
          <w:sz w:val="20"/>
          <w:szCs w:val="20"/>
          <w:lang w:val="en-GB" w:eastAsia="en-US"/>
        </w:rPr>
        <w:t>G</w:t>
      </w:r>
      <w:r w:rsidRPr="00874CCE">
        <w:rPr>
          <w:rFonts w:ascii="Courier New" w:hAnsi="Courier New" w:cs="Courier New"/>
          <w:bCs/>
          <w:sz w:val="20"/>
          <w:szCs w:val="20"/>
          <w:lang w:val="en-GB" w:eastAsia="en-US"/>
        </w:rPr>
        <w:t>(</w:t>
      </w:r>
      <w:proofErr w:type="gramEnd"/>
      <w:r w:rsidRPr="00874CCE">
        <w:rPr>
          <w:rFonts w:ascii="Courier New" w:hAnsi="Courier New" w:cs="Courier New"/>
          <w:bCs/>
          <w:sz w:val="20"/>
          <w:szCs w:val="20"/>
          <w:lang w:val="en-GB" w:eastAsia="en-US"/>
        </w:rPr>
        <w:sym w:font="Symbol" w:char="F061"/>
      </w:r>
      <w:r w:rsidRPr="00874CCE">
        <w:rPr>
          <w:rFonts w:ascii="Courier New" w:hAnsi="Courier New" w:cs="Courier New"/>
          <w:bCs/>
          <w:sz w:val="20"/>
          <w:szCs w:val="20"/>
          <w:lang w:val="en-GB" w:eastAsia="en-US"/>
        </w:rPr>
        <w:t>) &gt; min(</w:t>
      </w:r>
      <w:proofErr w:type="spellStart"/>
      <w:r w:rsidRPr="00874CCE">
        <w:rPr>
          <w:rFonts w:ascii="Courier New" w:hAnsi="Courier New" w:cs="Courier New"/>
          <w:bCs/>
          <w:sz w:val="20"/>
          <w:szCs w:val="20"/>
          <w:lang w:val="en-GB" w:eastAsia="en-US"/>
        </w:rPr>
        <w:t>G</w:t>
      </w:r>
      <w:r w:rsidRPr="00874CCE">
        <w:rPr>
          <w:rFonts w:ascii="Courier New" w:hAnsi="Courier New" w:cs="Courier New"/>
          <w:bCs/>
          <w:sz w:val="20"/>
          <w:szCs w:val="20"/>
          <w:vertAlign w:val="subscript"/>
          <w:lang w:val="en-GB" w:eastAsia="en-US"/>
        </w:rPr>
        <w:t>max</w:t>
      </w:r>
      <w:proofErr w:type="spellEnd"/>
      <w:r w:rsidRPr="00874CCE">
        <w:rPr>
          <w:rFonts w:ascii="Courier New" w:hAnsi="Courier New" w:cs="Courier New"/>
          <w:bCs/>
          <w:sz w:val="20"/>
          <w:szCs w:val="20"/>
          <w:lang w:val="en-GB" w:eastAsia="en-US"/>
        </w:rPr>
        <w:t xml:space="preserve"> -30 dB, </w:t>
      </w:r>
      <w:r w:rsidRPr="00874CCE">
        <w:rPr>
          <w:rFonts w:ascii="Courier New" w:hAnsi="Courier New" w:cs="Courier New"/>
          <w:bCs/>
          <w:i/>
          <w:iCs/>
          <w:sz w:val="20"/>
          <w:szCs w:val="20"/>
          <w:lang w:val="en-GB" w:eastAsia="en-US"/>
        </w:rPr>
        <w:t>G</w:t>
      </w:r>
      <w:r w:rsidRPr="00874CCE">
        <w:rPr>
          <w:rFonts w:ascii="Courier New" w:hAnsi="Courier New" w:cs="Courier New"/>
          <w:bCs/>
          <w:sz w:val="20"/>
          <w:szCs w:val="20"/>
          <w:lang w:val="en-GB" w:eastAsia="en-US"/>
        </w:rPr>
        <w:t>(</w:t>
      </w:r>
      <w:r w:rsidRPr="00874CCE">
        <w:rPr>
          <w:rFonts w:ascii="Courier New" w:hAnsi="Courier New" w:cs="Courier New"/>
          <w:bCs/>
          <w:sz w:val="20"/>
          <w:szCs w:val="20"/>
          <w:lang w:val="en-GB" w:eastAsia="en-US"/>
        </w:rPr>
        <w:sym w:font="Symbol" w:char="F061"/>
      </w:r>
      <w:r w:rsidRPr="00874CCE">
        <w:rPr>
          <w:rFonts w:ascii="Courier New" w:hAnsi="Courier New" w:cs="Courier New"/>
          <w:bCs/>
          <w:sz w:val="20"/>
          <w:szCs w:val="20"/>
          <w:vertAlign w:val="subscript"/>
          <w:lang w:val="en-GB" w:eastAsia="en-US"/>
        </w:rPr>
        <w:t>0</w:t>
      </w:r>
      <w:r w:rsidRPr="00874CCE">
        <w:rPr>
          <w:rFonts w:ascii="Courier New" w:hAnsi="Courier New" w:cs="Courier New"/>
          <w:bCs/>
          <w:sz w:val="20"/>
          <w:szCs w:val="20"/>
          <w:lang w:val="en-GB" w:eastAsia="en-US"/>
        </w:rPr>
        <w:t>[</w:t>
      </w:r>
      <w:proofErr w:type="spellStart"/>
      <w:r w:rsidRPr="00874CCE">
        <w:rPr>
          <w:rFonts w:ascii="Courier New" w:hAnsi="Courier New" w:cs="Courier New"/>
          <w:bCs/>
          <w:sz w:val="20"/>
          <w:szCs w:val="20"/>
          <w:lang w:val="en-GB" w:eastAsia="en-US"/>
        </w:rPr>
        <w:t>lat</w:t>
      </w:r>
      <w:r w:rsidRPr="00874CCE">
        <w:rPr>
          <w:rFonts w:ascii="Courier New" w:hAnsi="Courier New" w:cs="Courier New"/>
          <w:bCs/>
          <w:sz w:val="20"/>
          <w:szCs w:val="20"/>
          <w:vertAlign w:val="subscript"/>
          <w:lang w:val="en-GB" w:eastAsia="en-US"/>
        </w:rPr>
        <w:t>P</w:t>
      </w:r>
      <w:proofErr w:type="spellEnd"/>
      <w:r w:rsidRPr="00874CCE">
        <w:rPr>
          <w:rFonts w:ascii="Courier New" w:hAnsi="Courier New" w:cs="Courier New"/>
          <w:bCs/>
          <w:sz w:val="20"/>
          <w:szCs w:val="20"/>
          <w:lang w:val="en-GB" w:eastAsia="en-US"/>
        </w:rPr>
        <w:t>])) ) then</w:t>
      </w:r>
    </w:p>
    <w:p w14:paraId="05A2D2A2"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w:t>
      </w:r>
    </w:p>
    <w:p w14:paraId="527744ED"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 xml:space="preserve">Calculate </w:t>
      </w:r>
      <w:proofErr w:type="spellStart"/>
      <w:r w:rsidRPr="00874CCE">
        <w:rPr>
          <w:rFonts w:ascii="Courier New" w:hAnsi="Courier New" w:cs="Courier New"/>
          <w:bCs/>
          <w:sz w:val="20"/>
          <w:szCs w:val="20"/>
          <w:lang w:val="en-GB" w:eastAsia="en-US"/>
        </w:rPr>
        <w:t>EPFDThreshold</w:t>
      </w:r>
      <w:proofErr w:type="spellEnd"/>
      <w:r w:rsidRPr="00874CCE">
        <w:rPr>
          <w:rFonts w:ascii="Courier New" w:hAnsi="Courier New" w:cs="Courier New"/>
          <w:bCs/>
          <w:sz w:val="20"/>
          <w:szCs w:val="20"/>
          <w:lang w:val="en-GB" w:eastAsia="en-US"/>
        </w:rPr>
        <w:t xml:space="preserve"> from latitude of point P on the Earth’s surface</w:t>
      </w:r>
    </w:p>
    <w:p w14:paraId="449C1B27"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 xml:space="preserve">Calculate </w:t>
      </w:r>
      <w:proofErr w:type="spellStart"/>
      <w:r w:rsidRPr="00874CCE">
        <w:rPr>
          <w:rFonts w:ascii="Courier New" w:hAnsi="Courier New" w:cs="Courier New"/>
          <w:bCs/>
          <w:sz w:val="20"/>
          <w:szCs w:val="20"/>
          <w:lang w:val="en-GB" w:eastAsia="en-US"/>
        </w:rPr>
        <w:t>EPFDMargin</w:t>
      </w:r>
      <w:proofErr w:type="spellEnd"/>
      <w:r w:rsidRPr="00874CCE">
        <w:rPr>
          <w:rFonts w:ascii="Courier New" w:hAnsi="Courier New" w:cs="Courier New"/>
          <w:bCs/>
          <w:sz w:val="20"/>
          <w:szCs w:val="20"/>
          <w:lang w:val="en-GB" w:eastAsia="en-US"/>
        </w:rPr>
        <w:t xml:space="preserve"> = PFD + </w:t>
      </w:r>
      <w:proofErr w:type="spellStart"/>
      <w:proofErr w:type="gramStart"/>
      <w:r w:rsidRPr="00874CCE">
        <w:rPr>
          <w:rFonts w:ascii="Courier New" w:hAnsi="Courier New" w:cs="Courier New"/>
          <w:bCs/>
          <w:i/>
          <w:sz w:val="20"/>
          <w:szCs w:val="20"/>
          <w:lang w:val="en-GB" w:eastAsia="en-US"/>
        </w:rPr>
        <w:t>G</w:t>
      </w:r>
      <w:r w:rsidRPr="00874CCE">
        <w:rPr>
          <w:rFonts w:ascii="Courier New" w:hAnsi="Courier New" w:cs="Courier New"/>
          <w:bCs/>
          <w:i/>
          <w:sz w:val="20"/>
          <w:szCs w:val="20"/>
          <w:vertAlign w:val="subscript"/>
          <w:lang w:val="en-GB" w:eastAsia="en-US"/>
        </w:rPr>
        <w:t>rel</w:t>
      </w:r>
      <w:proofErr w:type="spellEnd"/>
      <w:r w:rsidRPr="00874CCE">
        <w:rPr>
          <w:rFonts w:ascii="Courier New" w:hAnsi="Courier New" w:cs="Courier New"/>
          <w:bCs/>
          <w:sz w:val="20"/>
          <w:szCs w:val="20"/>
          <w:lang w:val="en-GB" w:eastAsia="en-US"/>
        </w:rPr>
        <w:t>(</w:t>
      </w:r>
      <w:proofErr w:type="gramEnd"/>
      <w:r w:rsidRPr="00874CCE">
        <w:rPr>
          <w:rFonts w:ascii="Courier New" w:hAnsi="Courier New" w:cs="Courier New"/>
          <w:bCs/>
          <w:sz w:val="20"/>
          <w:szCs w:val="20"/>
          <w:lang w:val="en-GB" w:eastAsia="en-US"/>
        </w:rPr>
        <w:sym w:font="Symbol" w:char="F061"/>
      </w:r>
      <w:r w:rsidRPr="00874CCE">
        <w:rPr>
          <w:rFonts w:ascii="Courier New" w:hAnsi="Courier New" w:cs="Courier New"/>
          <w:bCs/>
          <w:sz w:val="20"/>
          <w:szCs w:val="20"/>
          <w:lang w:val="en-GB" w:eastAsia="en-US"/>
        </w:rPr>
        <w:t xml:space="preserve">) - </w:t>
      </w:r>
      <w:proofErr w:type="spellStart"/>
      <w:r w:rsidRPr="00874CCE">
        <w:rPr>
          <w:rFonts w:ascii="Courier New" w:hAnsi="Courier New" w:cs="Courier New"/>
          <w:bCs/>
          <w:sz w:val="20"/>
          <w:szCs w:val="20"/>
          <w:lang w:val="en-GB" w:eastAsia="en-US"/>
        </w:rPr>
        <w:t>EPFDThreshold</w:t>
      </w:r>
      <w:proofErr w:type="spellEnd"/>
    </w:p>
    <w:p w14:paraId="33CA85F4"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 xml:space="preserve">Calculate </w:t>
      </w:r>
      <w:proofErr w:type="spellStart"/>
      <w:r w:rsidRPr="00874CCE">
        <w:rPr>
          <w:rFonts w:ascii="Courier New" w:hAnsi="Courier New" w:cs="Courier New"/>
          <w:bCs/>
          <w:sz w:val="20"/>
          <w:szCs w:val="20"/>
          <w:lang w:val="en-GB" w:eastAsia="en-US"/>
        </w:rPr>
        <w:t>EPFDbin</w:t>
      </w:r>
      <w:proofErr w:type="spellEnd"/>
      <w:r w:rsidRPr="00874CCE">
        <w:rPr>
          <w:rFonts w:ascii="Courier New" w:hAnsi="Courier New" w:cs="Courier New"/>
          <w:bCs/>
          <w:sz w:val="20"/>
          <w:szCs w:val="20"/>
          <w:lang w:val="en-GB" w:eastAsia="en-US"/>
        </w:rPr>
        <w:t xml:space="preserve"> = </w:t>
      </w:r>
      <w:proofErr w:type="spellStart"/>
      <w:r w:rsidRPr="00874CCE">
        <w:rPr>
          <w:rFonts w:ascii="Courier New" w:hAnsi="Courier New" w:cs="Courier New"/>
          <w:bCs/>
          <w:sz w:val="20"/>
          <w:szCs w:val="20"/>
          <w:lang w:val="en-GB" w:eastAsia="en-US"/>
        </w:rPr>
        <w:t>EPFDMargin</w:t>
      </w:r>
      <w:proofErr w:type="spellEnd"/>
      <w:r w:rsidRPr="00874CCE">
        <w:rPr>
          <w:rFonts w:ascii="Courier New" w:hAnsi="Courier New" w:cs="Courier New"/>
          <w:bCs/>
          <w:sz w:val="20"/>
          <w:szCs w:val="20"/>
          <w:lang w:val="en-GB" w:eastAsia="en-US"/>
        </w:rPr>
        <w:t>/</w:t>
      </w:r>
      <w:proofErr w:type="spellStart"/>
      <w:r w:rsidRPr="00874CCE">
        <w:rPr>
          <w:rFonts w:ascii="Courier New" w:hAnsi="Courier New" w:cs="Courier New"/>
          <w:bCs/>
          <w:sz w:val="20"/>
          <w:szCs w:val="20"/>
          <w:lang w:val="en-GB" w:eastAsia="en-US"/>
        </w:rPr>
        <w:t>BinSize</w:t>
      </w:r>
      <w:proofErr w:type="spellEnd"/>
    </w:p>
    <w:p w14:paraId="7B81B2DC"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 xml:space="preserve">If </w:t>
      </w:r>
      <w:proofErr w:type="spellStart"/>
      <w:r w:rsidRPr="00874CCE">
        <w:rPr>
          <w:rFonts w:ascii="Courier New" w:hAnsi="Courier New" w:cs="Courier New"/>
          <w:bCs/>
          <w:sz w:val="20"/>
          <w:szCs w:val="20"/>
          <w:lang w:val="en-GB" w:eastAsia="en-US"/>
        </w:rPr>
        <w:t>WorstEPFDBin</w:t>
      </w:r>
      <w:proofErr w:type="spellEnd"/>
      <w:r w:rsidRPr="00874CCE">
        <w:rPr>
          <w:rFonts w:ascii="Courier New" w:hAnsi="Courier New" w:cs="Courier New"/>
          <w:bCs/>
          <w:sz w:val="20"/>
          <w:szCs w:val="20"/>
          <w:lang w:val="en-GB" w:eastAsia="en-US"/>
        </w:rPr>
        <w:t xml:space="preserve"> &lt; </w:t>
      </w:r>
      <w:proofErr w:type="spellStart"/>
      <w:r w:rsidRPr="00874CCE">
        <w:rPr>
          <w:rFonts w:ascii="Courier New" w:hAnsi="Courier New" w:cs="Courier New"/>
          <w:bCs/>
          <w:sz w:val="20"/>
          <w:szCs w:val="20"/>
          <w:lang w:val="en-GB" w:eastAsia="en-US"/>
        </w:rPr>
        <w:t>EPFDBin</w:t>
      </w:r>
      <w:proofErr w:type="spellEnd"/>
      <w:r w:rsidRPr="00874CCE">
        <w:rPr>
          <w:rFonts w:ascii="Courier New" w:hAnsi="Courier New" w:cs="Courier New"/>
          <w:bCs/>
          <w:sz w:val="20"/>
          <w:szCs w:val="20"/>
          <w:lang w:val="en-GB" w:eastAsia="en-US"/>
        </w:rPr>
        <w:t xml:space="preserve"> </w:t>
      </w:r>
    </w:p>
    <w:p w14:paraId="39B79E3B"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w:t>
      </w:r>
    </w:p>
    <w:p w14:paraId="543DFE19"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WorstEPFDBin</w:t>
      </w:r>
      <w:proofErr w:type="spellEnd"/>
      <w:r w:rsidRPr="00874CCE">
        <w:rPr>
          <w:rFonts w:ascii="Courier New" w:hAnsi="Courier New" w:cs="Courier New"/>
          <w:bCs/>
          <w:sz w:val="20"/>
          <w:szCs w:val="20"/>
          <w:lang w:val="en-GB" w:eastAsia="en-US"/>
        </w:rPr>
        <w:t xml:space="preserve"> = </w:t>
      </w:r>
      <w:proofErr w:type="spellStart"/>
      <w:r w:rsidRPr="00874CCE">
        <w:rPr>
          <w:rFonts w:ascii="Courier New" w:hAnsi="Courier New" w:cs="Courier New"/>
          <w:bCs/>
          <w:sz w:val="20"/>
          <w:szCs w:val="20"/>
          <w:lang w:val="en-GB" w:eastAsia="en-US"/>
        </w:rPr>
        <w:t>EPFDBin</w:t>
      </w:r>
      <w:proofErr w:type="spellEnd"/>
    </w:p>
    <w:p w14:paraId="6949D58E"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 xml:space="preserve">Worst </w:t>
      </w:r>
      <w:proofErr w:type="spellStart"/>
      <w:r w:rsidRPr="00874CCE">
        <w:rPr>
          <w:rFonts w:ascii="Courier New" w:hAnsi="Courier New" w:cs="Courier New"/>
          <w:bCs/>
          <w:sz w:val="20"/>
          <w:szCs w:val="20"/>
          <w:lang w:val="en-GB" w:eastAsia="en-US"/>
        </w:rPr>
        <w:t>AngularVelocity</w:t>
      </w:r>
      <w:proofErr w:type="spellEnd"/>
      <w:r w:rsidRPr="00874CCE">
        <w:rPr>
          <w:rFonts w:ascii="Courier New" w:hAnsi="Courier New" w:cs="Courier New"/>
          <w:bCs/>
          <w:sz w:val="20"/>
          <w:szCs w:val="20"/>
          <w:lang w:val="en-GB" w:eastAsia="en-US"/>
        </w:rPr>
        <w:t xml:space="preserve"> = </w:t>
      </w:r>
      <w:proofErr w:type="spellStart"/>
      <w:r w:rsidRPr="00874CCE">
        <w:rPr>
          <w:rFonts w:ascii="Courier New" w:hAnsi="Courier New" w:cs="Courier New"/>
          <w:bCs/>
          <w:sz w:val="20"/>
          <w:szCs w:val="20"/>
          <w:lang w:val="en-GB" w:eastAsia="en-US"/>
        </w:rPr>
        <w:t>AngularVelocity</w:t>
      </w:r>
      <w:proofErr w:type="spellEnd"/>
    </w:p>
    <w:p w14:paraId="50928592"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Store this (N, P)</w:t>
      </w:r>
    </w:p>
    <w:p w14:paraId="201B1BD7"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w:t>
      </w:r>
    </w:p>
    <w:p w14:paraId="4B07CCDD"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Else if (</w:t>
      </w:r>
      <w:proofErr w:type="spellStart"/>
      <w:r w:rsidRPr="00874CCE">
        <w:rPr>
          <w:rFonts w:ascii="Courier New" w:hAnsi="Courier New" w:cs="Courier New"/>
          <w:bCs/>
          <w:sz w:val="20"/>
          <w:szCs w:val="20"/>
          <w:lang w:val="en-GB" w:eastAsia="en-US"/>
        </w:rPr>
        <w:t>WorstEPFDBin</w:t>
      </w:r>
      <w:proofErr w:type="spellEnd"/>
      <w:r w:rsidRPr="00874CCE">
        <w:rPr>
          <w:rFonts w:ascii="Courier New" w:hAnsi="Courier New" w:cs="Courier New"/>
          <w:bCs/>
          <w:sz w:val="20"/>
          <w:szCs w:val="20"/>
          <w:lang w:val="en-GB" w:eastAsia="en-US"/>
        </w:rPr>
        <w:t xml:space="preserve"> = </w:t>
      </w:r>
      <w:proofErr w:type="spellStart"/>
      <w:r w:rsidRPr="00874CCE">
        <w:rPr>
          <w:rFonts w:ascii="Courier New" w:hAnsi="Courier New" w:cs="Courier New"/>
          <w:bCs/>
          <w:sz w:val="20"/>
          <w:szCs w:val="20"/>
          <w:lang w:val="en-GB" w:eastAsia="en-US"/>
        </w:rPr>
        <w:t>EPFDBin</w:t>
      </w:r>
      <w:proofErr w:type="spellEnd"/>
      <w:r w:rsidRPr="00874CCE">
        <w:rPr>
          <w:rFonts w:ascii="Courier New" w:hAnsi="Courier New" w:cs="Courier New"/>
          <w:bCs/>
          <w:sz w:val="20"/>
          <w:szCs w:val="20"/>
          <w:lang w:val="en-GB" w:eastAsia="en-US"/>
        </w:rPr>
        <w:t xml:space="preserve"> &amp;&amp; </w:t>
      </w:r>
    </w:p>
    <w:p w14:paraId="054B1840"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WorstAngularVelocity</w:t>
      </w:r>
      <w:proofErr w:type="spellEnd"/>
      <w:r w:rsidRPr="00874CCE">
        <w:rPr>
          <w:rFonts w:ascii="Courier New" w:hAnsi="Courier New" w:cs="Courier New"/>
          <w:bCs/>
          <w:sz w:val="20"/>
          <w:szCs w:val="20"/>
          <w:lang w:val="en-GB" w:eastAsia="en-US"/>
        </w:rPr>
        <w:t xml:space="preserve"> &gt; </w:t>
      </w:r>
      <w:proofErr w:type="spellStart"/>
      <w:r w:rsidRPr="00874CCE">
        <w:rPr>
          <w:rFonts w:ascii="Courier New" w:hAnsi="Courier New" w:cs="Courier New"/>
          <w:bCs/>
          <w:sz w:val="20"/>
          <w:szCs w:val="20"/>
          <w:lang w:val="en-GB" w:eastAsia="en-US"/>
        </w:rPr>
        <w:t>AngularVelocity</w:t>
      </w:r>
      <w:proofErr w:type="spellEnd"/>
      <w:r w:rsidRPr="00874CCE">
        <w:rPr>
          <w:rFonts w:ascii="Courier New" w:hAnsi="Courier New" w:cs="Courier New"/>
          <w:bCs/>
          <w:sz w:val="20"/>
          <w:szCs w:val="20"/>
          <w:lang w:val="en-GB" w:eastAsia="en-US"/>
        </w:rPr>
        <w:t>)</w:t>
      </w:r>
    </w:p>
    <w:p w14:paraId="2CEDFA2F"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w:t>
      </w:r>
    </w:p>
    <w:p w14:paraId="40A3B9FC"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WorstAngularVelocity</w:t>
      </w:r>
      <w:proofErr w:type="spellEnd"/>
      <w:r w:rsidRPr="00874CCE">
        <w:rPr>
          <w:rFonts w:ascii="Courier New" w:hAnsi="Courier New" w:cs="Courier New"/>
          <w:bCs/>
          <w:sz w:val="20"/>
          <w:szCs w:val="20"/>
          <w:lang w:val="en-GB" w:eastAsia="en-US"/>
        </w:rPr>
        <w:t xml:space="preserve"> = </w:t>
      </w:r>
      <w:proofErr w:type="spellStart"/>
      <w:r w:rsidRPr="00874CCE">
        <w:rPr>
          <w:rFonts w:ascii="Courier New" w:hAnsi="Courier New" w:cs="Courier New"/>
          <w:bCs/>
          <w:sz w:val="20"/>
          <w:szCs w:val="20"/>
          <w:lang w:val="en-GB" w:eastAsia="en-US"/>
        </w:rPr>
        <w:t>AngularVelocity</w:t>
      </w:r>
      <w:proofErr w:type="spellEnd"/>
    </w:p>
    <w:p w14:paraId="6422DB60"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Store this (N, P)</w:t>
      </w:r>
    </w:p>
    <w:p w14:paraId="2846E21F"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w:t>
      </w:r>
    </w:p>
    <w:p w14:paraId="425D767C"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lastRenderedPageBreak/>
        <w:tab/>
        <w:t>}</w:t>
      </w:r>
    </w:p>
    <w:p w14:paraId="169747DE"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p>
    <w:p w14:paraId="44ACDACD"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proofErr w:type="spellStart"/>
      <w:r w:rsidRPr="00874CCE">
        <w:rPr>
          <w:rFonts w:ascii="Courier New" w:hAnsi="Courier New" w:cs="Courier New"/>
          <w:b/>
          <w:bCs/>
          <w:sz w:val="20"/>
          <w:szCs w:val="20"/>
          <w:lang w:val="en-GB" w:eastAsia="en-US"/>
        </w:rPr>
        <w:t>WCGD_</w:t>
      </w:r>
      <w:proofErr w:type="gramStart"/>
      <w:r w:rsidRPr="00874CCE">
        <w:rPr>
          <w:rFonts w:ascii="Courier New" w:hAnsi="Courier New" w:cs="Courier New"/>
          <w:b/>
          <w:bCs/>
          <w:sz w:val="20"/>
          <w:szCs w:val="20"/>
          <w:lang w:val="en-GB" w:eastAsia="en-US"/>
        </w:rPr>
        <w:t>CheckAlphaPhiCase</w:t>
      </w:r>
      <w:proofErr w:type="spellEnd"/>
      <w:r w:rsidRPr="00874CCE">
        <w:rPr>
          <w:rFonts w:ascii="Courier New" w:hAnsi="Courier New" w:cs="Courier New"/>
          <w:b/>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Latitude, φ, Sign, Side):</w:t>
      </w:r>
    </w:p>
    <w:p w14:paraId="3652CB6E"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Set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 xml:space="preserve"> range according to side to check (left or right)</w:t>
      </w:r>
    </w:p>
    <w:p w14:paraId="21531673"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If bracket </w:t>
      </w:r>
      <w:r w:rsidRPr="00874CCE">
        <w:rPr>
          <w:rFonts w:ascii="Courier New" w:hAnsi="Courier New" w:cs="Courier New"/>
          <w:bCs/>
          <w:sz w:val="20"/>
          <w:szCs w:val="20"/>
          <w:lang w:val="en-GB" w:eastAsia="en-US"/>
        </w:rPr>
        <w:sym w:font="Symbol" w:char="F064"/>
      </w:r>
      <w:r w:rsidRPr="00874CCE">
        <w:rPr>
          <w:rFonts w:ascii="Courier New" w:hAnsi="Courier New" w:cs="Courier New"/>
          <w:bCs/>
          <w:sz w:val="20"/>
          <w:szCs w:val="20"/>
          <w:lang w:val="en-GB" w:eastAsia="en-US"/>
        </w:rPr>
        <w:sym w:font="Symbol" w:char="F061"/>
      </w:r>
      <w:r w:rsidRPr="00874CCE">
        <w:rPr>
          <w:rFonts w:ascii="Courier New" w:hAnsi="Courier New" w:cs="Courier New"/>
          <w:bCs/>
          <w:sz w:val="20"/>
          <w:szCs w:val="20"/>
          <w:lang w:val="en-GB" w:eastAsia="en-US"/>
        </w:rPr>
        <w:t xml:space="preserve"> = 0 then</w:t>
      </w:r>
    </w:p>
    <w:p w14:paraId="0B910B4E"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w:t>
      </w:r>
    </w:p>
    <w:p w14:paraId="566B546D"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 xml:space="preserve">Use binary search to iterate on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 xml:space="preserve"> until </w:t>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GetDeltaAlpha</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Sign,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 φ) = 0</w:t>
      </w:r>
    </w:p>
    <w:p w14:paraId="6E92B010"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latitude,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 φ)</w:t>
      </w:r>
    </w:p>
    <w:p w14:paraId="0C79472F"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w:t>
      </w:r>
    </w:p>
    <w:p w14:paraId="23AC82CF"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p>
    <w:p w14:paraId="2C230389"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p>
    <w:p w14:paraId="564B6B6C"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proofErr w:type="spellStart"/>
      <w:r w:rsidRPr="00874CCE">
        <w:rPr>
          <w:rFonts w:ascii="Courier New" w:hAnsi="Courier New" w:cs="Courier New"/>
          <w:b/>
          <w:bCs/>
          <w:sz w:val="20"/>
          <w:szCs w:val="20"/>
          <w:lang w:val="en-GB" w:eastAsia="en-US"/>
        </w:rPr>
        <w:t>WCGD_</w:t>
      </w:r>
      <w:proofErr w:type="gramStart"/>
      <w:r w:rsidRPr="00874CCE">
        <w:rPr>
          <w:rFonts w:ascii="Courier New" w:hAnsi="Courier New" w:cs="Courier New"/>
          <w:b/>
          <w:bCs/>
          <w:sz w:val="20"/>
          <w:szCs w:val="20"/>
          <w:lang w:val="en-GB" w:eastAsia="en-US"/>
        </w:rPr>
        <w:t>CheckAlphaElevCase</w:t>
      </w:r>
      <w:proofErr w:type="spellEnd"/>
      <w:r w:rsidRPr="00874CCE">
        <w:rPr>
          <w:rFonts w:ascii="Courier New" w:hAnsi="Courier New" w:cs="Courier New"/>
          <w:b/>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Latitude, Sign, Side):</w:t>
      </w:r>
    </w:p>
    <w:p w14:paraId="2664E11B"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Set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 xml:space="preserve"> range according to side to check (left or right)</w:t>
      </w:r>
    </w:p>
    <w:p w14:paraId="071C9E9B"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If bracket </w:t>
      </w:r>
      <w:r w:rsidRPr="00874CCE">
        <w:rPr>
          <w:rFonts w:ascii="Courier New" w:hAnsi="Courier New" w:cs="Courier New"/>
          <w:bCs/>
          <w:sz w:val="20"/>
          <w:szCs w:val="20"/>
          <w:lang w:val="en-GB" w:eastAsia="en-US"/>
        </w:rPr>
        <w:sym w:font="Symbol" w:char="F064"/>
      </w:r>
      <w:r w:rsidRPr="00874CCE">
        <w:rPr>
          <w:rFonts w:ascii="Courier New" w:hAnsi="Courier New" w:cs="Courier New"/>
          <w:bCs/>
          <w:sz w:val="20"/>
          <w:szCs w:val="20"/>
          <w:lang w:val="en-GB" w:eastAsia="en-US"/>
        </w:rPr>
        <w:sym w:font="Symbol" w:char="F061"/>
      </w:r>
      <w:r w:rsidRPr="00874CCE">
        <w:rPr>
          <w:rFonts w:ascii="Courier New" w:hAnsi="Courier New" w:cs="Courier New"/>
          <w:bCs/>
          <w:sz w:val="20"/>
          <w:szCs w:val="20"/>
          <w:lang w:val="en-GB" w:eastAsia="en-US"/>
        </w:rPr>
        <w:t xml:space="preserve"> = 0 then</w:t>
      </w:r>
    </w:p>
    <w:p w14:paraId="6FFD52F5"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w:t>
      </w:r>
    </w:p>
    <w:p w14:paraId="6464791D"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 xml:space="preserve">Use binary search to iterate on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 xml:space="preserve"> until within 1e-5 radians</w:t>
      </w:r>
    </w:p>
    <w:p w14:paraId="7D872DF7"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w:t>
      </w:r>
    </w:p>
    <w:p w14:paraId="45FB542B"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 xml:space="preserve">For each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i</w:t>
      </w:r>
    </w:p>
    <w:p w14:paraId="55D8BDC7"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w:t>
      </w:r>
    </w:p>
    <w:p w14:paraId="76F5520F"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 xml:space="preserve">Call </w:t>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CalcPhiFromThetaElev</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w:t>
      </w:r>
      <w:r w:rsidRPr="00874CCE">
        <w:rPr>
          <w:rFonts w:ascii="Courier New" w:hAnsi="Courier New" w:cs="Courier New"/>
          <w:bCs/>
          <w:sz w:val="20"/>
          <w:szCs w:val="20"/>
          <w:lang w:val="en-GB" w:eastAsia="en-US"/>
        </w:rPr>
        <w:sym w:font="Symbol" w:char="F071"/>
      </w:r>
      <w:proofErr w:type="spellStart"/>
      <w:r w:rsidRPr="00874CCE">
        <w:rPr>
          <w:rFonts w:ascii="Courier New" w:hAnsi="Courier New" w:cs="Courier New"/>
          <w:bCs/>
          <w:sz w:val="20"/>
          <w:szCs w:val="20"/>
          <w:lang w:val="en-GB" w:eastAsia="en-US"/>
        </w:rPr>
        <w:t>i</w:t>
      </w:r>
      <w:proofErr w:type="spellEnd"/>
      <w:r w:rsidRPr="00874CCE">
        <w:rPr>
          <w:rFonts w:ascii="Courier New" w:hAnsi="Courier New" w:cs="Courier New"/>
          <w:bCs/>
          <w:sz w:val="20"/>
          <w:szCs w:val="20"/>
          <w:lang w:val="en-GB" w:eastAsia="en-US"/>
        </w:rPr>
        <w:t xml:space="preserve">) to determine </w:t>
      </w:r>
      <w:proofErr w:type="spellStart"/>
      <w:r w:rsidRPr="00874CCE">
        <w:rPr>
          <w:rFonts w:ascii="Courier New" w:hAnsi="Courier New" w:cs="Courier New"/>
          <w:bCs/>
          <w:sz w:val="20"/>
          <w:szCs w:val="20"/>
          <w:lang w:val="en-GB" w:eastAsia="en-US"/>
        </w:rPr>
        <w:t>φi</w:t>
      </w:r>
      <w:proofErr w:type="spellEnd"/>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 xml:space="preserve">Call </w:t>
      </w:r>
      <w:proofErr w:type="spellStart"/>
      <w:r w:rsidRPr="00874CCE">
        <w:rPr>
          <w:rFonts w:ascii="Courier New" w:hAnsi="Courier New" w:cs="Courier New"/>
          <w:bCs/>
          <w:sz w:val="20"/>
          <w:szCs w:val="20"/>
          <w:lang w:val="en-GB" w:eastAsia="en-US"/>
        </w:rPr>
        <w:t>WCGD_GetDeltaAlpha</w:t>
      </w:r>
      <w:proofErr w:type="spellEnd"/>
      <w:r w:rsidRPr="00874CCE">
        <w:rPr>
          <w:rFonts w:ascii="Courier New" w:hAnsi="Courier New" w:cs="Courier New"/>
          <w:bCs/>
          <w:sz w:val="20"/>
          <w:szCs w:val="20"/>
          <w:lang w:val="en-GB" w:eastAsia="en-US"/>
        </w:rPr>
        <w:t>(</w:t>
      </w:r>
      <w:proofErr w:type="spellStart"/>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Sign, </w:t>
      </w:r>
      <w:r w:rsidRPr="00874CCE">
        <w:rPr>
          <w:rFonts w:ascii="Courier New" w:hAnsi="Courier New" w:cs="Courier New"/>
          <w:bCs/>
          <w:sz w:val="20"/>
          <w:szCs w:val="20"/>
          <w:lang w:val="en-GB" w:eastAsia="en-US"/>
        </w:rPr>
        <w:sym w:font="Symbol" w:char="F071"/>
      </w:r>
      <w:proofErr w:type="spellStart"/>
      <w:r w:rsidRPr="00874CCE">
        <w:rPr>
          <w:rFonts w:ascii="Courier New" w:hAnsi="Courier New" w:cs="Courier New"/>
          <w:bCs/>
          <w:sz w:val="20"/>
          <w:szCs w:val="20"/>
          <w:lang w:val="en-GB" w:eastAsia="en-US"/>
        </w:rPr>
        <w:t>i</w:t>
      </w:r>
      <w:proofErr w:type="spellEnd"/>
      <w:r w:rsidRPr="00874CCE">
        <w:rPr>
          <w:rFonts w:ascii="Courier New" w:hAnsi="Courier New" w:cs="Courier New"/>
          <w:bCs/>
          <w:sz w:val="20"/>
          <w:szCs w:val="20"/>
          <w:lang w:val="en-GB" w:eastAsia="en-US"/>
        </w:rPr>
        <w:t xml:space="preserve"> </w:t>
      </w:r>
      <w:proofErr w:type="spellStart"/>
      <w:r w:rsidRPr="00874CCE">
        <w:rPr>
          <w:rFonts w:ascii="Courier New" w:hAnsi="Courier New" w:cs="Courier New"/>
          <w:bCs/>
          <w:sz w:val="20"/>
          <w:szCs w:val="20"/>
          <w:lang w:val="en-GB" w:eastAsia="en-US"/>
        </w:rPr>
        <w:t>φi</w:t>
      </w:r>
      <w:proofErr w:type="spellEnd"/>
      <w:r w:rsidRPr="00874CCE">
        <w:rPr>
          <w:rFonts w:ascii="Courier New" w:hAnsi="Courier New" w:cs="Courier New"/>
          <w:bCs/>
          <w:sz w:val="20"/>
          <w:szCs w:val="20"/>
          <w:lang w:val="en-GB" w:eastAsia="en-US"/>
        </w:rPr>
        <w:t xml:space="preserve">) to determine </w:t>
      </w:r>
      <w:r w:rsidRPr="00874CCE">
        <w:rPr>
          <w:rFonts w:ascii="Courier New" w:hAnsi="Courier New" w:cs="Courier New"/>
          <w:bCs/>
          <w:sz w:val="20"/>
          <w:szCs w:val="20"/>
          <w:lang w:val="en-GB" w:eastAsia="en-US"/>
        </w:rPr>
        <w:sym w:font="Symbol" w:char="F064"/>
      </w:r>
      <w:r w:rsidRPr="00874CCE">
        <w:rPr>
          <w:rFonts w:ascii="Courier New" w:hAnsi="Courier New" w:cs="Courier New"/>
          <w:bCs/>
          <w:sz w:val="20"/>
          <w:szCs w:val="20"/>
          <w:lang w:val="en-GB" w:eastAsia="en-US"/>
        </w:rPr>
        <w:sym w:font="Symbol" w:char="F061"/>
      </w:r>
      <w:proofErr w:type="spellStart"/>
      <w:r w:rsidRPr="00874CCE">
        <w:rPr>
          <w:rFonts w:ascii="Courier New" w:hAnsi="Courier New" w:cs="Courier New"/>
          <w:bCs/>
          <w:sz w:val="20"/>
          <w:szCs w:val="20"/>
          <w:lang w:val="en-GB" w:eastAsia="en-US"/>
        </w:rPr>
        <w:t>i</w:t>
      </w:r>
      <w:proofErr w:type="spellEnd"/>
    </w:p>
    <w:p w14:paraId="3C59F054"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w:t>
      </w:r>
    </w:p>
    <w:p w14:paraId="61658920"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 xml:space="preserve">} selecting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 xml:space="preserve"> </w:t>
      </w:r>
      <w:proofErr w:type="gramStart"/>
      <w:r w:rsidRPr="00874CCE">
        <w:rPr>
          <w:rFonts w:ascii="Courier New" w:hAnsi="Courier New" w:cs="Courier New"/>
          <w:bCs/>
          <w:sz w:val="20"/>
          <w:szCs w:val="20"/>
          <w:lang w:val="en-GB" w:eastAsia="en-US"/>
        </w:rPr>
        <w:t>that brackets</w:t>
      </w:r>
      <w:proofErr w:type="gramEnd"/>
      <w:r w:rsidRPr="00874CCE">
        <w:rPr>
          <w:rFonts w:ascii="Courier New" w:hAnsi="Courier New" w:cs="Courier New"/>
          <w:bCs/>
          <w:sz w:val="20"/>
          <w:szCs w:val="20"/>
          <w:lang w:val="en-GB" w:eastAsia="en-US"/>
        </w:rPr>
        <w:t xml:space="preserve"> </w:t>
      </w:r>
      <w:r w:rsidRPr="00874CCE">
        <w:rPr>
          <w:rFonts w:ascii="Courier New" w:hAnsi="Courier New" w:cs="Courier New"/>
          <w:bCs/>
          <w:sz w:val="20"/>
          <w:szCs w:val="20"/>
          <w:lang w:val="en-GB" w:eastAsia="en-US"/>
        </w:rPr>
        <w:sym w:font="Symbol" w:char="F064"/>
      </w:r>
      <w:r w:rsidRPr="00874CCE">
        <w:rPr>
          <w:rFonts w:ascii="Courier New" w:hAnsi="Courier New" w:cs="Courier New"/>
          <w:bCs/>
          <w:sz w:val="20"/>
          <w:szCs w:val="20"/>
          <w:lang w:val="en-GB" w:eastAsia="en-US"/>
        </w:rPr>
        <w:sym w:font="Symbol" w:char="F061"/>
      </w:r>
      <w:r w:rsidRPr="00874CCE">
        <w:rPr>
          <w:rFonts w:ascii="Courier New" w:hAnsi="Courier New" w:cs="Courier New"/>
          <w:bCs/>
          <w:sz w:val="20"/>
          <w:szCs w:val="20"/>
          <w:lang w:val="en-GB" w:eastAsia="en-US"/>
        </w:rPr>
        <w:t xml:space="preserve"> = 0</w:t>
      </w:r>
    </w:p>
    <w:p w14:paraId="0F4A7CD3"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latitude,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 φ)</w:t>
      </w:r>
    </w:p>
    <w:p w14:paraId="37A36938"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w:t>
      </w:r>
    </w:p>
    <w:p w14:paraId="13085686"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p>
    <w:p w14:paraId="41EC099A"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proofErr w:type="spellStart"/>
      <w:r w:rsidRPr="00874CCE">
        <w:rPr>
          <w:rFonts w:ascii="Courier New" w:hAnsi="Courier New" w:cs="Courier New"/>
          <w:b/>
          <w:bCs/>
          <w:sz w:val="20"/>
          <w:szCs w:val="20"/>
          <w:lang w:val="en-GB" w:eastAsia="en-US"/>
        </w:rPr>
        <w:t>WCGD_</w:t>
      </w:r>
      <w:proofErr w:type="gramStart"/>
      <w:r w:rsidRPr="00874CCE">
        <w:rPr>
          <w:rFonts w:ascii="Courier New" w:hAnsi="Courier New" w:cs="Courier New"/>
          <w:b/>
          <w:bCs/>
          <w:sz w:val="20"/>
          <w:szCs w:val="20"/>
          <w:lang w:val="en-GB" w:eastAsia="en-US"/>
        </w:rPr>
        <w:t>CalcPhiFromThetaElev</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w:t>
      </w:r>
      <w:proofErr w:type="spellStart"/>
      <w:r w:rsidRPr="00874CCE">
        <w:rPr>
          <w:rFonts w:ascii="Courier New" w:hAnsi="Courier New" w:cs="Courier New"/>
          <w:bCs/>
          <w:sz w:val="20"/>
          <w:szCs w:val="20"/>
          <w:lang w:val="en-GB" w:eastAsia="en-US"/>
        </w:rPr>
        <w:t>ThetaTest</w:t>
      </w:r>
      <w:proofErr w:type="spellEnd"/>
      <w:r w:rsidRPr="00874CCE">
        <w:rPr>
          <w:rFonts w:ascii="Courier New" w:hAnsi="Courier New" w:cs="Courier New"/>
          <w:bCs/>
          <w:sz w:val="20"/>
          <w:szCs w:val="20"/>
          <w:lang w:val="en-GB" w:eastAsia="en-US"/>
        </w:rPr>
        <w:t xml:space="preserve">, </w:t>
      </w:r>
      <w:proofErr w:type="spellStart"/>
      <w:r w:rsidRPr="00874CCE">
        <w:rPr>
          <w:rFonts w:ascii="Courier New" w:hAnsi="Courier New" w:cs="Courier New"/>
          <w:bCs/>
          <w:sz w:val="20"/>
          <w:szCs w:val="20"/>
          <w:lang w:val="en-GB" w:eastAsia="en-US"/>
        </w:rPr>
        <w:t>PhiMax</w:t>
      </w:r>
      <w:proofErr w:type="spellEnd"/>
      <w:r w:rsidRPr="00874CCE">
        <w:rPr>
          <w:rFonts w:ascii="Courier New" w:hAnsi="Courier New" w:cs="Courier New"/>
          <w:bCs/>
          <w:sz w:val="20"/>
          <w:szCs w:val="20"/>
          <w:lang w:val="en-GB" w:eastAsia="en-US"/>
        </w:rPr>
        <w:t>):</w:t>
      </w:r>
    </w:p>
    <w:p w14:paraId="17393842"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φ0 = 0</w:t>
      </w:r>
    </w:p>
    <w:p w14:paraId="092FF141"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φ1 = </w:t>
      </w:r>
      <w:proofErr w:type="spellStart"/>
      <w:r w:rsidRPr="00874CCE">
        <w:rPr>
          <w:rFonts w:ascii="Courier New" w:hAnsi="Courier New" w:cs="Courier New"/>
          <w:bCs/>
          <w:sz w:val="20"/>
          <w:szCs w:val="20"/>
          <w:lang w:val="en-GB" w:eastAsia="en-US"/>
        </w:rPr>
        <w:t>PhiMax</w:t>
      </w:r>
      <w:proofErr w:type="spellEnd"/>
    </w:p>
    <w:p w14:paraId="0F4703B6"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Use binary search to iterate on φ until within 1e-5 radians</w:t>
      </w:r>
    </w:p>
    <w:p w14:paraId="32662054"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w:t>
      </w:r>
    </w:p>
    <w:p w14:paraId="12F30DBC"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 xml:space="preserve">For each </w:t>
      </w:r>
      <w:proofErr w:type="spellStart"/>
      <w:r w:rsidRPr="00874CCE">
        <w:rPr>
          <w:rFonts w:ascii="Courier New" w:hAnsi="Courier New" w:cs="Courier New"/>
          <w:bCs/>
          <w:sz w:val="20"/>
          <w:szCs w:val="20"/>
          <w:lang w:val="en-GB" w:eastAsia="en-US"/>
        </w:rPr>
        <w:t>φi</w:t>
      </w:r>
      <w:proofErr w:type="spellEnd"/>
    </w:p>
    <w:p w14:paraId="1162A943"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w:t>
      </w:r>
    </w:p>
    <w:p w14:paraId="11041927"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 xml:space="preserve">Call </w:t>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CalcDeltaElev</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w:t>
      </w:r>
      <w:proofErr w:type="spellStart"/>
      <w:r w:rsidRPr="00874CCE">
        <w:rPr>
          <w:rFonts w:ascii="Courier New" w:hAnsi="Courier New" w:cs="Courier New"/>
          <w:bCs/>
          <w:sz w:val="20"/>
          <w:szCs w:val="20"/>
          <w:lang w:val="en-GB" w:eastAsia="en-US"/>
        </w:rPr>
        <w:t>ThetaTest</w:t>
      </w:r>
      <w:proofErr w:type="spellEnd"/>
      <w:r w:rsidRPr="00874CCE">
        <w:rPr>
          <w:rFonts w:ascii="Courier New" w:hAnsi="Courier New" w:cs="Courier New"/>
          <w:bCs/>
          <w:sz w:val="20"/>
          <w:szCs w:val="20"/>
          <w:lang w:val="en-GB" w:eastAsia="en-US"/>
        </w:rPr>
        <w:t xml:space="preserve">, </w:t>
      </w:r>
      <w:proofErr w:type="spellStart"/>
      <w:r w:rsidRPr="00874CCE">
        <w:rPr>
          <w:rFonts w:ascii="Courier New" w:hAnsi="Courier New" w:cs="Courier New"/>
          <w:bCs/>
          <w:sz w:val="20"/>
          <w:szCs w:val="20"/>
          <w:lang w:val="en-GB" w:eastAsia="en-US"/>
        </w:rPr>
        <w:t>φi</w:t>
      </w:r>
      <w:proofErr w:type="spellEnd"/>
      <w:r w:rsidRPr="00874CCE">
        <w:rPr>
          <w:rFonts w:ascii="Courier New" w:hAnsi="Courier New" w:cs="Courier New"/>
          <w:bCs/>
          <w:sz w:val="20"/>
          <w:szCs w:val="20"/>
          <w:lang w:val="en-GB" w:eastAsia="en-US"/>
        </w:rPr>
        <w:t>)</w:t>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
    <w:p w14:paraId="6545AE47"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w:t>
      </w:r>
    </w:p>
    <w:p w14:paraId="3D3BD414"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 selecting φ that brackets </w:t>
      </w:r>
      <w:r w:rsidRPr="00874CCE">
        <w:rPr>
          <w:rFonts w:ascii="Courier New" w:hAnsi="Courier New" w:cs="Courier New"/>
          <w:bCs/>
          <w:sz w:val="20"/>
          <w:szCs w:val="20"/>
          <w:lang w:val="en-GB" w:eastAsia="en-US"/>
        </w:rPr>
        <w:sym w:font="Symbol" w:char="F064"/>
      </w:r>
      <w:r w:rsidRPr="00874CCE">
        <w:rPr>
          <w:rFonts w:ascii="Courier New" w:hAnsi="Courier New" w:cs="Courier New"/>
          <w:bCs/>
          <w:sz w:val="20"/>
          <w:szCs w:val="20"/>
          <w:lang w:val="en-GB" w:eastAsia="en-US"/>
        </w:rPr>
        <w:sym w:font="Symbol" w:char="F065"/>
      </w:r>
      <w:r w:rsidRPr="00874CCE">
        <w:rPr>
          <w:rFonts w:ascii="Courier New" w:hAnsi="Courier New" w:cs="Courier New"/>
          <w:bCs/>
          <w:sz w:val="20"/>
          <w:szCs w:val="20"/>
          <w:lang w:val="en-GB" w:eastAsia="en-US"/>
        </w:rPr>
        <w:t xml:space="preserve"> = 0</w:t>
      </w:r>
    </w:p>
    <w:p w14:paraId="3B43C787"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Return φ</w:t>
      </w:r>
    </w:p>
    <w:p w14:paraId="324A4BBA"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p>
    <w:p w14:paraId="6747F58F"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proofErr w:type="spellStart"/>
      <w:r w:rsidRPr="00874CCE">
        <w:rPr>
          <w:rFonts w:ascii="Courier New" w:hAnsi="Courier New" w:cs="Courier New"/>
          <w:b/>
          <w:bCs/>
          <w:sz w:val="20"/>
          <w:szCs w:val="20"/>
          <w:lang w:val="en-GB" w:eastAsia="en-US"/>
        </w:rPr>
        <w:t>WCGD_</w:t>
      </w:r>
      <w:proofErr w:type="gramStart"/>
      <w:r w:rsidRPr="00874CCE">
        <w:rPr>
          <w:rFonts w:ascii="Courier New" w:hAnsi="Courier New" w:cs="Courier New"/>
          <w:b/>
          <w:bCs/>
          <w:sz w:val="20"/>
          <w:szCs w:val="20"/>
          <w:lang w:val="en-GB" w:eastAsia="en-US"/>
        </w:rPr>
        <w:t>GetDeltaAlpha</w:t>
      </w:r>
      <w:proofErr w:type="spellEnd"/>
      <w:r w:rsidRPr="00874CCE">
        <w:rPr>
          <w:rFonts w:ascii="Courier New" w:hAnsi="Courier New" w:cs="Courier New"/>
          <w:b/>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Sign,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 φ):</w:t>
      </w:r>
    </w:p>
    <w:p w14:paraId="4EA46ABB"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s-ES" w:eastAsia="en-US"/>
        </w:rPr>
      </w:pP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s-ES" w:eastAsia="en-US"/>
        </w:rPr>
        <w:t>Convert</w:t>
      </w:r>
      <w:proofErr w:type="spellEnd"/>
      <w:r w:rsidRPr="00874CCE">
        <w:rPr>
          <w:rFonts w:ascii="Courier New" w:hAnsi="Courier New" w:cs="Courier New"/>
          <w:bCs/>
          <w:sz w:val="20"/>
          <w:szCs w:val="20"/>
          <w:lang w:val="es-ES" w:eastAsia="en-US"/>
        </w:rPr>
        <w:t xml:space="preserve">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s-ES" w:eastAsia="en-US"/>
        </w:rPr>
        <w:t>,</w:t>
      </w:r>
      <w:r w:rsidRPr="00874CCE">
        <w:rPr>
          <w:rFonts w:ascii="Courier New" w:hAnsi="Courier New" w:cs="Courier New"/>
          <w:bCs/>
          <w:sz w:val="20"/>
          <w:szCs w:val="20"/>
          <w:lang w:val="en-GB" w:eastAsia="en-US"/>
        </w:rPr>
        <w:t>φ</w:t>
      </w:r>
      <w:r w:rsidRPr="00874CCE">
        <w:rPr>
          <w:rFonts w:ascii="Courier New" w:hAnsi="Courier New" w:cs="Courier New"/>
          <w:bCs/>
          <w:sz w:val="20"/>
          <w:szCs w:val="20"/>
          <w:lang w:val="es-ES" w:eastAsia="en-US"/>
        </w:rPr>
        <w:t xml:space="preserve">) </w:t>
      </w:r>
      <w:proofErr w:type="spellStart"/>
      <w:r w:rsidRPr="00874CCE">
        <w:rPr>
          <w:rFonts w:ascii="Courier New" w:hAnsi="Courier New" w:cs="Courier New"/>
          <w:bCs/>
          <w:sz w:val="20"/>
          <w:szCs w:val="20"/>
          <w:lang w:val="es-ES" w:eastAsia="en-US"/>
        </w:rPr>
        <w:t>to</w:t>
      </w:r>
      <w:proofErr w:type="spellEnd"/>
      <w:r w:rsidRPr="00874CCE">
        <w:rPr>
          <w:rFonts w:ascii="Courier New" w:hAnsi="Courier New" w:cs="Courier New"/>
          <w:bCs/>
          <w:sz w:val="20"/>
          <w:szCs w:val="20"/>
          <w:lang w:val="es-ES" w:eastAsia="en-US"/>
        </w:rPr>
        <w:t xml:space="preserve"> (</w:t>
      </w:r>
      <w:proofErr w:type="spellStart"/>
      <w:r w:rsidRPr="00874CCE">
        <w:rPr>
          <w:rFonts w:ascii="Courier New" w:hAnsi="Courier New" w:cs="Courier New"/>
          <w:bCs/>
          <w:sz w:val="20"/>
          <w:szCs w:val="20"/>
          <w:lang w:val="es-ES" w:eastAsia="en-US"/>
        </w:rPr>
        <w:t>az</w:t>
      </w:r>
      <w:proofErr w:type="spellEnd"/>
      <w:r w:rsidRPr="00874CCE">
        <w:rPr>
          <w:rFonts w:ascii="Courier New" w:hAnsi="Courier New" w:cs="Courier New"/>
          <w:bCs/>
          <w:sz w:val="20"/>
          <w:szCs w:val="20"/>
          <w:lang w:val="es-ES" w:eastAsia="en-US"/>
        </w:rPr>
        <w:t>, el)</w:t>
      </w:r>
    </w:p>
    <w:p w14:paraId="149F6479"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s-ES" w:eastAsia="en-US"/>
        </w:rPr>
        <w:tab/>
      </w:r>
      <w:r w:rsidRPr="00874CCE">
        <w:rPr>
          <w:rFonts w:ascii="Courier New" w:hAnsi="Courier New" w:cs="Courier New"/>
          <w:bCs/>
          <w:sz w:val="20"/>
          <w:szCs w:val="20"/>
          <w:lang w:val="en-GB" w:eastAsia="en-US"/>
        </w:rPr>
        <w:t>Create line in direction (az, el) from non-GSO satellite</w:t>
      </w:r>
    </w:p>
    <w:p w14:paraId="41DE35F2"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Identify point P where line intersects Earth</w:t>
      </w:r>
    </w:p>
    <w:p w14:paraId="04C86367"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Calculate latitude of P, </w:t>
      </w:r>
      <w:proofErr w:type="spellStart"/>
      <w:r w:rsidRPr="00874CCE">
        <w:rPr>
          <w:rFonts w:ascii="Courier New" w:hAnsi="Courier New" w:cs="Courier New"/>
          <w:bCs/>
          <w:sz w:val="20"/>
          <w:szCs w:val="20"/>
          <w:lang w:val="en-GB" w:eastAsia="en-US"/>
        </w:rPr>
        <w:t>lat</w:t>
      </w:r>
      <w:r w:rsidRPr="00874CCE">
        <w:rPr>
          <w:rFonts w:ascii="Courier New" w:hAnsi="Courier New" w:cs="Courier New"/>
          <w:bCs/>
          <w:sz w:val="20"/>
          <w:szCs w:val="20"/>
          <w:vertAlign w:val="subscript"/>
          <w:lang w:val="en-GB" w:eastAsia="en-US"/>
        </w:rPr>
        <w:t>P</w:t>
      </w:r>
      <w:proofErr w:type="spellEnd"/>
    </w:p>
    <w:p w14:paraId="169A1BC5"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Determine exclusion zone size at this point, </w:t>
      </w:r>
      <w:r w:rsidRPr="00874CCE">
        <w:rPr>
          <w:rFonts w:ascii="Courier New" w:hAnsi="Courier New" w:cs="Courier New"/>
          <w:bCs/>
          <w:sz w:val="20"/>
          <w:szCs w:val="20"/>
          <w:lang w:val="en-GB" w:eastAsia="en-US"/>
        </w:rPr>
        <w:sym w:font="Symbol" w:char="F061"/>
      </w:r>
      <w:r w:rsidRPr="00874CCE">
        <w:rPr>
          <w:rFonts w:ascii="Courier New" w:hAnsi="Courier New" w:cs="Courier New"/>
          <w:bCs/>
          <w:sz w:val="20"/>
          <w:szCs w:val="20"/>
          <w:vertAlign w:val="subscript"/>
          <w:lang w:val="en-GB" w:eastAsia="en-US"/>
        </w:rPr>
        <w:t>0</w:t>
      </w:r>
      <w:r w:rsidRPr="00874CCE">
        <w:rPr>
          <w:rFonts w:ascii="Courier New" w:hAnsi="Courier New" w:cs="Courier New"/>
          <w:bCs/>
          <w:sz w:val="20"/>
          <w:szCs w:val="20"/>
          <w:lang w:val="en-GB" w:eastAsia="en-US"/>
        </w:rPr>
        <w:t>[</w:t>
      </w:r>
      <w:proofErr w:type="spellStart"/>
      <w:r w:rsidRPr="00874CCE">
        <w:rPr>
          <w:rFonts w:ascii="Courier New" w:hAnsi="Courier New" w:cs="Courier New"/>
          <w:bCs/>
          <w:sz w:val="20"/>
          <w:szCs w:val="20"/>
          <w:lang w:val="en-GB" w:eastAsia="en-US"/>
        </w:rPr>
        <w:t>lat</w:t>
      </w:r>
      <w:r w:rsidRPr="00874CCE">
        <w:rPr>
          <w:rFonts w:ascii="Courier New" w:hAnsi="Courier New" w:cs="Courier New"/>
          <w:bCs/>
          <w:sz w:val="20"/>
          <w:szCs w:val="20"/>
          <w:vertAlign w:val="subscript"/>
          <w:lang w:val="en-GB" w:eastAsia="en-US"/>
        </w:rPr>
        <w:t>P</w:t>
      </w:r>
      <w:proofErr w:type="spellEnd"/>
      <w:r w:rsidRPr="00874CCE">
        <w:rPr>
          <w:rFonts w:ascii="Courier New" w:hAnsi="Courier New" w:cs="Courier New"/>
          <w:bCs/>
          <w:sz w:val="20"/>
          <w:szCs w:val="20"/>
          <w:lang w:val="en-GB" w:eastAsia="en-US"/>
        </w:rPr>
        <w:t>]</w:t>
      </w:r>
    </w:p>
    <w:p w14:paraId="312814A2"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At point P calculate </w:t>
      </w:r>
      <w:r w:rsidRPr="00874CCE">
        <w:rPr>
          <w:rFonts w:ascii="Courier New" w:hAnsi="Courier New" w:cs="Courier New"/>
          <w:bCs/>
          <w:sz w:val="20"/>
          <w:szCs w:val="20"/>
          <w:lang w:val="en-GB" w:eastAsia="en-US"/>
        </w:rPr>
        <w:sym w:font="Symbol" w:char="F061"/>
      </w:r>
    </w:p>
    <w:p w14:paraId="69AC49F0"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deltaA</w:t>
      </w:r>
      <w:proofErr w:type="spellEnd"/>
      <w:r w:rsidRPr="00874CCE">
        <w:rPr>
          <w:rFonts w:ascii="Courier New" w:hAnsi="Courier New" w:cs="Courier New"/>
          <w:bCs/>
          <w:sz w:val="20"/>
          <w:szCs w:val="20"/>
          <w:lang w:val="en-GB" w:eastAsia="en-US"/>
        </w:rPr>
        <w:t xml:space="preserve"> = Sign*</w:t>
      </w:r>
      <w:r w:rsidRPr="00874CCE">
        <w:rPr>
          <w:rFonts w:ascii="Courier New" w:hAnsi="Courier New" w:cs="Courier New"/>
          <w:bCs/>
          <w:sz w:val="20"/>
          <w:szCs w:val="20"/>
          <w:lang w:val="en-GB" w:eastAsia="en-US"/>
        </w:rPr>
        <w:sym w:font="Symbol" w:char="F061"/>
      </w:r>
      <w:r w:rsidRPr="00874CCE">
        <w:rPr>
          <w:rFonts w:ascii="Courier New" w:hAnsi="Courier New" w:cs="Courier New"/>
          <w:bCs/>
          <w:sz w:val="20"/>
          <w:szCs w:val="20"/>
          <w:vertAlign w:val="subscript"/>
          <w:lang w:val="en-GB" w:eastAsia="en-US"/>
        </w:rPr>
        <w:t>0</w:t>
      </w:r>
      <w:r w:rsidRPr="00874CCE">
        <w:rPr>
          <w:rFonts w:ascii="Courier New" w:hAnsi="Courier New" w:cs="Courier New"/>
          <w:bCs/>
          <w:sz w:val="20"/>
          <w:szCs w:val="20"/>
          <w:lang w:val="en-GB" w:eastAsia="en-US"/>
        </w:rPr>
        <w:t>[</w:t>
      </w:r>
      <w:proofErr w:type="spellStart"/>
      <w:r w:rsidRPr="00874CCE">
        <w:rPr>
          <w:rFonts w:ascii="Courier New" w:hAnsi="Courier New" w:cs="Courier New"/>
          <w:bCs/>
          <w:sz w:val="20"/>
          <w:szCs w:val="20"/>
          <w:lang w:val="en-GB" w:eastAsia="en-US"/>
        </w:rPr>
        <w:t>lat</w:t>
      </w:r>
      <w:r w:rsidRPr="00874CCE">
        <w:rPr>
          <w:rFonts w:ascii="Courier New" w:hAnsi="Courier New" w:cs="Courier New"/>
          <w:bCs/>
          <w:sz w:val="20"/>
          <w:szCs w:val="20"/>
          <w:vertAlign w:val="subscript"/>
          <w:lang w:val="en-GB" w:eastAsia="en-US"/>
        </w:rPr>
        <w:t>P</w:t>
      </w:r>
      <w:proofErr w:type="spellEnd"/>
      <w:r w:rsidRPr="00874CCE">
        <w:rPr>
          <w:rFonts w:ascii="Courier New" w:hAnsi="Courier New" w:cs="Courier New"/>
          <w:bCs/>
          <w:sz w:val="20"/>
          <w:szCs w:val="20"/>
          <w:lang w:val="en-GB" w:eastAsia="en-US"/>
        </w:rPr>
        <w:t>]</w:t>
      </w:r>
    </w:p>
    <w:p w14:paraId="119D7A25"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Return </w:t>
      </w:r>
      <w:r w:rsidRPr="00874CCE">
        <w:rPr>
          <w:rFonts w:ascii="Courier New" w:hAnsi="Courier New" w:cs="Courier New"/>
          <w:bCs/>
          <w:sz w:val="20"/>
          <w:szCs w:val="20"/>
          <w:lang w:val="en-GB" w:eastAsia="en-US"/>
        </w:rPr>
        <w:sym w:font="Symbol" w:char="F061"/>
      </w:r>
      <w:r w:rsidRPr="00874CCE">
        <w:rPr>
          <w:rFonts w:ascii="Courier New" w:hAnsi="Courier New" w:cs="Courier New"/>
          <w:bCs/>
          <w:sz w:val="20"/>
          <w:szCs w:val="20"/>
          <w:lang w:val="en-GB" w:eastAsia="en-US"/>
        </w:rPr>
        <w:t xml:space="preserve"> - </w:t>
      </w:r>
      <w:proofErr w:type="spellStart"/>
      <w:r w:rsidRPr="00874CCE">
        <w:rPr>
          <w:rFonts w:ascii="Courier New" w:hAnsi="Courier New" w:cs="Courier New"/>
          <w:bCs/>
          <w:sz w:val="20"/>
          <w:szCs w:val="20"/>
          <w:lang w:val="en-GB" w:eastAsia="en-US"/>
        </w:rPr>
        <w:t>deltaA</w:t>
      </w:r>
      <w:proofErr w:type="spellEnd"/>
    </w:p>
    <w:p w14:paraId="61639DE1"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p>
    <w:p w14:paraId="45ACA2AB"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
          <w:bCs/>
          <w:sz w:val="20"/>
          <w:szCs w:val="20"/>
          <w:lang w:val="en-GB" w:eastAsia="en-US"/>
        </w:rPr>
      </w:pPr>
      <w:proofErr w:type="spellStart"/>
      <w:r w:rsidRPr="00874CCE">
        <w:rPr>
          <w:rFonts w:ascii="Courier New" w:hAnsi="Courier New" w:cs="Courier New"/>
          <w:b/>
          <w:bCs/>
          <w:sz w:val="20"/>
          <w:szCs w:val="20"/>
          <w:lang w:val="en-GB" w:eastAsia="en-US"/>
        </w:rPr>
        <w:lastRenderedPageBreak/>
        <w:t>WCGD_</w:t>
      </w:r>
      <w:proofErr w:type="gramStart"/>
      <w:r w:rsidRPr="00874CCE">
        <w:rPr>
          <w:rFonts w:ascii="Courier New" w:hAnsi="Courier New" w:cs="Courier New"/>
          <w:b/>
          <w:bCs/>
          <w:sz w:val="20"/>
          <w:szCs w:val="20"/>
          <w:lang w:val="en-GB" w:eastAsia="en-US"/>
        </w:rPr>
        <w:t>GetDeltaElev</w:t>
      </w:r>
      <w:proofErr w:type="spellEnd"/>
      <w:r w:rsidRPr="00874CCE">
        <w:rPr>
          <w:rFonts w:ascii="Courier New" w:hAnsi="Courier New" w:cs="Courier New"/>
          <w:b/>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w:t>
      </w:r>
      <w:r w:rsidRPr="00874CCE">
        <w:rPr>
          <w:rFonts w:ascii="Courier New" w:hAnsi="Courier New" w:cs="Courier New"/>
          <w:bCs/>
          <w:sz w:val="20"/>
          <w:szCs w:val="20"/>
          <w:lang w:val="en-GB" w:eastAsia="en-US"/>
        </w:rPr>
        <w:sym w:font="Symbol" w:char="F071"/>
      </w:r>
      <w:r w:rsidRPr="00874CCE">
        <w:rPr>
          <w:rFonts w:ascii="Courier New" w:hAnsi="Courier New" w:cs="Courier New"/>
          <w:b/>
          <w:bCs/>
          <w:sz w:val="20"/>
          <w:szCs w:val="20"/>
          <w:lang w:val="en-GB" w:eastAsia="en-US"/>
        </w:rPr>
        <w:t>,</w:t>
      </w:r>
      <w:r w:rsidRPr="00874CCE">
        <w:rPr>
          <w:rFonts w:ascii="Courier New" w:hAnsi="Courier New" w:cs="Courier New"/>
          <w:bCs/>
          <w:sz w:val="20"/>
          <w:szCs w:val="20"/>
          <w:lang w:val="en-GB" w:eastAsia="en-US"/>
        </w:rPr>
        <w:t>φ</w:t>
      </w:r>
      <w:r w:rsidRPr="00874CCE">
        <w:rPr>
          <w:rFonts w:ascii="Courier New" w:hAnsi="Courier New" w:cs="Courier New"/>
          <w:b/>
          <w:bCs/>
          <w:sz w:val="20"/>
          <w:szCs w:val="20"/>
          <w:lang w:val="en-GB" w:eastAsia="en-US"/>
        </w:rPr>
        <w:t>):</w:t>
      </w:r>
    </w:p>
    <w:p w14:paraId="0AE96379" w14:textId="77777777" w:rsidR="003C6784" w:rsidRPr="00DE6590"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s-ES" w:eastAsia="en-US"/>
        </w:rPr>
      </w:pPr>
      <w:r w:rsidRPr="00874CCE">
        <w:rPr>
          <w:rFonts w:ascii="Courier New" w:hAnsi="Courier New" w:cs="Courier New"/>
          <w:bCs/>
          <w:sz w:val="20"/>
          <w:szCs w:val="20"/>
          <w:lang w:val="en-GB" w:eastAsia="en-US"/>
        </w:rPr>
        <w:tab/>
      </w:r>
      <w:proofErr w:type="spellStart"/>
      <w:r w:rsidRPr="00DE6590">
        <w:rPr>
          <w:rFonts w:ascii="Courier New" w:hAnsi="Courier New" w:cs="Courier New"/>
          <w:bCs/>
          <w:sz w:val="20"/>
          <w:szCs w:val="20"/>
          <w:lang w:val="es-ES" w:eastAsia="en-US"/>
        </w:rPr>
        <w:t>Convert</w:t>
      </w:r>
      <w:proofErr w:type="spellEnd"/>
      <w:r w:rsidRPr="00DE6590">
        <w:rPr>
          <w:rFonts w:ascii="Courier New" w:hAnsi="Courier New" w:cs="Courier New"/>
          <w:bCs/>
          <w:sz w:val="20"/>
          <w:szCs w:val="20"/>
          <w:lang w:val="es-ES" w:eastAsia="en-US"/>
        </w:rPr>
        <w:t xml:space="preserve"> (</w:t>
      </w:r>
      <w:r w:rsidRPr="00874CCE">
        <w:rPr>
          <w:rFonts w:ascii="Courier New" w:hAnsi="Courier New" w:cs="Courier New"/>
          <w:bCs/>
          <w:sz w:val="20"/>
          <w:szCs w:val="20"/>
          <w:lang w:val="en-GB" w:eastAsia="en-US"/>
        </w:rPr>
        <w:sym w:font="Symbol" w:char="F071"/>
      </w:r>
      <w:r w:rsidRPr="00DE6590">
        <w:rPr>
          <w:rFonts w:ascii="Courier New" w:hAnsi="Courier New" w:cs="Courier New"/>
          <w:bCs/>
          <w:sz w:val="20"/>
          <w:szCs w:val="20"/>
          <w:lang w:val="es-ES" w:eastAsia="en-US"/>
        </w:rPr>
        <w:t>,</w:t>
      </w:r>
      <w:r w:rsidRPr="00874CCE">
        <w:rPr>
          <w:rFonts w:ascii="Courier New" w:hAnsi="Courier New" w:cs="Courier New"/>
          <w:bCs/>
          <w:sz w:val="20"/>
          <w:szCs w:val="20"/>
          <w:lang w:val="en-GB" w:eastAsia="en-US"/>
        </w:rPr>
        <w:t>φ</w:t>
      </w:r>
      <w:r w:rsidRPr="00DE6590">
        <w:rPr>
          <w:rFonts w:ascii="Courier New" w:hAnsi="Courier New" w:cs="Courier New"/>
          <w:bCs/>
          <w:sz w:val="20"/>
          <w:szCs w:val="20"/>
          <w:lang w:val="es-ES" w:eastAsia="en-US"/>
        </w:rPr>
        <w:t xml:space="preserve">) </w:t>
      </w:r>
      <w:proofErr w:type="spellStart"/>
      <w:r w:rsidRPr="00DE6590">
        <w:rPr>
          <w:rFonts w:ascii="Courier New" w:hAnsi="Courier New" w:cs="Courier New"/>
          <w:bCs/>
          <w:sz w:val="20"/>
          <w:szCs w:val="20"/>
          <w:lang w:val="es-ES" w:eastAsia="en-US"/>
        </w:rPr>
        <w:t>to</w:t>
      </w:r>
      <w:proofErr w:type="spellEnd"/>
      <w:r w:rsidRPr="00DE6590">
        <w:rPr>
          <w:rFonts w:ascii="Courier New" w:hAnsi="Courier New" w:cs="Courier New"/>
          <w:bCs/>
          <w:sz w:val="20"/>
          <w:szCs w:val="20"/>
          <w:lang w:val="es-ES" w:eastAsia="en-US"/>
        </w:rPr>
        <w:t xml:space="preserve"> (</w:t>
      </w:r>
      <w:proofErr w:type="spellStart"/>
      <w:r w:rsidRPr="00DE6590">
        <w:rPr>
          <w:rFonts w:ascii="Courier New" w:hAnsi="Courier New" w:cs="Courier New"/>
          <w:bCs/>
          <w:sz w:val="20"/>
          <w:szCs w:val="20"/>
          <w:lang w:val="es-ES" w:eastAsia="en-US"/>
        </w:rPr>
        <w:t>az</w:t>
      </w:r>
      <w:proofErr w:type="spellEnd"/>
      <w:r w:rsidRPr="00DE6590">
        <w:rPr>
          <w:rFonts w:ascii="Courier New" w:hAnsi="Courier New" w:cs="Courier New"/>
          <w:bCs/>
          <w:sz w:val="20"/>
          <w:szCs w:val="20"/>
          <w:lang w:val="es-ES" w:eastAsia="en-US"/>
        </w:rPr>
        <w:t>, el)</w:t>
      </w:r>
    </w:p>
    <w:p w14:paraId="3699DB45"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DE6590">
        <w:rPr>
          <w:rFonts w:ascii="Courier New" w:hAnsi="Courier New" w:cs="Courier New"/>
          <w:bCs/>
          <w:sz w:val="20"/>
          <w:szCs w:val="20"/>
          <w:lang w:val="es-ES" w:eastAsia="en-US"/>
        </w:rPr>
        <w:tab/>
      </w:r>
      <w:r w:rsidRPr="00874CCE">
        <w:rPr>
          <w:rFonts w:ascii="Courier New" w:hAnsi="Courier New" w:cs="Courier New"/>
          <w:bCs/>
          <w:sz w:val="20"/>
          <w:szCs w:val="20"/>
          <w:lang w:val="en-GB" w:eastAsia="en-US"/>
        </w:rPr>
        <w:t>Create line in direction (az, el) from non-GSO satellite</w:t>
      </w:r>
    </w:p>
    <w:p w14:paraId="477DB664"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Identify point P where line intersects Earth</w:t>
      </w:r>
    </w:p>
    <w:p w14:paraId="3CCAE961"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Calculate latitude of P, </w:t>
      </w:r>
      <w:proofErr w:type="spellStart"/>
      <w:r w:rsidRPr="00874CCE">
        <w:rPr>
          <w:rFonts w:ascii="Courier New" w:hAnsi="Courier New" w:cs="Courier New"/>
          <w:bCs/>
          <w:sz w:val="20"/>
          <w:szCs w:val="20"/>
          <w:lang w:val="en-GB" w:eastAsia="en-US"/>
        </w:rPr>
        <w:t>lat</w:t>
      </w:r>
      <w:r w:rsidRPr="00874CCE">
        <w:rPr>
          <w:rFonts w:ascii="Courier New" w:hAnsi="Courier New" w:cs="Courier New"/>
          <w:bCs/>
          <w:sz w:val="20"/>
          <w:szCs w:val="20"/>
          <w:vertAlign w:val="subscript"/>
          <w:lang w:val="en-GB" w:eastAsia="en-US"/>
        </w:rPr>
        <w:t>P</w:t>
      </w:r>
      <w:proofErr w:type="spellEnd"/>
    </w:p>
    <w:p w14:paraId="4F67F9EA"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Calculate (</w:t>
      </w:r>
      <w:proofErr w:type="spellStart"/>
      <w:r w:rsidRPr="00874CCE">
        <w:rPr>
          <w:rFonts w:ascii="Courier New" w:hAnsi="Courier New" w:cs="Courier New"/>
          <w:bCs/>
          <w:sz w:val="20"/>
          <w:szCs w:val="20"/>
          <w:lang w:val="en-GB" w:eastAsia="en-US"/>
        </w:rPr>
        <w:t>az</w:t>
      </w:r>
      <w:r w:rsidRPr="00874CCE">
        <w:rPr>
          <w:rFonts w:ascii="Courier New" w:hAnsi="Courier New" w:cs="Courier New"/>
          <w:bCs/>
          <w:sz w:val="20"/>
          <w:szCs w:val="20"/>
          <w:vertAlign w:val="subscript"/>
          <w:lang w:val="en-GB" w:eastAsia="en-US"/>
        </w:rPr>
        <w:t>nGSO</w:t>
      </w:r>
      <w:proofErr w:type="spellEnd"/>
      <w:r w:rsidRPr="00874CCE">
        <w:rPr>
          <w:rFonts w:ascii="Courier New" w:hAnsi="Courier New" w:cs="Courier New"/>
          <w:bCs/>
          <w:sz w:val="20"/>
          <w:szCs w:val="20"/>
          <w:lang w:val="en-GB" w:eastAsia="en-US"/>
        </w:rPr>
        <w:t xml:space="preserve">, </w:t>
      </w:r>
      <w:proofErr w:type="spellStart"/>
      <w:r w:rsidRPr="00874CCE">
        <w:rPr>
          <w:rFonts w:ascii="Courier New" w:hAnsi="Courier New" w:cs="Courier New"/>
          <w:bCs/>
          <w:sz w:val="20"/>
          <w:szCs w:val="20"/>
          <w:lang w:val="en-GB" w:eastAsia="en-US"/>
        </w:rPr>
        <w:t>el</w:t>
      </w:r>
      <w:r w:rsidRPr="00874CCE">
        <w:rPr>
          <w:rFonts w:ascii="Courier New" w:hAnsi="Courier New" w:cs="Courier New"/>
          <w:bCs/>
          <w:sz w:val="20"/>
          <w:szCs w:val="20"/>
          <w:vertAlign w:val="subscript"/>
          <w:lang w:val="en-GB" w:eastAsia="en-US"/>
        </w:rPr>
        <w:t>nGSO</w:t>
      </w:r>
      <w:proofErr w:type="spellEnd"/>
      <w:r w:rsidRPr="00874CCE">
        <w:rPr>
          <w:rFonts w:ascii="Courier New" w:hAnsi="Courier New" w:cs="Courier New"/>
          <w:bCs/>
          <w:sz w:val="20"/>
          <w:szCs w:val="20"/>
          <w:lang w:val="en-GB" w:eastAsia="en-US"/>
        </w:rPr>
        <w:t>) of non-GSO satellite as seen by point P</w:t>
      </w:r>
    </w:p>
    <w:p w14:paraId="62EB7161"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At point P calculate </w:t>
      </w:r>
      <w:r w:rsidRPr="00874CCE">
        <w:rPr>
          <w:rFonts w:ascii="Courier New" w:hAnsi="Courier New" w:cs="Courier New"/>
          <w:bCs/>
          <w:sz w:val="20"/>
          <w:szCs w:val="20"/>
          <w:lang w:val="en-GB" w:eastAsia="en-US"/>
        </w:rPr>
        <w:sym w:font="Symbol" w:char="F065"/>
      </w:r>
      <w:r w:rsidRPr="00874CCE">
        <w:rPr>
          <w:rFonts w:ascii="Courier New" w:hAnsi="Courier New" w:cs="Courier New"/>
          <w:bCs/>
          <w:sz w:val="20"/>
          <w:szCs w:val="20"/>
          <w:vertAlign w:val="subscript"/>
          <w:lang w:val="en-GB" w:eastAsia="en-US"/>
        </w:rPr>
        <w:t>0</w:t>
      </w:r>
      <w:r w:rsidRPr="00874CCE">
        <w:rPr>
          <w:rFonts w:ascii="Courier New" w:hAnsi="Courier New" w:cs="Courier New"/>
          <w:bCs/>
          <w:sz w:val="20"/>
          <w:szCs w:val="20"/>
          <w:lang w:val="en-GB" w:eastAsia="en-US"/>
        </w:rPr>
        <w:t>[</w:t>
      </w:r>
      <w:proofErr w:type="spellStart"/>
      <w:r w:rsidRPr="00874CCE">
        <w:rPr>
          <w:rFonts w:ascii="Courier New" w:hAnsi="Courier New" w:cs="Courier New"/>
          <w:bCs/>
          <w:sz w:val="20"/>
          <w:szCs w:val="20"/>
          <w:lang w:val="en-GB" w:eastAsia="en-US"/>
        </w:rPr>
        <w:t>lat</w:t>
      </w:r>
      <w:proofErr w:type="spellEnd"/>
      <w:r w:rsidRPr="00874CCE">
        <w:rPr>
          <w:rFonts w:ascii="Courier New" w:hAnsi="Courier New" w:cs="Courier New"/>
          <w:bCs/>
          <w:sz w:val="20"/>
          <w:szCs w:val="20"/>
          <w:lang w:val="en-GB" w:eastAsia="en-US"/>
        </w:rPr>
        <w:t xml:space="preserve">, </w:t>
      </w:r>
      <w:proofErr w:type="spellStart"/>
      <w:r w:rsidRPr="00874CCE">
        <w:rPr>
          <w:rFonts w:ascii="Courier New" w:hAnsi="Courier New" w:cs="Courier New"/>
          <w:bCs/>
          <w:sz w:val="20"/>
          <w:szCs w:val="20"/>
          <w:lang w:val="en-GB" w:eastAsia="en-US"/>
        </w:rPr>
        <w:t>az</w:t>
      </w:r>
      <w:proofErr w:type="spellEnd"/>
      <w:r w:rsidRPr="00874CCE">
        <w:rPr>
          <w:rFonts w:ascii="Courier New" w:hAnsi="Courier New" w:cs="Courier New"/>
          <w:bCs/>
          <w:sz w:val="20"/>
          <w:szCs w:val="20"/>
          <w:lang w:val="en-GB" w:eastAsia="en-US"/>
        </w:rPr>
        <w:t>]</w:t>
      </w:r>
    </w:p>
    <w:p w14:paraId="7D697B3D"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Return </w:t>
      </w:r>
      <w:proofErr w:type="spellStart"/>
      <w:r w:rsidRPr="00874CCE">
        <w:rPr>
          <w:rFonts w:ascii="Courier New" w:hAnsi="Courier New" w:cs="Courier New"/>
          <w:bCs/>
          <w:sz w:val="20"/>
          <w:szCs w:val="20"/>
          <w:lang w:val="en-GB" w:eastAsia="en-US"/>
        </w:rPr>
        <w:t>el</w:t>
      </w:r>
      <w:r w:rsidRPr="00874CCE">
        <w:rPr>
          <w:rFonts w:ascii="Courier New" w:hAnsi="Courier New" w:cs="Courier New"/>
          <w:bCs/>
          <w:sz w:val="20"/>
          <w:szCs w:val="20"/>
          <w:vertAlign w:val="subscript"/>
          <w:lang w:val="en-GB" w:eastAsia="en-US"/>
        </w:rPr>
        <w:t>nGSO</w:t>
      </w:r>
      <w:proofErr w:type="spellEnd"/>
      <w:r w:rsidRPr="00874CCE">
        <w:rPr>
          <w:rFonts w:ascii="Courier New" w:hAnsi="Courier New" w:cs="Courier New"/>
          <w:bCs/>
          <w:sz w:val="20"/>
          <w:szCs w:val="20"/>
          <w:lang w:val="en-GB" w:eastAsia="en-US"/>
        </w:rPr>
        <w:t xml:space="preserve"> - </w:t>
      </w:r>
      <w:r w:rsidRPr="00874CCE">
        <w:rPr>
          <w:rFonts w:ascii="Courier New" w:hAnsi="Courier New" w:cs="Courier New"/>
          <w:bCs/>
          <w:sz w:val="20"/>
          <w:szCs w:val="20"/>
          <w:lang w:val="en-GB" w:eastAsia="en-US"/>
        </w:rPr>
        <w:sym w:font="Symbol" w:char="F065"/>
      </w:r>
      <w:r w:rsidRPr="00874CCE">
        <w:rPr>
          <w:rFonts w:ascii="Courier New" w:hAnsi="Courier New" w:cs="Courier New"/>
          <w:bCs/>
          <w:sz w:val="20"/>
          <w:szCs w:val="20"/>
          <w:vertAlign w:val="subscript"/>
          <w:lang w:val="en-GB" w:eastAsia="en-US"/>
        </w:rPr>
        <w:t>0</w:t>
      </w:r>
      <w:r w:rsidRPr="00874CCE">
        <w:rPr>
          <w:rFonts w:ascii="Courier New" w:hAnsi="Courier New" w:cs="Courier New"/>
          <w:bCs/>
          <w:sz w:val="20"/>
          <w:szCs w:val="20"/>
          <w:lang w:val="en-GB" w:eastAsia="en-US"/>
        </w:rPr>
        <w:t>[</w:t>
      </w:r>
      <w:proofErr w:type="spellStart"/>
      <w:r w:rsidRPr="00874CCE">
        <w:rPr>
          <w:rFonts w:ascii="Courier New" w:hAnsi="Courier New" w:cs="Courier New"/>
          <w:bCs/>
          <w:sz w:val="20"/>
          <w:szCs w:val="20"/>
          <w:lang w:val="en-GB" w:eastAsia="en-US"/>
        </w:rPr>
        <w:t>lat</w:t>
      </w:r>
      <w:proofErr w:type="spellEnd"/>
      <w:r w:rsidRPr="00874CCE">
        <w:rPr>
          <w:rFonts w:ascii="Courier New" w:hAnsi="Courier New" w:cs="Courier New"/>
          <w:bCs/>
          <w:sz w:val="20"/>
          <w:szCs w:val="20"/>
          <w:lang w:val="en-GB" w:eastAsia="en-US"/>
        </w:rPr>
        <w:t xml:space="preserve">, </w:t>
      </w:r>
      <w:proofErr w:type="spellStart"/>
      <w:r w:rsidRPr="00874CCE">
        <w:rPr>
          <w:rFonts w:ascii="Courier New" w:hAnsi="Courier New" w:cs="Courier New"/>
          <w:bCs/>
          <w:sz w:val="20"/>
          <w:szCs w:val="20"/>
          <w:lang w:val="en-GB" w:eastAsia="en-US"/>
        </w:rPr>
        <w:t>az</w:t>
      </w:r>
      <w:proofErr w:type="spellEnd"/>
      <w:r w:rsidRPr="00874CCE">
        <w:rPr>
          <w:rFonts w:ascii="Courier New" w:hAnsi="Courier New" w:cs="Courier New"/>
          <w:bCs/>
          <w:sz w:val="20"/>
          <w:szCs w:val="20"/>
          <w:lang w:val="en-GB" w:eastAsia="en-US"/>
        </w:rPr>
        <w:t>]</w:t>
      </w:r>
    </w:p>
    <w:p w14:paraId="52A9CDAB"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iCs/>
          <w:sz w:val="20"/>
          <w:szCs w:val="20"/>
          <w:lang w:val="en-GB" w:eastAsia="en-US"/>
        </w:rPr>
      </w:pPr>
    </w:p>
    <w:p w14:paraId="5743F25C"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proofErr w:type="spellStart"/>
      <w:r w:rsidRPr="00874CCE">
        <w:rPr>
          <w:rFonts w:ascii="Courier New" w:hAnsi="Courier New" w:cs="Courier New"/>
          <w:b/>
          <w:bCs/>
          <w:sz w:val="20"/>
          <w:szCs w:val="20"/>
          <w:lang w:val="en-GB" w:eastAsia="en-US"/>
        </w:rPr>
        <w:t>WCGD_</w:t>
      </w:r>
      <w:proofErr w:type="gramStart"/>
      <w:r w:rsidRPr="00874CCE">
        <w:rPr>
          <w:rFonts w:ascii="Courier New" w:hAnsi="Courier New" w:cs="Courier New"/>
          <w:b/>
          <w:bCs/>
          <w:sz w:val="20"/>
          <w:szCs w:val="20"/>
          <w:lang w:val="en-GB" w:eastAsia="en-US"/>
        </w:rPr>
        <w:t>CheckExtremeCase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Sign</w:t>
      </w:r>
      <w:r w:rsidRPr="00874CCE">
        <w:rPr>
          <w:rFonts w:ascii="Courier New" w:hAnsi="Courier New" w:cs="Courier New"/>
          <w:bCs/>
          <w:sz w:val="20"/>
          <w:szCs w:val="20"/>
          <w:vertAlign w:val="subscript"/>
          <w:lang w:val="en-GB" w:eastAsia="en-US"/>
        </w:rPr>
        <w:sym w:font="Symbol" w:char="F061"/>
      </w:r>
      <w:r w:rsidRPr="00874CCE">
        <w:rPr>
          <w:rFonts w:ascii="Courier New" w:hAnsi="Courier New" w:cs="Courier New"/>
          <w:bCs/>
          <w:sz w:val="20"/>
          <w:szCs w:val="20"/>
          <w:lang w:val="en-GB" w:eastAsia="en-US"/>
        </w:rPr>
        <w:t xml:space="preserve">,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w:t>
      </w:r>
    </w:p>
    <w:p w14:paraId="64B59A12"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Set latitude range according to sign (north or south hemisphere)</w:t>
      </w:r>
    </w:p>
    <w:p w14:paraId="25E49EE6"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If bracket </w:t>
      </w:r>
      <w:r w:rsidRPr="00874CCE">
        <w:rPr>
          <w:rFonts w:ascii="Courier New" w:hAnsi="Courier New" w:cs="Courier New"/>
          <w:bCs/>
          <w:sz w:val="20"/>
          <w:szCs w:val="20"/>
          <w:lang w:val="en-GB" w:eastAsia="en-US"/>
        </w:rPr>
        <w:sym w:font="Symbol" w:char="F064"/>
      </w:r>
      <w:r w:rsidRPr="00874CCE">
        <w:rPr>
          <w:rFonts w:ascii="Courier New" w:hAnsi="Courier New" w:cs="Courier New"/>
          <w:bCs/>
          <w:sz w:val="20"/>
          <w:szCs w:val="20"/>
          <w:lang w:val="en-GB" w:eastAsia="en-US"/>
        </w:rPr>
        <w:sym w:font="Symbol" w:char="F061"/>
      </w:r>
      <w:r w:rsidRPr="00874CCE">
        <w:rPr>
          <w:rFonts w:ascii="Courier New" w:hAnsi="Courier New" w:cs="Courier New"/>
          <w:bCs/>
          <w:sz w:val="20"/>
          <w:szCs w:val="20"/>
          <w:lang w:val="en-GB" w:eastAsia="en-US"/>
        </w:rPr>
        <w:t xml:space="preserve"> = 0 then</w:t>
      </w:r>
    </w:p>
    <w:p w14:paraId="4EB0A8C8"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w:t>
      </w:r>
    </w:p>
    <w:p w14:paraId="6A47E894"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Use binary search to iterate until latitude range less than 1e-5 radians</w:t>
      </w:r>
    </w:p>
    <w:p w14:paraId="63B2737E"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w:t>
      </w:r>
    </w:p>
    <w:p w14:paraId="5005A108"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For each test latitude, Lat</w:t>
      </w:r>
    </w:p>
    <w:p w14:paraId="02FF9E34"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w:t>
      </w:r>
    </w:p>
    <w:p w14:paraId="2364F2C1"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 xml:space="preserve">Call </w:t>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iCs/>
          <w:sz w:val="20"/>
          <w:szCs w:val="20"/>
          <w:lang w:val="en-GB" w:eastAsia="en-US"/>
        </w:rPr>
        <w:t>CalcDeltaAlphaFromLatElev</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Lat, Sign, </w:t>
      </w:r>
      <w:r w:rsidRPr="00874CCE">
        <w:rPr>
          <w:rFonts w:ascii="Courier New" w:hAnsi="Courier New" w:cs="Courier New"/>
          <w:bCs/>
          <w:sz w:val="20"/>
          <w:szCs w:val="20"/>
          <w:lang w:val="en-GB" w:eastAsia="en-US"/>
        </w:rPr>
        <w:sym w:font="Symbol" w:char="F071"/>
      </w:r>
      <w:proofErr w:type="spellStart"/>
      <w:r w:rsidRPr="00874CCE">
        <w:rPr>
          <w:rFonts w:ascii="Courier New" w:hAnsi="Courier New" w:cs="Courier New"/>
          <w:bCs/>
          <w:sz w:val="20"/>
          <w:szCs w:val="20"/>
          <w:lang w:val="en-GB" w:eastAsia="en-US"/>
        </w:rPr>
        <w:t>i</w:t>
      </w:r>
      <w:proofErr w:type="spellEnd"/>
      <w:r w:rsidRPr="00874CCE">
        <w:rPr>
          <w:rFonts w:ascii="Courier New" w:hAnsi="Courier New" w:cs="Courier New"/>
          <w:bCs/>
          <w:sz w:val="20"/>
          <w:szCs w:val="20"/>
          <w:lang w:val="en-GB" w:eastAsia="en-US"/>
        </w:rPr>
        <w:t xml:space="preserve">) to determine </w:t>
      </w:r>
      <w:r w:rsidRPr="00874CCE">
        <w:rPr>
          <w:rFonts w:ascii="Courier New" w:hAnsi="Courier New" w:cs="Courier New"/>
          <w:bCs/>
          <w:sz w:val="20"/>
          <w:szCs w:val="20"/>
          <w:lang w:val="en-GB" w:eastAsia="en-US"/>
        </w:rPr>
        <w:sym w:font="Symbol" w:char="F064"/>
      </w:r>
      <w:r w:rsidRPr="00874CCE">
        <w:rPr>
          <w:rFonts w:ascii="Courier New" w:hAnsi="Courier New" w:cs="Courier New"/>
          <w:bCs/>
          <w:sz w:val="20"/>
          <w:szCs w:val="20"/>
          <w:lang w:val="en-GB" w:eastAsia="en-US"/>
        </w:rPr>
        <w:sym w:font="Symbol" w:char="F061"/>
      </w:r>
      <w:proofErr w:type="spellStart"/>
      <w:r w:rsidRPr="00874CCE">
        <w:rPr>
          <w:rFonts w:ascii="Courier New" w:hAnsi="Courier New" w:cs="Courier New"/>
          <w:bCs/>
          <w:sz w:val="20"/>
          <w:szCs w:val="20"/>
          <w:lang w:val="en-GB" w:eastAsia="en-US"/>
        </w:rPr>
        <w:t>i</w:t>
      </w:r>
      <w:proofErr w:type="spellEnd"/>
      <w:r w:rsidRPr="00874CCE">
        <w:rPr>
          <w:rFonts w:ascii="Courier New" w:hAnsi="Courier New" w:cs="Courier New"/>
          <w:bCs/>
          <w:sz w:val="20"/>
          <w:szCs w:val="20"/>
          <w:lang w:val="en-GB" w:eastAsia="en-US"/>
        </w:rPr>
        <w:t xml:space="preserve"> and corresponding </w:t>
      </w:r>
      <w:proofErr w:type="spellStart"/>
      <w:r w:rsidRPr="00874CCE">
        <w:rPr>
          <w:rFonts w:ascii="Courier New" w:hAnsi="Courier New" w:cs="Courier New"/>
          <w:bCs/>
          <w:sz w:val="20"/>
          <w:szCs w:val="20"/>
          <w:lang w:val="en-GB" w:eastAsia="en-US"/>
        </w:rPr>
        <w:t>φi</w:t>
      </w:r>
      <w:proofErr w:type="spellEnd"/>
    </w:p>
    <w:p w14:paraId="72C1A2FD"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w:t>
      </w:r>
    </w:p>
    <w:p w14:paraId="0996C2B1"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t xml:space="preserve">} Selecting latitudes that bracket </w:t>
      </w:r>
      <w:r w:rsidRPr="00874CCE">
        <w:rPr>
          <w:rFonts w:ascii="Courier New" w:hAnsi="Courier New" w:cs="Courier New"/>
          <w:bCs/>
          <w:sz w:val="20"/>
          <w:szCs w:val="20"/>
          <w:lang w:val="en-GB" w:eastAsia="en-US"/>
        </w:rPr>
        <w:sym w:font="Symbol" w:char="F064"/>
      </w:r>
      <w:r w:rsidRPr="00874CCE">
        <w:rPr>
          <w:rFonts w:ascii="Courier New" w:hAnsi="Courier New" w:cs="Courier New"/>
          <w:bCs/>
          <w:sz w:val="20"/>
          <w:szCs w:val="20"/>
          <w:lang w:val="en-GB" w:eastAsia="en-US"/>
        </w:rPr>
        <w:sym w:font="Symbol" w:char="F061"/>
      </w:r>
      <w:r w:rsidRPr="00874CCE">
        <w:rPr>
          <w:rFonts w:ascii="Courier New" w:hAnsi="Courier New" w:cs="Courier New"/>
          <w:bCs/>
          <w:sz w:val="20"/>
          <w:szCs w:val="20"/>
          <w:lang w:val="en-GB" w:eastAsia="en-US"/>
        </w:rPr>
        <w:t xml:space="preserve"> = 0</w:t>
      </w:r>
    </w:p>
    <w:p w14:paraId="77B7C0A9"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r>
      <w:r w:rsidRPr="00874CCE">
        <w:rPr>
          <w:rFonts w:ascii="Courier New" w:hAnsi="Courier New" w:cs="Courier New"/>
          <w:bCs/>
          <w:sz w:val="20"/>
          <w:szCs w:val="20"/>
          <w:lang w:val="en-GB" w:eastAsia="en-US"/>
        </w:rPr>
        <w:tab/>
      </w:r>
      <w:proofErr w:type="spellStart"/>
      <w:r w:rsidRPr="00874CCE">
        <w:rPr>
          <w:rFonts w:ascii="Courier New" w:hAnsi="Courier New" w:cs="Courier New"/>
          <w:bCs/>
          <w:sz w:val="20"/>
          <w:szCs w:val="20"/>
          <w:lang w:val="en-GB" w:eastAsia="en-US"/>
        </w:rPr>
        <w:t>WCGD_</w:t>
      </w:r>
      <w:proofErr w:type="gramStart"/>
      <w:r w:rsidRPr="00874CCE">
        <w:rPr>
          <w:rFonts w:ascii="Courier New" w:hAnsi="Courier New" w:cs="Courier New"/>
          <w:bCs/>
          <w:sz w:val="20"/>
          <w:szCs w:val="20"/>
          <w:lang w:val="en-GB" w:eastAsia="en-US"/>
        </w:rPr>
        <w:t>CheckCase</w:t>
      </w:r>
      <w:proofErr w:type="spellEnd"/>
      <w:r w:rsidRPr="00874CCE">
        <w:rPr>
          <w:rFonts w:ascii="Courier New" w:hAnsi="Courier New" w:cs="Courier New"/>
          <w:b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latitude,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 φ)</w:t>
      </w:r>
    </w:p>
    <w:p w14:paraId="5F6714B8"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w:t>
      </w:r>
    </w:p>
    <w:p w14:paraId="1092C478"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p>
    <w:p w14:paraId="6987D91A"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iCs/>
          <w:sz w:val="20"/>
          <w:szCs w:val="20"/>
          <w:lang w:val="en-GB" w:eastAsia="en-US"/>
        </w:rPr>
      </w:pPr>
      <w:proofErr w:type="spellStart"/>
      <w:r w:rsidRPr="00874CCE">
        <w:rPr>
          <w:rFonts w:ascii="Courier New" w:hAnsi="Courier New" w:cs="Courier New"/>
          <w:b/>
          <w:bCs/>
          <w:iCs/>
          <w:sz w:val="20"/>
          <w:szCs w:val="20"/>
          <w:lang w:val="en-GB" w:eastAsia="en-US"/>
        </w:rPr>
        <w:t>WCGD_</w:t>
      </w:r>
      <w:proofErr w:type="gramStart"/>
      <w:r w:rsidRPr="00874CCE">
        <w:rPr>
          <w:rFonts w:ascii="Courier New" w:hAnsi="Courier New" w:cs="Courier New"/>
          <w:b/>
          <w:bCs/>
          <w:iCs/>
          <w:sz w:val="20"/>
          <w:szCs w:val="20"/>
          <w:lang w:val="en-GB" w:eastAsia="en-US"/>
        </w:rPr>
        <w:t>CalcDeltaAlphaFromLatElev</w:t>
      </w:r>
      <w:proofErr w:type="spellEnd"/>
      <w:r w:rsidRPr="00874CCE">
        <w:rPr>
          <w:rFonts w:ascii="Courier New" w:hAnsi="Courier New" w:cs="Courier New"/>
          <w:b/>
          <w:bCs/>
          <w:i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w:t>
      </w:r>
      <w:r w:rsidRPr="00874CCE">
        <w:rPr>
          <w:rFonts w:ascii="Courier New" w:hAnsi="Courier New" w:cs="Courier New"/>
          <w:bCs/>
          <w:iCs/>
          <w:sz w:val="20"/>
          <w:szCs w:val="20"/>
          <w:lang w:val="en-GB" w:eastAsia="en-US"/>
        </w:rPr>
        <w:t xml:space="preserve">Latitude, Sign, </w:t>
      </w:r>
      <w:r w:rsidRPr="00874CCE">
        <w:rPr>
          <w:rFonts w:ascii="Courier New" w:hAnsi="Courier New" w:cs="Courier New"/>
          <w:bCs/>
          <w:sz w:val="20"/>
          <w:szCs w:val="20"/>
          <w:lang w:val="en-GB" w:eastAsia="en-US"/>
        </w:rPr>
        <w:sym w:font="Symbol" w:char="F071"/>
      </w:r>
      <w:r w:rsidRPr="00874CCE">
        <w:rPr>
          <w:rFonts w:ascii="Courier New" w:hAnsi="Courier New" w:cs="Courier New"/>
          <w:bCs/>
          <w:iCs/>
          <w:sz w:val="20"/>
          <w:szCs w:val="20"/>
          <w:lang w:val="en-GB" w:eastAsia="en-US"/>
        </w:rPr>
        <w:t>):</w:t>
      </w:r>
    </w:p>
    <w:p w14:paraId="1BA0AC6A"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iCs/>
          <w:sz w:val="20"/>
          <w:szCs w:val="20"/>
          <w:lang w:val="en-GB" w:eastAsia="en-US"/>
        </w:rPr>
      </w:pPr>
      <w:r w:rsidRPr="00874CCE">
        <w:rPr>
          <w:rFonts w:ascii="Courier New" w:hAnsi="Courier New" w:cs="Courier New"/>
          <w:bCs/>
          <w:iCs/>
          <w:sz w:val="20"/>
          <w:szCs w:val="20"/>
          <w:lang w:val="en-GB" w:eastAsia="en-US"/>
        </w:rPr>
        <w:tab/>
        <w:t>Set satellite at Latitude</w:t>
      </w:r>
    </w:p>
    <w:p w14:paraId="7E031C8C"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sz w:val="20"/>
          <w:szCs w:val="20"/>
          <w:lang w:val="en-GB" w:eastAsia="en-US"/>
        </w:rPr>
        <w:tab/>
        <w:t xml:space="preserve">Get φ using </w:t>
      </w:r>
      <w:proofErr w:type="spellStart"/>
      <w:r w:rsidRPr="00874CCE">
        <w:rPr>
          <w:rFonts w:ascii="Courier New" w:hAnsi="Courier New" w:cs="Courier New"/>
          <w:bCs/>
          <w:sz w:val="20"/>
          <w:szCs w:val="20"/>
          <w:lang w:val="en-GB" w:eastAsia="en-US"/>
        </w:rPr>
        <w:t>WCGD_CalcPhiFromThetaElev</w:t>
      </w:r>
      <w:proofErr w:type="spellEnd"/>
      <w:r w:rsidRPr="00874CCE">
        <w:rPr>
          <w:rFonts w:ascii="Courier New" w:hAnsi="Courier New" w:cs="Courier New"/>
          <w:bCs/>
          <w:sz w:val="20"/>
          <w:szCs w:val="20"/>
          <w:lang w:val="en-GB" w:eastAsia="en-US"/>
        </w:rPr>
        <w:t xml:space="preserve"> </w:t>
      </w:r>
      <w:proofErr w:type="spellStart"/>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 xml:space="preserve">, </w:t>
      </w:r>
      <w:proofErr w:type="spellStart"/>
      <w:r w:rsidRPr="00874CCE">
        <w:rPr>
          <w:rFonts w:ascii="Courier New" w:hAnsi="Courier New" w:cs="Courier New"/>
          <w:bCs/>
          <w:sz w:val="20"/>
          <w:szCs w:val="20"/>
          <w:lang w:val="en-GB" w:eastAsia="en-US"/>
        </w:rPr>
        <w:t>PhiMax</w:t>
      </w:r>
      <w:proofErr w:type="spellEnd"/>
      <w:r w:rsidRPr="00874CCE">
        <w:rPr>
          <w:rFonts w:ascii="Courier New" w:hAnsi="Courier New" w:cs="Courier New"/>
          <w:bCs/>
          <w:sz w:val="20"/>
          <w:szCs w:val="20"/>
          <w:lang w:val="en-GB" w:eastAsia="en-US"/>
        </w:rPr>
        <w:t>)</w:t>
      </w:r>
    </w:p>
    <w:p w14:paraId="586B0FFC"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sz w:val="20"/>
          <w:szCs w:val="20"/>
          <w:lang w:val="en-GB" w:eastAsia="en-US"/>
        </w:rPr>
      </w:pPr>
      <w:r w:rsidRPr="00874CCE">
        <w:rPr>
          <w:rFonts w:ascii="Courier New" w:hAnsi="Courier New" w:cs="Courier New"/>
          <w:bCs/>
          <w:iCs/>
          <w:sz w:val="20"/>
          <w:szCs w:val="20"/>
          <w:lang w:val="en-GB" w:eastAsia="en-US"/>
        </w:rPr>
        <w:tab/>
        <w:t xml:space="preserve">Calculate </w:t>
      </w:r>
      <w:r w:rsidRPr="00874CCE">
        <w:rPr>
          <w:rFonts w:ascii="Courier New" w:hAnsi="Courier New" w:cs="Courier New"/>
          <w:bCs/>
          <w:iCs/>
          <w:sz w:val="20"/>
          <w:szCs w:val="20"/>
          <w:lang w:val="en-GB" w:eastAsia="en-US"/>
        </w:rPr>
        <w:sym w:font="Symbol" w:char="F064"/>
      </w:r>
      <w:r w:rsidRPr="00874CCE">
        <w:rPr>
          <w:rFonts w:ascii="Courier New" w:hAnsi="Courier New" w:cs="Courier New"/>
          <w:bCs/>
          <w:iCs/>
          <w:sz w:val="20"/>
          <w:szCs w:val="20"/>
          <w:lang w:val="en-GB" w:eastAsia="en-US"/>
        </w:rPr>
        <w:sym w:font="Symbol" w:char="F061"/>
      </w:r>
      <w:r w:rsidRPr="00874CCE">
        <w:rPr>
          <w:rFonts w:ascii="Courier New" w:hAnsi="Courier New" w:cs="Courier New"/>
          <w:bCs/>
          <w:iCs/>
          <w:sz w:val="20"/>
          <w:szCs w:val="20"/>
          <w:lang w:val="en-GB" w:eastAsia="en-US"/>
        </w:rPr>
        <w:t xml:space="preserve"> from </w:t>
      </w:r>
      <w:proofErr w:type="spellStart"/>
      <w:r w:rsidRPr="00874CCE">
        <w:rPr>
          <w:rFonts w:ascii="Courier New" w:hAnsi="Courier New" w:cs="Courier New"/>
          <w:bCs/>
          <w:iCs/>
          <w:sz w:val="20"/>
          <w:szCs w:val="20"/>
          <w:lang w:val="en-GB" w:eastAsia="en-US"/>
        </w:rPr>
        <w:t>WCGD_</w:t>
      </w:r>
      <w:proofErr w:type="gramStart"/>
      <w:r w:rsidRPr="00874CCE">
        <w:rPr>
          <w:rFonts w:ascii="Courier New" w:hAnsi="Courier New" w:cs="Courier New"/>
          <w:bCs/>
          <w:iCs/>
          <w:sz w:val="20"/>
          <w:szCs w:val="20"/>
          <w:lang w:val="en-GB" w:eastAsia="en-US"/>
        </w:rPr>
        <w:t>CalcDeltaAlpha</w:t>
      </w:r>
      <w:proofErr w:type="spellEnd"/>
      <w:r w:rsidRPr="00874CCE">
        <w:rPr>
          <w:rFonts w:ascii="Courier New" w:hAnsi="Courier New" w:cs="Courier New"/>
          <w:bCs/>
          <w:iCs/>
          <w:sz w:val="20"/>
          <w:szCs w:val="20"/>
          <w:lang w:val="en-GB" w:eastAsia="en-US"/>
        </w:rPr>
        <w:t>(</w:t>
      </w:r>
      <w:proofErr w:type="spellStart"/>
      <w:proofErr w:type="gramEnd"/>
      <w:r w:rsidRPr="00874CCE">
        <w:rPr>
          <w:rFonts w:ascii="Courier New" w:hAnsi="Courier New" w:cs="Courier New"/>
          <w:bCs/>
          <w:sz w:val="20"/>
          <w:szCs w:val="20"/>
          <w:lang w:val="en-GB" w:eastAsia="en-US"/>
        </w:rPr>
        <w:t>SystemParams</w:t>
      </w:r>
      <w:proofErr w:type="spellEnd"/>
      <w:r w:rsidRPr="00874CCE">
        <w:rPr>
          <w:rFonts w:ascii="Courier New" w:hAnsi="Courier New" w:cs="Courier New"/>
          <w:bCs/>
          <w:sz w:val="20"/>
          <w:szCs w:val="20"/>
          <w:lang w:val="en-GB" w:eastAsia="en-US"/>
        </w:rPr>
        <w:t xml:space="preserve">, Sign, </w:t>
      </w:r>
      <w:r w:rsidRPr="00874CCE">
        <w:rPr>
          <w:rFonts w:ascii="Courier New" w:hAnsi="Courier New" w:cs="Courier New"/>
          <w:bCs/>
          <w:sz w:val="20"/>
          <w:szCs w:val="20"/>
          <w:lang w:val="en-GB" w:eastAsia="en-US"/>
        </w:rPr>
        <w:sym w:font="Symbol" w:char="F071"/>
      </w:r>
      <w:r w:rsidRPr="00874CCE">
        <w:rPr>
          <w:rFonts w:ascii="Courier New" w:hAnsi="Courier New" w:cs="Courier New"/>
          <w:bCs/>
          <w:sz w:val="20"/>
          <w:szCs w:val="20"/>
          <w:lang w:val="en-GB" w:eastAsia="en-US"/>
        </w:rPr>
        <w:t>, φ)</w:t>
      </w:r>
    </w:p>
    <w:p w14:paraId="1E510A65" w14:textId="77777777" w:rsidR="003C6784" w:rsidRPr="00874CCE" w:rsidRDefault="003C6784" w:rsidP="003C6784">
      <w:pPr>
        <w:tabs>
          <w:tab w:val="left" w:pos="567"/>
          <w:tab w:val="left" w:pos="1134"/>
          <w:tab w:val="left" w:pos="1701"/>
          <w:tab w:val="left" w:pos="2268"/>
        </w:tabs>
        <w:bidi w:val="0"/>
        <w:spacing w:before="40" w:line="240" w:lineRule="auto"/>
        <w:rPr>
          <w:rFonts w:ascii="Courier New" w:hAnsi="Courier New" w:cs="Courier New"/>
          <w:bCs/>
          <w:iCs/>
          <w:sz w:val="20"/>
          <w:szCs w:val="20"/>
          <w:lang w:val="en-GB" w:eastAsia="en-US"/>
        </w:rPr>
      </w:pPr>
      <w:r w:rsidRPr="00874CCE">
        <w:rPr>
          <w:rFonts w:ascii="Courier New" w:hAnsi="Courier New" w:cs="Courier New"/>
          <w:bCs/>
          <w:sz w:val="20"/>
          <w:szCs w:val="20"/>
          <w:lang w:val="en-GB" w:eastAsia="en-US"/>
        </w:rPr>
        <w:tab/>
        <w:t xml:space="preserve">Return </w:t>
      </w:r>
      <w:r w:rsidRPr="00874CCE">
        <w:rPr>
          <w:rFonts w:ascii="Courier New" w:hAnsi="Courier New" w:cs="Courier New"/>
          <w:bCs/>
          <w:iCs/>
          <w:sz w:val="20"/>
          <w:szCs w:val="20"/>
          <w:lang w:val="en-GB" w:eastAsia="en-US"/>
        </w:rPr>
        <w:sym w:font="Symbol" w:char="F064"/>
      </w:r>
      <w:r w:rsidRPr="00874CCE">
        <w:rPr>
          <w:rFonts w:ascii="Courier New" w:hAnsi="Courier New" w:cs="Courier New"/>
          <w:bCs/>
          <w:iCs/>
          <w:sz w:val="20"/>
          <w:szCs w:val="20"/>
          <w:lang w:val="en-GB" w:eastAsia="en-US"/>
        </w:rPr>
        <w:sym w:font="Symbol" w:char="F061"/>
      </w:r>
      <w:r w:rsidRPr="00874CCE">
        <w:rPr>
          <w:rFonts w:ascii="Courier New" w:hAnsi="Courier New" w:cs="Courier New"/>
          <w:bCs/>
          <w:iCs/>
          <w:sz w:val="20"/>
          <w:szCs w:val="20"/>
          <w:lang w:val="en-GB" w:eastAsia="en-US"/>
        </w:rPr>
        <w:t xml:space="preserve">, </w:t>
      </w:r>
      <w:r w:rsidRPr="00874CCE">
        <w:rPr>
          <w:rFonts w:ascii="Courier New" w:hAnsi="Courier New" w:cs="Courier New"/>
          <w:bCs/>
          <w:sz w:val="20"/>
          <w:szCs w:val="20"/>
          <w:lang w:val="en-GB" w:eastAsia="en-US"/>
        </w:rPr>
        <w:t>φ</w:t>
      </w:r>
    </w:p>
    <w:p w14:paraId="2D839147" w14:textId="2F6F6A5A" w:rsidR="00D21312" w:rsidRPr="00874CCE" w:rsidRDefault="00D21312" w:rsidP="003C6784">
      <w:pPr>
        <w:tabs>
          <w:tab w:val="left" w:pos="567"/>
          <w:tab w:val="left" w:pos="1134"/>
          <w:tab w:val="left" w:pos="1701"/>
          <w:tab w:val="left" w:pos="2268"/>
        </w:tabs>
        <w:bidi w:val="0"/>
        <w:spacing w:before="40" w:line="240" w:lineRule="auto"/>
        <w:rPr>
          <w:rFonts w:ascii="Courier New" w:hAnsi="Courier New" w:cs="Courier New"/>
          <w:bCs/>
          <w:sz w:val="20"/>
          <w:szCs w:val="20"/>
          <w:lang w:eastAsia="en-US"/>
        </w:rPr>
      </w:pPr>
    </w:p>
    <w:p w14:paraId="2B692D1B" w14:textId="77777777" w:rsidR="00D21312" w:rsidRPr="00874CCE" w:rsidRDefault="00D21312" w:rsidP="00D21312">
      <w:pPr>
        <w:rPr>
          <w:rFonts w:eastAsia="SimSun"/>
          <w:rtl/>
          <w:lang w:eastAsia="en-US" w:bidi="ar-SY"/>
        </w:rPr>
      </w:pPr>
      <w:r w:rsidRPr="00874CCE">
        <w:rPr>
          <w:rFonts w:eastAsia="SimSun" w:hint="cs"/>
          <w:rtl/>
          <w:lang w:eastAsia="en-US" w:bidi="ar-SY"/>
        </w:rPr>
        <w:t>وتَستخدم الخوارزمية الهندسية الواردة في الأقسام التالية أدناه.</w:t>
      </w:r>
    </w:p>
    <w:p w14:paraId="7CF43641" w14:textId="77777777" w:rsidR="00D21312" w:rsidRPr="00874CCE" w:rsidRDefault="00D21312" w:rsidP="00D21312">
      <w:pPr>
        <w:pStyle w:val="Heading3"/>
        <w:rPr>
          <w:rFonts w:eastAsia="SimSun"/>
          <w:rtl/>
          <w:lang w:eastAsia="en-US" w:bidi="ar-SY"/>
        </w:rPr>
      </w:pPr>
      <w:r w:rsidRPr="00874CCE">
        <w:rPr>
          <w:rFonts w:eastAsia="SimSun"/>
          <w:lang w:eastAsia="en-US" w:bidi="ar-SY"/>
        </w:rPr>
        <w:t>3.</w:t>
      </w:r>
      <w:proofErr w:type="gramStart"/>
      <w:r w:rsidRPr="00874CCE">
        <w:rPr>
          <w:rFonts w:eastAsia="SimSun"/>
          <w:lang w:eastAsia="en-US" w:bidi="ar-SY"/>
        </w:rPr>
        <w:t>1.D</w:t>
      </w:r>
      <w:proofErr w:type="gramEnd"/>
      <w:r w:rsidRPr="00874CCE">
        <w:rPr>
          <w:rFonts w:eastAsia="SimSun"/>
          <w:lang w:eastAsia="en-US" w:bidi="ar-SY"/>
        </w:rPr>
        <w:t>3</w:t>
      </w:r>
      <w:r w:rsidRPr="00874CCE">
        <w:rPr>
          <w:rFonts w:eastAsia="SimSun"/>
          <w:rtl/>
          <w:lang w:eastAsia="en-US" w:bidi="ar-SY"/>
        </w:rPr>
        <w:tab/>
      </w:r>
      <w:r w:rsidRPr="00874CCE">
        <w:rPr>
          <w:rFonts w:eastAsia="SimSun" w:hint="cs"/>
          <w:rtl/>
          <w:lang w:eastAsia="en-US" w:bidi="ar-SY"/>
        </w:rPr>
        <w:t>الهندسية</w:t>
      </w:r>
    </w:p>
    <w:p w14:paraId="3FD24676" w14:textId="59C4F2E3" w:rsidR="00D21312" w:rsidRPr="00874CCE" w:rsidRDefault="00D21312" w:rsidP="00AA3C6B">
      <w:pPr>
        <w:pStyle w:val="Heading4"/>
        <w:rPr>
          <w:rFonts w:eastAsia="SimSun"/>
          <w:rtl/>
          <w:lang w:eastAsia="en-US" w:bidi="ar-SY"/>
        </w:rPr>
      </w:pPr>
      <w:r w:rsidRPr="00874CCE">
        <w:rPr>
          <w:rFonts w:eastAsia="SimSun"/>
          <w:lang w:eastAsia="en-US" w:bidi="ar-SY"/>
        </w:rPr>
        <w:t>1.3.</w:t>
      </w:r>
      <w:proofErr w:type="gramStart"/>
      <w:r w:rsidRPr="00874CCE">
        <w:rPr>
          <w:rFonts w:eastAsia="SimSun"/>
          <w:lang w:eastAsia="en-US" w:bidi="ar-SY"/>
        </w:rPr>
        <w:t>1.D</w:t>
      </w:r>
      <w:proofErr w:type="gramEnd"/>
      <w:r w:rsidRPr="00874CCE">
        <w:rPr>
          <w:rFonts w:eastAsia="SimSun"/>
          <w:lang w:eastAsia="en-US" w:bidi="ar-SY"/>
        </w:rPr>
        <w:t>3</w:t>
      </w:r>
      <w:r w:rsidRPr="00874CCE">
        <w:rPr>
          <w:rFonts w:eastAsia="SimSun"/>
          <w:rtl/>
          <w:lang w:eastAsia="en-US" w:bidi="ar-SY"/>
        </w:rPr>
        <w:tab/>
      </w:r>
      <w:r w:rsidRPr="00874CCE">
        <w:rPr>
          <w:rFonts w:eastAsia="SimSun" w:hint="cs"/>
          <w:rtl/>
          <w:lang w:eastAsia="en-US" w:bidi="ar-SY"/>
        </w:rPr>
        <w:t xml:space="preserve">التحويل بين (السمت </w:t>
      </w:r>
      <w:r w:rsidRPr="00874CCE">
        <w:rPr>
          <w:rFonts w:eastAsia="SimSun"/>
          <w:lang w:val="en-GB" w:eastAsia="en-US" w:bidi="ar-SY"/>
        </w:rPr>
        <w:t>az</w:t>
      </w:r>
      <w:r w:rsidRPr="00874CCE">
        <w:rPr>
          <w:rFonts w:eastAsia="SimSun" w:hint="cs"/>
          <w:rtl/>
          <w:lang w:eastAsia="en-US" w:bidi="ar-SY"/>
        </w:rPr>
        <w:t xml:space="preserve">، الارتفاع </w:t>
      </w:r>
      <w:r w:rsidRPr="00874CCE">
        <w:rPr>
          <w:rFonts w:eastAsia="SimSun"/>
          <w:lang w:val="en-GB" w:eastAsia="en-US" w:bidi="ar-SY"/>
        </w:rPr>
        <w:t>el</w:t>
      </w:r>
      <w:r w:rsidRPr="00874CCE">
        <w:rPr>
          <w:rFonts w:eastAsia="SimSun" w:hint="cs"/>
          <w:rtl/>
          <w:lang w:eastAsia="en-US" w:bidi="ar-SY"/>
        </w:rPr>
        <w:t>) و</w:t>
      </w:r>
      <w:r w:rsidR="008B22B1" w:rsidRPr="00874CCE">
        <w:rPr>
          <w:rFonts w:eastAsia="SimSun" w:hint="cs"/>
          <w:rtl/>
          <w:lang w:eastAsia="en-US" w:bidi="ar-EG"/>
        </w:rPr>
        <w:t xml:space="preserve">زاويتي </w:t>
      </w:r>
      <w:r w:rsidRPr="00874CCE">
        <w:t>(</w:t>
      </w:r>
      <w:r w:rsidRPr="00874CCE">
        <w:rPr>
          <w:szCs w:val="24"/>
        </w:rPr>
        <w:sym w:font="Symbol" w:char="F071"/>
      </w:r>
      <w:r w:rsidRPr="00874CCE">
        <w:t xml:space="preserve">, </w:t>
      </w:r>
      <w:r w:rsidR="00AA3C6B" w:rsidRPr="00874CCE">
        <w:rPr>
          <w:szCs w:val="24"/>
        </w:rPr>
        <w:t>φ</w:t>
      </w:r>
      <w:r w:rsidRPr="00874CCE">
        <w:t>)</w:t>
      </w:r>
    </w:p>
    <w:p w14:paraId="00E5F79C" w14:textId="77777777" w:rsidR="00D21312" w:rsidRPr="00874CCE" w:rsidRDefault="00D21312" w:rsidP="00D21312">
      <w:pPr>
        <w:rPr>
          <w:rFonts w:eastAsia="SimSun"/>
          <w:rtl/>
          <w:lang w:eastAsia="en-US" w:bidi="ar-SY"/>
        </w:rPr>
      </w:pPr>
      <w:r w:rsidRPr="00874CCE">
        <w:rPr>
          <w:rFonts w:eastAsia="SimSun" w:hint="cs"/>
          <w:rtl/>
          <w:lang w:eastAsia="en-US" w:bidi="ar-SY"/>
        </w:rPr>
        <w:t>يمكن استعمال المعادلتين التاليتين:</w:t>
      </w:r>
    </w:p>
    <w:p w14:paraId="5D087275" w14:textId="77777777" w:rsidR="00977486" w:rsidRPr="00977486" w:rsidRDefault="00977486" w:rsidP="00977486">
      <w:pPr>
        <w:tabs>
          <w:tab w:val="left" w:pos="794"/>
          <w:tab w:val="left" w:pos="1191"/>
          <w:tab w:val="left" w:pos="1588"/>
          <w:tab w:val="left" w:pos="1985"/>
        </w:tabs>
        <w:bidi w:val="0"/>
        <w:spacing w:before="80" w:line="240" w:lineRule="auto"/>
        <w:ind w:left="794" w:hanging="794"/>
        <w:rPr>
          <w:rFonts w:cs="Times New Roman"/>
          <w:sz w:val="24"/>
          <w:szCs w:val="20"/>
          <w:lang w:val="fr-FR" w:eastAsia="en-US"/>
        </w:rPr>
      </w:pPr>
      <w:r w:rsidRPr="00977486">
        <w:rPr>
          <w:rFonts w:cs="Times New Roman"/>
          <w:sz w:val="24"/>
          <w:szCs w:val="20"/>
          <w:lang w:val="en-GB" w:eastAsia="en-US"/>
        </w:rPr>
        <w:tab/>
      </w:r>
      <w:r w:rsidRPr="00977486">
        <w:rPr>
          <w:rFonts w:cs="Times New Roman"/>
          <w:sz w:val="24"/>
          <w:szCs w:val="20"/>
          <w:lang w:val="en-GB" w:eastAsia="en-US"/>
        </w:rPr>
        <w:tab/>
      </w:r>
      <m:oMath>
        <m:func>
          <m:funcPr>
            <m:ctrlPr>
              <w:rPr>
                <w:rFonts w:ascii="Cambria Math" w:hAnsi="Cambria Math" w:cs="Times New Roman"/>
                <w:i/>
                <w:sz w:val="24"/>
                <w:szCs w:val="20"/>
                <w:lang w:val="fr-FR" w:eastAsia="en-US"/>
              </w:rPr>
            </m:ctrlPr>
          </m:funcPr>
          <m:fName>
            <m:r>
              <m:rPr>
                <m:sty m:val="p"/>
              </m:rPr>
              <w:rPr>
                <w:rFonts w:ascii="Cambria Math" w:hAnsi="Cambria Math" w:cs="Times New Roman"/>
                <w:sz w:val="24"/>
                <w:szCs w:val="20"/>
                <w:lang w:val="fr-FR" w:eastAsia="en-US"/>
              </w:rPr>
              <m:t>cos</m:t>
            </m:r>
          </m:fName>
          <m:e>
            <m:d>
              <m:dPr>
                <m:ctrlPr>
                  <w:rPr>
                    <w:rFonts w:ascii="Cambria Math" w:hAnsi="Cambria Math" w:cs="Times New Roman"/>
                    <w:iCs/>
                    <w:sz w:val="24"/>
                    <w:szCs w:val="20"/>
                    <w:lang w:val="fr-FR" w:eastAsia="en-US"/>
                  </w:rPr>
                </m:ctrlPr>
              </m:dPr>
              <m:e>
                <m:r>
                  <m:rPr>
                    <m:sty m:val="p"/>
                  </m:rPr>
                  <w:rPr>
                    <w:rFonts w:ascii="Cambria Math" w:hAnsi="Cambria Math" w:cs="Times New Roman"/>
                    <w:sz w:val="24"/>
                    <w:szCs w:val="20"/>
                    <w:lang w:val="fr-FR" w:eastAsia="en-US"/>
                  </w:rPr>
                  <m:t>φ</m:t>
                </m:r>
              </m:e>
            </m:d>
          </m:e>
        </m:func>
        <m:r>
          <w:rPr>
            <w:rFonts w:ascii="Cambria Math" w:hAnsi="Cambria Math" w:cs="Times New Roman"/>
            <w:sz w:val="24"/>
            <w:szCs w:val="20"/>
            <w:lang w:val="fr-FR" w:eastAsia="en-US"/>
          </w:rPr>
          <m:t>=</m:t>
        </m:r>
        <m:func>
          <m:funcPr>
            <m:ctrlPr>
              <w:rPr>
                <w:rFonts w:ascii="Cambria Math" w:hAnsi="Cambria Math" w:cs="Times New Roman"/>
                <w:i/>
                <w:sz w:val="24"/>
                <w:szCs w:val="20"/>
                <w:lang w:val="fr-FR" w:eastAsia="en-US"/>
              </w:rPr>
            </m:ctrlPr>
          </m:funcPr>
          <m:fName>
            <m:r>
              <m:rPr>
                <m:sty m:val="p"/>
              </m:rPr>
              <w:rPr>
                <w:rFonts w:ascii="Cambria Math" w:hAnsi="Cambria Math" w:cs="Times New Roman"/>
                <w:sz w:val="24"/>
                <w:szCs w:val="20"/>
                <w:lang w:val="fr-FR" w:eastAsia="en-US"/>
              </w:rPr>
              <m:t>cos</m:t>
            </m:r>
          </m:fName>
          <m:e>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az</m:t>
                </m:r>
              </m:e>
            </m:d>
          </m:e>
        </m:func>
        <m:func>
          <m:funcPr>
            <m:ctrlPr>
              <w:rPr>
                <w:rFonts w:ascii="Cambria Math" w:hAnsi="Cambria Math" w:cs="Times New Roman"/>
                <w:i/>
                <w:sz w:val="24"/>
                <w:szCs w:val="20"/>
                <w:lang w:val="fr-FR" w:eastAsia="en-US"/>
              </w:rPr>
            </m:ctrlPr>
          </m:funcPr>
          <m:fName>
            <m:r>
              <m:rPr>
                <m:sty m:val="p"/>
              </m:rPr>
              <w:rPr>
                <w:rFonts w:ascii="Cambria Math" w:hAnsi="Cambria Math" w:cs="Times New Roman"/>
                <w:sz w:val="24"/>
                <w:szCs w:val="20"/>
                <w:lang w:val="fr-FR" w:eastAsia="en-US"/>
              </w:rPr>
              <m:t>cos</m:t>
            </m:r>
          </m:fName>
          <m:e>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el</m:t>
                </m:r>
              </m:e>
            </m:d>
          </m:e>
        </m:func>
      </m:oMath>
    </w:p>
    <w:p w14:paraId="281BEB71" w14:textId="77777777" w:rsidR="00977486" w:rsidRPr="00977486" w:rsidRDefault="00977486" w:rsidP="00977486">
      <w:pPr>
        <w:tabs>
          <w:tab w:val="left" w:pos="794"/>
          <w:tab w:val="left" w:pos="1191"/>
          <w:tab w:val="left" w:pos="1588"/>
          <w:tab w:val="left" w:pos="1985"/>
        </w:tabs>
        <w:bidi w:val="0"/>
        <w:spacing w:before="80" w:line="240" w:lineRule="auto"/>
        <w:ind w:left="794" w:hanging="794"/>
        <w:rPr>
          <w:rFonts w:cs="Times New Roman"/>
          <w:sz w:val="24"/>
          <w:szCs w:val="20"/>
          <w:lang w:val="fr-FR" w:eastAsia="en-US"/>
        </w:rPr>
      </w:pPr>
      <w:r w:rsidRPr="00977486">
        <w:rPr>
          <w:rFonts w:cs="Times New Roman"/>
          <w:sz w:val="24"/>
          <w:szCs w:val="20"/>
          <w:lang w:val="fr-FR" w:eastAsia="en-US"/>
        </w:rPr>
        <w:tab/>
      </w:r>
      <w:r w:rsidRPr="00977486">
        <w:rPr>
          <w:rFonts w:cs="Times New Roman"/>
          <w:sz w:val="24"/>
          <w:szCs w:val="20"/>
          <w:lang w:val="fr-FR" w:eastAsia="en-US"/>
        </w:rPr>
        <w:tab/>
      </w:r>
      <m:oMath>
        <m:func>
          <m:funcPr>
            <m:ctrlPr>
              <w:rPr>
                <w:rFonts w:ascii="Cambria Math" w:hAnsi="Cambria Math" w:cs="Times New Roman"/>
                <w:i/>
                <w:sz w:val="24"/>
                <w:szCs w:val="20"/>
                <w:lang w:val="fr-FR" w:eastAsia="en-US"/>
              </w:rPr>
            </m:ctrlPr>
          </m:funcPr>
          <m:fName>
            <m:r>
              <m:rPr>
                <m:sty m:val="p"/>
              </m:rPr>
              <w:rPr>
                <w:rFonts w:ascii="Cambria Math" w:hAnsi="Cambria Math" w:cs="Times New Roman"/>
                <w:sz w:val="24"/>
                <w:szCs w:val="20"/>
                <w:lang w:val="fr-FR" w:eastAsia="en-US"/>
              </w:rPr>
              <m:t>sin</m:t>
            </m:r>
          </m:fName>
          <m:e>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el</m:t>
                </m:r>
              </m:e>
            </m:d>
          </m:e>
        </m:func>
        <m:r>
          <w:rPr>
            <w:rFonts w:ascii="Cambria Math" w:hAnsi="Cambria Math" w:cs="Times New Roman"/>
            <w:sz w:val="24"/>
            <w:szCs w:val="20"/>
            <w:lang w:val="fr-FR" w:eastAsia="en-US"/>
          </w:rPr>
          <m:t>=</m:t>
        </m:r>
        <m:func>
          <m:funcPr>
            <m:ctrlPr>
              <w:rPr>
                <w:rFonts w:ascii="Cambria Math" w:hAnsi="Cambria Math" w:cs="Times New Roman"/>
                <w:i/>
                <w:sz w:val="24"/>
                <w:szCs w:val="20"/>
                <w:lang w:val="fr-FR" w:eastAsia="en-US"/>
              </w:rPr>
            </m:ctrlPr>
          </m:funcPr>
          <m:fName>
            <m:r>
              <m:rPr>
                <m:sty m:val="p"/>
              </m:rPr>
              <w:rPr>
                <w:rFonts w:ascii="Cambria Math" w:hAnsi="Cambria Math" w:cs="Times New Roman"/>
                <w:sz w:val="24"/>
                <w:szCs w:val="20"/>
                <w:lang w:val="fr-FR" w:eastAsia="en-US"/>
              </w:rPr>
              <m:t>sin</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θ</m:t>
                </m:r>
              </m:e>
            </m:d>
          </m:e>
        </m:func>
        <m:func>
          <m:funcPr>
            <m:ctrlPr>
              <w:rPr>
                <w:rFonts w:ascii="Cambria Math" w:hAnsi="Cambria Math" w:cs="Times New Roman"/>
                <w:i/>
                <w:sz w:val="24"/>
                <w:szCs w:val="20"/>
                <w:lang w:val="fr-FR" w:eastAsia="en-US"/>
              </w:rPr>
            </m:ctrlPr>
          </m:funcPr>
          <m:fName>
            <m:r>
              <m:rPr>
                <m:sty m:val="p"/>
              </m:rPr>
              <w:rPr>
                <w:rFonts w:ascii="Cambria Math" w:hAnsi="Cambria Math" w:cs="Times New Roman"/>
                <w:sz w:val="24"/>
                <w:szCs w:val="20"/>
                <w:lang w:val="fr-FR" w:eastAsia="en-US"/>
              </w:rPr>
              <m:t>sin</m:t>
            </m:r>
          </m:fName>
          <m:e>
            <m:d>
              <m:dPr>
                <m:ctrlPr>
                  <w:rPr>
                    <w:rFonts w:ascii="Cambria Math" w:hAnsi="Cambria Math" w:cs="Times New Roman"/>
                    <w:iCs/>
                    <w:sz w:val="24"/>
                    <w:szCs w:val="20"/>
                    <w:lang w:val="fr-FR" w:eastAsia="en-US"/>
                  </w:rPr>
                </m:ctrlPr>
              </m:dPr>
              <m:e>
                <m:r>
                  <m:rPr>
                    <m:sty m:val="p"/>
                  </m:rPr>
                  <w:rPr>
                    <w:rFonts w:ascii="Cambria Math" w:hAnsi="Cambria Math" w:cs="Times New Roman"/>
                    <w:sz w:val="24"/>
                    <w:szCs w:val="20"/>
                    <w:lang w:val="fr-FR" w:eastAsia="en-US"/>
                  </w:rPr>
                  <m:t>φ</m:t>
                </m:r>
              </m:e>
            </m:d>
          </m:e>
        </m:func>
      </m:oMath>
    </w:p>
    <w:p w14:paraId="7E2B4311" w14:textId="3957C47B" w:rsidR="00D21312" w:rsidRPr="00874CCE" w:rsidRDefault="00D21312" w:rsidP="00AA3C6B">
      <w:pPr>
        <w:rPr>
          <w:rtl/>
          <w:lang w:val="es-ES" w:eastAsia="en-US"/>
        </w:rPr>
      </w:pPr>
      <w:r w:rsidRPr="00874CCE">
        <w:rPr>
          <w:rFonts w:hint="cs"/>
          <w:rtl/>
          <w:lang w:val="es-ES" w:eastAsia="en-US"/>
        </w:rPr>
        <w:t>ي</w:t>
      </w:r>
      <w:r w:rsidRPr="00874CCE">
        <w:rPr>
          <w:rtl/>
          <w:lang w:val="es-ES" w:eastAsia="en-US"/>
        </w:rPr>
        <w:t>لاحظ أن من الضروري التحقق من علامة</w:t>
      </w:r>
      <w:r w:rsidRPr="00874CCE">
        <w:rPr>
          <w:rFonts w:hint="cs"/>
          <w:rtl/>
          <w:lang w:val="es-ES" w:eastAsia="en-US" w:bidi="ar-SY"/>
        </w:rPr>
        <w:t xml:space="preserve"> السمت</w:t>
      </w:r>
      <w:r w:rsidRPr="00874CCE">
        <w:rPr>
          <w:rtl/>
          <w:lang w:val="es-ES" w:eastAsia="en-US"/>
        </w:rPr>
        <w:t xml:space="preserve"> </w:t>
      </w:r>
      <w:proofErr w:type="spellStart"/>
      <w:r w:rsidRPr="00874CCE">
        <w:rPr>
          <w:i/>
          <w:iCs/>
          <w:lang w:val="es-ES" w:eastAsia="en-US"/>
        </w:rPr>
        <w:t>az</w:t>
      </w:r>
      <w:proofErr w:type="spellEnd"/>
      <w:r w:rsidRPr="00874CCE">
        <w:rPr>
          <w:rtl/>
          <w:lang w:val="es-ES" w:eastAsia="en-US"/>
        </w:rPr>
        <w:t xml:space="preserve"> أو</w:t>
      </w:r>
      <w:r w:rsidRPr="00874CCE">
        <w:rPr>
          <w:rFonts w:hint="cs"/>
          <w:rtl/>
          <w:lang w:val="es-ES" w:eastAsia="en-US"/>
        </w:rPr>
        <w:t xml:space="preserve"> الزاوية</w:t>
      </w:r>
      <w:r w:rsidRPr="00874CCE">
        <w:rPr>
          <w:rtl/>
          <w:lang w:val="es-ES" w:eastAsia="en-US"/>
        </w:rPr>
        <w:t xml:space="preserve"> </w:t>
      </w:r>
      <w:r w:rsidR="00AA3C6B" w:rsidRPr="00874CCE">
        <w:t>φ</w:t>
      </w:r>
      <w:r w:rsidRPr="00874CCE">
        <w:rPr>
          <w:rtl/>
          <w:lang w:val="es-ES" w:eastAsia="en-US"/>
        </w:rPr>
        <w:t xml:space="preserve"> للتأكد من حساب </w:t>
      </w:r>
      <w:proofErr w:type="spellStart"/>
      <w:r w:rsidRPr="00874CCE">
        <w:rPr>
          <w:lang w:val="es-ES" w:eastAsia="en-US"/>
        </w:rPr>
        <w:t>arccos</w:t>
      </w:r>
      <w:proofErr w:type="spellEnd"/>
      <w:r w:rsidRPr="00874CCE">
        <w:rPr>
          <w:lang w:val="es-ES" w:eastAsia="en-US"/>
        </w:rPr>
        <w:t>/</w:t>
      </w:r>
      <w:proofErr w:type="spellStart"/>
      <w:r w:rsidRPr="00874CCE">
        <w:rPr>
          <w:lang w:val="es-ES" w:eastAsia="en-US"/>
        </w:rPr>
        <w:t>arcsin</w:t>
      </w:r>
      <w:proofErr w:type="spellEnd"/>
      <w:r w:rsidRPr="00874CCE">
        <w:rPr>
          <w:rtl/>
          <w:lang w:val="es-ES" w:eastAsia="en-US"/>
        </w:rPr>
        <w:t xml:space="preserve"> بشكل صحيح.</w:t>
      </w:r>
    </w:p>
    <w:p w14:paraId="1C80563C" w14:textId="19F528E8" w:rsidR="009D06AB" w:rsidRPr="00874CCE" w:rsidRDefault="00480B7E" w:rsidP="00AA3C6B">
      <w:pPr>
        <w:rPr>
          <w:rtl/>
          <w:lang w:val="en-GB" w:eastAsia="en-US" w:bidi="ar-EG"/>
        </w:rPr>
      </w:pPr>
      <w:r w:rsidRPr="00874CCE">
        <w:rPr>
          <w:rFonts w:hint="cs"/>
          <w:rtl/>
          <w:lang w:val="es-ES" w:eastAsia="en-US"/>
        </w:rPr>
        <w:t xml:space="preserve">وتنبغي الإشارة أيضاً إلى أنه ينبغي استخدام المعادلتين أعلاه في تطبيق خوارزمية هندسية أسوأ حالة وأنهما تختلفان عن معادلات تحويل </w:t>
      </w:r>
      <w:r w:rsidR="00CE37BE" w:rsidRPr="00874CCE">
        <w:rPr>
          <w:rFonts w:hint="cs"/>
          <w:rtl/>
          <w:lang w:val="es-ES" w:eastAsia="en-US"/>
        </w:rPr>
        <w:t>زاويتي</w:t>
      </w:r>
      <w:r w:rsidRPr="00874CCE">
        <w:rPr>
          <w:rFonts w:hint="cs"/>
          <w:rtl/>
          <w:lang w:val="es-ES" w:eastAsia="en-US"/>
        </w:rPr>
        <w:t xml:space="preserve"> (</w:t>
      </w:r>
      <w:r w:rsidRPr="00874CCE">
        <w:rPr>
          <w:szCs w:val="24"/>
        </w:rPr>
        <w:sym w:font="Symbol" w:char="F071"/>
      </w:r>
      <w:r w:rsidRPr="00874CCE">
        <w:t xml:space="preserve">, </w:t>
      </w:r>
      <w:r w:rsidRPr="00874CCE">
        <w:rPr>
          <w:szCs w:val="24"/>
        </w:rPr>
        <w:t>φ</w:t>
      </w:r>
      <w:r w:rsidRPr="00874CCE">
        <w:rPr>
          <w:rFonts w:hint="cs"/>
          <w:rtl/>
          <w:lang w:val="es-ES" w:eastAsia="en-US"/>
        </w:rPr>
        <w:t xml:space="preserve">) إلى </w:t>
      </w:r>
      <w:r w:rsidRPr="00874CCE">
        <w:rPr>
          <w:lang w:eastAsia="en-US"/>
        </w:rPr>
        <w:t>(Az, El)</w:t>
      </w:r>
      <w:r w:rsidR="007E6A36" w:rsidRPr="00874CCE">
        <w:rPr>
          <w:rFonts w:hint="cs"/>
          <w:rtl/>
          <w:lang w:eastAsia="en-US" w:bidi="ar-EG"/>
        </w:rPr>
        <w:t xml:space="preserve">، </w:t>
      </w:r>
      <w:r w:rsidRPr="00874CCE">
        <w:rPr>
          <w:rFonts w:hint="cs"/>
          <w:rtl/>
          <w:lang w:val="en-GB" w:eastAsia="en-US" w:bidi="ar-EG"/>
        </w:rPr>
        <w:t xml:space="preserve">المشمولة بالفقرة </w:t>
      </w:r>
      <w:r w:rsidRPr="00874CCE">
        <w:rPr>
          <w:lang w:eastAsia="en-US" w:bidi="ar-EG"/>
        </w:rPr>
        <w:t>2.3.C2</w:t>
      </w:r>
      <w:r w:rsidRPr="00874CCE">
        <w:rPr>
          <w:rFonts w:hint="cs"/>
          <w:rtl/>
          <w:lang w:val="en-GB" w:eastAsia="en-US" w:bidi="ar-EG"/>
        </w:rPr>
        <w:t>.</w:t>
      </w:r>
    </w:p>
    <w:p w14:paraId="58571540" w14:textId="23667947" w:rsidR="00480B7E" w:rsidRPr="00874CCE" w:rsidRDefault="00480B7E" w:rsidP="00AA3C6B">
      <w:pPr>
        <w:rPr>
          <w:rtl/>
          <w:lang w:val="en-GB" w:eastAsia="en-US" w:bidi="ar-EG"/>
        </w:rPr>
      </w:pPr>
      <w:r w:rsidRPr="00874CCE">
        <w:rPr>
          <w:rFonts w:hint="cs"/>
          <w:rtl/>
          <w:lang w:val="en-GB" w:eastAsia="en-US" w:bidi="ar-EG"/>
        </w:rPr>
        <w:t xml:space="preserve">ويبين الشكلان </w:t>
      </w:r>
      <w:r w:rsidRPr="00AB6BF5">
        <w:rPr>
          <w:rFonts w:asciiTheme="majorBidi" w:hAnsiTheme="majorBidi" w:cstheme="majorBidi"/>
          <w:szCs w:val="22"/>
          <w:rtl/>
          <w:lang w:val="en-GB" w:eastAsia="en-US" w:bidi="ar-EG"/>
        </w:rPr>
        <w:t>16</w:t>
      </w:r>
      <w:r w:rsidRPr="00874CCE">
        <w:rPr>
          <w:rFonts w:hint="cs"/>
          <w:rtl/>
          <w:lang w:val="en-GB" w:eastAsia="en-US" w:bidi="ar-EG"/>
        </w:rPr>
        <w:t xml:space="preserve"> و</w:t>
      </w:r>
      <w:r w:rsidRPr="00AB6BF5">
        <w:rPr>
          <w:rFonts w:asciiTheme="majorBidi" w:hAnsiTheme="majorBidi" w:cstheme="majorBidi"/>
          <w:szCs w:val="22"/>
          <w:rtl/>
          <w:lang w:val="en-GB" w:eastAsia="en-US" w:bidi="ar-EG"/>
        </w:rPr>
        <w:t>17</w:t>
      </w:r>
      <w:r w:rsidRPr="00874CCE">
        <w:rPr>
          <w:rFonts w:hint="cs"/>
          <w:rtl/>
          <w:lang w:val="en-GB" w:eastAsia="en-US" w:bidi="ar-EG"/>
        </w:rPr>
        <w:t xml:space="preserve"> نظام إحداثيات زاوي</w:t>
      </w:r>
      <w:r w:rsidR="008B22B1" w:rsidRPr="00874CCE">
        <w:rPr>
          <w:rFonts w:hint="cs"/>
          <w:rtl/>
          <w:lang w:val="en-GB" w:eastAsia="en-US" w:bidi="ar-EG"/>
        </w:rPr>
        <w:t>ت</w:t>
      </w:r>
      <w:r w:rsidR="00CE37BE" w:rsidRPr="00874CCE">
        <w:rPr>
          <w:rFonts w:hint="cs"/>
          <w:rtl/>
          <w:lang w:val="en-GB" w:eastAsia="en-US" w:bidi="ar-EG"/>
        </w:rPr>
        <w:t>ي</w:t>
      </w:r>
      <w:r w:rsidRPr="00874CCE">
        <w:rPr>
          <w:rFonts w:hint="cs"/>
          <w:rtl/>
          <w:lang w:val="en-GB" w:eastAsia="en-US" w:bidi="ar-EG"/>
        </w:rPr>
        <w:t xml:space="preserve"> </w:t>
      </w:r>
      <w:r w:rsidRPr="00874CCE">
        <w:rPr>
          <w:rFonts w:hint="cs"/>
          <w:rtl/>
          <w:lang w:val="es-ES" w:eastAsia="en-US"/>
        </w:rPr>
        <w:t>(</w:t>
      </w:r>
      <w:r w:rsidRPr="00874CCE">
        <w:rPr>
          <w:szCs w:val="24"/>
        </w:rPr>
        <w:sym w:font="Symbol" w:char="F071"/>
      </w:r>
      <w:r w:rsidRPr="00874CCE">
        <w:t xml:space="preserve">, </w:t>
      </w:r>
      <w:r w:rsidRPr="00874CCE">
        <w:rPr>
          <w:szCs w:val="24"/>
        </w:rPr>
        <w:t>φ</w:t>
      </w:r>
      <w:r w:rsidRPr="00874CCE">
        <w:rPr>
          <w:rFonts w:hint="cs"/>
          <w:rtl/>
          <w:lang w:val="es-ES" w:eastAsia="en-US"/>
        </w:rPr>
        <w:t xml:space="preserve">) وعلاقته بنظام إحداثيات </w:t>
      </w:r>
      <w:r w:rsidRPr="00874CCE">
        <w:rPr>
          <w:lang w:eastAsia="en-US"/>
        </w:rPr>
        <w:t>(az, el)</w:t>
      </w:r>
      <w:r w:rsidRPr="00874CCE">
        <w:rPr>
          <w:rFonts w:hint="cs"/>
          <w:rtl/>
          <w:lang w:eastAsia="en-US"/>
        </w:rPr>
        <w:t>.</w:t>
      </w:r>
    </w:p>
    <w:p w14:paraId="20566A8D" w14:textId="2E031317" w:rsidR="00AA3C6B" w:rsidRPr="00874CCE" w:rsidRDefault="00AA3C6B" w:rsidP="00393BE6">
      <w:pPr>
        <w:pStyle w:val="FigureNo"/>
        <w:rPr>
          <w:rFonts w:eastAsia="SimSun"/>
          <w:rtl/>
        </w:rPr>
      </w:pPr>
      <w:r w:rsidRPr="00874CCE">
        <w:rPr>
          <w:rFonts w:eastAsia="SimSun" w:hint="cs"/>
          <w:rtl/>
        </w:rPr>
        <w:lastRenderedPageBreak/>
        <w:t xml:space="preserve">الشكل </w:t>
      </w:r>
      <w:r w:rsidRPr="00874CCE">
        <w:rPr>
          <w:rFonts w:eastAsia="SimSun"/>
        </w:rPr>
        <w:t>16</w:t>
      </w:r>
    </w:p>
    <w:p w14:paraId="28F9EED5" w14:textId="2FCB6518" w:rsidR="007E6A36" w:rsidRPr="00874CCE" w:rsidRDefault="007E6A36" w:rsidP="00393BE6">
      <w:pPr>
        <w:pStyle w:val="FigureTitle"/>
        <w:rPr>
          <w:rFonts w:eastAsia="SimSun"/>
          <w:rtl/>
        </w:rPr>
      </w:pPr>
      <w:r w:rsidRPr="00874CCE">
        <w:rPr>
          <w:rFonts w:eastAsia="SimSun" w:hint="cs"/>
          <w:rtl/>
        </w:rPr>
        <w:t>التحويل بين (السمت، الارتفاع) وزاوي</w:t>
      </w:r>
      <w:r w:rsidR="008B22B1" w:rsidRPr="00874CCE">
        <w:rPr>
          <w:rFonts w:eastAsia="SimSun" w:hint="cs"/>
          <w:rtl/>
        </w:rPr>
        <w:t>تي</w:t>
      </w:r>
      <w:r w:rsidRPr="00874CCE">
        <w:rPr>
          <w:rFonts w:eastAsia="SimSun" w:hint="cs"/>
          <w:rtl/>
        </w:rPr>
        <w:t xml:space="preserve"> </w:t>
      </w:r>
      <w:r w:rsidRPr="00874CCE">
        <w:t>(</w:t>
      </w:r>
      <w:r w:rsidRPr="00874CCE">
        <w:rPr>
          <w:szCs w:val="24"/>
        </w:rPr>
        <w:sym w:font="Symbol" w:char="F071"/>
      </w:r>
      <w:r w:rsidRPr="00874CCE">
        <w:t xml:space="preserve">, </w:t>
      </w:r>
      <w:r w:rsidRPr="00874CCE">
        <w:rPr>
          <w:szCs w:val="24"/>
        </w:rPr>
        <w:t>φ</w:t>
      </w:r>
      <w:r w:rsidRPr="00874CCE">
        <w:t>)</w:t>
      </w:r>
      <w:r w:rsidRPr="00874CCE">
        <w:rPr>
          <w:rFonts w:hint="cs"/>
          <w:rtl/>
        </w:rPr>
        <w:t xml:space="preserve"> من منظور </w:t>
      </w:r>
      <w:r w:rsidR="00910B66" w:rsidRPr="00874CCE">
        <w:rPr>
          <w:rFonts w:hint="cs"/>
          <w:rtl/>
        </w:rPr>
        <w:t>ال</w:t>
      </w:r>
      <w:r w:rsidRPr="00874CCE">
        <w:rPr>
          <w:rFonts w:hint="cs"/>
          <w:rtl/>
        </w:rPr>
        <w:t>ساتل</w:t>
      </w:r>
    </w:p>
    <w:p w14:paraId="6701B339" w14:textId="747F6BF7" w:rsidR="00AA3C6B" w:rsidRPr="00874CCE" w:rsidRDefault="00977486" w:rsidP="00AA3C6B">
      <w:pPr>
        <w:pStyle w:val="Figure"/>
        <w:rPr>
          <w:lang w:val="es-ES" w:eastAsia="en-US"/>
        </w:rPr>
      </w:pPr>
      <w:r w:rsidRPr="00382FE0">
        <w:rPr>
          <w:noProof/>
        </w:rPr>
        <w:drawing>
          <wp:inline distT="0" distB="0" distL="0" distR="0" wp14:anchorId="575DD6B8" wp14:editId="2C82B67C">
            <wp:extent cx="3371095" cy="3477775"/>
            <wp:effectExtent l="0" t="0" r="1270" b="8890"/>
            <wp:docPr id="10" name="Picture 10" descr="A circle with arrows and a point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ircle with arrows and a point in the cen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71095" cy="3477775"/>
                    </a:xfrm>
                    <a:prstGeom prst="rect">
                      <a:avLst/>
                    </a:prstGeom>
                  </pic:spPr>
                </pic:pic>
              </a:graphicData>
            </a:graphic>
          </wp:inline>
        </w:drawing>
      </w:r>
    </w:p>
    <w:p w14:paraId="7756E40B" w14:textId="3D000C95" w:rsidR="00AA3C6B" w:rsidRPr="00874CCE" w:rsidRDefault="00AA3C6B" w:rsidP="00393BE6">
      <w:pPr>
        <w:pStyle w:val="FigureNo"/>
        <w:rPr>
          <w:rFonts w:eastAsia="SimSun"/>
          <w:rtl/>
        </w:rPr>
      </w:pPr>
      <w:r w:rsidRPr="00874CCE">
        <w:rPr>
          <w:rFonts w:eastAsia="SimSun" w:hint="cs"/>
          <w:rtl/>
        </w:rPr>
        <w:t xml:space="preserve">الشكل </w:t>
      </w:r>
      <w:r w:rsidR="00EF6E7C" w:rsidRPr="00874CCE">
        <w:rPr>
          <w:rFonts w:eastAsia="SimSun"/>
        </w:rPr>
        <w:t>17</w:t>
      </w:r>
    </w:p>
    <w:p w14:paraId="5B776092" w14:textId="77218E12" w:rsidR="00AA3C6B" w:rsidRDefault="00EF6E7C" w:rsidP="00393BE6">
      <w:pPr>
        <w:pStyle w:val="FigureTitle"/>
        <w:rPr>
          <w:rtl/>
        </w:rPr>
      </w:pPr>
      <w:r w:rsidRPr="00874CCE">
        <w:rPr>
          <w:rFonts w:eastAsia="SimSun" w:hint="cs"/>
          <w:rtl/>
        </w:rPr>
        <w:t>التحويل بين (السمت، الارتفاع) وزاو</w:t>
      </w:r>
      <w:r w:rsidR="008B22B1" w:rsidRPr="00874CCE">
        <w:rPr>
          <w:rFonts w:eastAsia="SimSun" w:hint="cs"/>
          <w:rtl/>
        </w:rPr>
        <w:t>يت</w:t>
      </w:r>
      <w:r w:rsidR="00CE37BE" w:rsidRPr="00874CCE">
        <w:rPr>
          <w:rFonts w:eastAsia="SimSun" w:hint="cs"/>
          <w:rtl/>
        </w:rPr>
        <w:t>ي</w:t>
      </w:r>
      <w:r w:rsidRPr="00874CCE">
        <w:rPr>
          <w:rFonts w:eastAsia="SimSun" w:hint="cs"/>
          <w:rtl/>
        </w:rPr>
        <w:t xml:space="preserve"> </w:t>
      </w:r>
      <w:r w:rsidRPr="00874CCE">
        <w:t>(</w:t>
      </w:r>
      <w:r w:rsidRPr="00874CCE">
        <w:rPr>
          <w:szCs w:val="24"/>
        </w:rPr>
        <w:sym w:font="Symbol" w:char="F071"/>
      </w:r>
      <w:r w:rsidRPr="00874CCE">
        <w:t xml:space="preserve">, </w:t>
      </w:r>
      <w:r w:rsidRPr="00874CCE">
        <w:rPr>
          <w:szCs w:val="24"/>
        </w:rPr>
        <w:t>φ</w:t>
      </w:r>
      <w:r w:rsidRPr="00874CCE">
        <w:t>)</w:t>
      </w:r>
      <w:r w:rsidRPr="00874CCE">
        <w:rPr>
          <w:rFonts w:hint="cs"/>
          <w:rtl/>
        </w:rPr>
        <w:t xml:space="preserve"> </w:t>
      </w:r>
      <w:r w:rsidR="00BA59CF" w:rsidRPr="00874CCE">
        <w:rPr>
          <w:rFonts w:hint="cs"/>
          <w:rtl/>
        </w:rPr>
        <w:t>من منظور ثلاثي الأبعاد</w:t>
      </w:r>
    </w:p>
    <w:p w14:paraId="2731F353" w14:textId="03DC5C26" w:rsidR="00F64807" w:rsidRDefault="00E51AE2" w:rsidP="00F64807">
      <w:pPr>
        <w:pStyle w:val="Figure"/>
        <w:rPr>
          <w:rtl/>
        </w:rPr>
      </w:pPr>
      <w:r>
        <w:rPr>
          <w:noProof/>
          <w:rtl/>
          <w:lang w:val="ar-MA"/>
        </w:rPr>
        <w:drawing>
          <wp:inline distT="0" distB="0" distL="0" distR="0" wp14:anchorId="37C7C8E4" wp14:editId="5709150F">
            <wp:extent cx="5693676" cy="3858776"/>
            <wp:effectExtent l="0" t="0" r="2540" b="8890"/>
            <wp:docPr id="46" name="Picture 46" descr="A diagram of a triangle with arrow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triangle with arrows and lin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93676" cy="3858776"/>
                    </a:xfrm>
                    <a:prstGeom prst="rect">
                      <a:avLst/>
                    </a:prstGeom>
                  </pic:spPr>
                </pic:pic>
              </a:graphicData>
            </a:graphic>
          </wp:inline>
        </w:drawing>
      </w:r>
    </w:p>
    <w:p w14:paraId="511895E8" w14:textId="5C9A5168" w:rsidR="00864C4C" w:rsidRPr="00874CCE" w:rsidRDefault="00731DD1" w:rsidP="00D83BB5">
      <w:pPr>
        <w:pStyle w:val="Normalaftertitle"/>
        <w:rPr>
          <w:lang w:eastAsia="en-US"/>
        </w:rPr>
      </w:pPr>
      <w:r w:rsidRPr="00874CCE">
        <w:rPr>
          <w:rFonts w:hint="cs"/>
          <w:rtl/>
          <w:lang w:eastAsia="en-US" w:bidi="ar-JO"/>
        </w:rPr>
        <w:lastRenderedPageBreak/>
        <w:t xml:space="preserve">وتقع زاوية </w:t>
      </w:r>
      <w:r w:rsidRPr="00874CCE">
        <w:t>φ</w:t>
      </w:r>
      <w:r w:rsidRPr="00874CCE">
        <w:rPr>
          <w:rFonts w:hint="cs"/>
          <w:rtl/>
        </w:rPr>
        <w:t xml:space="preserve"> بين الخطين التاليين:</w:t>
      </w:r>
      <w:r w:rsidRPr="00874CCE">
        <w:rPr>
          <w:rFonts w:hint="cs"/>
          <w:rtl/>
          <w:lang w:eastAsia="en-US" w:bidi="ar-JO"/>
        </w:rPr>
        <w:t xml:space="preserve"> </w:t>
      </w:r>
    </w:p>
    <w:p w14:paraId="7864B6F2" w14:textId="70A6E3FE" w:rsidR="00864C4C" w:rsidRPr="00874CCE" w:rsidRDefault="00864C4C" w:rsidP="00864C4C">
      <w:pPr>
        <w:pStyle w:val="enumlev1"/>
        <w:rPr>
          <w:lang w:eastAsia="en-US"/>
        </w:rPr>
      </w:pPr>
      <w:r w:rsidRPr="00874CCE">
        <w:rPr>
          <w:rFonts w:hint="cs"/>
          <w:rtl/>
          <w:lang w:eastAsia="en-US"/>
        </w:rPr>
        <w:t>-</w:t>
      </w:r>
      <w:r w:rsidRPr="00874CCE">
        <w:rPr>
          <w:lang w:eastAsia="en-US"/>
        </w:rPr>
        <w:tab/>
      </w:r>
      <w:r w:rsidR="00731DD1" w:rsidRPr="00874CCE">
        <w:rPr>
          <w:rFonts w:hint="cs"/>
          <w:rtl/>
          <w:lang w:eastAsia="en-US"/>
        </w:rPr>
        <w:t>الخط الواصل من الساتل إلى مسقطه</w:t>
      </w:r>
    </w:p>
    <w:p w14:paraId="0AB491C9" w14:textId="0314AD2B" w:rsidR="00864C4C" w:rsidRPr="00874CCE" w:rsidRDefault="00864C4C" w:rsidP="00864C4C">
      <w:pPr>
        <w:pStyle w:val="enumlev1"/>
        <w:rPr>
          <w:rtl/>
          <w:lang w:eastAsia="en-US"/>
        </w:rPr>
      </w:pPr>
      <w:r w:rsidRPr="00874CCE">
        <w:rPr>
          <w:rFonts w:hint="cs"/>
          <w:rtl/>
          <w:lang w:eastAsia="en-US"/>
        </w:rPr>
        <w:t>-</w:t>
      </w:r>
      <w:r w:rsidRPr="00874CCE">
        <w:rPr>
          <w:rtl/>
          <w:lang w:eastAsia="en-US"/>
        </w:rPr>
        <w:tab/>
      </w:r>
      <w:r w:rsidR="00731DD1" w:rsidRPr="00874CCE">
        <w:rPr>
          <w:rFonts w:hint="cs"/>
          <w:rtl/>
          <w:lang w:eastAsia="en-US"/>
        </w:rPr>
        <w:t>الخط الواصل من الساتل إلى الاتجاه قيد الاختبار.</w:t>
      </w:r>
    </w:p>
    <w:p w14:paraId="317F4F66" w14:textId="5CB3B86B" w:rsidR="00731DD1" w:rsidRPr="00874CCE" w:rsidRDefault="00731DD1" w:rsidP="00864C4C">
      <w:pPr>
        <w:pStyle w:val="enumlev1"/>
        <w:rPr>
          <w:rtl/>
          <w:lang w:val="en-GB" w:eastAsia="en-US"/>
        </w:rPr>
      </w:pPr>
      <w:r w:rsidRPr="00874CCE">
        <w:rPr>
          <w:rFonts w:hint="cs"/>
          <w:rtl/>
          <w:lang w:val="en-GB" w:eastAsia="en-US"/>
        </w:rPr>
        <w:t>وت</w:t>
      </w:r>
      <w:r w:rsidR="00C979DE" w:rsidRPr="00874CCE">
        <w:rPr>
          <w:rFonts w:hint="cs"/>
          <w:rtl/>
          <w:lang w:val="en-GB" w:eastAsia="en-US"/>
        </w:rPr>
        <w:t xml:space="preserve">ُحيط </w:t>
      </w:r>
      <w:r w:rsidRPr="00874CCE">
        <w:rPr>
          <w:rFonts w:hint="cs"/>
          <w:rtl/>
          <w:lang w:val="en-GB" w:eastAsia="en-US"/>
        </w:rPr>
        <w:t xml:space="preserve">زاوية </w:t>
      </w:r>
      <w:r w:rsidR="00D919F0" w:rsidRPr="00874CCE">
        <w:sym w:font="Symbol" w:char="F071"/>
      </w:r>
      <w:r w:rsidRPr="00874CCE">
        <w:rPr>
          <w:rFonts w:hint="cs"/>
          <w:rtl/>
        </w:rPr>
        <w:t xml:space="preserve"> </w:t>
      </w:r>
      <w:r w:rsidR="00C979DE" w:rsidRPr="00874CCE">
        <w:rPr>
          <w:rFonts w:hint="cs"/>
          <w:rtl/>
        </w:rPr>
        <w:t>ب</w:t>
      </w:r>
      <w:r w:rsidRPr="00874CCE">
        <w:rPr>
          <w:rFonts w:hint="cs"/>
          <w:rtl/>
        </w:rPr>
        <w:t>خط التسديد باتجاه عكس عقارب الساعة من</w:t>
      </w:r>
      <w:r w:rsidR="009531BB" w:rsidRPr="00874CCE">
        <w:rPr>
          <w:rFonts w:hint="cs"/>
          <w:rtl/>
          <w:lang w:val="en-GB"/>
        </w:rPr>
        <w:t xml:space="preserve"> </w:t>
      </w:r>
      <w:r w:rsidRPr="00874CCE">
        <w:rPr>
          <w:rFonts w:hint="cs"/>
          <w:rtl/>
        </w:rPr>
        <w:t xml:space="preserve">الارتفاع = </w:t>
      </w:r>
      <w:r w:rsidR="008D5078" w:rsidRPr="00874CCE">
        <w:rPr>
          <w:rFonts w:hint="cs"/>
          <w:rtl/>
        </w:rPr>
        <w:t>صفر</w:t>
      </w:r>
      <w:r w:rsidRPr="00874CCE">
        <w:rPr>
          <w:rFonts w:hint="cs"/>
          <w:rtl/>
        </w:rPr>
        <w:t xml:space="preserve"> مستوٍ.</w:t>
      </w:r>
    </w:p>
    <w:p w14:paraId="5CB8E00B" w14:textId="77777777" w:rsidR="00D21312" w:rsidRPr="00874CCE" w:rsidRDefault="00D21312" w:rsidP="00D21312">
      <w:pPr>
        <w:pStyle w:val="Heading4"/>
        <w:rPr>
          <w:rFonts w:eastAsia="SimSun"/>
          <w:rtl/>
          <w:lang w:eastAsia="en-US" w:bidi="ar-SY"/>
        </w:rPr>
      </w:pPr>
      <w:r w:rsidRPr="00874CCE">
        <w:rPr>
          <w:rFonts w:eastAsia="SimSun"/>
          <w:lang w:eastAsia="en-US" w:bidi="ar-SY"/>
        </w:rPr>
        <w:t>2.3.</w:t>
      </w:r>
      <w:proofErr w:type="gramStart"/>
      <w:r w:rsidRPr="00874CCE">
        <w:rPr>
          <w:rFonts w:eastAsia="SimSun"/>
          <w:lang w:eastAsia="en-US" w:bidi="ar-SY"/>
        </w:rPr>
        <w:t>1.D</w:t>
      </w:r>
      <w:proofErr w:type="gramEnd"/>
      <w:r w:rsidRPr="00874CCE">
        <w:rPr>
          <w:rFonts w:eastAsia="SimSun"/>
          <w:lang w:eastAsia="en-US" w:bidi="ar-SY"/>
        </w:rPr>
        <w:t>3</w:t>
      </w:r>
      <w:r w:rsidRPr="00874CCE">
        <w:rPr>
          <w:rFonts w:eastAsia="SimSun"/>
          <w:rtl/>
          <w:lang w:eastAsia="en-US" w:bidi="ar-SY"/>
        </w:rPr>
        <w:tab/>
      </w:r>
      <w:r w:rsidRPr="00874CCE">
        <w:rPr>
          <w:rFonts w:eastAsia="SimSun" w:hint="cs"/>
          <w:rtl/>
          <w:lang w:eastAsia="en-US" w:bidi="ar-SY"/>
        </w:rPr>
        <w:t>وضع الساتل عند خط العرض</w:t>
      </w:r>
    </w:p>
    <w:p w14:paraId="3B77E7C7" w14:textId="77777777" w:rsidR="00D21312" w:rsidRPr="00874CCE" w:rsidRDefault="00D21312" w:rsidP="00D21312">
      <w:pPr>
        <w:rPr>
          <w:rFonts w:eastAsia="SimSun"/>
          <w:rtl/>
          <w:lang w:eastAsia="en-US" w:bidi="ar-EG"/>
        </w:rPr>
      </w:pPr>
      <w:r w:rsidRPr="00874CCE">
        <w:rPr>
          <w:rFonts w:eastAsia="SimSun" w:hint="cs"/>
          <w:rtl/>
          <w:lang w:eastAsia="en-US" w:bidi="ar-SY"/>
        </w:rPr>
        <w:t xml:space="preserve">الخطوات الأساسية في هذه الخوارزمية هي حساب </w:t>
      </w:r>
      <w:r w:rsidRPr="00874CCE">
        <w:rPr>
          <w:color w:val="000000"/>
          <w:rtl/>
        </w:rPr>
        <w:t>متجهات الموقع و</w:t>
      </w:r>
      <w:r w:rsidRPr="00874CCE">
        <w:rPr>
          <w:rFonts w:hint="cs"/>
          <w:color w:val="000000"/>
          <w:rtl/>
        </w:rPr>
        <w:t>ال</w:t>
      </w:r>
      <w:r w:rsidRPr="00874CCE">
        <w:rPr>
          <w:color w:val="000000"/>
          <w:rtl/>
        </w:rPr>
        <w:t xml:space="preserve">سرعة </w:t>
      </w:r>
      <w:r w:rsidRPr="00874CCE">
        <w:rPr>
          <w:rFonts w:hint="cs"/>
          <w:color w:val="000000"/>
          <w:rtl/>
        </w:rPr>
        <w:t>ل</w:t>
      </w:r>
      <w:r w:rsidRPr="00874CCE">
        <w:rPr>
          <w:color w:val="000000"/>
          <w:rtl/>
        </w:rPr>
        <w:t xml:space="preserve">لساتل </w:t>
      </w:r>
      <w:r w:rsidRPr="00874CCE">
        <w:rPr>
          <w:color w:val="000000"/>
        </w:rPr>
        <w:t>non-GSO</w:t>
      </w:r>
      <w:r w:rsidRPr="00874CCE">
        <w:rPr>
          <w:color w:val="000000"/>
          <w:rtl/>
        </w:rPr>
        <w:t xml:space="preserve"> و</w:t>
      </w:r>
      <w:r w:rsidRPr="00874CCE">
        <w:rPr>
          <w:rFonts w:hint="cs"/>
          <w:color w:val="000000"/>
          <w:rtl/>
        </w:rPr>
        <w:t>ال</w:t>
      </w:r>
      <w:r w:rsidRPr="00874CCE">
        <w:rPr>
          <w:color w:val="000000"/>
          <w:rtl/>
        </w:rPr>
        <w:t>م</w:t>
      </w:r>
      <w:r w:rsidRPr="00874CCE">
        <w:rPr>
          <w:rFonts w:hint="cs"/>
          <w:color w:val="000000"/>
          <w:rtl/>
        </w:rPr>
        <w:t xml:space="preserve">حطة الأرضية. وبالنسبة للأنظمة المدارية الدائرية من الممكن استعمال خط الطول لاشتقاق زاوية الاختلاف الحقيقية، </w:t>
      </w:r>
      <w:r w:rsidRPr="00874CCE">
        <w:rPr>
          <w:rFonts w:hint="cs"/>
          <w:color w:val="000000"/>
        </w:rPr>
        <w:sym w:font="Symbol" w:char="F06E"/>
      </w:r>
      <w:r w:rsidRPr="00874CCE">
        <w:rPr>
          <w:rFonts w:hint="cs"/>
          <w:color w:val="000000"/>
          <w:rtl/>
          <w:lang w:bidi="ar-EG"/>
        </w:rPr>
        <w:t>، باستخدام المعادلة:</w:t>
      </w:r>
    </w:p>
    <w:p w14:paraId="30CDA5FA" w14:textId="77777777" w:rsidR="00E51AE2" w:rsidRPr="00E51AE2" w:rsidRDefault="00E51AE2" w:rsidP="00A52C39">
      <w:pPr>
        <w:pStyle w:val="Equation"/>
      </w:pPr>
      <w:r w:rsidRPr="00E51AE2">
        <w:tab/>
      </w:r>
      <w:r w:rsidRPr="00E51AE2">
        <w:tab/>
      </w:r>
      <m:oMath>
        <m:func>
          <m:funcPr>
            <m:ctrlPr>
              <w:rPr>
                <w:i/>
              </w:rPr>
            </m:ctrlPr>
          </m:funcPr>
          <m:fName>
            <m:r>
              <m:rPr>
                <m:sty m:val="p"/>
              </m:rPr>
              <m:t>sin</m:t>
            </m:r>
          </m:fName>
          <m:e>
            <m:d>
              <m:dPr>
                <m:ctrlPr>
                  <w:rPr>
                    <w:i/>
                  </w:rPr>
                </m:ctrlPr>
              </m:dPr>
              <m:e>
                <m:r>
                  <m:rPr>
                    <m:sty m:val="p"/>
                  </m:rPr>
                  <m:t>ω</m:t>
                </m:r>
                <m:r>
                  <m:t xml:space="preserve">+ </m:t>
                </m:r>
                <m:r>
                  <m:rPr>
                    <m:sty m:val="p"/>
                  </m:rPr>
                  <w:sym w:font="Symbol" w:char="F06E"/>
                </m:r>
              </m:e>
            </m:d>
          </m:e>
        </m:func>
        <m:r>
          <m:t xml:space="preserve">= </m:t>
        </m:r>
        <m:f>
          <m:fPr>
            <m:ctrlPr>
              <w:rPr>
                <w:i/>
              </w:rPr>
            </m:ctrlPr>
          </m:fPr>
          <m:num>
            <m:func>
              <m:funcPr>
                <m:ctrlPr>
                  <w:rPr>
                    <w:i/>
                  </w:rPr>
                </m:ctrlPr>
              </m:funcPr>
              <m:fName>
                <m:r>
                  <m:rPr>
                    <m:sty m:val="p"/>
                  </m:rPr>
                  <m:t>sin</m:t>
                </m:r>
              </m:fName>
              <m:e>
                <m:r>
                  <m:t>lat</m:t>
                </m:r>
              </m:e>
            </m:func>
          </m:num>
          <m:den>
            <m:func>
              <m:funcPr>
                <m:ctrlPr>
                  <w:rPr>
                    <w:i/>
                  </w:rPr>
                </m:ctrlPr>
              </m:funcPr>
              <m:fName>
                <m:r>
                  <m:rPr>
                    <m:sty m:val="p"/>
                  </m:rPr>
                  <m:t>sin</m:t>
                </m:r>
              </m:fName>
              <m:e>
                <m:r>
                  <m:t>i</m:t>
                </m:r>
              </m:e>
            </m:func>
          </m:den>
        </m:f>
      </m:oMath>
    </w:p>
    <w:p w14:paraId="5F06224E" w14:textId="34EAE953" w:rsidR="00D21312" w:rsidRPr="00874CCE" w:rsidRDefault="00D21312" w:rsidP="00D21312">
      <w:pPr>
        <w:keepNext/>
        <w:rPr>
          <w:rFonts w:eastAsia="SimSun"/>
          <w:rtl/>
          <w:lang w:eastAsia="en-US" w:bidi="ar-EG"/>
        </w:rPr>
      </w:pPr>
      <w:r w:rsidRPr="00874CCE">
        <w:rPr>
          <w:rFonts w:eastAsia="SimSun" w:hint="cs"/>
          <w:rtl/>
          <w:lang w:eastAsia="en-US" w:bidi="ar-EG"/>
        </w:rPr>
        <w:t>و</w:t>
      </w:r>
      <w:r w:rsidRPr="00874CCE">
        <w:rPr>
          <w:rFonts w:eastAsia="SimSun"/>
          <w:rtl/>
          <w:lang w:eastAsia="en-US" w:bidi="ar-EG"/>
        </w:rPr>
        <w:t xml:space="preserve">بالنسبة للأنظمة الإهليلجية، من الضروري استخدام البحث </w:t>
      </w:r>
      <w:r w:rsidRPr="00874CCE">
        <w:rPr>
          <w:rFonts w:eastAsia="SimSun" w:hint="cs"/>
          <w:rtl/>
          <w:lang w:eastAsia="en-US" w:bidi="ar-EG"/>
        </w:rPr>
        <w:t>الاثنيني</w:t>
      </w:r>
      <w:r w:rsidRPr="00874CCE">
        <w:rPr>
          <w:rFonts w:eastAsia="SimSun"/>
          <w:rtl/>
          <w:lang w:eastAsia="en-US" w:bidi="ar-EG"/>
        </w:rPr>
        <w:t xml:space="preserve">. </w:t>
      </w:r>
      <w:r w:rsidRPr="00874CCE">
        <w:rPr>
          <w:rFonts w:eastAsia="SimSun" w:hint="cs"/>
          <w:rtl/>
          <w:lang w:eastAsia="en-US" w:bidi="ar-EG"/>
        </w:rPr>
        <w:t>و</w:t>
      </w:r>
      <w:r w:rsidRPr="00874CCE">
        <w:rPr>
          <w:rFonts w:eastAsia="SimSun"/>
          <w:rtl/>
          <w:lang w:eastAsia="en-US" w:bidi="ar-EG"/>
        </w:rPr>
        <w:t xml:space="preserve">بافتراض أن النظام مصمم ليكون له </w:t>
      </w:r>
      <w:r w:rsidRPr="00874CCE">
        <w:rPr>
          <w:rFonts w:eastAsia="SimSun" w:hint="cs"/>
          <w:rtl/>
          <w:lang w:eastAsia="en-US" w:bidi="ar-EG"/>
        </w:rPr>
        <w:t xml:space="preserve">زاوية حضيض </w:t>
      </w:r>
      <w:r w:rsidRPr="00874CCE">
        <w:rPr>
          <w:lang w:val="en-GB"/>
        </w:rPr>
        <w:t>±</w:t>
      </w:r>
      <w:r w:rsidRPr="00874CCE">
        <w:rPr>
          <w:lang w:val="en-GB"/>
        </w:rPr>
        <w:sym w:font="Symbol" w:char="F070"/>
      </w:r>
      <w:r w:rsidRPr="00874CCE">
        <w:rPr>
          <w:lang w:val="en-GB"/>
        </w:rPr>
        <w:t>/2</w:t>
      </w:r>
      <w:r w:rsidRPr="00874CCE">
        <w:rPr>
          <w:rFonts w:eastAsia="SimSun"/>
          <w:rtl/>
          <w:lang w:eastAsia="en-US" w:bidi="ar-EG"/>
        </w:rPr>
        <w:t xml:space="preserve">، ينتقل الساتل من الحد الأدنى إلى الحد الأقصى </w:t>
      </w:r>
      <w:r w:rsidRPr="00874CCE">
        <w:rPr>
          <w:rFonts w:eastAsia="SimSun" w:hint="cs"/>
          <w:rtl/>
          <w:lang w:eastAsia="en-US" w:bidi="ar-EG"/>
        </w:rPr>
        <w:t xml:space="preserve">من </w:t>
      </w:r>
      <w:r w:rsidRPr="00874CCE">
        <w:rPr>
          <w:rFonts w:eastAsia="SimSun"/>
          <w:rtl/>
          <w:lang w:eastAsia="en-US" w:bidi="ar-EG"/>
        </w:rPr>
        <w:t xml:space="preserve">خط العرض عندما يتغير متوسط </w:t>
      </w:r>
      <w:r w:rsidRPr="00874CCE">
        <w:rPr>
          <w:rFonts w:eastAsia="SimSun" w:hint="cs"/>
          <w:rtl/>
          <w:lang w:eastAsia="en-US" w:bidi="ar-EG"/>
        </w:rPr>
        <w:t>الاختلاف</w:t>
      </w:r>
      <w:r w:rsidRPr="00874CCE">
        <w:rPr>
          <w:rFonts w:eastAsia="SimSun"/>
          <w:rtl/>
          <w:lang w:eastAsia="en-US" w:bidi="ar-EG"/>
        </w:rPr>
        <w:t xml:space="preserve"> من</w:t>
      </w:r>
      <w:r w:rsidRPr="00874CCE">
        <w:rPr>
          <w:rFonts w:eastAsia="SimSun" w:hint="cs"/>
          <w:rtl/>
          <w:lang w:eastAsia="en-US" w:bidi="ar-EG"/>
        </w:rPr>
        <w:t xml:space="preserve"> قيم</w:t>
      </w:r>
      <w:r w:rsidRPr="00874CCE">
        <w:rPr>
          <w:rFonts w:eastAsia="SimSun"/>
          <w:rtl/>
          <w:lang w:eastAsia="en-US" w:bidi="ar-EG"/>
        </w:rPr>
        <w:t xml:space="preserve"> [</w:t>
      </w:r>
      <w:r w:rsidRPr="00874CCE">
        <w:rPr>
          <w:rFonts w:eastAsia="SimSun"/>
          <w:lang w:eastAsia="en-US" w:bidi="ar-EG"/>
        </w:rPr>
        <w:t>0</w:t>
      </w:r>
      <w:r w:rsidRPr="00874CCE">
        <w:rPr>
          <w:rFonts w:eastAsia="SimSun"/>
          <w:rtl/>
          <w:lang w:eastAsia="en-US" w:bidi="ar-EG"/>
        </w:rPr>
        <w:t xml:space="preserve">، </w:t>
      </w:r>
      <w:r w:rsidRPr="00874CCE">
        <w:rPr>
          <w:lang w:val="en-GB"/>
        </w:rPr>
        <w:sym w:font="Symbol" w:char="F070"/>
      </w:r>
      <w:r w:rsidRPr="00874CCE">
        <w:rPr>
          <w:rFonts w:eastAsia="SimSun"/>
          <w:rtl/>
          <w:lang w:eastAsia="en-US" w:bidi="ar-EG"/>
        </w:rPr>
        <w:t>]. لذلك، يمكن أن</w:t>
      </w:r>
      <w:r w:rsidR="00874C77">
        <w:rPr>
          <w:rFonts w:eastAsia="SimSun"/>
          <w:lang w:eastAsia="en-US" w:bidi="ar-EG"/>
        </w:rPr>
        <w:t> </w:t>
      </w:r>
      <w:r w:rsidRPr="00874CCE">
        <w:rPr>
          <w:rFonts w:eastAsia="SimSun"/>
          <w:rtl/>
          <w:lang w:eastAsia="en-US" w:bidi="ar-EG"/>
        </w:rPr>
        <w:t xml:space="preserve">يبدأ البحث </w:t>
      </w:r>
      <w:r w:rsidRPr="00874CCE">
        <w:rPr>
          <w:rFonts w:eastAsia="SimSun" w:hint="cs"/>
          <w:rtl/>
          <w:lang w:eastAsia="en-US" w:bidi="ar-SY"/>
        </w:rPr>
        <w:t>الاثنيني</w:t>
      </w:r>
      <w:r w:rsidRPr="00874CCE">
        <w:rPr>
          <w:rFonts w:eastAsia="SimSun"/>
          <w:rtl/>
          <w:lang w:eastAsia="en-US" w:bidi="ar-EG"/>
        </w:rPr>
        <w:t xml:space="preserve"> </w:t>
      </w:r>
      <w:r w:rsidRPr="00874CCE">
        <w:rPr>
          <w:rFonts w:eastAsia="SimSun" w:hint="cs"/>
          <w:rtl/>
          <w:lang w:eastAsia="en-US" w:bidi="ar-EG"/>
        </w:rPr>
        <w:t>بالعلاقة</w:t>
      </w:r>
      <w:r w:rsidRPr="00874CCE">
        <w:rPr>
          <w:rFonts w:eastAsia="SimSun"/>
          <w:rtl/>
          <w:lang w:eastAsia="en-US" w:bidi="ar-EG"/>
        </w:rPr>
        <w:t xml:space="preserve"> </w:t>
      </w:r>
      <w:r w:rsidRPr="00874CCE">
        <w:rPr>
          <w:lang w:val="en-GB"/>
        </w:rPr>
        <w:t xml:space="preserve">M = (0, </w:t>
      </w:r>
      <w:r w:rsidRPr="00874CCE">
        <w:rPr>
          <w:lang w:val="en-GB"/>
        </w:rPr>
        <w:sym w:font="Symbol" w:char="F070"/>
      </w:r>
      <w:r w:rsidRPr="00874CCE">
        <w:rPr>
          <w:lang w:val="en-GB"/>
        </w:rPr>
        <w:t>)</w:t>
      </w:r>
      <w:r w:rsidRPr="00874CCE">
        <w:rPr>
          <w:rFonts w:eastAsia="SimSun"/>
          <w:rtl/>
          <w:lang w:eastAsia="en-US" w:bidi="ar-EG"/>
        </w:rPr>
        <w:t xml:space="preserve"> </w:t>
      </w:r>
      <w:r w:rsidRPr="00874CCE">
        <w:rPr>
          <w:rFonts w:eastAsia="SimSun" w:hint="cs"/>
          <w:rtl/>
          <w:lang w:eastAsia="en-US" w:bidi="ar-EG"/>
        </w:rPr>
        <w:t>و</w:t>
      </w:r>
      <w:r w:rsidRPr="00874CCE">
        <w:rPr>
          <w:rFonts w:eastAsia="SimSun"/>
          <w:rtl/>
          <w:lang w:eastAsia="en-US" w:bidi="ar-EG"/>
        </w:rPr>
        <w:t xml:space="preserve">التكرار </w:t>
      </w:r>
      <w:r w:rsidRPr="00874CCE">
        <w:rPr>
          <w:rFonts w:eastAsia="SimSun" w:hint="cs"/>
          <w:rtl/>
          <w:lang w:eastAsia="en-US" w:bidi="ar-EG"/>
        </w:rPr>
        <w:t xml:space="preserve">انطلاقاً </w:t>
      </w:r>
      <w:r w:rsidRPr="00874CCE">
        <w:rPr>
          <w:rFonts w:eastAsia="SimSun"/>
          <w:rtl/>
          <w:lang w:eastAsia="en-US" w:bidi="ar-EG"/>
        </w:rPr>
        <w:t xml:space="preserve">من </w:t>
      </w:r>
      <w:r w:rsidRPr="00874CCE">
        <w:rPr>
          <w:rFonts w:eastAsia="SimSun" w:hint="cs"/>
          <w:rtl/>
          <w:lang w:eastAsia="en-US" w:bidi="ar-EG"/>
        </w:rPr>
        <w:t>ذلك</w:t>
      </w:r>
      <w:r w:rsidRPr="00874CCE">
        <w:rPr>
          <w:rFonts w:eastAsia="SimSun"/>
          <w:rtl/>
          <w:lang w:eastAsia="en-US" w:bidi="ar-EG"/>
        </w:rPr>
        <w:t>.</w:t>
      </w:r>
    </w:p>
    <w:p w14:paraId="095F0047" w14:textId="77777777" w:rsidR="00D21312" w:rsidRPr="00874CCE" w:rsidRDefault="00D21312" w:rsidP="00D21312">
      <w:pPr>
        <w:keepNext/>
        <w:rPr>
          <w:rFonts w:eastAsia="SimSun"/>
          <w:rtl/>
          <w:lang w:eastAsia="en-US" w:bidi="ar-EG"/>
        </w:rPr>
      </w:pPr>
      <w:r w:rsidRPr="00874CCE">
        <w:rPr>
          <w:rFonts w:eastAsia="SimSun" w:hint="cs"/>
          <w:rtl/>
          <w:lang w:eastAsia="en-US" w:bidi="ar-EG"/>
        </w:rPr>
        <w:t>ولاشتقاق متجهات الموقع والسرعة، يمكن استخدام المعادلات التالية:</w:t>
      </w:r>
    </w:p>
    <w:p w14:paraId="1C9A6A87" w14:textId="77777777" w:rsidR="00D21312" w:rsidRPr="00874CCE" w:rsidRDefault="00D21312" w:rsidP="00D21312">
      <w:pPr>
        <w:keepNext/>
        <w:keepLines/>
        <w:rPr>
          <w:rFonts w:eastAsia="SimSun"/>
          <w:rtl/>
          <w:lang w:eastAsia="en-US" w:bidi="ar-EG"/>
        </w:rPr>
      </w:pPr>
      <w:r w:rsidRPr="00874CCE">
        <w:rPr>
          <w:rFonts w:eastAsia="SimSun" w:hint="cs"/>
          <w:rtl/>
          <w:lang w:eastAsia="en-US" w:bidi="ar-EG"/>
        </w:rPr>
        <w:t>في مستوي الساتل:</w:t>
      </w:r>
    </w:p>
    <w:p w14:paraId="3EFE0E14" w14:textId="77777777" w:rsidR="00E51AE2" w:rsidRPr="00E51AE2" w:rsidRDefault="00E51AE2" w:rsidP="00A52C39">
      <w:pPr>
        <w:pStyle w:val="Equation"/>
        <w:rPr>
          <w:i/>
        </w:rPr>
      </w:pPr>
      <w:r w:rsidRPr="00E51AE2">
        <w:rPr>
          <w:i/>
        </w:rPr>
        <w:tab/>
      </w:r>
      <w:r w:rsidRPr="00E51AE2">
        <w:rPr>
          <w:i/>
        </w:rPr>
        <w:tab/>
      </w:r>
      <m:oMath>
        <m:sSub>
          <m:sSubPr>
            <m:ctrlPr>
              <w:rPr>
                <w:i/>
              </w:rPr>
            </m:ctrlPr>
          </m:sSubPr>
          <m:e>
            <m:bar>
              <m:barPr>
                <m:ctrlPr>
                  <w:rPr>
                    <w:i/>
                  </w:rPr>
                </m:ctrlPr>
              </m:barPr>
              <m:e>
                <m:r>
                  <m:t>r</m:t>
                </m:r>
              </m:e>
            </m:bar>
          </m:e>
          <m:sub>
            <m:r>
              <m:t>sat</m:t>
            </m:r>
          </m:sub>
        </m:sSub>
        <m:r>
          <m:t xml:space="preserve">= </m:t>
        </m:r>
        <m:sSub>
          <m:sSubPr>
            <m:ctrlPr>
              <w:rPr>
                <w:i/>
              </w:rPr>
            </m:ctrlPr>
          </m:sSubPr>
          <m:e>
            <m:r>
              <m:t>r</m:t>
            </m:r>
          </m:e>
          <m:sub>
            <m:r>
              <m:t>sat</m:t>
            </m:r>
          </m:sub>
        </m:sSub>
        <m:r>
          <m:t>(</m:t>
        </m:r>
        <m:func>
          <m:funcPr>
            <m:ctrlPr>
              <w:rPr>
                <w:i/>
              </w:rPr>
            </m:ctrlPr>
          </m:funcPr>
          <m:fName>
            <m:r>
              <m:rPr>
                <m:sty m:val="p"/>
              </m:rPr>
              <m:t>cos</m:t>
            </m:r>
          </m:fName>
          <m:e>
            <m:r>
              <m:rPr>
                <m:sty m:val="p"/>
              </m:rPr>
              <w:sym w:font="Symbol" w:char="F06E"/>
            </m:r>
          </m:e>
        </m:func>
        <m:bar>
          <m:barPr>
            <m:ctrlPr>
              <w:rPr>
                <w:i/>
              </w:rPr>
            </m:ctrlPr>
          </m:barPr>
          <m:e>
            <m:r>
              <m:t>P</m:t>
            </m:r>
          </m:e>
        </m:bar>
        <m:r>
          <m:t>+</m:t>
        </m:r>
        <m:func>
          <m:funcPr>
            <m:ctrlPr>
              <w:rPr>
                <w:i/>
              </w:rPr>
            </m:ctrlPr>
          </m:funcPr>
          <m:fName>
            <m:r>
              <m:rPr>
                <m:sty m:val="p"/>
              </m:rPr>
              <m:t>sin</m:t>
            </m:r>
          </m:fName>
          <m:e>
            <m:r>
              <m:rPr>
                <m:sty m:val="p"/>
              </m:rPr>
              <w:sym w:font="Symbol" w:char="F06E"/>
            </m:r>
          </m:e>
        </m:func>
        <m:r>
          <m:t xml:space="preserve"> </m:t>
        </m:r>
        <m:bar>
          <m:barPr>
            <m:ctrlPr>
              <w:rPr>
                <w:i/>
              </w:rPr>
            </m:ctrlPr>
          </m:barPr>
          <m:e>
            <m:r>
              <m:t>Q</m:t>
            </m:r>
          </m:e>
        </m:bar>
        <m:r>
          <m:t>)</m:t>
        </m:r>
      </m:oMath>
    </w:p>
    <w:p w14:paraId="336EF686" w14:textId="77777777" w:rsidR="00E51AE2" w:rsidRPr="00E51AE2" w:rsidRDefault="00E51AE2" w:rsidP="00A52C39">
      <w:pPr>
        <w:pStyle w:val="Equation"/>
      </w:pPr>
      <w:r w:rsidRPr="00E51AE2">
        <w:tab/>
      </w:r>
      <w:r w:rsidRPr="00E51AE2">
        <w:tab/>
      </w:r>
      <m:oMath>
        <m:sSub>
          <m:sSubPr>
            <m:ctrlPr/>
          </m:sSubPr>
          <m:e>
            <m:bar>
              <m:barPr>
                <m:ctrlPr/>
              </m:barPr>
              <m:e>
                <m:r>
                  <m:rPr>
                    <m:sty m:val="p"/>
                  </m:rPr>
                  <w:sym w:font="Symbol" w:char="F06E"/>
                </m:r>
              </m:e>
            </m:bar>
          </m:e>
          <m:sub>
            <m:r>
              <m:t>sat</m:t>
            </m:r>
            <m:r>
              <m:rPr>
                <m:sty m:val="p"/>
              </m:rPr>
              <m:t xml:space="preserve"> </m:t>
            </m:r>
          </m:sub>
        </m:sSub>
        <m:r>
          <m:rPr>
            <m:sty m:val="p"/>
          </m:rPr>
          <m:t xml:space="preserve">= </m:t>
        </m:r>
        <m:rad>
          <m:radPr>
            <m:degHide m:val="1"/>
            <m:ctrlPr/>
          </m:radPr>
          <m:deg/>
          <m:e>
            <m:f>
              <m:fPr>
                <m:ctrlPr/>
              </m:fPr>
              <m:num>
                <m:r>
                  <m:t>μ</m:t>
                </m:r>
              </m:num>
              <m:den>
                <m:r>
                  <m:t>p</m:t>
                </m:r>
              </m:den>
            </m:f>
          </m:e>
        </m:rad>
        <m:r>
          <m:rPr>
            <m:sty m:val="p"/>
          </m:rPr>
          <m:t>(–</m:t>
        </m:r>
        <m:func>
          <m:funcPr>
            <m:ctrlPr/>
          </m:funcPr>
          <m:fName>
            <m:r>
              <m:rPr>
                <m:sty m:val="p"/>
              </m:rPr>
              <m:t>sin</m:t>
            </m:r>
          </m:fName>
          <m:e>
            <m:r>
              <m:rPr>
                <m:sty m:val="p"/>
              </m:rPr>
              <w:sym w:font="Symbol" w:char="F06E"/>
            </m:r>
            <m:r>
              <m:rPr>
                <m:sty m:val="p"/>
              </m:rPr>
              <m:t xml:space="preserve"> </m:t>
            </m:r>
            <m:bar>
              <m:barPr>
                <m:ctrlPr>
                  <w:rPr>
                    <w:i/>
                  </w:rPr>
                </m:ctrlPr>
              </m:barPr>
              <m:e>
                <m:r>
                  <m:t>P</m:t>
                </m:r>
              </m:e>
            </m:bar>
          </m:e>
        </m:func>
        <m:r>
          <m:rPr>
            <m:sty m:val="p"/>
          </m:rPr>
          <m:t>+(</m:t>
        </m:r>
        <m:r>
          <m:t>e</m:t>
        </m:r>
        <m:r>
          <m:rPr>
            <m:sty m:val="p"/>
          </m:rPr>
          <m:t>+</m:t>
        </m:r>
        <m:func>
          <m:funcPr>
            <m:ctrlPr/>
          </m:funcPr>
          <m:fName>
            <m:r>
              <m:rPr>
                <m:sty m:val="p"/>
              </m:rPr>
              <m:t>cos</m:t>
            </m:r>
          </m:fName>
          <m:e>
            <m:r>
              <m:rPr>
                <m:sty m:val="p"/>
              </m:rPr>
              <w:sym w:font="Symbol" w:char="F06E"/>
            </m:r>
            <m:r>
              <m:rPr>
                <m:sty m:val="p"/>
              </m:rPr>
              <m:t>)</m:t>
            </m:r>
          </m:e>
        </m:func>
        <m:bar>
          <m:barPr>
            <m:ctrlPr>
              <w:rPr>
                <w:i/>
              </w:rPr>
            </m:ctrlPr>
          </m:barPr>
          <m:e>
            <m:r>
              <m:t>Q</m:t>
            </m:r>
          </m:e>
        </m:bar>
        <m:r>
          <m:rPr>
            <m:sty m:val="p"/>
          </m:rPr>
          <m:t>)</m:t>
        </m:r>
      </m:oMath>
    </w:p>
    <w:p w14:paraId="72DA5C35" w14:textId="77777777" w:rsidR="00D21312" w:rsidRPr="00874CCE" w:rsidRDefault="00D21312" w:rsidP="00874C77">
      <w:pPr>
        <w:rPr>
          <w:rFonts w:eastAsia="SimSun"/>
          <w:rtl/>
          <w:lang w:eastAsia="en-US" w:bidi="ar-SY"/>
        </w:rPr>
      </w:pPr>
      <w:r w:rsidRPr="00874CCE">
        <w:rPr>
          <w:rFonts w:eastAsia="SimSun" w:hint="cs"/>
          <w:rtl/>
          <w:lang w:eastAsia="en-US" w:bidi="ar-SY"/>
        </w:rPr>
        <w:t>حيث:</w:t>
      </w:r>
    </w:p>
    <w:p w14:paraId="3E10469B" w14:textId="14C89D68" w:rsidR="00D21312" w:rsidRPr="00874CCE" w:rsidRDefault="00D21312" w:rsidP="00874C77">
      <w:pPr>
        <w:pStyle w:val="enumlev1"/>
        <w:rPr>
          <w:rtl/>
          <w:lang w:val="en-GB" w:bidi="ar-SY"/>
        </w:rPr>
      </w:pPr>
      <w:r w:rsidRPr="00874CCE">
        <w:tab/>
      </w:r>
      <w:r w:rsidRPr="00874CCE">
        <w:rPr>
          <w:i/>
          <w:iCs/>
        </w:rPr>
        <w:t>P</w:t>
      </w:r>
      <w:r w:rsidRPr="00874CCE">
        <w:t xml:space="preserve">, </w:t>
      </w:r>
      <w:r w:rsidRPr="00874CCE">
        <w:rPr>
          <w:i/>
          <w:iCs/>
        </w:rPr>
        <w:t>Q</w:t>
      </w:r>
      <w:r w:rsidRPr="00874CCE">
        <w:rPr>
          <w:rFonts w:hint="cs"/>
          <w:rtl/>
        </w:rPr>
        <w:t>:</w:t>
      </w:r>
      <w:r w:rsidRPr="00874CCE">
        <w:rPr>
          <w:rFonts w:hint="cs"/>
          <w:rtl/>
        </w:rPr>
        <w:tab/>
        <w:t>متجهات وحدة في مستوي المدار أصلها مركز الأرض و</w:t>
      </w:r>
      <w:r w:rsidRPr="00874CCE">
        <w:t>P</w:t>
      </w:r>
      <w:r w:rsidRPr="00874CCE">
        <w:rPr>
          <w:rFonts w:hint="cs"/>
          <w:rtl/>
        </w:rPr>
        <w:t xml:space="preserve"> على استقامة المحور الرئيسي للمدار، كما جاء في</w:t>
      </w:r>
      <w:r w:rsidR="00874C77">
        <w:rPr>
          <w:rFonts w:hint="eastAsia"/>
        </w:rPr>
        <w:t> </w:t>
      </w:r>
      <w:r w:rsidRPr="00874CCE">
        <w:rPr>
          <w:rFonts w:hint="cs"/>
          <w:rtl/>
        </w:rPr>
        <w:t xml:space="preserve">الفقرة </w:t>
      </w:r>
      <w:r w:rsidR="00E51AE2">
        <w:rPr>
          <w:lang w:val="en-GB"/>
        </w:rPr>
        <w:t>3</w:t>
      </w:r>
      <w:r w:rsidRPr="00874CCE">
        <w:rPr>
          <w:lang w:val="en-GB"/>
        </w:rPr>
        <w:t>.3.D6</w:t>
      </w:r>
      <w:r w:rsidRPr="00874CCE">
        <w:rPr>
          <w:rFonts w:hint="cs"/>
          <w:rtl/>
          <w:lang w:val="en-GB" w:bidi="ar-SY"/>
        </w:rPr>
        <w:t>.</w:t>
      </w:r>
    </w:p>
    <w:p w14:paraId="11716AC6" w14:textId="77777777" w:rsidR="00D21312" w:rsidRPr="00874CCE" w:rsidRDefault="00D21312" w:rsidP="00D21312">
      <w:pPr>
        <w:pStyle w:val="Equationlegend"/>
        <w:rPr>
          <w:rtl/>
          <w:lang w:bidi="ar-EG"/>
        </w:rPr>
      </w:pPr>
      <w:r w:rsidRPr="00874CCE">
        <w:tab/>
      </w:r>
      <w:r w:rsidRPr="00874CCE">
        <w:rPr>
          <w:i/>
          <w:iCs/>
        </w:rPr>
        <w:t>a</w:t>
      </w:r>
      <w:r w:rsidRPr="00874CCE">
        <w:t xml:space="preserve">, </w:t>
      </w:r>
      <w:r w:rsidRPr="00874CCE">
        <w:rPr>
          <w:i/>
          <w:iCs/>
        </w:rPr>
        <w:t>e</w:t>
      </w:r>
      <w:r w:rsidRPr="00874CCE">
        <w:t xml:space="preserve">, </w:t>
      </w:r>
      <w:r w:rsidRPr="00874CCE">
        <w:rPr>
          <w:szCs w:val="24"/>
        </w:rPr>
        <w:sym w:font="Symbol" w:char="F06E"/>
      </w:r>
      <w:r w:rsidRPr="00874CCE">
        <w:rPr>
          <w:rFonts w:hint="cs"/>
          <w:rtl/>
        </w:rPr>
        <w:t>:</w:t>
      </w:r>
      <w:r w:rsidRPr="00874CCE">
        <w:rPr>
          <w:rFonts w:hint="cs"/>
          <w:rtl/>
        </w:rPr>
        <w:tab/>
        <w:t>عناصر مدارية</w:t>
      </w:r>
      <w:r w:rsidRPr="00874CCE">
        <w:rPr>
          <w:rFonts w:hint="cs"/>
          <w:rtl/>
          <w:lang w:bidi="ar-EG"/>
        </w:rPr>
        <w:t>.</w:t>
      </w:r>
    </w:p>
    <w:p w14:paraId="4719E5D3" w14:textId="77777777" w:rsidR="00D21312" w:rsidRPr="00874CCE" w:rsidRDefault="00D21312" w:rsidP="00D21312">
      <w:pPr>
        <w:rPr>
          <w:rFonts w:eastAsia="SimSun"/>
          <w:rtl/>
          <w:lang w:eastAsia="en-US" w:bidi="ar-SY"/>
        </w:rPr>
      </w:pPr>
      <w:r w:rsidRPr="00874CCE">
        <w:rPr>
          <w:rFonts w:eastAsia="SimSun" w:hint="cs"/>
          <w:rtl/>
          <w:lang w:eastAsia="en-US" w:bidi="ar-SY"/>
        </w:rPr>
        <w:t>كذلك:</w:t>
      </w:r>
    </w:p>
    <w:p w14:paraId="302CF243" w14:textId="77777777" w:rsidR="00E51AE2" w:rsidRPr="00E51AE2" w:rsidRDefault="00E51AE2" w:rsidP="00A52C39">
      <w:pPr>
        <w:pStyle w:val="Equation"/>
      </w:pPr>
      <w:r w:rsidRPr="00E51AE2">
        <w:tab/>
      </w:r>
      <w:r w:rsidRPr="00E51AE2">
        <w:tab/>
      </w:r>
      <m:oMath>
        <m:sSub>
          <m:sSubPr>
            <m:ctrlPr/>
          </m:sSubPr>
          <m:e>
            <m:r>
              <m:t>r</m:t>
            </m:r>
          </m:e>
          <m:sub>
            <m:r>
              <m:t>sat</m:t>
            </m:r>
          </m:sub>
        </m:sSub>
        <m:r>
          <m:rPr>
            <m:sty m:val="p"/>
          </m:rPr>
          <m:t xml:space="preserve">= </m:t>
        </m:r>
        <m:f>
          <m:fPr>
            <m:ctrlPr/>
          </m:fPr>
          <m:num>
            <m:r>
              <m:t>p</m:t>
            </m:r>
          </m:num>
          <m:den>
            <m:r>
              <m:rPr>
                <m:sty m:val="p"/>
              </m:rPr>
              <m:t>1+</m:t>
            </m:r>
            <m:r>
              <m:t>e</m:t>
            </m:r>
            <m:r>
              <m:rPr>
                <m:sty m:val="p"/>
              </m:rPr>
              <m:t xml:space="preserve"> cos </m:t>
            </m:r>
            <m:r>
              <m:rPr>
                <m:sty m:val="p"/>
              </m:rPr>
              <w:sym w:font="Symbol" w:char="F06E"/>
            </m:r>
            <m:r>
              <m:rPr>
                <m:sty m:val="p"/>
              </m:rPr>
              <m:t xml:space="preserve"> </m:t>
            </m:r>
          </m:den>
        </m:f>
      </m:oMath>
    </w:p>
    <w:p w14:paraId="4756BC1F" w14:textId="77777777" w:rsidR="00E51AE2" w:rsidRPr="00E51AE2" w:rsidRDefault="00E51AE2" w:rsidP="00A52C39">
      <w:pPr>
        <w:pStyle w:val="Equation"/>
      </w:pPr>
      <w:r w:rsidRPr="00E51AE2">
        <w:tab/>
      </w:r>
      <w:r w:rsidRPr="00E51AE2">
        <w:tab/>
      </w:r>
      <m:oMath>
        <m:r>
          <m:t>p=a</m:t>
        </m:r>
        <m:d>
          <m:dPr>
            <m:ctrlPr>
              <w:rPr>
                <w:i/>
              </w:rPr>
            </m:ctrlPr>
          </m:dPr>
          <m:e>
            <m:r>
              <m:t>1-</m:t>
            </m:r>
            <m:sSup>
              <m:sSupPr>
                <m:ctrlPr>
                  <w:rPr>
                    <w:i/>
                  </w:rPr>
                </m:ctrlPr>
              </m:sSupPr>
              <m:e>
                <m:r>
                  <m:t>e</m:t>
                </m:r>
              </m:e>
              <m:sup>
                <m:r>
                  <m:t>2</m:t>
                </m:r>
              </m:sup>
            </m:sSup>
          </m:e>
        </m:d>
      </m:oMath>
    </w:p>
    <w:p w14:paraId="5D165E98" w14:textId="77777777" w:rsidR="00D21312" w:rsidRPr="00874CCE" w:rsidRDefault="00D21312" w:rsidP="00D21312">
      <w:pPr>
        <w:rPr>
          <w:rFonts w:eastAsia="SimSun"/>
          <w:rtl/>
          <w:lang w:eastAsia="en-US" w:bidi="ar-EG"/>
        </w:rPr>
      </w:pPr>
      <w:r w:rsidRPr="00874CCE">
        <w:rPr>
          <w:rFonts w:eastAsia="SimSun" w:hint="cs"/>
          <w:rtl/>
          <w:lang w:eastAsia="en-US" w:bidi="ar-SY"/>
        </w:rPr>
        <w:t xml:space="preserve">ومن ثم يمكن تحويل متجهات الموقع والسرعة للساتل </w:t>
      </w:r>
      <w:r w:rsidRPr="00874CCE">
        <w:rPr>
          <w:rFonts w:eastAsia="SimSun" w:hint="cs"/>
          <w:lang w:eastAsia="en-US" w:bidi="ar-SY"/>
        </w:rPr>
        <w:t>non-GSO</w:t>
      </w:r>
      <w:r w:rsidRPr="00874CCE">
        <w:rPr>
          <w:rFonts w:eastAsia="SimSun" w:hint="cs"/>
          <w:rtl/>
          <w:lang w:eastAsia="en-US" w:bidi="ar-SY"/>
        </w:rPr>
        <w:t xml:space="preserve"> من </w:t>
      </w:r>
      <w:r w:rsidRPr="00874CCE">
        <w:rPr>
          <w:rFonts w:eastAsia="SimSun" w:hint="cs"/>
          <w:rtl/>
          <w:lang w:eastAsia="en-US" w:bidi="ar-EG"/>
        </w:rPr>
        <w:t xml:space="preserve">إطار </w:t>
      </w:r>
      <w:r w:rsidRPr="00874CCE">
        <w:rPr>
          <w:rFonts w:eastAsia="SimSun"/>
          <w:lang w:eastAsia="en-US" w:bidi="ar-EG"/>
        </w:rPr>
        <w:t>PQW</w:t>
      </w:r>
      <w:r w:rsidRPr="00874CCE">
        <w:rPr>
          <w:rFonts w:eastAsia="SimSun" w:hint="cs"/>
          <w:rtl/>
          <w:lang w:eastAsia="en-US" w:bidi="ar-EG"/>
        </w:rPr>
        <w:t xml:space="preserve"> القائم على مستوى المدار إلى متجهات مركزها الأرض باستخدام مصفوفة الدوران المعيارية عبر العناصر المدارية (</w:t>
      </w:r>
      <w:r w:rsidRPr="00874CCE">
        <w:rPr>
          <w:szCs w:val="24"/>
        </w:rPr>
        <w:sym w:font="Symbol" w:char="F057"/>
      </w:r>
      <w:r w:rsidRPr="00874CCE">
        <w:rPr>
          <w:rFonts w:hint="cs"/>
          <w:rtl/>
        </w:rPr>
        <w:t xml:space="preserve">، </w:t>
      </w:r>
      <w:r w:rsidRPr="00874CCE">
        <w:rPr>
          <w:szCs w:val="24"/>
        </w:rPr>
        <w:sym w:font="Symbol" w:char="F077"/>
      </w:r>
      <w:r w:rsidRPr="00874CCE">
        <w:rPr>
          <w:rFonts w:hint="cs"/>
          <w:rtl/>
        </w:rPr>
        <w:t xml:space="preserve">، </w:t>
      </w:r>
      <w:r w:rsidRPr="00874CCE">
        <w:rPr>
          <w:i/>
          <w:iCs/>
        </w:rPr>
        <w:t>i</w:t>
      </w:r>
      <w:r w:rsidRPr="00874CCE">
        <w:rPr>
          <w:rFonts w:eastAsia="SimSun" w:hint="cs"/>
          <w:rtl/>
          <w:lang w:eastAsia="en-US" w:bidi="ar-EG"/>
        </w:rPr>
        <w:t>). ومن أجل حساب هندس</w:t>
      </w:r>
      <w:r w:rsidRPr="00874CCE">
        <w:rPr>
          <w:rFonts w:eastAsia="SimSun" w:hint="cs"/>
          <w:rtl/>
          <w:lang w:eastAsia="en-US" w:bidi="ar-SY"/>
        </w:rPr>
        <w:t>ية</w:t>
      </w:r>
      <w:r w:rsidRPr="00874CCE">
        <w:rPr>
          <w:rFonts w:eastAsia="SimSun" w:hint="cs"/>
          <w:rtl/>
          <w:lang w:eastAsia="en-US" w:bidi="ar-EG"/>
        </w:rPr>
        <w:t xml:space="preserve"> الحالة الأسوأ، يمكن الافتراض بأن ليس من</w:t>
      </w:r>
      <w:r w:rsidRPr="00874CCE">
        <w:rPr>
          <w:rFonts w:eastAsia="SimSun" w:hint="eastAsia"/>
          <w:rtl/>
          <w:lang w:eastAsia="en-US" w:bidi="ar-EG"/>
        </w:rPr>
        <w:t> </w:t>
      </w:r>
      <w:r w:rsidRPr="00874CCE">
        <w:rPr>
          <w:rFonts w:eastAsia="SimSun" w:hint="cs"/>
          <w:rtl/>
          <w:lang w:eastAsia="en-US" w:bidi="ar-EG"/>
        </w:rPr>
        <w:t xml:space="preserve">الضروري أن تؤخذ في الاعتبار آثار الرتبة الثانية التي تشمل العامل </w:t>
      </w:r>
      <w:r w:rsidRPr="00874CCE">
        <w:rPr>
          <w:i/>
          <w:iCs/>
        </w:rPr>
        <w:t>J</w:t>
      </w:r>
      <w:r w:rsidRPr="00874CCE">
        <w:rPr>
          <w:vertAlign w:val="subscript"/>
        </w:rPr>
        <w:t>2</w:t>
      </w:r>
      <w:r w:rsidRPr="00874CCE">
        <w:rPr>
          <w:rFonts w:hint="cs"/>
          <w:vertAlign w:val="subscript"/>
          <w:rtl/>
          <w:lang w:bidi="ar-EG"/>
        </w:rPr>
        <w:t xml:space="preserve"> </w:t>
      </w:r>
      <w:r w:rsidRPr="00874CCE">
        <w:rPr>
          <w:rFonts w:eastAsia="SimSun" w:hint="cs"/>
          <w:rtl/>
          <w:lang w:eastAsia="en-US" w:bidi="ar-EG"/>
        </w:rPr>
        <w:t>.</w:t>
      </w:r>
    </w:p>
    <w:p w14:paraId="3E37CF60" w14:textId="77777777" w:rsidR="00D21312" w:rsidRPr="00874CCE" w:rsidRDefault="00D21312" w:rsidP="00D21312">
      <w:pPr>
        <w:rPr>
          <w:rFonts w:eastAsia="SimSun"/>
          <w:rtl/>
          <w:lang w:eastAsia="en-US" w:bidi="ar-EG"/>
        </w:rPr>
      </w:pPr>
      <w:r w:rsidRPr="00874CCE">
        <w:rPr>
          <w:rFonts w:eastAsia="SimSun" w:hint="cs"/>
          <w:rtl/>
          <w:lang w:eastAsia="en-US" w:bidi="ar-EG"/>
        </w:rPr>
        <w:t>ويمكن أيضاً استعمال معادلة متجه السرعة لحساب خط عرض من زاوية ال</w:t>
      </w:r>
      <w:r w:rsidRPr="00874CCE">
        <w:rPr>
          <w:rFonts w:hint="cs"/>
          <w:color w:val="000000"/>
          <w:rtl/>
        </w:rPr>
        <w:t xml:space="preserve">اختلاف الحقيقي، </w:t>
      </w:r>
      <w:r w:rsidRPr="00874CCE">
        <w:rPr>
          <w:rFonts w:hint="cs"/>
          <w:color w:val="000000"/>
        </w:rPr>
        <w:sym w:font="Symbol" w:char="F06E"/>
      </w:r>
      <w:r w:rsidRPr="00874CCE">
        <w:rPr>
          <w:rFonts w:hint="cs"/>
          <w:color w:val="000000"/>
          <w:rtl/>
          <w:lang w:bidi="ar-EG"/>
        </w:rPr>
        <w:t>، ومن ثم تحديد موقع الساتل على خط العرض المطلوب عن طريق الحساب التكراري.</w:t>
      </w:r>
    </w:p>
    <w:p w14:paraId="7E1B6DC3" w14:textId="5FBE2591" w:rsidR="00D21312" w:rsidRPr="00874CCE" w:rsidRDefault="00D21312" w:rsidP="00235BBF">
      <w:pPr>
        <w:pStyle w:val="Heading4"/>
        <w:rPr>
          <w:rFonts w:eastAsia="SimSun"/>
          <w:rtl/>
          <w:lang w:eastAsia="en-US" w:bidi="ar-SY"/>
        </w:rPr>
      </w:pPr>
      <w:r w:rsidRPr="00874CCE">
        <w:rPr>
          <w:rFonts w:eastAsia="SimSun"/>
          <w:lang w:eastAsia="en-US" w:bidi="ar-SY"/>
        </w:rPr>
        <w:t>3.3.</w:t>
      </w:r>
      <w:proofErr w:type="gramStart"/>
      <w:r w:rsidRPr="00874CCE">
        <w:rPr>
          <w:rFonts w:eastAsia="SimSun"/>
          <w:lang w:eastAsia="en-US" w:bidi="ar-SY"/>
        </w:rPr>
        <w:t>1.D</w:t>
      </w:r>
      <w:proofErr w:type="gramEnd"/>
      <w:r w:rsidRPr="00874CCE">
        <w:rPr>
          <w:rFonts w:eastAsia="SimSun"/>
          <w:lang w:eastAsia="en-US" w:bidi="ar-SY"/>
        </w:rPr>
        <w:t>3</w:t>
      </w:r>
      <w:r w:rsidRPr="00874CCE">
        <w:rPr>
          <w:rFonts w:eastAsia="SimSun"/>
          <w:rtl/>
          <w:lang w:eastAsia="en-US" w:bidi="ar-SY"/>
        </w:rPr>
        <w:tab/>
      </w:r>
      <w:r w:rsidRPr="00874CCE">
        <w:rPr>
          <w:rFonts w:eastAsia="SimSun" w:hint="cs"/>
          <w:rtl/>
          <w:lang w:eastAsia="en-US" w:bidi="ar-SY"/>
        </w:rPr>
        <w:t xml:space="preserve">حساب القيمة القصوى </w:t>
      </w:r>
      <w:r w:rsidR="00235BBF" w:rsidRPr="00874CCE">
        <w:t>φ</w:t>
      </w:r>
      <w:r w:rsidRPr="00874CCE">
        <w:rPr>
          <w:rFonts w:eastAsia="SimSun" w:hint="cs"/>
          <w:rtl/>
          <w:lang w:eastAsia="en-US" w:bidi="ar-SY"/>
        </w:rPr>
        <w:t xml:space="preserve"> في منظور الساتل</w:t>
      </w:r>
    </w:p>
    <w:p w14:paraId="7D4ED483" w14:textId="0B7AB125" w:rsidR="00D21312" w:rsidRPr="00874CCE" w:rsidRDefault="00D21312" w:rsidP="00235BBF">
      <w:pPr>
        <w:rPr>
          <w:rFonts w:eastAsia="SimSun"/>
          <w:rtl/>
          <w:lang w:eastAsia="en-US" w:bidi="ar-EG"/>
        </w:rPr>
      </w:pPr>
      <w:r w:rsidRPr="00874CCE">
        <w:rPr>
          <w:rFonts w:eastAsia="SimSun" w:hint="cs"/>
          <w:rtl/>
          <w:lang w:eastAsia="en-US" w:bidi="ar-SY"/>
        </w:rPr>
        <w:t>بالنسبة إلى خط عرض محدد وبالتالي نصف قطر محدد للساتل، يمكن اشتقاق الزاوية القصوى عند الساتل من مسقط الساتل</w:t>
      </w:r>
      <w:r w:rsidRPr="00874CCE">
        <w:rPr>
          <w:rFonts w:eastAsia="SimSun" w:hint="eastAsia"/>
          <w:rtl/>
          <w:lang w:eastAsia="en-US" w:bidi="ar-SY"/>
        </w:rPr>
        <w:t> </w:t>
      </w:r>
      <w:r w:rsidR="00235BBF" w:rsidRPr="00874CCE">
        <w:t>φ</w:t>
      </w:r>
      <w:r w:rsidRPr="00874CCE">
        <w:rPr>
          <w:vertAlign w:val="subscript"/>
          <w:lang w:val="en-GB"/>
        </w:rPr>
        <w:t>0</w:t>
      </w:r>
      <w:r w:rsidRPr="00874CCE">
        <w:rPr>
          <w:rFonts w:eastAsia="SimSun" w:hint="cs"/>
          <w:rtl/>
          <w:lang w:eastAsia="en-US" w:bidi="ar-SY"/>
        </w:rPr>
        <w:t xml:space="preserve"> استناداً زاوية الارتفاع</w:t>
      </w:r>
      <w:r w:rsidRPr="00874CCE">
        <w:rPr>
          <w:rFonts w:eastAsia="SimSun" w:hint="eastAsia"/>
          <w:rtl/>
          <w:lang w:eastAsia="en-US" w:bidi="ar-SY"/>
        </w:rPr>
        <w:t> </w:t>
      </w:r>
      <w:r w:rsidRPr="00874CCE">
        <w:rPr>
          <w:szCs w:val="24"/>
        </w:rPr>
        <w:sym w:font="Symbol" w:char="F065"/>
      </w:r>
      <w:r w:rsidRPr="00874CCE">
        <w:rPr>
          <w:rFonts w:eastAsia="SimSun" w:hint="cs"/>
          <w:rtl/>
          <w:lang w:eastAsia="en-US" w:bidi="ar-SY"/>
        </w:rPr>
        <w:t xml:space="preserve"> باستخدام العلاقة:</w:t>
      </w:r>
    </w:p>
    <w:p w14:paraId="4656FEE6" w14:textId="77777777" w:rsidR="00E51AE2" w:rsidRPr="00E51AE2" w:rsidRDefault="00E51AE2" w:rsidP="00A52C39">
      <w:pPr>
        <w:pStyle w:val="Equation"/>
      </w:pPr>
      <w:r w:rsidRPr="00E51AE2">
        <w:tab/>
      </w:r>
      <w:r w:rsidRPr="00E51AE2">
        <w:tab/>
      </w:r>
      <m:oMath>
        <m:func>
          <m:funcPr>
            <m:ctrlPr/>
          </m:funcPr>
          <m:fName>
            <m:r>
              <m:rPr>
                <m:sty m:val="p"/>
              </m:rPr>
              <m:t>sin</m:t>
            </m:r>
          </m:fName>
          <m:e>
            <m:d>
              <m:dPr>
                <m:ctrlPr/>
              </m:dPr>
              <m:e>
                <m:sSub>
                  <m:sSubPr>
                    <m:ctrlPr/>
                  </m:sSubPr>
                  <m:e>
                    <m:r>
                      <m:rPr>
                        <m:sty m:val="p"/>
                      </m:rPr>
                      <m:t>φ</m:t>
                    </m:r>
                  </m:e>
                  <m:sub>
                    <m:r>
                      <m:rPr>
                        <m:sty m:val="p"/>
                      </m:rPr>
                      <m:t>0</m:t>
                    </m:r>
                  </m:sub>
                </m:sSub>
              </m:e>
            </m:d>
          </m:e>
        </m:func>
        <m:r>
          <m:rPr>
            <m:sty m:val="p"/>
          </m:rPr>
          <m:t>=</m:t>
        </m:r>
        <m:r>
          <m:t xml:space="preserve"> </m:t>
        </m:r>
        <m:f>
          <m:fPr>
            <m:ctrlPr>
              <w:rPr>
                <w:i/>
              </w:rPr>
            </m:ctrlPr>
          </m:fPr>
          <m:num>
            <m:sSub>
              <m:sSubPr>
                <m:ctrlPr>
                  <w:rPr>
                    <w:i/>
                  </w:rPr>
                </m:ctrlPr>
              </m:sSubPr>
              <m:e>
                <m:r>
                  <m:t>R</m:t>
                </m:r>
              </m:e>
              <m:sub>
                <m:r>
                  <m:t>e</m:t>
                </m:r>
              </m:sub>
            </m:sSub>
          </m:num>
          <m:den>
            <m:sSub>
              <m:sSubPr>
                <m:ctrlPr>
                  <w:rPr>
                    <w:i/>
                  </w:rPr>
                </m:ctrlPr>
              </m:sSubPr>
              <m:e>
                <m:r>
                  <m:t>r</m:t>
                </m:r>
              </m:e>
              <m:sub>
                <m:r>
                  <m:t>sat</m:t>
                </m:r>
              </m:sub>
            </m:sSub>
          </m:den>
        </m:f>
        <m:r>
          <m:rPr>
            <m:sty m:val="p"/>
          </m:rPr>
          <m:t>sin</m:t>
        </m:r>
        <m:d>
          <m:dPr>
            <m:ctrlPr>
              <w:rPr>
                <w:i/>
              </w:rPr>
            </m:ctrlPr>
          </m:dPr>
          <m:e>
            <m:f>
              <m:fPr>
                <m:ctrlPr>
                  <w:rPr>
                    <w:i/>
                  </w:rPr>
                </m:ctrlPr>
              </m:fPr>
              <m:num>
                <m:r>
                  <m:rPr>
                    <m:sty m:val="p"/>
                  </m:rPr>
                  <m:t>π</m:t>
                </m:r>
              </m:num>
              <m:den>
                <m:r>
                  <m:t>2</m:t>
                </m:r>
              </m:den>
            </m:f>
            <m:r>
              <m:t>+</m:t>
            </m:r>
            <m:r>
              <m:rPr>
                <m:sty m:val="p"/>
              </m:rPr>
              <m:t>ε</m:t>
            </m:r>
          </m:e>
        </m:d>
      </m:oMath>
    </w:p>
    <w:p w14:paraId="0E123CFB" w14:textId="77777777" w:rsidR="00D21312" w:rsidRPr="00874CCE" w:rsidRDefault="00D21312" w:rsidP="00D21312">
      <w:pPr>
        <w:pStyle w:val="Heading4"/>
        <w:rPr>
          <w:rFonts w:eastAsia="SimSun"/>
          <w:rtl/>
          <w:lang w:eastAsia="en-US" w:bidi="ar-SY"/>
        </w:rPr>
      </w:pPr>
      <w:r w:rsidRPr="00874CCE">
        <w:rPr>
          <w:rFonts w:eastAsia="SimSun"/>
          <w:lang w:eastAsia="en-US" w:bidi="ar-SY"/>
        </w:rPr>
        <w:lastRenderedPageBreak/>
        <w:t>4.3.</w:t>
      </w:r>
      <w:proofErr w:type="gramStart"/>
      <w:r w:rsidRPr="00874CCE">
        <w:rPr>
          <w:rFonts w:eastAsia="SimSun"/>
          <w:lang w:eastAsia="en-US" w:bidi="ar-SY"/>
        </w:rPr>
        <w:t>1.D</w:t>
      </w:r>
      <w:proofErr w:type="gramEnd"/>
      <w:r w:rsidRPr="00874CCE">
        <w:rPr>
          <w:rFonts w:eastAsia="SimSun"/>
          <w:lang w:eastAsia="en-US" w:bidi="ar-SY"/>
        </w:rPr>
        <w:t>3</w:t>
      </w:r>
      <w:r w:rsidRPr="00874CCE">
        <w:rPr>
          <w:rFonts w:eastAsia="SimSun"/>
          <w:rtl/>
          <w:lang w:eastAsia="en-US" w:bidi="ar-SY"/>
        </w:rPr>
        <w:tab/>
      </w:r>
      <w:r w:rsidRPr="00874CCE">
        <w:rPr>
          <w:rFonts w:eastAsia="SimSun" w:hint="cs"/>
          <w:rtl/>
          <w:lang w:eastAsia="en-US" w:bidi="ar-SY"/>
        </w:rPr>
        <w:t>حساب السرعة الزاويّة</w:t>
      </w:r>
    </w:p>
    <w:p w14:paraId="6CBA2460" w14:textId="77777777" w:rsidR="00D21312" w:rsidRPr="00874CCE" w:rsidRDefault="00D21312" w:rsidP="00D21312">
      <w:pPr>
        <w:rPr>
          <w:rFonts w:eastAsia="SimSun"/>
          <w:rtl/>
          <w:lang w:eastAsia="en-US" w:bidi="ar-SY"/>
        </w:rPr>
      </w:pPr>
      <w:r w:rsidRPr="00874CCE">
        <w:rPr>
          <w:rFonts w:eastAsia="SimSun" w:hint="cs"/>
          <w:rtl/>
          <w:lang w:eastAsia="en-US" w:bidi="ar-SY"/>
        </w:rPr>
        <w:t>تكون المدخلات كما يلي:</w:t>
      </w:r>
    </w:p>
    <w:p w14:paraId="3C1263BF" w14:textId="77777777" w:rsidR="00D21312" w:rsidRPr="00874CCE" w:rsidRDefault="00D21312" w:rsidP="00D21312">
      <w:pPr>
        <w:pStyle w:val="enumlev1"/>
        <w:tabs>
          <w:tab w:val="left" w:pos="4536"/>
        </w:tabs>
        <w:rPr>
          <w:lang w:val="es-ES_tradnl"/>
        </w:rPr>
      </w:pPr>
      <w:r w:rsidRPr="00874CCE">
        <w:tab/>
      </w:r>
      <w:r w:rsidRPr="00874CCE">
        <w:rPr>
          <w:rFonts w:hint="cs"/>
          <w:rtl/>
          <w:lang w:val="es-ES_tradnl"/>
        </w:rPr>
        <w:t>متجه موقع المحطة الأرضية:</w:t>
      </w:r>
      <w:r w:rsidRPr="00874CCE">
        <w:rPr>
          <w:lang w:val="es-ES_tradnl"/>
        </w:rPr>
        <w:tab/>
      </w:r>
      <w:r w:rsidRPr="00874CCE">
        <w:rPr>
          <w:rtl/>
          <w:lang w:val="es-ES_tradnl"/>
        </w:rPr>
        <w:tab/>
      </w:r>
      <w:r w:rsidRPr="00874CCE">
        <w:rPr>
          <w:i/>
          <w:iCs/>
          <w:u w:val="single"/>
          <w:lang w:val="es-ES_tradnl"/>
        </w:rPr>
        <w:t>r</w:t>
      </w:r>
      <w:r w:rsidRPr="00874CCE">
        <w:rPr>
          <w:i/>
          <w:iCs/>
          <w:vertAlign w:val="subscript"/>
          <w:lang w:val="es-ES_tradnl"/>
        </w:rPr>
        <w:t>es</w:t>
      </w:r>
      <w:r w:rsidRPr="00874CCE">
        <w:rPr>
          <w:lang w:val="es-ES_tradnl"/>
        </w:rPr>
        <w:fldChar w:fldCharType="begin"/>
      </w:r>
      <w:r w:rsidRPr="00874CCE">
        <w:rPr>
          <w:lang w:val="es-ES_tradnl"/>
        </w:rPr>
        <w:instrText xml:space="preserve"> QUOTE </w:instrText>
      </w:r>
      <w:r w:rsidRPr="00874CCE">
        <w:rPr>
          <w:noProof/>
          <w:lang w:val="en-GB" w:eastAsia="zh-CN" w:bidi="ar-SA"/>
        </w:rPr>
        <w:drawing>
          <wp:inline distT="0" distB="0" distL="0" distR="0" wp14:anchorId="4AF8785A" wp14:editId="5B61FD84">
            <wp:extent cx="213360" cy="151130"/>
            <wp:effectExtent l="0" t="0" r="0"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360" cy="151130"/>
                    </a:xfrm>
                    <a:prstGeom prst="rect">
                      <a:avLst/>
                    </a:prstGeom>
                    <a:noFill/>
                    <a:ln>
                      <a:noFill/>
                    </a:ln>
                  </pic:spPr>
                </pic:pic>
              </a:graphicData>
            </a:graphic>
          </wp:inline>
        </w:drawing>
      </w:r>
      <w:r w:rsidRPr="00874CCE">
        <w:rPr>
          <w:lang w:val="es-ES_tradnl"/>
        </w:rPr>
        <w:instrText xml:space="preserve"> </w:instrText>
      </w:r>
      <w:r w:rsidRPr="00874CCE">
        <w:rPr>
          <w:lang w:val="es-ES_tradnl"/>
        </w:rPr>
        <w:fldChar w:fldCharType="end"/>
      </w:r>
    </w:p>
    <w:p w14:paraId="28896D61" w14:textId="77777777" w:rsidR="00D21312" w:rsidRPr="00874CCE" w:rsidRDefault="00D21312" w:rsidP="00D21312">
      <w:pPr>
        <w:pStyle w:val="enumlev1"/>
        <w:tabs>
          <w:tab w:val="left" w:pos="4536"/>
        </w:tabs>
        <w:rPr>
          <w:lang w:val="fr-CH"/>
        </w:rPr>
      </w:pPr>
      <w:r w:rsidRPr="00874CCE">
        <w:rPr>
          <w:lang w:val="es-ES_tradnl"/>
        </w:rPr>
        <w:tab/>
      </w:r>
      <w:r w:rsidRPr="00874CCE">
        <w:rPr>
          <w:rFonts w:hint="cs"/>
          <w:rtl/>
          <w:lang w:val="es-ES_tradnl"/>
        </w:rPr>
        <w:t>متجه سرعة المحطة الأرضية:</w:t>
      </w:r>
      <w:r w:rsidRPr="00874CCE">
        <w:rPr>
          <w:lang w:val="fr-CH"/>
        </w:rPr>
        <w:tab/>
      </w:r>
      <w:r w:rsidRPr="00874CCE">
        <w:rPr>
          <w:rtl/>
          <w:lang w:val="fr-CH"/>
        </w:rPr>
        <w:tab/>
      </w:r>
      <w:r w:rsidRPr="00874CCE">
        <w:rPr>
          <w:szCs w:val="24"/>
          <w:u w:val="single"/>
        </w:rPr>
        <w:sym w:font="Symbol" w:char="F06E"/>
      </w:r>
      <w:r w:rsidRPr="00874CCE">
        <w:rPr>
          <w:i/>
          <w:iCs/>
          <w:szCs w:val="24"/>
          <w:vertAlign w:val="subscript"/>
          <w:lang w:val="fr-CH"/>
        </w:rPr>
        <w:t>es</w:t>
      </w:r>
    </w:p>
    <w:p w14:paraId="3B35F7A8" w14:textId="77777777" w:rsidR="00D21312" w:rsidRPr="00874CCE" w:rsidRDefault="00D21312" w:rsidP="00D21312">
      <w:pPr>
        <w:pStyle w:val="enumlev1"/>
        <w:tabs>
          <w:tab w:val="left" w:pos="4536"/>
        </w:tabs>
      </w:pPr>
      <w:r w:rsidRPr="00874CCE">
        <w:rPr>
          <w:lang w:val="fr-CH"/>
        </w:rPr>
        <w:tab/>
      </w:r>
      <w:r w:rsidRPr="00874CCE">
        <w:rPr>
          <w:rFonts w:hint="cs"/>
          <w:rtl/>
          <w:lang w:val="es-ES_tradnl"/>
        </w:rPr>
        <w:t xml:space="preserve">متجه موقع الساتل </w:t>
      </w:r>
      <w:r w:rsidRPr="00874CCE">
        <w:rPr>
          <w:rFonts w:hint="cs"/>
          <w:lang w:val="es-ES_tradnl"/>
        </w:rPr>
        <w:t>non-GSO</w:t>
      </w:r>
      <w:r w:rsidRPr="00874CCE">
        <w:rPr>
          <w:rFonts w:hint="cs"/>
          <w:rtl/>
          <w:lang w:val="es-ES_tradnl"/>
        </w:rPr>
        <w:t>:</w:t>
      </w:r>
      <w:r w:rsidRPr="00874CCE">
        <w:tab/>
      </w:r>
      <w:r w:rsidRPr="00874CCE">
        <w:tab/>
      </w:r>
      <w:proofErr w:type="spellStart"/>
      <w:r w:rsidRPr="00874CCE">
        <w:rPr>
          <w:i/>
          <w:iCs/>
          <w:u w:val="single"/>
        </w:rPr>
        <w:t>r</w:t>
      </w:r>
      <w:r w:rsidRPr="00874CCE">
        <w:rPr>
          <w:i/>
          <w:iCs/>
          <w:vertAlign w:val="subscript"/>
        </w:rPr>
        <w:t>sat</w:t>
      </w:r>
      <w:proofErr w:type="spellEnd"/>
    </w:p>
    <w:p w14:paraId="206AC492" w14:textId="77777777" w:rsidR="00D21312" w:rsidRPr="00874CCE" w:rsidRDefault="00D21312" w:rsidP="00D21312">
      <w:pPr>
        <w:pStyle w:val="enumlev1"/>
        <w:tabs>
          <w:tab w:val="left" w:pos="4536"/>
        </w:tabs>
      </w:pPr>
      <w:r w:rsidRPr="00874CCE">
        <w:tab/>
      </w:r>
      <w:r w:rsidRPr="00874CCE">
        <w:rPr>
          <w:rFonts w:hint="cs"/>
          <w:rtl/>
          <w:lang w:val="es-ES_tradnl"/>
        </w:rPr>
        <w:t xml:space="preserve">متجه سرعة الساتل </w:t>
      </w:r>
      <w:r w:rsidRPr="00874CCE">
        <w:rPr>
          <w:rFonts w:hint="cs"/>
          <w:lang w:val="es-ES_tradnl"/>
        </w:rPr>
        <w:t>non-GSO</w:t>
      </w:r>
      <w:r w:rsidRPr="00874CCE">
        <w:rPr>
          <w:rFonts w:hint="cs"/>
          <w:rtl/>
          <w:lang w:val="es-ES_tradnl"/>
        </w:rPr>
        <w:t>:</w:t>
      </w:r>
      <w:r w:rsidRPr="00874CCE">
        <w:rPr>
          <w:rtl/>
        </w:rPr>
        <w:tab/>
      </w:r>
      <w:r w:rsidRPr="00874CCE">
        <w:rPr>
          <w:rtl/>
        </w:rPr>
        <w:tab/>
      </w:r>
      <w:r w:rsidRPr="00874CCE">
        <w:rPr>
          <w:szCs w:val="24"/>
          <w:u w:val="single"/>
        </w:rPr>
        <w:sym w:font="Symbol" w:char="F06E"/>
      </w:r>
      <w:r w:rsidRPr="00874CCE">
        <w:rPr>
          <w:i/>
          <w:iCs/>
          <w:szCs w:val="24"/>
          <w:vertAlign w:val="subscript"/>
        </w:rPr>
        <w:t>sat</w:t>
      </w:r>
    </w:p>
    <w:p w14:paraId="3B03D507" w14:textId="77777777" w:rsidR="00D21312" w:rsidRPr="00874CCE" w:rsidRDefault="00D21312" w:rsidP="00D21312">
      <w:pPr>
        <w:keepNext/>
        <w:rPr>
          <w:rFonts w:eastAsia="SimSun"/>
          <w:rtl/>
          <w:lang w:eastAsia="en-US" w:bidi="ar-SY"/>
        </w:rPr>
      </w:pPr>
      <w:r w:rsidRPr="00874CCE">
        <w:rPr>
          <w:rFonts w:eastAsia="SimSun" w:hint="cs"/>
          <w:rtl/>
          <w:lang w:eastAsia="en-US" w:bidi="ar-SY"/>
        </w:rPr>
        <w:t>ويمكن من هذه المدخلات حساب السرعة الظاهرة والمتجه من المحطة الأرضية إلى الساتل:</w:t>
      </w:r>
    </w:p>
    <w:p w14:paraId="3525137E" w14:textId="77777777" w:rsidR="00E51AE2" w:rsidRPr="00E51AE2" w:rsidRDefault="00E51AE2" w:rsidP="00A52C39">
      <w:pPr>
        <w:pStyle w:val="Equation"/>
      </w:pPr>
      <w:r w:rsidRPr="00E51AE2">
        <w:tab/>
      </w:r>
      <w:r w:rsidRPr="00E51AE2">
        <w:tab/>
      </w:r>
      <w:r w:rsidRPr="00E51AE2">
        <w:rPr>
          <w:i/>
          <w:u w:val="single"/>
        </w:rPr>
        <w:t xml:space="preserve">r </w:t>
      </w:r>
      <w:r w:rsidRPr="00E51AE2">
        <w:t xml:space="preserve">= </w:t>
      </w:r>
      <w:proofErr w:type="spellStart"/>
      <w:r w:rsidRPr="00E51AE2">
        <w:rPr>
          <w:i/>
          <w:u w:val="single"/>
        </w:rPr>
        <w:t>r</w:t>
      </w:r>
      <w:r w:rsidRPr="00E51AE2">
        <w:rPr>
          <w:i/>
          <w:vertAlign w:val="subscript"/>
        </w:rPr>
        <w:t>sat</w:t>
      </w:r>
      <w:proofErr w:type="spellEnd"/>
      <w:r w:rsidRPr="00E51AE2">
        <w:t xml:space="preserve"> – </w:t>
      </w:r>
      <w:r w:rsidRPr="00E51AE2">
        <w:rPr>
          <w:i/>
          <w:u w:val="single"/>
        </w:rPr>
        <w:t>r</w:t>
      </w:r>
      <w:r w:rsidRPr="00E51AE2">
        <w:rPr>
          <w:vertAlign w:val="subscript"/>
        </w:rPr>
        <w:t>es</w:t>
      </w:r>
    </w:p>
    <w:p w14:paraId="6A69890F" w14:textId="77777777" w:rsidR="00E51AE2" w:rsidRPr="00E51AE2" w:rsidRDefault="00E51AE2" w:rsidP="00A52C39">
      <w:pPr>
        <w:pStyle w:val="Equation"/>
      </w:pPr>
      <w:r w:rsidRPr="00E51AE2">
        <w:tab/>
      </w:r>
      <w:r w:rsidRPr="00E51AE2">
        <w:tab/>
      </w:r>
      <w:r w:rsidRPr="00E51AE2">
        <w:rPr>
          <w:u w:val="single"/>
          <w:lang w:val="fr-FR"/>
        </w:rPr>
        <w:sym w:font="Symbol" w:char="F06E"/>
      </w:r>
      <w:r w:rsidRPr="00E51AE2">
        <w:t xml:space="preserve"> = </w:t>
      </w:r>
      <w:r w:rsidRPr="00E51AE2">
        <w:rPr>
          <w:u w:val="single"/>
          <w:lang w:val="fr-FR"/>
        </w:rPr>
        <w:sym w:font="Symbol" w:char="F06E"/>
      </w:r>
      <w:r w:rsidRPr="00E51AE2">
        <w:rPr>
          <w:i/>
          <w:vertAlign w:val="subscript"/>
        </w:rPr>
        <w:t>sat</w:t>
      </w:r>
      <w:r w:rsidRPr="00E51AE2">
        <w:t xml:space="preserve"> – </w:t>
      </w:r>
      <w:r w:rsidRPr="00E51AE2">
        <w:rPr>
          <w:u w:val="single"/>
          <w:lang w:val="fr-FR"/>
        </w:rPr>
        <w:sym w:font="Symbol" w:char="F06E"/>
      </w:r>
      <w:r w:rsidRPr="00E51AE2">
        <w:rPr>
          <w:i/>
          <w:vertAlign w:val="subscript"/>
        </w:rPr>
        <w:t>es</w:t>
      </w:r>
    </w:p>
    <w:p w14:paraId="0D7B980B" w14:textId="77777777" w:rsidR="00D21312" w:rsidRPr="00874CCE" w:rsidRDefault="00D21312" w:rsidP="00D21312">
      <w:pPr>
        <w:rPr>
          <w:rFonts w:eastAsia="SimSun"/>
          <w:rtl/>
          <w:lang w:eastAsia="en-US" w:bidi="ar-SY"/>
        </w:rPr>
      </w:pPr>
      <w:r w:rsidRPr="00874CCE">
        <w:rPr>
          <w:rFonts w:eastAsia="SimSun" w:hint="cs"/>
          <w:rtl/>
          <w:lang w:eastAsia="en-US" w:bidi="ar-SY"/>
        </w:rPr>
        <w:t>كما يمكن بعدئذٍ حساب الزاوية بين هذين المتجهين:</w:t>
      </w:r>
    </w:p>
    <w:p w14:paraId="5012A881" w14:textId="77777777" w:rsidR="00E51AE2" w:rsidRPr="00E51AE2" w:rsidRDefault="00E51AE2" w:rsidP="00A52C39">
      <w:pPr>
        <w:pStyle w:val="Equation"/>
      </w:pPr>
      <w:r w:rsidRPr="00E51AE2">
        <w:tab/>
      </w:r>
      <w:r w:rsidRPr="00E51AE2">
        <w:tab/>
      </w:r>
      <m:oMath>
        <m:r>
          <m:rPr>
            <m:sty m:val="p"/>
          </m:rPr>
          <m:t>cos ψ</m:t>
        </m:r>
        <m:r>
          <m:t xml:space="preserve">= </m:t>
        </m:r>
        <m:f>
          <m:fPr>
            <m:ctrlPr>
              <w:rPr>
                <w:i/>
              </w:rPr>
            </m:ctrlPr>
          </m:fPr>
          <m:num>
            <m:r>
              <m:t>r∙</m:t>
            </m:r>
            <m:r>
              <m:rPr>
                <m:sty m:val="p"/>
              </m:rPr>
              <w:sym w:font="Symbol" w:char="F06E"/>
            </m:r>
            <m:r>
              <m:t xml:space="preserve"> </m:t>
            </m:r>
          </m:num>
          <m:den>
            <m:r>
              <m:t>r</m:t>
            </m:r>
            <m:r>
              <m:rPr>
                <m:sty m:val="p"/>
              </m:rPr>
              <w:sym w:font="Symbol" w:char="F06E"/>
            </m:r>
          </m:den>
        </m:f>
      </m:oMath>
    </w:p>
    <w:p w14:paraId="4F8B2C95" w14:textId="77777777" w:rsidR="00D21312" w:rsidRPr="00874CCE" w:rsidRDefault="00D21312" w:rsidP="00D21312">
      <w:pPr>
        <w:rPr>
          <w:rFonts w:eastAsia="SimSun"/>
          <w:rtl/>
          <w:lang w:eastAsia="en-US" w:bidi="ar-SY"/>
        </w:rPr>
      </w:pPr>
      <w:r w:rsidRPr="00874CCE">
        <w:rPr>
          <w:rFonts w:eastAsia="SimSun" w:hint="cs"/>
          <w:rtl/>
          <w:lang w:eastAsia="en-US" w:bidi="ar-SY"/>
        </w:rPr>
        <w:t>وتكون السرعة الزاوية الآنية عندئذ:</w:t>
      </w:r>
    </w:p>
    <w:p w14:paraId="7FB5071F" w14:textId="77777777" w:rsidR="00E51AE2" w:rsidRPr="00E51AE2" w:rsidRDefault="00E51AE2" w:rsidP="00A52C39">
      <w:pPr>
        <w:pStyle w:val="Equation"/>
      </w:pPr>
      <w:r w:rsidRPr="00E51AE2">
        <w:tab/>
      </w:r>
      <w:r w:rsidRPr="00E51AE2">
        <w:tab/>
      </w:r>
      <m:oMath>
        <m:r>
          <m:rPr>
            <m:sty m:val="p"/>
          </m:rPr>
          <m:t xml:space="preserve">θ= </m:t>
        </m:r>
        <m:f>
          <m:fPr>
            <m:ctrlPr/>
          </m:fPr>
          <m:num>
            <m:r>
              <m:rPr>
                <m:sty m:val="p"/>
              </m:rPr>
              <w:sym w:font="Symbol" w:char="F06E"/>
            </m:r>
          </m:num>
          <m:den>
            <m:r>
              <m:t>r</m:t>
            </m:r>
          </m:den>
        </m:f>
        <m:r>
          <m:rPr>
            <m:sty m:val="p"/>
          </m:rPr>
          <m:t>sin ψ</m:t>
        </m:r>
      </m:oMath>
    </w:p>
    <w:p w14:paraId="395A2A65" w14:textId="580DE4C5" w:rsidR="00D21312" w:rsidRPr="00874CCE" w:rsidRDefault="00D21312" w:rsidP="00D21312">
      <w:pPr>
        <w:rPr>
          <w:rFonts w:eastAsia="SimSun"/>
          <w:rtl/>
          <w:lang w:eastAsia="en-US" w:bidi="ar-SY"/>
        </w:rPr>
      </w:pPr>
      <w:r w:rsidRPr="00874CCE">
        <w:rPr>
          <w:rFonts w:eastAsia="SimSun" w:hint="cs"/>
          <w:rtl/>
          <w:lang w:eastAsia="en-US" w:bidi="ar-SY"/>
        </w:rPr>
        <w:t>ويبين الشكل</w:t>
      </w:r>
      <w:r w:rsidRPr="00874CCE">
        <w:rPr>
          <w:rFonts w:eastAsia="SimSun" w:hint="eastAsia"/>
          <w:rtl/>
          <w:lang w:eastAsia="en-US" w:bidi="ar-SY"/>
        </w:rPr>
        <w:t> </w:t>
      </w:r>
      <w:r w:rsidR="00235BBF" w:rsidRPr="00874CCE">
        <w:rPr>
          <w:rFonts w:eastAsia="SimSun"/>
          <w:lang w:eastAsia="en-US" w:bidi="ar-SY"/>
        </w:rPr>
        <w:t>18</w:t>
      </w:r>
      <w:r w:rsidRPr="00874CCE">
        <w:rPr>
          <w:rFonts w:eastAsia="SimSun" w:hint="cs"/>
          <w:rtl/>
          <w:lang w:eastAsia="en-US" w:bidi="ar-EG"/>
        </w:rPr>
        <w:t xml:space="preserve"> </w:t>
      </w:r>
      <w:r w:rsidRPr="00874CCE">
        <w:rPr>
          <w:rFonts w:eastAsia="SimSun" w:hint="cs"/>
          <w:rtl/>
          <w:lang w:eastAsia="en-US" w:bidi="ar-SY"/>
        </w:rPr>
        <w:t>العناصر المختلفة:</w:t>
      </w:r>
    </w:p>
    <w:p w14:paraId="531927AD" w14:textId="17998111" w:rsidR="00D21312" w:rsidRPr="00874CCE" w:rsidRDefault="00D21312" w:rsidP="00393BE6">
      <w:pPr>
        <w:pStyle w:val="FigureNo"/>
        <w:rPr>
          <w:rFonts w:eastAsia="SimSun"/>
          <w:rtl/>
          <w:lang w:eastAsia="en-US"/>
        </w:rPr>
      </w:pPr>
      <w:r w:rsidRPr="00874CCE">
        <w:rPr>
          <w:rFonts w:hint="cs"/>
          <w:rtl/>
        </w:rPr>
        <w:t>الشكل</w:t>
      </w:r>
      <w:r w:rsidRPr="00874CCE">
        <w:rPr>
          <w:rFonts w:eastAsia="SimSun" w:hint="cs"/>
          <w:rtl/>
          <w:lang w:eastAsia="en-US"/>
        </w:rPr>
        <w:t xml:space="preserve"> </w:t>
      </w:r>
      <w:r w:rsidR="00235BBF" w:rsidRPr="00874CCE">
        <w:rPr>
          <w:rFonts w:eastAsia="SimSun"/>
          <w:lang w:eastAsia="en-US"/>
        </w:rPr>
        <w:t>18</w:t>
      </w:r>
    </w:p>
    <w:p w14:paraId="07140087" w14:textId="77777777" w:rsidR="00D21312" w:rsidRPr="00874CCE" w:rsidRDefault="00D21312" w:rsidP="00393BE6">
      <w:pPr>
        <w:pStyle w:val="FigureTitle"/>
        <w:rPr>
          <w:rFonts w:eastAsia="SimSun"/>
          <w:rtl/>
        </w:rPr>
      </w:pPr>
      <w:r w:rsidRPr="00874CCE">
        <w:rPr>
          <w:rFonts w:eastAsia="SimSun" w:hint="cs"/>
          <w:rtl/>
        </w:rPr>
        <w:t xml:space="preserve">متجهات لحساب السرعة الزاوية الظاهرة للساتل </w:t>
      </w:r>
      <w:r w:rsidRPr="00874CCE">
        <w:rPr>
          <w:rFonts w:eastAsia="SimSun" w:hint="cs"/>
        </w:rPr>
        <w:t>non-GSO</w:t>
      </w:r>
    </w:p>
    <w:p w14:paraId="2564E501" w14:textId="773C8DE2" w:rsidR="00D21312" w:rsidRPr="00874CCE" w:rsidRDefault="009B710E" w:rsidP="00D21312">
      <w:pPr>
        <w:pStyle w:val="Figure"/>
        <w:rPr>
          <w:noProof/>
          <w:rtl/>
        </w:rPr>
      </w:pPr>
      <w:r>
        <w:rPr>
          <w:noProof/>
          <w:rtl/>
          <w:lang w:val="ar-MA"/>
        </w:rPr>
        <w:drawing>
          <wp:inline distT="0" distB="0" distL="0" distR="0" wp14:anchorId="691C10A2" wp14:editId="72045D78">
            <wp:extent cx="2746254" cy="3355855"/>
            <wp:effectExtent l="0" t="0" r="0" b="0"/>
            <wp:docPr id="47" name="Picture 47" descr="A circle with a triangle and a triangl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ircle with a triangle and a triangle in the cen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6254" cy="3355855"/>
                    </a:xfrm>
                    <a:prstGeom prst="rect">
                      <a:avLst/>
                    </a:prstGeom>
                  </pic:spPr>
                </pic:pic>
              </a:graphicData>
            </a:graphic>
          </wp:inline>
        </w:drawing>
      </w:r>
    </w:p>
    <w:p w14:paraId="2AB2266A" w14:textId="77777777" w:rsidR="00D21312" w:rsidRPr="00874CCE" w:rsidRDefault="00D21312" w:rsidP="00D83BB5">
      <w:pPr>
        <w:pStyle w:val="Normalaftertitle"/>
        <w:rPr>
          <w:rFonts w:eastAsia="SimSun"/>
          <w:rtl/>
          <w:lang w:eastAsia="en-US" w:bidi="ar-EG"/>
        </w:rPr>
      </w:pPr>
      <w:r w:rsidRPr="00874CCE">
        <w:rPr>
          <w:rFonts w:eastAsia="SimSun" w:hint="cs"/>
          <w:rtl/>
          <w:lang w:eastAsia="en-US" w:bidi="ar-SY"/>
        </w:rPr>
        <w:t xml:space="preserve">يلاحظ أن انخفاض السرعة الزاويّة يؤدي إلى ارتفاع احتمالات التداخل وبالتالي ينبغي، بالنسبة لقيمة </w:t>
      </w:r>
      <w:r w:rsidRPr="00874CCE">
        <w:rPr>
          <w:rFonts w:eastAsia="SimSun"/>
          <w:lang w:eastAsia="en-US" w:bidi="ar-SY"/>
        </w:rPr>
        <w:t>epfd</w:t>
      </w:r>
      <w:r w:rsidRPr="00874CCE">
        <w:rPr>
          <w:rFonts w:eastAsia="SimSun" w:hint="cs"/>
          <w:rtl/>
          <w:lang w:eastAsia="en-US" w:bidi="ar-EG"/>
        </w:rPr>
        <w:t xml:space="preserve"> محددة</w:t>
      </w:r>
      <w:r w:rsidRPr="00874CCE">
        <w:rPr>
          <w:rFonts w:eastAsia="SimSun" w:hint="cs"/>
          <w:rtl/>
          <w:lang w:eastAsia="en-US" w:bidi="ar-SY"/>
        </w:rPr>
        <w:t>، استعمال هندسية الحالة الأسوأ التي تعطي أقل سرعة زاوية ظاهرة.</w:t>
      </w:r>
    </w:p>
    <w:p w14:paraId="0F787C30" w14:textId="77777777" w:rsidR="00D21312" w:rsidRPr="00874CCE" w:rsidRDefault="00D21312" w:rsidP="00D83BB5">
      <w:pPr>
        <w:keepNext/>
        <w:rPr>
          <w:rFonts w:eastAsia="SimSun"/>
          <w:rtl/>
          <w:lang w:eastAsia="en-US" w:bidi="ar-EG"/>
        </w:rPr>
      </w:pPr>
      <w:r w:rsidRPr="00874CCE">
        <w:rPr>
          <w:rFonts w:eastAsia="SimSun" w:hint="cs"/>
          <w:rtl/>
          <w:lang w:eastAsia="en-US" w:bidi="ar-SY"/>
        </w:rPr>
        <w:lastRenderedPageBreak/>
        <w:t>ويمكن اشتقاق متجه سرعة المحطة الأرضية من متجه موقعها (</w:t>
      </w:r>
      <w:r w:rsidRPr="00874CCE">
        <w:rPr>
          <w:rFonts w:eastAsia="SimSun"/>
          <w:i/>
          <w:iCs/>
          <w:lang w:eastAsia="en-US" w:bidi="ar-SY"/>
        </w:rPr>
        <w:t>x</w:t>
      </w:r>
      <w:r w:rsidRPr="00874CCE">
        <w:rPr>
          <w:rFonts w:eastAsia="SimSun" w:hint="cs"/>
          <w:i/>
          <w:iCs/>
          <w:rtl/>
          <w:lang w:eastAsia="en-US" w:bidi="ar-EG"/>
        </w:rPr>
        <w:t xml:space="preserve">، </w:t>
      </w:r>
      <w:r w:rsidRPr="00874CCE">
        <w:rPr>
          <w:rFonts w:eastAsia="SimSun"/>
          <w:i/>
          <w:iCs/>
          <w:lang w:eastAsia="en-US" w:bidi="ar-EG"/>
        </w:rPr>
        <w:t>y</w:t>
      </w:r>
      <w:r w:rsidRPr="00874CCE">
        <w:rPr>
          <w:rFonts w:eastAsia="SimSun" w:hint="cs"/>
          <w:i/>
          <w:iCs/>
          <w:rtl/>
          <w:lang w:eastAsia="en-US" w:bidi="ar-EG"/>
        </w:rPr>
        <w:t xml:space="preserve">، </w:t>
      </w:r>
      <w:r w:rsidRPr="00874CCE">
        <w:rPr>
          <w:rFonts w:eastAsia="SimSun"/>
          <w:i/>
          <w:iCs/>
          <w:lang w:eastAsia="en-US" w:bidi="ar-EG"/>
        </w:rPr>
        <w:t>z</w:t>
      </w:r>
      <w:r w:rsidRPr="00874CCE">
        <w:rPr>
          <w:rFonts w:eastAsia="SimSun" w:hint="cs"/>
          <w:rtl/>
          <w:lang w:eastAsia="en-US" w:bidi="ar-EG"/>
        </w:rPr>
        <w:t>) كما يلي:</w:t>
      </w:r>
    </w:p>
    <w:p w14:paraId="6F588649" w14:textId="77777777" w:rsidR="009B710E" w:rsidRPr="009B710E" w:rsidRDefault="009B710E" w:rsidP="00A52C39">
      <w:pPr>
        <w:pStyle w:val="Equation"/>
      </w:pPr>
      <w:r w:rsidRPr="009B710E">
        <w:tab/>
      </w:r>
      <w:r w:rsidRPr="009B710E">
        <w:tab/>
      </w:r>
      <m:oMath>
        <m:sSub>
          <m:sSubPr>
            <m:ctrlPr/>
          </m:sSubPr>
          <m:e>
            <m:bar>
              <m:barPr>
                <m:ctrlPr/>
              </m:barPr>
              <m:e>
                <m:r>
                  <m:rPr>
                    <m:sty m:val="p"/>
                  </m:rPr>
                  <w:sym w:font="Symbol" w:char="F06E"/>
                </m:r>
              </m:e>
            </m:bar>
          </m:e>
          <m:sub>
            <m:r>
              <m:t>es</m:t>
            </m:r>
            <m:r>
              <m:rPr>
                <m:sty m:val="p"/>
              </m:rPr>
              <m:t xml:space="preserve"> </m:t>
            </m:r>
          </m:sub>
        </m:sSub>
        <m:r>
          <m:rPr>
            <m:sty m:val="p"/>
          </m:rPr>
          <m:t>=</m:t>
        </m:r>
        <m:sSub>
          <m:sSubPr>
            <m:ctrlPr/>
          </m:sSubPr>
          <m:e>
            <m:r>
              <m:t>w</m:t>
            </m:r>
          </m:e>
          <m:sub>
            <m:r>
              <m:t>e</m:t>
            </m:r>
            <m:r>
              <m:rPr>
                <m:sty m:val="p"/>
              </m:rPr>
              <m:t xml:space="preserve"> </m:t>
            </m:r>
          </m:sub>
        </m:sSub>
        <m:d>
          <m:dPr>
            <m:ctrlPr/>
          </m:dPr>
          <m:e>
            <m:m>
              <m:mPr>
                <m:mcs>
                  <m:mc>
                    <m:mcPr>
                      <m:count m:val="1"/>
                      <m:mcJc m:val="center"/>
                    </m:mcPr>
                  </m:mc>
                </m:mcs>
                <m:ctrlPr/>
              </m:mPr>
              <m:mr>
                <m:e>
                  <m:r>
                    <m:rPr>
                      <m:sty m:val="p"/>
                    </m:rPr>
                    <m:t>–</m:t>
                  </m:r>
                  <m:r>
                    <m:t>y</m:t>
                  </m:r>
                </m:e>
              </m:mr>
              <m:mr>
                <m:e>
                  <m:r>
                    <m:t>x</m:t>
                  </m:r>
                </m:e>
              </m:mr>
              <m:mr>
                <m:e>
                  <m:r>
                    <m:rPr>
                      <m:sty m:val="p"/>
                    </m:rPr>
                    <m:t>0</m:t>
                  </m:r>
                </m:e>
              </m:mr>
            </m:m>
          </m:e>
        </m:d>
      </m:oMath>
    </w:p>
    <w:p w14:paraId="0507B46C" w14:textId="77777777" w:rsidR="00D21312" w:rsidRPr="00874CCE" w:rsidRDefault="00D21312" w:rsidP="00D21312">
      <w:pPr>
        <w:rPr>
          <w:rFonts w:eastAsia="SimSun"/>
          <w:rtl/>
          <w:lang w:eastAsia="en-US" w:bidi="ar-EG"/>
        </w:rPr>
      </w:pPr>
      <w:r w:rsidRPr="00874CCE">
        <w:rPr>
          <w:rFonts w:eastAsia="SimSun" w:hint="cs"/>
          <w:rtl/>
          <w:lang w:eastAsia="en-US" w:bidi="ar-SY"/>
        </w:rPr>
        <w:t xml:space="preserve">حيث </w:t>
      </w:r>
      <w:r w:rsidRPr="00874CCE">
        <w:rPr>
          <w:rFonts w:eastAsia="SimSun"/>
          <w:i/>
          <w:iCs/>
          <w:lang w:eastAsia="en-US" w:bidi="ar-SY"/>
        </w:rPr>
        <w:t>w</w:t>
      </w:r>
      <w:r w:rsidRPr="00874CCE">
        <w:rPr>
          <w:rFonts w:eastAsia="SimSun"/>
          <w:i/>
          <w:iCs/>
          <w:vertAlign w:val="subscript"/>
          <w:lang w:eastAsia="en-US" w:bidi="ar-SY"/>
        </w:rPr>
        <w:t>e</w:t>
      </w:r>
      <w:r w:rsidRPr="00874CCE">
        <w:rPr>
          <w:rFonts w:eastAsia="SimSun" w:hint="cs"/>
          <w:i/>
          <w:iCs/>
          <w:rtl/>
          <w:lang w:eastAsia="en-US" w:bidi="ar-EG"/>
        </w:rPr>
        <w:t xml:space="preserve"> </w:t>
      </w:r>
      <w:r w:rsidRPr="00874CCE">
        <w:rPr>
          <w:rFonts w:eastAsia="SimSun" w:hint="cs"/>
          <w:rtl/>
          <w:lang w:eastAsia="en-US" w:bidi="ar-EG"/>
        </w:rPr>
        <w:t>هي السرعة</w:t>
      </w:r>
      <w:r w:rsidRPr="00874CCE">
        <w:rPr>
          <w:rFonts w:eastAsia="SimSun" w:hint="cs"/>
          <w:i/>
          <w:iCs/>
          <w:rtl/>
          <w:lang w:eastAsia="en-US" w:bidi="ar-EG"/>
        </w:rPr>
        <w:t xml:space="preserve"> </w:t>
      </w:r>
      <w:r w:rsidRPr="00874CCE">
        <w:rPr>
          <w:rFonts w:eastAsia="SimSun" w:hint="cs"/>
          <w:rtl/>
          <w:lang w:eastAsia="en-US" w:bidi="ar-EG"/>
        </w:rPr>
        <w:t>الزاوية للأرض بالراديان في الثانية.</w:t>
      </w:r>
    </w:p>
    <w:p w14:paraId="13A14105" w14:textId="77777777" w:rsidR="00D21312" w:rsidRPr="00874CCE" w:rsidRDefault="00D21312" w:rsidP="00D21312">
      <w:pPr>
        <w:pStyle w:val="Heading2"/>
        <w:rPr>
          <w:rFonts w:eastAsia="SimSun"/>
          <w:rtl/>
          <w:lang w:eastAsia="en-US" w:bidi="ar-EG"/>
        </w:rPr>
      </w:pPr>
      <w:r w:rsidRPr="00874CCE">
        <w:rPr>
          <w:rFonts w:eastAsia="SimSun"/>
          <w:lang w:eastAsia="en-US" w:bidi="ar-EG"/>
        </w:rPr>
        <w:t>2.D3</w:t>
      </w:r>
      <w:r w:rsidRPr="00874CCE">
        <w:rPr>
          <w:rFonts w:eastAsia="SimSun"/>
          <w:rtl/>
          <w:lang w:eastAsia="en-US" w:bidi="ar-EG"/>
        </w:rPr>
        <w:tab/>
      </w:r>
      <w:r w:rsidRPr="00874CCE">
        <w:rPr>
          <w:rFonts w:eastAsia="SimSun" w:hint="cs"/>
          <w:rtl/>
          <w:lang w:eastAsia="en-US" w:bidi="ar-SY"/>
        </w:rPr>
        <w:t xml:space="preserve">هندسية الحالة الأسوأ </w:t>
      </w:r>
      <w:r w:rsidRPr="00874CCE">
        <w:t>epfd↑</w:t>
      </w:r>
    </w:p>
    <w:p w14:paraId="2C480F9F" w14:textId="77777777" w:rsidR="00D21312" w:rsidRPr="00874CCE" w:rsidRDefault="00D21312" w:rsidP="00D21312">
      <w:pPr>
        <w:rPr>
          <w:rFonts w:eastAsia="SimSun"/>
          <w:rtl/>
          <w:lang w:eastAsia="en-US" w:bidi="ar-EG"/>
        </w:rPr>
      </w:pPr>
      <w:r w:rsidRPr="00874CCE">
        <w:rPr>
          <w:rFonts w:eastAsia="SimSun" w:hint="cs"/>
          <w:rtl/>
          <w:lang w:eastAsia="en-US" w:bidi="ar-EG"/>
        </w:rPr>
        <w:t>بما أن</w:t>
      </w:r>
      <w:r w:rsidRPr="00874CCE">
        <w:rPr>
          <w:rFonts w:eastAsia="SimSun"/>
          <w:rtl/>
          <w:lang w:eastAsia="en-US" w:bidi="ar-EG"/>
        </w:rPr>
        <w:t xml:space="preserve"> حدود كثافة تدفق القدرة المكافئة</w:t>
      </w:r>
      <w:r w:rsidRPr="00874CCE">
        <w:rPr>
          <w:rFonts w:eastAsia="SimSun" w:hint="cs"/>
          <w:rtl/>
          <w:lang w:eastAsia="en-US" w:bidi="ar-EG"/>
        </w:rPr>
        <w:t xml:space="preserve"> </w:t>
      </w:r>
      <w:r w:rsidRPr="00874CCE">
        <w:rPr>
          <w:rFonts w:eastAsia="SimSun"/>
          <w:lang w:eastAsia="en-US" w:bidi="ar-EG"/>
        </w:rPr>
        <w:t>(</w:t>
      </w:r>
      <w:r w:rsidRPr="00874CCE">
        <w:rPr>
          <w:lang w:val="en-GB"/>
        </w:rPr>
        <w:t>epfd)</w:t>
      </w:r>
      <w:r w:rsidRPr="00874CCE">
        <w:rPr>
          <w:rFonts w:eastAsia="SimSun" w:hint="cs"/>
          <w:rtl/>
          <w:lang w:eastAsia="en-US" w:bidi="ar-EG"/>
        </w:rPr>
        <w:t xml:space="preserve"> المحددة</w:t>
      </w:r>
      <w:r w:rsidRPr="00874CCE">
        <w:rPr>
          <w:rFonts w:eastAsia="SimSun"/>
          <w:rtl/>
          <w:lang w:eastAsia="en-US" w:bidi="ar-EG"/>
        </w:rPr>
        <w:t xml:space="preserve"> في المادة </w:t>
      </w:r>
      <w:r w:rsidRPr="00874CCE">
        <w:rPr>
          <w:rFonts w:eastAsia="SimSun"/>
          <w:b/>
          <w:bCs/>
          <w:lang w:eastAsia="en-US" w:bidi="ar-EG"/>
        </w:rPr>
        <w:t>22</w:t>
      </w:r>
      <w:r w:rsidRPr="00874CCE">
        <w:rPr>
          <w:rFonts w:eastAsia="SimSun"/>
          <w:rtl/>
          <w:lang w:eastAsia="en-US" w:bidi="ar-EG"/>
        </w:rPr>
        <w:t xml:space="preserve"> </w:t>
      </w:r>
      <w:r w:rsidRPr="00874CCE">
        <w:rPr>
          <w:rFonts w:eastAsia="SimSun" w:hint="cs"/>
          <w:rtl/>
          <w:lang w:eastAsia="en-US" w:bidi="ar-EG"/>
        </w:rPr>
        <w:t xml:space="preserve">من لوائح الراديو </w:t>
      </w:r>
      <w:r w:rsidRPr="00874CCE">
        <w:rPr>
          <w:rFonts w:eastAsia="SimSun"/>
          <w:rtl/>
          <w:lang w:eastAsia="en-US" w:bidi="ar-EG"/>
        </w:rPr>
        <w:t xml:space="preserve">هي </w:t>
      </w:r>
      <w:r w:rsidRPr="00874CCE">
        <w:rPr>
          <w:rFonts w:eastAsia="SimSun"/>
          <w:lang w:eastAsia="en-US" w:bidi="ar-EG"/>
        </w:rPr>
        <w:t>%100</w:t>
      </w:r>
      <w:r w:rsidRPr="00874CCE">
        <w:rPr>
          <w:rFonts w:eastAsia="SimSun"/>
          <w:rtl/>
          <w:lang w:eastAsia="en-US" w:bidi="ar-EG"/>
        </w:rPr>
        <w:t xml:space="preserve"> من </w:t>
      </w:r>
      <w:r w:rsidRPr="00874CCE">
        <w:rPr>
          <w:rFonts w:eastAsia="SimSun" w:hint="cs"/>
          <w:rtl/>
          <w:lang w:eastAsia="en-US" w:bidi="ar-EG"/>
        </w:rPr>
        <w:t>الزمن</w:t>
      </w:r>
      <w:r w:rsidRPr="00874CCE">
        <w:rPr>
          <w:rFonts w:eastAsia="SimSun"/>
          <w:rtl/>
          <w:lang w:eastAsia="en-US" w:bidi="ar-EG"/>
        </w:rPr>
        <w:t xml:space="preserve"> فلا حاجة إلى النظر في</w:t>
      </w:r>
      <w:r w:rsidRPr="00874CCE">
        <w:rPr>
          <w:rFonts w:eastAsia="SimSun" w:hint="cs"/>
          <w:rtl/>
          <w:lang w:eastAsia="en-US" w:bidi="ar-EG"/>
        </w:rPr>
        <w:t> </w:t>
      </w:r>
      <w:r w:rsidRPr="00874CCE">
        <w:rPr>
          <w:rFonts w:eastAsia="SimSun"/>
          <w:rtl/>
          <w:lang w:eastAsia="en-US" w:bidi="ar-EG"/>
        </w:rPr>
        <w:t>احتمال وجود هندسي</w:t>
      </w:r>
      <w:r w:rsidRPr="00874CCE">
        <w:rPr>
          <w:rFonts w:eastAsia="SimSun" w:hint="cs"/>
          <w:rtl/>
          <w:lang w:eastAsia="en-US" w:bidi="ar-EG"/>
        </w:rPr>
        <w:t>ات</w:t>
      </w:r>
      <w:r w:rsidRPr="00874CCE">
        <w:rPr>
          <w:rFonts w:eastAsia="SimSun"/>
          <w:rtl/>
          <w:lang w:eastAsia="en-US" w:bidi="ar-EG"/>
        </w:rPr>
        <w:t xml:space="preserve"> معينة، بل </w:t>
      </w:r>
      <w:r w:rsidRPr="00874CCE">
        <w:rPr>
          <w:rFonts w:eastAsia="SimSun" w:hint="cs"/>
          <w:rtl/>
          <w:lang w:eastAsia="en-US" w:bidi="ar-EG"/>
        </w:rPr>
        <w:t>مجرد</w:t>
      </w:r>
      <w:r w:rsidRPr="00874CCE">
        <w:rPr>
          <w:rFonts w:eastAsia="SimSun"/>
          <w:rtl/>
          <w:lang w:eastAsia="en-US" w:bidi="ar-EG"/>
        </w:rPr>
        <w:t xml:space="preserve"> القيمة القصوى </w:t>
      </w:r>
      <w:r w:rsidRPr="00874CCE">
        <w:rPr>
          <w:rFonts w:eastAsia="SimSun"/>
          <w:lang w:eastAsia="en-US" w:bidi="ar-EG"/>
        </w:rPr>
        <w:t>epfd</w:t>
      </w:r>
      <w:r w:rsidRPr="00874CCE">
        <w:rPr>
          <w:rFonts w:eastAsia="SimSun" w:hint="cs"/>
          <w:rtl/>
          <w:lang w:eastAsia="en-US" w:bidi="ar-EG"/>
        </w:rPr>
        <w:t xml:space="preserve"> (صاعدة)</w:t>
      </w:r>
      <w:r w:rsidRPr="00874CCE">
        <w:rPr>
          <w:rFonts w:eastAsia="SimSun"/>
          <w:rtl/>
          <w:lang w:eastAsia="en-US" w:bidi="ar-EG"/>
        </w:rPr>
        <w:t>.</w:t>
      </w:r>
    </w:p>
    <w:p w14:paraId="638C0014" w14:textId="77777777" w:rsidR="00D21312" w:rsidRPr="00874CCE" w:rsidRDefault="00D21312" w:rsidP="00D21312">
      <w:pPr>
        <w:rPr>
          <w:rFonts w:eastAsia="SimSun"/>
          <w:rtl/>
          <w:lang w:eastAsia="en-US" w:bidi="ar-EG"/>
        </w:rPr>
      </w:pPr>
      <w:r w:rsidRPr="00874CCE">
        <w:rPr>
          <w:rFonts w:eastAsia="SimSun"/>
          <w:rtl/>
          <w:lang w:eastAsia="en-US" w:bidi="ar-EG"/>
        </w:rPr>
        <w:t xml:space="preserve">إذا كانت هناك </w:t>
      </w:r>
      <w:r w:rsidRPr="00874CCE">
        <w:rPr>
          <w:rFonts w:eastAsia="SimSun" w:hint="cs"/>
          <w:rtl/>
          <w:lang w:eastAsia="en-US" w:bidi="ar-EG"/>
        </w:rPr>
        <w:t>كوكبات</w:t>
      </w:r>
      <w:r w:rsidRPr="00874CCE">
        <w:rPr>
          <w:rFonts w:eastAsia="SimSun"/>
          <w:rtl/>
          <w:lang w:eastAsia="en-US" w:bidi="ar-EG"/>
        </w:rPr>
        <w:t xml:space="preserve"> فرعية متعددة ذات عناصر مدارية بديلة أو </w:t>
      </w:r>
      <w:r w:rsidRPr="00874CCE">
        <w:rPr>
          <w:rFonts w:eastAsia="SimSun" w:hint="cs"/>
          <w:rtl/>
          <w:lang w:eastAsia="en-US" w:bidi="ar-EG"/>
        </w:rPr>
        <w:t xml:space="preserve">كانت </w:t>
      </w:r>
      <w:r w:rsidRPr="00874CCE">
        <w:rPr>
          <w:rFonts w:eastAsia="SimSun"/>
          <w:rtl/>
          <w:lang w:eastAsia="en-US" w:bidi="ar-EG"/>
        </w:rPr>
        <w:t xml:space="preserve">بعض السواتل تستخدم زوايا مختلفة </w:t>
      </w:r>
      <w:r w:rsidRPr="00874CCE">
        <w:rPr>
          <w:rFonts w:eastAsia="SimSun" w:hint="cs"/>
          <w:rtl/>
          <w:lang w:eastAsia="en-US" w:bidi="ar-EG"/>
        </w:rPr>
        <w:t>لمناطق</w:t>
      </w:r>
      <w:r w:rsidRPr="00874CCE">
        <w:rPr>
          <w:rFonts w:eastAsia="SimSun"/>
          <w:rtl/>
          <w:lang w:eastAsia="en-US" w:bidi="ar-EG"/>
        </w:rPr>
        <w:t xml:space="preserve"> الاستبعاد، </w:t>
      </w:r>
      <w:r w:rsidRPr="00874CCE">
        <w:rPr>
          <w:rFonts w:eastAsia="SimSun" w:hint="cs"/>
          <w:rtl/>
          <w:lang w:eastAsia="en-US" w:bidi="ar-EG"/>
        </w:rPr>
        <w:t>عندئذ ينبغي</w:t>
      </w:r>
      <w:r w:rsidRPr="00874CCE">
        <w:rPr>
          <w:rFonts w:eastAsia="SimSun"/>
          <w:rtl/>
          <w:lang w:eastAsia="en-US" w:bidi="ar-EG"/>
        </w:rPr>
        <w:t xml:space="preserve"> تكرار العملية لكل مجموعة </w:t>
      </w:r>
      <w:r w:rsidRPr="00874CCE">
        <w:rPr>
          <w:rFonts w:eastAsia="SimSun" w:hint="cs"/>
          <w:rtl/>
          <w:lang w:eastAsia="en-US" w:bidi="ar-EG"/>
        </w:rPr>
        <w:t>في حد ذاتها</w:t>
      </w:r>
      <w:r w:rsidRPr="00874CCE">
        <w:rPr>
          <w:rFonts w:eastAsia="SimSun"/>
          <w:rtl/>
          <w:lang w:eastAsia="en-US" w:bidi="ar-EG"/>
        </w:rPr>
        <w:t>.</w:t>
      </w:r>
    </w:p>
    <w:p w14:paraId="0CEBFDBF" w14:textId="77777777" w:rsidR="00D21312" w:rsidRPr="00874CCE" w:rsidRDefault="00D21312" w:rsidP="00D21312">
      <w:pPr>
        <w:pStyle w:val="Heading3"/>
        <w:rPr>
          <w:noProof/>
          <w:rtl/>
          <w:lang w:eastAsia="zh-CN" w:bidi="ar-SY"/>
        </w:rPr>
      </w:pPr>
      <w:r w:rsidRPr="00874CCE">
        <w:rPr>
          <w:noProof/>
          <w:lang w:eastAsia="zh-CN" w:bidi="ar-SY"/>
        </w:rPr>
        <w:t>1.2.D3</w:t>
      </w:r>
      <w:r w:rsidRPr="00874CCE">
        <w:rPr>
          <w:noProof/>
          <w:rtl/>
          <w:lang w:eastAsia="zh-CN" w:bidi="ar-SY"/>
        </w:rPr>
        <w:tab/>
        <w:t>المدخلات</w:t>
      </w:r>
    </w:p>
    <w:p w14:paraId="5472533D" w14:textId="77777777" w:rsidR="00D21312" w:rsidRPr="00874CCE" w:rsidRDefault="00D21312" w:rsidP="00D21312">
      <w:pPr>
        <w:rPr>
          <w:noProof/>
          <w:rtl/>
          <w:lang w:eastAsia="zh-CN" w:bidi="ar-SY"/>
        </w:rPr>
      </w:pPr>
      <w:r w:rsidRPr="00874CCE">
        <w:rPr>
          <w:rFonts w:hint="cs"/>
          <w:noProof/>
          <w:rtl/>
          <w:lang w:eastAsia="zh-CN" w:bidi="ar-SY"/>
        </w:rPr>
        <w:t>مدخلات الخوارزمية هي:</w:t>
      </w:r>
    </w:p>
    <w:p w14:paraId="40F0369C" w14:textId="6C416080" w:rsidR="00D21312" w:rsidRPr="00874CCE" w:rsidRDefault="00D21312" w:rsidP="00D83BB5">
      <w:pPr>
        <w:pStyle w:val="Equationlegend"/>
        <w:spacing w:line="180" w:lineRule="auto"/>
        <w:rPr>
          <w:rtl/>
          <w:lang w:val="en-GB" w:eastAsia="en-US" w:bidi="ar-EG"/>
        </w:rPr>
      </w:pPr>
      <w:r w:rsidRPr="00874CCE">
        <w:rPr>
          <w:lang w:eastAsia="en-US"/>
        </w:rPr>
        <w:tab/>
      </w:r>
      <w:proofErr w:type="spellStart"/>
      <w:r w:rsidRPr="00874CCE">
        <w:rPr>
          <w:lang w:eastAsia="en-US"/>
        </w:rPr>
        <w:t>ES_e</w:t>
      </w:r>
      <w:r w:rsidR="00235BBF" w:rsidRPr="00874CCE">
        <w:rPr>
          <w:lang w:eastAsia="en-US"/>
        </w:rPr>
        <w:t>.</w:t>
      </w:r>
      <w:r w:rsidRPr="00874CCE">
        <w:rPr>
          <w:lang w:eastAsia="en-US"/>
        </w:rPr>
        <w:t>i</w:t>
      </w:r>
      <w:r w:rsidR="00235BBF" w:rsidRPr="00874CCE">
        <w:rPr>
          <w:lang w:eastAsia="en-US"/>
        </w:rPr>
        <w:t>.</w:t>
      </w:r>
      <w:proofErr w:type="gramStart"/>
      <w:r w:rsidRPr="00874CCE">
        <w:rPr>
          <w:lang w:eastAsia="en-US"/>
        </w:rPr>
        <w:t>r</w:t>
      </w:r>
      <w:r w:rsidR="00235BBF" w:rsidRPr="00874CCE">
        <w:rPr>
          <w:lang w:eastAsia="en-US"/>
        </w:rPr>
        <w:t>.</w:t>
      </w:r>
      <w:r w:rsidRPr="00874CCE">
        <w:rPr>
          <w:lang w:eastAsia="en-US"/>
        </w:rPr>
        <w:t>p</w:t>
      </w:r>
      <w:proofErr w:type="spellEnd"/>
      <w:proofErr w:type="gramEnd"/>
      <w:r w:rsidRPr="00874CCE">
        <w:rPr>
          <w:rFonts w:hint="cs"/>
          <w:rtl/>
          <w:lang w:eastAsia="en-US"/>
        </w:rPr>
        <w:t>:</w:t>
      </w:r>
      <w:r w:rsidRPr="00874CCE">
        <w:rPr>
          <w:lang w:eastAsia="en-US"/>
        </w:rPr>
        <w:tab/>
      </w:r>
      <w:r w:rsidRPr="009B710E">
        <w:rPr>
          <w:rFonts w:eastAsia="SimSun" w:hint="cs"/>
          <w:spacing w:val="-4"/>
          <w:rtl/>
          <w:lang w:eastAsia="en-US" w:bidi="ar-SY"/>
        </w:rPr>
        <w:t xml:space="preserve">قناع </w:t>
      </w:r>
      <w:r w:rsidRPr="009B710E">
        <w:rPr>
          <w:rFonts w:eastAsia="SimSun"/>
          <w:spacing w:val="-4"/>
          <w:lang w:eastAsia="en-US" w:bidi="ar-SY"/>
        </w:rPr>
        <w:t>e.i.r.p.</w:t>
      </w:r>
      <w:r w:rsidRPr="009B710E">
        <w:rPr>
          <w:rFonts w:eastAsia="SimSun" w:hint="cs"/>
          <w:spacing w:val="-4"/>
          <w:rtl/>
          <w:lang w:eastAsia="en-US" w:bidi="ar-EG"/>
        </w:rPr>
        <w:t xml:space="preserve"> للمحطة الأرضية </w:t>
      </w:r>
      <w:r w:rsidRPr="009B710E">
        <w:rPr>
          <w:rFonts w:eastAsia="SimSun" w:hint="cs"/>
          <w:spacing w:val="-4"/>
          <w:lang w:eastAsia="en-US" w:bidi="ar-EG"/>
        </w:rPr>
        <w:t>non-GSO</w:t>
      </w:r>
      <w:r w:rsidRPr="009B710E">
        <w:rPr>
          <w:rFonts w:eastAsia="SimSun" w:hint="cs"/>
          <w:spacing w:val="-4"/>
          <w:rtl/>
          <w:lang w:eastAsia="en-US" w:bidi="ar-SY"/>
        </w:rPr>
        <w:t xml:space="preserve"> المطلوب فحصه</w:t>
      </w:r>
      <w:r w:rsidRPr="009B710E">
        <w:rPr>
          <w:rFonts w:hint="cs"/>
          <w:spacing w:val="-4"/>
          <w:rtl/>
          <w:lang w:eastAsia="en-US"/>
        </w:rPr>
        <w:t xml:space="preserve">. </w:t>
      </w:r>
      <w:r w:rsidR="00936190" w:rsidRPr="009B710E">
        <w:rPr>
          <w:rFonts w:hint="cs"/>
          <w:spacing w:val="-4"/>
          <w:rtl/>
          <w:lang w:eastAsia="en-US"/>
        </w:rPr>
        <w:t>و</w:t>
      </w:r>
      <w:r w:rsidRPr="009B710E">
        <w:rPr>
          <w:spacing w:val="-4"/>
          <w:rtl/>
          <w:lang w:eastAsia="en-US"/>
        </w:rPr>
        <w:t xml:space="preserve">قد يختلف </w:t>
      </w:r>
      <w:r w:rsidRPr="009B710E">
        <w:rPr>
          <w:rFonts w:hint="cs"/>
          <w:spacing w:val="-4"/>
          <w:rtl/>
          <w:lang w:eastAsia="en-US"/>
        </w:rPr>
        <w:t>ب</w:t>
      </w:r>
      <w:r w:rsidRPr="009B710E">
        <w:rPr>
          <w:spacing w:val="-4"/>
          <w:rtl/>
          <w:lang w:eastAsia="en-US"/>
        </w:rPr>
        <w:t xml:space="preserve">حسب خط العرض، حيث يكون لكل نطاق عرض </w:t>
      </w:r>
      <w:r w:rsidR="00936190" w:rsidRPr="009B710E">
        <w:rPr>
          <w:rFonts w:hint="cs"/>
          <w:spacing w:val="-4"/>
          <w:rtl/>
          <w:lang w:eastAsia="en-US"/>
        </w:rPr>
        <w:t xml:space="preserve">نسق </w:t>
      </w:r>
      <w:r w:rsidRPr="009B710E">
        <w:rPr>
          <w:spacing w:val="-4"/>
          <w:lang w:eastAsia="en-US"/>
        </w:rPr>
        <w:t>e.i.r.p.</w:t>
      </w:r>
      <w:r w:rsidRPr="009B710E">
        <w:rPr>
          <w:spacing w:val="-4"/>
          <w:rtl/>
          <w:lang w:eastAsia="en-US"/>
        </w:rPr>
        <w:t xml:space="preserve">، </w:t>
      </w:r>
      <w:r w:rsidRPr="009B710E">
        <w:rPr>
          <w:rFonts w:hint="cs"/>
          <w:spacing w:val="-4"/>
          <w:rtl/>
          <w:lang w:eastAsia="en-US"/>
        </w:rPr>
        <w:t>محدد في شكل</w:t>
      </w:r>
      <w:r w:rsidRPr="009B710E">
        <w:rPr>
          <w:spacing w:val="-4"/>
          <w:rtl/>
          <w:lang w:eastAsia="en-US"/>
        </w:rPr>
        <w:t xml:space="preserve"> جدول</w:t>
      </w:r>
      <w:r w:rsidR="00D9532A" w:rsidRPr="009B710E">
        <w:rPr>
          <w:rFonts w:hint="cs"/>
          <w:spacing w:val="-4"/>
          <w:rtl/>
          <w:lang w:eastAsia="en-US"/>
        </w:rPr>
        <w:t xml:space="preserve"> </w:t>
      </w:r>
      <w:r w:rsidRPr="009B710E">
        <w:rPr>
          <w:spacing w:val="-4"/>
          <w:lang w:eastAsia="en-US"/>
        </w:rPr>
        <w:t>e.i.r.p.</w:t>
      </w:r>
      <w:r w:rsidRPr="009B710E">
        <w:rPr>
          <w:spacing w:val="-4"/>
          <w:rtl/>
          <w:lang w:eastAsia="en-US"/>
        </w:rPr>
        <w:t xml:space="preserve"> </w:t>
      </w:r>
      <w:r w:rsidR="00936190" w:rsidRPr="009B710E">
        <w:rPr>
          <w:rFonts w:hint="cs"/>
          <w:spacing w:val="-4"/>
          <w:rtl/>
          <w:lang w:eastAsia="en-US"/>
        </w:rPr>
        <w:t xml:space="preserve">مقابل زاوية الانحراف عن المحور </w:t>
      </w:r>
      <w:r w:rsidR="009036ED" w:rsidRPr="009B710E">
        <w:rPr>
          <w:rFonts w:hint="cs"/>
          <w:spacing w:val="-4"/>
          <w:rtl/>
          <w:lang w:eastAsia="en-US"/>
        </w:rPr>
        <w:t>ب</w:t>
      </w:r>
      <w:r w:rsidR="00936190" w:rsidRPr="009B710E">
        <w:rPr>
          <w:rFonts w:hint="cs"/>
          <w:spacing w:val="-4"/>
          <w:rtl/>
          <w:lang w:eastAsia="en-US"/>
        </w:rPr>
        <w:t xml:space="preserve">اتجاه قوس </w:t>
      </w:r>
      <w:r w:rsidR="00936190" w:rsidRPr="009B710E">
        <w:rPr>
          <w:spacing w:val="-4"/>
          <w:lang w:eastAsia="en-US"/>
        </w:rPr>
        <w:t>GSO</w:t>
      </w:r>
      <w:r w:rsidR="00936190" w:rsidRPr="009B710E">
        <w:rPr>
          <w:rFonts w:hint="cs"/>
          <w:spacing w:val="-4"/>
          <w:rtl/>
          <w:lang w:val="en-GB" w:eastAsia="en-US" w:bidi="ar-EG"/>
        </w:rPr>
        <w:t xml:space="preserve"> أو بحسب خط العرض والسمت والارتفاع، حيث لكل خط عرض/سمت/ارتفاع نسق</w:t>
      </w:r>
      <w:r w:rsidR="009B710E" w:rsidRPr="009B710E">
        <w:rPr>
          <w:rFonts w:hint="eastAsia"/>
          <w:spacing w:val="-4"/>
          <w:rtl/>
          <w:lang w:val="en-GB" w:eastAsia="en-US" w:bidi="ar-EG"/>
        </w:rPr>
        <w:t> </w:t>
      </w:r>
      <w:proofErr w:type="spellStart"/>
      <w:r w:rsidR="00936190" w:rsidRPr="009B710E">
        <w:rPr>
          <w:spacing w:val="-4"/>
          <w:lang w:eastAsia="en-US"/>
        </w:rPr>
        <w:t>e.i.r.p</w:t>
      </w:r>
      <w:proofErr w:type="spellEnd"/>
      <w:r w:rsidR="00936190" w:rsidRPr="009B710E">
        <w:rPr>
          <w:spacing w:val="-4"/>
          <w:lang w:eastAsia="en-US"/>
        </w:rPr>
        <w:t>.</w:t>
      </w:r>
      <w:r w:rsidR="00936190" w:rsidRPr="009B710E">
        <w:rPr>
          <w:rFonts w:hint="cs"/>
          <w:spacing w:val="-4"/>
          <w:rtl/>
          <w:lang w:eastAsia="en-US"/>
        </w:rPr>
        <w:t xml:space="preserve"> محدد في شكل جدول </w:t>
      </w:r>
      <w:r w:rsidR="00936190" w:rsidRPr="009B710E">
        <w:rPr>
          <w:spacing w:val="-4"/>
          <w:lang w:eastAsia="en-US"/>
        </w:rPr>
        <w:t>e.i.r.p.</w:t>
      </w:r>
      <w:r w:rsidR="00936190" w:rsidRPr="009B710E">
        <w:rPr>
          <w:rFonts w:hint="cs"/>
          <w:spacing w:val="-4"/>
          <w:rtl/>
          <w:lang w:eastAsia="en-US"/>
        </w:rPr>
        <w:t xml:space="preserve"> مقارنةً بالفرق في خط العرض بين المحطة الأرضية والساتل</w:t>
      </w:r>
      <w:r w:rsidR="009B710E" w:rsidRPr="009B710E">
        <w:rPr>
          <w:rFonts w:hint="eastAsia"/>
          <w:spacing w:val="-4"/>
          <w:rtl/>
          <w:lang w:eastAsia="en-US"/>
        </w:rPr>
        <w:t> </w:t>
      </w:r>
      <w:r w:rsidR="00936190" w:rsidRPr="009B710E">
        <w:rPr>
          <w:spacing w:val="-4"/>
          <w:lang w:eastAsia="en-US"/>
        </w:rPr>
        <w:t>GSO</w:t>
      </w:r>
      <w:r w:rsidR="00936190" w:rsidRPr="009B710E">
        <w:rPr>
          <w:rFonts w:hint="cs"/>
          <w:spacing w:val="-4"/>
          <w:rtl/>
          <w:lang w:val="en-GB" w:eastAsia="en-US" w:bidi="ar-EG"/>
        </w:rPr>
        <w:t>.</w:t>
      </w:r>
    </w:p>
    <w:p w14:paraId="5A6BC447" w14:textId="77777777" w:rsidR="00D21312" w:rsidRPr="00874CCE" w:rsidRDefault="00D21312" w:rsidP="00D83BB5">
      <w:pPr>
        <w:pStyle w:val="Equationlegend"/>
        <w:spacing w:line="180" w:lineRule="auto"/>
        <w:rPr>
          <w:lang w:eastAsia="en-US"/>
        </w:rPr>
      </w:pPr>
      <w:r w:rsidRPr="00874CCE">
        <w:rPr>
          <w:lang w:eastAsia="en-US"/>
        </w:rPr>
        <w:tab/>
      </w:r>
      <w:proofErr w:type="spellStart"/>
      <w:r w:rsidRPr="00874CCE">
        <w:rPr>
          <w:lang w:eastAsia="en-US"/>
        </w:rPr>
        <w:t>θ</w:t>
      </w:r>
      <w:proofErr w:type="gramStart"/>
      <w:r w:rsidRPr="00874CCE">
        <w:rPr>
          <w:vertAlign w:val="subscript"/>
          <w:lang w:eastAsia="en-US"/>
        </w:rPr>
        <w:t>a</w:t>
      </w:r>
      <w:r w:rsidRPr="00874CCE">
        <w:rPr>
          <w:i/>
          <w:iCs/>
          <w:vertAlign w:val="subscript"/>
          <w:lang w:eastAsia="en-US"/>
        </w:rPr>
        <w:t>dB</w:t>
      </w:r>
      <w:proofErr w:type="spellEnd"/>
      <w:r w:rsidRPr="00874CCE">
        <w:rPr>
          <w:lang w:eastAsia="en-US"/>
        </w:rPr>
        <w:t> </w:t>
      </w:r>
      <w:r w:rsidRPr="00874CCE">
        <w:rPr>
          <w:rFonts w:hint="cs"/>
          <w:rtl/>
          <w:lang w:eastAsia="en-US"/>
        </w:rPr>
        <w:t>:</w:t>
      </w:r>
      <w:proofErr w:type="gramEnd"/>
      <w:r w:rsidRPr="00874CCE">
        <w:rPr>
          <w:rtl/>
        </w:rPr>
        <w:tab/>
      </w:r>
      <w:r w:rsidRPr="00874CCE">
        <w:rPr>
          <w:color w:val="000000"/>
          <w:rtl/>
        </w:rPr>
        <w:t xml:space="preserve">فتحة نصف القدرة </w:t>
      </w:r>
      <w:r w:rsidRPr="00874CCE">
        <w:rPr>
          <w:rFonts w:hint="cs"/>
          <w:rtl/>
        </w:rPr>
        <w:t xml:space="preserve">لحزمة الساتل </w:t>
      </w:r>
      <w:r w:rsidRPr="00874CCE">
        <w:rPr>
          <w:rFonts w:hint="cs"/>
        </w:rPr>
        <w:t>GSO</w:t>
      </w:r>
    </w:p>
    <w:p w14:paraId="7355CE2D" w14:textId="77777777" w:rsidR="00D21312" w:rsidRPr="00874CCE" w:rsidRDefault="00D21312" w:rsidP="00D83BB5">
      <w:pPr>
        <w:pStyle w:val="Equationlegend"/>
        <w:spacing w:line="180" w:lineRule="auto"/>
        <w:rPr>
          <w:lang w:eastAsia="en-US"/>
        </w:rPr>
      </w:pPr>
      <w:r w:rsidRPr="00874CCE">
        <w:rPr>
          <w:lang w:eastAsia="en-US"/>
        </w:rPr>
        <w:tab/>
      </w:r>
      <w:r w:rsidRPr="00874CCE">
        <w:sym w:font="Symbol" w:char="F065"/>
      </w:r>
      <w:proofErr w:type="gramStart"/>
      <w:r w:rsidRPr="00874CCE">
        <w:rPr>
          <w:vertAlign w:val="subscript"/>
          <w:lang w:val="en-GB"/>
        </w:rPr>
        <w:t>0,GSO</w:t>
      </w:r>
      <w:proofErr w:type="gramEnd"/>
      <w:r w:rsidRPr="00874CCE">
        <w:rPr>
          <w:rFonts w:hint="cs"/>
          <w:rtl/>
          <w:lang w:eastAsia="en-US"/>
        </w:rPr>
        <w:t>:</w:t>
      </w:r>
      <w:r w:rsidRPr="00874CCE">
        <w:rPr>
          <w:rtl/>
        </w:rPr>
        <w:tab/>
      </w:r>
      <w:r w:rsidRPr="00874CCE">
        <w:rPr>
          <w:rFonts w:hint="cs"/>
          <w:rtl/>
        </w:rPr>
        <w:t xml:space="preserve">أقل زاوية ارتفاع للنظام </w:t>
      </w:r>
      <w:r w:rsidRPr="00874CCE">
        <w:rPr>
          <w:rFonts w:hint="cs"/>
        </w:rPr>
        <w:t>GSO</w:t>
      </w:r>
    </w:p>
    <w:p w14:paraId="3DD39440" w14:textId="77777777" w:rsidR="00D21312" w:rsidRPr="00874CCE" w:rsidRDefault="00D21312" w:rsidP="00D83BB5">
      <w:pPr>
        <w:pStyle w:val="Equationlegend"/>
        <w:spacing w:line="180" w:lineRule="auto"/>
        <w:rPr>
          <w:lang w:eastAsia="en-US" w:bidi="ar-EG"/>
        </w:rPr>
      </w:pPr>
      <w:r w:rsidRPr="00874CCE">
        <w:rPr>
          <w:lang w:eastAsia="en-US"/>
        </w:rPr>
        <w:tab/>
      </w:r>
      <w:r w:rsidRPr="00874CCE">
        <w:rPr>
          <w:lang w:val="en-GB"/>
        </w:rPr>
        <w:sym w:font="Symbol" w:char="F065"/>
      </w:r>
      <w:r w:rsidRPr="00874CCE">
        <w:rPr>
          <w:vertAlign w:val="subscript"/>
          <w:lang w:val="en-GB"/>
        </w:rPr>
        <w:t>0</w:t>
      </w:r>
      <w:r w:rsidRPr="00874CCE">
        <w:rPr>
          <w:lang w:val="en-GB"/>
        </w:rPr>
        <w:t>[</w:t>
      </w:r>
      <w:proofErr w:type="spellStart"/>
      <w:r w:rsidRPr="00874CCE">
        <w:rPr>
          <w:lang w:val="en-GB"/>
        </w:rPr>
        <w:t>lat</w:t>
      </w:r>
      <w:proofErr w:type="spellEnd"/>
      <w:r w:rsidRPr="00874CCE">
        <w:rPr>
          <w:lang w:val="en-GB"/>
        </w:rPr>
        <w:t xml:space="preserve">, </w:t>
      </w:r>
      <w:proofErr w:type="spellStart"/>
      <w:r w:rsidRPr="00874CCE">
        <w:rPr>
          <w:lang w:val="en-GB"/>
        </w:rPr>
        <w:t>az</w:t>
      </w:r>
      <w:proofErr w:type="spellEnd"/>
      <w:r w:rsidRPr="00874CCE">
        <w:rPr>
          <w:lang w:val="en-GB"/>
        </w:rPr>
        <w:t>]</w:t>
      </w:r>
      <w:r w:rsidRPr="00874CCE">
        <w:rPr>
          <w:rFonts w:hint="cs"/>
          <w:rtl/>
          <w:lang w:eastAsia="en-US"/>
        </w:rPr>
        <w:t>:</w:t>
      </w:r>
      <w:r w:rsidRPr="00874CCE">
        <w:rPr>
          <w:rtl/>
        </w:rPr>
        <w:tab/>
      </w:r>
      <w:r w:rsidRPr="00874CCE">
        <w:rPr>
          <w:rFonts w:hint="cs"/>
          <w:rtl/>
          <w:lang w:val="en-GB" w:bidi="ar-EG"/>
        </w:rPr>
        <w:t>أقل</w:t>
      </w:r>
      <w:r w:rsidRPr="00874CCE">
        <w:rPr>
          <w:rtl/>
          <w:lang w:val="en-GB" w:bidi="ar-EG"/>
        </w:rPr>
        <w:t xml:space="preserve"> زاوية ارتفاع في النظام </w:t>
      </w:r>
      <w:r w:rsidRPr="00874CCE">
        <w:rPr>
          <w:lang w:val="en-GB" w:bidi="ar-EG"/>
        </w:rPr>
        <w:t>non-GSO</w:t>
      </w:r>
      <w:r w:rsidRPr="00874CCE">
        <w:rPr>
          <w:rtl/>
          <w:lang w:val="en-GB" w:bidi="ar-EG"/>
        </w:rPr>
        <w:t xml:space="preserve">، </w:t>
      </w:r>
      <w:r w:rsidRPr="00874CCE">
        <w:rPr>
          <w:rFonts w:hint="cs"/>
          <w:rtl/>
          <w:lang w:val="en-GB" w:bidi="ar-EG"/>
        </w:rPr>
        <w:t>التي</w:t>
      </w:r>
      <w:r w:rsidRPr="00874CCE">
        <w:rPr>
          <w:rtl/>
          <w:lang w:val="en-GB" w:bidi="ar-EG"/>
        </w:rPr>
        <w:t xml:space="preserve"> قد يختلف </w:t>
      </w:r>
      <w:r w:rsidRPr="00874CCE">
        <w:rPr>
          <w:rFonts w:hint="cs"/>
          <w:rtl/>
          <w:lang w:val="en-GB" w:bidi="ar-EG"/>
        </w:rPr>
        <w:t>ب</w:t>
      </w:r>
      <w:r w:rsidRPr="00874CCE">
        <w:rPr>
          <w:rtl/>
          <w:lang w:val="en-GB" w:bidi="ar-EG"/>
        </w:rPr>
        <w:t>حسب خط العرض والسمت</w:t>
      </w:r>
    </w:p>
    <w:p w14:paraId="78EB377C" w14:textId="77777777" w:rsidR="00D21312" w:rsidRPr="00874CCE" w:rsidRDefault="00D21312" w:rsidP="00D83BB5">
      <w:pPr>
        <w:tabs>
          <w:tab w:val="right" w:pos="1814"/>
        </w:tabs>
        <w:spacing w:before="80" w:line="180" w:lineRule="auto"/>
        <w:ind w:left="1984" w:hanging="1984"/>
        <w:rPr>
          <w:rtl/>
          <w:lang w:val="en-GB" w:bidi="ar-SY"/>
        </w:rPr>
      </w:pPr>
      <w:r w:rsidRPr="00874CCE">
        <w:rPr>
          <w:noProof/>
          <w:lang w:eastAsia="zh-CN" w:bidi="ar-SY"/>
        </w:rPr>
        <w:tab/>
      </w:r>
      <w:r w:rsidRPr="00874CCE">
        <w:rPr>
          <w:lang w:val="en-GB"/>
        </w:rPr>
        <w:sym w:font="Symbol" w:char="F061"/>
      </w:r>
      <w:r w:rsidRPr="00874CCE">
        <w:rPr>
          <w:vertAlign w:val="subscript"/>
          <w:lang w:val="es-ES"/>
        </w:rPr>
        <w:t>0</w:t>
      </w:r>
      <w:r w:rsidRPr="00874CCE">
        <w:rPr>
          <w:lang w:val="es-ES"/>
        </w:rPr>
        <w:t>[</w:t>
      </w:r>
      <w:proofErr w:type="spellStart"/>
      <w:r w:rsidRPr="00874CCE">
        <w:rPr>
          <w:lang w:val="es-ES"/>
        </w:rPr>
        <w:t>lat</w:t>
      </w:r>
      <w:proofErr w:type="spellEnd"/>
      <w:r w:rsidRPr="00874CCE">
        <w:rPr>
          <w:lang w:val="es-ES"/>
        </w:rPr>
        <w:t>]</w:t>
      </w:r>
      <w:r w:rsidRPr="00874CCE">
        <w:rPr>
          <w:rFonts w:hint="cs"/>
          <w:rtl/>
          <w:lang w:val="en-GB" w:bidi="ar-EG"/>
        </w:rPr>
        <w:t>:</w:t>
      </w:r>
      <w:r w:rsidRPr="00874CCE">
        <w:rPr>
          <w:rtl/>
          <w:lang w:val="en-GB" w:bidi="ar-EG"/>
        </w:rPr>
        <w:tab/>
        <w:t>أقل زاوية استبعاد</w:t>
      </w:r>
      <w:r w:rsidRPr="00874CCE">
        <w:rPr>
          <w:rFonts w:hint="cs"/>
          <w:rtl/>
          <w:lang w:val="en-GB" w:bidi="ar-EG"/>
        </w:rPr>
        <w:t xml:space="preserve"> في</w:t>
      </w:r>
      <w:r w:rsidRPr="00874CCE">
        <w:rPr>
          <w:rtl/>
          <w:lang w:val="en-GB" w:bidi="ar-EG"/>
        </w:rPr>
        <w:t xml:space="preserve"> </w:t>
      </w:r>
      <w:r w:rsidRPr="00874CCE">
        <w:rPr>
          <w:rFonts w:hint="cs"/>
          <w:rtl/>
          <w:lang w:val="en-GB" w:bidi="ar-EG"/>
        </w:rPr>
        <w:t>ا</w:t>
      </w:r>
      <w:r w:rsidRPr="00874CCE">
        <w:rPr>
          <w:rtl/>
          <w:lang w:val="en-GB" w:bidi="ar-EG"/>
        </w:rPr>
        <w:t xml:space="preserve">لنظام </w:t>
      </w:r>
      <w:r w:rsidRPr="00874CCE">
        <w:rPr>
          <w:lang w:val="en-GB" w:bidi="ar-EG"/>
        </w:rPr>
        <w:t>non-GSO</w:t>
      </w:r>
      <w:r w:rsidRPr="00874CCE">
        <w:rPr>
          <w:rtl/>
          <w:lang w:val="en-GB" w:bidi="ar-EG"/>
        </w:rPr>
        <w:t xml:space="preserve">، التي </w:t>
      </w:r>
      <w:r w:rsidRPr="00874CCE">
        <w:rPr>
          <w:rFonts w:hint="cs"/>
          <w:rtl/>
          <w:lang w:val="en-GB" w:bidi="ar-EG"/>
        </w:rPr>
        <w:t>قد تختلف</w:t>
      </w:r>
      <w:r w:rsidRPr="00874CCE">
        <w:rPr>
          <w:rtl/>
          <w:lang w:val="en-GB" w:bidi="ar-EG"/>
        </w:rPr>
        <w:t xml:space="preserve"> </w:t>
      </w:r>
      <w:r w:rsidRPr="00874CCE">
        <w:rPr>
          <w:rFonts w:hint="cs"/>
          <w:rtl/>
          <w:lang w:val="en-GB" w:bidi="ar-EG"/>
        </w:rPr>
        <w:t>ب</w:t>
      </w:r>
      <w:r w:rsidRPr="00874CCE">
        <w:rPr>
          <w:rtl/>
          <w:lang w:val="en-GB" w:bidi="ar-EG"/>
        </w:rPr>
        <w:t xml:space="preserve">حسب </w:t>
      </w:r>
      <w:r w:rsidRPr="00874CCE">
        <w:rPr>
          <w:rFonts w:hint="cs"/>
          <w:rtl/>
          <w:lang w:val="en-GB" w:bidi="ar-EG"/>
        </w:rPr>
        <w:t>خط</w:t>
      </w:r>
      <w:r w:rsidRPr="00874CCE">
        <w:rPr>
          <w:rtl/>
          <w:lang w:val="en-GB" w:bidi="ar-EG"/>
        </w:rPr>
        <w:t xml:space="preserve"> العرض والساتل </w:t>
      </w:r>
      <w:r w:rsidRPr="00874CCE">
        <w:rPr>
          <w:lang w:val="en-GB" w:bidi="ar-EG"/>
        </w:rPr>
        <w:t>non-GSO</w:t>
      </w:r>
    </w:p>
    <w:p w14:paraId="72BC80E3" w14:textId="77777777" w:rsidR="00D21312" w:rsidRPr="00874CCE" w:rsidRDefault="00D21312" w:rsidP="00D83BB5">
      <w:pPr>
        <w:tabs>
          <w:tab w:val="right" w:pos="1814"/>
        </w:tabs>
        <w:spacing w:before="80" w:line="180" w:lineRule="auto"/>
        <w:ind w:left="1985" w:hanging="1985"/>
        <w:rPr>
          <w:rtl/>
          <w:lang w:val="en-GB" w:bidi="ar-EG"/>
        </w:rPr>
      </w:pPr>
      <w:r w:rsidRPr="00874CCE">
        <w:rPr>
          <w:rtl/>
          <w:lang w:val="en-GB" w:bidi="ar-EG"/>
        </w:rPr>
        <w:tab/>
      </w:r>
      <w:proofErr w:type="spellStart"/>
      <w:r w:rsidRPr="00874CCE">
        <w:rPr>
          <w:lang w:val="es-ES" w:bidi="ar-EG"/>
        </w:rPr>
        <w:t>N</w:t>
      </w:r>
      <w:r w:rsidRPr="00874CCE">
        <w:rPr>
          <w:vertAlign w:val="subscript"/>
          <w:lang w:val="es-ES" w:bidi="ar-EG"/>
        </w:rPr>
        <w:t>co</w:t>
      </w:r>
      <w:proofErr w:type="spellEnd"/>
      <w:r w:rsidRPr="00874CCE">
        <w:rPr>
          <w:lang w:val="es-ES" w:bidi="ar-EG"/>
        </w:rPr>
        <w:t>[</w:t>
      </w:r>
      <w:proofErr w:type="spellStart"/>
      <w:r w:rsidRPr="00874CCE">
        <w:rPr>
          <w:lang w:val="es-ES" w:bidi="ar-EG"/>
        </w:rPr>
        <w:t>lat</w:t>
      </w:r>
      <w:proofErr w:type="spellEnd"/>
      <w:r w:rsidRPr="00874CCE">
        <w:rPr>
          <w:lang w:val="es-ES" w:bidi="ar-EG"/>
        </w:rPr>
        <w:t>]</w:t>
      </w:r>
      <w:r w:rsidRPr="00874CCE">
        <w:rPr>
          <w:rFonts w:hint="cs"/>
          <w:rtl/>
          <w:lang w:val="en-GB" w:bidi="ar-EG"/>
        </w:rPr>
        <w:t>:</w:t>
      </w:r>
      <w:r w:rsidRPr="00874CCE">
        <w:rPr>
          <w:rtl/>
          <w:lang w:val="en-GB" w:bidi="ar-EG"/>
        </w:rPr>
        <w:tab/>
        <w:t xml:space="preserve">عدد السواتل </w:t>
      </w:r>
      <w:r w:rsidRPr="00874CCE">
        <w:rPr>
          <w:lang w:val="en-GB" w:bidi="ar-EG"/>
        </w:rPr>
        <w:t>non-GSO</w:t>
      </w:r>
      <w:r w:rsidRPr="00874CCE">
        <w:rPr>
          <w:rtl/>
          <w:lang w:val="en-GB" w:bidi="ar-EG"/>
        </w:rPr>
        <w:t xml:space="preserve"> التي يمكنها توفير خدمة </w:t>
      </w:r>
      <w:r w:rsidRPr="00874CCE">
        <w:rPr>
          <w:rFonts w:hint="cs"/>
          <w:rtl/>
          <w:lang w:val="en-GB" w:bidi="ar-EG"/>
        </w:rPr>
        <w:t>في نفس التردد</w:t>
      </w:r>
      <w:r w:rsidRPr="00874CCE">
        <w:rPr>
          <w:rtl/>
          <w:lang w:val="en-GB" w:bidi="ar-EG"/>
        </w:rPr>
        <w:t xml:space="preserve"> في موقع محدد على سطح الأرض،</w:t>
      </w:r>
      <w:r w:rsidRPr="00874CCE">
        <w:rPr>
          <w:rFonts w:hint="cs"/>
          <w:rtl/>
          <w:lang w:val="en-GB" w:bidi="ar-EG"/>
        </w:rPr>
        <w:t xml:space="preserve"> والذي</w:t>
      </w:r>
      <w:r w:rsidRPr="00874CCE">
        <w:rPr>
          <w:rtl/>
          <w:lang w:val="en-GB" w:bidi="ar-EG"/>
        </w:rPr>
        <w:t xml:space="preserve"> </w:t>
      </w:r>
      <w:r w:rsidRPr="00874CCE">
        <w:rPr>
          <w:rFonts w:hint="cs"/>
          <w:rtl/>
          <w:lang w:val="en-GB" w:bidi="ar-EG"/>
        </w:rPr>
        <w:t>قد</w:t>
      </w:r>
      <w:r w:rsidRPr="00874CCE">
        <w:rPr>
          <w:rtl/>
          <w:lang w:val="en-GB" w:bidi="ar-EG"/>
        </w:rPr>
        <w:t xml:space="preserve"> </w:t>
      </w:r>
      <w:r w:rsidRPr="00874CCE">
        <w:rPr>
          <w:rFonts w:hint="cs"/>
          <w:rtl/>
          <w:lang w:val="en-GB" w:bidi="ar-EG"/>
        </w:rPr>
        <w:t>ي</w:t>
      </w:r>
      <w:r w:rsidRPr="00874CCE">
        <w:rPr>
          <w:rtl/>
          <w:lang w:val="en-GB" w:bidi="ar-EG"/>
        </w:rPr>
        <w:t xml:space="preserve">ختلف </w:t>
      </w:r>
      <w:r w:rsidRPr="00874CCE">
        <w:rPr>
          <w:rFonts w:hint="cs"/>
          <w:rtl/>
          <w:lang w:val="en-GB" w:bidi="ar-EG"/>
        </w:rPr>
        <w:t>ب</w:t>
      </w:r>
      <w:r w:rsidRPr="00874CCE">
        <w:rPr>
          <w:rtl/>
          <w:lang w:val="en-GB" w:bidi="ar-EG"/>
        </w:rPr>
        <w:t>حسب خط العرض</w:t>
      </w:r>
    </w:p>
    <w:p w14:paraId="44A97395" w14:textId="0EC7E3CD" w:rsidR="00D21312" w:rsidRPr="00874CCE" w:rsidRDefault="00D21312" w:rsidP="00D83BB5">
      <w:pPr>
        <w:tabs>
          <w:tab w:val="right" w:pos="1814"/>
        </w:tabs>
        <w:spacing w:before="80" w:line="180" w:lineRule="auto"/>
        <w:ind w:left="1985" w:hanging="1985"/>
        <w:rPr>
          <w:rtl/>
          <w:lang w:val="en-GB" w:bidi="ar-EG"/>
        </w:rPr>
      </w:pPr>
      <w:r w:rsidRPr="00874CCE">
        <w:rPr>
          <w:rtl/>
          <w:lang w:val="en-GB" w:bidi="ar-EG"/>
        </w:rPr>
        <w:tab/>
      </w:r>
      <w:r w:rsidRPr="00874CCE">
        <w:rPr>
          <w:lang w:val="es-ES" w:bidi="ar-EG"/>
        </w:rPr>
        <w:t>ES_DISTANCE, ES_DENSITY</w:t>
      </w:r>
      <w:r w:rsidRPr="00874CCE">
        <w:rPr>
          <w:rFonts w:hint="cs"/>
          <w:rtl/>
          <w:lang w:val="en-GB" w:bidi="ar-EG"/>
        </w:rPr>
        <w:t>:</w:t>
      </w:r>
      <w:r w:rsidRPr="00874CCE">
        <w:rPr>
          <w:rtl/>
          <w:lang w:val="en-GB" w:bidi="ar-EG"/>
        </w:rPr>
        <w:tab/>
        <w:t xml:space="preserve">متوسط المسافة على سطح الأرض بين </w:t>
      </w:r>
      <w:r w:rsidRPr="00874CCE">
        <w:rPr>
          <w:rFonts w:hint="cs"/>
          <w:rtl/>
          <w:lang w:val="en-GB" w:bidi="ar-EG"/>
        </w:rPr>
        <w:t>ال</w:t>
      </w:r>
      <w:r w:rsidRPr="00874CCE">
        <w:rPr>
          <w:rtl/>
          <w:lang w:val="en-GB" w:bidi="ar-EG"/>
        </w:rPr>
        <w:t>حزم</w:t>
      </w:r>
      <w:r w:rsidRPr="00874CCE">
        <w:rPr>
          <w:rFonts w:hint="cs"/>
          <w:rtl/>
          <w:lang w:val="en-GB" w:bidi="ar-EG"/>
        </w:rPr>
        <w:t xml:space="preserve"> في نفس</w:t>
      </w:r>
      <w:r w:rsidRPr="00874CCE">
        <w:rPr>
          <w:rtl/>
          <w:lang w:val="en-GB" w:bidi="ar-EG"/>
        </w:rPr>
        <w:t xml:space="preserve"> التردد من النظام</w:t>
      </w:r>
      <w:r w:rsidRPr="00874CCE">
        <w:rPr>
          <w:rFonts w:hint="cs"/>
          <w:rtl/>
          <w:lang w:val="en-GB" w:bidi="ar-EG"/>
        </w:rPr>
        <w:t> </w:t>
      </w:r>
      <w:r w:rsidRPr="00874CCE">
        <w:rPr>
          <w:lang w:val="en-GB" w:bidi="ar-EG"/>
        </w:rPr>
        <w:t>non</w:t>
      </w:r>
      <w:r w:rsidRPr="00874CCE">
        <w:rPr>
          <w:lang w:val="en-GB" w:bidi="ar-EG"/>
        </w:rPr>
        <w:noBreakHyphen/>
        <w:t>GSO</w:t>
      </w:r>
      <w:r w:rsidRPr="00874CCE">
        <w:rPr>
          <w:rFonts w:hint="cs"/>
          <w:rtl/>
          <w:lang w:val="en-GB" w:bidi="ar-EG"/>
        </w:rPr>
        <w:t xml:space="preserve"> </w:t>
      </w:r>
      <w:r w:rsidRPr="00874CCE">
        <w:rPr>
          <w:rtl/>
          <w:lang w:val="en-GB" w:bidi="ar-EG"/>
        </w:rPr>
        <w:t>(</w:t>
      </w:r>
      <w:r w:rsidRPr="00874CCE">
        <w:rPr>
          <w:rFonts w:hint="cs"/>
          <w:rtl/>
          <w:lang w:val="en-GB" w:bidi="ar-EG"/>
        </w:rPr>
        <w:t>بالكيلومترات</w:t>
      </w:r>
      <w:r w:rsidRPr="00874CCE">
        <w:rPr>
          <w:rtl/>
          <w:lang w:val="en-GB" w:bidi="ar-EG"/>
        </w:rPr>
        <w:t xml:space="preserve">) وكثافة </w:t>
      </w:r>
      <w:r w:rsidRPr="00874CCE">
        <w:rPr>
          <w:rFonts w:hint="cs"/>
          <w:rtl/>
          <w:lang w:val="en-GB" w:bidi="ar-EG"/>
        </w:rPr>
        <w:t>المحطات الأرضية</w:t>
      </w:r>
      <w:r w:rsidRPr="00874CCE">
        <w:rPr>
          <w:rtl/>
          <w:lang w:val="en-GB" w:bidi="ar-EG"/>
        </w:rPr>
        <w:t xml:space="preserve"> </w:t>
      </w:r>
      <w:r w:rsidRPr="00874CCE">
        <w:rPr>
          <w:lang w:val="en-GB" w:bidi="ar-EG"/>
        </w:rPr>
        <w:t>non-GSO</w:t>
      </w:r>
      <w:r w:rsidRPr="00874CCE">
        <w:rPr>
          <w:rFonts w:hint="cs"/>
          <w:rtl/>
          <w:lang w:val="en-GB" w:bidi="ar-EG"/>
        </w:rPr>
        <w:t xml:space="preserve"> في نفس </w:t>
      </w:r>
      <w:r w:rsidRPr="00874CCE">
        <w:rPr>
          <w:rtl/>
          <w:lang w:val="en-GB" w:bidi="ar-EG"/>
        </w:rPr>
        <w:t>التردد</w:t>
      </w:r>
      <w:r w:rsidRPr="00874CCE">
        <w:rPr>
          <w:rFonts w:hint="cs"/>
          <w:rtl/>
          <w:lang w:val="en-GB" w:bidi="ar-EG"/>
        </w:rPr>
        <w:t xml:space="preserve">، </w:t>
      </w:r>
      <w:r w:rsidRPr="00874CCE">
        <w:rPr>
          <w:rtl/>
          <w:lang w:val="en-GB" w:bidi="ar-EG"/>
        </w:rPr>
        <w:t>أو</w:t>
      </w:r>
      <w:r w:rsidRPr="00874CCE">
        <w:rPr>
          <w:rFonts w:hint="cs"/>
          <w:rtl/>
          <w:lang w:val="en-GB" w:bidi="ar-EG"/>
        </w:rPr>
        <w:t>:</w:t>
      </w:r>
    </w:p>
    <w:p w14:paraId="33C4035B" w14:textId="77777777" w:rsidR="00D21312" w:rsidRPr="00874CCE" w:rsidRDefault="00D21312" w:rsidP="00D83BB5">
      <w:pPr>
        <w:tabs>
          <w:tab w:val="right" w:pos="1814"/>
        </w:tabs>
        <w:spacing w:before="80" w:line="180" w:lineRule="auto"/>
        <w:ind w:left="1984" w:hanging="1984"/>
        <w:rPr>
          <w:noProof/>
          <w:rtl/>
          <w:lang w:val="en-GB" w:eastAsia="zh-CN" w:bidi="ar-EG"/>
        </w:rPr>
      </w:pPr>
      <w:r w:rsidRPr="00874CCE">
        <w:rPr>
          <w:noProof/>
          <w:rtl/>
          <w:lang w:eastAsia="zh-CN" w:bidi="ar-EG"/>
        </w:rPr>
        <w:tab/>
      </w:r>
      <w:r w:rsidRPr="00874CCE">
        <w:rPr>
          <w:noProof/>
          <w:lang w:val="en-GB" w:eastAsia="zh-CN" w:bidi="ar-EG"/>
        </w:rPr>
        <w:t>ES(lat, long)</w:t>
      </w:r>
      <w:r w:rsidRPr="00874CCE">
        <w:rPr>
          <w:rFonts w:hint="cs"/>
          <w:noProof/>
          <w:rtl/>
          <w:lang w:val="en-GB" w:eastAsia="zh-CN" w:bidi="ar-EG"/>
        </w:rPr>
        <w:t>:</w:t>
      </w:r>
      <w:r w:rsidRPr="00874CCE">
        <w:rPr>
          <w:noProof/>
          <w:rtl/>
          <w:lang w:val="en-GB" w:eastAsia="zh-CN" w:bidi="ar-EG"/>
        </w:rPr>
        <w:tab/>
      </w:r>
      <w:r w:rsidRPr="00874CCE">
        <w:rPr>
          <w:rFonts w:hint="cs"/>
          <w:noProof/>
          <w:rtl/>
          <w:lang w:val="en-GB" w:eastAsia="zh-CN" w:bidi="ar-EG"/>
        </w:rPr>
        <w:t>خط</w:t>
      </w:r>
      <w:r w:rsidRPr="00874CCE">
        <w:rPr>
          <w:noProof/>
          <w:rtl/>
          <w:lang w:val="en-GB" w:eastAsia="zh-CN" w:bidi="ar-EG"/>
        </w:rPr>
        <w:t xml:space="preserve"> الطول و</w:t>
      </w:r>
      <w:r w:rsidRPr="00874CCE">
        <w:rPr>
          <w:rFonts w:hint="cs"/>
          <w:noProof/>
          <w:rtl/>
          <w:lang w:val="en-GB" w:eastAsia="zh-CN" w:bidi="ar-EG"/>
        </w:rPr>
        <w:t xml:space="preserve">خط </w:t>
      </w:r>
      <w:r w:rsidRPr="00874CCE">
        <w:rPr>
          <w:noProof/>
          <w:rtl/>
          <w:lang w:val="en-GB" w:eastAsia="zh-CN" w:bidi="ar-EG"/>
        </w:rPr>
        <w:t xml:space="preserve">العرض </w:t>
      </w:r>
      <w:r w:rsidRPr="00874CCE">
        <w:rPr>
          <w:rFonts w:hint="cs"/>
          <w:noProof/>
          <w:rtl/>
          <w:lang w:val="en-GB" w:eastAsia="zh-CN" w:bidi="ar-EG"/>
        </w:rPr>
        <w:t>للمحطة الأرضية المعينة في</w:t>
      </w:r>
      <w:r w:rsidRPr="00874CCE">
        <w:rPr>
          <w:noProof/>
          <w:rtl/>
          <w:lang w:val="en-GB" w:eastAsia="zh-CN" w:bidi="ar-EG"/>
        </w:rPr>
        <w:t xml:space="preserve"> </w:t>
      </w:r>
      <w:r w:rsidRPr="00874CCE">
        <w:rPr>
          <w:rFonts w:hint="cs"/>
          <w:noProof/>
          <w:rtl/>
          <w:lang w:val="en-GB" w:eastAsia="zh-CN" w:bidi="ar-EG"/>
        </w:rPr>
        <w:t>ا</w:t>
      </w:r>
      <w:r w:rsidRPr="00874CCE">
        <w:rPr>
          <w:noProof/>
          <w:rtl/>
          <w:lang w:val="en-GB" w:eastAsia="zh-CN" w:bidi="ar-EG"/>
        </w:rPr>
        <w:t xml:space="preserve">لنظام </w:t>
      </w:r>
      <w:r w:rsidRPr="00874CCE">
        <w:rPr>
          <w:noProof/>
          <w:lang w:val="en-GB" w:eastAsia="zh-CN" w:bidi="ar-EG"/>
        </w:rPr>
        <w:t>non-GSO</w:t>
      </w:r>
    </w:p>
    <w:p w14:paraId="01C186F0" w14:textId="77777777" w:rsidR="00D21312" w:rsidRPr="00874CCE" w:rsidRDefault="00D21312" w:rsidP="00D83BB5">
      <w:pPr>
        <w:tabs>
          <w:tab w:val="right" w:pos="1814"/>
        </w:tabs>
        <w:spacing w:before="80" w:line="180" w:lineRule="auto"/>
        <w:ind w:left="1984" w:hanging="1984"/>
        <w:rPr>
          <w:noProof/>
          <w:rtl/>
          <w:lang w:eastAsia="zh-CN"/>
        </w:rPr>
      </w:pPr>
      <w:r w:rsidRPr="00874CCE">
        <w:rPr>
          <w:noProof/>
          <w:rtl/>
          <w:lang w:eastAsia="zh-CN" w:bidi="ar-EG"/>
        </w:rPr>
        <w:tab/>
      </w:r>
      <w:r w:rsidRPr="00874CCE">
        <w:rPr>
          <w:noProof/>
          <w:lang w:val="en-GB" w:eastAsia="zh-CN" w:bidi="ar-EG"/>
        </w:rPr>
        <w:t>{</w:t>
      </w:r>
      <w:r w:rsidRPr="00874CCE">
        <w:rPr>
          <w:i/>
          <w:iCs/>
          <w:noProof/>
          <w:lang w:val="en-GB" w:eastAsia="zh-CN" w:bidi="ar-EG"/>
        </w:rPr>
        <w:t>a</w:t>
      </w:r>
      <w:r w:rsidRPr="00874CCE">
        <w:rPr>
          <w:noProof/>
          <w:lang w:val="en-GB" w:eastAsia="zh-CN" w:bidi="ar-EG"/>
        </w:rPr>
        <w:t>,</w:t>
      </w:r>
      <w:r w:rsidRPr="00874CCE">
        <w:rPr>
          <w:i/>
          <w:iCs/>
          <w:noProof/>
          <w:lang w:val="en-GB" w:eastAsia="zh-CN" w:bidi="ar-EG"/>
        </w:rPr>
        <w:t>i</w:t>
      </w:r>
      <w:r w:rsidRPr="00874CCE">
        <w:rPr>
          <w:noProof/>
          <w:lang w:val="en-GB" w:eastAsia="zh-CN" w:bidi="ar-EG"/>
        </w:rPr>
        <w:t>,</w:t>
      </w:r>
      <w:r w:rsidRPr="00874CCE">
        <w:rPr>
          <w:i/>
          <w:iCs/>
          <w:noProof/>
          <w:lang w:val="en-GB" w:eastAsia="zh-CN" w:bidi="ar-EG"/>
        </w:rPr>
        <w:t>e</w:t>
      </w:r>
      <w:r w:rsidRPr="00874CCE">
        <w:rPr>
          <w:noProof/>
          <w:lang w:val="en-GB" w:eastAsia="zh-CN" w:bidi="ar-EG"/>
        </w:rPr>
        <w:t xml:space="preserve">, </w:t>
      </w:r>
      <w:r w:rsidRPr="00874CCE">
        <w:rPr>
          <w:noProof/>
          <w:lang w:val="en-GB" w:eastAsia="zh-CN" w:bidi="ar-EG"/>
        </w:rPr>
        <w:sym w:font="Symbol" w:char="F057"/>
      </w:r>
      <w:r w:rsidRPr="00874CCE">
        <w:rPr>
          <w:noProof/>
          <w:lang w:val="en-GB" w:eastAsia="zh-CN" w:bidi="ar-EG"/>
        </w:rPr>
        <w:t>,</w:t>
      </w:r>
      <w:r w:rsidRPr="00874CCE">
        <w:rPr>
          <w:noProof/>
          <w:lang w:val="en-GB" w:eastAsia="zh-CN" w:bidi="ar-EG"/>
        </w:rPr>
        <w:sym w:font="Symbol" w:char="F077"/>
      </w:r>
      <w:r w:rsidRPr="00874CCE">
        <w:rPr>
          <w:noProof/>
          <w:lang w:val="en-GB" w:eastAsia="zh-CN" w:bidi="ar-EG"/>
        </w:rPr>
        <w:t>,</w:t>
      </w:r>
      <w:r w:rsidRPr="00874CCE">
        <w:rPr>
          <w:noProof/>
          <w:lang w:val="en-GB" w:eastAsia="zh-CN" w:bidi="ar-EG"/>
        </w:rPr>
        <w:sym w:font="Symbol" w:char="F06E"/>
      </w:r>
      <w:r w:rsidRPr="00874CCE">
        <w:rPr>
          <w:noProof/>
          <w:lang w:val="en-GB" w:eastAsia="zh-CN" w:bidi="ar-EG"/>
        </w:rPr>
        <w:t>}</w:t>
      </w:r>
      <w:r w:rsidRPr="00874CCE">
        <w:rPr>
          <w:rFonts w:hint="cs"/>
          <w:noProof/>
          <w:rtl/>
          <w:lang w:val="en-GB" w:eastAsia="zh-CN" w:bidi="ar-EG"/>
        </w:rPr>
        <w:t>:</w:t>
      </w:r>
      <w:r w:rsidRPr="00874CCE">
        <w:rPr>
          <w:noProof/>
          <w:rtl/>
          <w:lang w:val="en-GB" w:eastAsia="zh-CN" w:bidi="ar-EG"/>
        </w:rPr>
        <w:tab/>
      </w:r>
      <w:r w:rsidRPr="00874CCE">
        <w:rPr>
          <w:rFonts w:hint="cs"/>
          <w:rtl/>
        </w:rPr>
        <w:t xml:space="preserve">معلمات مدار النظام </w:t>
      </w:r>
      <w:r w:rsidRPr="00874CCE">
        <w:rPr>
          <w:rFonts w:hint="cs"/>
        </w:rPr>
        <w:t>non-GSO</w:t>
      </w:r>
      <w:r w:rsidRPr="00874CCE">
        <w:rPr>
          <w:rFonts w:hint="cs"/>
          <w:rtl/>
        </w:rPr>
        <w:t xml:space="preserve">، </w:t>
      </w:r>
      <w:r w:rsidRPr="00874CCE">
        <w:rPr>
          <w:rtl/>
        </w:rPr>
        <w:t xml:space="preserve">بما في ذلك ما إذا كان المسار الأرضي للنظام يتكرر، </w:t>
      </w:r>
      <w:r w:rsidRPr="00874CCE">
        <w:rPr>
          <w:rFonts w:hint="cs"/>
          <w:rtl/>
        </w:rPr>
        <w:t>وفي هذه الحالة</w:t>
      </w:r>
      <w:r w:rsidRPr="00874CCE">
        <w:rPr>
          <w:rtl/>
        </w:rPr>
        <w:t xml:space="preserve"> </w:t>
      </w:r>
      <w:r w:rsidRPr="00874CCE">
        <w:rPr>
          <w:rFonts w:hint="cs"/>
          <w:rtl/>
        </w:rPr>
        <w:t>زمن</w:t>
      </w:r>
      <w:r w:rsidRPr="00874CCE">
        <w:rPr>
          <w:rtl/>
        </w:rPr>
        <w:t xml:space="preserve"> التكرار.</w:t>
      </w:r>
    </w:p>
    <w:p w14:paraId="78626699" w14:textId="77777777" w:rsidR="00D21312" w:rsidRPr="00874CCE" w:rsidRDefault="00D21312" w:rsidP="00D21312">
      <w:pPr>
        <w:pStyle w:val="Heading3"/>
        <w:rPr>
          <w:noProof/>
          <w:rtl/>
          <w:lang w:eastAsia="zh-CN"/>
        </w:rPr>
      </w:pPr>
      <w:r w:rsidRPr="00874CCE">
        <w:rPr>
          <w:noProof/>
          <w:lang w:eastAsia="zh-CN" w:bidi="ar-SY"/>
        </w:rPr>
        <w:t>2.2.D3</w:t>
      </w:r>
      <w:r w:rsidRPr="00874CCE">
        <w:rPr>
          <w:noProof/>
          <w:rtl/>
          <w:lang w:eastAsia="zh-CN" w:bidi="ar-SY"/>
        </w:rPr>
        <w:tab/>
      </w:r>
      <w:r w:rsidRPr="00874CCE">
        <w:rPr>
          <w:rFonts w:hint="cs"/>
          <w:rtl/>
        </w:rPr>
        <w:t xml:space="preserve">معلمات النظام </w:t>
      </w:r>
      <w:r w:rsidRPr="00874CCE">
        <w:rPr>
          <w:rFonts w:hint="cs"/>
        </w:rPr>
        <w:t>GSO</w:t>
      </w:r>
    </w:p>
    <w:p w14:paraId="7206EB60" w14:textId="368E5AA9" w:rsidR="00D21312" w:rsidRPr="00874CCE" w:rsidRDefault="00D21312" w:rsidP="00D21312">
      <w:pPr>
        <w:rPr>
          <w:rtl/>
          <w:lang w:eastAsia="zh-CN" w:bidi="ar-SY"/>
        </w:rPr>
      </w:pPr>
      <w:r w:rsidRPr="00874CCE">
        <w:rPr>
          <w:rtl/>
          <w:lang w:eastAsia="zh-CN" w:bidi="ar-SY"/>
        </w:rPr>
        <w:t>يفترض أن</w:t>
      </w:r>
      <w:r w:rsidRPr="00874CCE">
        <w:rPr>
          <w:rFonts w:hint="cs"/>
          <w:rtl/>
          <w:lang w:eastAsia="zh-CN" w:bidi="ar-SY"/>
        </w:rPr>
        <w:t xml:space="preserve"> يكون</w:t>
      </w:r>
      <w:r w:rsidRPr="00874CCE">
        <w:rPr>
          <w:rtl/>
          <w:lang w:eastAsia="zh-CN" w:bidi="ar-SY"/>
        </w:rPr>
        <w:t xml:space="preserve"> الحد الأدنى لزاوية ارتفاع التشغيل </w:t>
      </w:r>
      <w:r w:rsidRPr="00874CCE">
        <w:rPr>
          <w:rFonts w:hint="cs"/>
          <w:rtl/>
          <w:lang w:eastAsia="zh-CN" w:bidi="ar-SY"/>
        </w:rPr>
        <w:t>وعرض</w:t>
      </w:r>
      <w:r w:rsidRPr="00874CCE">
        <w:rPr>
          <w:rtl/>
          <w:lang w:eastAsia="zh-CN" w:bidi="ar-SY"/>
        </w:rPr>
        <w:t xml:space="preserve"> الحزمة في النظام </w:t>
      </w:r>
      <w:r w:rsidRPr="00874CCE">
        <w:rPr>
          <w:lang w:eastAsia="zh-CN" w:bidi="ar-SY"/>
        </w:rPr>
        <w:t>GSO</w:t>
      </w:r>
      <w:r w:rsidRPr="00874CCE">
        <w:rPr>
          <w:rtl/>
          <w:lang w:eastAsia="zh-CN" w:bidi="ar-SY"/>
        </w:rPr>
        <w:t xml:space="preserve"> </w:t>
      </w:r>
      <w:r w:rsidRPr="00874CCE">
        <w:rPr>
          <w:rFonts w:hint="cs"/>
          <w:rtl/>
          <w:lang w:eastAsia="zh-CN" w:bidi="ar-SY"/>
        </w:rPr>
        <w:t>كما</w:t>
      </w:r>
      <w:r w:rsidRPr="00874CCE">
        <w:rPr>
          <w:rtl/>
          <w:lang w:eastAsia="zh-CN" w:bidi="ar-SY"/>
        </w:rPr>
        <w:t xml:space="preserve"> في الجدول</w:t>
      </w:r>
      <w:r w:rsidRPr="00874CCE">
        <w:rPr>
          <w:rFonts w:hint="cs"/>
          <w:rtl/>
          <w:lang w:eastAsia="zh-CN" w:bidi="ar-SY"/>
        </w:rPr>
        <w:t xml:space="preserve"> </w:t>
      </w:r>
      <w:r w:rsidR="00235BBF" w:rsidRPr="00874CCE">
        <w:rPr>
          <w:lang w:eastAsia="zh-CN" w:bidi="ar-SY"/>
        </w:rPr>
        <w:t>8</w:t>
      </w:r>
      <w:r w:rsidRPr="00874CCE">
        <w:rPr>
          <w:rtl/>
          <w:lang w:eastAsia="zh-CN" w:bidi="ar-SY"/>
        </w:rPr>
        <w:t>.</w:t>
      </w:r>
    </w:p>
    <w:p w14:paraId="0E80B318" w14:textId="77777777" w:rsidR="00D21312" w:rsidRPr="00874CCE" w:rsidRDefault="00D21312" w:rsidP="00D21312">
      <w:pPr>
        <w:pStyle w:val="TableNo"/>
        <w:rPr>
          <w:rtl/>
          <w:lang w:eastAsia="zh-CN"/>
        </w:rPr>
      </w:pPr>
      <w:r w:rsidRPr="00874CCE">
        <w:rPr>
          <w:rFonts w:hint="cs"/>
          <w:rtl/>
          <w:lang w:eastAsia="zh-CN"/>
        </w:rPr>
        <w:t xml:space="preserve">الجدول </w:t>
      </w:r>
      <w:r w:rsidRPr="00874CCE">
        <w:rPr>
          <w:lang w:eastAsia="zh-CN"/>
        </w:rPr>
        <w:t>8</w:t>
      </w:r>
    </w:p>
    <w:p w14:paraId="7A6364E0" w14:textId="77777777" w:rsidR="00D21312" w:rsidRPr="00874CCE" w:rsidRDefault="00D21312" w:rsidP="00D21312">
      <w:pPr>
        <w:pStyle w:val="Tabletitle"/>
        <w:rPr>
          <w:rtl/>
          <w:lang w:eastAsia="zh-CN"/>
        </w:rPr>
      </w:pPr>
      <w:r w:rsidRPr="00874CCE">
        <w:rPr>
          <w:rFonts w:hint="cs"/>
          <w:rtl/>
          <w:lang w:eastAsia="zh-CN"/>
        </w:rPr>
        <w:t xml:space="preserve">معلمات النظام </w:t>
      </w:r>
      <w:r w:rsidRPr="00874CCE">
        <w:rPr>
          <w:rFonts w:hint="cs"/>
          <w:lang w:eastAsia="zh-CN"/>
        </w:rPr>
        <w:t>GSO</w:t>
      </w:r>
      <w:r w:rsidRPr="00874CCE">
        <w:rPr>
          <w:rFonts w:hint="cs"/>
          <w:rtl/>
          <w:lang w:eastAsia="zh-CN"/>
        </w:rPr>
        <w:t xml:space="preserve"> في هندسية الحالة الأسوأ (صاعدة)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936"/>
        <w:gridCol w:w="1773"/>
        <w:gridCol w:w="1961"/>
      </w:tblGrid>
      <w:tr w:rsidR="00D21312" w:rsidRPr="00874CCE" w14:paraId="1F48C05D" w14:textId="77777777" w:rsidTr="007D7E76">
        <w:trPr>
          <w:jc w:val="center"/>
        </w:trPr>
        <w:tc>
          <w:tcPr>
            <w:tcW w:w="3969" w:type="dxa"/>
            <w:tcBorders>
              <w:top w:val="single" w:sz="4" w:space="0" w:color="auto"/>
              <w:left w:val="single" w:sz="4" w:space="0" w:color="auto"/>
              <w:bottom w:val="single" w:sz="4" w:space="0" w:color="auto"/>
              <w:right w:val="single" w:sz="4" w:space="0" w:color="auto"/>
            </w:tcBorders>
            <w:hideMark/>
          </w:tcPr>
          <w:p w14:paraId="5221D850" w14:textId="77777777" w:rsidR="00D21312" w:rsidRPr="00874CCE" w:rsidRDefault="00D21312" w:rsidP="00D83BB5">
            <w:pPr>
              <w:spacing w:before="40" w:after="40" w:line="240" w:lineRule="exact"/>
              <w:jc w:val="center"/>
              <w:rPr>
                <w:b/>
                <w:bCs/>
                <w:sz w:val="20"/>
                <w:szCs w:val="26"/>
                <w:lang w:val="en-GB"/>
              </w:rPr>
            </w:pPr>
            <w:r w:rsidRPr="00874CCE">
              <w:rPr>
                <w:rFonts w:hint="cs"/>
                <w:b/>
                <w:bCs/>
                <w:sz w:val="20"/>
                <w:szCs w:val="26"/>
                <w:rtl/>
                <w:lang w:val="en-GB"/>
              </w:rPr>
              <w:t>نطاق التردد</w:t>
            </w:r>
          </w:p>
        </w:tc>
        <w:tc>
          <w:tcPr>
            <w:tcW w:w="1936" w:type="dxa"/>
            <w:tcBorders>
              <w:top w:val="single" w:sz="4" w:space="0" w:color="auto"/>
              <w:left w:val="single" w:sz="4" w:space="0" w:color="auto"/>
              <w:bottom w:val="single" w:sz="4" w:space="0" w:color="auto"/>
              <w:right w:val="single" w:sz="4" w:space="0" w:color="auto"/>
            </w:tcBorders>
            <w:hideMark/>
          </w:tcPr>
          <w:p w14:paraId="7774677A" w14:textId="77777777" w:rsidR="00D21312" w:rsidRPr="00874CCE" w:rsidRDefault="00D21312" w:rsidP="00D83BB5">
            <w:pPr>
              <w:spacing w:before="40" w:after="40" w:line="240" w:lineRule="exact"/>
              <w:jc w:val="center"/>
              <w:rPr>
                <w:b/>
                <w:bCs/>
                <w:sz w:val="20"/>
                <w:szCs w:val="26"/>
                <w:lang w:val="en-GB"/>
              </w:rPr>
            </w:pPr>
            <w:r w:rsidRPr="00874CCE">
              <w:rPr>
                <w:b/>
                <w:bCs/>
                <w:i/>
                <w:iCs/>
                <w:sz w:val="20"/>
                <w:szCs w:val="26"/>
                <w:lang w:val="en-GB"/>
              </w:rPr>
              <w:t>f</w:t>
            </w:r>
            <w:r w:rsidRPr="00874CCE">
              <w:rPr>
                <w:rFonts w:hint="cs"/>
                <w:b/>
                <w:bCs/>
                <w:sz w:val="20"/>
                <w:szCs w:val="26"/>
                <w:rtl/>
                <w:lang w:val="en-GB"/>
              </w:rPr>
              <w:t> </w:t>
            </w:r>
            <w:r w:rsidRPr="00874CCE">
              <w:rPr>
                <w:rFonts w:cs="Times New Roman"/>
                <w:b/>
                <w:bCs/>
                <w:sz w:val="20"/>
                <w:szCs w:val="26"/>
                <w:lang w:val="en-GB"/>
              </w:rPr>
              <w:t>&gt;</w:t>
            </w:r>
            <w:r w:rsidRPr="00874CCE">
              <w:rPr>
                <w:rFonts w:hint="cs"/>
                <w:b/>
                <w:bCs/>
                <w:sz w:val="20"/>
                <w:szCs w:val="26"/>
                <w:rtl/>
                <w:lang w:val="en-GB"/>
              </w:rPr>
              <w:t> </w:t>
            </w:r>
            <w:r w:rsidRPr="00874CCE">
              <w:rPr>
                <w:b/>
                <w:bCs/>
                <w:sz w:val="20"/>
                <w:szCs w:val="26"/>
                <w:lang w:val="en-GB"/>
              </w:rPr>
              <w:t>10</w:t>
            </w:r>
            <w:r w:rsidRPr="00874CCE">
              <w:rPr>
                <w:rFonts w:hint="cs"/>
                <w:b/>
                <w:bCs/>
                <w:sz w:val="20"/>
                <w:szCs w:val="26"/>
                <w:rtl/>
                <w:lang w:val="en-GB"/>
              </w:rPr>
              <w:t> </w:t>
            </w:r>
            <w:r w:rsidRPr="00874CCE">
              <w:rPr>
                <w:b/>
                <w:bCs/>
                <w:sz w:val="20"/>
                <w:szCs w:val="26"/>
                <w:lang w:val="en-GB"/>
              </w:rPr>
              <w:t>GHz</w:t>
            </w:r>
          </w:p>
        </w:tc>
        <w:tc>
          <w:tcPr>
            <w:tcW w:w="1773" w:type="dxa"/>
            <w:tcBorders>
              <w:top w:val="single" w:sz="4" w:space="0" w:color="auto"/>
              <w:left w:val="single" w:sz="4" w:space="0" w:color="auto"/>
              <w:bottom w:val="single" w:sz="4" w:space="0" w:color="auto"/>
              <w:right w:val="single" w:sz="4" w:space="0" w:color="auto"/>
            </w:tcBorders>
            <w:hideMark/>
          </w:tcPr>
          <w:p w14:paraId="47B29B2C" w14:textId="77777777" w:rsidR="00D21312" w:rsidRPr="00874CCE" w:rsidRDefault="00D21312" w:rsidP="00D83BB5">
            <w:pPr>
              <w:spacing w:before="40" w:after="40" w:line="240" w:lineRule="exact"/>
              <w:jc w:val="center"/>
              <w:rPr>
                <w:b/>
                <w:bCs/>
                <w:sz w:val="20"/>
                <w:szCs w:val="26"/>
                <w:lang w:val="en-GB"/>
              </w:rPr>
            </w:pPr>
            <w:r w:rsidRPr="00874CCE">
              <w:rPr>
                <w:b/>
                <w:bCs/>
                <w:sz w:val="20"/>
                <w:szCs w:val="26"/>
                <w:lang w:val="en-GB"/>
              </w:rPr>
              <w:t>10</w:t>
            </w:r>
            <w:r w:rsidRPr="00874CCE">
              <w:rPr>
                <w:rFonts w:hint="cs"/>
                <w:b/>
                <w:bCs/>
                <w:sz w:val="20"/>
                <w:szCs w:val="26"/>
                <w:rtl/>
                <w:lang w:val="en-GB"/>
              </w:rPr>
              <w:t> </w:t>
            </w:r>
            <w:r w:rsidRPr="00874CCE">
              <w:rPr>
                <w:b/>
                <w:bCs/>
                <w:sz w:val="20"/>
                <w:szCs w:val="26"/>
                <w:lang w:val="en-GB"/>
              </w:rPr>
              <w:t>GHz</w:t>
            </w:r>
            <w:r w:rsidRPr="00874CCE">
              <w:rPr>
                <w:rFonts w:hint="cs"/>
                <w:b/>
                <w:bCs/>
                <w:sz w:val="20"/>
                <w:szCs w:val="26"/>
                <w:rtl/>
                <w:lang w:val="en-GB"/>
              </w:rPr>
              <w:t> </w:t>
            </w:r>
            <w:r w:rsidRPr="00874CCE">
              <w:rPr>
                <w:b/>
                <w:bCs/>
                <w:sz w:val="20"/>
                <w:szCs w:val="26"/>
                <w:lang w:val="en-GB"/>
              </w:rPr>
              <w:sym w:font="Symbol" w:char="F0B3"/>
            </w:r>
            <w:r w:rsidRPr="00874CCE">
              <w:rPr>
                <w:rFonts w:hint="cs"/>
                <w:b/>
                <w:bCs/>
                <w:sz w:val="20"/>
                <w:szCs w:val="26"/>
                <w:rtl/>
                <w:lang w:val="en-GB"/>
              </w:rPr>
              <w:t> </w:t>
            </w:r>
            <w:r w:rsidRPr="00874CCE">
              <w:rPr>
                <w:b/>
                <w:bCs/>
                <w:i/>
                <w:iCs/>
                <w:sz w:val="20"/>
                <w:szCs w:val="26"/>
                <w:lang w:val="en-GB"/>
              </w:rPr>
              <w:t>f</w:t>
            </w:r>
            <w:r w:rsidRPr="00874CCE">
              <w:rPr>
                <w:rFonts w:hint="cs"/>
                <w:b/>
                <w:bCs/>
                <w:sz w:val="20"/>
                <w:szCs w:val="26"/>
                <w:rtl/>
                <w:lang w:val="en-GB"/>
              </w:rPr>
              <w:t> </w:t>
            </w:r>
            <w:r w:rsidRPr="00874CCE">
              <w:rPr>
                <w:rFonts w:cs="Times New Roman"/>
                <w:b/>
                <w:bCs/>
                <w:sz w:val="20"/>
                <w:szCs w:val="26"/>
                <w:lang w:val="en-GB"/>
              </w:rPr>
              <w:t>&gt;</w:t>
            </w:r>
            <w:r w:rsidRPr="00874CCE">
              <w:rPr>
                <w:rFonts w:hint="cs"/>
                <w:b/>
                <w:bCs/>
                <w:sz w:val="20"/>
                <w:szCs w:val="26"/>
                <w:rtl/>
                <w:lang w:val="en-GB"/>
              </w:rPr>
              <w:t> </w:t>
            </w:r>
            <w:r w:rsidRPr="00874CCE">
              <w:rPr>
                <w:b/>
                <w:bCs/>
                <w:sz w:val="20"/>
                <w:szCs w:val="26"/>
                <w:lang w:val="en-GB"/>
              </w:rPr>
              <w:t>17</w:t>
            </w:r>
            <w:r w:rsidRPr="00874CCE">
              <w:rPr>
                <w:rFonts w:hint="cs"/>
                <w:b/>
                <w:bCs/>
                <w:sz w:val="20"/>
                <w:szCs w:val="26"/>
                <w:rtl/>
                <w:lang w:val="en-GB"/>
              </w:rPr>
              <w:t> </w:t>
            </w:r>
            <w:r w:rsidRPr="00874CCE">
              <w:rPr>
                <w:b/>
                <w:bCs/>
                <w:sz w:val="20"/>
                <w:szCs w:val="26"/>
                <w:lang w:val="en-GB"/>
              </w:rPr>
              <w:t>GHz</w:t>
            </w:r>
          </w:p>
        </w:tc>
        <w:tc>
          <w:tcPr>
            <w:tcW w:w="1961" w:type="dxa"/>
            <w:tcBorders>
              <w:top w:val="single" w:sz="4" w:space="0" w:color="auto"/>
              <w:left w:val="single" w:sz="4" w:space="0" w:color="auto"/>
              <w:bottom w:val="single" w:sz="4" w:space="0" w:color="auto"/>
              <w:right w:val="single" w:sz="4" w:space="0" w:color="auto"/>
            </w:tcBorders>
            <w:hideMark/>
          </w:tcPr>
          <w:p w14:paraId="29F7B789" w14:textId="77777777" w:rsidR="00D21312" w:rsidRPr="00874CCE" w:rsidRDefault="00D21312" w:rsidP="00D83BB5">
            <w:pPr>
              <w:spacing w:before="40" w:after="40" w:line="240" w:lineRule="exact"/>
              <w:jc w:val="center"/>
              <w:rPr>
                <w:b/>
                <w:bCs/>
                <w:sz w:val="20"/>
                <w:szCs w:val="26"/>
                <w:lang w:val="en-GB"/>
              </w:rPr>
            </w:pPr>
            <w:r w:rsidRPr="00874CCE">
              <w:rPr>
                <w:b/>
                <w:bCs/>
                <w:i/>
                <w:iCs/>
                <w:sz w:val="20"/>
                <w:szCs w:val="26"/>
                <w:lang w:val="en-GB"/>
              </w:rPr>
              <w:t>f</w:t>
            </w:r>
            <w:r w:rsidRPr="00874CCE">
              <w:rPr>
                <w:rFonts w:hint="cs"/>
                <w:b/>
                <w:bCs/>
                <w:sz w:val="20"/>
                <w:szCs w:val="26"/>
                <w:rtl/>
                <w:lang w:val="en-GB"/>
              </w:rPr>
              <w:t> </w:t>
            </w:r>
            <w:r w:rsidRPr="00874CCE">
              <w:rPr>
                <w:b/>
                <w:bCs/>
                <w:sz w:val="20"/>
                <w:szCs w:val="26"/>
                <w:lang w:val="en-GB"/>
              </w:rPr>
              <w:sym w:font="Symbol" w:char="F020"/>
            </w:r>
            <w:r w:rsidRPr="00874CCE">
              <w:rPr>
                <w:b/>
                <w:bCs/>
                <w:sz w:val="20"/>
                <w:szCs w:val="26"/>
                <w:lang w:val="en-GB"/>
              </w:rPr>
              <w:sym w:font="Symbol" w:char="F0A3"/>
            </w:r>
            <w:r w:rsidRPr="00874CCE">
              <w:rPr>
                <w:rFonts w:hint="cs"/>
                <w:b/>
                <w:bCs/>
                <w:sz w:val="20"/>
                <w:szCs w:val="26"/>
                <w:rtl/>
                <w:lang w:val="en-GB"/>
              </w:rPr>
              <w:t> </w:t>
            </w:r>
            <w:r w:rsidRPr="00874CCE">
              <w:rPr>
                <w:b/>
                <w:bCs/>
                <w:sz w:val="20"/>
                <w:szCs w:val="26"/>
                <w:lang w:val="en-GB"/>
              </w:rPr>
              <w:t>17</w:t>
            </w:r>
            <w:r w:rsidRPr="00874CCE">
              <w:rPr>
                <w:rFonts w:hint="cs"/>
                <w:b/>
                <w:bCs/>
                <w:sz w:val="20"/>
                <w:szCs w:val="26"/>
                <w:rtl/>
                <w:lang w:val="en-GB"/>
              </w:rPr>
              <w:t> </w:t>
            </w:r>
            <w:r w:rsidRPr="00874CCE">
              <w:rPr>
                <w:b/>
                <w:bCs/>
                <w:sz w:val="20"/>
                <w:szCs w:val="26"/>
                <w:lang w:val="en-GB"/>
              </w:rPr>
              <w:t>GHz</w:t>
            </w:r>
          </w:p>
        </w:tc>
      </w:tr>
      <w:tr w:rsidR="00D21312" w:rsidRPr="00874CCE" w14:paraId="45451992" w14:textId="77777777" w:rsidTr="007D7E76">
        <w:trPr>
          <w:jc w:val="center"/>
        </w:trPr>
        <w:tc>
          <w:tcPr>
            <w:tcW w:w="3969" w:type="dxa"/>
            <w:tcBorders>
              <w:top w:val="single" w:sz="4" w:space="0" w:color="auto"/>
              <w:left w:val="single" w:sz="4" w:space="0" w:color="auto"/>
              <w:bottom w:val="single" w:sz="4" w:space="0" w:color="auto"/>
              <w:right w:val="single" w:sz="4" w:space="0" w:color="auto"/>
            </w:tcBorders>
            <w:hideMark/>
          </w:tcPr>
          <w:p w14:paraId="45086F19" w14:textId="77777777" w:rsidR="00D21312" w:rsidRPr="00874CCE" w:rsidRDefault="00D21312" w:rsidP="00D83BB5">
            <w:pPr>
              <w:pStyle w:val="Tabletext"/>
              <w:spacing w:before="40" w:after="40" w:line="240" w:lineRule="exact"/>
              <w:rPr>
                <w:lang w:val="en-GB"/>
              </w:rPr>
            </w:pPr>
            <w:r w:rsidRPr="00874CCE">
              <w:rPr>
                <w:rFonts w:hint="cs"/>
                <w:rtl/>
                <w:lang w:val="en-GB"/>
              </w:rPr>
              <w:t>عرض الحزمة (بالدرجات)</w:t>
            </w:r>
          </w:p>
        </w:tc>
        <w:tc>
          <w:tcPr>
            <w:tcW w:w="1936" w:type="dxa"/>
            <w:tcBorders>
              <w:top w:val="single" w:sz="4" w:space="0" w:color="auto"/>
              <w:left w:val="single" w:sz="4" w:space="0" w:color="auto"/>
              <w:bottom w:val="single" w:sz="4" w:space="0" w:color="auto"/>
              <w:right w:val="single" w:sz="4" w:space="0" w:color="auto"/>
            </w:tcBorders>
            <w:hideMark/>
          </w:tcPr>
          <w:p w14:paraId="6F9AFE93" w14:textId="77777777" w:rsidR="00D21312" w:rsidRPr="00874CCE" w:rsidRDefault="00D21312" w:rsidP="00D83BB5">
            <w:pPr>
              <w:pStyle w:val="Tabletext"/>
              <w:spacing w:before="40" w:after="40" w:line="240" w:lineRule="exact"/>
              <w:jc w:val="center"/>
              <w:rPr>
                <w:lang w:val="en-GB"/>
              </w:rPr>
            </w:pPr>
            <w:r w:rsidRPr="00874CCE">
              <w:rPr>
                <w:lang w:val="en-GB"/>
              </w:rPr>
              <w:t>1,5</w:t>
            </w:r>
          </w:p>
        </w:tc>
        <w:tc>
          <w:tcPr>
            <w:tcW w:w="1773" w:type="dxa"/>
            <w:tcBorders>
              <w:top w:val="single" w:sz="4" w:space="0" w:color="auto"/>
              <w:left w:val="single" w:sz="4" w:space="0" w:color="auto"/>
              <w:bottom w:val="single" w:sz="4" w:space="0" w:color="auto"/>
              <w:right w:val="single" w:sz="4" w:space="0" w:color="auto"/>
            </w:tcBorders>
            <w:hideMark/>
          </w:tcPr>
          <w:p w14:paraId="28254E35" w14:textId="77777777" w:rsidR="00D21312" w:rsidRPr="00874CCE" w:rsidRDefault="00D21312" w:rsidP="00D83BB5">
            <w:pPr>
              <w:pStyle w:val="Tabletext"/>
              <w:spacing w:before="40" w:after="40" w:line="240" w:lineRule="exact"/>
              <w:jc w:val="center"/>
              <w:rPr>
                <w:lang w:val="en-GB"/>
              </w:rPr>
            </w:pPr>
            <w:r w:rsidRPr="00874CCE">
              <w:rPr>
                <w:lang w:val="en-GB"/>
              </w:rPr>
              <w:t>4</w:t>
            </w:r>
          </w:p>
        </w:tc>
        <w:tc>
          <w:tcPr>
            <w:tcW w:w="1961" w:type="dxa"/>
            <w:tcBorders>
              <w:top w:val="single" w:sz="4" w:space="0" w:color="auto"/>
              <w:left w:val="single" w:sz="4" w:space="0" w:color="auto"/>
              <w:bottom w:val="single" w:sz="4" w:space="0" w:color="auto"/>
              <w:right w:val="single" w:sz="4" w:space="0" w:color="auto"/>
            </w:tcBorders>
            <w:hideMark/>
          </w:tcPr>
          <w:p w14:paraId="3A360405" w14:textId="77777777" w:rsidR="00D21312" w:rsidRPr="00874CCE" w:rsidRDefault="00D21312" w:rsidP="00D83BB5">
            <w:pPr>
              <w:pStyle w:val="Tabletext"/>
              <w:spacing w:before="40" w:after="40" w:line="240" w:lineRule="exact"/>
              <w:jc w:val="center"/>
              <w:rPr>
                <w:lang w:val="en-GB"/>
              </w:rPr>
            </w:pPr>
            <w:r w:rsidRPr="00874CCE">
              <w:rPr>
                <w:lang w:val="en-GB"/>
              </w:rPr>
              <w:t>1,55</w:t>
            </w:r>
          </w:p>
        </w:tc>
      </w:tr>
      <w:tr w:rsidR="00D21312" w:rsidRPr="00874CCE" w14:paraId="1C0487AA" w14:textId="77777777" w:rsidTr="007D7E76">
        <w:trPr>
          <w:jc w:val="center"/>
        </w:trPr>
        <w:tc>
          <w:tcPr>
            <w:tcW w:w="3969" w:type="dxa"/>
            <w:tcBorders>
              <w:top w:val="single" w:sz="4" w:space="0" w:color="auto"/>
              <w:left w:val="single" w:sz="4" w:space="0" w:color="auto"/>
              <w:bottom w:val="single" w:sz="4" w:space="0" w:color="auto"/>
              <w:right w:val="single" w:sz="4" w:space="0" w:color="auto"/>
            </w:tcBorders>
            <w:hideMark/>
          </w:tcPr>
          <w:p w14:paraId="06F2C325" w14:textId="77777777" w:rsidR="00D21312" w:rsidRPr="00874CCE" w:rsidRDefault="00D21312" w:rsidP="00D83BB5">
            <w:pPr>
              <w:pStyle w:val="Tabletext"/>
              <w:spacing w:before="40" w:after="40" w:line="240" w:lineRule="exact"/>
              <w:rPr>
                <w:lang w:val="en-GB"/>
              </w:rPr>
            </w:pPr>
            <w:r w:rsidRPr="00874CCE">
              <w:rPr>
                <w:rFonts w:hint="cs"/>
                <w:rtl/>
                <w:lang w:val="en-GB"/>
              </w:rPr>
              <w:t xml:space="preserve">أقل زاوية ارتفاع (بالدرجات) </w:t>
            </w:r>
            <w:r w:rsidRPr="00874CCE">
              <w:rPr>
                <w:lang w:val="en-GB"/>
              </w:rPr>
              <w:sym w:font="Symbol" w:char="F065"/>
            </w:r>
            <w:r w:rsidRPr="00874CCE">
              <w:rPr>
                <w:vertAlign w:val="subscript"/>
                <w:lang w:val="en-GB"/>
              </w:rPr>
              <w:t>EOC</w:t>
            </w:r>
          </w:p>
        </w:tc>
        <w:tc>
          <w:tcPr>
            <w:tcW w:w="1936" w:type="dxa"/>
            <w:tcBorders>
              <w:top w:val="single" w:sz="4" w:space="0" w:color="auto"/>
              <w:left w:val="single" w:sz="4" w:space="0" w:color="auto"/>
              <w:bottom w:val="single" w:sz="4" w:space="0" w:color="auto"/>
              <w:right w:val="single" w:sz="4" w:space="0" w:color="auto"/>
            </w:tcBorders>
            <w:hideMark/>
          </w:tcPr>
          <w:p w14:paraId="2A351266" w14:textId="77777777" w:rsidR="00D21312" w:rsidRPr="00874CCE" w:rsidRDefault="00D21312" w:rsidP="00D83BB5">
            <w:pPr>
              <w:pStyle w:val="Tabletext"/>
              <w:spacing w:before="40" w:after="40" w:line="240" w:lineRule="exact"/>
              <w:jc w:val="center"/>
              <w:rPr>
                <w:lang w:val="en-GB"/>
              </w:rPr>
            </w:pPr>
            <w:r w:rsidRPr="00874CCE">
              <w:rPr>
                <w:lang w:val="en-GB"/>
              </w:rPr>
              <w:t>10</w:t>
            </w:r>
          </w:p>
        </w:tc>
        <w:tc>
          <w:tcPr>
            <w:tcW w:w="1773" w:type="dxa"/>
            <w:tcBorders>
              <w:top w:val="single" w:sz="4" w:space="0" w:color="auto"/>
              <w:left w:val="single" w:sz="4" w:space="0" w:color="auto"/>
              <w:bottom w:val="single" w:sz="4" w:space="0" w:color="auto"/>
              <w:right w:val="single" w:sz="4" w:space="0" w:color="auto"/>
            </w:tcBorders>
            <w:hideMark/>
          </w:tcPr>
          <w:p w14:paraId="510F901F" w14:textId="77777777" w:rsidR="00D21312" w:rsidRPr="00874CCE" w:rsidRDefault="00D21312" w:rsidP="00D83BB5">
            <w:pPr>
              <w:pStyle w:val="Tabletext"/>
              <w:spacing w:before="40" w:after="40" w:line="240" w:lineRule="exact"/>
              <w:jc w:val="center"/>
              <w:rPr>
                <w:lang w:val="en-GB"/>
              </w:rPr>
            </w:pPr>
            <w:r w:rsidRPr="00874CCE">
              <w:rPr>
                <w:lang w:val="en-GB"/>
              </w:rPr>
              <w:t>10</w:t>
            </w:r>
          </w:p>
        </w:tc>
        <w:tc>
          <w:tcPr>
            <w:tcW w:w="1961" w:type="dxa"/>
            <w:tcBorders>
              <w:top w:val="single" w:sz="4" w:space="0" w:color="auto"/>
              <w:left w:val="single" w:sz="4" w:space="0" w:color="auto"/>
              <w:bottom w:val="single" w:sz="4" w:space="0" w:color="auto"/>
              <w:right w:val="single" w:sz="4" w:space="0" w:color="auto"/>
            </w:tcBorders>
            <w:hideMark/>
          </w:tcPr>
          <w:p w14:paraId="5D18D086" w14:textId="77777777" w:rsidR="00D21312" w:rsidRPr="00874CCE" w:rsidRDefault="00D21312" w:rsidP="00D83BB5">
            <w:pPr>
              <w:pStyle w:val="Tabletext"/>
              <w:spacing w:before="40" w:after="40" w:line="240" w:lineRule="exact"/>
              <w:jc w:val="center"/>
              <w:rPr>
                <w:lang w:val="en-GB"/>
              </w:rPr>
            </w:pPr>
            <w:r w:rsidRPr="00874CCE">
              <w:rPr>
                <w:lang w:val="en-GB"/>
              </w:rPr>
              <w:t>20</w:t>
            </w:r>
          </w:p>
        </w:tc>
      </w:tr>
    </w:tbl>
    <w:p w14:paraId="74D53635" w14:textId="7087866F" w:rsidR="00D21312" w:rsidRPr="00874CCE" w:rsidRDefault="00D21312" w:rsidP="00D21312">
      <w:pPr>
        <w:keepNext/>
        <w:rPr>
          <w:rtl/>
          <w:lang w:eastAsia="zh-CN" w:bidi="ar-EG"/>
        </w:rPr>
      </w:pPr>
      <w:r w:rsidRPr="00874CCE">
        <w:rPr>
          <w:rtl/>
          <w:lang w:eastAsia="zh-CN" w:bidi="ar-EG"/>
        </w:rPr>
        <w:lastRenderedPageBreak/>
        <w:t>يبين الجدول</w:t>
      </w:r>
      <w:r w:rsidRPr="00874CCE">
        <w:rPr>
          <w:rFonts w:hint="cs"/>
          <w:rtl/>
          <w:lang w:eastAsia="zh-CN" w:bidi="ar-EG"/>
        </w:rPr>
        <w:t xml:space="preserve"> </w:t>
      </w:r>
      <w:r w:rsidR="00235BBF" w:rsidRPr="00874CCE">
        <w:rPr>
          <w:lang w:eastAsia="zh-CN" w:bidi="ar-EG"/>
        </w:rPr>
        <w:t>9</w:t>
      </w:r>
      <w:r w:rsidRPr="00874CCE">
        <w:rPr>
          <w:rtl/>
          <w:lang w:eastAsia="zh-CN" w:bidi="ar-EG"/>
        </w:rPr>
        <w:t xml:space="preserve"> </w:t>
      </w:r>
      <w:r w:rsidRPr="00874CCE">
        <w:rPr>
          <w:rFonts w:hint="cs"/>
          <w:rtl/>
          <w:lang w:eastAsia="zh-CN" w:bidi="ar-EG"/>
        </w:rPr>
        <w:t>ال</w:t>
      </w:r>
      <w:r w:rsidRPr="00874CCE">
        <w:rPr>
          <w:rtl/>
          <w:lang w:eastAsia="zh-CN" w:bidi="ar-EG"/>
        </w:rPr>
        <w:t xml:space="preserve">زاوية </w:t>
      </w:r>
      <w:r w:rsidRPr="00874CCE">
        <w:rPr>
          <w:rFonts w:hint="cs"/>
          <w:rtl/>
          <w:lang w:eastAsia="zh-CN" w:bidi="ar-EG"/>
        </w:rPr>
        <w:t xml:space="preserve">التي </w:t>
      </w:r>
      <w:r w:rsidRPr="00874CCE">
        <w:rPr>
          <w:rtl/>
          <w:lang w:eastAsia="zh-CN" w:bidi="ar-EG"/>
        </w:rPr>
        <w:t>مركز</w:t>
      </w:r>
      <w:r w:rsidRPr="00874CCE">
        <w:rPr>
          <w:rFonts w:hint="cs"/>
          <w:rtl/>
          <w:lang w:eastAsia="zh-CN" w:bidi="ar-EG"/>
        </w:rPr>
        <w:t>ها</w:t>
      </w:r>
      <w:r w:rsidRPr="00874CCE">
        <w:rPr>
          <w:rtl/>
          <w:lang w:eastAsia="zh-CN" w:bidi="ar-EG"/>
        </w:rPr>
        <w:t xml:space="preserve"> الأرض التي تقابل الحد الأدنى لزاوية الارتفاع ومن ثم الزاوية القصوى في الساتل</w:t>
      </w:r>
      <w:r w:rsidRPr="00874CCE">
        <w:rPr>
          <w:rFonts w:hint="cs"/>
          <w:rtl/>
          <w:lang w:eastAsia="zh-CN" w:bidi="ar-EG"/>
        </w:rPr>
        <w:t> </w:t>
      </w:r>
      <w:r w:rsidRPr="00874CCE">
        <w:rPr>
          <w:lang w:eastAsia="zh-CN" w:bidi="ar-EG"/>
        </w:rPr>
        <w:t>GSO</w:t>
      </w:r>
      <w:r w:rsidRPr="00874CCE">
        <w:rPr>
          <w:rtl/>
          <w:lang w:eastAsia="zh-CN" w:bidi="ar-EG"/>
        </w:rPr>
        <w:t xml:space="preserve"> باتجاه خط</w:t>
      </w:r>
      <w:r w:rsidR="00874C77">
        <w:rPr>
          <w:lang w:eastAsia="zh-CN" w:bidi="ar-EG"/>
        </w:rPr>
        <w:t> </w:t>
      </w:r>
      <w:r w:rsidRPr="00874CCE">
        <w:rPr>
          <w:rtl/>
          <w:lang w:eastAsia="zh-CN" w:bidi="ar-EG"/>
        </w:rPr>
        <w:t xml:space="preserve">تسديد الحزمة </w:t>
      </w:r>
      <w:r w:rsidR="00235BBF" w:rsidRPr="00874CCE">
        <w:t>φ</w:t>
      </w:r>
      <w:r w:rsidRPr="00874CCE">
        <w:rPr>
          <w:vertAlign w:val="subscript"/>
          <w:lang w:val="en-GB"/>
        </w:rPr>
        <w:t>BS</w:t>
      </w:r>
      <w:r w:rsidRPr="00874CCE">
        <w:rPr>
          <w:rtl/>
          <w:lang w:eastAsia="zh-CN" w:bidi="ar-EG"/>
        </w:rPr>
        <w:t>:</w:t>
      </w:r>
    </w:p>
    <w:p w14:paraId="328D8AF6" w14:textId="77777777" w:rsidR="00D21312" w:rsidRPr="00874CCE" w:rsidRDefault="00D21312" w:rsidP="00D21312">
      <w:pPr>
        <w:pStyle w:val="TableNo"/>
        <w:rPr>
          <w:rtl/>
          <w:lang w:eastAsia="zh-CN"/>
        </w:rPr>
      </w:pPr>
      <w:r w:rsidRPr="00874CCE">
        <w:rPr>
          <w:rFonts w:hint="cs"/>
          <w:rtl/>
          <w:lang w:eastAsia="zh-CN"/>
        </w:rPr>
        <w:t xml:space="preserve">الجدول </w:t>
      </w:r>
      <w:r w:rsidRPr="00874CCE">
        <w:rPr>
          <w:lang w:eastAsia="zh-CN"/>
        </w:rPr>
        <w:t>9</w:t>
      </w:r>
    </w:p>
    <w:p w14:paraId="7B18D502" w14:textId="77777777" w:rsidR="00D21312" w:rsidRPr="00874CCE" w:rsidRDefault="00D21312" w:rsidP="00D21312">
      <w:pPr>
        <w:pStyle w:val="Tabletitle"/>
        <w:rPr>
          <w:rtl/>
          <w:lang w:eastAsia="zh-CN"/>
        </w:rPr>
      </w:pPr>
      <w:r w:rsidRPr="00874CCE">
        <w:rPr>
          <w:rFonts w:hint="cs"/>
          <w:rtl/>
          <w:lang w:eastAsia="zh-CN"/>
        </w:rPr>
        <w:t>القيم الدنيا والقصوى المشتقة لهندسية الحالة الأسوأ (صاعدة)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31"/>
        <w:gridCol w:w="1836"/>
        <w:gridCol w:w="1836"/>
        <w:gridCol w:w="1836"/>
      </w:tblGrid>
      <w:tr w:rsidR="00D21312" w:rsidRPr="00874CCE" w14:paraId="5D926D03" w14:textId="77777777" w:rsidTr="007D7E76">
        <w:trPr>
          <w:jc w:val="center"/>
        </w:trPr>
        <w:tc>
          <w:tcPr>
            <w:tcW w:w="4131" w:type="dxa"/>
            <w:tcBorders>
              <w:top w:val="single" w:sz="4" w:space="0" w:color="auto"/>
              <w:left w:val="single" w:sz="4" w:space="0" w:color="auto"/>
              <w:bottom w:val="single" w:sz="4" w:space="0" w:color="auto"/>
              <w:right w:val="single" w:sz="4" w:space="0" w:color="auto"/>
            </w:tcBorders>
            <w:hideMark/>
          </w:tcPr>
          <w:p w14:paraId="02B09F2C" w14:textId="77777777" w:rsidR="00D21312" w:rsidRPr="00874CCE" w:rsidRDefault="00D21312" w:rsidP="007D7E76">
            <w:pPr>
              <w:pStyle w:val="Tablehead"/>
              <w:spacing w:after="40" w:line="240" w:lineRule="exact"/>
              <w:rPr>
                <w:lang w:val="en-GB"/>
              </w:rPr>
            </w:pPr>
            <w:r w:rsidRPr="00874CCE">
              <w:rPr>
                <w:rFonts w:hint="cs"/>
                <w:rtl/>
                <w:lang w:val="en-GB"/>
              </w:rPr>
              <w:t>نطاق التردد</w:t>
            </w:r>
          </w:p>
        </w:tc>
        <w:tc>
          <w:tcPr>
            <w:tcW w:w="1836" w:type="dxa"/>
            <w:tcBorders>
              <w:top w:val="single" w:sz="4" w:space="0" w:color="auto"/>
              <w:left w:val="single" w:sz="4" w:space="0" w:color="auto"/>
              <w:bottom w:val="single" w:sz="4" w:space="0" w:color="auto"/>
              <w:right w:val="single" w:sz="4" w:space="0" w:color="auto"/>
            </w:tcBorders>
            <w:hideMark/>
          </w:tcPr>
          <w:p w14:paraId="4CD70EC2" w14:textId="77777777" w:rsidR="00D21312" w:rsidRPr="00874CCE" w:rsidRDefault="00D21312" w:rsidP="007D7E76">
            <w:pPr>
              <w:spacing w:before="40" w:after="40" w:line="240" w:lineRule="exact"/>
              <w:jc w:val="center"/>
              <w:rPr>
                <w:b/>
                <w:bCs/>
                <w:sz w:val="20"/>
                <w:szCs w:val="26"/>
                <w:lang w:val="en-GB"/>
              </w:rPr>
            </w:pPr>
            <w:r w:rsidRPr="00874CCE">
              <w:rPr>
                <w:b/>
                <w:bCs/>
                <w:i/>
                <w:iCs/>
                <w:sz w:val="20"/>
                <w:szCs w:val="26"/>
                <w:lang w:val="en-GB"/>
              </w:rPr>
              <w:t>f</w:t>
            </w:r>
            <w:r w:rsidRPr="00874CCE">
              <w:rPr>
                <w:rFonts w:hint="cs"/>
                <w:b/>
                <w:bCs/>
                <w:sz w:val="20"/>
                <w:szCs w:val="26"/>
                <w:rtl/>
                <w:lang w:val="en-GB"/>
              </w:rPr>
              <w:t> </w:t>
            </w:r>
            <w:r w:rsidRPr="00874CCE">
              <w:rPr>
                <w:rFonts w:cs="Times New Roman"/>
                <w:b/>
                <w:bCs/>
                <w:sz w:val="20"/>
                <w:szCs w:val="26"/>
                <w:lang w:val="en-GB"/>
              </w:rPr>
              <w:t>&gt;</w:t>
            </w:r>
            <w:r w:rsidRPr="00874CCE">
              <w:rPr>
                <w:rFonts w:hint="cs"/>
                <w:b/>
                <w:bCs/>
                <w:sz w:val="20"/>
                <w:szCs w:val="26"/>
                <w:rtl/>
                <w:lang w:val="en-GB"/>
              </w:rPr>
              <w:t> </w:t>
            </w:r>
            <w:r w:rsidRPr="00874CCE">
              <w:rPr>
                <w:b/>
                <w:bCs/>
                <w:sz w:val="20"/>
                <w:szCs w:val="26"/>
                <w:lang w:val="en-GB"/>
              </w:rPr>
              <w:t>10</w:t>
            </w:r>
            <w:r w:rsidRPr="00874CCE">
              <w:rPr>
                <w:rFonts w:hint="cs"/>
                <w:b/>
                <w:bCs/>
                <w:sz w:val="20"/>
                <w:szCs w:val="26"/>
                <w:rtl/>
                <w:lang w:val="en-GB"/>
              </w:rPr>
              <w:t> </w:t>
            </w:r>
            <w:r w:rsidRPr="00874CCE">
              <w:rPr>
                <w:b/>
                <w:bCs/>
                <w:sz w:val="20"/>
                <w:szCs w:val="26"/>
                <w:lang w:val="en-GB"/>
              </w:rPr>
              <w:t>GHz</w:t>
            </w:r>
          </w:p>
        </w:tc>
        <w:tc>
          <w:tcPr>
            <w:tcW w:w="1836" w:type="dxa"/>
            <w:tcBorders>
              <w:top w:val="single" w:sz="4" w:space="0" w:color="auto"/>
              <w:left w:val="single" w:sz="4" w:space="0" w:color="auto"/>
              <w:bottom w:val="single" w:sz="4" w:space="0" w:color="auto"/>
              <w:right w:val="single" w:sz="4" w:space="0" w:color="auto"/>
            </w:tcBorders>
            <w:hideMark/>
          </w:tcPr>
          <w:p w14:paraId="715E1605" w14:textId="77777777" w:rsidR="00D21312" w:rsidRPr="00874CCE" w:rsidRDefault="00D21312" w:rsidP="007D7E76">
            <w:pPr>
              <w:spacing w:before="40" w:after="40" w:line="240" w:lineRule="exact"/>
              <w:jc w:val="center"/>
              <w:rPr>
                <w:b/>
                <w:bCs/>
                <w:sz w:val="20"/>
                <w:szCs w:val="26"/>
                <w:lang w:val="en-GB"/>
              </w:rPr>
            </w:pPr>
            <w:r w:rsidRPr="00874CCE">
              <w:rPr>
                <w:b/>
                <w:bCs/>
                <w:sz w:val="20"/>
                <w:szCs w:val="26"/>
                <w:lang w:val="en-GB"/>
              </w:rPr>
              <w:t>10</w:t>
            </w:r>
            <w:r w:rsidRPr="00874CCE">
              <w:rPr>
                <w:rFonts w:hint="cs"/>
                <w:b/>
                <w:bCs/>
                <w:sz w:val="20"/>
                <w:szCs w:val="26"/>
                <w:rtl/>
                <w:lang w:val="en-GB"/>
              </w:rPr>
              <w:t> </w:t>
            </w:r>
            <w:r w:rsidRPr="00874CCE">
              <w:rPr>
                <w:b/>
                <w:bCs/>
                <w:sz w:val="20"/>
                <w:szCs w:val="26"/>
                <w:lang w:val="en-GB"/>
              </w:rPr>
              <w:t>GHz</w:t>
            </w:r>
            <w:r w:rsidRPr="00874CCE">
              <w:rPr>
                <w:rFonts w:hint="cs"/>
                <w:b/>
                <w:bCs/>
                <w:sz w:val="20"/>
                <w:szCs w:val="26"/>
                <w:rtl/>
                <w:lang w:val="en-GB"/>
              </w:rPr>
              <w:t> </w:t>
            </w:r>
            <w:r w:rsidRPr="00874CCE">
              <w:rPr>
                <w:b/>
                <w:bCs/>
                <w:sz w:val="20"/>
                <w:szCs w:val="26"/>
                <w:lang w:val="en-GB"/>
              </w:rPr>
              <w:sym w:font="Symbol" w:char="F0B3"/>
            </w:r>
            <w:r w:rsidRPr="00874CCE">
              <w:rPr>
                <w:rFonts w:hint="cs"/>
                <w:b/>
                <w:bCs/>
                <w:sz w:val="20"/>
                <w:szCs w:val="26"/>
                <w:rtl/>
                <w:lang w:val="en-GB"/>
              </w:rPr>
              <w:t> </w:t>
            </w:r>
            <w:r w:rsidRPr="00874CCE">
              <w:rPr>
                <w:b/>
                <w:bCs/>
                <w:i/>
                <w:iCs/>
                <w:sz w:val="20"/>
                <w:szCs w:val="26"/>
                <w:lang w:val="en-GB"/>
              </w:rPr>
              <w:t>f</w:t>
            </w:r>
            <w:r w:rsidRPr="00874CCE">
              <w:rPr>
                <w:rFonts w:hint="cs"/>
                <w:b/>
                <w:bCs/>
                <w:sz w:val="20"/>
                <w:szCs w:val="26"/>
                <w:rtl/>
                <w:lang w:val="en-GB"/>
              </w:rPr>
              <w:t> </w:t>
            </w:r>
            <w:r w:rsidRPr="00874CCE">
              <w:rPr>
                <w:rFonts w:cs="Times New Roman"/>
                <w:b/>
                <w:bCs/>
                <w:sz w:val="20"/>
                <w:szCs w:val="26"/>
                <w:lang w:val="en-GB"/>
              </w:rPr>
              <w:t>&gt;</w:t>
            </w:r>
            <w:r w:rsidRPr="00874CCE">
              <w:rPr>
                <w:rFonts w:hint="cs"/>
                <w:b/>
                <w:bCs/>
                <w:sz w:val="20"/>
                <w:szCs w:val="26"/>
                <w:rtl/>
                <w:lang w:val="en-GB"/>
              </w:rPr>
              <w:t> </w:t>
            </w:r>
            <w:r w:rsidRPr="00874CCE">
              <w:rPr>
                <w:b/>
                <w:bCs/>
                <w:sz w:val="20"/>
                <w:szCs w:val="26"/>
                <w:lang w:val="en-GB"/>
              </w:rPr>
              <w:t>17</w:t>
            </w:r>
            <w:r w:rsidRPr="00874CCE">
              <w:rPr>
                <w:rFonts w:hint="cs"/>
                <w:b/>
                <w:bCs/>
                <w:sz w:val="20"/>
                <w:szCs w:val="26"/>
                <w:rtl/>
                <w:lang w:val="en-GB"/>
              </w:rPr>
              <w:t> </w:t>
            </w:r>
            <w:r w:rsidRPr="00874CCE">
              <w:rPr>
                <w:b/>
                <w:bCs/>
                <w:sz w:val="20"/>
                <w:szCs w:val="26"/>
                <w:lang w:val="en-GB"/>
              </w:rPr>
              <w:t>GHz</w:t>
            </w:r>
          </w:p>
        </w:tc>
        <w:tc>
          <w:tcPr>
            <w:tcW w:w="1836" w:type="dxa"/>
            <w:tcBorders>
              <w:top w:val="single" w:sz="4" w:space="0" w:color="auto"/>
              <w:left w:val="single" w:sz="4" w:space="0" w:color="auto"/>
              <w:bottom w:val="single" w:sz="4" w:space="0" w:color="auto"/>
              <w:right w:val="single" w:sz="4" w:space="0" w:color="auto"/>
            </w:tcBorders>
            <w:hideMark/>
          </w:tcPr>
          <w:p w14:paraId="417FC417" w14:textId="77777777" w:rsidR="00D21312" w:rsidRPr="00874CCE" w:rsidRDefault="00D21312" w:rsidP="007D7E76">
            <w:pPr>
              <w:spacing w:before="40" w:after="40" w:line="240" w:lineRule="exact"/>
              <w:jc w:val="center"/>
              <w:rPr>
                <w:b/>
                <w:bCs/>
                <w:sz w:val="20"/>
                <w:szCs w:val="26"/>
                <w:lang w:val="en-GB"/>
              </w:rPr>
            </w:pPr>
            <w:r w:rsidRPr="00874CCE">
              <w:rPr>
                <w:b/>
                <w:bCs/>
                <w:i/>
                <w:iCs/>
                <w:sz w:val="20"/>
                <w:szCs w:val="26"/>
                <w:lang w:val="en-GB"/>
              </w:rPr>
              <w:t>f</w:t>
            </w:r>
            <w:r w:rsidRPr="00874CCE">
              <w:rPr>
                <w:rFonts w:hint="cs"/>
                <w:b/>
                <w:bCs/>
                <w:sz w:val="20"/>
                <w:szCs w:val="26"/>
                <w:rtl/>
                <w:lang w:val="en-GB"/>
              </w:rPr>
              <w:t> </w:t>
            </w:r>
            <w:r w:rsidRPr="00874CCE">
              <w:rPr>
                <w:b/>
                <w:bCs/>
                <w:sz w:val="20"/>
                <w:szCs w:val="26"/>
                <w:lang w:val="en-GB"/>
              </w:rPr>
              <w:sym w:font="Symbol" w:char="F020"/>
            </w:r>
            <w:r w:rsidRPr="00874CCE">
              <w:rPr>
                <w:b/>
                <w:bCs/>
                <w:sz w:val="20"/>
                <w:szCs w:val="26"/>
                <w:lang w:val="en-GB"/>
              </w:rPr>
              <w:sym w:font="Symbol" w:char="F0A3"/>
            </w:r>
            <w:r w:rsidRPr="00874CCE">
              <w:rPr>
                <w:rFonts w:hint="cs"/>
                <w:b/>
                <w:bCs/>
                <w:sz w:val="20"/>
                <w:szCs w:val="26"/>
                <w:rtl/>
                <w:lang w:val="en-GB"/>
              </w:rPr>
              <w:t> </w:t>
            </w:r>
            <w:r w:rsidRPr="00874CCE">
              <w:rPr>
                <w:b/>
                <w:bCs/>
                <w:sz w:val="20"/>
                <w:szCs w:val="26"/>
                <w:lang w:val="en-GB"/>
              </w:rPr>
              <w:t>17</w:t>
            </w:r>
            <w:r w:rsidRPr="00874CCE">
              <w:rPr>
                <w:rFonts w:hint="cs"/>
                <w:b/>
                <w:bCs/>
                <w:sz w:val="20"/>
                <w:szCs w:val="26"/>
                <w:rtl/>
                <w:lang w:val="en-GB"/>
              </w:rPr>
              <w:t> </w:t>
            </w:r>
            <w:r w:rsidRPr="00874CCE">
              <w:rPr>
                <w:b/>
                <w:bCs/>
                <w:sz w:val="20"/>
                <w:szCs w:val="26"/>
                <w:lang w:val="en-GB"/>
              </w:rPr>
              <w:t>GHz</w:t>
            </w:r>
          </w:p>
        </w:tc>
      </w:tr>
      <w:tr w:rsidR="00D21312" w:rsidRPr="00874CCE" w14:paraId="01DA7340" w14:textId="77777777" w:rsidTr="007D7E76">
        <w:trPr>
          <w:jc w:val="center"/>
        </w:trPr>
        <w:tc>
          <w:tcPr>
            <w:tcW w:w="4131" w:type="dxa"/>
            <w:tcBorders>
              <w:top w:val="single" w:sz="4" w:space="0" w:color="auto"/>
              <w:left w:val="single" w:sz="4" w:space="0" w:color="auto"/>
              <w:bottom w:val="single" w:sz="4" w:space="0" w:color="auto"/>
              <w:right w:val="single" w:sz="4" w:space="0" w:color="auto"/>
            </w:tcBorders>
            <w:hideMark/>
          </w:tcPr>
          <w:p w14:paraId="556CF0F1" w14:textId="058F28E5" w:rsidR="00D21312" w:rsidRPr="00874CCE" w:rsidRDefault="00235BBF" w:rsidP="007D7E76">
            <w:pPr>
              <w:pStyle w:val="Tabletext"/>
              <w:spacing w:before="40" w:after="40" w:line="240" w:lineRule="exact"/>
              <w:rPr>
                <w:rtl/>
                <w:lang w:val="en-GB" w:bidi="ar-EG"/>
              </w:rPr>
            </w:pPr>
            <w:r w:rsidRPr="00874CCE">
              <w:t>φ</w:t>
            </w:r>
            <w:r w:rsidR="00D21312" w:rsidRPr="00874CCE">
              <w:rPr>
                <w:vertAlign w:val="subscript"/>
                <w:lang w:val="en-GB"/>
              </w:rPr>
              <w:t>EOC</w:t>
            </w:r>
            <w:r w:rsidR="00D21312" w:rsidRPr="00874CCE">
              <w:rPr>
                <w:rFonts w:hint="cs"/>
                <w:rtl/>
                <w:lang w:val="en-GB" w:bidi="ar-EG"/>
              </w:rPr>
              <w:t xml:space="preserve"> عند ساتل </w:t>
            </w:r>
            <w:r w:rsidR="00D21312" w:rsidRPr="00874CCE">
              <w:rPr>
                <w:rFonts w:hint="cs"/>
                <w:lang w:val="en-GB" w:bidi="ar-EG"/>
              </w:rPr>
              <w:t>GSO</w:t>
            </w:r>
            <w:r w:rsidR="00D21312" w:rsidRPr="00874CCE">
              <w:rPr>
                <w:rFonts w:hint="cs"/>
                <w:rtl/>
                <w:lang w:val="en-GB" w:bidi="ar-EG"/>
              </w:rPr>
              <w:t xml:space="preserve"> (بالدرجات)</w:t>
            </w:r>
          </w:p>
        </w:tc>
        <w:tc>
          <w:tcPr>
            <w:tcW w:w="1836" w:type="dxa"/>
            <w:tcBorders>
              <w:top w:val="single" w:sz="4" w:space="0" w:color="auto"/>
              <w:left w:val="single" w:sz="4" w:space="0" w:color="auto"/>
              <w:bottom w:val="single" w:sz="4" w:space="0" w:color="auto"/>
              <w:right w:val="single" w:sz="4" w:space="0" w:color="auto"/>
            </w:tcBorders>
            <w:vAlign w:val="bottom"/>
            <w:hideMark/>
          </w:tcPr>
          <w:p w14:paraId="4F643A1F" w14:textId="77777777" w:rsidR="00D21312" w:rsidRPr="00874CCE" w:rsidRDefault="00D21312" w:rsidP="007D7E76">
            <w:pPr>
              <w:pStyle w:val="Tabletext"/>
              <w:spacing w:before="40" w:after="40" w:line="240" w:lineRule="exact"/>
              <w:jc w:val="center"/>
              <w:rPr>
                <w:lang w:val="en-GB"/>
              </w:rPr>
            </w:pPr>
            <w:r w:rsidRPr="00874CCE">
              <w:rPr>
                <w:lang w:val="en-GB"/>
              </w:rPr>
              <w:t>8,567</w:t>
            </w:r>
          </w:p>
        </w:tc>
        <w:tc>
          <w:tcPr>
            <w:tcW w:w="1836" w:type="dxa"/>
            <w:tcBorders>
              <w:top w:val="single" w:sz="4" w:space="0" w:color="auto"/>
              <w:left w:val="single" w:sz="4" w:space="0" w:color="auto"/>
              <w:bottom w:val="single" w:sz="4" w:space="0" w:color="auto"/>
              <w:right w:val="single" w:sz="4" w:space="0" w:color="auto"/>
            </w:tcBorders>
            <w:vAlign w:val="bottom"/>
            <w:hideMark/>
          </w:tcPr>
          <w:p w14:paraId="531698AB" w14:textId="77777777" w:rsidR="00D21312" w:rsidRPr="00874CCE" w:rsidRDefault="00D21312" w:rsidP="007D7E76">
            <w:pPr>
              <w:pStyle w:val="Tabletext"/>
              <w:spacing w:before="40" w:after="40" w:line="240" w:lineRule="exact"/>
              <w:jc w:val="center"/>
              <w:rPr>
                <w:lang w:val="en-GB"/>
              </w:rPr>
            </w:pPr>
            <w:r w:rsidRPr="00874CCE">
              <w:rPr>
                <w:lang w:val="en-GB"/>
              </w:rPr>
              <w:t>8,567</w:t>
            </w:r>
          </w:p>
        </w:tc>
        <w:tc>
          <w:tcPr>
            <w:tcW w:w="1836" w:type="dxa"/>
            <w:tcBorders>
              <w:top w:val="single" w:sz="4" w:space="0" w:color="auto"/>
              <w:left w:val="single" w:sz="4" w:space="0" w:color="auto"/>
              <w:bottom w:val="single" w:sz="4" w:space="0" w:color="auto"/>
              <w:right w:val="single" w:sz="4" w:space="0" w:color="auto"/>
            </w:tcBorders>
            <w:vAlign w:val="bottom"/>
            <w:hideMark/>
          </w:tcPr>
          <w:p w14:paraId="24EBB70F" w14:textId="77777777" w:rsidR="00D21312" w:rsidRPr="00874CCE" w:rsidRDefault="00D21312" w:rsidP="007D7E76">
            <w:pPr>
              <w:pStyle w:val="Tabletext"/>
              <w:spacing w:before="40" w:after="40" w:line="240" w:lineRule="exact"/>
              <w:jc w:val="center"/>
              <w:rPr>
                <w:lang w:val="en-GB"/>
              </w:rPr>
            </w:pPr>
            <w:r w:rsidRPr="00874CCE">
              <w:rPr>
                <w:lang w:val="en-GB"/>
              </w:rPr>
              <w:t>8,172</w:t>
            </w:r>
          </w:p>
        </w:tc>
      </w:tr>
      <w:tr w:rsidR="00D21312" w:rsidRPr="00874CCE" w14:paraId="34315035" w14:textId="77777777" w:rsidTr="007D7E76">
        <w:trPr>
          <w:jc w:val="center"/>
        </w:trPr>
        <w:tc>
          <w:tcPr>
            <w:tcW w:w="4131" w:type="dxa"/>
            <w:tcBorders>
              <w:top w:val="single" w:sz="4" w:space="0" w:color="auto"/>
              <w:left w:val="single" w:sz="4" w:space="0" w:color="auto"/>
              <w:bottom w:val="single" w:sz="4" w:space="0" w:color="auto"/>
              <w:right w:val="single" w:sz="4" w:space="0" w:color="auto"/>
            </w:tcBorders>
            <w:hideMark/>
          </w:tcPr>
          <w:p w14:paraId="34840597" w14:textId="3664337F" w:rsidR="00D21312" w:rsidRPr="00874CCE" w:rsidRDefault="00235BBF" w:rsidP="007D7E76">
            <w:pPr>
              <w:pStyle w:val="Tabletext"/>
              <w:spacing w:before="40" w:after="40" w:line="240" w:lineRule="exact"/>
              <w:rPr>
                <w:lang w:val="en-GB"/>
              </w:rPr>
            </w:pPr>
            <w:r w:rsidRPr="00874CCE">
              <w:t>φ</w:t>
            </w:r>
            <w:r w:rsidR="00D21312" w:rsidRPr="00874CCE">
              <w:rPr>
                <w:vertAlign w:val="subscript"/>
                <w:lang w:val="en-GB"/>
              </w:rPr>
              <w:t>BS</w:t>
            </w:r>
            <w:r w:rsidR="00D21312" w:rsidRPr="00874CCE">
              <w:rPr>
                <w:rFonts w:hint="cs"/>
                <w:rtl/>
              </w:rPr>
              <w:t xml:space="preserve"> </w:t>
            </w:r>
            <w:r w:rsidR="00D21312" w:rsidRPr="00874CCE">
              <w:rPr>
                <w:rFonts w:hint="cs"/>
                <w:rtl/>
                <w:lang w:val="en-GB" w:bidi="ar-EG"/>
              </w:rPr>
              <w:t xml:space="preserve">عند ساتل </w:t>
            </w:r>
            <w:r w:rsidR="00D21312" w:rsidRPr="00874CCE">
              <w:rPr>
                <w:rFonts w:hint="cs"/>
                <w:lang w:val="en-GB" w:bidi="ar-EG"/>
              </w:rPr>
              <w:t>GSO</w:t>
            </w:r>
            <w:r w:rsidR="00D21312" w:rsidRPr="00874CCE">
              <w:rPr>
                <w:rFonts w:hint="cs"/>
                <w:rtl/>
                <w:lang w:val="en-GB" w:bidi="ar-EG"/>
              </w:rPr>
              <w:t xml:space="preserve"> (بالدرجات)</w:t>
            </w:r>
          </w:p>
        </w:tc>
        <w:tc>
          <w:tcPr>
            <w:tcW w:w="1836" w:type="dxa"/>
            <w:tcBorders>
              <w:top w:val="single" w:sz="4" w:space="0" w:color="auto"/>
              <w:left w:val="single" w:sz="4" w:space="0" w:color="auto"/>
              <w:bottom w:val="single" w:sz="4" w:space="0" w:color="auto"/>
              <w:right w:val="single" w:sz="4" w:space="0" w:color="auto"/>
            </w:tcBorders>
            <w:vAlign w:val="bottom"/>
            <w:hideMark/>
          </w:tcPr>
          <w:p w14:paraId="47D73332" w14:textId="77777777" w:rsidR="00D21312" w:rsidRPr="00874CCE" w:rsidRDefault="00D21312" w:rsidP="007D7E76">
            <w:pPr>
              <w:pStyle w:val="Tabletext"/>
              <w:spacing w:before="40" w:after="40" w:line="240" w:lineRule="exact"/>
              <w:jc w:val="center"/>
              <w:rPr>
                <w:lang w:val="en-GB"/>
              </w:rPr>
            </w:pPr>
            <w:r w:rsidRPr="00874CCE">
              <w:rPr>
                <w:lang w:val="en-GB"/>
              </w:rPr>
              <w:t>7,817</w:t>
            </w:r>
          </w:p>
        </w:tc>
        <w:tc>
          <w:tcPr>
            <w:tcW w:w="1836" w:type="dxa"/>
            <w:tcBorders>
              <w:top w:val="single" w:sz="4" w:space="0" w:color="auto"/>
              <w:left w:val="single" w:sz="4" w:space="0" w:color="auto"/>
              <w:bottom w:val="single" w:sz="4" w:space="0" w:color="auto"/>
              <w:right w:val="single" w:sz="4" w:space="0" w:color="auto"/>
            </w:tcBorders>
            <w:vAlign w:val="bottom"/>
            <w:hideMark/>
          </w:tcPr>
          <w:p w14:paraId="25D3DEA1" w14:textId="77777777" w:rsidR="00D21312" w:rsidRPr="00874CCE" w:rsidRDefault="00D21312" w:rsidP="007D7E76">
            <w:pPr>
              <w:pStyle w:val="Tabletext"/>
              <w:spacing w:before="40" w:after="40" w:line="240" w:lineRule="exact"/>
              <w:jc w:val="center"/>
              <w:rPr>
                <w:lang w:val="en-GB"/>
              </w:rPr>
            </w:pPr>
            <w:r w:rsidRPr="00874CCE">
              <w:rPr>
                <w:lang w:val="en-GB"/>
              </w:rPr>
              <w:t>6,567</w:t>
            </w:r>
          </w:p>
        </w:tc>
        <w:tc>
          <w:tcPr>
            <w:tcW w:w="1836" w:type="dxa"/>
            <w:tcBorders>
              <w:top w:val="single" w:sz="4" w:space="0" w:color="auto"/>
              <w:left w:val="single" w:sz="4" w:space="0" w:color="auto"/>
              <w:bottom w:val="single" w:sz="4" w:space="0" w:color="auto"/>
              <w:right w:val="single" w:sz="4" w:space="0" w:color="auto"/>
            </w:tcBorders>
            <w:vAlign w:val="bottom"/>
            <w:hideMark/>
          </w:tcPr>
          <w:p w14:paraId="4C109BAE" w14:textId="77777777" w:rsidR="00D21312" w:rsidRPr="00874CCE" w:rsidRDefault="00D21312" w:rsidP="007D7E76">
            <w:pPr>
              <w:pStyle w:val="Tabletext"/>
              <w:spacing w:before="40" w:after="40" w:line="240" w:lineRule="exact"/>
              <w:jc w:val="center"/>
              <w:rPr>
                <w:lang w:val="en-GB"/>
              </w:rPr>
            </w:pPr>
            <w:r w:rsidRPr="00874CCE">
              <w:rPr>
                <w:lang w:val="en-GB"/>
              </w:rPr>
              <w:t>7,397</w:t>
            </w:r>
          </w:p>
        </w:tc>
      </w:tr>
      <w:tr w:rsidR="00D21312" w:rsidRPr="00874CCE" w14:paraId="085466E0" w14:textId="77777777" w:rsidTr="007D7E76">
        <w:trPr>
          <w:jc w:val="center"/>
        </w:trPr>
        <w:tc>
          <w:tcPr>
            <w:tcW w:w="4131" w:type="dxa"/>
            <w:tcBorders>
              <w:top w:val="single" w:sz="4" w:space="0" w:color="auto"/>
              <w:left w:val="single" w:sz="4" w:space="0" w:color="auto"/>
              <w:bottom w:val="single" w:sz="4" w:space="0" w:color="auto"/>
              <w:right w:val="single" w:sz="4" w:space="0" w:color="auto"/>
            </w:tcBorders>
            <w:hideMark/>
          </w:tcPr>
          <w:p w14:paraId="62DECD9B" w14:textId="6592F4F8" w:rsidR="00D21312" w:rsidRPr="00874CCE" w:rsidRDefault="00D21312" w:rsidP="007D7E76">
            <w:pPr>
              <w:pStyle w:val="Tabletext"/>
              <w:spacing w:before="40" w:after="40" w:line="240" w:lineRule="exact"/>
              <w:rPr>
                <w:lang w:val="en-GB"/>
              </w:rPr>
            </w:pPr>
            <w:r w:rsidRPr="00874CCE">
              <w:rPr>
                <w:lang w:val="en-GB"/>
              </w:rPr>
              <w:sym w:font="Symbol" w:char="F063"/>
            </w:r>
            <w:r w:rsidRPr="00874CCE">
              <w:rPr>
                <w:rFonts w:hint="cs"/>
                <w:rtl/>
                <w:lang w:val="en-GB"/>
              </w:rPr>
              <w:t xml:space="preserve"> زاوية رأسها مركز الأرض من أجل </w:t>
            </w:r>
            <w:r w:rsidR="00235BBF" w:rsidRPr="00874CCE">
              <w:t>φ</w:t>
            </w:r>
            <w:r w:rsidRPr="00874CCE">
              <w:rPr>
                <w:vertAlign w:val="subscript"/>
                <w:lang w:val="en-GB"/>
              </w:rPr>
              <w:t>BS</w:t>
            </w:r>
            <w:r w:rsidRPr="00874CCE">
              <w:rPr>
                <w:rFonts w:hint="cs"/>
                <w:rtl/>
                <w:lang w:val="en-GB"/>
              </w:rPr>
              <w:t xml:space="preserve"> (بالدرجات)</w:t>
            </w:r>
          </w:p>
        </w:tc>
        <w:tc>
          <w:tcPr>
            <w:tcW w:w="1836" w:type="dxa"/>
            <w:tcBorders>
              <w:top w:val="single" w:sz="4" w:space="0" w:color="auto"/>
              <w:left w:val="single" w:sz="4" w:space="0" w:color="auto"/>
              <w:bottom w:val="single" w:sz="4" w:space="0" w:color="auto"/>
              <w:right w:val="single" w:sz="4" w:space="0" w:color="auto"/>
            </w:tcBorders>
            <w:vAlign w:val="bottom"/>
            <w:hideMark/>
          </w:tcPr>
          <w:p w14:paraId="188290AC" w14:textId="77777777" w:rsidR="00D21312" w:rsidRPr="00874CCE" w:rsidRDefault="00D21312" w:rsidP="007D7E76">
            <w:pPr>
              <w:pStyle w:val="Tabletext"/>
              <w:spacing w:before="40" w:after="40" w:line="240" w:lineRule="exact"/>
              <w:jc w:val="center"/>
              <w:rPr>
                <w:lang w:val="en-GB"/>
              </w:rPr>
            </w:pPr>
            <w:r w:rsidRPr="00874CCE">
              <w:rPr>
                <w:lang w:val="en-GB"/>
              </w:rPr>
              <w:t>56,230</w:t>
            </w:r>
          </w:p>
        </w:tc>
        <w:tc>
          <w:tcPr>
            <w:tcW w:w="1836" w:type="dxa"/>
            <w:tcBorders>
              <w:top w:val="single" w:sz="4" w:space="0" w:color="auto"/>
              <w:left w:val="single" w:sz="4" w:space="0" w:color="auto"/>
              <w:bottom w:val="single" w:sz="4" w:space="0" w:color="auto"/>
              <w:right w:val="single" w:sz="4" w:space="0" w:color="auto"/>
            </w:tcBorders>
            <w:vAlign w:val="bottom"/>
            <w:hideMark/>
          </w:tcPr>
          <w:p w14:paraId="63F4D665" w14:textId="77777777" w:rsidR="00D21312" w:rsidRPr="00874CCE" w:rsidRDefault="00D21312" w:rsidP="007D7E76">
            <w:pPr>
              <w:pStyle w:val="Tabletext"/>
              <w:spacing w:before="40" w:after="40" w:line="240" w:lineRule="exact"/>
              <w:jc w:val="center"/>
              <w:rPr>
                <w:lang w:val="en-GB"/>
              </w:rPr>
            </w:pPr>
            <w:r w:rsidRPr="00874CCE">
              <w:rPr>
                <w:lang w:val="en-GB"/>
              </w:rPr>
              <w:t>42,552</w:t>
            </w:r>
          </w:p>
        </w:tc>
        <w:tc>
          <w:tcPr>
            <w:tcW w:w="1836" w:type="dxa"/>
            <w:tcBorders>
              <w:top w:val="single" w:sz="4" w:space="0" w:color="auto"/>
              <w:left w:val="single" w:sz="4" w:space="0" w:color="auto"/>
              <w:bottom w:val="single" w:sz="4" w:space="0" w:color="auto"/>
              <w:right w:val="single" w:sz="4" w:space="0" w:color="auto"/>
            </w:tcBorders>
            <w:vAlign w:val="bottom"/>
            <w:hideMark/>
          </w:tcPr>
          <w:p w14:paraId="42D1DE92" w14:textId="77777777" w:rsidR="00D21312" w:rsidRPr="00874CCE" w:rsidRDefault="00D21312" w:rsidP="007D7E76">
            <w:pPr>
              <w:pStyle w:val="Tabletext"/>
              <w:spacing w:before="40" w:after="40" w:line="240" w:lineRule="exact"/>
              <w:jc w:val="center"/>
              <w:rPr>
                <w:lang w:val="en-GB"/>
              </w:rPr>
            </w:pPr>
            <w:r w:rsidRPr="00874CCE">
              <w:rPr>
                <w:lang w:val="en-GB"/>
              </w:rPr>
              <w:t>50,934</w:t>
            </w:r>
          </w:p>
        </w:tc>
      </w:tr>
    </w:tbl>
    <w:p w14:paraId="28FB5F11" w14:textId="79D2387C" w:rsidR="00D21312" w:rsidRPr="00874CCE" w:rsidRDefault="00D21312" w:rsidP="00D21312">
      <w:pPr>
        <w:spacing w:before="240"/>
        <w:rPr>
          <w:noProof/>
          <w:rtl/>
          <w:lang w:eastAsia="zh-CN" w:bidi="ar-SY"/>
        </w:rPr>
      </w:pPr>
      <w:r w:rsidRPr="00874CCE">
        <w:rPr>
          <w:rFonts w:hint="cs"/>
          <w:noProof/>
          <w:rtl/>
          <w:lang w:eastAsia="zh-CN" w:bidi="ar-SY"/>
        </w:rPr>
        <w:t>حسبت</w:t>
      </w:r>
      <w:r w:rsidRPr="00874CCE">
        <w:rPr>
          <w:noProof/>
          <w:rtl/>
          <w:lang w:eastAsia="zh-CN" w:bidi="ar-SY"/>
        </w:rPr>
        <w:t xml:space="preserve"> هذه</w:t>
      </w:r>
      <w:r w:rsidRPr="00874CCE">
        <w:rPr>
          <w:rFonts w:hint="cs"/>
          <w:noProof/>
          <w:rtl/>
          <w:lang w:eastAsia="zh-CN" w:bidi="ar-SY"/>
        </w:rPr>
        <w:t xml:space="preserve"> القيم</w:t>
      </w:r>
      <w:r w:rsidRPr="00874CCE">
        <w:rPr>
          <w:noProof/>
          <w:rtl/>
          <w:lang w:eastAsia="zh-CN" w:bidi="ar-SY"/>
        </w:rPr>
        <w:t xml:space="preserve"> باستخدام الهندس</w:t>
      </w:r>
      <w:r w:rsidRPr="00874CCE">
        <w:rPr>
          <w:rFonts w:hint="cs"/>
          <w:noProof/>
          <w:rtl/>
          <w:lang w:eastAsia="zh-CN" w:bidi="ar-SY"/>
        </w:rPr>
        <w:t>ي</w:t>
      </w:r>
      <w:r w:rsidRPr="00874CCE">
        <w:rPr>
          <w:noProof/>
          <w:rtl/>
          <w:lang w:eastAsia="zh-CN" w:bidi="ar-SY"/>
        </w:rPr>
        <w:t xml:space="preserve">ة </w:t>
      </w:r>
      <w:r w:rsidRPr="00874CCE">
        <w:rPr>
          <w:rFonts w:hint="cs"/>
          <w:noProof/>
          <w:rtl/>
          <w:lang w:eastAsia="zh-CN" w:bidi="ar-SY"/>
        </w:rPr>
        <w:t xml:space="preserve">المبينة </w:t>
      </w:r>
      <w:r w:rsidRPr="00874CCE">
        <w:rPr>
          <w:noProof/>
          <w:rtl/>
          <w:lang w:eastAsia="zh-CN" w:bidi="ar-SY"/>
        </w:rPr>
        <w:t xml:space="preserve">في الشكل </w:t>
      </w:r>
      <w:r w:rsidR="00235BBF" w:rsidRPr="00874CCE">
        <w:rPr>
          <w:noProof/>
          <w:lang w:eastAsia="zh-CN" w:bidi="ar-SY"/>
        </w:rPr>
        <w:t>19</w:t>
      </w:r>
      <w:r w:rsidRPr="00874CCE">
        <w:rPr>
          <w:noProof/>
          <w:rtl/>
          <w:lang w:eastAsia="zh-CN" w:bidi="ar-SY"/>
        </w:rPr>
        <w:t xml:space="preserve"> والمعادلات </w:t>
      </w:r>
      <w:r w:rsidRPr="00874CCE">
        <w:rPr>
          <w:rFonts w:hint="cs"/>
          <w:noProof/>
          <w:rtl/>
          <w:lang w:eastAsia="zh-CN" w:bidi="ar-SY"/>
        </w:rPr>
        <w:t>الواردة أدناه</w:t>
      </w:r>
      <w:r w:rsidRPr="00874CCE">
        <w:rPr>
          <w:noProof/>
          <w:rtl/>
          <w:lang w:eastAsia="zh-CN" w:bidi="ar-SY"/>
        </w:rPr>
        <w:t>.</w:t>
      </w:r>
    </w:p>
    <w:p w14:paraId="4E7AD1C9" w14:textId="3A344EB3" w:rsidR="00D21312" w:rsidRPr="00874CCE" w:rsidRDefault="00D21312" w:rsidP="00393BE6">
      <w:pPr>
        <w:pStyle w:val="FigureNo"/>
        <w:rPr>
          <w:noProof/>
          <w:rtl/>
        </w:rPr>
      </w:pPr>
      <w:r w:rsidRPr="00874CCE">
        <w:rPr>
          <w:rFonts w:hint="cs"/>
          <w:noProof/>
          <w:rtl/>
        </w:rPr>
        <w:t xml:space="preserve">الشكل </w:t>
      </w:r>
      <w:r w:rsidR="00235BBF" w:rsidRPr="00874CCE">
        <w:rPr>
          <w:noProof/>
        </w:rPr>
        <w:t>19</w:t>
      </w:r>
    </w:p>
    <w:p w14:paraId="58CEF837" w14:textId="68531D24" w:rsidR="00D21312" w:rsidRDefault="00D21312" w:rsidP="00393BE6">
      <w:pPr>
        <w:pStyle w:val="FigureTitle"/>
        <w:rPr>
          <w:noProof/>
        </w:rPr>
      </w:pPr>
      <w:r w:rsidRPr="00874CCE">
        <w:rPr>
          <w:rFonts w:hint="cs"/>
          <w:noProof/>
          <w:rtl/>
        </w:rPr>
        <w:t xml:space="preserve">زوايا تسديد </w:t>
      </w:r>
      <w:r w:rsidRPr="00874CCE">
        <w:rPr>
          <w:noProof/>
          <w:lang w:val="en-GB"/>
        </w:rPr>
        <w:t>GSO</w:t>
      </w:r>
      <w:r w:rsidRPr="00874CCE">
        <w:rPr>
          <w:rFonts w:hint="cs"/>
          <w:noProof/>
          <w:rtl/>
        </w:rPr>
        <w:t xml:space="preserve"> لهندسية الخوارزمية </w:t>
      </w:r>
      <w:r w:rsidRPr="00874CCE">
        <w:rPr>
          <w:noProof/>
        </w:rPr>
        <w:t>WCGA</w:t>
      </w:r>
      <w:r w:rsidRPr="00874CCE">
        <w:rPr>
          <w:rFonts w:hint="cs"/>
          <w:noProof/>
          <w:rtl/>
        </w:rPr>
        <w:t xml:space="preserve"> (صاعدة)</w:t>
      </w:r>
    </w:p>
    <w:p w14:paraId="2027A2F5" w14:textId="77777777" w:rsidR="009B710E" w:rsidRDefault="009B710E" w:rsidP="00AB6BF5">
      <w:pPr>
        <w:rPr>
          <w:rFonts w:eastAsia="SimSun"/>
          <w:szCs w:val="22"/>
          <w:lang w:val="fr-FR"/>
        </w:rPr>
      </w:pPr>
      <w:r>
        <w:rPr>
          <w:rFonts w:eastAsia="SimSun" w:hint="cs"/>
          <w:noProof/>
          <w:szCs w:val="22"/>
          <w:rtl/>
          <w:lang w:val="ar-SA"/>
        </w:rPr>
        <w:drawing>
          <wp:inline distT="0" distB="0" distL="0" distR="0" wp14:anchorId="66DB909D" wp14:editId="5B76A77D">
            <wp:extent cx="5266955" cy="2575565"/>
            <wp:effectExtent l="0" t="0" r="0" b="0"/>
            <wp:docPr id="50" name="Picture 50" descr="A diagram of a circle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diagram of a circle with a blue lin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66955" cy="2575565"/>
                    </a:xfrm>
                    <a:prstGeom prst="rect">
                      <a:avLst/>
                    </a:prstGeom>
                  </pic:spPr>
                </pic:pic>
              </a:graphicData>
            </a:graphic>
          </wp:inline>
        </w:drawing>
      </w:r>
      <w:r w:rsidR="00AB6BF5" w:rsidRPr="00AB6BF5">
        <w:rPr>
          <w:rFonts w:eastAsia="SimSun" w:hint="cs"/>
          <w:szCs w:val="22"/>
          <w:rtl/>
          <w:lang w:val="fr-FR"/>
        </w:rPr>
        <w:t xml:space="preserve"> </w:t>
      </w:r>
    </w:p>
    <w:p w14:paraId="2481C9D3" w14:textId="5FBDDA99" w:rsidR="00D21312" w:rsidRPr="00874CCE" w:rsidRDefault="00D21312" w:rsidP="00D83BB5">
      <w:pPr>
        <w:pStyle w:val="Normalaftertitle"/>
        <w:rPr>
          <w:rFonts w:eastAsia="SimSun"/>
          <w:rtl/>
          <w:lang w:eastAsia="en-US" w:bidi="ar-SY"/>
        </w:rPr>
      </w:pPr>
      <w:r w:rsidRPr="00874CCE">
        <w:rPr>
          <w:rFonts w:eastAsia="SimSun" w:hint="cs"/>
          <w:rtl/>
          <w:lang w:eastAsia="en-US" w:bidi="ar-SY"/>
        </w:rPr>
        <w:t xml:space="preserve">في هذه الحالة يمكن اشتقاق </w:t>
      </w:r>
      <w:r w:rsidR="00235BBF" w:rsidRPr="00874CCE">
        <w:t>φ</w:t>
      </w:r>
      <w:r w:rsidRPr="00874CCE">
        <w:rPr>
          <w:i/>
          <w:iCs/>
          <w:sz w:val="28"/>
          <w:szCs w:val="36"/>
          <w:vertAlign w:val="subscript"/>
          <w:lang w:val="en-GB"/>
        </w:rPr>
        <w:t>BS</w:t>
      </w:r>
      <w:r w:rsidRPr="00874CCE">
        <w:rPr>
          <w:rFonts w:eastAsia="SimSun" w:hint="cs"/>
          <w:rtl/>
          <w:lang w:eastAsia="en-US" w:bidi="ar-SY"/>
        </w:rPr>
        <w:t xml:space="preserve"> كما يلي:</w:t>
      </w:r>
    </w:p>
    <w:p w14:paraId="5AAA4455" w14:textId="77777777" w:rsidR="009B710E" w:rsidRPr="009B710E" w:rsidRDefault="009B710E" w:rsidP="009B710E">
      <w:pPr>
        <w:tabs>
          <w:tab w:val="left" w:pos="794"/>
          <w:tab w:val="center" w:pos="4820"/>
          <w:tab w:val="right" w:pos="9639"/>
        </w:tabs>
        <w:bidi w:val="0"/>
        <w:spacing w:after="120" w:line="240" w:lineRule="auto"/>
        <w:rPr>
          <w:rFonts w:cs="Times New Roman"/>
          <w:sz w:val="24"/>
          <w:szCs w:val="20"/>
          <w:lang w:val="fr-FR" w:eastAsia="en-US"/>
        </w:rPr>
      </w:pPr>
      <w:r w:rsidRPr="009B710E">
        <w:rPr>
          <w:rFonts w:cs="Times New Roman"/>
          <w:sz w:val="24"/>
          <w:szCs w:val="20"/>
          <w:lang w:val="en-GB" w:eastAsia="en-US"/>
        </w:rPr>
        <w:tab/>
      </w:r>
      <w:r w:rsidRPr="009B710E">
        <w:rPr>
          <w:rFonts w:cs="Times New Roman"/>
          <w:sz w:val="24"/>
          <w:szCs w:val="20"/>
          <w:lang w:val="en-GB" w:eastAsia="en-US"/>
        </w:rPr>
        <w:tab/>
      </w:r>
      <m:oMath>
        <m:r>
          <m:rPr>
            <m:sty m:val="p"/>
          </m:rPr>
          <w:rPr>
            <w:rFonts w:ascii="Cambria Math" w:hAnsi="Cambria Math" w:cs="Times New Roman"/>
            <w:sz w:val="24"/>
            <w:szCs w:val="20"/>
            <w:lang w:val="fr-FR" w:eastAsia="en-US"/>
          </w:rPr>
          <m:t>sin</m:t>
        </m:r>
        <m:sSub>
          <m:sSubPr>
            <m:ctrlPr>
              <w:rPr>
                <w:rFonts w:ascii="Cambria Math" w:hAnsi="Cambria Math" w:cs="Times New Roman"/>
                <w:sz w:val="24"/>
                <w:szCs w:val="20"/>
                <w:lang w:val="fr-FR" w:eastAsia="en-US"/>
              </w:rPr>
            </m:ctrlPr>
          </m:sSubPr>
          <m:e>
            <m:r>
              <m:rPr>
                <m:sty m:val="p"/>
              </m:rPr>
              <w:rPr>
                <w:rFonts w:ascii="Cambria Math" w:hAnsi="Cambria Math" w:cs="Times New Roman"/>
                <w:sz w:val="24"/>
                <w:szCs w:val="22"/>
                <w:lang w:val="fr-FR" w:eastAsia="en-US"/>
              </w:rPr>
              <m:t>φ</m:t>
            </m:r>
          </m:e>
          <m:sub>
            <m:r>
              <w:rPr>
                <w:rFonts w:ascii="Cambria Math" w:hAnsi="Cambria Math" w:cs="Times New Roman"/>
                <w:sz w:val="24"/>
                <w:szCs w:val="20"/>
                <w:lang w:val="fr-FR" w:eastAsia="en-US"/>
              </w:rPr>
              <m:t>EOC</m:t>
            </m:r>
          </m:sub>
        </m:sSub>
        <m:r>
          <w:rPr>
            <w:rFonts w:ascii="Cambria Math" w:hAnsi="Cambria Math" w:cs="Times New Roman"/>
            <w:sz w:val="24"/>
            <w:szCs w:val="20"/>
            <w:lang w:val="fr-FR" w:eastAsia="en-US"/>
          </w:rPr>
          <m:t xml:space="preserve">= </m:t>
        </m:r>
        <m:f>
          <m:fPr>
            <m:ctrlPr>
              <w:rPr>
                <w:rFonts w:ascii="Cambria Math" w:hAnsi="Cambria Math" w:cs="Times New Roman"/>
                <w:i/>
                <w:sz w:val="24"/>
                <w:szCs w:val="20"/>
                <w:lang w:val="fr-FR" w:eastAsia="en-US"/>
              </w:rPr>
            </m:ctrlPr>
          </m:fPr>
          <m:num>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fr-FR" w:eastAsia="en-US"/>
                  </w:rPr>
                  <m:t>e</m:t>
                </m:r>
              </m:sub>
            </m:sSub>
          </m:num>
          <m:den>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fr-FR" w:eastAsia="en-US"/>
                  </w:rPr>
                  <m:t>geo</m:t>
                </m:r>
              </m:sub>
            </m:sSub>
          </m:den>
        </m:f>
        <m:r>
          <m:rPr>
            <m:sty m:val="p"/>
          </m:rPr>
          <w:rPr>
            <w:rFonts w:ascii="Cambria Math" w:hAnsi="Cambria Math" w:cs="Times New Roman"/>
            <w:sz w:val="24"/>
            <w:szCs w:val="20"/>
            <w:lang w:val="fr-FR" w:eastAsia="en-US"/>
          </w:rPr>
          <m:t>sin</m:t>
        </m:r>
        <m:d>
          <m:dPr>
            <m:ctrlPr>
              <w:rPr>
                <w:rFonts w:ascii="Cambria Math" w:hAnsi="Cambria Math" w:cs="Times New Roman"/>
                <w:i/>
                <w:sz w:val="24"/>
                <w:szCs w:val="20"/>
                <w:lang w:val="fr-FR" w:eastAsia="en-US"/>
              </w:rPr>
            </m:ctrlPr>
          </m:dPr>
          <m:e>
            <m:f>
              <m:fPr>
                <m:ctrlPr>
                  <w:rPr>
                    <w:rFonts w:ascii="Cambria Math" w:hAnsi="Cambria Math" w:cs="Times New Roman"/>
                    <w:i/>
                    <w:sz w:val="24"/>
                    <w:szCs w:val="20"/>
                    <w:lang w:val="fr-FR" w:eastAsia="en-US"/>
                  </w:rPr>
                </m:ctrlPr>
              </m:fPr>
              <m:num>
                <m:r>
                  <m:rPr>
                    <m:sty m:val="p"/>
                  </m:rPr>
                  <w:rPr>
                    <w:rFonts w:ascii="Cambria Math" w:hAnsi="Cambria Math" w:cs="Times New Roman"/>
                    <w:sz w:val="24"/>
                    <w:szCs w:val="20"/>
                    <w:lang w:val="fr-FR" w:eastAsia="en-US"/>
                  </w:rPr>
                  <m:t>π</m:t>
                </m:r>
              </m:num>
              <m:den>
                <m:r>
                  <w:rPr>
                    <w:rFonts w:ascii="Cambria Math" w:hAnsi="Cambria Math" w:cs="Times New Roman"/>
                    <w:sz w:val="24"/>
                    <w:szCs w:val="20"/>
                    <w:lang w:val="fr-FR" w:eastAsia="en-US"/>
                  </w:rPr>
                  <m:t>2</m:t>
                </m:r>
              </m:den>
            </m:f>
            <m:r>
              <w:rPr>
                <w:rFonts w:ascii="Cambria Math" w:hAnsi="Cambria Math" w:cs="Times New Roman"/>
                <w:sz w:val="24"/>
                <w:szCs w:val="20"/>
                <w:lang w:val="fr-FR" w:eastAsia="en-US"/>
              </w:rPr>
              <m:t xml:space="preserve">+ </m:t>
            </m:r>
            <m:r>
              <m:rPr>
                <m:sty m:val="p"/>
              </m:rPr>
              <w:rPr>
                <w:rFonts w:ascii="Cambria Math" w:hAnsi="Cambria Math" w:cs="Times New Roman"/>
                <w:sz w:val="24"/>
                <w:szCs w:val="20"/>
                <w:lang w:val="fr-FR" w:eastAsia="en-US"/>
              </w:rPr>
              <m:t>ε</m:t>
            </m:r>
          </m:e>
        </m:d>
      </m:oMath>
    </w:p>
    <w:p w14:paraId="510C568E" w14:textId="77777777" w:rsidR="009B710E" w:rsidRPr="009B710E" w:rsidRDefault="009B710E" w:rsidP="009B710E">
      <w:pPr>
        <w:tabs>
          <w:tab w:val="left" w:pos="794"/>
          <w:tab w:val="center" w:pos="4820"/>
          <w:tab w:val="right" w:pos="9639"/>
        </w:tabs>
        <w:bidi w:val="0"/>
        <w:spacing w:after="120" w:line="240" w:lineRule="auto"/>
        <w:rPr>
          <w:rFonts w:cs="Times New Roman"/>
          <w:sz w:val="24"/>
          <w:szCs w:val="20"/>
          <w:lang w:val="fr-FR" w:eastAsia="en-US"/>
        </w:rPr>
      </w:pPr>
      <w:r w:rsidRPr="009B710E">
        <w:rPr>
          <w:rFonts w:cs="Times New Roman"/>
          <w:sz w:val="24"/>
          <w:szCs w:val="20"/>
          <w:lang w:val="fr-FR" w:eastAsia="en-US"/>
        </w:rPr>
        <w:tab/>
      </w:r>
      <w:r w:rsidRPr="009B710E">
        <w:rPr>
          <w:rFonts w:cs="Times New Roman"/>
          <w:sz w:val="24"/>
          <w:szCs w:val="20"/>
          <w:lang w:val="fr-FR" w:eastAsia="en-US"/>
        </w:rPr>
        <w:tab/>
      </w:r>
      <m:oMath>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2"/>
                <w:lang w:val="fr-FR" w:eastAsia="en-US"/>
              </w:rPr>
              <m:t>φ</m:t>
            </m:r>
          </m:e>
          <m:sub>
            <m:r>
              <w:rPr>
                <w:rFonts w:ascii="Cambria Math" w:hAnsi="Cambria Math" w:cs="Times New Roman"/>
                <w:sz w:val="24"/>
                <w:szCs w:val="20"/>
                <w:lang w:val="fr-FR" w:eastAsia="en-US"/>
              </w:rPr>
              <m:t>BS</m:t>
            </m:r>
          </m:sub>
        </m:sSub>
        <m:r>
          <w:rPr>
            <w:rFonts w:ascii="Cambria Math" w:hAnsi="Cambria Math" w:cs="Times New Roman"/>
            <w:sz w:val="24"/>
            <w:szCs w:val="20"/>
            <w:lang w:val="fr-FR" w:eastAsia="en-US"/>
          </w:rPr>
          <m:t xml:space="preserve">= </m:t>
        </m:r>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2"/>
                <w:lang w:val="fr-FR" w:eastAsia="en-US"/>
              </w:rPr>
              <m:t>φ</m:t>
            </m:r>
          </m:e>
          <m:sub>
            <m:r>
              <w:rPr>
                <w:rFonts w:ascii="Cambria Math" w:hAnsi="Cambria Math" w:cs="Times New Roman"/>
                <w:sz w:val="24"/>
                <w:szCs w:val="20"/>
                <w:lang w:val="fr-FR" w:eastAsia="en-US"/>
              </w:rPr>
              <m:t>EOC</m:t>
            </m:r>
          </m:sub>
        </m:sSub>
        <m:r>
          <w:rPr>
            <w:rFonts w:ascii="Cambria Math" w:hAnsi="Cambria Math" w:cs="Times New Roman"/>
            <w:sz w:val="24"/>
            <w:szCs w:val="20"/>
            <w:lang w:val="fr-FR" w:eastAsia="en-US"/>
          </w:rPr>
          <m:t xml:space="preserve"> – </m:t>
        </m:r>
        <m:f>
          <m:fPr>
            <m:ctrlPr>
              <w:rPr>
                <w:rFonts w:ascii="Cambria Math" w:hAnsi="Cambria Math" w:cs="Times New Roman"/>
                <w:i/>
                <w:sz w:val="24"/>
                <w:szCs w:val="20"/>
                <w:lang w:val="fr-FR" w:eastAsia="en-US"/>
              </w:rPr>
            </m:ctrlPr>
          </m:fPr>
          <m:num>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0"/>
                    <w:lang w:val="fr-FR" w:eastAsia="en-US"/>
                  </w:rPr>
                  <m:t>θ</m:t>
                </m:r>
              </m:e>
              <m:sub>
                <m:r>
                  <w:rPr>
                    <w:rFonts w:ascii="Cambria Math" w:cs="Times New Roman"/>
                    <w:sz w:val="24"/>
                    <w:szCs w:val="20"/>
                    <w:lang w:val="fr-FR" w:eastAsia="en-US"/>
                  </w:rPr>
                  <m:t>3dB</m:t>
                </m:r>
              </m:sub>
            </m:sSub>
          </m:num>
          <m:den>
            <m:r>
              <w:rPr>
                <w:rFonts w:ascii="Cambria Math" w:hAnsi="Cambria Math" w:cs="Times New Roman"/>
                <w:sz w:val="24"/>
                <w:szCs w:val="20"/>
                <w:lang w:val="fr-FR" w:eastAsia="en-US"/>
              </w:rPr>
              <m:t>2</m:t>
            </m:r>
          </m:den>
        </m:f>
      </m:oMath>
    </w:p>
    <w:p w14:paraId="671A59C1" w14:textId="77777777" w:rsidR="00D21312" w:rsidRPr="00874CCE" w:rsidRDefault="00D21312" w:rsidP="00AB6BF5">
      <w:pPr>
        <w:rPr>
          <w:lang w:val="en-GB"/>
        </w:rPr>
      </w:pPr>
      <w:r w:rsidRPr="00874CCE">
        <w:rPr>
          <w:rFonts w:eastAsia="SimSun" w:hint="cs"/>
          <w:rtl/>
          <w:lang w:eastAsia="en-US" w:bidi="ar-SY"/>
        </w:rPr>
        <w:t>ثم، بما أن</w:t>
      </w:r>
      <w:r w:rsidRPr="00874CCE">
        <w:rPr>
          <w:rFonts w:hint="cs"/>
          <w:szCs w:val="24"/>
          <w:rtl/>
          <w:lang w:val="en-GB"/>
        </w:rPr>
        <w:t xml:space="preserve"> </w:t>
      </w:r>
      <w:r w:rsidRPr="00874CCE">
        <w:rPr>
          <w:szCs w:val="24"/>
          <w:lang w:val="en-GB"/>
        </w:rPr>
        <w:sym w:font="Symbol" w:char="F079"/>
      </w:r>
      <w:r w:rsidRPr="00874CCE">
        <w:rPr>
          <w:lang w:val="en-GB"/>
        </w:rPr>
        <w:t xml:space="preserve"> &gt; </w:t>
      </w:r>
      <w:r w:rsidRPr="00874CCE">
        <w:rPr>
          <w:szCs w:val="24"/>
          <w:lang w:val="en-GB"/>
        </w:rPr>
        <w:sym w:font="Symbol" w:char="F070"/>
      </w:r>
      <w:r w:rsidRPr="00874CCE">
        <w:rPr>
          <w:lang w:val="en-GB"/>
        </w:rPr>
        <w:t>/2</w:t>
      </w:r>
      <w:r w:rsidRPr="00874CCE">
        <w:rPr>
          <w:rFonts w:hint="cs"/>
          <w:rtl/>
          <w:lang w:val="en-GB"/>
        </w:rPr>
        <w:t>:</w:t>
      </w:r>
    </w:p>
    <w:p w14:paraId="52AE884E" w14:textId="77777777" w:rsidR="009B710E" w:rsidRPr="009B710E" w:rsidRDefault="009B710E" w:rsidP="009B710E">
      <w:pPr>
        <w:tabs>
          <w:tab w:val="left" w:pos="794"/>
          <w:tab w:val="center" w:pos="4820"/>
          <w:tab w:val="right" w:pos="9639"/>
        </w:tabs>
        <w:bidi w:val="0"/>
        <w:spacing w:after="120" w:line="240" w:lineRule="auto"/>
        <w:rPr>
          <w:rFonts w:cs="Times New Roman"/>
          <w:sz w:val="24"/>
          <w:szCs w:val="20"/>
          <w:lang w:eastAsia="en-US"/>
        </w:rPr>
      </w:pPr>
      <w:r w:rsidRPr="009B710E">
        <w:rPr>
          <w:rFonts w:cs="Times New Roman"/>
          <w:sz w:val="24"/>
          <w:szCs w:val="20"/>
          <w:lang w:val="fr-FR" w:eastAsia="en-US"/>
        </w:rPr>
        <w:tab/>
      </w:r>
      <w:r w:rsidRPr="009B710E">
        <w:rPr>
          <w:rFonts w:cs="Times New Roman"/>
          <w:sz w:val="24"/>
          <w:szCs w:val="20"/>
          <w:lang w:val="fr-FR" w:eastAsia="en-US"/>
        </w:rPr>
        <w:tab/>
      </w:r>
      <m:oMath>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fr-FR" w:eastAsia="en-US"/>
              </w:rPr>
              <m:t>sin</m:t>
            </m:r>
          </m:fName>
          <m:e>
            <m:r>
              <w:rPr>
                <w:rFonts w:ascii="Cambria Math" w:hAnsi="Cambria Math" w:cs="Times New Roman"/>
                <w:sz w:val="24"/>
                <w:szCs w:val="20"/>
                <w:lang w:val="fr-FR" w:eastAsia="en-US"/>
              </w:rPr>
              <m:t>(</m:t>
            </m:r>
            <m:r>
              <m:rPr>
                <m:sty m:val="p"/>
              </m:rPr>
              <w:rPr>
                <w:rFonts w:ascii="Cambria Math" w:hAnsi="Cambria Math" w:cs="Times New Roman"/>
                <w:sz w:val="24"/>
                <w:szCs w:val="20"/>
                <w:lang w:val="fr-FR" w:eastAsia="en-US"/>
              </w:rPr>
              <m:t xml:space="preserve">π </m:t>
            </m:r>
            <m:r>
              <w:rPr>
                <w:rFonts w:ascii="Cambria Math" w:hAnsi="Cambria Math" w:cs="Times New Roman"/>
                <w:sz w:val="24"/>
                <w:szCs w:val="20"/>
                <w:lang w:val="fr-FR" w:eastAsia="en-US"/>
              </w:rPr>
              <m:t xml:space="preserve">– </m:t>
            </m:r>
          </m:e>
        </m:func>
        <m:r>
          <m:rPr>
            <m:sty m:val="p"/>
          </m:rPr>
          <w:rPr>
            <w:rFonts w:ascii="Cambria Math" w:hAnsi="Cambria Math" w:cs="Times New Roman"/>
            <w:sz w:val="24"/>
            <w:szCs w:val="20"/>
            <w:lang w:val="fr-FR" w:eastAsia="en-US"/>
          </w:rPr>
          <m:t>ψ</m:t>
        </m:r>
        <m:r>
          <w:rPr>
            <w:rFonts w:ascii="Cambria Math" w:hAnsi="Cambria Math" w:cs="Times New Roman"/>
            <w:sz w:val="24"/>
            <w:szCs w:val="20"/>
            <w:lang w:val="fr-FR" w:eastAsia="en-US"/>
          </w:rPr>
          <m:t xml:space="preserve">)= </m:t>
        </m:r>
        <m:f>
          <m:fPr>
            <m:ctrlPr>
              <w:rPr>
                <w:rFonts w:ascii="Cambria Math" w:hAnsi="Cambria Math" w:cs="Times New Roman"/>
                <w:i/>
                <w:sz w:val="24"/>
                <w:szCs w:val="20"/>
                <w:lang w:val="fr-FR" w:eastAsia="en-US"/>
              </w:rPr>
            </m:ctrlPr>
          </m:fPr>
          <m:num>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fr-FR" w:eastAsia="en-US"/>
                  </w:rPr>
                  <m:t>geo</m:t>
                </m:r>
              </m:sub>
            </m:sSub>
          </m:num>
          <m:den>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fr-FR" w:eastAsia="en-US"/>
                  </w:rPr>
                  <m:t>e</m:t>
                </m:r>
              </m:sub>
            </m:sSub>
          </m:den>
        </m:f>
        <m:r>
          <w:rPr>
            <w:rFonts w:ascii="Cambria Math" w:hAnsi="Cambria Math" w:cs="Times New Roman"/>
            <w:sz w:val="24"/>
            <w:szCs w:val="20"/>
            <w:lang w:val="fr-FR" w:eastAsia="en-US"/>
          </w:rPr>
          <m:t xml:space="preserve"> </m:t>
        </m:r>
        <m:r>
          <m:rPr>
            <m:sty m:val="p"/>
          </m:rPr>
          <w:rPr>
            <w:rFonts w:ascii="Cambria Math" w:hAnsi="Cambria Math" w:cs="Times New Roman"/>
            <w:sz w:val="24"/>
            <w:szCs w:val="20"/>
            <w:lang w:val="fr-FR" w:eastAsia="en-US"/>
          </w:rPr>
          <m:t>sin⁡(</m:t>
        </m:r>
        <m:sSub>
          <m:sSubPr>
            <m:ctrlPr>
              <w:rPr>
                <w:rFonts w:ascii="Cambria Math" w:hAnsi="Cambria Math" w:cs="Times New Roman"/>
                <w:iCs/>
                <w:sz w:val="24"/>
                <w:szCs w:val="20"/>
                <w:lang w:val="fr-FR" w:eastAsia="en-US"/>
              </w:rPr>
            </m:ctrlPr>
          </m:sSubPr>
          <m:e>
            <m:r>
              <m:rPr>
                <m:sty m:val="p"/>
              </m:rPr>
              <w:rPr>
                <w:rFonts w:ascii="Cambria Math" w:hAnsi="Cambria Math" w:cs="Times New Roman"/>
                <w:sz w:val="24"/>
                <w:szCs w:val="22"/>
                <w:lang w:val="fr-FR" w:eastAsia="en-US"/>
              </w:rPr>
              <m:t>φ</m:t>
            </m:r>
          </m:e>
          <m:sub>
            <m:r>
              <w:rPr>
                <w:rFonts w:ascii="Cambria Math" w:hAnsi="Cambria Math" w:cs="Times New Roman"/>
                <w:sz w:val="24"/>
                <w:szCs w:val="20"/>
                <w:lang w:val="fr-FR" w:eastAsia="en-US"/>
              </w:rPr>
              <m:t>BS</m:t>
            </m:r>
          </m:sub>
        </m:sSub>
        <m:r>
          <w:rPr>
            <w:rFonts w:ascii="Cambria Math" w:hAnsi="Cambria Math" w:cs="Times New Roman"/>
            <w:sz w:val="24"/>
            <w:szCs w:val="20"/>
            <w:lang w:val="fr-FR" w:eastAsia="en-US"/>
          </w:rPr>
          <m:t>)</m:t>
        </m:r>
      </m:oMath>
    </w:p>
    <w:p w14:paraId="7BD87613" w14:textId="77777777" w:rsidR="00D21312" w:rsidRPr="00874CCE" w:rsidRDefault="00D21312" w:rsidP="00AB6BF5">
      <w:pPr>
        <w:rPr>
          <w:rFonts w:eastAsia="SimSun"/>
          <w:rtl/>
          <w:lang w:eastAsia="en-US" w:bidi="ar-SY"/>
        </w:rPr>
      </w:pPr>
      <w:r w:rsidRPr="00874CCE">
        <w:rPr>
          <w:rFonts w:eastAsia="SimSun" w:hint="cs"/>
          <w:rtl/>
          <w:lang w:eastAsia="en-US" w:bidi="ar-SY"/>
        </w:rPr>
        <w:t>وتبعاً لذلك:</w:t>
      </w:r>
    </w:p>
    <w:p w14:paraId="45C6E1AE" w14:textId="77777777" w:rsidR="009B710E" w:rsidRPr="009B710E" w:rsidRDefault="009B710E" w:rsidP="009B710E">
      <w:pPr>
        <w:tabs>
          <w:tab w:val="left" w:pos="794"/>
          <w:tab w:val="center" w:pos="4820"/>
          <w:tab w:val="right" w:pos="9639"/>
        </w:tabs>
        <w:bidi w:val="0"/>
        <w:spacing w:after="120" w:line="240" w:lineRule="auto"/>
        <w:rPr>
          <w:rFonts w:cs="Times New Roman"/>
          <w:sz w:val="24"/>
          <w:szCs w:val="20"/>
          <w:lang w:val="fr-FR" w:eastAsia="en-US"/>
        </w:rPr>
      </w:pPr>
      <w:r w:rsidRPr="009B710E">
        <w:rPr>
          <w:rFonts w:cs="Times New Roman"/>
          <w:sz w:val="24"/>
          <w:szCs w:val="20"/>
          <w:lang w:val="fr-FR" w:eastAsia="en-US"/>
        </w:rPr>
        <w:tab/>
      </w:r>
      <w:r w:rsidRPr="009B710E">
        <w:rPr>
          <w:rFonts w:cs="Times New Roman"/>
          <w:sz w:val="24"/>
          <w:szCs w:val="20"/>
          <w:lang w:val="fr-FR" w:eastAsia="en-US"/>
        </w:rPr>
        <w:tab/>
      </w:r>
      <m:oMath>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0"/>
                <w:lang w:val="fr-FR" w:eastAsia="en-US"/>
              </w:rPr>
              <m:t>χ</m:t>
            </m:r>
          </m:e>
          <m:sub>
            <m:r>
              <w:rPr>
                <w:rFonts w:ascii="Cambria Math" w:hAnsi="Cambria Math" w:cs="Times New Roman"/>
                <w:sz w:val="24"/>
                <w:szCs w:val="20"/>
                <w:lang w:val="fr-FR" w:eastAsia="en-US"/>
              </w:rPr>
              <m:t>BS</m:t>
            </m:r>
          </m:sub>
        </m:sSub>
        <m:r>
          <w:rPr>
            <w:rFonts w:ascii="Cambria Math" w:hAnsi="Cambria Math" w:cs="Times New Roman"/>
            <w:sz w:val="24"/>
            <w:szCs w:val="20"/>
            <w:lang w:val="fr-FR" w:eastAsia="en-US"/>
          </w:rPr>
          <m:t>=</m:t>
        </m:r>
        <m:r>
          <m:rPr>
            <m:sty m:val="p"/>
          </m:rPr>
          <w:rPr>
            <w:rFonts w:ascii="Cambria Math" w:hAnsi="Cambria Math" w:cs="Times New Roman"/>
            <w:sz w:val="24"/>
            <w:szCs w:val="20"/>
            <w:lang w:val="fr-FR" w:eastAsia="en-US"/>
          </w:rPr>
          <m:t>π</m:t>
        </m:r>
        <m:r>
          <w:rPr>
            <w:rFonts w:ascii="Cambria Math" w:hAnsi="Cambria Math" w:cs="Times New Roman"/>
            <w:sz w:val="24"/>
            <w:szCs w:val="20"/>
            <w:lang w:val="fr-FR" w:eastAsia="en-US"/>
          </w:rPr>
          <m:t>-</m:t>
        </m:r>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0"/>
                <w:lang w:val="fr-FR" w:eastAsia="en-US"/>
              </w:rPr>
              <m:t>φ</m:t>
            </m:r>
          </m:e>
          <m:sub>
            <m:r>
              <w:rPr>
                <w:rFonts w:ascii="Cambria Math" w:hAnsi="Cambria Math" w:cs="Times New Roman"/>
                <w:sz w:val="24"/>
                <w:szCs w:val="20"/>
                <w:lang w:val="fr-FR" w:eastAsia="en-US"/>
              </w:rPr>
              <m:t>BS</m:t>
            </m:r>
          </m:sub>
        </m:sSub>
        <m:r>
          <w:rPr>
            <w:rFonts w:ascii="Cambria Math" w:hAnsi="Cambria Math" w:cs="Times New Roman"/>
            <w:sz w:val="24"/>
            <w:szCs w:val="20"/>
            <w:lang w:val="fr-FR" w:eastAsia="en-US"/>
          </w:rPr>
          <m:t>-</m:t>
        </m:r>
        <m:r>
          <m:rPr>
            <m:sty m:val="p"/>
          </m:rPr>
          <w:rPr>
            <w:rFonts w:ascii="Cambria Math" w:hAnsi="Cambria Math" w:cs="Times New Roman"/>
            <w:sz w:val="24"/>
            <w:szCs w:val="20"/>
            <w:lang w:val="fr-FR" w:eastAsia="en-US"/>
          </w:rPr>
          <m:t>ψ</m:t>
        </m:r>
      </m:oMath>
    </w:p>
    <w:p w14:paraId="5E88EAA9" w14:textId="77777777" w:rsidR="00D21312" w:rsidRPr="00874CCE" w:rsidRDefault="00D21312" w:rsidP="00D83BB5">
      <w:pPr>
        <w:pStyle w:val="Heading3"/>
        <w:pageBreakBefore/>
        <w:rPr>
          <w:noProof/>
          <w:rtl/>
          <w:lang w:eastAsia="zh-CN" w:bidi="ar-SY"/>
        </w:rPr>
      </w:pPr>
      <w:r w:rsidRPr="00874CCE">
        <w:rPr>
          <w:rFonts w:eastAsia="SimSun"/>
          <w:lang w:eastAsia="en-US" w:bidi="ar-SY"/>
        </w:rPr>
        <w:lastRenderedPageBreak/>
        <w:t>3.</w:t>
      </w:r>
      <w:proofErr w:type="gramStart"/>
      <w:r w:rsidRPr="00874CCE">
        <w:rPr>
          <w:rFonts w:eastAsia="SimSun"/>
          <w:lang w:eastAsia="en-US" w:bidi="ar-SY"/>
        </w:rPr>
        <w:t>2.D</w:t>
      </w:r>
      <w:proofErr w:type="gramEnd"/>
      <w:r w:rsidRPr="00874CCE">
        <w:rPr>
          <w:rFonts w:eastAsia="SimSun"/>
          <w:lang w:eastAsia="en-US" w:bidi="ar-SY"/>
        </w:rPr>
        <w:t>3</w:t>
      </w:r>
      <w:r w:rsidRPr="00874CCE">
        <w:rPr>
          <w:rFonts w:eastAsia="SimSun"/>
          <w:rtl/>
          <w:lang w:eastAsia="en-US" w:bidi="ar-EG"/>
        </w:rPr>
        <w:tab/>
      </w:r>
      <w:r w:rsidRPr="00874CCE">
        <w:rPr>
          <w:rFonts w:eastAsia="SimSun" w:hint="cs"/>
          <w:rtl/>
          <w:lang w:eastAsia="en-US" w:bidi="ar-SY"/>
        </w:rPr>
        <w:t>الخوارزمية</w:t>
      </w:r>
    </w:p>
    <w:p w14:paraId="459F3740" w14:textId="77777777" w:rsidR="00D21312" w:rsidRPr="00874CCE" w:rsidRDefault="00D21312" w:rsidP="00D21312">
      <w:pPr>
        <w:rPr>
          <w:noProof/>
          <w:rtl/>
          <w:lang w:eastAsia="zh-CN" w:bidi="ar-SY"/>
        </w:rPr>
      </w:pPr>
      <w:r w:rsidRPr="00874CCE">
        <w:rPr>
          <w:rFonts w:hint="cs"/>
          <w:rtl/>
          <w:lang w:eastAsia="en-US" w:bidi="ar-SY"/>
        </w:rPr>
        <w:t>خوارزمية هندسية الحالة الأسوأ</w:t>
      </w:r>
      <w:r w:rsidRPr="00874CCE">
        <w:rPr>
          <w:rFonts w:hint="eastAsia"/>
          <w:rtl/>
          <w:lang w:eastAsia="en-US" w:bidi="ar-SY"/>
        </w:rPr>
        <w:t> </w:t>
      </w:r>
      <w:r w:rsidRPr="00874CCE">
        <w:rPr>
          <w:rFonts w:hint="cs"/>
          <w:rtl/>
          <w:lang w:eastAsia="en-US" w:bidi="ar-SY"/>
        </w:rPr>
        <w:t>(</w:t>
      </w:r>
      <w:r w:rsidRPr="00874CCE">
        <w:rPr>
          <w:lang w:val="en-GB"/>
        </w:rPr>
        <w:t>WCGA</w:t>
      </w:r>
      <w:r w:rsidRPr="00874CCE">
        <w:rPr>
          <w:rFonts w:hint="cs"/>
          <w:rtl/>
          <w:lang w:eastAsia="en-US" w:bidi="ar-SY"/>
        </w:rPr>
        <w:t>)</w:t>
      </w:r>
      <w:r w:rsidRPr="00874CCE">
        <w:rPr>
          <w:rFonts w:hint="cs"/>
          <w:rtl/>
          <w:lang w:eastAsia="en-US" w:bidi="ar-EG"/>
        </w:rPr>
        <w:t xml:space="preserve"> في حالة </w:t>
      </w:r>
      <w:r w:rsidRPr="00874CCE">
        <w:rPr>
          <w:lang w:eastAsia="en-US" w:bidi="ar-EG"/>
        </w:rPr>
        <w:t>epfd</w:t>
      </w:r>
      <w:r w:rsidRPr="00874CCE">
        <w:rPr>
          <w:rFonts w:hint="eastAsia"/>
          <w:rtl/>
          <w:lang w:eastAsia="en-US" w:bidi="ar-EG"/>
        </w:rPr>
        <w:t> </w:t>
      </w:r>
      <w:r w:rsidRPr="00874CCE">
        <w:rPr>
          <w:rFonts w:hint="cs"/>
          <w:rtl/>
          <w:lang w:eastAsia="en-US" w:bidi="ar-EG"/>
        </w:rPr>
        <w:t>(صاعدة) كما يلي:</w:t>
      </w:r>
    </w:p>
    <w:p w14:paraId="081774A2"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b/>
          <w:sz w:val="20"/>
          <w:szCs w:val="20"/>
          <w:lang w:eastAsia="en-US"/>
        </w:rPr>
        <w:tab/>
        <w:t>WCGA_UP</w:t>
      </w:r>
      <w:r w:rsidRPr="00874CCE">
        <w:rPr>
          <w:rFonts w:ascii="Courier New" w:hAnsi="Courier New" w:cs="Courier New"/>
          <w:bCs/>
          <w:sz w:val="20"/>
          <w:szCs w:val="20"/>
          <w:lang w:eastAsia="en-US"/>
        </w:rPr>
        <w:t>:</w:t>
      </w:r>
    </w:p>
    <w:p w14:paraId="7D1444D4" w14:textId="0BDDC0EE" w:rsidR="00235BBF" w:rsidRPr="00874CCE" w:rsidRDefault="00235BBF" w:rsidP="00235BBF">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Calculate </w:t>
      </w:r>
      <w:proofErr w:type="spellStart"/>
      <w:r w:rsidRPr="00874CCE">
        <w:rPr>
          <w:rFonts w:ascii="Courier New" w:hAnsi="Courier New" w:cs="Courier New"/>
          <w:sz w:val="20"/>
          <w:szCs w:val="20"/>
          <w:lang w:val="en-GB" w:eastAsia="en-US"/>
        </w:rPr>
        <w:t>φ</w:t>
      </w:r>
      <w:r w:rsidRPr="00874CCE">
        <w:rPr>
          <w:rFonts w:ascii="Courier New" w:hAnsi="Courier New" w:cs="Courier New"/>
          <w:sz w:val="20"/>
          <w:szCs w:val="20"/>
          <w:vertAlign w:val="subscript"/>
          <w:lang w:val="en-GB" w:eastAsia="en-US"/>
        </w:rPr>
        <w:t>BS</w:t>
      </w:r>
      <w:proofErr w:type="spellEnd"/>
      <w:r w:rsidRPr="00874CCE">
        <w:rPr>
          <w:rFonts w:ascii="Courier New" w:hAnsi="Courier New" w:cs="Courier New"/>
          <w:sz w:val="20"/>
          <w:szCs w:val="20"/>
          <w:lang w:val="en-GB" w:eastAsia="en-US"/>
        </w:rPr>
        <w:t xml:space="preserve"> from </w:t>
      </w:r>
      <w:r w:rsidRPr="00874CCE">
        <w:rPr>
          <w:rFonts w:ascii="Courier New" w:hAnsi="Courier New" w:cs="Courier New"/>
          <w:sz w:val="20"/>
          <w:szCs w:val="20"/>
          <w:lang w:val="en-GB" w:eastAsia="en-US"/>
        </w:rPr>
        <w:sym w:font="Symbol" w:char="F065"/>
      </w:r>
      <w:r w:rsidRPr="00874CCE">
        <w:rPr>
          <w:rFonts w:ascii="Courier New" w:hAnsi="Courier New" w:cs="Courier New"/>
          <w:sz w:val="20"/>
          <w:szCs w:val="20"/>
          <w:vertAlign w:val="subscript"/>
          <w:lang w:val="en-GB" w:eastAsia="en-US"/>
        </w:rPr>
        <w:t>EOC</w:t>
      </w:r>
      <w:r w:rsidRPr="00874CCE">
        <w:rPr>
          <w:rFonts w:ascii="Courier New" w:hAnsi="Courier New" w:cs="Courier New"/>
          <w:sz w:val="20"/>
          <w:szCs w:val="20"/>
          <w:lang w:val="en-GB" w:eastAsia="en-US"/>
        </w:rPr>
        <w:fldChar w:fldCharType="begin"/>
      </w:r>
      <w:r w:rsidRPr="00874CCE">
        <w:rPr>
          <w:rFonts w:ascii="Courier New" w:hAnsi="Courier New" w:cs="Courier New"/>
          <w:sz w:val="20"/>
          <w:szCs w:val="20"/>
          <w:lang w:val="en-GB" w:eastAsia="en-US"/>
        </w:rPr>
        <w:instrText xml:space="preserve"> QUOTE </w:instrText>
      </w:r>
      <w:r w:rsidRPr="00874CCE">
        <w:rPr>
          <w:rFonts w:ascii="Courier New" w:hAnsi="Courier New" w:cs="Courier New"/>
          <w:noProof/>
          <w:sz w:val="20"/>
          <w:szCs w:val="20"/>
          <w:lang w:val="en-GB" w:eastAsia="en-US"/>
        </w:rPr>
        <w:drawing>
          <wp:inline distT="0" distB="0" distL="0" distR="0" wp14:anchorId="3EF5F712" wp14:editId="2B47E107">
            <wp:extent cx="180975" cy="142875"/>
            <wp:effectExtent l="0" t="0" r="9525" b="9525"/>
            <wp:docPr id="1468428347"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874CCE">
        <w:rPr>
          <w:rFonts w:ascii="Courier New" w:hAnsi="Courier New" w:cs="Courier New"/>
          <w:sz w:val="20"/>
          <w:szCs w:val="20"/>
          <w:lang w:val="en-GB" w:eastAsia="en-US"/>
        </w:rPr>
        <w:instrText xml:space="preserve"> </w:instrText>
      </w:r>
      <w:r w:rsidRPr="00874CCE">
        <w:rPr>
          <w:rFonts w:ascii="Courier New" w:hAnsi="Courier New" w:cs="Courier New"/>
          <w:sz w:val="20"/>
          <w:szCs w:val="20"/>
          <w:lang w:eastAsia="en-US"/>
        </w:rPr>
        <w:fldChar w:fldCharType="end"/>
      </w:r>
    </w:p>
    <w:p w14:paraId="0DA16A50" w14:textId="77777777" w:rsidR="00235BBF" w:rsidRPr="00874CCE" w:rsidRDefault="00235BBF" w:rsidP="00235BBF">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From </w:t>
      </w:r>
      <w:proofErr w:type="spellStart"/>
      <w:r w:rsidRPr="00874CCE">
        <w:rPr>
          <w:rFonts w:ascii="Courier New" w:hAnsi="Courier New" w:cs="Courier New"/>
          <w:sz w:val="20"/>
          <w:szCs w:val="20"/>
          <w:lang w:val="en-GB" w:eastAsia="en-US"/>
        </w:rPr>
        <w:t>φ</w:t>
      </w:r>
      <w:r w:rsidRPr="00874CCE">
        <w:rPr>
          <w:rFonts w:ascii="Courier New" w:hAnsi="Courier New" w:cs="Courier New"/>
          <w:sz w:val="20"/>
          <w:szCs w:val="20"/>
          <w:vertAlign w:val="subscript"/>
          <w:lang w:val="en-GB" w:eastAsia="en-US"/>
        </w:rPr>
        <w:t>BS</w:t>
      </w:r>
      <w:proofErr w:type="spellEnd"/>
      <w:r w:rsidRPr="00874CCE">
        <w:rPr>
          <w:rFonts w:ascii="Courier New" w:hAnsi="Courier New" w:cs="Courier New"/>
          <w:sz w:val="20"/>
          <w:szCs w:val="20"/>
          <w:lang w:val="en-GB" w:eastAsia="en-US"/>
        </w:rPr>
        <w:t xml:space="preserve"> calculate </w:t>
      </w:r>
      <w:r w:rsidRPr="00874CCE">
        <w:rPr>
          <w:rFonts w:ascii="Courier New" w:hAnsi="Courier New" w:cs="Courier New"/>
          <w:sz w:val="20"/>
          <w:szCs w:val="20"/>
          <w:lang w:val="en-GB" w:eastAsia="en-US"/>
        </w:rPr>
        <w:sym w:font="Symbol" w:char="F063"/>
      </w:r>
      <w:r w:rsidRPr="00874CCE">
        <w:rPr>
          <w:rFonts w:ascii="Courier New" w:hAnsi="Courier New" w:cs="Courier New"/>
          <w:sz w:val="20"/>
          <w:szCs w:val="20"/>
          <w:vertAlign w:val="subscript"/>
          <w:lang w:val="en-GB" w:eastAsia="en-US"/>
        </w:rPr>
        <w:t>BS</w:t>
      </w:r>
    </w:p>
    <w:p w14:paraId="6E05072A"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If ES from density</w:t>
      </w:r>
    </w:p>
    <w:p w14:paraId="51F0B68A"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 xml:space="preserve">Call </w:t>
      </w:r>
      <w:proofErr w:type="spellStart"/>
      <w:r w:rsidRPr="00874CCE">
        <w:rPr>
          <w:rFonts w:ascii="Courier New" w:hAnsi="Courier New" w:cs="Courier New"/>
          <w:sz w:val="20"/>
          <w:szCs w:val="20"/>
          <w:lang w:eastAsia="en-US"/>
        </w:rPr>
        <w:t>WCGA_UP_General</w:t>
      </w:r>
      <w:proofErr w:type="spellEnd"/>
    </w:p>
    <w:p w14:paraId="1A97B5B6"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Else</w:t>
      </w:r>
    </w:p>
    <w:p w14:paraId="4922B7F8"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If non-GSO satellite repeats</w:t>
      </w:r>
    </w:p>
    <w:p w14:paraId="53F88F6B"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 xml:space="preserve">Call </w:t>
      </w:r>
      <w:proofErr w:type="spellStart"/>
      <w:r w:rsidRPr="00874CCE">
        <w:rPr>
          <w:rFonts w:ascii="Courier New" w:hAnsi="Courier New" w:cs="Courier New"/>
          <w:sz w:val="20"/>
          <w:szCs w:val="20"/>
          <w:lang w:eastAsia="en-US"/>
        </w:rPr>
        <w:t>WCGA_UP_SpecifcES_Repeating</w:t>
      </w:r>
      <w:proofErr w:type="spellEnd"/>
    </w:p>
    <w:p w14:paraId="01A2CC0C"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Else</w:t>
      </w:r>
    </w:p>
    <w:p w14:paraId="5D7AA978"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 xml:space="preserve">Call </w:t>
      </w:r>
      <w:proofErr w:type="spellStart"/>
      <w:r w:rsidRPr="00874CCE">
        <w:rPr>
          <w:rFonts w:ascii="Courier New" w:hAnsi="Courier New" w:cs="Courier New"/>
          <w:sz w:val="20"/>
          <w:szCs w:val="20"/>
          <w:lang w:eastAsia="en-US"/>
        </w:rPr>
        <w:t>WCGA_UP_SpecifcES_NonRepeating</w:t>
      </w:r>
      <w:proofErr w:type="spellEnd"/>
    </w:p>
    <w:p w14:paraId="45C45AE1"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Endif</w:t>
      </w:r>
    </w:p>
    <w:p w14:paraId="18DF3977"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rtl/>
          <w:lang w:eastAsia="en-US"/>
        </w:rPr>
      </w:pPr>
      <w:r w:rsidRPr="00874CCE">
        <w:rPr>
          <w:rFonts w:ascii="Courier New" w:hAnsi="Courier New" w:cs="Courier New"/>
          <w:sz w:val="20"/>
          <w:szCs w:val="20"/>
          <w:lang w:eastAsia="en-US"/>
        </w:rPr>
        <w:tab/>
      </w:r>
      <w:r w:rsidRPr="00874CCE">
        <w:rPr>
          <w:rFonts w:ascii="Courier New" w:hAnsi="Courier New" w:cs="Courier New"/>
          <w:sz w:val="20"/>
          <w:szCs w:val="20"/>
          <w:lang w:eastAsia="en-US"/>
        </w:rPr>
        <w:tab/>
        <w:t>Endif</w:t>
      </w:r>
    </w:p>
    <w:p w14:paraId="46AC47E5"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p>
    <w:p w14:paraId="5A4F08D6" w14:textId="77777777" w:rsidR="00D21312" w:rsidRPr="00874CCE" w:rsidRDefault="00D21312" w:rsidP="00D21312">
      <w:pPr>
        <w:rPr>
          <w:noProof/>
          <w:rtl/>
          <w:lang w:eastAsia="zh-CN" w:bidi="ar-SY"/>
        </w:rPr>
      </w:pPr>
      <w:r w:rsidRPr="00874CCE">
        <w:rPr>
          <w:rFonts w:hint="cs"/>
          <w:noProof/>
          <w:rtl/>
          <w:lang w:eastAsia="zh-CN" w:bidi="ar-SY"/>
        </w:rPr>
        <w:t>وتتناول الأقسام التالية بالوصف مختلف الحالات ووظائفها وهندسياتها.</w:t>
      </w:r>
    </w:p>
    <w:p w14:paraId="2512E21F" w14:textId="77777777" w:rsidR="00D21312" w:rsidRPr="00874CCE" w:rsidRDefault="00D21312" w:rsidP="00D21312">
      <w:pPr>
        <w:pStyle w:val="Heading4"/>
        <w:rPr>
          <w:noProof/>
          <w:rtl/>
          <w:lang w:val="en-GB" w:eastAsia="zh-CN" w:bidi="ar-SY"/>
        </w:rPr>
      </w:pPr>
      <w:r w:rsidRPr="00874CCE">
        <w:rPr>
          <w:noProof/>
          <w:lang w:eastAsia="zh-CN" w:bidi="ar-SY"/>
        </w:rPr>
        <w:t>1.3.2.D3</w:t>
      </w:r>
      <w:r w:rsidRPr="00874CCE">
        <w:rPr>
          <w:noProof/>
          <w:rtl/>
          <w:lang w:eastAsia="zh-CN" w:bidi="ar-SY"/>
        </w:rPr>
        <w:tab/>
      </w:r>
      <w:r w:rsidRPr="00874CCE">
        <w:rPr>
          <w:rFonts w:hint="cs"/>
          <w:noProof/>
          <w:rtl/>
          <w:lang w:eastAsia="zh-CN" w:bidi="ar-SY"/>
        </w:rPr>
        <w:t xml:space="preserve">حساب الكثافة الكلية </w:t>
      </w:r>
      <w:r w:rsidRPr="00874CCE">
        <w:rPr>
          <w:lang w:val="en-GB"/>
        </w:rPr>
        <w:t>epfd</w:t>
      </w:r>
      <w:r w:rsidRPr="00874CCE">
        <w:rPr>
          <w:rFonts w:hint="cs"/>
          <w:noProof/>
          <w:rtl/>
          <w:lang w:eastAsia="zh-CN" w:bidi="ar-SY"/>
        </w:rPr>
        <w:t xml:space="preserve"> </w:t>
      </w:r>
    </w:p>
    <w:p w14:paraId="607973B6" w14:textId="77777777" w:rsidR="00D21312" w:rsidRPr="00874CCE" w:rsidRDefault="00D21312" w:rsidP="00D21312">
      <w:pPr>
        <w:rPr>
          <w:rtl/>
          <w:lang w:eastAsia="zh-CN" w:bidi="ar-SY"/>
        </w:rPr>
      </w:pPr>
      <w:r w:rsidRPr="00874CCE">
        <w:rPr>
          <w:rFonts w:hint="cs"/>
          <w:rtl/>
          <w:lang w:eastAsia="zh-CN" w:bidi="ar-SY"/>
        </w:rPr>
        <w:t xml:space="preserve">في الحالة العامة، يمكن حساب الكثافة الكلية </w:t>
      </w:r>
      <w:r w:rsidRPr="00874CCE">
        <w:rPr>
          <w:lang w:val="en-GB"/>
        </w:rPr>
        <w:t>epfd</w:t>
      </w:r>
      <w:r w:rsidRPr="00874CCE">
        <w:rPr>
          <w:rFonts w:hint="cs"/>
          <w:noProof/>
          <w:rtl/>
          <w:lang w:eastAsia="zh-CN" w:bidi="ar-SY"/>
        </w:rPr>
        <w:t xml:space="preserve"> </w:t>
      </w:r>
      <w:r w:rsidRPr="00874CCE">
        <w:rPr>
          <w:rFonts w:hint="cs"/>
          <w:rtl/>
          <w:lang w:eastAsia="zh-CN" w:bidi="ar-SY"/>
        </w:rPr>
        <w:t>(صاعدة) باستخدام المعادلة:</w:t>
      </w:r>
    </w:p>
    <w:p w14:paraId="2E58ECA7" w14:textId="75DFFB74" w:rsidR="00D21312" w:rsidRPr="00874CCE" w:rsidRDefault="00D21312" w:rsidP="00D21312">
      <w:pPr>
        <w:tabs>
          <w:tab w:val="left" w:pos="0"/>
          <w:tab w:val="left" w:pos="794"/>
          <w:tab w:val="center" w:pos="4819"/>
          <w:tab w:val="right" w:pos="9638"/>
        </w:tabs>
        <w:spacing w:after="120" w:line="240" w:lineRule="auto"/>
        <w:jc w:val="center"/>
        <w:rPr>
          <w:rtl/>
          <w:lang w:eastAsia="zh-CN" w:bidi="ar-SY"/>
        </w:rPr>
      </w:pPr>
      <m:oMathPara>
        <m:oMath>
          <m:r>
            <w:rPr>
              <w:rFonts w:ascii="Cambria Math" w:hAnsi="Cambria Math"/>
              <w:lang w:val="en-GB"/>
            </w:rPr>
            <m:t>epfd</m:t>
          </m:r>
          <m:d>
            <m:dPr>
              <m:ctrlPr>
                <w:rPr>
                  <w:rFonts w:ascii="Cambria Math" w:hAnsi="Cambria Math"/>
                </w:rPr>
              </m:ctrlPr>
            </m:dPr>
            <m:e>
              <m:r>
                <w:rPr>
                  <w:rFonts w:ascii="Cambria Math" w:hAnsi="Cambria Math"/>
                  <w:lang w:val="en-GB"/>
                </w:rPr>
                <m:t>up</m:t>
              </m:r>
            </m:e>
          </m:d>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i</m:t>
              </m:r>
              <m:r>
                <m:rPr>
                  <m:sty m:val="p"/>
                </m:rPr>
                <w:rPr>
                  <w:rFonts w:ascii="Cambria Math" w:hAnsi="Cambria Math"/>
                  <w:lang w:val="en-GB"/>
                </w:rPr>
                <m:t>=</m:t>
              </m:r>
              <m:sSub>
                <m:sSubPr>
                  <m:ctrlPr>
                    <w:rPr>
                      <w:rFonts w:ascii="Cambria Math" w:hAnsi="Cambria Math"/>
                    </w:rPr>
                  </m:ctrlPr>
                </m:sSubPr>
                <m:e>
                  <m:r>
                    <w:rPr>
                      <w:rFonts w:ascii="Cambria Math" w:hAnsi="Cambria Math"/>
                      <w:lang w:val="en-GB"/>
                    </w:rPr>
                    <m:t>N</m:t>
                  </m:r>
                </m:e>
                <m:sub>
                  <m:r>
                    <w:rPr>
                      <w:rFonts w:ascii="Cambria Math" w:hAnsi="Cambria Math"/>
                      <w:lang w:val="en-GB"/>
                    </w:rPr>
                    <m:t>ES</m:t>
                  </m:r>
                </m:sub>
              </m:sSub>
            </m:sup>
            <m:e>
              <m:r>
                <w:rPr>
                  <w:rFonts w:ascii="Cambria Math" w:hAnsi="Cambria Math"/>
                  <w:lang w:val="en-GB"/>
                </w:rPr>
                <m:t>e.i.r.p.</m:t>
              </m:r>
              <m:d>
                <m:dPr>
                  <m:ctrlPr>
                    <w:rPr>
                      <w:rFonts w:ascii="Cambria Math" w:hAnsi="Cambria Math"/>
                    </w:rPr>
                  </m:ctrlPr>
                </m:dPr>
                <m:e>
                  <m:r>
                    <w:rPr>
                      <w:rFonts w:ascii="Cambria Math" w:hAnsi="Cambria Math"/>
                      <w:lang w:val="en-GB"/>
                    </w:rPr>
                    <m:t>lat</m:t>
                  </m:r>
                </m:e>
              </m:d>
              <m:r>
                <m:rPr>
                  <m:sty m:val="p"/>
                </m:rPr>
                <w:rPr>
                  <w:rFonts w:ascii="Cambria Math" w:hAnsi="Cambria Math"/>
                  <w:lang w:val="en-GB"/>
                </w:rPr>
                <m:t>-</m:t>
              </m:r>
              <m:sSub>
                <m:sSubPr>
                  <m:ctrlPr>
                    <w:rPr>
                      <w:rFonts w:ascii="Cambria Math" w:hAnsi="Cambria Math"/>
                    </w:rPr>
                  </m:ctrlPr>
                </m:sSubPr>
                <m:e>
                  <m:r>
                    <w:rPr>
                      <w:rFonts w:ascii="Cambria Math" w:hAnsi="Cambria Math"/>
                      <w:lang w:val="en-GB"/>
                    </w:rPr>
                    <m:t>L</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G</m:t>
                  </m:r>
                </m:e>
                <m:sub>
                  <m:r>
                    <w:rPr>
                      <w:rFonts w:ascii="Cambria Math" w:hAnsi="Cambria Math"/>
                      <w:lang w:val="en-GB"/>
                    </w:rPr>
                    <m:t>rel</m:t>
                  </m:r>
                  <m:r>
                    <m:rPr>
                      <m:sty m:val="p"/>
                    </m:rPr>
                    <w:rPr>
                      <w:rFonts w:ascii="Cambria Math" w:hAnsi="Cambria Math"/>
                      <w:lang w:val="en-GB"/>
                    </w:rPr>
                    <m:t>,</m:t>
                  </m:r>
                  <m:r>
                    <w:rPr>
                      <w:rFonts w:ascii="Cambria Math" w:hAnsi="Cambria Math"/>
                      <w:lang w:val="en-GB"/>
                    </w:rPr>
                    <m:t>rx</m:t>
                  </m:r>
                </m:sub>
              </m:sSub>
              <m:r>
                <m:rPr>
                  <m:sty m:val="p"/>
                </m:rPr>
                <w:rPr>
                  <w:rFonts w:ascii="Cambria Math" w:hAnsi="Cambria Math"/>
                  <w:lang w:val="en-GB"/>
                </w:rPr>
                <m:t>+10</m:t>
              </m:r>
              <m:sSub>
                <m:sSubPr>
                  <m:ctrlPr>
                    <w:rPr>
                      <w:rFonts w:ascii="Cambria Math" w:hAnsi="Cambria Math"/>
                    </w:rPr>
                  </m:ctrlPr>
                </m:sSubPr>
                <m:e>
                  <m:r>
                    <w:rPr>
                      <w:rFonts w:ascii="Cambria Math" w:hAnsi="Cambria Math"/>
                      <w:lang w:val="en-GB"/>
                    </w:rPr>
                    <m:t>log</m:t>
                  </m:r>
                </m:e>
                <m:sub>
                  <m:r>
                    <m:rPr>
                      <m:sty m:val="p"/>
                    </m:rPr>
                    <w:rPr>
                      <w:rFonts w:ascii="Cambria Math" w:hAnsi="Cambria Math"/>
                      <w:lang w:val="en-GB"/>
                    </w:rPr>
                    <m:t>10</m:t>
                  </m:r>
                </m:sub>
              </m:sSub>
              <m:d>
                <m:dPr>
                  <m:ctrlPr>
                    <w:rPr>
                      <w:rFonts w:ascii="Cambria Math" w:hAnsi="Cambria Math"/>
                    </w:rPr>
                  </m:ctrlPr>
                </m:dPr>
                <m:e>
                  <m:r>
                    <w:rPr>
                      <w:rFonts w:ascii="Cambria Math" w:hAnsi="Cambria Math"/>
                      <w:lang w:val="en-GB"/>
                    </w:rPr>
                    <m:t>NU</m:t>
                  </m:r>
                  <m:sSub>
                    <m:sSubPr>
                      <m:ctrlPr>
                        <w:rPr>
                          <w:rFonts w:ascii="Cambria Math" w:hAnsi="Cambria Math"/>
                        </w:rPr>
                      </m:ctrlPr>
                    </m:sSubPr>
                    <m:e>
                      <m:r>
                        <w:rPr>
                          <w:rFonts w:ascii="Cambria Math" w:hAnsi="Cambria Math"/>
                          <w:lang w:val="en-GB"/>
                        </w:rPr>
                        <m:t>M</m:t>
                      </m:r>
                    </m:e>
                    <m:sub>
                      <m:r>
                        <w:rPr>
                          <w:rFonts w:ascii="Cambria Math" w:hAnsi="Cambria Math"/>
                          <w:lang w:val="en-GB"/>
                        </w:rPr>
                        <m:t>ES</m:t>
                      </m:r>
                    </m:sub>
                  </m:sSub>
                </m:e>
              </m:d>
              <m:r>
                <m:rPr>
                  <m:sty m:val="p"/>
                </m:rPr>
                <w:rPr>
                  <w:rFonts w:ascii="Cambria Math" w:hAnsi="Cambria Math"/>
                  <w:lang w:val="en-GB"/>
                </w:rPr>
                <m:t>+10</m:t>
              </m:r>
              <m:sSub>
                <m:sSubPr>
                  <m:ctrlPr>
                    <w:rPr>
                      <w:rFonts w:ascii="Cambria Math" w:hAnsi="Cambria Math"/>
                    </w:rPr>
                  </m:ctrlPr>
                </m:sSubPr>
                <m:e>
                  <m:r>
                    <w:rPr>
                      <w:rFonts w:ascii="Cambria Math" w:hAnsi="Cambria Math"/>
                      <w:lang w:val="en-GB"/>
                    </w:rPr>
                    <m:t>log</m:t>
                  </m:r>
                </m:e>
                <m:sub>
                  <m:r>
                    <m:rPr>
                      <m:sty m:val="p"/>
                    </m:rPr>
                    <w:rPr>
                      <w:rFonts w:ascii="Cambria Math" w:hAnsi="Cambria Math"/>
                      <w:lang w:val="en-GB"/>
                    </w:rPr>
                    <m:t>10</m:t>
                  </m:r>
                </m:sub>
              </m:sSub>
              <m:d>
                <m:dPr>
                  <m:ctrlPr>
                    <w:rPr>
                      <w:rFonts w:ascii="Cambria Math" w:hAnsi="Cambria Math"/>
                    </w:rPr>
                  </m:ctrlPr>
                </m:dPr>
                <m:e>
                  <m:sSub>
                    <m:sSubPr>
                      <m:ctrlPr>
                        <w:rPr>
                          <w:rFonts w:ascii="Cambria Math" w:hAnsi="Cambria Math"/>
                        </w:rPr>
                      </m:ctrlPr>
                    </m:sSubPr>
                    <m:e>
                      <m:r>
                        <w:rPr>
                          <w:rFonts w:ascii="Cambria Math" w:hAnsi="Cambria Math"/>
                          <w:lang w:val="en-GB"/>
                        </w:rPr>
                        <m:t>N</m:t>
                      </m:r>
                    </m:e>
                    <m:sub>
                      <m:r>
                        <w:rPr>
                          <w:rFonts w:ascii="Cambria Math" w:hAnsi="Cambria Math"/>
                          <w:lang w:val="en-GB"/>
                        </w:rPr>
                        <m:t>co</m:t>
                      </m:r>
                      <m:r>
                        <m:rPr>
                          <m:sty m:val="p"/>
                        </m:rPr>
                        <w:rPr>
                          <w:rFonts w:ascii="Cambria Math" w:hAnsi="Cambria Math"/>
                          <w:lang w:val="en-GB"/>
                        </w:rPr>
                        <m:t>,</m:t>
                      </m:r>
                      <m:r>
                        <w:rPr>
                          <w:rFonts w:ascii="Cambria Math" w:hAnsi="Cambria Math"/>
                          <w:lang w:val="en-GB"/>
                        </w:rPr>
                        <m:t>ES</m:t>
                      </m:r>
                    </m:sub>
                  </m:sSub>
                  <m:d>
                    <m:dPr>
                      <m:ctrlPr>
                        <w:rPr>
                          <w:rFonts w:ascii="Cambria Math" w:hAnsi="Cambria Math"/>
                        </w:rPr>
                      </m:ctrlPr>
                    </m:dPr>
                    <m:e>
                      <m:r>
                        <w:rPr>
                          <w:rFonts w:ascii="Cambria Math" w:hAnsi="Cambria Math"/>
                          <w:lang w:val="en-GB"/>
                        </w:rPr>
                        <m:t>lat</m:t>
                      </m:r>
                    </m:e>
                  </m:d>
                </m:e>
              </m:d>
            </m:e>
          </m:nary>
        </m:oMath>
      </m:oMathPara>
    </w:p>
    <w:p w14:paraId="247B8CD9" w14:textId="77777777" w:rsidR="00D21312" w:rsidRPr="00874CCE" w:rsidRDefault="00D21312" w:rsidP="00D21312">
      <w:pPr>
        <w:rPr>
          <w:rtl/>
          <w:lang w:eastAsia="zh-CN" w:bidi="ar-SY"/>
        </w:rPr>
      </w:pPr>
      <w:r w:rsidRPr="00874CCE">
        <w:rPr>
          <w:rFonts w:hint="cs"/>
          <w:rtl/>
          <w:lang w:eastAsia="zh-CN" w:bidi="ar-SY"/>
        </w:rPr>
        <w:t xml:space="preserve">يلاحظ أن حاصل الجمع هو في شكل مطلق مع أن المعادلة واردة بوحدة </w:t>
      </w:r>
      <w:r w:rsidRPr="00874CCE">
        <w:rPr>
          <w:lang w:val="en-GB"/>
        </w:rPr>
        <w:t>dB</w:t>
      </w:r>
      <w:r w:rsidRPr="00874CCE">
        <w:rPr>
          <w:rFonts w:hint="cs"/>
          <w:rtl/>
          <w:lang w:eastAsia="zh-CN" w:bidi="ar-SY"/>
        </w:rPr>
        <w:t xml:space="preserve"> مع الجمع وحيث:</w:t>
      </w:r>
    </w:p>
    <w:p w14:paraId="32D733EE" w14:textId="6C43CD3F" w:rsidR="00D21312" w:rsidRPr="00874CCE" w:rsidRDefault="00D21312" w:rsidP="00D21312">
      <w:pPr>
        <w:pStyle w:val="Equationlegend"/>
        <w:ind w:left="1984" w:hanging="1984"/>
        <w:rPr>
          <w:lang w:bidi="ar-EG"/>
        </w:rPr>
      </w:pPr>
      <w:r w:rsidRPr="00874CCE">
        <w:rPr>
          <w:i/>
          <w:lang w:val="en-GB"/>
        </w:rPr>
        <w:tab/>
        <w:t xml:space="preserve">e.i.r.p. </w:t>
      </w:r>
      <m:oMath>
        <m:r>
          <w:rPr>
            <w:rFonts w:ascii="Cambria Math" w:hAnsi="Cambria Math"/>
            <w:lang w:val="en-GB"/>
          </w:rPr>
          <m:t>(</m:t>
        </m:r>
      </m:oMath>
      <w:r w:rsidRPr="00874CCE">
        <w:rPr>
          <w:i/>
          <w:lang w:val="fr-CH"/>
        </w:rPr>
        <w:t>lat)</w:t>
      </w:r>
      <w:r w:rsidR="0074689D" w:rsidRPr="00874CCE">
        <w:rPr>
          <w:rFonts w:hint="cs"/>
          <w:i/>
          <w:rtl/>
          <w:lang w:val="fr-CH"/>
        </w:rPr>
        <w:t>:</w:t>
      </w:r>
      <w:r w:rsidRPr="00874CCE">
        <w:rPr>
          <w:i/>
          <w:lang w:val="fr-CH"/>
        </w:rPr>
        <w:tab/>
      </w:r>
      <w:r w:rsidR="0074689D" w:rsidRPr="00874CCE">
        <w:rPr>
          <w:rFonts w:hint="cs"/>
          <w:rtl/>
          <w:lang w:val="en-GB"/>
        </w:rPr>
        <w:t>القدرة</w:t>
      </w:r>
      <w:proofErr w:type="spellStart"/>
      <w:r w:rsidRPr="00874CCE">
        <w:rPr>
          <w:lang w:val="en-GB"/>
        </w:rPr>
        <w:t>e.i.r.p</w:t>
      </w:r>
      <w:proofErr w:type="spellEnd"/>
      <w:r w:rsidRPr="00874CCE">
        <w:rPr>
          <w:lang w:val="en-GB"/>
        </w:rPr>
        <w:t>.</w:t>
      </w:r>
      <w:r w:rsidRPr="00874CCE">
        <w:rPr>
          <w:rtl/>
          <w:lang w:val="en-GB"/>
        </w:rPr>
        <w:t xml:space="preserve"> باتجاه</w:t>
      </w:r>
      <w:r w:rsidRPr="00874CCE">
        <w:rPr>
          <w:rFonts w:hint="cs"/>
          <w:rtl/>
          <w:lang w:val="en-GB"/>
        </w:rPr>
        <w:t xml:space="preserve"> الساتل</w:t>
      </w:r>
      <w:r w:rsidRPr="00874CCE">
        <w:rPr>
          <w:rtl/>
          <w:lang w:val="en-GB"/>
        </w:rPr>
        <w:t xml:space="preserve"> </w:t>
      </w:r>
      <w:r w:rsidRPr="00874CCE">
        <w:rPr>
          <w:lang w:val="en-GB"/>
        </w:rPr>
        <w:t>GSO</w:t>
      </w:r>
      <w:r w:rsidRPr="00874CCE">
        <w:rPr>
          <w:rtl/>
          <w:lang w:val="en-GB"/>
        </w:rPr>
        <w:t xml:space="preserve"> لخط العرض المحدد</w:t>
      </w:r>
      <w:r w:rsidRPr="00874CCE">
        <w:rPr>
          <w:rFonts w:hint="cs"/>
          <w:rtl/>
          <w:lang w:val="en-GB" w:bidi="ar-SY"/>
        </w:rPr>
        <w:t xml:space="preserve"> للمحطة الأرضية </w:t>
      </w:r>
      <w:r w:rsidRPr="00874CCE">
        <w:rPr>
          <w:lang w:val="en-GB"/>
        </w:rPr>
        <w:t>non-GSO</w:t>
      </w:r>
      <w:r w:rsidRPr="00874CCE">
        <w:rPr>
          <w:rFonts w:hint="cs"/>
          <w:rtl/>
          <w:lang w:val="en-GB"/>
        </w:rPr>
        <w:t xml:space="preserve"> </w:t>
      </w:r>
      <w:r w:rsidR="009531BB" w:rsidRPr="00874CCE">
        <w:rPr>
          <w:rFonts w:hint="cs"/>
          <w:rtl/>
          <w:lang w:val="en-GB" w:bidi="ar-EG"/>
        </w:rPr>
        <w:t>إما بدالة خط</w:t>
      </w:r>
      <w:r w:rsidR="00874C77">
        <w:rPr>
          <w:lang w:eastAsia="zh-CN" w:bidi="ar-EG"/>
        </w:rPr>
        <w:t> </w:t>
      </w:r>
      <w:r w:rsidR="009531BB" w:rsidRPr="00874CCE">
        <w:rPr>
          <w:rFonts w:hint="cs"/>
          <w:rtl/>
          <w:lang w:val="en-GB" w:bidi="ar-EG"/>
        </w:rPr>
        <w:t xml:space="preserve">العرض وزاوية الانحراف عن المحور باتجاه قوس </w:t>
      </w:r>
      <w:r w:rsidR="009531BB" w:rsidRPr="00874CCE">
        <w:rPr>
          <w:lang w:bidi="ar-EG"/>
        </w:rPr>
        <w:t>GSO</w:t>
      </w:r>
      <w:r w:rsidR="009531BB" w:rsidRPr="00874CCE">
        <w:rPr>
          <w:rFonts w:hint="cs"/>
          <w:rtl/>
          <w:lang w:val="en-GB" w:bidi="ar-EG"/>
        </w:rPr>
        <w:t xml:space="preserve"> أو بدالة خط العرض وخط التسديد (السمت، الارتفاع) والفرق في خط الطول بين المحطة الأرضية </w:t>
      </w:r>
      <w:r w:rsidR="009531BB" w:rsidRPr="00874CCE">
        <w:rPr>
          <w:lang w:bidi="ar-EG"/>
        </w:rPr>
        <w:t>non-GSO</w:t>
      </w:r>
      <w:r w:rsidR="009531BB" w:rsidRPr="00874CCE">
        <w:rPr>
          <w:rFonts w:hint="cs"/>
          <w:rtl/>
          <w:lang w:val="en-GB" w:bidi="ar-EG"/>
        </w:rPr>
        <w:t xml:space="preserve"> والساتل </w:t>
      </w:r>
      <w:r w:rsidR="009531BB" w:rsidRPr="00874CCE">
        <w:rPr>
          <w:lang w:bidi="ar-EG"/>
        </w:rPr>
        <w:t>GSO</w:t>
      </w:r>
    </w:p>
    <w:p w14:paraId="04EFF5CD" w14:textId="7E09BA08" w:rsidR="00D21312" w:rsidRPr="00874CCE" w:rsidRDefault="00D21312" w:rsidP="00D21312">
      <w:pPr>
        <w:pStyle w:val="Equationlegend"/>
        <w:ind w:left="1984" w:hanging="1984"/>
        <w:rPr>
          <w:rtl/>
          <w:lang w:val="fr-CH" w:bidi="ar-SY"/>
        </w:rPr>
      </w:pPr>
      <w:r w:rsidRPr="00874CCE">
        <w:rPr>
          <w:i/>
          <w:lang w:val="fr-CH"/>
        </w:rPr>
        <w:tab/>
        <w:t>L</w:t>
      </w:r>
      <w:r w:rsidRPr="00874CCE">
        <w:rPr>
          <w:i/>
          <w:vertAlign w:val="subscript"/>
          <w:lang w:val="fr-CH"/>
        </w:rPr>
        <w:t>S</w:t>
      </w:r>
      <w:r w:rsidRPr="00874CCE">
        <w:rPr>
          <w:lang w:val="fr-CH"/>
        </w:rPr>
        <w:t xml:space="preserve"> </w:t>
      </w:r>
      <w:r w:rsidR="009B710E">
        <w:rPr>
          <w:rFonts w:hint="cs"/>
          <w:rtl/>
          <w:lang w:val="fr-CH"/>
        </w:rPr>
        <w:t>:</w:t>
      </w:r>
      <w:r w:rsidRPr="00874CCE">
        <w:rPr>
          <w:lang w:val="fr-CH"/>
        </w:rPr>
        <w:tab/>
      </w:r>
      <w:r w:rsidRPr="00874CCE">
        <w:rPr>
          <w:rFonts w:hint="cs"/>
          <w:rtl/>
          <w:lang w:val="en-GB"/>
        </w:rPr>
        <w:t>عامل الانتشار</w:t>
      </w:r>
    </w:p>
    <w:p w14:paraId="04B55FC4" w14:textId="7A369F65" w:rsidR="00D21312" w:rsidRPr="00874CCE" w:rsidRDefault="00D21312" w:rsidP="00D21312">
      <w:pPr>
        <w:pStyle w:val="Equationlegend"/>
        <w:ind w:left="1984" w:hanging="1984"/>
        <w:rPr>
          <w:lang w:val="en-GB"/>
        </w:rPr>
      </w:pPr>
      <w:r w:rsidRPr="00874CCE">
        <w:rPr>
          <w:i/>
          <w:lang w:val="fr-CH"/>
        </w:rPr>
        <w:tab/>
      </w:r>
      <w:proofErr w:type="spellStart"/>
      <w:proofErr w:type="gramStart"/>
      <w:r w:rsidRPr="00874CCE">
        <w:rPr>
          <w:i/>
          <w:lang w:val="fr-CH"/>
        </w:rPr>
        <w:t>Grel,rx</w:t>
      </w:r>
      <w:proofErr w:type="spellEnd"/>
      <w:proofErr w:type="gramEnd"/>
      <w:r w:rsidR="009B710E">
        <w:rPr>
          <w:rFonts w:hint="cs"/>
          <w:i/>
          <w:rtl/>
          <w:lang w:val="fr-CH"/>
        </w:rPr>
        <w:t>:</w:t>
      </w:r>
      <w:r w:rsidRPr="00874CCE">
        <w:rPr>
          <w:lang w:val="fr-CH"/>
        </w:rPr>
        <w:tab/>
      </w:r>
      <w:r w:rsidRPr="00874CCE">
        <w:rPr>
          <w:rtl/>
          <w:lang w:val="en-GB"/>
        </w:rPr>
        <w:t xml:space="preserve">الكسب النسبي في الساتل </w:t>
      </w:r>
      <w:r w:rsidRPr="00874CCE">
        <w:rPr>
          <w:lang w:val="en-GB"/>
        </w:rPr>
        <w:t>GSO</w:t>
      </w:r>
      <w:r w:rsidRPr="00874CCE">
        <w:rPr>
          <w:rtl/>
          <w:lang w:val="en-GB"/>
        </w:rPr>
        <w:t xml:space="preserve"> باستخدام مخطط</w:t>
      </w:r>
      <w:r w:rsidRPr="00874CCE">
        <w:rPr>
          <w:rFonts w:hint="cs"/>
          <w:rtl/>
          <w:lang w:val="en-GB"/>
        </w:rPr>
        <w:t xml:space="preserve"> ال</w:t>
      </w:r>
      <w:r w:rsidRPr="00874CCE">
        <w:rPr>
          <w:rtl/>
          <w:lang w:val="en-GB"/>
        </w:rPr>
        <w:t>كسب</w:t>
      </w:r>
      <w:r w:rsidRPr="00874CCE">
        <w:rPr>
          <w:rFonts w:hint="cs"/>
          <w:rtl/>
          <w:lang w:val="en-GB"/>
        </w:rPr>
        <w:t xml:space="preserve"> في التوصية</w:t>
      </w:r>
      <w:r w:rsidRPr="00874CCE">
        <w:rPr>
          <w:rtl/>
          <w:lang w:val="en-GB"/>
        </w:rPr>
        <w:t xml:space="preserve"> </w:t>
      </w:r>
      <w:r w:rsidRPr="00874CCE">
        <w:rPr>
          <w:lang w:val="en-GB"/>
        </w:rPr>
        <w:t>ITU</w:t>
      </w:r>
      <w:r w:rsidRPr="00874CCE">
        <w:rPr>
          <w:lang w:val="en-GB"/>
        </w:rPr>
        <w:noBreakHyphen/>
        <w:t>R S.672</w:t>
      </w:r>
    </w:p>
    <w:p w14:paraId="3D278EB6" w14:textId="4F0864FF" w:rsidR="00D21312" w:rsidRPr="00874CCE" w:rsidRDefault="00D21312" w:rsidP="00D21312">
      <w:pPr>
        <w:pStyle w:val="Equationlegend"/>
        <w:ind w:left="1984" w:hanging="1984"/>
        <w:rPr>
          <w:lang w:val="en-GB" w:bidi="ar-SY"/>
        </w:rPr>
      </w:pPr>
      <w:r w:rsidRPr="00874CCE">
        <w:rPr>
          <w:i/>
          <w:lang w:val="fr-CH"/>
        </w:rPr>
        <w:tab/>
        <w:t>NUM_</w:t>
      </w:r>
      <w:proofErr w:type="gramStart"/>
      <w:r w:rsidRPr="00874CCE">
        <w:rPr>
          <w:i/>
          <w:lang w:val="fr-CH"/>
        </w:rPr>
        <w:t>ES</w:t>
      </w:r>
      <w:r w:rsidR="009B710E">
        <w:rPr>
          <w:rFonts w:hint="cs"/>
          <w:i/>
          <w:rtl/>
          <w:lang w:val="fr-CH"/>
        </w:rPr>
        <w:t>:</w:t>
      </w:r>
      <w:proofErr w:type="gramEnd"/>
      <w:r w:rsidRPr="00874CCE">
        <w:rPr>
          <w:lang w:val="fr-CH"/>
        </w:rPr>
        <w:tab/>
      </w:r>
      <w:r w:rsidRPr="00874CCE">
        <w:rPr>
          <w:rtl/>
          <w:lang w:val="en-GB"/>
        </w:rPr>
        <w:t xml:space="preserve">عامل </w:t>
      </w:r>
      <w:r w:rsidRPr="00874CCE">
        <w:rPr>
          <w:rFonts w:hint="cs"/>
          <w:rtl/>
          <w:lang w:val="en-GB"/>
        </w:rPr>
        <w:t>ل</w:t>
      </w:r>
      <w:r w:rsidRPr="00874CCE">
        <w:rPr>
          <w:rtl/>
          <w:lang w:val="en-GB"/>
        </w:rPr>
        <w:t>لأنظمة التي تستخدم الكثافة بدلاً من</w:t>
      </w:r>
      <w:r w:rsidRPr="00874CCE">
        <w:rPr>
          <w:rFonts w:hint="cs"/>
          <w:rtl/>
          <w:lang w:val="en-GB"/>
        </w:rPr>
        <w:t xml:space="preserve"> المحطة الأرضية</w:t>
      </w:r>
      <w:r w:rsidRPr="00874CCE">
        <w:rPr>
          <w:rtl/>
          <w:lang w:val="en-GB"/>
        </w:rPr>
        <w:t xml:space="preserve"> المحددة (والتي تتعلق عادة بأسلوب النفاذ) المشتقة من كثافة النظام </w:t>
      </w:r>
      <w:r w:rsidRPr="00874CCE">
        <w:rPr>
          <w:lang w:val="en-GB"/>
        </w:rPr>
        <w:t>non-GSO</w:t>
      </w:r>
      <w:r w:rsidRPr="00874CCE">
        <w:rPr>
          <w:rFonts w:hint="cs"/>
          <w:rtl/>
          <w:lang w:val="en-GB"/>
        </w:rPr>
        <w:t xml:space="preserve"> وحقول المباعدة</w:t>
      </w:r>
      <w:r w:rsidRPr="00874CCE">
        <w:rPr>
          <w:rtl/>
          <w:lang w:val="en-GB"/>
        </w:rPr>
        <w:t xml:space="preserve"> على النحو الوارد في الفقرة </w:t>
      </w:r>
      <w:r w:rsidRPr="00874CCE">
        <w:rPr>
          <w:lang w:val="en-GB"/>
        </w:rPr>
        <w:t>5.2.D5</w:t>
      </w:r>
    </w:p>
    <w:p w14:paraId="37A7C680" w14:textId="77777777" w:rsidR="00874C77" w:rsidRPr="00874C77" w:rsidRDefault="00874C77" w:rsidP="00874C77">
      <w:pPr>
        <w:pStyle w:val="Equationlegend"/>
        <w:ind w:left="1984" w:hanging="1984"/>
        <w:rPr>
          <w:rFonts w:ascii="Cambria Math" w:hAnsi="Cambria Math"/>
          <w:iCs/>
          <w:lang w:val="es-ES" w:eastAsia="en-US" w:bidi="ar-JO"/>
        </w:rPr>
      </w:pPr>
      <w:r w:rsidRPr="00874C77">
        <w:rPr>
          <w:rFonts w:ascii="Cambria Math" w:hAnsi="Cambria Math"/>
          <w:iCs/>
          <w:lang w:val="en-GB" w:eastAsia="en-US" w:bidi="ar-JO"/>
        </w:rPr>
        <w:tab/>
      </w:r>
      <w:r w:rsidRPr="00874C77">
        <w:rPr>
          <w:rFonts w:ascii="Cambria Math" w:hAnsi="Cambria Math"/>
          <w:iCs/>
          <w:lang w:val="en-GB" w:eastAsia="en-US" w:bidi="ar-JO"/>
        </w:rPr>
        <w:tab/>
      </w:r>
      <w:r w:rsidRPr="00874C77">
        <w:rPr>
          <w:rFonts w:ascii="Cambria Math" w:hAnsi="Cambria Math"/>
          <w:iCs/>
          <w:lang w:val="es-ES" w:eastAsia="en-US" w:bidi="ar-JO"/>
        </w:rPr>
        <w:t>NUM_ES = ES_DISTANCE * ES_DISTANCE * ES_DENSITY</w:t>
      </w:r>
    </w:p>
    <w:p w14:paraId="16A810AA" w14:textId="3F9C3107" w:rsidR="00D21312" w:rsidRPr="00874CCE" w:rsidRDefault="00D21312" w:rsidP="00D21312">
      <w:pPr>
        <w:pStyle w:val="Equationlegend"/>
        <w:ind w:left="1984" w:hanging="1984"/>
        <w:rPr>
          <w:lang w:val="en-GB"/>
        </w:rPr>
      </w:pPr>
      <w:r w:rsidRPr="00874CCE">
        <w:rPr>
          <w:i/>
          <w:lang w:val="es-ES_tradnl"/>
        </w:rPr>
        <w:tab/>
      </w:r>
      <w:proofErr w:type="spellStart"/>
      <w:proofErr w:type="gramStart"/>
      <w:r w:rsidRPr="00874CCE">
        <w:rPr>
          <w:i/>
          <w:lang w:val="en-GB"/>
        </w:rPr>
        <w:t>N</w:t>
      </w:r>
      <w:r w:rsidRPr="00874CCE">
        <w:rPr>
          <w:i/>
          <w:vertAlign w:val="subscript"/>
          <w:lang w:val="en-GB"/>
        </w:rPr>
        <w:t>co,ES</w:t>
      </w:r>
      <w:proofErr w:type="spellEnd"/>
      <w:proofErr w:type="gramEnd"/>
      <w:r w:rsidRPr="00874CCE">
        <w:rPr>
          <w:i/>
          <w:lang w:val="en-GB"/>
        </w:rPr>
        <w:t>(</w:t>
      </w:r>
      <w:proofErr w:type="spellStart"/>
      <w:r w:rsidRPr="00874CCE">
        <w:rPr>
          <w:i/>
          <w:lang w:val="en-GB"/>
        </w:rPr>
        <w:t>lat</w:t>
      </w:r>
      <w:proofErr w:type="spellEnd"/>
      <w:r w:rsidRPr="00874CCE">
        <w:rPr>
          <w:i/>
          <w:lang w:val="en-GB"/>
        </w:rPr>
        <w:t>)</w:t>
      </w:r>
      <w:r w:rsidR="009B710E">
        <w:rPr>
          <w:rFonts w:hint="cs"/>
          <w:i/>
          <w:rtl/>
          <w:lang w:val="fr-CH"/>
        </w:rPr>
        <w:t>:</w:t>
      </w:r>
      <w:r w:rsidRPr="00874CCE">
        <w:rPr>
          <w:lang w:val="en-GB"/>
        </w:rPr>
        <w:tab/>
      </w:r>
      <w:r w:rsidRPr="00874CCE">
        <w:rPr>
          <w:rtl/>
          <w:lang w:val="en-GB"/>
        </w:rPr>
        <w:t xml:space="preserve">الحد الأقصى لعدد </w:t>
      </w:r>
      <w:r w:rsidRPr="00874CCE">
        <w:rPr>
          <w:rFonts w:hint="cs"/>
          <w:rtl/>
          <w:lang w:val="en-GB"/>
        </w:rPr>
        <w:t>المحطات الأرضية</w:t>
      </w:r>
      <w:r w:rsidRPr="00874CCE">
        <w:rPr>
          <w:rtl/>
          <w:lang w:val="en-GB"/>
        </w:rPr>
        <w:t xml:space="preserve"> </w:t>
      </w:r>
      <w:r w:rsidRPr="00874CCE">
        <w:rPr>
          <w:lang w:val="en-GB"/>
        </w:rPr>
        <w:t>non-GSO</w:t>
      </w:r>
      <w:r w:rsidRPr="00874CCE">
        <w:rPr>
          <w:rFonts w:hint="cs"/>
          <w:rtl/>
          <w:lang w:val="en-GB"/>
        </w:rPr>
        <w:t xml:space="preserve"> في نفس التردد</w:t>
      </w:r>
      <w:r w:rsidRPr="00874CCE">
        <w:rPr>
          <w:rtl/>
          <w:lang w:val="en-GB"/>
        </w:rPr>
        <w:t xml:space="preserve"> التي يمكن</w:t>
      </w:r>
      <w:r w:rsidRPr="00874CCE">
        <w:rPr>
          <w:rFonts w:hint="cs"/>
          <w:rtl/>
          <w:lang w:val="en-GB"/>
        </w:rPr>
        <w:t>ها</w:t>
      </w:r>
      <w:r w:rsidRPr="00874CCE">
        <w:rPr>
          <w:rtl/>
          <w:lang w:val="en-GB"/>
        </w:rPr>
        <w:t xml:space="preserve"> أن </w:t>
      </w:r>
      <w:r w:rsidRPr="00874CCE">
        <w:rPr>
          <w:rFonts w:hint="cs"/>
          <w:rtl/>
          <w:lang w:val="en-GB"/>
        </w:rPr>
        <w:t>تبث</w:t>
      </w:r>
      <w:r w:rsidRPr="00874CCE">
        <w:rPr>
          <w:rtl/>
          <w:lang w:val="en-GB"/>
        </w:rPr>
        <w:t xml:space="preserve"> في </w:t>
      </w:r>
      <w:r w:rsidRPr="00874CCE">
        <w:rPr>
          <w:rFonts w:hint="cs"/>
          <w:rtl/>
          <w:lang w:val="en-GB"/>
        </w:rPr>
        <w:t>موقع</w:t>
      </w:r>
      <w:r w:rsidRPr="00874CCE">
        <w:rPr>
          <w:rtl/>
          <w:lang w:val="en-GB"/>
        </w:rPr>
        <w:t xml:space="preserve"> معين.</w:t>
      </w:r>
    </w:p>
    <w:p w14:paraId="4893F524" w14:textId="77777777" w:rsidR="00D21312" w:rsidRPr="00874CCE" w:rsidRDefault="00D21312" w:rsidP="00D21312">
      <w:pPr>
        <w:rPr>
          <w:spacing w:val="2"/>
          <w:rtl/>
          <w:lang w:eastAsia="zh-CN" w:bidi="ar-SY"/>
        </w:rPr>
      </w:pPr>
      <w:r w:rsidRPr="00874CCE">
        <w:rPr>
          <w:rFonts w:hint="cs"/>
          <w:spacing w:val="2"/>
          <w:rtl/>
          <w:lang w:eastAsia="zh-CN" w:bidi="ar-SY"/>
        </w:rPr>
        <w:t>وحاصل الجمع يشمل عدد المحطات الأرضية</w:t>
      </w:r>
      <w:r w:rsidRPr="00874CCE">
        <w:rPr>
          <w:i/>
          <w:spacing w:val="2"/>
          <w:lang w:val="en-GB"/>
        </w:rPr>
        <w:t>N</w:t>
      </w:r>
      <w:r w:rsidRPr="00874CCE">
        <w:rPr>
          <w:i/>
          <w:spacing w:val="2"/>
          <w:vertAlign w:val="subscript"/>
          <w:lang w:val="en-GB"/>
        </w:rPr>
        <w:t xml:space="preserve">ES  </w:t>
      </w:r>
      <w:r w:rsidRPr="00874CCE">
        <w:rPr>
          <w:spacing w:val="2"/>
          <w:rtl/>
          <w:lang w:eastAsia="zh-CN" w:bidi="ar-SY"/>
        </w:rPr>
        <w:t xml:space="preserve"> </w:t>
      </w:r>
      <w:r w:rsidRPr="00874CCE">
        <w:rPr>
          <w:spacing w:val="2"/>
          <w:lang w:eastAsia="zh-CN" w:bidi="ar-SY"/>
        </w:rPr>
        <w:t>non-GSO</w:t>
      </w:r>
      <w:r w:rsidRPr="00874CCE">
        <w:rPr>
          <w:spacing w:val="2"/>
          <w:rtl/>
          <w:lang w:eastAsia="zh-CN" w:bidi="ar-SY"/>
        </w:rPr>
        <w:t xml:space="preserve"> </w:t>
      </w:r>
      <w:r w:rsidRPr="00874CCE">
        <w:rPr>
          <w:rFonts w:hint="cs"/>
          <w:spacing w:val="2"/>
          <w:rtl/>
          <w:lang w:eastAsia="zh-CN" w:bidi="ar-SY"/>
        </w:rPr>
        <w:t>المنشورة</w:t>
      </w:r>
      <w:r w:rsidRPr="00874CCE">
        <w:rPr>
          <w:spacing w:val="2"/>
          <w:rtl/>
          <w:lang w:eastAsia="zh-CN" w:bidi="ar-SY"/>
        </w:rPr>
        <w:t xml:space="preserve"> ضمن السواتل </w:t>
      </w:r>
      <w:r w:rsidRPr="00874CCE">
        <w:rPr>
          <w:spacing w:val="2"/>
          <w:lang w:val="en-GB"/>
        </w:rPr>
        <w:t>GSO</w:t>
      </w:r>
      <w:r w:rsidRPr="00874CCE">
        <w:rPr>
          <w:spacing w:val="2"/>
          <w:rtl/>
          <w:lang w:eastAsia="zh-CN" w:bidi="ar-SY"/>
        </w:rPr>
        <w:t xml:space="preserve"> </w:t>
      </w:r>
      <w:r w:rsidRPr="00874CCE">
        <w:rPr>
          <w:rFonts w:hint="cs"/>
          <w:spacing w:val="2"/>
          <w:rtl/>
          <w:lang w:eastAsia="zh-CN" w:bidi="ar-SY"/>
        </w:rPr>
        <w:t>بمسقط عرض حزمة قدره</w:t>
      </w:r>
      <w:r w:rsidRPr="00874CCE">
        <w:rPr>
          <w:spacing w:val="2"/>
          <w:rtl/>
          <w:lang w:eastAsia="zh-CN" w:bidi="ar-SY"/>
        </w:rPr>
        <w:t xml:space="preserve"> </w:t>
      </w:r>
      <w:r w:rsidRPr="00874CCE">
        <w:rPr>
          <w:spacing w:val="2"/>
          <w:lang w:eastAsia="zh-CN" w:bidi="ar-SY"/>
        </w:rPr>
        <w:t>dB 15</w:t>
      </w:r>
      <w:r w:rsidRPr="00874CCE">
        <w:rPr>
          <w:spacing w:val="2"/>
          <w:rtl/>
          <w:lang w:eastAsia="zh-CN" w:bidi="ar-SY"/>
        </w:rPr>
        <w:t xml:space="preserve"> باستخدام الخوارزمية الواردة في الفقرة </w:t>
      </w:r>
      <w:r w:rsidRPr="00874CCE">
        <w:rPr>
          <w:spacing w:val="2"/>
          <w:lang w:eastAsia="zh-CN" w:bidi="ar-SY"/>
        </w:rPr>
        <w:t>5.2.D5</w:t>
      </w:r>
      <w:r w:rsidRPr="00874CCE">
        <w:rPr>
          <w:spacing w:val="2"/>
          <w:rtl/>
          <w:lang w:eastAsia="zh-CN" w:bidi="ar-SY"/>
        </w:rPr>
        <w:t xml:space="preserve">. </w:t>
      </w:r>
      <w:r w:rsidRPr="00874CCE">
        <w:rPr>
          <w:rFonts w:hint="cs"/>
          <w:spacing w:val="2"/>
          <w:rtl/>
          <w:lang w:eastAsia="zh-CN" w:bidi="ar-SY"/>
        </w:rPr>
        <w:t>ويتوقف</w:t>
      </w:r>
      <w:r w:rsidRPr="00874CCE">
        <w:rPr>
          <w:spacing w:val="2"/>
          <w:rtl/>
          <w:lang w:eastAsia="zh-CN" w:bidi="ar-SY"/>
        </w:rPr>
        <w:t xml:space="preserve"> ذلك على مسافة الفصل بين </w:t>
      </w:r>
      <w:r w:rsidRPr="00874CCE">
        <w:rPr>
          <w:rFonts w:hint="cs"/>
          <w:spacing w:val="2"/>
          <w:rtl/>
          <w:lang w:eastAsia="zh-CN" w:bidi="ar-SY"/>
        </w:rPr>
        <w:t>ال</w:t>
      </w:r>
      <w:r w:rsidRPr="00874CCE">
        <w:rPr>
          <w:spacing w:val="2"/>
          <w:rtl/>
          <w:lang w:eastAsia="zh-CN" w:bidi="ar-SY"/>
        </w:rPr>
        <w:t>حزم</w:t>
      </w:r>
      <w:r w:rsidRPr="00874CCE">
        <w:rPr>
          <w:rFonts w:hint="cs"/>
          <w:spacing w:val="2"/>
          <w:rtl/>
          <w:lang w:eastAsia="zh-CN" w:bidi="ar-SY"/>
        </w:rPr>
        <w:t xml:space="preserve"> في نفس</w:t>
      </w:r>
      <w:r w:rsidRPr="00874CCE">
        <w:rPr>
          <w:spacing w:val="2"/>
          <w:rtl/>
          <w:lang w:eastAsia="zh-CN" w:bidi="ar-SY"/>
        </w:rPr>
        <w:t xml:space="preserve"> التردد</w:t>
      </w:r>
      <w:r w:rsidRPr="00874CCE">
        <w:rPr>
          <w:rFonts w:hint="cs"/>
          <w:spacing w:val="2"/>
          <w:rtl/>
          <w:lang w:eastAsia="zh-CN" w:bidi="ar-SY"/>
        </w:rPr>
        <w:t>،</w:t>
      </w:r>
      <w:r w:rsidRPr="00874CCE">
        <w:rPr>
          <w:spacing w:val="2"/>
          <w:rtl/>
          <w:lang w:eastAsia="zh-CN" w:bidi="ar-SY"/>
        </w:rPr>
        <w:t xml:space="preserve"> </w:t>
      </w:r>
      <w:r w:rsidRPr="00874CCE">
        <w:rPr>
          <w:rFonts w:hint="cs"/>
          <w:spacing w:val="2"/>
          <w:rtl/>
          <w:lang w:eastAsia="zh-CN" w:bidi="ar-SY"/>
        </w:rPr>
        <w:t>وهي</w:t>
      </w:r>
      <w:r w:rsidRPr="00874CCE">
        <w:rPr>
          <w:spacing w:val="2"/>
          <w:rtl/>
          <w:lang w:eastAsia="zh-CN" w:bidi="ar-SY"/>
        </w:rPr>
        <w:t xml:space="preserve"> معلمة يوفرها النظام</w:t>
      </w:r>
      <w:r w:rsidRPr="00874CCE">
        <w:rPr>
          <w:rFonts w:hint="cs"/>
          <w:spacing w:val="2"/>
          <w:rtl/>
          <w:lang w:eastAsia="zh-CN" w:bidi="ar-SY"/>
        </w:rPr>
        <w:t> </w:t>
      </w:r>
      <w:r w:rsidRPr="00874CCE">
        <w:rPr>
          <w:spacing w:val="2"/>
          <w:lang w:eastAsia="zh-CN" w:bidi="ar-SY"/>
        </w:rPr>
        <w:t>non-GSO</w:t>
      </w:r>
      <w:r w:rsidRPr="00874CCE">
        <w:rPr>
          <w:spacing w:val="2"/>
          <w:rtl/>
          <w:lang w:eastAsia="zh-CN" w:bidi="ar-SY"/>
        </w:rPr>
        <w:t>.</w:t>
      </w:r>
    </w:p>
    <w:p w14:paraId="6F30466F" w14:textId="77777777" w:rsidR="00D21312" w:rsidRPr="00874CCE" w:rsidRDefault="00D21312" w:rsidP="00D21312">
      <w:pPr>
        <w:rPr>
          <w:spacing w:val="-4"/>
          <w:rtl/>
          <w:lang w:eastAsia="zh-CN" w:bidi="ar-SY"/>
        </w:rPr>
      </w:pPr>
      <w:r w:rsidRPr="00874CCE">
        <w:rPr>
          <w:rFonts w:hint="cs"/>
          <w:spacing w:val="-4"/>
          <w:rtl/>
          <w:lang w:eastAsia="zh-CN" w:bidi="ar-SY"/>
        </w:rPr>
        <w:t>و</w:t>
      </w:r>
      <w:r w:rsidRPr="00874CCE">
        <w:rPr>
          <w:spacing w:val="-4"/>
          <w:rtl/>
          <w:lang w:eastAsia="zh-CN" w:bidi="ar-SY"/>
        </w:rPr>
        <w:t>بالنسبة إلى حساب</w:t>
      </w:r>
      <w:r w:rsidRPr="00874CCE">
        <w:rPr>
          <w:rFonts w:hint="cs"/>
          <w:spacing w:val="-4"/>
          <w:rtl/>
          <w:lang w:eastAsia="zh-CN" w:bidi="ar-SY"/>
        </w:rPr>
        <w:t xml:space="preserve"> الهندسية</w:t>
      </w:r>
      <w:r w:rsidRPr="00874CCE">
        <w:rPr>
          <w:spacing w:val="-4"/>
          <w:rtl/>
          <w:lang w:eastAsia="zh-CN" w:bidi="ar-SY"/>
        </w:rPr>
        <w:t xml:space="preserve"> </w:t>
      </w:r>
      <w:r w:rsidRPr="00874CCE">
        <w:rPr>
          <w:spacing w:val="-4"/>
          <w:lang w:eastAsia="zh-CN" w:bidi="ar-SY"/>
        </w:rPr>
        <w:t>WCG</w:t>
      </w:r>
      <w:r w:rsidRPr="00874CCE">
        <w:rPr>
          <w:spacing w:val="-4"/>
          <w:rtl/>
          <w:lang w:eastAsia="zh-CN" w:bidi="ar-SY"/>
        </w:rPr>
        <w:t xml:space="preserve"> (</w:t>
      </w:r>
      <w:r w:rsidRPr="00874CCE">
        <w:rPr>
          <w:rFonts w:hint="cs"/>
          <w:spacing w:val="-4"/>
          <w:rtl/>
          <w:lang w:eastAsia="zh-CN" w:bidi="ar-SY"/>
        </w:rPr>
        <w:t>صاعدة</w:t>
      </w:r>
      <w:r w:rsidRPr="00874CCE">
        <w:rPr>
          <w:spacing w:val="-4"/>
          <w:rtl/>
          <w:lang w:eastAsia="zh-CN" w:bidi="ar-SY"/>
        </w:rPr>
        <w:t>)، يفترض أن</w:t>
      </w:r>
      <w:r w:rsidRPr="00874CCE">
        <w:rPr>
          <w:rFonts w:hint="cs"/>
          <w:spacing w:val="-4"/>
          <w:rtl/>
          <w:lang w:eastAsia="zh-CN" w:bidi="ar-SY"/>
        </w:rPr>
        <w:t xml:space="preserve"> الكثافة</w:t>
      </w:r>
      <w:r w:rsidRPr="00874CCE">
        <w:rPr>
          <w:spacing w:val="-4"/>
          <w:rtl/>
          <w:lang w:eastAsia="zh-CN" w:bidi="ar-SY"/>
        </w:rPr>
        <w:t xml:space="preserve"> </w:t>
      </w:r>
      <w:r w:rsidRPr="00874CCE">
        <w:rPr>
          <w:spacing w:val="-4"/>
          <w:lang w:eastAsia="zh-CN" w:bidi="ar-SY"/>
        </w:rPr>
        <w:t>epfd</w:t>
      </w:r>
      <w:r w:rsidRPr="00874CCE">
        <w:rPr>
          <w:spacing w:val="-4"/>
          <w:rtl/>
          <w:lang w:eastAsia="zh-CN" w:bidi="ar-SY"/>
        </w:rPr>
        <w:t xml:space="preserve"> الكلي</w:t>
      </w:r>
      <w:r w:rsidRPr="00874CCE">
        <w:rPr>
          <w:rFonts w:hint="cs"/>
          <w:spacing w:val="-4"/>
          <w:rtl/>
          <w:lang w:eastAsia="zh-CN" w:bidi="ar-SY"/>
        </w:rPr>
        <w:t>ة</w:t>
      </w:r>
      <w:r w:rsidRPr="00874CCE">
        <w:rPr>
          <w:spacing w:val="-4"/>
          <w:rtl/>
          <w:lang w:eastAsia="zh-CN" w:bidi="ar-SY"/>
        </w:rPr>
        <w:t xml:space="preserve"> </w:t>
      </w:r>
      <w:r w:rsidRPr="00874CCE">
        <w:rPr>
          <w:rFonts w:hint="cs"/>
          <w:spacing w:val="-4"/>
          <w:rtl/>
          <w:lang w:eastAsia="zh-CN" w:bidi="ar-SY"/>
        </w:rPr>
        <w:t>تهيمن</w:t>
      </w:r>
      <w:r w:rsidRPr="00874CCE">
        <w:rPr>
          <w:spacing w:val="-4"/>
          <w:rtl/>
          <w:lang w:eastAsia="zh-CN" w:bidi="ar-SY"/>
        </w:rPr>
        <w:t xml:space="preserve"> عليه</w:t>
      </w:r>
      <w:r w:rsidRPr="00874CCE">
        <w:rPr>
          <w:rFonts w:hint="cs"/>
          <w:spacing w:val="-4"/>
          <w:rtl/>
          <w:lang w:eastAsia="zh-CN" w:bidi="ar-SY"/>
        </w:rPr>
        <w:t>ا الكثافة</w:t>
      </w:r>
      <w:r w:rsidRPr="00874CCE">
        <w:rPr>
          <w:spacing w:val="-4"/>
          <w:rtl/>
          <w:lang w:eastAsia="zh-CN" w:bidi="ar-SY"/>
        </w:rPr>
        <w:t xml:space="preserve"> </w:t>
      </w:r>
      <w:r w:rsidRPr="00874CCE">
        <w:rPr>
          <w:spacing w:val="-4"/>
          <w:lang w:eastAsia="zh-CN" w:bidi="ar-SY"/>
        </w:rPr>
        <w:t>epfd</w:t>
      </w:r>
      <w:r w:rsidRPr="00874CCE">
        <w:rPr>
          <w:spacing w:val="-4"/>
          <w:rtl/>
          <w:lang w:eastAsia="zh-CN" w:bidi="ar-SY"/>
        </w:rPr>
        <w:t xml:space="preserve"> وحيد</w:t>
      </w:r>
      <w:r w:rsidRPr="00874CCE">
        <w:rPr>
          <w:rFonts w:hint="cs"/>
          <w:spacing w:val="-4"/>
          <w:rtl/>
          <w:lang w:eastAsia="zh-CN" w:bidi="ar-SY"/>
        </w:rPr>
        <w:t>ة الدخول</w:t>
      </w:r>
      <w:r w:rsidRPr="00874CCE">
        <w:rPr>
          <w:spacing w:val="-4"/>
          <w:rtl/>
          <w:lang w:eastAsia="zh-CN" w:bidi="ar-SY"/>
        </w:rPr>
        <w:t xml:space="preserve"> عند خط التسديد بالإضافة إلى عامل تجميع</w:t>
      </w:r>
      <w:r w:rsidRPr="00874CCE">
        <w:rPr>
          <w:rFonts w:hint="cs"/>
          <w:spacing w:val="-4"/>
          <w:rtl/>
          <w:lang w:eastAsia="zh-CN" w:bidi="ar-SY"/>
        </w:rPr>
        <w:t>،</w:t>
      </w:r>
      <w:r w:rsidRPr="00874CCE">
        <w:rPr>
          <w:spacing w:val="-4"/>
          <w:rtl/>
          <w:lang w:eastAsia="zh-CN" w:bidi="ar-SY"/>
        </w:rPr>
        <w:t xml:space="preserve"> </w:t>
      </w:r>
      <w:r w:rsidRPr="00874CCE">
        <w:rPr>
          <w:rFonts w:hint="cs"/>
          <w:spacing w:val="-4"/>
          <w:rtl/>
          <w:lang w:eastAsia="zh-CN" w:bidi="ar-SY"/>
        </w:rPr>
        <w:t>ومن ثم</w:t>
      </w:r>
      <w:r w:rsidRPr="00874CCE">
        <w:rPr>
          <w:spacing w:val="-4"/>
          <w:rtl/>
          <w:lang w:eastAsia="zh-CN" w:bidi="ar-SY"/>
        </w:rPr>
        <w:t xml:space="preserve"> يمكن تقدير ذلك باستخلاص المعلمات </w:t>
      </w:r>
      <w:r w:rsidRPr="00874CCE">
        <w:rPr>
          <w:spacing w:val="-4"/>
          <w:lang w:eastAsia="zh-CN" w:bidi="ar-SY"/>
        </w:rPr>
        <w:t>non-GSO</w:t>
      </w:r>
      <w:r w:rsidRPr="00874CCE">
        <w:rPr>
          <w:spacing w:val="-4"/>
          <w:rtl/>
          <w:lang w:eastAsia="zh-CN" w:bidi="ar-SY"/>
        </w:rPr>
        <w:t xml:space="preserve"> من</w:t>
      </w:r>
      <w:r w:rsidRPr="00874CCE">
        <w:rPr>
          <w:rFonts w:hint="cs"/>
          <w:spacing w:val="-4"/>
          <w:rtl/>
          <w:lang w:eastAsia="zh-CN" w:bidi="ar-SY"/>
        </w:rPr>
        <w:t xml:space="preserve"> حاصل</w:t>
      </w:r>
      <w:r w:rsidRPr="00874CCE">
        <w:rPr>
          <w:spacing w:val="-4"/>
          <w:rtl/>
          <w:lang w:eastAsia="zh-CN" w:bidi="ar-SY"/>
        </w:rPr>
        <w:t xml:space="preserve"> الجمع كما في</w:t>
      </w:r>
      <w:r w:rsidRPr="00874CCE">
        <w:rPr>
          <w:rFonts w:hint="cs"/>
          <w:spacing w:val="-4"/>
          <w:rtl/>
          <w:lang w:eastAsia="zh-CN" w:bidi="ar-SY"/>
        </w:rPr>
        <w:t xml:space="preserve"> العلاقة</w:t>
      </w:r>
      <w:r w:rsidRPr="00874CCE">
        <w:rPr>
          <w:spacing w:val="-4"/>
          <w:rtl/>
          <w:lang w:eastAsia="zh-CN" w:bidi="ar-SY"/>
        </w:rPr>
        <w:t>:</w:t>
      </w:r>
    </w:p>
    <w:p w14:paraId="2D2A83DA" w14:textId="77777777" w:rsidR="009B710E" w:rsidRPr="009B710E" w:rsidRDefault="009B710E" w:rsidP="00A52C39">
      <w:pPr>
        <w:pStyle w:val="Equation"/>
      </w:pPr>
      <m:oMathPara>
        <m:oMath>
          <m:r>
            <m:t>epfd</m:t>
          </m:r>
          <m:d>
            <m:dPr>
              <m:ctrlPr/>
            </m:dPr>
            <m:e>
              <m:r>
                <m:t>up</m:t>
              </m:r>
            </m:e>
          </m:d>
          <m:r>
            <m:rPr>
              <m:sty m:val="p"/>
            </m:rPr>
            <m:t>≅</m:t>
          </m:r>
          <m:r>
            <m:t>e</m:t>
          </m:r>
          <m:r>
            <m:rPr>
              <m:sty m:val="p"/>
            </m:rPr>
            <m:t>.</m:t>
          </m:r>
          <m:r>
            <m:t>i</m:t>
          </m:r>
          <m:r>
            <m:rPr>
              <m:sty m:val="p"/>
            </m:rPr>
            <m:t>.</m:t>
          </m:r>
          <m:r>
            <m:t>r</m:t>
          </m:r>
          <m:r>
            <m:rPr>
              <m:sty m:val="p"/>
            </m:rPr>
            <m:t>.</m:t>
          </m:r>
          <m:r>
            <m:t>p</m:t>
          </m:r>
          <m:r>
            <m:rPr>
              <m:sty m:val="p"/>
            </m:rPr>
            <m:t>.</m:t>
          </m:r>
          <m:d>
            <m:dPr>
              <m:ctrlPr/>
            </m:dPr>
            <m:e>
              <m:r>
                <m:rPr>
                  <m:sty m:val="p"/>
                </m:rPr>
                <m:t>lat</m:t>
              </m:r>
            </m:e>
          </m:d>
          <m:r>
            <m:rPr>
              <m:sty m:val="p"/>
            </m:rPr>
            <m:t>+10</m:t>
          </m:r>
          <m:sSub>
            <m:sSubPr>
              <m:ctrlPr/>
            </m:sSubPr>
            <m:e>
              <m:r>
                <m:t>log</m:t>
              </m:r>
            </m:e>
            <m:sub>
              <m:r>
                <m:rPr>
                  <m:sty m:val="p"/>
                </m:rPr>
                <m:t>10</m:t>
              </m:r>
            </m:sub>
          </m:sSub>
          <m:d>
            <m:dPr>
              <m:ctrlPr/>
            </m:dPr>
            <m:e>
              <m:r>
                <m:t>NUM</m:t>
              </m:r>
              <m:r>
                <m:rPr>
                  <m:sty m:val="p"/>
                </m:rPr>
                <m:t>_</m:t>
              </m:r>
              <m:r>
                <m:t>ES</m:t>
              </m:r>
            </m:e>
          </m:d>
          <m:r>
            <m:rPr>
              <m:sty m:val="p"/>
            </m:rPr>
            <m:t>+10</m:t>
          </m:r>
          <m:sSub>
            <m:sSubPr>
              <m:ctrlPr/>
            </m:sSubPr>
            <m:e>
              <m:r>
                <m:t>log</m:t>
              </m:r>
            </m:e>
            <m:sub>
              <m:r>
                <m:rPr>
                  <m:sty m:val="p"/>
                </m:rPr>
                <m:t>10</m:t>
              </m:r>
            </m:sub>
          </m:sSub>
          <m:d>
            <m:dPr>
              <m:ctrlPr/>
            </m:dPr>
            <m:e>
              <m:sSub>
                <m:sSubPr>
                  <m:ctrlPr/>
                </m:sSubPr>
                <m:e>
                  <m:r>
                    <m:t>N</m:t>
                  </m:r>
                </m:e>
                <m:sub>
                  <m:r>
                    <m:t>co</m:t>
                  </m:r>
                  <m:r>
                    <m:rPr>
                      <m:sty m:val="p"/>
                    </m:rPr>
                    <m:t>,</m:t>
                  </m:r>
                  <m:r>
                    <m:t>es</m:t>
                  </m:r>
                </m:sub>
              </m:sSub>
              <m:d>
                <m:dPr>
                  <m:ctrlPr/>
                </m:dPr>
                <m:e>
                  <m:r>
                    <m:t>lat</m:t>
                  </m:r>
                </m:e>
              </m:d>
            </m:e>
          </m:d>
          <m:r>
            <m:rPr>
              <m:sty m:val="p"/>
            </m:rPr>
            <m:t>+</m:t>
          </m:r>
          <m:nary>
            <m:naryPr>
              <m:chr m:val="∑"/>
              <m:limLoc m:val="undOvr"/>
              <m:ctrlPr/>
            </m:naryPr>
            <m:sub>
              <m:r>
                <m:t>i</m:t>
              </m:r>
              <m:r>
                <m:rPr>
                  <m:sty m:val="p"/>
                </m:rPr>
                <m:t>=1</m:t>
              </m:r>
            </m:sub>
            <m:sup>
              <m:r>
                <m:t>i</m:t>
              </m:r>
              <m:r>
                <m:rPr>
                  <m:sty m:val="p"/>
                </m:rPr>
                <m:t>=</m:t>
              </m:r>
              <m:sSub>
                <m:sSubPr>
                  <m:ctrlPr/>
                </m:sSubPr>
                <m:e>
                  <m:r>
                    <m:t>N</m:t>
                  </m:r>
                </m:e>
                <m:sub>
                  <m:r>
                    <m:t>ES</m:t>
                  </m:r>
                </m:sub>
              </m:sSub>
            </m:sup>
            <m:e>
              <m:sSub>
                <m:sSubPr>
                  <m:ctrlPr/>
                </m:sSubPr>
                <m:e>
                  <m:r>
                    <m:t>G</m:t>
                  </m:r>
                </m:e>
                <m:sub>
                  <m:r>
                    <m:t>rel</m:t>
                  </m:r>
                  <m:r>
                    <m:rPr>
                      <m:sty m:val="p"/>
                    </m:rPr>
                    <m:t>,</m:t>
                  </m:r>
                  <m:r>
                    <m:t>rx</m:t>
                  </m:r>
                </m:sub>
              </m:sSub>
              <m:r>
                <m:rPr>
                  <m:sty m:val="p"/>
                </m:rPr>
                <m:t>-</m:t>
              </m:r>
              <m:sSub>
                <m:sSubPr>
                  <m:ctrlPr/>
                </m:sSubPr>
                <m:e>
                  <m:r>
                    <m:t>L</m:t>
                  </m:r>
                </m:e>
                <m:sub>
                  <m:r>
                    <m:t>S</m:t>
                  </m:r>
                </m:sub>
              </m:sSub>
            </m:e>
          </m:nary>
        </m:oMath>
      </m:oMathPara>
    </w:p>
    <w:p w14:paraId="032A37F4" w14:textId="77777777" w:rsidR="00D21312" w:rsidRPr="00874CCE" w:rsidRDefault="00D21312" w:rsidP="00D21312">
      <w:pPr>
        <w:rPr>
          <w:spacing w:val="-4"/>
          <w:rtl/>
          <w:lang w:eastAsia="zh-CN" w:bidi="ar-SY"/>
        </w:rPr>
      </w:pPr>
      <w:r w:rsidRPr="00874CCE">
        <w:rPr>
          <w:rFonts w:hint="cs"/>
          <w:spacing w:val="-4"/>
          <w:rtl/>
          <w:lang w:eastAsia="zh-CN" w:bidi="ar-SY"/>
        </w:rPr>
        <w:lastRenderedPageBreak/>
        <w:t>ويتوقف</w:t>
      </w:r>
      <w:r w:rsidRPr="00874CCE">
        <w:rPr>
          <w:spacing w:val="-4"/>
          <w:rtl/>
          <w:lang w:eastAsia="zh-CN" w:bidi="ar-SY"/>
        </w:rPr>
        <w:t xml:space="preserve"> هذا </w:t>
      </w:r>
      <w:r w:rsidRPr="00874CCE">
        <w:rPr>
          <w:rFonts w:hint="cs"/>
          <w:spacing w:val="-4"/>
          <w:rtl/>
          <w:lang w:eastAsia="zh-CN" w:bidi="ar-SY"/>
        </w:rPr>
        <w:t>الحد</w:t>
      </w:r>
      <w:r w:rsidRPr="00874CCE">
        <w:rPr>
          <w:spacing w:val="-4"/>
          <w:rtl/>
          <w:lang w:eastAsia="zh-CN" w:bidi="ar-SY"/>
        </w:rPr>
        <w:t xml:space="preserve"> الأخير على الهندس</w:t>
      </w:r>
      <w:r w:rsidRPr="00874CCE">
        <w:rPr>
          <w:rFonts w:hint="cs"/>
          <w:spacing w:val="-4"/>
          <w:rtl/>
          <w:lang w:eastAsia="zh-CN" w:bidi="ar-SY"/>
        </w:rPr>
        <w:t>ي</w:t>
      </w:r>
      <w:r w:rsidRPr="00874CCE">
        <w:rPr>
          <w:spacing w:val="-4"/>
          <w:rtl/>
          <w:lang w:eastAsia="zh-CN" w:bidi="ar-SY"/>
        </w:rPr>
        <w:t xml:space="preserve">ة </w:t>
      </w:r>
      <w:r w:rsidRPr="00874CCE">
        <w:rPr>
          <w:rFonts w:hint="cs"/>
          <w:spacing w:val="-4"/>
          <w:rtl/>
          <w:lang w:eastAsia="zh-CN" w:bidi="ar-SY"/>
        </w:rPr>
        <w:t xml:space="preserve">فقط </w:t>
      </w:r>
      <w:r w:rsidRPr="00874CCE">
        <w:rPr>
          <w:spacing w:val="-4"/>
          <w:rtl/>
          <w:lang w:eastAsia="zh-CN" w:bidi="ar-SY"/>
        </w:rPr>
        <w:t xml:space="preserve">(لا سيما </w:t>
      </w:r>
      <w:r w:rsidRPr="00874CCE">
        <w:rPr>
          <w:rFonts w:hint="cs"/>
          <w:spacing w:val="-4"/>
          <w:rtl/>
          <w:lang w:eastAsia="zh-CN" w:bidi="ar-SY"/>
        </w:rPr>
        <w:t>ال</w:t>
      </w:r>
      <w:r w:rsidRPr="00874CCE">
        <w:rPr>
          <w:spacing w:val="-4"/>
          <w:rtl/>
          <w:lang w:eastAsia="zh-CN" w:bidi="ar-SY"/>
        </w:rPr>
        <w:t>زاوية</w:t>
      </w:r>
      <w:r w:rsidRPr="00874CCE">
        <w:rPr>
          <w:rFonts w:hint="cs"/>
          <w:spacing w:val="-4"/>
          <w:rtl/>
          <w:lang w:eastAsia="zh-CN" w:bidi="ar-SY"/>
        </w:rPr>
        <w:t xml:space="preserve"> </w:t>
      </w:r>
      <w:r w:rsidRPr="00874CCE">
        <w:rPr>
          <w:i/>
          <w:spacing w:val="-4"/>
          <w:lang w:val="en-GB"/>
        </w:rPr>
        <w:sym w:font="Symbol" w:char="F063"/>
      </w:r>
      <w:r w:rsidRPr="00874CCE">
        <w:rPr>
          <w:spacing w:val="-4"/>
          <w:rtl/>
          <w:lang w:eastAsia="zh-CN" w:bidi="ar-SY"/>
        </w:rPr>
        <w:t xml:space="preserve"> </w:t>
      </w:r>
      <w:r w:rsidRPr="00874CCE">
        <w:rPr>
          <w:rFonts w:hint="cs"/>
          <w:spacing w:val="-4"/>
          <w:rtl/>
          <w:lang w:eastAsia="zh-CN" w:bidi="ar-SY"/>
        </w:rPr>
        <w:t xml:space="preserve">التي رأسها </w:t>
      </w:r>
      <w:r w:rsidRPr="00874CCE">
        <w:rPr>
          <w:spacing w:val="-4"/>
          <w:rtl/>
          <w:lang w:eastAsia="zh-CN" w:bidi="ar-SY"/>
        </w:rPr>
        <w:t xml:space="preserve">مركز الأرض) </w:t>
      </w:r>
      <w:r w:rsidRPr="00874CCE">
        <w:rPr>
          <w:rFonts w:hint="cs"/>
          <w:spacing w:val="-4"/>
          <w:rtl/>
          <w:lang w:eastAsia="zh-CN" w:bidi="ar-SY"/>
        </w:rPr>
        <w:t>ومخطط</w:t>
      </w:r>
      <w:r w:rsidRPr="00874CCE">
        <w:rPr>
          <w:spacing w:val="-4"/>
          <w:rtl/>
          <w:lang w:eastAsia="zh-CN" w:bidi="ar-SY"/>
        </w:rPr>
        <w:t xml:space="preserve"> الكسب في</w:t>
      </w:r>
      <w:r w:rsidRPr="00874CCE">
        <w:rPr>
          <w:rFonts w:hint="cs"/>
          <w:spacing w:val="-4"/>
          <w:rtl/>
          <w:lang w:eastAsia="zh-CN" w:bidi="ar-SY"/>
        </w:rPr>
        <w:t> </w:t>
      </w:r>
      <w:r w:rsidRPr="00874CCE">
        <w:rPr>
          <w:spacing w:val="-4"/>
          <w:rtl/>
          <w:lang w:eastAsia="zh-CN" w:bidi="ar-SY"/>
        </w:rPr>
        <w:t>التوصية</w:t>
      </w:r>
      <w:r w:rsidRPr="00874CCE">
        <w:rPr>
          <w:rFonts w:hint="cs"/>
          <w:spacing w:val="-4"/>
          <w:rtl/>
          <w:lang w:eastAsia="zh-CN" w:bidi="ar-SY"/>
        </w:rPr>
        <w:t> </w:t>
      </w:r>
      <w:r w:rsidRPr="00874CCE">
        <w:rPr>
          <w:spacing w:val="-4"/>
          <w:lang w:eastAsia="zh-CN" w:bidi="ar-SY"/>
        </w:rPr>
        <w:t>ITU</w:t>
      </w:r>
      <w:r w:rsidRPr="00874CCE">
        <w:rPr>
          <w:spacing w:val="-4"/>
          <w:lang w:eastAsia="zh-CN" w:bidi="ar-SY"/>
        </w:rPr>
        <w:noBreakHyphen/>
        <w:t>R S.672</w:t>
      </w:r>
      <w:r w:rsidRPr="00874CCE">
        <w:rPr>
          <w:spacing w:val="-4"/>
          <w:rtl/>
          <w:lang w:eastAsia="zh-CN" w:bidi="ar-SY"/>
        </w:rPr>
        <w:t xml:space="preserve"> ولكن ليس على أي من المعلمات </w:t>
      </w:r>
      <w:r w:rsidRPr="00874CCE">
        <w:rPr>
          <w:spacing w:val="-4"/>
          <w:lang w:eastAsia="zh-CN" w:bidi="ar-SY"/>
        </w:rPr>
        <w:t>non-GSO</w:t>
      </w:r>
      <w:r w:rsidRPr="00874CCE">
        <w:rPr>
          <w:rFonts w:hint="cs"/>
          <w:spacing w:val="-4"/>
          <w:rtl/>
          <w:lang w:eastAsia="zh-CN" w:bidi="ar-SY"/>
        </w:rPr>
        <w:t>،</w:t>
      </w:r>
      <w:r w:rsidRPr="00874CCE">
        <w:rPr>
          <w:spacing w:val="-4"/>
          <w:rtl/>
          <w:lang w:eastAsia="zh-CN" w:bidi="ar-SY"/>
        </w:rPr>
        <w:t xml:space="preserve"> </w:t>
      </w:r>
      <w:r w:rsidRPr="00874CCE">
        <w:rPr>
          <w:rFonts w:hint="cs"/>
          <w:spacing w:val="-4"/>
          <w:rtl/>
          <w:lang w:eastAsia="zh-CN" w:bidi="ar-SY"/>
        </w:rPr>
        <w:t>ومن ثم</w:t>
      </w:r>
      <w:r w:rsidRPr="00874CCE">
        <w:rPr>
          <w:spacing w:val="-4"/>
          <w:rtl/>
          <w:lang w:eastAsia="zh-CN" w:bidi="ar-SY"/>
        </w:rPr>
        <w:t xml:space="preserve"> يمكن حسابه مسبقاً.</w:t>
      </w:r>
    </w:p>
    <w:p w14:paraId="52DABE33" w14:textId="77777777" w:rsidR="009B710E" w:rsidRPr="009B710E" w:rsidRDefault="009B710E" w:rsidP="00A52C39">
      <w:pPr>
        <w:pStyle w:val="Equation"/>
      </w:pPr>
      <w:r w:rsidRPr="009B710E">
        <w:tab/>
      </w:r>
      <w:r w:rsidRPr="009B710E">
        <w:tab/>
      </w:r>
      <m:oMath>
        <m:sSub>
          <m:sSubPr>
            <m:ctrlPr/>
          </m:sSubPr>
          <m:e>
            <m:sSup>
              <m:sSupPr>
                <m:ctrlPr/>
              </m:sSupPr>
              <m:e>
                <m:d>
                  <m:dPr>
                    <m:ctrlPr/>
                  </m:dPr>
                  <m:e>
                    <m:f>
                      <m:fPr>
                        <m:ctrlPr/>
                      </m:fPr>
                      <m:num>
                        <m:sSub>
                          <m:sSubPr>
                            <m:ctrlPr/>
                          </m:sSubPr>
                          <m:e>
                            <m:r>
                              <m:t>D</m:t>
                            </m:r>
                          </m:e>
                          <m:sub>
                            <m:r>
                              <m:t>ES</m:t>
                            </m:r>
                          </m:sub>
                        </m:sSub>
                      </m:num>
                      <m:den>
                        <m:r>
                          <m:rPr>
                            <m:sty m:val="p"/>
                          </m:rPr>
                          <m:t>100</m:t>
                        </m:r>
                      </m:den>
                    </m:f>
                  </m:e>
                </m:d>
              </m:e>
              <m:sup>
                <m:r>
                  <m:rPr>
                    <m:sty m:val="p"/>
                  </m:rPr>
                  <m:t>2</m:t>
                </m:r>
              </m:sup>
            </m:sSup>
            <m:r>
              <m:t>F</m:t>
            </m:r>
          </m:e>
          <m:sub>
            <m:r>
              <m:rPr>
                <m:sty m:val="p"/>
              </m:rPr>
              <m:t>672</m:t>
            </m:r>
          </m:sub>
        </m:sSub>
        <m:d>
          <m:dPr>
            <m:ctrlPr/>
          </m:dPr>
          <m:e>
            <m:r>
              <m:t>x</m:t>
            </m:r>
          </m:e>
        </m:d>
        <m:r>
          <m:rPr>
            <m:sty m:val="p"/>
          </m:rPr>
          <m:t>=</m:t>
        </m:r>
        <m:nary>
          <m:naryPr>
            <m:chr m:val="∑"/>
            <m:limLoc m:val="undOvr"/>
            <m:ctrlPr/>
          </m:naryPr>
          <m:sub>
            <m:r>
              <m:t>i</m:t>
            </m:r>
            <m:r>
              <m:rPr>
                <m:sty m:val="p"/>
              </m:rPr>
              <m:t>=1</m:t>
            </m:r>
          </m:sub>
          <m:sup>
            <m:r>
              <m:t>i</m:t>
            </m:r>
            <m:r>
              <m:rPr>
                <m:sty m:val="p"/>
              </m:rPr>
              <m:t>=</m:t>
            </m:r>
            <m:sSub>
              <m:sSubPr>
                <m:ctrlPr/>
              </m:sSubPr>
              <m:e>
                <m:r>
                  <m:t>N</m:t>
                </m:r>
              </m:e>
              <m:sub>
                <m:r>
                  <m:t>ES</m:t>
                </m:r>
              </m:sub>
            </m:sSub>
          </m:sup>
          <m:e>
            <m:sSub>
              <m:sSubPr>
                <m:ctrlPr/>
              </m:sSubPr>
              <m:e>
                <m:r>
                  <m:t>G</m:t>
                </m:r>
              </m:e>
              <m:sub>
                <m:r>
                  <m:t>rel</m:t>
                </m:r>
                <m:r>
                  <m:rPr>
                    <m:sty m:val="p"/>
                  </m:rPr>
                  <m:t>,</m:t>
                </m:r>
                <m:r>
                  <m:t>rx</m:t>
                </m:r>
              </m:sub>
            </m:sSub>
            <m:r>
              <m:rPr>
                <m:sty m:val="p"/>
              </m:rPr>
              <m:t>-</m:t>
            </m:r>
            <m:sSub>
              <m:sSubPr>
                <m:ctrlPr/>
              </m:sSubPr>
              <m:e>
                <m:r>
                  <m:t>L</m:t>
                </m:r>
              </m:e>
              <m:sub>
                <m:r>
                  <m:t>S</m:t>
                </m:r>
              </m:sub>
            </m:sSub>
          </m:e>
        </m:nary>
      </m:oMath>
    </w:p>
    <w:p w14:paraId="12AF775D" w14:textId="0DE0AA40" w:rsidR="00D21312" w:rsidRPr="00874CCE" w:rsidRDefault="00D21312" w:rsidP="00784903">
      <w:pPr>
        <w:rPr>
          <w:rtl/>
          <w:lang w:val="en-GB"/>
        </w:rPr>
      </w:pPr>
      <w:r w:rsidRPr="00874CCE">
        <w:rPr>
          <w:rFonts w:hint="cs"/>
          <w:rtl/>
          <w:lang w:bidi="ar-SY"/>
        </w:rPr>
        <w:t>و</w:t>
      </w:r>
      <w:r w:rsidRPr="00874CCE">
        <w:rPr>
          <w:rtl/>
          <w:lang w:bidi="ar-SY"/>
        </w:rPr>
        <w:t>تكون طريقة الحساب على أساس</w:t>
      </w:r>
      <w:r w:rsidRPr="00874CCE">
        <w:rPr>
          <w:rFonts w:hint="cs"/>
          <w:rtl/>
          <w:lang w:bidi="ar-SY"/>
        </w:rPr>
        <w:t xml:space="preserve"> </w:t>
      </w:r>
      <w:r w:rsidRPr="00874CCE">
        <w:rPr>
          <w:rtl/>
          <w:lang w:bidi="ar-SY"/>
        </w:rPr>
        <w:t>مسافة</w:t>
      </w:r>
      <w:r w:rsidRPr="00874CCE">
        <w:rPr>
          <w:rFonts w:hint="cs"/>
          <w:rtl/>
          <w:lang w:bidi="ar-SY"/>
        </w:rPr>
        <w:t xml:space="preserve"> فصل</w:t>
      </w:r>
      <w:r w:rsidRPr="00874CCE">
        <w:rPr>
          <w:rtl/>
          <w:lang w:bidi="ar-SY"/>
        </w:rPr>
        <w:t xml:space="preserve"> مفترضة</w:t>
      </w:r>
      <w:r w:rsidRPr="00874CCE">
        <w:rPr>
          <w:rFonts w:hint="cs"/>
          <w:rtl/>
          <w:lang w:bidi="ar-SY"/>
        </w:rPr>
        <w:t xml:space="preserve"> بين المحطات الأرضية </w:t>
      </w:r>
      <w:r w:rsidRPr="00874CCE">
        <w:rPr>
          <w:lang w:val="en-GB"/>
        </w:rPr>
        <w:t>non-GSO</w:t>
      </w:r>
      <w:r w:rsidRPr="00874CCE">
        <w:rPr>
          <w:rFonts w:hint="cs"/>
          <w:rtl/>
          <w:lang w:bidi="ar-SY"/>
        </w:rPr>
        <w:t xml:space="preserve"> قدرها</w:t>
      </w:r>
      <w:r w:rsidR="009B710E">
        <w:rPr>
          <w:rFonts w:hint="cs"/>
          <w:rtl/>
          <w:lang w:bidi="ar-SY"/>
        </w:rPr>
        <w:t xml:space="preserve"> </w:t>
      </w:r>
      <w:r w:rsidR="00784903">
        <w:rPr>
          <w:rtl/>
          <w:lang w:bidi="ar-SY"/>
        </w:rPr>
        <w:tab/>
      </w:r>
      <w:r w:rsidR="00784903">
        <w:rPr>
          <w:rtl/>
          <w:lang w:bidi="ar-SY"/>
        </w:rPr>
        <w:br/>
      </w:r>
      <w:r w:rsidRPr="00874CCE">
        <w:rPr>
          <w:lang w:val="en-GB"/>
        </w:rPr>
        <w:t xml:space="preserve">ES_DISTANCE = </w:t>
      </w:r>
      <w:r w:rsidRPr="00874CCE">
        <w:rPr>
          <w:i/>
          <w:lang w:val="en-GB"/>
        </w:rPr>
        <w:t>D</w:t>
      </w:r>
      <w:r w:rsidRPr="00874CCE">
        <w:rPr>
          <w:i/>
          <w:vertAlign w:val="subscript"/>
          <w:lang w:val="en-GB"/>
        </w:rPr>
        <w:t>ES</w:t>
      </w:r>
      <w:r w:rsidRPr="00874CCE">
        <w:rPr>
          <w:lang w:val="en-GB"/>
        </w:rPr>
        <w:t xml:space="preserve"> = 100 km</w:t>
      </w:r>
      <w:r w:rsidR="009B710E">
        <w:rPr>
          <w:rFonts w:hint="cs"/>
          <w:rtl/>
          <w:lang w:val="en-GB"/>
        </w:rPr>
        <w:t xml:space="preserve"> </w:t>
      </w:r>
      <w:r w:rsidRPr="00874CCE">
        <w:rPr>
          <w:rFonts w:hint="cs"/>
          <w:rtl/>
          <w:lang w:bidi="ar-SY"/>
        </w:rPr>
        <w:t xml:space="preserve">باستخدام تقريب </w:t>
      </w:r>
      <w:r w:rsidRPr="00874CCE">
        <w:rPr>
          <w:lang w:val="en-GB"/>
        </w:rPr>
        <w:t>Pade</w:t>
      </w:r>
      <w:r w:rsidRPr="00874CCE">
        <w:rPr>
          <w:rFonts w:hint="cs"/>
          <w:rtl/>
          <w:lang w:bidi="ar-SY"/>
        </w:rPr>
        <w:t xml:space="preserve"> التالي:</w:t>
      </w:r>
    </w:p>
    <w:p w14:paraId="6D596C04" w14:textId="77777777" w:rsidR="00784903" w:rsidRPr="00784903" w:rsidRDefault="00784903" w:rsidP="00A52C39">
      <w:pPr>
        <w:pStyle w:val="Equation"/>
      </w:pPr>
      <w:r w:rsidRPr="00784903">
        <w:tab/>
      </w:r>
      <w:r w:rsidRPr="00784903">
        <w:tab/>
      </w:r>
      <m:oMath>
        <m:r>
          <m:t>y</m:t>
        </m:r>
        <m:r>
          <m:rPr>
            <m:sty m:val="p"/>
          </m:rPr>
          <m:t>=</m:t>
        </m:r>
        <m:r>
          <m:t>a</m:t>
        </m:r>
        <m:r>
          <m:rPr>
            <m:sty m:val="p"/>
          </m:rPr>
          <m:t>+</m:t>
        </m:r>
        <m:f>
          <m:fPr>
            <m:ctrlPr/>
          </m:fPr>
          <m:num>
            <m:r>
              <m:t>bx</m:t>
            </m:r>
            <m:r>
              <m:rPr>
                <m:sty m:val="p"/>
              </m:rPr>
              <m:t>+</m:t>
            </m:r>
            <m:r>
              <m:t>c</m:t>
            </m:r>
            <m:sSup>
              <m:sSupPr>
                <m:ctrlPr/>
              </m:sSupPr>
              <m:e>
                <m:r>
                  <m:t>x</m:t>
                </m:r>
              </m:e>
              <m:sup>
                <m:r>
                  <m:rPr>
                    <m:sty m:val="p"/>
                  </m:rPr>
                  <m:t>2</m:t>
                </m:r>
              </m:sup>
            </m:sSup>
            <m:r>
              <m:rPr>
                <m:sty m:val="p"/>
              </m:rPr>
              <m:t>+</m:t>
            </m:r>
            <m:r>
              <m:t>d</m:t>
            </m:r>
            <m:sSup>
              <m:sSupPr>
                <m:ctrlPr/>
              </m:sSupPr>
              <m:e>
                <m:r>
                  <m:t>x</m:t>
                </m:r>
              </m:e>
              <m:sup>
                <m:r>
                  <m:rPr>
                    <m:sty m:val="p"/>
                  </m:rPr>
                  <m:t>3</m:t>
                </m:r>
              </m:sup>
            </m:sSup>
            <m:r>
              <m:rPr>
                <m:sty m:val="p"/>
              </m:rPr>
              <m:t>+</m:t>
            </m:r>
            <m:r>
              <m:t>e</m:t>
            </m:r>
            <m:sSup>
              <m:sSupPr>
                <m:ctrlPr/>
              </m:sSupPr>
              <m:e>
                <m:r>
                  <m:t>x</m:t>
                </m:r>
              </m:e>
              <m:sup>
                <m:r>
                  <m:rPr>
                    <m:sty m:val="p"/>
                  </m:rPr>
                  <m:t>4</m:t>
                </m:r>
              </m:sup>
            </m:sSup>
            <m:r>
              <m:rPr>
                <m:sty m:val="p"/>
              </m:rPr>
              <m:t>+</m:t>
            </m:r>
            <m:r>
              <m:t>f</m:t>
            </m:r>
            <m:sSup>
              <m:sSupPr>
                <m:ctrlPr/>
              </m:sSupPr>
              <m:e>
                <m:r>
                  <m:t>x</m:t>
                </m:r>
              </m:e>
              <m:sup>
                <m:r>
                  <m:rPr>
                    <m:sty m:val="p"/>
                  </m:rPr>
                  <m:t>5</m:t>
                </m:r>
              </m:sup>
            </m:sSup>
          </m:num>
          <m:den>
            <m:r>
              <m:rPr>
                <m:sty m:val="p"/>
              </m:rPr>
              <m:t>1+</m:t>
            </m:r>
            <m:r>
              <m:t>gx</m:t>
            </m:r>
            <m:r>
              <m:rPr>
                <m:sty m:val="p"/>
              </m:rPr>
              <m:t>+</m:t>
            </m:r>
            <m:r>
              <m:t>h</m:t>
            </m:r>
            <m:sSup>
              <m:sSupPr>
                <m:ctrlPr/>
              </m:sSupPr>
              <m:e>
                <m:r>
                  <m:t>x</m:t>
                </m:r>
              </m:e>
              <m:sup>
                <m:r>
                  <m:rPr>
                    <m:sty m:val="p"/>
                  </m:rPr>
                  <m:t>2</m:t>
                </m:r>
              </m:sup>
            </m:sSup>
          </m:den>
        </m:f>
      </m:oMath>
    </w:p>
    <w:p w14:paraId="6AB49E0F" w14:textId="77777777" w:rsidR="00D21312" w:rsidRPr="00874CCE" w:rsidRDefault="00D21312" w:rsidP="00D21312">
      <w:pPr>
        <w:rPr>
          <w:rtl/>
          <w:lang w:eastAsia="zh-CN" w:bidi="ar-SY"/>
        </w:rPr>
      </w:pPr>
      <w:r w:rsidRPr="00874CCE">
        <w:rPr>
          <w:rFonts w:hint="cs"/>
          <w:rtl/>
          <w:lang w:eastAsia="zh-CN" w:bidi="ar-SY"/>
        </w:rPr>
        <w:t>حيث:</w:t>
      </w:r>
    </w:p>
    <w:p w14:paraId="2E208416" w14:textId="77777777" w:rsidR="00D21312" w:rsidRPr="00874CCE" w:rsidRDefault="00D21312" w:rsidP="00D21312">
      <w:pPr>
        <w:pStyle w:val="TableNo"/>
        <w:rPr>
          <w:rtl/>
          <w:lang w:eastAsia="zh-CN"/>
        </w:rPr>
      </w:pPr>
      <w:r w:rsidRPr="00874CCE">
        <w:rPr>
          <w:rFonts w:hint="cs"/>
          <w:rtl/>
          <w:lang w:eastAsia="zh-CN"/>
        </w:rPr>
        <w:t xml:space="preserve">الجدول </w:t>
      </w:r>
      <w:r w:rsidRPr="00874CCE">
        <w:rPr>
          <w:lang w:eastAsia="zh-CN"/>
        </w:rPr>
        <w:t>10</w:t>
      </w:r>
    </w:p>
    <w:p w14:paraId="30780347" w14:textId="77777777" w:rsidR="00D21312" w:rsidRPr="00874CCE" w:rsidRDefault="00D21312" w:rsidP="00D21312">
      <w:pPr>
        <w:pStyle w:val="Tabletitle"/>
        <w:rPr>
          <w:rtl/>
          <w:lang w:eastAsia="zh-CN"/>
        </w:rPr>
      </w:pPr>
      <w:r w:rsidRPr="00874CCE">
        <w:rPr>
          <w:rFonts w:hint="cs"/>
          <w:rtl/>
          <w:lang w:eastAsia="zh-CN"/>
        </w:rPr>
        <w:t>معلمات التقريب</w:t>
      </w:r>
      <w:r w:rsidRPr="00874CCE">
        <w:rPr>
          <w:rFonts w:hint="cs"/>
          <w:rtl/>
          <w:lang w:eastAsia="zh-CN" w:bidi="ar-SY"/>
        </w:rPr>
        <w:t xml:space="preserve"> </w:t>
      </w:r>
      <w:r w:rsidRPr="00874CCE">
        <w:rPr>
          <w:lang w:val="en-GB"/>
        </w:rPr>
        <w:t>Pade</w:t>
      </w:r>
      <w:r w:rsidRPr="00874CCE">
        <w:rPr>
          <w:rFonts w:hint="cs"/>
          <w:rtl/>
          <w:lang w:eastAsia="zh-CN"/>
        </w:rPr>
        <w:t xml:space="preserve"> </w:t>
      </w:r>
      <w:r w:rsidRPr="00874CCE">
        <w:rPr>
          <w:rFonts w:hint="cs"/>
          <w:rtl/>
          <w:lang w:val="en-GB" w:bidi="ar-SY"/>
        </w:rPr>
        <w:t xml:space="preserve">باستخدام العامل </w:t>
      </w:r>
      <w:r w:rsidRPr="00874CCE">
        <w:rPr>
          <w:lang w:val="en-GB"/>
        </w:rPr>
        <w:t xml:space="preserve"> F</w:t>
      </w:r>
      <w:r w:rsidRPr="00874CCE">
        <w:rPr>
          <w:vertAlign w:val="subscript"/>
          <w:lang w:val="en-GB"/>
        </w:rPr>
        <w:t>672</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7"/>
        <w:gridCol w:w="1927"/>
        <w:gridCol w:w="1928"/>
        <w:gridCol w:w="1928"/>
        <w:gridCol w:w="1929"/>
      </w:tblGrid>
      <w:tr w:rsidR="00D21312" w:rsidRPr="00874CCE" w14:paraId="6CCDC68E" w14:textId="77777777" w:rsidTr="007D7E76">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center"/>
            <w:hideMark/>
          </w:tcPr>
          <w:p w14:paraId="072298FB" w14:textId="77777777" w:rsidR="00D21312" w:rsidRPr="00874CCE" w:rsidRDefault="00D21312" w:rsidP="007D7E76">
            <w:pPr>
              <w:pStyle w:val="Tablehead"/>
              <w:spacing w:after="40"/>
              <w:rPr>
                <w:lang w:val="en-GB"/>
              </w:rPr>
            </w:pPr>
            <w:r w:rsidRPr="00874CCE">
              <w:rPr>
                <w:rFonts w:hint="cs"/>
                <w:rtl/>
                <w:lang w:val="en-GB"/>
              </w:rPr>
              <w:t>المعلمة</w:t>
            </w:r>
          </w:p>
        </w:tc>
        <w:tc>
          <w:tcPr>
            <w:tcW w:w="1927" w:type="dxa"/>
            <w:tcBorders>
              <w:top w:val="single" w:sz="4" w:space="0" w:color="auto"/>
              <w:left w:val="single" w:sz="4" w:space="0" w:color="auto"/>
              <w:bottom w:val="single" w:sz="4" w:space="0" w:color="auto"/>
              <w:right w:val="single" w:sz="4" w:space="0" w:color="auto"/>
            </w:tcBorders>
            <w:noWrap/>
            <w:vAlign w:val="center"/>
            <w:hideMark/>
          </w:tcPr>
          <w:p w14:paraId="55539506" w14:textId="77777777" w:rsidR="00D21312" w:rsidRPr="00874CCE" w:rsidRDefault="00D21312" w:rsidP="007D7E76">
            <w:pPr>
              <w:pStyle w:val="Tablehead"/>
              <w:spacing w:after="40"/>
              <w:rPr>
                <w:lang w:val="en-GB"/>
              </w:rPr>
            </w:pPr>
            <w:r w:rsidRPr="00874CCE">
              <w:rPr>
                <w:rFonts w:hint="cs"/>
                <w:rtl/>
                <w:lang w:val="en-GB"/>
              </w:rPr>
              <w:t xml:space="preserve">عرض الحزمة </w:t>
            </w:r>
            <w:r w:rsidRPr="00874CCE">
              <w:rPr>
                <w:lang w:val="en-GB"/>
              </w:rPr>
              <w:t>=</w:t>
            </w:r>
            <w:r w:rsidRPr="00874CCE">
              <w:rPr>
                <w:rFonts w:hint="cs"/>
                <w:rtl/>
                <w:lang w:val="en-GB"/>
              </w:rPr>
              <w:t> </w:t>
            </w:r>
            <w:r w:rsidRPr="00874CCE">
              <w:rPr>
                <w:lang w:val="en-GB"/>
              </w:rPr>
              <w:sym w:font="Symbol" w:char="F0B0"/>
            </w:r>
            <w:r w:rsidRPr="00874CCE">
              <w:rPr>
                <w:lang w:val="en-GB"/>
              </w:rPr>
              <w:t>4</w:t>
            </w:r>
          </w:p>
        </w:tc>
        <w:tc>
          <w:tcPr>
            <w:tcW w:w="1928" w:type="dxa"/>
            <w:tcBorders>
              <w:top w:val="single" w:sz="4" w:space="0" w:color="auto"/>
              <w:left w:val="single" w:sz="4" w:space="0" w:color="auto"/>
              <w:bottom w:val="single" w:sz="4" w:space="0" w:color="auto"/>
              <w:right w:val="single" w:sz="4" w:space="0" w:color="auto"/>
            </w:tcBorders>
            <w:vAlign w:val="center"/>
            <w:hideMark/>
          </w:tcPr>
          <w:p w14:paraId="0288D7BB" w14:textId="77777777" w:rsidR="00D21312" w:rsidRPr="00874CCE" w:rsidRDefault="00D21312" w:rsidP="007D7E76">
            <w:pPr>
              <w:pStyle w:val="Tablehead"/>
              <w:spacing w:after="40"/>
              <w:rPr>
                <w:lang w:val="en-GB"/>
              </w:rPr>
            </w:pPr>
            <w:r w:rsidRPr="00874CCE">
              <w:rPr>
                <w:rFonts w:hint="cs"/>
                <w:rtl/>
                <w:lang w:val="en-GB"/>
              </w:rPr>
              <w:t xml:space="preserve">عرض الحزمة </w:t>
            </w:r>
            <w:r w:rsidRPr="00874CCE">
              <w:rPr>
                <w:lang w:val="en-GB"/>
              </w:rPr>
              <w:t>=</w:t>
            </w:r>
            <w:r w:rsidRPr="00874CCE">
              <w:rPr>
                <w:rFonts w:hint="cs"/>
                <w:rtl/>
                <w:lang w:val="en-GB"/>
              </w:rPr>
              <w:t xml:space="preserve"> </w:t>
            </w:r>
            <w:r w:rsidRPr="00874CCE">
              <w:rPr>
                <w:lang w:val="en-GB"/>
              </w:rPr>
              <w:sym w:font="Symbol" w:char="F0B0"/>
            </w:r>
            <w:r w:rsidRPr="00874CCE">
              <w:rPr>
                <w:lang w:val="en-GB"/>
              </w:rPr>
              <w:t>1,55</w:t>
            </w:r>
            <w:r w:rsidRPr="00874CCE">
              <w:rPr>
                <w:rFonts w:hint="cs"/>
                <w:rtl/>
                <w:lang w:val="en-GB"/>
              </w:rPr>
              <w:t> </w:t>
            </w:r>
            <w:r w:rsidRPr="00874CCE">
              <w:rPr>
                <w:i/>
                <w:iCs/>
                <w:lang w:val="en-GB"/>
              </w:rPr>
              <w:t>x</w:t>
            </w:r>
            <w:r w:rsidRPr="00874CCE">
              <w:rPr>
                <w:rFonts w:hint="cs"/>
                <w:rtl/>
                <w:lang w:val="en-GB"/>
              </w:rPr>
              <w:t> </w:t>
            </w:r>
            <w:r w:rsidRPr="00874CCE">
              <w:rPr>
                <w:rFonts w:cs="Times New Roman Bold"/>
                <w:lang w:val="en-GB"/>
              </w:rPr>
              <w:t>&gt;</w:t>
            </w:r>
            <w:r w:rsidRPr="00874CCE">
              <w:rPr>
                <w:rFonts w:hint="cs"/>
                <w:rtl/>
                <w:lang w:val="en-GB"/>
              </w:rPr>
              <w:t> </w:t>
            </w:r>
            <w:r w:rsidRPr="00874CCE">
              <w:rPr>
                <w:lang w:val="en-GB"/>
              </w:rPr>
              <w:t>°35</w:t>
            </w:r>
          </w:p>
        </w:tc>
        <w:tc>
          <w:tcPr>
            <w:tcW w:w="1928" w:type="dxa"/>
            <w:tcBorders>
              <w:top w:val="single" w:sz="4" w:space="0" w:color="auto"/>
              <w:left w:val="single" w:sz="4" w:space="0" w:color="auto"/>
              <w:bottom w:val="single" w:sz="4" w:space="0" w:color="auto"/>
              <w:right w:val="single" w:sz="4" w:space="0" w:color="auto"/>
            </w:tcBorders>
            <w:vAlign w:val="center"/>
            <w:hideMark/>
          </w:tcPr>
          <w:p w14:paraId="56C8DE86" w14:textId="77777777" w:rsidR="00D21312" w:rsidRPr="00874CCE" w:rsidRDefault="00D21312" w:rsidP="007D7E76">
            <w:pPr>
              <w:pStyle w:val="Tablehead"/>
              <w:spacing w:after="40"/>
              <w:rPr>
                <w:lang w:val="en-GB"/>
              </w:rPr>
            </w:pPr>
            <w:r w:rsidRPr="00874CCE">
              <w:rPr>
                <w:rFonts w:hint="cs"/>
                <w:rtl/>
                <w:lang w:val="en-GB"/>
              </w:rPr>
              <w:t xml:space="preserve">عرض الحزمة </w:t>
            </w:r>
            <w:r w:rsidRPr="00874CCE">
              <w:rPr>
                <w:lang w:val="en-GB"/>
              </w:rPr>
              <w:t>=</w:t>
            </w:r>
            <w:r w:rsidRPr="00874CCE">
              <w:rPr>
                <w:rFonts w:hint="cs"/>
                <w:rtl/>
                <w:lang w:val="en-GB"/>
              </w:rPr>
              <w:t xml:space="preserve"> </w:t>
            </w:r>
            <w:r w:rsidRPr="00874CCE">
              <w:rPr>
                <w:lang w:val="en-GB"/>
              </w:rPr>
              <w:sym w:font="Symbol" w:char="F0B0"/>
            </w:r>
            <w:r w:rsidRPr="00874CCE">
              <w:rPr>
                <w:lang w:val="en-GB"/>
              </w:rPr>
              <w:t>1,55</w:t>
            </w:r>
            <w:r w:rsidRPr="00874CCE">
              <w:rPr>
                <w:rFonts w:hint="cs"/>
                <w:rtl/>
                <w:lang w:val="en-GB"/>
              </w:rPr>
              <w:t> </w:t>
            </w:r>
            <w:r w:rsidRPr="00874CCE">
              <w:rPr>
                <w:i/>
                <w:iCs/>
                <w:lang w:val="en-GB"/>
              </w:rPr>
              <w:t>x</w:t>
            </w:r>
            <w:r w:rsidRPr="00874CCE">
              <w:rPr>
                <w:rFonts w:hint="cs"/>
                <w:rtl/>
                <w:lang w:val="en-GB"/>
              </w:rPr>
              <w:t> </w:t>
            </w:r>
            <w:r w:rsidRPr="00874CCE">
              <w:rPr>
                <w:lang w:val="en-GB"/>
              </w:rPr>
              <w:t>&lt;</w:t>
            </w:r>
            <w:r w:rsidRPr="00874CCE">
              <w:rPr>
                <w:rFonts w:hint="cs"/>
                <w:rtl/>
                <w:lang w:val="en-GB"/>
              </w:rPr>
              <w:t> </w:t>
            </w:r>
            <w:r w:rsidRPr="00874CCE">
              <w:rPr>
                <w:lang w:val="en-GB"/>
              </w:rPr>
              <w:t>°35</w:t>
            </w:r>
          </w:p>
        </w:tc>
        <w:tc>
          <w:tcPr>
            <w:tcW w:w="1929" w:type="dxa"/>
            <w:tcBorders>
              <w:top w:val="single" w:sz="4" w:space="0" w:color="auto"/>
              <w:left w:val="single" w:sz="4" w:space="0" w:color="auto"/>
              <w:bottom w:val="single" w:sz="4" w:space="0" w:color="auto"/>
              <w:right w:val="single" w:sz="4" w:space="0" w:color="auto"/>
            </w:tcBorders>
            <w:noWrap/>
            <w:vAlign w:val="center"/>
            <w:hideMark/>
          </w:tcPr>
          <w:p w14:paraId="730DA05B" w14:textId="77777777" w:rsidR="00D21312" w:rsidRPr="00874CCE" w:rsidRDefault="00D21312" w:rsidP="007D7E76">
            <w:pPr>
              <w:pStyle w:val="Tablehead"/>
              <w:spacing w:after="40"/>
              <w:rPr>
                <w:lang w:val="en-GB"/>
              </w:rPr>
            </w:pPr>
            <w:r w:rsidRPr="00874CCE">
              <w:rPr>
                <w:rFonts w:hint="cs"/>
                <w:rtl/>
                <w:lang w:val="en-GB"/>
              </w:rPr>
              <w:t>عرض الحزمة </w:t>
            </w:r>
            <w:r w:rsidRPr="00874CCE">
              <w:rPr>
                <w:lang w:val="en-GB"/>
              </w:rPr>
              <w:t>=</w:t>
            </w:r>
            <w:r w:rsidRPr="00874CCE">
              <w:rPr>
                <w:rFonts w:hint="cs"/>
                <w:rtl/>
                <w:lang w:val="en-GB"/>
              </w:rPr>
              <w:t> </w:t>
            </w:r>
            <w:r w:rsidRPr="00874CCE">
              <w:rPr>
                <w:lang w:val="en-GB"/>
              </w:rPr>
              <w:t>°1,5</w:t>
            </w:r>
          </w:p>
        </w:tc>
      </w:tr>
      <w:tr w:rsidR="00D21312" w:rsidRPr="00874CCE" w14:paraId="46F8AADC" w14:textId="77777777" w:rsidTr="007D7E76">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2D472D66" w14:textId="77777777" w:rsidR="00D21312" w:rsidRPr="00874CCE" w:rsidRDefault="00D21312" w:rsidP="007D7E76">
            <w:pPr>
              <w:pStyle w:val="Tabletext"/>
              <w:spacing w:before="40" w:after="40"/>
              <w:jc w:val="center"/>
            </w:pPr>
            <w:r w:rsidRPr="00874CCE">
              <w:t>a</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1EA5669E" w14:textId="77777777" w:rsidR="00D21312" w:rsidRPr="00874CCE" w:rsidRDefault="00D21312" w:rsidP="007D7E76">
            <w:pPr>
              <w:pStyle w:val="Tabletext"/>
              <w:spacing w:before="40" w:after="40"/>
              <w:jc w:val="center"/>
            </w:pPr>
            <w:r w:rsidRPr="00874CCE">
              <w:t>133,536851−</w:t>
            </w:r>
          </w:p>
        </w:tc>
        <w:tc>
          <w:tcPr>
            <w:tcW w:w="1928" w:type="dxa"/>
            <w:tcBorders>
              <w:top w:val="single" w:sz="4" w:space="0" w:color="auto"/>
              <w:left w:val="single" w:sz="4" w:space="0" w:color="auto"/>
              <w:bottom w:val="single" w:sz="4" w:space="0" w:color="auto"/>
              <w:right w:val="single" w:sz="4" w:space="0" w:color="auto"/>
            </w:tcBorders>
            <w:vAlign w:val="bottom"/>
            <w:hideMark/>
          </w:tcPr>
          <w:p w14:paraId="4A5E7697" w14:textId="77777777" w:rsidR="00D21312" w:rsidRPr="00874CCE" w:rsidRDefault="00D21312" w:rsidP="007D7E76">
            <w:pPr>
              <w:pStyle w:val="Tabletext"/>
              <w:spacing w:before="40" w:after="40"/>
              <w:jc w:val="center"/>
            </w:pPr>
            <w:r w:rsidRPr="00874CCE">
              <w:t>133,323814−</w:t>
            </w:r>
          </w:p>
        </w:tc>
        <w:tc>
          <w:tcPr>
            <w:tcW w:w="1928" w:type="dxa"/>
            <w:tcBorders>
              <w:top w:val="single" w:sz="4" w:space="0" w:color="auto"/>
              <w:left w:val="single" w:sz="4" w:space="0" w:color="auto"/>
              <w:bottom w:val="single" w:sz="4" w:space="0" w:color="auto"/>
              <w:right w:val="single" w:sz="4" w:space="0" w:color="auto"/>
            </w:tcBorders>
            <w:vAlign w:val="bottom"/>
            <w:hideMark/>
          </w:tcPr>
          <w:p w14:paraId="24F86BBA" w14:textId="77777777" w:rsidR="00D21312" w:rsidRPr="00874CCE" w:rsidRDefault="00D21312" w:rsidP="007D7E76">
            <w:pPr>
              <w:pStyle w:val="Tabletext"/>
              <w:spacing w:before="40" w:after="40"/>
              <w:jc w:val="center"/>
            </w:pPr>
            <w:r w:rsidRPr="00874CCE">
              <w:t>133,323814−</w:t>
            </w:r>
          </w:p>
        </w:tc>
        <w:tc>
          <w:tcPr>
            <w:tcW w:w="1929" w:type="dxa"/>
            <w:tcBorders>
              <w:top w:val="single" w:sz="4" w:space="0" w:color="auto"/>
              <w:left w:val="single" w:sz="4" w:space="0" w:color="auto"/>
              <w:bottom w:val="single" w:sz="4" w:space="0" w:color="auto"/>
              <w:right w:val="single" w:sz="4" w:space="0" w:color="auto"/>
            </w:tcBorders>
            <w:noWrap/>
            <w:vAlign w:val="bottom"/>
            <w:hideMark/>
          </w:tcPr>
          <w:p w14:paraId="6949957C" w14:textId="77777777" w:rsidR="00D21312" w:rsidRPr="00874CCE" w:rsidRDefault="00D21312" w:rsidP="007D7E76">
            <w:pPr>
              <w:pStyle w:val="Tabletext"/>
              <w:spacing w:before="40" w:after="40"/>
              <w:jc w:val="center"/>
            </w:pPr>
            <w:r w:rsidRPr="00874CCE">
              <w:t>142,1952459−</w:t>
            </w:r>
          </w:p>
        </w:tc>
      </w:tr>
      <w:tr w:rsidR="00D21312" w:rsidRPr="00874CCE" w14:paraId="491EBD05" w14:textId="77777777" w:rsidTr="007D7E76">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4CBF9A94" w14:textId="77777777" w:rsidR="00D21312" w:rsidRPr="00874CCE" w:rsidRDefault="00D21312" w:rsidP="007D7E76">
            <w:pPr>
              <w:pStyle w:val="Tabletext"/>
              <w:spacing w:before="40" w:after="40"/>
              <w:jc w:val="center"/>
            </w:pPr>
            <w:r w:rsidRPr="00874CCE">
              <w:t>b</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6D9A05BE" w14:textId="77777777" w:rsidR="00D21312" w:rsidRPr="00874CCE" w:rsidRDefault="00D21312" w:rsidP="007D7E76">
            <w:pPr>
              <w:pStyle w:val="Tabletext"/>
              <w:spacing w:before="40" w:after="40"/>
              <w:jc w:val="center"/>
            </w:pPr>
            <w:r w:rsidRPr="00874CCE">
              <w:t>0,001384021</w:t>
            </w:r>
          </w:p>
        </w:tc>
        <w:tc>
          <w:tcPr>
            <w:tcW w:w="1928" w:type="dxa"/>
            <w:tcBorders>
              <w:top w:val="single" w:sz="4" w:space="0" w:color="auto"/>
              <w:left w:val="single" w:sz="4" w:space="0" w:color="auto"/>
              <w:bottom w:val="single" w:sz="4" w:space="0" w:color="auto"/>
              <w:right w:val="single" w:sz="4" w:space="0" w:color="auto"/>
            </w:tcBorders>
            <w:vAlign w:val="bottom"/>
            <w:hideMark/>
          </w:tcPr>
          <w:p w14:paraId="48DB2C08" w14:textId="77777777" w:rsidR="00D21312" w:rsidRPr="00874CCE" w:rsidRDefault="00D21312" w:rsidP="007D7E76">
            <w:pPr>
              <w:pStyle w:val="Tabletext"/>
              <w:spacing w:before="40" w:after="40"/>
              <w:jc w:val="center"/>
            </w:pPr>
            <w:r w:rsidRPr="00874CCE">
              <w:t>0,017909858</w:t>
            </w:r>
          </w:p>
        </w:tc>
        <w:tc>
          <w:tcPr>
            <w:tcW w:w="1928" w:type="dxa"/>
            <w:tcBorders>
              <w:top w:val="single" w:sz="4" w:space="0" w:color="auto"/>
              <w:left w:val="single" w:sz="4" w:space="0" w:color="auto"/>
              <w:bottom w:val="single" w:sz="4" w:space="0" w:color="auto"/>
              <w:right w:val="single" w:sz="4" w:space="0" w:color="auto"/>
            </w:tcBorders>
            <w:vAlign w:val="bottom"/>
            <w:hideMark/>
          </w:tcPr>
          <w:p w14:paraId="1B34F8DD" w14:textId="77777777" w:rsidR="00D21312" w:rsidRPr="00874CCE" w:rsidRDefault="00D21312" w:rsidP="007D7E76">
            <w:pPr>
              <w:pStyle w:val="Tabletext"/>
              <w:spacing w:before="40" w:after="40"/>
              <w:jc w:val="center"/>
            </w:pPr>
            <w:r w:rsidRPr="00874CCE">
              <w:t>0,02314611</w:t>
            </w:r>
          </w:p>
        </w:tc>
        <w:tc>
          <w:tcPr>
            <w:tcW w:w="1929" w:type="dxa"/>
            <w:tcBorders>
              <w:top w:val="single" w:sz="4" w:space="0" w:color="auto"/>
              <w:left w:val="single" w:sz="4" w:space="0" w:color="auto"/>
              <w:bottom w:val="single" w:sz="4" w:space="0" w:color="auto"/>
              <w:right w:val="single" w:sz="4" w:space="0" w:color="auto"/>
            </w:tcBorders>
            <w:noWrap/>
            <w:vAlign w:val="bottom"/>
            <w:hideMark/>
          </w:tcPr>
          <w:p w14:paraId="5A3BF479" w14:textId="77777777" w:rsidR="00D21312" w:rsidRPr="00874CCE" w:rsidRDefault="00D21312" w:rsidP="007D7E76">
            <w:pPr>
              <w:pStyle w:val="Tabletext"/>
              <w:spacing w:before="40" w:after="40"/>
              <w:jc w:val="center"/>
            </w:pPr>
            <w:r w:rsidRPr="00874CCE">
              <w:t>0,001235207−</w:t>
            </w:r>
          </w:p>
        </w:tc>
      </w:tr>
      <w:tr w:rsidR="00D21312" w:rsidRPr="00874CCE" w14:paraId="4841FF47" w14:textId="77777777" w:rsidTr="007D7E76">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3B463458" w14:textId="77777777" w:rsidR="00D21312" w:rsidRPr="00874CCE" w:rsidRDefault="00D21312" w:rsidP="007D7E76">
            <w:pPr>
              <w:pStyle w:val="Tabletext"/>
              <w:spacing w:before="40" w:after="40"/>
              <w:jc w:val="center"/>
            </w:pPr>
            <w:r w:rsidRPr="00874CCE">
              <w:t>c</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0F52F168" w14:textId="77777777" w:rsidR="00D21312" w:rsidRPr="00874CCE" w:rsidRDefault="00D21312" w:rsidP="007D7E76">
            <w:pPr>
              <w:pStyle w:val="Tabletext"/>
              <w:spacing w:before="40" w:after="40"/>
              <w:jc w:val="center"/>
            </w:pPr>
            <w:r w:rsidRPr="00874CCE">
              <w:t>0,000637798</w:t>
            </w:r>
          </w:p>
        </w:tc>
        <w:tc>
          <w:tcPr>
            <w:tcW w:w="1928" w:type="dxa"/>
            <w:tcBorders>
              <w:top w:val="single" w:sz="4" w:space="0" w:color="auto"/>
              <w:left w:val="single" w:sz="4" w:space="0" w:color="auto"/>
              <w:bottom w:val="single" w:sz="4" w:space="0" w:color="auto"/>
              <w:right w:val="single" w:sz="4" w:space="0" w:color="auto"/>
            </w:tcBorders>
            <w:vAlign w:val="bottom"/>
            <w:hideMark/>
          </w:tcPr>
          <w:p w14:paraId="7C03E9A9" w14:textId="77777777" w:rsidR="00D21312" w:rsidRPr="00874CCE" w:rsidRDefault="00D21312" w:rsidP="007D7E76">
            <w:pPr>
              <w:pStyle w:val="Tabletext"/>
              <w:spacing w:before="40" w:after="40"/>
              <w:jc w:val="center"/>
            </w:pPr>
            <w:r w:rsidRPr="00874CCE">
              <w:t>0,011981864−</w:t>
            </w:r>
          </w:p>
        </w:tc>
        <w:tc>
          <w:tcPr>
            <w:tcW w:w="1928" w:type="dxa"/>
            <w:tcBorders>
              <w:top w:val="single" w:sz="4" w:space="0" w:color="auto"/>
              <w:left w:val="single" w:sz="4" w:space="0" w:color="auto"/>
              <w:bottom w:val="single" w:sz="4" w:space="0" w:color="auto"/>
              <w:right w:val="single" w:sz="4" w:space="0" w:color="auto"/>
            </w:tcBorders>
            <w:vAlign w:val="bottom"/>
            <w:hideMark/>
          </w:tcPr>
          <w:p w14:paraId="3D27F227" w14:textId="77777777" w:rsidR="00D21312" w:rsidRPr="00874CCE" w:rsidRDefault="00D21312" w:rsidP="007D7E76">
            <w:pPr>
              <w:pStyle w:val="Tabletext"/>
              <w:spacing w:before="40" w:after="40"/>
              <w:jc w:val="center"/>
            </w:pPr>
            <w:r w:rsidRPr="00874CCE">
              <w:t>0,001336397−</w:t>
            </w:r>
          </w:p>
        </w:tc>
        <w:tc>
          <w:tcPr>
            <w:tcW w:w="1929" w:type="dxa"/>
            <w:tcBorders>
              <w:top w:val="single" w:sz="4" w:space="0" w:color="auto"/>
              <w:left w:val="single" w:sz="4" w:space="0" w:color="auto"/>
              <w:bottom w:val="single" w:sz="4" w:space="0" w:color="auto"/>
              <w:right w:val="single" w:sz="4" w:space="0" w:color="auto"/>
            </w:tcBorders>
            <w:noWrap/>
            <w:vAlign w:val="bottom"/>
            <w:hideMark/>
          </w:tcPr>
          <w:p w14:paraId="4081A273" w14:textId="77777777" w:rsidR="00D21312" w:rsidRPr="00874CCE" w:rsidRDefault="00D21312" w:rsidP="007D7E76">
            <w:pPr>
              <w:pStyle w:val="Tabletext"/>
              <w:spacing w:before="40" w:after="40"/>
              <w:jc w:val="center"/>
            </w:pPr>
            <w:r w:rsidRPr="00874CCE">
              <w:t>0,00121213</w:t>
            </w:r>
          </w:p>
        </w:tc>
      </w:tr>
      <w:tr w:rsidR="00D21312" w:rsidRPr="00874CCE" w14:paraId="2DFAAEF5" w14:textId="77777777" w:rsidTr="007D7E76">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26EB170B" w14:textId="77777777" w:rsidR="00D21312" w:rsidRPr="00874CCE" w:rsidRDefault="00D21312" w:rsidP="007D7E76">
            <w:pPr>
              <w:pStyle w:val="Tabletext"/>
              <w:spacing w:before="40" w:after="40"/>
              <w:jc w:val="center"/>
            </w:pPr>
            <w:r w:rsidRPr="00874CCE">
              <w:t>d</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23DFC914" w14:textId="77777777" w:rsidR="00D21312" w:rsidRPr="00874CCE" w:rsidRDefault="00D21312" w:rsidP="007D7E76">
            <w:pPr>
              <w:pStyle w:val="Tabletext"/>
              <w:spacing w:before="40" w:after="40"/>
              <w:jc w:val="center"/>
            </w:pPr>
            <w:r w:rsidRPr="00874CCE">
              <w:t>6,9531E-07</w:t>
            </w:r>
          </w:p>
        </w:tc>
        <w:tc>
          <w:tcPr>
            <w:tcW w:w="1928" w:type="dxa"/>
            <w:tcBorders>
              <w:top w:val="single" w:sz="4" w:space="0" w:color="auto"/>
              <w:left w:val="single" w:sz="4" w:space="0" w:color="auto"/>
              <w:bottom w:val="single" w:sz="4" w:space="0" w:color="auto"/>
              <w:right w:val="single" w:sz="4" w:space="0" w:color="auto"/>
            </w:tcBorders>
            <w:vAlign w:val="bottom"/>
            <w:hideMark/>
          </w:tcPr>
          <w:p w14:paraId="5B31D410" w14:textId="77777777" w:rsidR="00D21312" w:rsidRPr="00874CCE" w:rsidRDefault="00D21312" w:rsidP="007D7E76">
            <w:pPr>
              <w:pStyle w:val="Tabletext"/>
              <w:spacing w:before="40" w:after="40"/>
              <w:jc w:val="center"/>
            </w:pPr>
            <w:r w:rsidRPr="00874CCE">
              <w:t>0,002350044</w:t>
            </w:r>
          </w:p>
        </w:tc>
        <w:tc>
          <w:tcPr>
            <w:tcW w:w="1928" w:type="dxa"/>
            <w:tcBorders>
              <w:top w:val="single" w:sz="4" w:space="0" w:color="auto"/>
              <w:left w:val="single" w:sz="4" w:space="0" w:color="auto"/>
              <w:bottom w:val="single" w:sz="4" w:space="0" w:color="auto"/>
              <w:right w:val="single" w:sz="4" w:space="0" w:color="auto"/>
            </w:tcBorders>
            <w:vAlign w:val="bottom"/>
            <w:hideMark/>
          </w:tcPr>
          <w:p w14:paraId="21A154D0" w14:textId="77777777" w:rsidR="00D21312" w:rsidRPr="00874CCE" w:rsidRDefault="00D21312" w:rsidP="007D7E76">
            <w:pPr>
              <w:pStyle w:val="Tabletext"/>
              <w:spacing w:before="40" w:after="40"/>
              <w:jc w:val="center"/>
            </w:pPr>
            <w:r w:rsidRPr="00874CCE">
              <w:t>2,26511E-05</w:t>
            </w:r>
          </w:p>
        </w:tc>
        <w:tc>
          <w:tcPr>
            <w:tcW w:w="1929" w:type="dxa"/>
            <w:tcBorders>
              <w:top w:val="single" w:sz="4" w:space="0" w:color="auto"/>
              <w:left w:val="single" w:sz="4" w:space="0" w:color="auto"/>
              <w:bottom w:val="single" w:sz="4" w:space="0" w:color="auto"/>
              <w:right w:val="single" w:sz="4" w:space="0" w:color="auto"/>
            </w:tcBorders>
            <w:noWrap/>
            <w:vAlign w:val="bottom"/>
            <w:hideMark/>
          </w:tcPr>
          <w:p w14:paraId="453F71B9" w14:textId="77777777" w:rsidR="00D21312" w:rsidRPr="00874CCE" w:rsidRDefault="00D21312" w:rsidP="007D7E76">
            <w:pPr>
              <w:pStyle w:val="Tabletext"/>
              <w:spacing w:before="40" w:after="40"/>
              <w:jc w:val="center"/>
            </w:pPr>
            <w:r w:rsidRPr="00874CCE">
              <w:t>4,77102E-05−</w:t>
            </w:r>
          </w:p>
        </w:tc>
      </w:tr>
      <w:tr w:rsidR="00D21312" w:rsidRPr="00874CCE" w14:paraId="2EB3C828" w14:textId="77777777" w:rsidTr="007D7E76">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0516C44D" w14:textId="77777777" w:rsidR="00D21312" w:rsidRPr="00874CCE" w:rsidRDefault="00D21312" w:rsidP="007D7E76">
            <w:pPr>
              <w:pStyle w:val="Tabletext"/>
              <w:spacing w:before="40" w:after="40"/>
              <w:jc w:val="center"/>
            </w:pPr>
            <w:r w:rsidRPr="00874CCE">
              <w:t>e</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55756289" w14:textId="77777777" w:rsidR="00D21312" w:rsidRPr="00874CCE" w:rsidRDefault="00D21312" w:rsidP="007D7E76">
            <w:pPr>
              <w:pStyle w:val="Tabletext"/>
              <w:spacing w:before="40" w:after="40"/>
              <w:jc w:val="center"/>
            </w:pPr>
            <w:r w:rsidRPr="00874CCE">
              <w:t>1,94494E-07−</w:t>
            </w:r>
          </w:p>
        </w:tc>
        <w:tc>
          <w:tcPr>
            <w:tcW w:w="1928" w:type="dxa"/>
            <w:tcBorders>
              <w:top w:val="single" w:sz="4" w:space="0" w:color="auto"/>
              <w:left w:val="single" w:sz="4" w:space="0" w:color="auto"/>
              <w:bottom w:val="single" w:sz="4" w:space="0" w:color="auto"/>
              <w:right w:val="single" w:sz="4" w:space="0" w:color="auto"/>
            </w:tcBorders>
            <w:vAlign w:val="bottom"/>
            <w:hideMark/>
          </w:tcPr>
          <w:p w14:paraId="13521430" w14:textId="77777777" w:rsidR="00D21312" w:rsidRPr="00874CCE" w:rsidRDefault="00D21312" w:rsidP="007D7E76">
            <w:pPr>
              <w:pStyle w:val="Tabletext"/>
              <w:spacing w:before="40" w:after="40"/>
              <w:jc w:val="center"/>
            </w:pPr>
            <w:r w:rsidRPr="00874CCE">
              <w:t>4,61428E-05−</w:t>
            </w:r>
          </w:p>
        </w:tc>
        <w:tc>
          <w:tcPr>
            <w:tcW w:w="1928" w:type="dxa"/>
            <w:tcBorders>
              <w:top w:val="single" w:sz="4" w:space="0" w:color="auto"/>
              <w:left w:val="single" w:sz="4" w:space="0" w:color="auto"/>
              <w:bottom w:val="single" w:sz="4" w:space="0" w:color="auto"/>
              <w:right w:val="single" w:sz="4" w:space="0" w:color="auto"/>
            </w:tcBorders>
            <w:vAlign w:val="bottom"/>
            <w:hideMark/>
          </w:tcPr>
          <w:p w14:paraId="4EDD36ED" w14:textId="77777777" w:rsidR="00D21312" w:rsidRPr="00874CCE" w:rsidRDefault="00D21312" w:rsidP="007D7E76">
            <w:pPr>
              <w:pStyle w:val="Tabletext"/>
              <w:spacing w:before="40" w:after="40"/>
              <w:jc w:val="center"/>
            </w:pPr>
            <w:r w:rsidRPr="00874CCE">
              <w:t>6,95017E-08−</w:t>
            </w:r>
          </w:p>
        </w:tc>
        <w:tc>
          <w:tcPr>
            <w:tcW w:w="1929" w:type="dxa"/>
            <w:tcBorders>
              <w:top w:val="single" w:sz="4" w:space="0" w:color="auto"/>
              <w:left w:val="single" w:sz="4" w:space="0" w:color="auto"/>
              <w:bottom w:val="single" w:sz="4" w:space="0" w:color="auto"/>
              <w:right w:val="single" w:sz="4" w:space="0" w:color="auto"/>
            </w:tcBorders>
            <w:noWrap/>
            <w:vAlign w:val="bottom"/>
            <w:hideMark/>
          </w:tcPr>
          <w:p w14:paraId="1790F280" w14:textId="77777777" w:rsidR="00D21312" w:rsidRPr="00874CCE" w:rsidRDefault="00D21312" w:rsidP="007D7E76">
            <w:pPr>
              <w:pStyle w:val="Tabletext"/>
              <w:spacing w:before="40" w:after="40"/>
              <w:jc w:val="center"/>
            </w:pPr>
            <w:r w:rsidRPr="00874CCE">
              <w:t>6,5926E-07</w:t>
            </w:r>
          </w:p>
        </w:tc>
      </w:tr>
      <w:tr w:rsidR="00D21312" w:rsidRPr="00874CCE" w14:paraId="7CDCCBC7" w14:textId="77777777" w:rsidTr="007D7E76">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42126E17" w14:textId="77777777" w:rsidR="00D21312" w:rsidRPr="00874CCE" w:rsidRDefault="00D21312" w:rsidP="007D7E76">
            <w:pPr>
              <w:pStyle w:val="Tabletext"/>
              <w:spacing w:before="40" w:after="40"/>
              <w:jc w:val="center"/>
            </w:pPr>
            <w:r w:rsidRPr="00874CCE">
              <w:t>f</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58162DBD" w14:textId="77777777" w:rsidR="00D21312" w:rsidRPr="00874CCE" w:rsidRDefault="00D21312" w:rsidP="007D7E76">
            <w:pPr>
              <w:pStyle w:val="Tabletext"/>
              <w:spacing w:before="40" w:after="40"/>
              <w:jc w:val="center"/>
            </w:pPr>
            <w:r w:rsidRPr="00874CCE">
              <w:t>1,41944E-09</w:t>
            </w:r>
          </w:p>
        </w:tc>
        <w:tc>
          <w:tcPr>
            <w:tcW w:w="1928" w:type="dxa"/>
            <w:tcBorders>
              <w:top w:val="single" w:sz="4" w:space="0" w:color="auto"/>
              <w:left w:val="single" w:sz="4" w:space="0" w:color="auto"/>
              <w:bottom w:val="single" w:sz="4" w:space="0" w:color="auto"/>
              <w:right w:val="single" w:sz="4" w:space="0" w:color="auto"/>
            </w:tcBorders>
            <w:vAlign w:val="bottom"/>
            <w:hideMark/>
          </w:tcPr>
          <w:p w14:paraId="65E58D24" w14:textId="77777777" w:rsidR="00D21312" w:rsidRPr="00874CCE" w:rsidRDefault="00D21312" w:rsidP="007D7E76">
            <w:pPr>
              <w:pStyle w:val="Tabletext"/>
              <w:spacing w:before="40" w:after="40"/>
              <w:jc w:val="center"/>
            </w:pPr>
            <w:r w:rsidRPr="00874CCE">
              <w:t>3,30E-07−</w:t>
            </w:r>
          </w:p>
        </w:tc>
        <w:tc>
          <w:tcPr>
            <w:tcW w:w="1928" w:type="dxa"/>
            <w:tcBorders>
              <w:top w:val="single" w:sz="4" w:space="0" w:color="auto"/>
              <w:left w:val="single" w:sz="4" w:space="0" w:color="auto"/>
              <w:bottom w:val="single" w:sz="4" w:space="0" w:color="auto"/>
              <w:right w:val="single" w:sz="4" w:space="0" w:color="auto"/>
            </w:tcBorders>
            <w:vAlign w:val="bottom"/>
            <w:hideMark/>
          </w:tcPr>
          <w:p w14:paraId="326483FB" w14:textId="77777777" w:rsidR="00D21312" w:rsidRPr="00874CCE" w:rsidRDefault="00D21312" w:rsidP="007D7E76">
            <w:pPr>
              <w:pStyle w:val="Tabletext"/>
              <w:spacing w:before="40" w:after="40"/>
              <w:jc w:val="center"/>
            </w:pPr>
            <w:r w:rsidRPr="00874CCE">
              <w:t>7,75011E-10−</w:t>
            </w:r>
          </w:p>
        </w:tc>
        <w:tc>
          <w:tcPr>
            <w:tcW w:w="1929" w:type="dxa"/>
            <w:tcBorders>
              <w:top w:val="single" w:sz="4" w:space="0" w:color="auto"/>
              <w:left w:val="single" w:sz="4" w:space="0" w:color="auto"/>
              <w:bottom w:val="single" w:sz="4" w:space="0" w:color="auto"/>
              <w:right w:val="single" w:sz="4" w:space="0" w:color="auto"/>
            </w:tcBorders>
            <w:noWrap/>
            <w:vAlign w:val="bottom"/>
            <w:hideMark/>
          </w:tcPr>
          <w:p w14:paraId="55280F38" w14:textId="77777777" w:rsidR="00D21312" w:rsidRPr="00874CCE" w:rsidRDefault="00D21312" w:rsidP="007D7E76">
            <w:pPr>
              <w:pStyle w:val="Tabletext"/>
              <w:spacing w:before="40" w:after="40"/>
              <w:jc w:val="center"/>
            </w:pPr>
            <w:r w:rsidRPr="00874CCE">
              <w:t>2,83069E-09−</w:t>
            </w:r>
          </w:p>
        </w:tc>
      </w:tr>
      <w:tr w:rsidR="00D21312" w:rsidRPr="00874CCE" w14:paraId="6328DF89" w14:textId="77777777" w:rsidTr="007D7E76">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3D829BD6" w14:textId="77777777" w:rsidR="00D21312" w:rsidRPr="00874CCE" w:rsidRDefault="00D21312" w:rsidP="007D7E76">
            <w:pPr>
              <w:pStyle w:val="Tabletext"/>
              <w:spacing w:before="40" w:after="40"/>
              <w:jc w:val="center"/>
            </w:pPr>
            <w:r w:rsidRPr="00874CCE">
              <w:t>g</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56A13509" w14:textId="77777777" w:rsidR="00D21312" w:rsidRPr="00874CCE" w:rsidRDefault="00D21312" w:rsidP="007D7E76">
            <w:pPr>
              <w:pStyle w:val="Tabletext"/>
              <w:spacing w:before="40" w:after="40"/>
              <w:jc w:val="center"/>
            </w:pPr>
            <w:r w:rsidRPr="00874CCE">
              <w:t>0,033027982−</w:t>
            </w:r>
          </w:p>
        </w:tc>
        <w:tc>
          <w:tcPr>
            <w:tcW w:w="1928" w:type="dxa"/>
            <w:tcBorders>
              <w:top w:val="single" w:sz="4" w:space="0" w:color="auto"/>
              <w:left w:val="single" w:sz="4" w:space="0" w:color="auto"/>
              <w:bottom w:val="single" w:sz="4" w:space="0" w:color="auto"/>
              <w:right w:val="single" w:sz="4" w:space="0" w:color="auto"/>
            </w:tcBorders>
            <w:vAlign w:val="bottom"/>
            <w:hideMark/>
          </w:tcPr>
          <w:p w14:paraId="017C8160" w14:textId="77777777" w:rsidR="00D21312" w:rsidRPr="00874CCE" w:rsidRDefault="00D21312" w:rsidP="007D7E76">
            <w:pPr>
              <w:pStyle w:val="Tabletext"/>
              <w:spacing w:before="40" w:after="40"/>
              <w:jc w:val="center"/>
            </w:pPr>
            <w:r w:rsidRPr="00874CCE">
              <w:t>0,408584467−</w:t>
            </w:r>
          </w:p>
        </w:tc>
        <w:tc>
          <w:tcPr>
            <w:tcW w:w="1928" w:type="dxa"/>
            <w:tcBorders>
              <w:top w:val="single" w:sz="4" w:space="0" w:color="auto"/>
              <w:left w:val="single" w:sz="4" w:space="0" w:color="auto"/>
              <w:bottom w:val="single" w:sz="4" w:space="0" w:color="auto"/>
              <w:right w:val="single" w:sz="4" w:space="0" w:color="auto"/>
            </w:tcBorders>
            <w:vAlign w:val="bottom"/>
            <w:hideMark/>
          </w:tcPr>
          <w:p w14:paraId="207BF0F5" w14:textId="77777777" w:rsidR="00D21312" w:rsidRPr="00874CCE" w:rsidRDefault="00D21312" w:rsidP="007D7E76">
            <w:pPr>
              <w:pStyle w:val="Tabletext"/>
              <w:spacing w:before="40" w:after="40"/>
              <w:jc w:val="center"/>
            </w:pPr>
            <w:r w:rsidRPr="00874CCE">
              <w:t>0,036720978−</w:t>
            </w:r>
          </w:p>
        </w:tc>
        <w:tc>
          <w:tcPr>
            <w:tcW w:w="1929" w:type="dxa"/>
            <w:tcBorders>
              <w:top w:val="single" w:sz="4" w:space="0" w:color="auto"/>
              <w:left w:val="single" w:sz="4" w:space="0" w:color="auto"/>
              <w:bottom w:val="single" w:sz="4" w:space="0" w:color="auto"/>
              <w:right w:val="single" w:sz="4" w:space="0" w:color="auto"/>
            </w:tcBorders>
            <w:noWrap/>
            <w:vAlign w:val="bottom"/>
            <w:hideMark/>
          </w:tcPr>
          <w:p w14:paraId="4DD79982" w14:textId="77777777" w:rsidR="00D21312" w:rsidRPr="00874CCE" w:rsidRDefault="00D21312" w:rsidP="007D7E76">
            <w:pPr>
              <w:pStyle w:val="Tabletext"/>
              <w:spacing w:before="40" w:after="40"/>
              <w:jc w:val="center"/>
            </w:pPr>
            <w:r w:rsidRPr="00874CCE">
              <w:t>0,033787173−</w:t>
            </w:r>
          </w:p>
        </w:tc>
      </w:tr>
      <w:tr w:rsidR="00D21312" w:rsidRPr="00874CCE" w14:paraId="57245FA8" w14:textId="77777777" w:rsidTr="007D7E76">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14:paraId="3214820E" w14:textId="77777777" w:rsidR="00D21312" w:rsidRPr="00874CCE" w:rsidRDefault="00D21312" w:rsidP="007D7E76">
            <w:pPr>
              <w:pStyle w:val="Tabletext"/>
              <w:spacing w:before="40" w:after="40"/>
              <w:jc w:val="center"/>
            </w:pPr>
            <w:r w:rsidRPr="00874CCE">
              <w:t>h</w:t>
            </w:r>
          </w:p>
        </w:tc>
        <w:tc>
          <w:tcPr>
            <w:tcW w:w="1927" w:type="dxa"/>
            <w:tcBorders>
              <w:top w:val="single" w:sz="4" w:space="0" w:color="auto"/>
              <w:left w:val="single" w:sz="4" w:space="0" w:color="auto"/>
              <w:bottom w:val="single" w:sz="4" w:space="0" w:color="auto"/>
              <w:right w:val="single" w:sz="4" w:space="0" w:color="auto"/>
            </w:tcBorders>
            <w:noWrap/>
            <w:vAlign w:val="bottom"/>
            <w:hideMark/>
          </w:tcPr>
          <w:p w14:paraId="57CE3384" w14:textId="77777777" w:rsidR="00D21312" w:rsidRPr="00874CCE" w:rsidRDefault="00D21312" w:rsidP="007D7E76">
            <w:pPr>
              <w:pStyle w:val="Tabletext"/>
              <w:spacing w:before="40" w:after="40"/>
              <w:jc w:val="center"/>
            </w:pPr>
            <w:r w:rsidRPr="00874CCE">
              <w:t>0,000434998</w:t>
            </w:r>
          </w:p>
        </w:tc>
        <w:tc>
          <w:tcPr>
            <w:tcW w:w="1928" w:type="dxa"/>
            <w:tcBorders>
              <w:top w:val="single" w:sz="4" w:space="0" w:color="auto"/>
              <w:left w:val="single" w:sz="4" w:space="0" w:color="auto"/>
              <w:bottom w:val="single" w:sz="4" w:space="0" w:color="auto"/>
              <w:right w:val="single" w:sz="4" w:space="0" w:color="auto"/>
            </w:tcBorders>
            <w:vAlign w:val="bottom"/>
            <w:hideMark/>
          </w:tcPr>
          <w:p w14:paraId="1C9B4664" w14:textId="77777777" w:rsidR="00D21312" w:rsidRPr="00874CCE" w:rsidRDefault="00D21312" w:rsidP="007D7E76">
            <w:pPr>
              <w:pStyle w:val="Tabletext"/>
              <w:spacing w:before="40" w:after="40"/>
              <w:jc w:val="center"/>
            </w:pPr>
            <w:r w:rsidRPr="00874CCE">
              <w:t>0,054553642</w:t>
            </w:r>
          </w:p>
        </w:tc>
        <w:tc>
          <w:tcPr>
            <w:tcW w:w="1928" w:type="dxa"/>
            <w:tcBorders>
              <w:top w:val="single" w:sz="4" w:space="0" w:color="auto"/>
              <w:left w:val="single" w:sz="4" w:space="0" w:color="auto"/>
              <w:bottom w:val="single" w:sz="4" w:space="0" w:color="auto"/>
              <w:right w:val="single" w:sz="4" w:space="0" w:color="auto"/>
            </w:tcBorders>
            <w:vAlign w:val="bottom"/>
            <w:hideMark/>
          </w:tcPr>
          <w:p w14:paraId="0BE83256" w14:textId="77777777" w:rsidR="00D21312" w:rsidRPr="00874CCE" w:rsidRDefault="00D21312" w:rsidP="007D7E76">
            <w:pPr>
              <w:pStyle w:val="Tabletext"/>
              <w:spacing w:before="40" w:after="40"/>
              <w:jc w:val="center"/>
            </w:pPr>
            <w:r w:rsidRPr="00874CCE">
              <w:t>0,000370144</w:t>
            </w:r>
          </w:p>
        </w:tc>
        <w:tc>
          <w:tcPr>
            <w:tcW w:w="1929" w:type="dxa"/>
            <w:tcBorders>
              <w:top w:val="single" w:sz="4" w:space="0" w:color="auto"/>
              <w:left w:val="single" w:sz="4" w:space="0" w:color="auto"/>
              <w:bottom w:val="single" w:sz="4" w:space="0" w:color="auto"/>
              <w:right w:val="single" w:sz="4" w:space="0" w:color="auto"/>
            </w:tcBorders>
            <w:noWrap/>
            <w:vAlign w:val="bottom"/>
            <w:hideMark/>
          </w:tcPr>
          <w:p w14:paraId="65DFD612" w14:textId="77777777" w:rsidR="00D21312" w:rsidRPr="00874CCE" w:rsidRDefault="00D21312" w:rsidP="007D7E76">
            <w:pPr>
              <w:pStyle w:val="Tabletext"/>
              <w:spacing w:before="40" w:after="40"/>
              <w:jc w:val="center"/>
            </w:pPr>
            <w:r w:rsidRPr="00874CCE">
              <w:t>0,000306156</w:t>
            </w:r>
          </w:p>
        </w:tc>
      </w:tr>
    </w:tbl>
    <w:p w14:paraId="2976982F" w14:textId="77777777" w:rsidR="00D21312" w:rsidRPr="00874CCE" w:rsidRDefault="00D21312" w:rsidP="00D21312">
      <w:pPr>
        <w:spacing w:before="240"/>
        <w:rPr>
          <w:rtl/>
          <w:lang w:eastAsia="zh-CN" w:bidi="ar-SY"/>
        </w:rPr>
      </w:pPr>
      <w:r w:rsidRPr="00874CCE">
        <w:rPr>
          <w:rtl/>
          <w:lang w:eastAsia="zh-CN" w:bidi="ar-EG"/>
        </w:rPr>
        <w:t>بالنسبة لحالة</w:t>
      </w:r>
      <w:r w:rsidRPr="00874CCE">
        <w:rPr>
          <w:rFonts w:hint="cs"/>
          <w:rtl/>
          <w:lang w:eastAsia="zh-CN" w:bidi="ar-EG"/>
        </w:rPr>
        <w:t xml:space="preserve"> المحطة الأرضية</w:t>
      </w:r>
      <w:r w:rsidRPr="00874CCE">
        <w:rPr>
          <w:rtl/>
          <w:lang w:eastAsia="zh-CN" w:bidi="ar-EG"/>
        </w:rPr>
        <w:t xml:space="preserve"> </w:t>
      </w:r>
      <w:r w:rsidRPr="00874CCE">
        <w:rPr>
          <w:rFonts w:hint="cs"/>
          <w:rtl/>
          <w:lang w:eastAsia="zh-CN" w:bidi="ar-EG"/>
        </w:rPr>
        <w:t>المعينة</w:t>
      </w:r>
      <w:r w:rsidRPr="00874CCE">
        <w:rPr>
          <w:rtl/>
          <w:lang w:eastAsia="zh-CN" w:bidi="ar-EG"/>
        </w:rPr>
        <w:t>،</w:t>
      </w:r>
      <w:r w:rsidRPr="00874CCE">
        <w:rPr>
          <w:rFonts w:hint="cs"/>
          <w:rtl/>
          <w:lang w:eastAsia="zh-CN" w:bidi="ar-EG"/>
        </w:rPr>
        <w:t xml:space="preserve"> لا تكون</w:t>
      </w:r>
      <w:r w:rsidRPr="00874CCE">
        <w:rPr>
          <w:rtl/>
          <w:lang w:eastAsia="zh-CN" w:bidi="ar-EG"/>
        </w:rPr>
        <w:t xml:space="preserve"> </w:t>
      </w:r>
      <w:r w:rsidRPr="00874CCE">
        <w:rPr>
          <w:rFonts w:hint="cs"/>
          <w:rtl/>
          <w:lang w:eastAsia="zh-CN" w:bidi="ar-EG"/>
        </w:rPr>
        <w:t xml:space="preserve">القيمة </w:t>
      </w:r>
      <w:r w:rsidRPr="00874CCE">
        <w:rPr>
          <w:i/>
          <w:iCs/>
          <w:lang w:val="en-GB"/>
        </w:rPr>
        <w:t>D</w:t>
      </w:r>
      <w:r w:rsidRPr="00874CCE">
        <w:rPr>
          <w:i/>
          <w:iCs/>
          <w:vertAlign w:val="subscript"/>
          <w:lang w:val="en-GB"/>
        </w:rPr>
        <w:t>ES</w:t>
      </w:r>
      <w:r w:rsidRPr="00874CCE">
        <w:rPr>
          <w:rFonts w:hint="cs"/>
          <w:rtl/>
          <w:lang w:eastAsia="zh-CN" w:bidi="ar-EG"/>
        </w:rPr>
        <w:t xml:space="preserve"> محددة</w:t>
      </w:r>
      <w:r w:rsidRPr="00874CCE">
        <w:rPr>
          <w:rtl/>
          <w:lang w:eastAsia="zh-CN" w:bidi="ar-EG"/>
        </w:rPr>
        <w:t xml:space="preserve"> </w:t>
      </w:r>
      <w:r w:rsidRPr="00874CCE">
        <w:rPr>
          <w:rFonts w:hint="cs"/>
          <w:rtl/>
          <w:lang w:eastAsia="zh-CN" w:bidi="ar-EG"/>
        </w:rPr>
        <w:t>ولذلك</w:t>
      </w:r>
      <w:r w:rsidRPr="00874CCE">
        <w:rPr>
          <w:rtl/>
          <w:lang w:eastAsia="zh-CN" w:bidi="ar-EG"/>
        </w:rPr>
        <w:t xml:space="preserve"> يجب استخدام </w:t>
      </w:r>
      <w:r w:rsidRPr="00874CCE">
        <w:rPr>
          <w:rFonts w:hint="cs"/>
          <w:rtl/>
          <w:lang w:eastAsia="zh-CN" w:bidi="ar-EG"/>
        </w:rPr>
        <w:t>ال</w:t>
      </w:r>
      <w:r w:rsidRPr="00874CCE">
        <w:rPr>
          <w:rtl/>
          <w:lang w:eastAsia="zh-CN" w:bidi="ar-EG"/>
        </w:rPr>
        <w:t xml:space="preserve">قيمة </w:t>
      </w:r>
      <w:r w:rsidRPr="00874CCE">
        <w:rPr>
          <w:lang w:eastAsia="zh-CN" w:bidi="ar-EG"/>
        </w:rPr>
        <w:t>100</w:t>
      </w:r>
      <w:r w:rsidRPr="00874CCE">
        <w:rPr>
          <w:rtl/>
          <w:lang w:eastAsia="zh-CN" w:bidi="ar-EG"/>
        </w:rPr>
        <w:t xml:space="preserve"> بينما</w:t>
      </w:r>
      <w:r w:rsidRPr="00874CCE">
        <w:rPr>
          <w:rFonts w:hint="cs"/>
          <w:rtl/>
          <w:lang w:eastAsia="zh-CN" w:bidi="ar-SY"/>
        </w:rPr>
        <w:t xml:space="preserve"> تحدد</w:t>
      </w:r>
      <w:r w:rsidRPr="00874CCE">
        <w:rPr>
          <w:rtl/>
          <w:lang w:eastAsia="zh-CN" w:bidi="ar-EG"/>
        </w:rPr>
        <w:t xml:space="preserve"> </w:t>
      </w:r>
      <w:r w:rsidRPr="00874CCE">
        <w:rPr>
          <w:lang w:eastAsia="zh-CN" w:bidi="ar-EG"/>
        </w:rPr>
        <w:t>NUM_ES</w:t>
      </w:r>
      <w:r w:rsidRPr="00874CCE">
        <w:rPr>
          <w:rtl/>
          <w:lang w:eastAsia="zh-CN" w:bidi="ar-EG"/>
        </w:rPr>
        <w:t xml:space="preserve"> </w:t>
      </w:r>
      <w:r w:rsidRPr="00874CCE">
        <w:rPr>
          <w:rFonts w:hint="cs"/>
          <w:rtl/>
          <w:lang w:eastAsia="zh-CN" w:bidi="ar-EG"/>
        </w:rPr>
        <w:t>بقيمة </w:t>
      </w:r>
      <w:r w:rsidRPr="00874CCE">
        <w:rPr>
          <w:lang w:eastAsia="zh-CN" w:bidi="ar-EG"/>
        </w:rPr>
        <w:t>1</w:t>
      </w:r>
      <w:r w:rsidRPr="00874CCE">
        <w:rPr>
          <w:rtl/>
          <w:lang w:eastAsia="zh-CN" w:bidi="ar-EG"/>
        </w:rPr>
        <w:t xml:space="preserve"> بحيث لا يسهم هذا </w:t>
      </w:r>
      <w:r w:rsidRPr="00874CCE">
        <w:rPr>
          <w:rFonts w:hint="cs"/>
          <w:rtl/>
          <w:lang w:eastAsia="zh-CN" w:bidi="ar-EG"/>
        </w:rPr>
        <w:t>الحد بشيء</w:t>
      </w:r>
      <w:r w:rsidRPr="00874CCE">
        <w:rPr>
          <w:rtl/>
          <w:lang w:eastAsia="zh-CN" w:bidi="ar-EG"/>
        </w:rPr>
        <w:t>.</w:t>
      </w:r>
    </w:p>
    <w:p w14:paraId="45B908FB" w14:textId="77777777" w:rsidR="00D21312" w:rsidRPr="00874CCE" w:rsidRDefault="00D21312" w:rsidP="00D21312">
      <w:pPr>
        <w:rPr>
          <w:rtl/>
          <w:lang w:eastAsia="zh-CN" w:bidi="ar-EG"/>
        </w:rPr>
      </w:pPr>
      <w:r w:rsidRPr="00874CCE">
        <w:rPr>
          <w:rFonts w:hint="cs"/>
          <w:rtl/>
          <w:lang w:eastAsia="zh-CN" w:bidi="ar-EG"/>
        </w:rPr>
        <w:t>وعلى أساس</w:t>
      </w:r>
      <w:r w:rsidRPr="00874CCE">
        <w:rPr>
          <w:rtl/>
          <w:lang w:eastAsia="zh-CN" w:bidi="ar-EG"/>
        </w:rPr>
        <w:t xml:space="preserve"> </w:t>
      </w:r>
      <w:r w:rsidRPr="00874CCE">
        <w:rPr>
          <w:rFonts w:hint="cs"/>
          <w:rtl/>
          <w:lang w:eastAsia="zh-CN" w:bidi="ar-EG"/>
        </w:rPr>
        <w:t>ال</w:t>
      </w:r>
      <w:r w:rsidRPr="00874CCE">
        <w:rPr>
          <w:rtl/>
          <w:lang w:eastAsia="zh-CN" w:bidi="ar-EG"/>
        </w:rPr>
        <w:t xml:space="preserve">عامل </w:t>
      </w:r>
      <w:r w:rsidRPr="00874CCE">
        <w:rPr>
          <w:lang w:val="en-GB"/>
        </w:rPr>
        <w:t>F</w:t>
      </w:r>
      <w:r w:rsidRPr="00874CCE">
        <w:rPr>
          <w:vertAlign w:val="subscript"/>
          <w:lang w:val="en-GB"/>
        </w:rPr>
        <w:t>672</w:t>
      </w:r>
      <w:r w:rsidRPr="00874CCE">
        <w:rPr>
          <w:rtl/>
          <w:lang w:eastAsia="zh-CN" w:bidi="ar-EG"/>
        </w:rPr>
        <w:t>، يمكن تقدير</w:t>
      </w:r>
      <w:r w:rsidRPr="00874CCE">
        <w:rPr>
          <w:rFonts w:hint="cs"/>
          <w:rtl/>
          <w:lang w:eastAsia="zh-CN" w:bidi="ar-EG"/>
        </w:rPr>
        <w:t xml:space="preserve"> الكثافة</w:t>
      </w:r>
      <w:r w:rsidRPr="00874CCE">
        <w:rPr>
          <w:rtl/>
          <w:lang w:eastAsia="zh-CN" w:bidi="ar-EG"/>
        </w:rPr>
        <w:t xml:space="preserve"> </w:t>
      </w:r>
      <w:r w:rsidRPr="00874CCE">
        <w:rPr>
          <w:lang w:eastAsia="zh-CN" w:bidi="ar-EG"/>
        </w:rPr>
        <w:t>epfd</w:t>
      </w:r>
      <w:r w:rsidRPr="00874CCE">
        <w:rPr>
          <w:rtl/>
          <w:lang w:eastAsia="zh-CN" w:bidi="ar-EG"/>
        </w:rPr>
        <w:t xml:space="preserve"> (</w:t>
      </w:r>
      <w:r w:rsidRPr="00874CCE">
        <w:rPr>
          <w:rFonts w:hint="cs"/>
          <w:rtl/>
          <w:lang w:eastAsia="zh-CN" w:bidi="ar-EG"/>
        </w:rPr>
        <w:t>صاعدة</w:t>
      </w:r>
      <w:r w:rsidRPr="00874CCE">
        <w:rPr>
          <w:rtl/>
          <w:lang w:eastAsia="zh-CN" w:bidi="ar-EG"/>
        </w:rPr>
        <w:t>) لهندس</w:t>
      </w:r>
      <w:r w:rsidRPr="00874CCE">
        <w:rPr>
          <w:rFonts w:hint="cs"/>
          <w:rtl/>
          <w:lang w:eastAsia="zh-CN" w:bidi="ar-EG"/>
        </w:rPr>
        <w:t>ي</w:t>
      </w:r>
      <w:r w:rsidRPr="00874CCE">
        <w:rPr>
          <w:rtl/>
          <w:lang w:eastAsia="zh-CN" w:bidi="ar-EG"/>
        </w:rPr>
        <w:t>ة معينة باستخدام</w:t>
      </w:r>
      <w:r w:rsidRPr="00874CCE">
        <w:rPr>
          <w:rFonts w:hint="cs"/>
          <w:rtl/>
          <w:lang w:eastAsia="zh-CN" w:bidi="ar-EG"/>
        </w:rPr>
        <w:t xml:space="preserve"> العلاقة</w:t>
      </w:r>
      <w:r w:rsidRPr="00874CCE">
        <w:rPr>
          <w:rtl/>
          <w:lang w:eastAsia="zh-CN" w:bidi="ar-EG"/>
        </w:rPr>
        <w:t>:</w:t>
      </w:r>
    </w:p>
    <w:p w14:paraId="02EA75CB" w14:textId="77777777" w:rsidR="00CF0856" w:rsidRPr="00CF0856" w:rsidRDefault="00CF0856" w:rsidP="00A52C39">
      <w:pPr>
        <w:pStyle w:val="Equation"/>
      </w:pPr>
      <m:oMathPara>
        <m:oMath>
          <m:r>
            <m:t>epdf</m:t>
          </m:r>
          <m:d>
            <m:dPr>
              <m:ctrlPr/>
            </m:dPr>
            <m:e>
              <m:r>
                <m:t>up</m:t>
              </m:r>
            </m:e>
          </m:d>
          <m:r>
            <m:rPr>
              <m:sty m:val="p"/>
            </m:rPr>
            <m:t>≅</m:t>
          </m:r>
          <m:r>
            <m:t>eirp</m:t>
          </m:r>
          <m:d>
            <m:dPr>
              <m:ctrlPr/>
            </m:dPr>
            <m:e>
              <m:r>
                <m:t>lat</m:t>
              </m:r>
            </m:e>
          </m:d>
          <m:r>
            <m:rPr>
              <m:sty m:val="p"/>
            </m:rPr>
            <m:t>+10</m:t>
          </m:r>
          <m:sSub>
            <m:sSubPr>
              <m:ctrlPr/>
            </m:sSubPr>
            <m:e>
              <m:r>
                <m:rPr>
                  <m:sty m:val="p"/>
                </m:rPr>
                <m:t>log</m:t>
              </m:r>
            </m:e>
            <m:sub>
              <m:r>
                <m:rPr>
                  <m:sty m:val="p"/>
                </m:rPr>
                <m:t>10</m:t>
              </m:r>
            </m:sub>
          </m:sSub>
          <m:d>
            <m:dPr>
              <m:ctrlPr/>
            </m:dPr>
            <m:e>
              <m:r>
                <m:t>NUM</m:t>
              </m:r>
              <m:r>
                <m:rPr>
                  <m:sty m:val="p"/>
                </m:rPr>
                <m:t>_</m:t>
              </m:r>
              <m:r>
                <m:t>ES</m:t>
              </m:r>
            </m:e>
          </m:d>
          <m:r>
            <m:rPr>
              <m:sty m:val="p"/>
            </m:rPr>
            <m:t>+10</m:t>
          </m:r>
          <m:sSub>
            <m:sSubPr>
              <m:ctrlPr/>
            </m:sSubPr>
            <m:e>
              <m:r>
                <m:rPr>
                  <m:sty m:val="p"/>
                </m:rPr>
                <m:t>log</m:t>
              </m:r>
            </m:e>
            <m:sub>
              <m:r>
                <m:rPr>
                  <m:sty m:val="p"/>
                </m:rPr>
                <m:t>10</m:t>
              </m:r>
            </m:sub>
          </m:sSub>
          <m:d>
            <m:dPr>
              <m:ctrlPr/>
            </m:dPr>
            <m:e>
              <m:sSub>
                <m:sSubPr>
                  <m:ctrlPr/>
                </m:sSubPr>
                <m:e>
                  <m:r>
                    <m:t>N</m:t>
                  </m:r>
                </m:e>
                <m:sub>
                  <m:r>
                    <m:t>coES</m:t>
                  </m:r>
                </m:sub>
              </m:sSub>
              <m:d>
                <m:dPr>
                  <m:ctrlPr/>
                </m:dPr>
                <m:e>
                  <m:r>
                    <m:t>lat</m:t>
                  </m:r>
                </m:e>
              </m:d>
            </m:e>
          </m:d>
          <m:r>
            <m:rPr>
              <m:sty m:val="p"/>
            </m:rPr>
            <m:t>+</m:t>
          </m:r>
          <m:sSup>
            <m:sSupPr>
              <m:ctrlPr/>
            </m:sSupPr>
            <m:e>
              <m:d>
                <m:dPr>
                  <m:ctrlPr/>
                </m:dPr>
                <m:e>
                  <m:f>
                    <m:fPr>
                      <m:ctrlPr/>
                    </m:fPr>
                    <m:num>
                      <m:sSub>
                        <m:sSubPr>
                          <m:ctrlPr/>
                        </m:sSubPr>
                        <m:e>
                          <m:r>
                            <m:t>D</m:t>
                          </m:r>
                        </m:e>
                        <m:sub>
                          <m:r>
                            <m:t>ES</m:t>
                          </m:r>
                        </m:sub>
                      </m:sSub>
                    </m:num>
                    <m:den>
                      <m:r>
                        <m:rPr>
                          <m:sty m:val="p"/>
                        </m:rPr>
                        <m:t>100</m:t>
                      </m:r>
                    </m:den>
                  </m:f>
                </m:e>
              </m:d>
            </m:e>
            <m:sup>
              <m:r>
                <m:rPr>
                  <m:sty m:val="p"/>
                </m:rPr>
                <m:t>2</m:t>
              </m:r>
            </m:sup>
          </m:sSup>
          <m:sSub>
            <m:sSubPr>
              <m:ctrlPr/>
            </m:sSubPr>
            <m:e>
              <m:r>
                <m:t>F</m:t>
              </m:r>
            </m:e>
            <m:sub>
              <m:r>
                <m:rPr>
                  <m:sty m:val="p"/>
                </m:rPr>
                <m:t>672</m:t>
              </m:r>
            </m:sub>
          </m:sSub>
          <m:r>
            <m:rPr>
              <m:sty m:val="p"/>
            </m:rPr>
            <m:t>(χ)</m:t>
          </m:r>
        </m:oMath>
      </m:oMathPara>
    </w:p>
    <w:p w14:paraId="4DF0FBAF" w14:textId="77777777" w:rsidR="00D21312" w:rsidRPr="00874CCE" w:rsidRDefault="00D21312" w:rsidP="00D21312">
      <w:pPr>
        <w:pStyle w:val="Heading4"/>
        <w:rPr>
          <w:rtl/>
          <w:lang w:eastAsia="zh-CN" w:bidi="ar-EG"/>
        </w:rPr>
      </w:pPr>
      <w:r w:rsidRPr="00874CCE">
        <w:rPr>
          <w:lang w:eastAsia="zh-CN" w:bidi="ar-EG"/>
        </w:rPr>
        <w:t>2.3.</w:t>
      </w:r>
      <w:proofErr w:type="gramStart"/>
      <w:r w:rsidRPr="00874CCE">
        <w:rPr>
          <w:lang w:eastAsia="zh-CN" w:bidi="ar-EG"/>
        </w:rPr>
        <w:t>2.D</w:t>
      </w:r>
      <w:proofErr w:type="gramEnd"/>
      <w:r w:rsidRPr="00874CCE">
        <w:rPr>
          <w:lang w:eastAsia="zh-CN" w:bidi="ar-EG"/>
        </w:rPr>
        <w:t>3</w:t>
      </w:r>
      <w:r w:rsidRPr="00874CCE">
        <w:rPr>
          <w:rtl/>
          <w:lang w:eastAsia="zh-CN" w:bidi="ar-EG"/>
        </w:rPr>
        <w:tab/>
      </w:r>
      <w:r w:rsidRPr="00874CCE">
        <w:rPr>
          <w:rFonts w:hint="cs"/>
          <w:rtl/>
          <w:lang w:eastAsia="zh-CN" w:bidi="ar-EG"/>
        </w:rPr>
        <w:t>أسوأ حالة تسديد</w:t>
      </w:r>
    </w:p>
    <w:p w14:paraId="26374796" w14:textId="222B5BBB" w:rsidR="00D21312" w:rsidRPr="00874CCE" w:rsidRDefault="00D21312" w:rsidP="00451445">
      <w:pPr>
        <w:rPr>
          <w:rtl/>
          <w:lang w:eastAsia="zh-CN" w:bidi="ar-SY"/>
        </w:rPr>
      </w:pPr>
      <w:r w:rsidRPr="00874CCE">
        <w:rPr>
          <w:rtl/>
          <w:lang w:eastAsia="zh-CN" w:bidi="ar-SY"/>
        </w:rPr>
        <w:t xml:space="preserve">يعتمد حساب </w:t>
      </w:r>
      <w:r w:rsidR="00C206B0" w:rsidRPr="00874CCE">
        <w:rPr>
          <w:rFonts w:hint="cs"/>
          <w:rtl/>
          <w:lang w:eastAsia="zh-CN" w:bidi="ar-SY"/>
        </w:rPr>
        <w:t xml:space="preserve">كثافة تدفق القدرة المكافئة </w:t>
      </w:r>
      <w:r w:rsidR="00C206B0" w:rsidRPr="00874CCE">
        <w:rPr>
          <w:lang w:eastAsia="zh-CN" w:bidi="ar-SY"/>
        </w:rPr>
        <w:t>(</w:t>
      </w:r>
      <w:proofErr w:type="spellStart"/>
      <w:r w:rsidRPr="00874CCE">
        <w:rPr>
          <w:lang w:eastAsia="zh-CN" w:bidi="ar-SY"/>
        </w:rPr>
        <w:t>epfd</w:t>
      </w:r>
      <w:proofErr w:type="spellEnd"/>
      <w:r w:rsidR="00C206B0" w:rsidRPr="00874CCE">
        <w:rPr>
          <w:lang w:eastAsia="zh-CN" w:bidi="ar-SY"/>
        </w:rPr>
        <w:t>)</w:t>
      </w:r>
      <w:r w:rsidRPr="00874CCE">
        <w:rPr>
          <w:rtl/>
          <w:lang w:eastAsia="zh-CN" w:bidi="ar-SY"/>
        </w:rPr>
        <w:t xml:space="preserve"> </w:t>
      </w:r>
      <w:r w:rsidRPr="00874CCE">
        <w:rPr>
          <w:rFonts w:hint="cs"/>
          <w:rtl/>
          <w:lang w:eastAsia="zh-CN" w:bidi="ar-SY"/>
        </w:rPr>
        <w:t xml:space="preserve">الوارد </w:t>
      </w:r>
      <w:r w:rsidRPr="00874CCE">
        <w:rPr>
          <w:rtl/>
          <w:lang w:eastAsia="zh-CN" w:bidi="ar-SY"/>
        </w:rPr>
        <w:t>أعلاه عل</w:t>
      </w:r>
      <w:r w:rsidR="00C206B0" w:rsidRPr="00874CCE">
        <w:rPr>
          <w:rFonts w:hint="cs"/>
          <w:rtl/>
          <w:lang w:eastAsia="zh-CN" w:bidi="ar-JO"/>
        </w:rPr>
        <w:t xml:space="preserve">ى القدرة على حساب أقصى قدرة مشعة مكافئة متناحية </w:t>
      </w:r>
      <w:r w:rsidR="00C206B0" w:rsidRPr="00874CCE">
        <w:rPr>
          <w:lang w:eastAsia="zh-CN" w:bidi="ar-JO"/>
        </w:rPr>
        <w:t>(</w:t>
      </w:r>
      <w:proofErr w:type="spellStart"/>
      <w:r w:rsidR="00C206B0" w:rsidRPr="00874CCE">
        <w:rPr>
          <w:lang w:eastAsia="zh-CN" w:bidi="ar-JO"/>
        </w:rPr>
        <w:t>e.i.r.p</w:t>
      </w:r>
      <w:proofErr w:type="spellEnd"/>
      <w:r w:rsidR="00CF0856">
        <w:rPr>
          <w:lang w:eastAsia="zh-CN" w:bidi="ar-JO"/>
        </w:rPr>
        <w:t>.</w:t>
      </w:r>
      <w:r w:rsidR="00C206B0" w:rsidRPr="00874CCE">
        <w:rPr>
          <w:lang w:eastAsia="zh-CN" w:bidi="ar-JO"/>
        </w:rPr>
        <w:t>)</w:t>
      </w:r>
      <w:r w:rsidR="00C206B0" w:rsidRPr="00874CCE">
        <w:rPr>
          <w:rFonts w:hint="cs"/>
          <w:rtl/>
          <w:lang w:val="en-GB" w:eastAsia="zh-CN" w:bidi="ar-EG"/>
        </w:rPr>
        <w:t xml:space="preserve"> باتجاه القوس </w:t>
      </w:r>
      <w:r w:rsidR="00C206B0" w:rsidRPr="00874CCE">
        <w:rPr>
          <w:lang w:eastAsia="zh-CN" w:bidi="ar-EG"/>
        </w:rPr>
        <w:t>GSO</w:t>
      </w:r>
      <w:r w:rsidR="00EB2C3E" w:rsidRPr="00874CCE">
        <w:rPr>
          <w:rFonts w:hint="cs"/>
          <w:rtl/>
          <w:lang w:eastAsia="zh-CN" w:bidi="ar-EG"/>
        </w:rPr>
        <w:t xml:space="preserve">. وفضلاً عن قناع </w:t>
      </w:r>
      <w:proofErr w:type="spellStart"/>
      <w:r w:rsidR="00EB2C3E" w:rsidRPr="00874CCE">
        <w:rPr>
          <w:lang w:eastAsia="zh-CN" w:bidi="ar-EG"/>
        </w:rPr>
        <w:t>e.i.r.p</w:t>
      </w:r>
      <w:proofErr w:type="spellEnd"/>
      <w:r w:rsidR="00CF0856">
        <w:rPr>
          <w:lang w:eastAsia="zh-CN" w:bidi="ar-EG"/>
        </w:rPr>
        <w:t>.</w:t>
      </w:r>
      <w:r w:rsidR="00EB2C3E" w:rsidRPr="00874CCE">
        <w:rPr>
          <w:rFonts w:hint="cs"/>
          <w:rtl/>
          <w:lang w:val="en-GB" w:eastAsia="zh-CN" w:bidi="ar-EG"/>
        </w:rPr>
        <w:t xml:space="preserve">، </w:t>
      </w:r>
      <w:r w:rsidRPr="00874CCE">
        <w:rPr>
          <w:rFonts w:hint="cs"/>
          <w:rtl/>
          <w:lang w:eastAsia="zh-CN" w:bidi="ar-SY"/>
        </w:rPr>
        <w:t>يتوقف</w:t>
      </w:r>
      <w:r w:rsidR="00EB2C3E" w:rsidRPr="00874CCE">
        <w:rPr>
          <w:rFonts w:hint="cs"/>
          <w:rtl/>
          <w:lang w:eastAsia="zh-CN" w:bidi="ar-SY"/>
        </w:rPr>
        <w:t xml:space="preserve"> ذلك</w:t>
      </w:r>
      <w:r w:rsidRPr="00874CCE">
        <w:rPr>
          <w:rtl/>
          <w:lang w:eastAsia="zh-CN" w:bidi="ar-SY"/>
        </w:rPr>
        <w:t xml:space="preserve"> </w:t>
      </w:r>
      <w:r w:rsidR="008D5078" w:rsidRPr="00874CCE">
        <w:rPr>
          <w:rFonts w:hint="cs"/>
          <w:rtl/>
          <w:lang w:eastAsia="zh-CN" w:bidi="ar-SY"/>
        </w:rPr>
        <w:t xml:space="preserve">أيضاً </w:t>
      </w:r>
      <w:r w:rsidRPr="00874CCE">
        <w:rPr>
          <w:rtl/>
          <w:lang w:eastAsia="zh-CN" w:bidi="ar-SY"/>
        </w:rPr>
        <w:t>على عدد من العوامل</w:t>
      </w:r>
      <w:r w:rsidR="00EB2C3E" w:rsidRPr="00874CCE">
        <w:rPr>
          <w:rFonts w:hint="cs"/>
          <w:rtl/>
          <w:lang w:eastAsia="zh-CN" w:bidi="ar-SY"/>
        </w:rPr>
        <w:t xml:space="preserve"> الإضافية</w:t>
      </w:r>
      <w:r w:rsidRPr="00874CCE">
        <w:rPr>
          <w:rFonts w:hint="cs"/>
          <w:rtl/>
          <w:lang w:eastAsia="zh-CN" w:bidi="ar-SY"/>
        </w:rPr>
        <w:t>،</w:t>
      </w:r>
      <w:r w:rsidRPr="00874CCE">
        <w:rPr>
          <w:rtl/>
          <w:lang w:eastAsia="zh-CN" w:bidi="ar-SY"/>
        </w:rPr>
        <w:t xml:space="preserve"> </w:t>
      </w:r>
      <w:r w:rsidRPr="00874CCE">
        <w:rPr>
          <w:rFonts w:hint="cs"/>
          <w:rtl/>
          <w:lang w:eastAsia="zh-CN" w:bidi="ar-SY"/>
        </w:rPr>
        <w:t>منها</w:t>
      </w:r>
      <w:r w:rsidR="008D5078" w:rsidRPr="00874CCE">
        <w:rPr>
          <w:rFonts w:hint="cs"/>
          <w:rtl/>
          <w:lang w:eastAsia="zh-CN" w:bidi="ar-SY"/>
        </w:rPr>
        <w:t xml:space="preserve"> ما يلي</w:t>
      </w:r>
      <w:r w:rsidRPr="00874CCE">
        <w:rPr>
          <w:rtl/>
          <w:lang w:eastAsia="zh-CN" w:bidi="ar-SY"/>
        </w:rPr>
        <w:t>:</w:t>
      </w:r>
    </w:p>
    <w:p w14:paraId="31C20C87" w14:textId="76472077" w:rsidR="00D21312" w:rsidRPr="00874CCE" w:rsidRDefault="00D21312" w:rsidP="00D21312">
      <w:pPr>
        <w:pStyle w:val="enumlev1"/>
        <w:rPr>
          <w:rtl/>
          <w:lang w:eastAsia="zh-CN"/>
        </w:rPr>
      </w:pPr>
      <w:r w:rsidRPr="00874CCE">
        <w:rPr>
          <w:rtl/>
          <w:lang w:eastAsia="zh-CN"/>
        </w:rPr>
        <w:t>-</w:t>
      </w:r>
      <w:r w:rsidRPr="00874CCE">
        <w:rPr>
          <w:rtl/>
          <w:lang w:eastAsia="zh-CN"/>
        </w:rPr>
        <w:tab/>
        <w:t xml:space="preserve">خط العرض </w:t>
      </w:r>
      <w:r w:rsidRPr="00874CCE">
        <w:rPr>
          <w:rFonts w:hint="cs"/>
          <w:rtl/>
          <w:lang w:eastAsia="zh-CN"/>
        </w:rPr>
        <w:t>للمحطة الأرضية</w:t>
      </w:r>
      <w:r w:rsidRPr="00874CCE">
        <w:rPr>
          <w:rtl/>
          <w:lang w:eastAsia="zh-CN"/>
        </w:rPr>
        <w:t xml:space="preserve"> </w:t>
      </w:r>
      <w:r w:rsidRPr="00874CCE">
        <w:rPr>
          <w:lang w:eastAsia="zh-CN"/>
        </w:rPr>
        <w:t>non-GSO</w:t>
      </w:r>
    </w:p>
    <w:p w14:paraId="7C675202" w14:textId="56C52683" w:rsidR="00D21312" w:rsidRPr="00874CCE" w:rsidRDefault="00D21312" w:rsidP="00D21312">
      <w:pPr>
        <w:pStyle w:val="enumlev1"/>
        <w:rPr>
          <w:rtl/>
          <w:lang w:val="en-GB" w:eastAsia="zh-CN"/>
        </w:rPr>
      </w:pPr>
      <w:r w:rsidRPr="00874CCE">
        <w:rPr>
          <w:rtl/>
          <w:lang w:eastAsia="zh-CN"/>
        </w:rPr>
        <w:t>-</w:t>
      </w:r>
      <w:r w:rsidRPr="00874CCE">
        <w:rPr>
          <w:rtl/>
          <w:lang w:eastAsia="zh-CN"/>
        </w:rPr>
        <w:tab/>
        <w:t>زاوية (</w:t>
      </w:r>
      <w:r w:rsidRPr="00874CCE">
        <w:rPr>
          <w:rFonts w:hint="cs"/>
          <w:rtl/>
          <w:lang w:eastAsia="zh-CN"/>
        </w:rPr>
        <w:t>زوايا</w:t>
      </w:r>
      <w:r w:rsidRPr="00874CCE">
        <w:rPr>
          <w:rtl/>
          <w:lang w:eastAsia="zh-CN"/>
        </w:rPr>
        <w:t>) الارتفاع الدنيا عند</w:t>
      </w:r>
      <w:r w:rsidRPr="00874CCE">
        <w:rPr>
          <w:rFonts w:hint="cs"/>
          <w:rtl/>
          <w:lang w:eastAsia="zh-CN"/>
        </w:rPr>
        <w:t xml:space="preserve"> خط العرض </w:t>
      </w:r>
      <w:r w:rsidRPr="00874CCE">
        <w:rPr>
          <w:lang w:val="en-GB"/>
        </w:rPr>
        <w:sym w:font="Symbol" w:char="F065"/>
      </w:r>
      <w:r w:rsidRPr="00874CCE">
        <w:rPr>
          <w:vertAlign w:val="subscript"/>
          <w:lang w:val="en-GB"/>
        </w:rPr>
        <w:t>0</w:t>
      </w:r>
      <w:r w:rsidRPr="00874CCE">
        <w:rPr>
          <w:lang w:val="en-GB"/>
        </w:rPr>
        <w:t>[</w:t>
      </w:r>
      <w:proofErr w:type="spellStart"/>
      <w:r w:rsidRPr="00874CCE">
        <w:rPr>
          <w:i/>
          <w:lang w:val="en-GB"/>
        </w:rPr>
        <w:t>az</w:t>
      </w:r>
      <w:proofErr w:type="spellEnd"/>
      <w:r w:rsidRPr="00874CCE">
        <w:rPr>
          <w:lang w:val="en-GB"/>
        </w:rPr>
        <w:t xml:space="preserve">, </w:t>
      </w:r>
      <w:proofErr w:type="spellStart"/>
      <w:r w:rsidRPr="00874CCE">
        <w:rPr>
          <w:i/>
          <w:lang w:val="en-GB"/>
        </w:rPr>
        <w:t>lat</w:t>
      </w:r>
      <w:proofErr w:type="spellEnd"/>
      <w:r w:rsidRPr="00874CCE">
        <w:rPr>
          <w:lang w:val="en-GB"/>
        </w:rPr>
        <w:t>]</w:t>
      </w:r>
      <w:r w:rsidRPr="00874CCE">
        <w:rPr>
          <w:rFonts w:hint="cs"/>
          <w:rtl/>
          <w:lang w:val="en-GB"/>
        </w:rPr>
        <w:t xml:space="preserve"> </w:t>
      </w:r>
    </w:p>
    <w:p w14:paraId="22C2150F" w14:textId="21DE4FA6" w:rsidR="00D21312" w:rsidRPr="00874CCE" w:rsidRDefault="00D21312" w:rsidP="00D21312">
      <w:pPr>
        <w:pStyle w:val="enumlev1"/>
        <w:rPr>
          <w:rtl/>
          <w:lang w:eastAsia="zh-CN"/>
        </w:rPr>
      </w:pPr>
      <w:r w:rsidRPr="00874CCE">
        <w:rPr>
          <w:rtl/>
          <w:lang w:eastAsia="zh-CN"/>
        </w:rPr>
        <w:t>-</w:t>
      </w:r>
      <w:r w:rsidRPr="00874CCE">
        <w:rPr>
          <w:rtl/>
          <w:lang w:eastAsia="zh-CN"/>
        </w:rPr>
        <w:tab/>
        <w:t>حجم منطقة الاستبعاد</w:t>
      </w:r>
      <w:r w:rsidRPr="00874CCE">
        <w:rPr>
          <w:rFonts w:hint="cs"/>
          <w:rtl/>
          <w:lang w:eastAsia="zh-CN"/>
        </w:rPr>
        <w:t xml:space="preserve"> </w:t>
      </w:r>
      <w:r w:rsidRPr="00874CCE">
        <w:rPr>
          <w:lang w:val="en-GB"/>
        </w:rPr>
        <w:sym w:font="Symbol" w:char="F061"/>
      </w:r>
      <w:r w:rsidRPr="00874CCE">
        <w:rPr>
          <w:vertAlign w:val="subscript"/>
        </w:rPr>
        <w:t>0</w:t>
      </w:r>
      <w:r w:rsidRPr="00874CCE">
        <w:t>[</w:t>
      </w:r>
      <w:proofErr w:type="spellStart"/>
      <w:r w:rsidRPr="00874CCE">
        <w:rPr>
          <w:i/>
        </w:rPr>
        <w:t>lat</w:t>
      </w:r>
      <w:proofErr w:type="spellEnd"/>
      <w:r w:rsidRPr="00874CCE">
        <w:t>]</w:t>
      </w:r>
    </w:p>
    <w:p w14:paraId="0AAE9D85" w14:textId="7ADDFD6F" w:rsidR="00D21312" w:rsidRPr="00874CCE" w:rsidRDefault="00D21312" w:rsidP="00D21312">
      <w:pPr>
        <w:pStyle w:val="enumlev1"/>
        <w:rPr>
          <w:rtl/>
          <w:lang w:eastAsia="zh-CN"/>
        </w:rPr>
      </w:pPr>
      <w:r w:rsidRPr="00874CCE">
        <w:rPr>
          <w:rtl/>
          <w:lang w:eastAsia="zh-CN"/>
        </w:rPr>
        <w:t>-</w:t>
      </w:r>
      <w:r w:rsidRPr="00874CCE">
        <w:rPr>
          <w:rtl/>
          <w:lang w:eastAsia="zh-CN"/>
        </w:rPr>
        <w:tab/>
        <w:t xml:space="preserve">معلمات مدار </w:t>
      </w:r>
      <w:r w:rsidRPr="00874CCE">
        <w:rPr>
          <w:rFonts w:hint="cs"/>
          <w:rtl/>
          <w:lang w:eastAsia="zh-CN"/>
        </w:rPr>
        <w:t>الكوكبة</w:t>
      </w:r>
      <w:r w:rsidRPr="00874CCE">
        <w:rPr>
          <w:rtl/>
          <w:lang w:eastAsia="zh-CN"/>
        </w:rPr>
        <w:t xml:space="preserve"> (أو الكوكبة الفرعية)</w:t>
      </w:r>
      <w:r w:rsidRPr="00874CCE">
        <w:rPr>
          <w:rFonts w:hint="cs"/>
          <w:rtl/>
          <w:lang w:eastAsia="zh-CN"/>
        </w:rPr>
        <w:t>.</w:t>
      </w:r>
    </w:p>
    <w:p w14:paraId="67DDAC37" w14:textId="77777777" w:rsidR="00D21312" w:rsidRPr="00874CCE" w:rsidRDefault="00D21312" w:rsidP="00D21312">
      <w:pPr>
        <w:rPr>
          <w:rtl/>
          <w:lang w:eastAsia="zh-CN" w:bidi="ar-SY"/>
        </w:rPr>
      </w:pPr>
      <w:r w:rsidRPr="00874CCE">
        <w:rPr>
          <w:rFonts w:hint="cs"/>
          <w:rtl/>
          <w:lang w:eastAsia="zh-CN" w:bidi="ar-SY"/>
        </w:rPr>
        <w:t>و</w:t>
      </w:r>
      <w:r w:rsidRPr="00874CCE">
        <w:rPr>
          <w:rtl/>
          <w:lang w:eastAsia="zh-CN" w:bidi="ar-SY"/>
        </w:rPr>
        <w:t>يمكن ملاحظة تأثير بعض العوامل في الأمثلة</w:t>
      </w:r>
      <w:r w:rsidRPr="00874CCE">
        <w:rPr>
          <w:rFonts w:hint="cs"/>
          <w:rtl/>
          <w:lang w:eastAsia="zh-CN" w:bidi="ar-SY"/>
        </w:rPr>
        <w:t xml:space="preserve"> الواردة</w:t>
      </w:r>
      <w:r w:rsidRPr="00874CCE">
        <w:rPr>
          <w:rtl/>
          <w:lang w:eastAsia="zh-CN" w:bidi="ar-SY"/>
        </w:rPr>
        <w:t xml:space="preserve"> أدناه بافتراض وجود</w:t>
      </w:r>
      <w:r w:rsidRPr="00874CCE">
        <w:rPr>
          <w:rFonts w:hint="cs"/>
          <w:rtl/>
          <w:lang w:eastAsia="zh-CN" w:bidi="ar-SY"/>
        </w:rPr>
        <w:t xml:space="preserve"> المحطة الأرضية </w:t>
      </w:r>
      <w:r w:rsidRPr="00874CCE">
        <w:rPr>
          <w:szCs w:val="24"/>
          <w:lang w:val="en-GB"/>
        </w:rPr>
        <w:t>non-GSO</w:t>
      </w:r>
      <w:r w:rsidRPr="00874CCE">
        <w:rPr>
          <w:rFonts w:hint="cs"/>
          <w:rtl/>
          <w:lang w:eastAsia="zh-CN" w:bidi="ar-SY"/>
        </w:rPr>
        <w:t xml:space="preserve"> </w:t>
      </w:r>
      <w:r w:rsidRPr="00874CCE">
        <w:rPr>
          <w:rtl/>
          <w:lang w:eastAsia="zh-CN" w:bidi="ar-SY"/>
        </w:rPr>
        <w:t xml:space="preserve">في نصف الكرة الشمالي بحيث يشير </w:t>
      </w:r>
      <w:r w:rsidRPr="00874CCE">
        <w:rPr>
          <w:rFonts w:hint="cs"/>
          <w:rtl/>
          <w:lang w:eastAsia="zh-CN" w:bidi="ar-SY"/>
        </w:rPr>
        <w:t>مركز</w:t>
      </w:r>
      <w:r w:rsidRPr="00874CCE">
        <w:rPr>
          <w:rtl/>
          <w:lang w:eastAsia="zh-CN" w:bidi="ar-SY"/>
        </w:rPr>
        <w:t xml:space="preserve"> الشكل </w:t>
      </w:r>
      <w:r w:rsidRPr="00874CCE">
        <w:rPr>
          <w:rFonts w:hint="cs"/>
          <w:rtl/>
          <w:lang w:eastAsia="zh-CN" w:bidi="ar-SY"/>
        </w:rPr>
        <w:t>نحو</w:t>
      </w:r>
      <w:r w:rsidRPr="00874CCE">
        <w:rPr>
          <w:rtl/>
          <w:lang w:eastAsia="zh-CN" w:bidi="ar-SY"/>
        </w:rPr>
        <w:t xml:space="preserve"> الجنوب</w:t>
      </w:r>
      <w:r w:rsidRPr="00874CCE">
        <w:rPr>
          <w:rFonts w:hint="cs"/>
          <w:rtl/>
          <w:lang w:eastAsia="zh-CN" w:bidi="ar-SY"/>
        </w:rPr>
        <w:t>.</w:t>
      </w:r>
    </w:p>
    <w:p w14:paraId="3E249CF6" w14:textId="77777777" w:rsidR="00D21312" w:rsidRPr="00874CCE" w:rsidRDefault="00D21312" w:rsidP="00D21312">
      <w:pPr>
        <w:pStyle w:val="Headingb"/>
        <w:rPr>
          <w:rtl/>
          <w:lang w:eastAsia="zh-CN" w:bidi="ar-SY"/>
        </w:rPr>
      </w:pPr>
      <w:r w:rsidRPr="00874CCE">
        <w:rPr>
          <w:rFonts w:ascii="Times New Roman" w:hAnsi="Times New Roman"/>
          <w:rtl/>
          <w:lang w:eastAsia="zh-CN" w:bidi="ar-SY"/>
        </w:rPr>
        <w:lastRenderedPageBreak/>
        <w:t>مدار استوائي، خط عرض منخفض</w:t>
      </w:r>
    </w:p>
    <w:p w14:paraId="1DA66130" w14:textId="2D15222E" w:rsidR="00D21312" w:rsidRPr="00874CCE" w:rsidRDefault="00D21312" w:rsidP="00393BE6">
      <w:pPr>
        <w:pStyle w:val="FigureNo"/>
        <w:rPr>
          <w:rtl/>
        </w:rPr>
      </w:pPr>
      <w:r w:rsidRPr="00874CCE">
        <w:rPr>
          <w:rFonts w:hint="cs"/>
          <w:rtl/>
        </w:rPr>
        <w:t xml:space="preserve">الشكل </w:t>
      </w:r>
      <w:r w:rsidR="00451445" w:rsidRPr="00874CCE">
        <w:t>20</w:t>
      </w:r>
    </w:p>
    <w:p w14:paraId="12EB1D6C" w14:textId="2D18AC0D" w:rsidR="00D21312" w:rsidRDefault="00D21312" w:rsidP="00393BE6">
      <w:pPr>
        <w:pStyle w:val="FigureTitle"/>
      </w:pPr>
      <w:r w:rsidRPr="00874CCE">
        <w:rPr>
          <w:rtl/>
        </w:rPr>
        <w:t>مدار استوائي</w:t>
      </w:r>
      <w:r w:rsidRPr="00874CCE">
        <w:rPr>
          <w:rFonts w:hint="cs"/>
          <w:rtl/>
        </w:rPr>
        <w:t>،</w:t>
      </w:r>
      <w:r w:rsidRPr="00874CCE">
        <w:rPr>
          <w:rtl/>
        </w:rPr>
        <w:t xml:space="preserve"> خط عرض منخفض</w:t>
      </w:r>
    </w:p>
    <w:p w14:paraId="0016B07E" w14:textId="530E7B55" w:rsidR="00D93A1E" w:rsidRDefault="00CF0856" w:rsidP="00D93A1E">
      <w:pPr>
        <w:pStyle w:val="Figure"/>
        <w:rPr>
          <w:szCs w:val="22"/>
          <w:lang w:val="fr-FR"/>
        </w:rPr>
      </w:pPr>
      <w:r>
        <w:rPr>
          <w:noProof/>
          <w:szCs w:val="22"/>
          <w:rtl/>
          <w:lang w:val="ar-MA"/>
        </w:rPr>
        <w:drawing>
          <wp:inline distT="0" distB="0" distL="0" distR="0" wp14:anchorId="6D9E5B12" wp14:editId="2B8287A5">
            <wp:extent cx="5672340" cy="2584709"/>
            <wp:effectExtent l="0" t="0" r="5080" b="6350"/>
            <wp:docPr id="51" name="Picture 51"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diagram of a plan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72340" cy="2584709"/>
                    </a:xfrm>
                    <a:prstGeom prst="rect">
                      <a:avLst/>
                    </a:prstGeom>
                  </pic:spPr>
                </pic:pic>
              </a:graphicData>
            </a:graphic>
          </wp:inline>
        </w:drawing>
      </w:r>
      <w:r w:rsidR="00D93A1E" w:rsidRPr="00D93A1E">
        <w:rPr>
          <w:szCs w:val="22"/>
          <w:rtl/>
          <w:lang w:val="fr-FR"/>
        </w:rPr>
        <w:t xml:space="preserve"> </w:t>
      </w:r>
    </w:p>
    <w:p w14:paraId="4F911E29" w14:textId="414E9E2B" w:rsidR="00D21312" w:rsidRPr="00874CCE" w:rsidRDefault="00D21312" w:rsidP="00C84452">
      <w:pPr>
        <w:pStyle w:val="Normalaftertitle"/>
        <w:rPr>
          <w:rtl/>
          <w:lang w:bidi="ar-SY"/>
        </w:rPr>
      </w:pPr>
      <w:r w:rsidRPr="00874CCE">
        <w:rPr>
          <w:rtl/>
          <w:lang w:bidi="ar-SY"/>
        </w:rPr>
        <w:t xml:space="preserve">وهنا لا يتقاطع الساتل </w:t>
      </w:r>
      <w:r w:rsidRPr="00874CCE">
        <w:rPr>
          <w:lang w:bidi="ar-SY"/>
        </w:rPr>
        <w:t>non-GSO</w:t>
      </w:r>
      <w:r w:rsidRPr="00874CCE">
        <w:rPr>
          <w:rtl/>
          <w:lang w:bidi="ar-SY"/>
        </w:rPr>
        <w:t xml:space="preserve"> </w:t>
      </w:r>
      <w:r w:rsidRPr="00874CCE">
        <w:rPr>
          <w:rFonts w:hint="cs"/>
          <w:rtl/>
          <w:lang w:bidi="ar-SY"/>
        </w:rPr>
        <w:t>مطلقاً</w:t>
      </w:r>
      <w:r w:rsidRPr="00874CCE">
        <w:rPr>
          <w:rtl/>
          <w:lang w:bidi="ar-SY"/>
        </w:rPr>
        <w:t xml:space="preserve"> مع مدار الساتل </w:t>
      </w:r>
      <w:r w:rsidRPr="00874CCE">
        <w:rPr>
          <w:lang w:bidi="ar-SY"/>
        </w:rPr>
        <w:t>GSO</w:t>
      </w:r>
      <w:r w:rsidRPr="00874CCE">
        <w:rPr>
          <w:rtl/>
          <w:lang w:bidi="ar-SY"/>
        </w:rPr>
        <w:t xml:space="preserve"> أو منطقة الاستبعاد</w:t>
      </w:r>
      <w:r w:rsidRPr="00874CCE">
        <w:rPr>
          <w:rFonts w:hint="cs"/>
          <w:rtl/>
          <w:lang w:bidi="ar-SY"/>
        </w:rPr>
        <w:t>،</w:t>
      </w:r>
      <w:r w:rsidRPr="00874CCE">
        <w:rPr>
          <w:rtl/>
          <w:lang w:bidi="ar-SY"/>
        </w:rPr>
        <w:t xml:space="preserve"> </w:t>
      </w:r>
      <w:r w:rsidRPr="00874CCE">
        <w:rPr>
          <w:rFonts w:hint="cs"/>
          <w:rtl/>
          <w:lang w:bidi="ar-SY"/>
        </w:rPr>
        <w:t>ومن ثم</w:t>
      </w:r>
      <w:r w:rsidRPr="00874CCE">
        <w:rPr>
          <w:rtl/>
          <w:lang w:bidi="ar-SY"/>
        </w:rPr>
        <w:t xml:space="preserve"> تكون </w:t>
      </w:r>
      <w:r w:rsidRPr="00874CCE">
        <w:rPr>
          <w:lang w:val="en-GB"/>
        </w:rPr>
        <w:sym w:font="Symbol" w:char="F06A"/>
      </w:r>
      <w:r w:rsidRPr="00874CCE">
        <w:rPr>
          <w:i/>
          <w:vertAlign w:val="subscript"/>
          <w:lang w:val="en-GB"/>
        </w:rPr>
        <w:t>min</w:t>
      </w:r>
      <w:r w:rsidRPr="00874CCE">
        <w:rPr>
          <w:rtl/>
          <w:lang w:bidi="ar-SY"/>
        </w:rPr>
        <w:t xml:space="preserve"> هي الزاوية في </w:t>
      </w:r>
      <w:r w:rsidRPr="00874CCE">
        <w:rPr>
          <w:rFonts w:hint="cs"/>
          <w:rtl/>
          <w:lang w:bidi="ar-SY"/>
        </w:rPr>
        <w:t>المحطة الأرضية</w:t>
      </w:r>
      <w:r w:rsidRPr="00874CCE">
        <w:rPr>
          <w:rtl/>
          <w:lang w:bidi="ar-SY"/>
        </w:rPr>
        <w:t xml:space="preserve"> </w:t>
      </w:r>
      <w:r w:rsidRPr="00874CCE">
        <w:rPr>
          <w:lang w:bidi="ar-SY"/>
        </w:rPr>
        <w:t>non-GSO</w:t>
      </w:r>
      <w:r w:rsidRPr="00874CCE">
        <w:rPr>
          <w:rFonts w:hint="cs"/>
          <w:rtl/>
          <w:lang w:bidi="ar-SY"/>
        </w:rPr>
        <w:t xml:space="preserve"> </w:t>
      </w:r>
      <w:r w:rsidRPr="00874CCE">
        <w:rPr>
          <w:rtl/>
          <w:lang w:bidi="ar-SY"/>
        </w:rPr>
        <w:t>بين المدار الاستوائي و</w:t>
      </w:r>
      <w:r w:rsidRPr="00874CCE">
        <w:rPr>
          <w:rFonts w:hint="cs"/>
          <w:rtl/>
          <w:lang w:bidi="ar-SY"/>
        </w:rPr>
        <w:t>ال</w:t>
      </w:r>
      <w:r w:rsidRPr="00874CCE">
        <w:rPr>
          <w:rtl/>
          <w:lang w:bidi="ar-SY"/>
        </w:rPr>
        <w:t xml:space="preserve">قوس </w:t>
      </w:r>
      <w:r w:rsidRPr="00874CCE">
        <w:rPr>
          <w:lang w:bidi="ar-SY"/>
        </w:rPr>
        <w:t>GSO</w:t>
      </w:r>
      <w:r w:rsidRPr="00874CCE">
        <w:rPr>
          <w:rtl/>
          <w:lang w:bidi="ar-SY"/>
        </w:rPr>
        <w:t xml:space="preserve"> في </w:t>
      </w:r>
      <w:r w:rsidRPr="00874CCE">
        <w:rPr>
          <w:rFonts w:hint="cs"/>
          <w:rtl/>
          <w:lang w:bidi="ar-SY"/>
        </w:rPr>
        <w:t>ال</w:t>
      </w:r>
      <w:r w:rsidRPr="00874CCE">
        <w:rPr>
          <w:rtl/>
          <w:lang w:bidi="ar-SY"/>
        </w:rPr>
        <w:t>سمت</w:t>
      </w:r>
      <w:r w:rsidRPr="00874CCE">
        <w:rPr>
          <w:rFonts w:hint="cs"/>
          <w:rtl/>
          <w:lang w:bidi="ar-SY"/>
        </w:rPr>
        <w:t xml:space="preserve"> قيد</w:t>
      </w:r>
      <w:r w:rsidRPr="00874CCE">
        <w:rPr>
          <w:rtl/>
          <w:lang w:bidi="ar-SY"/>
        </w:rPr>
        <w:t xml:space="preserve"> النظر.</w:t>
      </w:r>
    </w:p>
    <w:p w14:paraId="0D3EE902" w14:textId="77777777" w:rsidR="00D21312" w:rsidRPr="00874CCE" w:rsidRDefault="00D21312" w:rsidP="00D21312">
      <w:pPr>
        <w:rPr>
          <w:rtl/>
          <w:lang w:eastAsia="zh-CN" w:bidi="ar-SY"/>
        </w:rPr>
      </w:pPr>
      <w:r w:rsidRPr="00874CCE">
        <w:rPr>
          <w:rFonts w:hint="cs"/>
          <w:rtl/>
          <w:lang w:eastAsia="zh-CN" w:bidi="ar-SY"/>
        </w:rPr>
        <w:t>وي</w:t>
      </w:r>
      <w:r w:rsidRPr="00874CCE">
        <w:rPr>
          <w:rtl/>
          <w:lang w:eastAsia="zh-CN" w:bidi="ar-SY"/>
        </w:rPr>
        <w:t xml:space="preserve">لاحظ </w:t>
      </w:r>
      <w:r w:rsidRPr="00874CCE">
        <w:rPr>
          <w:rFonts w:hint="cs"/>
          <w:rtl/>
          <w:lang w:eastAsia="zh-CN" w:bidi="ar-SY"/>
        </w:rPr>
        <w:t xml:space="preserve">أن </w:t>
      </w:r>
      <w:r w:rsidRPr="00874CCE">
        <w:rPr>
          <w:rtl/>
          <w:lang w:eastAsia="zh-CN" w:bidi="ar-SY"/>
        </w:rPr>
        <w:t>مدار</w:t>
      </w:r>
      <w:r w:rsidRPr="00874CCE">
        <w:rPr>
          <w:rFonts w:hint="cs"/>
          <w:rtl/>
          <w:lang w:eastAsia="zh-CN" w:bidi="ar-SY"/>
        </w:rPr>
        <w:t>اً</w:t>
      </w:r>
      <w:r w:rsidRPr="00874CCE">
        <w:rPr>
          <w:rtl/>
          <w:lang w:eastAsia="zh-CN" w:bidi="ar-SY"/>
        </w:rPr>
        <w:t xml:space="preserve"> استوائي</w:t>
      </w:r>
      <w:r w:rsidRPr="00874CCE">
        <w:rPr>
          <w:rFonts w:hint="cs"/>
          <w:rtl/>
          <w:lang w:eastAsia="zh-CN" w:bidi="ar-SY"/>
        </w:rPr>
        <w:t>اً</w:t>
      </w:r>
      <w:r w:rsidRPr="00874CCE">
        <w:rPr>
          <w:rtl/>
          <w:lang w:eastAsia="zh-CN" w:bidi="ar-SY"/>
        </w:rPr>
        <w:t xml:space="preserve"> بحت</w:t>
      </w:r>
      <w:r w:rsidRPr="00874CCE">
        <w:rPr>
          <w:rFonts w:hint="cs"/>
          <w:rtl/>
          <w:lang w:eastAsia="zh-CN" w:bidi="ar-SY"/>
        </w:rPr>
        <w:t>اً يتكرر ولذلك</w:t>
      </w:r>
      <w:r w:rsidRPr="00874CCE">
        <w:rPr>
          <w:rtl/>
          <w:lang w:eastAsia="zh-CN" w:bidi="ar-SY"/>
        </w:rPr>
        <w:t xml:space="preserve"> سيتم التعامل معه </w:t>
      </w:r>
      <w:r w:rsidRPr="00874CCE">
        <w:rPr>
          <w:rFonts w:hint="cs"/>
          <w:rtl/>
          <w:lang w:eastAsia="zh-CN" w:bidi="ar-SY"/>
        </w:rPr>
        <w:t>في</w:t>
      </w:r>
      <w:r w:rsidRPr="00874CCE">
        <w:rPr>
          <w:rtl/>
          <w:lang w:eastAsia="zh-CN" w:bidi="ar-SY"/>
        </w:rPr>
        <w:t xml:space="preserve"> حالة منفصلة </w:t>
      </w:r>
      <w:r w:rsidRPr="00874CCE">
        <w:rPr>
          <w:rFonts w:hint="cs"/>
          <w:rtl/>
          <w:lang w:eastAsia="zh-CN" w:bidi="ar-SY"/>
        </w:rPr>
        <w:t>ضمن الهندسية</w:t>
      </w:r>
      <w:r w:rsidRPr="00874CCE">
        <w:rPr>
          <w:rtl/>
          <w:lang w:eastAsia="zh-CN" w:bidi="ar-SY"/>
        </w:rPr>
        <w:t xml:space="preserve"> </w:t>
      </w:r>
      <w:r w:rsidRPr="00874CCE">
        <w:rPr>
          <w:lang w:eastAsia="zh-CN" w:bidi="ar-SY"/>
        </w:rPr>
        <w:t>WCG</w:t>
      </w:r>
      <w:r w:rsidRPr="00874CCE">
        <w:rPr>
          <w:rtl/>
          <w:lang w:eastAsia="zh-CN" w:bidi="ar-SY"/>
        </w:rPr>
        <w:t xml:space="preserve">. ومع ذلك </w:t>
      </w:r>
      <w:r w:rsidRPr="00874CCE">
        <w:rPr>
          <w:rFonts w:hint="cs"/>
          <w:rtl/>
          <w:lang w:eastAsia="zh-CN" w:bidi="ar-SY"/>
        </w:rPr>
        <w:t>فهو مدرج لبيان</w:t>
      </w:r>
      <w:r w:rsidRPr="00874CCE">
        <w:rPr>
          <w:rtl/>
          <w:lang w:eastAsia="zh-CN" w:bidi="ar-SY"/>
        </w:rPr>
        <w:t xml:space="preserve"> حالة الحافة </w:t>
      </w:r>
      <w:r w:rsidRPr="00874CCE">
        <w:rPr>
          <w:rFonts w:hint="cs"/>
          <w:rtl/>
          <w:lang w:eastAsia="zh-CN" w:bidi="ar-SY"/>
        </w:rPr>
        <w:t>وللتعمق في</w:t>
      </w:r>
      <w:r w:rsidRPr="00874CCE">
        <w:rPr>
          <w:rtl/>
          <w:lang w:eastAsia="zh-CN" w:bidi="ar-SY"/>
        </w:rPr>
        <w:t xml:space="preserve"> فهم </w:t>
      </w:r>
      <w:r w:rsidRPr="00874CCE">
        <w:rPr>
          <w:rFonts w:hint="cs"/>
          <w:rtl/>
          <w:lang w:eastAsia="zh-CN" w:bidi="ar-SY"/>
        </w:rPr>
        <w:t>ا</w:t>
      </w:r>
      <w:r w:rsidRPr="00874CCE">
        <w:rPr>
          <w:rtl/>
          <w:lang w:eastAsia="zh-CN" w:bidi="ar-SY"/>
        </w:rPr>
        <w:t>لهندس</w:t>
      </w:r>
      <w:r w:rsidRPr="00874CCE">
        <w:rPr>
          <w:rFonts w:hint="cs"/>
          <w:rtl/>
          <w:lang w:eastAsia="zh-CN" w:bidi="ar-SY"/>
        </w:rPr>
        <w:t>ي</w:t>
      </w:r>
      <w:r w:rsidRPr="00874CCE">
        <w:rPr>
          <w:rtl/>
          <w:lang w:eastAsia="zh-CN" w:bidi="ar-SY"/>
        </w:rPr>
        <w:t xml:space="preserve">ة </w:t>
      </w:r>
      <w:r w:rsidRPr="00874CCE">
        <w:rPr>
          <w:rFonts w:hint="cs"/>
          <w:rtl/>
          <w:lang w:eastAsia="zh-CN" w:bidi="ar-SY"/>
        </w:rPr>
        <w:t>قيد النظر</w:t>
      </w:r>
      <w:r w:rsidRPr="00874CCE">
        <w:rPr>
          <w:rtl/>
          <w:lang w:eastAsia="zh-CN" w:bidi="ar-SY"/>
        </w:rPr>
        <w:t>.</w:t>
      </w:r>
    </w:p>
    <w:p w14:paraId="417DAA99" w14:textId="77777777" w:rsidR="00D21312" w:rsidRPr="00874CCE" w:rsidRDefault="00D21312" w:rsidP="00D21312">
      <w:pPr>
        <w:pStyle w:val="Headingb"/>
        <w:rPr>
          <w:rtl/>
          <w:lang w:eastAsia="zh-CN" w:bidi="ar-SY"/>
        </w:rPr>
      </w:pPr>
      <w:r w:rsidRPr="00874CCE">
        <w:rPr>
          <w:rtl/>
          <w:lang w:eastAsia="zh-CN" w:bidi="ar-SY"/>
        </w:rPr>
        <w:t>مدار استوائي، خط عرض مرتفع</w:t>
      </w:r>
    </w:p>
    <w:p w14:paraId="0D068441" w14:textId="50E35BB9" w:rsidR="00D21312" w:rsidRPr="00D93A1E" w:rsidRDefault="00D21312" w:rsidP="00393BE6">
      <w:pPr>
        <w:pStyle w:val="FigureNo"/>
        <w:rPr>
          <w:szCs w:val="22"/>
          <w:rtl/>
        </w:rPr>
      </w:pPr>
      <w:r w:rsidRPr="00D93A1E">
        <w:rPr>
          <w:rFonts w:hint="cs"/>
          <w:rtl/>
        </w:rPr>
        <w:t>الشكل</w:t>
      </w:r>
      <w:r w:rsidRPr="00D93A1E">
        <w:rPr>
          <w:rFonts w:hint="cs"/>
          <w:szCs w:val="22"/>
          <w:rtl/>
        </w:rPr>
        <w:t xml:space="preserve"> </w:t>
      </w:r>
      <w:r w:rsidR="00451445" w:rsidRPr="00D93A1E">
        <w:t>21</w:t>
      </w:r>
    </w:p>
    <w:p w14:paraId="4E0C6ED4" w14:textId="470A301D" w:rsidR="00D21312" w:rsidRDefault="00D21312" w:rsidP="00393BE6">
      <w:pPr>
        <w:pStyle w:val="FigureTitle"/>
      </w:pPr>
      <w:r w:rsidRPr="00874CCE">
        <w:rPr>
          <w:rtl/>
        </w:rPr>
        <w:t>مدار استوائي، خط عرض مرتفع</w:t>
      </w:r>
    </w:p>
    <w:p w14:paraId="452F2468" w14:textId="0F8E37AF" w:rsidR="00D93A1E" w:rsidRDefault="00CF0856" w:rsidP="00D93A1E">
      <w:pPr>
        <w:pStyle w:val="Figure"/>
      </w:pPr>
      <w:r>
        <w:rPr>
          <w:noProof/>
        </w:rPr>
        <w:drawing>
          <wp:inline distT="0" distB="0" distL="0" distR="0" wp14:anchorId="5DFAE93F" wp14:editId="74554E12">
            <wp:extent cx="5602235" cy="2298197"/>
            <wp:effectExtent l="0" t="0" r="0" b="6985"/>
            <wp:docPr id="52" name="Picture 5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diagram of a dia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02235" cy="2298197"/>
                    </a:xfrm>
                    <a:prstGeom prst="rect">
                      <a:avLst/>
                    </a:prstGeom>
                  </pic:spPr>
                </pic:pic>
              </a:graphicData>
            </a:graphic>
          </wp:inline>
        </w:drawing>
      </w:r>
    </w:p>
    <w:p w14:paraId="231CACB9" w14:textId="58014E8C" w:rsidR="00D21312" w:rsidRPr="00874CCE" w:rsidRDefault="00D21312" w:rsidP="00C84452">
      <w:pPr>
        <w:pStyle w:val="Normalaftertitle"/>
        <w:rPr>
          <w:rtl/>
        </w:rPr>
      </w:pPr>
      <w:r w:rsidRPr="00874CCE">
        <w:rPr>
          <w:rFonts w:hint="cs"/>
          <w:rtl/>
        </w:rPr>
        <w:t>وهنا أيضاً</w:t>
      </w:r>
      <w:r w:rsidRPr="00874CCE">
        <w:rPr>
          <w:rtl/>
        </w:rPr>
        <w:t xml:space="preserve">، لا يتقاطع المدار الساتلي </w:t>
      </w:r>
      <w:r w:rsidRPr="00874CCE">
        <w:t>non-GSO</w:t>
      </w:r>
      <w:r w:rsidRPr="00874CCE">
        <w:rPr>
          <w:rtl/>
        </w:rPr>
        <w:t xml:space="preserve"> </w:t>
      </w:r>
      <w:r w:rsidRPr="00874CCE">
        <w:rPr>
          <w:rFonts w:hint="cs"/>
          <w:rtl/>
        </w:rPr>
        <w:t>مطلقاً</w:t>
      </w:r>
      <w:r w:rsidRPr="00874CCE">
        <w:rPr>
          <w:rtl/>
        </w:rPr>
        <w:t xml:space="preserve"> مع المدار</w:t>
      </w:r>
      <w:r w:rsidRPr="00874CCE">
        <w:t>GSO</w:t>
      </w:r>
      <w:r w:rsidRPr="00874CCE">
        <w:rPr>
          <w:rtl/>
        </w:rPr>
        <w:t xml:space="preserve"> أو منطقة الاستبعاد، ولكن</w:t>
      </w:r>
      <w:r w:rsidRPr="00874CCE">
        <w:rPr>
          <w:rFonts w:hint="cs"/>
          <w:rtl/>
        </w:rPr>
        <w:t xml:space="preserve"> بالنسبة</w:t>
      </w:r>
      <w:r w:rsidRPr="00874CCE">
        <w:rPr>
          <w:rtl/>
        </w:rPr>
        <w:t xml:space="preserve"> </w:t>
      </w:r>
      <w:r w:rsidRPr="00874CCE">
        <w:rPr>
          <w:rFonts w:hint="cs"/>
          <w:rtl/>
        </w:rPr>
        <w:t>ل</w:t>
      </w:r>
      <w:r w:rsidRPr="00874CCE">
        <w:rPr>
          <w:rtl/>
        </w:rPr>
        <w:t>سمت</w:t>
      </w:r>
      <w:r w:rsidRPr="00874CCE">
        <w:rPr>
          <w:rFonts w:hint="cs"/>
          <w:rtl/>
        </w:rPr>
        <w:t xml:space="preserve"> الساتل</w:t>
      </w:r>
      <w:r w:rsidRPr="00874CCE">
        <w:rPr>
          <w:rtl/>
        </w:rPr>
        <w:t xml:space="preserve"> </w:t>
      </w:r>
      <w:r w:rsidRPr="00874CCE">
        <w:rPr>
          <w:lang w:val="en-GB"/>
        </w:rPr>
        <w:t>GSO</w:t>
      </w:r>
      <w:r w:rsidRPr="00874CCE">
        <w:rPr>
          <w:rtl/>
        </w:rPr>
        <w:t xml:space="preserve"> لن يكون</w:t>
      </w:r>
      <w:r w:rsidRPr="00874CCE">
        <w:rPr>
          <w:rFonts w:hint="cs"/>
          <w:rtl/>
        </w:rPr>
        <w:t xml:space="preserve"> الساتل </w:t>
      </w:r>
      <w:r w:rsidRPr="00874CCE">
        <w:rPr>
          <w:lang w:val="en-GB"/>
        </w:rPr>
        <w:t>non-GSO</w:t>
      </w:r>
      <w:r w:rsidRPr="00874CCE">
        <w:rPr>
          <w:rtl/>
        </w:rPr>
        <w:t xml:space="preserve"> نشطاً نظراً </w:t>
      </w:r>
      <w:r w:rsidRPr="00874CCE">
        <w:rPr>
          <w:rFonts w:hint="cs"/>
          <w:rtl/>
        </w:rPr>
        <w:t>لأنه</w:t>
      </w:r>
      <w:r w:rsidRPr="00874CCE">
        <w:rPr>
          <w:rtl/>
        </w:rPr>
        <w:t xml:space="preserve"> أدنى من زاوية الارتفاع الدنيا. ومن ثم، فإن</w:t>
      </w:r>
      <w:r w:rsidRPr="00874CCE">
        <w:rPr>
          <w:rFonts w:hint="cs"/>
          <w:rtl/>
        </w:rPr>
        <w:t xml:space="preserve"> الزاوية</w:t>
      </w:r>
      <w:r w:rsidRPr="00874CCE">
        <w:rPr>
          <w:rtl/>
        </w:rPr>
        <w:t xml:space="preserve"> </w:t>
      </w:r>
      <w:r w:rsidRPr="00874CCE">
        <w:rPr>
          <w:lang w:val="en-GB"/>
        </w:rPr>
        <w:sym w:font="Symbol" w:char="F06A"/>
      </w:r>
      <w:r w:rsidRPr="00874CCE">
        <w:rPr>
          <w:i/>
          <w:vertAlign w:val="subscript"/>
          <w:lang w:val="en-GB"/>
        </w:rPr>
        <w:t>min</w:t>
      </w:r>
      <w:r w:rsidRPr="00874CCE">
        <w:rPr>
          <w:rtl/>
        </w:rPr>
        <w:t xml:space="preserve"> </w:t>
      </w:r>
      <w:r w:rsidRPr="00874CCE">
        <w:rPr>
          <w:rFonts w:hint="cs"/>
          <w:rtl/>
        </w:rPr>
        <w:t>تقع</w:t>
      </w:r>
      <w:r w:rsidRPr="00874CCE">
        <w:rPr>
          <w:rtl/>
        </w:rPr>
        <w:t xml:space="preserve"> بين أقرب زاوية سمت </w:t>
      </w:r>
      <w:r w:rsidRPr="00874CCE">
        <w:rPr>
          <w:rtl/>
        </w:rPr>
        <w:lastRenderedPageBreak/>
        <w:t xml:space="preserve">يكون فيها الساتل </w:t>
      </w:r>
      <w:r w:rsidRPr="00874CCE">
        <w:t>non-GSO</w:t>
      </w:r>
      <w:r w:rsidRPr="00874CCE">
        <w:rPr>
          <w:rtl/>
        </w:rPr>
        <w:t xml:space="preserve"> فوق الأفق. غير أن هذه النقطة تُعتبر بمثابة النقطة المنطبقة على </w:t>
      </w:r>
      <w:r w:rsidRPr="00874CCE">
        <w:rPr>
          <w:rFonts w:hint="cs"/>
          <w:rtl/>
        </w:rPr>
        <w:t>موقع</w:t>
      </w:r>
      <w:r w:rsidRPr="00874CCE">
        <w:rPr>
          <w:rtl/>
        </w:rPr>
        <w:t xml:space="preserve"> آخر على الساتل </w:t>
      </w:r>
      <w:r w:rsidRPr="00874CCE">
        <w:rPr>
          <w:lang w:val="en-GB"/>
        </w:rPr>
        <w:t>GSO</w:t>
      </w:r>
      <w:r w:rsidRPr="00874CCE">
        <w:rPr>
          <w:rtl/>
        </w:rPr>
        <w:t xml:space="preserve"> حيث </w:t>
      </w:r>
      <w:r w:rsidR="002B7AF7" w:rsidRPr="00874CCE">
        <w:rPr>
          <w:rFonts w:hint="cs"/>
          <w:rtl/>
        </w:rPr>
        <w:t xml:space="preserve">أدنى زاوية منحرفة عن المحور </w:t>
      </w:r>
      <w:r w:rsidRPr="00874CCE">
        <w:rPr>
          <w:rtl/>
        </w:rPr>
        <w:t>أصغر، وبالتالي</w:t>
      </w:r>
      <w:r w:rsidRPr="00874CCE">
        <w:rPr>
          <w:rFonts w:hint="cs"/>
          <w:rtl/>
        </w:rPr>
        <w:t xml:space="preserve"> الكثافة</w:t>
      </w:r>
      <w:r w:rsidRPr="00874CCE">
        <w:rPr>
          <w:rtl/>
        </w:rPr>
        <w:t xml:space="preserve"> </w:t>
      </w:r>
      <w:r w:rsidRPr="00874CCE">
        <w:t>e.i.r.p.</w:t>
      </w:r>
      <w:r w:rsidRPr="00874CCE">
        <w:rPr>
          <w:rtl/>
        </w:rPr>
        <w:t xml:space="preserve"> أكبر. ولذلك إذا كان الساتل </w:t>
      </w:r>
      <w:r w:rsidRPr="00874CCE">
        <w:t>non-GSO</w:t>
      </w:r>
      <w:r w:rsidRPr="00874CCE">
        <w:rPr>
          <w:rtl/>
        </w:rPr>
        <w:t xml:space="preserve"> </w:t>
      </w:r>
      <w:r w:rsidRPr="00874CCE">
        <w:rPr>
          <w:rFonts w:hint="cs"/>
          <w:rtl/>
        </w:rPr>
        <w:t>أدنى من</w:t>
      </w:r>
      <w:r w:rsidRPr="00874CCE">
        <w:rPr>
          <w:rtl/>
        </w:rPr>
        <w:t xml:space="preserve"> زاوية الارتفاع الدنيا </w:t>
      </w:r>
      <w:r w:rsidRPr="00874CCE">
        <w:rPr>
          <w:rFonts w:hint="cs"/>
          <w:rtl/>
        </w:rPr>
        <w:t>لذلك</w:t>
      </w:r>
      <w:r w:rsidRPr="00874CCE">
        <w:rPr>
          <w:rtl/>
        </w:rPr>
        <w:t xml:space="preserve"> السمت فلا </w:t>
      </w:r>
      <w:r w:rsidRPr="00874CCE">
        <w:rPr>
          <w:rFonts w:hint="cs"/>
          <w:rtl/>
        </w:rPr>
        <w:t>حاجة</w:t>
      </w:r>
      <w:r w:rsidRPr="00874CCE">
        <w:rPr>
          <w:rtl/>
        </w:rPr>
        <w:t xml:space="preserve"> </w:t>
      </w:r>
      <w:r w:rsidRPr="00874CCE">
        <w:rPr>
          <w:rFonts w:hint="cs"/>
          <w:rtl/>
        </w:rPr>
        <w:t>ل</w:t>
      </w:r>
      <w:r w:rsidRPr="00874CCE">
        <w:rPr>
          <w:rtl/>
        </w:rPr>
        <w:t>لنظر فيه.</w:t>
      </w:r>
    </w:p>
    <w:p w14:paraId="1E1AE769" w14:textId="77777777" w:rsidR="00D21312" w:rsidRPr="00874CCE" w:rsidRDefault="00D21312" w:rsidP="00D21312">
      <w:pPr>
        <w:pStyle w:val="Headingb"/>
        <w:rPr>
          <w:rtl/>
          <w:lang w:eastAsia="zh-CN" w:bidi="ar-SY"/>
        </w:rPr>
      </w:pPr>
      <w:r w:rsidRPr="00874CCE">
        <w:rPr>
          <w:rtl/>
          <w:lang w:eastAsia="zh-CN" w:bidi="ar-SY"/>
        </w:rPr>
        <w:t>مدار قطبي، خط عرض منخفض</w:t>
      </w:r>
    </w:p>
    <w:p w14:paraId="092C7573" w14:textId="3676129B" w:rsidR="00D21312" w:rsidRPr="00874CCE" w:rsidRDefault="00D21312" w:rsidP="00393BE6">
      <w:pPr>
        <w:pStyle w:val="FigureNo"/>
        <w:rPr>
          <w:rtl/>
        </w:rPr>
      </w:pPr>
      <w:r w:rsidRPr="00D93A1E">
        <w:rPr>
          <w:rFonts w:hint="cs"/>
          <w:rtl/>
        </w:rPr>
        <w:t>الشكل</w:t>
      </w:r>
      <w:r w:rsidRPr="00874CCE">
        <w:rPr>
          <w:rFonts w:hint="cs"/>
          <w:rtl/>
        </w:rPr>
        <w:t xml:space="preserve"> </w:t>
      </w:r>
      <w:r w:rsidR="00451445" w:rsidRPr="00874CCE">
        <w:t>22</w:t>
      </w:r>
    </w:p>
    <w:p w14:paraId="09A26923" w14:textId="53AF647C" w:rsidR="00D21312" w:rsidRDefault="00D21312" w:rsidP="00393BE6">
      <w:pPr>
        <w:pStyle w:val="FigureTitle"/>
      </w:pPr>
      <w:r w:rsidRPr="00874CCE">
        <w:rPr>
          <w:rtl/>
        </w:rPr>
        <w:t>مدار قطبي، خط عرض منخفض</w:t>
      </w:r>
    </w:p>
    <w:p w14:paraId="2ECB1841" w14:textId="6CB56F12" w:rsidR="0017473D" w:rsidRDefault="00691998" w:rsidP="0017473D">
      <w:pPr>
        <w:pStyle w:val="Figure"/>
      </w:pPr>
      <w:r>
        <w:rPr>
          <w:noProof/>
        </w:rPr>
        <w:drawing>
          <wp:inline distT="0" distB="0" distL="0" distR="0" wp14:anchorId="0772FA35" wp14:editId="7CBBE99F">
            <wp:extent cx="5946660" cy="2910846"/>
            <wp:effectExtent l="0" t="0" r="0" b="3810"/>
            <wp:docPr id="54" name="Picture 54"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 shot of a graph&#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6660" cy="2910846"/>
                    </a:xfrm>
                    <a:prstGeom prst="rect">
                      <a:avLst/>
                    </a:prstGeom>
                  </pic:spPr>
                </pic:pic>
              </a:graphicData>
            </a:graphic>
          </wp:inline>
        </w:drawing>
      </w:r>
    </w:p>
    <w:p w14:paraId="6C9C614B" w14:textId="71E30F33" w:rsidR="00D21312" w:rsidRPr="00874CCE" w:rsidRDefault="00D21312" w:rsidP="00C84452">
      <w:pPr>
        <w:pStyle w:val="Normalaftertitle"/>
        <w:spacing w:before="240"/>
        <w:rPr>
          <w:rtl/>
          <w:lang w:eastAsia="zh-CN" w:bidi="ar-SY"/>
        </w:rPr>
      </w:pPr>
      <w:r w:rsidRPr="00874CCE">
        <w:rPr>
          <w:rtl/>
          <w:lang w:eastAsia="zh-CN" w:bidi="ar-SY"/>
        </w:rPr>
        <w:t xml:space="preserve">في هذه الحالة، </w:t>
      </w:r>
      <w:r w:rsidRPr="00874CCE">
        <w:rPr>
          <w:rFonts w:hint="cs"/>
          <w:rtl/>
          <w:lang w:eastAsia="zh-CN" w:bidi="ar-SY"/>
        </w:rPr>
        <w:t>قد يكون</w:t>
      </w:r>
      <w:r w:rsidRPr="00874CCE">
        <w:rPr>
          <w:rtl/>
          <w:lang w:eastAsia="zh-CN" w:bidi="ar-SY"/>
        </w:rPr>
        <w:t xml:space="preserve"> موقع الساتل</w:t>
      </w:r>
      <w:r w:rsidRPr="00874CCE">
        <w:rPr>
          <w:rFonts w:hint="cs"/>
          <w:rtl/>
          <w:lang w:eastAsia="zh-CN" w:bidi="ar-SY"/>
        </w:rPr>
        <w:t xml:space="preserve"> في</w:t>
      </w:r>
      <w:r w:rsidRPr="00874CCE">
        <w:rPr>
          <w:rtl/>
          <w:lang w:eastAsia="zh-CN" w:bidi="ar-SY"/>
        </w:rPr>
        <w:t xml:space="preserve"> المدا</w:t>
      </w:r>
      <w:r w:rsidRPr="00874CCE">
        <w:rPr>
          <w:rFonts w:hint="cs"/>
          <w:rtl/>
          <w:lang w:eastAsia="zh-CN" w:bidi="ar-SY"/>
        </w:rPr>
        <w:t>ر</w:t>
      </w:r>
      <w:r w:rsidRPr="00874CCE">
        <w:rPr>
          <w:rtl/>
          <w:lang w:eastAsia="zh-CN" w:bidi="ar-SY"/>
        </w:rPr>
        <w:t xml:space="preserve"> القطبي في أي زاوية تسديد (</w:t>
      </w:r>
      <w:r w:rsidRPr="00874CCE">
        <w:rPr>
          <w:i/>
          <w:iCs/>
          <w:lang w:eastAsia="zh-CN" w:bidi="ar-SY"/>
        </w:rPr>
        <w:t>az</w:t>
      </w:r>
      <w:r w:rsidRPr="00874CCE">
        <w:rPr>
          <w:i/>
          <w:iCs/>
          <w:rtl/>
          <w:lang w:eastAsia="zh-CN" w:bidi="ar-SY"/>
        </w:rPr>
        <w:t xml:space="preserve">، </w:t>
      </w:r>
      <w:r w:rsidRPr="00874CCE">
        <w:rPr>
          <w:i/>
          <w:iCs/>
          <w:lang w:eastAsia="zh-CN" w:bidi="ar-SY"/>
        </w:rPr>
        <w:t>el</w:t>
      </w:r>
      <w:r w:rsidRPr="00874CCE">
        <w:rPr>
          <w:rtl/>
          <w:lang w:eastAsia="zh-CN" w:bidi="ar-SY"/>
        </w:rPr>
        <w:t xml:space="preserve">) كما </w:t>
      </w:r>
      <w:r w:rsidRPr="00874CCE">
        <w:rPr>
          <w:rFonts w:hint="cs"/>
          <w:rtl/>
          <w:lang w:eastAsia="zh-CN" w:bidi="ar-SY"/>
        </w:rPr>
        <w:t>يرى من</w:t>
      </w:r>
      <w:r w:rsidRPr="00874CCE">
        <w:rPr>
          <w:rtl/>
          <w:lang w:eastAsia="zh-CN" w:bidi="ar-SY"/>
        </w:rPr>
        <w:t xml:space="preserve"> </w:t>
      </w:r>
      <w:r w:rsidRPr="00874CCE">
        <w:rPr>
          <w:rFonts w:hint="cs"/>
          <w:rtl/>
          <w:lang w:eastAsia="zh-CN" w:bidi="ar-SY"/>
        </w:rPr>
        <w:t>المحطة الأرضية </w:t>
      </w:r>
      <w:r w:rsidRPr="00874CCE">
        <w:rPr>
          <w:lang w:eastAsia="zh-CN" w:bidi="ar-SY"/>
        </w:rPr>
        <w:t>non</w:t>
      </w:r>
      <w:r w:rsidRPr="00874CCE">
        <w:rPr>
          <w:lang w:eastAsia="zh-CN" w:bidi="ar-SY"/>
        </w:rPr>
        <w:noBreakHyphen/>
        <w:t>GSO</w:t>
      </w:r>
      <w:r w:rsidRPr="00874CCE">
        <w:rPr>
          <w:rtl/>
          <w:lang w:eastAsia="zh-CN" w:bidi="ar-SY"/>
        </w:rPr>
        <w:t xml:space="preserve">. </w:t>
      </w:r>
      <w:r w:rsidRPr="00874CCE">
        <w:rPr>
          <w:rFonts w:hint="cs"/>
          <w:rtl/>
          <w:lang w:eastAsia="zh-CN" w:bidi="ar-SY"/>
        </w:rPr>
        <w:t>عندئذ</w:t>
      </w:r>
      <w:r w:rsidRPr="00874CCE">
        <w:rPr>
          <w:rtl/>
          <w:lang w:eastAsia="zh-CN" w:bidi="ar-SY"/>
        </w:rPr>
        <w:t xml:space="preserve"> تكون </w:t>
      </w:r>
      <w:r w:rsidRPr="00874CCE">
        <w:rPr>
          <w:rFonts w:hint="cs"/>
          <w:rtl/>
          <w:lang w:eastAsia="zh-CN" w:bidi="ar-SY"/>
        </w:rPr>
        <w:t>ال</w:t>
      </w:r>
      <w:r w:rsidRPr="00874CCE">
        <w:rPr>
          <w:rtl/>
          <w:lang w:eastAsia="zh-CN" w:bidi="ar-SY"/>
        </w:rPr>
        <w:t xml:space="preserve">حالة </w:t>
      </w:r>
      <w:r w:rsidRPr="00874CCE">
        <w:rPr>
          <w:rFonts w:hint="cs"/>
          <w:rtl/>
          <w:lang w:eastAsia="zh-CN" w:bidi="ar-SY"/>
        </w:rPr>
        <w:t>المقيِّدة</w:t>
      </w:r>
      <w:r w:rsidRPr="00874CCE">
        <w:rPr>
          <w:rtl/>
          <w:lang w:eastAsia="zh-CN" w:bidi="ar-SY"/>
        </w:rPr>
        <w:t xml:space="preserve"> هي حافة منطقة الاستبعاد، بحيث تكون</w:t>
      </w:r>
      <w:r w:rsidRPr="00874CCE">
        <w:rPr>
          <w:rFonts w:hint="cs"/>
          <w:rtl/>
          <w:lang w:eastAsia="zh-CN" w:bidi="ar-SY"/>
        </w:rPr>
        <w:t xml:space="preserve"> </w:t>
      </w:r>
      <w:r w:rsidRPr="00874CCE">
        <w:rPr>
          <w:lang w:val="en-GB"/>
        </w:rPr>
        <w:sym w:font="Symbol" w:char="F06A"/>
      </w:r>
      <w:r w:rsidRPr="00874CCE">
        <w:rPr>
          <w:i/>
          <w:vertAlign w:val="subscript"/>
          <w:lang w:val="en-GB"/>
        </w:rPr>
        <w:t>min</w:t>
      </w:r>
      <w:r w:rsidRPr="00874CCE">
        <w:rPr>
          <w:lang w:val="en-GB"/>
        </w:rPr>
        <w:t xml:space="preserve"> = </w:t>
      </w:r>
      <w:r w:rsidRPr="00874CCE">
        <w:rPr>
          <w:lang w:val="en-GB"/>
        </w:rPr>
        <w:sym w:font="Symbol" w:char="F061"/>
      </w:r>
      <w:r w:rsidRPr="00874CCE">
        <w:rPr>
          <w:vertAlign w:val="subscript"/>
          <w:lang w:val="en-GB"/>
        </w:rPr>
        <w:t>0</w:t>
      </w:r>
      <w:r w:rsidRPr="00874CCE">
        <w:rPr>
          <w:lang w:val="en-GB"/>
        </w:rPr>
        <w:t>[</w:t>
      </w:r>
      <w:proofErr w:type="spellStart"/>
      <w:r w:rsidRPr="00874CCE">
        <w:rPr>
          <w:i/>
          <w:lang w:val="en-GB"/>
        </w:rPr>
        <w:t>lat</w:t>
      </w:r>
      <w:proofErr w:type="spellEnd"/>
      <w:r w:rsidRPr="00874CCE">
        <w:rPr>
          <w:lang w:val="en-GB"/>
        </w:rPr>
        <w:t>]</w:t>
      </w:r>
      <w:r w:rsidRPr="00874CCE">
        <w:rPr>
          <w:rFonts w:hint="cs"/>
          <w:rtl/>
          <w:lang w:eastAsia="zh-CN" w:bidi="ar-SY"/>
        </w:rPr>
        <w:t>.</w:t>
      </w:r>
    </w:p>
    <w:p w14:paraId="464D719B" w14:textId="77777777" w:rsidR="00D21312" w:rsidRPr="00874CCE" w:rsidRDefault="00D21312" w:rsidP="00D21312">
      <w:pPr>
        <w:keepNext/>
        <w:keepLines/>
        <w:rPr>
          <w:b/>
          <w:bCs/>
          <w:rtl/>
          <w:lang w:eastAsia="zh-CN"/>
        </w:rPr>
      </w:pPr>
      <w:r w:rsidRPr="00874CCE">
        <w:rPr>
          <w:b/>
          <w:bCs/>
          <w:rtl/>
          <w:lang w:eastAsia="zh-CN" w:bidi="ar-SY"/>
        </w:rPr>
        <w:t xml:space="preserve">مدار قطبي، خط عرض </w:t>
      </w:r>
      <w:r w:rsidRPr="00874CCE">
        <w:rPr>
          <w:rFonts w:hint="cs"/>
          <w:b/>
          <w:bCs/>
          <w:rtl/>
          <w:lang w:eastAsia="zh-CN" w:bidi="ar-SY"/>
        </w:rPr>
        <w:t>مرتفع</w:t>
      </w:r>
    </w:p>
    <w:p w14:paraId="240C2EC9" w14:textId="77A6AD6C" w:rsidR="00D21312" w:rsidRPr="00874CCE" w:rsidRDefault="00D21312" w:rsidP="00393BE6">
      <w:pPr>
        <w:pStyle w:val="FigureNo"/>
        <w:rPr>
          <w:rtl/>
        </w:rPr>
      </w:pPr>
      <w:r w:rsidRPr="00874CCE">
        <w:rPr>
          <w:rFonts w:hint="cs"/>
          <w:rtl/>
        </w:rPr>
        <w:t xml:space="preserve">الشكل </w:t>
      </w:r>
      <w:r w:rsidR="00451445" w:rsidRPr="00874CCE">
        <w:t>23</w:t>
      </w:r>
    </w:p>
    <w:p w14:paraId="026BA8F1" w14:textId="33FC230A" w:rsidR="00D21312" w:rsidRDefault="00D21312" w:rsidP="00393BE6">
      <w:pPr>
        <w:pStyle w:val="FigureTitle"/>
      </w:pPr>
      <w:r w:rsidRPr="00874CCE">
        <w:rPr>
          <w:rtl/>
        </w:rPr>
        <w:t xml:space="preserve">مدار قطبي، خط عرض </w:t>
      </w:r>
      <w:r w:rsidRPr="00874CCE">
        <w:rPr>
          <w:rFonts w:hint="cs"/>
          <w:rtl/>
        </w:rPr>
        <w:t>مرتفع</w:t>
      </w:r>
    </w:p>
    <w:p w14:paraId="1031106F" w14:textId="043AA92B" w:rsidR="0017473D" w:rsidRDefault="00B370C0" w:rsidP="0017473D">
      <w:pPr>
        <w:pStyle w:val="Figure"/>
      </w:pPr>
      <w:r>
        <w:rPr>
          <w:noProof/>
        </w:rPr>
        <w:drawing>
          <wp:inline distT="0" distB="0" distL="0" distR="0" wp14:anchorId="59787B09" wp14:editId="273A1B02">
            <wp:extent cx="5651003" cy="2636525"/>
            <wp:effectExtent l="0" t="0" r="6985" b="0"/>
            <wp:docPr id="55" name="Picture 55"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diagram of a plan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51003" cy="2636525"/>
                    </a:xfrm>
                    <a:prstGeom prst="rect">
                      <a:avLst/>
                    </a:prstGeom>
                  </pic:spPr>
                </pic:pic>
              </a:graphicData>
            </a:graphic>
          </wp:inline>
        </w:drawing>
      </w:r>
    </w:p>
    <w:p w14:paraId="76E2963F" w14:textId="26CFE280" w:rsidR="00D21312" w:rsidRPr="00874CCE" w:rsidRDefault="00D21312" w:rsidP="00D21312">
      <w:pPr>
        <w:rPr>
          <w:rtl/>
        </w:rPr>
      </w:pPr>
      <w:r w:rsidRPr="00874CCE">
        <w:rPr>
          <w:rtl/>
        </w:rPr>
        <w:lastRenderedPageBreak/>
        <w:t xml:space="preserve">في هذه الحالة </w:t>
      </w:r>
      <w:r w:rsidRPr="00874CCE">
        <w:rPr>
          <w:rFonts w:hint="cs"/>
          <w:rtl/>
        </w:rPr>
        <w:t>ت</w:t>
      </w:r>
      <w:r w:rsidRPr="00874CCE">
        <w:rPr>
          <w:rtl/>
        </w:rPr>
        <w:t xml:space="preserve">كون القوس </w:t>
      </w:r>
      <w:r w:rsidRPr="00874CCE">
        <w:rPr>
          <w:lang w:val="en-GB"/>
        </w:rPr>
        <w:t>GSO</w:t>
      </w:r>
      <w:r w:rsidRPr="00874CCE">
        <w:rPr>
          <w:rtl/>
        </w:rPr>
        <w:t xml:space="preserve"> دائماً </w:t>
      </w:r>
      <w:r w:rsidRPr="00874CCE">
        <w:rPr>
          <w:rFonts w:hint="cs"/>
          <w:rtl/>
        </w:rPr>
        <w:t>أدنى من</w:t>
      </w:r>
      <w:r w:rsidRPr="00874CCE">
        <w:rPr>
          <w:rtl/>
        </w:rPr>
        <w:t xml:space="preserve"> زاوية الارتفاع الدنيا</w:t>
      </w:r>
      <w:r w:rsidRPr="00874CCE">
        <w:rPr>
          <w:rFonts w:hint="cs"/>
          <w:rtl/>
        </w:rPr>
        <w:t>،</w:t>
      </w:r>
      <w:r w:rsidRPr="00874CCE">
        <w:rPr>
          <w:rtl/>
        </w:rPr>
        <w:t xml:space="preserve"> ومن ثم فإن</w:t>
      </w:r>
      <w:r w:rsidR="002B7AF7" w:rsidRPr="00874CCE">
        <w:rPr>
          <w:rFonts w:hint="cs"/>
          <w:rtl/>
        </w:rPr>
        <w:t xml:space="preserve"> أدنى زاوية منحرفة عن المحور</w:t>
      </w:r>
      <w:r w:rsidRPr="00874CCE">
        <w:rPr>
          <w:rFonts w:hint="cs"/>
          <w:rtl/>
        </w:rPr>
        <w:t xml:space="preserve"> </w:t>
      </w:r>
      <w:r w:rsidRPr="00874CCE">
        <w:rPr>
          <w:lang w:val="en-GB"/>
        </w:rPr>
        <w:sym w:font="Symbol" w:char="F06A"/>
      </w:r>
      <w:r w:rsidRPr="00874CCE">
        <w:rPr>
          <w:i/>
          <w:vertAlign w:val="subscript"/>
          <w:lang w:val="en-GB"/>
        </w:rPr>
        <w:t>min</w:t>
      </w:r>
      <w:r w:rsidRPr="00874CCE">
        <w:rPr>
          <w:rFonts w:hint="cs"/>
          <w:rtl/>
        </w:rPr>
        <w:t xml:space="preserve"> هي </w:t>
      </w:r>
      <w:r w:rsidRPr="00874CCE">
        <w:rPr>
          <w:rtl/>
        </w:rPr>
        <w:t xml:space="preserve">الفرق بين زاوية الارتفاع الدنيا وزاوية ارتفاع القوس </w:t>
      </w:r>
      <w:r w:rsidRPr="00874CCE">
        <w:rPr>
          <w:lang w:val="en-GB"/>
        </w:rPr>
        <w:t>GSO</w:t>
      </w:r>
      <w:r w:rsidRPr="00874CCE">
        <w:rPr>
          <w:rtl/>
        </w:rPr>
        <w:t xml:space="preserve"> في السمت/خط العرض</w:t>
      </w:r>
      <w:r w:rsidRPr="00874CCE">
        <w:rPr>
          <w:rFonts w:hint="cs"/>
          <w:rtl/>
        </w:rPr>
        <w:t xml:space="preserve"> قيد النظر</w:t>
      </w:r>
      <w:r w:rsidRPr="00874CCE">
        <w:rPr>
          <w:rtl/>
        </w:rPr>
        <w:t>.</w:t>
      </w:r>
    </w:p>
    <w:p w14:paraId="6DAADCF4" w14:textId="77777777" w:rsidR="00D21312" w:rsidRPr="00874CCE" w:rsidRDefault="00D21312" w:rsidP="00D21312">
      <w:pPr>
        <w:rPr>
          <w:rtl/>
        </w:rPr>
      </w:pPr>
      <w:r w:rsidRPr="00874CCE">
        <w:rPr>
          <w:rFonts w:hint="cs"/>
          <w:rtl/>
        </w:rPr>
        <w:t>وي</w:t>
      </w:r>
      <w:r w:rsidRPr="00874CCE">
        <w:rPr>
          <w:rtl/>
        </w:rPr>
        <w:t xml:space="preserve">لاحظ </w:t>
      </w:r>
      <w:r w:rsidRPr="00874CCE">
        <w:rPr>
          <w:rFonts w:hint="cs"/>
          <w:rtl/>
        </w:rPr>
        <w:t xml:space="preserve">أن هذه </w:t>
      </w:r>
      <w:r w:rsidRPr="00874CCE">
        <w:rPr>
          <w:rtl/>
        </w:rPr>
        <w:t xml:space="preserve">أيضاً حالة السيناريو السابق (مدار قطبي، خط عرض منخفض) لحالة الحافة القصوى حيث </w:t>
      </w:r>
      <w:r w:rsidRPr="00874CCE">
        <w:rPr>
          <w:rFonts w:hint="cs"/>
          <w:rtl/>
        </w:rPr>
        <w:t>ت</w:t>
      </w:r>
      <w:r w:rsidRPr="00874CCE">
        <w:rPr>
          <w:rtl/>
        </w:rPr>
        <w:t xml:space="preserve">كون </w:t>
      </w:r>
      <w:r w:rsidRPr="00874CCE">
        <w:rPr>
          <w:rFonts w:hint="cs"/>
          <w:rtl/>
        </w:rPr>
        <w:t>لل</w:t>
      </w:r>
      <w:r w:rsidRPr="00874CCE">
        <w:rPr>
          <w:rtl/>
        </w:rPr>
        <w:t>قوس</w:t>
      </w:r>
      <w:r w:rsidRPr="00874CCE">
        <w:rPr>
          <w:rFonts w:hint="cs"/>
          <w:rtl/>
        </w:rPr>
        <w:t> </w:t>
      </w:r>
      <w:r w:rsidRPr="00874CCE">
        <w:t>GSO</w:t>
      </w:r>
      <w:r w:rsidRPr="00874CCE">
        <w:rPr>
          <w:rtl/>
        </w:rPr>
        <w:t xml:space="preserve"> زاوية ارتفاع منخفضة كما </w:t>
      </w:r>
      <w:r w:rsidRPr="00874CCE">
        <w:rPr>
          <w:rFonts w:hint="cs"/>
          <w:rtl/>
        </w:rPr>
        <w:t xml:space="preserve">ترى من المحطة الأرضية </w:t>
      </w:r>
      <w:r w:rsidRPr="00874CCE">
        <w:rPr>
          <w:lang w:val="en-GB"/>
        </w:rPr>
        <w:t>non-GSO</w:t>
      </w:r>
      <w:r w:rsidRPr="00874CCE">
        <w:rPr>
          <w:rtl/>
        </w:rPr>
        <w:t>.</w:t>
      </w:r>
    </w:p>
    <w:p w14:paraId="4EEB7666" w14:textId="77777777" w:rsidR="00D21312" w:rsidRPr="00874CCE" w:rsidRDefault="00D21312" w:rsidP="00D21312">
      <w:pPr>
        <w:pStyle w:val="Headingb"/>
        <w:rPr>
          <w:rtl/>
          <w:lang w:eastAsia="zh-CN" w:bidi="ar-SY"/>
        </w:rPr>
      </w:pPr>
      <w:r w:rsidRPr="00874CCE">
        <w:rPr>
          <w:rFonts w:ascii="Times New Roman" w:hAnsi="Times New Roman"/>
          <w:rtl/>
          <w:lang w:eastAsia="zh-CN" w:bidi="ar-SY"/>
        </w:rPr>
        <w:t>ميل منخفض، لا هندس</w:t>
      </w:r>
      <w:r w:rsidRPr="00874CCE">
        <w:rPr>
          <w:rFonts w:ascii="Times New Roman" w:hAnsi="Times New Roman" w:hint="cs"/>
          <w:rtl/>
          <w:lang w:eastAsia="zh-CN" w:bidi="ar-SY"/>
        </w:rPr>
        <w:t>ي</w:t>
      </w:r>
      <w:r w:rsidRPr="00874CCE">
        <w:rPr>
          <w:rFonts w:ascii="Times New Roman" w:hAnsi="Times New Roman"/>
          <w:rtl/>
          <w:lang w:eastAsia="zh-CN" w:bidi="ar-SY"/>
        </w:rPr>
        <w:t>ة في خط</w:t>
      </w:r>
      <w:r w:rsidRPr="00874CCE">
        <w:rPr>
          <w:rFonts w:ascii="Times New Roman" w:hAnsi="Times New Roman" w:hint="cs"/>
          <w:rtl/>
          <w:lang w:eastAsia="zh-CN" w:bidi="ar-SY"/>
        </w:rPr>
        <w:t xml:space="preserve"> مستقيم</w:t>
      </w:r>
    </w:p>
    <w:p w14:paraId="3A2A0757" w14:textId="5A4BE2CB" w:rsidR="00D21312" w:rsidRPr="00874CCE" w:rsidRDefault="00D21312" w:rsidP="00393BE6">
      <w:pPr>
        <w:pStyle w:val="FigureNo"/>
        <w:rPr>
          <w:rtl/>
          <w:lang w:bidi="ar-SY"/>
        </w:rPr>
      </w:pPr>
      <w:r w:rsidRPr="00874CCE">
        <w:rPr>
          <w:rFonts w:hint="cs"/>
          <w:rtl/>
        </w:rPr>
        <w:t xml:space="preserve">الشكل </w:t>
      </w:r>
      <w:r w:rsidR="00451445" w:rsidRPr="00874CCE">
        <w:t>24</w:t>
      </w:r>
    </w:p>
    <w:p w14:paraId="796857BD" w14:textId="3BE4445D" w:rsidR="00D21312" w:rsidRDefault="00D21312" w:rsidP="00393BE6">
      <w:pPr>
        <w:pStyle w:val="FigureTitle"/>
        <w:rPr>
          <w:rtl/>
        </w:rPr>
      </w:pPr>
      <w:r w:rsidRPr="00874CCE">
        <w:rPr>
          <w:rtl/>
        </w:rPr>
        <w:t>ميل منخفض، لا هندس</w:t>
      </w:r>
      <w:r w:rsidRPr="00874CCE">
        <w:rPr>
          <w:rFonts w:hint="cs"/>
          <w:rtl/>
        </w:rPr>
        <w:t>ي</w:t>
      </w:r>
      <w:r w:rsidRPr="00874CCE">
        <w:rPr>
          <w:rtl/>
        </w:rPr>
        <w:t>ة في خط</w:t>
      </w:r>
      <w:r w:rsidRPr="00874CCE">
        <w:rPr>
          <w:rFonts w:hint="cs"/>
          <w:rtl/>
        </w:rPr>
        <w:t xml:space="preserve"> مستقيم</w:t>
      </w:r>
    </w:p>
    <w:p w14:paraId="3F1F898A" w14:textId="31CC6222" w:rsidR="00F64807" w:rsidRDefault="00B370C0" w:rsidP="00F64807">
      <w:pPr>
        <w:pStyle w:val="Figure"/>
        <w:rPr>
          <w:lang w:val="fr-FR"/>
        </w:rPr>
      </w:pPr>
      <w:r>
        <w:rPr>
          <w:noProof/>
          <w:lang w:val="fr-FR"/>
        </w:rPr>
        <w:drawing>
          <wp:inline distT="0" distB="0" distL="0" distR="0" wp14:anchorId="08DD6DD9" wp14:editId="5F79D208">
            <wp:extent cx="5693676" cy="2667005"/>
            <wp:effectExtent l="0" t="0" r="2540" b="0"/>
            <wp:docPr id="57" name="Picture 57" descr="A diagram of a circular objec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diagram of a circular object with text&#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93676" cy="2667005"/>
                    </a:xfrm>
                    <a:prstGeom prst="rect">
                      <a:avLst/>
                    </a:prstGeom>
                  </pic:spPr>
                </pic:pic>
              </a:graphicData>
            </a:graphic>
          </wp:inline>
        </w:drawing>
      </w:r>
    </w:p>
    <w:p w14:paraId="5E141996" w14:textId="77777777" w:rsidR="00D21312" w:rsidRPr="00874CCE" w:rsidRDefault="00D21312" w:rsidP="00C84452">
      <w:pPr>
        <w:pStyle w:val="Normalaftertitle"/>
        <w:rPr>
          <w:rtl/>
          <w:lang w:eastAsia="zh-CN" w:bidi="ar-SY"/>
        </w:rPr>
      </w:pPr>
      <w:r w:rsidRPr="00874CCE">
        <w:rPr>
          <w:rtl/>
          <w:lang w:eastAsia="zh-CN" w:bidi="ar-SY"/>
        </w:rPr>
        <w:t xml:space="preserve">هذا المثال مشابه للحالة الاستوائية </w:t>
      </w:r>
      <w:r w:rsidRPr="00874CCE">
        <w:rPr>
          <w:rFonts w:hint="cs"/>
          <w:rtl/>
          <w:lang w:eastAsia="zh-CN" w:bidi="ar-SY"/>
        </w:rPr>
        <w:t>من حيث</w:t>
      </w:r>
      <w:r w:rsidRPr="00874CCE">
        <w:rPr>
          <w:rtl/>
          <w:lang w:eastAsia="zh-CN" w:bidi="ar-SY"/>
        </w:rPr>
        <w:t xml:space="preserve"> </w:t>
      </w:r>
      <w:r w:rsidRPr="00874CCE">
        <w:rPr>
          <w:rFonts w:hint="cs"/>
          <w:rtl/>
          <w:lang w:eastAsia="zh-CN" w:bidi="ar-SY"/>
        </w:rPr>
        <w:t>إ</w:t>
      </w:r>
      <w:r w:rsidRPr="00874CCE">
        <w:rPr>
          <w:rtl/>
          <w:lang w:eastAsia="zh-CN" w:bidi="ar-SY"/>
        </w:rPr>
        <w:t xml:space="preserve">نه </w:t>
      </w:r>
      <w:r w:rsidRPr="00874CCE">
        <w:rPr>
          <w:rFonts w:hint="cs"/>
          <w:rtl/>
          <w:lang w:eastAsia="zh-CN" w:bidi="ar-SY"/>
        </w:rPr>
        <w:t>ليس هنالك من</w:t>
      </w:r>
      <w:r w:rsidRPr="00874CCE">
        <w:rPr>
          <w:rtl/>
          <w:lang w:eastAsia="zh-CN" w:bidi="ar-SY"/>
        </w:rPr>
        <w:t xml:space="preserve"> هندس</w:t>
      </w:r>
      <w:r w:rsidRPr="00874CCE">
        <w:rPr>
          <w:rFonts w:hint="cs"/>
          <w:rtl/>
          <w:lang w:eastAsia="zh-CN" w:bidi="ar-SY"/>
        </w:rPr>
        <w:t>ي</w:t>
      </w:r>
      <w:r w:rsidRPr="00874CCE">
        <w:rPr>
          <w:rtl/>
          <w:lang w:eastAsia="zh-CN" w:bidi="ar-SY"/>
        </w:rPr>
        <w:t>ة خط</w:t>
      </w:r>
      <w:r w:rsidRPr="00874CCE">
        <w:rPr>
          <w:rFonts w:hint="cs"/>
          <w:rtl/>
          <w:lang w:eastAsia="zh-CN" w:bidi="ar-SY"/>
        </w:rPr>
        <w:t xml:space="preserve"> مستقيم</w:t>
      </w:r>
      <w:r w:rsidRPr="00874CCE">
        <w:rPr>
          <w:rtl/>
          <w:lang w:eastAsia="zh-CN" w:bidi="ar-SY"/>
        </w:rPr>
        <w:t xml:space="preserve">، وبالتالي فإن </w:t>
      </w:r>
      <w:r w:rsidRPr="00874CCE">
        <w:rPr>
          <w:rFonts w:hint="cs"/>
          <w:rtl/>
          <w:lang w:eastAsia="zh-CN" w:bidi="ar-SY"/>
        </w:rPr>
        <w:t>ال</w:t>
      </w:r>
      <w:r w:rsidRPr="00874CCE">
        <w:rPr>
          <w:rtl/>
          <w:lang w:eastAsia="zh-CN" w:bidi="ar-SY"/>
        </w:rPr>
        <w:t xml:space="preserve">زاوية </w:t>
      </w:r>
      <w:r w:rsidRPr="00874CCE">
        <w:rPr>
          <w:lang w:val="en-GB"/>
        </w:rPr>
        <w:sym w:font="Symbol" w:char="F06A"/>
      </w:r>
      <w:r w:rsidRPr="00874CCE">
        <w:rPr>
          <w:i/>
          <w:vertAlign w:val="subscript"/>
          <w:lang w:val="en-GB"/>
        </w:rPr>
        <w:t>min</w:t>
      </w:r>
      <w:r w:rsidRPr="00874CCE">
        <w:rPr>
          <w:rtl/>
          <w:lang w:eastAsia="zh-CN" w:bidi="ar-SY"/>
        </w:rPr>
        <w:t xml:space="preserve"> </w:t>
      </w:r>
      <w:r w:rsidRPr="00874CCE">
        <w:rPr>
          <w:rFonts w:hint="cs"/>
          <w:rtl/>
          <w:lang w:eastAsia="zh-CN" w:bidi="ar-SY"/>
        </w:rPr>
        <w:t>التي يتعين استخدامها</w:t>
      </w:r>
      <w:r w:rsidRPr="00874CCE">
        <w:rPr>
          <w:rtl/>
          <w:lang w:eastAsia="zh-CN" w:bidi="ar-SY"/>
        </w:rPr>
        <w:t xml:space="preserve"> هي الف</w:t>
      </w:r>
      <w:r w:rsidRPr="00874CCE">
        <w:rPr>
          <w:rFonts w:hint="cs"/>
          <w:rtl/>
          <w:lang w:eastAsia="zh-CN" w:bidi="ar-SY"/>
        </w:rPr>
        <w:t>ا</w:t>
      </w:r>
      <w:r w:rsidRPr="00874CCE">
        <w:rPr>
          <w:rtl/>
          <w:lang w:eastAsia="zh-CN" w:bidi="ar-SY"/>
        </w:rPr>
        <w:t>صل الزاوي بين حافة المنطقة المرئية و</w:t>
      </w:r>
      <w:r w:rsidRPr="00874CCE">
        <w:rPr>
          <w:rFonts w:hint="cs"/>
          <w:rtl/>
          <w:lang w:eastAsia="zh-CN" w:bidi="ar-SY"/>
        </w:rPr>
        <w:t>ال</w:t>
      </w:r>
      <w:r w:rsidRPr="00874CCE">
        <w:rPr>
          <w:rtl/>
          <w:lang w:eastAsia="zh-CN" w:bidi="ar-SY"/>
        </w:rPr>
        <w:t xml:space="preserve">قوس </w:t>
      </w:r>
      <w:r w:rsidRPr="00874CCE">
        <w:rPr>
          <w:lang w:eastAsia="zh-CN" w:bidi="ar-SY"/>
        </w:rPr>
        <w:t>GSO</w:t>
      </w:r>
      <w:r w:rsidRPr="00874CCE">
        <w:rPr>
          <w:rtl/>
          <w:lang w:eastAsia="zh-CN" w:bidi="ar-SY"/>
        </w:rPr>
        <w:t xml:space="preserve"> أو زاوية منطقة الاستبعاد </w:t>
      </w:r>
      <w:r w:rsidRPr="00874CCE">
        <w:rPr>
          <w:lang w:val="en-GB"/>
        </w:rPr>
        <w:sym w:font="Symbol" w:char="F061"/>
      </w:r>
      <w:r w:rsidRPr="00874CCE">
        <w:rPr>
          <w:vertAlign w:val="subscript"/>
          <w:lang w:val="en-GB"/>
        </w:rPr>
        <w:t>0</w:t>
      </w:r>
      <w:r w:rsidRPr="00874CCE">
        <w:rPr>
          <w:lang w:val="en-GB"/>
        </w:rPr>
        <w:t>[</w:t>
      </w:r>
      <w:proofErr w:type="spellStart"/>
      <w:r w:rsidRPr="00874CCE">
        <w:rPr>
          <w:i/>
          <w:lang w:val="en-GB"/>
        </w:rPr>
        <w:t>lat</w:t>
      </w:r>
      <w:proofErr w:type="spellEnd"/>
      <w:r w:rsidRPr="00874CCE">
        <w:rPr>
          <w:lang w:val="en-GB"/>
        </w:rPr>
        <w:t>]</w:t>
      </w:r>
      <w:r w:rsidRPr="00874CCE">
        <w:rPr>
          <w:rtl/>
          <w:lang w:eastAsia="zh-CN" w:bidi="ar-SY"/>
        </w:rPr>
        <w:t>، أيهما أكبر</w:t>
      </w:r>
      <w:r w:rsidRPr="00874CCE">
        <w:rPr>
          <w:rFonts w:hint="cs"/>
          <w:rtl/>
          <w:lang w:eastAsia="zh-CN" w:bidi="ar-SY"/>
        </w:rPr>
        <w:t>.</w:t>
      </w:r>
    </w:p>
    <w:p w14:paraId="44266642" w14:textId="77777777" w:rsidR="00D21312" w:rsidRPr="00874CCE" w:rsidRDefault="00D21312" w:rsidP="00D21312">
      <w:pPr>
        <w:pStyle w:val="Headingb"/>
        <w:rPr>
          <w:rtl/>
          <w:lang w:eastAsia="zh-CN" w:bidi="ar-SY"/>
        </w:rPr>
      </w:pPr>
      <w:r w:rsidRPr="00874CCE">
        <w:rPr>
          <w:rFonts w:ascii="Times New Roman" w:hAnsi="Times New Roman"/>
          <w:rtl/>
          <w:lang w:eastAsia="zh-CN" w:bidi="ar-SY"/>
        </w:rPr>
        <w:lastRenderedPageBreak/>
        <w:t>ميل منخفض، هندس</w:t>
      </w:r>
      <w:r w:rsidRPr="00874CCE">
        <w:rPr>
          <w:rFonts w:ascii="Times New Roman" w:hAnsi="Times New Roman" w:hint="cs"/>
          <w:rtl/>
          <w:lang w:eastAsia="zh-CN" w:bidi="ar-SY"/>
        </w:rPr>
        <w:t>ي</w:t>
      </w:r>
      <w:r w:rsidRPr="00874CCE">
        <w:rPr>
          <w:rFonts w:ascii="Times New Roman" w:hAnsi="Times New Roman"/>
          <w:rtl/>
          <w:lang w:eastAsia="zh-CN" w:bidi="ar-SY"/>
        </w:rPr>
        <w:t>ة في خط</w:t>
      </w:r>
      <w:r w:rsidRPr="00874CCE">
        <w:rPr>
          <w:rFonts w:ascii="Times New Roman" w:hAnsi="Times New Roman" w:hint="cs"/>
          <w:rtl/>
          <w:lang w:eastAsia="zh-CN" w:bidi="ar-SY"/>
        </w:rPr>
        <w:t xml:space="preserve"> مستقيم</w:t>
      </w:r>
    </w:p>
    <w:p w14:paraId="102DD8DB" w14:textId="12B2EF42" w:rsidR="00D21312" w:rsidRPr="00874CCE" w:rsidRDefault="00D21312" w:rsidP="00393BE6">
      <w:pPr>
        <w:pStyle w:val="FigureNo"/>
        <w:rPr>
          <w:rtl/>
        </w:rPr>
      </w:pPr>
      <w:r w:rsidRPr="00874CCE">
        <w:rPr>
          <w:rFonts w:hint="cs"/>
          <w:rtl/>
        </w:rPr>
        <w:t xml:space="preserve">الشكل </w:t>
      </w:r>
      <w:r w:rsidR="00451445" w:rsidRPr="00874CCE">
        <w:t>25</w:t>
      </w:r>
    </w:p>
    <w:p w14:paraId="49E50C18" w14:textId="37D314DE" w:rsidR="00D21312" w:rsidRDefault="00D21312" w:rsidP="00393BE6">
      <w:pPr>
        <w:pStyle w:val="FigureTitle"/>
        <w:rPr>
          <w:rtl/>
        </w:rPr>
      </w:pPr>
      <w:r w:rsidRPr="00874CCE">
        <w:rPr>
          <w:rtl/>
        </w:rPr>
        <w:t>ميل منخفض، هندس</w:t>
      </w:r>
      <w:r w:rsidRPr="00874CCE">
        <w:rPr>
          <w:rFonts w:hint="cs"/>
          <w:rtl/>
        </w:rPr>
        <w:t>ي</w:t>
      </w:r>
      <w:r w:rsidRPr="00874CCE">
        <w:rPr>
          <w:rtl/>
        </w:rPr>
        <w:t>ة في خط</w:t>
      </w:r>
      <w:r w:rsidRPr="00874CCE">
        <w:rPr>
          <w:rFonts w:hint="cs"/>
          <w:rtl/>
        </w:rPr>
        <w:t xml:space="preserve"> مستقيم</w:t>
      </w:r>
    </w:p>
    <w:p w14:paraId="33240A6C" w14:textId="50A7EF26" w:rsidR="00F64807" w:rsidRDefault="00A05165" w:rsidP="00F64807">
      <w:pPr>
        <w:pStyle w:val="Figure"/>
        <w:rPr>
          <w:rtl/>
        </w:rPr>
      </w:pPr>
      <w:r>
        <w:rPr>
          <w:noProof/>
          <w:rtl/>
          <w:lang w:val="ar-MA"/>
        </w:rPr>
        <w:drawing>
          <wp:inline distT="0" distB="0" distL="0" distR="0" wp14:anchorId="558E604B" wp14:editId="5191C979">
            <wp:extent cx="5547371" cy="2755398"/>
            <wp:effectExtent l="0" t="0" r="0" b="6985"/>
            <wp:docPr id="60" name="Picture 60" descr="A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screen shot of a dia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47371" cy="2755398"/>
                    </a:xfrm>
                    <a:prstGeom prst="rect">
                      <a:avLst/>
                    </a:prstGeom>
                  </pic:spPr>
                </pic:pic>
              </a:graphicData>
            </a:graphic>
          </wp:inline>
        </w:drawing>
      </w:r>
    </w:p>
    <w:p w14:paraId="756F01F6" w14:textId="66A06A89" w:rsidR="00D21312" w:rsidRPr="00874CCE" w:rsidRDefault="00D21312" w:rsidP="00C84452">
      <w:pPr>
        <w:pStyle w:val="Normalaftertitle"/>
        <w:rPr>
          <w:rtl/>
          <w:lang w:val="en-GB" w:eastAsia="zh-CN" w:bidi="ar-SY"/>
        </w:rPr>
      </w:pPr>
      <w:r w:rsidRPr="00874CCE">
        <w:rPr>
          <w:rtl/>
          <w:lang w:eastAsia="zh-CN" w:bidi="ar-SY"/>
        </w:rPr>
        <w:t>هذا</w:t>
      </w:r>
      <w:r w:rsidRPr="00874CCE">
        <w:rPr>
          <w:rFonts w:hint="cs"/>
          <w:rtl/>
          <w:lang w:eastAsia="zh-CN" w:bidi="ar-SY"/>
        </w:rPr>
        <w:t xml:space="preserve"> هو</w:t>
      </w:r>
      <w:r w:rsidRPr="00874CCE">
        <w:rPr>
          <w:rtl/>
          <w:lang w:eastAsia="zh-CN" w:bidi="ar-SY"/>
        </w:rPr>
        <w:t xml:space="preserve"> امتداد للحالة السابقة مع زيادة الميل </w:t>
      </w:r>
      <w:r w:rsidRPr="00874CCE">
        <w:rPr>
          <w:rFonts w:hint="cs"/>
          <w:rtl/>
          <w:lang w:eastAsia="zh-CN" w:bidi="ar-SY"/>
        </w:rPr>
        <w:t>إلى أن</w:t>
      </w:r>
      <w:r w:rsidRPr="00874CCE">
        <w:rPr>
          <w:rtl/>
          <w:lang w:eastAsia="zh-CN" w:bidi="ar-SY"/>
        </w:rPr>
        <w:t xml:space="preserve"> تنتشر المنطقة المرئية على جانبي </w:t>
      </w:r>
      <w:r w:rsidRPr="00874CCE">
        <w:rPr>
          <w:rFonts w:hint="cs"/>
          <w:rtl/>
          <w:lang w:eastAsia="zh-CN" w:bidi="ar-SY"/>
        </w:rPr>
        <w:t>ال</w:t>
      </w:r>
      <w:r w:rsidRPr="00874CCE">
        <w:rPr>
          <w:rtl/>
          <w:lang w:eastAsia="zh-CN" w:bidi="ar-SY"/>
        </w:rPr>
        <w:t xml:space="preserve">قوس </w:t>
      </w:r>
      <w:r w:rsidRPr="00874CCE">
        <w:rPr>
          <w:lang w:eastAsia="zh-CN" w:bidi="ar-SY"/>
        </w:rPr>
        <w:t>GSO</w:t>
      </w:r>
      <w:r w:rsidRPr="00874CCE">
        <w:rPr>
          <w:rtl/>
          <w:lang w:eastAsia="zh-CN" w:bidi="ar-SY"/>
        </w:rPr>
        <w:t xml:space="preserve">. </w:t>
      </w:r>
      <w:r w:rsidRPr="00874CCE">
        <w:rPr>
          <w:rFonts w:hint="cs"/>
          <w:rtl/>
          <w:lang w:eastAsia="zh-CN" w:bidi="ar-SY"/>
        </w:rPr>
        <w:t>عندئذ تكون</w:t>
      </w:r>
      <w:r w:rsidRPr="00874CCE">
        <w:rPr>
          <w:rtl/>
          <w:lang w:eastAsia="zh-CN" w:bidi="ar-SY"/>
        </w:rPr>
        <w:t xml:space="preserve"> </w:t>
      </w:r>
      <w:r w:rsidR="002B7AF7" w:rsidRPr="00874CCE">
        <w:rPr>
          <w:rFonts w:hint="cs"/>
          <w:rtl/>
          <w:lang w:eastAsia="zh-CN" w:bidi="ar-SY"/>
        </w:rPr>
        <w:t xml:space="preserve">أدنى زاوية منحرفة عن المحور </w:t>
      </w:r>
      <w:r w:rsidRPr="00874CCE">
        <w:rPr>
          <w:rFonts w:hint="cs"/>
          <w:rtl/>
          <w:lang w:eastAsia="zh-CN" w:bidi="ar-SY"/>
        </w:rPr>
        <w:t>هي مقدار</w:t>
      </w:r>
      <w:r w:rsidRPr="00874CCE">
        <w:rPr>
          <w:rtl/>
          <w:lang w:eastAsia="zh-CN" w:bidi="ar-SY"/>
        </w:rPr>
        <w:t xml:space="preserve"> منطقة الاستبعاد</w:t>
      </w:r>
      <w:r w:rsidRPr="00874CCE">
        <w:rPr>
          <w:rFonts w:hint="cs"/>
          <w:rtl/>
          <w:lang w:eastAsia="zh-CN" w:bidi="ar-SY"/>
        </w:rPr>
        <w:t>،</w:t>
      </w:r>
      <w:r w:rsidRPr="00874CCE">
        <w:rPr>
          <w:rtl/>
          <w:lang w:eastAsia="zh-CN" w:bidi="ar-SY"/>
        </w:rPr>
        <w:t xml:space="preserve"> بحيث</w:t>
      </w:r>
      <w:r w:rsidRPr="00874CCE">
        <w:rPr>
          <w:rFonts w:hint="cs"/>
          <w:rtl/>
          <w:lang w:eastAsia="zh-CN" w:bidi="ar-SY"/>
        </w:rPr>
        <w:t xml:space="preserve"> تكون</w:t>
      </w:r>
      <w:r w:rsidRPr="00874CCE">
        <w:rPr>
          <w:rtl/>
          <w:lang w:eastAsia="zh-CN" w:bidi="ar-SY"/>
        </w:rPr>
        <w:t xml:space="preserve"> </w:t>
      </w:r>
      <w:r w:rsidRPr="00874CCE">
        <w:rPr>
          <w:lang w:val="en-GB"/>
        </w:rPr>
        <w:sym w:font="Symbol" w:char="F06A"/>
      </w:r>
      <w:r w:rsidRPr="00874CCE">
        <w:rPr>
          <w:i/>
          <w:vertAlign w:val="subscript"/>
          <w:lang w:val="en-GB"/>
        </w:rPr>
        <w:t>min</w:t>
      </w:r>
      <w:r w:rsidRPr="00874CCE">
        <w:rPr>
          <w:lang w:val="en-GB"/>
        </w:rPr>
        <w:t> = </w:t>
      </w:r>
      <w:r w:rsidRPr="00874CCE">
        <w:rPr>
          <w:lang w:val="en-GB"/>
        </w:rPr>
        <w:sym w:font="Symbol" w:char="F061"/>
      </w:r>
      <w:r w:rsidRPr="00874CCE">
        <w:rPr>
          <w:vertAlign w:val="subscript"/>
          <w:lang w:val="en-GB"/>
        </w:rPr>
        <w:t>0</w:t>
      </w:r>
      <w:r w:rsidRPr="00874CCE">
        <w:rPr>
          <w:lang w:val="en-GB"/>
        </w:rPr>
        <w:t>[</w:t>
      </w:r>
      <w:proofErr w:type="spellStart"/>
      <w:r w:rsidRPr="00874CCE">
        <w:rPr>
          <w:i/>
          <w:lang w:val="en-GB"/>
        </w:rPr>
        <w:t>lat</w:t>
      </w:r>
      <w:proofErr w:type="spellEnd"/>
      <w:r w:rsidRPr="00874CCE">
        <w:rPr>
          <w:lang w:val="en-GB"/>
        </w:rPr>
        <w:t>]</w:t>
      </w:r>
      <w:r w:rsidRPr="00874CCE">
        <w:rPr>
          <w:rFonts w:hint="cs"/>
          <w:rtl/>
          <w:lang w:val="en-GB" w:eastAsia="zh-CN" w:bidi="ar-SY"/>
        </w:rPr>
        <w:t>.</w:t>
      </w:r>
    </w:p>
    <w:p w14:paraId="3EAB2DAF" w14:textId="77777777" w:rsidR="00D21312" w:rsidRPr="00874CCE" w:rsidRDefault="00D21312" w:rsidP="00D21312">
      <w:pPr>
        <w:pStyle w:val="Headingb"/>
        <w:rPr>
          <w:rFonts w:ascii="Times New Roman" w:hAnsi="Times New Roman"/>
          <w:rtl/>
          <w:lang w:eastAsia="zh-CN" w:bidi="ar-SY"/>
        </w:rPr>
      </w:pPr>
      <w:r w:rsidRPr="00874CCE">
        <w:rPr>
          <w:rFonts w:ascii="Times New Roman" w:hAnsi="Times New Roman"/>
          <w:rtl/>
          <w:lang w:eastAsia="zh-CN" w:bidi="ar-SY"/>
        </w:rPr>
        <w:t>الحالة العامة</w:t>
      </w:r>
    </w:p>
    <w:p w14:paraId="48045B08" w14:textId="525E1F7F" w:rsidR="00D21312" w:rsidRPr="00874CCE" w:rsidRDefault="00D21312" w:rsidP="00D21312">
      <w:pPr>
        <w:rPr>
          <w:rtl/>
          <w:lang w:eastAsia="zh-CN" w:bidi="ar-SY"/>
        </w:rPr>
      </w:pPr>
      <w:r w:rsidRPr="00874CCE">
        <w:rPr>
          <w:rtl/>
          <w:lang w:eastAsia="zh-CN" w:bidi="ar-SY"/>
        </w:rPr>
        <w:t xml:space="preserve">يوضح الشكل </w:t>
      </w:r>
      <w:r w:rsidR="00451445" w:rsidRPr="00874CCE">
        <w:rPr>
          <w:lang w:eastAsia="zh-CN" w:bidi="ar-SY"/>
        </w:rPr>
        <w:t>26</w:t>
      </w:r>
      <w:r w:rsidRPr="00874CCE">
        <w:rPr>
          <w:rtl/>
          <w:lang w:eastAsia="zh-CN" w:bidi="ar-SY"/>
        </w:rPr>
        <w:t xml:space="preserve"> هندسي</w:t>
      </w:r>
      <w:r w:rsidRPr="00874CCE">
        <w:rPr>
          <w:rFonts w:hint="cs"/>
          <w:rtl/>
          <w:lang w:eastAsia="zh-CN" w:bidi="ar-SY"/>
        </w:rPr>
        <w:t>ة</w:t>
      </w:r>
      <w:r w:rsidRPr="00874CCE">
        <w:rPr>
          <w:rtl/>
          <w:lang w:eastAsia="zh-CN" w:bidi="ar-SY"/>
        </w:rPr>
        <w:t xml:space="preserve"> </w:t>
      </w:r>
      <w:r w:rsidRPr="00874CCE">
        <w:rPr>
          <w:rFonts w:hint="cs"/>
          <w:rtl/>
          <w:lang w:eastAsia="zh-CN" w:bidi="ar-SY"/>
        </w:rPr>
        <w:t>ا</w:t>
      </w:r>
      <w:r w:rsidRPr="00874CCE">
        <w:rPr>
          <w:rtl/>
          <w:lang w:eastAsia="zh-CN" w:bidi="ar-SY"/>
        </w:rPr>
        <w:t>لحالة العامة.</w:t>
      </w:r>
    </w:p>
    <w:p w14:paraId="6A250E2E" w14:textId="357A38BC" w:rsidR="00D21312" w:rsidRPr="00874CCE" w:rsidRDefault="00D21312" w:rsidP="00393BE6">
      <w:pPr>
        <w:pStyle w:val="FigureNo"/>
        <w:rPr>
          <w:rtl/>
        </w:rPr>
      </w:pPr>
      <w:r w:rsidRPr="00874CCE">
        <w:rPr>
          <w:rFonts w:hint="cs"/>
          <w:rtl/>
        </w:rPr>
        <w:t xml:space="preserve">الشكل </w:t>
      </w:r>
      <w:r w:rsidR="00451445" w:rsidRPr="00874CCE">
        <w:t>26</w:t>
      </w:r>
    </w:p>
    <w:p w14:paraId="2A9DF778" w14:textId="116A3A2C" w:rsidR="00D21312" w:rsidRDefault="00D21312" w:rsidP="00393BE6">
      <w:pPr>
        <w:pStyle w:val="FigureTitle"/>
        <w:rPr>
          <w:rtl/>
        </w:rPr>
      </w:pPr>
      <w:r w:rsidRPr="00874CCE">
        <w:rPr>
          <w:rFonts w:hint="cs"/>
          <w:rtl/>
        </w:rPr>
        <w:t>حالة عامة، غلاف مداري</w:t>
      </w:r>
    </w:p>
    <w:p w14:paraId="33465BBD" w14:textId="638C44AB" w:rsidR="00DF3109" w:rsidRPr="00DF3109" w:rsidRDefault="00A05165" w:rsidP="00DF3109">
      <w:pPr>
        <w:pStyle w:val="Figure"/>
        <w:rPr>
          <w:rtl/>
          <w:lang w:val="fr-FR"/>
        </w:rPr>
      </w:pPr>
      <w:r>
        <w:rPr>
          <w:noProof/>
          <w:rtl/>
          <w:lang w:val="ar-MA"/>
        </w:rPr>
        <w:drawing>
          <wp:inline distT="0" distB="0" distL="0" distR="0" wp14:anchorId="173333E2" wp14:editId="40EB3A21">
            <wp:extent cx="6056388" cy="2852934"/>
            <wp:effectExtent l="0" t="0" r="1905" b="5080"/>
            <wp:docPr id="59" name="Picture 59" descr="A diagram of a sphere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diagram of a sphere with circles and line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56388" cy="2852934"/>
                    </a:xfrm>
                    <a:prstGeom prst="rect">
                      <a:avLst/>
                    </a:prstGeom>
                  </pic:spPr>
                </pic:pic>
              </a:graphicData>
            </a:graphic>
          </wp:inline>
        </w:drawing>
      </w:r>
    </w:p>
    <w:p w14:paraId="41D31F07" w14:textId="2BE34AC4" w:rsidR="00451445" w:rsidRPr="00874CCE" w:rsidRDefault="00D21312" w:rsidP="00C84452">
      <w:pPr>
        <w:pStyle w:val="Normalaftertitle"/>
        <w:rPr>
          <w:lang w:eastAsia="zh-CN" w:bidi="ar-SY"/>
        </w:rPr>
      </w:pPr>
      <w:r w:rsidRPr="00874CCE">
        <w:rPr>
          <w:rFonts w:hint="cs"/>
          <w:rtl/>
          <w:lang w:eastAsia="zh-CN" w:bidi="ar-SY"/>
        </w:rPr>
        <w:lastRenderedPageBreak/>
        <w:t>ت</w:t>
      </w:r>
      <w:r w:rsidRPr="00874CCE">
        <w:rPr>
          <w:rtl/>
          <w:lang w:eastAsia="zh-CN" w:bidi="ar-SY"/>
        </w:rPr>
        <w:t xml:space="preserve">تكرر </w:t>
      </w:r>
      <w:r w:rsidRPr="00874CCE">
        <w:rPr>
          <w:rFonts w:hint="cs"/>
          <w:rtl/>
          <w:lang w:eastAsia="zh-CN" w:bidi="ar-SY"/>
        </w:rPr>
        <w:t>الطريقة</w:t>
      </w:r>
      <w:r w:rsidRPr="00874CCE">
        <w:rPr>
          <w:rtl/>
          <w:lang w:eastAsia="zh-CN" w:bidi="ar-SY"/>
        </w:rPr>
        <w:t xml:space="preserve"> العام</w:t>
      </w:r>
      <w:r w:rsidRPr="00874CCE">
        <w:rPr>
          <w:rFonts w:hint="cs"/>
          <w:rtl/>
          <w:lang w:eastAsia="zh-CN" w:bidi="ar-SY"/>
        </w:rPr>
        <w:t>ة</w:t>
      </w:r>
      <w:r w:rsidRPr="00874CCE">
        <w:rPr>
          <w:rtl/>
          <w:lang w:eastAsia="zh-CN" w:bidi="ar-SY"/>
        </w:rPr>
        <w:t xml:space="preserve"> </w:t>
      </w:r>
      <w:r w:rsidRPr="00874CCE">
        <w:rPr>
          <w:rFonts w:hint="cs"/>
          <w:rtl/>
          <w:lang w:eastAsia="zh-CN" w:bidi="ar-SY"/>
        </w:rPr>
        <w:t>عبر</w:t>
      </w:r>
      <w:r w:rsidRPr="00874CCE">
        <w:rPr>
          <w:rtl/>
          <w:lang w:eastAsia="zh-CN" w:bidi="ar-SY"/>
        </w:rPr>
        <w:t xml:space="preserve"> مجال رؤية الساتل </w:t>
      </w:r>
      <w:r w:rsidRPr="00874CCE">
        <w:rPr>
          <w:lang w:eastAsia="zh-CN" w:bidi="ar-SY"/>
        </w:rPr>
        <w:t>GSO</w:t>
      </w:r>
      <w:r w:rsidRPr="00874CCE">
        <w:rPr>
          <w:rtl/>
          <w:lang w:eastAsia="zh-CN" w:bidi="ar-SY"/>
        </w:rPr>
        <w:t xml:space="preserve"> و</w:t>
      </w:r>
      <w:r w:rsidRPr="00874CCE">
        <w:rPr>
          <w:rFonts w:hint="cs"/>
          <w:rtl/>
          <w:lang w:eastAsia="zh-CN" w:bidi="ar-SY"/>
        </w:rPr>
        <w:t>ت</w:t>
      </w:r>
      <w:r w:rsidRPr="00874CCE">
        <w:rPr>
          <w:rtl/>
          <w:lang w:eastAsia="zh-CN" w:bidi="ar-SY"/>
        </w:rPr>
        <w:t>حدد موقع</w:t>
      </w:r>
      <w:r w:rsidRPr="00874CCE">
        <w:rPr>
          <w:rFonts w:hint="cs"/>
          <w:rtl/>
          <w:lang w:eastAsia="zh-CN" w:bidi="ar-SY"/>
        </w:rPr>
        <w:t xml:space="preserve"> المحطة الأرضية</w:t>
      </w:r>
      <w:r w:rsidRPr="00874CCE">
        <w:rPr>
          <w:rtl/>
          <w:lang w:eastAsia="zh-CN" w:bidi="ar-SY"/>
        </w:rPr>
        <w:t xml:space="preserve"> </w:t>
      </w:r>
      <w:r w:rsidRPr="00874CCE">
        <w:rPr>
          <w:rFonts w:hint="cs"/>
          <w:rtl/>
          <w:lang w:eastAsia="zh-CN" w:bidi="ar-SY"/>
        </w:rPr>
        <w:t>المصاحبة</w:t>
      </w:r>
      <w:r w:rsidRPr="00874CCE">
        <w:rPr>
          <w:rtl/>
          <w:lang w:eastAsia="zh-CN" w:bidi="ar-SY"/>
        </w:rPr>
        <w:t>.</w:t>
      </w:r>
    </w:p>
    <w:p w14:paraId="7F0515E2" w14:textId="6A8AE28D" w:rsidR="00DA205A" w:rsidRPr="00874CCE" w:rsidRDefault="00DA205A" w:rsidP="00D21312">
      <w:pPr>
        <w:rPr>
          <w:rtl/>
          <w:lang w:eastAsia="zh-CN" w:bidi="ar-EG"/>
        </w:rPr>
      </w:pPr>
      <w:r w:rsidRPr="00874CCE">
        <w:rPr>
          <w:rFonts w:hint="cs"/>
          <w:rtl/>
          <w:lang w:eastAsia="zh-CN" w:bidi="ar-JO"/>
        </w:rPr>
        <w:t xml:space="preserve">وفي حالة الأنظمة </w:t>
      </w:r>
      <w:r w:rsidRPr="00874CCE">
        <w:rPr>
          <w:lang w:eastAsia="zh-CN" w:bidi="ar-JO"/>
        </w:rPr>
        <w:t>non-GSO</w:t>
      </w:r>
      <w:r w:rsidRPr="00874CCE">
        <w:rPr>
          <w:rFonts w:hint="cs"/>
          <w:rtl/>
          <w:lang w:val="en-GB" w:eastAsia="zh-CN" w:bidi="ar-EG"/>
        </w:rPr>
        <w:t xml:space="preserve"> </w:t>
      </w:r>
      <w:r w:rsidR="00394330" w:rsidRPr="00874CCE">
        <w:rPr>
          <w:rFonts w:hint="cs"/>
          <w:rtl/>
          <w:lang w:val="en-GB" w:eastAsia="zh-CN" w:bidi="ar-EG"/>
        </w:rPr>
        <w:t>غير متكررة المدارات</w:t>
      </w:r>
      <w:r w:rsidRPr="00874CCE">
        <w:rPr>
          <w:rFonts w:hint="cs"/>
          <w:rtl/>
          <w:lang w:val="en-GB" w:eastAsia="zh-CN" w:bidi="ar-EG"/>
        </w:rPr>
        <w:t xml:space="preserve">، تتطابق النتيجة في جميع خطوط </w:t>
      </w:r>
      <w:r w:rsidR="00394330" w:rsidRPr="00874CCE">
        <w:rPr>
          <w:rFonts w:hint="cs"/>
          <w:rtl/>
          <w:lang w:val="en-GB" w:eastAsia="zh-CN" w:bidi="ar-EG"/>
        </w:rPr>
        <w:t>ال</w:t>
      </w:r>
      <w:r w:rsidR="004D6B4E" w:rsidRPr="00874CCE">
        <w:rPr>
          <w:rFonts w:hint="cs"/>
          <w:rtl/>
          <w:lang w:val="en-GB" w:eastAsia="zh-CN" w:bidi="ar-EG"/>
        </w:rPr>
        <w:t>طول</w:t>
      </w:r>
      <w:r w:rsidR="00394330" w:rsidRPr="00874CCE">
        <w:rPr>
          <w:rFonts w:hint="cs"/>
          <w:rtl/>
          <w:lang w:val="en-GB" w:eastAsia="zh-CN" w:bidi="ar-EG"/>
        </w:rPr>
        <w:t xml:space="preserve"> الخاصة ب</w:t>
      </w:r>
      <w:r w:rsidRPr="00874CCE">
        <w:rPr>
          <w:rFonts w:hint="cs"/>
          <w:rtl/>
          <w:lang w:val="en-GB" w:eastAsia="zh-CN" w:bidi="ar-EG"/>
        </w:rPr>
        <w:t xml:space="preserve">النظام </w:t>
      </w:r>
      <w:r w:rsidRPr="00874CCE">
        <w:rPr>
          <w:lang w:eastAsia="zh-CN" w:bidi="ar-EG"/>
        </w:rPr>
        <w:t>GSO</w:t>
      </w:r>
      <w:r w:rsidRPr="00874CCE">
        <w:rPr>
          <w:rFonts w:hint="cs"/>
          <w:rtl/>
          <w:lang w:val="en-GB" w:eastAsia="zh-CN" w:bidi="ar-EG"/>
        </w:rPr>
        <w:t xml:space="preserve">، ومن ثم يمكن استخدام خط </w:t>
      </w:r>
      <w:r w:rsidR="00394330" w:rsidRPr="00874CCE">
        <w:rPr>
          <w:rFonts w:hint="cs"/>
          <w:rtl/>
          <w:lang w:val="en-GB" w:eastAsia="zh-CN" w:bidi="ar-EG"/>
        </w:rPr>
        <w:t>طول</w:t>
      </w:r>
      <w:r w:rsidR="004D6B4E" w:rsidRPr="00874CCE">
        <w:rPr>
          <w:rFonts w:hint="cs"/>
          <w:rtl/>
          <w:lang w:val="en-GB" w:eastAsia="zh-CN" w:bidi="ar-EG"/>
        </w:rPr>
        <w:t xml:space="preserve"> </w:t>
      </w:r>
      <w:r w:rsidRPr="00874CCE">
        <w:rPr>
          <w:lang w:val="en-GB" w:eastAsia="zh-CN" w:bidi="ar-EG"/>
        </w:rPr>
        <w:t>GSO</w:t>
      </w:r>
      <w:r w:rsidRPr="00874CCE">
        <w:rPr>
          <w:rFonts w:hint="cs"/>
          <w:rtl/>
          <w:lang w:val="en-GB" w:eastAsia="zh-CN" w:bidi="ar-EG"/>
        </w:rPr>
        <w:t xml:space="preserve"> =</w:t>
      </w:r>
      <w:r w:rsidR="008D5078" w:rsidRPr="00874CCE">
        <w:rPr>
          <w:rFonts w:hint="cs"/>
          <w:rtl/>
          <w:lang w:val="en-GB" w:eastAsia="zh-CN" w:bidi="ar-EG"/>
        </w:rPr>
        <w:t xml:space="preserve"> </w:t>
      </w:r>
      <w:r w:rsidR="008D5078" w:rsidRPr="00874CCE">
        <w:rPr>
          <w:rFonts w:hint="cs"/>
          <w:rtl/>
          <w:lang w:val="en-GB"/>
        </w:rPr>
        <w:t>صفر</w:t>
      </w:r>
      <w:r w:rsidR="008D5078" w:rsidRPr="00874CCE">
        <w:rPr>
          <w:lang w:val="en-GB"/>
        </w:rPr>
        <w:t>°</w:t>
      </w:r>
      <w:r w:rsidRPr="00874CCE">
        <w:rPr>
          <w:rFonts w:hint="cs"/>
          <w:rtl/>
          <w:lang w:val="en-GB"/>
        </w:rPr>
        <w:t>.</w:t>
      </w:r>
    </w:p>
    <w:p w14:paraId="16F32990" w14:textId="088D9B2D" w:rsidR="00394330" w:rsidRPr="00874CCE" w:rsidRDefault="00394330" w:rsidP="00D21312">
      <w:pPr>
        <w:rPr>
          <w:rtl/>
          <w:lang w:eastAsia="zh-CN" w:bidi="ar-JO"/>
        </w:rPr>
      </w:pPr>
      <w:r w:rsidRPr="00874CCE">
        <w:rPr>
          <w:rFonts w:hint="cs"/>
          <w:rtl/>
          <w:lang w:eastAsia="zh-CN" w:bidi="ar-JO"/>
        </w:rPr>
        <w:t xml:space="preserve">أما فيما يخص الأنظمة </w:t>
      </w:r>
      <w:r w:rsidRPr="00874CCE">
        <w:rPr>
          <w:lang w:eastAsia="zh-CN" w:bidi="ar-JO"/>
        </w:rPr>
        <w:t>non-GSO</w:t>
      </w:r>
      <w:r w:rsidRPr="00874CCE">
        <w:rPr>
          <w:rFonts w:hint="cs"/>
          <w:rtl/>
          <w:lang w:eastAsia="zh-CN" w:bidi="ar-JO"/>
        </w:rPr>
        <w:t xml:space="preserve"> متكررة المدارات، فينبغي تنفيذ تشغيلة أولية وحساب متوسط خط طول كل من السواتل</w:t>
      </w:r>
      <w:r w:rsidR="00A05165">
        <w:rPr>
          <w:rFonts w:hint="eastAsia"/>
          <w:rtl/>
          <w:lang w:eastAsia="zh-CN" w:bidi="ar-JO"/>
        </w:rPr>
        <w:t> </w:t>
      </w:r>
      <w:r w:rsidRPr="00874CCE">
        <w:rPr>
          <w:lang w:eastAsia="zh-CN" w:bidi="ar-JO"/>
        </w:rPr>
        <w:t>non</w:t>
      </w:r>
      <w:r w:rsidR="0017275E">
        <w:rPr>
          <w:lang w:eastAsia="zh-CN" w:bidi="ar-JO"/>
        </w:rPr>
        <w:noBreakHyphen/>
      </w:r>
      <w:r w:rsidRPr="00874CCE">
        <w:rPr>
          <w:lang w:eastAsia="zh-CN" w:bidi="ar-JO"/>
        </w:rPr>
        <w:t>GSO</w:t>
      </w:r>
      <w:r w:rsidRPr="00874CCE">
        <w:rPr>
          <w:rFonts w:hint="cs"/>
          <w:rtl/>
          <w:lang w:val="en-GB" w:eastAsia="zh-CN" w:bidi="ar-EG"/>
        </w:rPr>
        <w:t xml:space="preserve"> على مدة التكرار إلى جانب أرجحية وجود الساتل </w:t>
      </w:r>
      <w:r w:rsidRPr="00874CCE">
        <w:rPr>
          <w:lang w:eastAsia="zh-CN" w:bidi="ar-EG"/>
        </w:rPr>
        <w:t>non-GSO</w:t>
      </w:r>
      <w:r w:rsidRPr="00874CCE">
        <w:rPr>
          <w:rFonts w:hint="cs"/>
          <w:rtl/>
          <w:lang w:val="en-GB" w:eastAsia="zh-CN" w:bidi="ar-EG"/>
        </w:rPr>
        <w:t xml:space="preserve"> على بُعد درجة واحدة من متوسط خط الطول. وينبغي وضع الساتل </w:t>
      </w:r>
      <w:r w:rsidRPr="00874CCE">
        <w:rPr>
          <w:lang w:eastAsia="zh-CN" w:bidi="ar-EG"/>
        </w:rPr>
        <w:t>GSO</w:t>
      </w:r>
      <w:r w:rsidRPr="00874CCE">
        <w:rPr>
          <w:rFonts w:hint="cs"/>
          <w:rtl/>
          <w:lang w:val="en-GB" w:eastAsia="zh-CN" w:bidi="ar-EG"/>
        </w:rPr>
        <w:t xml:space="preserve"> عند متوسط خط طول الساتل </w:t>
      </w:r>
      <w:r w:rsidRPr="00874CCE">
        <w:rPr>
          <w:lang w:eastAsia="zh-CN" w:bidi="ar-EG"/>
        </w:rPr>
        <w:t>non-GSO</w:t>
      </w:r>
      <w:r w:rsidRPr="00874CCE">
        <w:rPr>
          <w:rFonts w:hint="cs"/>
          <w:rtl/>
          <w:lang w:val="en-GB" w:eastAsia="zh-CN" w:bidi="ar-EG"/>
        </w:rPr>
        <w:t xml:space="preserve"> بأعلى أرجحية لوجوده على بُعد درجة واحدة من متوسط خط</w:t>
      </w:r>
      <w:r w:rsidR="00874C77">
        <w:rPr>
          <w:rFonts w:hint="eastAsia"/>
          <w:rtl/>
          <w:lang w:val="en-GB" w:eastAsia="zh-CN" w:bidi="ar-EG"/>
        </w:rPr>
        <w:t> </w:t>
      </w:r>
      <w:r w:rsidRPr="00874CCE">
        <w:rPr>
          <w:rFonts w:hint="cs"/>
          <w:rtl/>
          <w:lang w:val="en-GB" w:eastAsia="zh-CN" w:bidi="ar-EG"/>
        </w:rPr>
        <w:t>طول ذلك الساتل.</w:t>
      </w:r>
    </w:p>
    <w:p w14:paraId="640C49A1" w14:textId="4FDAC638" w:rsidR="00D21312" w:rsidRPr="00874CCE" w:rsidRDefault="00D21312" w:rsidP="00D21312">
      <w:pPr>
        <w:rPr>
          <w:rtl/>
          <w:lang w:eastAsia="zh-CN" w:bidi="ar-SY"/>
        </w:rPr>
      </w:pPr>
      <w:r w:rsidRPr="00874CCE">
        <w:rPr>
          <w:rtl/>
          <w:lang w:eastAsia="zh-CN" w:bidi="ar-SY"/>
        </w:rPr>
        <w:t xml:space="preserve">ثم </w:t>
      </w:r>
      <w:r w:rsidRPr="00874CCE">
        <w:rPr>
          <w:rFonts w:hint="cs"/>
          <w:rtl/>
          <w:lang w:eastAsia="zh-CN" w:bidi="ar-SY"/>
        </w:rPr>
        <w:t>يتحدد ما يلي</w:t>
      </w:r>
      <w:r w:rsidRPr="00874CCE">
        <w:rPr>
          <w:rtl/>
          <w:lang w:eastAsia="zh-CN" w:bidi="ar-SY"/>
        </w:rPr>
        <w:t>:</w:t>
      </w:r>
    </w:p>
    <w:p w14:paraId="467188D8" w14:textId="14C1DC1C" w:rsidR="00D21312" w:rsidRPr="00874CCE" w:rsidRDefault="00D21312" w:rsidP="00D21312">
      <w:pPr>
        <w:rPr>
          <w:lang w:eastAsia="zh-CN" w:bidi="ar-SY"/>
        </w:rPr>
      </w:pPr>
      <w:r w:rsidRPr="00874CCE">
        <w:rPr>
          <w:rtl/>
          <w:lang w:eastAsia="zh-CN" w:bidi="ar-SY"/>
        </w:rPr>
        <w:t>-</w:t>
      </w:r>
      <w:r w:rsidRPr="00874CCE">
        <w:rPr>
          <w:lang w:eastAsia="zh-CN" w:bidi="ar-SY"/>
        </w:rPr>
        <w:tab/>
      </w:r>
      <w:r w:rsidRPr="00874CCE">
        <w:rPr>
          <w:rStyle w:val="enumlev10"/>
          <w:rtl/>
        </w:rPr>
        <w:t xml:space="preserve">خط الطول للساتل </w:t>
      </w:r>
      <w:r w:rsidRPr="00874CCE">
        <w:rPr>
          <w:rStyle w:val="enumlev10"/>
        </w:rPr>
        <w:t>GSO</w:t>
      </w:r>
    </w:p>
    <w:p w14:paraId="0C9B9AC4" w14:textId="60BAD3D7" w:rsidR="00D21312" w:rsidRPr="00874CCE" w:rsidRDefault="00D21312" w:rsidP="00451445">
      <w:pPr>
        <w:pStyle w:val="enumlev1"/>
        <w:rPr>
          <w:rtl/>
          <w:lang w:eastAsia="zh-CN"/>
        </w:rPr>
      </w:pPr>
      <w:r w:rsidRPr="00874CCE">
        <w:rPr>
          <w:rtl/>
          <w:lang w:eastAsia="zh-CN"/>
        </w:rPr>
        <w:t>-</w:t>
      </w:r>
      <w:r w:rsidRPr="00874CCE">
        <w:rPr>
          <w:rtl/>
          <w:lang w:eastAsia="zh-CN"/>
        </w:rPr>
        <w:tab/>
      </w:r>
      <w:r w:rsidR="008423CD" w:rsidRPr="00874CCE">
        <w:rPr>
          <w:rFonts w:hint="cs"/>
          <w:rtl/>
          <w:lang w:eastAsia="zh-CN"/>
        </w:rPr>
        <w:t xml:space="preserve">زاوية </w:t>
      </w:r>
      <w:r w:rsidR="008423CD" w:rsidRPr="00874CCE">
        <w:t>φ</w:t>
      </w:r>
      <w:r w:rsidR="008423CD" w:rsidRPr="00874CCE">
        <w:rPr>
          <w:rFonts w:hint="cs"/>
          <w:rtl/>
          <w:lang w:eastAsia="zh-CN"/>
        </w:rPr>
        <w:t xml:space="preserve"> للمحطة </w:t>
      </w:r>
      <w:r w:rsidRPr="00874CCE">
        <w:rPr>
          <w:rFonts w:hint="cs"/>
          <w:rtl/>
          <w:lang w:eastAsia="zh-CN"/>
        </w:rPr>
        <w:t>ال</w:t>
      </w:r>
      <w:r w:rsidRPr="00874CCE">
        <w:rPr>
          <w:rtl/>
          <w:lang w:eastAsia="zh-CN"/>
        </w:rPr>
        <w:t>أرضي</w:t>
      </w:r>
      <w:r w:rsidRPr="00874CCE">
        <w:rPr>
          <w:rFonts w:hint="cs"/>
          <w:rtl/>
          <w:lang w:eastAsia="zh-CN"/>
        </w:rPr>
        <w:t>ة</w:t>
      </w:r>
      <w:r w:rsidR="0017275E">
        <w:rPr>
          <w:lang w:eastAsia="zh-CN"/>
        </w:rPr>
        <w:t xml:space="preserve"> </w:t>
      </w:r>
      <w:r w:rsidRPr="00874CCE">
        <w:rPr>
          <w:lang w:val="en-GB"/>
        </w:rPr>
        <w:t>non-GSO</w:t>
      </w:r>
      <w:r w:rsidR="00451445" w:rsidRPr="00874CCE">
        <w:rPr>
          <w:lang w:val="en-GB"/>
        </w:rPr>
        <w:t xml:space="preserve"> </w:t>
      </w:r>
      <w:r w:rsidRPr="00874CCE">
        <w:rPr>
          <w:rtl/>
          <w:lang w:eastAsia="zh-CN"/>
        </w:rPr>
        <w:t>(خط العرض</w:t>
      </w:r>
      <w:r w:rsidRPr="00874CCE">
        <w:rPr>
          <w:rFonts w:hint="cs"/>
          <w:rtl/>
          <w:lang w:eastAsia="zh-CN"/>
        </w:rPr>
        <w:t>،</w:t>
      </w:r>
      <w:r w:rsidRPr="00874CCE">
        <w:rPr>
          <w:rtl/>
          <w:lang w:eastAsia="zh-CN"/>
        </w:rPr>
        <w:t xml:space="preserve"> خط الطول)</w:t>
      </w:r>
    </w:p>
    <w:p w14:paraId="488D11F1" w14:textId="67C59941" w:rsidR="00D21312" w:rsidRPr="00874CCE" w:rsidRDefault="00D21312" w:rsidP="00D21312">
      <w:pPr>
        <w:pStyle w:val="enumlev1"/>
        <w:rPr>
          <w:rtl/>
          <w:lang w:val="en-GB" w:eastAsia="zh-CN"/>
        </w:rPr>
      </w:pPr>
      <w:r w:rsidRPr="00874CCE">
        <w:rPr>
          <w:rtl/>
          <w:lang w:eastAsia="zh-CN"/>
        </w:rPr>
        <w:t>-</w:t>
      </w:r>
      <w:r w:rsidRPr="00874CCE">
        <w:rPr>
          <w:rtl/>
          <w:lang w:eastAsia="zh-CN"/>
        </w:rPr>
        <w:tab/>
        <w:t xml:space="preserve">الحد الأقصى أو الحد الأدنى لخط العرض للساتل </w:t>
      </w:r>
      <w:r w:rsidRPr="00874CCE">
        <w:rPr>
          <w:lang w:val="en-GB"/>
        </w:rPr>
        <w:t>non-GSO</w:t>
      </w:r>
    </w:p>
    <w:p w14:paraId="66F621FD" w14:textId="4A47D7F2" w:rsidR="00D21312" w:rsidRPr="00874CCE" w:rsidRDefault="00D21312" w:rsidP="00D21312">
      <w:pPr>
        <w:pStyle w:val="enumlev1"/>
        <w:rPr>
          <w:rtl/>
          <w:lang w:eastAsia="zh-CN"/>
        </w:rPr>
      </w:pPr>
      <w:r w:rsidRPr="00874CCE">
        <w:rPr>
          <w:rtl/>
          <w:lang w:eastAsia="zh-CN"/>
        </w:rPr>
        <w:t>-</w:t>
      </w:r>
      <w:r w:rsidRPr="00874CCE">
        <w:rPr>
          <w:rtl/>
          <w:lang w:eastAsia="zh-CN"/>
        </w:rPr>
        <w:tab/>
        <w:t xml:space="preserve">نصف قطر الساتل </w:t>
      </w:r>
      <w:r w:rsidRPr="00874CCE">
        <w:rPr>
          <w:lang w:val="en-GB"/>
        </w:rPr>
        <w:t>non-GSO</w:t>
      </w:r>
      <w:r w:rsidRPr="00874CCE">
        <w:rPr>
          <w:rtl/>
          <w:lang w:eastAsia="zh-CN"/>
        </w:rPr>
        <w:t xml:space="preserve"> عندما يكون عند خط العرض الأقصى/الأدنى.</w:t>
      </w:r>
    </w:p>
    <w:p w14:paraId="0B82E624" w14:textId="77777777" w:rsidR="00D21312" w:rsidRPr="00874CCE" w:rsidRDefault="00D21312" w:rsidP="00D21312">
      <w:pPr>
        <w:rPr>
          <w:rtl/>
          <w:lang w:eastAsia="zh-CN" w:bidi="ar-SY"/>
        </w:rPr>
      </w:pPr>
      <w:r w:rsidRPr="00874CCE">
        <w:rPr>
          <w:rtl/>
          <w:lang w:eastAsia="zh-CN" w:bidi="ar-SY"/>
        </w:rPr>
        <w:t xml:space="preserve">ومن ثم يمكن تكرار ذلك على خط الطول للساتل </w:t>
      </w:r>
      <w:r w:rsidRPr="00874CCE">
        <w:rPr>
          <w:lang w:val="en-GB"/>
        </w:rPr>
        <w:t>non-GSO</w:t>
      </w:r>
      <w:r w:rsidRPr="00874CCE">
        <w:rPr>
          <w:rtl/>
          <w:lang w:eastAsia="zh-CN" w:bidi="ar-SY"/>
        </w:rPr>
        <w:t xml:space="preserve"> </w:t>
      </w:r>
      <w:r w:rsidRPr="00874CCE">
        <w:rPr>
          <w:rFonts w:hint="cs"/>
          <w:rtl/>
          <w:lang w:eastAsia="zh-CN" w:bidi="ar-SY"/>
        </w:rPr>
        <w:t>مما</w:t>
      </w:r>
      <w:r w:rsidRPr="00874CCE">
        <w:rPr>
          <w:rtl/>
          <w:lang w:eastAsia="zh-CN" w:bidi="ar-SY"/>
        </w:rPr>
        <w:t xml:space="preserve"> يقلل من الزاوية إلى الساتل </w:t>
      </w:r>
      <w:r w:rsidRPr="00874CCE">
        <w:rPr>
          <w:lang w:val="en-GB"/>
        </w:rPr>
        <w:t>GSO</w:t>
      </w:r>
      <w:r w:rsidRPr="00874CCE">
        <w:rPr>
          <w:rtl/>
          <w:lang w:eastAsia="zh-CN" w:bidi="ar-SY"/>
        </w:rPr>
        <w:t xml:space="preserve"> كما </w:t>
      </w:r>
      <w:r w:rsidRPr="00874CCE">
        <w:rPr>
          <w:rFonts w:hint="cs"/>
          <w:rtl/>
          <w:lang w:eastAsia="zh-CN" w:bidi="ar-SY"/>
        </w:rPr>
        <w:t>يرى</w:t>
      </w:r>
      <w:r w:rsidRPr="00874CCE">
        <w:rPr>
          <w:rtl/>
          <w:lang w:eastAsia="zh-CN" w:bidi="ar-SY"/>
        </w:rPr>
        <w:t xml:space="preserve"> </w:t>
      </w:r>
      <w:r w:rsidRPr="00874CCE">
        <w:rPr>
          <w:rFonts w:hint="cs"/>
          <w:rtl/>
          <w:lang w:eastAsia="zh-CN" w:bidi="ar-SY"/>
        </w:rPr>
        <w:t>من</w:t>
      </w:r>
      <w:r w:rsidRPr="00874CCE">
        <w:rPr>
          <w:rtl/>
          <w:lang w:eastAsia="zh-CN" w:bidi="ar-SY"/>
        </w:rPr>
        <w:t xml:space="preserve"> المحطة الأرضية. </w:t>
      </w:r>
      <w:r w:rsidRPr="00874CCE">
        <w:rPr>
          <w:rFonts w:hint="cs"/>
          <w:rtl/>
          <w:lang w:eastAsia="zh-CN" w:bidi="ar-SY"/>
        </w:rPr>
        <w:t>و</w:t>
      </w:r>
      <w:r w:rsidRPr="00874CCE">
        <w:rPr>
          <w:rtl/>
          <w:lang w:eastAsia="zh-CN" w:bidi="ar-SY"/>
        </w:rPr>
        <w:t xml:space="preserve">هذا هو عكس الزاوية </w:t>
      </w:r>
      <w:r w:rsidRPr="00874CCE">
        <w:rPr>
          <w:lang w:val="en-GB"/>
        </w:rPr>
        <w:sym w:font="Symbol" w:char="F061"/>
      </w:r>
      <w:r w:rsidRPr="00874CCE">
        <w:rPr>
          <w:rtl/>
          <w:lang w:eastAsia="zh-CN" w:bidi="ar-SY"/>
        </w:rPr>
        <w:t xml:space="preserve"> </w:t>
      </w:r>
      <w:r w:rsidRPr="00874CCE">
        <w:rPr>
          <w:rFonts w:hint="cs"/>
          <w:rtl/>
          <w:lang w:eastAsia="zh-CN" w:bidi="ar-SY"/>
        </w:rPr>
        <w:t>ومن ثم</w:t>
      </w:r>
      <w:r w:rsidRPr="00874CCE">
        <w:rPr>
          <w:rtl/>
          <w:lang w:eastAsia="zh-CN" w:bidi="ar-SY"/>
        </w:rPr>
        <w:t xml:space="preserve"> تسمى الزاوية </w:t>
      </w:r>
      <w:r w:rsidRPr="00874CCE">
        <w:rPr>
          <w:lang w:val="en-GB"/>
        </w:rPr>
        <w:sym w:font="Symbol" w:char="F062"/>
      </w:r>
      <w:r w:rsidRPr="00874CCE">
        <w:rPr>
          <w:rtl/>
          <w:lang w:eastAsia="zh-CN" w:bidi="ar-SY"/>
        </w:rPr>
        <w:t xml:space="preserve">. ويمكن اشتقاق ذلك باستخدام التكرار أو الطريقة التحليلية كما هو </w:t>
      </w:r>
      <w:r w:rsidRPr="00874CCE">
        <w:rPr>
          <w:rFonts w:hint="cs"/>
          <w:rtl/>
          <w:lang w:eastAsia="zh-CN" w:bidi="ar-SY"/>
        </w:rPr>
        <w:t>موضح</w:t>
      </w:r>
      <w:r w:rsidRPr="00874CCE">
        <w:rPr>
          <w:rtl/>
          <w:lang w:eastAsia="zh-CN" w:bidi="ar-SY"/>
        </w:rPr>
        <w:t xml:space="preserve"> في</w:t>
      </w:r>
      <w:r w:rsidRPr="00874CCE">
        <w:rPr>
          <w:rFonts w:hint="cs"/>
          <w:rtl/>
          <w:lang w:eastAsia="zh-CN" w:bidi="ar-SY"/>
        </w:rPr>
        <w:t> </w:t>
      </w:r>
      <w:r w:rsidRPr="00874CCE">
        <w:rPr>
          <w:rtl/>
          <w:lang w:eastAsia="zh-CN" w:bidi="ar-SY"/>
        </w:rPr>
        <w:t xml:space="preserve">الفقرة </w:t>
      </w:r>
      <w:r w:rsidRPr="00874CCE">
        <w:rPr>
          <w:lang w:eastAsia="zh-CN" w:bidi="ar-SY"/>
        </w:rPr>
        <w:t>4.4.4.D6</w:t>
      </w:r>
      <w:r w:rsidRPr="00874CCE">
        <w:rPr>
          <w:rtl/>
          <w:lang w:eastAsia="zh-CN" w:bidi="ar-SY"/>
        </w:rPr>
        <w:t>. وس</w:t>
      </w:r>
      <w:r w:rsidRPr="00874CCE">
        <w:rPr>
          <w:rFonts w:hint="cs"/>
          <w:rtl/>
          <w:lang w:eastAsia="zh-CN" w:bidi="ar-SY"/>
        </w:rPr>
        <w:t>ي</w:t>
      </w:r>
      <w:r w:rsidRPr="00874CCE">
        <w:rPr>
          <w:rtl/>
          <w:lang w:eastAsia="zh-CN" w:bidi="ar-SY"/>
        </w:rPr>
        <w:t>كون هنا</w:t>
      </w:r>
      <w:r w:rsidRPr="00874CCE">
        <w:rPr>
          <w:rFonts w:hint="cs"/>
          <w:rtl/>
          <w:lang w:eastAsia="zh-CN" w:bidi="ar-SY"/>
        </w:rPr>
        <w:t>ل</w:t>
      </w:r>
      <w:r w:rsidRPr="00874CCE">
        <w:rPr>
          <w:rtl/>
          <w:lang w:eastAsia="zh-CN" w:bidi="ar-SY"/>
        </w:rPr>
        <w:t>ك</w:t>
      </w:r>
      <w:r w:rsidRPr="00874CCE">
        <w:rPr>
          <w:rFonts w:hint="cs"/>
          <w:rtl/>
          <w:lang w:eastAsia="zh-CN" w:bidi="ar-SY"/>
        </w:rPr>
        <w:t xml:space="preserve"> موقعان</w:t>
      </w:r>
      <w:r w:rsidRPr="00874CCE">
        <w:rPr>
          <w:rtl/>
          <w:lang w:eastAsia="zh-CN" w:bidi="ar-SY"/>
        </w:rPr>
        <w:t xml:space="preserve">، هما </w:t>
      </w:r>
      <w:r w:rsidRPr="00874CCE">
        <w:rPr>
          <w:lang w:val="en-GB"/>
        </w:rPr>
        <w:sym w:font="Symbol" w:char="F062"/>
      </w:r>
      <w:r w:rsidRPr="00874CCE">
        <w:rPr>
          <w:vertAlign w:val="subscript"/>
          <w:lang w:val="en-GB"/>
        </w:rPr>
        <w:t>+</w:t>
      </w:r>
      <w:r w:rsidRPr="00874CCE">
        <w:rPr>
          <w:rtl/>
          <w:lang w:eastAsia="zh-CN" w:bidi="ar-SY"/>
        </w:rPr>
        <w:t xml:space="preserve"> المرتبط</w:t>
      </w:r>
      <w:r w:rsidRPr="00874CCE">
        <w:rPr>
          <w:rFonts w:hint="cs"/>
          <w:rtl/>
          <w:lang w:eastAsia="zh-CN" w:bidi="ar-SY"/>
        </w:rPr>
        <w:t>ة</w:t>
      </w:r>
      <w:r w:rsidRPr="00874CCE">
        <w:rPr>
          <w:rtl/>
          <w:lang w:eastAsia="zh-CN" w:bidi="ar-SY"/>
        </w:rPr>
        <w:t xml:space="preserve"> بالحد الأقصى لخط العرض و</w:t>
      </w:r>
      <w:r w:rsidRPr="00874CCE">
        <w:rPr>
          <w:lang w:val="en-GB"/>
        </w:rPr>
        <w:sym w:font="Symbol" w:char="F062"/>
      </w:r>
      <w:r w:rsidRPr="00874CCE">
        <w:rPr>
          <w:vertAlign w:val="subscript"/>
          <w:lang w:val="en-GB"/>
        </w:rPr>
        <w:t>-</w:t>
      </w:r>
      <w:r w:rsidRPr="00874CCE">
        <w:rPr>
          <w:rtl/>
          <w:lang w:eastAsia="zh-CN" w:bidi="ar-SY"/>
        </w:rPr>
        <w:t xml:space="preserve"> المرتبط</w:t>
      </w:r>
      <w:r w:rsidRPr="00874CCE">
        <w:rPr>
          <w:rFonts w:hint="cs"/>
          <w:rtl/>
          <w:lang w:eastAsia="zh-CN" w:bidi="ar-SY"/>
        </w:rPr>
        <w:t>ة</w:t>
      </w:r>
      <w:r w:rsidRPr="00874CCE">
        <w:rPr>
          <w:rtl/>
          <w:lang w:eastAsia="zh-CN" w:bidi="ar-SY"/>
        </w:rPr>
        <w:t xml:space="preserve"> بالحد الأدنى لخط العرض للنظام</w:t>
      </w:r>
      <w:r w:rsidRPr="00874CCE">
        <w:rPr>
          <w:rFonts w:hint="cs"/>
          <w:rtl/>
          <w:lang w:eastAsia="zh-CN" w:bidi="ar-SY"/>
        </w:rPr>
        <w:t> </w:t>
      </w:r>
      <w:r w:rsidRPr="00874CCE">
        <w:rPr>
          <w:lang w:eastAsia="zh-CN" w:bidi="ar-SY"/>
        </w:rPr>
        <w:t>non-GSO</w:t>
      </w:r>
      <w:r w:rsidRPr="00874CCE">
        <w:rPr>
          <w:rtl/>
          <w:lang w:eastAsia="zh-CN" w:bidi="ar-SY"/>
        </w:rPr>
        <w:t>.</w:t>
      </w:r>
    </w:p>
    <w:p w14:paraId="37C3B6E4" w14:textId="092913E2" w:rsidR="00D21312" w:rsidRPr="00874CCE" w:rsidRDefault="00D21312" w:rsidP="00D21312">
      <w:pPr>
        <w:rPr>
          <w:rtl/>
          <w:lang w:eastAsia="zh-CN" w:bidi="ar-SY"/>
        </w:rPr>
      </w:pPr>
      <w:r w:rsidRPr="00874CCE">
        <w:rPr>
          <w:rtl/>
          <w:lang w:eastAsia="zh-CN" w:bidi="ar-SY"/>
        </w:rPr>
        <w:t xml:space="preserve">ومن الممكن أيضاً تحديد النقاط التي تكون في اتجاه </w:t>
      </w:r>
      <w:r w:rsidRPr="00874CCE">
        <w:rPr>
          <w:lang w:val="en-GB"/>
        </w:rPr>
        <w:sym w:font="Symbol" w:char="F062"/>
      </w:r>
      <w:r w:rsidRPr="00874CCE">
        <w:rPr>
          <w:vertAlign w:val="subscript"/>
          <w:lang w:val="en-GB"/>
        </w:rPr>
        <w:t>+</w:t>
      </w:r>
      <w:r w:rsidRPr="00874CCE">
        <w:rPr>
          <w:rtl/>
          <w:lang w:eastAsia="zh-CN" w:bidi="ar-SY"/>
        </w:rPr>
        <w:t xml:space="preserve"> و</w:t>
      </w:r>
      <w:r w:rsidRPr="00874CCE">
        <w:rPr>
          <w:lang w:val="en-GB"/>
        </w:rPr>
        <w:sym w:font="Symbol" w:char="F062"/>
      </w:r>
      <w:r w:rsidRPr="00874CCE">
        <w:rPr>
          <w:vertAlign w:val="subscript"/>
          <w:lang w:val="en-GB"/>
        </w:rPr>
        <w:t>-</w:t>
      </w:r>
      <w:r w:rsidRPr="00874CCE">
        <w:rPr>
          <w:rtl/>
          <w:lang w:eastAsia="zh-CN" w:bidi="ar-SY"/>
        </w:rPr>
        <w:t xml:space="preserve"> مع </w:t>
      </w:r>
      <w:r w:rsidRPr="00874CCE">
        <w:rPr>
          <w:rFonts w:hint="cs"/>
          <w:rtl/>
          <w:lang w:eastAsia="zh-CN" w:bidi="ar-SY"/>
        </w:rPr>
        <w:t>ال</w:t>
      </w:r>
      <w:r w:rsidRPr="00874CCE">
        <w:rPr>
          <w:rtl/>
          <w:lang w:eastAsia="zh-CN" w:bidi="ar-SY"/>
        </w:rPr>
        <w:t xml:space="preserve">زاوية </w:t>
      </w:r>
      <w:r w:rsidRPr="00874CCE">
        <w:rPr>
          <w:lang w:val="en-GB"/>
        </w:rPr>
        <w:sym w:font="Symbol" w:char="F061"/>
      </w:r>
      <w:r w:rsidRPr="00874CCE">
        <w:rPr>
          <w:vertAlign w:val="subscript"/>
          <w:lang w:val="en-GB"/>
        </w:rPr>
        <w:t>0</w:t>
      </w:r>
      <w:r w:rsidRPr="00874CCE">
        <w:rPr>
          <w:rtl/>
          <w:lang w:eastAsia="zh-CN" w:bidi="ar-SY"/>
        </w:rPr>
        <w:t xml:space="preserve"> من الساتل </w:t>
      </w:r>
      <w:r w:rsidRPr="00874CCE">
        <w:rPr>
          <w:lang w:eastAsia="zh-CN" w:bidi="ar-SY"/>
        </w:rPr>
        <w:t>GSO</w:t>
      </w:r>
      <w:r w:rsidRPr="00874CCE">
        <w:rPr>
          <w:rtl/>
          <w:lang w:eastAsia="zh-CN" w:bidi="ar-SY"/>
        </w:rPr>
        <w:t xml:space="preserve"> كما </w:t>
      </w:r>
      <w:r w:rsidRPr="00874CCE">
        <w:rPr>
          <w:rFonts w:hint="cs"/>
          <w:rtl/>
          <w:lang w:eastAsia="zh-CN" w:bidi="ar-SY"/>
        </w:rPr>
        <w:t>يبدو</w:t>
      </w:r>
      <w:r w:rsidRPr="00874CCE">
        <w:rPr>
          <w:rtl/>
          <w:lang w:eastAsia="zh-CN" w:bidi="ar-SY"/>
        </w:rPr>
        <w:t xml:space="preserve"> في الأشكال </w:t>
      </w:r>
      <w:r w:rsidR="00451445" w:rsidRPr="00874CCE">
        <w:rPr>
          <w:lang w:eastAsia="zh-CN" w:bidi="ar-SY"/>
        </w:rPr>
        <w:t>27</w:t>
      </w:r>
      <w:r w:rsidRPr="00874CCE">
        <w:rPr>
          <w:rtl/>
          <w:lang w:eastAsia="zh-CN" w:bidi="ar-SY"/>
        </w:rPr>
        <w:t xml:space="preserve"> و</w:t>
      </w:r>
      <w:r w:rsidRPr="00874CCE">
        <w:rPr>
          <w:lang w:eastAsia="zh-CN" w:bidi="ar-SY"/>
        </w:rPr>
        <w:t>2</w:t>
      </w:r>
      <w:r w:rsidR="00451445" w:rsidRPr="00874CCE">
        <w:rPr>
          <w:lang w:eastAsia="zh-CN" w:bidi="ar-SY"/>
        </w:rPr>
        <w:t>8</w:t>
      </w:r>
      <w:r w:rsidRPr="00874CCE">
        <w:rPr>
          <w:rtl/>
          <w:lang w:eastAsia="zh-CN" w:bidi="ar-SY"/>
        </w:rPr>
        <w:t xml:space="preserve"> و</w:t>
      </w:r>
      <w:r w:rsidRPr="00874CCE">
        <w:rPr>
          <w:lang w:eastAsia="zh-CN" w:bidi="ar-SY"/>
        </w:rPr>
        <w:t>2</w:t>
      </w:r>
      <w:r w:rsidR="00451445" w:rsidRPr="00874CCE">
        <w:rPr>
          <w:lang w:eastAsia="zh-CN" w:bidi="ar-SY"/>
        </w:rPr>
        <w:t>9</w:t>
      </w:r>
      <w:r w:rsidRPr="00874CCE">
        <w:rPr>
          <w:rtl/>
          <w:lang w:eastAsia="zh-CN" w:bidi="ar-SY"/>
        </w:rPr>
        <w:t xml:space="preserve">. </w:t>
      </w:r>
      <w:r w:rsidRPr="00874CCE">
        <w:rPr>
          <w:rFonts w:hint="cs"/>
          <w:rtl/>
          <w:lang w:eastAsia="zh-CN" w:bidi="ar-SY"/>
        </w:rPr>
        <w:t>ويفضي</w:t>
      </w:r>
      <w:r w:rsidRPr="00874CCE">
        <w:rPr>
          <w:rtl/>
          <w:lang w:eastAsia="zh-CN" w:bidi="ar-SY"/>
        </w:rPr>
        <w:t xml:space="preserve"> ذلك</w:t>
      </w:r>
      <w:r w:rsidRPr="00874CCE">
        <w:rPr>
          <w:rFonts w:hint="cs"/>
          <w:rtl/>
          <w:lang w:eastAsia="zh-CN" w:bidi="ar-SY"/>
        </w:rPr>
        <w:t xml:space="preserve"> إلى</w:t>
      </w:r>
      <w:r w:rsidRPr="00874CCE">
        <w:rPr>
          <w:rtl/>
          <w:lang w:eastAsia="zh-CN" w:bidi="ar-SY"/>
        </w:rPr>
        <w:t xml:space="preserve"> النقاط {</w:t>
      </w:r>
      <w:r w:rsidRPr="00874CCE">
        <w:rPr>
          <w:i/>
          <w:iCs/>
          <w:lang w:eastAsia="zh-CN" w:bidi="ar-SY"/>
        </w:rPr>
        <w:t>a</w:t>
      </w:r>
      <w:r w:rsidRPr="00874CCE">
        <w:rPr>
          <w:i/>
          <w:iCs/>
          <w:rtl/>
          <w:lang w:eastAsia="zh-CN" w:bidi="ar-SY"/>
        </w:rPr>
        <w:t xml:space="preserve">، </w:t>
      </w:r>
      <w:r w:rsidRPr="00874CCE">
        <w:rPr>
          <w:i/>
          <w:iCs/>
          <w:lang w:eastAsia="zh-CN" w:bidi="ar-SY"/>
        </w:rPr>
        <w:t>b</w:t>
      </w:r>
      <w:r w:rsidRPr="00874CCE">
        <w:rPr>
          <w:i/>
          <w:iCs/>
          <w:rtl/>
          <w:lang w:eastAsia="zh-CN" w:bidi="ar-SY"/>
        </w:rPr>
        <w:t xml:space="preserve">، </w:t>
      </w:r>
      <w:r w:rsidRPr="00874CCE">
        <w:rPr>
          <w:i/>
          <w:iCs/>
          <w:lang w:eastAsia="zh-CN" w:bidi="ar-SY"/>
        </w:rPr>
        <w:t>c</w:t>
      </w:r>
      <w:r w:rsidRPr="00874CCE">
        <w:rPr>
          <w:i/>
          <w:iCs/>
          <w:rtl/>
          <w:lang w:eastAsia="zh-CN" w:bidi="ar-SY"/>
        </w:rPr>
        <w:t xml:space="preserve">، </w:t>
      </w:r>
      <w:r w:rsidRPr="00874CCE">
        <w:rPr>
          <w:i/>
          <w:iCs/>
          <w:lang w:eastAsia="zh-CN" w:bidi="ar-SY"/>
        </w:rPr>
        <w:t>d</w:t>
      </w:r>
      <w:r w:rsidRPr="00874CCE">
        <w:rPr>
          <w:rtl/>
          <w:lang w:eastAsia="zh-CN" w:bidi="ar-SY"/>
        </w:rPr>
        <w:t xml:space="preserve">} </w:t>
      </w:r>
      <w:r w:rsidRPr="00874CCE">
        <w:rPr>
          <w:rFonts w:hint="cs"/>
          <w:rtl/>
          <w:lang w:eastAsia="zh-CN" w:bidi="ar-SY"/>
        </w:rPr>
        <w:t xml:space="preserve">التي </w:t>
      </w:r>
      <w:r w:rsidRPr="00874CCE">
        <w:rPr>
          <w:rtl/>
          <w:lang w:eastAsia="zh-CN" w:bidi="ar-SY"/>
        </w:rPr>
        <w:t>يمكن التحقق من</w:t>
      </w:r>
      <w:r w:rsidRPr="00874CCE">
        <w:rPr>
          <w:rFonts w:hint="cs"/>
          <w:rtl/>
          <w:lang w:eastAsia="zh-CN" w:bidi="ar-SY"/>
        </w:rPr>
        <w:t>ها</w:t>
      </w:r>
      <w:r w:rsidRPr="00874CCE">
        <w:rPr>
          <w:rtl/>
          <w:lang w:eastAsia="zh-CN" w:bidi="ar-SY"/>
        </w:rPr>
        <w:t xml:space="preserve"> لمعرفة ما إذا كانت صالحة، </w:t>
      </w:r>
      <w:r w:rsidRPr="00874CCE">
        <w:rPr>
          <w:rFonts w:hint="cs"/>
          <w:rtl/>
          <w:lang w:eastAsia="zh-CN" w:bidi="ar-SY"/>
        </w:rPr>
        <w:t xml:space="preserve">وأنها </w:t>
      </w:r>
      <w:r w:rsidRPr="00874CCE">
        <w:rPr>
          <w:rtl/>
          <w:lang w:eastAsia="zh-CN" w:bidi="ar-SY"/>
        </w:rPr>
        <w:t>على وجه الخصوص:</w:t>
      </w:r>
    </w:p>
    <w:p w14:paraId="6A4C0B10" w14:textId="20EC7663" w:rsidR="00D21312" w:rsidRPr="00874CCE" w:rsidRDefault="00D21312" w:rsidP="00D21312">
      <w:pPr>
        <w:pStyle w:val="enumlev1"/>
        <w:rPr>
          <w:rtl/>
          <w:lang w:eastAsia="zh-CN"/>
        </w:rPr>
      </w:pPr>
      <w:r w:rsidRPr="00874CCE">
        <w:rPr>
          <w:rtl/>
          <w:lang w:eastAsia="zh-CN"/>
        </w:rPr>
        <w:t>-</w:t>
      </w:r>
      <w:r w:rsidRPr="00874CCE">
        <w:rPr>
          <w:rtl/>
          <w:lang w:eastAsia="zh-CN"/>
        </w:rPr>
        <w:tab/>
      </w:r>
      <w:r w:rsidRPr="00874CCE">
        <w:rPr>
          <w:rFonts w:hint="cs"/>
          <w:rtl/>
          <w:lang w:eastAsia="zh-CN"/>
        </w:rPr>
        <w:t xml:space="preserve">بعيدة </w:t>
      </w:r>
      <w:r w:rsidRPr="00874CCE">
        <w:rPr>
          <w:rtl/>
          <w:lang w:eastAsia="zh-CN"/>
        </w:rPr>
        <w:t xml:space="preserve">على الأقل </w:t>
      </w:r>
      <w:r w:rsidRPr="00874CCE">
        <w:rPr>
          <w:rFonts w:hint="cs"/>
          <w:rtl/>
          <w:lang w:eastAsia="zh-CN"/>
        </w:rPr>
        <w:t xml:space="preserve">بمقدار </w:t>
      </w:r>
      <w:r w:rsidRPr="00874CCE">
        <w:rPr>
          <w:lang w:val="en-GB"/>
        </w:rPr>
        <w:sym w:font="Symbol" w:char="F061"/>
      </w:r>
      <w:r w:rsidRPr="00874CCE">
        <w:rPr>
          <w:vertAlign w:val="subscript"/>
          <w:lang w:val="en-GB"/>
        </w:rPr>
        <w:t>0</w:t>
      </w:r>
      <w:r w:rsidRPr="00874CCE">
        <w:rPr>
          <w:rtl/>
          <w:lang w:eastAsia="zh-CN"/>
        </w:rPr>
        <w:t xml:space="preserve"> عن الساتل </w:t>
      </w:r>
      <w:r w:rsidRPr="00874CCE">
        <w:rPr>
          <w:lang w:eastAsia="zh-CN"/>
        </w:rPr>
        <w:t>GSO</w:t>
      </w:r>
      <w:r w:rsidRPr="00874CCE">
        <w:rPr>
          <w:rtl/>
          <w:lang w:eastAsia="zh-CN"/>
        </w:rPr>
        <w:t xml:space="preserve"> (</w:t>
      </w:r>
      <w:r w:rsidRPr="00874CCE">
        <w:rPr>
          <w:rFonts w:hint="cs"/>
          <w:rtl/>
          <w:lang w:eastAsia="zh-CN"/>
        </w:rPr>
        <w:t>ال</w:t>
      </w:r>
      <w:r w:rsidRPr="00874CCE">
        <w:rPr>
          <w:rtl/>
          <w:lang w:eastAsia="zh-CN"/>
        </w:rPr>
        <w:t>قوس)</w:t>
      </w:r>
    </w:p>
    <w:p w14:paraId="02515489" w14:textId="30138FC8" w:rsidR="00D21312" w:rsidRPr="00874CCE" w:rsidRDefault="00D21312" w:rsidP="00D21312">
      <w:pPr>
        <w:pStyle w:val="enumlev1"/>
        <w:rPr>
          <w:rtl/>
          <w:lang w:eastAsia="zh-CN"/>
        </w:rPr>
      </w:pPr>
      <w:r w:rsidRPr="00874CCE">
        <w:rPr>
          <w:rtl/>
          <w:lang w:eastAsia="zh-CN"/>
        </w:rPr>
        <w:t>-</w:t>
      </w:r>
      <w:r w:rsidRPr="00874CCE">
        <w:rPr>
          <w:rtl/>
          <w:lang w:eastAsia="zh-CN"/>
        </w:rPr>
        <w:tab/>
      </w:r>
      <w:r w:rsidRPr="00874CCE">
        <w:rPr>
          <w:rFonts w:hint="cs"/>
          <w:rtl/>
          <w:lang w:eastAsia="zh-CN"/>
        </w:rPr>
        <w:t>موجودة</w:t>
      </w:r>
      <w:r w:rsidRPr="00874CCE">
        <w:rPr>
          <w:rtl/>
          <w:lang w:eastAsia="zh-CN"/>
        </w:rPr>
        <w:t xml:space="preserve"> ضمن </w:t>
      </w:r>
      <w:r w:rsidRPr="00874CCE">
        <w:rPr>
          <w:rFonts w:hint="cs"/>
          <w:rtl/>
          <w:lang w:eastAsia="zh-CN"/>
        </w:rPr>
        <w:t>ال</w:t>
      </w:r>
      <w:r w:rsidRPr="00874CCE">
        <w:rPr>
          <w:rtl/>
          <w:lang w:eastAsia="zh-CN"/>
        </w:rPr>
        <w:t>مدى [</w:t>
      </w:r>
      <w:r w:rsidRPr="00874CCE">
        <w:rPr>
          <w:lang w:val="en-GB"/>
        </w:rPr>
        <w:sym w:font="Symbol" w:char="F062"/>
      </w:r>
      <w:r w:rsidRPr="00874CCE">
        <w:rPr>
          <w:vertAlign w:val="subscript"/>
          <w:lang w:val="en-GB"/>
        </w:rPr>
        <w:t>+</w:t>
      </w:r>
      <w:r w:rsidRPr="00874CCE">
        <w:rPr>
          <w:rtl/>
          <w:lang w:eastAsia="zh-CN"/>
        </w:rPr>
        <w:t xml:space="preserve">، </w:t>
      </w:r>
      <w:r w:rsidRPr="00874CCE">
        <w:rPr>
          <w:lang w:val="en-GB"/>
        </w:rPr>
        <w:sym w:font="Symbol" w:char="F062"/>
      </w:r>
      <w:r w:rsidRPr="00874CCE">
        <w:rPr>
          <w:vertAlign w:val="subscript"/>
          <w:lang w:val="en-GB"/>
        </w:rPr>
        <w:t>-</w:t>
      </w:r>
      <w:r w:rsidRPr="00874CCE">
        <w:rPr>
          <w:rtl/>
          <w:lang w:eastAsia="zh-CN"/>
        </w:rPr>
        <w:t xml:space="preserve">] من الساتل </w:t>
      </w:r>
      <w:r w:rsidRPr="00874CCE">
        <w:rPr>
          <w:lang w:eastAsia="zh-CN"/>
        </w:rPr>
        <w:t>non-GSO</w:t>
      </w:r>
      <w:r w:rsidRPr="00874CCE">
        <w:rPr>
          <w:rtl/>
          <w:lang w:eastAsia="zh-CN"/>
        </w:rPr>
        <w:t xml:space="preserve"> كما </w:t>
      </w:r>
      <w:r w:rsidRPr="00874CCE">
        <w:rPr>
          <w:rFonts w:hint="cs"/>
          <w:rtl/>
          <w:lang w:eastAsia="zh-CN"/>
        </w:rPr>
        <w:t>يرى من المحطة الأرضية</w:t>
      </w:r>
    </w:p>
    <w:p w14:paraId="0524B895" w14:textId="3BCCC28B" w:rsidR="00D21312" w:rsidRPr="00874CCE" w:rsidRDefault="00D21312" w:rsidP="00D21312">
      <w:pPr>
        <w:pStyle w:val="enumlev1"/>
        <w:rPr>
          <w:rtl/>
          <w:lang w:eastAsia="zh-CN"/>
        </w:rPr>
      </w:pPr>
      <w:r w:rsidRPr="00874CCE">
        <w:rPr>
          <w:rtl/>
          <w:lang w:eastAsia="zh-CN"/>
        </w:rPr>
        <w:t>-</w:t>
      </w:r>
      <w:r w:rsidRPr="00874CCE">
        <w:rPr>
          <w:rtl/>
          <w:lang w:eastAsia="zh-CN"/>
        </w:rPr>
        <w:tab/>
      </w:r>
      <w:r w:rsidRPr="00874CCE">
        <w:rPr>
          <w:rFonts w:hint="cs"/>
          <w:rtl/>
          <w:lang w:eastAsia="zh-CN"/>
        </w:rPr>
        <w:t>فوق</w:t>
      </w:r>
      <w:r w:rsidRPr="00874CCE">
        <w:rPr>
          <w:rtl/>
          <w:lang w:eastAsia="zh-CN"/>
        </w:rPr>
        <w:t xml:space="preserve"> الحد الأدنى لزاوية الارتفاع </w:t>
      </w:r>
      <w:r w:rsidRPr="00874CCE">
        <w:rPr>
          <w:lang w:val="en-GB"/>
        </w:rPr>
        <w:t>non-GSO</w:t>
      </w:r>
      <w:r w:rsidRPr="00874CCE">
        <w:rPr>
          <w:rtl/>
          <w:lang w:eastAsia="zh-CN"/>
        </w:rPr>
        <w:t xml:space="preserve"> لخط العرض</w:t>
      </w:r>
      <w:r w:rsidRPr="00874CCE">
        <w:rPr>
          <w:rFonts w:hint="cs"/>
          <w:rtl/>
          <w:lang w:eastAsia="zh-CN"/>
        </w:rPr>
        <w:t xml:space="preserve"> في المحطة الأرضية</w:t>
      </w:r>
      <w:r w:rsidRPr="00874CCE">
        <w:rPr>
          <w:rtl/>
          <w:lang w:eastAsia="zh-CN"/>
        </w:rPr>
        <w:t xml:space="preserve"> </w:t>
      </w:r>
      <w:r w:rsidRPr="00874CCE">
        <w:rPr>
          <w:lang w:eastAsia="zh-CN"/>
        </w:rPr>
        <w:t>non-GSO</w:t>
      </w:r>
      <w:r w:rsidRPr="00874CCE">
        <w:rPr>
          <w:rFonts w:hint="cs"/>
          <w:rtl/>
          <w:lang w:eastAsia="zh-CN"/>
        </w:rPr>
        <w:t xml:space="preserve"> </w:t>
      </w:r>
      <w:r w:rsidRPr="00874CCE">
        <w:rPr>
          <w:rtl/>
          <w:lang w:eastAsia="zh-CN"/>
        </w:rPr>
        <w:t>وسمت نقطة الاختبار.</w:t>
      </w:r>
    </w:p>
    <w:p w14:paraId="6CC9D112" w14:textId="67DB9F11" w:rsidR="00D21312" w:rsidRPr="00874CCE" w:rsidRDefault="00D21312" w:rsidP="00D21312">
      <w:pPr>
        <w:rPr>
          <w:rtl/>
          <w:lang w:eastAsia="zh-CN" w:bidi="ar-SY"/>
        </w:rPr>
      </w:pPr>
      <w:r w:rsidRPr="00874CCE">
        <w:rPr>
          <w:rFonts w:hint="cs"/>
          <w:rtl/>
          <w:lang w:eastAsia="zh-CN" w:bidi="ar-SY"/>
        </w:rPr>
        <w:t>ف</w:t>
      </w:r>
      <w:r w:rsidRPr="00874CCE">
        <w:rPr>
          <w:rtl/>
          <w:lang w:eastAsia="zh-CN" w:bidi="ar-SY"/>
        </w:rPr>
        <w:t xml:space="preserve">إذا كانت صالحة، </w:t>
      </w:r>
      <w:r w:rsidRPr="00874CCE">
        <w:rPr>
          <w:rFonts w:hint="cs"/>
          <w:rtl/>
          <w:lang w:eastAsia="zh-CN" w:bidi="ar-SY"/>
        </w:rPr>
        <w:t xml:space="preserve">عندئذ </w:t>
      </w:r>
      <w:r w:rsidRPr="00874CCE">
        <w:rPr>
          <w:rtl/>
          <w:lang w:eastAsia="zh-CN" w:bidi="ar-SY"/>
        </w:rPr>
        <w:t xml:space="preserve">يمكن اعتبارها كخيارات ممكنة </w:t>
      </w:r>
      <w:r w:rsidR="00362770" w:rsidRPr="00874CCE">
        <w:rPr>
          <w:rFonts w:hint="cs"/>
          <w:rtl/>
          <w:lang w:eastAsia="zh-CN" w:bidi="ar-SY"/>
        </w:rPr>
        <w:t xml:space="preserve">لأدنى زاوية </w:t>
      </w:r>
      <w:r w:rsidR="008B1DE2" w:rsidRPr="00874CCE">
        <w:rPr>
          <w:rFonts w:hint="cs"/>
          <w:rtl/>
          <w:lang w:eastAsia="zh-CN" w:bidi="ar-SY"/>
        </w:rPr>
        <w:t xml:space="preserve">منحرفة عن المحور </w:t>
      </w:r>
      <w:r w:rsidRPr="00874CCE">
        <w:rPr>
          <w:rtl/>
          <w:lang w:eastAsia="zh-CN" w:bidi="ar-SY"/>
        </w:rPr>
        <w:t xml:space="preserve">باتجاه الساتل </w:t>
      </w:r>
      <w:r w:rsidRPr="00874CCE">
        <w:rPr>
          <w:lang w:eastAsia="zh-CN" w:bidi="ar-SY"/>
        </w:rPr>
        <w:t>GSO</w:t>
      </w:r>
      <w:r w:rsidRPr="00874CCE">
        <w:rPr>
          <w:rtl/>
          <w:lang w:eastAsia="zh-CN" w:bidi="ar-SY"/>
        </w:rPr>
        <w:t xml:space="preserve"> في </w:t>
      </w:r>
      <w:r w:rsidRPr="00874CCE">
        <w:rPr>
          <w:rFonts w:hint="cs"/>
          <w:rtl/>
          <w:lang w:eastAsia="zh-CN" w:bidi="ar-SY"/>
        </w:rPr>
        <w:t>المحطة الأرضية </w:t>
      </w:r>
      <w:r w:rsidRPr="00874CCE">
        <w:rPr>
          <w:lang w:eastAsia="zh-CN" w:bidi="ar-SY"/>
        </w:rPr>
        <w:t>non</w:t>
      </w:r>
      <w:r w:rsidRPr="00874CCE">
        <w:rPr>
          <w:lang w:eastAsia="zh-CN" w:bidi="ar-SY"/>
        </w:rPr>
        <w:noBreakHyphen/>
        <w:t>GSO</w:t>
      </w:r>
      <w:r w:rsidRPr="00874CCE">
        <w:rPr>
          <w:rFonts w:hint="cs"/>
          <w:rtl/>
          <w:lang w:eastAsia="zh-CN" w:bidi="ar-SY"/>
        </w:rPr>
        <w:t xml:space="preserve"> </w:t>
      </w:r>
      <w:r w:rsidRPr="00874CCE">
        <w:rPr>
          <w:rtl/>
          <w:lang w:eastAsia="zh-CN" w:bidi="ar-SY"/>
        </w:rPr>
        <w:t xml:space="preserve">عند </w:t>
      </w:r>
      <w:r w:rsidRPr="00874CCE">
        <w:rPr>
          <w:rFonts w:hint="cs"/>
          <w:rtl/>
          <w:lang w:eastAsia="zh-CN" w:bidi="ar-SY"/>
        </w:rPr>
        <w:t>التسديد نحو</w:t>
      </w:r>
      <w:r w:rsidRPr="00874CCE">
        <w:rPr>
          <w:rtl/>
          <w:lang w:eastAsia="zh-CN" w:bidi="ar-SY"/>
        </w:rPr>
        <w:t xml:space="preserve"> </w:t>
      </w:r>
      <w:r w:rsidRPr="00874CCE">
        <w:rPr>
          <w:rFonts w:hint="cs"/>
          <w:rtl/>
          <w:lang w:eastAsia="zh-CN" w:bidi="ar-SY"/>
        </w:rPr>
        <w:t>ال</w:t>
      </w:r>
      <w:r w:rsidRPr="00874CCE">
        <w:rPr>
          <w:rtl/>
          <w:lang w:eastAsia="zh-CN" w:bidi="ar-SY"/>
        </w:rPr>
        <w:t xml:space="preserve">ساتل </w:t>
      </w:r>
      <w:r w:rsidRPr="00874CCE">
        <w:rPr>
          <w:lang w:val="en-GB"/>
        </w:rPr>
        <w:t>non-GSO</w:t>
      </w:r>
      <w:r w:rsidRPr="00874CCE">
        <w:rPr>
          <w:rtl/>
          <w:lang w:eastAsia="zh-CN" w:bidi="ar-SY"/>
        </w:rPr>
        <w:t>.</w:t>
      </w:r>
    </w:p>
    <w:p w14:paraId="15667F11" w14:textId="6B0444E0" w:rsidR="00D21312" w:rsidRPr="00874CCE" w:rsidRDefault="00D21312" w:rsidP="00393BE6">
      <w:pPr>
        <w:pStyle w:val="FigureNo"/>
        <w:rPr>
          <w:rtl/>
        </w:rPr>
      </w:pPr>
      <w:r w:rsidRPr="00874CCE">
        <w:rPr>
          <w:rFonts w:hint="cs"/>
          <w:rtl/>
        </w:rPr>
        <w:lastRenderedPageBreak/>
        <w:t xml:space="preserve">الشكل </w:t>
      </w:r>
      <w:r w:rsidR="00451445" w:rsidRPr="00874CCE">
        <w:t>27</w:t>
      </w:r>
    </w:p>
    <w:p w14:paraId="18256A26" w14:textId="233C9F2A" w:rsidR="00D21312" w:rsidRDefault="00D21312" w:rsidP="00393BE6">
      <w:pPr>
        <w:pStyle w:val="FigureTitle"/>
        <w:rPr>
          <w:rtl/>
        </w:rPr>
      </w:pPr>
      <w:r w:rsidRPr="00874CCE">
        <w:rPr>
          <w:rFonts w:hint="cs"/>
          <w:rtl/>
        </w:rPr>
        <w:t>ال</w:t>
      </w:r>
      <w:r w:rsidRPr="00874CCE">
        <w:rPr>
          <w:rtl/>
        </w:rPr>
        <w:t xml:space="preserve">حالة </w:t>
      </w:r>
      <w:r w:rsidRPr="00874CCE">
        <w:rPr>
          <w:rFonts w:hint="cs"/>
          <w:rtl/>
        </w:rPr>
        <w:t>ال</w:t>
      </w:r>
      <w:r w:rsidRPr="00874CCE">
        <w:rPr>
          <w:rtl/>
        </w:rPr>
        <w:t>عامة</w:t>
      </w:r>
      <w:r w:rsidRPr="00874CCE">
        <w:rPr>
          <w:rFonts w:hint="cs"/>
          <w:rtl/>
        </w:rPr>
        <w:t xml:space="preserve"> لهندسية أسوأ حالة </w:t>
      </w:r>
      <w:r w:rsidRPr="00874CCE">
        <w:rPr>
          <w:rtl/>
        </w:rPr>
        <w:t>(</w:t>
      </w:r>
      <w:r w:rsidRPr="00874CCE">
        <w:rPr>
          <w:rFonts w:hint="cs"/>
          <w:rtl/>
        </w:rPr>
        <w:t>صاعدة</w:t>
      </w:r>
      <w:r w:rsidRPr="00874CCE">
        <w:rPr>
          <w:rtl/>
        </w:rPr>
        <w:t xml:space="preserve">) عندما </w:t>
      </w:r>
      <w:r w:rsidRPr="00874CCE">
        <w:rPr>
          <w:rFonts w:hint="cs"/>
          <w:rtl/>
        </w:rPr>
        <w:t>تحتوي</w:t>
      </w:r>
      <w:r w:rsidRPr="00874CCE">
        <w:rPr>
          <w:rtl/>
        </w:rPr>
        <w:t xml:space="preserve"> [</w:t>
      </w:r>
      <w:r w:rsidRPr="00874CCE">
        <w:sym w:font="Symbol" w:char="F062"/>
      </w:r>
      <w:r w:rsidRPr="00874CCE">
        <w:t>+</w:t>
      </w:r>
      <w:r w:rsidRPr="00874CCE">
        <w:rPr>
          <w:rtl/>
        </w:rPr>
        <w:t xml:space="preserve">، </w:t>
      </w:r>
      <w:r w:rsidRPr="00874CCE">
        <w:sym w:font="Symbol" w:char="F062"/>
      </w:r>
      <w:r w:rsidRPr="00874CCE">
        <w:t>-</w:t>
      </w:r>
      <w:r w:rsidRPr="00874CCE">
        <w:rPr>
          <w:rtl/>
        </w:rPr>
        <w:t xml:space="preserve">] </w:t>
      </w:r>
      <w:r w:rsidRPr="00874CCE">
        <w:rPr>
          <w:rFonts w:hint="cs"/>
          <w:rtl/>
        </w:rPr>
        <w:t>ال</w:t>
      </w:r>
      <w:r w:rsidRPr="00874CCE">
        <w:rPr>
          <w:rtl/>
        </w:rPr>
        <w:t xml:space="preserve">قوس </w:t>
      </w:r>
      <w:r w:rsidRPr="00874CCE">
        <w:t>GSO</w:t>
      </w:r>
    </w:p>
    <w:p w14:paraId="67B2D882" w14:textId="04722517" w:rsidR="00DF3109" w:rsidRPr="00DF3109" w:rsidRDefault="00A05165" w:rsidP="00DF3109">
      <w:pPr>
        <w:pStyle w:val="Figure"/>
        <w:rPr>
          <w:rtl/>
          <w:lang w:val="fr-FR"/>
        </w:rPr>
      </w:pPr>
      <w:r>
        <w:rPr>
          <w:noProof/>
          <w:rtl/>
          <w:lang w:val="ar-MA"/>
        </w:rPr>
        <w:drawing>
          <wp:inline distT="0" distB="0" distL="0" distR="0" wp14:anchorId="2A05A12C" wp14:editId="6EF39DAA">
            <wp:extent cx="5547371" cy="2685293"/>
            <wp:effectExtent l="0" t="0" r="0" b="1270"/>
            <wp:docPr id="61" name="Picture 61"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diagram of a plan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47371" cy="2685293"/>
                    </a:xfrm>
                    <a:prstGeom prst="rect">
                      <a:avLst/>
                    </a:prstGeom>
                  </pic:spPr>
                </pic:pic>
              </a:graphicData>
            </a:graphic>
          </wp:inline>
        </w:drawing>
      </w:r>
    </w:p>
    <w:p w14:paraId="561EAA0F" w14:textId="30AA0DEC" w:rsidR="00D21312" w:rsidRPr="00874CCE" w:rsidRDefault="00D21312" w:rsidP="00393BE6">
      <w:pPr>
        <w:pStyle w:val="FigureNo"/>
        <w:rPr>
          <w:rtl/>
        </w:rPr>
      </w:pPr>
      <w:r w:rsidRPr="00874CCE">
        <w:rPr>
          <w:rFonts w:hint="cs"/>
          <w:rtl/>
        </w:rPr>
        <w:t xml:space="preserve">الشكل </w:t>
      </w:r>
      <w:r w:rsidR="00451445" w:rsidRPr="00874CCE">
        <w:t>28</w:t>
      </w:r>
    </w:p>
    <w:p w14:paraId="716EF536" w14:textId="2631040A" w:rsidR="00D21312" w:rsidRDefault="00D21312" w:rsidP="00393BE6">
      <w:pPr>
        <w:pStyle w:val="FigureTitle"/>
        <w:rPr>
          <w:rtl/>
        </w:rPr>
      </w:pPr>
      <w:r w:rsidRPr="00874CCE">
        <w:rPr>
          <w:rFonts w:hint="cs"/>
          <w:rtl/>
        </w:rPr>
        <w:t>ال</w:t>
      </w:r>
      <w:r w:rsidRPr="00874CCE">
        <w:rPr>
          <w:rtl/>
        </w:rPr>
        <w:t xml:space="preserve">حالة </w:t>
      </w:r>
      <w:r w:rsidRPr="00874CCE">
        <w:rPr>
          <w:rFonts w:hint="cs"/>
          <w:rtl/>
        </w:rPr>
        <w:t>ال</w:t>
      </w:r>
      <w:r w:rsidRPr="00874CCE">
        <w:rPr>
          <w:rtl/>
        </w:rPr>
        <w:t>عامة</w:t>
      </w:r>
      <w:r w:rsidRPr="00874CCE">
        <w:rPr>
          <w:rFonts w:hint="cs"/>
          <w:rtl/>
        </w:rPr>
        <w:t xml:space="preserve"> لهندسية أسوأ حالة </w:t>
      </w:r>
      <w:r w:rsidRPr="00874CCE">
        <w:rPr>
          <w:rtl/>
        </w:rPr>
        <w:t>(</w:t>
      </w:r>
      <w:r w:rsidRPr="00874CCE">
        <w:rPr>
          <w:rFonts w:hint="cs"/>
          <w:rtl/>
        </w:rPr>
        <w:t>صاعدة</w:t>
      </w:r>
      <w:r w:rsidRPr="00874CCE">
        <w:rPr>
          <w:rtl/>
        </w:rPr>
        <w:t xml:space="preserve">) عندما لا </w:t>
      </w:r>
      <w:r w:rsidRPr="00874CCE">
        <w:rPr>
          <w:rFonts w:hint="cs"/>
          <w:rtl/>
        </w:rPr>
        <w:t>تحتوي</w:t>
      </w:r>
      <w:r w:rsidRPr="00874CCE">
        <w:rPr>
          <w:rtl/>
        </w:rPr>
        <w:t xml:space="preserve"> [</w:t>
      </w:r>
      <w:r w:rsidRPr="00874CCE">
        <w:sym w:font="Symbol" w:char="F062"/>
      </w:r>
      <w:r w:rsidRPr="00874CCE">
        <w:t>+</w:t>
      </w:r>
      <w:r w:rsidRPr="00874CCE">
        <w:rPr>
          <w:rtl/>
        </w:rPr>
        <w:t xml:space="preserve">، </w:t>
      </w:r>
      <w:r w:rsidRPr="00874CCE">
        <w:sym w:font="Symbol" w:char="F062"/>
      </w:r>
      <w:r w:rsidRPr="00874CCE">
        <w:t>-</w:t>
      </w:r>
      <w:r w:rsidRPr="00874CCE">
        <w:rPr>
          <w:rtl/>
        </w:rPr>
        <w:t xml:space="preserve">] </w:t>
      </w:r>
      <w:r w:rsidRPr="00874CCE">
        <w:rPr>
          <w:rFonts w:hint="cs"/>
          <w:rtl/>
        </w:rPr>
        <w:t>ال</w:t>
      </w:r>
      <w:r w:rsidRPr="00874CCE">
        <w:rPr>
          <w:rtl/>
        </w:rPr>
        <w:t xml:space="preserve">قوس </w:t>
      </w:r>
      <w:r w:rsidRPr="00874CCE">
        <w:t>GSO</w:t>
      </w:r>
      <w:r w:rsidRPr="00874CCE">
        <w:rPr>
          <w:rtl/>
        </w:rPr>
        <w:t xml:space="preserve"> أو تتقاطع </w:t>
      </w:r>
      <w:r w:rsidRPr="00874CCE">
        <w:rPr>
          <w:rFonts w:hint="cs"/>
          <w:rtl/>
        </w:rPr>
        <w:t xml:space="preserve">مع </w:t>
      </w:r>
      <w:r w:rsidRPr="00874CCE">
        <w:sym w:font="Symbol" w:char="F061"/>
      </w:r>
      <w:r w:rsidRPr="00874CCE">
        <w:rPr>
          <w:rFonts w:hint="cs"/>
          <w:rtl/>
        </w:rPr>
        <w:t xml:space="preserve"> الدنيا</w:t>
      </w:r>
    </w:p>
    <w:p w14:paraId="4174ABAE" w14:textId="0CEA38F1" w:rsidR="00CD3501" w:rsidRPr="00CD3501" w:rsidRDefault="00A05165" w:rsidP="00CD3501">
      <w:pPr>
        <w:pStyle w:val="Figure"/>
        <w:rPr>
          <w:rtl/>
          <w:lang w:val="fr-FR"/>
        </w:rPr>
      </w:pPr>
      <w:r>
        <w:rPr>
          <w:noProof/>
          <w:rtl/>
          <w:lang w:val="ar-MA"/>
        </w:rPr>
        <w:drawing>
          <wp:inline distT="0" distB="0" distL="0" distR="0" wp14:anchorId="1097200A" wp14:editId="7C1A2BD4">
            <wp:extent cx="5547371" cy="2685293"/>
            <wp:effectExtent l="0" t="0" r="0" b="1270"/>
            <wp:docPr id="63" name="Picture 63" descr="A diagram of a curved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diagram of a curved road&#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47371" cy="2685293"/>
                    </a:xfrm>
                    <a:prstGeom prst="rect">
                      <a:avLst/>
                    </a:prstGeom>
                  </pic:spPr>
                </pic:pic>
              </a:graphicData>
            </a:graphic>
          </wp:inline>
        </w:drawing>
      </w:r>
    </w:p>
    <w:p w14:paraId="57257A25" w14:textId="0FB6D7E0" w:rsidR="00D21312" w:rsidRPr="00874CCE" w:rsidRDefault="00D21312" w:rsidP="00393BE6">
      <w:pPr>
        <w:pStyle w:val="FigureNo"/>
        <w:rPr>
          <w:rtl/>
        </w:rPr>
      </w:pPr>
      <w:r w:rsidRPr="00874CCE">
        <w:rPr>
          <w:rFonts w:hint="cs"/>
          <w:rtl/>
        </w:rPr>
        <w:lastRenderedPageBreak/>
        <w:t xml:space="preserve">الشكل </w:t>
      </w:r>
      <w:r w:rsidR="00451445" w:rsidRPr="00874CCE">
        <w:t>29</w:t>
      </w:r>
    </w:p>
    <w:p w14:paraId="53CBBA34" w14:textId="2E189DE6" w:rsidR="00D21312" w:rsidRDefault="00D21312" w:rsidP="00393BE6">
      <w:pPr>
        <w:pStyle w:val="FigureTitle"/>
      </w:pPr>
      <w:r w:rsidRPr="00874CCE">
        <w:rPr>
          <w:rFonts w:hint="cs"/>
          <w:rtl/>
        </w:rPr>
        <w:t>ال</w:t>
      </w:r>
      <w:r w:rsidRPr="00874CCE">
        <w:rPr>
          <w:rtl/>
        </w:rPr>
        <w:t xml:space="preserve">حالة </w:t>
      </w:r>
      <w:r w:rsidRPr="00874CCE">
        <w:rPr>
          <w:rFonts w:hint="cs"/>
          <w:rtl/>
        </w:rPr>
        <w:t>ال</w:t>
      </w:r>
      <w:r w:rsidRPr="00874CCE">
        <w:rPr>
          <w:rtl/>
        </w:rPr>
        <w:t>عامة</w:t>
      </w:r>
      <w:r w:rsidRPr="00874CCE">
        <w:rPr>
          <w:rFonts w:hint="cs"/>
          <w:rtl/>
        </w:rPr>
        <w:t xml:space="preserve"> لهندسية أسوأ حالة </w:t>
      </w:r>
      <w:r w:rsidRPr="00874CCE">
        <w:rPr>
          <w:rtl/>
        </w:rPr>
        <w:t>(</w:t>
      </w:r>
      <w:r w:rsidRPr="00874CCE">
        <w:rPr>
          <w:rFonts w:hint="cs"/>
          <w:rtl/>
        </w:rPr>
        <w:t>صاعدة</w:t>
      </w:r>
      <w:r w:rsidRPr="00874CCE">
        <w:rPr>
          <w:rtl/>
        </w:rPr>
        <w:t xml:space="preserve">) عندما لا </w:t>
      </w:r>
      <w:r w:rsidRPr="00874CCE">
        <w:rPr>
          <w:rFonts w:hint="cs"/>
          <w:rtl/>
        </w:rPr>
        <w:t>تحتوي</w:t>
      </w:r>
      <w:r w:rsidRPr="00874CCE">
        <w:rPr>
          <w:rtl/>
        </w:rPr>
        <w:t xml:space="preserve"> [</w:t>
      </w:r>
      <w:r w:rsidRPr="00874CCE">
        <w:sym w:font="Symbol" w:char="F062"/>
      </w:r>
      <w:r w:rsidRPr="00874CCE">
        <w:t>+</w:t>
      </w:r>
      <w:r w:rsidRPr="00874CCE">
        <w:rPr>
          <w:rtl/>
        </w:rPr>
        <w:t xml:space="preserve">، </w:t>
      </w:r>
      <w:r w:rsidRPr="00874CCE">
        <w:sym w:font="Symbol" w:char="F062"/>
      </w:r>
      <w:r w:rsidRPr="00874CCE">
        <w:t>-</w:t>
      </w:r>
      <w:r w:rsidRPr="00874CCE">
        <w:rPr>
          <w:rtl/>
        </w:rPr>
        <w:t xml:space="preserve">] </w:t>
      </w:r>
      <w:r w:rsidRPr="00874CCE">
        <w:rPr>
          <w:rFonts w:hint="cs"/>
          <w:rtl/>
        </w:rPr>
        <w:t>ال</w:t>
      </w:r>
      <w:r w:rsidRPr="00874CCE">
        <w:rPr>
          <w:rtl/>
        </w:rPr>
        <w:t xml:space="preserve">قوس </w:t>
      </w:r>
      <w:r w:rsidRPr="00874CCE">
        <w:t>GSO</w:t>
      </w:r>
      <w:r w:rsidRPr="00874CCE">
        <w:rPr>
          <w:rtl/>
        </w:rPr>
        <w:t xml:space="preserve"> </w:t>
      </w:r>
      <w:r w:rsidRPr="00874CCE">
        <w:rPr>
          <w:rFonts w:hint="cs"/>
          <w:rtl/>
        </w:rPr>
        <w:t>ولكنها</w:t>
      </w:r>
      <w:r w:rsidRPr="00874CCE">
        <w:rPr>
          <w:rtl/>
        </w:rPr>
        <w:t xml:space="preserve"> تتقاطع </w:t>
      </w:r>
      <w:r w:rsidRPr="00874CCE">
        <w:rPr>
          <w:rFonts w:hint="cs"/>
          <w:rtl/>
        </w:rPr>
        <w:t xml:space="preserve">مع </w:t>
      </w:r>
      <w:r w:rsidRPr="00874CCE">
        <w:sym w:font="Symbol" w:char="F061"/>
      </w:r>
      <w:r w:rsidRPr="00874CCE">
        <w:rPr>
          <w:rFonts w:hint="cs"/>
          <w:rtl/>
        </w:rPr>
        <w:t xml:space="preserve"> الدنيا</w:t>
      </w:r>
    </w:p>
    <w:p w14:paraId="4D5B8881" w14:textId="18242E10" w:rsidR="00CD3501" w:rsidRDefault="00A05165" w:rsidP="00CD3501">
      <w:pPr>
        <w:pStyle w:val="Figure"/>
        <w:rPr>
          <w:lang w:bidi="ar-SY"/>
        </w:rPr>
      </w:pPr>
      <w:r>
        <w:rPr>
          <w:noProof/>
          <w:lang w:bidi="ar-SY"/>
        </w:rPr>
        <w:drawing>
          <wp:inline distT="0" distB="0" distL="0" distR="0" wp14:anchorId="3F07E2C5" wp14:editId="48C984D7">
            <wp:extent cx="5544323" cy="2596901"/>
            <wp:effectExtent l="0" t="0" r="0" b="0"/>
            <wp:docPr id="2093252224" name="Picture 2093252224" descr="A diagram of a curved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24" name="Picture 2093252224" descr="A diagram of a curved road&#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44323" cy="2596901"/>
                    </a:xfrm>
                    <a:prstGeom prst="rect">
                      <a:avLst/>
                    </a:prstGeom>
                  </pic:spPr>
                </pic:pic>
              </a:graphicData>
            </a:graphic>
          </wp:inline>
        </w:drawing>
      </w:r>
    </w:p>
    <w:p w14:paraId="7A89BE23" w14:textId="27DB4CF0" w:rsidR="00D21312" w:rsidRPr="00874CCE" w:rsidRDefault="00D21312" w:rsidP="00852305">
      <w:pPr>
        <w:pStyle w:val="Normalaftertitle"/>
        <w:rPr>
          <w:rtl/>
          <w:lang w:bidi="ar-SY"/>
        </w:rPr>
      </w:pPr>
      <w:r w:rsidRPr="00874CCE">
        <w:rPr>
          <w:rtl/>
          <w:lang w:bidi="ar-SY"/>
        </w:rPr>
        <w:t>وهنا</w:t>
      </w:r>
      <w:r w:rsidRPr="00874CCE">
        <w:rPr>
          <w:rFonts w:hint="cs"/>
          <w:rtl/>
          <w:lang w:bidi="ar-SY"/>
        </w:rPr>
        <w:t>ل</w:t>
      </w:r>
      <w:r w:rsidRPr="00874CCE">
        <w:rPr>
          <w:rtl/>
          <w:lang w:bidi="ar-SY"/>
        </w:rPr>
        <w:t xml:space="preserve">ك أيضاً نقطة اختبار خامسة </w:t>
      </w:r>
      <w:r w:rsidR="00A05165">
        <w:rPr>
          <w:lang w:bidi="ar-SY"/>
        </w:rPr>
        <w:t>{</w:t>
      </w:r>
      <w:r w:rsidRPr="00874CCE">
        <w:rPr>
          <w:lang w:bidi="ar-SY"/>
        </w:rPr>
        <w:t>e</w:t>
      </w:r>
      <w:r w:rsidR="00A05165">
        <w:rPr>
          <w:lang w:bidi="ar-SY"/>
        </w:rPr>
        <w:t>}</w:t>
      </w:r>
      <w:r w:rsidRPr="00874CCE">
        <w:rPr>
          <w:rtl/>
          <w:lang w:bidi="ar-SY"/>
        </w:rPr>
        <w:t xml:space="preserve"> للتعامل مع الحالة عندما </w:t>
      </w:r>
      <w:r w:rsidRPr="00874CCE">
        <w:rPr>
          <w:rFonts w:hint="cs"/>
          <w:rtl/>
          <w:lang w:bidi="ar-SY"/>
        </w:rPr>
        <w:t>ت</w:t>
      </w:r>
      <w:r w:rsidRPr="00874CCE">
        <w:rPr>
          <w:rtl/>
          <w:lang w:bidi="ar-SY"/>
        </w:rPr>
        <w:t xml:space="preserve">كون </w:t>
      </w:r>
      <w:r w:rsidRPr="00874CCE">
        <w:rPr>
          <w:rFonts w:hint="cs"/>
          <w:rtl/>
          <w:lang w:bidi="ar-SY"/>
        </w:rPr>
        <w:t>ال</w:t>
      </w:r>
      <w:r w:rsidRPr="00874CCE">
        <w:rPr>
          <w:rtl/>
          <w:lang w:bidi="ar-SY"/>
        </w:rPr>
        <w:t xml:space="preserve">قوس </w:t>
      </w:r>
      <w:r w:rsidRPr="00874CCE">
        <w:rPr>
          <w:lang w:bidi="ar-SY"/>
        </w:rPr>
        <w:t>GSO</w:t>
      </w:r>
      <w:r w:rsidRPr="00874CCE">
        <w:rPr>
          <w:rtl/>
          <w:lang w:bidi="ar-SY"/>
        </w:rPr>
        <w:t xml:space="preserve"> </w:t>
      </w:r>
      <w:r w:rsidRPr="00874CCE">
        <w:rPr>
          <w:rFonts w:hint="cs"/>
          <w:rtl/>
          <w:lang w:bidi="ar-SY"/>
        </w:rPr>
        <w:t>دون</w:t>
      </w:r>
      <w:r w:rsidRPr="00874CCE">
        <w:rPr>
          <w:rtl/>
          <w:lang w:bidi="ar-SY"/>
        </w:rPr>
        <w:t xml:space="preserve"> زاوية الارتفاع الدنيا</w:t>
      </w:r>
      <w:r w:rsidRPr="00874CCE">
        <w:rPr>
          <w:rFonts w:hint="cs"/>
          <w:rtl/>
          <w:lang w:bidi="ar-SY"/>
        </w:rPr>
        <w:t>،</w:t>
      </w:r>
      <w:r w:rsidRPr="00874CCE">
        <w:rPr>
          <w:rtl/>
          <w:lang w:bidi="ar-SY"/>
        </w:rPr>
        <w:t xml:space="preserve"> كما هو مبين في</w:t>
      </w:r>
      <w:r w:rsidR="00874C77">
        <w:rPr>
          <w:rFonts w:hint="cs"/>
          <w:rtl/>
          <w:lang w:bidi="ar-SY"/>
        </w:rPr>
        <w:t> </w:t>
      </w:r>
      <w:r w:rsidRPr="00874CCE">
        <w:rPr>
          <w:rtl/>
          <w:lang w:bidi="ar-SY"/>
        </w:rPr>
        <w:t xml:space="preserve">الشكل </w:t>
      </w:r>
      <w:r w:rsidR="00451445" w:rsidRPr="00874CCE">
        <w:rPr>
          <w:lang w:bidi="ar-SY"/>
        </w:rPr>
        <w:t>30</w:t>
      </w:r>
      <w:r w:rsidRPr="00874CCE">
        <w:rPr>
          <w:rtl/>
          <w:lang w:bidi="ar-SY"/>
        </w:rPr>
        <w:t>.</w:t>
      </w:r>
    </w:p>
    <w:p w14:paraId="115047EB" w14:textId="60DEC5FB" w:rsidR="00D21312" w:rsidRPr="00874CCE" w:rsidRDefault="00D21312" w:rsidP="00393BE6">
      <w:pPr>
        <w:pStyle w:val="FigureNo"/>
        <w:rPr>
          <w:rtl/>
        </w:rPr>
      </w:pPr>
      <w:r w:rsidRPr="00874CCE">
        <w:rPr>
          <w:rFonts w:hint="cs"/>
          <w:rtl/>
        </w:rPr>
        <w:t xml:space="preserve">الشكل </w:t>
      </w:r>
      <w:r w:rsidR="00451445" w:rsidRPr="00874CCE">
        <w:t>30</w:t>
      </w:r>
    </w:p>
    <w:p w14:paraId="4FE3B7F2" w14:textId="5924E163" w:rsidR="00D21312" w:rsidRDefault="00D21312" w:rsidP="00393BE6">
      <w:pPr>
        <w:pStyle w:val="FigureTitle"/>
      </w:pPr>
      <w:r w:rsidRPr="00874CCE">
        <w:rPr>
          <w:rFonts w:hint="cs"/>
          <w:rtl/>
        </w:rPr>
        <w:t>ال</w:t>
      </w:r>
      <w:r w:rsidRPr="00874CCE">
        <w:rPr>
          <w:rtl/>
        </w:rPr>
        <w:t xml:space="preserve">حالة </w:t>
      </w:r>
      <w:r w:rsidRPr="00874CCE">
        <w:rPr>
          <w:rFonts w:hint="cs"/>
          <w:rtl/>
        </w:rPr>
        <w:t>ال</w:t>
      </w:r>
      <w:r w:rsidRPr="00874CCE">
        <w:rPr>
          <w:rtl/>
        </w:rPr>
        <w:t>عامة</w:t>
      </w:r>
      <w:r w:rsidRPr="00874CCE">
        <w:rPr>
          <w:rFonts w:hint="cs"/>
          <w:rtl/>
        </w:rPr>
        <w:t xml:space="preserve"> لهندسية أسوأ حالة </w:t>
      </w:r>
      <w:r w:rsidRPr="00874CCE">
        <w:rPr>
          <w:rtl/>
        </w:rPr>
        <w:t>(</w:t>
      </w:r>
      <w:r w:rsidRPr="00874CCE">
        <w:rPr>
          <w:rFonts w:hint="cs"/>
          <w:rtl/>
        </w:rPr>
        <w:t>صاعدة</w:t>
      </w:r>
      <w:r w:rsidRPr="00874CCE">
        <w:rPr>
          <w:rtl/>
        </w:rPr>
        <w:t xml:space="preserve">) عندما </w:t>
      </w:r>
      <w:r w:rsidRPr="00874CCE">
        <w:rPr>
          <w:rFonts w:hint="cs"/>
          <w:rtl/>
        </w:rPr>
        <w:t>تحتوي</w:t>
      </w:r>
      <w:r w:rsidRPr="00874CCE">
        <w:rPr>
          <w:rtl/>
        </w:rPr>
        <w:t xml:space="preserve"> [</w:t>
      </w:r>
      <w:r w:rsidRPr="00874CCE">
        <w:sym w:font="Symbol" w:char="F062"/>
      </w:r>
      <w:r w:rsidRPr="00874CCE">
        <w:t>+</w:t>
      </w:r>
      <w:r w:rsidRPr="00874CCE">
        <w:rPr>
          <w:rtl/>
        </w:rPr>
        <w:t xml:space="preserve">، </w:t>
      </w:r>
      <w:r w:rsidRPr="00874CCE">
        <w:sym w:font="Symbol" w:char="F062"/>
      </w:r>
      <w:r w:rsidRPr="00874CCE">
        <w:t>-</w:t>
      </w:r>
      <w:r w:rsidRPr="00874CCE">
        <w:rPr>
          <w:rtl/>
        </w:rPr>
        <w:t xml:space="preserve">] </w:t>
      </w:r>
      <w:r w:rsidRPr="00874CCE">
        <w:rPr>
          <w:rFonts w:hint="cs"/>
          <w:rtl/>
        </w:rPr>
        <w:t>ال</w:t>
      </w:r>
      <w:r w:rsidRPr="00874CCE">
        <w:rPr>
          <w:rtl/>
        </w:rPr>
        <w:t xml:space="preserve">قوس </w:t>
      </w:r>
      <w:r w:rsidRPr="00874CCE">
        <w:t>GSO</w:t>
      </w:r>
      <w:r w:rsidRPr="00874CCE">
        <w:rPr>
          <w:rtl/>
        </w:rPr>
        <w:t xml:space="preserve"> </w:t>
      </w:r>
      <w:r w:rsidRPr="00874CCE">
        <w:rPr>
          <w:rFonts w:hint="cs"/>
          <w:rtl/>
        </w:rPr>
        <w:t>ولكنها أدنى من زاوية الارتفاع الدنيا</w:t>
      </w:r>
    </w:p>
    <w:p w14:paraId="76E7818E" w14:textId="55D621E4" w:rsidR="00CD3501" w:rsidRPr="00CD3501" w:rsidRDefault="0025584A" w:rsidP="00CD3501">
      <w:pPr>
        <w:pStyle w:val="Figure"/>
        <w:rPr>
          <w:lang w:val="fr-FR"/>
        </w:rPr>
      </w:pPr>
      <w:r>
        <w:rPr>
          <w:noProof/>
          <w:lang w:val="fr-FR"/>
        </w:rPr>
        <w:drawing>
          <wp:inline distT="0" distB="0" distL="0" distR="0" wp14:anchorId="12DF1CDF" wp14:editId="7F355704">
            <wp:extent cx="5507747" cy="3316231"/>
            <wp:effectExtent l="0" t="0" r="0" b="0"/>
            <wp:docPr id="2093252225" name="Picture 2093252225" descr="A diagram of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25" name="Picture 2093252225" descr="A diagram of a curved lin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07747" cy="3316231"/>
                    </a:xfrm>
                    <a:prstGeom prst="rect">
                      <a:avLst/>
                    </a:prstGeom>
                  </pic:spPr>
                </pic:pic>
              </a:graphicData>
            </a:graphic>
          </wp:inline>
        </w:drawing>
      </w:r>
    </w:p>
    <w:p w14:paraId="35E51697" w14:textId="7AEA53AE" w:rsidR="00D21312" w:rsidRPr="00874CCE" w:rsidRDefault="00D21312" w:rsidP="00874C77">
      <w:pPr>
        <w:pStyle w:val="Heading4"/>
        <w:rPr>
          <w:rtl/>
          <w:lang w:eastAsia="zh-CN" w:bidi="ar-EG"/>
        </w:rPr>
      </w:pPr>
      <w:proofErr w:type="spellStart"/>
      <w:r w:rsidRPr="00874CCE">
        <w:rPr>
          <w:lang w:val="en-GB"/>
        </w:rPr>
        <w:t>WCG_Up_General</w:t>
      </w:r>
      <w:proofErr w:type="spellEnd"/>
    </w:p>
    <w:p w14:paraId="30A08210" w14:textId="571279E5" w:rsidR="00D21312" w:rsidRDefault="00D21312" w:rsidP="00CD3501">
      <w:pPr>
        <w:rPr>
          <w:lang w:eastAsia="zh-CN" w:bidi="ar-EG"/>
        </w:rPr>
      </w:pPr>
      <w:r w:rsidRPr="00874CCE">
        <w:rPr>
          <w:rtl/>
          <w:lang w:eastAsia="zh-CN" w:bidi="ar-EG"/>
        </w:rPr>
        <w:t xml:space="preserve">تتكرر الحالة العامة </w:t>
      </w:r>
      <w:r w:rsidRPr="00874CCE">
        <w:rPr>
          <w:rFonts w:hint="cs"/>
          <w:rtl/>
          <w:lang w:eastAsia="zh-CN" w:bidi="ar-EG"/>
        </w:rPr>
        <w:t>عبر</w:t>
      </w:r>
      <w:r w:rsidRPr="00874CCE">
        <w:rPr>
          <w:rtl/>
          <w:lang w:eastAsia="zh-CN" w:bidi="ar-EG"/>
        </w:rPr>
        <w:t xml:space="preserve"> مجال رؤية الساتل </w:t>
      </w:r>
      <w:r w:rsidRPr="00874CCE">
        <w:rPr>
          <w:lang w:eastAsia="zh-CN" w:bidi="ar-EG"/>
        </w:rPr>
        <w:t>GSO</w:t>
      </w:r>
      <w:r w:rsidRPr="00874CCE">
        <w:rPr>
          <w:rtl/>
          <w:lang w:eastAsia="zh-CN" w:bidi="ar-EG"/>
        </w:rPr>
        <w:t xml:space="preserve"> الضحية </w:t>
      </w:r>
      <w:r w:rsidRPr="00874CCE">
        <w:rPr>
          <w:rFonts w:hint="cs"/>
          <w:rtl/>
          <w:lang w:eastAsia="zh-CN" w:bidi="ar-EG"/>
        </w:rPr>
        <w:t>،</w:t>
      </w:r>
      <w:r w:rsidRPr="00874CCE">
        <w:rPr>
          <w:rtl/>
          <w:lang w:eastAsia="zh-CN" w:bidi="ar-EG"/>
        </w:rPr>
        <w:t xml:space="preserve">كما هو مبين في الشكل </w:t>
      </w:r>
      <w:r w:rsidR="00451445" w:rsidRPr="00874CCE">
        <w:rPr>
          <w:lang w:eastAsia="zh-CN" w:bidi="ar-EG"/>
        </w:rPr>
        <w:t>31</w:t>
      </w:r>
      <w:r w:rsidRPr="00874CCE">
        <w:rPr>
          <w:rtl/>
          <w:lang w:eastAsia="zh-CN" w:bidi="ar-EG"/>
        </w:rPr>
        <w:t>.</w:t>
      </w:r>
    </w:p>
    <w:p w14:paraId="20058B26" w14:textId="77777777" w:rsidR="00CD3501" w:rsidRPr="00874CCE" w:rsidRDefault="00CD3501" w:rsidP="00393BE6">
      <w:pPr>
        <w:pStyle w:val="FigureNo"/>
        <w:rPr>
          <w:rtl/>
        </w:rPr>
      </w:pPr>
      <w:r w:rsidRPr="00874CCE">
        <w:rPr>
          <w:rFonts w:hint="cs"/>
          <w:rtl/>
        </w:rPr>
        <w:lastRenderedPageBreak/>
        <w:t xml:space="preserve">الشكل </w:t>
      </w:r>
      <w:r w:rsidRPr="00874CCE">
        <w:t>31</w:t>
      </w:r>
    </w:p>
    <w:p w14:paraId="0FB804CD" w14:textId="6D5E4345" w:rsidR="00CD3501" w:rsidRDefault="00CD3501" w:rsidP="00393BE6">
      <w:pPr>
        <w:pStyle w:val="FigureTitle"/>
      </w:pPr>
      <w:r w:rsidRPr="00874CCE">
        <w:rPr>
          <w:rFonts w:hint="cs"/>
          <w:rtl/>
        </w:rPr>
        <w:t>ال</w:t>
      </w:r>
      <w:r w:rsidRPr="00874CCE">
        <w:rPr>
          <w:rtl/>
        </w:rPr>
        <w:t xml:space="preserve">بحث عن مجال رؤية </w:t>
      </w:r>
      <w:r w:rsidRPr="00874CCE">
        <w:rPr>
          <w:rFonts w:hint="cs"/>
          <w:rtl/>
        </w:rPr>
        <w:t>الساتل</w:t>
      </w:r>
      <w:r w:rsidRPr="00874CCE">
        <w:rPr>
          <w:rtl/>
        </w:rPr>
        <w:t xml:space="preserve"> </w:t>
      </w:r>
      <w:r w:rsidRPr="00874CCE">
        <w:t>GSO</w:t>
      </w:r>
    </w:p>
    <w:p w14:paraId="7ADB1982" w14:textId="651AD607" w:rsidR="00CD3501" w:rsidRPr="00874CCE" w:rsidRDefault="0025584A" w:rsidP="00CD3501">
      <w:pPr>
        <w:pStyle w:val="Figure"/>
        <w:keepNext/>
        <w:rPr>
          <w:rtl/>
        </w:rPr>
      </w:pPr>
      <w:r>
        <w:rPr>
          <w:noProof/>
          <w:rtl/>
          <w:lang w:val="ar-MA"/>
        </w:rPr>
        <w:drawing>
          <wp:inline distT="0" distB="0" distL="0" distR="0" wp14:anchorId="5191C979" wp14:editId="634D4AAA">
            <wp:extent cx="5413259" cy="4181865"/>
            <wp:effectExtent l="0" t="0" r="0" b="0"/>
            <wp:docPr id="2093252226" name="Picture 2093252226" descr="A diagram of a circle with arrow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26" name="Picture 2093252226" descr="A diagram of a circle with arrows and line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13259" cy="4181865"/>
                    </a:xfrm>
                    <a:prstGeom prst="rect">
                      <a:avLst/>
                    </a:prstGeom>
                  </pic:spPr>
                </pic:pic>
              </a:graphicData>
            </a:graphic>
          </wp:inline>
        </w:drawing>
      </w:r>
    </w:p>
    <w:p w14:paraId="3FAF9F25" w14:textId="422BEFAF" w:rsidR="00D21312" w:rsidRPr="00874CCE" w:rsidRDefault="00D21312" w:rsidP="00852305">
      <w:pPr>
        <w:pStyle w:val="Normalaftertitle"/>
        <w:rPr>
          <w:rtl/>
          <w:lang w:eastAsia="zh-CN" w:bidi="ar-SY"/>
        </w:rPr>
      </w:pPr>
      <w:r w:rsidRPr="00874CCE">
        <w:rPr>
          <w:rtl/>
          <w:lang w:eastAsia="zh-CN" w:bidi="ar-SY"/>
        </w:rPr>
        <w:t>يتم البحث في</w:t>
      </w:r>
      <w:r w:rsidRPr="00874CCE">
        <w:rPr>
          <w:rFonts w:hint="cs"/>
          <w:rtl/>
          <w:lang w:eastAsia="zh-CN" w:bidi="ar-SY"/>
        </w:rPr>
        <w:t xml:space="preserve"> مجال</w:t>
      </w:r>
      <w:r w:rsidRPr="00874CCE">
        <w:rPr>
          <w:rtl/>
          <w:lang w:eastAsia="zh-CN" w:bidi="ar-SY"/>
        </w:rPr>
        <w:t xml:space="preserve"> (</w:t>
      </w:r>
      <w:r w:rsidRPr="00874CCE">
        <w:rPr>
          <w:lang w:val="en-GB"/>
        </w:rPr>
        <w:sym w:font="Symbol" w:char="F071"/>
      </w:r>
      <w:r w:rsidRPr="00874CCE">
        <w:rPr>
          <w:rtl/>
          <w:lang w:eastAsia="zh-CN" w:bidi="ar-SY"/>
        </w:rPr>
        <w:t xml:space="preserve">، </w:t>
      </w:r>
      <w:r w:rsidR="00451445" w:rsidRPr="00874CCE">
        <w:t>φ</w:t>
      </w:r>
      <w:r w:rsidRPr="00874CCE">
        <w:rPr>
          <w:rtl/>
          <w:lang w:eastAsia="zh-CN" w:bidi="ar-SY"/>
        </w:rPr>
        <w:t>) كما هو موضح أدناه:</w:t>
      </w:r>
    </w:p>
    <w:p w14:paraId="4F791519"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proofErr w:type="spellStart"/>
      <w:r w:rsidRPr="00874CCE">
        <w:rPr>
          <w:rFonts w:ascii="Courier New" w:hAnsi="Courier New" w:cs="Times New Roman"/>
          <w:b/>
          <w:sz w:val="20"/>
          <w:szCs w:val="20"/>
          <w:lang w:val="en-GB" w:eastAsia="en-US"/>
        </w:rPr>
        <w:t>WCGA_UP_</w:t>
      </w:r>
      <w:r w:rsidRPr="00874CCE">
        <w:rPr>
          <w:rFonts w:ascii="Courier New" w:hAnsi="Courier New" w:cs="Courier New"/>
          <w:b/>
          <w:sz w:val="20"/>
          <w:szCs w:val="20"/>
          <w:lang w:val="en-GB" w:eastAsia="en-US"/>
        </w:rPr>
        <w:t>General</w:t>
      </w:r>
      <w:proofErr w:type="spellEnd"/>
      <w:r w:rsidRPr="00874CCE">
        <w:rPr>
          <w:rFonts w:ascii="Courier New" w:hAnsi="Courier New" w:cs="Courier New"/>
          <w:b/>
          <w:sz w:val="20"/>
          <w:szCs w:val="20"/>
          <w:lang w:val="en-GB" w:eastAsia="en-US"/>
        </w:rPr>
        <w:t>:</w:t>
      </w:r>
    </w:p>
    <w:p w14:paraId="49BA50CF"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proofErr w:type="spellStart"/>
      <w:proofErr w:type="gramStart"/>
      <w:r w:rsidRPr="00874CCE">
        <w:rPr>
          <w:rFonts w:ascii="Courier New" w:hAnsi="Courier New" w:cs="Courier New"/>
          <w:sz w:val="20"/>
          <w:szCs w:val="20"/>
          <w:lang w:val="en-GB" w:eastAsia="en-US"/>
        </w:rPr>
        <w:t>CheckCaseUpGeneral</w:t>
      </w:r>
      <w:proofErr w:type="spellEnd"/>
      <w:r w:rsidRPr="00874CCE">
        <w:rPr>
          <w:rFonts w:ascii="Courier New" w:hAnsi="Courier New" w:cs="Courier New"/>
          <w:sz w:val="20"/>
          <w:szCs w:val="20"/>
          <w:lang w:val="en-GB" w:eastAsia="en-US"/>
        </w:rPr>
        <w:t>(</w:t>
      </w:r>
      <w:proofErr w:type="gramEnd"/>
      <w:r w:rsidRPr="00874CCE">
        <w:rPr>
          <w:rFonts w:ascii="Courier New" w:hAnsi="Courier New" w:cs="Courier New"/>
          <w:sz w:val="20"/>
          <w:szCs w:val="20"/>
          <w:lang w:val="en-GB" w:eastAsia="en-US"/>
        </w:rPr>
        <w:t>0, 0)</w:t>
      </w:r>
    </w:p>
    <w:p w14:paraId="0BBAF75C"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proofErr w:type="spellStart"/>
      <w:r w:rsidRPr="00874CCE">
        <w:rPr>
          <w:rFonts w:ascii="Courier New" w:hAnsi="Courier New" w:cs="Courier New"/>
          <w:sz w:val="20"/>
          <w:szCs w:val="20"/>
          <w:lang w:val="en-GB" w:eastAsia="en-US"/>
        </w:rPr>
        <w:t>NumberOfPhiSteps</w:t>
      </w:r>
      <w:proofErr w:type="spellEnd"/>
      <w:r w:rsidRPr="00874CCE">
        <w:rPr>
          <w:rFonts w:ascii="Courier New" w:hAnsi="Courier New" w:cs="Courier New"/>
          <w:sz w:val="20"/>
          <w:szCs w:val="20"/>
          <w:lang w:val="en-GB" w:eastAsia="en-US"/>
        </w:rPr>
        <w:t xml:space="preserve"> = </w:t>
      </w:r>
      <w:proofErr w:type="gramStart"/>
      <w:r w:rsidRPr="00874CCE">
        <w:rPr>
          <w:rFonts w:ascii="Courier New" w:hAnsi="Courier New" w:cs="Courier New"/>
          <w:sz w:val="20"/>
          <w:szCs w:val="20"/>
          <w:lang w:val="en-GB" w:eastAsia="en-US"/>
        </w:rPr>
        <w:t>Integer(</w:t>
      </w:r>
      <w:proofErr w:type="gramEnd"/>
      <w:r w:rsidRPr="00874CCE">
        <w:rPr>
          <w:rFonts w:ascii="Courier New" w:hAnsi="Courier New" w:cs="Courier New"/>
          <w:sz w:val="20"/>
          <w:szCs w:val="20"/>
          <w:lang w:val="en-GB" w:eastAsia="en-US"/>
        </w:rPr>
        <w:t>Degrees(φ</w:t>
      </w:r>
      <w:r w:rsidRPr="00874CCE">
        <w:rPr>
          <w:rFonts w:ascii="Courier New" w:hAnsi="Courier New" w:cs="Courier New"/>
          <w:sz w:val="20"/>
          <w:szCs w:val="20"/>
          <w:vertAlign w:val="subscript"/>
          <w:lang w:val="en-GB" w:eastAsia="en-US"/>
        </w:rPr>
        <w:t>0</w:t>
      </w:r>
      <w:r w:rsidRPr="00874CCE">
        <w:rPr>
          <w:rFonts w:ascii="Courier New" w:hAnsi="Courier New" w:cs="Courier New"/>
          <w:sz w:val="20"/>
          <w:szCs w:val="20"/>
          <w:lang w:val="en-GB" w:eastAsia="en-US"/>
        </w:rPr>
        <w:t>)/ 0.1)</w:t>
      </w:r>
    </w:p>
    <w:p w14:paraId="1EB035F4"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 xml:space="preserve">For </w:t>
      </w:r>
      <w:proofErr w:type="spellStart"/>
      <w:r w:rsidRPr="00874CCE">
        <w:rPr>
          <w:rFonts w:ascii="Courier New" w:hAnsi="Courier New" w:cs="Courier New"/>
          <w:sz w:val="20"/>
          <w:szCs w:val="20"/>
          <w:lang w:val="en-GB" w:eastAsia="en-US"/>
        </w:rPr>
        <w:t>PhiStep</w:t>
      </w:r>
      <w:proofErr w:type="spellEnd"/>
      <w:r w:rsidRPr="00874CCE">
        <w:rPr>
          <w:rFonts w:ascii="Courier New" w:hAnsi="Courier New" w:cs="Courier New"/>
          <w:sz w:val="20"/>
          <w:szCs w:val="20"/>
          <w:lang w:val="en-GB" w:eastAsia="en-US"/>
        </w:rPr>
        <w:t xml:space="preserve"> = 1 to </w:t>
      </w:r>
      <w:proofErr w:type="spellStart"/>
      <w:r w:rsidRPr="00874CCE">
        <w:rPr>
          <w:rFonts w:ascii="Courier New" w:hAnsi="Courier New" w:cs="Courier New"/>
          <w:sz w:val="20"/>
          <w:szCs w:val="20"/>
          <w:lang w:val="en-GB" w:eastAsia="en-US"/>
        </w:rPr>
        <w:t>NumberOfPhiSteps</w:t>
      </w:r>
      <w:proofErr w:type="spellEnd"/>
      <w:r w:rsidRPr="00874CCE">
        <w:rPr>
          <w:rFonts w:ascii="Courier New" w:hAnsi="Courier New" w:cs="Courier New"/>
          <w:sz w:val="20"/>
          <w:szCs w:val="20"/>
          <w:lang w:val="en-GB" w:eastAsia="en-US"/>
        </w:rPr>
        <w:t xml:space="preserve"> inclusive</w:t>
      </w:r>
    </w:p>
    <w:p w14:paraId="69128796"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φ = φ</w:t>
      </w:r>
      <w:r w:rsidRPr="00874CCE">
        <w:rPr>
          <w:rFonts w:ascii="Courier New" w:hAnsi="Courier New" w:cs="Courier New"/>
          <w:sz w:val="20"/>
          <w:szCs w:val="20"/>
          <w:vertAlign w:val="subscript"/>
          <w:lang w:val="en-GB" w:eastAsia="en-US"/>
        </w:rPr>
        <w:t>0</w:t>
      </w:r>
      <w:r w:rsidRPr="00874CCE">
        <w:rPr>
          <w:rFonts w:ascii="Courier New" w:hAnsi="Courier New" w:cs="Courier New"/>
          <w:sz w:val="20"/>
          <w:szCs w:val="20"/>
          <w:lang w:val="en-GB" w:eastAsia="en-US"/>
        </w:rPr>
        <w:t xml:space="preserve"> * </w:t>
      </w:r>
      <w:proofErr w:type="spellStart"/>
      <w:r w:rsidRPr="00874CCE">
        <w:rPr>
          <w:rFonts w:ascii="Courier New" w:hAnsi="Courier New" w:cs="Courier New"/>
          <w:sz w:val="20"/>
          <w:szCs w:val="20"/>
          <w:lang w:val="en-GB" w:eastAsia="en-US"/>
        </w:rPr>
        <w:t>PhiStep</w:t>
      </w:r>
      <w:proofErr w:type="spellEnd"/>
      <w:r w:rsidRPr="00874CCE">
        <w:rPr>
          <w:rFonts w:ascii="Courier New" w:hAnsi="Courier New" w:cs="Courier New"/>
          <w:sz w:val="20"/>
          <w:szCs w:val="20"/>
          <w:lang w:val="en-GB" w:eastAsia="en-US"/>
        </w:rPr>
        <w:t xml:space="preserve"> / </w:t>
      </w:r>
      <w:proofErr w:type="spellStart"/>
      <w:r w:rsidRPr="00874CCE">
        <w:rPr>
          <w:rFonts w:ascii="Courier New" w:hAnsi="Courier New" w:cs="Courier New"/>
          <w:sz w:val="20"/>
          <w:szCs w:val="20"/>
          <w:lang w:val="en-GB" w:eastAsia="en-US"/>
        </w:rPr>
        <w:t>NumberOfPhiSteps</w:t>
      </w:r>
      <w:proofErr w:type="spellEnd"/>
    </w:p>
    <w:p w14:paraId="06E87D4E"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proofErr w:type="spellStart"/>
      <w:r w:rsidRPr="00874CCE">
        <w:rPr>
          <w:rFonts w:ascii="Courier New" w:hAnsi="Courier New" w:cs="Courier New"/>
          <w:sz w:val="20"/>
          <w:szCs w:val="20"/>
          <w:lang w:val="en-GB" w:eastAsia="en-US"/>
        </w:rPr>
        <w:t>ThetaStepSizeDegrees</w:t>
      </w:r>
      <w:proofErr w:type="spellEnd"/>
      <w:r w:rsidRPr="00874CCE">
        <w:rPr>
          <w:rFonts w:ascii="Courier New" w:hAnsi="Courier New" w:cs="Courier New"/>
          <w:sz w:val="20"/>
          <w:szCs w:val="20"/>
          <w:lang w:val="en-GB" w:eastAsia="en-US"/>
        </w:rPr>
        <w:t xml:space="preserve"> = 0.1 * φ</w:t>
      </w:r>
      <w:r w:rsidRPr="00874CCE">
        <w:rPr>
          <w:rFonts w:ascii="Courier New" w:hAnsi="Courier New" w:cs="Courier New"/>
          <w:sz w:val="20"/>
          <w:szCs w:val="20"/>
          <w:vertAlign w:val="subscript"/>
          <w:lang w:val="en-GB" w:eastAsia="en-US"/>
        </w:rPr>
        <w:t>0</w:t>
      </w:r>
      <w:r w:rsidRPr="00874CCE">
        <w:rPr>
          <w:rFonts w:ascii="Courier New" w:hAnsi="Courier New" w:cs="Courier New"/>
          <w:sz w:val="20"/>
          <w:szCs w:val="20"/>
          <w:lang w:val="en-GB" w:eastAsia="en-US"/>
        </w:rPr>
        <w:t xml:space="preserve"> / φ</w:t>
      </w:r>
    </w:p>
    <w:p w14:paraId="201BDDD3"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proofErr w:type="spellStart"/>
      <w:r w:rsidRPr="00874CCE">
        <w:rPr>
          <w:rFonts w:ascii="Courier New" w:hAnsi="Courier New" w:cs="Courier New"/>
          <w:sz w:val="20"/>
          <w:szCs w:val="20"/>
          <w:lang w:val="en-GB" w:eastAsia="en-US"/>
        </w:rPr>
        <w:t>NumberOfThetaSteps</w:t>
      </w:r>
      <w:proofErr w:type="spellEnd"/>
      <w:r w:rsidRPr="00874CCE">
        <w:rPr>
          <w:rFonts w:ascii="Courier New" w:hAnsi="Courier New" w:cs="Courier New"/>
          <w:sz w:val="20"/>
          <w:szCs w:val="20"/>
          <w:lang w:val="en-GB" w:eastAsia="en-US"/>
        </w:rPr>
        <w:t xml:space="preserve"> = </w:t>
      </w:r>
      <w:proofErr w:type="gramStart"/>
      <w:r w:rsidRPr="00874CCE">
        <w:rPr>
          <w:rFonts w:ascii="Courier New" w:hAnsi="Courier New" w:cs="Courier New"/>
          <w:sz w:val="20"/>
          <w:szCs w:val="20"/>
          <w:lang w:val="en-GB" w:eastAsia="en-US"/>
        </w:rPr>
        <w:t>max(</w:t>
      </w:r>
      <w:proofErr w:type="gramEnd"/>
      <w:r w:rsidRPr="00874CCE">
        <w:rPr>
          <w:rFonts w:ascii="Courier New" w:hAnsi="Courier New" w:cs="Courier New"/>
          <w:sz w:val="20"/>
          <w:szCs w:val="20"/>
          <w:lang w:val="en-GB" w:eastAsia="en-US"/>
        </w:rPr>
        <w:t xml:space="preserve">16, Integer(360 /  </w:t>
      </w:r>
      <w:proofErr w:type="spellStart"/>
      <w:r w:rsidRPr="00874CCE">
        <w:rPr>
          <w:rFonts w:ascii="Courier New" w:hAnsi="Courier New" w:cs="Courier New"/>
          <w:sz w:val="20"/>
          <w:szCs w:val="20"/>
          <w:lang w:val="en-GB" w:eastAsia="en-US"/>
        </w:rPr>
        <w:t>ThetaStepSizeDegrees</w:t>
      </w:r>
      <w:proofErr w:type="spellEnd"/>
      <w:r w:rsidRPr="00874CCE">
        <w:rPr>
          <w:rFonts w:ascii="Courier New" w:hAnsi="Courier New" w:cs="Courier New"/>
          <w:sz w:val="20"/>
          <w:szCs w:val="20"/>
          <w:lang w:val="en-GB" w:eastAsia="en-US"/>
        </w:rPr>
        <w:t>))</w:t>
      </w:r>
    </w:p>
    <w:p w14:paraId="68199BE0"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For </w:t>
      </w:r>
      <w:proofErr w:type="spellStart"/>
      <w:r w:rsidRPr="00874CCE">
        <w:rPr>
          <w:rFonts w:ascii="Courier New" w:hAnsi="Courier New" w:cs="Courier New"/>
          <w:sz w:val="20"/>
          <w:szCs w:val="20"/>
          <w:lang w:val="en-GB" w:eastAsia="en-US"/>
        </w:rPr>
        <w:t>ThetaStep</w:t>
      </w:r>
      <w:proofErr w:type="spellEnd"/>
      <w:r w:rsidRPr="00874CCE">
        <w:rPr>
          <w:rFonts w:ascii="Courier New" w:hAnsi="Courier New" w:cs="Courier New"/>
          <w:sz w:val="20"/>
          <w:szCs w:val="20"/>
          <w:lang w:val="en-GB" w:eastAsia="en-US"/>
        </w:rPr>
        <w:t xml:space="preserve"> = 0 to NumberOfThetaSteps-1 inclusive</w:t>
      </w:r>
    </w:p>
    <w:p w14:paraId="397DD15E"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sym w:font="Symbol" w:char="F071"/>
      </w:r>
      <w:r w:rsidRPr="00874CCE">
        <w:rPr>
          <w:rFonts w:ascii="Courier New" w:hAnsi="Courier New" w:cs="Courier New"/>
          <w:sz w:val="20"/>
          <w:szCs w:val="20"/>
          <w:lang w:val="en-GB" w:eastAsia="en-US"/>
        </w:rPr>
        <w:t xml:space="preserve"> = </w:t>
      </w:r>
      <w:proofErr w:type="gramStart"/>
      <w:r w:rsidRPr="00874CCE">
        <w:rPr>
          <w:rFonts w:ascii="Courier New" w:hAnsi="Courier New" w:cs="Courier New"/>
          <w:sz w:val="20"/>
          <w:szCs w:val="20"/>
          <w:lang w:val="en-GB" w:eastAsia="en-US"/>
        </w:rPr>
        <w:t>radians(</w:t>
      </w:r>
      <w:proofErr w:type="spellStart"/>
      <w:proofErr w:type="gramEnd"/>
      <w:r w:rsidRPr="00874CCE">
        <w:rPr>
          <w:rFonts w:ascii="Courier New" w:hAnsi="Courier New" w:cs="Courier New"/>
          <w:sz w:val="20"/>
          <w:szCs w:val="20"/>
          <w:lang w:val="en-GB" w:eastAsia="en-US"/>
        </w:rPr>
        <w:t>ThetaStepSizeDegrees</w:t>
      </w:r>
      <w:proofErr w:type="spellEnd"/>
      <w:r w:rsidRPr="00874CCE">
        <w:rPr>
          <w:rFonts w:ascii="Courier New" w:hAnsi="Courier New" w:cs="Courier New"/>
          <w:sz w:val="20"/>
          <w:szCs w:val="20"/>
          <w:lang w:val="en-GB" w:eastAsia="en-US"/>
        </w:rPr>
        <w:t xml:space="preserve"> * </w:t>
      </w:r>
      <w:proofErr w:type="spellStart"/>
      <w:r w:rsidRPr="00874CCE">
        <w:rPr>
          <w:rFonts w:ascii="Courier New" w:hAnsi="Courier New" w:cs="Courier New"/>
          <w:sz w:val="20"/>
          <w:szCs w:val="20"/>
          <w:lang w:val="en-GB" w:eastAsia="en-US"/>
        </w:rPr>
        <w:t>ThetaStep</w:t>
      </w:r>
      <w:proofErr w:type="spellEnd"/>
      <w:r w:rsidRPr="00874CCE">
        <w:rPr>
          <w:rFonts w:ascii="Courier New" w:hAnsi="Courier New" w:cs="Courier New"/>
          <w:sz w:val="20"/>
          <w:szCs w:val="20"/>
          <w:lang w:val="en-GB" w:eastAsia="en-US"/>
        </w:rPr>
        <w:t>)</w:t>
      </w:r>
    </w:p>
    <w:p w14:paraId="2AD5D9B1"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proofErr w:type="spellStart"/>
      <w:proofErr w:type="gramStart"/>
      <w:r w:rsidRPr="00874CCE">
        <w:rPr>
          <w:rFonts w:ascii="Courier New" w:hAnsi="Courier New" w:cs="Courier New"/>
          <w:sz w:val="20"/>
          <w:szCs w:val="20"/>
          <w:lang w:val="en-GB" w:eastAsia="en-US"/>
        </w:rPr>
        <w:t>CheckCaseUpGeneral</w:t>
      </w:r>
      <w:proofErr w:type="spellEnd"/>
      <w:r w:rsidRPr="00874CCE">
        <w:rPr>
          <w:rFonts w:ascii="Courier New" w:hAnsi="Courier New" w:cs="Courier New"/>
          <w:sz w:val="20"/>
          <w:szCs w:val="20"/>
          <w:lang w:val="en-GB" w:eastAsia="en-US"/>
        </w:rPr>
        <w:t>(</w:t>
      </w:r>
      <w:proofErr w:type="gramEnd"/>
      <w:r w:rsidRPr="00874CCE">
        <w:rPr>
          <w:rFonts w:ascii="Courier New" w:hAnsi="Courier New" w:cs="Courier New"/>
          <w:sz w:val="20"/>
          <w:szCs w:val="20"/>
          <w:lang w:val="en-GB" w:eastAsia="en-US"/>
        </w:rPr>
        <w:sym w:font="Symbol" w:char="F071"/>
      </w:r>
      <w:r w:rsidRPr="00874CCE">
        <w:rPr>
          <w:rFonts w:ascii="Courier New" w:hAnsi="Courier New" w:cs="Courier New"/>
          <w:sz w:val="20"/>
          <w:szCs w:val="20"/>
          <w:lang w:val="en-GB" w:eastAsia="en-US"/>
        </w:rPr>
        <w:t>, φ)</w:t>
      </w:r>
    </w:p>
    <w:p w14:paraId="690D2D45"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Next </w:t>
      </w:r>
      <w:proofErr w:type="spellStart"/>
      <w:r w:rsidRPr="00874CCE">
        <w:rPr>
          <w:rFonts w:ascii="Courier New" w:hAnsi="Courier New" w:cs="Courier New"/>
          <w:sz w:val="20"/>
          <w:szCs w:val="20"/>
          <w:lang w:val="en-GB" w:eastAsia="en-US"/>
        </w:rPr>
        <w:t>ThetaStep</w:t>
      </w:r>
      <w:proofErr w:type="spellEnd"/>
    </w:p>
    <w:p w14:paraId="398EA554"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 xml:space="preserve">Next </w:t>
      </w:r>
      <w:proofErr w:type="spellStart"/>
      <w:r w:rsidRPr="00874CCE">
        <w:rPr>
          <w:rFonts w:ascii="Courier New" w:hAnsi="Courier New" w:cs="Courier New"/>
          <w:sz w:val="20"/>
          <w:szCs w:val="20"/>
          <w:lang w:val="en-GB" w:eastAsia="en-US"/>
        </w:rPr>
        <w:t>PhiStep</w:t>
      </w:r>
      <w:proofErr w:type="spellEnd"/>
      <w:r w:rsidRPr="00874CCE">
        <w:rPr>
          <w:rFonts w:ascii="Courier New" w:hAnsi="Courier New" w:cs="Courier New"/>
          <w:sz w:val="20"/>
          <w:szCs w:val="20"/>
          <w:lang w:val="en-GB" w:eastAsia="en-US"/>
        </w:rPr>
        <w:t xml:space="preserve"> </w:t>
      </w:r>
    </w:p>
    <w:p w14:paraId="30696B9F"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p>
    <w:p w14:paraId="57528003"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b/>
          <w:sz w:val="20"/>
          <w:szCs w:val="20"/>
          <w:lang w:val="en-GB" w:eastAsia="en-US"/>
        </w:rPr>
      </w:pPr>
      <w:proofErr w:type="spellStart"/>
      <w:proofErr w:type="gramStart"/>
      <w:r w:rsidRPr="00874CCE">
        <w:rPr>
          <w:rFonts w:ascii="Courier New" w:hAnsi="Courier New" w:cs="Courier New"/>
          <w:b/>
          <w:sz w:val="20"/>
          <w:szCs w:val="20"/>
          <w:lang w:val="en-GB" w:eastAsia="en-US"/>
        </w:rPr>
        <w:t>CheckCaseUpGeneral</w:t>
      </w:r>
      <w:proofErr w:type="spellEnd"/>
      <w:r w:rsidRPr="00874CCE">
        <w:rPr>
          <w:rFonts w:ascii="Courier New" w:hAnsi="Courier New" w:cs="Courier New"/>
          <w:sz w:val="20"/>
          <w:szCs w:val="20"/>
          <w:lang w:val="en-GB" w:eastAsia="en-US"/>
        </w:rPr>
        <w:t>(</w:t>
      </w:r>
      <w:proofErr w:type="gramEnd"/>
      <w:r w:rsidRPr="00874CCE">
        <w:rPr>
          <w:rFonts w:ascii="Courier New" w:hAnsi="Courier New" w:cs="Courier New"/>
          <w:sz w:val="20"/>
          <w:szCs w:val="20"/>
          <w:lang w:val="en-GB" w:eastAsia="en-US"/>
        </w:rPr>
        <w:sym w:font="Symbol" w:char="F071"/>
      </w:r>
      <w:r w:rsidRPr="00874CCE">
        <w:rPr>
          <w:rFonts w:ascii="Courier New" w:hAnsi="Courier New" w:cs="Courier New"/>
          <w:sz w:val="20"/>
          <w:szCs w:val="20"/>
          <w:lang w:val="en-GB" w:eastAsia="en-US"/>
        </w:rPr>
        <w:t>, φ)</w:t>
      </w:r>
      <w:r w:rsidRPr="00874CCE">
        <w:rPr>
          <w:rFonts w:ascii="Courier New" w:hAnsi="Courier New" w:cs="Courier New"/>
          <w:b/>
          <w:sz w:val="20"/>
          <w:szCs w:val="20"/>
          <w:lang w:val="en-GB" w:eastAsia="en-US"/>
        </w:rPr>
        <w:t>:</w:t>
      </w:r>
    </w:p>
    <w:p w14:paraId="1305D759"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Convert (</w:t>
      </w:r>
      <w:r w:rsidRPr="00874CCE">
        <w:rPr>
          <w:rFonts w:ascii="Courier New" w:hAnsi="Courier New" w:cs="Courier New"/>
          <w:sz w:val="20"/>
          <w:szCs w:val="20"/>
          <w:lang w:val="en-GB" w:eastAsia="en-US"/>
        </w:rPr>
        <w:sym w:font="Symbol" w:char="F071"/>
      </w:r>
      <w:r w:rsidRPr="00874CCE">
        <w:rPr>
          <w:rFonts w:ascii="Courier New" w:hAnsi="Courier New" w:cs="Courier New"/>
          <w:sz w:val="20"/>
          <w:szCs w:val="20"/>
          <w:lang w:val="en-GB" w:eastAsia="en-US"/>
        </w:rPr>
        <w:t>, φ) to (</w:t>
      </w:r>
      <w:r w:rsidRPr="00874CCE">
        <w:rPr>
          <w:rFonts w:ascii="Courier New" w:hAnsi="Courier New" w:cs="Courier New"/>
          <w:i/>
          <w:sz w:val="20"/>
          <w:szCs w:val="20"/>
          <w:lang w:val="en-GB" w:eastAsia="en-US"/>
        </w:rPr>
        <w:t>az</w:t>
      </w:r>
      <w:r w:rsidRPr="00874CCE">
        <w:rPr>
          <w:rFonts w:ascii="Courier New" w:hAnsi="Courier New" w:cs="Courier New"/>
          <w:sz w:val="20"/>
          <w:szCs w:val="20"/>
          <w:lang w:val="en-GB" w:eastAsia="en-US"/>
        </w:rPr>
        <w:t xml:space="preserve">, </w:t>
      </w:r>
      <w:r w:rsidRPr="00874CCE">
        <w:rPr>
          <w:rFonts w:ascii="Courier New" w:hAnsi="Courier New" w:cs="Courier New"/>
          <w:i/>
          <w:sz w:val="20"/>
          <w:szCs w:val="20"/>
          <w:lang w:val="en-GB" w:eastAsia="en-US"/>
        </w:rPr>
        <w:t>el</w:t>
      </w:r>
      <w:r w:rsidRPr="00874CCE">
        <w:rPr>
          <w:rFonts w:ascii="Courier New" w:hAnsi="Courier New" w:cs="Courier New"/>
          <w:sz w:val="20"/>
          <w:szCs w:val="20"/>
          <w:lang w:val="en-GB" w:eastAsia="en-US"/>
        </w:rPr>
        <w:t>) at a GSO satellite set at longitude = 0</w:t>
      </w:r>
    </w:p>
    <w:p w14:paraId="62232628"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Use (</w:t>
      </w:r>
      <w:r w:rsidRPr="00874CCE">
        <w:rPr>
          <w:rFonts w:ascii="Courier New" w:hAnsi="Courier New" w:cs="Courier New"/>
          <w:i/>
          <w:sz w:val="20"/>
          <w:szCs w:val="20"/>
          <w:lang w:val="en-GB" w:eastAsia="en-US"/>
        </w:rPr>
        <w:t>az</w:t>
      </w:r>
      <w:r w:rsidRPr="00874CCE">
        <w:rPr>
          <w:rFonts w:ascii="Courier New" w:hAnsi="Courier New" w:cs="Courier New"/>
          <w:sz w:val="20"/>
          <w:szCs w:val="20"/>
          <w:lang w:val="en-GB" w:eastAsia="en-US"/>
        </w:rPr>
        <w:t xml:space="preserve">, </w:t>
      </w:r>
      <w:r w:rsidRPr="00874CCE">
        <w:rPr>
          <w:rFonts w:ascii="Courier New" w:hAnsi="Courier New" w:cs="Courier New"/>
          <w:i/>
          <w:sz w:val="20"/>
          <w:szCs w:val="20"/>
          <w:lang w:val="en-GB" w:eastAsia="en-US"/>
        </w:rPr>
        <w:t>el</w:t>
      </w:r>
      <w:r w:rsidRPr="00874CCE">
        <w:rPr>
          <w:rFonts w:ascii="Courier New" w:hAnsi="Courier New" w:cs="Courier New"/>
          <w:sz w:val="20"/>
          <w:szCs w:val="20"/>
          <w:lang w:val="en-GB" w:eastAsia="en-US"/>
        </w:rPr>
        <w:t>) to create line from the GSO satellite</w:t>
      </w:r>
    </w:p>
    <w:p w14:paraId="797BA88A"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lastRenderedPageBreak/>
        <w:tab/>
        <w:t>Calculate the intersection point of that line and the spherical Earth</w:t>
      </w:r>
    </w:p>
    <w:p w14:paraId="17FDB870"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Calculate the (</w:t>
      </w:r>
      <w:proofErr w:type="spellStart"/>
      <w:r w:rsidRPr="00874CCE">
        <w:rPr>
          <w:rFonts w:ascii="Courier New" w:hAnsi="Courier New" w:cs="Courier New"/>
          <w:sz w:val="20"/>
          <w:szCs w:val="20"/>
          <w:lang w:val="en-GB" w:eastAsia="en-US"/>
        </w:rPr>
        <w:t>lat</w:t>
      </w:r>
      <w:proofErr w:type="spellEnd"/>
      <w:r w:rsidRPr="00874CCE">
        <w:rPr>
          <w:rFonts w:ascii="Courier New" w:hAnsi="Courier New" w:cs="Courier New"/>
          <w:sz w:val="20"/>
          <w:szCs w:val="20"/>
          <w:lang w:val="en-GB" w:eastAsia="en-US"/>
        </w:rPr>
        <w:t>, long) of the non-GSO ES at the intersection point</w:t>
      </w:r>
    </w:p>
    <w:p w14:paraId="7B994F5D"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 xml:space="preserve">Check that the latitude is in the range of the non-GSO system </w:t>
      </w:r>
      <w:proofErr w:type="spellStart"/>
      <w:r w:rsidRPr="00874CCE">
        <w:rPr>
          <w:rFonts w:ascii="Courier New" w:hAnsi="Courier New" w:cs="Courier New"/>
          <w:sz w:val="20"/>
          <w:szCs w:val="20"/>
          <w:lang w:val="en-GB" w:eastAsia="en-US"/>
        </w:rPr>
        <w:t>i.e</w:t>
      </w:r>
      <w:proofErr w:type="spellEnd"/>
      <w:r w:rsidRPr="00874CCE">
        <w:rPr>
          <w:rFonts w:ascii="Courier New" w:hAnsi="Courier New" w:cs="Courier New"/>
          <w:sz w:val="20"/>
          <w:szCs w:val="20"/>
          <w:lang w:val="en-GB" w:eastAsia="en-US"/>
        </w:rPr>
        <w:t xml:space="preserve"> between ES_LAT_MIN and ES_LAT_MAX</w:t>
      </w:r>
    </w:p>
    <w:p w14:paraId="4386A935"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 xml:space="preserve">Check that the </w:t>
      </w:r>
      <w:proofErr w:type="spellStart"/>
      <w:r w:rsidRPr="00874CCE">
        <w:rPr>
          <w:rFonts w:ascii="Courier New" w:hAnsi="Courier New" w:cs="Courier New"/>
          <w:sz w:val="20"/>
          <w:szCs w:val="20"/>
          <w:lang w:val="en-GB" w:eastAsia="en-US"/>
        </w:rPr>
        <w:t>N</w:t>
      </w:r>
      <w:r w:rsidRPr="00874CCE">
        <w:rPr>
          <w:rFonts w:ascii="Courier New" w:hAnsi="Courier New" w:cs="Courier New"/>
          <w:sz w:val="20"/>
          <w:szCs w:val="20"/>
          <w:vertAlign w:val="subscript"/>
          <w:lang w:val="en-GB" w:eastAsia="en-US"/>
        </w:rPr>
        <w:t>co</w:t>
      </w:r>
      <w:proofErr w:type="spellEnd"/>
      <w:r w:rsidRPr="00874CCE">
        <w:rPr>
          <w:rFonts w:ascii="Courier New" w:hAnsi="Courier New" w:cs="Courier New"/>
          <w:sz w:val="20"/>
          <w:szCs w:val="20"/>
          <w:lang w:val="en-GB" w:eastAsia="en-US"/>
        </w:rPr>
        <w:t>(</w:t>
      </w:r>
      <w:proofErr w:type="spellStart"/>
      <w:r w:rsidRPr="00874CCE">
        <w:rPr>
          <w:rFonts w:ascii="Courier New" w:hAnsi="Courier New" w:cs="Courier New"/>
          <w:sz w:val="20"/>
          <w:szCs w:val="20"/>
          <w:lang w:val="en-GB" w:eastAsia="en-US"/>
        </w:rPr>
        <w:t>lat</w:t>
      </w:r>
      <w:proofErr w:type="spellEnd"/>
      <w:r w:rsidRPr="00874CCE">
        <w:rPr>
          <w:rFonts w:ascii="Courier New" w:hAnsi="Courier New" w:cs="Courier New"/>
          <w:sz w:val="20"/>
          <w:szCs w:val="20"/>
          <w:lang w:val="en-GB" w:eastAsia="en-US"/>
        </w:rPr>
        <w:t>) &gt; 0</w:t>
      </w:r>
    </w:p>
    <w:p w14:paraId="20162B00"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 xml:space="preserve">If the latitude is </w:t>
      </w:r>
      <w:proofErr w:type="gramStart"/>
      <w:r w:rsidRPr="00874CCE">
        <w:rPr>
          <w:rFonts w:ascii="Courier New" w:hAnsi="Courier New" w:cs="Courier New"/>
          <w:sz w:val="20"/>
          <w:szCs w:val="20"/>
          <w:lang w:val="en-GB" w:eastAsia="en-US"/>
        </w:rPr>
        <w:t>ok</w:t>
      </w:r>
      <w:proofErr w:type="gramEnd"/>
      <w:r w:rsidRPr="00874CCE">
        <w:rPr>
          <w:rFonts w:ascii="Courier New" w:hAnsi="Courier New" w:cs="Courier New"/>
          <w:sz w:val="20"/>
          <w:szCs w:val="20"/>
          <w:lang w:val="en-GB" w:eastAsia="en-US"/>
        </w:rPr>
        <w:t xml:space="preserve"> then</w:t>
      </w:r>
    </w:p>
    <w:p w14:paraId="0D7C6330"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If the non-GSO system uses a repeating </w:t>
      </w:r>
      <w:proofErr w:type="gramStart"/>
      <w:r w:rsidRPr="00874CCE">
        <w:rPr>
          <w:rFonts w:ascii="Courier New" w:hAnsi="Courier New" w:cs="Courier New"/>
          <w:sz w:val="20"/>
          <w:szCs w:val="20"/>
          <w:lang w:val="en-GB" w:eastAsia="en-US"/>
        </w:rPr>
        <w:t>orbit</w:t>
      </w:r>
      <w:proofErr w:type="gramEnd"/>
      <w:r w:rsidRPr="00874CCE">
        <w:rPr>
          <w:rFonts w:ascii="Courier New" w:hAnsi="Courier New" w:cs="Courier New"/>
          <w:sz w:val="20"/>
          <w:szCs w:val="20"/>
          <w:lang w:val="en-GB" w:eastAsia="en-US"/>
        </w:rPr>
        <w:t xml:space="preserve"> then</w:t>
      </w:r>
    </w:p>
    <w:p w14:paraId="77F5E726"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w:t>
      </w:r>
    </w:p>
    <w:p w14:paraId="2FB19E48"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Call </w:t>
      </w:r>
      <w:proofErr w:type="spellStart"/>
      <w:r w:rsidRPr="00874CCE">
        <w:rPr>
          <w:rFonts w:ascii="Courier New" w:hAnsi="Courier New" w:cs="Courier New"/>
          <w:sz w:val="20"/>
          <w:szCs w:val="20"/>
          <w:lang w:val="en-GB" w:eastAsia="en-US"/>
        </w:rPr>
        <w:t>WCGA_UP_SpecifcES_Repeating</w:t>
      </w:r>
      <w:proofErr w:type="spellEnd"/>
    </w:p>
    <w:p w14:paraId="4C120533"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Return</w:t>
      </w:r>
    </w:p>
    <w:p w14:paraId="6A5E5595"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w:t>
      </w:r>
    </w:p>
    <w:p w14:paraId="40063016"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For this (</w:t>
      </w:r>
      <w:proofErr w:type="spellStart"/>
      <w:r w:rsidRPr="00874CCE">
        <w:rPr>
          <w:rFonts w:ascii="Courier New" w:hAnsi="Courier New" w:cs="Courier New"/>
          <w:sz w:val="20"/>
          <w:szCs w:val="20"/>
          <w:lang w:val="en-GB" w:eastAsia="en-US"/>
        </w:rPr>
        <w:t>lat</w:t>
      </w:r>
      <w:proofErr w:type="spellEnd"/>
      <w:r w:rsidRPr="00874CCE">
        <w:rPr>
          <w:rFonts w:ascii="Courier New" w:hAnsi="Courier New" w:cs="Courier New"/>
          <w:sz w:val="20"/>
          <w:szCs w:val="20"/>
          <w:lang w:val="en-GB" w:eastAsia="en-US"/>
        </w:rPr>
        <w:t xml:space="preserve">, long) calculate the geocentric angle </w:t>
      </w:r>
      <w:r w:rsidRPr="00874CCE">
        <w:rPr>
          <w:rFonts w:ascii="Courier New" w:hAnsi="Courier New" w:cs="Courier New"/>
          <w:sz w:val="20"/>
          <w:szCs w:val="20"/>
          <w:lang w:val="en-GB" w:eastAsia="en-US"/>
        </w:rPr>
        <w:sym w:font="Symbol" w:char="F063"/>
      </w:r>
    </w:p>
    <w:p w14:paraId="486F989A"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For the GSO system’s beamwidth, calculate the F</w:t>
      </w:r>
      <w:r w:rsidRPr="00874CCE">
        <w:rPr>
          <w:rFonts w:ascii="Courier New" w:hAnsi="Courier New" w:cs="Courier New"/>
          <w:sz w:val="20"/>
          <w:szCs w:val="20"/>
          <w:vertAlign w:val="subscript"/>
          <w:lang w:val="en-GB" w:eastAsia="en-US"/>
        </w:rPr>
        <w:t>672</w:t>
      </w:r>
      <w:r w:rsidRPr="00874CCE">
        <w:rPr>
          <w:rFonts w:ascii="Courier New" w:hAnsi="Courier New" w:cs="Courier New"/>
          <w:sz w:val="20"/>
          <w:szCs w:val="20"/>
          <w:lang w:val="en-GB" w:eastAsia="en-US"/>
        </w:rPr>
        <w:t>(</w:t>
      </w:r>
      <w:r w:rsidRPr="00874CCE">
        <w:rPr>
          <w:rFonts w:ascii="Courier New" w:hAnsi="Courier New" w:cs="Courier New"/>
          <w:sz w:val="20"/>
          <w:szCs w:val="20"/>
          <w:lang w:val="en-GB" w:eastAsia="en-US"/>
        </w:rPr>
        <w:sym w:font="Symbol" w:char="F063"/>
      </w:r>
      <w:r w:rsidRPr="00874CCE">
        <w:rPr>
          <w:rFonts w:ascii="Courier New" w:hAnsi="Courier New" w:cs="Courier New"/>
          <w:sz w:val="20"/>
          <w:szCs w:val="20"/>
          <w:lang w:val="en-GB" w:eastAsia="en-US"/>
        </w:rPr>
        <w:t>)</w:t>
      </w:r>
    </w:p>
    <w:p w14:paraId="7C3E3943"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If the e.i.r.p. mask is defined by </w:t>
      </w:r>
      <w:proofErr w:type="spellStart"/>
      <w:r w:rsidRPr="00874CCE">
        <w:rPr>
          <w:rFonts w:ascii="Courier New" w:hAnsi="Courier New" w:cs="Courier New"/>
          <w:sz w:val="20"/>
          <w:szCs w:val="20"/>
          <w:lang w:val="en-GB" w:eastAsia="en-US"/>
        </w:rPr>
        <w:t>offaxis</w:t>
      </w:r>
      <w:proofErr w:type="spellEnd"/>
      <w:r w:rsidRPr="00874CCE">
        <w:rPr>
          <w:rFonts w:ascii="Courier New" w:hAnsi="Courier New" w:cs="Courier New"/>
          <w:sz w:val="20"/>
          <w:szCs w:val="20"/>
          <w:lang w:val="en-GB" w:eastAsia="en-US"/>
        </w:rPr>
        <w:t xml:space="preserve"> </w:t>
      </w:r>
      <w:proofErr w:type="gramStart"/>
      <w:r w:rsidRPr="00874CCE">
        <w:rPr>
          <w:rFonts w:ascii="Courier New" w:hAnsi="Courier New" w:cs="Courier New"/>
          <w:sz w:val="20"/>
          <w:szCs w:val="20"/>
          <w:lang w:val="en-GB" w:eastAsia="en-US"/>
        </w:rPr>
        <w:t>angle</w:t>
      </w:r>
      <w:proofErr w:type="gramEnd"/>
      <w:r w:rsidRPr="00874CCE">
        <w:rPr>
          <w:rFonts w:ascii="Courier New" w:hAnsi="Courier New" w:cs="Courier New"/>
          <w:sz w:val="20"/>
          <w:szCs w:val="20"/>
          <w:lang w:val="en-GB" w:eastAsia="en-US"/>
        </w:rPr>
        <w:t xml:space="preserve"> then</w:t>
      </w:r>
    </w:p>
    <w:p w14:paraId="7A27C010"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w:t>
      </w:r>
    </w:p>
    <w:p w14:paraId="62002869"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Call </w:t>
      </w:r>
      <w:proofErr w:type="spellStart"/>
      <w:r w:rsidRPr="00874CCE">
        <w:rPr>
          <w:rFonts w:ascii="Courier New" w:hAnsi="Courier New" w:cs="Courier New"/>
          <w:sz w:val="20"/>
          <w:szCs w:val="20"/>
          <w:lang w:val="en-GB" w:eastAsia="en-US"/>
        </w:rPr>
        <w:t>CalcMinOffaxisAngle</w:t>
      </w:r>
      <w:proofErr w:type="spellEnd"/>
      <w:r w:rsidRPr="00874CCE">
        <w:rPr>
          <w:rFonts w:ascii="Courier New" w:hAnsi="Courier New" w:cs="Courier New"/>
          <w:sz w:val="20"/>
          <w:szCs w:val="20"/>
          <w:lang w:val="en-GB" w:eastAsia="en-US"/>
        </w:rPr>
        <w:t xml:space="preserve"> to calculate </w:t>
      </w:r>
      <w:r w:rsidRPr="00874CCE">
        <w:rPr>
          <w:rFonts w:ascii="Courier New" w:hAnsi="Courier New" w:cs="Courier New"/>
          <w:sz w:val="20"/>
          <w:szCs w:val="20"/>
          <w:lang w:val="en-GB" w:eastAsia="en-US"/>
        </w:rPr>
        <w:sym w:font="Symbol" w:char="F06A"/>
      </w:r>
      <w:r w:rsidRPr="00874CCE">
        <w:rPr>
          <w:rFonts w:ascii="Courier New" w:hAnsi="Courier New" w:cs="Courier New"/>
          <w:sz w:val="20"/>
          <w:szCs w:val="20"/>
          <w:lang w:val="en-GB" w:eastAsia="en-US"/>
        </w:rPr>
        <w:t xml:space="preserve"> for this location</w:t>
      </w:r>
    </w:p>
    <w:p w14:paraId="3B1B3510"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If find a minimum </w:t>
      </w:r>
      <w:proofErr w:type="spellStart"/>
      <w:r w:rsidRPr="00874CCE">
        <w:rPr>
          <w:rFonts w:ascii="Courier New" w:hAnsi="Courier New" w:cs="Courier New"/>
          <w:sz w:val="20"/>
          <w:szCs w:val="20"/>
          <w:lang w:val="en-GB" w:eastAsia="en-US"/>
        </w:rPr>
        <w:t>offaxis</w:t>
      </w:r>
      <w:proofErr w:type="spellEnd"/>
      <w:r w:rsidRPr="00874CCE">
        <w:rPr>
          <w:rFonts w:ascii="Courier New" w:hAnsi="Courier New" w:cs="Courier New"/>
          <w:sz w:val="20"/>
          <w:szCs w:val="20"/>
          <w:lang w:val="en-GB" w:eastAsia="en-US"/>
        </w:rPr>
        <w:t xml:space="preserve"> </w:t>
      </w:r>
      <w:proofErr w:type="gramStart"/>
      <w:r w:rsidRPr="00874CCE">
        <w:rPr>
          <w:rFonts w:ascii="Courier New" w:hAnsi="Courier New" w:cs="Courier New"/>
          <w:sz w:val="20"/>
          <w:szCs w:val="20"/>
          <w:lang w:val="en-GB" w:eastAsia="en-US"/>
        </w:rPr>
        <w:t>angle</w:t>
      </w:r>
      <w:proofErr w:type="gramEnd"/>
      <w:r w:rsidRPr="00874CCE">
        <w:rPr>
          <w:rFonts w:ascii="Courier New" w:hAnsi="Courier New" w:cs="Courier New"/>
          <w:sz w:val="20"/>
          <w:szCs w:val="20"/>
          <w:lang w:val="en-GB" w:eastAsia="en-US"/>
        </w:rPr>
        <w:t xml:space="preserve"> then calculate the epfd(up) using:</w:t>
      </w:r>
    </w:p>
    <w:p w14:paraId="1DCF7664" w14:textId="13D002BB"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m:oMathPara>
        <m:oMath>
          <m:r>
            <w:rPr>
              <w:rFonts w:ascii="Cambria Math" w:hAnsi="Cambria Math" w:cs="Courier New"/>
              <w:sz w:val="20"/>
              <w:szCs w:val="20"/>
              <w:lang w:val="en-GB" w:eastAsia="en-US"/>
            </w:rPr>
            <m:t>epfd</m:t>
          </m:r>
          <m:d>
            <m:dPr>
              <m:ctrlPr>
                <w:rPr>
                  <w:rFonts w:ascii="Cambria Math" w:hAnsi="Cambria Math" w:cs="Courier New"/>
                  <w:sz w:val="20"/>
                  <w:szCs w:val="20"/>
                  <w:lang w:val="en-GB" w:eastAsia="en-US"/>
                </w:rPr>
              </m:ctrlPr>
            </m:dPr>
            <m:e>
              <m:r>
                <w:rPr>
                  <w:rFonts w:ascii="Cambria Math" w:hAnsi="Cambria Math" w:cs="Courier New"/>
                  <w:sz w:val="20"/>
                  <w:szCs w:val="20"/>
                  <w:lang w:val="en-GB" w:eastAsia="en-US"/>
                </w:rPr>
                <m:t>up</m:t>
              </m:r>
            </m:e>
          </m:d>
          <m:r>
            <m:rPr>
              <m:sty m:val="p"/>
            </m:rPr>
            <w:rPr>
              <w:rFonts w:ascii="Cambria Math" w:hAnsi="Cambria Math" w:cs="Courier New"/>
              <w:sz w:val="20"/>
              <w:szCs w:val="20"/>
              <w:lang w:val="en-GB" w:eastAsia="en-US"/>
            </w:rPr>
            <m:t>=</m:t>
          </m:r>
          <m:r>
            <w:rPr>
              <w:rFonts w:ascii="Cambria Math" w:hAnsi="Cambria Math" w:cs="Courier New"/>
              <w:sz w:val="20"/>
              <w:szCs w:val="20"/>
              <w:lang w:val="en-GB" w:eastAsia="en-US"/>
            </w:rPr>
            <m:t>e.i.r.p.</m:t>
          </m:r>
          <m:d>
            <m:dPr>
              <m:ctrlPr>
                <w:rPr>
                  <w:rFonts w:ascii="Cambria Math" w:hAnsi="Cambria Math" w:cs="Courier New"/>
                  <w:sz w:val="20"/>
                  <w:szCs w:val="20"/>
                  <w:lang w:val="en-GB" w:eastAsia="en-US"/>
                </w:rPr>
              </m:ctrlPr>
            </m:dPr>
            <m:e>
              <m:r>
                <w:rPr>
                  <w:rFonts w:ascii="Cambria Math" w:hAnsi="Cambria Math" w:cs="Courier New"/>
                  <w:sz w:val="20"/>
                  <w:szCs w:val="20"/>
                  <w:lang w:val="en-GB" w:eastAsia="en-US"/>
                </w:rPr>
                <m:t>lat,</m:t>
              </m:r>
              <m:r>
                <m:rPr>
                  <m:sty m:val="p"/>
                </m:rPr>
                <w:rPr>
                  <w:rFonts w:ascii="Cambria Math" w:hAnsi="Cambria Math" w:cs="Courier New"/>
                  <w:sz w:val="20"/>
                  <w:szCs w:val="20"/>
                  <w:lang w:val="en-GB" w:eastAsia="en-US"/>
                </w:rPr>
                <w:sym w:font="Symbol" w:char="F06A"/>
              </m:r>
            </m:e>
          </m:d>
          <m:r>
            <m:rPr>
              <m:sty m:val="p"/>
            </m:rPr>
            <w:rPr>
              <w:rFonts w:ascii="Cambria Math" w:hAnsi="Cambria Math" w:cs="Courier New"/>
              <w:sz w:val="20"/>
              <w:szCs w:val="20"/>
              <w:lang w:val="en-GB" w:eastAsia="en-US"/>
            </w:rPr>
            <m:t>+10</m:t>
          </m:r>
          <m:sSub>
            <m:sSubPr>
              <m:ctrlPr>
                <w:rPr>
                  <w:rFonts w:ascii="Cambria Math" w:hAnsi="Cambria Math" w:cs="Courier New"/>
                  <w:iCs/>
                  <w:sz w:val="20"/>
                  <w:szCs w:val="20"/>
                  <w:lang w:val="en-GB" w:eastAsia="en-US"/>
                </w:rPr>
              </m:ctrlPr>
            </m:sSubPr>
            <m:e>
              <m:r>
                <m:rPr>
                  <m:sty m:val="p"/>
                </m:rPr>
                <w:rPr>
                  <w:rFonts w:ascii="Cambria Math" w:hAnsi="Cambria Math" w:cs="Courier New"/>
                  <w:sz w:val="20"/>
                  <w:szCs w:val="20"/>
                  <w:lang w:val="en-GB" w:eastAsia="en-US"/>
                </w:rPr>
                <m:t>log</m:t>
              </m:r>
            </m:e>
            <m:sub>
              <m:r>
                <m:rPr>
                  <m:sty m:val="p"/>
                </m:rPr>
                <w:rPr>
                  <w:rFonts w:ascii="Cambria Math" w:hAnsi="Cambria Math" w:cs="Courier New"/>
                  <w:sz w:val="20"/>
                  <w:szCs w:val="20"/>
                  <w:lang w:val="en-GB" w:eastAsia="en-US"/>
                </w:rPr>
                <m:t>10</m:t>
              </m:r>
            </m:sub>
          </m:sSub>
          <m:d>
            <m:dPr>
              <m:ctrlPr>
                <w:rPr>
                  <w:rFonts w:ascii="Cambria Math" w:hAnsi="Cambria Math" w:cs="Courier New"/>
                  <w:sz w:val="20"/>
                  <w:szCs w:val="20"/>
                  <w:lang w:val="en-GB" w:eastAsia="en-US"/>
                </w:rPr>
              </m:ctrlPr>
            </m:dPr>
            <m:e>
              <m:r>
                <w:rPr>
                  <w:rFonts w:ascii="Cambria Math" w:hAnsi="Cambria Math" w:cs="Courier New"/>
                  <w:sz w:val="20"/>
                  <w:szCs w:val="20"/>
                  <w:lang w:val="en-GB" w:eastAsia="en-US"/>
                </w:rPr>
                <m:t>NUM</m:t>
              </m:r>
              <m:r>
                <m:rPr>
                  <m:sty m:val="p"/>
                </m:rPr>
                <w:rPr>
                  <w:rFonts w:ascii="Cambria Math" w:hAnsi="Cambria Math" w:cs="Courier New"/>
                  <w:sz w:val="20"/>
                  <w:szCs w:val="20"/>
                  <w:lang w:val="en-GB" w:eastAsia="en-US"/>
                </w:rPr>
                <m:t>_</m:t>
              </m:r>
              <m:r>
                <w:rPr>
                  <w:rFonts w:ascii="Cambria Math" w:hAnsi="Cambria Math" w:cs="Courier New"/>
                  <w:sz w:val="20"/>
                  <w:szCs w:val="20"/>
                  <w:lang w:val="en-GB" w:eastAsia="en-US"/>
                </w:rPr>
                <m:t>ES</m:t>
              </m:r>
            </m:e>
          </m:d>
          <m:r>
            <m:rPr>
              <m:sty m:val="p"/>
            </m:rPr>
            <w:rPr>
              <w:rFonts w:ascii="Cambria Math" w:hAnsi="Cambria Math" w:cs="Courier New"/>
              <w:sz w:val="20"/>
              <w:szCs w:val="20"/>
              <w:lang w:val="en-GB" w:eastAsia="en-US"/>
            </w:rPr>
            <m:t>+10</m:t>
          </m:r>
          <m:sSub>
            <m:sSubPr>
              <m:ctrlPr>
                <w:rPr>
                  <w:rFonts w:ascii="Cambria Math" w:hAnsi="Cambria Math" w:cs="Courier New"/>
                  <w:iCs/>
                  <w:sz w:val="20"/>
                  <w:szCs w:val="20"/>
                  <w:lang w:val="en-GB" w:eastAsia="en-US"/>
                </w:rPr>
              </m:ctrlPr>
            </m:sSubPr>
            <m:e>
              <m:r>
                <m:rPr>
                  <m:sty m:val="p"/>
                </m:rPr>
                <w:rPr>
                  <w:rFonts w:ascii="Cambria Math" w:hAnsi="Cambria Math" w:cs="Courier New"/>
                  <w:sz w:val="20"/>
                  <w:szCs w:val="20"/>
                  <w:lang w:val="en-GB" w:eastAsia="en-US"/>
                </w:rPr>
                <m:t>log</m:t>
              </m:r>
            </m:e>
            <m:sub>
              <m:r>
                <m:rPr>
                  <m:sty m:val="p"/>
                </m:rPr>
                <w:rPr>
                  <w:rFonts w:ascii="Cambria Math" w:hAnsi="Cambria Math" w:cs="Courier New"/>
                  <w:sz w:val="20"/>
                  <w:szCs w:val="20"/>
                  <w:lang w:val="en-GB" w:eastAsia="en-US"/>
                </w:rPr>
                <m:t>10</m:t>
              </m:r>
            </m:sub>
          </m:sSub>
          <m:d>
            <m:dPr>
              <m:ctrlPr>
                <w:rPr>
                  <w:rFonts w:ascii="Cambria Math" w:hAnsi="Cambria Math" w:cs="Courier New"/>
                  <w:sz w:val="20"/>
                  <w:szCs w:val="20"/>
                  <w:lang w:val="en-GB" w:eastAsia="en-US"/>
                </w:rPr>
              </m:ctrlPr>
            </m:dPr>
            <m:e>
              <m:sSub>
                <m:sSubPr>
                  <m:ctrlPr>
                    <w:rPr>
                      <w:rFonts w:ascii="Cambria Math" w:hAnsi="Cambria Math" w:cs="Courier New"/>
                      <w:sz w:val="20"/>
                      <w:szCs w:val="20"/>
                      <w:lang w:val="en-GB" w:eastAsia="en-US"/>
                    </w:rPr>
                  </m:ctrlPr>
                </m:sSubPr>
                <m:e>
                  <m:r>
                    <w:rPr>
                      <w:rFonts w:ascii="Cambria Math" w:hAnsi="Cambria Math" w:cs="Courier New"/>
                      <w:sz w:val="20"/>
                      <w:szCs w:val="20"/>
                      <w:lang w:val="en-GB" w:eastAsia="en-US"/>
                    </w:rPr>
                    <m:t>N</m:t>
                  </m:r>
                </m:e>
                <m:sub>
                  <m:r>
                    <w:rPr>
                      <w:rFonts w:ascii="Cambria Math" w:hAnsi="Cambria Math" w:cs="Courier New"/>
                      <w:sz w:val="20"/>
                      <w:szCs w:val="20"/>
                      <w:lang w:val="en-GB" w:eastAsia="en-US"/>
                    </w:rPr>
                    <m:t>co</m:t>
                  </m:r>
                </m:sub>
              </m:sSub>
              <m:d>
                <m:dPr>
                  <m:ctrlPr>
                    <w:rPr>
                      <w:rFonts w:ascii="Cambria Math" w:hAnsi="Cambria Math" w:cs="Courier New"/>
                      <w:sz w:val="20"/>
                      <w:szCs w:val="20"/>
                      <w:lang w:val="en-GB" w:eastAsia="en-US"/>
                    </w:rPr>
                  </m:ctrlPr>
                </m:dPr>
                <m:e>
                  <m:r>
                    <w:rPr>
                      <w:rFonts w:ascii="Cambria Math" w:hAnsi="Cambria Math" w:cs="Courier New"/>
                      <w:sz w:val="20"/>
                      <w:szCs w:val="20"/>
                      <w:lang w:val="en-GB" w:eastAsia="en-US"/>
                    </w:rPr>
                    <m:t>lat</m:t>
                  </m:r>
                </m:e>
              </m:d>
            </m:e>
          </m:d>
          <m:r>
            <m:rPr>
              <m:sty m:val="p"/>
            </m:rPr>
            <w:rPr>
              <w:rFonts w:ascii="Cambria Math" w:hAnsi="Cambria Math" w:cs="Courier New"/>
              <w:sz w:val="20"/>
              <w:szCs w:val="20"/>
              <w:lang w:val="en-GB" w:eastAsia="en-US"/>
            </w:rPr>
            <m:t>+</m:t>
          </m:r>
          <m:sSup>
            <m:sSupPr>
              <m:ctrlPr>
                <w:rPr>
                  <w:rFonts w:ascii="Cambria Math" w:hAnsi="Cambria Math" w:cs="Courier New"/>
                  <w:sz w:val="20"/>
                  <w:szCs w:val="20"/>
                  <w:lang w:val="en-GB" w:eastAsia="en-US"/>
                </w:rPr>
              </m:ctrlPr>
            </m:sSupPr>
            <m:e>
              <m:d>
                <m:dPr>
                  <m:ctrlPr>
                    <w:rPr>
                      <w:rFonts w:ascii="Cambria Math" w:hAnsi="Cambria Math" w:cs="Courier New"/>
                      <w:sz w:val="20"/>
                      <w:szCs w:val="20"/>
                      <w:lang w:val="en-GB" w:eastAsia="en-US"/>
                    </w:rPr>
                  </m:ctrlPr>
                </m:dPr>
                <m:e>
                  <m:f>
                    <m:fPr>
                      <m:ctrlPr>
                        <w:rPr>
                          <w:rFonts w:ascii="Cambria Math" w:hAnsi="Cambria Math" w:cs="Courier New"/>
                          <w:sz w:val="20"/>
                          <w:szCs w:val="20"/>
                          <w:lang w:val="en-GB" w:eastAsia="en-US"/>
                        </w:rPr>
                      </m:ctrlPr>
                    </m:fPr>
                    <m:num>
                      <m:sSub>
                        <m:sSubPr>
                          <m:ctrlPr>
                            <w:rPr>
                              <w:rFonts w:ascii="Cambria Math" w:hAnsi="Cambria Math" w:cs="Courier New"/>
                              <w:sz w:val="20"/>
                              <w:szCs w:val="20"/>
                              <w:lang w:val="en-GB" w:eastAsia="en-US"/>
                            </w:rPr>
                          </m:ctrlPr>
                        </m:sSubPr>
                        <m:e>
                          <m:r>
                            <w:rPr>
                              <w:rFonts w:ascii="Cambria Math" w:hAnsi="Cambria Math" w:cs="Courier New"/>
                              <w:sz w:val="20"/>
                              <w:szCs w:val="20"/>
                              <w:lang w:val="en-GB" w:eastAsia="en-US"/>
                            </w:rPr>
                            <m:t>D</m:t>
                          </m:r>
                        </m:e>
                        <m:sub>
                          <m:r>
                            <w:rPr>
                              <w:rFonts w:ascii="Cambria Math" w:hAnsi="Cambria Math" w:cs="Courier New"/>
                              <w:sz w:val="20"/>
                              <w:szCs w:val="20"/>
                              <w:lang w:val="en-GB" w:eastAsia="en-US"/>
                            </w:rPr>
                            <m:t>ES</m:t>
                          </m:r>
                        </m:sub>
                      </m:sSub>
                    </m:num>
                    <m:den>
                      <m:r>
                        <m:rPr>
                          <m:sty m:val="p"/>
                        </m:rPr>
                        <w:rPr>
                          <w:rFonts w:ascii="Cambria Math" w:hAnsi="Cambria Math" w:cs="Courier New"/>
                          <w:sz w:val="20"/>
                          <w:szCs w:val="20"/>
                          <w:lang w:val="en-GB" w:eastAsia="en-US"/>
                        </w:rPr>
                        <m:t>100</m:t>
                      </m:r>
                    </m:den>
                  </m:f>
                </m:e>
              </m:d>
            </m:e>
            <m:sup>
              <m:r>
                <m:rPr>
                  <m:sty m:val="p"/>
                </m:rPr>
                <w:rPr>
                  <w:rFonts w:ascii="Cambria Math" w:hAnsi="Cambria Math" w:cs="Courier New"/>
                  <w:sz w:val="20"/>
                  <w:szCs w:val="20"/>
                  <w:lang w:val="en-GB" w:eastAsia="en-US"/>
                </w:rPr>
                <m:t>2</m:t>
              </m:r>
            </m:sup>
          </m:sSup>
          <m:sSub>
            <m:sSubPr>
              <m:ctrlPr>
                <w:rPr>
                  <w:rFonts w:ascii="Cambria Math" w:hAnsi="Cambria Math" w:cs="Courier New"/>
                  <w:sz w:val="20"/>
                  <w:szCs w:val="20"/>
                  <w:lang w:val="en-GB" w:eastAsia="en-US"/>
                </w:rPr>
              </m:ctrlPr>
            </m:sSubPr>
            <m:e>
              <m:r>
                <w:rPr>
                  <w:rFonts w:ascii="Cambria Math" w:hAnsi="Cambria Math" w:cs="Courier New"/>
                  <w:sz w:val="20"/>
                  <w:szCs w:val="20"/>
                  <w:lang w:val="en-GB" w:eastAsia="en-US"/>
                </w:rPr>
                <m:t>F</m:t>
              </m:r>
            </m:e>
            <m:sub>
              <m:r>
                <m:rPr>
                  <m:sty m:val="p"/>
                </m:rPr>
                <w:rPr>
                  <w:rFonts w:ascii="Cambria Math" w:hAnsi="Cambria Math" w:cs="Courier New"/>
                  <w:sz w:val="20"/>
                  <w:szCs w:val="20"/>
                  <w:lang w:val="en-GB" w:eastAsia="en-US"/>
                </w:rPr>
                <m:t>672</m:t>
              </m:r>
            </m:sub>
          </m:sSub>
          <m:r>
            <m:rPr>
              <m:sty m:val="p"/>
            </m:rPr>
            <w:rPr>
              <w:rFonts w:ascii="Cambria Math" w:hAnsi="Cambria Math" w:cs="Courier New"/>
              <w:sz w:val="20"/>
              <w:szCs w:val="20"/>
              <w:lang w:val="en-GB" w:eastAsia="en-US"/>
            </w:rPr>
            <m:t>(χ)</m:t>
          </m:r>
        </m:oMath>
      </m:oMathPara>
    </w:p>
    <w:p w14:paraId="3AFD8A0F"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If this is the highest epfd(up) then store this value and (</w:t>
      </w:r>
      <w:r w:rsidRPr="00874CCE">
        <w:rPr>
          <w:rFonts w:ascii="Courier New" w:hAnsi="Courier New" w:cs="Courier New"/>
          <w:sz w:val="20"/>
          <w:szCs w:val="20"/>
          <w:lang w:val="en-GB" w:eastAsia="en-US"/>
        </w:rPr>
        <w:sym w:font="Symbol" w:char="F071"/>
      </w:r>
      <w:r w:rsidRPr="00874CCE">
        <w:rPr>
          <w:rFonts w:ascii="Courier New" w:hAnsi="Courier New" w:cs="Courier New"/>
          <w:sz w:val="20"/>
          <w:szCs w:val="20"/>
          <w:lang w:val="en-GB" w:eastAsia="en-US"/>
        </w:rPr>
        <w:t>, φ)</w:t>
      </w:r>
    </w:p>
    <w:p w14:paraId="2BA62FFA"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w:t>
      </w:r>
    </w:p>
    <w:p w14:paraId="218B4B16"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Else the ES e.i.r.p. mask is defined by (</w:t>
      </w:r>
      <w:proofErr w:type="spellStart"/>
      <w:r w:rsidRPr="00874CCE">
        <w:rPr>
          <w:rFonts w:ascii="Courier New" w:hAnsi="Courier New" w:cs="Courier New"/>
          <w:sz w:val="20"/>
          <w:szCs w:val="20"/>
          <w:lang w:val="en-GB" w:eastAsia="en-US"/>
        </w:rPr>
        <w:t>az</w:t>
      </w:r>
      <w:proofErr w:type="spellEnd"/>
      <w:r w:rsidRPr="00874CCE">
        <w:rPr>
          <w:rFonts w:ascii="Courier New" w:hAnsi="Courier New" w:cs="Courier New"/>
          <w:sz w:val="20"/>
          <w:szCs w:val="20"/>
          <w:lang w:val="en-GB" w:eastAsia="en-US"/>
        </w:rPr>
        <w:t xml:space="preserve">, el, </w:t>
      </w:r>
      <w:proofErr w:type="spellStart"/>
      <w:r w:rsidRPr="00874CCE">
        <w:rPr>
          <w:rFonts w:ascii="Courier New" w:hAnsi="Courier New" w:cs="Courier New"/>
          <w:sz w:val="20"/>
          <w:szCs w:val="20"/>
          <w:lang w:val="en-GB" w:eastAsia="en-US"/>
        </w:rPr>
        <w:t>DeltaLongES</w:t>
      </w:r>
      <w:proofErr w:type="spellEnd"/>
      <w:r w:rsidRPr="00874CCE">
        <w:rPr>
          <w:rFonts w:ascii="Courier New" w:hAnsi="Courier New" w:cs="Courier New"/>
          <w:sz w:val="20"/>
          <w:szCs w:val="20"/>
          <w:lang w:val="en-GB" w:eastAsia="en-US"/>
        </w:rPr>
        <w:t>) then</w:t>
      </w:r>
    </w:p>
    <w:p w14:paraId="77CC467B"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w:t>
      </w:r>
    </w:p>
    <w:p w14:paraId="72B8E56D"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p>
    <w:p w14:paraId="3A467378"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Call </w:t>
      </w:r>
      <w:proofErr w:type="spellStart"/>
      <w:r w:rsidRPr="00874CCE">
        <w:rPr>
          <w:rFonts w:ascii="Courier New" w:hAnsi="Courier New" w:cs="Courier New"/>
          <w:sz w:val="20"/>
          <w:szCs w:val="20"/>
          <w:lang w:val="en-GB" w:eastAsia="en-US"/>
        </w:rPr>
        <w:t>CalcES_</w:t>
      </w:r>
      <w:proofErr w:type="gramStart"/>
      <w:r w:rsidRPr="00874CCE">
        <w:rPr>
          <w:rFonts w:ascii="Courier New" w:hAnsi="Courier New" w:cs="Courier New"/>
          <w:sz w:val="20"/>
          <w:szCs w:val="20"/>
          <w:lang w:val="en-GB" w:eastAsia="en-US"/>
        </w:rPr>
        <w:t>e.i.r.p</w:t>
      </w:r>
      <w:proofErr w:type="spellEnd"/>
      <w:r w:rsidRPr="00874CCE">
        <w:rPr>
          <w:rFonts w:ascii="Courier New" w:hAnsi="Courier New" w:cs="Courier New"/>
          <w:sz w:val="20"/>
          <w:szCs w:val="20"/>
          <w:lang w:val="en-GB" w:eastAsia="en-US"/>
        </w:rPr>
        <w:t>.(</w:t>
      </w:r>
      <w:proofErr w:type="gramEnd"/>
      <w:r w:rsidRPr="00874CCE">
        <w:rPr>
          <w:rFonts w:ascii="Courier New" w:hAnsi="Courier New" w:cs="Courier New"/>
          <w:sz w:val="20"/>
          <w:szCs w:val="20"/>
          <w:lang w:val="en-GB" w:eastAsia="en-US"/>
        </w:rPr>
        <w:t xml:space="preserve">Non-GSO ES </w:t>
      </w:r>
      <w:proofErr w:type="spellStart"/>
      <w:r w:rsidRPr="00874CCE">
        <w:rPr>
          <w:rFonts w:ascii="Courier New" w:hAnsi="Courier New" w:cs="Courier New"/>
          <w:sz w:val="20"/>
          <w:szCs w:val="20"/>
          <w:lang w:val="en-GB" w:eastAsia="en-US"/>
        </w:rPr>
        <w:t>lat</w:t>
      </w:r>
      <w:proofErr w:type="spellEnd"/>
      <w:r w:rsidRPr="00874CCE">
        <w:rPr>
          <w:rFonts w:ascii="Courier New" w:hAnsi="Courier New" w:cs="Courier New"/>
          <w:sz w:val="20"/>
          <w:szCs w:val="20"/>
          <w:lang w:val="en-GB" w:eastAsia="en-US"/>
        </w:rPr>
        <w:t xml:space="preserve">, long) to calculate </w:t>
      </w:r>
      <w:proofErr w:type="spellStart"/>
      <w:r w:rsidRPr="00874CCE">
        <w:rPr>
          <w:rFonts w:ascii="Courier New" w:hAnsi="Courier New" w:cs="Courier New"/>
          <w:sz w:val="20"/>
          <w:szCs w:val="20"/>
          <w:lang w:val="en-GB" w:eastAsia="en-US"/>
        </w:rPr>
        <w:t>e.i.r.p</w:t>
      </w:r>
      <w:proofErr w:type="spellEnd"/>
      <w:r w:rsidRPr="00874CCE">
        <w:rPr>
          <w:rFonts w:ascii="Courier New" w:hAnsi="Courier New" w:cs="Courier New"/>
          <w:sz w:val="20"/>
          <w:szCs w:val="20"/>
          <w:lang w:val="en-GB" w:eastAsia="en-US"/>
        </w:rPr>
        <w:t>.(</w:t>
      </w:r>
      <w:proofErr w:type="spellStart"/>
      <w:r w:rsidRPr="00874CCE">
        <w:rPr>
          <w:rFonts w:ascii="Courier New" w:hAnsi="Courier New" w:cs="Courier New"/>
          <w:sz w:val="20"/>
          <w:szCs w:val="20"/>
          <w:lang w:val="en-GB" w:eastAsia="en-US"/>
        </w:rPr>
        <w:t>lat</w:t>
      </w:r>
      <w:proofErr w:type="spellEnd"/>
      <w:r w:rsidRPr="00874CCE">
        <w:rPr>
          <w:rFonts w:ascii="Courier New" w:hAnsi="Courier New" w:cs="Courier New"/>
          <w:sz w:val="20"/>
          <w:szCs w:val="20"/>
          <w:lang w:val="en-GB" w:eastAsia="en-US"/>
        </w:rPr>
        <w:t>) for this location</w:t>
      </w:r>
    </w:p>
    <w:p w14:paraId="3BC89996"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Calculate the epfd(up) using:</w:t>
      </w:r>
    </w:p>
    <w:p w14:paraId="19B8E4EA" w14:textId="3C5E19CC"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m:oMathPara>
        <m:oMath>
          <m:r>
            <w:rPr>
              <w:rFonts w:ascii="Cambria Math" w:hAnsi="Cambria Math" w:cs="Courier New"/>
              <w:sz w:val="20"/>
              <w:szCs w:val="20"/>
              <w:lang w:val="en-GB" w:eastAsia="en-US"/>
            </w:rPr>
            <m:t>epfd</m:t>
          </m:r>
          <m:d>
            <m:dPr>
              <m:ctrlPr>
                <w:rPr>
                  <w:rFonts w:ascii="Cambria Math" w:hAnsi="Cambria Math" w:cs="Courier New"/>
                  <w:sz w:val="20"/>
                  <w:szCs w:val="20"/>
                  <w:lang w:val="en-GB" w:eastAsia="en-US"/>
                </w:rPr>
              </m:ctrlPr>
            </m:dPr>
            <m:e>
              <m:r>
                <w:rPr>
                  <w:rFonts w:ascii="Cambria Math" w:hAnsi="Cambria Math" w:cs="Courier New"/>
                  <w:sz w:val="20"/>
                  <w:szCs w:val="20"/>
                  <w:lang w:val="en-GB" w:eastAsia="en-US"/>
                </w:rPr>
                <m:t>up</m:t>
              </m:r>
            </m:e>
          </m:d>
          <m:r>
            <m:rPr>
              <m:sty m:val="p"/>
            </m:rPr>
            <w:rPr>
              <w:rFonts w:ascii="Cambria Math" w:hAnsi="Cambria Math" w:cs="Courier New"/>
              <w:sz w:val="20"/>
              <w:szCs w:val="20"/>
              <w:lang w:val="en-GB" w:eastAsia="en-US"/>
            </w:rPr>
            <m:t>=</m:t>
          </m:r>
          <m:r>
            <w:rPr>
              <w:rFonts w:ascii="Cambria Math" w:hAnsi="Cambria Math" w:cs="Courier New"/>
              <w:sz w:val="20"/>
              <w:szCs w:val="20"/>
              <w:lang w:val="en-GB" w:eastAsia="en-US"/>
            </w:rPr>
            <m:t>e.i.r.p.</m:t>
          </m:r>
          <m:d>
            <m:dPr>
              <m:ctrlPr>
                <w:rPr>
                  <w:rFonts w:ascii="Cambria Math" w:hAnsi="Cambria Math" w:cs="Courier New"/>
                  <w:sz w:val="20"/>
                  <w:szCs w:val="20"/>
                  <w:lang w:val="en-GB" w:eastAsia="en-US"/>
                </w:rPr>
              </m:ctrlPr>
            </m:dPr>
            <m:e>
              <m:r>
                <w:rPr>
                  <w:rFonts w:ascii="Cambria Math" w:hAnsi="Cambria Math" w:cs="Courier New"/>
                  <w:sz w:val="20"/>
                  <w:szCs w:val="20"/>
                  <w:lang w:val="en-GB" w:eastAsia="en-US"/>
                </w:rPr>
                <m:t>lat</m:t>
              </m:r>
            </m:e>
          </m:d>
          <m:r>
            <m:rPr>
              <m:sty m:val="p"/>
            </m:rPr>
            <w:rPr>
              <w:rFonts w:ascii="Cambria Math" w:hAnsi="Cambria Math" w:cs="Courier New"/>
              <w:sz w:val="20"/>
              <w:szCs w:val="20"/>
              <w:lang w:val="en-GB" w:eastAsia="en-US"/>
            </w:rPr>
            <m:t>+10</m:t>
          </m:r>
          <m:sSub>
            <m:sSubPr>
              <m:ctrlPr>
                <w:rPr>
                  <w:rFonts w:ascii="Cambria Math" w:hAnsi="Cambria Math" w:cs="Courier New"/>
                  <w:sz w:val="20"/>
                  <w:szCs w:val="20"/>
                  <w:lang w:val="en-GB" w:eastAsia="en-US"/>
                </w:rPr>
              </m:ctrlPr>
            </m:sSubPr>
            <m:e>
              <m:r>
                <w:rPr>
                  <w:rFonts w:ascii="Cambria Math" w:hAnsi="Cambria Math" w:cs="Courier New"/>
                  <w:sz w:val="20"/>
                  <w:szCs w:val="20"/>
                  <w:lang w:val="en-GB" w:eastAsia="en-US"/>
                </w:rPr>
                <m:t>log</m:t>
              </m:r>
            </m:e>
            <m:sub>
              <m:r>
                <m:rPr>
                  <m:sty m:val="p"/>
                </m:rPr>
                <w:rPr>
                  <w:rFonts w:ascii="Cambria Math" w:hAnsi="Cambria Math" w:cs="Courier New"/>
                  <w:sz w:val="20"/>
                  <w:szCs w:val="20"/>
                  <w:lang w:val="en-GB" w:eastAsia="en-US"/>
                </w:rPr>
                <m:t>10</m:t>
              </m:r>
            </m:sub>
          </m:sSub>
          <m:d>
            <m:dPr>
              <m:ctrlPr>
                <w:rPr>
                  <w:rFonts w:ascii="Cambria Math" w:hAnsi="Cambria Math" w:cs="Courier New"/>
                  <w:sz w:val="20"/>
                  <w:szCs w:val="20"/>
                  <w:lang w:val="en-GB" w:eastAsia="en-US"/>
                </w:rPr>
              </m:ctrlPr>
            </m:dPr>
            <m:e>
              <m:r>
                <w:rPr>
                  <w:rFonts w:ascii="Cambria Math" w:hAnsi="Cambria Math" w:cs="Courier New"/>
                  <w:sz w:val="20"/>
                  <w:szCs w:val="20"/>
                  <w:lang w:val="en-GB" w:eastAsia="en-US"/>
                </w:rPr>
                <m:t>NUM</m:t>
              </m:r>
              <m:r>
                <m:rPr>
                  <m:sty m:val="p"/>
                </m:rPr>
                <w:rPr>
                  <w:rFonts w:ascii="Cambria Math" w:hAnsi="Cambria Math" w:cs="Courier New"/>
                  <w:sz w:val="20"/>
                  <w:szCs w:val="20"/>
                  <w:lang w:val="en-GB" w:eastAsia="en-US"/>
                </w:rPr>
                <m:t>_</m:t>
              </m:r>
              <m:r>
                <w:rPr>
                  <w:rFonts w:ascii="Cambria Math" w:hAnsi="Cambria Math" w:cs="Courier New"/>
                  <w:sz w:val="20"/>
                  <w:szCs w:val="20"/>
                  <w:lang w:val="en-GB" w:eastAsia="en-US"/>
                </w:rPr>
                <m:t>ES</m:t>
              </m:r>
            </m:e>
          </m:d>
          <m:r>
            <m:rPr>
              <m:sty m:val="p"/>
            </m:rPr>
            <w:rPr>
              <w:rFonts w:ascii="Cambria Math" w:hAnsi="Cambria Math" w:cs="Courier New"/>
              <w:sz w:val="20"/>
              <w:szCs w:val="20"/>
              <w:lang w:val="en-GB" w:eastAsia="en-US"/>
            </w:rPr>
            <m:t>+10</m:t>
          </m:r>
          <m:sSub>
            <m:sSubPr>
              <m:ctrlPr>
                <w:rPr>
                  <w:rFonts w:ascii="Cambria Math" w:hAnsi="Cambria Math" w:cs="Courier New"/>
                  <w:sz w:val="20"/>
                  <w:szCs w:val="20"/>
                  <w:lang w:val="en-GB" w:eastAsia="en-US"/>
                </w:rPr>
              </m:ctrlPr>
            </m:sSubPr>
            <m:e>
              <m:r>
                <w:rPr>
                  <w:rFonts w:ascii="Cambria Math" w:hAnsi="Cambria Math" w:cs="Courier New"/>
                  <w:sz w:val="20"/>
                  <w:szCs w:val="20"/>
                  <w:lang w:val="en-GB" w:eastAsia="en-US"/>
                </w:rPr>
                <m:t>log</m:t>
              </m:r>
            </m:e>
            <m:sub>
              <m:r>
                <m:rPr>
                  <m:sty m:val="p"/>
                </m:rPr>
                <w:rPr>
                  <w:rFonts w:ascii="Cambria Math" w:hAnsi="Cambria Math" w:cs="Courier New"/>
                  <w:sz w:val="20"/>
                  <w:szCs w:val="20"/>
                  <w:lang w:val="en-GB" w:eastAsia="en-US"/>
                </w:rPr>
                <m:t>10</m:t>
              </m:r>
            </m:sub>
          </m:sSub>
          <m:d>
            <m:dPr>
              <m:ctrlPr>
                <w:rPr>
                  <w:rFonts w:ascii="Cambria Math" w:hAnsi="Cambria Math" w:cs="Courier New"/>
                  <w:sz w:val="20"/>
                  <w:szCs w:val="20"/>
                  <w:lang w:val="en-GB" w:eastAsia="en-US"/>
                </w:rPr>
              </m:ctrlPr>
            </m:dPr>
            <m:e>
              <m:sSub>
                <m:sSubPr>
                  <m:ctrlPr>
                    <w:rPr>
                      <w:rFonts w:ascii="Cambria Math" w:hAnsi="Cambria Math" w:cs="Courier New"/>
                      <w:sz w:val="20"/>
                      <w:szCs w:val="20"/>
                      <w:lang w:val="en-GB" w:eastAsia="en-US"/>
                    </w:rPr>
                  </m:ctrlPr>
                </m:sSubPr>
                <m:e>
                  <m:r>
                    <w:rPr>
                      <w:rFonts w:ascii="Cambria Math" w:hAnsi="Cambria Math" w:cs="Courier New"/>
                      <w:sz w:val="20"/>
                      <w:szCs w:val="20"/>
                      <w:lang w:val="en-GB" w:eastAsia="en-US"/>
                    </w:rPr>
                    <m:t>N</m:t>
                  </m:r>
                </m:e>
                <m:sub>
                  <m:r>
                    <w:rPr>
                      <w:rFonts w:ascii="Cambria Math" w:hAnsi="Cambria Math" w:cs="Courier New"/>
                      <w:sz w:val="20"/>
                      <w:szCs w:val="20"/>
                      <w:lang w:val="en-GB" w:eastAsia="en-US"/>
                    </w:rPr>
                    <m:t>co</m:t>
                  </m:r>
                </m:sub>
              </m:sSub>
              <m:d>
                <m:dPr>
                  <m:ctrlPr>
                    <w:rPr>
                      <w:rFonts w:ascii="Cambria Math" w:hAnsi="Cambria Math" w:cs="Courier New"/>
                      <w:sz w:val="20"/>
                      <w:szCs w:val="20"/>
                      <w:lang w:val="en-GB" w:eastAsia="en-US"/>
                    </w:rPr>
                  </m:ctrlPr>
                </m:dPr>
                <m:e>
                  <m:r>
                    <w:rPr>
                      <w:rFonts w:ascii="Cambria Math" w:hAnsi="Cambria Math" w:cs="Courier New"/>
                      <w:sz w:val="20"/>
                      <w:szCs w:val="20"/>
                      <w:lang w:val="en-GB" w:eastAsia="en-US"/>
                    </w:rPr>
                    <m:t>lat</m:t>
                  </m:r>
                </m:e>
              </m:d>
            </m:e>
          </m:d>
          <m:r>
            <m:rPr>
              <m:sty m:val="p"/>
            </m:rPr>
            <w:rPr>
              <w:rFonts w:ascii="Cambria Math" w:hAnsi="Cambria Math" w:cs="Courier New"/>
              <w:sz w:val="20"/>
              <w:szCs w:val="20"/>
              <w:lang w:val="en-GB" w:eastAsia="en-US"/>
            </w:rPr>
            <m:t>+</m:t>
          </m:r>
          <m:sSup>
            <m:sSupPr>
              <m:ctrlPr>
                <w:rPr>
                  <w:rFonts w:ascii="Cambria Math" w:hAnsi="Cambria Math" w:cs="Courier New"/>
                  <w:sz w:val="20"/>
                  <w:szCs w:val="20"/>
                  <w:lang w:val="en-GB" w:eastAsia="en-US"/>
                </w:rPr>
              </m:ctrlPr>
            </m:sSupPr>
            <m:e>
              <m:d>
                <m:dPr>
                  <m:ctrlPr>
                    <w:rPr>
                      <w:rFonts w:ascii="Cambria Math" w:hAnsi="Cambria Math" w:cs="Courier New"/>
                      <w:sz w:val="20"/>
                      <w:szCs w:val="20"/>
                      <w:lang w:val="en-GB" w:eastAsia="en-US"/>
                    </w:rPr>
                  </m:ctrlPr>
                </m:dPr>
                <m:e>
                  <m:f>
                    <m:fPr>
                      <m:ctrlPr>
                        <w:rPr>
                          <w:rFonts w:ascii="Cambria Math" w:hAnsi="Cambria Math" w:cs="Courier New"/>
                          <w:sz w:val="20"/>
                          <w:szCs w:val="20"/>
                          <w:lang w:val="en-GB" w:eastAsia="en-US"/>
                        </w:rPr>
                      </m:ctrlPr>
                    </m:fPr>
                    <m:num>
                      <m:sSub>
                        <m:sSubPr>
                          <m:ctrlPr>
                            <w:rPr>
                              <w:rFonts w:ascii="Cambria Math" w:hAnsi="Cambria Math" w:cs="Courier New"/>
                              <w:sz w:val="20"/>
                              <w:szCs w:val="20"/>
                              <w:lang w:val="en-GB" w:eastAsia="en-US"/>
                            </w:rPr>
                          </m:ctrlPr>
                        </m:sSubPr>
                        <m:e>
                          <m:r>
                            <w:rPr>
                              <w:rFonts w:ascii="Cambria Math" w:hAnsi="Cambria Math" w:cs="Courier New"/>
                              <w:sz w:val="20"/>
                              <w:szCs w:val="20"/>
                              <w:lang w:val="en-GB" w:eastAsia="en-US"/>
                            </w:rPr>
                            <m:t>D</m:t>
                          </m:r>
                        </m:e>
                        <m:sub>
                          <m:r>
                            <w:rPr>
                              <w:rFonts w:ascii="Cambria Math" w:hAnsi="Cambria Math" w:cs="Courier New"/>
                              <w:sz w:val="20"/>
                              <w:szCs w:val="20"/>
                              <w:lang w:val="en-GB" w:eastAsia="en-US"/>
                            </w:rPr>
                            <m:t>ES</m:t>
                          </m:r>
                        </m:sub>
                      </m:sSub>
                    </m:num>
                    <m:den>
                      <m:r>
                        <m:rPr>
                          <m:sty m:val="p"/>
                        </m:rPr>
                        <w:rPr>
                          <w:rFonts w:ascii="Cambria Math" w:hAnsi="Cambria Math" w:cs="Courier New"/>
                          <w:sz w:val="20"/>
                          <w:szCs w:val="20"/>
                          <w:lang w:val="en-GB" w:eastAsia="en-US"/>
                        </w:rPr>
                        <m:t>100</m:t>
                      </m:r>
                    </m:den>
                  </m:f>
                </m:e>
              </m:d>
            </m:e>
            <m:sup>
              <m:r>
                <m:rPr>
                  <m:sty m:val="p"/>
                </m:rPr>
                <w:rPr>
                  <w:rFonts w:ascii="Cambria Math" w:hAnsi="Cambria Math" w:cs="Courier New"/>
                  <w:sz w:val="20"/>
                  <w:szCs w:val="20"/>
                  <w:lang w:val="en-GB" w:eastAsia="en-US"/>
                </w:rPr>
                <m:t>2</m:t>
              </m:r>
            </m:sup>
          </m:sSup>
          <m:sSub>
            <m:sSubPr>
              <m:ctrlPr>
                <w:rPr>
                  <w:rFonts w:ascii="Cambria Math" w:hAnsi="Cambria Math" w:cs="Courier New"/>
                  <w:sz w:val="20"/>
                  <w:szCs w:val="20"/>
                  <w:lang w:val="en-GB" w:eastAsia="en-US"/>
                </w:rPr>
              </m:ctrlPr>
            </m:sSubPr>
            <m:e>
              <m:r>
                <w:rPr>
                  <w:rFonts w:ascii="Cambria Math" w:hAnsi="Cambria Math" w:cs="Courier New"/>
                  <w:sz w:val="20"/>
                  <w:szCs w:val="20"/>
                  <w:lang w:val="en-GB" w:eastAsia="en-US"/>
                </w:rPr>
                <m:t>F</m:t>
              </m:r>
            </m:e>
            <m:sub>
              <m:r>
                <m:rPr>
                  <m:sty m:val="p"/>
                </m:rPr>
                <w:rPr>
                  <w:rFonts w:ascii="Cambria Math" w:hAnsi="Cambria Math" w:cs="Courier New"/>
                  <w:sz w:val="20"/>
                  <w:szCs w:val="20"/>
                  <w:lang w:val="en-GB" w:eastAsia="en-US"/>
                </w:rPr>
                <m:t>672</m:t>
              </m:r>
            </m:sub>
          </m:sSub>
          <m:r>
            <m:rPr>
              <m:sty m:val="p"/>
            </m:rPr>
            <w:rPr>
              <w:rFonts w:ascii="Cambria Math" w:hAnsi="Cambria Math" w:cs="Courier New"/>
              <w:sz w:val="20"/>
              <w:szCs w:val="20"/>
              <w:lang w:val="en-GB" w:eastAsia="en-US"/>
            </w:rPr>
            <m:t>(χ)</m:t>
          </m:r>
        </m:oMath>
      </m:oMathPara>
    </w:p>
    <w:p w14:paraId="65329B2E"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If this is the highest epfd(up) then store this value and (</w:t>
      </w:r>
      <w:r w:rsidRPr="00874CCE">
        <w:rPr>
          <w:rFonts w:ascii="Courier New" w:hAnsi="Courier New" w:cs="Courier New"/>
          <w:sz w:val="20"/>
          <w:szCs w:val="20"/>
          <w:lang w:val="en-GB" w:eastAsia="en-US"/>
        </w:rPr>
        <w:sym w:font="Symbol" w:char="F071"/>
      </w:r>
      <w:r w:rsidRPr="00874CCE">
        <w:rPr>
          <w:rFonts w:ascii="Courier New" w:hAnsi="Courier New" w:cs="Courier New"/>
          <w:sz w:val="20"/>
          <w:szCs w:val="20"/>
          <w:lang w:val="en-GB" w:eastAsia="en-US"/>
        </w:rPr>
        <w:t>, φ)</w:t>
      </w:r>
    </w:p>
    <w:p w14:paraId="61781A10"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p>
    <w:p w14:paraId="578CB64C"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Endif</w:t>
      </w:r>
    </w:p>
    <w:p w14:paraId="4C3A5D52"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Endif</w:t>
      </w:r>
    </w:p>
    <w:p w14:paraId="7CAFCB46"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p>
    <w:p w14:paraId="67F3F541" w14:textId="4A2000FE" w:rsidR="00451445" w:rsidRPr="00874CCE" w:rsidRDefault="00041C0B" w:rsidP="00451445">
      <w:pPr>
        <w:rPr>
          <w:rtl/>
          <w:lang w:eastAsia="zh-CN" w:bidi="ar-SY"/>
        </w:rPr>
      </w:pPr>
      <w:r w:rsidRPr="00874CCE">
        <w:rPr>
          <w:rFonts w:hint="cs"/>
          <w:rtl/>
          <w:lang w:eastAsia="zh-CN" w:bidi="ar-SY"/>
        </w:rPr>
        <w:t>و</w:t>
      </w:r>
      <w:r w:rsidR="00D21312" w:rsidRPr="00874CCE">
        <w:rPr>
          <w:rFonts w:hint="cs"/>
          <w:rtl/>
          <w:lang w:eastAsia="zh-CN" w:bidi="ar-SY"/>
        </w:rPr>
        <w:t>ي</w:t>
      </w:r>
      <w:r w:rsidR="00D21312" w:rsidRPr="00874CCE">
        <w:rPr>
          <w:rtl/>
          <w:lang w:eastAsia="zh-CN" w:bidi="ar-SY"/>
        </w:rPr>
        <w:t xml:space="preserve">لاحظ أن طريقة حساب أقصى خط عرض للنظام </w:t>
      </w:r>
      <w:r w:rsidR="00D21312" w:rsidRPr="00874CCE">
        <w:rPr>
          <w:lang w:eastAsia="zh-CN" w:bidi="ar-SY"/>
        </w:rPr>
        <w:t>non-GSO</w:t>
      </w:r>
      <w:r w:rsidR="00D21312" w:rsidRPr="00874CCE">
        <w:rPr>
          <w:rtl/>
          <w:lang w:eastAsia="zh-CN" w:bidi="ar-SY"/>
        </w:rPr>
        <w:t xml:space="preserve"> </w:t>
      </w:r>
      <w:r w:rsidR="00D21312" w:rsidRPr="00874CCE">
        <w:rPr>
          <w:rFonts w:hint="cs"/>
          <w:rtl/>
          <w:lang w:eastAsia="zh-CN" w:bidi="ar-SY"/>
        </w:rPr>
        <w:t>واردة</w:t>
      </w:r>
      <w:r w:rsidR="00D21312" w:rsidRPr="00874CCE">
        <w:rPr>
          <w:rtl/>
          <w:lang w:eastAsia="zh-CN" w:bidi="ar-SY"/>
        </w:rPr>
        <w:t xml:space="preserve"> في الفقرة </w:t>
      </w:r>
      <w:r w:rsidR="00D21312" w:rsidRPr="00874CCE">
        <w:rPr>
          <w:lang w:eastAsia="zh-CN" w:bidi="ar-SY"/>
        </w:rPr>
        <w:t>6.3.2.D3</w:t>
      </w:r>
      <w:r w:rsidR="00D21312" w:rsidRPr="00874CCE">
        <w:rPr>
          <w:rtl/>
          <w:lang w:eastAsia="zh-CN" w:bidi="ar-SY"/>
        </w:rPr>
        <w:t>.</w:t>
      </w:r>
    </w:p>
    <w:p w14:paraId="06423A18"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fr-CH" w:eastAsia="en-US"/>
        </w:rPr>
      </w:pPr>
      <w:proofErr w:type="spellStart"/>
      <w:r w:rsidRPr="00874CCE">
        <w:rPr>
          <w:rFonts w:ascii="Courier New" w:hAnsi="Courier New" w:cs="Courier New"/>
          <w:sz w:val="20"/>
          <w:szCs w:val="20"/>
          <w:lang w:val="fr-CH" w:eastAsia="en-US"/>
        </w:rPr>
        <w:t>CalcES_</w:t>
      </w:r>
      <w:proofErr w:type="gramStart"/>
      <w:r w:rsidRPr="00874CCE">
        <w:rPr>
          <w:rFonts w:ascii="Courier New" w:hAnsi="Courier New" w:cs="Courier New"/>
          <w:sz w:val="20"/>
          <w:szCs w:val="20"/>
          <w:lang w:val="fr-CH" w:eastAsia="en-US"/>
        </w:rPr>
        <w:t>e.i.r.p</w:t>
      </w:r>
      <w:proofErr w:type="spellEnd"/>
      <w:r w:rsidRPr="00874CCE">
        <w:rPr>
          <w:rFonts w:ascii="Courier New" w:hAnsi="Courier New" w:cs="Courier New"/>
          <w:sz w:val="20"/>
          <w:szCs w:val="20"/>
          <w:lang w:val="fr-CH" w:eastAsia="en-US"/>
        </w:rPr>
        <w:t>.(</w:t>
      </w:r>
      <w:proofErr w:type="gramEnd"/>
      <w:r w:rsidRPr="00874CCE">
        <w:rPr>
          <w:rFonts w:ascii="Courier New" w:hAnsi="Courier New" w:cs="Courier New"/>
          <w:sz w:val="20"/>
          <w:szCs w:val="20"/>
          <w:lang w:val="fr-CH" w:eastAsia="en-US"/>
        </w:rPr>
        <w:t xml:space="preserve">non-GSO ES </w:t>
      </w:r>
      <w:proofErr w:type="spellStart"/>
      <w:r w:rsidRPr="00874CCE">
        <w:rPr>
          <w:rFonts w:ascii="Courier New" w:hAnsi="Courier New" w:cs="Courier New"/>
          <w:sz w:val="20"/>
          <w:szCs w:val="20"/>
          <w:lang w:val="fr-CH" w:eastAsia="en-US"/>
        </w:rPr>
        <w:t>lat</w:t>
      </w:r>
      <w:proofErr w:type="spellEnd"/>
      <w:r w:rsidRPr="00874CCE">
        <w:rPr>
          <w:rFonts w:ascii="Courier New" w:hAnsi="Courier New" w:cs="Courier New"/>
          <w:sz w:val="20"/>
          <w:szCs w:val="20"/>
          <w:lang w:val="fr-CH" w:eastAsia="en-US"/>
        </w:rPr>
        <w:t>, long)</w:t>
      </w:r>
    </w:p>
    <w:p w14:paraId="35BB5355"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fr-CH" w:eastAsia="en-US"/>
        </w:rPr>
        <w:tab/>
      </w:r>
      <w:r w:rsidRPr="00874CCE">
        <w:rPr>
          <w:rFonts w:ascii="Courier New" w:hAnsi="Courier New" w:cs="Courier New"/>
          <w:sz w:val="20"/>
          <w:szCs w:val="20"/>
          <w:lang w:val="en-GB" w:eastAsia="en-US"/>
        </w:rPr>
        <w:t xml:space="preserve">Calculate the </w:t>
      </w:r>
      <w:proofErr w:type="spellStart"/>
      <w:r w:rsidRPr="00874CCE">
        <w:rPr>
          <w:rFonts w:ascii="Courier New" w:hAnsi="Courier New" w:cs="Courier New"/>
          <w:sz w:val="20"/>
          <w:szCs w:val="20"/>
          <w:lang w:val="en-GB" w:eastAsia="en-US"/>
        </w:rPr>
        <w:t>DeltaLongES</w:t>
      </w:r>
      <w:proofErr w:type="spellEnd"/>
    </w:p>
    <w:p w14:paraId="6E78A896"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 xml:space="preserve">Create a vector </w:t>
      </w:r>
      <w:proofErr w:type="spellStart"/>
      <w:r w:rsidRPr="00874CCE">
        <w:rPr>
          <w:rFonts w:ascii="Courier New" w:hAnsi="Courier New" w:cs="Courier New"/>
          <w:sz w:val="20"/>
          <w:szCs w:val="20"/>
          <w:lang w:val="en-GB" w:eastAsia="en-US"/>
        </w:rPr>
        <w:t>r</w:t>
      </w:r>
      <w:r w:rsidRPr="00874CCE">
        <w:rPr>
          <w:rFonts w:ascii="Courier New" w:hAnsi="Courier New" w:cs="Courier New"/>
          <w:sz w:val="20"/>
          <w:szCs w:val="20"/>
          <w:vertAlign w:val="subscript"/>
          <w:lang w:val="en-GB" w:eastAsia="en-US"/>
        </w:rPr>
        <w:t>ES</w:t>
      </w:r>
      <w:proofErr w:type="spellEnd"/>
      <w:r w:rsidRPr="00874CCE">
        <w:rPr>
          <w:rFonts w:ascii="Courier New" w:hAnsi="Courier New" w:cs="Courier New"/>
          <w:sz w:val="20"/>
          <w:szCs w:val="20"/>
          <w:lang w:val="en-GB" w:eastAsia="en-US"/>
        </w:rPr>
        <w:t xml:space="preserve"> of the non-GSO ES</w:t>
      </w:r>
    </w:p>
    <w:p w14:paraId="25E871FD"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 xml:space="preserve">Set </w:t>
      </w:r>
      <w:proofErr w:type="spellStart"/>
      <w:r w:rsidRPr="00874CCE">
        <w:rPr>
          <w:rFonts w:ascii="Courier New" w:hAnsi="Courier New" w:cs="Courier New"/>
          <w:sz w:val="20"/>
          <w:szCs w:val="20"/>
          <w:lang w:val="en-GB" w:eastAsia="en-US"/>
        </w:rPr>
        <w:t>Maxe.i.r.p</w:t>
      </w:r>
      <w:proofErr w:type="spellEnd"/>
      <w:r w:rsidRPr="00874CCE">
        <w:rPr>
          <w:rFonts w:ascii="Courier New" w:hAnsi="Courier New" w:cs="Courier New"/>
          <w:sz w:val="20"/>
          <w:szCs w:val="20"/>
          <w:lang w:val="en-GB" w:eastAsia="en-US"/>
        </w:rPr>
        <w:t>. = -9999</w:t>
      </w:r>
    </w:p>
    <w:p w14:paraId="6169B52D"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 xml:space="preserve">Identify the </w:t>
      </w:r>
      <w:proofErr w:type="spellStart"/>
      <w:r w:rsidRPr="00874CCE">
        <w:rPr>
          <w:rFonts w:ascii="Courier New" w:hAnsi="Courier New" w:cs="Courier New"/>
          <w:sz w:val="20"/>
          <w:szCs w:val="20"/>
          <w:lang w:val="en-GB" w:eastAsia="en-US"/>
        </w:rPr>
        <w:t>ES_e.i.r.p</w:t>
      </w:r>
      <w:proofErr w:type="spellEnd"/>
      <w:r w:rsidRPr="00874CCE">
        <w:rPr>
          <w:rFonts w:ascii="Courier New" w:hAnsi="Courier New" w:cs="Courier New"/>
          <w:sz w:val="20"/>
          <w:szCs w:val="20"/>
          <w:lang w:val="en-GB" w:eastAsia="en-US"/>
        </w:rPr>
        <w:t>. table for this non-GSO latitude</w:t>
      </w:r>
    </w:p>
    <w:p w14:paraId="2F585704"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 xml:space="preserve">Set </w:t>
      </w:r>
      <w:proofErr w:type="spellStart"/>
      <w:r w:rsidRPr="00874CCE">
        <w:rPr>
          <w:rFonts w:ascii="Courier New" w:hAnsi="Courier New" w:cs="Courier New"/>
          <w:sz w:val="20"/>
          <w:szCs w:val="20"/>
          <w:lang w:val="en-GB" w:eastAsia="en-US"/>
        </w:rPr>
        <w:t>StepSizeDeg</w:t>
      </w:r>
      <w:proofErr w:type="spellEnd"/>
      <w:r w:rsidRPr="00874CCE">
        <w:rPr>
          <w:rFonts w:ascii="Courier New" w:hAnsi="Courier New" w:cs="Courier New"/>
          <w:sz w:val="20"/>
          <w:szCs w:val="20"/>
          <w:lang w:val="en-GB" w:eastAsia="en-US"/>
        </w:rPr>
        <w:t xml:space="preserve"> = 0.5</w:t>
      </w:r>
    </w:p>
    <w:p w14:paraId="6B0EFBDC"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lastRenderedPageBreak/>
        <w:tab/>
        <w:t xml:space="preserve">Set </w:t>
      </w:r>
      <w:proofErr w:type="spellStart"/>
      <w:r w:rsidRPr="00874CCE">
        <w:rPr>
          <w:rFonts w:ascii="Courier New" w:hAnsi="Courier New" w:cs="Courier New"/>
          <w:sz w:val="20"/>
          <w:szCs w:val="20"/>
          <w:lang w:val="en-GB" w:eastAsia="en-US"/>
        </w:rPr>
        <w:t>NumAz</w:t>
      </w:r>
      <w:proofErr w:type="spellEnd"/>
      <w:r w:rsidRPr="00874CCE">
        <w:rPr>
          <w:rFonts w:ascii="Courier New" w:hAnsi="Courier New" w:cs="Courier New"/>
          <w:sz w:val="20"/>
          <w:szCs w:val="20"/>
          <w:lang w:val="en-GB" w:eastAsia="en-US"/>
        </w:rPr>
        <w:t xml:space="preserve"> = 1 + </w:t>
      </w:r>
      <w:proofErr w:type="gramStart"/>
      <w:r w:rsidRPr="00874CCE">
        <w:rPr>
          <w:rFonts w:ascii="Courier New" w:hAnsi="Courier New" w:cs="Courier New"/>
          <w:sz w:val="20"/>
          <w:szCs w:val="20"/>
          <w:lang w:val="en-GB" w:eastAsia="en-US"/>
        </w:rPr>
        <w:t>integer(</w:t>
      </w:r>
      <w:proofErr w:type="gramEnd"/>
      <w:r w:rsidRPr="00874CCE">
        <w:rPr>
          <w:rFonts w:ascii="Courier New" w:hAnsi="Courier New" w:cs="Courier New"/>
          <w:sz w:val="20"/>
          <w:szCs w:val="20"/>
          <w:lang w:val="en-GB" w:eastAsia="en-US"/>
        </w:rPr>
        <w:t xml:space="preserve">360 degrees / </w:t>
      </w:r>
      <w:proofErr w:type="spellStart"/>
      <w:r w:rsidRPr="00874CCE">
        <w:rPr>
          <w:rFonts w:ascii="Courier New" w:hAnsi="Courier New" w:cs="Courier New"/>
          <w:sz w:val="20"/>
          <w:szCs w:val="20"/>
          <w:lang w:val="en-GB" w:eastAsia="en-US"/>
        </w:rPr>
        <w:t>StepSizeDeg</w:t>
      </w:r>
      <w:proofErr w:type="spellEnd"/>
      <w:r w:rsidRPr="00874CCE">
        <w:rPr>
          <w:rFonts w:ascii="Courier New" w:hAnsi="Courier New" w:cs="Courier New"/>
          <w:sz w:val="20"/>
          <w:szCs w:val="20"/>
          <w:lang w:val="en-GB" w:eastAsia="en-US"/>
        </w:rPr>
        <w:t>)</w:t>
      </w:r>
    </w:p>
    <w:p w14:paraId="38E104BC"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 xml:space="preserve">Set </w:t>
      </w:r>
      <w:proofErr w:type="spellStart"/>
      <w:r w:rsidRPr="00874CCE">
        <w:rPr>
          <w:rFonts w:ascii="Courier New" w:hAnsi="Courier New" w:cs="Courier New"/>
          <w:sz w:val="20"/>
          <w:szCs w:val="20"/>
          <w:lang w:val="en-GB" w:eastAsia="en-US"/>
        </w:rPr>
        <w:t>NumEl</w:t>
      </w:r>
      <w:proofErr w:type="spellEnd"/>
      <w:r w:rsidRPr="00874CCE">
        <w:rPr>
          <w:rFonts w:ascii="Courier New" w:hAnsi="Courier New" w:cs="Courier New"/>
          <w:sz w:val="20"/>
          <w:szCs w:val="20"/>
          <w:lang w:val="en-GB" w:eastAsia="en-US"/>
        </w:rPr>
        <w:t xml:space="preserve"> = 1 + </w:t>
      </w:r>
      <w:proofErr w:type="gramStart"/>
      <w:r w:rsidRPr="00874CCE">
        <w:rPr>
          <w:rFonts w:ascii="Courier New" w:hAnsi="Courier New" w:cs="Courier New"/>
          <w:sz w:val="20"/>
          <w:szCs w:val="20"/>
          <w:lang w:val="en-GB" w:eastAsia="en-US"/>
        </w:rPr>
        <w:t>integer(</w:t>
      </w:r>
      <w:proofErr w:type="gramEnd"/>
      <w:r w:rsidRPr="00874CCE">
        <w:rPr>
          <w:rFonts w:ascii="Courier New" w:hAnsi="Courier New" w:cs="Courier New"/>
          <w:sz w:val="20"/>
          <w:szCs w:val="20"/>
          <w:lang w:val="en-GB" w:eastAsia="en-US"/>
        </w:rPr>
        <w:t xml:space="preserve">90 degrees / </w:t>
      </w:r>
      <w:proofErr w:type="spellStart"/>
      <w:r w:rsidRPr="00874CCE">
        <w:rPr>
          <w:rFonts w:ascii="Courier New" w:hAnsi="Courier New" w:cs="Courier New"/>
          <w:sz w:val="20"/>
          <w:szCs w:val="20"/>
          <w:lang w:val="en-GB" w:eastAsia="en-US"/>
        </w:rPr>
        <w:t>StepSizeDeg</w:t>
      </w:r>
      <w:proofErr w:type="spellEnd"/>
      <w:r w:rsidRPr="00874CCE">
        <w:rPr>
          <w:rFonts w:ascii="Courier New" w:hAnsi="Courier New" w:cs="Courier New"/>
          <w:sz w:val="20"/>
          <w:szCs w:val="20"/>
          <w:lang w:val="en-GB" w:eastAsia="en-US"/>
        </w:rPr>
        <w:t>)</w:t>
      </w:r>
    </w:p>
    <w:p w14:paraId="2B7F63A9"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 xml:space="preserve">For all </w:t>
      </w:r>
      <w:proofErr w:type="spellStart"/>
      <w:r w:rsidRPr="00874CCE">
        <w:rPr>
          <w:rFonts w:ascii="Courier New" w:hAnsi="Courier New" w:cs="Courier New"/>
          <w:sz w:val="20"/>
          <w:szCs w:val="20"/>
          <w:lang w:val="en-GB" w:eastAsia="en-US"/>
        </w:rPr>
        <w:t>az_i</w:t>
      </w:r>
      <w:proofErr w:type="spellEnd"/>
      <w:r w:rsidRPr="00874CCE">
        <w:rPr>
          <w:rFonts w:ascii="Courier New" w:hAnsi="Courier New" w:cs="Courier New"/>
          <w:sz w:val="20"/>
          <w:szCs w:val="20"/>
          <w:lang w:val="en-GB" w:eastAsia="en-US"/>
        </w:rPr>
        <w:t xml:space="preserve"> = 0 to </w:t>
      </w:r>
      <w:proofErr w:type="spellStart"/>
      <w:r w:rsidRPr="00874CCE">
        <w:rPr>
          <w:rFonts w:ascii="Courier New" w:hAnsi="Courier New" w:cs="Courier New"/>
          <w:sz w:val="20"/>
          <w:szCs w:val="20"/>
          <w:lang w:val="en-GB" w:eastAsia="en-US"/>
        </w:rPr>
        <w:t>NumAz</w:t>
      </w:r>
      <w:proofErr w:type="spellEnd"/>
      <w:r w:rsidRPr="00874CCE">
        <w:rPr>
          <w:rFonts w:ascii="Courier New" w:hAnsi="Courier New" w:cs="Courier New"/>
          <w:sz w:val="20"/>
          <w:szCs w:val="20"/>
          <w:lang w:val="en-GB" w:eastAsia="en-US"/>
        </w:rPr>
        <w:t xml:space="preserve"> not inclusive</w:t>
      </w:r>
    </w:p>
    <w:p w14:paraId="511F092F"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Az = -180 + </w:t>
      </w:r>
      <w:proofErr w:type="spellStart"/>
      <w:r w:rsidRPr="00874CCE">
        <w:rPr>
          <w:rFonts w:ascii="Courier New" w:hAnsi="Courier New" w:cs="Courier New"/>
          <w:sz w:val="20"/>
          <w:szCs w:val="20"/>
          <w:lang w:val="en-GB" w:eastAsia="en-US"/>
        </w:rPr>
        <w:t>az_i</w:t>
      </w:r>
      <w:proofErr w:type="spellEnd"/>
      <w:r w:rsidRPr="00874CCE">
        <w:rPr>
          <w:rFonts w:ascii="Courier New" w:hAnsi="Courier New" w:cs="Courier New"/>
          <w:sz w:val="20"/>
          <w:szCs w:val="20"/>
          <w:lang w:val="en-GB" w:eastAsia="en-US"/>
        </w:rPr>
        <w:t xml:space="preserve"> * 360 / </w:t>
      </w:r>
      <w:proofErr w:type="spellStart"/>
      <w:r w:rsidRPr="00874CCE">
        <w:rPr>
          <w:rFonts w:ascii="Courier New" w:hAnsi="Courier New" w:cs="Courier New"/>
          <w:sz w:val="20"/>
          <w:szCs w:val="20"/>
          <w:lang w:val="en-GB" w:eastAsia="en-US"/>
        </w:rPr>
        <w:t>NumAz</w:t>
      </w:r>
      <w:proofErr w:type="spellEnd"/>
    </w:p>
    <w:p w14:paraId="2EB03228"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For all </w:t>
      </w:r>
      <w:proofErr w:type="spellStart"/>
      <w:r w:rsidRPr="00874CCE">
        <w:rPr>
          <w:rFonts w:ascii="Courier New" w:hAnsi="Courier New" w:cs="Courier New"/>
          <w:sz w:val="20"/>
          <w:szCs w:val="20"/>
          <w:lang w:val="en-GB" w:eastAsia="en-US"/>
        </w:rPr>
        <w:t>el_i</w:t>
      </w:r>
      <w:proofErr w:type="spellEnd"/>
      <w:r w:rsidRPr="00874CCE">
        <w:rPr>
          <w:rFonts w:ascii="Courier New" w:hAnsi="Courier New" w:cs="Courier New"/>
          <w:sz w:val="20"/>
          <w:szCs w:val="20"/>
          <w:lang w:val="en-GB" w:eastAsia="en-US"/>
        </w:rPr>
        <w:t xml:space="preserve"> = 0 to </w:t>
      </w:r>
      <w:proofErr w:type="spellStart"/>
      <w:r w:rsidRPr="00874CCE">
        <w:rPr>
          <w:rFonts w:ascii="Courier New" w:hAnsi="Courier New" w:cs="Courier New"/>
          <w:sz w:val="20"/>
          <w:szCs w:val="20"/>
          <w:lang w:val="en-GB" w:eastAsia="en-US"/>
        </w:rPr>
        <w:t>NumEl</w:t>
      </w:r>
      <w:proofErr w:type="spellEnd"/>
      <w:r w:rsidRPr="00874CCE">
        <w:rPr>
          <w:rFonts w:ascii="Courier New" w:hAnsi="Courier New" w:cs="Courier New"/>
          <w:sz w:val="20"/>
          <w:szCs w:val="20"/>
          <w:lang w:val="en-GB" w:eastAsia="en-US"/>
        </w:rPr>
        <w:t xml:space="preserve"> inclusive</w:t>
      </w:r>
    </w:p>
    <w:p w14:paraId="3880F974"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El = 0 + </w:t>
      </w:r>
      <w:proofErr w:type="spellStart"/>
      <w:r w:rsidRPr="00874CCE">
        <w:rPr>
          <w:rFonts w:ascii="Courier New" w:hAnsi="Courier New" w:cs="Courier New"/>
          <w:sz w:val="20"/>
          <w:szCs w:val="20"/>
          <w:lang w:val="en-GB" w:eastAsia="en-US"/>
        </w:rPr>
        <w:t>el_i</w:t>
      </w:r>
      <w:proofErr w:type="spellEnd"/>
      <w:r w:rsidRPr="00874CCE">
        <w:rPr>
          <w:rFonts w:ascii="Courier New" w:hAnsi="Courier New" w:cs="Courier New"/>
          <w:sz w:val="20"/>
          <w:szCs w:val="20"/>
          <w:lang w:val="en-GB" w:eastAsia="en-US"/>
        </w:rPr>
        <w:t xml:space="preserve"> * 90 / </w:t>
      </w:r>
      <w:proofErr w:type="spellStart"/>
      <w:r w:rsidRPr="00874CCE">
        <w:rPr>
          <w:rFonts w:ascii="Courier New" w:hAnsi="Courier New" w:cs="Courier New"/>
          <w:sz w:val="20"/>
          <w:szCs w:val="20"/>
          <w:lang w:val="en-GB" w:eastAsia="en-US"/>
        </w:rPr>
        <w:t>NumEl</w:t>
      </w:r>
      <w:proofErr w:type="spellEnd"/>
    </w:p>
    <w:p w14:paraId="46EEB793"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Create a vector </w:t>
      </w:r>
      <w:proofErr w:type="spellStart"/>
      <w:r w:rsidRPr="00874CCE">
        <w:rPr>
          <w:rFonts w:ascii="Courier New" w:hAnsi="Courier New" w:cs="Courier New"/>
          <w:sz w:val="20"/>
          <w:szCs w:val="20"/>
          <w:lang w:val="en-GB" w:eastAsia="en-US"/>
        </w:rPr>
        <w:t>r</w:t>
      </w:r>
      <w:r w:rsidRPr="00874CCE">
        <w:rPr>
          <w:rFonts w:ascii="Courier New" w:hAnsi="Courier New" w:cs="Courier New"/>
          <w:sz w:val="20"/>
          <w:szCs w:val="20"/>
          <w:vertAlign w:val="subscript"/>
          <w:lang w:val="en-GB" w:eastAsia="en-US"/>
        </w:rPr>
        <w:t>azel</w:t>
      </w:r>
      <w:proofErr w:type="spellEnd"/>
      <w:r w:rsidRPr="00874CCE">
        <w:rPr>
          <w:rFonts w:ascii="Courier New" w:hAnsi="Courier New" w:cs="Courier New"/>
          <w:sz w:val="20"/>
          <w:szCs w:val="20"/>
          <w:lang w:val="en-GB" w:eastAsia="en-US"/>
        </w:rPr>
        <w:t xml:space="preserve"> in direction (</w:t>
      </w:r>
      <w:proofErr w:type="spellStart"/>
      <w:r w:rsidRPr="00874CCE">
        <w:rPr>
          <w:rFonts w:ascii="Courier New" w:hAnsi="Courier New" w:cs="Courier New"/>
          <w:sz w:val="20"/>
          <w:szCs w:val="20"/>
          <w:lang w:val="en-GB" w:eastAsia="en-US"/>
        </w:rPr>
        <w:t>az</w:t>
      </w:r>
      <w:proofErr w:type="spellEnd"/>
      <w:r w:rsidRPr="00874CCE">
        <w:rPr>
          <w:rFonts w:ascii="Courier New" w:hAnsi="Courier New" w:cs="Courier New"/>
          <w:sz w:val="20"/>
          <w:szCs w:val="20"/>
          <w:lang w:val="en-GB" w:eastAsia="en-US"/>
        </w:rPr>
        <w:t>, el)</w:t>
      </w:r>
    </w:p>
    <w:p w14:paraId="4F055379"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Select the appropriate es e.i.r.p. (az, el) array</w:t>
      </w:r>
    </w:p>
    <w:p w14:paraId="1A603754"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If the (az, el) direction is outside the exclusion zone and above the minimum elevation for this azimuth and there could be a satellite in this direction then</w:t>
      </w:r>
    </w:p>
    <w:p w14:paraId="78375A58"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w:t>
      </w:r>
    </w:p>
    <w:p w14:paraId="7E91D115"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Calculate the </w:t>
      </w:r>
      <w:proofErr w:type="spellStart"/>
      <w:proofErr w:type="gramStart"/>
      <w:r w:rsidRPr="00874CCE">
        <w:rPr>
          <w:rFonts w:ascii="Courier New" w:hAnsi="Courier New" w:cs="Courier New"/>
          <w:sz w:val="20"/>
          <w:szCs w:val="20"/>
          <w:lang w:val="en-GB" w:eastAsia="en-US"/>
        </w:rPr>
        <w:t>ES_e.i.r.p.</w:t>
      </w:r>
      <w:r w:rsidRPr="00874CCE">
        <w:rPr>
          <w:rFonts w:ascii="Courier New" w:hAnsi="Courier New" w:cs="Courier New"/>
          <w:sz w:val="20"/>
          <w:szCs w:val="20"/>
          <w:vertAlign w:val="subscript"/>
          <w:lang w:val="en-GB" w:eastAsia="en-US"/>
        </w:rPr>
        <w:t>az,el</w:t>
      </w:r>
      <w:proofErr w:type="spellEnd"/>
      <w:proofErr w:type="gramEnd"/>
      <w:r w:rsidRPr="00874CCE">
        <w:rPr>
          <w:rFonts w:ascii="Courier New" w:hAnsi="Courier New" w:cs="Courier New"/>
          <w:sz w:val="20"/>
          <w:szCs w:val="20"/>
          <w:lang w:val="en-GB" w:eastAsia="en-US"/>
        </w:rPr>
        <w:t xml:space="preserve"> towards the GSO for this (</w:t>
      </w:r>
      <w:proofErr w:type="spellStart"/>
      <w:r w:rsidRPr="00874CCE">
        <w:rPr>
          <w:rFonts w:ascii="Courier New" w:hAnsi="Courier New" w:cs="Courier New"/>
          <w:sz w:val="20"/>
          <w:szCs w:val="20"/>
          <w:lang w:val="en-GB" w:eastAsia="en-US"/>
        </w:rPr>
        <w:t>az</w:t>
      </w:r>
      <w:proofErr w:type="spellEnd"/>
      <w:r w:rsidRPr="00874CCE">
        <w:rPr>
          <w:rFonts w:ascii="Courier New" w:hAnsi="Courier New" w:cs="Courier New"/>
          <w:sz w:val="20"/>
          <w:szCs w:val="20"/>
          <w:lang w:val="en-GB" w:eastAsia="en-US"/>
        </w:rPr>
        <w:t xml:space="preserve">, </w:t>
      </w:r>
      <w:proofErr w:type="spellStart"/>
      <w:r w:rsidRPr="00874CCE">
        <w:rPr>
          <w:rFonts w:ascii="Courier New" w:hAnsi="Courier New" w:cs="Courier New"/>
          <w:sz w:val="20"/>
          <w:szCs w:val="20"/>
          <w:lang w:val="en-GB" w:eastAsia="en-US"/>
        </w:rPr>
        <w:t>el</w:t>
      </w:r>
      <w:proofErr w:type="spellEnd"/>
      <w:r w:rsidRPr="00874CCE">
        <w:rPr>
          <w:rFonts w:ascii="Courier New" w:hAnsi="Courier New" w:cs="Courier New"/>
          <w:sz w:val="20"/>
          <w:szCs w:val="20"/>
          <w:lang w:val="en-GB" w:eastAsia="en-US"/>
        </w:rPr>
        <w:t xml:space="preserve">, </w:t>
      </w:r>
      <w:proofErr w:type="spellStart"/>
      <w:r w:rsidRPr="00874CCE">
        <w:rPr>
          <w:rFonts w:ascii="Courier New" w:hAnsi="Courier New" w:cs="Courier New"/>
          <w:sz w:val="20"/>
          <w:szCs w:val="20"/>
          <w:lang w:val="en-GB" w:eastAsia="en-US"/>
        </w:rPr>
        <w:t>DeltaLong</w:t>
      </w:r>
      <w:proofErr w:type="spellEnd"/>
      <w:r w:rsidRPr="00874CCE">
        <w:rPr>
          <w:rFonts w:ascii="Courier New" w:hAnsi="Courier New" w:cs="Courier New"/>
          <w:sz w:val="20"/>
          <w:szCs w:val="20"/>
          <w:lang w:val="en-GB" w:eastAsia="en-US"/>
        </w:rPr>
        <w:t>)</w:t>
      </w:r>
    </w:p>
    <w:p w14:paraId="3B0F2138"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If </w:t>
      </w:r>
      <w:proofErr w:type="spellStart"/>
      <w:proofErr w:type="gramStart"/>
      <w:r w:rsidRPr="00874CCE">
        <w:rPr>
          <w:rFonts w:ascii="Courier New" w:hAnsi="Courier New" w:cs="Courier New"/>
          <w:sz w:val="20"/>
          <w:szCs w:val="20"/>
          <w:lang w:val="en-GB" w:eastAsia="en-US"/>
        </w:rPr>
        <w:t>ES_e.i.r.p.</w:t>
      </w:r>
      <w:r w:rsidRPr="00874CCE">
        <w:rPr>
          <w:rFonts w:ascii="Courier New" w:hAnsi="Courier New" w:cs="Courier New"/>
          <w:sz w:val="20"/>
          <w:szCs w:val="20"/>
          <w:vertAlign w:val="subscript"/>
          <w:lang w:val="en-GB" w:eastAsia="en-US"/>
        </w:rPr>
        <w:t>az,el</w:t>
      </w:r>
      <w:proofErr w:type="spellEnd"/>
      <w:proofErr w:type="gramEnd"/>
      <w:r w:rsidRPr="00874CCE">
        <w:rPr>
          <w:rFonts w:ascii="Courier New" w:hAnsi="Courier New" w:cs="Courier New"/>
          <w:sz w:val="20"/>
          <w:szCs w:val="20"/>
          <w:lang w:val="en-GB" w:eastAsia="en-US"/>
        </w:rPr>
        <w:t xml:space="preserve"> is greater than </w:t>
      </w:r>
      <w:proofErr w:type="spellStart"/>
      <w:r w:rsidRPr="00874CCE">
        <w:rPr>
          <w:rFonts w:ascii="Courier New" w:hAnsi="Courier New" w:cs="Courier New"/>
          <w:sz w:val="20"/>
          <w:szCs w:val="20"/>
          <w:lang w:val="en-GB" w:eastAsia="en-US"/>
        </w:rPr>
        <w:t>ES_e.i.r.p</w:t>
      </w:r>
      <w:proofErr w:type="spellEnd"/>
      <w:r w:rsidRPr="00874CCE">
        <w:rPr>
          <w:rFonts w:ascii="Courier New" w:hAnsi="Courier New" w:cs="Courier New"/>
          <w:sz w:val="20"/>
          <w:szCs w:val="20"/>
          <w:lang w:val="en-GB" w:eastAsia="en-US"/>
        </w:rPr>
        <w:t>. then use this value instead</w:t>
      </w:r>
    </w:p>
    <w:p w14:paraId="4E7A2E4B"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w:t>
      </w:r>
    </w:p>
    <w:p w14:paraId="404EE1FE"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Next </w:t>
      </w:r>
      <w:proofErr w:type="spellStart"/>
      <w:r w:rsidRPr="00874CCE">
        <w:rPr>
          <w:rFonts w:ascii="Courier New" w:hAnsi="Courier New" w:cs="Courier New"/>
          <w:sz w:val="20"/>
          <w:szCs w:val="20"/>
          <w:lang w:val="en-GB" w:eastAsia="en-US"/>
        </w:rPr>
        <w:t>el_i</w:t>
      </w:r>
      <w:proofErr w:type="spellEnd"/>
    </w:p>
    <w:p w14:paraId="2D409295" w14:textId="77777777" w:rsidR="00451445" w:rsidRPr="00874CCE" w:rsidRDefault="00451445" w:rsidP="00451445">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 xml:space="preserve">Next </w:t>
      </w:r>
      <w:proofErr w:type="spellStart"/>
      <w:r w:rsidRPr="00874CCE">
        <w:rPr>
          <w:rFonts w:ascii="Courier New" w:hAnsi="Courier New" w:cs="Courier New"/>
          <w:sz w:val="20"/>
          <w:szCs w:val="20"/>
          <w:lang w:val="en-GB" w:eastAsia="en-US"/>
        </w:rPr>
        <w:t>az_i</w:t>
      </w:r>
      <w:proofErr w:type="spellEnd"/>
    </w:p>
    <w:p w14:paraId="513DD59A" w14:textId="5153E7A9" w:rsidR="00451445" w:rsidRPr="00874CCE" w:rsidRDefault="00041C0B" w:rsidP="00451445">
      <w:pPr>
        <w:rPr>
          <w:lang w:eastAsia="en-US" w:bidi="ar-EG"/>
        </w:rPr>
      </w:pPr>
      <w:r w:rsidRPr="00874CCE">
        <w:rPr>
          <w:rFonts w:hint="cs"/>
          <w:rtl/>
          <w:lang w:val="es-ES" w:eastAsia="en-US" w:bidi="ar-JO"/>
        </w:rPr>
        <w:t>و</w:t>
      </w:r>
      <w:r w:rsidR="002D0E74" w:rsidRPr="00874CCE">
        <w:rPr>
          <w:rFonts w:hint="cs"/>
          <w:rtl/>
          <w:lang w:val="es-ES" w:eastAsia="en-US" w:bidi="ar-JO"/>
        </w:rPr>
        <w:t>لتحديد</w:t>
      </w:r>
      <w:r w:rsidRPr="00874CCE">
        <w:rPr>
          <w:rFonts w:hint="cs"/>
          <w:rtl/>
          <w:lang w:val="es-ES" w:eastAsia="en-US" w:bidi="ar-JO"/>
        </w:rPr>
        <w:t xml:space="preserve"> </w:t>
      </w:r>
      <w:r w:rsidR="002B06AB" w:rsidRPr="00874CCE">
        <w:rPr>
          <w:rFonts w:hint="cs"/>
          <w:rtl/>
          <w:lang w:val="es-ES" w:eastAsia="en-US" w:bidi="ar-JO"/>
        </w:rPr>
        <w:t xml:space="preserve">مدى </w:t>
      </w:r>
      <w:r w:rsidR="002D0E74" w:rsidRPr="00874CCE">
        <w:rPr>
          <w:rFonts w:hint="cs"/>
          <w:rtl/>
          <w:lang w:val="es-ES" w:eastAsia="en-US" w:bidi="ar-JO"/>
        </w:rPr>
        <w:t>احتمال</w:t>
      </w:r>
      <w:r w:rsidRPr="00874CCE">
        <w:rPr>
          <w:rFonts w:hint="cs"/>
          <w:rtl/>
          <w:lang w:val="es-ES" w:eastAsia="en-US" w:bidi="ar-JO"/>
        </w:rPr>
        <w:t xml:space="preserve"> وجود ساتل </w:t>
      </w:r>
      <w:r w:rsidRPr="00874CCE">
        <w:rPr>
          <w:lang w:val="en-GB" w:eastAsia="en-US" w:bidi="ar-JO"/>
        </w:rPr>
        <w:t>non-GSO</w:t>
      </w:r>
      <w:r w:rsidRPr="00874CCE">
        <w:rPr>
          <w:rFonts w:hint="cs"/>
          <w:rtl/>
          <w:lang w:val="en-GB" w:eastAsia="en-US" w:bidi="ar-EG"/>
        </w:rPr>
        <w:t xml:space="preserve"> في اتجاه (سمت </w:t>
      </w:r>
      <w:proofErr w:type="spellStart"/>
      <w:r w:rsidRPr="00874CCE">
        <w:rPr>
          <w:lang w:eastAsia="en-US" w:bidi="ar-EG"/>
        </w:rPr>
        <w:t>az</w:t>
      </w:r>
      <w:proofErr w:type="spellEnd"/>
      <w:r w:rsidRPr="00874CCE">
        <w:rPr>
          <w:rFonts w:hint="cs"/>
          <w:rtl/>
          <w:lang w:val="en-GB" w:eastAsia="en-US" w:bidi="ar-EG"/>
        </w:rPr>
        <w:t xml:space="preserve">، ارتفاع </w:t>
      </w:r>
      <w:proofErr w:type="spellStart"/>
      <w:r w:rsidRPr="00874CCE">
        <w:rPr>
          <w:lang w:eastAsia="en-US" w:bidi="ar-EG"/>
        </w:rPr>
        <w:t>el</w:t>
      </w:r>
      <w:proofErr w:type="spellEnd"/>
      <w:r w:rsidRPr="00874CCE">
        <w:rPr>
          <w:rFonts w:hint="cs"/>
          <w:rtl/>
          <w:lang w:val="en-GB" w:eastAsia="en-US" w:bidi="ar-EG"/>
        </w:rPr>
        <w:t xml:space="preserve">) محدد من محطة أرضية </w:t>
      </w:r>
      <w:r w:rsidRPr="00874CCE">
        <w:rPr>
          <w:lang w:eastAsia="en-US" w:bidi="ar-EG"/>
        </w:rPr>
        <w:t>non-GSO</w:t>
      </w:r>
      <w:r w:rsidRPr="00874CCE">
        <w:rPr>
          <w:rFonts w:hint="cs"/>
          <w:rtl/>
          <w:lang w:val="en-GB" w:eastAsia="en-US" w:bidi="ar-EG"/>
        </w:rPr>
        <w:t xml:space="preserve"> في الموقع </w:t>
      </w:r>
      <w:proofErr w:type="spellStart"/>
      <w:r w:rsidRPr="00874CCE">
        <w:rPr>
          <w:lang w:eastAsia="en-US" w:bidi="ar-EG"/>
        </w:rPr>
        <w:t>rES</w:t>
      </w:r>
      <w:proofErr w:type="spellEnd"/>
      <w:r w:rsidRPr="00874CCE">
        <w:rPr>
          <w:rFonts w:hint="cs"/>
          <w:rtl/>
          <w:lang w:val="en-GB" w:eastAsia="en-US" w:bidi="ar-EG"/>
        </w:rPr>
        <w:t>، يمكن استخدام الخوارزمية التالية، بافتراض أن المتجهي</w:t>
      </w:r>
      <w:r w:rsidR="008D5078" w:rsidRPr="00874CCE">
        <w:rPr>
          <w:rFonts w:hint="cs"/>
          <w:rtl/>
          <w:lang w:val="en-GB" w:eastAsia="en-US" w:bidi="ar-EG"/>
        </w:rPr>
        <w:t>ْ</w:t>
      </w:r>
      <w:r w:rsidRPr="00874CCE">
        <w:rPr>
          <w:rFonts w:hint="cs"/>
          <w:rtl/>
          <w:lang w:val="en-GB" w:eastAsia="en-US" w:bidi="ar-EG"/>
        </w:rPr>
        <w:t xml:space="preserve">ن </w:t>
      </w:r>
      <w:proofErr w:type="spellStart"/>
      <w:r w:rsidR="0025584A" w:rsidRPr="00A71580">
        <w:rPr>
          <w:b/>
          <w:bCs/>
          <w:i/>
          <w:iCs/>
          <w:lang w:val="en-GB"/>
        </w:rPr>
        <w:t>r</w:t>
      </w:r>
      <w:r w:rsidR="0025584A" w:rsidRPr="00A71580">
        <w:rPr>
          <w:vertAlign w:val="subscript"/>
          <w:lang w:val="en-GB"/>
        </w:rPr>
        <w:t>ES</w:t>
      </w:r>
      <w:proofErr w:type="spellEnd"/>
      <w:r w:rsidR="0025584A" w:rsidRPr="0025584A">
        <w:rPr>
          <w:rFonts w:hint="cs"/>
          <w:rtl/>
        </w:rPr>
        <w:t xml:space="preserve"> </w:t>
      </w:r>
      <w:r w:rsidRPr="00874CCE">
        <w:rPr>
          <w:rFonts w:hint="cs"/>
          <w:rtl/>
          <w:lang w:val="en-GB" w:eastAsia="en-US" w:bidi="ar-EG"/>
        </w:rPr>
        <w:t>و</w:t>
      </w:r>
      <w:proofErr w:type="spellStart"/>
      <w:r w:rsidR="0025584A" w:rsidRPr="00A71580">
        <w:rPr>
          <w:b/>
          <w:bCs/>
          <w:i/>
          <w:iCs/>
          <w:lang w:val="en-GB"/>
        </w:rPr>
        <w:t>r</w:t>
      </w:r>
      <w:r w:rsidR="0025584A" w:rsidRPr="00A71580">
        <w:rPr>
          <w:vertAlign w:val="subscript"/>
          <w:lang w:val="en-GB"/>
        </w:rPr>
        <w:t>azel</w:t>
      </w:r>
      <w:proofErr w:type="spellEnd"/>
      <w:r w:rsidRPr="00874CCE">
        <w:rPr>
          <w:rFonts w:hint="cs"/>
          <w:rtl/>
          <w:lang w:val="en-GB" w:eastAsia="en-US" w:bidi="ar-EG"/>
        </w:rPr>
        <w:t xml:space="preserve"> يقعان في </w:t>
      </w:r>
      <w:r w:rsidR="008D5078" w:rsidRPr="00874CCE">
        <w:rPr>
          <w:rFonts w:hint="cs"/>
          <w:rtl/>
          <w:lang w:val="en-GB" w:eastAsia="en-US" w:bidi="ar-EG"/>
        </w:rPr>
        <w:t>إحداثيات مركزها الأرض</w:t>
      </w:r>
      <w:r w:rsidR="008D5078" w:rsidRPr="00874CCE">
        <w:rPr>
          <w:rFonts w:hint="cs"/>
          <w:rtl/>
          <w:lang w:eastAsia="en-US" w:bidi="ar-EG"/>
        </w:rPr>
        <w:t xml:space="preserve"> (</w:t>
      </w:r>
      <w:r w:rsidR="008D5078" w:rsidRPr="00874CCE">
        <w:rPr>
          <w:lang w:eastAsia="en-US" w:bidi="ar-EG"/>
        </w:rPr>
        <w:t>x</w:t>
      </w:r>
      <w:r w:rsidR="008D5078" w:rsidRPr="00874CCE">
        <w:rPr>
          <w:rFonts w:hint="cs"/>
          <w:rtl/>
          <w:lang w:val="en-GB" w:eastAsia="en-US" w:bidi="ar-EG"/>
        </w:rPr>
        <w:t xml:space="preserve">، </w:t>
      </w:r>
      <w:r w:rsidR="008D5078" w:rsidRPr="00874CCE">
        <w:rPr>
          <w:lang w:val="en-GB" w:eastAsia="en-US" w:bidi="ar-EG"/>
        </w:rPr>
        <w:t>y</w:t>
      </w:r>
      <w:r w:rsidR="008D5078" w:rsidRPr="00874CCE">
        <w:rPr>
          <w:rFonts w:hint="cs"/>
          <w:rtl/>
          <w:lang w:val="en-GB" w:eastAsia="en-US" w:bidi="ar-EG"/>
        </w:rPr>
        <w:t xml:space="preserve">، </w:t>
      </w:r>
      <w:r w:rsidR="008D5078" w:rsidRPr="00874CCE">
        <w:rPr>
          <w:lang w:eastAsia="en-US" w:bidi="ar-EG"/>
        </w:rPr>
        <w:t>z</w:t>
      </w:r>
      <w:r w:rsidR="008D5078" w:rsidRPr="00874CCE">
        <w:rPr>
          <w:rFonts w:hint="cs"/>
          <w:rtl/>
          <w:lang w:eastAsia="en-US" w:bidi="ar-EG"/>
        </w:rPr>
        <w:t>):</w:t>
      </w:r>
    </w:p>
    <w:p w14:paraId="67ACCD7D" w14:textId="0C029FD7" w:rsidR="008D5078" w:rsidRPr="00874CCE" w:rsidRDefault="008D5078" w:rsidP="00451445">
      <w:pPr>
        <w:rPr>
          <w:rtl/>
          <w:lang w:val="en-GB" w:eastAsia="en-US" w:bidi="ar-EG"/>
        </w:rPr>
      </w:pPr>
      <w:r w:rsidRPr="00874CCE">
        <w:rPr>
          <w:rFonts w:hint="cs"/>
          <w:rtl/>
          <w:lang w:val="en-GB" w:eastAsia="en-US" w:bidi="ar-EG"/>
        </w:rPr>
        <w:t>ا</w:t>
      </w:r>
      <w:r w:rsidR="008D3AB6" w:rsidRPr="00874CCE">
        <w:rPr>
          <w:rFonts w:hint="cs"/>
          <w:rtl/>
          <w:lang w:val="en-GB" w:eastAsia="en-US" w:bidi="ar-EG"/>
        </w:rPr>
        <w:t>لمُ</w:t>
      </w:r>
      <w:r w:rsidRPr="00874CCE">
        <w:rPr>
          <w:rFonts w:hint="cs"/>
          <w:rtl/>
          <w:lang w:val="en-GB" w:eastAsia="en-US" w:bidi="ar-EG"/>
        </w:rPr>
        <w:t>دخلات:</w:t>
      </w:r>
    </w:p>
    <w:p w14:paraId="496A2758" w14:textId="790D1AE7" w:rsidR="008D5078" w:rsidRPr="00874CCE" w:rsidRDefault="00852305" w:rsidP="008D5078">
      <w:pPr>
        <w:rPr>
          <w:lang w:val="en-GB" w:eastAsia="en-US" w:bidi="ar-EG"/>
        </w:rPr>
      </w:pPr>
      <w:r>
        <w:rPr>
          <w:lang w:val="en-GB" w:eastAsia="en-US" w:bidi="ar-EG"/>
        </w:rPr>
        <w:tab/>
      </w:r>
      <w:r w:rsidR="008D5078" w:rsidRPr="00874CCE">
        <w:rPr>
          <w:rFonts w:hint="cs"/>
          <w:rtl/>
          <w:lang w:val="en-GB" w:eastAsia="en-US" w:bidi="ar-EG"/>
        </w:rPr>
        <w:t xml:space="preserve">متجه موقع المحطة الأرضية </w:t>
      </w:r>
      <w:r w:rsidR="008D5078" w:rsidRPr="00874CCE">
        <w:rPr>
          <w:lang w:eastAsia="en-US" w:bidi="ar-EG"/>
        </w:rPr>
        <w:t>non-GSO</w:t>
      </w:r>
      <w:r w:rsidR="008D5078" w:rsidRPr="00874CCE">
        <w:rPr>
          <w:rFonts w:hint="cs"/>
          <w:rtl/>
          <w:lang w:val="en-GB" w:eastAsia="en-US" w:bidi="ar-EG"/>
        </w:rPr>
        <w:t xml:space="preserve"> = </w:t>
      </w:r>
      <w:proofErr w:type="spellStart"/>
      <w:r w:rsidR="0025584A" w:rsidRPr="00A71580">
        <w:rPr>
          <w:b/>
          <w:bCs/>
          <w:i/>
          <w:iCs/>
          <w:lang w:val="en-GB"/>
        </w:rPr>
        <w:t>r</w:t>
      </w:r>
      <w:r w:rsidR="0025584A" w:rsidRPr="00A71580">
        <w:rPr>
          <w:vertAlign w:val="subscript"/>
          <w:lang w:val="en-GB"/>
        </w:rPr>
        <w:t>ES</w:t>
      </w:r>
      <w:proofErr w:type="spellEnd"/>
    </w:p>
    <w:p w14:paraId="2297DB62" w14:textId="73B2D91F" w:rsidR="008D5078" w:rsidRPr="00874CCE" w:rsidRDefault="00852305" w:rsidP="00451445">
      <w:pPr>
        <w:pStyle w:val="enumlev1"/>
        <w:rPr>
          <w:rtl/>
          <w:lang w:val="es-ES" w:eastAsia="en-US"/>
        </w:rPr>
      </w:pPr>
      <w:r>
        <w:rPr>
          <w:lang w:val="es-ES" w:eastAsia="en-US"/>
        </w:rPr>
        <w:tab/>
      </w:r>
      <w:r w:rsidR="008D5078" w:rsidRPr="00874CCE">
        <w:rPr>
          <w:rFonts w:hint="cs"/>
          <w:rtl/>
          <w:lang w:val="es-ES" w:eastAsia="en-US"/>
        </w:rPr>
        <w:t xml:space="preserve">المتجه </w:t>
      </w:r>
      <w:r w:rsidR="006F3671" w:rsidRPr="00874CCE">
        <w:rPr>
          <w:rFonts w:hint="cs"/>
          <w:rtl/>
          <w:lang w:val="es-ES" w:eastAsia="en-US"/>
        </w:rPr>
        <w:t xml:space="preserve">في </w:t>
      </w:r>
      <w:r w:rsidR="008D5078" w:rsidRPr="00874CCE">
        <w:rPr>
          <w:rFonts w:hint="cs"/>
          <w:rtl/>
          <w:lang w:val="es-ES" w:eastAsia="en-US"/>
        </w:rPr>
        <w:t>اتجاه (</w:t>
      </w:r>
      <w:proofErr w:type="spellStart"/>
      <w:r w:rsidR="008D5078" w:rsidRPr="00874CCE">
        <w:rPr>
          <w:lang w:eastAsia="en-US"/>
        </w:rPr>
        <w:t>az</w:t>
      </w:r>
      <w:proofErr w:type="spellEnd"/>
      <w:r w:rsidR="008D5078" w:rsidRPr="00874CCE">
        <w:rPr>
          <w:lang w:eastAsia="en-US"/>
        </w:rPr>
        <w:t xml:space="preserve">, </w:t>
      </w:r>
      <w:proofErr w:type="spellStart"/>
      <w:r w:rsidR="008D5078" w:rsidRPr="00874CCE">
        <w:rPr>
          <w:lang w:eastAsia="en-US"/>
        </w:rPr>
        <w:t>el</w:t>
      </w:r>
      <w:proofErr w:type="spellEnd"/>
      <w:r w:rsidR="008D5078" w:rsidRPr="00874CCE">
        <w:rPr>
          <w:rFonts w:hint="cs"/>
          <w:rtl/>
          <w:lang w:val="es-ES" w:eastAsia="en-US"/>
        </w:rPr>
        <w:t xml:space="preserve">) = </w:t>
      </w:r>
      <w:proofErr w:type="spellStart"/>
      <w:r w:rsidR="0025584A" w:rsidRPr="00A71580">
        <w:rPr>
          <w:b/>
          <w:bCs/>
          <w:i/>
          <w:iCs/>
          <w:lang w:val="en-GB"/>
        </w:rPr>
        <w:t>r</w:t>
      </w:r>
      <w:r w:rsidR="0025584A" w:rsidRPr="00A71580">
        <w:rPr>
          <w:vertAlign w:val="subscript"/>
          <w:lang w:val="en-GB"/>
        </w:rPr>
        <w:t>azel</w:t>
      </w:r>
      <w:proofErr w:type="spellEnd"/>
    </w:p>
    <w:p w14:paraId="69F1A5AE" w14:textId="2BB8A007" w:rsidR="008D5078" w:rsidRPr="00874CCE" w:rsidRDefault="00852305" w:rsidP="00451445">
      <w:pPr>
        <w:pStyle w:val="enumlev1"/>
        <w:rPr>
          <w:lang w:eastAsia="en-US"/>
        </w:rPr>
      </w:pPr>
      <w:r>
        <w:rPr>
          <w:lang w:val="es-ES" w:eastAsia="en-US"/>
        </w:rPr>
        <w:tab/>
      </w:r>
      <w:r w:rsidR="008D5078" w:rsidRPr="00874CCE">
        <w:rPr>
          <w:rFonts w:hint="cs"/>
          <w:rtl/>
          <w:lang w:val="es-ES" w:eastAsia="en-US"/>
        </w:rPr>
        <w:t xml:space="preserve">زاوية ميل المدار الساتلي </w:t>
      </w:r>
      <w:r w:rsidR="008D5078" w:rsidRPr="00874CCE">
        <w:rPr>
          <w:lang w:eastAsia="en-US"/>
        </w:rPr>
        <w:t>non-GSO</w:t>
      </w:r>
      <w:r w:rsidR="008D5078" w:rsidRPr="00874CCE">
        <w:rPr>
          <w:rFonts w:hint="cs"/>
          <w:rtl/>
          <w:lang w:val="en-GB" w:eastAsia="en-US"/>
        </w:rPr>
        <w:t xml:space="preserve"> = </w:t>
      </w:r>
      <w:r w:rsidR="002D0E74" w:rsidRPr="00874CCE">
        <w:rPr>
          <w:lang w:eastAsia="en-US"/>
        </w:rPr>
        <w:t>i</w:t>
      </w:r>
    </w:p>
    <w:p w14:paraId="26BD7D7B" w14:textId="493E3900" w:rsidR="008D5078" w:rsidRPr="00874CCE" w:rsidRDefault="00852305" w:rsidP="00451445">
      <w:pPr>
        <w:pStyle w:val="enumlev1"/>
        <w:rPr>
          <w:lang w:eastAsia="en-US"/>
        </w:rPr>
      </w:pPr>
      <w:r>
        <w:rPr>
          <w:lang w:val="en-GB" w:eastAsia="en-US"/>
        </w:rPr>
        <w:tab/>
      </w:r>
      <w:r w:rsidR="008D5078" w:rsidRPr="00874CCE">
        <w:rPr>
          <w:rFonts w:hint="cs"/>
          <w:rtl/>
          <w:lang w:val="en-GB" w:eastAsia="en-US"/>
        </w:rPr>
        <w:t xml:space="preserve">المحور شبه الرئيسي للساتل </w:t>
      </w:r>
      <w:r w:rsidR="008D5078" w:rsidRPr="00874CCE">
        <w:rPr>
          <w:lang w:eastAsia="en-US"/>
        </w:rPr>
        <w:t>non-GSO</w:t>
      </w:r>
      <w:r w:rsidR="002D0E74" w:rsidRPr="00874CCE">
        <w:rPr>
          <w:rFonts w:hint="cs"/>
          <w:rtl/>
          <w:lang w:eastAsia="en-US"/>
        </w:rPr>
        <w:t xml:space="preserve"> = </w:t>
      </w:r>
      <w:r w:rsidR="002D0E74" w:rsidRPr="00874CCE">
        <w:rPr>
          <w:i/>
          <w:iCs/>
          <w:lang w:val="es-ES" w:eastAsia="en-US"/>
        </w:rPr>
        <w:t>a</w:t>
      </w:r>
    </w:p>
    <w:p w14:paraId="71D2415A" w14:textId="77A4D774" w:rsidR="002D0E74" w:rsidRPr="00874CCE" w:rsidRDefault="00852305" w:rsidP="00451445">
      <w:pPr>
        <w:pStyle w:val="enumlev1"/>
        <w:rPr>
          <w:rtl/>
          <w:lang w:eastAsia="en-US"/>
        </w:rPr>
      </w:pPr>
      <w:r>
        <w:rPr>
          <w:lang w:val="en-GB" w:eastAsia="en-US"/>
        </w:rPr>
        <w:tab/>
      </w:r>
      <w:r w:rsidR="002D0E74" w:rsidRPr="00874CCE">
        <w:rPr>
          <w:rFonts w:hint="cs"/>
          <w:rtl/>
          <w:lang w:val="en-GB" w:eastAsia="en-US"/>
        </w:rPr>
        <w:t xml:space="preserve">الاختلاف المركزي للساتل </w:t>
      </w:r>
      <w:r w:rsidR="002D0E74" w:rsidRPr="00874CCE">
        <w:rPr>
          <w:lang w:eastAsia="en-US"/>
        </w:rPr>
        <w:t>non-GSO</w:t>
      </w:r>
      <w:r w:rsidR="002D0E74" w:rsidRPr="00874CCE">
        <w:rPr>
          <w:rFonts w:hint="cs"/>
          <w:rtl/>
          <w:lang w:eastAsia="en-US"/>
        </w:rPr>
        <w:t xml:space="preserve"> </w:t>
      </w:r>
      <w:r w:rsidR="002D0E74" w:rsidRPr="00874CCE">
        <w:rPr>
          <w:rFonts w:hint="cs"/>
          <w:rtl/>
          <w:lang w:val="en-GB" w:eastAsia="en-US"/>
        </w:rPr>
        <w:t xml:space="preserve">= </w:t>
      </w:r>
      <w:r w:rsidR="002D0E74" w:rsidRPr="00874CCE">
        <w:rPr>
          <w:i/>
          <w:iCs/>
          <w:lang w:val="es-ES" w:eastAsia="en-US"/>
        </w:rPr>
        <w:t>e</w:t>
      </w:r>
    </w:p>
    <w:p w14:paraId="4C384F9C" w14:textId="3B0DC9A2" w:rsidR="00451445" w:rsidRPr="00874CCE" w:rsidRDefault="002D0E74" w:rsidP="00451445">
      <w:pPr>
        <w:pStyle w:val="enumlev1"/>
        <w:rPr>
          <w:lang w:val="es-ES" w:eastAsia="en-US"/>
        </w:rPr>
      </w:pPr>
      <w:r w:rsidRPr="00874CCE">
        <w:rPr>
          <w:rFonts w:hint="cs"/>
          <w:rtl/>
          <w:lang w:val="en-GB" w:eastAsia="en-US"/>
        </w:rPr>
        <w:t xml:space="preserve">فإذا كان الاختلاف المركزي للساتل </w:t>
      </w:r>
      <w:r w:rsidRPr="00874CCE">
        <w:rPr>
          <w:lang w:eastAsia="en-US"/>
        </w:rPr>
        <w:t>non-GSO</w:t>
      </w:r>
      <w:r w:rsidRPr="00874CCE">
        <w:rPr>
          <w:rFonts w:hint="cs"/>
          <w:rtl/>
          <w:lang w:eastAsia="en-US"/>
        </w:rPr>
        <w:t xml:space="preserve"> </w:t>
      </w:r>
      <w:r w:rsidRPr="00874CCE">
        <w:rPr>
          <w:rFonts w:hint="cs"/>
          <w:rtl/>
          <w:lang w:val="en-GB" w:eastAsia="en-US"/>
        </w:rPr>
        <w:t xml:space="preserve">= </w:t>
      </w:r>
      <w:r w:rsidR="002B06AB" w:rsidRPr="00874CCE">
        <w:rPr>
          <w:rFonts w:hint="cs"/>
          <w:rtl/>
          <w:lang w:val="en-GB" w:eastAsia="en-US"/>
        </w:rPr>
        <w:t>صفر</w:t>
      </w:r>
      <w:r w:rsidR="000D7167" w:rsidRPr="00874CCE">
        <w:rPr>
          <w:rFonts w:hint="cs"/>
          <w:rtl/>
          <w:lang w:val="en-GB" w:eastAsia="en-US"/>
        </w:rPr>
        <w:t xml:space="preserve"> </w:t>
      </w:r>
      <w:r w:rsidRPr="00874CCE">
        <w:rPr>
          <w:rFonts w:hint="cs"/>
          <w:rtl/>
          <w:lang w:val="en-GB" w:eastAsia="en-US"/>
        </w:rPr>
        <w:t>(أي مدار دائري):</w:t>
      </w:r>
    </w:p>
    <w:p w14:paraId="24BEB87E" w14:textId="68D89EB9" w:rsidR="002D0E74" w:rsidRPr="00874CCE" w:rsidRDefault="0067420E" w:rsidP="00451445">
      <w:pPr>
        <w:pStyle w:val="enumlev1"/>
        <w:rPr>
          <w:rtl/>
          <w:lang w:val="es-ES" w:eastAsia="en-US"/>
        </w:rPr>
      </w:pPr>
      <w:r w:rsidRPr="00874CCE">
        <w:rPr>
          <w:rtl/>
          <w:lang w:val="es-ES" w:eastAsia="en-US"/>
        </w:rPr>
        <w:tab/>
      </w:r>
      <w:r w:rsidRPr="00874CCE">
        <w:rPr>
          <w:rFonts w:hint="cs"/>
          <w:rtl/>
          <w:lang w:val="es-ES" w:eastAsia="en-US"/>
        </w:rPr>
        <w:t>يُحتمل وجود ساتل في الاتجاه (</w:t>
      </w:r>
      <w:r w:rsidRPr="00874CCE">
        <w:rPr>
          <w:lang w:eastAsia="en-US"/>
        </w:rPr>
        <w:t>az, el</w:t>
      </w:r>
      <w:r w:rsidRPr="00874CCE">
        <w:rPr>
          <w:rFonts w:hint="cs"/>
          <w:rtl/>
          <w:lang w:val="es-ES" w:eastAsia="en-US"/>
        </w:rPr>
        <w:t>) إذا كان</w:t>
      </w:r>
    </w:p>
    <w:p w14:paraId="4A0B190C" w14:textId="77777777" w:rsidR="00451445" w:rsidRPr="00874CCE" w:rsidRDefault="00451445" w:rsidP="00451445">
      <w:pPr>
        <w:pStyle w:val="enumlev2"/>
        <w:rPr>
          <w:lang w:val="en-GB" w:eastAsia="en-US"/>
        </w:rPr>
      </w:pPr>
      <w:r w:rsidRPr="00874CCE">
        <w:rPr>
          <w:lang w:val="en-GB" w:eastAsia="en-US"/>
        </w:rPr>
        <w:tab/>
        <w:t>−</w:t>
      </w:r>
      <w:r w:rsidRPr="00874CCE">
        <w:rPr>
          <w:i/>
          <w:iCs/>
          <w:lang w:val="en-GB" w:eastAsia="en-US"/>
        </w:rPr>
        <w:t>i</w:t>
      </w:r>
      <w:r w:rsidRPr="00874CCE">
        <w:rPr>
          <w:lang w:val="en-GB" w:eastAsia="en-US"/>
        </w:rPr>
        <w:t xml:space="preserve"> </w:t>
      </w:r>
      <w:r w:rsidRPr="00874CCE">
        <w:rPr>
          <w:lang w:val="en-GB" w:eastAsia="en-US"/>
        </w:rPr>
        <w:sym w:font="Symbol" w:char="F0A3"/>
      </w:r>
      <w:r w:rsidRPr="00874CCE">
        <w:rPr>
          <w:lang w:val="en-GB" w:eastAsia="en-US"/>
        </w:rPr>
        <w:t xml:space="preserve"> Latitude(</w:t>
      </w:r>
      <w:r w:rsidRPr="00874CCE">
        <w:rPr>
          <w:i/>
          <w:iCs/>
          <w:lang w:val="en-GB" w:eastAsia="en-US"/>
        </w:rPr>
        <w:t>a</w:t>
      </w:r>
      <w:r w:rsidRPr="00874CCE">
        <w:rPr>
          <w:lang w:val="en-GB" w:eastAsia="en-US"/>
        </w:rPr>
        <w:t xml:space="preserve">) </w:t>
      </w:r>
      <w:r w:rsidRPr="00874CCE">
        <w:rPr>
          <w:lang w:val="en-GB" w:eastAsia="en-US"/>
        </w:rPr>
        <w:sym w:font="Symbol" w:char="F0A3"/>
      </w:r>
      <w:r w:rsidRPr="00874CCE">
        <w:rPr>
          <w:lang w:val="en-GB" w:eastAsia="en-US"/>
        </w:rPr>
        <w:t xml:space="preserve"> +</w:t>
      </w:r>
      <w:r w:rsidRPr="00874CCE">
        <w:rPr>
          <w:i/>
          <w:iCs/>
          <w:lang w:val="en-GB" w:eastAsia="en-US"/>
        </w:rPr>
        <w:t>i</w:t>
      </w:r>
    </w:p>
    <w:p w14:paraId="40FA4C3A" w14:textId="0139E280" w:rsidR="0067420E" w:rsidRPr="00874CCE" w:rsidRDefault="0067420E" w:rsidP="00451445">
      <w:pPr>
        <w:pStyle w:val="enumlev1"/>
        <w:rPr>
          <w:rtl/>
          <w:lang w:eastAsia="en-US"/>
        </w:rPr>
      </w:pPr>
      <w:r w:rsidRPr="00874CCE">
        <w:rPr>
          <w:rFonts w:hint="cs"/>
          <w:rtl/>
          <w:lang w:val="en-GB" w:eastAsia="en-US"/>
        </w:rPr>
        <w:t xml:space="preserve">وإلا إذا كان الاختلاف المركزي للساتل </w:t>
      </w:r>
      <w:r w:rsidRPr="00874CCE">
        <w:rPr>
          <w:lang w:eastAsia="en-US"/>
        </w:rPr>
        <w:t>non-GSO</w:t>
      </w:r>
      <w:r w:rsidRPr="00874CCE">
        <w:rPr>
          <w:rFonts w:hint="cs"/>
          <w:rtl/>
          <w:lang w:eastAsia="en-US"/>
        </w:rPr>
        <w:t xml:space="preserve"> </w:t>
      </w:r>
      <w:r w:rsidRPr="00874CCE">
        <w:rPr>
          <w:rFonts w:cs="Times New Roman"/>
          <w:rtl/>
          <w:lang w:eastAsia="en-US"/>
        </w:rPr>
        <w:t>&gt;</w:t>
      </w:r>
      <w:r w:rsidRPr="00874CCE">
        <w:rPr>
          <w:rFonts w:hint="cs"/>
          <w:rtl/>
          <w:lang w:eastAsia="en-US"/>
        </w:rPr>
        <w:t xml:space="preserve"> </w:t>
      </w:r>
      <w:r w:rsidR="002B06AB" w:rsidRPr="00874CCE">
        <w:rPr>
          <w:rFonts w:hint="cs"/>
          <w:rtl/>
          <w:lang w:eastAsia="en-US"/>
        </w:rPr>
        <w:t>صفر</w:t>
      </w:r>
      <w:r w:rsidRPr="00874CCE">
        <w:rPr>
          <w:rFonts w:hint="cs"/>
          <w:rtl/>
          <w:lang w:eastAsia="en-US"/>
        </w:rPr>
        <w:t xml:space="preserve"> (أي مدار إهليلجي):</w:t>
      </w:r>
    </w:p>
    <w:p w14:paraId="048FAD31" w14:textId="2B262C3A" w:rsidR="0067420E" w:rsidRPr="00874CCE" w:rsidRDefault="0067420E" w:rsidP="00451445">
      <w:pPr>
        <w:pStyle w:val="enumlev1"/>
        <w:rPr>
          <w:rtl/>
          <w:lang w:val="en-GB" w:eastAsia="en-US"/>
        </w:rPr>
      </w:pPr>
      <w:r w:rsidRPr="00874CCE">
        <w:rPr>
          <w:rtl/>
          <w:lang w:val="en-GB" w:eastAsia="en-US"/>
        </w:rPr>
        <w:tab/>
      </w:r>
      <w:r w:rsidRPr="00874CCE">
        <w:rPr>
          <w:rFonts w:hint="cs"/>
          <w:rtl/>
          <w:lang w:val="es-ES" w:eastAsia="en-US"/>
        </w:rPr>
        <w:t>يُحتمل وجود ساتل في الاتجاه (</w:t>
      </w:r>
      <w:r w:rsidRPr="00874CCE">
        <w:rPr>
          <w:lang w:eastAsia="en-US"/>
        </w:rPr>
        <w:t>az, el</w:t>
      </w:r>
      <w:r w:rsidRPr="00874CCE">
        <w:rPr>
          <w:rFonts w:hint="cs"/>
          <w:rtl/>
          <w:lang w:val="es-ES" w:eastAsia="en-US"/>
        </w:rPr>
        <w:t xml:space="preserve">) إن </w:t>
      </w:r>
      <w:r w:rsidR="00665F7A" w:rsidRPr="00874CCE">
        <w:rPr>
          <w:rFonts w:hint="cs"/>
          <w:rtl/>
          <w:lang w:val="es-ES" w:eastAsia="en-US"/>
        </w:rPr>
        <w:t>تحقق</w:t>
      </w:r>
      <w:r w:rsidR="006F3671" w:rsidRPr="00874CCE">
        <w:rPr>
          <w:rFonts w:hint="cs"/>
          <w:rtl/>
          <w:lang w:val="es-ES" w:eastAsia="en-US"/>
        </w:rPr>
        <w:t xml:space="preserve"> </w:t>
      </w:r>
      <w:r w:rsidRPr="00874CCE">
        <w:rPr>
          <w:rFonts w:hint="cs"/>
          <w:rtl/>
          <w:lang w:val="es-ES" w:eastAsia="en-US"/>
        </w:rPr>
        <w:t>الاحتمالان التاليان:</w:t>
      </w:r>
    </w:p>
    <w:p w14:paraId="38113959" w14:textId="77777777" w:rsidR="00451445" w:rsidRPr="00874CCE" w:rsidRDefault="00451445" w:rsidP="00451445">
      <w:pPr>
        <w:pStyle w:val="enumlev2"/>
        <w:rPr>
          <w:lang w:val="es-ES" w:eastAsia="en-US"/>
        </w:rPr>
      </w:pPr>
      <w:r w:rsidRPr="00874CCE">
        <w:rPr>
          <w:lang w:val="en-GB" w:eastAsia="en-US"/>
        </w:rPr>
        <w:tab/>
      </w:r>
      <w:r w:rsidRPr="00874CCE">
        <w:rPr>
          <w:lang w:val="es-ES" w:eastAsia="en-US"/>
        </w:rPr>
        <w:t>−</w:t>
      </w:r>
      <w:r w:rsidRPr="00874CCE">
        <w:rPr>
          <w:i/>
          <w:iCs/>
          <w:lang w:val="es-ES" w:eastAsia="en-US"/>
        </w:rPr>
        <w:t>i</w:t>
      </w:r>
      <w:r w:rsidRPr="00874CCE">
        <w:rPr>
          <w:lang w:val="es-ES" w:eastAsia="en-US"/>
        </w:rPr>
        <w:t xml:space="preserve"> </w:t>
      </w:r>
      <w:r w:rsidRPr="00874CCE">
        <w:rPr>
          <w:lang w:val="en-GB" w:eastAsia="en-US"/>
        </w:rPr>
        <w:sym w:font="Symbol" w:char="F0A3"/>
      </w:r>
      <w:r w:rsidRPr="00874CCE">
        <w:rPr>
          <w:lang w:val="es-ES" w:eastAsia="en-US"/>
        </w:rPr>
        <w:t xml:space="preserve"> </w:t>
      </w:r>
      <w:proofErr w:type="spellStart"/>
      <w:r w:rsidRPr="00874CCE">
        <w:rPr>
          <w:lang w:val="es-ES" w:eastAsia="en-US"/>
        </w:rPr>
        <w:t>Latitude</w:t>
      </w:r>
      <w:proofErr w:type="spellEnd"/>
      <w:r w:rsidRPr="00874CCE">
        <w:rPr>
          <w:lang w:val="es-ES" w:eastAsia="en-US"/>
        </w:rPr>
        <w:t>(</w:t>
      </w:r>
      <w:r w:rsidRPr="00874CCE">
        <w:rPr>
          <w:i/>
          <w:iCs/>
          <w:lang w:val="es-ES" w:eastAsia="en-US"/>
        </w:rPr>
        <w:t>a(</w:t>
      </w:r>
      <w:r w:rsidRPr="00874CCE">
        <w:rPr>
          <w:lang w:val="es-ES" w:eastAsia="en-US"/>
        </w:rPr>
        <w:t>1</w:t>
      </w:r>
      <w:r w:rsidRPr="00874CCE">
        <w:rPr>
          <w:i/>
          <w:iCs/>
          <w:lang w:val="es-ES" w:eastAsia="en-US"/>
        </w:rPr>
        <w:t>+e)</w:t>
      </w:r>
      <w:r w:rsidRPr="00874CCE">
        <w:rPr>
          <w:lang w:val="es-ES" w:eastAsia="en-US"/>
        </w:rPr>
        <w:t xml:space="preserve">) </w:t>
      </w:r>
      <w:r w:rsidRPr="00874CCE">
        <w:rPr>
          <w:lang w:val="en-GB" w:eastAsia="en-US"/>
        </w:rPr>
        <w:sym w:font="Symbol" w:char="F0A3"/>
      </w:r>
      <w:r w:rsidRPr="00874CCE">
        <w:rPr>
          <w:lang w:val="es-ES" w:eastAsia="en-US"/>
        </w:rPr>
        <w:t xml:space="preserve"> +</w:t>
      </w:r>
      <w:r w:rsidRPr="00874CCE">
        <w:rPr>
          <w:i/>
          <w:iCs/>
          <w:lang w:val="es-ES" w:eastAsia="en-US"/>
        </w:rPr>
        <w:t>i</w:t>
      </w:r>
    </w:p>
    <w:p w14:paraId="07D1CFE5" w14:textId="77777777" w:rsidR="00451445" w:rsidRPr="00874CCE" w:rsidRDefault="00451445" w:rsidP="00451445">
      <w:pPr>
        <w:pStyle w:val="enumlev2"/>
        <w:rPr>
          <w:lang w:val="es-ES" w:eastAsia="en-US"/>
        </w:rPr>
      </w:pPr>
      <w:r w:rsidRPr="00874CCE">
        <w:rPr>
          <w:lang w:val="es-ES" w:eastAsia="en-US"/>
        </w:rPr>
        <w:tab/>
        <w:t>−</w:t>
      </w:r>
      <w:r w:rsidRPr="00874CCE">
        <w:rPr>
          <w:i/>
          <w:iCs/>
          <w:lang w:val="es-ES" w:eastAsia="en-US"/>
        </w:rPr>
        <w:t>i</w:t>
      </w:r>
      <w:r w:rsidRPr="00874CCE">
        <w:rPr>
          <w:lang w:val="es-ES" w:eastAsia="en-US"/>
        </w:rPr>
        <w:t xml:space="preserve"> </w:t>
      </w:r>
      <w:r w:rsidRPr="00874CCE">
        <w:rPr>
          <w:lang w:val="en-GB" w:eastAsia="en-US"/>
        </w:rPr>
        <w:sym w:font="Symbol" w:char="F0A3"/>
      </w:r>
      <w:r w:rsidRPr="00874CCE">
        <w:rPr>
          <w:lang w:val="es-ES" w:eastAsia="en-US"/>
        </w:rPr>
        <w:t xml:space="preserve"> </w:t>
      </w:r>
      <w:proofErr w:type="spellStart"/>
      <w:r w:rsidRPr="00874CCE">
        <w:rPr>
          <w:lang w:val="es-ES" w:eastAsia="en-US"/>
        </w:rPr>
        <w:t>Latitude</w:t>
      </w:r>
      <w:proofErr w:type="spellEnd"/>
      <w:r w:rsidRPr="00874CCE">
        <w:rPr>
          <w:lang w:val="es-ES" w:eastAsia="en-US"/>
        </w:rPr>
        <w:t>(</w:t>
      </w:r>
      <w:r w:rsidRPr="00874CCE">
        <w:rPr>
          <w:i/>
          <w:iCs/>
          <w:lang w:val="es-ES" w:eastAsia="en-US"/>
        </w:rPr>
        <w:t>a(</w:t>
      </w:r>
      <w:r w:rsidRPr="00874CCE">
        <w:rPr>
          <w:lang w:val="es-ES" w:eastAsia="en-US"/>
        </w:rPr>
        <w:t>1</w:t>
      </w:r>
      <w:r w:rsidRPr="00874CCE">
        <w:rPr>
          <w:i/>
          <w:iCs/>
          <w:lang w:val="es-ES" w:eastAsia="en-US"/>
        </w:rPr>
        <w:t>-e)</w:t>
      </w:r>
      <w:r w:rsidRPr="00874CCE">
        <w:rPr>
          <w:lang w:val="es-ES" w:eastAsia="en-US"/>
        </w:rPr>
        <w:t xml:space="preserve">) </w:t>
      </w:r>
      <w:r w:rsidRPr="00874CCE">
        <w:rPr>
          <w:lang w:val="en-GB" w:eastAsia="en-US"/>
        </w:rPr>
        <w:sym w:font="Symbol" w:char="F0A3"/>
      </w:r>
      <w:r w:rsidRPr="00874CCE">
        <w:rPr>
          <w:lang w:val="es-ES" w:eastAsia="en-US"/>
        </w:rPr>
        <w:t xml:space="preserve"> +</w:t>
      </w:r>
      <w:r w:rsidRPr="00874CCE">
        <w:rPr>
          <w:i/>
          <w:iCs/>
          <w:lang w:val="es-ES" w:eastAsia="en-US"/>
        </w:rPr>
        <w:t>i</w:t>
      </w:r>
    </w:p>
    <w:p w14:paraId="00C18A4E" w14:textId="65C6D215" w:rsidR="0067420E" w:rsidRPr="00874CCE" w:rsidRDefault="0067420E" w:rsidP="00451445">
      <w:pPr>
        <w:pStyle w:val="enumlev1"/>
        <w:rPr>
          <w:rtl/>
          <w:lang w:val="en-GB" w:eastAsia="en-US"/>
        </w:rPr>
      </w:pPr>
      <w:r w:rsidRPr="00874CCE">
        <w:rPr>
          <w:rFonts w:hint="cs"/>
          <w:rtl/>
          <w:lang w:val="en-GB" w:eastAsia="en-US"/>
        </w:rPr>
        <w:t xml:space="preserve">حيث الدالة </w:t>
      </w:r>
      <w:proofErr w:type="spellStart"/>
      <w:r w:rsidRPr="00874CCE">
        <w:rPr>
          <w:lang w:val="en-GB"/>
        </w:rPr>
        <w:t>CalcLatitude</w:t>
      </w:r>
      <w:proofErr w:type="spellEnd"/>
      <w:r w:rsidRPr="00874CCE">
        <w:rPr>
          <w:lang w:val="en-GB"/>
        </w:rPr>
        <w:t>(d)</w:t>
      </w:r>
      <w:r w:rsidRPr="00874CCE">
        <w:rPr>
          <w:rFonts w:hint="cs"/>
          <w:rtl/>
          <w:lang w:val="en-GB"/>
        </w:rPr>
        <w:t xml:space="preserve"> هي:</w:t>
      </w:r>
    </w:p>
    <w:p w14:paraId="71897F78" w14:textId="4058429C" w:rsidR="00451445" w:rsidRPr="00874CCE" w:rsidRDefault="00451445" w:rsidP="00451445">
      <w:pPr>
        <w:pStyle w:val="enumlev1"/>
        <w:rPr>
          <w:lang w:val="en-GB" w:eastAsia="en-US"/>
        </w:rPr>
      </w:pPr>
      <w:r w:rsidRPr="00874CCE">
        <w:rPr>
          <w:lang w:val="en-GB" w:eastAsia="en-US"/>
        </w:rPr>
        <w:tab/>
      </w:r>
      <w:r w:rsidR="00685821" w:rsidRPr="00874CCE">
        <w:rPr>
          <w:rFonts w:hint="cs"/>
          <w:rtl/>
          <w:lang w:val="en-GB" w:eastAsia="en-US"/>
        </w:rPr>
        <w:t>يُنشأ خط</w:t>
      </w:r>
      <w:r w:rsidR="0067420E" w:rsidRPr="00874CCE">
        <w:rPr>
          <w:rFonts w:hint="cs"/>
          <w:rtl/>
          <w:lang w:val="en-GB" w:eastAsia="en-US"/>
        </w:rPr>
        <w:t xml:space="preserve"> من المحطة الأرضية </w:t>
      </w:r>
      <w:r w:rsidR="0067420E" w:rsidRPr="00874CCE">
        <w:rPr>
          <w:lang w:eastAsia="en-US"/>
        </w:rPr>
        <w:t>non-GSO</w:t>
      </w:r>
      <w:r w:rsidR="0067420E" w:rsidRPr="00874CCE">
        <w:rPr>
          <w:rFonts w:hint="cs"/>
          <w:rtl/>
          <w:lang w:val="en-GB" w:eastAsia="en-US"/>
        </w:rPr>
        <w:t xml:space="preserve"> في الاتجاه </w:t>
      </w:r>
      <w:r w:rsidR="0067420E" w:rsidRPr="00874CCE">
        <w:rPr>
          <w:rFonts w:hint="cs"/>
          <w:rtl/>
          <w:lang w:val="es-ES" w:eastAsia="en-US"/>
        </w:rPr>
        <w:t>(</w:t>
      </w:r>
      <w:r w:rsidR="0067420E" w:rsidRPr="00874CCE">
        <w:rPr>
          <w:lang w:eastAsia="en-US"/>
        </w:rPr>
        <w:t>az, el</w:t>
      </w:r>
      <w:r w:rsidR="0067420E" w:rsidRPr="00874CCE">
        <w:rPr>
          <w:rFonts w:hint="cs"/>
          <w:rtl/>
          <w:lang w:val="es-ES" w:eastAsia="en-US"/>
        </w:rPr>
        <w:t xml:space="preserve">) باستخدام المعلمة </w:t>
      </w:r>
      <w:r w:rsidR="0067420E" w:rsidRPr="00874CCE">
        <w:sym w:font="Symbol" w:char="F06C"/>
      </w:r>
      <w:r w:rsidR="0067420E" w:rsidRPr="00874CCE">
        <w:rPr>
          <w:rFonts w:hint="cs"/>
          <w:rtl/>
        </w:rPr>
        <w:t>:</w:t>
      </w:r>
    </w:p>
    <w:p w14:paraId="42EC1BE0" w14:textId="14690D16" w:rsidR="00451445" w:rsidRPr="00874CCE" w:rsidRDefault="00451445" w:rsidP="00A52C39">
      <w:pPr>
        <w:pStyle w:val="Equation"/>
        <w:rPr>
          <w:rFonts w:ascii="Courier New" w:hAnsi="Courier New"/>
        </w:rPr>
      </w:pPr>
      <w:r w:rsidRPr="00874CCE">
        <w:rPr>
          <w:rFonts w:ascii="Courier New" w:hAnsi="Courier New"/>
        </w:rPr>
        <w:tab/>
      </w:r>
      <w:r w:rsidRPr="00874CCE">
        <w:rPr>
          <w:rStyle w:val="EquationChar"/>
        </w:rPr>
        <w:tab/>
      </w:r>
      <m:oMath>
        <m:r>
          <m:rPr>
            <m:sty m:val="bi"/>
          </m:rPr>
          <m:t>r</m:t>
        </m:r>
        <m:r>
          <m:t>=</m:t>
        </m:r>
        <m:sSub>
          <m:sSubPr>
            <m:ctrlPr/>
          </m:sSubPr>
          <m:e>
            <m:r>
              <m:rPr>
                <m:sty m:val="bi"/>
              </m:rPr>
              <m:t>r</m:t>
            </m:r>
          </m:e>
          <m:sub>
            <m:r>
              <m:t>ES</m:t>
            </m:r>
          </m:sub>
        </m:sSub>
        <m:r>
          <m:t>+λ</m:t>
        </m:r>
        <m:sSub>
          <m:sSubPr>
            <m:ctrlPr/>
          </m:sSubPr>
          <m:e>
            <m:r>
              <m:rPr>
                <m:sty m:val="bi"/>
              </m:rPr>
              <m:t>r</m:t>
            </m:r>
          </m:e>
          <m:sub>
            <m:r>
              <m:t>azel</m:t>
            </m:r>
          </m:sub>
        </m:sSub>
      </m:oMath>
    </w:p>
    <w:p w14:paraId="76F62ED2" w14:textId="26DF079E" w:rsidR="00451445" w:rsidRPr="00874CCE" w:rsidRDefault="00451445" w:rsidP="00451445">
      <w:pPr>
        <w:pStyle w:val="enumlev1"/>
        <w:rPr>
          <w:lang w:val="en-GB" w:eastAsia="en-US"/>
        </w:rPr>
      </w:pPr>
      <w:r w:rsidRPr="00874CCE">
        <w:rPr>
          <w:lang w:val="en-GB" w:eastAsia="en-US"/>
        </w:rPr>
        <w:tab/>
      </w:r>
      <w:r w:rsidR="000D7167" w:rsidRPr="00874CCE">
        <w:rPr>
          <w:rFonts w:hint="cs"/>
          <w:rtl/>
          <w:lang w:val="en-GB" w:eastAsia="en-US"/>
        </w:rPr>
        <w:t xml:space="preserve">ويمكن حساب قيمة </w:t>
      </w:r>
      <w:r w:rsidR="000D7167" w:rsidRPr="00874CCE">
        <w:rPr>
          <w:lang w:val="en-GB"/>
        </w:rPr>
        <w:t xml:space="preserve"> </w:t>
      </w:r>
      <w:r w:rsidR="000D7167" w:rsidRPr="00874CCE">
        <w:sym w:font="Symbol" w:char="F06C"/>
      </w:r>
      <w:r w:rsidR="000D7167" w:rsidRPr="00874CCE">
        <w:rPr>
          <w:rFonts w:hint="cs"/>
          <w:rtl/>
        </w:rPr>
        <w:t xml:space="preserve"> التي يقع خطها على مسافة </w:t>
      </w:r>
      <w:r w:rsidR="000D7167" w:rsidRPr="00874CCE">
        <w:t>d</w:t>
      </w:r>
      <w:r w:rsidR="000D7167" w:rsidRPr="00874CCE">
        <w:rPr>
          <w:rFonts w:hint="cs"/>
          <w:rtl/>
          <w:lang w:val="en-GB"/>
        </w:rPr>
        <w:t xml:space="preserve"> من مركز الأرض</w:t>
      </w:r>
      <w:r w:rsidR="000D7167" w:rsidRPr="00874CCE">
        <w:rPr>
          <w:rFonts w:hint="cs"/>
          <w:rtl/>
          <w:lang w:val="en-GB" w:eastAsia="en-US"/>
        </w:rPr>
        <w:t xml:space="preserve"> بحل المعادلة التربيعية التالية:</w:t>
      </w:r>
    </w:p>
    <w:p w14:paraId="5D6F354F" w14:textId="30CDBBA6" w:rsidR="00451445" w:rsidRPr="00874CCE" w:rsidRDefault="00451445" w:rsidP="00A52C39">
      <w:pPr>
        <w:pStyle w:val="Equation"/>
        <w:rPr>
          <w:rFonts w:ascii="Courier New" w:hAnsi="Courier New"/>
        </w:rPr>
      </w:pPr>
      <w:r w:rsidRPr="00874CCE">
        <w:rPr>
          <w:rFonts w:ascii="Courier New" w:hAnsi="Courier New"/>
        </w:rPr>
        <w:lastRenderedPageBreak/>
        <w:tab/>
      </w:r>
      <w:r w:rsidRPr="00874CCE">
        <w:rPr>
          <w:rFonts w:ascii="Courier New" w:hAnsi="Courier New"/>
        </w:rPr>
        <w:tab/>
      </w:r>
      <m:oMath>
        <m:sSubSup>
          <m:sSubSupPr>
            <m:ctrlPr/>
          </m:sSubSupPr>
          <m:e>
            <m:r>
              <m:t>r</m:t>
            </m:r>
          </m:e>
          <m:sub>
            <m:r>
              <m:t>azel</m:t>
            </m:r>
          </m:sub>
          <m:sup>
            <m:r>
              <m:t>2</m:t>
            </m:r>
          </m:sup>
        </m:sSubSup>
        <m:sSup>
          <m:sSupPr>
            <m:ctrlPr/>
          </m:sSupPr>
          <m:e>
            <m:r>
              <m:t>λ</m:t>
            </m:r>
          </m:e>
          <m:sup>
            <m:r>
              <m:t>2</m:t>
            </m:r>
          </m:sup>
        </m:sSup>
        <m:r>
          <m:t>+2</m:t>
        </m:r>
        <m:d>
          <m:dPr>
            <m:ctrlPr/>
          </m:dPr>
          <m:e>
            <m:sSub>
              <m:sSubPr>
                <m:ctrlPr/>
              </m:sSubPr>
              <m:e>
                <m:r>
                  <m:rPr>
                    <m:sty m:val="bi"/>
                  </m:rPr>
                  <m:t>r</m:t>
                </m:r>
              </m:e>
              <m:sub>
                <m:r>
                  <m:t>ES</m:t>
                </m:r>
              </m:sub>
            </m:sSub>
            <m:r>
              <m:t>.</m:t>
            </m:r>
            <m:sSub>
              <m:sSubPr>
                <m:ctrlPr/>
              </m:sSubPr>
              <m:e>
                <m:r>
                  <m:rPr>
                    <m:sty m:val="bi"/>
                  </m:rPr>
                  <m:t>r</m:t>
                </m:r>
              </m:e>
              <m:sub>
                <m:r>
                  <m:t>azel</m:t>
                </m:r>
              </m:sub>
            </m:sSub>
          </m:e>
        </m:d>
        <m:r>
          <m:t>λ+</m:t>
        </m:r>
        <m:sSubSup>
          <m:sSubSupPr>
            <m:ctrlPr/>
          </m:sSubSupPr>
          <m:e>
            <m:r>
              <m:t>r</m:t>
            </m:r>
          </m:e>
          <m:sub>
            <m:r>
              <m:t>ES</m:t>
            </m:r>
          </m:sub>
          <m:sup>
            <m:r>
              <m:t>2</m:t>
            </m:r>
          </m:sup>
        </m:sSubSup>
        <m:r>
          <m:t>-</m:t>
        </m:r>
        <m:sSup>
          <m:sSupPr>
            <m:ctrlPr/>
          </m:sSupPr>
          <m:e>
            <m:r>
              <m:t>d</m:t>
            </m:r>
          </m:e>
          <m:sup>
            <m:r>
              <m:t>2</m:t>
            </m:r>
          </m:sup>
        </m:sSup>
        <m:r>
          <m:t>=0</m:t>
        </m:r>
      </m:oMath>
    </w:p>
    <w:p w14:paraId="0E5CFDD4" w14:textId="392D8098" w:rsidR="00451445" w:rsidRPr="00874CCE" w:rsidRDefault="00451445" w:rsidP="00451445">
      <w:pPr>
        <w:pStyle w:val="enumlev1"/>
        <w:rPr>
          <w:rtl/>
        </w:rPr>
      </w:pPr>
      <w:r w:rsidRPr="00874CCE">
        <w:rPr>
          <w:lang w:val="en-GB" w:eastAsia="en-US"/>
        </w:rPr>
        <w:tab/>
      </w:r>
      <w:r w:rsidR="000D7167" w:rsidRPr="00874CCE">
        <w:rPr>
          <w:rFonts w:hint="cs"/>
          <w:rtl/>
          <w:lang w:val="en-GB" w:eastAsia="en-US"/>
        </w:rPr>
        <w:t xml:space="preserve">وينبغي استخدام الجذر </w:t>
      </w:r>
      <w:r w:rsidR="000D7167" w:rsidRPr="00874CCE">
        <w:sym w:font="Symbol" w:char="F06C"/>
      </w:r>
      <w:r w:rsidR="000D7167" w:rsidRPr="00874CCE">
        <w:rPr>
          <w:rFonts w:hint="cs"/>
          <w:rtl/>
        </w:rPr>
        <w:t xml:space="preserve"> </w:t>
      </w:r>
      <w:r w:rsidR="000D7167" w:rsidRPr="00874CCE">
        <w:rPr>
          <w:rFonts w:cs="Times New Roman"/>
          <w:rtl/>
        </w:rPr>
        <w:t>&gt;</w:t>
      </w:r>
      <w:r w:rsidR="000D7167" w:rsidRPr="00874CCE">
        <w:rPr>
          <w:rFonts w:hint="cs"/>
          <w:rtl/>
        </w:rPr>
        <w:t xml:space="preserve"> </w:t>
      </w:r>
      <w:r w:rsidR="002B06AB" w:rsidRPr="00874CCE">
        <w:rPr>
          <w:rFonts w:hint="cs"/>
          <w:rtl/>
        </w:rPr>
        <w:t>صفر</w:t>
      </w:r>
      <w:r w:rsidR="000D7167" w:rsidRPr="00874CCE">
        <w:rPr>
          <w:rFonts w:hint="cs"/>
          <w:rtl/>
        </w:rPr>
        <w:t xml:space="preserve"> لحساب متجه الموقع</w:t>
      </w:r>
      <w:r w:rsidR="000D7167" w:rsidRPr="00874CCE">
        <w:rPr>
          <w:rFonts w:hint="cs"/>
          <w:rtl/>
          <w:lang w:val="en-GB"/>
        </w:rPr>
        <w:t xml:space="preserve"> </w:t>
      </w:r>
      <w:r w:rsidR="000D7167" w:rsidRPr="00874CCE">
        <w:t>r</w:t>
      </w:r>
      <w:r w:rsidR="000D7167" w:rsidRPr="00874CCE">
        <w:rPr>
          <w:rFonts w:hint="cs"/>
          <w:rtl/>
          <w:lang w:val="en-GB"/>
        </w:rPr>
        <w:t>.</w:t>
      </w:r>
      <w:r w:rsidR="000D7167" w:rsidRPr="00874CCE">
        <w:rPr>
          <w:rFonts w:hint="cs"/>
          <w:rtl/>
        </w:rPr>
        <w:t xml:space="preserve"> </w:t>
      </w:r>
    </w:p>
    <w:p w14:paraId="53FA4826" w14:textId="0935A166" w:rsidR="000D7167" w:rsidRPr="00874CCE" w:rsidRDefault="000D7167" w:rsidP="00451445">
      <w:pPr>
        <w:pStyle w:val="enumlev1"/>
        <w:rPr>
          <w:lang w:val="en-GB" w:eastAsia="en-US"/>
        </w:rPr>
      </w:pPr>
      <w:r w:rsidRPr="00874CCE">
        <w:rPr>
          <w:rtl/>
        </w:rPr>
        <w:tab/>
      </w:r>
      <w:r w:rsidRPr="00874CCE">
        <w:rPr>
          <w:rFonts w:hint="cs"/>
          <w:rtl/>
        </w:rPr>
        <w:t>ومن ذلك يمكن حساب خط العرض باستخدام</w:t>
      </w:r>
      <w:r w:rsidR="003B6B60" w:rsidRPr="00874CCE">
        <w:rPr>
          <w:rFonts w:hint="cs"/>
          <w:rtl/>
        </w:rPr>
        <w:t xml:space="preserve"> المعادلة التالية</w:t>
      </w:r>
      <w:r w:rsidRPr="00874CCE">
        <w:rPr>
          <w:rFonts w:hint="cs"/>
          <w:rtl/>
        </w:rPr>
        <w:t>:</w:t>
      </w:r>
    </w:p>
    <w:p w14:paraId="4B033584" w14:textId="77777777" w:rsidR="0025584A" w:rsidRPr="0025584A" w:rsidRDefault="0025584A" w:rsidP="00A52C39">
      <w:pPr>
        <w:pStyle w:val="Equation"/>
      </w:pPr>
      <w:r w:rsidRPr="0025584A">
        <w:tab/>
      </w:r>
      <w:r w:rsidRPr="0025584A">
        <w:tab/>
        <w:t>Latitude(</w:t>
      </w:r>
      <w:r w:rsidRPr="0025584A">
        <w:rPr>
          <w:i/>
        </w:rPr>
        <w:t>d</w:t>
      </w:r>
      <w:r w:rsidRPr="0025584A">
        <w:t xml:space="preserve">) = </w:t>
      </w:r>
      <w:proofErr w:type="spellStart"/>
      <w:proofErr w:type="gramStart"/>
      <w:r w:rsidRPr="0025584A">
        <w:t>asin</w:t>
      </w:r>
      <w:proofErr w:type="spellEnd"/>
      <w:r w:rsidRPr="0025584A">
        <w:t>(</w:t>
      </w:r>
      <w:proofErr w:type="spellStart"/>
      <w:proofErr w:type="gramEnd"/>
      <w:r w:rsidRPr="0025584A">
        <w:rPr>
          <w:b/>
          <w:bCs/>
          <w:i/>
        </w:rPr>
        <w:t>r</w:t>
      </w:r>
      <w:r w:rsidRPr="0025584A">
        <w:rPr>
          <w:i/>
        </w:rPr>
        <w:t>.z</w:t>
      </w:r>
      <w:proofErr w:type="spellEnd"/>
      <w:r w:rsidRPr="0025584A">
        <w:t xml:space="preserve"> / </w:t>
      </w:r>
      <w:r w:rsidRPr="0025584A">
        <w:rPr>
          <w:i/>
        </w:rPr>
        <w:t>r</w:t>
      </w:r>
      <w:r w:rsidRPr="0025584A">
        <w:t>)</w:t>
      </w:r>
    </w:p>
    <w:p w14:paraId="12F5C677" w14:textId="77777777" w:rsidR="00D21312" w:rsidRPr="00DE6590" w:rsidRDefault="00D21312" w:rsidP="00D21312">
      <w:pPr>
        <w:tabs>
          <w:tab w:val="left" w:pos="794"/>
          <w:tab w:val="left" w:pos="1191"/>
          <w:tab w:val="left" w:pos="1588"/>
          <w:tab w:val="left" w:pos="1985"/>
        </w:tabs>
        <w:bidi w:val="0"/>
        <w:spacing w:line="240" w:lineRule="auto"/>
        <w:rPr>
          <w:rFonts w:ascii="Courier New" w:hAnsi="Courier New" w:cs="Courier New"/>
          <w:sz w:val="20"/>
          <w:szCs w:val="20"/>
          <w:lang w:val="fr-FR" w:eastAsia="en-US"/>
        </w:rPr>
      </w:pPr>
    </w:p>
    <w:p w14:paraId="79CB8DC8" w14:textId="77777777" w:rsidR="00D21312" w:rsidRPr="00874CCE" w:rsidRDefault="00D21312" w:rsidP="00D21312">
      <w:pPr>
        <w:keepNext/>
        <w:keepLines/>
        <w:tabs>
          <w:tab w:val="left" w:pos="794"/>
          <w:tab w:val="left" w:pos="1191"/>
          <w:tab w:val="left" w:pos="1588"/>
          <w:tab w:val="left" w:pos="1985"/>
        </w:tabs>
        <w:bidi w:val="0"/>
        <w:spacing w:before="160" w:line="240" w:lineRule="auto"/>
        <w:rPr>
          <w:rFonts w:ascii="Courier New" w:hAnsi="Courier New" w:cs="Courier New"/>
          <w:b/>
          <w:sz w:val="20"/>
          <w:szCs w:val="20"/>
          <w:lang w:val="fr-CH" w:eastAsia="en-US"/>
        </w:rPr>
      </w:pPr>
      <w:proofErr w:type="spellStart"/>
      <w:proofErr w:type="gramStart"/>
      <w:r w:rsidRPr="00874CCE">
        <w:rPr>
          <w:rFonts w:ascii="Courier New" w:hAnsi="Courier New" w:cs="Courier New"/>
          <w:b/>
          <w:sz w:val="20"/>
          <w:szCs w:val="20"/>
          <w:lang w:val="fr-CH" w:eastAsia="en-US"/>
        </w:rPr>
        <w:t>CalcMinOffaxisAngle</w:t>
      </w:r>
      <w:proofErr w:type="spellEnd"/>
      <w:r w:rsidRPr="00874CCE">
        <w:rPr>
          <w:rFonts w:ascii="Courier New" w:hAnsi="Courier New" w:cs="Courier New"/>
          <w:b/>
          <w:sz w:val="20"/>
          <w:szCs w:val="20"/>
          <w:lang w:val="fr-CH" w:eastAsia="en-US"/>
        </w:rPr>
        <w:t>(</w:t>
      </w:r>
      <w:proofErr w:type="gramEnd"/>
      <w:r w:rsidRPr="00874CCE">
        <w:rPr>
          <w:rFonts w:ascii="Courier New" w:hAnsi="Courier New" w:cs="Courier New"/>
          <w:b/>
          <w:sz w:val="20"/>
          <w:szCs w:val="20"/>
          <w:lang w:val="fr-CH" w:eastAsia="en-US"/>
        </w:rPr>
        <w:t xml:space="preserve">non-GSO ES </w:t>
      </w:r>
      <w:proofErr w:type="spellStart"/>
      <w:r w:rsidRPr="00874CCE">
        <w:rPr>
          <w:rFonts w:ascii="Courier New" w:hAnsi="Courier New" w:cs="Courier New"/>
          <w:b/>
          <w:sz w:val="20"/>
          <w:szCs w:val="20"/>
          <w:lang w:val="fr-CH" w:eastAsia="en-US"/>
        </w:rPr>
        <w:t>lat</w:t>
      </w:r>
      <w:proofErr w:type="spellEnd"/>
      <w:r w:rsidRPr="00874CCE">
        <w:rPr>
          <w:rFonts w:ascii="Courier New" w:hAnsi="Courier New" w:cs="Courier New"/>
          <w:b/>
          <w:sz w:val="20"/>
          <w:szCs w:val="20"/>
          <w:lang w:val="fr-CH" w:eastAsia="en-US"/>
        </w:rPr>
        <w:t>, long)</w:t>
      </w:r>
    </w:p>
    <w:p w14:paraId="110B2799" w14:textId="77777777" w:rsidR="00D21312" w:rsidRPr="00874CCE" w:rsidRDefault="00D21312" w:rsidP="00D21312">
      <w:pPr>
        <w:tabs>
          <w:tab w:val="left" w:pos="794"/>
          <w:tab w:val="left" w:pos="1191"/>
          <w:tab w:val="left" w:pos="1588"/>
          <w:tab w:val="left" w:pos="1985"/>
        </w:tabs>
        <w:bidi w:val="0"/>
        <w:spacing w:before="60" w:line="240" w:lineRule="auto"/>
        <w:ind w:left="794" w:hanging="794"/>
        <w:rPr>
          <w:rFonts w:ascii="Courier New" w:hAnsi="Courier New" w:cs="Courier New"/>
          <w:sz w:val="20"/>
          <w:szCs w:val="20"/>
          <w:lang w:val="en-GB" w:eastAsia="en-US"/>
        </w:rPr>
      </w:pPr>
      <w:r w:rsidRPr="00874CCE">
        <w:rPr>
          <w:rFonts w:ascii="Courier New" w:hAnsi="Courier New" w:cs="Courier New"/>
          <w:sz w:val="20"/>
          <w:szCs w:val="20"/>
          <w:lang w:val="fr-CH" w:eastAsia="en-US"/>
        </w:rPr>
        <w:tab/>
      </w:r>
      <w:r w:rsidRPr="00874CCE">
        <w:rPr>
          <w:rFonts w:ascii="Courier New" w:hAnsi="Courier New" w:cs="Courier New"/>
          <w:sz w:val="20"/>
          <w:szCs w:val="20"/>
          <w:lang w:val="en-GB" w:eastAsia="en-US"/>
        </w:rPr>
        <w:t>Calculate the (</w:t>
      </w:r>
      <w:proofErr w:type="spellStart"/>
      <w:r w:rsidRPr="00874CCE">
        <w:rPr>
          <w:rFonts w:ascii="Courier New" w:hAnsi="Courier New" w:cs="Courier New"/>
          <w:i/>
          <w:sz w:val="20"/>
          <w:szCs w:val="20"/>
          <w:lang w:val="en-GB" w:eastAsia="en-US"/>
        </w:rPr>
        <w:t>az</w:t>
      </w:r>
      <w:r w:rsidRPr="00874CCE">
        <w:rPr>
          <w:rFonts w:ascii="Courier New" w:hAnsi="Courier New" w:cs="Courier New"/>
          <w:i/>
          <w:sz w:val="20"/>
          <w:szCs w:val="20"/>
          <w:vertAlign w:val="subscript"/>
          <w:lang w:val="en-GB" w:eastAsia="en-US"/>
        </w:rPr>
        <w:t>GSO</w:t>
      </w:r>
      <w:proofErr w:type="spellEnd"/>
      <w:r w:rsidRPr="00874CCE">
        <w:rPr>
          <w:rFonts w:ascii="Courier New" w:hAnsi="Courier New" w:cs="Courier New"/>
          <w:sz w:val="20"/>
          <w:szCs w:val="20"/>
          <w:lang w:val="en-GB" w:eastAsia="en-US"/>
        </w:rPr>
        <w:t xml:space="preserve">, </w:t>
      </w:r>
      <w:r w:rsidRPr="00874CCE">
        <w:rPr>
          <w:rFonts w:ascii="Courier New" w:hAnsi="Courier New" w:cs="Courier New"/>
          <w:sz w:val="20"/>
          <w:szCs w:val="20"/>
          <w:lang w:val="en-GB" w:eastAsia="en-US"/>
        </w:rPr>
        <w:sym w:font="Symbol" w:char="F065"/>
      </w:r>
      <w:r w:rsidRPr="00874CCE">
        <w:rPr>
          <w:rFonts w:ascii="Courier New" w:hAnsi="Courier New" w:cs="Courier New"/>
          <w:sz w:val="20"/>
          <w:szCs w:val="20"/>
          <w:vertAlign w:val="subscript"/>
          <w:lang w:val="en-GB" w:eastAsia="en-US"/>
        </w:rPr>
        <w:t>GSO</w:t>
      </w:r>
      <w:r w:rsidRPr="00874CCE">
        <w:rPr>
          <w:rFonts w:ascii="Courier New" w:hAnsi="Courier New" w:cs="Courier New"/>
          <w:sz w:val="20"/>
          <w:szCs w:val="20"/>
          <w:lang w:val="en-GB" w:eastAsia="en-US"/>
        </w:rPr>
        <w:t>) of the GSO satellite as seen by the non-GSO ES</w:t>
      </w:r>
    </w:p>
    <w:p w14:paraId="73FAC875" w14:textId="77777777" w:rsidR="00D21312" w:rsidRPr="00874CCE" w:rsidRDefault="00D21312" w:rsidP="00D21312">
      <w:pPr>
        <w:tabs>
          <w:tab w:val="left" w:pos="794"/>
          <w:tab w:val="left" w:pos="1191"/>
          <w:tab w:val="left" w:pos="1588"/>
          <w:tab w:val="left" w:pos="1985"/>
        </w:tabs>
        <w:bidi w:val="0"/>
        <w:spacing w:before="60" w:line="240" w:lineRule="auto"/>
        <w:ind w:left="794" w:hanging="794"/>
        <w:rPr>
          <w:rFonts w:ascii="Courier New" w:hAnsi="Courier New" w:cs="Courier New"/>
          <w:sz w:val="20"/>
          <w:szCs w:val="20"/>
          <w:lang w:val="en-GB" w:eastAsia="en-US"/>
        </w:rPr>
      </w:pPr>
      <w:r w:rsidRPr="00874CCE">
        <w:rPr>
          <w:rFonts w:ascii="Courier New" w:hAnsi="Courier New" w:cs="Courier New"/>
          <w:sz w:val="20"/>
          <w:szCs w:val="20"/>
          <w:lang w:val="en-GB" w:eastAsia="en-US"/>
        </w:rPr>
        <w:tab/>
        <w:t xml:space="preserve">Determine the radius </w:t>
      </w:r>
      <w:proofErr w:type="gramStart"/>
      <w:r w:rsidRPr="00874CCE">
        <w:rPr>
          <w:rFonts w:ascii="Courier New" w:hAnsi="Courier New" w:cs="Courier New"/>
          <w:sz w:val="20"/>
          <w:szCs w:val="20"/>
          <w:lang w:val="en-GB" w:eastAsia="en-US"/>
        </w:rPr>
        <w:t>R</w:t>
      </w:r>
      <w:r w:rsidRPr="00874CCE">
        <w:rPr>
          <w:rFonts w:ascii="Courier New" w:hAnsi="Courier New" w:cs="Courier New"/>
          <w:sz w:val="20"/>
          <w:szCs w:val="20"/>
          <w:vertAlign w:val="subscript"/>
          <w:lang w:val="en-GB" w:eastAsia="en-US"/>
        </w:rPr>
        <w:t>n,+</w:t>
      </w:r>
      <w:proofErr w:type="gramEnd"/>
      <w:r w:rsidRPr="00874CCE">
        <w:rPr>
          <w:rFonts w:ascii="Courier New" w:hAnsi="Courier New" w:cs="Courier New"/>
          <w:sz w:val="20"/>
          <w:szCs w:val="20"/>
          <w:lang w:val="en-GB" w:eastAsia="en-US"/>
        </w:rPr>
        <w:t xml:space="preserve"> of the non-GSO satellite when its </w:t>
      </w:r>
      <w:proofErr w:type="spellStart"/>
      <w:r w:rsidRPr="00874CCE">
        <w:rPr>
          <w:rFonts w:ascii="Courier New" w:hAnsi="Courier New" w:cs="Courier New"/>
          <w:i/>
          <w:sz w:val="20"/>
          <w:szCs w:val="20"/>
          <w:lang w:val="en-GB" w:eastAsia="en-US"/>
        </w:rPr>
        <w:t>lat</w:t>
      </w:r>
      <w:proofErr w:type="spellEnd"/>
      <w:r w:rsidRPr="00874CCE">
        <w:rPr>
          <w:rFonts w:ascii="Courier New" w:hAnsi="Courier New" w:cs="Courier New"/>
          <w:sz w:val="20"/>
          <w:szCs w:val="20"/>
          <w:lang w:val="en-GB" w:eastAsia="en-US"/>
        </w:rPr>
        <w:t xml:space="preserve"> = +</w:t>
      </w:r>
      <w:proofErr w:type="spellStart"/>
      <w:r w:rsidRPr="00874CCE">
        <w:rPr>
          <w:rFonts w:ascii="Courier New" w:hAnsi="Courier New" w:cs="Courier New"/>
          <w:i/>
          <w:sz w:val="20"/>
          <w:szCs w:val="20"/>
          <w:lang w:val="en-GB" w:eastAsia="en-US"/>
        </w:rPr>
        <w:t>i</w:t>
      </w:r>
      <w:proofErr w:type="spellEnd"/>
    </w:p>
    <w:p w14:paraId="76E93353" w14:textId="77777777" w:rsidR="00D21312" w:rsidRPr="00874CCE" w:rsidRDefault="00D21312" w:rsidP="00D21312">
      <w:pPr>
        <w:tabs>
          <w:tab w:val="left" w:pos="794"/>
          <w:tab w:val="left" w:pos="1191"/>
          <w:tab w:val="left" w:pos="1588"/>
          <w:tab w:val="left" w:pos="1985"/>
        </w:tabs>
        <w:bidi w:val="0"/>
        <w:spacing w:before="60" w:line="240" w:lineRule="auto"/>
        <w:ind w:left="794" w:hanging="794"/>
        <w:rPr>
          <w:rFonts w:ascii="Courier New" w:hAnsi="Courier New" w:cs="Courier New"/>
          <w:sz w:val="20"/>
          <w:szCs w:val="20"/>
          <w:lang w:val="en-GB" w:eastAsia="en-US"/>
        </w:rPr>
      </w:pPr>
      <w:r w:rsidRPr="00874CCE">
        <w:rPr>
          <w:rFonts w:ascii="Courier New" w:hAnsi="Courier New" w:cs="Courier New"/>
          <w:sz w:val="20"/>
          <w:szCs w:val="20"/>
          <w:lang w:val="en-GB" w:eastAsia="en-US"/>
        </w:rPr>
        <w:tab/>
        <w:t xml:space="preserve">Determine the radius </w:t>
      </w:r>
      <w:proofErr w:type="gramStart"/>
      <w:r w:rsidRPr="00874CCE">
        <w:rPr>
          <w:rFonts w:ascii="Courier New" w:hAnsi="Courier New" w:cs="Courier New"/>
          <w:sz w:val="20"/>
          <w:szCs w:val="20"/>
          <w:lang w:val="en-GB" w:eastAsia="en-US"/>
        </w:rPr>
        <w:t>R</w:t>
      </w:r>
      <w:r w:rsidRPr="00874CCE">
        <w:rPr>
          <w:rFonts w:ascii="Courier New" w:hAnsi="Courier New" w:cs="Courier New"/>
          <w:sz w:val="20"/>
          <w:szCs w:val="20"/>
          <w:vertAlign w:val="subscript"/>
          <w:lang w:val="en-GB" w:eastAsia="en-US"/>
        </w:rPr>
        <w:t>n,-</w:t>
      </w:r>
      <w:proofErr w:type="gramEnd"/>
      <w:r w:rsidRPr="00874CCE">
        <w:rPr>
          <w:rFonts w:ascii="Courier New" w:hAnsi="Courier New" w:cs="Courier New"/>
          <w:sz w:val="20"/>
          <w:szCs w:val="20"/>
          <w:lang w:val="en-GB" w:eastAsia="en-US"/>
        </w:rPr>
        <w:t xml:space="preserve"> of the non-GSO satellite when its </w:t>
      </w:r>
      <w:proofErr w:type="spellStart"/>
      <w:r w:rsidRPr="00874CCE">
        <w:rPr>
          <w:rFonts w:ascii="Courier New" w:hAnsi="Courier New" w:cs="Courier New"/>
          <w:i/>
          <w:sz w:val="20"/>
          <w:szCs w:val="20"/>
          <w:lang w:val="en-GB" w:eastAsia="en-US"/>
        </w:rPr>
        <w:t>lat</w:t>
      </w:r>
      <w:proofErr w:type="spellEnd"/>
      <w:r w:rsidRPr="00874CCE">
        <w:rPr>
          <w:rFonts w:ascii="Courier New" w:hAnsi="Courier New" w:cs="Courier New"/>
          <w:sz w:val="20"/>
          <w:szCs w:val="20"/>
          <w:lang w:val="en-GB" w:eastAsia="en-US"/>
        </w:rPr>
        <w:t xml:space="preserve"> = -</w:t>
      </w:r>
      <w:proofErr w:type="spellStart"/>
      <w:r w:rsidRPr="00874CCE">
        <w:rPr>
          <w:rFonts w:ascii="Courier New" w:hAnsi="Courier New" w:cs="Courier New"/>
          <w:i/>
          <w:sz w:val="20"/>
          <w:szCs w:val="20"/>
          <w:lang w:val="en-GB" w:eastAsia="en-US"/>
        </w:rPr>
        <w:t>i</w:t>
      </w:r>
      <w:proofErr w:type="spellEnd"/>
    </w:p>
    <w:p w14:paraId="6B62FD0C" w14:textId="77777777" w:rsidR="00D21312" w:rsidRPr="00874CCE" w:rsidRDefault="00D21312" w:rsidP="00D21312">
      <w:pPr>
        <w:tabs>
          <w:tab w:val="left" w:pos="794"/>
          <w:tab w:val="left" w:pos="1191"/>
          <w:tab w:val="left" w:pos="1588"/>
          <w:tab w:val="left" w:pos="1985"/>
        </w:tabs>
        <w:bidi w:val="0"/>
        <w:spacing w:before="60" w:line="240" w:lineRule="auto"/>
        <w:ind w:left="794" w:hanging="794"/>
        <w:rPr>
          <w:rFonts w:ascii="Courier New" w:hAnsi="Courier New" w:cs="Courier New"/>
          <w:sz w:val="20"/>
          <w:szCs w:val="20"/>
          <w:lang w:val="en-GB" w:eastAsia="en-US"/>
        </w:rPr>
      </w:pPr>
      <w:r w:rsidRPr="00874CCE">
        <w:rPr>
          <w:rFonts w:ascii="Courier New" w:hAnsi="Courier New" w:cs="Courier New"/>
          <w:sz w:val="20"/>
          <w:szCs w:val="20"/>
          <w:lang w:val="en-GB" w:eastAsia="en-US"/>
        </w:rPr>
        <w:tab/>
        <w:t xml:space="preserve">If </w:t>
      </w:r>
      <w:proofErr w:type="gramStart"/>
      <w:r w:rsidRPr="00874CCE">
        <w:rPr>
          <w:rFonts w:ascii="Courier New" w:hAnsi="Courier New" w:cs="Courier New"/>
          <w:sz w:val="20"/>
          <w:szCs w:val="20"/>
          <w:lang w:val="en-GB" w:eastAsia="en-US"/>
        </w:rPr>
        <w:t>R</w:t>
      </w:r>
      <w:r w:rsidRPr="00874CCE">
        <w:rPr>
          <w:rFonts w:ascii="Courier New" w:hAnsi="Courier New" w:cs="Courier New"/>
          <w:sz w:val="20"/>
          <w:szCs w:val="20"/>
          <w:vertAlign w:val="subscript"/>
          <w:lang w:val="en-GB" w:eastAsia="en-US"/>
        </w:rPr>
        <w:t>n,+</w:t>
      </w:r>
      <w:proofErr w:type="gramEnd"/>
      <w:r w:rsidRPr="00874CCE">
        <w:rPr>
          <w:rFonts w:ascii="Courier New" w:hAnsi="Courier New" w:cs="Courier New"/>
          <w:sz w:val="20"/>
          <w:szCs w:val="20"/>
          <w:lang w:val="en-GB" w:eastAsia="en-US"/>
        </w:rPr>
        <w:t xml:space="preserve"> or R</w:t>
      </w:r>
      <w:r w:rsidRPr="00874CCE">
        <w:rPr>
          <w:rFonts w:ascii="Courier New" w:hAnsi="Courier New" w:cs="Courier New"/>
          <w:sz w:val="20"/>
          <w:szCs w:val="20"/>
          <w:vertAlign w:val="subscript"/>
          <w:lang w:val="en-GB" w:eastAsia="en-US"/>
        </w:rPr>
        <w:t>n,-</w:t>
      </w:r>
      <w:r w:rsidRPr="00874CCE">
        <w:rPr>
          <w:rFonts w:ascii="Courier New" w:hAnsi="Courier New" w:cs="Courier New"/>
          <w:sz w:val="20"/>
          <w:szCs w:val="20"/>
          <w:lang w:val="en-GB" w:eastAsia="en-US"/>
        </w:rPr>
        <w:t xml:space="preserve"> are below the minimum operating height then determine the latitude of the non-GSO satellite when at this height and use this instead</w:t>
      </w:r>
    </w:p>
    <w:p w14:paraId="4F92A5FA" w14:textId="621B0DCC" w:rsidR="00D21312" w:rsidRPr="00874CCE" w:rsidRDefault="00D21312" w:rsidP="00D21312">
      <w:pPr>
        <w:tabs>
          <w:tab w:val="left" w:pos="794"/>
          <w:tab w:val="left" w:pos="1191"/>
          <w:tab w:val="left" w:pos="1588"/>
          <w:tab w:val="left" w:pos="1985"/>
        </w:tabs>
        <w:bidi w:val="0"/>
        <w:spacing w:before="60" w:line="240" w:lineRule="auto"/>
        <w:ind w:left="794" w:hanging="794"/>
        <w:rPr>
          <w:rFonts w:ascii="Courier New" w:hAnsi="Courier New" w:cs="Courier New"/>
          <w:sz w:val="20"/>
          <w:szCs w:val="20"/>
          <w:lang w:val="en-GB" w:eastAsia="en-US"/>
        </w:rPr>
      </w:pPr>
      <w:r w:rsidRPr="00874CCE">
        <w:rPr>
          <w:rFonts w:ascii="Courier New" w:hAnsi="Courier New" w:cs="Courier New"/>
          <w:sz w:val="20"/>
          <w:szCs w:val="20"/>
          <w:lang w:val="en-GB" w:eastAsia="en-US"/>
        </w:rPr>
        <w:tab/>
        <w:t>For each of {</w:t>
      </w:r>
      <w:proofErr w:type="gramStart"/>
      <w:r w:rsidRPr="00874CCE">
        <w:rPr>
          <w:rFonts w:ascii="Courier New" w:hAnsi="Courier New" w:cs="Courier New"/>
          <w:sz w:val="20"/>
          <w:szCs w:val="20"/>
          <w:lang w:val="en-GB" w:eastAsia="en-US"/>
        </w:rPr>
        <w:t>R</w:t>
      </w:r>
      <w:r w:rsidRPr="00874CCE">
        <w:rPr>
          <w:rFonts w:ascii="Courier New" w:hAnsi="Courier New" w:cs="Courier New"/>
          <w:sz w:val="20"/>
          <w:szCs w:val="20"/>
          <w:vertAlign w:val="subscript"/>
          <w:lang w:val="en-GB" w:eastAsia="en-US"/>
        </w:rPr>
        <w:t>n,+</w:t>
      </w:r>
      <w:proofErr w:type="gramEnd"/>
      <w:r w:rsidRPr="00874CCE">
        <w:rPr>
          <w:rFonts w:ascii="Courier New" w:hAnsi="Courier New" w:cs="Courier New"/>
          <w:sz w:val="20"/>
          <w:szCs w:val="20"/>
          <w:lang w:val="en-GB" w:eastAsia="en-US"/>
        </w:rPr>
        <w:t>, R</w:t>
      </w:r>
      <w:r w:rsidRPr="00874CCE">
        <w:rPr>
          <w:rFonts w:ascii="Courier New" w:hAnsi="Courier New" w:cs="Courier New"/>
          <w:sz w:val="20"/>
          <w:szCs w:val="20"/>
          <w:vertAlign w:val="subscript"/>
          <w:lang w:val="en-GB" w:eastAsia="en-US"/>
        </w:rPr>
        <w:t>n,+</w:t>
      </w:r>
      <w:r w:rsidRPr="00874CCE">
        <w:rPr>
          <w:rFonts w:ascii="Courier New" w:hAnsi="Courier New" w:cs="Courier New"/>
          <w:sz w:val="20"/>
          <w:szCs w:val="20"/>
          <w:lang w:val="en-GB" w:eastAsia="en-US"/>
        </w:rPr>
        <w:t>} and {</w:t>
      </w:r>
      <w:proofErr w:type="spellStart"/>
      <w:r w:rsidRPr="00874CCE">
        <w:rPr>
          <w:rFonts w:ascii="Courier New" w:hAnsi="Courier New" w:cs="Courier New"/>
          <w:sz w:val="20"/>
          <w:szCs w:val="20"/>
          <w:lang w:val="en-GB" w:eastAsia="en-US"/>
        </w:rPr>
        <w:t>lat</w:t>
      </w:r>
      <w:proofErr w:type="spellEnd"/>
      <w:r w:rsidRPr="00874CCE">
        <w:rPr>
          <w:rFonts w:ascii="Courier New" w:hAnsi="Courier New" w:cs="Courier New"/>
          <w:sz w:val="20"/>
          <w:szCs w:val="20"/>
          <w:vertAlign w:val="subscript"/>
          <w:lang w:val="en-GB" w:eastAsia="en-US"/>
        </w:rPr>
        <w:t>+</w:t>
      </w:r>
      <w:r w:rsidRPr="00874CCE">
        <w:rPr>
          <w:rFonts w:ascii="Courier New" w:hAnsi="Courier New" w:cs="Courier New"/>
          <w:sz w:val="20"/>
          <w:szCs w:val="20"/>
          <w:lang w:val="en-GB" w:eastAsia="en-US"/>
        </w:rPr>
        <w:t xml:space="preserve">, </w:t>
      </w:r>
      <w:proofErr w:type="spellStart"/>
      <w:r w:rsidRPr="00874CCE">
        <w:rPr>
          <w:rFonts w:ascii="Courier New" w:hAnsi="Courier New" w:cs="Courier New"/>
          <w:sz w:val="20"/>
          <w:szCs w:val="20"/>
          <w:lang w:val="en-GB" w:eastAsia="en-US"/>
        </w:rPr>
        <w:t>lat</w:t>
      </w:r>
      <w:proofErr w:type="spellEnd"/>
      <w:r w:rsidRPr="00874CCE">
        <w:rPr>
          <w:rFonts w:ascii="Courier New" w:hAnsi="Courier New" w:cs="Courier New"/>
          <w:sz w:val="20"/>
          <w:szCs w:val="20"/>
          <w:vertAlign w:val="subscript"/>
          <w:lang w:val="en-GB" w:eastAsia="en-US"/>
        </w:rPr>
        <w:t>-</w:t>
      </w:r>
      <w:r w:rsidRPr="00874CCE">
        <w:rPr>
          <w:rFonts w:ascii="Courier New" w:hAnsi="Courier New" w:cs="Courier New"/>
          <w:sz w:val="20"/>
          <w:szCs w:val="20"/>
          <w:lang w:val="en-GB" w:eastAsia="en-US"/>
        </w:rPr>
        <w:t>}, calculated the {</w:t>
      </w:r>
      <w:r w:rsidRPr="00874CCE">
        <w:rPr>
          <w:rFonts w:ascii="Courier New" w:hAnsi="Courier New" w:cs="Courier New"/>
          <w:sz w:val="20"/>
          <w:szCs w:val="20"/>
          <w:lang w:val="en-GB" w:eastAsia="en-US"/>
        </w:rPr>
        <w:sym w:font="Symbol" w:char="F062"/>
      </w:r>
      <w:r w:rsidRPr="00874CCE">
        <w:rPr>
          <w:rFonts w:ascii="Courier New" w:hAnsi="Courier New" w:cs="Courier New"/>
          <w:sz w:val="20"/>
          <w:szCs w:val="20"/>
          <w:vertAlign w:val="subscript"/>
          <w:lang w:val="en-GB" w:eastAsia="en-US"/>
        </w:rPr>
        <w:t>+</w:t>
      </w:r>
      <w:r w:rsidRPr="00874CCE">
        <w:rPr>
          <w:rFonts w:ascii="Courier New" w:hAnsi="Courier New" w:cs="Courier New"/>
          <w:sz w:val="20"/>
          <w:szCs w:val="20"/>
          <w:lang w:val="en-GB" w:eastAsia="en-US"/>
        </w:rPr>
        <w:t xml:space="preserve">, </w:t>
      </w:r>
      <w:r w:rsidRPr="00874CCE">
        <w:rPr>
          <w:rFonts w:ascii="Courier New" w:hAnsi="Courier New" w:cs="Courier New"/>
          <w:sz w:val="20"/>
          <w:szCs w:val="20"/>
          <w:lang w:val="en-GB" w:eastAsia="en-US"/>
        </w:rPr>
        <w:sym w:font="Symbol" w:char="F062"/>
      </w:r>
      <w:r w:rsidRPr="00874CCE">
        <w:rPr>
          <w:rFonts w:ascii="Courier New" w:hAnsi="Courier New" w:cs="Courier New"/>
          <w:sz w:val="20"/>
          <w:szCs w:val="20"/>
          <w:vertAlign w:val="subscript"/>
          <w:lang w:val="en-GB" w:eastAsia="en-US"/>
        </w:rPr>
        <w:t>-</w:t>
      </w:r>
      <w:r w:rsidRPr="00874CCE">
        <w:rPr>
          <w:rFonts w:ascii="Courier New" w:hAnsi="Courier New" w:cs="Courier New"/>
          <w:sz w:val="20"/>
          <w:szCs w:val="20"/>
          <w:lang w:val="en-GB" w:eastAsia="en-US"/>
        </w:rPr>
        <w:t xml:space="preserve">} angles and associated non-GSO satellite positions identified as (a, b) in Figs </w:t>
      </w:r>
      <w:r w:rsidR="004A0027" w:rsidRPr="00874CCE">
        <w:rPr>
          <w:rFonts w:ascii="Courier New" w:hAnsi="Courier New" w:cs="Courier New"/>
          <w:sz w:val="20"/>
          <w:szCs w:val="20"/>
          <w:lang w:val="en-GB" w:eastAsia="en-US"/>
        </w:rPr>
        <w:t>27-29</w:t>
      </w:r>
    </w:p>
    <w:p w14:paraId="47F641F5" w14:textId="77777777" w:rsidR="00D21312" w:rsidRPr="00874CCE" w:rsidRDefault="00D21312" w:rsidP="00D21312">
      <w:pPr>
        <w:tabs>
          <w:tab w:val="left" w:pos="794"/>
          <w:tab w:val="left" w:pos="1191"/>
          <w:tab w:val="left" w:pos="1588"/>
          <w:tab w:val="left" w:pos="1985"/>
        </w:tabs>
        <w:bidi w:val="0"/>
        <w:spacing w:before="60" w:line="240" w:lineRule="auto"/>
        <w:ind w:left="794" w:hanging="794"/>
        <w:rPr>
          <w:rFonts w:ascii="Courier New" w:hAnsi="Courier New" w:cs="Courier New"/>
          <w:sz w:val="20"/>
          <w:szCs w:val="20"/>
          <w:lang w:val="en-GB" w:eastAsia="en-US"/>
        </w:rPr>
      </w:pPr>
      <w:r w:rsidRPr="00874CCE">
        <w:rPr>
          <w:rFonts w:ascii="Courier New" w:hAnsi="Courier New" w:cs="Courier New"/>
          <w:sz w:val="20"/>
          <w:szCs w:val="20"/>
          <w:lang w:val="en-GB" w:eastAsia="en-US"/>
        </w:rPr>
        <w:tab/>
        <w:t>For each of the {</w:t>
      </w:r>
      <w:r w:rsidRPr="00874CCE">
        <w:rPr>
          <w:rFonts w:ascii="Courier New" w:hAnsi="Courier New" w:cs="Courier New"/>
          <w:sz w:val="20"/>
          <w:szCs w:val="20"/>
          <w:lang w:val="en-GB" w:eastAsia="en-US"/>
        </w:rPr>
        <w:sym w:font="Symbol" w:char="F062"/>
      </w:r>
      <w:r w:rsidRPr="00874CCE">
        <w:rPr>
          <w:rFonts w:ascii="Courier New" w:hAnsi="Courier New" w:cs="Courier New"/>
          <w:sz w:val="20"/>
          <w:szCs w:val="20"/>
          <w:vertAlign w:val="subscript"/>
          <w:lang w:val="en-GB" w:eastAsia="en-US"/>
        </w:rPr>
        <w:t>+</w:t>
      </w:r>
      <w:r w:rsidRPr="00874CCE">
        <w:rPr>
          <w:rFonts w:ascii="Courier New" w:hAnsi="Courier New" w:cs="Courier New"/>
          <w:sz w:val="20"/>
          <w:szCs w:val="20"/>
          <w:lang w:val="en-GB" w:eastAsia="en-US"/>
        </w:rPr>
        <w:t xml:space="preserve">, </w:t>
      </w:r>
      <w:r w:rsidRPr="00874CCE">
        <w:rPr>
          <w:rFonts w:ascii="Courier New" w:hAnsi="Courier New" w:cs="Courier New"/>
          <w:sz w:val="20"/>
          <w:szCs w:val="20"/>
          <w:lang w:val="en-GB" w:eastAsia="en-US"/>
        </w:rPr>
        <w:sym w:font="Symbol" w:char="F062"/>
      </w:r>
      <w:r w:rsidRPr="00874CCE">
        <w:rPr>
          <w:rFonts w:ascii="Courier New" w:hAnsi="Courier New" w:cs="Courier New"/>
          <w:sz w:val="20"/>
          <w:szCs w:val="20"/>
          <w:vertAlign w:val="subscript"/>
          <w:lang w:val="en-GB" w:eastAsia="en-US"/>
        </w:rPr>
        <w:t>-</w:t>
      </w:r>
      <w:r w:rsidRPr="00874CCE">
        <w:rPr>
          <w:rFonts w:ascii="Courier New" w:hAnsi="Courier New" w:cs="Courier New"/>
          <w:sz w:val="20"/>
          <w:szCs w:val="20"/>
          <w:lang w:val="en-GB" w:eastAsia="en-US"/>
        </w:rPr>
        <w:t xml:space="preserve">} positions, use spherical geometry to derive points (c, d) which have angle at the ES of </w:t>
      </w:r>
      <w:r w:rsidRPr="00874CCE">
        <w:rPr>
          <w:rFonts w:ascii="Courier New" w:hAnsi="Courier New" w:cs="Courier New"/>
          <w:sz w:val="20"/>
          <w:szCs w:val="20"/>
          <w:lang w:val="en-GB" w:eastAsia="en-US"/>
        </w:rPr>
        <w:sym w:font="Symbol" w:char="F061"/>
      </w:r>
      <w:r w:rsidRPr="00874CCE">
        <w:rPr>
          <w:rFonts w:ascii="Courier New" w:hAnsi="Courier New" w:cs="Courier New"/>
          <w:sz w:val="20"/>
          <w:szCs w:val="20"/>
          <w:vertAlign w:val="subscript"/>
          <w:lang w:val="en-GB" w:eastAsia="en-US"/>
        </w:rPr>
        <w:t>0</w:t>
      </w:r>
      <w:r w:rsidRPr="00874CCE">
        <w:rPr>
          <w:rFonts w:ascii="Courier New" w:hAnsi="Courier New" w:cs="Courier New"/>
          <w:sz w:val="20"/>
          <w:szCs w:val="20"/>
          <w:lang w:val="en-GB" w:eastAsia="en-US"/>
        </w:rPr>
        <w:t xml:space="preserve"> along the lines to point (a, b) respectively</w:t>
      </w:r>
    </w:p>
    <w:p w14:paraId="4D4D418C" w14:textId="77777777" w:rsidR="00D21312" w:rsidRPr="00874CCE" w:rsidRDefault="00D21312" w:rsidP="00D21312">
      <w:pPr>
        <w:tabs>
          <w:tab w:val="left" w:pos="794"/>
          <w:tab w:val="left" w:pos="1191"/>
          <w:tab w:val="left" w:pos="1588"/>
          <w:tab w:val="left" w:pos="1985"/>
        </w:tabs>
        <w:bidi w:val="0"/>
        <w:spacing w:before="60" w:line="240" w:lineRule="auto"/>
        <w:ind w:left="794" w:hanging="794"/>
        <w:rPr>
          <w:rFonts w:ascii="Courier New" w:hAnsi="Courier New" w:cs="Courier New"/>
          <w:sz w:val="20"/>
          <w:szCs w:val="20"/>
          <w:lang w:val="en-GB" w:eastAsia="en-US"/>
        </w:rPr>
      </w:pPr>
      <w:r w:rsidRPr="00874CCE">
        <w:rPr>
          <w:rFonts w:ascii="Courier New" w:hAnsi="Courier New" w:cs="Courier New"/>
          <w:sz w:val="20"/>
          <w:szCs w:val="20"/>
          <w:lang w:val="en-GB" w:eastAsia="en-US"/>
        </w:rPr>
        <w:tab/>
        <w:t>For each of (a, b, c, d) points, calculate the (azimuth, elevation) as seen by the ES</w:t>
      </w:r>
    </w:p>
    <w:p w14:paraId="27D88721" w14:textId="77777777" w:rsidR="00D21312" w:rsidRPr="00874CCE" w:rsidRDefault="00D21312" w:rsidP="00D21312">
      <w:pPr>
        <w:tabs>
          <w:tab w:val="left" w:pos="794"/>
          <w:tab w:val="left" w:pos="1191"/>
          <w:tab w:val="left" w:pos="1588"/>
          <w:tab w:val="left" w:pos="1985"/>
        </w:tabs>
        <w:bidi w:val="0"/>
        <w:spacing w:before="60" w:line="240" w:lineRule="auto"/>
        <w:ind w:left="794" w:hanging="794"/>
        <w:rPr>
          <w:rFonts w:ascii="Courier New" w:hAnsi="Courier New" w:cs="Courier New"/>
          <w:sz w:val="20"/>
          <w:szCs w:val="20"/>
          <w:lang w:val="en-GB" w:eastAsia="en-US"/>
        </w:rPr>
      </w:pPr>
      <w:r w:rsidRPr="00874CCE">
        <w:rPr>
          <w:rFonts w:ascii="Courier New" w:hAnsi="Courier New" w:cs="Courier New"/>
          <w:sz w:val="20"/>
          <w:szCs w:val="20"/>
          <w:lang w:val="en-GB" w:eastAsia="en-US"/>
        </w:rPr>
        <w:tab/>
        <w:t xml:space="preserve">Set the </w:t>
      </w:r>
      <w:proofErr w:type="spellStart"/>
      <w:r w:rsidRPr="00874CCE">
        <w:rPr>
          <w:rFonts w:ascii="Courier New" w:hAnsi="Courier New" w:cs="Courier New"/>
          <w:sz w:val="20"/>
          <w:szCs w:val="20"/>
          <w:lang w:val="en-GB" w:eastAsia="en-US"/>
        </w:rPr>
        <w:t>MinimumAngle</w:t>
      </w:r>
      <w:proofErr w:type="spellEnd"/>
      <w:r w:rsidRPr="00874CCE">
        <w:rPr>
          <w:rFonts w:ascii="Courier New" w:hAnsi="Courier New" w:cs="Courier New"/>
          <w:sz w:val="20"/>
          <w:szCs w:val="20"/>
          <w:lang w:val="en-GB" w:eastAsia="en-US"/>
        </w:rPr>
        <w:t xml:space="preserve"> to be +9999</w:t>
      </w:r>
    </w:p>
    <w:p w14:paraId="38C4CCB6" w14:textId="77777777" w:rsidR="00D21312" w:rsidRPr="00874CCE" w:rsidRDefault="00D21312" w:rsidP="00D21312">
      <w:pPr>
        <w:tabs>
          <w:tab w:val="left" w:pos="794"/>
          <w:tab w:val="left" w:pos="1191"/>
          <w:tab w:val="left" w:pos="1588"/>
          <w:tab w:val="left" w:pos="1985"/>
        </w:tabs>
        <w:bidi w:val="0"/>
        <w:spacing w:before="60" w:line="240" w:lineRule="auto"/>
        <w:ind w:left="794" w:hanging="794"/>
        <w:rPr>
          <w:rFonts w:ascii="Courier New" w:hAnsi="Courier New" w:cs="Courier New"/>
          <w:sz w:val="20"/>
          <w:szCs w:val="20"/>
          <w:lang w:val="en-GB" w:eastAsia="en-US"/>
        </w:rPr>
      </w:pPr>
      <w:r w:rsidRPr="00874CCE">
        <w:rPr>
          <w:rFonts w:ascii="Courier New" w:hAnsi="Courier New" w:cs="Courier New"/>
          <w:sz w:val="20"/>
          <w:szCs w:val="20"/>
          <w:lang w:val="en-GB" w:eastAsia="en-US"/>
        </w:rPr>
        <w:tab/>
        <w:t>For each of points (a, b, c, d):</w:t>
      </w:r>
    </w:p>
    <w:p w14:paraId="70EE4625" w14:textId="77777777" w:rsidR="00D21312" w:rsidRPr="00874CCE" w:rsidRDefault="00D21312" w:rsidP="00D21312">
      <w:pPr>
        <w:tabs>
          <w:tab w:val="left" w:pos="794"/>
          <w:tab w:val="left" w:pos="1191"/>
          <w:tab w:val="left" w:pos="1588"/>
          <w:tab w:val="left" w:pos="1985"/>
        </w:tabs>
        <w:bidi w:val="0"/>
        <w:spacing w:before="60" w:line="240" w:lineRule="auto"/>
        <w:ind w:left="794" w:hanging="794"/>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If point is within {</w:t>
      </w:r>
      <w:r w:rsidRPr="00874CCE">
        <w:rPr>
          <w:rFonts w:ascii="Courier New" w:hAnsi="Courier New" w:cs="Courier New"/>
          <w:sz w:val="20"/>
          <w:szCs w:val="20"/>
          <w:lang w:val="en-GB" w:eastAsia="en-US"/>
        </w:rPr>
        <w:sym w:font="Symbol" w:char="F062"/>
      </w:r>
      <w:r w:rsidRPr="00874CCE">
        <w:rPr>
          <w:rFonts w:ascii="Courier New" w:hAnsi="Courier New" w:cs="Courier New"/>
          <w:sz w:val="20"/>
          <w:szCs w:val="20"/>
          <w:vertAlign w:val="subscript"/>
          <w:lang w:val="en-GB" w:eastAsia="en-US"/>
        </w:rPr>
        <w:t>+</w:t>
      </w:r>
      <w:r w:rsidRPr="00874CCE">
        <w:rPr>
          <w:rFonts w:ascii="Courier New" w:hAnsi="Courier New" w:cs="Courier New"/>
          <w:sz w:val="20"/>
          <w:szCs w:val="20"/>
          <w:lang w:val="en-GB" w:eastAsia="en-US"/>
        </w:rPr>
        <w:t xml:space="preserve">, </w:t>
      </w:r>
      <w:r w:rsidRPr="00874CCE">
        <w:rPr>
          <w:rFonts w:ascii="Courier New" w:hAnsi="Courier New" w:cs="Courier New"/>
          <w:sz w:val="20"/>
          <w:szCs w:val="20"/>
          <w:lang w:val="en-GB" w:eastAsia="en-US"/>
        </w:rPr>
        <w:sym w:font="Symbol" w:char="F062"/>
      </w:r>
      <w:r w:rsidRPr="00874CCE">
        <w:rPr>
          <w:rFonts w:ascii="Courier New" w:hAnsi="Courier New" w:cs="Courier New"/>
          <w:sz w:val="20"/>
          <w:szCs w:val="20"/>
          <w:vertAlign w:val="subscript"/>
          <w:lang w:val="en-GB" w:eastAsia="en-US"/>
        </w:rPr>
        <w:t>-</w:t>
      </w:r>
      <w:r w:rsidRPr="00874CCE">
        <w:rPr>
          <w:rFonts w:ascii="Courier New" w:hAnsi="Courier New" w:cs="Courier New"/>
          <w:sz w:val="20"/>
          <w:szCs w:val="20"/>
          <w:lang w:val="en-GB" w:eastAsia="en-US"/>
        </w:rPr>
        <w:t xml:space="preserve">} range and at least </w:t>
      </w:r>
      <w:r w:rsidRPr="00874CCE">
        <w:rPr>
          <w:rFonts w:ascii="Courier New" w:hAnsi="Courier New" w:cs="Courier New"/>
          <w:sz w:val="20"/>
          <w:szCs w:val="20"/>
          <w:lang w:val="en-GB" w:eastAsia="en-US"/>
        </w:rPr>
        <w:sym w:font="Symbol" w:char="F061"/>
      </w:r>
      <w:r w:rsidRPr="00874CCE">
        <w:rPr>
          <w:rFonts w:ascii="Courier New" w:hAnsi="Courier New" w:cs="Courier New"/>
          <w:sz w:val="20"/>
          <w:szCs w:val="20"/>
          <w:vertAlign w:val="subscript"/>
          <w:lang w:val="en-GB" w:eastAsia="en-US"/>
        </w:rPr>
        <w:t>0</w:t>
      </w:r>
      <w:r w:rsidRPr="00874CCE">
        <w:rPr>
          <w:rFonts w:ascii="Courier New" w:hAnsi="Courier New" w:cs="Courier New"/>
          <w:sz w:val="20"/>
          <w:szCs w:val="20"/>
          <w:lang w:val="en-GB" w:eastAsia="en-US"/>
        </w:rPr>
        <w:t xml:space="preserve"> away from GSO satellite and above the </w:t>
      </w:r>
      <w:r w:rsidRPr="00874CCE">
        <w:rPr>
          <w:rFonts w:ascii="Courier New" w:hAnsi="Courier New" w:cs="Courier New"/>
          <w:sz w:val="20"/>
          <w:szCs w:val="20"/>
          <w:lang w:val="en-GB" w:eastAsia="en-US"/>
        </w:rPr>
        <w:sym w:font="Symbol" w:char="F065"/>
      </w:r>
      <w:r w:rsidRPr="00874CCE">
        <w:rPr>
          <w:rFonts w:ascii="Courier New" w:hAnsi="Courier New" w:cs="Courier New"/>
          <w:sz w:val="20"/>
          <w:szCs w:val="20"/>
          <w:vertAlign w:val="subscript"/>
          <w:lang w:val="en-GB" w:eastAsia="en-US"/>
        </w:rPr>
        <w:t>0</w:t>
      </w:r>
      <w:r w:rsidRPr="00874CCE">
        <w:rPr>
          <w:rFonts w:ascii="Courier New" w:hAnsi="Courier New" w:cs="Courier New"/>
          <w:sz w:val="20"/>
          <w:szCs w:val="20"/>
          <w:lang w:val="en-GB" w:eastAsia="en-US"/>
        </w:rPr>
        <w:t>(</w:t>
      </w:r>
      <w:proofErr w:type="spellStart"/>
      <w:r w:rsidRPr="00874CCE">
        <w:rPr>
          <w:rFonts w:ascii="Courier New" w:hAnsi="Courier New" w:cs="Courier New"/>
          <w:sz w:val="20"/>
          <w:szCs w:val="20"/>
          <w:lang w:val="en-GB" w:eastAsia="en-US"/>
        </w:rPr>
        <w:t>lat</w:t>
      </w:r>
      <w:proofErr w:type="spellEnd"/>
      <w:r w:rsidRPr="00874CCE">
        <w:rPr>
          <w:rFonts w:ascii="Courier New" w:hAnsi="Courier New" w:cs="Courier New"/>
          <w:sz w:val="20"/>
          <w:szCs w:val="20"/>
          <w:lang w:val="en-GB" w:eastAsia="en-US"/>
        </w:rPr>
        <w:t>, azimuth) then</w:t>
      </w:r>
    </w:p>
    <w:p w14:paraId="0005E617" w14:textId="77777777" w:rsidR="00D21312" w:rsidRPr="00874CCE" w:rsidRDefault="00D21312" w:rsidP="00D21312">
      <w:pPr>
        <w:tabs>
          <w:tab w:val="left" w:pos="794"/>
          <w:tab w:val="left" w:pos="1191"/>
          <w:tab w:val="left" w:pos="1588"/>
          <w:tab w:val="left" w:pos="1985"/>
        </w:tabs>
        <w:bidi w:val="0"/>
        <w:spacing w:before="60" w:line="240" w:lineRule="auto"/>
        <w:ind w:left="794" w:hanging="794"/>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w:t>
      </w:r>
    </w:p>
    <w:p w14:paraId="7D58C284" w14:textId="77777777" w:rsidR="00D21312" w:rsidRPr="00874CCE" w:rsidRDefault="00D21312" w:rsidP="00D21312">
      <w:pPr>
        <w:tabs>
          <w:tab w:val="left" w:pos="794"/>
          <w:tab w:val="left" w:pos="1191"/>
          <w:tab w:val="left" w:pos="1588"/>
          <w:tab w:val="left" w:pos="1985"/>
        </w:tabs>
        <w:bidi w:val="0"/>
        <w:spacing w:before="60" w:line="240" w:lineRule="auto"/>
        <w:ind w:left="794" w:hanging="794"/>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proofErr w:type="spellStart"/>
      <w:r w:rsidRPr="00874CCE">
        <w:rPr>
          <w:rFonts w:ascii="Courier New" w:hAnsi="Courier New" w:cs="Courier New"/>
          <w:sz w:val="20"/>
          <w:szCs w:val="20"/>
          <w:lang w:val="en-GB" w:eastAsia="en-US"/>
        </w:rPr>
        <w:t>MinimumAngle</w:t>
      </w:r>
      <w:proofErr w:type="spellEnd"/>
      <w:r w:rsidRPr="00874CCE">
        <w:rPr>
          <w:rFonts w:ascii="Courier New" w:hAnsi="Courier New" w:cs="Courier New"/>
          <w:sz w:val="20"/>
          <w:szCs w:val="20"/>
          <w:lang w:val="en-GB" w:eastAsia="en-US"/>
        </w:rPr>
        <w:t xml:space="preserve"> = </w:t>
      </w:r>
      <w:proofErr w:type="gramStart"/>
      <w:r w:rsidRPr="00874CCE">
        <w:rPr>
          <w:rFonts w:ascii="Courier New" w:hAnsi="Courier New" w:cs="Courier New"/>
          <w:sz w:val="20"/>
          <w:szCs w:val="20"/>
          <w:lang w:val="en-GB" w:eastAsia="en-US"/>
        </w:rPr>
        <w:t>min(</w:t>
      </w:r>
      <w:proofErr w:type="spellStart"/>
      <w:proofErr w:type="gramEnd"/>
      <w:r w:rsidRPr="00874CCE">
        <w:rPr>
          <w:rFonts w:ascii="Courier New" w:hAnsi="Courier New" w:cs="Courier New"/>
          <w:sz w:val="20"/>
          <w:szCs w:val="20"/>
          <w:lang w:val="en-GB" w:eastAsia="en-US"/>
        </w:rPr>
        <w:t>MinimumAngle</w:t>
      </w:r>
      <w:proofErr w:type="spellEnd"/>
      <w:r w:rsidRPr="00874CCE">
        <w:rPr>
          <w:rFonts w:ascii="Courier New" w:hAnsi="Courier New" w:cs="Courier New"/>
          <w:sz w:val="20"/>
          <w:szCs w:val="20"/>
          <w:lang w:val="en-GB" w:eastAsia="en-US"/>
        </w:rPr>
        <w:t>, angle for this point)</w:t>
      </w:r>
    </w:p>
    <w:p w14:paraId="512B2AB4" w14:textId="77777777" w:rsidR="00D21312" w:rsidRPr="00874CCE" w:rsidRDefault="00D21312" w:rsidP="00D21312">
      <w:pPr>
        <w:tabs>
          <w:tab w:val="left" w:pos="794"/>
          <w:tab w:val="left" w:pos="1191"/>
          <w:tab w:val="left" w:pos="1588"/>
          <w:tab w:val="left" w:pos="1985"/>
        </w:tabs>
        <w:bidi w:val="0"/>
        <w:spacing w:before="60" w:line="240" w:lineRule="auto"/>
        <w:ind w:left="794" w:hanging="794"/>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w:t>
      </w:r>
    </w:p>
    <w:p w14:paraId="0012209F" w14:textId="77777777" w:rsidR="00D21312" w:rsidRPr="00874CCE" w:rsidRDefault="00D21312" w:rsidP="00D21312">
      <w:pPr>
        <w:tabs>
          <w:tab w:val="left" w:pos="794"/>
          <w:tab w:val="left" w:pos="1191"/>
          <w:tab w:val="left" w:pos="1588"/>
          <w:tab w:val="left" w:pos="1985"/>
        </w:tabs>
        <w:bidi w:val="0"/>
        <w:spacing w:before="60" w:line="240" w:lineRule="auto"/>
        <w:ind w:left="794" w:hanging="794"/>
        <w:rPr>
          <w:rFonts w:ascii="Courier New" w:hAnsi="Courier New" w:cs="Courier New"/>
          <w:sz w:val="20"/>
          <w:szCs w:val="20"/>
          <w:lang w:val="en-GB" w:eastAsia="en-US"/>
        </w:rPr>
      </w:pPr>
      <w:r w:rsidRPr="00874CCE">
        <w:rPr>
          <w:rFonts w:ascii="Courier New" w:hAnsi="Courier New" w:cs="Courier New"/>
          <w:sz w:val="20"/>
          <w:szCs w:val="20"/>
          <w:lang w:val="en-GB" w:eastAsia="en-US"/>
        </w:rPr>
        <w:tab/>
        <w:t>Next point</w:t>
      </w:r>
    </w:p>
    <w:p w14:paraId="527A3672" w14:textId="77777777" w:rsidR="00D21312" w:rsidRPr="00874CCE" w:rsidRDefault="00D21312" w:rsidP="00D21312">
      <w:pPr>
        <w:tabs>
          <w:tab w:val="left" w:pos="794"/>
          <w:tab w:val="left" w:pos="1191"/>
          <w:tab w:val="left" w:pos="1588"/>
          <w:tab w:val="left" w:pos="1985"/>
        </w:tabs>
        <w:bidi w:val="0"/>
        <w:spacing w:before="60" w:line="240" w:lineRule="auto"/>
        <w:ind w:left="794" w:hanging="794"/>
        <w:rPr>
          <w:rFonts w:ascii="Courier New" w:hAnsi="Courier New" w:cs="Courier New"/>
          <w:sz w:val="20"/>
          <w:szCs w:val="20"/>
          <w:lang w:val="en-GB" w:eastAsia="en-US"/>
        </w:rPr>
      </w:pPr>
      <w:r w:rsidRPr="00874CCE">
        <w:rPr>
          <w:rFonts w:ascii="Courier New" w:hAnsi="Courier New" w:cs="Courier New"/>
          <w:sz w:val="20"/>
          <w:szCs w:val="20"/>
          <w:lang w:val="en-GB" w:eastAsia="en-US"/>
        </w:rPr>
        <w:tab/>
        <w:t>If {</w:t>
      </w:r>
      <w:r w:rsidRPr="00874CCE">
        <w:rPr>
          <w:rFonts w:ascii="Courier New" w:hAnsi="Courier New" w:cs="Courier New"/>
          <w:sz w:val="20"/>
          <w:szCs w:val="20"/>
          <w:lang w:val="en-GB" w:eastAsia="en-US"/>
        </w:rPr>
        <w:sym w:font="Symbol" w:char="F062"/>
      </w:r>
      <w:r w:rsidRPr="00874CCE">
        <w:rPr>
          <w:rFonts w:ascii="Courier New" w:hAnsi="Courier New" w:cs="Courier New"/>
          <w:sz w:val="20"/>
          <w:szCs w:val="20"/>
          <w:vertAlign w:val="subscript"/>
          <w:lang w:val="en-GB" w:eastAsia="en-US"/>
        </w:rPr>
        <w:t>+</w:t>
      </w:r>
      <w:r w:rsidRPr="00874CCE">
        <w:rPr>
          <w:rFonts w:ascii="Courier New" w:hAnsi="Courier New" w:cs="Courier New"/>
          <w:sz w:val="20"/>
          <w:szCs w:val="20"/>
          <w:lang w:val="en-GB" w:eastAsia="en-US"/>
        </w:rPr>
        <w:t xml:space="preserve">, </w:t>
      </w:r>
      <w:r w:rsidRPr="00874CCE">
        <w:rPr>
          <w:rFonts w:ascii="Courier New" w:hAnsi="Courier New" w:cs="Courier New"/>
          <w:sz w:val="20"/>
          <w:szCs w:val="20"/>
          <w:lang w:val="en-GB" w:eastAsia="en-US"/>
        </w:rPr>
        <w:sym w:font="Symbol" w:char="F062"/>
      </w:r>
      <w:r w:rsidRPr="00874CCE">
        <w:rPr>
          <w:rFonts w:ascii="Courier New" w:hAnsi="Courier New" w:cs="Courier New"/>
          <w:sz w:val="20"/>
          <w:szCs w:val="20"/>
          <w:vertAlign w:val="subscript"/>
          <w:lang w:val="en-GB" w:eastAsia="en-US"/>
        </w:rPr>
        <w:t>-</w:t>
      </w:r>
      <w:r w:rsidRPr="00874CCE">
        <w:rPr>
          <w:rFonts w:ascii="Courier New" w:hAnsi="Courier New" w:cs="Courier New"/>
          <w:sz w:val="20"/>
          <w:szCs w:val="20"/>
          <w:lang w:val="en-GB" w:eastAsia="en-US"/>
        </w:rPr>
        <w:t>} bracket the GSO arc and the elevation of the GSO satellite is less than the minimum elevation angle for the GSO satellite azimuth then</w:t>
      </w:r>
    </w:p>
    <w:p w14:paraId="3587A695" w14:textId="77777777" w:rsidR="00D21312" w:rsidRPr="00874CCE" w:rsidRDefault="00D21312" w:rsidP="00D21312">
      <w:pPr>
        <w:tabs>
          <w:tab w:val="left" w:pos="794"/>
          <w:tab w:val="left" w:pos="1191"/>
          <w:tab w:val="left" w:pos="1588"/>
          <w:tab w:val="left" w:pos="1985"/>
        </w:tabs>
        <w:bidi w:val="0"/>
        <w:spacing w:before="60" w:line="240" w:lineRule="auto"/>
        <w:ind w:left="794" w:hanging="794"/>
        <w:rPr>
          <w:rFonts w:ascii="Courier New" w:hAnsi="Courier New" w:cs="Courier New"/>
          <w:sz w:val="20"/>
          <w:szCs w:val="20"/>
          <w:lang w:val="fr-FR"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fr-FR" w:eastAsia="en-US"/>
        </w:rPr>
        <w:t>{</w:t>
      </w:r>
    </w:p>
    <w:p w14:paraId="300E6A36" w14:textId="77777777" w:rsidR="00D21312" w:rsidRPr="00874CCE" w:rsidRDefault="00D21312" w:rsidP="00D21312">
      <w:pPr>
        <w:tabs>
          <w:tab w:val="left" w:pos="794"/>
          <w:tab w:val="left" w:pos="1191"/>
          <w:tab w:val="left" w:pos="1588"/>
          <w:tab w:val="left" w:pos="1985"/>
        </w:tabs>
        <w:bidi w:val="0"/>
        <w:spacing w:before="60" w:line="240" w:lineRule="auto"/>
        <w:ind w:left="794" w:hanging="794"/>
        <w:rPr>
          <w:rFonts w:ascii="Courier New" w:hAnsi="Courier New" w:cs="Courier New"/>
          <w:sz w:val="20"/>
          <w:szCs w:val="20"/>
          <w:lang w:val="fr-FR" w:eastAsia="en-US"/>
        </w:rPr>
      </w:pPr>
      <w:r w:rsidRPr="00874CCE">
        <w:rPr>
          <w:rFonts w:ascii="Courier New" w:hAnsi="Courier New" w:cs="Courier New"/>
          <w:sz w:val="20"/>
          <w:szCs w:val="20"/>
          <w:lang w:val="fr-FR" w:eastAsia="en-US"/>
        </w:rPr>
        <w:tab/>
      </w:r>
      <w:r w:rsidRPr="00874CCE">
        <w:rPr>
          <w:rFonts w:ascii="Courier New" w:hAnsi="Courier New" w:cs="Courier New"/>
          <w:sz w:val="20"/>
          <w:szCs w:val="20"/>
          <w:lang w:val="fr-FR" w:eastAsia="en-US"/>
        </w:rPr>
        <w:tab/>
      </w:r>
      <w:proofErr w:type="spellStart"/>
      <w:r w:rsidRPr="00874CCE">
        <w:rPr>
          <w:rFonts w:ascii="Courier New" w:hAnsi="Courier New" w:cs="Courier New"/>
          <w:sz w:val="20"/>
          <w:szCs w:val="20"/>
          <w:lang w:val="fr-FR" w:eastAsia="en-US"/>
        </w:rPr>
        <w:t>MinimumAngle</w:t>
      </w:r>
      <w:proofErr w:type="spellEnd"/>
      <w:r w:rsidRPr="00874CCE">
        <w:rPr>
          <w:rFonts w:ascii="Courier New" w:hAnsi="Courier New" w:cs="Courier New"/>
          <w:sz w:val="20"/>
          <w:szCs w:val="20"/>
          <w:lang w:val="fr-FR" w:eastAsia="en-US"/>
        </w:rPr>
        <w:t xml:space="preserve"> = </w:t>
      </w:r>
      <w:proofErr w:type="gramStart"/>
      <w:r w:rsidRPr="00874CCE">
        <w:rPr>
          <w:rFonts w:ascii="Courier New" w:hAnsi="Courier New" w:cs="Courier New"/>
          <w:sz w:val="20"/>
          <w:szCs w:val="20"/>
          <w:lang w:val="fr-FR" w:eastAsia="en-US"/>
        </w:rPr>
        <w:t>min(</w:t>
      </w:r>
      <w:proofErr w:type="spellStart"/>
      <w:proofErr w:type="gramEnd"/>
      <w:r w:rsidRPr="00874CCE">
        <w:rPr>
          <w:rFonts w:ascii="Courier New" w:hAnsi="Courier New" w:cs="Courier New"/>
          <w:sz w:val="20"/>
          <w:szCs w:val="20"/>
          <w:lang w:val="fr-FR" w:eastAsia="en-US"/>
        </w:rPr>
        <w:t>MinimumAngle</w:t>
      </w:r>
      <w:proofErr w:type="spellEnd"/>
      <w:r w:rsidRPr="00874CCE">
        <w:rPr>
          <w:rFonts w:ascii="Courier New" w:hAnsi="Courier New" w:cs="Courier New"/>
          <w:sz w:val="20"/>
          <w:szCs w:val="20"/>
          <w:lang w:val="fr-FR" w:eastAsia="en-US"/>
        </w:rPr>
        <w:t>, max(</w:t>
      </w:r>
      <w:r w:rsidRPr="00874CCE">
        <w:rPr>
          <w:rFonts w:ascii="Courier New" w:hAnsi="Courier New" w:cs="Courier New"/>
          <w:sz w:val="20"/>
          <w:szCs w:val="20"/>
          <w:lang w:val="en-GB" w:eastAsia="en-US"/>
        </w:rPr>
        <w:sym w:font="Symbol" w:char="F061"/>
      </w:r>
      <w:r w:rsidRPr="00874CCE">
        <w:rPr>
          <w:rFonts w:ascii="Courier New" w:hAnsi="Courier New" w:cs="Courier New"/>
          <w:sz w:val="20"/>
          <w:szCs w:val="20"/>
          <w:vertAlign w:val="subscript"/>
          <w:lang w:val="fr-FR" w:eastAsia="en-US"/>
        </w:rPr>
        <w:t>0</w:t>
      </w:r>
      <w:r w:rsidRPr="00874CCE">
        <w:rPr>
          <w:rFonts w:ascii="Courier New" w:hAnsi="Courier New" w:cs="Courier New"/>
          <w:sz w:val="20"/>
          <w:szCs w:val="20"/>
          <w:lang w:val="fr-FR" w:eastAsia="en-US"/>
        </w:rPr>
        <w:t xml:space="preserve">, </w:t>
      </w:r>
      <w:r w:rsidRPr="00874CCE">
        <w:rPr>
          <w:rFonts w:ascii="Courier New" w:hAnsi="Courier New" w:cs="Courier New"/>
          <w:sz w:val="20"/>
          <w:szCs w:val="20"/>
          <w:lang w:val="en-GB" w:eastAsia="en-US"/>
        </w:rPr>
        <w:sym w:font="Symbol" w:char="F065"/>
      </w:r>
      <w:r w:rsidRPr="00874CCE">
        <w:rPr>
          <w:rFonts w:ascii="Courier New" w:hAnsi="Courier New" w:cs="Courier New"/>
          <w:sz w:val="20"/>
          <w:szCs w:val="20"/>
          <w:vertAlign w:val="subscript"/>
          <w:lang w:val="fr-FR" w:eastAsia="en-US"/>
        </w:rPr>
        <w:t>0</w:t>
      </w:r>
      <w:r w:rsidRPr="00874CCE">
        <w:rPr>
          <w:rFonts w:ascii="Courier New" w:hAnsi="Courier New" w:cs="Courier New"/>
          <w:sz w:val="20"/>
          <w:szCs w:val="20"/>
          <w:lang w:val="fr-FR" w:eastAsia="en-US"/>
        </w:rPr>
        <w:t>[</w:t>
      </w:r>
      <w:proofErr w:type="spellStart"/>
      <w:r w:rsidRPr="00874CCE">
        <w:rPr>
          <w:rFonts w:ascii="Courier New" w:hAnsi="Courier New" w:cs="Courier New"/>
          <w:sz w:val="20"/>
          <w:szCs w:val="20"/>
          <w:lang w:val="fr-FR" w:eastAsia="en-US"/>
        </w:rPr>
        <w:t>Lat</w:t>
      </w:r>
      <w:proofErr w:type="spellEnd"/>
      <w:r w:rsidRPr="00874CCE">
        <w:rPr>
          <w:rFonts w:ascii="Courier New" w:hAnsi="Courier New" w:cs="Courier New"/>
          <w:sz w:val="20"/>
          <w:szCs w:val="20"/>
          <w:lang w:val="fr-FR" w:eastAsia="en-US"/>
        </w:rPr>
        <w:t xml:space="preserve">, </w:t>
      </w:r>
      <w:proofErr w:type="spellStart"/>
      <w:r w:rsidRPr="00874CCE">
        <w:rPr>
          <w:rFonts w:ascii="Courier New" w:hAnsi="Courier New" w:cs="Courier New"/>
          <w:sz w:val="20"/>
          <w:szCs w:val="20"/>
          <w:lang w:val="fr-FR" w:eastAsia="en-US"/>
        </w:rPr>
        <w:t>Az</w:t>
      </w:r>
      <w:r w:rsidRPr="00874CCE">
        <w:rPr>
          <w:rFonts w:ascii="Courier New" w:hAnsi="Courier New" w:cs="Courier New"/>
          <w:sz w:val="20"/>
          <w:szCs w:val="20"/>
          <w:vertAlign w:val="subscript"/>
          <w:lang w:val="fr-FR" w:eastAsia="en-US"/>
        </w:rPr>
        <w:t>GSO</w:t>
      </w:r>
      <w:proofErr w:type="spellEnd"/>
      <w:r w:rsidRPr="00874CCE">
        <w:rPr>
          <w:rFonts w:ascii="Courier New" w:hAnsi="Courier New" w:cs="Courier New"/>
          <w:sz w:val="20"/>
          <w:szCs w:val="20"/>
          <w:lang w:val="fr-FR" w:eastAsia="en-US"/>
        </w:rPr>
        <w:t xml:space="preserve">] - </w:t>
      </w:r>
      <w:r w:rsidRPr="00874CCE">
        <w:rPr>
          <w:rFonts w:ascii="Courier New" w:hAnsi="Courier New" w:cs="Courier New"/>
          <w:sz w:val="20"/>
          <w:szCs w:val="20"/>
          <w:lang w:val="en-GB" w:eastAsia="en-US"/>
        </w:rPr>
        <w:sym w:font="Symbol" w:char="F065"/>
      </w:r>
      <w:r w:rsidRPr="00874CCE">
        <w:rPr>
          <w:rFonts w:ascii="Courier New" w:hAnsi="Courier New" w:cs="Courier New"/>
          <w:sz w:val="20"/>
          <w:szCs w:val="20"/>
          <w:vertAlign w:val="subscript"/>
          <w:lang w:val="fr-FR" w:eastAsia="en-US"/>
        </w:rPr>
        <w:t>GSO</w:t>
      </w:r>
      <w:r w:rsidRPr="00874CCE">
        <w:rPr>
          <w:rFonts w:ascii="Courier New" w:hAnsi="Courier New" w:cs="Courier New"/>
          <w:sz w:val="20"/>
          <w:szCs w:val="20"/>
          <w:lang w:val="fr-FR" w:eastAsia="en-US"/>
        </w:rPr>
        <w:t>))</w:t>
      </w:r>
    </w:p>
    <w:p w14:paraId="340D696B" w14:textId="77777777" w:rsidR="00D21312" w:rsidRPr="00874CCE" w:rsidRDefault="00D21312" w:rsidP="00D21312">
      <w:pPr>
        <w:tabs>
          <w:tab w:val="left" w:pos="794"/>
          <w:tab w:val="left" w:pos="1191"/>
          <w:tab w:val="left" w:pos="1588"/>
          <w:tab w:val="left" w:pos="1985"/>
        </w:tabs>
        <w:bidi w:val="0"/>
        <w:spacing w:before="60" w:line="240" w:lineRule="auto"/>
        <w:ind w:left="794" w:hanging="794"/>
        <w:rPr>
          <w:rFonts w:ascii="Courier New" w:hAnsi="Courier New" w:cs="Courier New"/>
          <w:sz w:val="20"/>
          <w:szCs w:val="20"/>
          <w:lang w:val="en-GB" w:eastAsia="en-US"/>
        </w:rPr>
      </w:pPr>
      <w:r w:rsidRPr="00874CCE">
        <w:rPr>
          <w:rFonts w:ascii="Courier New" w:hAnsi="Courier New" w:cs="Courier New"/>
          <w:sz w:val="20"/>
          <w:szCs w:val="20"/>
          <w:lang w:val="fr-FR" w:eastAsia="en-US"/>
        </w:rPr>
        <w:tab/>
      </w:r>
      <w:r w:rsidRPr="00874CCE">
        <w:rPr>
          <w:rFonts w:ascii="Courier New" w:hAnsi="Courier New" w:cs="Courier New"/>
          <w:sz w:val="20"/>
          <w:szCs w:val="20"/>
          <w:lang w:val="en-GB" w:eastAsia="en-US"/>
        </w:rPr>
        <w:t>}</w:t>
      </w:r>
    </w:p>
    <w:p w14:paraId="0191F282" w14:textId="77777777" w:rsidR="00D21312" w:rsidRPr="00874CCE" w:rsidRDefault="00D21312" w:rsidP="00D21312">
      <w:pPr>
        <w:tabs>
          <w:tab w:val="left" w:pos="794"/>
          <w:tab w:val="left" w:pos="1191"/>
          <w:tab w:val="left" w:pos="1588"/>
          <w:tab w:val="left" w:pos="1985"/>
        </w:tabs>
        <w:bidi w:val="0"/>
        <w:spacing w:before="60" w:line="240" w:lineRule="auto"/>
        <w:ind w:left="794" w:hanging="794"/>
        <w:rPr>
          <w:rFonts w:ascii="Courier New" w:hAnsi="Courier New" w:cs="Courier New"/>
          <w:sz w:val="20"/>
          <w:szCs w:val="20"/>
          <w:lang w:val="en-GB" w:eastAsia="en-US"/>
        </w:rPr>
      </w:pPr>
      <w:r w:rsidRPr="00874CCE">
        <w:rPr>
          <w:rFonts w:ascii="Courier New" w:hAnsi="Courier New" w:cs="Courier New"/>
          <w:sz w:val="20"/>
          <w:szCs w:val="20"/>
          <w:lang w:val="en-GB" w:eastAsia="en-US"/>
        </w:rPr>
        <w:tab/>
        <w:t xml:space="preserve">Return </w:t>
      </w:r>
      <w:proofErr w:type="spellStart"/>
      <w:r w:rsidRPr="00874CCE">
        <w:rPr>
          <w:rFonts w:ascii="Courier New" w:hAnsi="Courier New" w:cs="Courier New"/>
          <w:sz w:val="20"/>
          <w:szCs w:val="20"/>
          <w:lang w:val="en-GB" w:eastAsia="en-US"/>
        </w:rPr>
        <w:t>MinimumAngle</w:t>
      </w:r>
      <w:proofErr w:type="spellEnd"/>
      <w:r w:rsidRPr="00874CCE">
        <w:rPr>
          <w:rFonts w:ascii="Courier New" w:hAnsi="Courier New" w:cs="Courier New"/>
          <w:sz w:val="20"/>
          <w:szCs w:val="20"/>
          <w:lang w:val="en-GB" w:eastAsia="en-US"/>
        </w:rPr>
        <w:t xml:space="preserve"> or if not found, an error code</w:t>
      </w:r>
    </w:p>
    <w:p w14:paraId="57112763" w14:textId="77777777" w:rsidR="00D21312" w:rsidRPr="00874CCE" w:rsidRDefault="00D21312" w:rsidP="00D21312">
      <w:pPr>
        <w:pStyle w:val="Heading4"/>
        <w:rPr>
          <w:rtl/>
          <w:lang w:eastAsia="zh-CN" w:bidi="ar-SY"/>
        </w:rPr>
      </w:pPr>
      <w:r w:rsidRPr="00874CCE">
        <w:rPr>
          <w:lang w:eastAsia="zh-CN" w:bidi="ar-SY"/>
        </w:rPr>
        <w:t>4.3.</w:t>
      </w:r>
      <w:proofErr w:type="gramStart"/>
      <w:r w:rsidRPr="00874CCE">
        <w:rPr>
          <w:lang w:eastAsia="zh-CN" w:bidi="ar-SY"/>
        </w:rPr>
        <w:t>2.D</w:t>
      </w:r>
      <w:proofErr w:type="gramEnd"/>
      <w:r w:rsidRPr="00874CCE">
        <w:rPr>
          <w:lang w:eastAsia="zh-CN" w:bidi="ar-SY"/>
        </w:rPr>
        <w:t>3</w:t>
      </w:r>
      <w:r w:rsidRPr="00874CCE">
        <w:rPr>
          <w:rtl/>
          <w:lang w:eastAsia="zh-CN" w:bidi="ar-EG"/>
        </w:rPr>
        <w:tab/>
      </w:r>
      <w:proofErr w:type="spellStart"/>
      <w:r w:rsidRPr="00874CCE">
        <w:rPr>
          <w:lang w:val="en-GB"/>
        </w:rPr>
        <w:t>WCGA_UP_SpecifcES_Repeating</w:t>
      </w:r>
      <w:proofErr w:type="spellEnd"/>
    </w:p>
    <w:p w14:paraId="4820E9B7" w14:textId="77777777" w:rsidR="00D21312" w:rsidRPr="00874CCE" w:rsidRDefault="00D21312" w:rsidP="00D21312">
      <w:pPr>
        <w:rPr>
          <w:spacing w:val="2"/>
          <w:rtl/>
          <w:lang w:eastAsia="zh-CN" w:bidi="ar-SY"/>
        </w:rPr>
      </w:pPr>
      <w:r w:rsidRPr="00874CCE">
        <w:rPr>
          <w:rFonts w:hint="cs"/>
          <w:spacing w:val="2"/>
          <w:rtl/>
          <w:lang w:eastAsia="zh-CN" w:bidi="ar-SY"/>
        </w:rPr>
        <w:t xml:space="preserve">إذا كانت ثمة مواقع محددة للمحطات الأرضية وكانت الشبكة الساتلية </w:t>
      </w:r>
      <w:r w:rsidRPr="00874CCE">
        <w:rPr>
          <w:spacing w:val="2"/>
          <w:lang w:val="en-GB"/>
        </w:rPr>
        <w:t>non-GSO</w:t>
      </w:r>
      <w:r w:rsidRPr="00874CCE">
        <w:rPr>
          <w:rFonts w:hint="cs"/>
          <w:spacing w:val="2"/>
          <w:rtl/>
          <w:lang w:eastAsia="zh-CN" w:bidi="ar-SY"/>
        </w:rPr>
        <w:t xml:space="preserve"> تستعمل مدار مسار متكرر عندئذ يكون عدد الهندسيات الممكنة محدوداً جداً. وبالتالي من الممكن تحليق الساتل لفترة التكرار ثم حساب الزاوية</w:t>
      </w:r>
      <w:r w:rsidRPr="00874CCE">
        <w:rPr>
          <w:rFonts w:hint="eastAsia"/>
          <w:spacing w:val="2"/>
          <w:rtl/>
          <w:lang w:eastAsia="zh-CN" w:bidi="ar-SY"/>
        </w:rPr>
        <w:t> </w:t>
      </w:r>
      <w:r w:rsidRPr="00874CCE">
        <w:rPr>
          <w:rFonts w:hint="cs"/>
          <w:spacing w:val="2"/>
          <w:lang w:eastAsia="zh-CN" w:bidi="ar-SY"/>
        </w:rPr>
        <w:sym w:font="Symbol" w:char="F061"/>
      </w:r>
      <w:r w:rsidRPr="00874CCE">
        <w:rPr>
          <w:rFonts w:hint="cs"/>
          <w:spacing w:val="2"/>
          <w:rtl/>
          <w:lang w:eastAsia="zh-CN" w:bidi="ar-SY"/>
        </w:rPr>
        <w:t xml:space="preserve"> لكل محطة أرضية لكل ساتل </w:t>
      </w:r>
      <w:r w:rsidRPr="00874CCE">
        <w:rPr>
          <w:spacing w:val="2"/>
          <w:lang w:val="en-GB"/>
        </w:rPr>
        <w:t>non-GSO</w:t>
      </w:r>
      <w:r w:rsidRPr="00874CCE">
        <w:rPr>
          <w:rFonts w:hint="cs"/>
          <w:spacing w:val="2"/>
          <w:rtl/>
          <w:lang w:eastAsia="zh-CN" w:bidi="ar-SY"/>
        </w:rPr>
        <w:t xml:space="preserve">. فإن كانت </w:t>
      </w:r>
      <w:r w:rsidRPr="00874CCE">
        <w:rPr>
          <w:rFonts w:hint="cs"/>
          <w:spacing w:val="2"/>
          <w:lang w:eastAsia="zh-CN" w:bidi="ar-SY"/>
        </w:rPr>
        <w:sym w:font="Symbol" w:char="F061"/>
      </w:r>
      <w:r w:rsidRPr="00874CCE">
        <w:rPr>
          <w:rFonts w:hint="eastAsia"/>
          <w:spacing w:val="2"/>
          <w:rtl/>
          <w:lang w:eastAsia="zh-CN" w:bidi="ar-SY"/>
        </w:rPr>
        <w:t> </w:t>
      </w:r>
      <w:r w:rsidRPr="00874CCE">
        <w:rPr>
          <w:rFonts w:hint="cs"/>
          <w:spacing w:val="2"/>
          <w:lang w:eastAsia="zh-CN" w:bidi="ar-SY"/>
        </w:rPr>
        <w:sym w:font="Symbol" w:char="F0B3"/>
      </w:r>
      <w:r w:rsidRPr="00874CCE">
        <w:rPr>
          <w:rFonts w:hint="eastAsia"/>
          <w:spacing w:val="2"/>
          <w:rtl/>
          <w:lang w:eastAsia="zh-CN" w:bidi="ar-SY"/>
        </w:rPr>
        <w:t> </w:t>
      </w:r>
      <w:r w:rsidRPr="00874CCE">
        <w:rPr>
          <w:rFonts w:hint="cs"/>
          <w:spacing w:val="2"/>
          <w:lang w:eastAsia="zh-CN" w:bidi="ar-SY"/>
        </w:rPr>
        <w:sym w:font="Symbol" w:char="F061"/>
      </w:r>
      <w:r w:rsidRPr="00874CCE">
        <w:rPr>
          <w:spacing w:val="2"/>
          <w:vertAlign w:val="subscript"/>
          <w:lang w:eastAsia="zh-CN" w:bidi="ar-SY"/>
        </w:rPr>
        <w:t>0</w:t>
      </w:r>
      <w:r w:rsidRPr="00874CCE">
        <w:rPr>
          <w:rFonts w:hint="cs"/>
          <w:spacing w:val="2"/>
          <w:rtl/>
          <w:lang w:eastAsia="zh-CN" w:bidi="ar-EG"/>
        </w:rPr>
        <w:t>، أو كانت زاوية الارتفاع أقل من الحد الأدنى فلن تبث المحطة الأرضية، وإلا يمكن اشتقاق الكثافة </w:t>
      </w:r>
      <w:r w:rsidRPr="00874CCE">
        <w:rPr>
          <w:spacing w:val="2"/>
          <w:lang w:eastAsia="zh-CN" w:bidi="ar-EG"/>
        </w:rPr>
        <w:t>epfd</w:t>
      </w:r>
      <w:r w:rsidRPr="00874CCE">
        <w:rPr>
          <w:rFonts w:hint="cs"/>
          <w:spacing w:val="2"/>
          <w:rtl/>
          <w:lang w:eastAsia="zh-CN" w:bidi="ar-EG"/>
        </w:rPr>
        <w:t xml:space="preserve"> نحو ذلك الموقع.</w:t>
      </w:r>
    </w:p>
    <w:p w14:paraId="31B2F43D" w14:textId="77777777" w:rsidR="00D21312" w:rsidRPr="00874CCE" w:rsidRDefault="00D21312" w:rsidP="00D21312">
      <w:pPr>
        <w:pStyle w:val="enumlev1"/>
        <w:rPr>
          <w:rtl/>
          <w:lang w:eastAsia="zh-CN"/>
        </w:rPr>
      </w:pPr>
      <w:r w:rsidRPr="00874CCE">
        <w:rPr>
          <w:rFonts w:hint="cs"/>
          <w:rtl/>
          <w:lang w:eastAsia="zh-CN"/>
        </w:rPr>
        <w:t>و</w:t>
      </w:r>
      <w:r w:rsidRPr="00874CCE">
        <w:rPr>
          <w:rtl/>
          <w:lang w:eastAsia="zh-CN"/>
        </w:rPr>
        <w:t>لن تكون جميع الهندسي</w:t>
      </w:r>
      <w:r w:rsidRPr="00874CCE">
        <w:rPr>
          <w:rFonts w:hint="cs"/>
          <w:rtl/>
          <w:lang w:eastAsia="zh-CN"/>
        </w:rPr>
        <w:t>ات</w:t>
      </w:r>
      <w:r w:rsidRPr="00874CCE">
        <w:rPr>
          <w:rtl/>
          <w:lang w:eastAsia="zh-CN"/>
        </w:rPr>
        <w:t xml:space="preserve"> ممكنة. فمثلا</w:t>
      </w:r>
      <w:r w:rsidRPr="00874CCE">
        <w:rPr>
          <w:rFonts w:hint="cs"/>
          <w:rtl/>
          <w:lang w:eastAsia="zh-CN"/>
        </w:rPr>
        <w:t>ً</w:t>
      </w:r>
      <w:r w:rsidRPr="00874CCE">
        <w:rPr>
          <w:rtl/>
          <w:lang w:eastAsia="zh-CN"/>
        </w:rPr>
        <w:t>:</w:t>
      </w:r>
    </w:p>
    <w:p w14:paraId="39508B12" w14:textId="23F89CD4" w:rsidR="00D21312" w:rsidRPr="00874CCE" w:rsidRDefault="00D21312" w:rsidP="00D21312">
      <w:pPr>
        <w:pStyle w:val="enumlev1"/>
        <w:rPr>
          <w:rtl/>
          <w:lang w:eastAsia="zh-CN"/>
        </w:rPr>
      </w:pPr>
      <w:r w:rsidRPr="00874CCE">
        <w:rPr>
          <w:rtl/>
          <w:lang w:eastAsia="zh-CN"/>
        </w:rPr>
        <w:t>-</w:t>
      </w:r>
      <w:r w:rsidRPr="00874CCE">
        <w:rPr>
          <w:rtl/>
          <w:lang w:eastAsia="zh-CN"/>
        </w:rPr>
        <w:tab/>
      </w:r>
      <w:r w:rsidRPr="00874CCE">
        <w:rPr>
          <w:rFonts w:hint="cs"/>
          <w:rtl/>
          <w:lang w:eastAsia="zh-CN"/>
        </w:rPr>
        <w:t>لن</w:t>
      </w:r>
      <w:r w:rsidRPr="00874CCE">
        <w:rPr>
          <w:rtl/>
          <w:lang w:eastAsia="zh-CN"/>
        </w:rPr>
        <w:t xml:space="preserve"> </w:t>
      </w:r>
      <w:r w:rsidRPr="00874CCE">
        <w:rPr>
          <w:rFonts w:hint="cs"/>
          <w:rtl/>
          <w:lang w:eastAsia="zh-CN"/>
        </w:rPr>
        <w:t>ت</w:t>
      </w:r>
      <w:r w:rsidRPr="00874CCE">
        <w:rPr>
          <w:rtl/>
          <w:lang w:eastAsia="zh-CN"/>
        </w:rPr>
        <w:t xml:space="preserve">رى </w:t>
      </w:r>
      <w:r w:rsidRPr="00874CCE">
        <w:rPr>
          <w:rFonts w:hint="cs"/>
          <w:rtl/>
          <w:lang w:eastAsia="zh-CN"/>
        </w:rPr>
        <w:t>المحطة الأرضية</w:t>
      </w:r>
      <w:r w:rsidRPr="00874CCE">
        <w:rPr>
          <w:rtl/>
          <w:lang w:eastAsia="zh-CN"/>
        </w:rPr>
        <w:t xml:space="preserve"> </w:t>
      </w:r>
      <w:r w:rsidRPr="00874CCE">
        <w:rPr>
          <w:lang w:eastAsia="zh-CN"/>
        </w:rPr>
        <w:t>non-GSO</w:t>
      </w:r>
      <w:r w:rsidRPr="00874CCE">
        <w:rPr>
          <w:rFonts w:hint="cs"/>
          <w:rtl/>
          <w:lang w:eastAsia="zh-CN" w:bidi="ar-SY"/>
        </w:rPr>
        <w:t xml:space="preserve"> </w:t>
      </w:r>
      <w:r w:rsidRPr="00874CCE">
        <w:rPr>
          <w:rtl/>
          <w:lang w:eastAsia="zh-CN"/>
        </w:rPr>
        <w:t xml:space="preserve">فوق </w:t>
      </w:r>
      <w:r w:rsidRPr="00874CCE">
        <w:rPr>
          <w:lang w:eastAsia="zh-CN"/>
        </w:rPr>
        <w:t>°81,29</w:t>
      </w:r>
      <w:r w:rsidRPr="00874CCE">
        <w:rPr>
          <w:rFonts w:hint="cs"/>
          <w:rtl/>
          <w:lang w:val="en-GB" w:eastAsia="zh-CN" w:bidi="ar-SY"/>
        </w:rPr>
        <w:t xml:space="preserve"> شمالاً أو جنوباً</w:t>
      </w:r>
      <w:r w:rsidRPr="00874CCE">
        <w:rPr>
          <w:rtl/>
          <w:lang w:eastAsia="zh-CN"/>
        </w:rPr>
        <w:t xml:space="preserve"> القوس </w:t>
      </w:r>
      <w:r w:rsidRPr="00874CCE">
        <w:rPr>
          <w:lang w:eastAsia="zh-CN"/>
        </w:rPr>
        <w:t>GSO</w:t>
      </w:r>
      <w:r w:rsidRPr="00874CCE">
        <w:rPr>
          <w:rtl/>
          <w:lang w:eastAsia="zh-CN"/>
        </w:rPr>
        <w:t xml:space="preserve"> و</w:t>
      </w:r>
      <w:r w:rsidRPr="00874CCE">
        <w:rPr>
          <w:rFonts w:hint="cs"/>
          <w:rtl/>
          <w:lang w:eastAsia="zh-CN"/>
        </w:rPr>
        <w:t>ل</w:t>
      </w:r>
      <w:r w:rsidRPr="00874CCE">
        <w:rPr>
          <w:rtl/>
          <w:lang w:eastAsia="zh-CN"/>
        </w:rPr>
        <w:t>ذلك يمكن استبعاده</w:t>
      </w:r>
      <w:r w:rsidRPr="00874CCE">
        <w:rPr>
          <w:rFonts w:hint="cs"/>
          <w:rtl/>
          <w:lang w:eastAsia="zh-CN"/>
        </w:rPr>
        <w:t>ا</w:t>
      </w:r>
      <w:r w:rsidRPr="00874CCE">
        <w:rPr>
          <w:rtl/>
          <w:lang w:eastAsia="zh-CN"/>
        </w:rPr>
        <w:t>.</w:t>
      </w:r>
    </w:p>
    <w:p w14:paraId="61F4133E" w14:textId="28299CAF" w:rsidR="00D21312" w:rsidRPr="00874CCE" w:rsidRDefault="00D21312" w:rsidP="00D21312">
      <w:pPr>
        <w:pStyle w:val="enumlev1"/>
        <w:rPr>
          <w:rtl/>
          <w:lang w:eastAsia="zh-CN"/>
        </w:rPr>
      </w:pPr>
      <w:r w:rsidRPr="00874CCE">
        <w:rPr>
          <w:rtl/>
          <w:lang w:eastAsia="zh-CN"/>
        </w:rPr>
        <w:t>-</w:t>
      </w:r>
      <w:r w:rsidRPr="00874CCE">
        <w:rPr>
          <w:rtl/>
          <w:lang w:eastAsia="zh-CN"/>
        </w:rPr>
        <w:tab/>
        <w:t xml:space="preserve">سيكون هناك اختلاف أقصى في خط الطول بين خط </w:t>
      </w:r>
      <w:r w:rsidRPr="00874CCE">
        <w:rPr>
          <w:rFonts w:hint="cs"/>
          <w:rtl/>
          <w:lang w:eastAsia="zh-CN"/>
        </w:rPr>
        <w:t>الطول للمحطة الأرضية</w:t>
      </w:r>
      <w:r w:rsidRPr="00874CCE">
        <w:rPr>
          <w:rtl/>
          <w:lang w:eastAsia="zh-CN"/>
        </w:rPr>
        <w:t xml:space="preserve"> </w:t>
      </w:r>
      <w:r w:rsidRPr="00874CCE">
        <w:rPr>
          <w:lang w:eastAsia="zh-CN"/>
        </w:rPr>
        <w:t>non-GSO</w:t>
      </w:r>
      <w:r w:rsidRPr="00874CCE">
        <w:rPr>
          <w:rtl/>
          <w:lang w:eastAsia="zh-CN"/>
        </w:rPr>
        <w:t xml:space="preserve"> ي</w:t>
      </w:r>
      <w:r w:rsidRPr="00874CCE">
        <w:rPr>
          <w:rFonts w:hint="cs"/>
          <w:rtl/>
          <w:lang w:eastAsia="zh-CN"/>
        </w:rPr>
        <w:t>ت</w:t>
      </w:r>
      <w:r w:rsidRPr="00874CCE">
        <w:rPr>
          <w:rtl/>
          <w:lang w:eastAsia="zh-CN"/>
        </w:rPr>
        <w:t xml:space="preserve">حدد </w:t>
      </w:r>
      <w:r w:rsidRPr="00874CCE">
        <w:rPr>
          <w:rFonts w:hint="cs"/>
          <w:rtl/>
          <w:lang w:eastAsia="zh-CN"/>
        </w:rPr>
        <w:t>ب</w:t>
      </w:r>
      <w:r w:rsidRPr="00874CCE">
        <w:rPr>
          <w:rtl/>
          <w:lang w:eastAsia="zh-CN"/>
        </w:rPr>
        <w:t xml:space="preserve">زاوية </w:t>
      </w:r>
      <w:r w:rsidRPr="00874CCE">
        <w:rPr>
          <w:rFonts w:hint="cs"/>
          <w:rtl/>
          <w:lang w:eastAsia="zh-CN"/>
        </w:rPr>
        <w:t>ال</w:t>
      </w:r>
      <w:r w:rsidRPr="00874CCE">
        <w:rPr>
          <w:rtl/>
          <w:lang w:eastAsia="zh-CN"/>
        </w:rPr>
        <w:t xml:space="preserve">ارتفاع </w:t>
      </w:r>
      <w:r w:rsidRPr="00874CCE">
        <w:rPr>
          <w:rFonts w:hint="cs"/>
          <w:rtl/>
          <w:lang w:eastAsia="zh-CN"/>
        </w:rPr>
        <w:t>لحافة</w:t>
      </w:r>
      <w:r w:rsidRPr="00874CCE">
        <w:rPr>
          <w:rtl/>
          <w:lang w:eastAsia="zh-CN"/>
        </w:rPr>
        <w:t xml:space="preserve"> التغطية </w:t>
      </w:r>
      <w:r w:rsidRPr="00874CCE">
        <w:rPr>
          <w:lang w:eastAsia="zh-CN"/>
        </w:rPr>
        <w:t>(EOC)</w:t>
      </w:r>
      <w:r w:rsidRPr="00874CCE">
        <w:rPr>
          <w:rtl/>
          <w:lang w:eastAsia="zh-CN"/>
        </w:rPr>
        <w:t xml:space="preserve"> للنظام </w:t>
      </w:r>
      <w:r w:rsidRPr="00874CCE">
        <w:rPr>
          <w:lang w:eastAsia="zh-CN"/>
        </w:rPr>
        <w:t>GSO</w:t>
      </w:r>
      <w:r w:rsidRPr="00874CCE">
        <w:rPr>
          <w:rtl/>
          <w:lang w:eastAsia="zh-CN"/>
        </w:rPr>
        <w:t>.</w:t>
      </w:r>
    </w:p>
    <w:p w14:paraId="6B932C54" w14:textId="172348D6" w:rsidR="00D21312" w:rsidRPr="00874CCE" w:rsidRDefault="00D21312" w:rsidP="00D21312">
      <w:pPr>
        <w:pStyle w:val="enumlev1"/>
        <w:rPr>
          <w:spacing w:val="-4"/>
          <w:rtl/>
          <w:lang w:eastAsia="zh-CN"/>
        </w:rPr>
      </w:pPr>
      <w:r w:rsidRPr="00874CCE">
        <w:rPr>
          <w:spacing w:val="-4"/>
          <w:rtl/>
          <w:lang w:eastAsia="zh-CN"/>
        </w:rPr>
        <w:t>-</w:t>
      </w:r>
      <w:r w:rsidRPr="00874CCE">
        <w:rPr>
          <w:spacing w:val="-4"/>
          <w:rtl/>
          <w:lang w:eastAsia="zh-CN"/>
        </w:rPr>
        <w:tab/>
        <w:t xml:space="preserve">لن </w:t>
      </w:r>
      <w:r w:rsidRPr="00874CCE">
        <w:rPr>
          <w:rFonts w:hint="cs"/>
          <w:spacing w:val="-4"/>
          <w:rtl/>
          <w:lang w:eastAsia="zh-CN"/>
        </w:rPr>
        <w:t>تبث</w:t>
      </w:r>
      <w:r w:rsidRPr="00874CCE">
        <w:rPr>
          <w:spacing w:val="-4"/>
          <w:rtl/>
          <w:lang w:eastAsia="zh-CN"/>
        </w:rPr>
        <w:t xml:space="preserve"> المحطة</w:t>
      </w:r>
      <w:r w:rsidRPr="00874CCE">
        <w:rPr>
          <w:rFonts w:hint="cs"/>
          <w:spacing w:val="-4"/>
          <w:rtl/>
          <w:lang w:eastAsia="zh-CN"/>
        </w:rPr>
        <w:t xml:space="preserve"> الأرضية</w:t>
      </w:r>
      <w:r w:rsidRPr="00874CCE">
        <w:rPr>
          <w:spacing w:val="-4"/>
          <w:rtl/>
          <w:lang w:eastAsia="zh-CN"/>
        </w:rPr>
        <w:t xml:space="preserve"> </w:t>
      </w:r>
      <w:r w:rsidRPr="00874CCE">
        <w:rPr>
          <w:spacing w:val="-4"/>
          <w:lang w:eastAsia="zh-CN"/>
        </w:rPr>
        <w:t>non-GSO</w:t>
      </w:r>
      <w:r w:rsidRPr="00874CCE">
        <w:rPr>
          <w:rFonts w:hint="cs"/>
          <w:spacing w:val="-4"/>
          <w:rtl/>
          <w:lang w:eastAsia="zh-CN"/>
        </w:rPr>
        <w:t xml:space="preserve"> نحو</w:t>
      </w:r>
      <w:r w:rsidRPr="00874CCE">
        <w:rPr>
          <w:spacing w:val="-4"/>
          <w:rtl/>
          <w:lang w:eastAsia="zh-CN"/>
        </w:rPr>
        <w:t xml:space="preserve"> الساتل </w:t>
      </w:r>
      <w:r w:rsidRPr="00874CCE">
        <w:rPr>
          <w:spacing w:val="-4"/>
          <w:lang w:eastAsia="zh-CN"/>
        </w:rPr>
        <w:t>non-GSO</w:t>
      </w:r>
      <w:r w:rsidRPr="00874CCE">
        <w:rPr>
          <w:spacing w:val="-4"/>
          <w:rtl/>
          <w:lang w:eastAsia="zh-CN"/>
        </w:rPr>
        <w:t xml:space="preserve"> عندما تكون </w:t>
      </w:r>
      <w:r w:rsidRPr="00874CCE">
        <w:rPr>
          <w:rFonts w:hint="cs"/>
          <w:spacing w:val="-4"/>
          <w:rtl/>
          <w:lang w:eastAsia="zh-CN"/>
        </w:rPr>
        <w:t>ضمن</w:t>
      </w:r>
      <w:r w:rsidRPr="00874CCE">
        <w:rPr>
          <w:spacing w:val="-4"/>
          <w:rtl/>
          <w:lang w:eastAsia="zh-CN"/>
        </w:rPr>
        <w:t xml:space="preserve"> منطقة الاستبعاد المحددة </w:t>
      </w:r>
      <w:r w:rsidRPr="00874CCE">
        <w:rPr>
          <w:rFonts w:hint="cs"/>
          <w:spacing w:val="-4"/>
          <w:rtl/>
          <w:lang w:eastAsia="zh-CN"/>
        </w:rPr>
        <w:t xml:space="preserve">بالعلاقة </w:t>
      </w:r>
      <w:r w:rsidRPr="00874CCE">
        <w:rPr>
          <w:spacing w:val="-4"/>
          <w:lang w:val="en-GB"/>
        </w:rPr>
        <w:sym w:font="Symbol" w:char="F061"/>
      </w:r>
      <w:r w:rsidRPr="00874CCE">
        <w:rPr>
          <w:spacing w:val="-4"/>
          <w:lang w:val="en-GB"/>
        </w:rPr>
        <w:t xml:space="preserve"> &lt; </w:t>
      </w:r>
      <w:r w:rsidRPr="00874CCE">
        <w:rPr>
          <w:spacing w:val="-4"/>
          <w:lang w:val="en-GB"/>
        </w:rPr>
        <w:sym w:font="Symbol" w:char="F061"/>
      </w:r>
      <w:r w:rsidRPr="00874CCE">
        <w:rPr>
          <w:spacing w:val="-4"/>
          <w:vertAlign w:val="subscript"/>
          <w:lang w:val="en-GB"/>
        </w:rPr>
        <w:t>0</w:t>
      </w:r>
      <w:r w:rsidRPr="00874CCE">
        <w:rPr>
          <w:spacing w:val="-4"/>
          <w:rtl/>
          <w:lang w:eastAsia="zh-CN"/>
        </w:rPr>
        <w:t>.</w:t>
      </w:r>
    </w:p>
    <w:p w14:paraId="0818878F" w14:textId="6A19BF76" w:rsidR="00D21312" w:rsidRPr="00874CCE" w:rsidRDefault="00D21312" w:rsidP="00D21312">
      <w:pPr>
        <w:pStyle w:val="enumlev1"/>
        <w:rPr>
          <w:spacing w:val="-4"/>
          <w:rtl/>
          <w:lang w:eastAsia="zh-CN" w:bidi="ar-SY"/>
        </w:rPr>
      </w:pPr>
      <w:r w:rsidRPr="00874CCE">
        <w:rPr>
          <w:spacing w:val="-4"/>
          <w:rtl/>
          <w:lang w:eastAsia="zh-CN"/>
        </w:rPr>
        <w:t>-</w:t>
      </w:r>
      <w:r w:rsidRPr="00874CCE">
        <w:rPr>
          <w:spacing w:val="-4"/>
          <w:rtl/>
          <w:lang w:eastAsia="zh-CN"/>
        </w:rPr>
        <w:tab/>
        <w:t xml:space="preserve">لن </w:t>
      </w:r>
      <w:r w:rsidRPr="00874CCE">
        <w:rPr>
          <w:rFonts w:hint="cs"/>
          <w:spacing w:val="-4"/>
          <w:rtl/>
          <w:lang w:eastAsia="zh-CN"/>
        </w:rPr>
        <w:t>تبث</w:t>
      </w:r>
      <w:r w:rsidRPr="00874CCE">
        <w:rPr>
          <w:spacing w:val="-4"/>
          <w:rtl/>
          <w:lang w:eastAsia="zh-CN"/>
        </w:rPr>
        <w:t xml:space="preserve"> المحطة</w:t>
      </w:r>
      <w:r w:rsidRPr="00874CCE">
        <w:rPr>
          <w:rFonts w:hint="cs"/>
          <w:spacing w:val="-4"/>
          <w:rtl/>
          <w:lang w:eastAsia="zh-CN"/>
        </w:rPr>
        <w:t xml:space="preserve"> الأرضية </w:t>
      </w:r>
      <w:r w:rsidRPr="00874CCE">
        <w:rPr>
          <w:spacing w:val="-4"/>
          <w:lang w:eastAsia="zh-CN"/>
        </w:rPr>
        <w:t>non-GSO</w:t>
      </w:r>
      <w:r w:rsidRPr="00874CCE">
        <w:rPr>
          <w:rFonts w:hint="cs"/>
          <w:spacing w:val="-4"/>
          <w:rtl/>
          <w:lang w:eastAsia="zh-CN"/>
        </w:rPr>
        <w:t xml:space="preserve"> </w:t>
      </w:r>
      <w:r w:rsidRPr="00874CCE">
        <w:rPr>
          <w:rFonts w:hint="cs"/>
          <w:spacing w:val="-4"/>
          <w:rtl/>
          <w:lang w:eastAsia="zh-CN" w:bidi="ar-SY"/>
        </w:rPr>
        <w:t xml:space="preserve">نحو </w:t>
      </w:r>
      <w:r w:rsidRPr="00874CCE">
        <w:rPr>
          <w:spacing w:val="-4"/>
          <w:rtl/>
          <w:lang w:eastAsia="zh-CN"/>
        </w:rPr>
        <w:t xml:space="preserve">الساتل </w:t>
      </w:r>
      <w:r w:rsidRPr="00874CCE">
        <w:rPr>
          <w:spacing w:val="-4"/>
          <w:lang w:eastAsia="zh-CN"/>
        </w:rPr>
        <w:t>non-GSO</w:t>
      </w:r>
      <w:r w:rsidRPr="00874CCE">
        <w:rPr>
          <w:spacing w:val="-4"/>
          <w:rtl/>
          <w:lang w:eastAsia="zh-CN"/>
        </w:rPr>
        <w:t xml:space="preserve"> عندما تكون زاوية ارتفاعها</w:t>
      </w:r>
      <w:r w:rsidRPr="00874CCE">
        <w:rPr>
          <w:rFonts w:hint="cs"/>
          <w:spacing w:val="-4"/>
          <w:rtl/>
          <w:lang w:eastAsia="zh-CN"/>
        </w:rPr>
        <w:t xml:space="preserve"> دون الحد</w:t>
      </w:r>
      <w:r w:rsidRPr="00874CCE">
        <w:rPr>
          <w:spacing w:val="-4"/>
          <w:rtl/>
          <w:lang w:eastAsia="zh-CN"/>
        </w:rPr>
        <w:t xml:space="preserve"> </w:t>
      </w:r>
      <w:r w:rsidRPr="00874CCE">
        <w:rPr>
          <w:rFonts w:hint="cs"/>
          <w:spacing w:val="-4"/>
          <w:rtl/>
          <w:lang w:eastAsia="zh-CN"/>
        </w:rPr>
        <w:t>ال</w:t>
      </w:r>
      <w:r w:rsidRPr="00874CCE">
        <w:rPr>
          <w:spacing w:val="-4"/>
          <w:rtl/>
          <w:lang w:eastAsia="zh-CN"/>
        </w:rPr>
        <w:t xml:space="preserve">أدنى </w:t>
      </w:r>
      <w:r w:rsidRPr="00874CCE">
        <w:rPr>
          <w:spacing w:val="-4"/>
          <w:lang w:val="en-GB"/>
        </w:rPr>
        <w:sym w:font="Symbol" w:char="F065"/>
      </w:r>
      <w:r w:rsidRPr="00874CCE">
        <w:rPr>
          <w:spacing w:val="-4"/>
          <w:lang w:val="en-GB"/>
        </w:rPr>
        <w:t xml:space="preserve"> &lt; </w:t>
      </w:r>
      <w:r w:rsidRPr="00874CCE">
        <w:rPr>
          <w:spacing w:val="-4"/>
          <w:lang w:val="en-GB"/>
        </w:rPr>
        <w:sym w:font="Symbol" w:char="F065"/>
      </w:r>
      <w:r w:rsidRPr="00874CCE">
        <w:rPr>
          <w:spacing w:val="-4"/>
          <w:vertAlign w:val="subscript"/>
          <w:lang w:val="en-GB"/>
        </w:rPr>
        <w:t>0</w:t>
      </w:r>
      <w:r w:rsidRPr="00874CCE">
        <w:rPr>
          <w:spacing w:val="-4"/>
          <w:lang w:val="en-GB"/>
        </w:rPr>
        <w:t>[</w:t>
      </w:r>
      <w:proofErr w:type="spellStart"/>
      <w:r w:rsidRPr="00874CCE">
        <w:rPr>
          <w:spacing w:val="-4"/>
          <w:lang w:val="en-GB"/>
        </w:rPr>
        <w:t>lat</w:t>
      </w:r>
      <w:proofErr w:type="spellEnd"/>
      <w:r w:rsidRPr="00874CCE">
        <w:rPr>
          <w:spacing w:val="-4"/>
          <w:lang w:val="en-GB"/>
        </w:rPr>
        <w:t>, </w:t>
      </w:r>
      <w:proofErr w:type="spellStart"/>
      <w:r w:rsidRPr="00874CCE">
        <w:rPr>
          <w:spacing w:val="-4"/>
          <w:lang w:val="en-GB"/>
        </w:rPr>
        <w:t>az</w:t>
      </w:r>
      <w:proofErr w:type="spellEnd"/>
      <w:r w:rsidRPr="00874CCE">
        <w:rPr>
          <w:spacing w:val="-4"/>
          <w:lang w:val="en-GB"/>
        </w:rPr>
        <w:t>]</w:t>
      </w:r>
      <w:r w:rsidRPr="00874CCE">
        <w:rPr>
          <w:rFonts w:hint="cs"/>
          <w:spacing w:val="-4"/>
          <w:rtl/>
          <w:lang w:eastAsia="zh-CN"/>
        </w:rPr>
        <w:t>.</w:t>
      </w:r>
    </w:p>
    <w:p w14:paraId="301521F0" w14:textId="1C7EB229" w:rsidR="00D21312" w:rsidRPr="00874CCE" w:rsidRDefault="00D21312" w:rsidP="00D21312">
      <w:pPr>
        <w:pStyle w:val="enumlev1"/>
        <w:rPr>
          <w:rtl/>
          <w:lang w:eastAsia="zh-CN"/>
        </w:rPr>
      </w:pPr>
      <w:r w:rsidRPr="00874CCE">
        <w:rPr>
          <w:rtl/>
          <w:lang w:eastAsia="zh-CN"/>
        </w:rPr>
        <w:lastRenderedPageBreak/>
        <w:t>-</w:t>
      </w:r>
      <w:r w:rsidRPr="00874CCE">
        <w:rPr>
          <w:rtl/>
          <w:lang w:eastAsia="zh-CN"/>
        </w:rPr>
        <w:tab/>
      </w:r>
      <w:r w:rsidRPr="00874CCE">
        <w:rPr>
          <w:rFonts w:hint="cs"/>
          <w:rtl/>
          <w:lang w:eastAsia="zh-CN"/>
        </w:rPr>
        <w:t>يكون</w:t>
      </w:r>
      <w:r w:rsidRPr="00874CCE">
        <w:rPr>
          <w:rtl/>
          <w:lang w:eastAsia="zh-CN"/>
        </w:rPr>
        <w:t xml:space="preserve"> الساتل </w:t>
      </w:r>
      <w:r w:rsidRPr="00874CCE">
        <w:rPr>
          <w:lang w:eastAsia="zh-CN"/>
        </w:rPr>
        <w:t>non-GSO</w:t>
      </w:r>
      <w:r w:rsidRPr="00874CCE">
        <w:rPr>
          <w:rtl/>
          <w:lang w:eastAsia="zh-CN"/>
        </w:rPr>
        <w:t xml:space="preserve"> </w:t>
      </w:r>
      <w:r w:rsidRPr="00874CCE">
        <w:rPr>
          <w:rFonts w:hint="cs"/>
          <w:rtl/>
          <w:lang w:eastAsia="zh-CN"/>
        </w:rPr>
        <w:t>دون</w:t>
      </w:r>
      <w:r w:rsidRPr="00874CCE">
        <w:rPr>
          <w:rtl/>
          <w:lang w:eastAsia="zh-CN"/>
        </w:rPr>
        <w:t xml:space="preserve"> الحد الأدنى </w:t>
      </w:r>
      <w:r w:rsidRPr="00874CCE">
        <w:rPr>
          <w:rFonts w:hint="cs"/>
          <w:rtl/>
          <w:lang w:eastAsia="zh-CN"/>
        </w:rPr>
        <w:t>لارتفاع</w:t>
      </w:r>
      <w:r w:rsidRPr="00874CCE">
        <w:rPr>
          <w:rtl/>
          <w:lang w:eastAsia="zh-CN"/>
        </w:rPr>
        <w:t xml:space="preserve"> التشغيل</w:t>
      </w:r>
      <w:r w:rsidRPr="00874CCE">
        <w:rPr>
          <w:rFonts w:hint="cs"/>
          <w:rtl/>
          <w:lang w:eastAsia="zh-CN"/>
        </w:rPr>
        <w:t xml:space="preserve"> </w:t>
      </w:r>
      <w:proofErr w:type="spellStart"/>
      <w:r w:rsidRPr="00874CCE">
        <w:rPr>
          <w:i/>
          <w:iCs/>
          <w:lang w:val="en-GB"/>
        </w:rPr>
        <w:t>h</w:t>
      </w:r>
      <w:r w:rsidRPr="00874CCE">
        <w:rPr>
          <w:vertAlign w:val="subscript"/>
          <w:lang w:val="en-GB"/>
        </w:rPr>
        <w:t>min</w:t>
      </w:r>
      <w:proofErr w:type="spellEnd"/>
      <w:r w:rsidRPr="00874CCE">
        <w:rPr>
          <w:rtl/>
          <w:lang w:eastAsia="zh-CN"/>
        </w:rPr>
        <w:t>.</w:t>
      </w:r>
    </w:p>
    <w:p w14:paraId="35C3B560" w14:textId="00FB38EF" w:rsidR="00D21312" w:rsidRPr="00874CCE" w:rsidRDefault="00D21312" w:rsidP="00D21312">
      <w:pPr>
        <w:pStyle w:val="enumlev1"/>
        <w:rPr>
          <w:rtl/>
          <w:lang w:eastAsia="zh-CN"/>
        </w:rPr>
      </w:pPr>
      <w:r w:rsidRPr="00874CCE">
        <w:rPr>
          <w:rtl/>
          <w:lang w:eastAsia="zh-CN"/>
        </w:rPr>
        <w:t>-</w:t>
      </w:r>
      <w:r w:rsidRPr="00874CCE">
        <w:rPr>
          <w:rtl/>
          <w:lang w:eastAsia="zh-CN"/>
        </w:rPr>
        <w:tab/>
        <w:t xml:space="preserve">عدد السواتل </w:t>
      </w:r>
      <w:r w:rsidRPr="00874CCE">
        <w:rPr>
          <w:lang w:eastAsia="zh-CN"/>
        </w:rPr>
        <w:t>non-GSO</w:t>
      </w:r>
      <w:r w:rsidRPr="00874CCE">
        <w:rPr>
          <w:rtl/>
          <w:lang w:eastAsia="zh-CN"/>
        </w:rPr>
        <w:t xml:space="preserve"> التي يمكن أن </w:t>
      </w:r>
      <w:r w:rsidRPr="00874CCE">
        <w:rPr>
          <w:rFonts w:hint="cs"/>
          <w:rtl/>
          <w:lang w:eastAsia="zh-CN"/>
        </w:rPr>
        <w:t>ترى المحطة الأرضية</w:t>
      </w:r>
      <w:r w:rsidRPr="00874CCE">
        <w:rPr>
          <w:rtl/>
          <w:lang w:eastAsia="zh-CN"/>
        </w:rPr>
        <w:t xml:space="preserve"> عند</w:t>
      </w:r>
      <w:r w:rsidRPr="00874CCE">
        <w:rPr>
          <w:rFonts w:hint="cs"/>
          <w:rtl/>
          <w:lang w:eastAsia="zh-CN"/>
        </w:rPr>
        <w:t xml:space="preserve"> خط العرض</w:t>
      </w:r>
      <w:r w:rsidRPr="00874CCE">
        <w:rPr>
          <w:rtl/>
          <w:lang w:eastAsia="zh-CN"/>
        </w:rPr>
        <w:t xml:space="preserve"> هذا هو الصفر.</w:t>
      </w:r>
    </w:p>
    <w:p w14:paraId="3011FEC4" w14:textId="77777777" w:rsidR="00D21312" w:rsidRPr="00874CCE" w:rsidRDefault="00D21312" w:rsidP="00D21312">
      <w:pPr>
        <w:pStyle w:val="enumlev1"/>
        <w:rPr>
          <w:rtl/>
          <w:lang w:eastAsia="zh-CN"/>
        </w:rPr>
      </w:pPr>
      <w:r w:rsidRPr="00874CCE">
        <w:rPr>
          <w:rFonts w:hint="cs"/>
          <w:rtl/>
          <w:lang w:eastAsia="zh-CN"/>
        </w:rPr>
        <w:t>-</w:t>
      </w:r>
      <w:r w:rsidRPr="00874CCE">
        <w:rPr>
          <w:rtl/>
          <w:lang w:eastAsia="zh-CN"/>
        </w:rPr>
        <w:tab/>
      </w:r>
      <w:r w:rsidRPr="00874CCE">
        <w:rPr>
          <w:rFonts w:hint="cs"/>
          <w:rtl/>
          <w:lang w:eastAsia="zh-CN"/>
        </w:rPr>
        <w:t xml:space="preserve">ومن ثم </w:t>
      </w:r>
      <w:r w:rsidRPr="00874CCE">
        <w:rPr>
          <w:rtl/>
          <w:lang w:eastAsia="zh-CN"/>
        </w:rPr>
        <w:t>يتم التحقق من ذلك في الخوارزمية التالية:</w:t>
      </w:r>
    </w:p>
    <w:p w14:paraId="3D676558" w14:textId="77777777" w:rsidR="00D21312" w:rsidRPr="00874CCE" w:rsidRDefault="00D21312" w:rsidP="00D21312">
      <w:pPr>
        <w:tabs>
          <w:tab w:val="left" w:pos="794"/>
          <w:tab w:val="left" w:pos="1191"/>
          <w:tab w:val="left" w:pos="1588"/>
          <w:tab w:val="left" w:pos="1985"/>
        </w:tabs>
        <w:bidi w:val="0"/>
        <w:spacing w:before="240" w:line="240" w:lineRule="auto"/>
        <w:rPr>
          <w:rFonts w:ascii="Courier New" w:hAnsi="Courier New" w:cs="Courier New"/>
          <w:sz w:val="20"/>
          <w:szCs w:val="20"/>
          <w:lang w:val="en-GB" w:eastAsia="en-US"/>
        </w:rPr>
      </w:pPr>
      <w:proofErr w:type="spellStart"/>
      <w:r w:rsidRPr="00874CCE">
        <w:rPr>
          <w:rFonts w:ascii="Courier New" w:hAnsi="Courier New" w:cs="Times New Roman"/>
          <w:b/>
          <w:sz w:val="20"/>
          <w:szCs w:val="20"/>
          <w:lang w:val="en-GB" w:eastAsia="en-US"/>
        </w:rPr>
        <w:t>WCGA_UP_SpecifcES_Repeating</w:t>
      </w:r>
      <w:proofErr w:type="spellEnd"/>
    </w:p>
    <w:p w14:paraId="42A7A707"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Calculate time step according to algorithm in § D4.3</w:t>
      </w:r>
    </w:p>
    <w:p w14:paraId="34BF8B04"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For t = 0 to repeat time of constellation</w:t>
      </w:r>
    </w:p>
    <w:p w14:paraId="3344D944"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Times New Roman"/>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Update positions of non-GSO satellites for this </w:t>
      </w:r>
      <w:r w:rsidRPr="00874CCE">
        <w:rPr>
          <w:rFonts w:ascii="Courier New" w:hAnsi="Courier New" w:cs="Times New Roman"/>
          <w:sz w:val="20"/>
          <w:szCs w:val="20"/>
          <w:lang w:val="en-GB" w:eastAsia="en-US"/>
        </w:rPr>
        <w:t xml:space="preserve">time </w:t>
      </w:r>
      <w:r w:rsidRPr="00874CCE">
        <w:rPr>
          <w:rFonts w:ascii="Courier New" w:hAnsi="Courier New" w:cs="Courier New"/>
          <w:sz w:val="20"/>
          <w:szCs w:val="20"/>
          <w:lang w:val="en-GB" w:eastAsia="en-US"/>
        </w:rPr>
        <w:t>step</w:t>
      </w:r>
    </w:p>
    <w:p w14:paraId="734FE41C"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For each non-GSO ES</w:t>
      </w:r>
    </w:p>
    <w:p w14:paraId="5AEF0147"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If the non-GSO ES </w:t>
      </w:r>
      <w:proofErr w:type="spellStart"/>
      <w:r w:rsidRPr="00874CCE">
        <w:rPr>
          <w:rFonts w:ascii="Courier New" w:hAnsi="Courier New" w:cs="Courier New"/>
          <w:sz w:val="20"/>
          <w:szCs w:val="20"/>
          <w:lang w:val="en-GB" w:eastAsia="en-US"/>
        </w:rPr>
        <w:t>lat</w:t>
      </w:r>
      <w:proofErr w:type="spellEnd"/>
      <w:r w:rsidRPr="00874CCE">
        <w:rPr>
          <w:rFonts w:ascii="Courier New" w:hAnsi="Courier New" w:cs="Courier New"/>
          <w:sz w:val="20"/>
          <w:szCs w:val="20"/>
          <w:lang w:val="en-GB" w:eastAsia="en-US"/>
        </w:rPr>
        <w:t xml:space="preserve"> is &lt;+81.29° &amp;&amp; &gt;-81.29° &amp;&amp; </w:t>
      </w:r>
      <w:proofErr w:type="spellStart"/>
      <w:proofErr w:type="gramStart"/>
      <w:r w:rsidRPr="00874CCE">
        <w:rPr>
          <w:rFonts w:ascii="Courier New" w:hAnsi="Courier New" w:cs="Courier New"/>
          <w:sz w:val="20"/>
          <w:szCs w:val="20"/>
          <w:lang w:val="en-GB" w:eastAsia="en-US"/>
        </w:rPr>
        <w:t>Nco</w:t>
      </w:r>
      <w:proofErr w:type="spellEnd"/>
      <w:r w:rsidRPr="00874CCE">
        <w:rPr>
          <w:rFonts w:ascii="Courier New" w:hAnsi="Courier New" w:cs="Courier New"/>
          <w:sz w:val="20"/>
          <w:szCs w:val="20"/>
          <w:lang w:val="en-GB" w:eastAsia="en-US"/>
        </w:rPr>
        <w:t>[</w:t>
      </w:r>
      <w:proofErr w:type="gramEnd"/>
      <w:r w:rsidRPr="00874CCE">
        <w:rPr>
          <w:rFonts w:ascii="Courier New" w:hAnsi="Courier New" w:cs="Courier New"/>
          <w:sz w:val="20"/>
          <w:szCs w:val="20"/>
          <w:lang w:val="en-GB" w:eastAsia="en-US"/>
        </w:rPr>
        <w:t>Lat] &gt; 0 then</w:t>
      </w:r>
    </w:p>
    <w:p w14:paraId="1E10EB6B" w14:textId="77777777" w:rsidR="00D21312" w:rsidRPr="00874CCE" w:rsidRDefault="00D21312" w:rsidP="00D21312">
      <w:pPr>
        <w:tabs>
          <w:tab w:val="left" w:pos="794"/>
          <w:tab w:val="left" w:pos="1191"/>
          <w:tab w:val="left" w:pos="1588"/>
          <w:tab w:val="left" w:pos="1985"/>
        </w:tabs>
        <w:bidi w:val="0"/>
        <w:spacing w:line="240" w:lineRule="auto"/>
        <w:ind w:left="794"/>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For each non-GSO satellite</w:t>
      </w:r>
    </w:p>
    <w:p w14:paraId="0A242D8F" w14:textId="77777777" w:rsidR="00D21312" w:rsidRPr="00874CCE" w:rsidRDefault="00D21312" w:rsidP="00D21312">
      <w:pPr>
        <w:tabs>
          <w:tab w:val="left" w:pos="794"/>
          <w:tab w:val="left" w:pos="1191"/>
          <w:tab w:val="left" w:pos="1588"/>
          <w:tab w:val="left" w:pos="1985"/>
        </w:tabs>
        <w:bidi w:val="0"/>
        <w:spacing w:line="240" w:lineRule="auto"/>
        <w:ind w:left="794"/>
        <w:rPr>
          <w:rFonts w:ascii="Courier New" w:hAnsi="Courier New" w:cs="Courier New"/>
          <w:sz w:val="20"/>
          <w:szCs w:val="20"/>
          <w:lang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    If satellite is visible and above minimum operating height</w:t>
      </w:r>
    </w:p>
    <w:p w14:paraId="28F47794" w14:textId="77777777" w:rsidR="00D21312" w:rsidRPr="00874CCE" w:rsidRDefault="00D21312" w:rsidP="00D21312">
      <w:pPr>
        <w:tabs>
          <w:tab w:val="left" w:pos="794"/>
          <w:tab w:val="left" w:pos="1191"/>
          <w:tab w:val="left" w:pos="1588"/>
          <w:tab w:val="left" w:pos="1985"/>
        </w:tabs>
        <w:bidi w:val="0"/>
        <w:spacing w:line="240" w:lineRule="auto"/>
        <w:ind w:left="794" w:firstLine="720"/>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Calculate the elevation angle </w:t>
      </w:r>
      <w:r w:rsidRPr="00874CCE">
        <w:rPr>
          <w:rFonts w:ascii="Courier New" w:hAnsi="Courier New" w:cs="Courier New"/>
          <w:sz w:val="20"/>
          <w:szCs w:val="20"/>
          <w:lang w:val="en-GB" w:eastAsia="en-US"/>
        </w:rPr>
        <w:sym w:font="Symbol" w:char="F065"/>
      </w:r>
      <w:r w:rsidRPr="00874CCE">
        <w:rPr>
          <w:rFonts w:ascii="Courier New" w:hAnsi="Courier New" w:cs="Courier New"/>
          <w:sz w:val="20"/>
          <w:szCs w:val="20"/>
          <w:lang w:val="en-GB" w:eastAsia="en-US"/>
        </w:rPr>
        <w:t xml:space="preserve"> and azimuth</w:t>
      </w:r>
    </w:p>
    <w:p w14:paraId="459C3E2F" w14:textId="77777777" w:rsidR="00D21312" w:rsidRPr="00874CCE" w:rsidRDefault="00D21312" w:rsidP="00D21312">
      <w:pPr>
        <w:tabs>
          <w:tab w:val="left" w:pos="794"/>
          <w:tab w:val="left" w:pos="1191"/>
          <w:tab w:val="left" w:pos="1588"/>
          <w:tab w:val="left" w:pos="1985"/>
        </w:tabs>
        <w:bidi w:val="0"/>
        <w:spacing w:line="240" w:lineRule="auto"/>
        <w:ind w:left="794" w:firstLine="720"/>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Calculate the exclusion zone angle </w:t>
      </w:r>
      <w:r w:rsidRPr="00874CCE">
        <w:rPr>
          <w:rFonts w:ascii="Courier New" w:hAnsi="Courier New" w:cs="Courier New"/>
          <w:sz w:val="20"/>
          <w:szCs w:val="20"/>
          <w:lang w:val="en-GB" w:eastAsia="en-US"/>
        </w:rPr>
        <w:sym w:font="Symbol" w:char="F061"/>
      </w:r>
    </w:p>
    <w:p w14:paraId="160A6D9D" w14:textId="77777777" w:rsidR="00D21312" w:rsidRPr="00874CCE" w:rsidRDefault="00D21312" w:rsidP="00D21312">
      <w:pPr>
        <w:tabs>
          <w:tab w:val="left" w:pos="794"/>
          <w:tab w:val="left" w:pos="1191"/>
          <w:tab w:val="left" w:pos="1588"/>
          <w:tab w:val="left" w:pos="1985"/>
        </w:tabs>
        <w:bidi w:val="0"/>
        <w:spacing w:line="240" w:lineRule="auto"/>
        <w:ind w:left="794" w:firstLine="720"/>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If (</w:t>
      </w:r>
      <w:r w:rsidRPr="00874CCE">
        <w:rPr>
          <w:rFonts w:ascii="Courier New" w:hAnsi="Courier New" w:cs="Courier New"/>
          <w:sz w:val="20"/>
          <w:szCs w:val="20"/>
          <w:lang w:val="en-GB" w:eastAsia="en-US"/>
        </w:rPr>
        <w:sym w:font="Symbol" w:char="F065"/>
      </w:r>
      <w:r w:rsidRPr="00874CCE">
        <w:rPr>
          <w:rFonts w:ascii="Courier New" w:hAnsi="Courier New" w:cs="Courier New"/>
          <w:sz w:val="20"/>
          <w:szCs w:val="20"/>
          <w:lang w:val="en-GB" w:eastAsia="en-US"/>
        </w:rPr>
        <w:t xml:space="preserve"> </w:t>
      </w:r>
      <w:r w:rsidRPr="00874CCE">
        <w:rPr>
          <w:rFonts w:ascii="Courier New" w:hAnsi="Courier New" w:cs="Courier New"/>
          <w:sz w:val="20"/>
          <w:szCs w:val="20"/>
          <w:lang w:val="en-GB" w:eastAsia="en-US"/>
        </w:rPr>
        <w:sym w:font="Symbol" w:char="F0B3"/>
      </w:r>
      <w:r w:rsidRPr="00874CCE">
        <w:rPr>
          <w:rFonts w:ascii="Courier New" w:hAnsi="Courier New" w:cs="Courier New"/>
          <w:sz w:val="20"/>
          <w:szCs w:val="20"/>
          <w:lang w:val="en-GB" w:eastAsia="en-US"/>
        </w:rPr>
        <w:t xml:space="preserve"> </w:t>
      </w:r>
      <w:r w:rsidRPr="00874CCE">
        <w:rPr>
          <w:rFonts w:ascii="Courier New" w:hAnsi="Courier New" w:cs="Courier New"/>
          <w:sz w:val="20"/>
          <w:szCs w:val="20"/>
          <w:lang w:val="en-GB" w:eastAsia="en-US"/>
        </w:rPr>
        <w:sym w:font="Symbol" w:char="F065"/>
      </w:r>
      <w:r w:rsidRPr="00874CCE">
        <w:rPr>
          <w:rFonts w:ascii="Courier New" w:hAnsi="Courier New" w:cs="Courier New"/>
          <w:sz w:val="20"/>
          <w:szCs w:val="20"/>
          <w:vertAlign w:val="subscript"/>
          <w:lang w:val="en-GB" w:eastAsia="en-US"/>
        </w:rPr>
        <w:t>0</w:t>
      </w:r>
      <w:r w:rsidRPr="00874CCE">
        <w:rPr>
          <w:rFonts w:ascii="Courier New" w:hAnsi="Courier New" w:cs="Courier New"/>
          <w:sz w:val="20"/>
          <w:szCs w:val="20"/>
          <w:lang w:val="en-GB" w:eastAsia="en-US"/>
        </w:rPr>
        <w:t>[</w:t>
      </w:r>
      <w:proofErr w:type="spellStart"/>
      <w:r w:rsidRPr="00874CCE">
        <w:rPr>
          <w:rFonts w:ascii="Courier New" w:hAnsi="Courier New" w:cs="Courier New"/>
          <w:sz w:val="20"/>
          <w:szCs w:val="20"/>
          <w:lang w:val="en-GB" w:eastAsia="en-US"/>
        </w:rPr>
        <w:t>lat</w:t>
      </w:r>
      <w:proofErr w:type="spellEnd"/>
      <w:r w:rsidRPr="00874CCE">
        <w:rPr>
          <w:rFonts w:ascii="Courier New" w:hAnsi="Courier New" w:cs="Courier New"/>
          <w:sz w:val="20"/>
          <w:szCs w:val="20"/>
          <w:lang w:val="en-GB" w:eastAsia="en-US"/>
        </w:rPr>
        <w:t xml:space="preserve">, </w:t>
      </w:r>
      <w:proofErr w:type="spellStart"/>
      <w:r w:rsidRPr="00874CCE">
        <w:rPr>
          <w:rFonts w:ascii="Courier New" w:hAnsi="Courier New" w:cs="Courier New"/>
          <w:sz w:val="20"/>
          <w:szCs w:val="20"/>
          <w:lang w:val="en-GB" w:eastAsia="en-US"/>
        </w:rPr>
        <w:t>az</w:t>
      </w:r>
      <w:proofErr w:type="spellEnd"/>
      <w:r w:rsidRPr="00874CCE">
        <w:rPr>
          <w:rFonts w:ascii="Courier New" w:hAnsi="Courier New" w:cs="Courier New"/>
          <w:sz w:val="20"/>
          <w:szCs w:val="20"/>
          <w:lang w:val="en-GB" w:eastAsia="en-US"/>
        </w:rPr>
        <w:t xml:space="preserve">] and </w:t>
      </w:r>
      <w:r w:rsidRPr="00874CCE">
        <w:rPr>
          <w:rFonts w:ascii="Courier New" w:hAnsi="Courier New" w:cs="Courier New"/>
          <w:sz w:val="20"/>
          <w:szCs w:val="20"/>
          <w:lang w:val="en-GB" w:eastAsia="en-US"/>
        </w:rPr>
        <w:sym w:font="Symbol" w:char="F061"/>
      </w:r>
      <w:r w:rsidRPr="00874CCE">
        <w:rPr>
          <w:rFonts w:ascii="Courier New" w:hAnsi="Courier New" w:cs="Courier New"/>
          <w:sz w:val="20"/>
          <w:szCs w:val="20"/>
          <w:lang w:val="en-GB" w:eastAsia="en-US"/>
        </w:rPr>
        <w:t xml:space="preserve"> </w:t>
      </w:r>
      <w:r w:rsidRPr="00874CCE">
        <w:rPr>
          <w:rFonts w:ascii="Courier New" w:hAnsi="Courier New" w:cs="Courier New"/>
          <w:sz w:val="20"/>
          <w:szCs w:val="20"/>
          <w:lang w:val="en-GB" w:eastAsia="en-US"/>
        </w:rPr>
        <w:sym w:font="Symbol" w:char="F0B3"/>
      </w:r>
      <w:r w:rsidRPr="00874CCE">
        <w:rPr>
          <w:rFonts w:ascii="Courier New" w:hAnsi="Courier New" w:cs="Courier New"/>
          <w:sz w:val="20"/>
          <w:szCs w:val="20"/>
          <w:lang w:val="en-GB" w:eastAsia="en-US"/>
        </w:rPr>
        <w:t xml:space="preserve"> </w:t>
      </w:r>
      <w:r w:rsidRPr="00874CCE">
        <w:rPr>
          <w:rFonts w:ascii="Courier New" w:hAnsi="Courier New" w:cs="Courier New"/>
          <w:sz w:val="20"/>
          <w:szCs w:val="20"/>
          <w:lang w:val="en-GB" w:eastAsia="en-US"/>
        </w:rPr>
        <w:sym w:font="Symbol" w:char="F061"/>
      </w:r>
      <w:r w:rsidRPr="00874CCE">
        <w:rPr>
          <w:rFonts w:ascii="Courier New" w:hAnsi="Courier New" w:cs="Courier New"/>
          <w:sz w:val="20"/>
          <w:szCs w:val="20"/>
          <w:vertAlign w:val="subscript"/>
          <w:lang w:val="en-GB" w:eastAsia="en-US"/>
        </w:rPr>
        <w:t>0</w:t>
      </w:r>
      <w:r w:rsidRPr="00874CCE">
        <w:rPr>
          <w:rFonts w:ascii="Courier New" w:hAnsi="Courier New" w:cs="Courier New"/>
          <w:sz w:val="20"/>
          <w:szCs w:val="20"/>
          <w:lang w:val="en-GB" w:eastAsia="en-US"/>
        </w:rPr>
        <w:t>[</w:t>
      </w:r>
      <w:proofErr w:type="spellStart"/>
      <w:r w:rsidRPr="00874CCE">
        <w:rPr>
          <w:rFonts w:ascii="Courier New" w:hAnsi="Courier New" w:cs="Courier New"/>
          <w:sz w:val="20"/>
          <w:szCs w:val="20"/>
          <w:lang w:val="en-GB" w:eastAsia="en-US"/>
        </w:rPr>
        <w:t>lat</w:t>
      </w:r>
      <w:proofErr w:type="spellEnd"/>
      <w:r w:rsidRPr="00874CCE">
        <w:rPr>
          <w:rFonts w:ascii="Courier New" w:hAnsi="Courier New" w:cs="Courier New"/>
          <w:sz w:val="20"/>
          <w:szCs w:val="20"/>
          <w:lang w:val="en-GB" w:eastAsia="en-US"/>
        </w:rPr>
        <w:t>) then</w:t>
      </w:r>
    </w:p>
    <w:p w14:paraId="291BE007" w14:textId="2F4831E1" w:rsidR="00D21312" w:rsidRPr="00874CCE" w:rsidRDefault="00D21312" w:rsidP="00D21312">
      <w:pPr>
        <w:tabs>
          <w:tab w:val="left" w:pos="794"/>
          <w:tab w:val="left" w:pos="1191"/>
          <w:tab w:val="left" w:pos="1588"/>
          <w:tab w:val="left" w:pos="1985"/>
        </w:tabs>
        <w:bidi w:val="0"/>
        <w:spacing w:after="120" w:line="240" w:lineRule="auto"/>
        <w:ind w:left="794" w:firstLine="720"/>
        <w:rPr>
          <w:rFonts w:cs="Times New Roman"/>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m:oMath>
        <m:r>
          <w:rPr>
            <w:rFonts w:ascii="Cambria Math" w:hAnsi="Cambria Math" w:cs="Times New Roman"/>
            <w:sz w:val="20"/>
            <w:szCs w:val="20"/>
            <w:lang w:val="en-GB" w:eastAsia="en-US"/>
          </w:rPr>
          <m:t>EPFD</m:t>
        </m:r>
        <m:d>
          <m:dPr>
            <m:ctrlPr>
              <w:rPr>
                <w:rFonts w:ascii="Cambria Math" w:hAnsi="Cambria Math" w:cs="Times New Roman"/>
                <w:sz w:val="24"/>
                <w:szCs w:val="20"/>
                <w:lang w:val="fr-FR" w:eastAsia="en-US"/>
              </w:rPr>
            </m:ctrlPr>
          </m:dPr>
          <m:e>
            <m:r>
              <w:rPr>
                <w:rFonts w:ascii="Cambria Math" w:hAnsi="Cambria Math" w:cs="Times New Roman"/>
                <w:sz w:val="20"/>
                <w:szCs w:val="20"/>
                <w:lang w:val="en-GB" w:eastAsia="en-US"/>
              </w:rPr>
              <m:t>up</m:t>
            </m:r>
          </m:e>
        </m:d>
        <m:r>
          <m:rPr>
            <m:sty m:val="p"/>
          </m:rPr>
          <w:rPr>
            <w:rFonts w:ascii="Cambria Math" w:hAnsi="Cambria Math" w:cs="Times New Roman"/>
            <w:sz w:val="20"/>
            <w:szCs w:val="20"/>
            <w:lang w:val="en-GB" w:eastAsia="en-US"/>
          </w:rPr>
          <m:t>=</m:t>
        </m:r>
        <m:r>
          <w:rPr>
            <w:rFonts w:ascii="Cambria Math" w:hAnsi="Cambria Math" w:cs="Times New Roman"/>
            <w:sz w:val="20"/>
            <w:szCs w:val="20"/>
            <w:lang w:val="en-GB" w:eastAsia="en-US"/>
          </w:rPr>
          <m:t>EIRP</m:t>
        </m:r>
        <m:d>
          <m:dPr>
            <m:ctrlPr>
              <w:rPr>
                <w:rFonts w:ascii="Cambria Math" w:hAnsi="Cambria Math" w:cs="Times New Roman"/>
                <w:sz w:val="24"/>
                <w:szCs w:val="20"/>
                <w:lang w:val="fr-FR" w:eastAsia="en-US"/>
              </w:rPr>
            </m:ctrlPr>
          </m:dPr>
          <m:e>
            <m:r>
              <m:rPr>
                <m:sty m:val="p"/>
              </m:rPr>
              <w:rPr>
                <w:rFonts w:ascii="Cambria Math" w:hAnsi="Cambria Math" w:cs="Times New Roman"/>
                <w:iCs/>
                <w:sz w:val="20"/>
                <w:szCs w:val="20"/>
                <w:lang w:val="en-GB" w:eastAsia="en-US"/>
              </w:rPr>
              <w:sym w:font="Symbol" w:char="F061"/>
            </m:r>
            <m:r>
              <m:rPr>
                <m:sty m:val="p"/>
              </m:rPr>
              <w:rPr>
                <w:rFonts w:ascii="Cambria Math" w:hAnsi="Cambria Math" w:cs="Times New Roman"/>
                <w:sz w:val="20"/>
                <w:szCs w:val="20"/>
                <w:lang w:val="en-GB" w:eastAsia="en-US"/>
              </w:rPr>
              <m:t>,</m:t>
            </m:r>
            <m:r>
              <w:rPr>
                <w:rFonts w:ascii="Cambria Math" w:hAnsi="Cambria Math" w:cs="Times New Roman"/>
                <w:sz w:val="20"/>
                <w:szCs w:val="20"/>
                <w:lang w:val="en-GB" w:eastAsia="en-US"/>
              </w:rPr>
              <m:t>lat</m:t>
            </m:r>
          </m:e>
        </m:d>
        <m:r>
          <m:rPr>
            <m:sty m:val="p"/>
          </m:rPr>
          <w:rPr>
            <w:rFonts w:ascii="Cambria Math" w:hAnsi="Cambria Math" w:cs="Times New Roman"/>
            <w:sz w:val="20"/>
            <w:szCs w:val="20"/>
            <w:lang w:val="en-GB" w:eastAsia="en-US"/>
          </w:rPr>
          <m:t>+10</m:t>
        </m:r>
        <m:sSub>
          <m:sSubPr>
            <m:ctrlPr>
              <w:rPr>
                <w:rFonts w:ascii="Cambria Math" w:hAnsi="Cambria Math" w:cs="Times New Roman"/>
                <w:sz w:val="24"/>
                <w:szCs w:val="20"/>
                <w:lang w:val="fr-FR" w:eastAsia="en-US"/>
              </w:rPr>
            </m:ctrlPr>
          </m:sSubPr>
          <m:e>
            <m:r>
              <m:rPr>
                <m:sty m:val="p"/>
              </m:rPr>
              <w:rPr>
                <w:rFonts w:ascii="Cambria Math" w:hAnsi="Cambria Math" w:cs="Times New Roman"/>
                <w:sz w:val="20"/>
                <w:szCs w:val="20"/>
                <w:lang w:val="en-GB" w:eastAsia="en-US"/>
              </w:rPr>
              <m:t>log</m:t>
            </m:r>
          </m:e>
          <m:sub>
            <m:r>
              <m:rPr>
                <m:sty m:val="p"/>
              </m:rPr>
              <w:rPr>
                <w:rFonts w:ascii="Cambria Math" w:hAnsi="Cambria Math" w:cs="Times New Roman"/>
                <w:sz w:val="20"/>
                <w:szCs w:val="20"/>
                <w:lang w:val="en-GB" w:eastAsia="en-US"/>
              </w:rPr>
              <m:t>10</m:t>
            </m:r>
          </m:sub>
        </m:sSub>
        <m:d>
          <m:dPr>
            <m:ctrlPr>
              <w:rPr>
                <w:rFonts w:ascii="Cambria Math" w:hAnsi="Cambria Math" w:cs="Times New Roman"/>
                <w:sz w:val="24"/>
                <w:szCs w:val="20"/>
                <w:lang w:val="fr-FR" w:eastAsia="en-US"/>
              </w:rPr>
            </m:ctrlPr>
          </m:dPr>
          <m:e>
            <m:sSub>
              <m:sSubPr>
                <m:ctrlPr>
                  <w:rPr>
                    <w:rFonts w:ascii="Cambria Math" w:hAnsi="Cambria Math" w:cs="Times New Roman"/>
                    <w:sz w:val="24"/>
                    <w:szCs w:val="20"/>
                    <w:lang w:val="fr-FR" w:eastAsia="en-US"/>
                  </w:rPr>
                </m:ctrlPr>
              </m:sSubPr>
              <m:e>
                <m:r>
                  <w:rPr>
                    <w:rFonts w:ascii="Cambria Math" w:hAnsi="Cambria Math" w:cs="Times New Roman"/>
                    <w:sz w:val="20"/>
                    <w:szCs w:val="20"/>
                    <w:lang w:val="en-GB" w:eastAsia="en-US"/>
                  </w:rPr>
                  <m:t>N</m:t>
                </m:r>
              </m:e>
              <m:sub>
                <m:r>
                  <w:rPr>
                    <w:rFonts w:ascii="Cambria Math" w:hAnsi="Cambria Math" w:cs="Times New Roman"/>
                    <w:sz w:val="20"/>
                    <w:szCs w:val="20"/>
                    <w:lang w:val="en-GB" w:eastAsia="en-US"/>
                  </w:rPr>
                  <m:t>co</m:t>
                </m:r>
              </m:sub>
            </m:sSub>
            <m:d>
              <m:dPr>
                <m:ctrlPr>
                  <w:rPr>
                    <w:rFonts w:ascii="Cambria Math" w:hAnsi="Cambria Math" w:cs="Times New Roman"/>
                    <w:sz w:val="24"/>
                    <w:szCs w:val="20"/>
                    <w:lang w:val="fr-FR" w:eastAsia="en-US"/>
                  </w:rPr>
                </m:ctrlPr>
              </m:dPr>
              <m:e>
                <m:r>
                  <w:rPr>
                    <w:rFonts w:ascii="Cambria Math" w:hAnsi="Cambria Math" w:cs="Times New Roman"/>
                    <w:sz w:val="20"/>
                    <w:szCs w:val="20"/>
                    <w:lang w:val="en-GB" w:eastAsia="en-US"/>
                  </w:rPr>
                  <m:t>lat</m:t>
                </m:r>
              </m:e>
            </m:d>
          </m:e>
        </m:d>
      </m:oMath>
    </w:p>
    <w:p w14:paraId="2D6E24AA" w14:textId="7BA5C93F" w:rsidR="00D21312" w:rsidRPr="00874CCE" w:rsidRDefault="00D21312" w:rsidP="00D21312">
      <w:pPr>
        <w:tabs>
          <w:tab w:val="left" w:pos="794"/>
          <w:tab w:val="left" w:pos="1191"/>
          <w:tab w:val="left" w:pos="1588"/>
          <w:tab w:val="left" w:pos="1985"/>
        </w:tabs>
        <w:bidi w:val="0"/>
        <w:spacing w:line="240" w:lineRule="auto"/>
        <w:ind w:left="794" w:firstLine="720"/>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If this is the worst </w:t>
      </w:r>
      <w:r w:rsidR="00431B04" w:rsidRPr="00874CCE">
        <w:rPr>
          <w:rFonts w:ascii="Courier New" w:hAnsi="Courier New" w:cs="Courier New"/>
          <w:sz w:val="20"/>
          <w:szCs w:val="20"/>
          <w:lang w:val="en-GB" w:eastAsia="en-US"/>
        </w:rPr>
        <w:t>epfd</w:t>
      </w:r>
      <w:r w:rsidRPr="00874CCE">
        <w:rPr>
          <w:rFonts w:ascii="Courier New" w:hAnsi="Courier New" w:cs="Courier New"/>
          <w:sz w:val="20"/>
          <w:szCs w:val="20"/>
          <w:lang w:val="en-GB" w:eastAsia="en-US"/>
        </w:rPr>
        <w:t xml:space="preserve"> so far then store this geometry</w:t>
      </w:r>
    </w:p>
    <w:p w14:paraId="75816978" w14:textId="77777777" w:rsidR="00D21312" w:rsidRPr="00874CCE" w:rsidRDefault="00D21312" w:rsidP="00D21312">
      <w:pPr>
        <w:tabs>
          <w:tab w:val="left" w:pos="794"/>
          <w:tab w:val="left" w:pos="1191"/>
          <w:tab w:val="left" w:pos="1588"/>
          <w:tab w:val="left" w:pos="1985"/>
        </w:tabs>
        <w:bidi w:val="0"/>
        <w:spacing w:line="240" w:lineRule="auto"/>
        <w:ind w:left="794" w:firstLine="720"/>
        <w:rPr>
          <w:rFonts w:ascii="Courier New" w:hAnsi="Courier New" w:cs="Times New Roman"/>
          <w:sz w:val="20"/>
          <w:szCs w:val="20"/>
          <w:lang w:val="en-GB" w:eastAsia="en-US"/>
        </w:rPr>
      </w:pPr>
      <w:r w:rsidRPr="00874CCE">
        <w:rPr>
          <w:rFonts w:ascii="Courier New" w:hAnsi="Courier New" w:cs="Times New Roman"/>
          <w:sz w:val="20"/>
          <w:szCs w:val="20"/>
          <w:lang w:val="en-GB" w:eastAsia="en-US"/>
        </w:rPr>
        <w:tab/>
      </w:r>
      <w:r w:rsidRPr="00874CCE">
        <w:rPr>
          <w:rFonts w:ascii="Courier New" w:hAnsi="Courier New" w:cs="Times New Roman"/>
          <w:sz w:val="20"/>
          <w:szCs w:val="20"/>
          <w:lang w:val="en-GB" w:eastAsia="en-US"/>
        </w:rPr>
        <w:tab/>
      </w:r>
      <w:r w:rsidRPr="00874CCE">
        <w:rPr>
          <w:rFonts w:ascii="Courier New" w:hAnsi="Courier New" w:cs="Times New Roman"/>
          <w:sz w:val="20"/>
          <w:szCs w:val="20"/>
          <w:lang w:val="en-GB" w:eastAsia="en-US"/>
        </w:rPr>
        <w:tab/>
      </w:r>
      <w:r w:rsidRPr="00874CCE">
        <w:rPr>
          <w:rFonts w:ascii="Courier New" w:hAnsi="Courier New" w:cs="Times New Roman"/>
          <w:sz w:val="20"/>
          <w:szCs w:val="20"/>
          <w:lang w:val="en-GB" w:eastAsia="en-US"/>
        </w:rPr>
        <w:tab/>
        <w:t>Endif</w:t>
      </w:r>
    </w:p>
    <w:p w14:paraId="00B80706" w14:textId="77777777" w:rsidR="00D21312" w:rsidRPr="00874CCE" w:rsidRDefault="00D21312" w:rsidP="00D21312">
      <w:pPr>
        <w:tabs>
          <w:tab w:val="left" w:pos="794"/>
          <w:tab w:val="left" w:pos="1191"/>
          <w:tab w:val="left" w:pos="1588"/>
          <w:tab w:val="left" w:pos="1985"/>
        </w:tabs>
        <w:bidi w:val="0"/>
        <w:spacing w:line="240" w:lineRule="auto"/>
        <w:ind w:left="794" w:firstLine="720"/>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   Endif</w:t>
      </w:r>
    </w:p>
    <w:p w14:paraId="2EF23058" w14:textId="77777777" w:rsidR="00D21312" w:rsidRPr="00874CCE" w:rsidRDefault="00D21312" w:rsidP="00D21312">
      <w:pPr>
        <w:tabs>
          <w:tab w:val="left" w:pos="794"/>
          <w:tab w:val="left" w:pos="1191"/>
          <w:tab w:val="left" w:pos="1588"/>
          <w:tab w:val="left" w:pos="1985"/>
        </w:tabs>
        <w:bidi w:val="0"/>
        <w:spacing w:line="240" w:lineRule="auto"/>
        <w:ind w:left="794" w:firstLine="720"/>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Next satellite</w:t>
      </w:r>
    </w:p>
    <w:p w14:paraId="1C357E88" w14:textId="77777777" w:rsidR="00D21312" w:rsidRPr="00874CCE" w:rsidRDefault="00D21312" w:rsidP="00D21312">
      <w:pPr>
        <w:tabs>
          <w:tab w:val="left" w:pos="794"/>
          <w:tab w:val="left" w:pos="1191"/>
          <w:tab w:val="left" w:pos="1588"/>
          <w:tab w:val="left" w:pos="1985"/>
        </w:tabs>
        <w:bidi w:val="0"/>
        <w:spacing w:line="240" w:lineRule="auto"/>
        <w:ind w:firstLine="720"/>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Endif</w:t>
      </w:r>
    </w:p>
    <w:p w14:paraId="4B43EF3A"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Next ES</w:t>
      </w:r>
    </w:p>
    <w:p w14:paraId="083D4EAA" w14:textId="77777777" w:rsidR="00D21312" w:rsidRPr="00874CCE" w:rsidRDefault="00D21312" w:rsidP="00D21312">
      <w:pPr>
        <w:tabs>
          <w:tab w:val="left" w:pos="794"/>
          <w:tab w:val="left" w:pos="1191"/>
          <w:tab w:val="left" w:pos="1588"/>
          <w:tab w:val="left" w:pos="1985"/>
        </w:tabs>
        <w:bidi w:val="0"/>
        <w:spacing w:line="240" w:lineRule="auto"/>
        <w:rPr>
          <w:rFonts w:cs="Times New Roman"/>
          <w:sz w:val="24"/>
          <w:szCs w:val="20"/>
          <w:lang w:val="en-GB" w:eastAsia="en-US"/>
        </w:rPr>
      </w:pPr>
      <w:r w:rsidRPr="00874CCE">
        <w:rPr>
          <w:rFonts w:ascii="Courier New" w:hAnsi="Courier New" w:cs="Courier New"/>
          <w:sz w:val="20"/>
          <w:szCs w:val="20"/>
          <w:lang w:val="en-GB" w:eastAsia="en-US"/>
        </w:rPr>
        <w:tab/>
        <w:t>Next time step</w:t>
      </w:r>
    </w:p>
    <w:p w14:paraId="32FF8F99" w14:textId="77777777" w:rsidR="00D21312" w:rsidRPr="00874CCE" w:rsidRDefault="00D21312" w:rsidP="00D21312">
      <w:pPr>
        <w:pStyle w:val="Heading4"/>
        <w:rPr>
          <w:rtl/>
          <w:lang w:eastAsia="zh-CN" w:bidi="ar-EG"/>
        </w:rPr>
      </w:pPr>
      <w:r w:rsidRPr="00874CCE">
        <w:rPr>
          <w:lang w:eastAsia="zh-CN" w:bidi="ar-EG"/>
        </w:rPr>
        <w:t>5.3.</w:t>
      </w:r>
      <w:proofErr w:type="gramStart"/>
      <w:r w:rsidRPr="00874CCE">
        <w:rPr>
          <w:lang w:eastAsia="zh-CN" w:bidi="ar-EG"/>
        </w:rPr>
        <w:t>2.D</w:t>
      </w:r>
      <w:proofErr w:type="gramEnd"/>
      <w:r w:rsidRPr="00874CCE">
        <w:rPr>
          <w:lang w:eastAsia="zh-CN" w:bidi="ar-EG"/>
        </w:rPr>
        <w:t>3</w:t>
      </w:r>
      <w:r w:rsidRPr="00874CCE">
        <w:rPr>
          <w:rtl/>
          <w:lang w:eastAsia="zh-CN" w:bidi="ar-EG"/>
        </w:rPr>
        <w:tab/>
      </w:r>
      <w:proofErr w:type="spellStart"/>
      <w:r w:rsidRPr="00874CCE">
        <w:rPr>
          <w:lang w:val="en-GB"/>
        </w:rPr>
        <w:t>WCGA_UP_SpecifcES_NonRepeating</w:t>
      </w:r>
      <w:proofErr w:type="spellEnd"/>
    </w:p>
    <w:p w14:paraId="1134B122" w14:textId="77777777" w:rsidR="00D21312" w:rsidRPr="00874CCE" w:rsidRDefault="00D21312" w:rsidP="00D21312">
      <w:pPr>
        <w:rPr>
          <w:rtl/>
          <w:lang w:eastAsia="zh-CN" w:bidi="ar-SY"/>
        </w:rPr>
      </w:pPr>
      <w:r w:rsidRPr="00874CCE">
        <w:rPr>
          <w:rtl/>
          <w:lang w:eastAsia="zh-CN" w:bidi="ar-SY"/>
        </w:rPr>
        <w:t xml:space="preserve">بالنسبة للحالة غير المتكررة، تقوم السواتل </w:t>
      </w:r>
      <w:r w:rsidRPr="00874CCE">
        <w:rPr>
          <w:lang w:eastAsia="zh-CN" w:bidi="ar-SY"/>
        </w:rPr>
        <w:t>non-GSO</w:t>
      </w:r>
      <w:r w:rsidRPr="00874CCE">
        <w:rPr>
          <w:rtl/>
          <w:lang w:eastAsia="zh-CN" w:bidi="ar-SY"/>
        </w:rPr>
        <w:t xml:space="preserve"> بملء غلاف </w:t>
      </w:r>
      <w:r w:rsidRPr="00874CCE">
        <w:rPr>
          <w:rFonts w:hint="cs"/>
          <w:rtl/>
          <w:lang w:eastAsia="zh-CN" w:bidi="ar-SY"/>
        </w:rPr>
        <w:t>ال</w:t>
      </w:r>
      <w:r w:rsidRPr="00874CCE">
        <w:rPr>
          <w:rtl/>
          <w:lang w:eastAsia="zh-CN" w:bidi="ar-SY"/>
        </w:rPr>
        <w:t>مدار، ولكن بعض الهندسي</w:t>
      </w:r>
      <w:r w:rsidRPr="00874CCE">
        <w:rPr>
          <w:rFonts w:hint="cs"/>
          <w:rtl/>
          <w:lang w:eastAsia="zh-CN" w:bidi="ar-SY"/>
        </w:rPr>
        <w:t>ات فقط من</w:t>
      </w:r>
      <w:r w:rsidRPr="00874CCE">
        <w:rPr>
          <w:rtl/>
          <w:lang w:eastAsia="zh-CN" w:bidi="ar-SY"/>
        </w:rPr>
        <w:t xml:space="preserve"> التي </w:t>
      </w:r>
      <w:r w:rsidRPr="00874CCE">
        <w:rPr>
          <w:rFonts w:hint="cs"/>
          <w:rtl/>
          <w:lang w:eastAsia="zh-CN" w:bidi="ar-SY"/>
        </w:rPr>
        <w:t>سي</w:t>
      </w:r>
      <w:r w:rsidRPr="00874CCE">
        <w:rPr>
          <w:rtl/>
          <w:lang w:eastAsia="zh-CN" w:bidi="ar-SY"/>
        </w:rPr>
        <w:t>نظر فيها في</w:t>
      </w:r>
      <w:r w:rsidRPr="00874CCE">
        <w:rPr>
          <w:rFonts w:hint="cs"/>
          <w:rtl/>
          <w:lang w:eastAsia="zh-CN" w:bidi="ar-SY"/>
        </w:rPr>
        <w:t> </w:t>
      </w:r>
      <w:r w:rsidRPr="00874CCE">
        <w:rPr>
          <w:rtl/>
          <w:lang w:eastAsia="zh-CN" w:bidi="ar-SY"/>
        </w:rPr>
        <w:t xml:space="preserve">الحالة العامة ستكون </w:t>
      </w:r>
      <w:r w:rsidRPr="00874CCE">
        <w:rPr>
          <w:rFonts w:hint="cs"/>
          <w:rtl/>
          <w:lang w:eastAsia="zh-CN" w:bidi="ar-SY"/>
        </w:rPr>
        <w:t>ممكنة،</w:t>
      </w:r>
      <w:r w:rsidRPr="00874CCE">
        <w:rPr>
          <w:rtl/>
          <w:lang w:eastAsia="zh-CN" w:bidi="ar-SY"/>
        </w:rPr>
        <w:t xml:space="preserve"> </w:t>
      </w:r>
      <w:r w:rsidRPr="00874CCE">
        <w:rPr>
          <w:rFonts w:hint="cs"/>
          <w:rtl/>
          <w:lang w:eastAsia="zh-CN" w:bidi="ar-SY"/>
        </w:rPr>
        <w:t>ذلك</w:t>
      </w:r>
      <w:r w:rsidRPr="00874CCE">
        <w:rPr>
          <w:rtl/>
          <w:lang w:eastAsia="zh-CN" w:bidi="ar-SY"/>
        </w:rPr>
        <w:t xml:space="preserve"> </w:t>
      </w:r>
      <w:r w:rsidRPr="00874CCE">
        <w:rPr>
          <w:rFonts w:hint="cs"/>
          <w:rtl/>
          <w:lang w:eastAsia="zh-CN" w:bidi="ar-SY"/>
        </w:rPr>
        <w:t>ل</w:t>
      </w:r>
      <w:r w:rsidRPr="00874CCE">
        <w:rPr>
          <w:rtl/>
          <w:lang w:eastAsia="zh-CN" w:bidi="ar-SY"/>
        </w:rPr>
        <w:t xml:space="preserve">أن </w:t>
      </w:r>
      <w:r w:rsidRPr="00874CCE">
        <w:rPr>
          <w:rFonts w:hint="cs"/>
          <w:rtl/>
          <w:lang w:eastAsia="zh-CN" w:bidi="ar-SY"/>
        </w:rPr>
        <w:t>المحطة الأرضية</w:t>
      </w:r>
      <w:r w:rsidRPr="00874CCE">
        <w:rPr>
          <w:rtl/>
          <w:lang w:eastAsia="zh-CN" w:bidi="ar-SY"/>
        </w:rPr>
        <w:t xml:space="preserve"> </w:t>
      </w:r>
      <w:r w:rsidRPr="00874CCE">
        <w:rPr>
          <w:lang w:eastAsia="zh-CN" w:bidi="ar-SY"/>
        </w:rPr>
        <w:t>non-GSO</w:t>
      </w:r>
      <w:r w:rsidRPr="00874CCE">
        <w:rPr>
          <w:rFonts w:hint="cs"/>
          <w:rtl/>
          <w:lang w:eastAsia="zh-CN" w:bidi="ar-SY"/>
        </w:rPr>
        <w:t xml:space="preserve"> </w:t>
      </w:r>
      <w:r w:rsidRPr="00874CCE">
        <w:rPr>
          <w:rtl/>
          <w:lang w:eastAsia="zh-CN" w:bidi="ar-SY"/>
        </w:rPr>
        <w:t>س</w:t>
      </w:r>
      <w:r w:rsidRPr="00874CCE">
        <w:rPr>
          <w:rFonts w:hint="cs"/>
          <w:rtl/>
          <w:lang w:eastAsia="zh-CN" w:bidi="ar-SY"/>
        </w:rPr>
        <w:t>ت</w:t>
      </w:r>
      <w:r w:rsidRPr="00874CCE">
        <w:rPr>
          <w:rtl/>
          <w:lang w:eastAsia="zh-CN" w:bidi="ar-SY"/>
        </w:rPr>
        <w:t xml:space="preserve">كون عند خطوط عرض معينة فقط. لذلك، يبحث هذا النهج عبر القوس </w:t>
      </w:r>
      <w:r w:rsidRPr="00874CCE">
        <w:rPr>
          <w:lang w:eastAsia="zh-CN" w:bidi="ar-SY"/>
        </w:rPr>
        <w:t>GSO</w:t>
      </w:r>
      <w:r w:rsidRPr="00874CCE">
        <w:rPr>
          <w:rtl/>
          <w:lang w:eastAsia="zh-CN" w:bidi="ar-SY"/>
        </w:rPr>
        <w:t xml:space="preserve"> كما </w:t>
      </w:r>
      <w:r w:rsidRPr="00874CCE">
        <w:rPr>
          <w:rFonts w:hint="cs"/>
          <w:rtl/>
          <w:lang w:eastAsia="zh-CN" w:bidi="ar-SY"/>
        </w:rPr>
        <w:t>ترى</w:t>
      </w:r>
      <w:r w:rsidRPr="00874CCE">
        <w:rPr>
          <w:rtl/>
          <w:lang w:eastAsia="zh-CN" w:bidi="ar-SY"/>
        </w:rPr>
        <w:t xml:space="preserve"> من </w:t>
      </w:r>
      <w:r w:rsidRPr="00874CCE">
        <w:rPr>
          <w:rFonts w:hint="cs"/>
          <w:rtl/>
          <w:lang w:eastAsia="zh-CN" w:bidi="ar-SY"/>
        </w:rPr>
        <w:t>المحطة الأرضية</w:t>
      </w:r>
      <w:r w:rsidRPr="00874CCE">
        <w:rPr>
          <w:rtl/>
          <w:lang w:eastAsia="zh-CN" w:bidi="ar-SY"/>
        </w:rPr>
        <w:t xml:space="preserve"> </w:t>
      </w:r>
      <w:r w:rsidRPr="00874CCE">
        <w:rPr>
          <w:lang w:eastAsia="zh-CN" w:bidi="ar-SY"/>
        </w:rPr>
        <w:t>non-GSO</w:t>
      </w:r>
      <w:r w:rsidRPr="00874CCE">
        <w:rPr>
          <w:rtl/>
          <w:lang w:eastAsia="zh-CN" w:bidi="ar-SY"/>
        </w:rPr>
        <w:t>، ثم يتبع نهجاً مماثلاً للحالة العامة.</w:t>
      </w:r>
    </w:p>
    <w:p w14:paraId="0E555D3B"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proofErr w:type="spellStart"/>
      <w:r w:rsidRPr="00874CCE">
        <w:rPr>
          <w:rFonts w:ascii="Courier New" w:hAnsi="Courier New" w:cs="Courier New"/>
          <w:sz w:val="20"/>
          <w:szCs w:val="20"/>
          <w:lang w:val="en-GB" w:eastAsia="en-US"/>
        </w:rPr>
        <w:t>WCGA_UP_SpecifcES_NonRepeating</w:t>
      </w:r>
      <w:proofErr w:type="spellEnd"/>
      <w:r w:rsidRPr="00874CCE">
        <w:rPr>
          <w:rFonts w:ascii="Courier New" w:hAnsi="Courier New" w:cs="Courier New"/>
          <w:sz w:val="20"/>
          <w:szCs w:val="20"/>
          <w:lang w:val="en-GB" w:eastAsia="en-US"/>
        </w:rPr>
        <w:t>:</w:t>
      </w:r>
    </w:p>
    <w:p w14:paraId="7BE66690"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For each non-GSO ES</w:t>
      </w:r>
    </w:p>
    <w:p w14:paraId="50F9A31D"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If the non-GSO ES latitude is &lt;+81.29° or &gt;-81.29° then</w:t>
      </w:r>
    </w:p>
    <w:p w14:paraId="13F372AB"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 w:val="20"/>
          <w:szCs w:val="20"/>
          <w:lang w:val="es-ES_tradnl"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proofErr w:type="spellStart"/>
      <w:r w:rsidRPr="00874CCE">
        <w:rPr>
          <w:rFonts w:ascii="Courier New" w:hAnsi="Courier New" w:cs="Courier New"/>
          <w:sz w:val="20"/>
          <w:szCs w:val="20"/>
          <w:lang w:val="es-ES_tradnl" w:eastAsia="en-US"/>
        </w:rPr>
        <w:t>Calculate</w:t>
      </w:r>
      <w:proofErr w:type="spellEnd"/>
      <w:r w:rsidRPr="00874CCE">
        <w:rPr>
          <w:rFonts w:ascii="Courier New" w:hAnsi="Courier New" w:cs="Courier New"/>
          <w:sz w:val="20"/>
          <w:szCs w:val="20"/>
          <w:lang w:val="es-ES_tradnl" w:eastAsia="en-US"/>
        </w:rPr>
        <w:t xml:space="preserve"> </w:t>
      </w:r>
      <w:proofErr w:type="spellStart"/>
      <w:r w:rsidRPr="00874CCE">
        <w:rPr>
          <w:rFonts w:ascii="Courier New" w:hAnsi="Courier New" w:cs="Courier New"/>
          <w:sz w:val="20"/>
          <w:szCs w:val="20"/>
          <w:lang w:val="es-ES_tradnl" w:eastAsia="en-US"/>
        </w:rPr>
        <w:t>MaxDeltaLong</w:t>
      </w:r>
      <w:proofErr w:type="spellEnd"/>
      <w:r w:rsidRPr="00874CCE">
        <w:rPr>
          <w:rFonts w:ascii="Courier New" w:hAnsi="Courier New" w:cs="Courier New"/>
          <w:sz w:val="20"/>
          <w:szCs w:val="20"/>
          <w:lang w:val="es-ES_tradnl" w:eastAsia="en-US"/>
        </w:rPr>
        <w:t xml:space="preserve"> = acos((Re/</w:t>
      </w:r>
      <w:proofErr w:type="spellStart"/>
      <w:proofErr w:type="gramStart"/>
      <w:r w:rsidRPr="00874CCE">
        <w:rPr>
          <w:rFonts w:ascii="Courier New" w:hAnsi="Courier New" w:cs="Courier New"/>
          <w:sz w:val="20"/>
          <w:szCs w:val="20"/>
          <w:lang w:val="es-ES_tradnl" w:eastAsia="en-US"/>
        </w:rPr>
        <w:t>Rgeo</w:t>
      </w:r>
      <w:proofErr w:type="spellEnd"/>
      <w:r w:rsidRPr="00874CCE">
        <w:rPr>
          <w:rFonts w:ascii="Courier New" w:hAnsi="Courier New" w:cs="Courier New"/>
          <w:sz w:val="20"/>
          <w:szCs w:val="20"/>
          <w:lang w:val="es-ES_tradnl" w:eastAsia="en-US"/>
        </w:rPr>
        <w:t>)/</w:t>
      </w:r>
      <w:proofErr w:type="gramEnd"/>
      <w:r w:rsidRPr="00874CCE">
        <w:rPr>
          <w:rFonts w:ascii="Courier New" w:hAnsi="Courier New" w:cs="Courier New"/>
          <w:sz w:val="20"/>
          <w:szCs w:val="20"/>
          <w:lang w:val="es-ES_tradnl" w:eastAsia="en-US"/>
        </w:rPr>
        <w:t>cos(</w:t>
      </w:r>
      <w:proofErr w:type="spellStart"/>
      <w:r w:rsidRPr="00874CCE">
        <w:rPr>
          <w:rFonts w:ascii="Courier New" w:hAnsi="Courier New" w:cs="Courier New"/>
          <w:sz w:val="20"/>
          <w:szCs w:val="20"/>
          <w:lang w:val="es-ES_tradnl" w:eastAsia="en-US"/>
        </w:rPr>
        <w:t>ES_lat</w:t>
      </w:r>
      <w:proofErr w:type="spellEnd"/>
      <w:r w:rsidRPr="00874CCE">
        <w:rPr>
          <w:rFonts w:ascii="Courier New" w:hAnsi="Courier New" w:cs="Courier New"/>
          <w:sz w:val="20"/>
          <w:szCs w:val="20"/>
          <w:lang w:val="es-ES_tradnl" w:eastAsia="en-US"/>
        </w:rPr>
        <w:t>))</w:t>
      </w:r>
    </w:p>
    <w:p w14:paraId="7D82C982"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s-ES_tradnl" w:eastAsia="en-US"/>
        </w:rPr>
        <w:tab/>
      </w:r>
      <w:r w:rsidRPr="00874CCE">
        <w:rPr>
          <w:rFonts w:ascii="Courier New" w:hAnsi="Courier New" w:cs="Courier New"/>
          <w:sz w:val="20"/>
          <w:szCs w:val="20"/>
          <w:lang w:val="es-ES_tradnl" w:eastAsia="en-US"/>
        </w:rPr>
        <w:tab/>
      </w:r>
      <w:r w:rsidRPr="00874CCE">
        <w:rPr>
          <w:rFonts w:ascii="Courier New" w:hAnsi="Courier New" w:cs="Courier New"/>
          <w:sz w:val="20"/>
          <w:szCs w:val="20"/>
          <w:lang w:val="es-ES_tradnl" w:eastAsia="en-US"/>
        </w:rPr>
        <w:tab/>
      </w:r>
      <w:proofErr w:type="spellStart"/>
      <w:r w:rsidRPr="00874CCE">
        <w:rPr>
          <w:rFonts w:ascii="Courier New" w:hAnsi="Courier New" w:cs="Courier New"/>
          <w:sz w:val="20"/>
          <w:szCs w:val="20"/>
          <w:lang w:val="en-GB" w:eastAsia="en-US"/>
        </w:rPr>
        <w:t>NumLongSteps</w:t>
      </w:r>
      <w:proofErr w:type="spellEnd"/>
      <w:r w:rsidRPr="00874CCE">
        <w:rPr>
          <w:rFonts w:ascii="Courier New" w:hAnsi="Courier New" w:cs="Courier New"/>
          <w:sz w:val="20"/>
          <w:szCs w:val="20"/>
          <w:lang w:val="en-GB" w:eastAsia="en-US"/>
        </w:rPr>
        <w:t xml:space="preserve"> = (integer)(</w:t>
      </w:r>
      <w:proofErr w:type="gramStart"/>
      <w:r w:rsidRPr="00874CCE">
        <w:rPr>
          <w:rFonts w:ascii="Courier New" w:hAnsi="Courier New" w:cs="Courier New"/>
          <w:sz w:val="20"/>
          <w:szCs w:val="20"/>
          <w:lang w:val="en-GB" w:eastAsia="en-US"/>
        </w:rPr>
        <w:t>degrees(</w:t>
      </w:r>
      <w:proofErr w:type="spellStart"/>
      <w:proofErr w:type="gramEnd"/>
      <w:r w:rsidRPr="00874CCE">
        <w:rPr>
          <w:rFonts w:ascii="Courier New" w:hAnsi="Courier New" w:cs="Courier New"/>
          <w:sz w:val="20"/>
          <w:szCs w:val="20"/>
          <w:lang w:val="en-GB" w:eastAsia="en-US"/>
        </w:rPr>
        <w:t>MaxDeltaLong</w:t>
      </w:r>
      <w:proofErr w:type="spellEnd"/>
      <w:r w:rsidRPr="00874CCE">
        <w:rPr>
          <w:rFonts w:ascii="Courier New" w:hAnsi="Courier New" w:cs="Courier New"/>
          <w:sz w:val="20"/>
          <w:szCs w:val="20"/>
          <w:lang w:val="en-GB" w:eastAsia="en-US"/>
        </w:rPr>
        <w:t>)/0.1°)</w:t>
      </w:r>
    </w:p>
    <w:p w14:paraId="1D7973B2"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For </w:t>
      </w:r>
      <w:proofErr w:type="spellStart"/>
      <w:r w:rsidRPr="00874CCE">
        <w:rPr>
          <w:rFonts w:ascii="Courier New" w:hAnsi="Courier New" w:cs="Courier New"/>
          <w:sz w:val="20"/>
          <w:szCs w:val="20"/>
          <w:lang w:val="en-GB" w:eastAsia="en-US"/>
        </w:rPr>
        <w:t>DeltaLongStep</w:t>
      </w:r>
      <w:proofErr w:type="spellEnd"/>
      <w:r w:rsidRPr="00874CCE">
        <w:rPr>
          <w:rFonts w:ascii="Courier New" w:hAnsi="Courier New" w:cs="Courier New"/>
          <w:sz w:val="20"/>
          <w:szCs w:val="20"/>
          <w:lang w:val="en-GB" w:eastAsia="en-US"/>
        </w:rPr>
        <w:t xml:space="preserve"> = -</w:t>
      </w:r>
      <w:proofErr w:type="spellStart"/>
      <w:r w:rsidRPr="00874CCE">
        <w:rPr>
          <w:rFonts w:ascii="Courier New" w:hAnsi="Courier New" w:cs="Courier New"/>
          <w:sz w:val="20"/>
          <w:szCs w:val="20"/>
          <w:lang w:val="en-GB" w:eastAsia="en-US"/>
        </w:rPr>
        <w:t>NumLongSteps</w:t>
      </w:r>
      <w:proofErr w:type="spellEnd"/>
      <w:r w:rsidRPr="00874CCE">
        <w:rPr>
          <w:rFonts w:ascii="Courier New" w:hAnsi="Courier New" w:cs="Courier New"/>
          <w:sz w:val="20"/>
          <w:szCs w:val="20"/>
          <w:lang w:val="en-GB" w:eastAsia="en-US"/>
        </w:rPr>
        <w:t xml:space="preserve"> to +</w:t>
      </w:r>
      <w:proofErr w:type="spellStart"/>
      <w:r w:rsidRPr="00874CCE">
        <w:rPr>
          <w:rFonts w:ascii="Courier New" w:hAnsi="Courier New" w:cs="Courier New"/>
          <w:sz w:val="20"/>
          <w:szCs w:val="20"/>
          <w:lang w:val="en-GB" w:eastAsia="en-US"/>
        </w:rPr>
        <w:t>NumLongSteps</w:t>
      </w:r>
      <w:proofErr w:type="spellEnd"/>
    </w:p>
    <w:p w14:paraId="575823B1"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proofErr w:type="spellStart"/>
      <w:r w:rsidRPr="00874CCE">
        <w:rPr>
          <w:rFonts w:ascii="Courier New" w:hAnsi="Courier New" w:cs="Courier New"/>
          <w:sz w:val="20"/>
          <w:szCs w:val="20"/>
          <w:lang w:val="en-GB" w:eastAsia="en-US"/>
        </w:rPr>
        <w:t>DeltaLong</w:t>
      </w:r>
      <w:proofErr w:type="spellEnd"/>
      <w:r w:rsidRPr="00874CCE">
        <w:rPr>
          <w:rFonts w:ascii="Courier New" w:hAnsi="Courier New" w:cs="Courier New"/>
          <w:sz w:val="20"/>
          <w:szCs w:val="20"/>
          <w:lang w:val="en-GB" w:eastAsia="en-US"/>
        </w:rPr>
        <w:t xml:space="preserve"> = </w:t>
      </w:r>
      <w:proofErr w:type="spellStart"/>
      <w:r w:rsidRPr="00874CCE">
        <w:rPr>
          <w:rFonts w:ascii="Courier New" w:hAnsi="Courier New" w:cs="Courier New"/>
          <w:sz w:val="20"/>
          <w:szCs w:val="20"/>
          <w:lang w:val="en-GB" w:eastAsia="en-US"/>
        </w:rPr>
        <w:t>MaxDeltaLong</w:t>
      </w:r>
      <w:proofErr w:type="spellEnd"/>
      <w:r w:rsidRPr="00874CCE">
        <w:rPr>
          <w:rFonts w:ascii="Courier New" w:hAnsi="Courier New" w:cs="Courier New"/>
          <w:sz w:val="20"/>
          <w:szCs w:val="20"/>
          <w:lang w:val="en-GB" w:eastAsia="en-US"/>
        </w:rPr>
        <w:t xml:space="preserve"> * </w:t>
      </w:r>
      <w:proofErr w:type="spellStart"/>
      <w:r w:rsidRPr="00874CCE">
        <w:rPr>
          <w:rFonts w:ascii="Courier New" w:hAnsi="Courier New" w:cs="Courier New"/>
          <w:sz w:val="20"/>
          <w:szCs w:val="20"/>
          <w:lang w:val="en-GB" w:eastAsia="en-US"/>
        </w:rPr>
        <w:t>DeltaLongStep</w:t>
      </w:r>
      <w:proofErr w:type="spellEnd"/>
      <w:r w:rsidRPr="00874CCE">
        <w:rPr>
          <w:rFonts w:ascii="Courier New" w:hAnsi="Courier New" w:cs="Courier New"/>
          <w:sz w:val="20"/>
          <w:szCs w:val="20"/>
          <w:lang w:val="en-GB" w:eastAsia="en-US"/>
        </w:rPr>
        <w:t xml:space="preserve"> / </w:t>
      </w:r>
      <w:proofErr w:type="spellStart"/>
      <w:r w:rsidRPr="00874CCE">
        <w:rPr>
          <w:rFonts w:ascii="Courier New" w:hAnsi="Courier New" w:cs="Courier New"/>
          <w:sz w:val="20"/>
          <w:szCs w:val="20"/>
          <w:lang w:val="en-GB" w:eastAsia="en-US"/>
        </w:rPr>
        <w:t>NumLongSteps</w:t>
      </w:r>
      <w:proofErr w:type="spellEnd"/>
    </w:p>
    <w:p w14:paraId="6B5E27B2"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proofErr w:type="spellStart"/>
      <w:r w:rsidRPr="00874CCE">
        <w:rPr>
          <w:rFonts w:ascii="Courier New" w:hAnsi="Courier New" w:cs="Courier New"/>
          <w:sz w:val="20"/>
          <w:szCs w:val="20"/>
          <w:lang w:val="en-GB" w:eastAsia="en-US"/>
        </w:rPr>
        <w:t>GSO_Long</w:t>
      </w:r>
      <w:proofErr w:type="spellEnd"/>
      <w:r w:rsidRPr="00874CCE">
        <w:rPr>
          <w:rFonts w:ascii="Courier New" w:hAnsi="Courier New" w:cs="Courier New"/>
          <w:sz w:val="20"/>
          <w:szCs w:val="20"/>
          <w:lang w:val="en-GB" w:eastAsia="en-US"/>
        </w:rPr>
        <w:t xml:space="preserve"> = </w:t>
      </w:r>
      <w:proofErr w:type="spellStart"/>
      <w:r w:rsidRPr="00874CCE">
        <w:rPr>
          <w:rFonts w:ascii="Courier New" w:hAnsi="Courier New" w:cs="Courier New"/>
          <w:sz w:val="20"/>
          <w:szCs w:val="20"/>
          <w:lang w:val="en-GB" w:eastAsia="en-US"/>
        </w:rPr>
        <w:t>ES_Long</w:t>
      </w:r>
      <w:proofErr w:type="spellEnd"/>
      <w:r w:rsidRPr="00874CCE">
        <w:rPr>
          <w:rFonts w:ascii="Courier New" w:hAnsi="Courier New" w:cs="Courier New"/>
          <w:sz w:val="20"/>
          <w:szCs w:val="20"/>
          <w:lang w:val="en-GB" w:eastAsia="en-US"/>
        </w:rPr>
        <w:t xml:space="preserve"> + </w:t>
      </w:r>
      <w:proofErr w:type="spellStart"/>
      <w:r w:rsidRPr="00874CCE">
        <w:rPr>
          <w:rFonts w:ascii="Courier New" w:hAnsi="Courier New" w:cs="Courier New"/>
          <w:sz w:val="20"/>
          <w:szCs w:val="20"/>
          <w:lang w:val="en-GB" w:eastAsia="en-US"/>
        </w:rPr>
        <w:t>DeltaLong</w:t>
      </w:r>
      <w:proofErr w:type="spellEnd"/>
    </w:p>
    <w:p w14:paraId="1625D52C"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Calculate (az, el) of ES as seen by GSO satellite</w:t>
      </w:r>
    </w:p>
    <w:p w14:paraId="446FB60D" w14:textId="2B17C4A3" w:rsidR="00D21312" w:rsidRPr="00874CCE" w:rsidRDefault="00D21312" w:rsidP="00431B04">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Convert (az, el) to (</w:t>
      </w:r>
      <w:r w:rsidRPr="00874CCE">
        <w:rPr>
          <w:rFonts w:ascii="Courier New" w:hAnsi="Courier New" w:cs="Courier New"/>
          <w:sz w:val="20"/>
          <w:szCs w:val="20"/>
          <w:lang w:val="en-GB" w:eastAsia="en-US"/>
        </w:rPr>
        <w:sym w:font="Symbol" w:char="F071"/>
      </w:r>
      <w:r w:rsidRPr="00874CCE">
        <w:rPr>
          <w:rFonts w:ascii="Courier New" w:hAnsi="Courier New" w:cs="Courier New"/>
          <w:sz w:val="20"/>
          <w:szCs w:val="20"/>
          <w:lang w:val="en-GB" w:eastAsia="en-US"/>
        </w:rPr>
        <w:t xml:space="preserve">, </w:t>
      </w:r>
      <w:r w:rsidR="00431B04" w:rsidRPr="00874CCE">
        <w:rPr>
          <w:rFonts w:ascii="Courier New" w:hAnsi="Courier New" w:cs="Courier New"/>
          <w:sz w:val="20"/>
          <w:szCs w:val="20"/>
          <w:lang w:eastAsia="en-US"/>
        </w:rPr>
        <w:t>φ</w:t>
      </w:r>
      <w:r w:rsidRPr="00874CCE">
        <w:rPr>
          <w:rFonts w:ascii="Courier New" w:hAnsi="Courier New" w:cs="Courier New"/>
          <w:sz w:val="20"/>
          <w:szCs w:val="20"/>
          <w:lang w:val="en-GB" w:eastAsia="en-US"/>
        </w:rPr>
        <w:t>)</w:t>
      </w:r>
    </w:p>
    <w:p w14:paraId="0CA7EBFD" w14:textId="30087395" w:rsidR="00D21312" w:rsidRPr="00874CCE" w:rsidRDefault="00D21312" w:rsidP="00431B04">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Call </w:t>
      </w:r>
      <w:proofErr w:type="spellStart"/>
      <w:proofErr w:type="gramStart"/>
      <w:r w:rsidRPr="00874CCE">
        <w:rPr>
          <w:rFonts w:ascii="Courier New" w:hAnsi="Courier New" w:cs="Courier New"/>
          <w:sz w:val="20"/>
          <w:szCs w:val="20"/>
          <w:lang w:val="en-GB" w:eastAsia="en-US"/>
        </w:rPr>
        <w:t>CheckCaseUpGeneral</w:t>
      </w:r>
      <w:proofErr w:type="spellEnd"/>
      <w:r w:rsidRPr="00874CCE">
        <w:rPr>
          <w:rFonts w:ascii="Courier New" w:hAnsi="Courier New" w:cs="Courier New"/>
          <w:sz w:val="20"/>
          <w:szCs w:val="20"/>
          <w:lang w:val="en-GB" w:eastAsia="en-US"/>
        </w:rPr>
        <w:t>(</w:t>
      </w:r>
      <w:proofErr w:type="gramEnd"/>
      <w:r w:rsidRPr="00874CCE">
        <w:rPr>
          <w:rFonts w:ascii="Courier New" w:hAnsi="Courier New" w:cs="Courier New"/>
          <w:sz w:val="20"/>
          <w:szCs w:val="20"/>
          <w:lang w:val="en-GB" w:eastAsia="en-US"/>
        </w:rPr>
        <w:sym w:font="Symbol" w:char="F071"/>
      </w:r>
      <w:r w:rsidRPr="00874CCE">
        <w:rPr>
          <w:rFonts w:ascii="Courier New" w:hAnsi="Courier New" w:cs="Courier New"/>
          <w:sz w:val="20"/>
          <w:szCs w:val="20"/>
          <w:lang w:val="en-GB" w:eastAsia="en-US"/>
        </w:rPr>
        <w:t xml:space="preserve">, </w:t>
      </w:r>
      <w:r w:rsidR="00431B04" w:rsidRPr="00874CCE">
        <w:rPr>
          <w:rFonts w:ascii="Courier New" w:hAnsi="Courier New" w:cs="Courier New"/>
          <w:sz w:val="20"/>
          <w:szCs w:val="20"/>
          <w:lang w:eastAsia="en-US"/>
        </w:rPr>
        <w:t>φ</w:t>
      </w:r>
      <w:r w:rsidRPr="00874CCE">
        <w:rPr>
          <w:rFonts w:ascii="Courier New" w:hAnsi="Courier New" w:cs="Courier New"/>
          <w:sz w:val="20"/>
          <w:szCs w:val="20"/>
          <w:lang w:val="en-GB" w:eastAsia="en-US"/>
        </w:rPr>
        <w:t>)</w:t>
      </w:r>
    </w:p>
    <w:p w14:paraId="21150588"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Next </w:t>
      </w:r>
      <w:proofErr w:type="spellStart"/>
      <w:r w:rsidRPr="00874CCE">
        <w:rPr>
          <w:rFonts w:ascii="Courier New" w:hAnsi="Courier New" w:cs="Courier New"/>
          <w:sz w:val="20"/>
          <w:szCs w:val="20"/>
          <w:lang w:val="en-GB" w:eastAsia="en-US"/>
        </w:rPr>
        <w:t>DeltaLongStep</w:t>
      </w:r>
      <w:proofErr w:type="spellEnd"/>
    </w:p>
    <w:p w14:paraId="3E81E3DC"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Endif</w:t>
      </w:r>
    </w:p>
    <w:p w14:paraId="180F4445"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lastRenderedPageBreak/>
        <w:tab/>
        <w:t>Next ES</w:t>
      </w:r>
    </w:p>
    <w:p w14:paraId="1CBABA46" w14:textId="77777777" w:rsidR="00D21312" w:rsidRPr="00874CCE" w:rsidRDefault="00D21312" w:rsidP="00D21312">
      <w:pPr>
        <w:pStyle w:val="Heading4"/>
        <w:rPr>
          <w:rtl/>
          <w:lang w:eastAsia="zh-CN" w:bidi="ar-EG"/>
        </w:rPr>
      </w:pPr>
      <w:r w:rsidRPr="00874CCE">
        <w:rPr>
          <w:lang w:eastAsia="zh-CN" w:bidi="ar-SY"/>
        </w:rPr>
        <w:t>6.3.</w:t>
      </w:r>
      <w:proofErr w:type="gramStart"/>
      <w:r w:rsidRPr="00874CCE">
        <w:rPr>
          <w:lang w:eastAsia="zh-CN" w:bidi="ar-SY"/>
        </w:rPr>
        <w:t>2.D</w:t>
      </w:r>
      <w:proofErr w:type="gramEnd"/>
      <w:r w:rsidRPr="00874CCE">
        <w:rPr>
          <w:lang w:eastAsia="zh-CN" w:bidi="ar-SY"/>
        </w:rPr>
        <w:t>3</w:t>
      </w:r>
      <w:r w:rsidRPr="00874CCE">
        <w:rPr>
          <w:rtl/>
          <w:lang w:eastAsia="zh-CN" w:bidi="ar-EG"/>
        </w:rPr>
        <w:tab/>
      </w:r>
      <w:r w:rsidRPr="00874CCE">
        <w:rPr>
          <w:rFonts w:hint="cs"/>
          <w:rtl/>
          <w:lang w:eastAsia="zh-CN" w:bidi="ar-EG"/>
        </w:rPr>
        <w:t>المدى في خط العرض</w:t>
      </w:r>
    </w:p>
    <w:p w14:paraId="4288D38A" w14:textId="37857514" w:rsidR="00D21312" w:rsidRPr="00874CCE" w:rsidRDefault="00D21312" w:rsidP="00D21312">
      <w:pPr>
        <w:rPr>
          <w:spacing w:val="-4"/>
          <w:rtl/>
          <w:lang w:eastAsia="zh-CN" w:bidi="ar-EG"/>
        </w:rPr>
      </w:pPr>
      <w:r w:rsidRPr="00874CCE">
        <w:rPr>
          <w:spacing w:val="-4"/>
          <w:rtl/>
          <w:lang w:eastAsia="zh-CN" w:bidi="ar-EG"/>
        </w:rPr>
        <w:t>عند حساب</w:t>
      </w:r>
      <w:r w:rsidRPr="00874CCE">
        <w:rPr>
          <w:rFonts w:hint="cs"/>
          <w:spacing w:val="-4"/>
          <w:rtl/>
          <w:lang w:eastAsia="zh-CN" w:bidi="ar-EG"/>
        </w:rPr>
        <w:t xml:space="preserve"> الهندسية</w:t>
      </w:r>
      <w:r w:rsidRPr="00874CCE">
        <w:rPr>
          <w:spacing w:val="-4"/>
          <w:rtl/>
          <w:lang w:eastAsia="zh-CN" w:bidi="ar-EG"/>
        </w:rPr>
        <w:t xml:space="preserve"> </w:t>
      </w:r>
      <w:r w:rsidRPr="00874CCE">
        <w:rPr>
          <w:spacing w:val="-4"/>
          <w:lang w:eastAsia="zh-CN" w:bidi="ar-EG"/>
        </w:rPr>
        <w:t>WCG</w:t>
      </w:r>
      <w:r w:rsidRPr="00874CCE">
        <w:rPr>
          <w:spacing w:val="-4"/>
          <w:rtl/>
          <w:lang w:eastAsia="zh-CN" w:bidi="ar-EG"/>
        </w:rPr>
        <w:t xml:space="preserve"> (</w:t>
      </w:r>
      <w:r w:rsidRPr="00874CCE">
        <w:rPr>
          <w:rFonts w:hint="cs"/>
          <w:spacing w:val="-4"/>
          <w:rtl/>
          <w:lang w:eastAsia="zh-CN" w:bidi="ar-EG"/>
        </w:rPr>
        <w:t>صاعدة</w:t>
      </w:r>
      <w:r w:rsidRPr="00874CCE">
        <w:rPr>
          <w:spacing w:val="-4"/>
          <w:rtl/>
          <w:lang w:eastAsia="zh-CN" w:bidi="ar-EG"/>
        </w:rPr>
        <w:t xml:space="preserve">) </w:t>
      </w:r>
      <w:r w:rsidRPr="00874CCE">
        <w:rPr>
          <w:rFonts w:hint="cs"/>
          <w:spacing w:val="-4"/>
          <w:rtl/>
          <w:lang w:eastAsia="zh-CN" w:bidi="ar-EG"/>
        </w:rPr>
        <w:t>وكذلك الكثافة</w:t>
      </w:r>
      <w:r w:rsidRPr="00874CCE">
        <w:rPr>
          <w:spacing w:val="-4"/>
          <w:rtl/>
          <w:lang w:eastAsia="zh-CN" w:bidi="ar-EG"/>
        </w:rPr>
        <w:t xml:space="preserve"> </w:t>
      </w:r>
      <w:r w:rsidRPr="00874CCE">
        <w:rPr>
          <w:spacing w:val="-4"/>
          <w:lang w:eastAsia="zh-CN" w:bidi="ar-EG"/>
        </w:rPr>
        <w:t>epfd</w:t>
      </w:r>
      <w:r w:rsidRPr="00874CCE">
        <w:rPr>
          <w:spacing w:val="-4"/>
          <w:rtl/>
          <w:lang w:eastAsia="zh-CN" w:bidi="ar-EG"/>
        </w:rPr>
        <w:t xml:space="preserve"> (</w:t>
      </w:r>
      <w:r w:rsidRPr="00874CCE">
        <w:rPr>
          <w:rFonts w:hint="cs"/>
          <w:spacing w:val="-4"/>
          <w:rtl/>
          <w:lang w:eastAsia="zh-CN" w:bidi="ar-EG"/>
        </w:rPr>
        <w:t>صاعدة</w:t>
      </w:r>
      <w:r w:rsidRPr="00874CCE">
        <w:rPr>
          <w:spacing w:val="-4"/>
          <w:rtl/>
          <w:lang w:eastAsia="zh-CN" w:bidi="ar-EG"/>
        </w:rPr>
        <w:t>)، من الضروري تحديد</w:t>
      </w:r>
      <w:r w:rsidRPr="00874CCE">
        <w:rPr>
          <w:rFonts w:hint="cs"/>
          <w:spacing w:val="-4"/>
          <w:rtl/>
          <w:lang w:eastAsia="zh-CN" w:bidi="ar-EG"/>
        </w:rPr>
        <w:t xml:space="preserve"> المكان الذي يمكن فيه</w:t>
      </w:r>
      <w:r w:rsidRPr="00874CCE">
        <w:rPr>
          <w:spacing w:val="-4"/>
          <w:rtl/>
          <w:lang w:eastAsia="zh-CN" w:bidi="ar-EG"/>
        </w:rPr>
        <w:t xml:space="preserve"> وضع </w:t>
      </w:r>
      <w:r w:rsidRPr="00874CCE">
        <w:rPr>
          <w:rFonts w:hint="cs"/>
          <w:spacing w:val="-4"/>
          <w:rtl/>
          <w:lang w:eastAsia="zh-CN" w:bidi="ar-EG"/>
        </w:rPr>
        <w:t>المحطة الأرضية</w:t>
      </w:r>
      <w:r w:rsidRPr="00874CCE">
        <w:rPr>
          <w:spacing w:val="-4"/>
          <w:rtl/>
          <w:lang w:eastAsia="zh-CN" w:bidi="ar-EG"/>
        </w:rPr>
        <w:t xml:space="preserve">. </w:t>
      </w:r>
      <w:r w:rsidRPr="00874CCE">
        <w:rPr>
          <w:rFonts w:hint="cs"/>
          <w:spacing w:val="-4"/>
          <w:rtl/>
          <w:lang w:eastAsia="zh-CN" w:bidi="ar-EG"/>
        </w:rPr>
        <w:t>وبينما تتمتع</w:t>
      </w:r>
      <w:r w:rsidRPr="00874CCE">
        <w:rPr>
          <w:spacing w:val="-4"/>
          <w:rtl/>
          <w:lang w:eastAsia="zh-CN" w:bidi="ar-EG"/>
        </w:rPr>
        <w:t xml:space="preserve"> معظم الأنظمة في </w:t>
      </w:r>
      <w:r w:rsidRPr="00874CCE">
        <w:rPr>
          <w:rFonts w:hint="cs"/>
          <w:spacing w:val="-4"/>
          <w:rtl/>
          <w:lang w:eastAsia="zh-CN" w:bidi="ar-EG"/>
        </w:rPr>
        <w:t>النمطين</w:t>
      </w:r>
      <w:r w:rsidRPr="00874CCE">
        <w:rPr>
          <w:spacing w:val="-4"/>
          <w:rtl/>
          <w:lang w:eastAsia="zh-CN" w:bidi="ar-EG"/>
        </w:rPr>
        <w:t xml:space="preserve"> </w:t>
      </w:r>
      <w:r w:rsidRPr="00874CCE">
        <w:rPr>
          <w:spacing w:val="-4"/>
          <w:lang w:eastAsia="zh-CN" w:bidi="ar-EG"/>
        </w:rPr>
        <w:t>A</w:t>
      </w:r>
      <w:r w:rsidRPr="00874CCE">
        <w:rPr>
          <w:spacing w:val="-4"/>
          <w:rtl/>
          <w:lang w:eastAsia="zh-CN" w:bidi="ar-EG"/>
        </w:rPr>
        <w:t xml:space="preserve"> و</w:t>
      </w:r>
      <w:r w:rsidRPr="00874CCE">
        <w:rPr>
          <w:spacing w:val="-4"/>
          <w:lang w:eastAsia="zh-CN" w:bidi="ar-EG"/>
        </w:rPr>
        <w:t>B</w:t>
      </w:r>
      <w:r w:rsidRPr="00874CCE">
        <w:rPr>
          <w:spacing w:val="-4"/>
          <w:rtl/>
          <w:lang w:eastAsia="zh-CN" w:bidi="ar-EG"/>
        </w:rPr>
        <w:t xml:space="preserve"> </w:t>
      </w:r>
      <w:r w:rsidRPr="00874CCE">
        <w:rPr>
          <w:rFonts w:hint="cs"/>
          <w:spacing w:val="-4"/>
          <w:rtl/>
          <w:lang w:eastAsia="zh-CN" w:bidi="ar-EG"/>
        </w:rPr>
        <w:t>ب</w:t>
      </w:r>
      <w:r w:rsidRPr="00874CCE">
        <w:rPr>
          <w:spacing w:val="-4"/>
          <w:rtl/>
          <w:lang w:eastAsia="zh-CN" w:bidi="ar-EG"/>
        </w:rPr>
        <w:t xml:space="preserve">تغطية عالمية، فإن الشبكات </w:t>
      </w:r>
      <w:r w:rsidRPr="00874CCE">
        <w:rPr>
          <w:spacing w:val="-4"/>
          <w:lang w:eastAsia="zh-CN" w:bidi="ar-EG"/>
        </w:rPr>
        <w:t>non-GSO</w:t>
      </w:r>
      <w:r w:rsidRPr="00874CCE">
        <w:rPr>
          <w:spacing w:val="-4"/>
          <w:rtl/>
          <w:lang w:eastAsia="zh-CN" w:bidi="ar-EG"/>
        </w:rPr>
        <w:t xml:space="preserve"> من </w:t>
      </w:r>
      <w:r w:rsidRPr="00874CCE">
        <w:rPr>
          <w:rFonts w:hint="cs"/>
          <w:spacing w:val="-4"/>
          <w:rtl/>
          <w:lang w:eastAsia="zh-CN" w:bidi="ar-EG"/>
        </w:rPr>
        <w:t>النمط</w:t>
      </w:r>
      <w:r w:rsidRPr="00874CCE">
        <w:rPr>
          <w:spacing w:val="-4"/>
          <w:rtl/>
          <w:lang w:eastAsia="zh-CN" w:bidi="ar-EG"/>
        </w:rPr>
        <w:t xml:space="preserve"> </w:t>
      </w:r>
      <w:r w:rsidRPr="00874CCE">
        <w:rPr>
          <w:spacing w:val="-4"/>
          <w:lang w:eastAsia="zh-CN" w:bidi="ar-EG"/>
        </w:rPr>
        <w:t>C</w:t>
      </w:r>
      <w:r w:rsidRPr="00874CCE">
        <w:rPr>
          <w:spacing w:val="-4"/>
          <w:rtl/>
          <w:lang w:eastAsia="zh-CN" w:bidi="ar-EG"/>
        </w:rPr>
        <w:t xml:space="preserve"> ستكون محدودة </w:t>
      </w:r>
      <w:r w:rsidRPr="00874CCE">
        <w:rPr>
          <w:rFonts w:hint="cs"/>
          <w:spacing w:val="-4"/>
          <w:rtl/>
          <w:lang w:eastAsia="zh-CN" w:bidi="ar-EG"/>
        </w:rPr>
        <w:t>من</w:t>
      </w:r>
      <w:r w:rsidR="00874C77">
        <w:rPr>
          <w:rFonts w:hint="eastAsia"/>
          <w:spacing w:val="-4"/>
          <w:rtl/>
          <w:lang w:eastAsia="zh-CN" w:bidi="ar-EG"/>
        </w:rPr>
        <w:t> </w:t>
      </w:r>
      <w:r w:rsidRPr="00874CCE">
        <w:rPr>
          <w:rFonts w:hint="cs"/>
          <w:spacing w:val="-4"/>
          <w:rtl/>
          <w:lang w:eastAsia="zh-CN" w:bidi="ar-EG"/>
        </w:rPr>
        <w:t>حيث</w:t>
      </w:r>
      <w:r w:rsidRPr="00874CCE">
        <w:rPr>
          <w:spacing w:val="-4"/>
          <w:rtl/>
          <w:lang w:eastAsia="zh-CN" w:bidi="ar-EG"/>
        </w:rPr>
        <w:t xml:space="preserve"> </w:t>
      </w:r>
      <w:r w:rsidRPr="00874CCE">
        <w:rPr>
          <w:rFonts w:hint="cs"/>
          <w:spacing w:val="-4"/>
          <w:rtl/>
          <w:lang w:eastAsia="zh-CN" w:bidi="ar-EG"/>
        </w:rPr>
        <w:t>مدى</w:t>
      </w:r>
      <w:r w:rsidRPr="00874CCE">
        <w:rPr>
          <w:spacing w:val="-4"/>
          <w:rtl/>
          <w:lang w:eastAsia="zh-CN" w:bidi="ar-EG"/>
        </w:rPr>
        <w:t xml:space="preserve"> خط العرض. </w:t>
      </w:r>
      <w:r w:rsidRPr="00874CCE">
        <w:rPr>
          <w:rFonts w:hint="cs"/>
          <w:spacing w:val="-4"/>
          <w:rtl/>
          <w:lang w:eastAsia="zh-CN" w:bidi="ar-EG"/>
        </w:rPr>
        <w:t>و</w:t>
      </w:r>
      <w:r w:rsidRPr="00874CCE">
        <w:rPr>
          <w:spacing w:val="-4"/>
          <w:rtl/>
          <w:lang w:eastAsia="zh-CN" w:bidi="ar-EG"/>
        </w:rPr>
        <w:t xml:space="preserve">بالنسبة للأنظمة ذات </w:t>
      </w:r>
      <w:r w:rsidRPr="00874CCE">
        <w:rPr>
          <w:rFonts w:hint="cs"/>
          <w:spacing w:val="-4"/>
          <w:rtl/>
          <w:lang w:eastAsia="zh-CN" w:bidi="ar-EG"/>
        </w:rPr>
        <w:t>الكوكبات</w:t>
      </w:r>
      <w:r w:rsidRPr="00874CCE">
        <w:rPr>
          <w:spacing w:val="-4"/>
          <w:rtl/>
          <w:lang w:eastAsia="zh-CN" w:bidi="ar-EG"/>
        </w:rPr>
        <w:t xml:space="preserve"> الفرعية المتعددة، قد </w:t>
      </w:r>
      <w:r w:rsidRPr="00874CCE">
        <w:rPr>
          <w:rFonts w:hint="cs"/>
          <w:spacing w:val="-4"/>
          <w:rtl/>
          <w:lang w:eastAsia="zh-CN" w:bidi="ar-EG"/>
        </w:rPr>
        <w:t>يتفاوت</w:t>
      </w:r>
      <w:r w:rsidRPr="00874CCE">
        <w:rPr>
          <w:spacing w:val="-4"/>
          <w:rtl/>
          <w:lang w:eastAsia="zh-CN" w:bidi="ar-EG"/>
        </w:rPr>
        <w:t xml:space="preserve"> هذا </w:t>
      </w:r>
      <w:r w:rsidRPr="00874CCE">
        <w:rPr>
          <w:rFonts w:hint="cs"/>
          <w:spacing w:val="-4"/>
          <w:rtl/>
          <w:lang w:eastAsia="zh-CN" w:bidi="ar-EG"/>
        </w:rPr>
        <w:t>المدى</w:t>
      </w:r>
      <w:r w:rsidRPr="00874CCE">
        <w:rPr>
          <w:spacing w:val="-4"/>
          <w:rtl/>
          <w:lang w:eastAsia="zh-CN" w:bidi="ar-EG"/>
        </w:rPr>
        <w:t xml:space="preserve"> بين </w:t>
      </w:r>
      <w:r w:rsidRPr="00874CCE">
        <w:rPr>
          <w:rFonts w:hint="cs"/>
          <w:spacing w:val="-4"/>
          <w:rtl/>
          <w:lang w:eastAsia="zh-CN" w:bidi="ar-EG"/>
        </w:rPr>
        <w:t>الكوكبات</w:t>
      </w:r>
      <w:r w:rsidRPr="00874CCE">
        <w:rPr>
          <w:spacing w:val="-4"/>
          <w:rtl/>
          <w:lang w:eastAsia="zh-CN" w:bidi="ar-EG"/>
        </w:rPr>
        <w:t xml:space="preserve"> الفرعية.</w:t>
      </w:r>
    </w:p>
    <w:p w14:paraId="1628333F" w14:textId="2595BBCA" w:rsidR="00D21312" w:rsidRPr="00874CCE" w:rsidRDefault="00D21312" w:rsidP="00D21312">
      <w:pPr>
        <w:rPr>
          <w:rtl/>
          <w:lang w:eastAsia="zh-CN" w:bidi="ar-EG"/>
        </w:rPr>
      </w:pPr>
      <w:r w:rsidRPr="00874CCE">
        <w:rPr>
          <w:rFonts w:hint="cs"/>
          <w:rtl/>
          <w:lang w:eastAsia="zh-CN" w:bidi="ar-EG"/>
        </w:rPr>
        <w:t>و</w:t>
      </w:r>
      <w:r w:rsidRPr="00874CCE">
        <w:rPr>
          <w:rtl/>
          <w:lang w:eastAsia="zh-CN" w:bidi="ar-EG"/>
        </w:rPr>
        <w:t xml:space="preserve">يمكن اشتقاق </w:t>
      </w:r>
      <w:r w:rsidRPr="00874CCE">
        <w:rPr>
          <w:rFonts w:hint="cs"/>
          <w:rtl/>
          <w:lang w:eastAsia="zh-CN" w:bidi="ar-EG"/>
        </w:rPr>
        <w:t>مدى</w:t>
      </w:r>
      <w:r w:rsidRPr="00874CCE">
        <w:rPr>
          <w:rtl/>
          <w:lang w:eastAsia="zh-CN" w:bidi="ar-EG"/>
        </w:rPr>
        <w:t xml:space="preserve"> خط العرض من ارتفاع الساتل وزاوية ميله وزاوية ارتفاع التشغيل الدنيا بالنسبة إلى </w:t>
      </w:r>
      <w:r w:rsidRPr="00874CCE">
        <w:rPr>
          <w:rFonts w:hint="cs"/>
          <w:rtl/>
          <w:lang w:eastAsia="zh-CN" w:bidi="ar-EG"/>
        </w:rPr>
        <w:t>المحطة الأرضية</w:t>
      </w:r>
      <w:r w:rsidRPr="00874CCE">
        <w:rPr>
          <w:rtl/>
          <w:lang w:eastAsia="zh-CN" w:bidi="ar-EG"/>
        </w:rPr>
        <w:t>، كما</w:t>
      </w:r>
      <w:r w:rsidRPr="00874CCE">
        <w:rPr>
          <w:rFonts w:hint="cs"/>
          <w:rtl/>
          <w:lang w:eastAsia="zh-CN" w:bidi="ar-EG"/>
        </w:rPr>
        <w:t xml:space="preserve"> يبدو</w:t>
      </w:r>
      <w:r w:rsidRPr="00874CCE">
        <w:rPr>
          <w:rtl/>
          <w:lang w:eastAsia="zh-CN" w:bidi="ar-EG"/>
        </w:rPr>
        <w:t xml:space="preserve"> في</w:t>
      </w:r>
      <w:r w:rsidRPr="00874CCE">
        <w:rPr>
          <w:rFonts w:hint="cs"/>
          <w:rtl/>
          <w:lang w:eastAsia="zh-CN" w:bidi="ar-EG"/>
        </w:rPr>
        <w:t> </w:t>
      </w:r>
      <w:r w:rsidRPr="00874CCE">
        <w:rPr>
          <w:rtl/>
          <w:lang w:eastAsia="zh-CN" w:bidi="ar-EG"/>
        </w:rPr>
        <w:t xml:space="preserve">الشكل </w:t>
      </w:r>
      <w:r w:rsidR="00431B04" w:rsidRPr="00874CCE">
        <w:rPr>
          <w:lang w:eastAsia="zh-CN" w:bidi="ar-EG"/>
        </w:rPr>
        <w:t>32</w:t>
      </w:r>
      <w:r w:rsidRPr="00874CCE">
        <w:rPr>
          <w:rtl/>
          <w:lang w:eastAsia="zh-CN" w:bidi="ar-EG"/>
        </w:rPr>
        <w:t xml:space="preserve"> أدناه:</w:t>
      </w:r>
    </w:p>
    <w:p w14:paraId="1F42B0C2" w14:textId="68130F14" w:rsidR="00D21312" w:rsidRPr="00874CCE" w:rsidRDefault="00D21312" w:rsidP="00393BE6">
      <w:pPr>
        <w:pStyle w:val="FigureNo"/>
        <w:rPr>
          <w:rtl/>
        </w:rPr>
      </w:pPr>
      <w:r w:rsidRPr="00874CCE">
        <w:rPr>
          <w:rFonts w:hint="cs"/>
          <w:rtl/>
        </w:rPr>
        <w:t xml:space="preserve">الشكل </w:t>
      </w:r>
      <w:r w:rsidR="00431B04" w:rsidRPr="00874CCE">
        <w:t>32</w:t>
      </w:r>
    </w:p>
    <w:p w14:paraId="5C83D725" w14:textId="665B1F02" w:rsidR="00D21312" w:rsidRDefault="00D21312" w:rsidP="00393BE6">
      <w:pPr>
        <w:pStyle w:val="FigureTitle"/>
      </w:pPr>
      <w:r w:rsidRPr="00874CCE">
        <w:rPr>
          <w:rFonts w:hint="cs"/>
          <w:rtl/>
        </w:rPr>
        <w:t>حساب أقصى خط عرض للمحطات الأرضية</w:t>
      </w:r>
    </w:p>
    <w:p w14:paraId="486899F8" w14:textId="6C139973" w:rsidR="00CD3501" w:rsidRDefault="0025584A" w:rsidP="00CD3501">
      <w:pPr>
        <w:pStyle w:val="Figure"/>
        <w:rPr>
          <w:noProof/>
        </w:rPr>
      </w:pPr>
      <w:r>
        <w:rPr>
          <w:noProof/>
        </w:rPr>
        <w:drawing>
          <wp:inline distT="0" distB="0" distL="0" distR="0" wp14:anchorId="46F2C0B8" wp14:editId="1C2574E0">
            <wp:extent cx="3572263" cy="2779782"/>
            <wp:effectExtent l="0" t="0" r="0" b="1905"/>
            <wp:docPr id="2093252227" name="Picture 2093252227" descr="A diagram of a plane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27" name="Picture 2093252227" descr="A diagram of a plane and a circl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72263" cy="2779782"/>
                    </a:xfrm>
                    <a:prstGeom prst="rect">
                      <a:avLst/>
                    </a:prstGeom>
                  </pic:spPr>
                </pic:pic>
              </a:graphicData>
            </a:graphic>
          </wp:inline>
        </w:drawing>
      </w:r>
    </w:p>
    <w:p w14:paraId="0F78CB05" w14:textId="26709749" w:rsidR="00D21312" w:rsidRPr="00874CCE" w:rsidRDefault="00D21312" w:rsidP="00D21312">
      <w:pPr>
        <w:rPr>
          <w:color w:val="000000"/>
          <w:rtl/>
        </w:rPr>
      </w:pPr>
      <w:r w:rsidRPr="00874CCE">
        <w:rPr>
          <w:rFonts w:hint="cs"/>
          <w:noProof/>
          <w:rtl/>
          <w:lang w:eastAsia="zh-CN"/>
        </w:rPr>
        <w:t xml:space="preserve">وفي حالة الأنظمة </w:t>
      </w:r>
      <w:r w:rsidRPr="00874CCE">
        <w:rPr>
          <w:color w:val="000000"/>
          <w:rtl/>
        </w:rPr>
        <w:t>الإهليلجي</w:t>
      </w:r>
      <w:r w:rsidRPr="00874CCE">
        <w:rPr>
          <w:rFonts w:hint="cs"/>
          <w:color w:val="000000"/>
          <w:rtl/>
        </w:rPr>
        <w:t>ة هنالك قيمتان، إحداهما للأوج والأخرى للحضيض، ومن ثم تكون المدخلات كما</w:t>
      </w:r>
      <w:r w:rsidRPr="00874CCE">
        <w:rPr>
          <w:rFonts w:hint="eastAsia"/>
          <w:color w:val="000000"/>
          <w:rtl/>
        </w:rPr>
        <w:t> </w:t>
      </w:r>
      <w:r w:rsidRPr="00874CCE">
        <w:rPr>
          <w:rFonts w:hint="cs"/>
          <w:color w:val="000000"/>
          <w:rtl/>
        </w:rPr>
        <w:t>يلي:</w:t>
      </w:r>
    </w:p>
    <w:p w14:paraId="28113331" w14:textId="77777777" w:rsidR="00D21312" w:rsidRPr="00874CCE" w:rsidRDefault="00D21312" w:rsidP="00D21312">
      <w:pPr>
        <w:pStyle w:val="enumlev1"/>
        <w:rPr>
          <w:noProof/>
        </w:rPr>
      </w:pPr>
      <w:r w:rsidRPr="00874CCE">
        <w:rPr>
          <w:noProof/>
        </w:rPr>
        <w:tab/>
      </w:r>
      <w:r w:rsidRPr="00874CCE">
        <w:rPr>
          <w:rFonts w:hint="cs"/>
          <w:noProof/>
          <w:rtl/>
        </w:rPr>
        <w:t xml:space="preserve">المحور شبه الرئيسي للمدار </w:t>
      </w:r>
      <w:r w:rsidRPr="00874CCE">
        <w:rPr>
          <w:noProof/>
        </w:rPr>
        <w:t>(km)</w:t>
      </w:r>
      <w:r w:rsidRPr="00874CCE">
        <w:rPr>
          <w:rFonts w:hint="cs"/>
          <w:noProof/>
          <w:rtl/>
        </w:rPr>
        <w:t>:</w:t>
      </w:r>
      <w:r w:rsidRPr="00874CCE">
        <w:rPr>
          <w:noProof/>
          <w:rtl/>
        </w:rPr>
        <w:tab/>
      </w:r>
      <w:r w:rsidRPr="00874CCE">
        <w:rPr>
          <w:i/>
          <w:iCs/>
          <w:noProof/>
        </w:rPr>
        <w:t>a</w:t>
      </w:r>
    </w:p>
    <w:p w14:paraId="36E5B75E" w14:textId="77777777" w:rsidR="00D21312" w:rsidRPr="00874CCE" w:rsidRDefault="00D21312" w:rsidP="00D21312">
      <w:pPr>
        <w:pStyle w:val="enumlev1"/>
        <w:rPr>
          <w:i/>
          <w:iCs/>
          <w:rtl/>
        </w:rPr>
      </w:pPr>
      <w:r w:rsidRPr="00874CCE">
        <w:tab/>
      </w:r>
      <w:r w:rsidRPr="00874CCE">
        <w:rPr>
          <w:rFonts w:hint="cs"/>
          <w:rtl/>
        </w:rPr>
        <w:t>الاختلاف المركزي للمدار</w:t>
      </w:r>
      <w:r w:rsidRPr="00874CCE">
        <w:rPr>
          <w:rFonts w:hint="cs"/>
          <w:noProof/>
          <w:rtl/>
          <w:lang w:eastAsia="zh-CN"/>
        </w:rPr>
        <w:t>:</w:t>
      </w:r>
      <w:r w:rsidRPr="00874CCE">
        <w:rPr>
          <w:noProof/>
          <w:rtl/>
          <w:lang w:eastAsia="zh-CN"/>
        </w:rPr>
        <w:tab/>
      </w:r>
      <w:r w:rsidRPr="00874CCE">
        <w:rPr>
          <w:noProof/>
          <w:lang w:eastAsia="zh-CN"/>
        </w:rPr>
        <w:tab/>
      </w:r>
      <w:r w:rsidRPr="00874CCE">
        <w:rPr>
          <w:i/>
          <w:iCs/>
        </w:rPr>
        <w:t>e</w:t>
      </w:r>
    </w:p>
    <w:p w14:paraId="25B85F73" w14:textId="77777777" w:rsidR="00D21312" w:rsidRPr="00874CCE" w:rsidRDefault="00D21312" w:rsidP="00D21312">
      <w:pPr>
        <w:pStyle w:val="enumlev1"/>
        <w:rPr>
          <w:szCs w:val="24"/>
          <w:rtl/>
        </w:rPr>
      </w:pPr>
      <w:r w:rsidRPr="00874CCE">
        <w:tab/>
      </w:r>
      <w:r w:rsidRPr="00874CCE">
        <w:rPr>
          <w:rFonts w:hint="cs"/>
          <w:rtl/>
        </w:rPr>
        <w:t>أقل زاوية ارتفاع (راديان):</w:t>
      </w:r>
      <w:r w:rsidRPr="00874CCE">
        <w:rPr>
          <w:rtl/>
        </w:rPr>
        <w:tab/>
      </w:r>
      <w:r w:rsidRPr="00874CCE">
        <w:tab/>
      </w:r>
      <w:r w:rsidRPr="00874CCE">
        <w:rPr>
          <w:szCs w:val="24"/>
        </w:rPr>
        <w:sym w:font="Symbol" w:char="F065"/>
      </w:r>
    </w:p>
    <w:p w14:paraId="2D329180" w14:textId="7E758B58" w:rsidR="00D21312" w:rsidRPr="00874CCE" w:rsidRDefault="00D21312" w:rsidP="00D21312">
      <w:pPr>
        <w:pStyle w:val="enumlev1"/>
        <w:rPr>
          <w:noProof/>
          <w:lang w:eastAsia="zh-CN"/>
        </w:rPr>
      </w:pPr>
      <w:r w:rsidRPr="00874CCE">
        <w:rPr>
          <w:noProof/>
          <w:lang w:eastAsia="zh-CN"/>
        </w:rPr>
        <w:tab/>
      </w:r>
      <w:r w:rsidRPr="00874CCE">
        <w:rPr>
          <w:rFonts w:hint="cs"/>
          <w:noProof/>
          <w:rtl/>
          <w:lang w:eastAsia="zh-CN"/>
        </w:rPr>
        <w:t>زاوية الميل (راديان):</w:t>
      </w:r>
      <w:r w:rsidRPr="00874CCE">
        <w:rPr>
          <w:rFonts w:hint="cs"/>
          <w:noProof/>
          <w:rtl/>
          <w:lang w:eastAsia="zh-CN"/>
        </w:rPr>
        <w:tab/>
      </w:r>
      <w:r w:rsidRPr="00874CCE">
        <w:rPr>
          <w:rFonts w:hint="cs"/>
          <w:noProof/>
          <w:rtl/>
          <w:lang w:eastAsia="zh-CN"/>
        </w:rPr>
        <w:tab/>
      </w:r>
      <w:r w:rsidR="00CD3501" w:rsidRPr="00874CCE">
        <w:rPr>
          <w:rtl/>
        </w:rPr>
        <w:tab/>
      </w:r>
      <w:r w:rsidRPr="00874CCE">
        <w:rPr>
          <w:i/>
          <w:iCs/>
          <w:noProof/>
          <w:lang w:eastAsia="zh-CN"/>
        </w:rPr>
        <w:t>i</w:t>
      </w:r>
    </w:p>
    <w:p w14:paraId="0804A35C" w14:textId="77777777" w:rsidR="00D21312" w:rsidRPr="00874CCE" w:rsidRDefault="00D21312" w:rsidP="00D21312">
      <w:pPr>
        <w:keepNext/>
        <w:rPr>
          <w:noProof/>
          <w:rtl/>
          <w:lang w:eastAsia="zh-CN" w:bidi="ar-EG"/>
        </w:rPr>
      </w:pPr>
      <w:r w:rsidRPr="00874CCE">
        <w:rPr>
          <w:rFonts w:hint="cs"/>
          <w:noProof/>
          <w:rtl/>
          <w:lang w:eastAsia="zh-CN" w:bidi="ar-EG"/>
        </w:rPr>
        <w:t>ومن هذه المعلمات، يمكن إجراء الحسابات التالية:</w:t>
      </w:r>
    </w:p>
    <w:p w14:paraId="6D46AB09" w14:textId="77777777" w:rsidR="0025584A" w:rsidRPr="0025584A" w:rsidRDefault="0025584A" w:rsidP="00A52C39">
      <w:pPr>
        <w:pStyle w:val="Equation"/>
      </w:pPr>
      <w:r w:rsidRPr="0025584A">
        <w:tab/>
      </w:r>
      <w:r w:rsidRPr="0025584A">
        <w:tab/>
      </w:r>
      <m:oMath>
        <m:sSub>
          <m:sSubPr>
            <m:ctrlPr/>
          </m:sSubPr>
          <m:e>
            <m:r>
              <m:t>r</m:t>
            </m:r>
          </m:e>
          <m:sub>
            <m:r>
              <m:t>a</m:t>
            </m:r>
          </m:sub>
        </m:sSub>
        <m:r>
          <m:rPr>
            <m:sty m:val="p"/>
          </m:rPr>
          <m:t>=</m:t>
        </m:r>
        <m:r>
          <m:t>a</m:t>
        </m:r>
        <m:d>
          <m:dPr>
            <m:ctrlPr/>
          </m:dPr>
          <m:e>
            <m:r>
              <m:rPr>
                <m:sty m:val="p"/>
              </m:rPr>
              <m:t>1+</m:t>
            </m:r>
            <m:r>
              <m:t>e</m:t>
            </m:r>
          </m:e>
        </m:d>
      </m:oMath>
    </w:p>
    <w:p w14:paraId="4B1C6B6F" w14:textId="77777777" w:rsidR="0025584A" w:rsidRPr="0025584A" w:rsidRDefault="0025584A" w:rsidP="00A52C39">
      <w:pPr>
        <w:pStyle w:val="Equation"/>
      </w:pPr>
      <w:r w:rsidRPr="0025584A">
        <w:tab/>
      </w:r>
      <w:r w:rsidRPr="0025584A">
        <w:tab/>
      </w:r>
      <m:oMath>
        <m:r>
          <m:rPr>
            <m:sty m:val="p"/>
          </m:rPr>
          <m:t xml:space="preserve">ψ= </m:t>
        </m:r>
        <m:f>
          <m:fPr>
            <m:ctrlPr/>
          </m:fPr>
          <m:num>
            <m:r>
              <m:rPr>
                <m:sty m:val="p"/>
              </m:rPr>
              <m:t>π</m:t>
            </m:r>
          </m:num>
          <m:den>
            <m:r>
              <m:rPr>
                <m:sty m:val="p"/>
              </m:rPr>
              <m:t>2</m:t>
            </m:r>
          </m:den>
        </m:f>
        <m:r>
          <m:rPr>
            <m:sty m:val="p"/>
          </m:rPr>
          <m:t>+ ε</m:t>
        </m:r>
      </m:oMath>
    </w:p>
    <w:p w14:paraId="1C526236" w14:textId="77777777" w:rsidR="0025584A" w:rsidRPr="0025584A" w:rsidRDefault="0025584A" w:rsidP="00A52C39">
      <w:pPr>
        <w:pStyle w:val="Equation"/>
      </w:pPr>
      <w:r w:rsidRPr="0025584A">
        <w:tab/>
      </w:r>
      <w:r w:rsidRPr="0025584A">
        <w:tab/>
      </w:r>
      <m:oMath>
        <m:sSub>
          <m:sSubPr>
            <m:ctrlPr/>
          </m:sSubPr>
          <m:e>
            <m:r>
              <m:rPr>
                <m:sty m:val="p"/>
              </m:rPr>
              <w:rPr>
                <w:rFonts w:cs="Courier New"/>
                <w:sz w:val="20"/>
              </w:rPr>
              <m:t>φ</m:t>
            </m:r>
          </m:e>
          <m:sub>
            <m:r>
              <m:t>a</m:t>
            </m:r>
          </m:sub>
        </m:sSub>
        <m:r>
          <m:rPr>
            <m:sty m:val="p"/>
          </m:rPr>
          <m:t>=</m:t>
        </m:r>
        <m:sSup>
          <m:sSupPr>
            <m:ctrlPr/>
          </m:sSupPr>
          <m:e>
            <m:r>
              <m:rPr>
                <m:sty m:val="p"/>
              </m:rPr>
              <m:t>sin</m:t>
            </m:r>
          </m:e>
          <m:sup>
            <m:r>
              <m:rPr>
                <m:sty m:val="p"/>
              </m:rPr>
              <m:t>–1</m:t>
            </m:r>
          </m:sup>
        </m:sSup>
        <m:r>
          <m:rPr>
            <m:sty m:val="p"/>
          </m:rPr>
          <m:t xml:space="preserve"> </m:t>
        </m:r>
        <m:d>
          <m:dPr>
            <m:ctrlPr/>
          </m:dPr>
          <m:e>
            <m:f>
              <m:fPr>
                <m:ctrlPr/>
              </m:fPr>
              <m:num>
                <m:sSub>
                  <m:sSubPr>
                    <m:ctrlPr/>
                  </m:sSubPr>
                  <m:e>
                    <m:r>
                      <m:t>R</m:t>
                    </m:r>
                  </m:e>
                  <m:sub>
                    <m:r>
                      <m:t>e</m:t>
                    </m:r>
                  </m:sub>
                </m:sSub>
              </m:num>
              <m:den>
                <m:sSub>
                  <m:sSubPr>
                    <m:ctrlPr/>
                  </m:sSubPr>
                  <m:e>
                    <m:r>
                      <m:t>r</m:t>
                    </m:r>
                  </m:e>
                  <m:sub>
                    <m:r>
                      <m:t>a</m:t>
                    </m:r>
                  </m:sub>
                </m:sSub>
              </m:den>
            </m:f>
            <m:r>
              <m:rPr>
                <m:sty m:val="p"/>
              </m:rPr>
              <m:t>sin ψ</m:t>
            </m:r>
          </m:e>
        </m:d>
      </m:oMath>
    </w:p>
    <w:p w14:paraId="1F8E5FC6" w14:textId="77777777" w:rsidR="0025584A" w:rsidRPr="0025584A" w:rsidRDefault="0025584A" w:rsidP="00A52C39">
      <w:pPr>
        <w:pStyle w:val="Equation"/>
      </w:pPr>
      <w:r w:rsidRPr="0025584A">
        <w:tab/>
      </w:r>
      <w:r w:rsidRPr="0025584A">
        <w:tab/>
      </w:r>
      <m:oMath>
        <m:sSub>
          <m:sSubPr>
            <m:ctrlPr/>
          </m:sSubPr>
          <m:e>
            <m:r>
              <m:rPr>
                <m:sty m:val="p"/>
              </m:rPr>
              <m:t>θ</m:t>
            </m:r>
          </m:e>
          <m:sub>
            <m:r>
              <m:t>a</m:t>
            </m:r>
          </m:sub>
        </m:sSub>
        <m:r>
          <m:rPr>
            <m:sty m:val="p"/>
          </m:rPr>
          <m:t>=π-</m:t>
        </m:r>
        <m:d>
          <m:dPr>
            <m:ctrlPr/>
          </m:dPr>
          <m:e>
            <m:r>
              <m:rPr>
                <m:sty m:val="p"/>
              </m:rPr>
              <m:t>ψ+</m:t>
            </m:r>
            <m:sSub>
              <m:sSubPr>
                <m:ctrlPr/>
              </m:sSubPr>
              <m:e>
                <m:r>
                  <m:rPr>
                    <m:sty m:val="p"/>
                  </m:rPr>
                  <w:rPr>
                    <w:rFonts w:cs="Courier New"/>
                    <w:sz w:val="20"/>
                  </w:rPr>
                  <m:t>φ</m:t>
                </m:r>
              </m:e>
              <m:sub>
                <m:r>
                  <m:t>a</m:t>
                </m:r>
              </m:sub>
            </m:sSub>
          </m:e>
        </m:d>
      </m:oMath>
    </w:p>
    <w:p w14:paraId="37270101" w14:textId="77777777" w:rsidR="00D21312" w:rsidRPr="00874CCE" w:rsidRDefault="00D21312" w:rsidP="00D21312">
      <w:pPr>
        <w:rPr>
          <w:noProof/>
          <w:rtl/>
          <w:lang w:eastAsia="zh-CN" w:bidi="ar-SY"/>
        </w:rPr>
      </w:pPr>
      <w:r w:rsidRPr="00874CCE">
        <w:rPr>
          <w:rFonts w:hint="cs"/>
          <w:noProof/>
          <w:rtl/>
          <w:lang w:eastAsia="zh-CN" w:bidi="ar-SY"/>
        </w:rPr>
        <w:t>عندئذ</w:t>
      </w:r>
      <w:r w:rsidRPr="00874CCE">
        <w:rPr>
          <w:rFonts w:hint="cs"/>
          <w:noProof/>
          <w:rtl/>
          <w:lang w:eastAsia="zh-CN" w:bidi="ar-EG"/>
        </w:rPr>
        <w:t>:</w:t>
      </w:r>
    </w:p>
    <w:p w14:paraId="5961001D" w14:textId="77777777" w:rsidR="0025584A" w:rsidRPr="0025584A" w:rsidRDefault="0025584A" w:rsidP="00A52C39">
      <w:pPr>
        <w:pStyle w:val="Equation"/>
      </w:pPr>
      <w:r w:rsidRPr="0025584A">
        <w:tab/>
      </w:r>
      <w:r w:rsidRPr="0025584A">
        <w:tab/>
      </w:r>
      <m:oMath>
        <m:sSub>
          <m:sSubPr>
            <m:ctrlPr/>
          </m:sSubPr>
          <m:e>
            <m:r>
              <m:t>Lat</m:t>
            </m:r>
          </m:e>
          <m:sub>
            <m:r>
              <m:rPr>
                <m:sty m:val="p"/>
              </m:rPr>
              <m:t>max</m:t>
            </m:r>
          </m:sub>
        </m:sSub>
        <m:r>
          <m:rPr>
            <m:sty m:val="p"/>
          </m:rPr>
          <m:t>=</m:t>
        </m:r>
        <m:r>
          <m:t>i</m:t>
        </m:r>
        <m:r>
          <m:rPr>
            <m:sty m:val="p"/>
          </m:rPr>
          <m:t>+</m:t>
        </m:r>
        <m:sSub>
          <m:sSubPr>
            <m:ctrlPr/>
          </m:sSubPr>
          <m:e>
            <m:r>
              <m:rPr>
                <m:sty m:val="p"/>
              </m:rPr>
              <m:t>θ</m:t>
            </m:r>
          </m:e>
          <m:sub>
            <m:r>
              <m:t>a</m:t>
            </m:r>
          </m:sub>
        </m:sSub>
      </m:oMath>
    </w:p>
    <w:p w14:paraId="3216C900" w14:textId="77777777" w:rsidR="00D21312" w:rsidRPr="00874CCE" w:rsidRDefault="00D21312" w:rsidP="00D21312">
      <w:pPr>
        <w:rPr>
          <w:noProof/>
          <w:rtl/>
          <w:lang w:eastAsia="zh-CN" w:bidi="ar-EG"/>
        </w:rPr>
      </w:pPr>
      <w:r w:rsidRPr="00874CCE">
        <w:rPr>
          <w:rFonts w:hint="cs"/>
          <w:noProof/>
          <w:rtl/>
          <w:lang w:eastAsia="zh-CN" w:bidi="ar-EG"/>
        </w:rPr>
        <w:lastRenderedPageBreak/>
        <w:t>وعلى نفس المنوال، باستعمال:</w:t>
      </w:r>
    </w:p>
    <w:p w14:paraId="229171FE" w14:textId="759C2BC5" w:rsidR="00E349F6" w:rsidRPr="00874CCE" w:rsidRDefault="00E349F6" w:rsidP="00A52C39">
      <w:pPr>
        <w:pStyle w:val="Equation"/>
      </w:pPr>
      <w:r w:rsidRPr="00874CCE">
        <w:tab/>
      </w:r>
      <w:r w:rsidRPr="00874CCE">
        <w:tab/>
      </w:r>
      <m:oMath>
        <m:sSub>
          <m:sSubPr>
            <m:ctrlPr/>
          </m:sSubPr>
          <m:e>
            <m:r>
              <m:t>r</m:t>
            </m:r>
          </m:e>
          <m:sub>
            <m:r>
              <m:t>p</m:t>
            </m:r>
          </m:sub>
        </m:sSub>
        <m:r>
          <m:rPr>
            <m:sty m:val="p"/>
          </m:rPr>
          <m:t>=</m:t>
        </m:r>
        <m:r>
          <m:t>a</m:t>
        </m:r>
        <m:d>
          <m:dPr>
            <m:ctrlPr/>
          </m:dPr>
          <m:e>
            <m:r>
              <m:rPr>
                <m:sty m:val="p"/>
              </m:rPr>
              <m:t>1-</m:t>
            </m:r>
            <m:r>
              <m:t>e</m:t>
            </m:r>
          </m:e>
        </m:d>
      </m:oMath>
    </w:p>
    <w:p w14:paraId="7103D60E" w14:textId="77777777" w:rsidR="00D21312" w:rsidRPr="00874CCE" w:rsidRDefault="00D21312" w:rsidP="00874C77">
      <w:pPr>
        <w:rPr>
          <w:i/>
          <w:iCs/>
          <w:noProof/>
          <w:rtl/>
          <w:lang w:eastAsia="zh-CN" w:bidi="ar-EG"/>
        </w:rPr>
      </w:pPr>
      <w:r w:rsidRPr="00874CCE">
        <w:rPr>
          <w:rFonts w:hint="cs"/>
          <w:noProof/>
          <w:rtl/>
          <w:lang w:eastAsia="zh-CN" w:bidi="ar-EG"/>
        </w:rPr>
        <w:t xml:space="preserve">وباستعمال نفس المعادلات، لكن مع إحلال اللاحقة </w:t>
      </w:r>
      <w:r w:rsidRPr="00874CCE">
        <w:rPr>
          <w:noProof/>
          <w:lang w:eastAsia="zh-CN" w:bidi="ar-EG"/>
        </w:rPr>
        <w:t>(</w:t>
      </w:r>
      <w:r w:rsidRPr="00874CCE">
        <w:rPr>
          <w:i/>
          <w:iCs/>
          <w:noProof/>
          <w:lang w:eastAsia="zh-CN" w:bidi="ar-EG"/>
        </w:rPr>
        <w:t>p</w:t>
      </w:r>
      <w:r w:rsidRPr="00874CCE">
        <w:rPr>
          <w:noProof/>
          <w:lang w:eastAsia="zh-CN" w:bidi="ar-EG"/>
        </w:rPr>
        <w:t>)</w:t>
      </w:r>
      <w:r w:rsidRPr="00874CCE">
        <w:rPr>
          <w:rFonts w:hint="cs"/>
          <w:i/>
          <w:iCs/>
          <w:noProof/>
          <w:rtl/>
          <w:lang w:eastAsia="zh-CN" w:bidi="ar-EG"/>
        </w:rPr>
        <w:t xml:space="preserve"> </w:t>
      </w:r>
      <w:r w:rsidRPr="00874CCE">
        <w:rPr>
          <w:rFonts w:hint="cs"/>
          <w:noProof/>
          <w:rtl/>
          <w:lang w:eastAsia="zh-CN" w:bidi="ar-EG"/>
        </w:rPr>
        <w:t xml:space="preserve">محل اللاحقة </w:t>
      </w:r>
      <w:r w:rsidRPr="00874CCE">
        <w:rPr>
          <w:noProof/>
          <w:lang w:eastAsia="zh-CN" w:bidi="ar-EG"/>
        </w:rPr>
        <w:t>(</w:t>
      </w:r>
      <w:r w:rsidRPr="00874CCE">
        <w:rPr>
          <w:i/>
          <w:iCs/>
          <w:noProof/>
          <w:lang w:eastAsia="zh-CN" w:bidi="ar-EG"/>
        </w:rPr>
        <w:t>a</w:t>
      </w:r>
      <w:r w:rsidRPr="00874CCE">
        <w:rPr>
          <w:noProof/>
          <w:lang w:eastAsia="zh-CN" w:bidi="ar-EG"/>
        </w:rPr>
        <w:t>)</w:t>
      </w:r>
      <w:r w:rsidRPr="00874CCE">
        <w:rPr>
          <w:rFonts w:hint="cs"/>
          <w:noProof/>
          <w:rtl/>
          <w:lang w:eastAsia="zh-CN" w:bidi="ar-EG"/>
        </w:rPr>
        <w:t>:</w:t>
      </w:r>
    </w:p>
    <w:p w14:paraId="31ABC03B" w14:textId="77777777" w:rsidR="0025584A" w:rsidRPr="0025584A" w:rsidRDefault="0025584A" w:rsidP="00A52C39">
      <w:pPr>
        <w:pStyle w:val="Equation"/>
      </w:pPr>
      <w:r w:rsidRPr="0025584A">
        <w:tab/>
      </w:r>
      <w:r w:rsidRPr="0025584A">
        <w:tab/>
      </w:r>
      <m:oMath>
        <m:sSub>
          <m:sSubPr>
            <m:ctrlPr/>
          </m:sSubPr>
          <m:e>
            <m:r>
              <m:t>Lat</m:t>
            </m:r>
          </m:e>
          <m:sub>
            <m:r>
              <m:rPr>
                <m:sty m:val="p"/>
              </m:rPr>
              <m:t>min</m:t>
            </m:r>
          </m:sub>
        </m:sSub>
        <m:r>
          <m:rPr>
            <m:sty m:val="p"/>
          </m:rPr>
          <m:t>=-</m:t>
        </m:r>
        <m:r>
          <m:t>i</m:t>
        </m:r>
        <m:r>
          <m:rPr>
            <m:sty m:val="p"/>
          </m:rPr>
          <m:t>-</m:t>
        </m:r>
        <m:sSub>
          <m:sSubPr>
            <m:ctrlPr/>
          </m:sSubPr>
          <m:e>
            <m:r>
              <m:rPr>
                <m:sty m:val="p"/>
              </m:rPr>
              <m:t>θ</m:t>
            </m:r>
          </m:e>
          <m:sub>
            <m:r>
              <m:t>p</m:t>
            </m:r>
          </m:sub>
        </m:sSub>
      </m:oMath>
    </w:p>
    <w:p w14:paraId="670ED1DA" w14:textId="77777777" w:rsidR="00D21312" w:rsidRPr="00874CCE" w:rsidRDefault="00D21312" w:rsidP="00D21312">
      <w:pPr>
        <w:rPr>
          <w:noProof/>
          <w:rtl/>
          <w:lang w:eastAsia="zh-CN"/>
        </w:rPr>
      </w:pPr>
      <w:r w:rsidRPr="00874CCE">
        <w:rPr>
          <w:rFonts w:hint="cs"/>
          <w:noProof/>
          <w:rtl/>
          <w:lang w:eastAsia="zh-CN"/>
        </w:rPr>
        <w:t>ويفترض في ذلك بالنسبة إلى الأنظمة الإهليلجية أن الأوج في نصف الكرة الشمالي، أي أن أحد العلاقتين التاليتين صحيح:</w:t>
      </w:r>
    </w:p>
    <w:p w14:paraId="3E9597E0" w14:textId="77777777" w:rsidR="00D21312" w:rsidRPr="00874CCE" w:rsidRDefault="00D21312" w:rsidP="00D21312">
      <w:pPr>
        <w:pStyle w:val="enumlev1"/>
      </w:pPr>
      <w:r w:rsidRPr="00874CCE">
        <w:tab/>
      </w:r>
      <w:r w:rsidRPr="00874CCE">
        <w:rPr>
          <w:rFonts w:cs="Times New Roman"/>
          <w:i/>
          <w:iCs/>
          <w:sz w:val="24"/>
          <w:szCs w:val="20"/>
          <w:lang w:eastAsia="en-US" w:bidi="ar-SA"/>
        </w:rPr>
        <w:t>e</w:t>
      </w:r>
      <w:r w:rsidRPr="00874CCE">
        <w:rPr>
          <w:rFonts w:cs="Times New Roman"/>
          <w:sz w:val="24"/>
          <w:szCs w:val="20"/>
          <w:lang w:eastAsia="en-US" w:bidi="ar-SA"/>
        </w:rPr>
        <w:t xml:space="preserve"> = 0</w:t>
      </w:r>
    </w:p>
    <w:p w14:paraId="0BF033A3" w14:textId="77777777" w:rsidR="00D21312" w:rsidRPr="00874CCE" w:rsidRDefault="00D21312" w:rsidP="00D21312">
      <w:pPr>
        <w:pStyle w:val="enumlev1"/>
        <w:rPr>
          <w:rtl/>
        </w:rPr>
      </w:pPr>
      <w:r w:rsidRPr="00874CCE">
        <w:tab/>
      </w:r>
      <w:r w:rsidRPr="00874CCE">
        <w:rPr>
          <w:rFonts w:cs="Times New Roman"/>
          <w:sz w:val="24"/>
          <w:szCs w:val="24"/>
          <w:lang w:val="fr-FR" w:eastAsia="en-US" w:bidi="ar-SA"/>
        </w:rPr>
        <w:sym w:font="Symbol" w:char="F077"/>
      </w:r>
      <w:r w:rsidRPr="00874CCE">
        <w:rPr>
          <w:rFonts w:cs="Times New Roman"/>
          <w:sz w:val="24"/>
          <w:szCs w:val="20"/>
          <w:lang w:eastAsia="en-US" w:bidi="ar-SA"/>
        </w:rPr>
        <w:t xml:space="preserve"> = 270°</w:t>
      </w:r>
    </w:p>
    <w:p w14:paraId="18F99DBA" w14:textId="77777777" w:rsidR="00D21312" w:rsidRPr="00874CCE" w:rsidRDefault="00D21312" w:rsidP="00874C77">
      <w:pPr>
        <w:rPr>
          <w:noProof/>
          <w:rtl/>
          <w:lang w:eastAsia="zh-CN"/>
        </w:rPr>
      </w:pPr>
      <w:r w:rsidRPr="00874CCE">
        <w:rPr>
          <w:rFonts w:hint="cs"/>
          <w:noProof/>
          <w:rtl/>
          <w:lang w:eastAsia="zh-CN"/>
        </w:rPr>
        <w:t>حيث:</w:t>
      </w:r>
    </w:p>
    <w:p w14:paraId="3B24B42C" w14:textId="77777777" w:rsidR="00D21312" w:rsidRPr="00874CCE" w:rsidRDefault="00D21312" w:rsidP="0025584A">
      <w:pPr>
        <w:rPr>
          <w:noProof/>
          <w:rtl/>
          <w:lang w:eastAsia="zh-CN"/>
        </w:rPr>
      </w:pPr>
      <w:r w:rsidRPr="00874CCE">
        <w:rPr>
          <w:noProof/>
          <w:rtl/>
          <w:lang w:eastAsia="zh-CN"/>
        </w:rPr>
        <w:tab/>
      </w:r>
      <w:r w:rsidRPr="00874CCE">
        <w:rPr>
          <w:szCs w:val="24"/>
        </w:rPr>
        <w:sym w:font="Symbol" w:char="F077"/>
      </w:r>
      <w:r w:rsidRPr="00874CCE">
        <w:rPr>
          <w:rFonts w:hint="cs"/>
          <w:szCs w:val="24"/>
          <w:rtl/>
        </w:rPr>
        <w:t>:</w:t>
      </w:r>
      <w:r w:rsidRPr="00874CCE">
        <w:rPr>
          <w:szCs w:val="24"/>
          <w:rtl/>
        </w:rPr>
        <w:tab/>
      </w:r>
      <w:r w:rsidRPr="00874CCE">
        <w:rPr>
          <w:rFonts w:hint="cs"/>
          <w:noProof/>
          <w:rtl/>
          <w:lang w:eastAsia="zh-CN"/>
        </w:rPr>
        <w:t>زاوية الحضيض.</w:t>
      </w:r>
    </w:p>
    <w:p w14:paraId="0A20E064" w14:textId="77777777" w:rsidR="00D21312" w:rsidRPr="00874CCE" w:rsidRDefault="00D21312" w:rsidP="00874C77">
      <w:pPr>
        <w:rPr>
          <w:noProof/>
          <w:rtl/>
          <w:lang w:eastAsia="zh-CN" w:bidi="ar-SY"/>
        </w:rPr>
      </w:pPr>
      <w:r w:rsidRPr="00874CCE">
        <w:rPr>
          <w:rFonts w:hint="cs"/>
          <w:noProof/>
          <w:rtl/>
          <w:lang w:eastAsia="zh-CN"/>
        </w:rPr>
        <w:t>وفي حالة:</w:t>
      </w:r>
    </w:p>
    <w:p w14:paraId="2A4D1F17" w14:textId="77777777" w:rsidR="00D21312" w:rsidRPr="00874CCE" w:rsidRDefault="00D21312" w:rsidP="00874C77">
      <w:pPr>
        <w:pStyle w:val="enumlev1"/>
      </w:pPr>
      <w:r w:rsidRPr="00874CCE">
        <w:rPr>
          <w:rtl/>
        </w:rPr>
        <w:tab/>
      </w:r>
      <w:r w:rsidRPr="00874CCE">
        <w:rPr>
          <w:i/>
          <w:iCs/>
        </w:rPr>
        <w:t>e</w:t>
      </w:r>
      <w:r w:rsidRPr="00874CCE">
        <w:t xml:space="preserve"> &gt; 0</w:t>
      </w:r>
    </w:p>
    <w:p w14:paraId="6BAE891F" w14:textId="77777777" w:rsidR="00D21312" w:rsidRPr="00874CCE" w:rsidRDefault="00D21312" w:rsidP="00874C77">
      <w:pPr>
        <w:pStyle w:val="enumlev1"/>
      </w:pPr>
      <w:r w:rsidRPr="00874CCE">
        <w:rPr>
          <w:rtl/>
        </w:rPr>
        <w:tab/>
      </w:r>
      <w:r w:rsidRPr="00874CCE">
        <w:rPr>
          <w:szCs w:val="24"/>
        </w:rPr>
        <w:sym w:font="Symbol" w:char="F077"/>
      </w:r>
      <w:r w:rsidRPr="00874CCE">
        <w:t xml:space="preserve"> = 90°</w:t>
      </w:r>
    </w:p>
    <w:p w14:paraId="21CF6D50" w14:textId="77777777" w:rsidR="00D21312" w:rsidRPr="00874CCE" w:rsidRDefault="00D21312" w:rsidP="00D21312">
      <w:pPr>
        <w:keepNext/>
        <w:rPr>
          <w:noProof/>
          <w:rtl/>
          <w:lang w:eastAsia="zh-CN"/>
        </w:rPr>
      </w:pPr>
      <w:r w:rsidRPr="00874CCE">
        <w:rPr>
          <w:rFonts w:hint="cs"/>
          <w:noProof/>
          <w:rtl/>
          <w:lang w:eastAsia="zh-CN"/>
        </w:rPr>
        <w:t>ينبغي حينئذٍ إجراء التعديلين التاليين:</w:t>
      </w:r>
    </w:p>
    <w:p w14:paraId="2DA16410" w14:textId="77777777" w:rsidR="00D21312" w:rsidRPr="00874CCE" w:rsidRDefault="00D21312" w:rsidP="00D21312">
      <w:r w:rsidRPr="00874CCE">
        <w:tab/>
      </w:r>
      <w:proofErr w:type="spellStart"/>
      <w:r w:rsidRPr="00874CCE">
        <w:rPr>
          <w:i/>
          <w:iCs/>
        </w:rPr>
        <w:t>Lat</w:t>
      </w:r>
      <w:r w:rsidRPr="00874CCE">
        <w:rPr>
          <w:vertAlign w:val="subscript"/>
        </w:rPr>
        <w:t>max</w:t>
      </w:r>
      <w:proofErr w:type="spellEnd"/>
      <w:r w:rsidRPr="00874CCE">
        <w:t>’ = –</w:t>
      </w:r>
      <w:proofErr w:type="spellStart"/>
      <w:r w:rsidRPr="00874CCE">
        <w:rPr>
          <w:i/>
          <w:iCs/>
        </w:rPr>
        <w:t>Lat</w:t>
      </w:r>
      <w:r w:rsidRPr="00874CCE">
        <w:rPr>
          <w:vertAlign w:val="subscript"/>
        </w:rPr>
        <w:t>min</w:t>
      </w:r>
      <w:proofErr w:type="spellEnd"/>
    </w:p>
    <w:p w14:paraId="23889706" w14:textId="77777777" w:rsidR="00D21312" w:rsidRPr="00874CCE" w:rsidRDefault="00D21312" w:rsidP="00D21312">
      <w:r w:rsidRPr="00874CCE">
        <w:tab/>
      </w:r>
      <w:proofErr w:type="spellStart"/>
      <w:r w:rsidRPr="00874CCE">
        <w:rPr>
          <w:i/>
          <w:iCs/>
        </w:rPr>
        <w:t>Lat</w:t>
      </w:r>
      <w:r w:rsidRPr="00874CCE">
        <w:rPr>
          <w:vertAlign w:val="subscript"/>
        </w:rPr>
        <w:t>min</w:t>
      </w:r>
      <w:proofErr w:type="spellEnd"/>
      <w:r w:rsidRPr="00874CCE">
        <w:t>’ = –</w:t>
      </w:r>
      <w:proofErr w:type="spellStart"/>
      <w:r w:rsidRPr="00874CCE">
        <w:rPr>
          <w:i/>
          <w:iCs/>
        </w:rPr>
        <w:t>Lat</w:t>
      </w:r>
      <w:r w:rsidRPr="00874CCE">
        <w:rPr>
          <w:vertAlign w:val="subscript"/>
        </w:rPr>
        <w:t>max</w:t>
      </w:r>
      <w:proofErr w:type="spellEnd"/>
    </w:p>
    <w:p w14:paraId="4A169985" w14:textId="77777777" w:rsidR="00D21312" w:rsidRPr="00874CCE" w:rsidRDefault="00D21312" w:rsidP="00D21312">
      <w:pPr>
        <w:rPr>
          <w:noProof/>
          <w:spacing w:val="-2"/>
          <w:rtl/>
          <w:lang w:eastAsia="zh-CN"/>
        </w:rPr>
      </w:pPr>
      <w:r w:rsidRPr="00874CCE">
        <w:rPr>
          <w:rFonts w:hint="cs"/>
          <w:noProof/>
          <w:spacing w:val="-2"/>
          <w:rtl/>
          <w:lang w:eastAsia="zh-CN"/>
        </w:rPr>
        <w:t>وإذا كان ميل المدار صفراً والاختلاف المركزي صفراً (أي المدار دائري استوائي) تصبح المعادلتان بالتبسيط كما</w:t>
      </w:r>
      <w:r w:rsidRPr="00874CCE">
        <w:rPr>
          <w:rFonts w:hint="eastAsia"/>
          <w:noProof/>
          <w:spacing w:val="-2"/>
          <w:rtl/>
          <w:lang w:eastAsia="zh-CN"/>
        </w:rPr>
        <w:t> </w:t>
      </w:r>
      <w:r w:rsidRPr="00874CCE">
        <w:rPr>
          <w:rFonts w:hint="cs"/>
          <w:noProof/>
          <w:spacing w:val="-2"/>
          <w:rtl/>
          <w:lang w:eastAsia="zh-CN"/>
        </w:rPr>
        <w:t>يلي:</w:t>
      </w:r>
    </w:p>
    <w:p w14:paraId="551206D3" w14:textId="77777777" w:rsidR="0025584A" w:rsidRPr="0025584A" w:rsidRDefault="0025584A" w:rsidP="00A52C39">
      <w:pPr>
        <w:pStyle w:val="Equation"/>
      </w:pPr>
      <w:r w:rsidRPr="0025584A">
        <w:tab/>
      </w:r>
      <w:r w:rsidRPr="0025584A">
        <w:tab/>
      </w:r>
      <m:oMath>
        <m:sSub>
          <m:sSubPr>
            <m:ctrlPr/>
          </m:sSubPr>
          <m:e>
            <m:r>
              <m:t>Lat</m:t>
            </m:r>
          </m:e>
          <m:sub>
            <m:r>
              <m:rPr>
                <m:sty m:val="p"/>
              </m:rPr>
              <m:t>max</m:t>
            </m:r>
          </m:sub>
        </m:sSub>
        <m:r>
          <m:rPr>
            <m:sty m:val="p"/>
          </m:rPr>
          <m:t>=θ</m:t>
        </m:r>
      </m:oMath>
    </w:p>
    <w:p w14:paraId="2F9CA7FE" w14:textId="77777777" w:rsidR="0025584A" w:rsidRPr="0025584A" w:rsidRDefault="0025584A" w:rsidP="00A52C39">
      <w:pPr>
        <w:pStyle w:val="Equation"/>
      </w:pPr>
      <w:r w:rsidRPr="0025584A">
        <w:tab/>
      </w:r>
      <w:r w:rsidRPr="0025584A">
        <w:tab/>
      </w:r>
      <m:oMath>
        <m:sSub>
          <m:sSubPr>
            <m:ctrlPr/>
          </m:sSubPr>
          <m:e>
            <m:r>
              <m:t>Lat</m:t>
            </m:r>
          </m:e>
          <m:sub>
            <m:r>
              <m:rPr>
                <m:sty m:val="p"/>
              </m:rPr>
              <m:t>min</m:t>
            </m:r>
          </m:sub>
        </m:sSub>
        <m:r>
          <m:rPr>
            <m:sty m:val="p"/>
          </m:rPr>
          <m:t>=-θ</m:t>
        </m:r>
      </m:oMath>
    </w:p>
    <w:p w14:paraId="30E2E6A5" w14:textId="77777777" w:rsidR="00D21312" w:rsidRPr="00874CCE" w:rsidRDefault="00D21312" w:rsidP="00D21312">
      <w:pPr>
        <w:pStyle w:val="Heading2"/>
        <w:rPr>
          <w:noProof/>
          <w:rtl/>
          <w:lang w:eastAsia="zh-CN" w:bidi="ar-SY"/>
        </w:rPr>
      </w:pPr>
      <w:r w:rsidRPr="00874CCE">
        <w:rPr>
          <w:noProof/>
          <w:lang w:eastAsia="zh-CN"/>
        </w:rPr>
        <w:t>3.D3</w:t>
      </w:r>
      <w:r w:rsidRPr="00874CCE">
        <w:rPr>
          <w:noProof/>
          <w:rtl/>
          <w:lang w:eastAsia="zh-CN" w:bidi="ar-SY"/>
        </w:rPr>
        <w:tab/>
      </w:r>
      <w:r w:rsidRPr="00874CCE">
        <w:rPr>
          <w:rFonts w:eastAsia="SimSun" w:hint="cs"/>
          <w:rtl/>
          <w:lang w:eastAsia="en-US" w:bidi="ar-SY"/>
        </w:rPr>
        <w:t xml:space="preserve">هندسية الحالة الأسوأ </w:t>
      </w:r>
      <w:proofErr w:type="spellStart"/>
      <w:r w:rsidRPr="00874CCE">
        <w:t>epfd</w:t>
      </w:r>
      <w:r w:rsidRPr="00874CCE">
        <w:rPr>
          <w:vertAlign w:val="subscript"/>
        </w:rPr>
        <w:t>IS</w:t>
      </w:r>
      <w:proofErr w:type="spellEnd"/>
    </w:p>
    <w:p w14:paraId="0BB70D67" w14:textId="77777777" w:rsidR="00D21312" w:rsidRPr="00874CCE" w:rsidRDefault="00D21312" w:rsidP="00D21312">
      <w:pPr>
        <w:pStyle w:val="Heading3"/>
        <w:rPr>
          <w:rtl/>
          <w:lang w:eastAsia="zh-CN" w:bidi="ar-SY"/>
        </w:rPr>
      </w:pPr>
      <w:r w:rsidRPr="00874CCE">
        <w:rPr>
          <w:lang w:eastAsia="zh-CN" w:bidi="ar-SY"/>
        </w:rPr>
        <w:t>1.</w:t>
      </w:r>
      <w:proofErr w:type="gramStart"/>
      <w:r w:rsidRPr="00874CCE">
        <w:rPr>
          <w:lang w:eastAsia="zh-CN" w:bidi="ar-SY"/>
        </w:rPr>
        <w:t>3.D</w:t>
      </w:r>
      <w:proofErr w:type="gramEnd"/>
      <w:r w:rsidRPr="00874CCE">
        <w:rPr>
          <w:lang w:eastAsia="zh-CN" w:bidi="ar-SY"/>
        </w:rPr>
        <w:t>3</w:t>
      </w:r>
      <w:r w:rsidRPr="00874CCE">
        <w:rPr>
          <w:rtl/>
          <w:lang w:eastAsia="zh-CN" w:bidi="ar-SY"/>
        </w:rPr>
        <w:tab/>
      </w:r>
      <w:r w:rsidRPr="00874CCE">
        <w:rPr>
          <w:rFonts w:hint="cs"/>
          <w:rtl/>
          <w:lang w:eastAsia="zh-CN" w:bidi="ar-SY"/>
        </w:rPr>
        <w:t>المدخلات</w:t>
      </w:r>
    </w:p>
    <w:p w14:paraId="0889EA82" w14:textId="77777777" w:rsidR="00D21312" w:rsidRPr="00874CCE" w:rsidRDefault="00D21312" w:rsidP="00D21312">
      <w:pPr>
        <w:rPr>
          <w:rtl/>
          <w:lang w:eastAsia="zh-CN" w:bidi="ar-SY"/>
        </w:rPr>
      </w:pPr>
      <w:r w:rsidRPr="00874CCE">
        <w:rPr>
          <w:rFonts w:hint="cs"/>
          <w:rtl/>
          <w:lang w:eastAsia="zh-CN" w:bidi="ar-SY"/>
        </w:rPr>
        <w:t>مدخلات الخوارزمية كما يلي:</w:t>
      </w:r>
    </w:p>
    <w:p w14:paraId="2DF638A5" w14:textId="4490F500" w:rsidR="00D21312" w:rsidRPr="00874CCE" w:rsidRDefault="00D21312" w:rsidP="00D21312">
      <w:pPr>
        <w:pStyle w:val="Equationlegend"/>
        <w:rPr>
          <w:lang w:eastAsia="en-US"/>
        </w:rPr>
      </w:pPr>
      <w:r w:rsidRPr="00874CCE">
        <w:rPr>
          <w:rFonts w:cs="Times New Roman"/>
          <w:sz w:val="24"/>
          <w:szCs w:val="20"/>
          <w:lang w:eastAsia="en-US"/>
        </w:rPr>
        <w:tab/>
      </w:r>
      <w:proofErr w:type="spellStart"/>
      <w:r w:rsidRPr="00874CCE">
        <w:rPr>
          <w:rFonts w:cs="Times New Roman"/>
          <w:sz w:val="24"/>
          <w:szCs w:val="20"/>
          <w:lang w:eastAsia="en-US"/>
        </w:rPr>
        <w:t>SS_e</w:t>
      </w:r>
      <w:r w:rsidR="00E349F6" w:rsidRPr="00874CCE">
        <w:rPr>
          <w:rFonts w:cs="Times New Roman"/>
          <w:sz w:val="24"/>
          <w:szCs w:val="20"/>
          <w:lang w:eastAsia="en-US"/>
        </w:rPr>
        <w:t>.</w:t>
      </w:r>
      <w:r w:rsidRPr="00874CCE">
        <w:rPr>
          <w:rFonts w:cs="Times New Roman"/>
          <w:sz w:val="24"/>
          <w:szCs w:val="20"/>
          <w:lang w:eastAsia="en-US"/>
        </w:rPr>
        <w:t>i</w:t>
      </w:r>
      <w:r w:rsidR="00E349F6" w:rsidRPr="00874CCE">
        <w:rPr>
          <w:rFonts w:cs="Times New Roman"/>
          <w:sz w:val="24"/>
          <w:szCs w:val="20"/>
          <w:lang w:eastAsia="en-US"/>
        </w:rPr>
        <w:t>.</w:t>
      </w:r>
      <w:r w:rsidRPr="00874CCE">
        <w:rPr>
          <w:rFonts w:cs="Times New Roman"/>
          <w:sz w:val="24"/>
          <w:szCs w:val="20"/>
          <w:lang w:eastAsia="en-US"/>
        </w:rPr>
        <w:t>r</w:t>
      </w:r>
      <w:r w:rsidR="00E349F6" w:rsidRPr="00874CCE">
        <w:rPr>
          <w:rFonts w:cs="Times New Roman"/>
          <w:sz w:val="24"/>
          <w:szCs w:val="20"/>
          <w:lang w:eastAsia="en-US"/>
        </w:rPr>
        <w:t>.</w:t>
      </w:r>
      <w:r w:rsidRPr="00874CCE">
        <w:rPr>
          <w:rFonts w:cs="Times New Roman"/>
          <w:sz w:val="24"/>
          <w:szCs w:val="20"/>
          <w:lang w:eastAsia="en-US"/>
        </w:rPr>
        <w:t>p</w:t>
      </w:r>
      <w:proofErr w:type="spellEnd"/>
      <w:r w:rsidR="00E349F6" w:rsidRPr="00874CCE">
        <w:rPr>
          <w:rFonts w:cs="Times New Roman"/>
          <w:sz w:val="24"/>
          <w:szCs w:val="20"/>
          <w:lang w:eastAsia="en-US"/>
        </w:rPr>
        <w:t>.</w:t>
      </w:r>
      <w:r w:rsidRPr="00874CCE">
        <w:rPr>
          <w:rFonts w:cs="Times New Roman" w:hint="cs"/>
          <w:sz w:val="24"/>
          <w:szCs w:val="20"/>
          <w:rtl/>
          <w:lang w:eastAsia="en-US"/>
        </w:rPr>
        <w:t>:</w:t>
      </w:r>
      <w:r w:rsidRPr="00874CCE">
        <w:rPr>
          <w:rFonts w:cs="Times New Roman"/>
          <w:sz w:val="24"/>
          <w:szCs w:val="20"/>
          <w:rtl/>
          <w:lang w:eastAsia="en-US"/>
        </w:rPr>
        <w:tab/>
      </w:r>
      <w:r w:rsidRPr="00874CCE">
        <w:rPr>
          <w:rFonts w:eastAsia="SimSun" w:hint="cs"/>
          <w:rtl/>
          <w:lang w:eastAsia="en-US" w:bidi="ar-SY"/>
        </w:rPr>
        <w:t xml:space="preserve">قناع </w:t>
      </w:r>
      <w:r w:rsidRPr="00874CCE">
        <w:rPr>
          <w:rFonts w:eastAsia="SimSun"/>
          <w:lang w:eastAsia="en-US" w:bidi="ar-SY"/>
        </w:rPr>
        <w:t>e.i.r.p.</w:t>
      </w:r>
      <w:r w:rsidRPr="00874CCE">
        <w:rPr>
          <w:rFonts w:eastAsia="SimSun" w:hint="cs"/>
          <w:rtl/>
          <w:lang w:eastAsia="en-US" w:bidi="ar-EG"/>
        </w:rPr>
        <w:t xml:space="preserve"> للساتل</w:t>
      </w:r>
      <w:r w:rsidRPr="00874CCE">
        <w:rPr>
          <w:rFonts w:eastAsia="SimSun" w:hint="cs"/>
          <w:rtl/>
          <w:lang w:eastAsia="en-US" w:bidi="ar-SY"/>
        </w:rPr>
        <w:t xml:space="preserve"> المطلوب فحصه</w:t>
      </w:r>
    </w:p>
    <w:p w14:paraId="59E7ED5A" w14:textId="77777777" w:rsidR="00D21312" w:rsidRPr="00874CCE" w:rsidRDefault="00D21312" w:rsidP="00D21312">
      <w:pPr>
        <w:pStyle w:val="Equationlegend"/>
        <w:rPr>
          <w:lang w:eastAsia="en-US"/>
        </w:rPr>
      </w:pPr>
      <w:r w:rsidRPr="00874CCE">
        <w:rPr>
          <w:rFonts w:cs="Times New Roman"/>
          <w:sz w:val="24"/>
          <w:szCs w:val="20"/>
          <w:lang w:eastAsia="en-US"/>
        </w:rPr>
        <w:tab/>
      </w:r>
      <w:proofErr w:type="spellStart"/>
      <w:r w:rsidRPr="00874CCE">
        <w:rPr>
          <w:rFonts w:cs="Times New Roman"/>
          <w:sz w:val="24"/>
          <w:szCs w:val="20"/>
          <w:lang w:eastAsia="en-US"/>
        </w:rPr>
        <w:t>θ</w:t>
      </w:r>
      <w:r w:rsidRPr="00874CCE">
        <w:rPr>
          <w:rFonts w:cs="Times New Roman"/>
          <w:sz w:val="24"/>
          <w:szCs w:val="20"/>
          <w:vertAlign w:val="subscript"/>
          <w:lang w:eastAsia="en-US"/>
        </w:rPr>
        <w:t>a</w:t>
      </w:r>
      <w:r w:rsidRPr="00874CCE">
        <w:rPr>
          <w:rFonts w:cs="Times New Roman"/>
          <w:i/>
          <w:iCs/>
          <w:sz w:val="24"/>
          <w:szCs w:val="20"/>
          <w:vertAlign w:val="subscript"/>
          <w:lang w:eastAsia="en-US"/>
        </w:rPr>
        <w:t>dB</w:t>
      </w:r>
      <w:proofErr w:type="spellEnd"/>
      <w:r w:rsidRPr="00874CCE">
        <w:rPr>
          <w:rFonts w:cs="Times New Roman"/>
          <w:sz w:val="24"/>
          <w:szCs w:val="20"/>
          <w:lang w:eastAsia="en-US"/>
        </w:rPr>
        <w:fldChar w:fldCharType="begin"/>
      </w:r>
      <w:r w:rsidRPr="00874CCE">
        <w:rPr>
          <w:rFonts w:cs="Times New Roman"/>
          <w:sz w:val="24"/>
          <w:szCs w:val="20"/>
          <w:lang w:eastAsia="en-US"/>
        </w:rPr>
        <w:instrText xml:space="preserve"> QUOTE </w:instrText>
      </w:r>
      <w:r w:rsidRPr="00874CCE">
        <w:rPr>
          <w:rFonts w:cs="Times New Roman"/>
          <w:noProof/>
          <w:sz w:val="24"/>
          <w:szCs w:val="20"/>
          <w:lang w:val="en-GB" w:eastAsia="zh-CN"/>
        </w:rPr>
        <w:drawing>
          <wp:inline distT="0" distB="0" distL="0" distR="0" wp14:anchorId="133BC4D4" wp14:editId="4FE8FDDB">
            <wp:extent cx="295275" cy="142875"/>
            <wp:effectExtent l="0" t="0" r="9525" b="9525"/>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874CCE">
        <w:rPr>
          <w:rFonts w:cs="Times New Roman"/>
          <w:sz w:val="24"/>
          <w:szCs w:val="20"/>
          <w:lang w:eastAsia="en-US"/>
        </w:rPr>
        <w:instrText xml:space="preserve"> </w:instrText>
      </w:r>
      <w:r w:rsidRPr="00874CCE">
        <w:rPr>
          <w:rFonts w:cs="Times New Roman"/>
          <w:sz w:val="24"/>
          <w:szCs w:val="20"/>
          <w:lang w:eastAsia="en-US"/>
        </w:rPr>
        <w:fldChar w:fldCharType="end"/>
      </w:r>
      <w:r w:rsidRPr="00874CCE">
        <w:rPr>
          <w:rFonts w:cs="Times New Roman" w:hint="cs"/>
          <w:sz w:val="24"/>
          <w:szCs w:val="20"/>
          <w:rtl/>
          <w:lang w:eastAsia="en-US"/>
        </w:rPr>
        <w:t>:</w:t>
      </w:r>
      <w:r w:rsidRPr="00874CCE">
        <w:rPr>
          <w:rFonts w:cs="Times New Roman"/>
          <w:sz w:val="24"/>
          <w:szCs w:val="20"/>
          <w:rtl/>
          <w:lang w:eastAsia="en-US"/>
        </w:rPr>
        <w:tab/>
      </w:r>
      <w:r w:rsidRPr="00874CCE">
        <w:rPr>
          <w:color w:val="000000"/>
          <w:rtl/>
        </w:rPr>
        <w:t xml:space="preserve">فتحة نصف القدرة </w:t>
      </w:r>
      <w:r w:rsidRPr="00874CCE">
        <w:rPr>
          <w:rFonts w:hint="cs"/>
          <w:rtl/>
        </w:rPr>
        <w:t xml:space="preserve">لحزمة الساتل </w:t>
      </w:r>
      <w:r w:rsidRPr="00874CCE">
        <w:rPr>
          <w:rFonts w:hint="cs"/>
        </w:rPr>
        <w:t>GSO</w:t>
      </w:r>
    </w:p>
    <w:p w14:paraId="3189869D" w14:textId="77777777" w:rsidR="00D21312" w:rsidRPr="00874CCE" w:rsidRDefault="00D21312" w:rsidP="00D21312">
      <w:pPr>
        <w:pStyle w:val="Equationlegend"/>
        <w:rPr>
          <w:lang w:eastAsia="en-US"/>
        </w:rPr>
      </w:pPr>
      <w:r w:rsidRPr="00874CCE">
        <w:rPr>
          <w:rFonts w:cs="Times New Roman"/>
          <w:sz w:val="24"/>
          <w:szCs w:val="20"/>
          <w:lang w:eastAsia="en-US"/>
        </w:rPr>
        <w:tab/>
      </w:r>
      <w:r w:rsidRPr="00874CCE">
        <w:rPr>
          <w:rFonts w:cs="Times New Roman"/>
          <w:sz w:val="24"/>
          <w:szCs w:val="24"/>
          <w:lang w:eastAsia="en-US"/>
        </w:rPr>
        <w:sym w:font="Symbol" w:char="F065"/>
      </w:r>
      <w:r w:rsidRPr="00874CCE">
        <w:rPr>
          <w:rFonts w:cs="Times New Roman" w:hint="cs"/>
          <w:sz w:val="24"/>
          <w:szCs w:val="20"/>
          <w:rtl/>
          <w:lang w:eastAsia="en-US"/>
        </w:rPr>
        <w:t>:</w:t>
      </w:r>
      <w:r w:rsidRPr="00874CCE">
        <w:rPr>
          <w:rFonts w:cs="Times New Roman"/>
          <w:sz w:val="24"/>
          <w:szCs w:val="20"/>
          <w:rtl/>
          <w:lang w:eastAsia="en-US"/>
        </w:rPr>
        <w:tab/>
      </w:r>
      <w:r w:rsidRPr="00874CCE">
        <w:rPr>
          <w:rFonts w:hint="cs"/>
          <w:rtl/>
        </w:rPr>
        <w:t>أقل زاوية ارتفاع للنظام</w:t>
      </w:r>
      <w:r w:rsidRPr="00874CCE">
        <w:rPr>
          <w:rFonts w:hint="cs"/>
        </w:rPr>
        <w:t>GSO</w:t>
      </w:r>
      <w:r w:rsidRPr="00874CCE">
        <w:t xml:space="preserve"> </w:t>
      </w:r>
    </w:p>
    <w:p w14:paraId="03FE049D" w14:textId="77777777" w:rsidR="00D21312" w:rsidRPr="00874CCE" w:rsidRDefault="00D21312" w:rsidP="00D21312">
      <w:pPr>
        <w:pStyle w:val="Equationlegend"/>
        <w:rPr>
          <w:rtl/>
        </w:rPr>
      </w:pPr>
      <w:r w:rsidRPr="00874CCE">
        <w:rPr>
          <w:rFonts w:cs="Times New Roman"/>
          <w:sz w:val="24"/>
          <w:szCs w:val="20"/>
          <w:lang w:eastAsia="en-US"/>
        </w:rPr>
        <w:tab/>
      </w:r>
      <w:proofErr w:type="spellStart"/>
      <w:proofErr w:type="gramStart"/>
      <w:r w:rsidRPr="00874CCE">
        <w:rPr>
          <w:rFonts w:cs="Times New Roman"/>
          <w:i/>
          <w:iCs/>
          <w:sz w:val="24"/>
          <w:szCs w:val="20"/>
          <w:lang w:eastAsia="en-US"/>
        </w:rPr>
        <w:t>a</w:t>
      </w:r>
      <w:r w:rsidRPr="00874CCE">
        <w:rPr>
          <w:rFonts w:cs="Times New Roman"/>
          <w:sz w:val="24"/>
          <w:szCs w:val="20"/>
          <w:lang w:eastAsia="en-US"/>
        </w:rPr>
        <w:t>,</w:t>
      </w:r>
      <w:r w:rsidRPr="00874CCE">
        <w:rPr>
          <w:rFonts w:cs="Times New Roman"/>
          <w:i/>
          <w:iCs/>
          <w:sz w:val="24"/>
          <w:szCs w:val="20"/>
          <w:lang w:eastAsia="en-US"/>
        </w:rPr>
        <w:t>i</w:t>
      </w:r>
      <w:proofErr w:type="gramEnd"/>
      <w:r w:rsidRPr="00874CCE">
        <w:rPr>
          <w:rFonts w:cs="Times New Roman"/>
          <w:sz w:val="24"/>
          <w:szCs w:val="20"/>
          <w:lang w:eastAsia="en-US"/>
        </w:rPr>
        <w:t>,</w:t>
      </w:r>
      <w:r w:rsidRPr="00874CCE">
        <w:rPr>
          <w:rFonts w:cs="Times New Roman"/>
          <w:i/>
          <w:iCs/>
          <w:sz w:val="24"/>
          <w:szCs w:val="20"/>
          <w:lang w:eastAsia="en-US"/>
        </w:rPr>
        <w:t>e</w:t>
      </w:r>
      <w:proofErr w:type="spellEnd"/>
      <w:r w:rsidRPr="00874CCE">
        <w:rPr>
          <w:rFonts w:cs="Times New Roman"/>
          <w:sz w:val="24"/>
          <w:szCs w:val="20"/>
          <w:lang w:eastAsia="en-US"/>
        </w:rPr>
        <w:t xml:space="preserve">, </w:t>
      </w:r>
      <w:r w:rsidRPr="00874CCE">
        <w:rPr>
          <w:rFonts w:cs="Times New Roman"/>
          <w:sz w:val="24"/>
          <w:szCs w:val="24"/>
          <w:lang w:eastAsia="en-US"/>
        </w:rPr>
        <w:sym w:font="Symbol" w:char="F057"/>
      </w:r>
      <w:r w:rsidRPr="00874CCE">
        <w:rPr>
          <w:rFonts w:cs="Times New Roman"/>
          <w:sz w:val="24"/>
          <w:szCs w:val="20"/>
          <w:lang w:eastAsia="en-US"/>
        </w:rPr>
        <w:t>,</w:t>
      </w:r>
      <w:r w:rsidRPr="00874CCE">
        <w:rPr>
          <w:rFonts w:cs="Times New Roman"/>
          <w:sz w:val="24"/>
          <w:szCs w:val="24"/>
          <w:lang w:eastAsia="en-US"/>
        </w:rPr>
        <w:sym w:font="Symbol" w:char="F077"/>
      </w:r>
      <w:r w:rsidRPr="00874CCE">
        <w:rPr>
          <w:rFonts w:cs="Times New Roman"/>
          <w:sz w:val="24"/>
          <w:szCs w:val="20"/>
          <w:lang w:eastAsia="en-US"/>
        </w:rPr>
        <w:t>,</w:t>
      </w:r>
      <w:r w:rsidRPr="00874CCE">
        <w:rPr>
          <w:rFonts w:cs="Times New Roman"/>
          <w:sz w:val="24"/>
          <w:szCs w:val="24"/>
          <w:lang w:eastAsia="en-US"/>
        </w:rPr>
        <w:sym w:font="Symbol" w:char="F06E"/>
      </w:r>
      <w:r w:rsidRPr="00874CCE">
        <w:rPr>
          <w:rFonts w:cs="Times New Roman" w:hint="cs"/>
          <w:sz w:val="24"/>
          <w:szCs w:val="20"/>
          <w:rtl/>
          <w:lang w:eastAsia="en-US"/>
        </w:rPr>
        <w:t>:</w:t>
      </w:r>
      <w:r w:rsidRPr="00874CCE">
        <w:rPr>
          <w:rFonts w:cs="Times New Roman"/>
          <w:sz w:val="24"/>
          <w:szCs w:val="20"/>
          <w:rtl/>
          <w:lang w:eastAsia="en-US"/>
        </w:rPr>
        <w:tab/>
      </w:r>
      <w:r w:rsidRPr="00874CCE">
        <w:rPr>
          <w:rFonts w:hint="cs"/>
          <w:rtl/>
        </w:rPr>
        <w:t xml:space="preserve">معلمات </w:t>
      </w:r>
      <w:r w:rsidRPr="00874CCE">
        <w:rPr>
          <w:rFonts w:hint="cs"/>
          <w:rtl/>
          <w:lang w:bidi="ar-EG"/>
        </w:rPr>
        <w:t>ال</w:t>
      </w:r>
      <w:r w:rsidRPr="00874CCE">
        <w:rPr>
          <w:rFonts w:hint="cs"/>
          <w:rtl/>
        </w:rPr>
        <w:t xml:space="preserve">مدار للنظام </w:t>
      </w:r>
      <w:r w:rsidRPr="00874CCE">
        <w:rPr>
          <w:rFonts w:hint="cs"/>
        </w:rPr>
        <w:t>non-GSO</w:t>
      </w:r>
    </w:p>
    <w:p w14:paraId="4303AAC4" w14:textId="7B2F7F14" w:rsidR="00D21312" w:rsidRPr="00874CCE" w:rsidRDefault="00D21312" w:rsidP="00D21312">
      <w:pPr>
        <w:rPr>
          <w:rtl/>
          <w:lang w:bidi="ar-EG"/>
        </w:rPr>
      </w:pPr>
      <w:r w:rsidRPr="00874CCE">
        <w:rPr>
          <w:rFonts w:hint="cs"/>
          <w:rtl/>
          <w:lang w:bidi="ar-EG"/>
        </w:rPr>
        <w:t>و</w:t>
      </w:r>
      <w:r w:rsidRPr="00874CCE">
        <w:rPr>
          <w:rtl/>
          <w:lang w:bidi="ar-EG"/>
        </w:rPr>
        <w:t xml:space="preserve">يمكن اختيار </w:t>
      </w:r>
      <w:r w:rsidRPr="00874CCE">
        <w:rPr>
          <w:rFonts w:hint="cs"/>
          <w:rtl/>
          <w:lang w:bidi="ar-EG"/>
        </w:rPr>
        <w:t>فتحة</w:t>
      </w:r>
      <w:r w:rsidRPr="00874CCE">
        <w:rPr>
          <w:rtl/>
          <w:lang w:bidi="ar-EG"/>
        </w:rPr>
        <w:t xml:space="preserve"> نصف </w:t>
      </w:r>
      <w:r w:rsidRPr="00874CCE">
        <w:rPr>
          <w:rFonts w:hint="cs"/>
          <w:rtl/>
          <w:lang w:bidi="ar-EG"/>
        </w:rPr>
        <w:t>ال</w:t>
      </w:r>
      <w:r w:rsidRPr="00874CCE">
        <w:rPr>
          <w:rtl/>
          <w:lang w:bidi="ar-EG"/>
        </w:rPr>
        <w:t xml:space="preserve">قدرة </w:t>
      </w:r>
      <w:r w:rsidRPr="00874CCE">
        <w:rPr>
          <w:rFonts w:hint="cs"/>
          <w:rtl/>
          <w:lang w:bidi="ar-EG"/>
        </w:rPr>
        <w:t>ل</w:t>
      </w:r>
      <w:r w:rsidRPr="00874CCE">
        <w:rPr>
          <w:rtl/>
          <w:lang w:bidi="ar-EG"/>
        </w:rPr>
        <w:t xml:space="preserve">حزمة الساتل </w:t>
      </w:r>
      <w:r w:rsidRPr="00874CCE">
        <w:rPr>
          <w:lang w:bidi="ar-EG"/>
        </w:rPr>
        <w:t>GSO</w:t>
      </w:r>
      <w:r w:rsidRPr="00874CCE">
        <w:rPr>
          <w:rtl/>
          <w:lang w:bidi="ar-EG"/>
        </w:rPr>
        <w:t xml:space="preserve"> وزاوية الارتفاع الدنيا باستخدام الطريقة نفسها الواردة في الفقرة </w:t>
      </w:r>
      <w:r w:rsidRPr="00874CCE">
        <w:rPr>
          <w:lang w:bidi="ar-EG"/>
        </w:rPr>
        <w:t>2.2.D3</w:t>
      </w:r>
      <w:r w:rsidRPr="00874CCE">
        <w:rPr>
          <w:rtl/>
          <w:lang w:bidi="ar-EG"/>
        </w:rPr>
        <w:t xml:space="preserve"> من</w:t>
      </w:r>
      <w:r w:rsidR="00874C77">
        <w:rPr>
          <w:lang w:bidi="ar-EG"/>
        </w:rPr>
        <w:t> </w:t>
      </w:r>
      <w:r w:rsidRPr="00874CCE">
        <w:rPr>
          <w:rtl/>
          <w:lang w:bidi="ar-EG"/>
        </w:rPr>
        <w:t xml:space="preserve">أجل </w:t>
      </w:r>
      <w:r w:rsidRPr="00874CCE">
        <w:rPr>
          <w:lang w:bidi="ar-EG"/>
        </w:rPr>
        <w:t>WCG epfd</w:t>
      </w:r>
      <w:r w:rsidRPr="00874CCE">
        <w:rPr>
          <w:rtl/>
          <w:lang w:bidi="ar-EG"/>
        </w:rPr>
        <w:t xml:space="preserve"> (</w:t>
      </w:r>
      <w:r w:rsidRPr="00874CCE">
        <w:rPr>
          <w:rFonts w:hint="cs"/>
          <w:rtl/>
          <w:lang w:bidi="ar-EG"/>
        </w:rPr>
        <w:t>صاعدة</w:t>
      </w:r>
      <w:r w:rsidRPr="00874CCE">
        <w:rPr>
          <w:rtl/>
          <w:lang w:bidi="ar-EG"/>
        </w:rPr>
        <w:t>).</w:t>
      </w:r>
    </w:p>
    <w:p w14:paraId="7EBAEFB9" w14:textId="77777777" w:rsidR="00D21312" w:rsidRPr="00874C77" w:rsidRDefault="00D21312" w:rsidP="00D21312">
      <w:pPr>
        <w:rPr>
          <w:spacing w:val="-2"/>
          <w:rtl/>
          <w:lang w:bidi="ar-SY"/>
        </w:rPr>
      </w:pPr>
      <w:r w:rsidRPr="00874C77">
        <w:rPr>
          <w:rFonts w:hint="cs"/>
          <w:spacing w:val="-2"/>
          <w:rtl/>
          <w:lang w:bidi="ar-EG"/>
        </w:rPr>
        <w:t>و</w:t>
      </w:r>
      <w:r w:rsidRPr="00874C77">
        <w:rPr>
          <w:spacing w:val="-2"/>
          <w:rtl/>
          <w:lang w:bidi="ar-EG"/>
        </w:rPr>
        <w:t xml:space="preserve">إذا كانت هناك </w:t>
      </w:r>
      <w:r w:rsidRPr="00874C77">
        <w:rPr>
          <w:rFonts w:hint="cs"/>
          <w:spacing w:val="-2"/>
          <w:rtl/>
          <w:lang w:bidi="ar-EG"/>
        </w:rPr>
        <w:t>كوكبات</w:t>
      </w:r>
      <w:r w:rsidRPr="00874C77">
        <w:rPr>
          <w:spacing w:val="-2"/>
          <w:rtl/>
          <w:lang w:bidi="ar-EG"/>
        </w:rPr>
        <w:t xml:space="preserve"> فرعية متعددة ذات عناصر مدارية بديلة، </w:t>
      </w:r>
      <w:r w:rsidRPr="00874C77">
        <w:rPr>
          <w:rFonts w:hint="cs"/>
          <w:spacing w:val="-2"/>
          <w:rtl/>
          <w:lang w:bidi="ar-EG"/>
        </w:rPr>
        <w:t>عندئذ</w:t>
      </w:r>
      <w:r w:rsidRPr="00874C77">
        <w:rPr>
          <w:spacing w:val="-2"/>
          <w:rtl/>
          <w:lang w:bidi="ar-EG"/>
        </w:rPr>
        <w:t xml:space="preserve"> </w:t>
      </w:r>
      <w:r w:rsidRPr="00874C77">
        <w:rPr>
          <w:rFonts w:hint="cs"/>
          <w:spacing w:val="-2"/>
          <w:rtl/>
          <w:lang w:bidi="ar-EG"/>
        </w:rPr>
        <w:t xml:space="preserve">ينبغي </w:t>
      </w:r>
      <w:r w:rsidRPr="00874C77">
        <w:rPr>
          <w:spacing w:val="-2"/>
          <w:rtl/>
          <w:lang w:bidi="ar-EG"/>
        </w:rPr>
        <w:t>تكرار العملية لكل مجموعة {</w:t>
      </w:r>
      <w:r w:rsidRPr="00874C77">
        <w:rPr>
          <w:i/>
          <w:iCs/>
          <w:spacing w:val="-2"/>
          <w:lang w:bidi="ar-EG"/>
        </w:rPr>
        <w:t>a</w:t>
      </w:r>
      <w:r w:rsidRPr="0025584A">
        <w:rPr>
          <w:spacing w:val="-2"/>
          <w:rtl/>
          <w:lang w:bidi="ar-EG"/>
        </w:rPr>
        <w:t>،</w:t>
      </w:r>
      <w:r w:rsidRPr="00874C77">
        <w:rPr>
          <w:i/>
          <w:iCs/>
          <w:spacing w:val="-2"/>
          <w:rtl/>
          <w:lang w:bidi="ar-EG"/>
        </w:rPr>
        <w:t xml:space="preserve"> </w:t>
      </w:r>
      <w:r w:rsidRPr="00874C77">
        <w:rPr>
          <w:i/>
          <w:iCs/>
          <w:spacing w:val="-2"/>
          <w:lang w:bidi="ar-EG"/>
        </w:rPr>
        <w:t>e</w:t>
      </w:r>
      <w:r w:rsidRPr="0025584A">
        <w:rPr>
          <w:spacing w:val="-2"/>
          <w:rtl/>
          <w:lang w:bidi="ar-EG"/>
        </w:rPr>
        <w:t>،</w:t>
      </w:r>
      <w:r w:rsidRPr="00874C77">
        <w:rPr>
          <w:i/>
          <w:iCs/>
          <w:spacing w:val="-2"/>
          <w:rtl/>
          <w:lang w:bidi="ar-EG"/>
        </w:rPr>
        <w:t xml:space="preserve"> </w:t>
      </w:r>
      <w:r w:rsidRPr="00874C77">
        <w:rPr>
          <w:i/>
          <w:iCs/>
          <w:spacing w:val="-2"/>
          <w:lang w:bidi="ar-EG"/>
        </w:rPr>
        <w:t>i</w:t>
      </w:r>
      <w:r w:rsidRPr="00874C77">
        <w:rPr>
          <w:spacing w:val="-2"/>
          <w:rtl/>
          <w:lang w:bidi="ar-EG"/>
        </w:rPr>
        <w:t>}</w:t>
      </w:r>
      <w:r w:rsidRPr="00874C77">
        <w:rPr>
          <w:rFonts w:hint="cs"/>
          <w:spacing w:val="-2"/>
          <w:rtl/>
          <w:lang w:bidi="ar-EG"/>
        </w:rPr>
        <w:t xml:space="preserve"> في</w:t>
      </w:r>
      <w:r w:rsidRPr="00874C77">
        <w:rPr>
          <w:rFonts w:hint="eastAsia"/>
          <w:spacing w:val="-2"/>
          <w:rtl/>
          <w:lang w:bidi="ar-EG"/>
        </w:rPr>
        <w:t> </w:t>
      </w:r>
      <w:r w:rsidRPr="00874C77">
        <w:rPr>
          <w:rFonts w:hint="cs"/>
          <w:spacing w:val="-2"/>
          <w:rtl/>
          <w:lang w:bidi="ar-EG"/>
        </w:rPr>
        <w:t>حد ذاتها.</w:t>
      </w:r>
    </w:p>
    <w:p w14:paraId="648B9A32" w14:textId="77777777" w:rsidR="00D21312" w:rsidRPr="00874CCE" w:rsidRDefault="00D21312" w:rsidP="00D21312">
      <w:pPr>
        <w:pStyle w:val="Heading3"/>
        <w:rPr>
          <w:rtl/>
          <w:lang w:eastAsia="zh-CN" w:bidi="ar-SY"/>
        </w:rPr>
      </w:pPr>
      <w:r w:rsidRPr="00874CCE">
        <w:rPr>
          <w:lang w:eastAsia="zh-CN" w:bidi="ar-SY"/>
        </w:rPr>
        <w:t>2.</w:t>
      </w:r>
      <w:proofErr w:type="gramStart"/>
      <w:r w:rsidRPr="00874CCE">
        <w:rPr>
          <w:lang w:eastAsia="zh-CN" w:bidi="ar-SY"/>
        </w:rPr>
        <w:t>3.D</w:t>
      </w:r>
      <w:proofErr w:type="gramEnd"/>
      <w:r w:rsidRPr="00874CCE">
        <w:rPr>
          <w:lang w:eastAsia="zh-CN" w:bidi="ar-SY"/>
        </w:rPr>
        <w:t>3</w:t>
      </w:r>
      <w:r w:rsidRPr="00874CCE">
        <w:rPr>
          <w:rtl/>
          <w:lang w:eastAsia="zh-CN" w:bidi="ar-SY"/>
        </w:rPr>
        <w:tab/>
      </w:r>
      <w:r w:rsidRPr="00874CCE">
        <w:rPr>
          <w:rFonts w:hint="cs"/>
          <w:rtl/>
          <w:lang w:eastAsia="zh-CN" w:bidi="ar-SY"/>
        </w:rPr>
        <w:t>الخوارزمية</w:t>
      </w:r>
    </w:p>
    <w:p w14:paraId="5AA75218"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b/>
          <w:bCs/>
          <w:sz w:val="20"/>
          <w:szCs w:val="20"/>
          <w:lang w:val="en-GB" w:eastAsia="en-US"/>
        </w:rPr>
        <w:t>WCGA_IS</w:t>
      </w:r>
      <w:r w:rsidRPr="00874CCE">
        <w:rPr>
          <w:rFonts w:ascii="Courier New" w:hAnsi="Courier New" w:cs="Courier New"/>
          <w:sz w:val="20"/>
          <w:szCs w:val="20"/>
          <w:lang w:val="en-GB" w:eastAsia="en-US"/>
        </w:rPr>
        <w:t>:</w:t>
      </w:r>
    </w:p>
    <w:p w14:paraId="00241E4E"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From the epfd limits get the gain pattern to use</w:t>
      </w:r>
    </w:p>
    <w:p w14:paraId="04AB3A4E" w14:textId="3E8A5EAA"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From the epfd limits get the GSO beamwidth</w:t>
      </w:r>
      <w:r w:rsidRPr="00874CCE">
        <w:rPr>
          <w:rFonts w:ascii="Courier New" w:hAnsi="Courier New" w:cs="Courier New"/>
          <w:sz w:val="20"/>
          <w:szCs w:val="20"/>
          <w:lang w:val="en-GB" w:eastAsia="en-US"/>
        </w:rPr>
        <w:fldChar w:fldCharType="begin"/>
      </w:r>
      <w:r w:rsidRPr="00874CCE">
        <w:rPr>
          <w:rFonts w:ascii="Courier New" w:hAnsi="Courier New" w:cs="Courier New"/>
          <w:sz w:val="20"/>
          <w:szCs w:val="20"/>
          <w:lang w:val="en-GB" w:eastAsia="en-US"/>
        </w:rPr>
        <w:instrText xml:space="preserve"> QUOTE </w:instrText>
      </w:r>
      <w:r w:rsidRPr="00874CCE">
        <w:rPr>
          <w:rFonts w:ascii="Courier New" w:hAnsi="Courier New" w:cs="Courier New"/>
          <w:noProof/>
          <w:sz w:val="20"/>
          <w:szCs w:val="20"/>
          <w:lang w:val="en-GB" w:eastAsia="en-US"/>
        </w:rPr>
        <w:drawing>
          <wp:inline distT="0" distB="0" distL="0" distR="0" wp14:anchorId="65857C80" wp14:editId="385F8E1B">
            <wp:extent cx="295275" cy="142875"/>
            <wp:effectExtent l="0" t="0" r="9525" b="9525"/>
            <wp:docPr id="2093252242"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874CCE">
        <w:rPr>
          <w:rFonts w:ascii="Courier New" w:hAnsi="Courier New" w:cs="Courier New"/>
          <w:sz w:val="20"/>
          <w:szCs w:val="20"/>
          <w:lang w:val="en-GB" w:eastAsia="en-US"/>
        </w:rPr>
        <w:instrText xml:space="preserve"> </w:instrText>
      </w:r>
      <w:r w:rsidRPr="00874CCE">
        <w:rPr>
          <w:rFonts w:ascii="Courier New" w:hAnsi="Courier New" w:cs="Courier New"/>
          <w:sz w:val="20"/>
          <w:szCs w:val="20"/>
          <w:lang w:val="en-GB" w:eastAsia="en-US"/>
        </w:rPr>
        <w:fldChar w:fldCharType="end"/>
      </w:r>
      <w:r w:rsidRPr="00874CCE">
        <w:rPr>
          <w:rFonts w:ascii="Courier New" w:hAnsi="Courier New" w:cs="Courier New"/>
          <w:sz w:val="20"/>
          <w:szCs w:val="20"/>
          <w:lang w:val="en-GB" w:eastAsia="en-US"/>
        </w:rPr>
        <w:t xml:space="preserve"> </w:t>
      </w:r>
      <w:proofErr w:type="spellStart"/>
      <w:r w:rsidRPr="00874CCE">
        <w:rPr>
          <w:rFonts w:ascii="Courier New" w:hAnsi="Courier New" w:cs="Courier New"/>
          <w:sz w:val="20"/>
          <w:szCs w:val="20"/>
          <w:lang w:val="en-GB" w:eastAsia="en-US"/>
        </w:rPr>
        <w:t>θ</w:t>
      </w:r>
      <w:r w:rsidRPr="00874CCE">
        <w:rPr>
          <w:rFonts w:ascii="Courier New" w:hAnsi="Courier New" w:cs="Courier New"/>
          <w:sz w:val="20"/>
          <w:szCs w:val="20"/>
          <w:vertAlign w:val="subscript"/>
          <w:lang w:val="en-GB" w:eastAsia="en-US"/>
        </w:rPr>
        <w:t>a</w:t>
      </w:r>
      <w:r w:rsidRPr="00874CCE">
        <w:rPr>
          <w:rFonts w:ascii="Courier New" w:hAnsi="Courier New" w:cs="Courier New"/>
          <w:i/>
          <w:sz w:val="20"/>
          <w:szCs w:val="20"/>
          <w:vertAlign w:val="subscript"/>
          <w:lang w:val="en-GB" w:eastAsia="en-US"/>
        </w:rPr>
        <w:t>dB</w:t>
      </w:r>
      <w:proofErr w:type="spellEnd"/>
    </w:p>
    <w:p w14:paraId="37E87D02" w14:textId="4A8FD31D"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 xml:space="preserve">From </w:t>
      </w:r>
      <w:r w:rsidRPr="00874CCE">
        <w:rPr>
          <w:rFonts w:ascii="Courier New" w:hAnsi="Courier New" w:cs="Courier New"/>
          <w:sz w:val="20"/>
          <w:szCs w:val="20"/>
          <w:lang w:val="en-GB" w:eastAsia="en-US"/>
        </w:rPr>
        <w:fldChar w:fldCharType="begin"/>
      </w:r>
      <w:r w:rsidRPr="00874CCE">
        <w:rPr>
          <w:rFonts w:ascii="Courier New" w:hAnsi="Courier New" w:cs="Courier New"/>
          <w:sz w:val="20"/>
          <w:szCs w:val="20"/>
          <w:lang w:val="en-GB" w:eastAsia="en-US"/>
        </w:rPr>
        <w:instrText xml:space="preserve"> QUOTE </w:instrText>
      </w:r>
      <w:r w:rsidRPr="00874CCE">
        <w:rPr>
          <w:rFonts w:ascii="Courier New" w:hAnsi="Courier New" w:cs="Courier New"/>
          <w:noProof/>
          <w:sz w:val="20"/>
          <w:szCs w:val="20"/>
          <w:lang w:val="en-GB" w:eastAsia="en-US"/>
        </w:rPr>
        <w:drawing>
          <wp:inline distT="0" distB="0" distL="0" distR="0" wp14:anchorId="4D062772" wp14:editId="44DB6997">
            <wp:extent cx="371475" cy="142875"/>
            <wp:effectExtent l="0" t="0" r="0" b="9525"/>
            <wp:docPr id="862371112"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sidRPr="00874CCE">
        <w:rPr>
          <w:rFonts w:ascii="Courier New" w:hAnsi="Courier New" w:cs="Courier New"/>
          <w:sz w:val="20"/>
          <w:szCs w:val="20"/>
          <w:lang w:val="en-GB" w:eastAsia="en-US"/>
        </w:rPr>
        <w:instrText xml:space="preserve"> </w:instrText>
      </w:r>
      <w:r w:rsidRPr="00874CCE">
        <w:rPr>
          <w:rFonts w:ascii="Courier New" w:hAnsi="Courier New" w:cs="Courier New"/>
          <w:sz w:val="20"/>
          <w:szCs w:val="20"/>
          <w:lang w:val="en-GB" w:eastAsia="en-US"/>
        </w:rPr>
        <w:fldChar w:fldCharType="separate"/>
      </w:r>
      <w:r w:rsidRPr="00874CCE">
        <w:rPr>
          <w:rFonts w:ascii="Courier New" w:hAnsi="Courier New" w:cs="Courier New"/>
          <w:sz w:val="20"/>
          <w:szCs w:val="20"/>
          <w:lang w:val="en-GB" w:eastAsia="en-US"/>
        </w:rPr>
        <w:t xml:space="preserve"> </w:t>
      </w:r>
      <w:proofErr w:type="spellStart"/>
      <w:r w:rsidRPr="00874CCE">
        <w:rPr>
          <w:rFonts w:ascii="Courier New" w:hAnsi="Courier New" w:cs="Courier New"/>
          <w:sz w:val="20"/>
          <w:szCs w:val="20"/>
          <w:lang w:val="en-GB" w:eastAsia="en-US"/>
        </w:rPr>
        <w:t>θ</w:t>
      </w:r>
      <w:r w:rsidRPr="00874CCE">
        <w:rPr>
          <w:rFonts w:ascii="Courier New" w:hAnsi="Courier New" w:cs="Courier New"/>
          <w:sz w:val="20"/>
          <w:szCs w:val="20"/>
          <w:vertAlign w:val="subscript"/>
          <w:lang w:val="en-GB" w:eastAsia="en-US"/>
        </w:rPr>
        <w:t>a</w:t>
      </w:r>
      <w:r w:rsidRPr="00874CCE">
        <w:rPr>
          <w:rFonts w:ascii="Courier New" w:hAnsi="Courier New" w:cs="Courier New"/>
          <w:i/>
          <w:sz w:val="20"/>
          <w:szCs w:val="20"/>
          <w:vertAlign w:val="subscript"/>
          <w:lang w:val="en-GB" w:eastAsia="en-US"/>
        </w:rPr>
        <w:t>dB</w:t>
      </w:r>
      <w:proofErr w:type="spellEnd"/>
      <w:r w:rsidRPr="00874CCE">
        <w:rPr>
          <w:rFonts w:ascii="Courier New" w:hAnsi="Courier New" w:cs="Courier New"/>
          <w:sz w:val="20"/>
          <w:szCs w:val="20"/>
          <w:lang w:val="en-GB" w:eastAsia="en-US"/>
        </w:rPr>
        <w:t xml:space="preserve"> </w:t>
      </w:r>
      <w:r w:rsidRPr="00874CCE">
        <w:rPr>
          <w:rFonts w:ascii="Courier New" w:hAnsi="Courier New" w:cs="Courier New"/>
          <w:sz w:val="20"/>
          <w:szCs w:val="20"/>
          <w:lang w:val="en-GB" w:eastAsia="en-US"/>
        </w:rPr>
        <w:fldChar w:fldCharType="end"/>
      </w:r>
      <w:r w:rsidRPr="00874CCE">
        <w:rPr>
          <w:rFonts w:ascii="Courier New" w:hAnsi="Courier New" w:cs="Courier New"/>
          <w:sz w:val="20"/>
          <w:szCs w:val="20"/>
          <w:lang w:val="en-GB" w:eastAsia="en-US"/>
        </w:rPr>
        <w:t>calculate φ</w:t>
      </w:r>
      <w:r w:rsidRPr="00874CCE">
        <w:rPr>
          <w:rFonts w:ascii="Courier New" w:hAnsi="Courier New" w:cs="Courier New"/>
          <w:sz w:val="20"/>
          <w:szCs w:val="20"/>
          <w:vertAlign w:val="subscript"/>
          <w:lang w:val="en-GB" w:eastAsia="en-US"/>
        </w:rPr>
        <w:t>1</w:t>
      </w:r>
      <w:r w:rsidRPr="00874CCE">
        <w:rPr>
          <w:rFonts w:ascii="Courier New" w:hAnsi="Courier New" w:cs="Courier New"/>
          <w:sz w:val="20"/>
          <w:szCs w:val="20"/>
          <w:lang w:val="en-GB" w:eastAsia="en-US"/>
        </w:rPr>
        <w:t>, φ</w:t>
      </w:r>
      <w:r w:rsidRPr="00874CCE">
        <w:rPr>
          <w:rFonts w:ascii="Courier New" w:hAnsi="Courier New" w:cs="Courier New"/>
          <w:sz w:val="20"/>
          <w:szCs w:val="20"/>
          <w:vertAlign w:val="subscript"/>
          <w:lang w:val="en-GB" w:eastAsia="en-US"/>
        </w:rPr>
        <w:t>2</w:t>
      </w:r>
    </w:p>
    <w:p w14:paraId="6D108030"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 xml:space="preserve">Using the gain pattern calculate </w:t>
      </w:r>
      <w:proofErr w:type="spellStart"/>
      <w:r w:rsidRPr="00874CCE">
        <w:rPr>
          <w:rFonts w:ascii="Courier New" w:hAnsi="Courier New" w:cs="Courier New"/>
          <w:i/>
          <w:iCs/>
          <w:sz w:val="20"/>
          <w:szCs w:val="20"/>
          <w:lang w:val="en-GB" w:eastAsia="en-US"/>
        </w:rPr>
        <w:t>G</w:t>
      </w:r>
      <w:r w:rsidRPr="00874CCE">
        <w:rPr>
          <w:rFonts w:ascii="Courier New" w:hAnsi="Courier New" w:cs="Courier New"/>
          <w:i/>
          <w:iCs/>
          <w:sz w:val="20"/>
          <w:szCs w:val="20"/>
          <w:vertAlign w:val="subscript"/>
          <w:lang w:val="en-GB" w:eastAsia="en-US"/>
        </w:rPr>
        <w:t>rel</w:t>
      </w:r>
      <w:proofErr w:type="spellEnd"/>
      <w:r w:rsidRPr="00874CCE">
        <w:rPr>
          <w:rFonts w:ascii="Courier New" w:hAnsi="Courier New" w:cs="Courier New"/>
          <w:sz w:val="20"/>
          <w:szCs w:val="20"/>
          <w:lang w:val="en-GB" w:eastAsia="en-US"/>
        </w:rPr>
        <w:t>(</w:t>
      </w:r>
      <w:proofErr w:type="spellStart"/>
      <w:r w:rsidRPr="00874CCE">
        <w:rPr>
          <w:rFonts w:ascii="Courier New" w:hAnsi="Courier New" w:cs="Courier New"/>
          <w:sz w:val="20"/>
          <w:szCs w:val="20"/>
          <w:lang w:val="en-GB" w:eastAsia="en-US"/>
        </w:rPr>
        <w:t>φ</w:t>
      </w:r>
      <w:r w:rsidRPr="00874CCE">
        <w:rPr>
          <w:rFonts w:ascii="Courier New" w:hAnsi="Courier New" w:cs="Courier New"/>
          <w:i/>
          <w:iCs/>
          <w:sz w:val="20"/>
          <w:szCs w:val="20"/>
          <w:vertAlign w:val="subscript"/>
          <w:lang w:val="en-GB" w:eastAsia="en-US"/>
        </w:rPr>
        <w:t>i</w:t>
      </w:r>
      <w:proofErr w:type="spellEnd"/>
      <w:r w:rsidRPr="00874CCE">
        <w:rPr>
          <w:rFonts w:ascii="Courier New" w:hAnsi="Courier New" w:cs="Courier New"/>
          <w:sz w:val="20"/>
          <w:szCs w:val="20"/>
          <w:lang w:val="en-GB" w:eastAsia="en-US"/>
        </w:rPr>
        <w:t xml:space="preserve">) for </w:t>
      </w:r>
      <w:proofErr w:type="spellStart"/>
      <w:r w:rsidRPr="00874CCE">
        <w:rPr>
          <w:rFonts w:ascii="Courier New" w:hAnsi="Courier New" w:cs="Courier New"/>
          <w:i/>
          <w:iCs/>
          <w:sz w:val="20"/>
          <w:szCs w:val="20"/>
          <w:lang w:val="en-GB" w:eastAsia="en-US"/>
        </w:rPr>
        <w:t>i</w:t>
      </w:r>
      <w:proofErr w:type="spellEnd"/>
      <w:r w:rsidRPr="00874CCE">
        <w:rPr>
          <w:rFonts w:ascii="Courier New" w:hAnsi="Courier New" w:cs="Courier New"/>
          <w:sz w:val="20"/>
          <w:szCs w:val="20"/>
          <w:lang w:val="en-GB" w:eastAsia="en-US"/>
        </w:rPr>
        <w:t xml:space="preserve"> = 1,2</w:t>
      </w:r>
    </w:p>
    <w:p w14:paraId="2D12AFEB"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From φ</w:t>
      </w:r>
      <w:r w:rsidRPr="00874CCE">
        <w:rPr>
          <w:rFonts w:ascii="Courier New" w:hAnsi="Courier New" w:cs="Courier New"/>
          <w:sz w:val="20"/>
          <w:szCs w:val="20"/>
          <w:vertAlign w:val="subscript"/>
          <w:lang w:val="en-GB" w:eastAsia="en-US"/>
        </w:rPr>
        <w:t>1</w:t>
      </w:r>
      <w:r w:rsidRPr="00874CCE">
        <w:rPr>
          <w:rFonts w:ascii="Courier New" w:hAnsi="Courier New" w:cs="Courier New"/>
          <w:sz w:val="20"/>
          <w:szCs w:val="20"/>
          <w:lang w:val="en-GB" w:eastAsia="en-US"/>
        </w:rPr>
        <w:t xml:space="preserve"> calculate </w:t>
      </w:r>
      <w:proofErr w:type="spellStart"/>
      <w:r w:rsidRPr="00874CCE">
        <w:rPr>
          <w:rFonts w:ascii="Courier New" w:hAnsi="Courier New" w:cs="Courier New"/>
          <w:sz w:val="20"/>
          <w:szCs w:val="20"/>
          <w:lang w:val="en-GB" w:eastAsia="en-US"/>
        </w:rPr>
        <w:t>LatBS</w:t>
      </w:r>
      <w:proofErr w:type="spellEnd"/>
    </w:p>
    <w:p w14:paraId="40F3953A"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lastRenderedPageBreak/>
        <w:tab/>
        <w:t xml:space="preserve">If for all satellites </w:t>
      </w:r>
      <w:r w:rsidRPr="00874CCE">
        <w:rPr>
          <w:rFonts w:ascii="Courier New" w:hAnsi="Courier New" w:cs="Courier New"/>
          <w:i/>
          <w:iCs/>
          <w:sz w:val="20"/>
          <w:szCs w:val="20"/>
          <w:lang w:val="en-GB" w:eastAsia="en-US"/>
        </w:rPr>
        <w:t>i</w:t>
      </w:r>
      <w:r w:rsidRPr="00874CCE">
        <w:rPr>
          <w:rFonts w:ascii="Courier New" w:hAnsi="Courier New" w:cs="Courier New"/>
          <w:sz w:val="20"/>
          <w:szCs w:val="20"/>
          <w:lang w:val="en-GB" w:eastAsia="en-US"/>
        </w:rPr>
        <w:t xml:space="preserve"> = 0 then</w:t>
      </w:r>
    </w:p>
    <w:p w14:paraId="5BB09727"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w:t>
      </w:r>
    </w:p>
    <w:p w14:paraId="20A39F24"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Worst Case Geometry:</w:t>
      </w:r>
    </w:p>
    <w:p w14:paraId="401CF81A"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proofErr w:type="spellStart"/>
      <w:proofErr w:type="gramStart"/>
      <w:r w:rsidRPr="00874CCE">
        <w:rPr>
          <w:rFonts w:ascii="Courier New" w:hAnsi="Courier New" w:cs="Courier New"/>
          <w:sz w:val="20"/>
          <w:szCs w:val="20"/>
          <w:lang w:val="en-GB" w:eastAsia="en-US"/>
        </w:rPr>
        <w:t>BS.Latitude</w:t>
      </w:r>
      <w:proofErr w:type="spellEnd"/>
      <w:proofErr w:type="gramEnd"/>
      <w:r w:rsidRPr="00874CCE">
        <w:rPr>
          <w:rFonts w:ascii="Courier New" w:hAnsi="Courier New" w:cs="Courier New"/>
          <w:sz w:val="20"/>
          <w:szCs w:val="20"/>
          <w:lang w:val="en-GB" w:eastAsia="en-US"/>
        </w:rPr>
        <w:t xml:space="preserve"> = 0</w:t>
      </w:r>
    </w:p>
    <w:p w14:paraId="3266D6FC" w14:textId="77777777" w:rsidR="00E349F6" w:rsidRPr="00DE6590"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fr-FR"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proofErr w:type="spellStart"/>
      <w:proofErr w:type="gramStart"/>
      <w:r w:rsidRPr="00DE6590">
        <w:rPr>
          <w:rFonts w:ascii="Courier New" w:hAnsi="Courier New" w:cs="Courier New"/>
          <w:sz w:val="20"/>
          <w:szCs w:val="20"/>
          <w:lang w:val="fr-FR" w:eastAsia="en-US"/>
        </w:rPr>
        <w:t>BS.Longitude</w:t>
      </w:r>
      <w:proofErr w:type="spellEnd"/>
      <w:proofErr w:type="gramEnd"/>
      <w:r w:rsidRPr="00DE6590">
        <w:rPr>
          <w:rFonts w:ascii="Courier New" w:hAnsi="Courier New" w:cs="Courier New"/>
          <w:sz w:val="20"/>
          <w:szCs w:val="20"/>
          <w:lang w:val="fr-FR" w:eastAsia="en-US"/>
        </w:rPr>
        <w:t xml:space="preserve"> = </w:t>
      </w:r>
      <w:proofErr w:type="spellStart"/>
      <w:r w:rsidRPr="00DE6590">
        <w:rPr>
          <w:rFonts w:ascii="Courier New" w:hAnsi="Courier New" w:cs="Courier New"/>
          <w:sz w:val="20"/>
          <w:szCs w:val="20"/>
          <w:lang w:val="fr-FR" w:eastAsia="en-US"/>
        </w:rPr>
        <w:t>Lat</w:t>
      </w:r>
      <w:r w:rsidRPr="00DE6590">
        <w:rPr>
          <w:rFonts w:ascii="Courier New" w:hAnsi="Courier New" w:cs="Courier New"/>
          <w:i/>
          <w:sz w:val="20"/>
          <w:szCs w:val="20"/>
          <w:vertAlign w:val="subscript"/>
          <w:lang w:val="fr-FR" w:eastAsia="en-US"/>
        </w:rPr>
        <w:t>BS</w:t>
      </w:r>
      <w:proofErr w:type="spellEnd"/>
    </w:p>
    <w:p w14:paraId="2E525DB6" w14:textId="77777777" w:rsidR="00E349F6" w:rsidRPr="00DE6590"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fr-FR" w:eastAsia="en-US"/>
        </w:rPr>
      </w:pPr>
      <w:r w:rsidRPr="00DE6590">
        <w:rPr>
          <w:rFonts w:ascii="Courier New" w:hAnsi="Courier New" w:cs="Courier New"/>
          <w:sz w:val="20"/>
          <w:szCs w:val="20"/>
          <w:lang w:val="fr-FR" w:eastAsia="en-US"/>
        </w:rPr>
        <w:tab/>
      </w:r>
      <w:r w:rsidRPr="00DE6590">
        <w:rPr>
          <w:rFonts w:ascii="Courier New" w:hAnsi="Courier New" w:cs="Courier New"/>
          <w:sz w:val="20"/>
          <w:szCs w:val="20"/>
          <w:lang w:val="fr-FR" w:eastAsia="en-US"/>
        </w:rPr>
        <w:tab/>
      </w:r>
      <w:r w:rsidRPr="00DE6590">
        <w:rPr>
          <w:rFonts w:ascii="Courier New" w:hAnsi="Courier New" w:cs="Courier New"/>
          <w:sz w:val="20"/>
          <w:szCs w:val="20"/>
          <w:lang w:val="fr-FR" w:eastAsia="en-US"/>
        </w:rPr>
        <w:tab/>
      </w:r>
      <w:proofErr w:type="spellStart"/>
      <w:r w:rsidRPr="00DE6590">
        <w:rPr>
          <w:rFonts w:ascii="Courier New" w:hAnsi="Courier New" w:cs="Courier New"/>
          <w:sz w:val="20"/>
          <w:szCs w:val="20"/>
          <w:lang w:val="fr-FR" w:eastAsia="en-US"/>
        </w:rPr>
        <w:t>GSO.Longitude</w:t>
      </w:r>
      <w:proofErr w:type="spellEnd"/>
      <w:r w:rsidRPr="00DE6590">
        <w:rPr>
          <w:rFonts w:ascii="Courier New" w:hAnsi="Courier New" w:cs="Courier New"/>
          <w:sz w:val="20"/>
          <w:szCs w:val="20"/>
          <w:lang w:val="fr-FR" w:eastAsia="en-US"/>
        </w:rPr>
        <w:t xml:space="preserve"> = 0</w:t>
      </w:r>
    </w:p>
    <w:p w14:paraId="28E1D2A1"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DE6590">
        <w:rPr>
          <w:rFonts w:ascii="Courier New" w:hAnsi="Courier New" w:cs="Courier New"/>
          <w:sz w:val="20"/>
          <w:szCs w:val="20"/>
          <w:lang w:val="fr-FR" w:eastAsia="en-US"/>
        </w:rPr>
        <w:tab/>
      </w:r>
      <w:r w:rsidRPr="00874CCE">
        <w:rPr>
          <w:rFonts w:ascii="Courier New" w:hAnsi="Courier New" w:cs="Courier New"/>
          <w:sz w:val="20"/>
          <w:szCs w:val="20"/>
          <w:lang w:val="en-GB" w:eastAsia="en-US"/>
        </w:rPr>
        <w:t>}</w:t>
      </w:r>
    </w:p>
    <w:p w14:paraId="7A5A3736"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Else</w:t>
      </w:r>
    </w:p>
    <w:p w14:paraId="720512D1"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w:t>
      </w:r>
      <w:r w:rsidRPr="00874CCE">
        <w:rPr>
          <w:rFonts w:ascii="Courier New" w:hAnsi="Courier New" w:cs="Courier New"/>
          <w:sz w:val="20"/>
          <w:szCs w:val="20"/>
          <w:lang w:val="en-GB" w:eastAsia="en-US"/>
        </w:rPr>
        <w:tab/>
      </w:r>
    </w:p>
    <w:p w14:paraId="47AFD409"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Set </w:t>
      </w:r>
      <w:proofErr w:type="spellStart"/>
      <w:r w:rsidRPr="00874CCE">
        <w:rPr>
          <w:rFonts w:ascii="Courier New" w:hAnsi="Courier New" w:cs="Courier New"/>
          <w:sz w:val="20"/>
          <w:szCs w:val="20"/>
          <w:lang w:val="en-GB" w:eastAsia="en-US"/>
        </w:rPr>
        <w:t>WorstEPFDBin</w:t>
      </w:r>
      <w:proofErr w:type="spellEnd"/>
      <w:r w:rsidRPr="00874CCE">
        <w:rPr>
          <w:rFonts w:ascii="Courier New" w:hAnsi="Courier New" w:cs="Courier New"/>
          <w:sz w:val="20"/>
          <w:szCs w:val="20"/>
          <w:lang w:val="en-GB" w:eastAsia="en-US"/>
        </w:rPr>
        <w:t xml:space="preserve"> = -9999</w:t>
      </w:r>
    </w:p>
    <w:p w14:paraId="3F663DB4"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Set </w:t>
      </w:r>
      <w:proofErr w:type="spellStart"/>
      <w:r w:rsidRPr="00874CCE">
        <w:rPr>
          <w:rFonts w:ascii="Courier New" w:hAnsi="Courier New" w:cs="Courier New"/>
          <w:sz w:val="20"/>
          <w:szCs w:val="20"/>
          <w:lang w:val="en-GB" w:eastAsia="en-US"/>
        </w:rPr>
        <w:t>WorstAngularVelocity</w:t>
      </w:r>
      <w:proofErr w:type="spellEnd"/>
      <w:r w:rsidRPr="00874CCE">
        <w:rPr>
          <w:rFonts w:ascii="Courier New" w:hAnsi="Courier New" w:cs="Courier New"/>
          <w:sz w:val="20"/>
          <w:szCs w:val="20"/>
          <w:lang w:val="en-GB" w:eastAsia="en-US"/>
        </w:rPr>
        <w:t xml:space="preserve"> = +9999</w:t>
      </w:r>
    </w:p>
    <w:p w14:paraId="5059F376"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For all satellites in the order listed in ITU DB</w:t>
      </w:r>
    </w:p>
    <w:p w14:paraId="25DDE43D"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w:t>
      </w:r>
    </w:p>
    <w:p w14:paraId="4C89C0FD"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Determine e.i.r.p. mask to use for this satellite</w:t>
      </w:r>
    </w:p>
    <w:p w14:paraId="5BBD9907"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If this e.i.r.p. mask has not been checked so far then</w:t>
      </w:r>
    </w:p>
    <w:p w14:paraId="13A489B2"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Call </w:t>
      </w:r>
      <w:proofErr w:type="spellStart"/>
      <w:r w:rsidRPr="00874CCE">
        <w:rPr>
          <w:rFonts w:ascii="Courier New" w:hAnsi="Courier New" w:cs="Courier New"/>
          <w:sz w:val="20"/>
          <w:szCs w:val="20"/>
          <w:lang w:val="en-GB" w:eastAsia="en-US"/>
        </w:rPr>
        <w:t>GetWCGA_</w:t>
      </w:r>
      <w:proofErr w:type="gramStart"/>
      <w:r w:rsidRPr="00874CCE">
        <w:rPr>
          <w:rFonts w:ascii="Courier New" w:hAnsi="Courier New" w:cs="Courier New"/>
          <w:sz w:val="20"/>
          <w:szCs w:val="20"/>
          <w:lang w:val="en-GB" w:eastAsia="en-US"/>
        </w:rPr>
        <w:t>IS</w:t>
      </w:r>
      <w:proofErr w:type="spellEnd"/>
      <w:r w:rsidRPr="00874CCE">
        <w:rPr>
          <w:rFonts w:ascii="Courier New" w:hAnsi="Courier New" w:cs="Courier New"/>
          <w:sz w:val="20"/>
          <w:szCs w:val="20"/>
          <w:lang w:val="en-GB" w:eastAsia="en-US"/>
        </w:rPr>
        <w:t>(</w:t>
      </w:r>
      <w:proofErr w:type="spellStart"/>
      <w:proofErr w:type="gramEnd"/>
      <w:r w:rsidRPr="00874CCE">
        <w:rPr>
          <w:rFonts w:ascii="Courier New" w:hAnsi="Courier New" w:cs="Courier New"/>
          <w:sz w:val="20"/>
          <w:szCs w:val="20"/>
          <w:lang w:val="en-GB" w:eastAsia="en-US"/>
        </w:rPr>
        <w:t>e.i.r.p._mask</w:t>
      </w:r>
      <w:proofErr w:type="spellEnd"/>
      <w:r w:rsidRPr="00874CCE">
        <w:rPr>
          <w:rFonts w:ascii="Courier New" w:hAnsi="Courier New" w:cs="Courier New"/>
          <w:sz w:val="20"/>
          <w:szCs w:val="20"/>
          <w:lang w:val="en-GB" w:eastAsia="en-US"/>
        </w:rPr>
        <w:t xml:space="preserve">, </w:t>
      </w:r>
      <w:proofErr w:type="spellStart"/>
      <w:r w:rsidRPr="00874CCE">
        <w:rPr>
          <w:rFonts w:ascii="Courier New" w:hAnsi="Courier New" w:cs="Courier New"/>
          <w:i/>
          <w:iCs/>
          <w:sz w:val="20"/>
          <w:szCs w:val="20"/>
          <w:lang w:val="en-GB" w:eastAsia="en-US"/>
        </w:rPr>
        <w:t>i</w:t>
      </w:r>
      <w:proofErr w:type="spellEnd"/>
      <w:r w:rsidRPr="00874CCE">
        <w:rPr>
          <w:rFonts w:ascii="Courier New" w:hAnsi="Courier New" w:cs="Courier New"/>
          <w:sz w:val="20"/>
          <w:szCs w:val="20"/>
          <w:lang w:val="en-GB" w:eastAsia="en-US"/>
        </w:rPr>
        <w:t>)</w:t>
      </w:r>
    </w:p>
    <w:p w14:paraId="2A433793"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End if</w:t>
      </w:r>
    </w:p>
    <w:p w14:paraId="6FB7C7EF"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Next satellite</w:t>
      </w:r>
    </w:p>
    <w:p w14:paraId="787E0B3D"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w:t>
      </w:r>
    </w:p>
    <w:p w14:paraId="16822743"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 xml:space="preserve">If no solution has been </w:t>
      </w:r>
      <w:proofErr w:type="gramStart"/>
      <w:r w:rsidRPr="00874CCE">
        <w:rPr>
          <w:rFonts w:ascii="Courier New" w:hAnsi="Courier New" w:cs="Courier New"/>
          <w:sz w:val="20"/>
          <w:szCs w:val="20"/>
          <w:lang w:val="en-GB" w:eastAsia="en-US"/>
        </w:rPr>
        <w:t>found</w:t>
      </w:r>
      <w:proofErr w:type="gramEnd"/>
      <w:r w:rsidRPr="00874CCE">
        <w:rPr>
          <w:rFonts w:ascii="Courier New" w:hAnsi="Courier New" w:cs="Courier New"/>
          <w:sz w:val="20"/>
          <w:szCs w:val="20"/>
          <w:lang w:val="en-GB" w:eastAsia="en-US"/>
        </w:rPr>
        <w:t xml:space="preserve"> then</w:t>
      </w:r>
    </w:p>
    <w:p w14:paraId="1A28F1CF"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w:t>
      </w:r>
    </w:p>
    <w:p w14:paraId="2FD15C14"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Convert (</w:t>
      </w:r>
      <w:r w:rsidRPr="00874CCE">
        <w:rPr>
          <w:rFonts w:ascii="Courier New" w:hAnsi="Courier New" w:cs="Courier New"/>
          <w:sz w:val="20"/>
          <w:szCs w:val="20"/>
          <w:lang w:val="en-GB" w:eastAsia="en-US"/>
        </w:rPr>
        <w:sym w:font="Symbol" w:char="F071"/>
      </w:r>
      <w:r w:rsidRPr="00874CCE">
        <w:rPr>
          <w:rFonts w:ascii="Courier New" w:hAnsi="Courier New" w:cs="Courier New"/>
          <w:sz w:val="20"/>
          <w:szCs w:val="20"/>
          <w:lang w:val="en-GB" w:eastAsia="en-US"/>
        </w:rPr>
        <w:t>=i, φ=φ1) to (az, el)</w:t>
      </w:r>
    </w:p>
    <w:p w14:paraId="0DC648DB"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Using (az, el), create line from the GSO satellite</w:t>
      </w:r>
    </w:p>
    <w:p w14:paraId="0AE5A805"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Put the ES at the first intersection point with the Earth</w:t>
      </w:r>
    </w:p>
    <w:p w14:paraId="276B6C9C"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w:t>
      </w:r>
    </w:p>
    <w:p w14:paraId="5F325744"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Rotate GSO, BS in longitude to ensure inline event</w:t>
      </w:r>
    </w:p>
    <w:p w14:paraId="294AA731"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p>
    <w:p w14:paraId="2FFCD453"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proofErr w:type="spellStart"/>
      <w:r w:rsidRPr="00874CCE">
        <w:rPr>
          <w:rFonts w:ascii="Courier New" w:hAnsi="Courier New" w:cs="Courier New"/>
          <w:b/>
          <w:bCs/>
          <w:sz w:val="20"/>
          <w:szCs w:val="20"/>
          <w:lang w:val="en-GB" w:eastAsia="en-US"/>
        </w:rPr>
        <w:t>GetWCGA_</w:t>
      </w:r>
      <w:proofErr w:type="gramStart"/>
      <w:r w:rsidRPr="00874CCE">
        <w:rPr>
          <w:rFonts w:ascii="Courier New" w:hAnsi="Courier New" w:cs="Courier New"/>
          <w:b/>
          <w:bCs/>
          <w:sz w:val="20"/>
          <w:szCs w:val="20"/>
          <w:lang w:val="en-GB" w:eastAsia="en-US"/>
        </w:rPr>
        <w:t>IS</w:t>
      </w:r>
      <w:proofErr w:type="spellEnd"/>
      <w:r w:rsidRPr="00874CCE">
        <w:rPr>
          <w:rFonts w:ascii="Courier New" w:hAnsi="Courier New" w:cs="Courier New"/>
          <w:sz w:val="20"/>
          <w:szCs w:val="20"/>
          <w:lang w:val="en-GB" w:eastAsia="en-US"/>
        </w:rPr>
        <w:t>(</w:t>
      </w:r>
      <w:proofErr w:type="spellStart"/>
      <w:proofErr w:type="gramEnd"/>
      <w:r w:rsidRPr="00874CCE">
        <w:rPr>
          <w:rFonts w:ascii="Courier New" w:hAnsi="Courier New" w:cs="Courier New"/>
          <w:sz w:val="20"/>
          <w:szCs w:val="20"/>
          <w:lang w:val="en-GB" w:eastAsia="en-US"/>
        </w:rPr>
        <w:t>e.i.r.p._Mask</w:t>
      </w:r>
      <w:proofErr w:type="spellEnd"/>
      <w:r w:rsidRPr="00874CCE">
        <w:rPr>
          <w:rFonts w:ascii="Courier New" w:hAnsi="Courier New" w:cs="Courier New"/>
          <w:sz w:val="20"/>
          <w:szCs w:val="20"/>
          <w:lang w:val="en-GB" w:eastAsia="en-US"/>
        </w:rPr>
        <w:t xml:space="preserve">, </w:t>
      </w:r>
      <w:proofErr w:type="spellStart"/>
      <w:r w:rsidRPr="00874CCE">
        <w:rPr>
          <w:rFonts w:ascii="Courier New" w:hAnsi="Courier New" w:cs="Courier New"/>
          <w:i/>
          <w:iCs/>
          <w:sz w:val="20"/>
          <w:szCs w:val="20"/>
          <w:lang w:val="en-GB" w:eastAsia="en-US"/>
        </w:rPr>
        <w:t>i</w:t>
      </w:r>
      <w:proofErr w:type="spellEnd"/>
      <w:r w:rsidRPr="00874CCE">
        <w:rPr>
          <w:rFonts w:ascii="Courier New" w:hAnsi="Courier New" w:cs="Courier New"/>
          <w:sz w:val="20"/>
          <w:szCs w:val="20"/>
          <w:lang w:val="en-GB" w:eastAsia="en-US"/>
        </w:rPr>
        <w:t>):</w:t>
      </w:r>
    </w:p>
    <w:p w14:paraId="116A3F9C"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proofErr w:type="spellStart"/>
      <w:r w:rsidRPr="00874CCE">
        <w:rPr>
          <w:rFonts w:ascii="Courier New" w:hAnsi="Courier New" w:cs="Courier New"/>
          <w:sz w:val="20"/>
          <w:szCs w:val="20"/>
          <w:lang w:val="en-GB" w:eastAsia="en-US"/>
        </w:rPr>
        <w:t>LatStep</w:t>
      </w:r>
      <w:proofErr w:type="spellEnd"/>
      <w:r w:rsidRPr="00874CCE">
        <w:rPr>
          <w:rFonts w:ascii="Courier New" w:hAnsi="Courier New" w:cs="Courier New"/>
          <w:sz w:val="20"/>
          <w:szCs w:val="20"/>
          <w:lang w:val="en-GB" w:eastAsia="en-US"/>
        </w:rPr>
        <w:t xml:space="preserve"> = </w:t>
      </w:r>
      <w:proofErr w:type="spellStart"/>
      <w:r w:rsidRPr="00874CCE">
        <w:rPr>
          <w:rFonts w:ascii="Courier New" w:hAnsi="Courier New" w:cs="Courier New"/>
          <w:i/>
          <w:iCs/>
          <w:sz w:val="20"/>
          <w:szCs w:val="20"/>
          <w:lang w:val="en-GB" w:eastAsia="en-US"/>
        </w:rPr>
        <w:t>i</w:t>
      </w:r>
      <w:proofErr w:type="spellEnd"/>
      <w:r w:rsidRPr="00874CCE">
        <w:rPr>
          <w:rFonts w:ascii="Courier New" w:hAnsi="Courier New" w:cs="Courier New"/>
          <w:sz w:val="20"/>
          <w:szCs w:val="20"/>
          <w:lang w:val="en-GB" w:eastAsia="en-US"/>
        </w:rPr>
        <w:t xml:space="preserve"> / </w:t>
      </w:r>
      <w:proofErr w:type="spellStart"/>
      <w:r w:rsidRPr="00874CCE">
        <w:rPr>
          <w:rFonts w:ascii="Courier New" w:hAnsi="Courier New" w:cs="Courier New"/>
          <w:sz w:val="20"/>
          <w:szCs w:val="20"/>
          <w:lang w:val="en-GB" w:eastAsia="en-US"/>
        </w:rPr>
        <w:t>RoundUp</w:t>
      </w:r>
      <w:proofErr w:type="spellEnd"/>
      <w:r w:rsidRPr="00874CCE">
        <w:rPr>
          <w:rFonts w:ascii="Courier New" w:hAnsi="Courier New" w:cs="Courier New"/>
          <w:sz w:val="20"/>
          <w:szCs w:val="20"/>
          <w:lang w:val="en-GB" w:eastAsia="en-US"/>
        </w:rPr>
        <w:t>(</w:t>
      </w:r>
      <w:proofErr w:type="spellStart"/>
      <w:r w:rsidRPr="00874CCE">
        <w:rPr>
          <w:rFonts w:ascii="Courier New" w:hAnsi="Courier New" w:cs="Courier New"/>
          <w:i/>
          <w:iCs/>
          <w:sz w:val="20"/>
          <w:szCs w:val="20"/>
          <w:lang w:val="en-GB" w:eastAsia="en-US"/>
        </w:rPr>
        <w:t>i</w:t>
      </w:r>
      <w:proofErr w:type="spellEnd"/>
      <w:r w:rsidRPr="00874CCE">
        <w:rPr>
          <w:rFonts w:ascii="Courier New" w:hAnsi="Courier New" w:cs="Courier New"/>
          <w:sz w:val="20"/>
          <w:szCs w:val="20"/>
          <w:lang w:val="en-GB" w:eastAsia="en-US"/>
        </w:rPr>
        <w:t>) in degrees</w:t>
      </w:r>
    </w:p>
    <w:p w14:paraId="3416F3C7"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 xml:space="preserve">For </w:t>
      </w:r>
      <w:proofErr w:type="spellStart"/>
      <w:r w:rsidRPr="00874CCE">
        <w:rPr>
          <w:rFonts w:ascii="Courier New" w:hAnsi="Courier New" w:cs="Courier New"/>
          <w:sz w:val="20"/>
          <w:szCs w:val="20"/>
          <w:lang w:val="en-GB" w:eastAsia="en-US"/>
        </w:rPr>
        <w:t>lat</w:t>
      </w:r>
      <w:proofErr w:type="spellEnd"/>
      <w:r w:rsidRPr="00874CCE">
        <w:rPr>
          <w:rFonts w:ascii="Courier New" w:hAnsi="Courier New" w:cs="Courier New"/>
          <w:sz w:val="20"/>
          <w:szCs w:val="20"/>
          <w:lang w:val="en-GB" w:eastAsia="en-US"/>
        </w:rPr>
        <w:t>=</w:t>
      </w:r>
      <w:r w:rsidRPr="00874CCE">
        <w:rPr>
          <w:rFonts w:ascii="Courier New" w:hAnsi="Courier New" w:cs="Courier New"/>
          <w:sz w:val="20"/>
          <w:szCs w:val="20"/>
          <w:lang w:val="en-GB" w:eastAsia="en-US"/>
        </w:rPr>
        <w:sym w:font="Symbol" w:char="F02D"/>
      </w:r>
      <w:proofErr w:type="spellStart"/>
      <w:r w:rsidRPr="00874CCE">
        <w:rPr>
          <w:rFonts w:ascii="Courier New" w:hAnsi="Courier New" w:cs="Courier New"/>
          <w:i/>
          <w:iCs/>
          <w:sz w:val="20"/>
          <w:szCs w:val="20"/>
          <w:lang w:val="en-GB" w:eastAsia="en-US"/>
        </w:rPr>
        <w:t>i</w:t>
      </w:r>
      <w:proofErr w:type="spellEnd"/>
      <w:r w:rsidRPr="00874CCE">
        <w:rPr>
          <w:rFonts w:ascii="Courier New" w:hAnsi="Courier New" w:cs="Courier New"/>
          <w:sz w:val="20"/>
          <w:szCs w:val="20"/>
          <w:lang w:val="en-GB" w:eastAsia="en-US"/>
        </w:rPr>
        <w:t xml:space="preserve"> to +</w:t>
      </w:r>
      <w:proofErr w:type="spellStart"/>
      <w:r w:rsidRPr="00874CCE">
        <w:rPr>
          <w:rFonts w:ascii="Courier New" w:hAnsi="Courier New" w:cs="Courier New"/>
          <w:i/>
          <w:iCs/>
          <w:sz w:val="20"/>
          <w:szCs w:val="20"/>
          <w:lang w:val="en-GB" w:eastAsia="en-US"/>
        </w:rPr>
        <w:t>i</w:t>
      </w:r>
      <w:proofErr w:type="spellEnd"/>
      <w:r w:rsidRPr="00874CCE">
        <w:rPr>
          <w:rFonts w:ascii="Courier New" w:hAnsi="Courier New" w:cs="Courier New"/>
          <w:sz w:val="20"/>
          <w:szCs w:val="20"/>
          <w:lang w:val="en-GB" w:eastAsia="en-US"/>
        </w:rPr>
        <w:t xml:space="preserve"> in </w:t>
      </w:r>
      <w:proofErr w:type="spellStart"/>
      <w:r w:rsidRPr="00874CCE">
        <w:rPr>
          <w:rFonts w:ascii="Courier New" w:hAnsi="Courier New" w:cs="Courier New"/>
          <w:sz w:val="20"/>
          <w:szCs w:val="20"/>
          <w:lang w:val="en-GB" w:eastAsia="en-US"/>
        </w:rPr>
        <w:t>LatStep</w:t>
      </w:r>
      <w:proofErr w:type="spellEnd"/>
      <w:r w:rsidRPr="00874CCE">
        <w:rPr>
          <w:rFonts w:ascii="Courier New" w:hAnsi="Courier New" w:cs="Courier New"/>
          <w:sz w:val="20"/>
          <w:szCs w:val="20"/>
          <w:lang w:val="en-GB" w:eastAsia="en-US"/>
        </w:rPr>
        <w:t xml:space="preserve"> steps</w:t>
      </w:r>
    </w:p>
    <w:p w14:paraId="6F92E44B"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w:t>
      </w:r>
    </w:p>
    <w:p w14:paraId="714D0AA1"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Set satellite at latitude to calculate </w:t>
      </w:r>
      <w:r w:rsidRPr="00874CCE">
        <w:rPr>
          <w:rFonts w:ascii="Courier New" w:hAnsi="Courier New" w:cs="Courier New"/>
          <w:sz w:val="20"/>
          <w:szCs w:val="20"/>
          <w:u w:val="single"/>
          <w:lang w:val="en-GB" w:eastAsia="en-US"/>
        </w:rPr>
        <w:t>r</w:t>
      </w:r>
      <w:r w:rsidRPr="00874CCE">
        <w:rPr>
          <w:rFonts w:ascii="Courier New" w:hAnsi="Courier New" w:cs="Courier New"/>
          <w:sz w:val="20"/>
          <w:szCs w:val="20"/>
          <w:lang w:val="en-GB" w:eastAsia="en-US"/>
        </w:rPr>
        <w:t xml:space="preserve">, </w:t>
      </w:r>
      <w:r w:rsidRPr="00874CCE">
        <w:rPr>
          <w:rFonts w:ascii="Courier New" w:hAnsi="Courier New" w:cs="Courier New"/>
          <w:sz w:val="20"/>
          <w:szCs w:val="20"/>
          <w:u w:val="single"/>
          <w:lang w:val="en-GB" w:eastAsia="en-US"/>
        </w:rPr>
        <w:t>v</w:t>
      </w:r>
    </w:p>
    <w:p w14:paraId="339DA638"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If satellite is above minimum operating height</w:t>
      </w:r>
    </w:p>
    <w:p w14:paraId="41FE8331"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w:t>
      </w:r>
    </w:p>
    <w:p w14:paraId="5BFBC844"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From </w:t>
      </w:r>
      <w:r w:rsidRPr="00874CCE">
        <w:rPr>
          <w:rFonts w:ascii="Courier New" w:hAnsi="Courier New" w:cs="Courier New"/>
          <w:i/>
          <w:iCs/>
          <w:sz w:val="20"/>
          <w:szCs w:val="20"/>
          <w:lang w:val="en-GB" w:eastAsia="en-US"/>
        </w:rPr>
        <w:t>r</w:t>
      </w:r>
      <w:r w:rsidRPr="00874CCE">
        <w:rPr>
          <w:rFonts w:ascii="Courier New" w:hAnsi="Courier New" w:cs="Courier New"/>
          <w:sz w:val="20"/>
          <w:szCs w:val="20"/>
          <w:lang w:val="en-GB" w:eastAsia="en-US"/>
        </w:rPr>
        <w:t xml:space="preserve">, </w:t>
      </w:r>
      <w:proofErr w:type="spellStart"/>
      <w:r w:rsidRPr="00874CCE">
        <w:rPr>
          <w:rFonts w:ascii="Courier New" w:hAnsi="Courier New" w:cs="Courier New"/>
          <w:sz w:val="20"/>
          <w:szCs w:val="20"/>
          <w:lang w:val="en-GB" w:eastAsia="en-US"/>
        </w:rPr>
        <w:t>φ</w:t>
      </w:r>
      <w:r w:rsidRPr="00874CCE">
        <w:rPr>
          <w:rFonts w:ascii="Courier New" w:hAnsi="Courier New" w:cs="Courier New"/>
          <w:i/>
          <w:iCs/>
          <w:sz w:val="20"/>
          <w:szCs w:val="20"/>
          <w:vertAlign w:val="subscript"/>
          <w:lang w:val="en-GB" w:eastAsia="en-US"/>
        </w:rPr>
        <w:t>i</w:t>
      </w:r>
      <w:proofErr w:type="spellEnd"/>
      <w:r w:rsidRPr="00874CCE">
        <w:rPr>
          <w:rFonts w:ascii="Courier New" w:hAnsi="Courier New" w:cs="Courier New"/>
          <w:sz w:val="20"/>
          <w:szCs w:val="20"/>
          <w:lang w:val="en-GB" w:eastAsia="en-US"/>
        </w:rPr>
        <w:t xml:space="preserve"> calculate </w:t>
      </w:r>
      <w:proofErr w:type="spellStart"/>
      <w:r w:rsidRPr="00874CCE">
        <w:rPr>
          <w:rFonts w:ascii="Courier New" w:hAnsi="Courier New" w:cs="Courier New"/>
          <w:sz w:val="20"/>
          <w:szCs w:val="20"/>
          <w:lang w:val="en-GB" w:eastAsia="en-US"/>
        </w:rPr>
        <w:t>ψ</w:t>
      </w:r>
      <w:r w:rsidRPr="00874CCE">
        <w:rPr>
          <w:rFonts w:ascii="Courier New" w:hAnsi="Courier New" w:cs="Courier New"/>
          <w:i/>
          <w:iCs/>
          <w:sz w:val="20"/>
          <w:szCs w:val="20"/>
          <w:vertAlign w:val="subscript"/>
          <w:lang w:val="en-GB" w:eastAsia="en-US"/>
        </w:rPr>
        <w:t>i</w:t>
      </w:r>
      <w:proofErr w:type="spellEnd"/>
    </w:p>
    <w:p w14:paraId="653EADE5"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From </w:t>
      </w:r>
      <w:proofErr w:type="spellStart"/>
      <w:r w:rsidRPr="00874CCE">
        <w:rPr>
          <w:rFonts w:ascii="Courier New" w:hAnsi="Courier New" w:cs="Courier New"/>
          <w:sz w:val="20"/>
          <w:szCs w:val="20"/>
          <w:lang w:val="en-GB" w:eastAsia="en-US"/>
        </w:rPr>
        <w:t>φ</w:t>
      </w:r>
      <w:r w:rsidRPr="00874CCE">
        <w:rPr>
          <w:rFonts w:ascii="Courier New" w:hAnsi="Courier New" w:cs="Courier New"/>
          <w:i/>
          <w:iCs/>
          <w:sz w:val="20"/>
          <w:szCs w:val="20"/>
          <w:vertAlign w:val="subscript"/>
          <w:lang w:val="en-GB" w:eastAsia="en-US"/>
        </w:rPr>
        <w:t>i</w:t>
      </w:r>
      <w:proofErr w:type="spellEnd"/>
      <w:r w:rsidRPr="00874CCE">
        <w:rPr>
          <w:rFonts w:ascii="Courier New" w:hAnsi="Courier New" w:cs="Courier New"/>
          <w:sz w:val="20"/>
          <w:szCs w:val="20"/>
          <w:lang w:val="en-GB" w:eastAsia="en-US"/>
        </w:rPr>
        <w:t xml:space="preserve">, </w:t>
      </w:r>
      <w:proofErr w:type="spellStart"/>
      <w:r w:rsidRPr="00874CCE">
        <w:rPr>
          <w:rFonts w:ascii="Courier New" w:hAnsi="Courier New" w:cs="Courier New"/>
          <w:sz w:val="20"/>
          <w:szCs w:val="20"/>
          <w:lang w:val="en-GB" w:eastAsia="en-US"/>
        </w:rPr>
        <w:t>ψ</w:t>
      </w:r>
      <w:r w:rsidRPr="00874CCE">
        <w:rPr>
          <w:rFonts w:ascii="Courier New" w:hAnsi="Courier New" w:cs="Courier New"/>
          <w:i/>
          <w:iCs/>
          <w:sz w:val="20"/>
          <w:szCs w:val="20"/>
          <w:vertAlign w:val="subscript"/>
          <w:lang w:val="en-GB" w:eastAsia="en-US"/>
        </w:rPr>
        <w:t>i</w:t>
      </w:r>
      <w:proofErr w:type="spellEnd"/>
      <w:r w:rsidRPr="00874CCE">
        <w:rPr>
          <w:rFonts w:ascii="Courier New" w:hAnsi="Courier New" w:cs="Courier New"/>
          <w:sz w:val="20"/>
          <w:szCs w:val="20"/>
          <w:lang w:val="en-GB" w:eastAsia="en-US"/>
        </w:rPr>
        <w:t xml:space="preserve"> calculate </w:t>
      </w:r>
      <w:r w:rsidRPr="00874CCE">
        <w:rPr>
          <w:rFonts w:ascii="Courier New" w:hAnsi="Courier New" w:cs="Courier New"/>
          <w:i/>
          <w:iCs/>
          <w:sz w:val="20"/>
          <w:szCs w:val="20"/>
          <w:lang w:val="en-GB" w:eastAsia="en-US"/>
        </w:rPr>
        <w:t>D</w:t>
      </w:r>
      <w:r w:rsidRPr="00874CCE">
        <w:rPr>
          <w:rFonts w:ascii="Courier New" w:hAnsi="Courier New" w:cs="Courier New"/>
          <w:i/>
          <w:iCs/>
          <w:sz w:val="20"/>
          <w:szCs w:val="20"/>
          <w:vertAlign w:val="subscript"/>
          <w:lang w:val="en-GB" w:eastAsia="en-US"/>
        </w:rPr>
        <w:t>i</w:t>
      </w:r>
      <w:r w:rsidRPr="00874CCE">
        <w:rPr>
          <w:rFonts w:ascii="Courier New" w:hAnsi="Courier New" w:cs="Courier New"/>
          <w:sz w:val="20"/>
          <w:szCs w:val="20"/>
          <w:lang w:val="en-GB" w:eastAsia="en-US"/>
        </w:rPr>
        <w:t xml:space="preserve">, </w:t>
      </w:r>
      <w:proofErr w:type="spellStart"/>
      <w:r w:rsidRPr="00874CCE">
        <w:rPr>
          <w:rFonts w:ascii="Courier New" w:hAnsi="Courier New" w:cs="Courier New"/>
          <w:sz w:val="20"/>
          <w:szCs w:val="20"/>
          <w:lang w:val="en-GB" w:eastAsia="en-US"/>
        </w:rPr>
        <w:t>θ</w:t>
      </w:r>
      <w:r w:rsidRPr="00874CCE">
        <w:rPr>
          <w:rFonts w:ascii="Courier New" w:hAnsi="Courier New" w:cs="Courier New"/>
          <w:i/>
          <w:iCs/>
          <w:sz w:val="20"/>
          <w:szCs w:val="20"/>
          <w:vertAlign w:val="subscript"/>
          <w:lang w:val="en-GB" w:eastAsia="en-US"/>
        </w:rPr>
        <w:t>i</w:t>
      </w:r>
      <w:proofErr w:type="spellEnd"/>
      <w:r w:rsidRPr="00874CCE">
        <w:rPr>
          <w:rFonts w:ascii="Courier New" w:hAnsi="Courier New" w:cs="Courier New"/>
          <w:sz w:val="20"/>
          <w:szCs w:val="20"/>
          <w:lang w:val="en-GB" w:eastAsia="en-US"/>
        </w:rPr>
        <w:t xml:space="preserve"> </w:t>
      </w:r>
    </w:p>
    <w:p w14:paraId="30A21830"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Try to calculate ∆</w:t>
      </w:r>
      <w:proofErr w:type="spellStart"/>
      <w:r w:rsidRPr="00874CCE">
        <w:rPr>
          <w:rFonts w:ascii="Courier New" w:hAnsi="Courier New" w:cs="Courier New"/>
          <w:i/>
          <w:iCs/>
          <w:sz w:val="20"/>
          <w:szCs w:val="20"/>
          <w:lang w:val="en-GB" w:eastAsia="en-US"/>
        </w:rPr>
        <w:t>long</w:t>
      </w:r>
      <w:r w:rsidRPr="00874CCE">
        <w:rPr>
          <w:rFonts w:ascii="Courier New" w:hAnsi="Courier New" w:cs="Courier New"/>
          <w:i/>
          <w:iCs/>
          <w:sz w:val="20"/>
          <w:szCs w:val="20"/>
          <w:vertAlign w:val="subscript"/>
          <w:lang w:val="en-GB" w:eastAsia="en-US"/>
        </w:rPr>
        <w:t>i</w:t>
      </w:r>
      <w:proofErr w:type="spellEnd"/>
    </w:p>
    <w:p w14:paraId="5586B5CA"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In the cases that the geometries are feasible</w:t>
      </w:r>
    </w:p>
    <w:p w14:paraId="2BF8E3BF"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w:t>
      </w:r>
    </w:p>
    <w:p w14:paraId="0645D64E"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From the GSO gain pattern calculate </w:t>
      </w:r>
      <w:proofErr w:type="spellStart"/>
      <w:r w:rsidRPr="00874CCE">
        <w:rPr>
          <w:rFonts w:ascii="Courier New" w:hAnsi="Courier New" w:cs="Courier New"/>
          <w:i/>
          <w:iCs/>
          <w:sz w:val="20"/>
          <w:szCs w:val="20"/>
          <w:lang w:val="en-GB" w:eastAsia="en-US"/>
        </w:rPr>
        <w:t>G</w:t>
      </w:r>
      <w:r w:rsidRPr="00874CCE">
        <w:rPr>
          <w:rFonts w:ascii="Courier New" w:hAnsi="Courier New" w:cs="Courier New"/>
          <w:i/>
          <w:iCs/>
          <w:sz w:val="20"/>
          <w:szCs w:val="20"/>
          <w:vertAlign w:val="subscript"/>
          <w:lang w:val="en-GB" w:eastAsia="en-US"/>
        </w:rPr>
        <w:t>rel</w:t>
      </w:r>
      <w:proofErr w:type="spellEnd"/>
      <w:r w:rsidRPr="00874CCE">
        <w:rPr>
          <w:rFonts w:ascii="Courier New" w:hAnsi="Courier New" w:cs="Courier New"/>
          <w:sz w:val="20"/>
          <w:szCs w:val="20"/>
          <w:lang w:val="en-GB" w:eastAsia="en-US"/>
        </w:rPr>
        <w:t>(</w:t>
      </w:r>
      <w:proofErr w:type="spellStart"/>
      <w:r w:rsidRPr="00874CCE">
        <w:rPr>
          <w:rFonts w:ascii="Courier New" w:hAnsi="Courier New" w:cs="Courier New"/>
          <w:sz w:val="20"/>
          <w:szCs w:val="20"/>
          <w:lang w:val="en-GB" w:eastAsia="en-US"/>
        </w:rPr>
        <w:t>φ</w:t>
      </w:r>
      <w:r w:rsidRPr="00874CCE">
        <w:rPr>
          <w:rFonts w:ascii="Courier New" w:hAnsi="Courier New" w:cs="Courier New"/>
          <w:i/>
          <w:iCs/>
          <w:sz w:val="20"/>
          <w:szCs w:val="20"/>
          <w:vertAlign w:val="subscript"/>
          <w:lang w:val="en-GB" w:eastAsia="en-US"/>
        </w:rPr>
        <w:t>i</w:t>
      </w:r>
      <w:proofErr w:type="spellEnd"/>
      <w:r w:rsidRPr="00874CCE">
        <w:rPr>
          <w:rFonts w:ascii="Courier New" w:hAnsi="Courier New" w:cs="Courier New"/>
          <w:sz w:val="20"/>
          <w:szCs w:val="20"/>
          <w:lang w:val="en-GB" w:eastAsia="en-US"/>
        </w:rPr>
        <w:t xml:space="preserve">) </w:t>
      </w:r>
    </w:p>
    <w:p w14:paraId="403B1F7D"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From the e.i.r.p. mask calculate </w:t>
      </w:r>
      <w:proofErr w:type="spellStart"/>
      <w:r w:rsidRPr="00874CCE">
        <w:rPr>
          <w:rFonts w:ascii="Courier New" w:hAnsi="Courier New" w:cs="Courier New"/>
          <w:sz w:val="20"/>
          <w:szCs w:val="20"/>
          <w:lang w:val="en-GB" w:eastAsia="en-US"/>
        </w:rPr>
        <w:t>e.i.r.p</w:t>
      </w:r>
      <w:proofErr w:type="spellEnd"/>
      <w:r w:rsidRPr="00874CCE">
        <w:rPr>
          <w:rFonts w:ascii="Courier New" w:hAnsi="Courier New" w:cs="Courier New"/>
          <w:sz w:val="20"/>
          <w:szCs w:val="20"/>
          <w:lang w:val="en-GB" w:eastAsia="en-US"/>
        </w:rPr>
        <w:t>.(</w:t>
      </w:r>
      <w:proofErr w:type="spellStart"/>
      <w:r w:rsidRPr="00874CCE">
        <w:rPr>
          <w:rFonts w:ascii="Courier New" w:hAnsi="Courier New" w:cs="Courier New"/>
          <w:sz w:val="20"/>
          <w:szCs w:val="20"/>
          <w:lang w:val="en-GB" w:eastAsia="en-US"/>
        </w:rPr>
        <w:t>ψ</w:t>
      </w:r>
      <w:r w:rsidRPr="00874CCE">
        <w:rPr>
          <w:rFonts w:ascii="Courier New" w:hAnsi="Courier New" w:cs="Courier New"/>
          <w:i/>
          <w:iCs/>
          <w:sz w:val="20"/>
          <w:szCs w:val="20"/>
          <w:vertAlign w:val="subscript"/>
          <w:lang w:val="en-GB" w:eastAsia="en-US"/>
        </w:rPr>
        <w:t>i</w:t>
      </w:r>
      <w:proofErr w:type="spellEnd"/>
      <w:r w:rsidRPr="00874CCE">
        <w:rPr>
          <w:rFonts w:ascii="Courier New" w:hAnsi="Courier New" w:cs="Courier New"/>
          <w:sz w:val="20"/>
          <w:szCs w:val="20"/>
          <w:lang w:val="en-GB" w:eastAsia="en-US"/>
        </w:rPr>
        <w:t xml:space="preserve">) </w:t>
      </w:r>
    </w:p>
    <w:p w14:paraId="3733DE3F"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Calculate </w:t>
      </w:r>
      <w:proofErr w:type="spellStart"/>
      <w:r w:rsidRPr="00874CCE">
        <w:rPr>
          <w:rFonts w:ascii="Courier New" w:hAnsi="Courier New" w:cs="Courier New"/>
          <w:i/>
          <w:iCs/>
          <w:sz w:val="20"/>
          <w:szCs w:val="20"/>
          <w:lang w:val="en-GB" w:eastAsia="en-US"/>
        </w:rPr>
        <w:t>epfd</w:t>
      </w:r>
      <w:r w:rsidRPr="00874CCE">
        <w:rPr>
          <w:rFonts w:ascii="Courier New" w:hAnsi="Courier New" w:cs="Courier New"/>
          <w:i/>
          <w:iCs/>
          <w:sz w:val="20"/>
          <w:szCs w:val="20"/>
          <w:vertAlign w:val="subscript"/>
          <w:lang w:val="en-GB" w:eastAsia="en-US"/>
        </w:rPr>
        <w:t>i</w:t>
      </w:r>
      <w:proofErr w:type="spellEnd"/>
    </w:p>
    <w:p w14:paraId="5BE1D693"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vertAlign w:val="subscript"/>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Calculate </w:t>
      </w:r>
      <w:proofErr w:type="spellStart"/>
      <w:r w:rsidRPr="00874CCE">
        <w:rPr>
          <w:rFonts w:ascii="Courier New" w:hAnsi="Courier New" w:cs="Courier New"/>
          <w:i/>
          <w:iCs/>
          <w:sz w:val="20"/>
          <w:szCs w:val="20"/>
          <w:u w:val="single"/>
          <w:lang w:val="en-GB" w:eastAsia="en-US"/>
        </w:rPr>
        <w:t>r</w:t>
      </w:r>
      <w:r w:rsidRPr="00874CCE">
        <w:rPr>
          <w:rFonts w:ascii="Courier New" w:hAnsi="Courier New" w:cs="Courier New"/>
          <w:i/>
          <w:iCs/>
          <w:sz w:val="20"/>
          <w:szCs w:val="20"/>
          <w:vertAlign w:val="subscript"/>
          <w:lang w:val="en-GB" w:eastAsia="en-US"/>
        </w:rPr>
        <w:t>gso</w:t>
      </w:r>
      <w:proofErr w:type="spellEnd"/>
      <w:r w:rsidRPr="00874CCE">
        <w:rPr>
          <w:rFonts w:ascii="Courier New" w:hAnsi="Courier New" w:cs="Courier New"/>
          <w:sz w:val="20"/>
          <w:szCs w:val="20"/>
          <w:lang w:val="en-GB" w:eastAsia="en-US"/>
        </w:rPr>
        <w:t xml:space="preserve">, </w:t>
      </w:r>
      <w:r w:rsidRPr="00874CCE">
        <w:rPr>
          <w:rFonts w:ascii="Courier New" w:hAnsi="Courier New" w:cs="Courier New"/>
          <w:sz w:val="20"/>
          <w:szCs w:val="20"/>
          <w:u w:val="single"/>
          <w:lang w:val="en-GB" w:eastAsia="en-US"/>
        </w:rPr>
        <w:sym w:font="Symbol" w:char="F06E"/>
      </w:r>
      <w:proofErr w:type="spellStart"/>
      <w:r w:rsidRPr="00874CCE">
        <w:rPr>
          <w:rFonts w:ascii="Courier New" w:hAnsi="Courier New" w:cs="Courier New"/>
          <w:i/>
          <w:iCs/>
          <w:sz w:val="20"/>
          <w:szCs w:val="20"/>
          <w:vertAlign w:val="subscript"/>
          <w:lang w:val="en-GB" w:eastAsia="en-US"/>
        </w:rPr>
        <w:t>gso</w:t>
      </w:r>
      <w:proofErr w:type="spellEnd"/>
    </w:p>
    <w:p w14:paraId="01F1AE62"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Calculate θ of non-GSO satellite as seen by GSO</w:t>
      </w:r>
    </w:p>
    <w:p w14:paraId="2FBB8513"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If </w:t>
      </w:r>
      <w:proofErr w:type="spellStart"/>
      <w:r w:rsidRPr="00874CCE">
        <w:rPr>
          <w:rFonts w:ascii="Courier New" w:hAnsi="Courier New" w:cs="Courier New"/>
          <w:i/>
          <w:iCs/>
          <w:sz w:val="20"/>
          <w:szCs w:val="20"/>
          <w:lang w:val="en-GB" w:eastAsia="en-US"/>
        </w:rPr>
        <w:t>epfd</w:t>
      </w:r>
      <w:r w:rsidRPr="00874CCE">
        <w:rPr>
          <w:rFonts w:ascii="Courier New" w:hAnsi="Courier New" w:cs="Courier New"/>
          <w:i/>
          <w:iCs/>
          <w:sz w:val="20"/>
          <w:szCs w:val="20"/>
          <w:vertAlign w:val="subscript"/>
          <w:lang w:val="en-GB" w:eastAsia="en-US"/>
        </w:rPr>
        <w:t>i</w:t>
      </w:r>
      <w:proofErr w:type="spellEnd"/>
      <w:r w:rsidRPr="00874CCE">
        <w:rPr>
          <w:rFonts w:ascii="Courier New" w:hAnsi="Courier New" w:cs="Courier New"/>
          <w:sz w:val="20"/>
          <w:szCs w:val="20"/>
          <w:lang w:val="en-GB" w:eastAsia="en-US"/>
        </w:rPr>
        <w:t xml:space="preserve"> is higher than </w:t>
      </w:r>
      <w:proofErr w:type="spellStart"/>
      <w:r w:rsidRPr="00874CCE">
        <w:rPr>
          <w:rFonts w:ascii="Courier New" w:hAnsi="Courier New" w:cs="Courier New"/>
          <w:sz w:val="20"/>
          <w:szCs w:val="20"/>
          <w:lang w:val="en-GB" w:eastAsia="en-US"/>
        </w:rPr>
        <w:t>Worstepfd</w:t>
      </w:r>
      <w:proofErr w:type="spellEnd"/>
    </w:p>
    <w:p w14:paraId="47ECE878"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w:t>
      </w:r>
    </w:p>
    <w:p w14:paraId="669F27C5"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Store this geometry</w:t>
      </w:r>
    </w:p>
    <w:p w14:paraId="02C5AB27"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proofErr w:type="spellStart"/>
      <w:r w:rsidRPr="00874CCE">
        <w:rPr>
          <w:rFonts w:ascii="Courier New" w:hAnsi="Courier New" w:cs="Courier New"/>
          <w:sz w:val="20"/>
          <w:szCs w:val="20"/>
          <w:lang w:val="en-GB" w:eastAsia="en-US"/>
        </w:rPr>
        <w:t>WorstAngularVelocity</w:t>
      </w:r>
      <w:proofErr w:type="spellEnd"/>
      <w:r w:rsidRPr="00874CCE">
        <w:rPr>
          <w:rFonts w:ascii="Courier New" w:hAnsi="Courier New" w:cs="Courier New"/>
          <w:sz w:val="20"/>
          <w:szCs w:val="20"/>
          <w:lang w:val="en-GB" w:eastAsia="en-US"/>
        </w:rPr>
        <w:t xml:space="preserve"> = θ</w:t>
      </w:r>
    </w:p>
    <w:p w14:paraId="7443B0EF"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proofErr w:type="spellStart"/>
      <w:r w:rsidRPr="00874CCE">
        <w:rPr>
          <w:rFonts w:ascii="Courier New" w:hAnsi="Courier New" w:cs="Courier New"/>
          <w:sz w:val="20"/>
          <w:szCs w:val="20"/>
          <w:lang w:val="en-GB" w:eastAsia="en-US"/>
        </w:rPr>
        <w:t>Worstepfd</w:t>
      </w:r>
      <w:proofErr w:type="spellEnd"/>
      <w:r w:rsidRPr="00874CCE">
        <w:rPr>
          <w:rFonts w:ascii="Courier New" w:hAnsi="Courier New" w:cs="Courier New"/>
          <w:sz w:val="20"/>
          <w:szCs w:val="20"/>
          <w:lang w:val="en-GB" w:eastAsia="en-US"/>
        </w:rPr>
        <w:t xml:space="preserve"> = </w:t>
      </w:r>
      <w:proofErr w:type="spellStart"/>
      <w:r w:rsidRPr="00874CCE">
        <w:rPr>
          <w:rFonts w:ascii="Courier New" w:hAnsi="Courier New" w:cs="Courier New"/>
          <w:i/>
          <w:iCs/>
          <w:sz w:val="20"/>
          <w:szCs w:val="20"/>
          <w:lang w:val="en-GB" w:eastAsia="en-US"/>
        </w:rPr>
        <w:t>epfd</w:t>
      </w:r>
      <w:r w:rsidRPr="00874CCE">
        <w:rPr>
          <w:rFonts w:ascii="Courier New" w:hAnsi="Courier New" w:cs="Courier New"/>
          <w:i/>
          <w:iCs/>
          <w:sz w:val="20"/>
          <w:szCs w:val="20"/>
          <w:vertAlign w:val="subscript"/>
          <w:lang w:val="en-GB" w:eastAsia="en-US"/>
        </w:rPr>
        <w:t>i</w:t>
      </w:r>
      <w:proofErr w:type="spellEnd"/>
    </w:p>
    <w:p w14:paraId="63E7C2C0"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w:t>
      </w:r>
    </w:p>
    <w:p w14:paraId="4D272F51"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Else if </w:t>
      </w:r>
      <w:proofErr w:type="spellStart"/>
      <w:r w:rsidRPr="00874CCE">
        <w:rPr>
          <w:rFonts w:ascii="Courier New" w:hAnsi="Courier New" w:cs="Courier New"/>
          <w:i/>
          <w:iCs/>
          <w:sz w:val="20"/>
          <w:szCs w:val="20"/>
          <w:lang w:val="en-GB" w:eastAsia="en-US"/>
        </w:rPr>
        <w:t>epfd</w:t>
      </w:r>
      <w:r w:rsidRPr="00874CCE">
        <w:rPr>
          <w:rFonts w:ascii="Courier New" w:hAnsi="Courier New" w:cs="Courier New"/>
          <w:i/>
          <w:iCs/>
          <w:sz w:val="20"/>
          <w:szCs w:val="20"/>
          <w:vertAlign w:val="subscript"/>
          <w:lang w:val="en-GB" w:eastAsia="en-US"/>
        </w:rPr>
        <w:t>i</w:t>
      </w:r>
      <w:proofErr w:type="spellEnd"/>
      <w:r w:rsidRPr="00874CCE">
        <w:rPr>
          <w:rFonts w:ascii="Courier New" w:hAnsi="Courier New" w:cs="Courier New"/>
          <w:sz w:val="20"/>
          <w:szCs w:val="20"/>
          <w:lang w:val="en-GB" w:eastAsia="en-US"/>
        </w:rPr>
        <w:t xml:space="preserve"> is the same bin as </w:t>
      </w:r>
      <w:proofErr w:type="spellStart"/>
      <w:r w:rsidRPr="00874CCE">
        <w:rPr>
          <w:rFonts w:ascii="Courier New" w:hAnsi="Courier New" w:cs="Courier New"/>
          <w:sz w:val="20"/>
          <w:szCs w:val="20"/>
          <w:lang w:val="en-GB" w:eastAsia="en-US"/>
        </w:rPr>
        <w:t>Worstepfd</w:t>
      </w:r>
      <w:proofErr w:type="spellEnd"/>
    </w:p>
    <w:p w14:paraId="734F2205"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w:t>
      </w:r>
    </w:p>
    <w:p w14:paraId="3DD913BA"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 xml:space="preserve">If θ is lower than </w:t>
      </w:r>
      <w:proofErr w:type="spellStart"/>
      <w:r w:rsidRPr="00874CCE">
        <w:rPr>
          <w:rFonts w:ascii="Courier New" w:hAnsi="Courier New" w:cs="Courier New"/>
          <w:sz w:val="20"/>
          <w:szCs w:val="20"/>
          <w:lang w:val="en-GB" w:eastAsia="en-US"/>
        </w:rPr>
        <w:t>WorstAngularVelocity</w:t>
      </w:r>
      <w:proofErr w:type="spellEnd"/>
    </w:p>
    <w:p w14:paraId="4BD68E6D"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lastRenderedPageBreak/>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w:t>
      </w:r>
    </w:p>
    <w:p w14:paraId="0122CCDC"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Store this geometry</w:t>
      </w:r>
    </w:p>
    <w:p w14:paraId="2F19BE8F"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proofErr w:type="spellStart"/>
      <w:r w:rsidRPr="00874CCE">
        <w:rPr>
          <w:rFonts w:ascii="Courier New" w:hAnsi="Courier New" w:cs="Courier New"/>
          <w:sz w:val="20"/>
          <w:szCs w:val="20"/>
          <w:lang w:val="en-GB" w:eastAsia="en-US"/>
        </w:rPr>
        <w:t>WorstAngularVelocity</w:t>
      </w:r>
      <w:proofErr w:type="spellEnd"/>
      <w:r w:rsidRPr="00874CCE">
        <w:rPr>
          <w:rFonts w:ascii="Courier New" w:hAnsi="Courier New" w:cs="Courier New"/>
          <w:sz w:val="20"/>
          <w:szCs w:val="20"/>
          <w:lang w:val="en-GB" w:eastAsia="en-US"/>
        </w:rPr>
        <w:t xml:space="preserve"> = θ</w:t>
      </w:r>
    </w:p>
    <w:p w14:paraId="09B034FE"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w:t>
      </w:r>
    </w:p>
    <w:p w14:paraId="47EDA65D"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w:t>
      </w:r>
    </w:p>
    <w:p w14:paraId="031414D2"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w:t>
      </w:r>
    </w:p>
    <w:p w14:paraId="346F5B9C"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w:t>
      </w:r>
    </w:p>
    <w:p w14:paraId="2F1A46AB" w14:textId="77777777" w:rsidR="00E349F6" w:rsidRPr="00874CCE" w:rsidRDefault="00E349F6" w:rsidP="00E349F6">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t>}</w:t>
      </w:r>
      <w:r w:rsidRPr="00874CCE">
        <w:rPr>
          <w:rFonts w:ascii="Courier New" w:hAnsi="Courier New" w:cs="Courier New"/>
          <w:sz w:val="20"/>
          <w:szCs w:val="20"/>
          <w:lang w:val="en-GB" w:eastAsia="en-US"/>
        </w:rPr>
        <w:tab/>
      </w:r>
    </w:p>
    <w:p w14:paraId="74066F50"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eastAsia="en-US"/>
        </w:rPr>
      </w:pPr>
    </w:p>
    <w:p w14:paraId="35E93C2F" w14:textId="77777777" w:rsidR="00D21312" w:rsidRPr="00874CCE" w:rsidRDefault="00D21312" w:rsidP="00D21312">
      <w:pPr>
        <w:pStyle w:val="Heading3"/>
        <w:rPr>
          <w:rtl/>
          <w:lang w:eastAsia="zh-CN" w:bidi="ar-SY"/>
        </w:rPr>
      </w:pPr>
      <w:r w:rsidRPr="00874CCE">
        <w:rPr>
          <w:lang w:eastAsia="zh-CN" w:bidi="ar-SY"/>
        </w:rPr>
        <w:t>3.</w:t>
      </w:r>
      <w:proofErr w:type="gramStart"/>
      <w:r w:rsidRPr="00874CCE">
        <w:rPr>
          <w:lang w:eastAsia="zh-CN" w:bidi="ar-SY"/>
        </w:rPr>
        <w:t>3.D</w:t>
      </w:r>
      <w:proofErr w:type="gramEnd"/>
      <w:r w:rsidRPr="00874CCE">
        <w:rPr>
          <w:lang w:eastAsia="zh-CN" w:bidi="ar-SY"/>
        </w:rPr>
        <w:t>3</w:t>
      </w:r>
      <w:r w:rsidRPr="00874CCE">
        <w:rPr>
          <w:rtl/>
          <w:lang w:eastAsia="zh-CN" w:bidi="ar-SY"/>
        </w:rPr>
        <w:tab/>
      </w:r>
      <w:r w:rsidRPr="00874CCE">
        <w:rPr>
          <w:rFonts w:hint="cs"/>
          <w:rtl/>
          <w:lang w:eastAsia="zh-CN" w:bidi="ar-SY"/>
        </w:rPr>
        <w:t>الهندسية</w:t>
      </w:r>
    </w:p>
    <w:p w14:paraId="4FB6B51C" w14:textId="54C494F1" w:rsidR="00D21312" w:rsidRPr="00874CCE" w:rsidRDefault="00D21312" w:rsidP="00D21312">
      <w:pPr>
        <w:rPr>
          <w:rtl/>
          <w:lang w:eastAsia="zh-CN" w:bidi="ar-SY"/>
        </w:rPr>
      </w:pPr>
      <w:r w:rsidRPr="00874CCE">
        <w:rPr>
          <w:rFonts w:hint="cs"/>
          <w:rtl/>
          <w:lang w:eastAsia="zh-CN" w:bidi="ar-SY"/>
        </w:rPr>
        <w:t xml:space="preserve">هنالك هندسيتان تنطويان على أهمية وهما عندما يصبح الساتل </w:t>
      </w:r>
      <w:r w:rsidRPr="00874CCE">
        <w:rPr>
          <w:rFonts w:hint="cs"/>
          <w:lang w:eastAsia="zh-CN" w:bidi="ar-SY"/>
        </w:rPr>
        <w:t>non-GSO</w:t>
      </w:r>
      <w:r w:rsidRPr="00874CCE">
        <w:rPr>
          <w:rFonts w:hint="cs"/>
          <w:rtl/>
          <w:lang w:eastAsia="zh-CN" w:bidi="ar-SY"/>
        </w:rPr>
        <w:t xml:space="preserve"> بالكاد مرئياً من الساتل </w:t>
      </w:r>
      <w:r w:rsidRPr="00874CCE">
        <w:rPr>
          <w:rFonts w:hint="cs"/>
          <w:lang w:eastAsia="zh-CN" w:bidi="ar-SY"/>
        </w:rPr>
        <w:t>GSO</w:t>
      </w:r>
      <w:r w:rsidRPr="00874CCE">
        <w:rPr>
          <w:rFonts w:hint="cs"/>
          <w:rtl/>
          <w:lang w:eastAsia="zh-CN" w:bidi="ar-SY"/>
        </w:rPr>
        <w:t xml:space="preserve"> وعندما يجتاز حزمة الساتل </w:t>
      </w:r>
      <w:r w:rsidRPr="00874CCE">
        <w:rPr>
          <w:rFonts w:hint="cs"/>
          <w:lang w:eastAsia="zh-CN" w:bidi="ar-SY"/>
        </w:rPr>
        <w:t>GSO</w:t>
      </w:r>
      <w:r w:rsidRPr="00874CCE">
        <w:rPr>
          <w:rFonts w:hint="cs"/>
          <w:rtl/>
          <w:lang w:eastAsia="zh-CN" w:bidi="ar-SY"/>
        </w:rPr>
        <w:t>، كما هو مبين</w:t>
      </w:r>
      <w:r w:rsidRPr="00874CCE">
        <w:rPr>
          <w:rFonts w:hint="cs"/>
          <w:rtl/>
          <w:lang w:eastAsia="zh-CN" w:bidi="ar-EG"/>
        </w:rPr>
        <w:t xml:space="preserve"> في الشكل </w:t>
      </w:r>
      <w:r w:rsidR="00E349F6" w:rsidRPr="00874CCE">
        <w:rPr>
          <w:lang w:eastAsia="zh-CN" w:bidi="ar-EG"/>
        </w:rPr>
        <w:t>33</w:t>
      </w:r>
      <w:r w:rsidRPr="00874CCE">
        <w:rPr>
          <w:rFonts w:hint="cs"/>
          <w:rtl/>
          <w:lang w:eastAsia="zh-CN" w:bidi="ar-SY"/>
        </w:rPr>
        <w:t>:</w:t>
      </w:r>
    </w:p>
    <w:p w14:paraId="2F4ECB70" w14:textId="67BF7423" w:rsidR="00D21312" w:rsidRPr="00874CCE" w:rsidRDefault="00D21312" w:rsidP="00393BE6">
      <w:pPr>
        <w:pStyle w:val="FigureNo"/>
        <w:rPr>
          <w:rtl/>
        </w:rPr>
      </w:pPr>
      <w:r w:rsidRPr="00874CCE">
        <w:rPr>
          <w:rFonts w:hint="cs"/>
          <w:rtl/>
        </w:rPr>
        <w:t xml:space="preserve">الشـكل </w:t>
      </w:r>
      <w:r w:rsidR="00E349F6" w:rsidRPr="00874CCE">
        <w:t>33</w:t>
      </w:r>
    </w:p>
    <w:p w14:paraId="7CDF6079" w14:textId="1C6CCF0C" w:rsidR="00D21312" w:rsidRDefault="00D21312" w:rsidP="00393BE6">
      <w:pPr>
        <w:pStyle w:val="FigureTitle"/>
      </w:pPr>
      <w:r w:rsidRPr="00874CCE">
        <w:rPr>
          <w:rFonts w:hint="cs"/>
          <w:rtl/>
        </w:rPr>
        <w:t>موقعان لهندسية الحالة الأسوأ</w:t>
      </w:r>
      <w:r w:rsidRPr="00874CCE">
        <w:t> </w:t>
      </w:r>
      <w:r w:rsidRPr="00874CCE">
        <w:rPr>
          <w:rFonts w:hint="cs"/>
          <w:rtl/>
        </w:rPr>
        <w:t xml:space="preserve">(بين السواتل) للساتل </w:t>
      </w:r>
      <w:r w:rsidRPr="00874CCE">
        <w:rPr>
          <w:rFonts w:hint="cs"/>
        </w:rPr>
        <w:t>non-GSO</w:t>
      </w:r>
    </w:p>
    <w:p w14:paraId="5A06F6E6" w14:textId="0DE1E275" w:rsidR="001C451B" w:rsidRDefault="0084325C" w:rsidP="001C451B">
      <w:pPr>
        <w:pStyle w:val="Figure"/>
      </w:pPr>
      <w:r>
        <w:rPr>
          <w:noProof/>
        </w:rPr>
        <w:drawing>
          <wp:inline distT="0" distB="0" distL="0" distR="0" wp14:anchorId="2DB96198" wp14:editId="303D0277">
            <wp:extent cx="6120765" cy="3354070"/>
            <wp:effectExtent l="0" t="0" r="0" b="0"/>
            <wp:docPr id="2093252228" name="Picture 2093252228" descr="A diagram of a circle with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28" name="Picture 2093252228" descr="A diagram of a circle with a point&#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765" cy="3354070"/>
                    </a:xfrm>
                    <a:prstGeom prst="rect">
                      <a:avLst/>
                    </a:prstGeom>
                  </pic:spPr>
                </pic:pic>
              </a:graphicData>
            </a:graphic>
          </wp:inline>
        </w:drawing>
      </w:r>
    </w:p>
    <w:p w14:paraId="2B180067" w14:textId="7B572A84" w:rsidR="00D21312" w:rsidRPr="00874CCE" w:rsidRDefault="00D21312" w:rsidP="00BB39AC">
      <w:pPr>
        <w:pStyle w:val="Normalaftertitle"/>
        <w:rPr>
          <w:rtl/>
          <w:lang w:eastAsia="zh-CN" w:bidi="ar-SY"/>
        </w:rPr>
      </w:pPr>
      <w:r w:rsidRPr="00874CCE">
        <w:rPr>
          <w:rFonts w:hint="cs"/>
          <w:rtl/>
          <w:lang w:eastAsia="zh-CN" w:bidi="ar-SY"/>
        </w:rPr>
        <w:t xml:space="preserve">وفي بعض الحالات، يستوعب نفس موقع هندسية الحالة الأسوأ </w:t>
      </w:r>
      <w:r w:rsidRPr="00874CCE">
        <w:rPr>
          <w:lang w:eastAsia="zh-CN" w:bidi="ar-SY"/>
        </w:rPr>
        <w:t>(</w:t>
      </w:r>
      <w:r w:rsidRPr="00874CCE">
        <w:rPr>
          <w:lang w:val="en-GB"/>
        </w:rPr>
        <w:t>WCG)</w:t>
      </w:r>
      <w:r w:rsidRPr="00874CCE">
        <w:rPr>
          <w:rFonts w:hint="cs"/>
          <w:rtl/>
          <w:lang w:eastAsia="zh-CN" w:bidi="ar-SY"/>
        </w:rPr>
        <w:t xml:space="preserve"> كلتا الهندسيتين - أي في حالة نظام ساتلي استوائي تستقيم الحزمة عند منتهى قيم السمت لكلتا الهندسيتين.</w:t>
      </w:r>
    </w:p>
    <w:p w14:paraId="52D43866" w14:textId="2FED07D1" w:rsidR="00D21312" w:rsidRPr="00874CCE" w:rsidRDefault="00D21312" w:rsidP="00D21312">
      <w:pPr>
        <w:rPr>
          <w:rtl/>
          <w:lang w:eastAsia="zh-CN" w:bidi="ar-EG"/>
        </w:rPr>
      </w:pPr>
      <w:r w:rsidRPr="00874CCE">
        <w:rPr>
          <w:rFonts w:hint="cs"/>
          <w:rtl/>
          <w:lang w:eastAsia="zh-CN" w:bidi="ar-SY"/>
        </w:rPr>
        <w:t xml:space="preserve">ومن الممكن حساب الزاوية </w:t>
      </w:r>
      <w:r w:rsidR="008B1DE2" w:rsidRPr="00874CCE">
        <w:rPr>
          <w:rFonts w:hint="cs"/>
          <w:rtl/>
          <w:lang w:eastAsia="zh-CN" w:bidi="ar-SY"/>
        </w:rPr>
        <w:t>المنحرفة عن المحور</w:t>
      </w:r>
      <w:r w:rsidRPr="00874CCE">
        <w:rPr>
          <w:rFonts w:hint="cs"/>
          <w:rtl/>
          <w:lang w:eastAsia="zh-CN" w:bidi="ar-SY"/>
        </w:rPr>
        <w:t xml:space="preserve"> من نصف قطر الساتل </w:t>
      </w:r>
      <w:r w:rsidRPr="00874CCE">
        <w:rPr>
          <w:rFonts w:hint="cs"/>
          <w:lang w:eastAsia="zh-CN" w:bidi="ar-SY"/>
        </w:rPr>
        <w:t>non-GSO</w:t>
      </w:r>
      <w:r w:rsidRPr="00874CCE">
        <w:rPr>
          <w:rFonts w:hint="cs"/>
          <w:rtl/>
          <w:lang w:eastAsia="zh-CN" w:bidi="ar-SY"/>
        </w:rPr>
        <w:t xml:space="preserve"> عند كلٍ من الموقعين وبالتالي القدرة</w:t>
      </w:r>
      <w:r w:rsidRPr="00874CCE">
        <w:rPr>
          <w:rFonts w:hint="eastAsia"/>
          <w:rtl/>
          <w:lang w:eastAsia="zh-CN" w:bidi="ar-SY"/>
        </w:rPr>
        <w:t> </w:t>
      </w:r>
      <w:r w:rsidRPr="00874CCE">
        <w:rPr>
          <w:lang w:eastAsia="zh-CN" w:bidi="ar-SY"/>
        </w:rPr>
        <w:t>e.i.r.p. (</w:t>
      </w:r>
      <w:r w:rsidRPr="00874CCE">
        <w:rPr>
          <w:lang w:eastAsia="zh-CN" w:bidi="ar-SY"/>
        </w:rPr>
        <w:sym w:font="Symbol" w:char="F071"/>
      </w:r>
      <w:r w:rsidRPr="00874CCE">
        <w:rPr>
          <w:lang w:eastAsia="zh-CN" w:bidi="ar-SY"/>
        </w:rPr>
        <w:t>)</w:t>
      </w:r>
      <w:r w:rsidRPr="00874CCE">
        <w:rPr>
          <w:rFonts w:hint="cs"/>
          <w:rtl/>
          <w:lang w:eastAsia="zh-CN" w:bidi="ar-EG"/>
        </w:rPr>
        <w:t xml:space="preserve"> إلى جانب المسافة، كما هو مبين في الشكل </w:t>
      </w:r>
      <w:r w:rsidR="00E349F6" w:rsidRPr="00874CCE">
        <w:rPr>
          <w:lang w:eastAsia="zh-CN" w:bidi="ar-EG"/>
        </w:rPr>
        <w:t>34</w:t>
      </w:r>
      <w:r w:rsidRPr="00874CCE">
        <w:rPr>
          <w:rFonts w:hint="cs"/>
          <w:rtl/>
          <w:lang w:eastAsia="zh-CN" w:bidi="ar-EG"/>
        </w:rPr>
        <w:t>:</w:t>
      </w:r>
    </w:p>
    <w:p w14:paraId="328477BF" w14:textId="20B91B13" w:rsidR="00D21312" w:rsidRPr="00874CCE" w:rsidRDefault="00D21312" w:rsidP="00393BE6">
      <w:pPr>
        <w:pStyle w:val="FigureNo"/>
        <w:rPr>
          <w:rtl/>
          <w:lang w:bidi="ar-SY"/>
        </w:rPr>
      </w:pPr>
      <w:r w:rsidRPr="00874CCE">
        <w:rPr>
          <w:rFonts w:hint="cs"/>
          <w:rtl/>
        </w:rPr>
        <w:lastRenderedPageBreak/>
        <w:t xml:space="preserve">الشـكل </w:t>
      </w:r>
      <w:r w:rsidR="00E349F6" w:rsidRPr="00874CCE">
        <w:t>34</w:t>
      </w:r>
    </w:p>
    <w:p w14:paraId="1EF2BA4C" w14:textId="763E6AF3" w:rsidR="00D21312" w:rsidRDefault="00D21312" w:rsidP="00393BE6">
      <w:pPr>
        <w:pStyle w:val="FigureTitle"/>
      </w:pPr>
      <w:r w:rsidRPr="00874CCE">
        <w:rPr>
          <w:rFonts w:hint="cs"/>
          <w:rtl/>
        </w:rPr>
        <w:t xml:space="preserve">حساب الزاوية </w:t>
      </w:r>
      <w:r w:rsidR="008B1DE2" w:rsidRPr="00874CCE">
        <w:rPr>
          <w:rFonts w:hint="cs"/>
          <w:rtl/>
        </w:rPr>
        <w:t xml:space="preserve">المنحرفة عن المحور </w:t>
      </w:r>
      <w:r w:rsidRPr="00874CCE">
        <w:rPr>
          <w:rFonts w:hint="cs"/>
          <w:rtl/>
        </w:rPr>
        <w:t>للساتل لهندسيتي الحالة الأسوأ</w:t>
      </w:r>
      <w:r w:rsidRPr="00874CCE">
        <w:t> </w:t>
      </w:r>
      <w:r w:rsidRPr="00874CCE">
        <w:rPr>
          <w:rFonts w:hint="cs"/>
          <w:rtl/>
        </w:rPr>
        <w:t>(بين السواتل)</w:t>
      </w:r>
    </w:p>
    <w:p w14:paraId="7A7C3027" w14:textId="442EEB3B" w:rsidR="001C451B" w:rsidRDefault="0084325C" w:rsidP="001C451B">
      <w:pPr>
        <w:pStyle w:val="Figure"/>
      </w:pPr>
      <w:r>
        <w:rPr>
          <w:noProof/>
        </w:rPr>
        <w:drawing>
          <wp:inline distT="0" distB="0" distL="0" distR="0" wp14:anchorId="57031837" wp14:editId="310DB23A">
            <wp:extent cx="6120765" cy="3382645"/>
            <wp:effectExtent l="0" t="0" r="0" b="8255"/>
            <wp:docPr id="2093252230" name="Picture 2093252230" descr="A diagram of a circle with a point and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30" name="Picture 2093252230" descr="A diagram of a circle with a point and a poin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765" cy="3382645"/>
                    </a:xfrm>
                    <a:prstGeom prst="rect">
                      <a:avLst/>
                    </a:prstGeom>
                  </pic:spPr>
                </pic:pic>
              </a:graphicData>
            </a:graphic>
          </wp:inline>
        </w:drawing>
      </w:r>
    </w:p>
    <w:p w14:paraId="5CAB7128" w14:textId="3C35E418" w:rsidR="00D21312" w:rsidRPr="00874CCE" w:rsidRDefault="00D21312" w:rsidP="00BB39AC">
      <w:pPr>
        <w:pStyle w:val="Normalaftertitle"/>
        <w:rPr>
          <w:rtl/>
          <w:lang w:eastAsia="zh-CN" w:bidi="ar-SY"/>
        </w:rPr>
      </w:pPr>
      <w:r w:rsidRPr="00874CCE">
        <w:rPr>
          <w:rFonts w:hint="cs"/>
          <w:rtl/>
          <w:lang w:eastAsia="zh-CN" w:bidi="ar-SY"/>
        </w:rPr>
        <w:t>حيث:</w:t>
      </w:r>
    </w:p>
    <w:p w14:paraId="4465FFC3" w14:textId="77777777" w:rsidR="0084325C" w:rsidRPr="0084325C" w:rsidRDefault="0084325C" w:rsidP="00A52C39">
      <w:pPr>
        <w:pStyle w:val="Equation"/>
      </w:pPr>
      <w:r w:rsidRPr="0084325C">
        <w:tab/>
      </w:r>
      <w:r w:rsidRPr="0084325C">
        <w:tab/>
      </w:r>
      <m:oMath>
        <m:sSub>
          <m:sSubPr>
            <m:ctrlPr>
              <w:rPr>
                <w:i/>
                <w:lang w:val="fr-FR"/>
              </w:rPr>
            </m:ctrlPr>
          </m:sSubPr>
          <m:e>
            <m:r>
              <m:rPr>
                <m:sty m:val="p"/>
              </m:rPr>
              <w:rPr>
                <w:lang w:val="fr-FR"/>
              </w:rPr>
              <m:t>φ</m:t>
            </m:r>
          </m:e>
          <m:sub>
            <m:r>
              <m:t>1</m:t>
            </m:r>
          </m:sub>
        </m:sSub>
        <m:r>
          <m:t>=</m:t>
        </m:r>
        <m:sSub>
          <m:sSubPr>
            <m:ctrlPr>
              <w:rPr>
                <w:i/>
                <w:lang w:val="fr-FR"/>
              </w:rPr>
            </m:ctrlPr>
          </m:sSubPr>
          <m:e>
            <m:r>
              <m:rPr>
                <m:sty m:val="p"/>
              </m:rPr>
              <w:rPr>
                <w:lang w:val="fr-FR"/>
              </w:rPr>
              <m:t>φ</m:t>
            </m:r>
          </m:e>
          <m:sub>
            <m:r>
              <w:rPr>
                <w:lang w:val="fr-FR"/>
              </w:rPr>
              <m:t>BS</m:t>
            </m:r>
          </m:sub>
        </m:sSub>
      </m:oMath>
      <w:r w:rsidRPr="0084325C">
        <w:t xml:space="preserve"> (from above)</w:t>
      </w:r>
    </w:p>
    <w:p w14:paraId="1811B1B6" w14:textId="77777777" w:rsidR="0084325C" w:rsidRPr="0084325C" w:rsidRDefault="0084325C" w:rsidP="00A52C39">
      <w:pPr>
        <w:pStyle w:val="Equation"/>
      </w:pPr>
      <w:r w:rsidRPr="0084325C">
        <w:tab/>
      </w:r>
      <w:r w:rsidRPr="0084325C">
        <w:tab/>
      </w:r>
      <m:oMath>
        <m:func>
          <m:funcPr>
            <m:ctrlPr>
              <w:rPr>
                <w:i/>
              </w:rPr>
            </m:ctrlPr>
          </m:funcPr>
          <m:fName>
            <m:r>
              <m:rPr>
                <m:sty m:val="p"/>
              </m:rPr>
              <m:t>sin</m:t>
            </m:r>
          </m:fName>
          <m:e>
            <m:sSub>
              <m:sSubPr>
                <m:ctrlPr>
                  <w:rPr>
                    <w:i/>
                  </w:rPr>
                </m:ctrlPr>
              </m:sSubPr>
              <m:e>
                <m:r>
                  <m:rPr>
                    <m:sty m:val="p"/>
                  </m:rPr>
                  <m:t>φ</m:t>
                </m:r>
              </m:e>
              <m:sub>
                <m:r>
                  <m:t>2</m:t>
                </m:r>
              </m:sub>
            </m:sSub>
          </m:e>
        </m:func>
        <m:r>
          <m:rPr>
            <m:sty m:val="p"/>
          </m:rPr>
          <m:t xml:space="preserve">= </m:t>
        </m:r>
        <m:f>
          <m:fPr>
            <m:ctrlPr/>
          </m:fPr>
          <m:num>
            <m:sSub>
              <m:sSubPr>
                <m:ctrlPr/>
              </m:sSubPr>
              <m:e>
                <m:r>
                  <m:t>R</m:t>
                </m:r>
              </m:e>
              <m:sub>
                <m:r>
                  <m:t>e</m:t>
                </m:r>
              </m:sub>
            </m:sSub>
          </m:num>
          <m:den>
            <m:sSub>
              <m:sSubPr>
                <m:ctrlPr/>
              </m:sSubPr>
              <m:e>
                <m:r>
                  <m:t>R</m:t>
                </m:r>
              </m:e>
              <m:sub>
                <m:r>
                  <m:t>gso</m:t>
                </m:r>
              </m:sub>
            </m:sSub>
          </m:den>
        </m:f>
      </m:oMath>
    </w:p>
    <w:p w14:paraId="2FA88E6C" w14:textId="77777777" w:rsidR="00D21312" w:rsidRPr="00874CCE" w:rsidRDefault="00D21312" w:rsidP="00D21312">
      <w:pPr>
        <w:rPr>
          <w:rtl/>
          <w:lang w:eastAsia="zh-CN" w:bidi="ar-SY"/>
        </w:rPr>
      </w:pPr>
      <w:r w:rsidRPr="00874CCE">
        <w:rPr>
          <w:rFonts w:hint="cs"/>
          <w:rtl/>
          <w:lang w:eastAsia="zh-CN" w:bidi="ar-SY"/>
        </w:rPr>
        <w:t>وبالتالي:</w:t>
      </w:r>
    </w:p>
    <w:p w14:paraId="72BCB8A5" w14:textId="77777777" w:rsidR="0084325C" w:rsidRPr="0084325C" w:rsidRDefault="0084325C" w:rsidP="00A52C39">
      <w:pPr>
        <w:pStyle w:val="Equation"/>
      </w:pPr>
      <w:r w:rsidRPr="0084325C">
        <w:tab/>
      </w:r>
      <w:r w:rsidRPr="0084325C">
        <w:tab/>
      </w:r>
      <m:oMath>
        <m:r>
          <m:rPr>
            <m:sty m:val="p"/>
          </m:rPr>
          <m:t>sin</m:t>
        </m:r>
        <m:sSub>
          <m:sSubPr>
            <m:ctrlPr/>
          </m:sSubPr>
          <m:e>
            <m:r>
              <m:rPr>
                <m:sty m:val="p"/>
              </m:rPr>
              <m:t xml:space="preserve"> ψ</m:t>
            </m:r>
          </m:e>
          <m:sub>
            <m:r>
              <m:t>i</m:t>
            </m:r>
          </m:sub>
        </m:sSub>
        <m:r>
          <m:rPr>
            <m:sty m:val="p"/>
          </m:rPr>
          <m:t xml:space="preserve">= </m:t>
        </m:r>
        <m:f>
          <m:fPr>
            <m:ctrlPr/>
          </m:fPr>
          <m:num>
            <m:sSub>
              <m:sSubPr>
                <m:ctrlPr/>
              </m:sSubPr>
              <m:e>
                <m:r>
                  <m:t>R</m:t>
                </m:r>
              </m:e>
              <m:sub>
                <m:r>
                  <m:t>geo</m:t>
                </m:r>
              </m:sub>
            </m:sSub>
          </m:num>
          <m:den>
            <m:sSub>
              <m:sSubPr>
                <m:ctrlPr/>
              </m:sSubPr>
              <m:e>
                <m:r>
                  <m:t>R</m:t>
                </m:r>
              </m:e>
              <m:sub>
                <m:r>
                  <m:t>ngso</m:t>
                </m:r>
                <m:r>
                  <m:rPr>
                    <m:sty m:val="p"/>
                  </m:rPr>
                  <m:t>,</m:t>
                </m:r>
                <m:r>
                  <m:t>i</m:t>
                </m:r>
              </m:sub>
            </m:sSub>
          </m:den>
        </m:f>
        <m:func>
          <m:funcPr>
            <m:ctrlPr/>
          </m:funcPr>
          <m:fName>
            <m:r>
              <m:rPr>
                <m:sty m:val="p"/>
              </m:rPr>
              <m:t>sin</m:t>
            </m:r>
          </m:fName>
          <m:e>
            <m:sSub>
              <m:sSubPr>
                <m:ctrlPr/>
              </m:sSubPr>
              <m:e>
                <m:r>
                  <m:rPr>
                    <m:sty m:val="p"/>
                  </m:rPr>
                  <m:t>φ</m:t>
                </m:r>
              </m:e>
              <m:sub>
                <m:r>
                  <m:t>i</m:t>
                </m:r>
              </m:sub>
            </m:sSub>
          </m:e>
        </m:func>
      </m:oMath>
    </w:p>
    <w:p w14:paraId="104DC287" w14:textId="77777777" w:rsidR="00D21312" w:rsidRPr="00874CCE" w:rsidRDefault="00D21312" w:rsidP="00D21312">
      <w:pPr>
        <w:spacing w:line="240" w:lineRule="auto"/>
        <w:rPr>
          <w:rtl/>
          <w:lang w:bidi="ar-EG"/>
        </w:rPr>
      </w:pPr>
      <w:r w:rsidRPr="00874CCE">
        <w:rPr>
          <w:rFonts w:hint="cs"/>
          <w:rtl/>
          <w:lang w:eastAsia="zh-CN" w:bidi="ar-SY"/>
        </w:rPr>
        <w:t xml:space="preserve">حيث </w:t>
      </w:r>
      <w:proofErr w:type="spellStart"/>
      <w:r w:rsidRPr="00874CCE">
        <w:rPr>
          <w:i/>
          <w:iCs/>
          <w:lang w:eastAsia="zh-CN" w:bidi="ar-SY"/>
        </w:rPr>
        <w:t>i</w:t>
      </w:r>
      <w:proofErr w:type="spellEnd"/>
      <w:r w:rsidRPr="00874CCE">
        <w:rPr>
          <w:rFonts w:hint="cs"/>
          <w:rtl/>
          <w:lang w:eastAsia="zh-CN" w:bidi="ar-EG"/>
        </w:rPr>
        <w:t xml:space="preserve"> = {</w:t>
      </w:r>
      <w:r w:rsidRPr="00874CCE">
        <w:rPr>
          <w:lang w:eastAsia="zh-CN" w:bidi="ar-EG"/>
        </w:rPr>
        <w:t>1</w:t>
      </w:r>
      <w:r w:rsidRPr="00874CCE">
        <w:rPr>
          <w:rFonts w:hint="cs"/>
          <w:rtl/>
          <w:lang w:eastAsia="zh-CN" w:bidi="ar-EG"/>
        </w:rPr>
        <w:t xml:space="preserve">، </w:t>
      </w:r>
      <w:r w:rsidRPr="00874CCE">
        <w:rPr>
          <w:lang w:eastAsia="zh-CN" w:bidi="ar-EG"/>
        </w:rPr>
        <w:t>2</w:t>
      </w:r>
      <w:r w:rsidRPr="00874CCE">
        <w:rPr>
          <w:rFonts w:hint="cs"/>
          <w:rtl/>
          <w:lang w:eastAsia="zh-CN" w:bidi="ar-EG"/>
        </w:rPr>
        <w:t xml:space="preserve">} مع ملاحظة أن </w:t>
      </w:r>
      <m:oMath>
        <m:sSub>
          <m:sSubPr>
            <m:ctrlPr>
              <w:rPr>
                <w:rFonts w:ascii="Cambria Math" w:hAnsi="Cambria Math"/>
                <w:i/>
                <w:sz w:val="24"/>
                <w:szCs w:val="24"/>
              </w:rPr>
            </m:ctrlPr>
          </m:sSubPr>
          <m:e>
            <m:r>
              <m:rPr>
                <m:sty m:val="p"/>
              </m:rPr>
              <w:rPr>
                <w:rFonts w:ascii="Cambria Math" w:hAnsi="Cambria Math"/>
              </w:rPr>
              <m:t>ψ</m:t>
            </m:r>
          </m:e>
          <m:sub>
            <m:r>
              <w:rPr>
                <w:rFonts w:ascii="Cambria Math" w:hAnsi="Cambria Math"/>
              </w:rPr>
              <m:t>1</m:t>
            </m:r>
          </m:sub>
        </m:sSub>
      </m:oMath>
      <w:r w:rsidRPr="00874CCE">
        <w:rPr>
          <w:rFonts w:hint="cs"/>
          <w:rtl/>
          <w:lang w:eastAsia="zh-CN" w:bidi="ar-EG"/>
        </w:rPr>
        <w:t xml:space="preserve"> &gt; </w:t>
      </w:r>
      <m:oMath>
        <m:f>
          <m:fPr>
            <m:ctrlPr>
              <w:rPr>
                <w:rFonts w:ascii="Cambria Math" w:hAnsi="Cambria Math"/>
                <w:iCs/>
                <w:sz w:val="28"/>
                <w:szCs w:val="28"/>
              </w:rPr>
            </m:ctrlPr>
          </m:fPr>
          <m:num>
            <m:r>
              <m:rPr>
                <m:sty m:val="p"/>
              </m:rPr>
              <w:rPr>
                <w:rFonts w:ascii="Cambria Math" w:hAnsi="Cambria Math"/>
                <w:sz w:val="24"/>
                <w:szCs w:val="32"/>
              </w:rPr>
              <m:t>π</m:t>
            </m:r>
          </m:num>
          <m:den>
            <m:r>
              <m:rPr>
                <m:sty m:val="p"/>
              </m:rPr>
              <w:rPr>
                <w:rFonts w:ascii="Cambria Math" w:hAnsi="Cambria Math"/>
                <w:sz w:val="24"/>
                <w:szCs w:val="32"/>
              </w:rPr>
              <m:t>2</m:t>
            </m:r>
          </m:den>
        </m:f>
      </m:oMath>
      <w:r w:rsidRPr="00874CCE">
        <w:rPr>
          <w:rFonts w:hint="cs"/>
          <w:rtl/>
        </w:rPr>
        <w:t xml:space="preserve"> </w:t>
      </w:r>
      <w:r w:rsidRPr="00874CCE">
        <w:rPr>
          <w:rFonts w:hint="cs"/>
          <w:rtl/>
          <w:lang w:eastAsia="zh-CN" w:bidi="ar-EG"/>
        </w:rPr>
        <w:t xml:space="preserve">وأن </w:t>
      </w:r>
      <m:oMath>
        <m:sSub>
          <m:sSubPr>
            <m:ctrlPr>
              <w:rPr>
                <w:rFonts w:ascii="Cambria Math" w:hAnsi="Cambria Math"/>
                <w:i/>
                <w:sz w:val="24"/>
                <w:szCs w:val="24"/>
              </w:rPr>
            </m:ctrlPr>
          </m:sSubPr>
          <m:e>
            <m:r>
              <m:rPr>
                <m:sty m:val="p"/>
              </m:rPr>
              <w:rPr>
                <w:rFonts w:ascii="Cambria Math" w:hAnsi="Cambria Math"/>
                <w:lang w:val="en-GB"/>
              </w:rPr>
              <m:t>ψ</m:t>
            </m:r>
          </m:e>
          <m:sub>
            <m:r>
              <m:rPr>
                <m:sty m:val="p"/>
              </m:rPr>
              <w:rPr>
                <w:rFonts w:ascii="Cambria Math" w:hAnsi="Cambria Math"/>
                <w:lang w:val="en-GB"/>
              </w:rPr>
              <m:t>2</m:t>
            </m:r>
          </m:sub>
        </m:sSub>
      </m:oMath>
      <w:r w:rsidRPr="00874CCE">
        <w:rPr>
          <w:rFonts w:hint="cs"/>
          <w:rtl/>
          <w:lang w:eastAsia="zh-CN" w:bidi="ar-EG"/>
        </w:rPr>
        <w:t xml:space="preserve"> &lt; </w:t>
      </w:r>
      <m:oMath>
        <m:f>
          <m:fPr>
            <m:ctrlPr>
              <w:rPr>
                <w:rFonts w:ascii="Cambria Math" w:hAnsi="Cambria Math"/>
                <w:iCs/>
                <w:sz w:val="28"/>
                <w:szCs w:val="28"/>
              </w:rPr>
            </m:ctrlPr>
          </m:fPr>
          <m:num>
            <m:r>
              <m:rPr>
                <m:sty m:val="p"/>
              </m:rPr>
              <w:rPr>
                <w:rFonts w:ascii="Cambria Math" w:hAnsi="Cambria Math"/>
                <w:sz w:val="24"/>
                <w:szCs w:val="32"/>
              </w:rPr>
              <m:t>π</m:t>
            </m:r>
          </m:num>
          <m:den>
            <m:r>
              <m:rPr>
                <m:sty m:val="p"/>
              </m:rPr>
              <w:rPr>
                <w:rFonts w:ascii="Cambria Math" w:hAnsi="Cambria Math"/>
                <w:sz w:val="24"/>
                <w:szCs w:val="32"/>
              </w:rPr>
              <m:t>2</m:t>
            </m:r>
          </m:den>
        </m:f>
      </m:oMath>
      <w:r w:rsidRPr="00874CCE">
        <w:rPr>
          <w:rFonts w:hint="cs"/>
          <w:rtl/>
          <w:lang w:bidi="ar-EG"/>
        </w:rPr>
        <w:t xml:space="preserve"> بحيث:</w:t>
      </w:r>
    </w:p>
    <w:p w14:paraId="50D41AB9" w14:textId="77777777" w:rsidR="0084325C" w:rsidRPr="0084325C" w:rsidRDefault="0084325C" w:rsidP="00A52C39">
      <w:pPr>
        <w:pStyle w:val="Equation"/>
      </w:pPr>
      <w:r w:rsidRPr="0084325C">
        <w:tab/>
      </w:r>
      <w:r w:rsidRPr="0084325C">
        <w:tab/>
      </w:r>
      <m:oMath>
        <m:sSub>
          <m:sSubPr>
            <m:ctrlPr/>
          </m:sSubPr>
          <m:e>
            <m:r>
              <m:rPr>
                <m:sty m:val="p"/>
              </m:rPr>
              <m:t>ψ</m:t>
            </m:r>
          </m:e>
          <m:sub>
            <m:r>
              <m:t>1</m:t>
            </m:r>
          </m:sub>
        </m:sSub>
        <m:r>
          <m:rPr>
            <m:sty m:val="p"/>
          </m:rPr>
          <m:t>=π-</m:t>
        </m:r>
        <m:func>
          <m:funcPr>
            <m:ctrlPr/>
          </m:funcPr>
          <m:fName>
            <m:sSup>
              <m:sSupPr>
                <m:ctrlPr/>
              </m:sSupPr>
              <m:e>
                <m:r>
                  <m:rPr>
                    <m:sty m:val="p"/>
                  </m:rPr>
                  <m:t>sin</m:t>
                </m:r>
              </m:e>
              <m:sup>
                <m:r>
                  <m:rPr>
                    <m:sty m:val="p"/>
                  </m:rPr>
                  <m:t>-1</m:t>
                </m:r>
              </m:sup>
            </m:sSup>
          </m:fName>
          <m:e>
            <m:d>
              <m:dPr>
                <m:begChr m:val="["/>
                <m:endChr m:val="]"/>
                <m:ctrlPr>
                  <w:rPr>
                    <w:i/>
                  </w:rPr>
                </m:ctrlPr>
              </m:dPr>
              <m:e>
                <m:r>
                  <m:rPr>
                    <m:sty m:val="p"/>
                  </m:rPr>
                  <m:t xml:space="preserve"> </m:t>
                </m:r>
                <m:f>
                  <m:fPr>
                    <m:ctrlPr/>
                  </m:fPr>
                  <m:num>
                    <m:sSub>
                      <m:sSubPr>
                        <m:ctrlPr/>
                      </m:sSubPr>
                      <m:e>
                        <m:r>
                          <m:t>R</m:t>
                        </m:r>
                      </m:e>
                      <m:sub>
                        <m:r>
                          <m:t>geo</m:t>
                        </m:r>
                      </m:sub>
                    </m:sSub>
                  </m:num>
                  <m:den>
                    <m:sSub>
                      <m:sSubPr>
                        <m:ctrlPr/>
                      </m:sSubPr>
                      <m:e>
                        <m:r>
                          <m:t>R</m:t>
                        </m:r>
                      </m:e>
                      <m:sub>
                        <m:r>
                          <m:t>ngso,1</m:t>
                        </m:r>
                      </m:sub>
                    </m:sSub>
                  </m:den>
                </m:f>
                <m:func>
                  <m:funcPr>
                    <m:ctrlPr>
                      <w:rPr>
                        <w:i/>
                      </w:rPr>
                    </m:ctrlPr>
                  </m:funcPr>
                  <m:fName>
                    <m:r>
                      <m:rPr>
                        <m:sty m:val="p"/>
                      </m:rPr>
                      <m:t>sin</m:t>
                    </m:r>
                  </m:fName>
                  <m:e>
                    <m:sSub>
                      <m:sSubPr>
                        <m:ctrlPr>
                          <w:rPr>
                            <w:i/>
                          </w:rPr>
                        </m:ctrlPr>
                      </m:sSubPr>
                      <m:e>
                        <m:r>
                          <m:rPr>
                            <m:sty m:val="p"/>
                          </m:rPr>
                          <m:t>φ</m:t>
                        </m:r>
                      </m:e>
                      <m:sub>
                        <m:r>
                          <m:t>1</m:t>
                        </m:r>
                      </m:sub>
                    </m:sSub>
                  </m:e>
                </m:func>
              </m:e>
            </m:d>
          </m:e>
        </m:func>
      </m:oMath>
    </w:p>
    <w:p w14:paraId="7411FBAD" w14:textId="77777777" w:rsidR="0084325C" w:rsidRPr="0084325C" w:rsidRDefault="0084325C" w:rsidP="00A52C39">
      <w:pPr>
        <w:pStyle w:val="Equation"/>
      </w:pPr>
      <w:r w:rsidRPr="0084325C">
        <w:tab/>
      </w:r>
      <w:r w:rsidRPr="0084325C">
        <w:tab/>
      </w:r>
      <m:oMath>
        <m:sSub>
          <m:sSubPr>
            <m:ctrlPr/>
          </m:sSubPr>
          <m:e>
            <m:r>
              <m:rPr>
                <m:sty m:val="p"/>
              </m:rPr>
              <m:t>ψ</m:t>
            </m:r>
          </m:e>
          <m:sub>
            <m:r>
              <m:t>2</m:t>
            </m:r>
          </m:sub>
        </m:sSub>
        <m:r>
          <m:rPr>
            <m:sty m:val="p"/>
          </m:rPr>
          <m:t>=</m:t>
        </m:r>
        <m:func>
          <m:funcPr>
            <m:ctrlPr/>
          </m:funcPr>
          <m:fName>
            <m:sSup>
              <m:sSupPr>
                <m:ctrlPr/>
              </m:sSupPr>
              <m:e>
                <m:r>
                  <m:rPr>
                    <m:sty m:val="p"/>
                  </m:rPr>
                  <m:t>sin</m:t>
                </m:r>
              </m:e>
              <m:sup>
                <m:r>
                  <m:rPr>
                    <m:sty m:val="p"/>
                  </m:rPr>
                  <m:t>-1</m:t>
                </m:r>
              </m:sup>
            </m:sSup>
          </m:fName>
          <m:e>
            <m:d>
              <m:dPr>
                <m:begChr m:val="["/>
                <m:endChr m:val="]"/>
                <m:ctrlPr>
                  <w:rPr>
                    <w:i/>
                  </w:rPr>
                </m:ctrlPr>
              </m:dPr>
              <m:e>
                <m:r>
                  <m:rPr>
                    <m:sty m:val="p"/>
                  </m:rPr>
                  <m:t xml:space="preserve"> </m:t>
                </m:r>
                <m:f>
                  <m:fPr>
                    <m:ctrlPr/>
                  </m:fPr>
                  <m:num>
                    <m:sSub>
                      <m:sSubPr>
                        <m:ctrlPr/>
                      </m:sSubPr>
                      <m:e>
                        <m:r>
                          <m:t>R</m:t>
                        </m:r>
                      </m:e>
                      <m:sub>
                        <m:r>
                          <m:t>geo</m:t>
                        </m:r>
                      </m:sub>
                    </m:sSub>
                  </m:num>
                  <m:den>
                    <m:sSub>
                      <m:sSubPr>
                        <m:ctrlPr/>
                      </m:sSubPr>
                      <m:e>
                        <m:r>
                          <m:t>R</m:t>
                        </m:r>
                      </m:e>
                      <m:sub>
                        <m:r>
                          <m:t>ngso,2</m:t>
                        </m:r>
                      </m:sub>
                    </m:sSub>
                  </m:den>
                </m:f>
                <m:func>
                  <m:funcPr>
                    <m:ctrlPr>
                      <w:rPr>
                        <w:i/>
                      </w:rPr>
                    </m:ctrlPr>
                  </m:funcPr>
                  <m:fName>
                    <m:r>
                      <m:rPr>
                        <m:sty m:val="p"/>
                      </m:rPr>
                      <m:t>sin</m:t>
                    </m:r>
                  </m:fName>
                  <m:e>
                    <m:sSub>
                      <m:sSubPr>
                        <m:ctrlPr>
                          <w:rPr>
                            <w:i/>
                          </w:rPr>
                        </m:ctrlPr>
                      </m:sSubPr>
                      <m:e>
                        <m:r>
                          <m:rPr>
                            <m:sty m:val="p"/>
                          </m:rPr>
                          <m:t>φ</m:t>
                        </m:r>
                      </m:e>
                      <m:sub>
                        <m:r>
                          <m:t>2</m:t>
                        </m:r>
                      </m:sub>
                    </m:sSub>
                  </m:e>
                </m:func>
              </m:e>
            </m:d>
          </m:e>
        </m:func>
      </m:oMath>
    </w:p>
    <w:p w14:paraId="1F1A886F" w14:textId="77777777" w:rsidR="00D21312" w:rsidRPr="00874CCE" w:rsidRDefault="00D21312" w:rsidP="00D21312">
      <w:pPr>
        <w:rPr>
          <w:rtl/>
          <w:lang w:eastAsia="zh-CN" w:bidi="ar-SY"/>
        </w:rPr>
      </w:pPr>
      <w:r w:rsidRPr="00874CCE">
        <w:rPr>
          <w:rFonts w:hint="cs"/>
          <w:rtl/>
          <w:lang w:eastAsia="zh-CN" w:bidi="ar-SY"/>
        </w:rPr>
        <w:t>عندئذ:</w:t>
      </w:r>
    </w:p>
    <w:p w14:paraId="4C849014" w14:textId="77777777" w:rsidR="0084325C" w:rsidRPr="0084325C" w:rsidRDefault="0084325C" w:rsidP="00A52C39">
      <w:pPr>
        <w:pStyle w:val="Equation"/>
      </w:pPr>
      <w:r w:rsidRPr="0084325C">
        <w:tab/>
      </w:r>
      <w:r w:rsidRPr="0084325C">
        <w:tab/>
      </w:r>
      <m:oMath>
        <m:sSub>
          <m:sSubPr>
            <m:ctrlPr/>
          </m:sSubPr>
          <m:e>
            <m:r>
              <m:rPr>
                <m:sty m:val="p"/>
              </m:rPr>
              <m:t>θ</m:t>
            </m:r>
          </m:e>
          <m:sub>
            <m:r>
              <m:t>i</m:t>
            </m:r>
          </m:sub>
        </m:sSub>
        <m:r>
          <m:rPr>
            <m:sty m:val="p"/>
          </m:rPr>
          <m:t>=π-</m:t>
        </m:r>
        <m:sSub>
          <m:sSubPr>
            <m:ctrlPr/>
          </m:sSubPr>
          <m:e>
            <m:r>
              <m:rPr>
                <m:sty m:val="p"/>
              </m:rPr>
              <m:t>φ</m:t>
            </m:r>
          </m:e>
          <m:sub>
            <m:r>
              <m:t>i</m:t>
            </m:r>
          </m:sub>
        </m:sSub>
        <m:r>
          <m:rPr>
            <m:sty m:val="p"/>
          </m:rPr>
          <m:t>-</m:t>
        </m:r>
        <m:sSub>
          <m:sSubPr>
            <m:ctrlPr/>
          </m:sSubPr>
          <m:e>
            <m:r>
              <m:rPr>
                <m:sty m:val="p"/>
              </m:rPr>
              <m:t xml:space="preserve"> ψ</m:t>
            </m:r>
          </m:e>
          <m:sub>
            <m:r>
              <m:t>i</m:t>
            </m:r>
          </m:sub>
        </m:sSub>
      </m:oMath>
    </w:p>
    <w:p w14:paraId="14981D7E" w14:textId="77777777" w:rsidR="0084325C" w:rsidRPr="0084325C" w:rsidRDefault="0084325C" w:rsidP="00A52C39">
      <w:pPr>
        <w:pStyle w:val="Equation"/>
      </w:pPr>
      <w:r w:rsidRPr="0084325C">
        <w:rPr>
          <w:vertAlign w:val="subscript"/>
        </w:rPr>
        <w:tab/>
      </w:r>
      <w:r w:rsidRPr="0084325C">
        <w:rPr>
          <w:vertAlign w:val="subscript"/>
        </w:rPr>
        <w:tab/>
      </w:r>
      <m:oMath>
        <m:sSub>
          <m:sSubPr>
            <m:ctrlPr>
              <w:rPr>
                <w:i/>
              </w:rPr>
            </m:ctrlPr>
          </m:sSubPr>
          <m:e>
            <m:r>
              <m:t>D</m:t>
            </m:r>
          </m:e>
          <m:sub>
            <m:r>
              <m:t>i</m:t>
            </m:r>
          </m:sub>
        </m:sSub>
        <m:r>
          <m:t xml:space="preserve">= </m:t>
        </m:r>
        <m:sSub>
          <m:sSubPr>
            <m:ctrlPr>
              <w:rPr>
                <w:i/>
              </w:rPr>
            </m:ctrlPr>
          </m:sSubPr>
          <m:e>
            <m:r>
              <m:t>R</m:t>
            </m:r>
          </m:e>
          <m:sub>
            <m:r>
              <m:t>ngso,i</m:t>
            </m:r>
          </m:sub>
        </m:sSub>
        <m:f>
          <m:fPr>
            <m:ctrlPr/>
          </m:fPr>
          <m:num>
            <m:sSub>
              <m:sSubPr>
                <m:ctrlPr/>
              </m:sSubPr>
              <m:e>
                <m:r>
                  <m:rPr>
                    <m:sty m:val="p"/>
                  </m:rPr>
                  <m:t>sin θ</m:t>
                </m:r>
              </m:e>
              <m:sub>
                <m:r>
                  <m:t>i</m:t>
                </m:r>
              </m:sub>
            </m:sSub>
          </m:num>
          <m:den>
            <m:func>
              <m:funcPr>
                <m:ctrlPr/>
              </m:funcPr>
              <m:fName>
                <m:r>
                  <m:rPr>
                    <m:sty m:val="p"/>
                  </m:rPr>
                  <m:t>sin</m:t>
                </m:r>
              </m:fName>
              <m:e>
                <m:sSub>
                  <m:sSubPr>
                    <m:ctrlPr/>
                  </m:sSubPr>
                  <m:e>
                    <m:r>
                      <m:rPr>
                        <m:sty m:val="p"/>
                      </m:rPr>
                      <m:t>φ</m:t>
                    </m:r>
                  </m:e>
                  <m:sub>
                    <m:r>
                      <m:t>i</m:t>
                    </m:r>
                  </m:sub>
                </m:sSub>
              </m:e>
            </m:func>
          </m:den>
        </m:f>
      </m:oMath>
    </w:p>
    <w:p w14:paraId="2C84A96C" w14:textId="77777777" w:rsidR="00D21312" w:rsidRPr="00874CCE" w:rsidRDefault="00D21312" w:rsidP="00D21312">
      <w:pPr>
        <w:rPr>
          <w:rtl/>
          <w:lang w:eastAsia="zh-CN" w:bidi="ar-EG"/>
        </w:rPr>
      </w:pPr>
      <w:r w:rsidRPr="00874CCE">
        <w:rPr>
          <w:rFonts w:hint="cs"/>
          <w:rtl/>
          <w:lang w:eastAsia="zh-CN" w:bidi="ar-SY"/>
        </w:rPr>
        <w:t xml:space="preserve">وبالتالي يمكن حساب سويتي </w:t>
      </w:r>
      <w:proofErr w:type="spellStart"/>
      <w:r w:rsidRPr="00874CCE">
        <w:rPr>
          <w:lang w:eastAsia="zh-CN" w:bidi="ar-SY"/>
        </w:rPr>
        <w:t>epfd</w:t>
      </w:r>
      <w:proofErr w:type="spellEnd"/>
      <w:r w:rsidRPr="00874CCE">
        <w:rPr>
          <w:rFonts w:hint="cs"/>
          <w:rtl/>
          <w:lang w:eastAsia="zh-CN" w:bidi="ar-EG"/>
        </w:rPr>
        <w:t xml:space="preserve"> وحيدة المصدر، في حالة ساتل </w:t>
      </w:r>
      <w:r w:rsidRPr="00874CCE">
        <w:rPr>
          <w:lang w:val="en-GB"/>
        </w:rPr>
        <w:t>non-GSO</w:t>
      </w:r>
      <w:r w:rsidRPr="00874CCE">
        <w:rPr>
          <w:rFonts w:hint="cs"/>
          <w:rtl/>
          <w:lang w:eastAsia="zh-CN" w:bidi="ar-EG"/>
        </w:rPr>
        <w:t xml:space="preserve"> بمسافة نصف قطر </w:t>
      </w:r>
      <w:proofErr w:type="spellStart"/>
      <w:r w:rsidRPr="00874CCE">
        <w:rPr>
          <w:i/>
          <w:iCs/>
        </w:rPr>
        <w:t>R</w:t>
      </w:r>
      <w:r w:rsidRPr="00874CCE">
        <w:rPr>
          <w:i/>
          <w:iCs/>
          <w:vertAlign w:val="subscript"/>
        </w:rPr>
        <w:t>ngso,i</w:t>
      </w:r>
      <w:proofErr w:type="spellEnd"/>
      <w:r w:rsidRPr="00874CCE">
        <w:rPr>
          <w:rFonts w:hint="cs"/>
          <w:rtl/>
          <w:lang w:eastAsia="zh-CN" w:bidi="ar-EG"/>
        </w:rPr>
        <w:t xml:space="preserve"> عند الهندستين المحددتين، على النحو التالي:</w:t>
      </w:r>
    </w:p>
    <w:p w14:paraId="51EA9953" w14:textId="77777777" w:rsidR="0084325C" w:rsidRPr="0084325C" w:rsidRDefault="0084325C" w:rsidP="00A52C39">
      <w:pPr>
        <w:pStyle w:val="Equation"/>
      </w:pPr>
      <w:r w:rsidRPr="0084325C">
        <w:tab/>
      </w:r>
      <w:r w:rsidRPr="0084325C">
        <w:tab/>
      </w:r>
      <m:oMath>
        <m:sSub>
          <m:sSubPr>
            <m:ctrlPr/>
          </m:sSubPr>
          <m:e>
            <m:r>
              <m:t>epfd</m:t>
            </m:r>
          </m:e>
          <m:sub>
            <m:r>
              <m:t>i</m:t>
            </m:r>
          </m:sub>
        </m:sSub>
        <m:r>
          <m:rPr>
            <m:sty m:val="p"/>
          </m:rPr>
          <m:t>=</m:t>
        </m:r>
        <m:r>
          <m:t>e</m:t>
        </m:r>
        <m:r>
          <m:rPr>
            <m:sty m:val="p"/>
          </m:rPr>
          <m:t>.</m:t>
        </m:r>
        <m:r>
          <m:t>i</m:t>
        </m:r>
        <m:r>
          <m:rPr>
            <m:sty m:val="p"/>
          </m:rPr>
          <m:t>.</m:t>
        </m:r>
        <m:r>
          <m:t>r</m:t>
        </m:r>
        <m:r>
          <m:rPr>
            <m:sty m:val="p"/>
          </m:rPr>
          <m:t>.</m:t>
        </m:r>
        <m:r>
          <m:t>p</m:t>
        </m:r>
        <m:r>
          <m:rPr>
            <m:sty m:val="p"/>
          </m:rPr>
          <m:t>.</m:t>
        </m:r>
        <m:d>
          <m:dPr>
            <m:ctrlPr/>
          </m:dPr>
          <m:e>
            <m:sSub>
              <m:sSubPr>
                <m:ctrlPr/>
              </m:sSubPr>
              <m:e>
                <m:r>
                  <m:rPr>
                    <m:sty m:val="p"/>
                  </m:rPr>
                  <m:t>ψ</m:t>
                </m:r>
              </m:e>
              <m:sub>
                <m:r>
                  <m:t>i</m:t>
                </m:r>
              </m:sub>
            </m:sSub>
          </m:e>
        </m:d>
        <m:r>
          <m:rPr>
            <m:sty m:val="p"/>
          </m:rPr>
          <m:t xml:space="preserve">+ </m:t>
        </m:r>
        <m:sSub>
          <m:sSubPr>
            <m:ctrlPr/>
          </m:sSubPr>
          <m:e>
            <m:r>
              <m:t>G</m:t>
            </m:r>
          </m:e>
          <m:sub>
            <m:r>
              <m:t>rel</m:t>
            </m:r>
            <m:r>
              <m:rPr>
                <m:sty m:val="p"/>
              </m:rPr>
              <m:t>,</m:t>
            </m:r>
            <m:r>
              <m:t>i</m:t>
            </m:r>
          </m:sub>
        </m:sSub>
        <m:r>
          <m:rPr>
            <m:sty m:val="p"/>
          </m:rPr>
          <m:t xml:space="preserve"> –10</m:t>
        </m:r>
        <m:func>
          <m:funcPr>
            <m:ctrlPr/>
          </m:funcPr>
          <m:fName>
            <m:sSub>
              <m:sSubPr>
                <m:ctrlPr/>
              </m:sSubPr>
              <m:e>
                <m:r>
                  <m:rPr>
                    <m:sty m:val="p"/>
                  </m:rPr>
                  <m:t>log</m:t>
                </m:r>
              </m:e>
              <m:sub>
                <m:r>
                  <m:rPr>
                    <m:sty m:val="p"/>
                  </m:rPr>
                  <m:t>10</m:t>
                </m:r>
              </m:sub>
            </m:sSub>
          </m:fName>
          <m:e>
            <m:r>
              <m:rPr>
                <m:sty m:val="p"/>
              </m:rPr>
              <m:t>(4π</m:t>
            </m:r>
            <m:sSubSup>
              <m:sSubSupPr>
                <m:ctrlPr/>
              </m:sSubSupPr>
              <m:e>
                <m:r>
                  <m:t>D</m:t>
                </m:r>
              </m:e>
              <m:sub>
                <m:r>
                  <m:t>i</m:t>
                </m:r>
              </m:sub>
              <m:sup>
                <m:r>
                  <m:rPr>
                    <m:sty m:val="p"/>
                  </m:rPr>
                  <m:t>2</m:t>
                </m:r>
              </m:sup>
            </m:sSubSup>
            <m:r>
              <m:rPr>
                <m:sty m:val="p"/>
              </m:rPr>
              <m:t>)</m:t>
            </m:r>
          </m:e>
        </m:func>
      </m:oMath>
    </w:p>
    <w:p w14:paraId="06519364" w14:textId="3BE98D8E" w:rsidR="00BE24FE" w:rsidRPr="00874CCE" w:rsidRDefault="00BE24FE" w:rsidP="00BE24FE">
      <w:pPr>
        <w:rPr>
          <w:lang w:val="en-GB" w:eastAsia="zh-CN" w:bidi="ar-EG"/>
        </w:rPr>
      </w:pPr>
      <w:r w:rsidRPr="00874CCE">
        <w:rPr>
          <w:rFonts w:hint="cs"/>
          <w:rtl/>
          <w:lang w:eastAsia="zh-CN" w:bidi="ar-EG"/>
        </w:rPr>
        <w:t xml:space="preserve">ويلاحظ أن </w:t>
      </w:r>
      <m:oMath>
        <m:sSub>
          <m:sSubPr>
            <m:ctrlPr>
              <w:rPr>
                <w:rFonts w:ascii="Cambria Math" w:hAnsi="Cambria Math"/>
                <w:i/>
                <w:vertAlign w:val="subscript"/>
                <w:lang w:val="en-GB" w:eastAsia="zh-CN" w:bidi="ar-EG"/>
              </w:rPr>
            </m:ctrlPr>
          </m:sSubPr>
          <m:e>
            <m:r>
              <w:rPr>
                <w:rFonts w:ascii="Cambria Math" w:hAnsi="Cambria Math"/>
                <w:vertAlign w:val="subscript"/>
                <w:lang w:val="en-GB" w:eastAsia="zh-CN" w:bidi="ar-EG"/>
              </w:rPr>
              <m:t>G</m:t>
            </m:r>
          </m:e>
          <m:sub>
            <m:r>
              <w:rPr>
                <w:rFonts w:ascii="Cambria Math" w:hAnsi="Cambria Math"/>
                <w:vertAlign w:val="subscript"/>
                <w:lang w:val="en-GB" w:eastAsia="zh-CN" w:bidi="ar-EG"/>
              </w:rPr>
              <m:t>rel,1</m:t>
            </m:r>
          </m:sub>
        </m:sSub>
        <m:r>
          <w:rPr>
            <w:rFonts w:ascii="Cambria Math" w:hAnsi="Cambria Math"/>
            <w:vertAlign w:val="subscript"/>
            <w:lang w:val="en-GB" w:eastAsia="zh-CN" w:bidi="ar-EG"/>
          </w:rPr>
          <m:t>=0</m:t>
        </m:r>
      </m:oMath>
      <w:r w:rsidRPr="00874CCE">
        <w:rPr>
          <w:rFonts w:hint="cs"/>
          <w:rtl/>
          <w:lang w:val="en-GB" w:eastAsia="zh-CN" w:bidi="ar-EG"/>
        </w:rPr>
        <w:t xml:space="preserve"> و</w:t>
      </w:r>
      <m:oMath>
        <m:sSub>
          <m:sSubPr>
            <m:ctrlPr>
              <w:rPr>
                <w:rFonts w:ascii="Cambria Math" w:hAnsi="Cambria Math"/>
                <w:i/>
                <w:vertAlign w:val="subscript"/>
                <w:lang w:val="en-GB" w:eastAsia="zh-CN" w:bidi="ar-EG"/>
              </w:rPr>
            </m:ctrlPr>
          </m:sSubPr>
          <m:e>
            <m:r>
              <w:rPr>
                <w:rFonts w:ascii="Cambria Math" w:hAnsi="Cambria Math"/>
                <w:vertAlign w:val="subscript"/>
                <w:lang w:val="en-GB" w:eastAsia="zh-CN" w:bidi="ar-EG"/>
              </w:rPr>
              <m:t>G</m:t>
            </m:r>
          </m:e>
          <m:sub>
            <m:r>
              <w:rPr>
                <w:rFonts w:ascii="Cambria Math" w:hAnsi="Cambria Math"/>
                <w:vertAlign w:val="subscript"/>
                <w:lang w:val="en-GB" w:eastAsia="zh-CN" w:bidi="ar-EG"/>
              </w:rPr>
              <m:t>rel,2</m:t>
            </m:r>
          </m:sub>
        </m:sSub>
        <m:r>
          <w:rPr>
            <w:rFonts w:ascii="Cambria Math" w:hAnsi="Cambria Math"/>
            <w:vertAlign w:val="subscript"/>
            <w:lang w:val="en-GB" w:eastAsia="zh-CN" w:bidi="ar-EG"/>
          </w:rPr>
          <m:t>=</m:t>
        </m:r>
        <m:sSub>
          <m:sSubPr>
            <m:ctrlPr>
              <w:rPr>
                <w:rFonts w:ascii="Cambria Math" w:hAnsi="Cambria Math"/>
                <w:i/>
                <w:vertAlign w:val="subscript"/>
                <w:lang w:val="en-GB" w:eastAsia="zh-CN" w:bidi="ar-EG"/>
              </w:rPr>
            </m:ctrlPr>
          </m:sSubPr>
          <m:e>
            <m:r>
              <w:rPr>
                <w:rFonts w:ascii="Cambria Math" w:hAnsi="Cambria Math"/>
                <w:vertAlign w:val="subscript"/>
                <w:lang w:val="en-GB" w:eastAsia="zh-CN" w:bidi="ar-EG"/>
              </w:rPr>
              <m:t>G</m:t>
            </m:r>
          </m:e>
          <m:sub>
            <m:r>
              <w:rPr>
                <w:rFonts w:ascii="Cambria Math" w:hAnsi="Cambria Math"/>
                <w:vertAlign w:val="subscript"/>
                <w:lang w:val="en-GB" w:eastAsia="zh-CN" w:bidi="ar-EG"/>
              </w:rPr>
              <m:t>rel</m:t>
            </m:r>
          </m:sub>
        </m:sSub>
        <m:d>
          <m:dPr>
            <m:ctrlPr>
              <w:rPr>
                <w:rFonts w:ascii="Cambria Math" w:hAnsi="Cambria Math"/>
                <w:i/>
                <w:vertAlign w:val="subscript"/>
                <w:lang w:val="en-GB" w:eastAsia="zh-CN" w:bidi="ar-EG"/>
              </w:rPr>
            </m:ctrlPr>
          </m:dPr>
          <m:e>
            <m:sSub>
              <m:sSubPr>
                <m:ctrlPr>
                  <w:rPr>
                    <w:rFonts w:ascii="Cambria Math" w:hAnsi="Cambria Math"/>
                    <w:i/>
                    <w:lang w:val="en-GB" w:eastAsia="zh-CN" w:bidi="ar-EG"/>
                  </w:rPr>
                </m:ctrlPr>
              </m:sSubPr>
              <m:e>
                <m:r>
                  <m:rPr>
                    <m:sty m:val="p"/>
                  </m:rPr>
                  <w:rPr>
                    <w:rFonts w:ascii="Cambria Math" w:hAnsi="Cambria Math"/>
                    <w:lang w:val="en-GB" w:eastAsia="zh-CN" w:bidi="ar-EG"/>
                  </w:rPr>
                  <m:t>φ</m:t>
                </m:r>
              </m:e>
              <m:sub>
                <m:r>
                  <w:rPr>
                    <w:rFonts w:ascii="Cambria Math" w:hAnsi="Cambria Math"/>
                    <w:lang w:val="en-GB" w:eastAsia="zh-CN" w:bidi="ar-EG"/>
                  </w:rPr>
                  <m:t>2</m:t>
                </m:r>
              </m:sub>
            </m:sSub>
            <m:r>
              <w:rPr>
                <w:rFonts w:ascii="Cambria Math" w:hAnsi="Cambria Math"/>
                <w:lang w:val="en-GB" w:eastAsia="zh-CN" w:bidi="ar-EG"/>
              </w:rPr>
              <m:t>-</m:t>
            </m:r>
            <m:sSub>
              <m:sSubPr>
                <m:ctrlPr>
                  <w:rPr>
                    <w:rFonts w:ascii="Cambria Math" w:hAnsi="Cambria Math"/>
                    <w:i/>
                    <w:lang w:val="en-GB" w:eastAsia="zh-CN" w:bidi="ar-EG"/>
                  </w:rPr>
                </m:ctrlPr>
              </m:sSubPr>
              <m:e>
                <m:r>
                  <m:rPr>
                    <m:sty m:val="p"/>
                  </m:rPr>
                  <w:rPr>
                    <w:rFonts w:ascii="Cambria Math" w:hAnsi="Cambria Math"/>
                    <w:lang w:val="en-GB" w:eastAsia="zh-CN" w:bidi="ar-EG"/>
                  </w:rPr>
                  <m:t>φ</m:t>
                </m:r>
              </m:e>
              <m:sub>
                <m:r>
                  <w:rPr>
                    <w:rFonts w:ascii="Cambria Math" w:hAnsi="Cambria Math"/>
                    <w:lang w:val="en-GB" w:eastAsia="zh-CN" w:bidi="ar-EG"/>
                  </w:rPr>
                  <m:t>1</m:t>
                </m:r>
              </m:sub>
            </m:sSub>
            <m:ctrlPr>
              <w:rPr>
                <w:rFonts w:ascii="Cambria Math" w:hAnsi="Cambria Math"/>
                <w:i/>
                <w:lang w:val="en-GB" w:eastAsia="zh-CN" w:bidi="ar-EG"/>
              </w:rPr>
            </m:ctrlPr>
          </m:e>
        </m:d>
      </m:oMath>
      <w:r w:rsidRPr="00874CCE">
        <w:rPr>
          <w:rFonts w:hint="cs"/>
          <w:rtl/>
          <w:lang w:val="en-GB" w:eastAsia="zh-CN" w:bidi="ar-EG"/>
        </w:rPr>
        <w:t xml:space="preserve"> و</w:t>
      </w:r>
      <w:r w:rsidRPr="00874CCE">
        <w:rPr>
          <w:i/>
          <w:iCs/>
          <w:lang w:val="en-GB" w:eastAsia="zh-CN" w:bidi="ar-EG"/>
        </w:rPr>
        <w:t>D</w:t>
      </w:r>
      <w:r w:rsidRPr="00874CCE">
        <w:rPr>
          <w:rFonts w:hint="cs"/>
          <w:i/>
          <w:iCs/>
          <w:rtl/>
          <w:lang w:val="en-GB" w:eastAsia="zh-CN" w:bidi="ar-EG"/>
        </w:rPr>
        <w:t xml:space="preserve"> </w:t>
      </w:r>
      <w:r w:rsidRPr="00874CCE">
        <w:rPr>
          <w:rFonts w:hint="cs"/>
          <w:rtl/>
          <w:lang w:val="en-GB" w:eastAsia="zh-CN" w:bidi="ar-EG"/>
        </w:rPr>
        <w:t>تقاس بالأمتار.</w:t>
      </w:r>
    </w:p>
    <w:p w14:paraId="4DF93FA2" w14:textId="4A825DB4" w:rsidR="00D21312" w:rsidRPr="00874CCE" w:rsidRDefault="00D21312" w:rsidP="00D21312">
      <w:pPr>
        <w:rPr>
          <w:rtl/>
          <w:lang w:eastAsia="zh-CN" w:bidi="ar-EG"/>
        </w:rPr>
      </w:pPr>
      <w:r w:rsidRPr="00874CCE">
        <w:rPr>
          <w:rFonts w:hint="cs"/>
          <w:rtl/>
          <w:lang w:eastAsia="zh-CN" w:bidi="ar-EG"/>
        </w:rPr>
        <w:lastRenderedPageBreak/>
        <w:t xml:space="preserve">ويمكن إذاً، بضبط الساتل </w:t>
      </w:r>
      <w:r w:rsidRPr="00874CCE">
        <w:rPr>
          <w:rFonts w:hint="cs"/>
          <w:lang w:eastAsia="zh-CN" w:bidi="ar-EG"/>
        </w:rPr>
        <w:t>non-GSO</w:t>
      </w:r>
      <w:r w:rsidRPr="00874CCE">
        <w:rPr>
          <w:rFonts w:hint="cs"/>
          <w:rtl/>
          <w:lang w:eastAsia="zh-CN" w:bidi="ar-EG"/>
        </w:rPr>
        <w:t xml:space="preserve"> عند خط عرض محدد، </w:t>
      </w:r>
      <w:proofErr w:type="spellStart"/>
      <w:r w:rsidRPr="00874CCE">
        <w:rPr>
          <w:i/>
          <w:lang w:val="en-GB"/>
        </w:rPr>
        <w:t>lat</w:t>
      </w:r>
      <w:proofErr w:type="spellEnd"/>
      <w:r w:rsidRPr="00874CCE">
        <w:rPr>
          <w:rFonts w:hint="cs"/>
          <w:rtl/>
          <w:lang w:eastAsia="zh-CN" w:bidi="ar-EG"/>
        </w:rPr>
        <w:t>،</w:t>
      </w:r>
      <w:r w:rsidRPr="00874CCE">
        <w:rPr>
          <w:rFonts w:hint="cs"/>
          <w:rtl/>
          <w:lang w:eastAsia="zh-CN" w:bidi="ar-SY"/>
        </w:rPr>
        <w:t xml:space="preserve"> (حيث خط الطول </w:t>
      </w:r>
      <w:r w:rsidRPr="00874CCE">
        <w:rPr>
          <w:i/>
          <w:lang w:val="en-GB"/>
        </w:rPr>
        <w:t>long</w:t>
      </w:r>
      <w:r w:rsidRPr="00874CCE">
        <w:rPr>
          <w:rFonts w:hint="cs"/>
          <w:rtl/>
          <w:lang w:eastAsia="zh-CN" w:bidi="ar-SY"/>
        </w:rPr>
        <w:t>)</w:t>
      </w:r>
      <w:r w:rsidRPr="00874CCE">
        <w:rPr>
          <w:rFonts w:hint="cs"/>
          <w:rtl/>
          <w:lang w:eastAsia="zh-CN" w:bidi="ar-EG"/>
        </w:rPr>
        <w:t xml:space="preserve"> اشتقاق</w:t>
      </w:r>
      <w:r w:rsidRPr="00874CCE">
        <w:rPr>
          <w:rFonts w:hint="cs"/>
          <w:rtl/>
          <w:lang w:eastAsia="zh-CN" w:bidi="ar-SY"/>
        </w:rPr>
        <w:t xml:space="preserve"> الكثافة</w:t>
      </w:r>
      <w:r w:rsidRPr="00874CCE">
        <w:rPr>
          <w:rFonts w:hint="cs"/>
          <w:rtl/>
          <w:lang w:eastAsia="zh-CN" w:bidi="ar-EG"/>
        </w:rPr>
        <w:t xml:space="preserve"> </w:t>
      </w:r>
      <w:proofErr w:type="spellStart"/>
      <w:r w:rsidRPr="00874CCE">
        <w:rPr>
          <w:lang w:eastAsia="zh-CN" w:bidi="ar-EG"/>
        </w:rPr>
        <w:t>epfd</w:t>
      </w:r>
      <w:proofErr w:type="spellEnd"/>
      <w:r w:rsidRPr="00874CCE">
        <w:rPr>
          <w:rFonts w:hint="cs"/>
          <w:rtl/>
          <w:lang w:eastAsia="zh-CN" w:bidi="ar-EG"/>
        </w:rPr>
        <w:t xml:space="preserve"> وحيدة المصدر من متجه نصف القطر والهندسيتين المحددتين أعلاه.</w:t>
      </w:r>
    </w:p>
    <w:p w14:paraId="6E0B14B2" w14:textId="77777777" w:rsidR="00D21312" w:rsidRPr="00874CCE" w:rsidRDefault="00D21312" w:rsidP="00D21312">
      <w:pPr>
        <w:rPr>
          <w:rtl/>
          <w:lang w:eastAsia="zh-CN" w:bidi="ar-EG"/>
        </w:rPr>
      </w:pPr>
      <w:r w:rsidRPr="00874CCE">
        <w:rPr>
          <w:rFonts w:hint="cs"/>
          <w:rtl/>
          <w:lang w:eastAsia="zh-CN" w:bidi="ar-EG"/>
        </w:rPr>
        <w:t xml:space="preserve">وفي بعض الحالات، لا تكون هناك هندسية مستقيمة - ففي حالة الأنظمة الإهليلجية عند الأوج مثلاً لا يتقاطع الخط الواصل من الساتل </w:t>
      </w:r>
      <w:r w:rsidRPr="00874CCE">
        <w:rPr>
          <w:rFonts w:hint="cs"/>
          <w:lang w:eastAsia="zh-CN" w:bidi="ar-EG"/>
        </w:rPr>
        <w:t>non-GSO</w:t>
      </w:r>
      <w:r w:rsidRPr="00874CCE">
        <w:rPr>
          <w:rFonts w:hint="cs"/>
          <w:rtl/>
          <w:lang w:eastAsia="zh-CN" w:bidi="ar-EG"/>
        </w:rPr>
        <w:t xml:space="preserve"> إلى القوس </w:t>
      </w:r>
      <w:r w:rsidRPr="00874CCE">
        <w:rPr>
          <w:rFonts w:hint="cs"/>
          <w:lang w:eastAsia="zh-CN" w:bidi="ar-EG"/>
        </w:rPr>
        <w:t>GSO</w:t>
      </w:r>
      <w:r w:rsidRPr="00874CCE">
        <w:rPr>
          <w:rFonts w:hint="cs"/>
          <w:rtl/>
          <w:lang w:eastAsia="zh-CN" w:bidi="ar-EG"/>
        </w:rPr>
        <w:t xml:space="preserve"> مع الأرض عند أي نقطة. ويمكن التحقق من ذلك بحساب الفرق في خط الطول بين الساتل </w:t>
      </w:r>
      <w:r w:rsidRPr="00874CCE">
        <w:rPr>
          <w:rFonts w:hint="cs"/>
          <w:lang w:eastAsia="zh-CN" w:bidi="ar-EG"/>
        </w:rPr>
        <w:t>GSO</w:t>
      </w:r>
      <w:r w:rsidRPr="00874CCE">
        <w:rPr>
          <w:rFonts w:hint="cs"/>
          <w:rtl/>
          <w:lang w:eastAsia="zh-CN" w:bidi="ar-EG"/>
        </w:rPr>
        <w:t xml:space="preserve"> والنقطة على القوس </w:t>
      </w:r>
      <w:r w:rsidRPr="00874CCE">
        <w:rPr>
          <w:rFonts w:hint="cs"/>
          <w:lang w:eastAsia="zh-CN" w:bidi="ar-EG"/>
        </w:rPr>
        <w:t>GSO</w:t>
      </w:r>
      <w:r w:rsidRPr="00874CCE">
        <w:rPr>
          <w:rFonts w:hint="cs"/>
          <w:rtl/>
          <w:lang w:eastAsia="zh-CN" w:bidi="ar-EG"/>
        </w:rPr>
        <w:t xml:space="preserve"> من الهندسية أعلاه وخط عرض الساتل </w:t>
      </w:r>
      <w:r w:rsidRPr="00874CCE">
        <w:rPr>
          <w:rFonts w:hint="cs"/>
          <w:lang w:eastAsia="zh-CN" w:bidi="ar-EG"/>
        </w:rPr>
        <w:t>non-GSO</w:t>
      </w:r>
      <w:r w:rsidRPr="00874CCE">
        <w:rPr>
          <w:rFonts w:hint="cs"/>
          <w:rtl/>
          <w:lang w:eastAsia="zh-CN" w:bidi="ar-EG"/>
        </w:rPr>
        <w:t xml:space="preserve"> باستعمال</w:t>
      </w:r>
      <w:r w:rsidRPr="00874CCE">
        <w:rPr>
          <w:rFonts w:hint="cs"/>
          <w:rtl/>
          <w:lang w:eastAsia="zh-CN" w:bidi="ar-SY"/>
        </w:rPr>
        <w:t xml:space="preserve"> العلاقة</w:t>
      </w:r>
      <w:r w:rsidRPr="00874CCE">
        <w:rPr>
          <w:rFonts w:hint="cs"/>
          <w:rtl/>
          <w:lang w:eastAsia="zh-CN" w:bidi="ar-EG"/>
        </w:rPr>
        <w:t>:</w:t>
      </w:r>
    </w:p>
    <w:p w14:paraId="00C82B3D" w14:textId="77777777" w:rsidR="0084325C" w:rsidRPr="0084325C" w:rsidRDefault="0084325C" w:rsidP="00A52C39">
      <w:pPr>
        <w:pStyle w:val="Equation"/>
      </w:pPr>
      <w:r w:rsidRPr="0084325C">
        <w:tab/>
      </w:r>
      <w:r w:rsidRPr="0084325C">
        <w:tab/>
      </w:r>
      <m:oMath>
        <m:r>
          <m:rPr>
            <m:sty m:val="p"/>
          </m:rPr>
          <m:t>cos</m:t>
        </m:r>
        <m:sSub>
          <m:sSubPr>
            <m:ctrlPr/>
          </m:sSubPr>
          <m:e>
            <m:r>
              <m:rPr>
                <m:sty m:val="p"/>
              </m:rPr>
              <m:t xml:space="preserve"> ∆</m:t>
            </m:r>
            <m:r>
              <m:t>long</m:t>
            </m:r>
          </m:e>
          <m:sub>
            <m:r>
              <m:t>i</m:t>
            </m:r>
          </m:sub>
        </m:sSub>
        <m:r>
          <m:rPr>
            <m:sty m:val="p"/>
          </m:rPr>
          <m:t xml:space="preserve">= </m:t>
        </m:r>
        <m:f>
          <m:fPr>
            <m:ctrlPr/>
          </m:fPr>
          <m:num>
            <m:sSub>
              <m:sSubPr>
                <m:ctrlPr/>
              </m:sSubPr>
              <m:e>
                <m:r>
                  <m:rPr>
                    <m:sty m:val="p"/>
                  </m:rPr>
                  <m:t>cos θ</m:t>
                </m:r>
              </m:e>
              <m:sub>
                <m:r>
                  <m:t>i</m:t>
                </m:r>
              </m:sub>
            </m:sSub>
          </m:num>
          <m:den>
            <m:sSub>
              <m:sSubPr>
                <m:ctrlPr/>
              </m:sSubPr>
              <m:e>
                <m:r>
                  <m:rPr>
                    <m:sty m:val="p"/>
                  </m:rPr>
                  <m:t xml:space="preserve">cos </m:t>
                </m:r>
                <m:r>
                  <m:t>lat</m:t>
                </m:r>
              </m:e>
              <m:sub>
                <m:r>
                  <m:t>i</m:t>
                </m:r>
              </m:sub>
            </m:sSub>
          </m:den>
        </m:f>
      </m:oMath>
    </w:p>
    <w:p w14:paraId="5CB3051A" w14:textId="77777777" w:rsidR="00D21312" w:rsidRPr="00874CCE" w:rsidRDefault="00D21312" w:rsidP="00D21312">
      <w:pPr>
        <w:rPr>
          <w:rtl/>
          <w:lang w:eastAsia="zh-CN" w:bidi="ar-EG"/>
        </w:rPr>
      </w:pPr>
      <w:r w:rsidRPr="00874CCE">
        <w:rPr>
          <w:rFonts w:hint="cs"/>
          <w:rtl/>
          <w:lang w:eastAsia="zh-CN" w:bidi="ar-EG"/>
        </w:rPr>
        <w:t>فإذا تعذر حل هذه المعادلة، عندئذ لن يكون هنالك موقع يفي بالهندسية المطلوبة. ويمكن استبعاد المواقع الأخرى إذا كان الساتل</w:t>
      </w:r>
      <w:r w:rsidRPr="00874CCE">
        <w:rPr>
          <w:rFonts w:hint="eastAsia"/>
          <w:rtl/>
          <w:lang w:eastAsia="zh-CN" w:bidi="ar-EG"/>
        </w:rPr>
        <w:t> </w:t>
      </w:r>
      <w:r w:rsidRPr="00874CCE">
        <w:rPr>
          <w:rFonts w:hint="cs"/>
          <w:lang w:eastAsia="zh-CN" w:bidi="ar-EG"/>
        </w:rPr>
        <w:t>non-GSO</w:t>
      </w:r>
      <w:r w:rsidRPr="00874CCE">
        <w:rPr>
          <w:rFonts w:hint="cs"/>
          <w:rtl/>
          <w:lang w:eastAsia="zh-CN" w:bidi="ar-EG"/>
        </w:rPr>
        <w:t xml:space="preserve"> أقل من الارتفاع التشغيلي الأدنى.</w:t>
      </w:r>
    </w:p>
    <w:p w14:paraId="5AD793F4" w14:textId="77777777" w:rsidR="00D21312" w:rsidRPr="00874CCE" w:rsidRDefault="00D21312" w:rsidP="00D21312">
      <w:pPr>
        <w:rPr>
          <w:rtl/>
          <w:lang w:eastAsia="zh-CN" w:bidi="ar-EG"/>
        </w:rPr>
      </w:pPr>
      <w:r w:rsidRPr="00874CCE">
        <w:rPr>
          <w:rFonts w:hint="cs"/>
          <w:rtl/>
          <w:lang w:eastAsia="zh-CN" w:bidi="ar-EG"/>
        </w:rPr>
        <w:t>فإذا أمكن</w:t>
      </w:r>
      <w:r w:rsidRPr="00874CCE">
        <w:rPr>
          <w:rtl/>
          <w:lang w:eastAsia="zh-CN" w:bidi="ar-EG"/>
        </w:rPr>
        <w:t xml:space="preserve"> حل</w:t>
      </w:r>
      <w:r w:rsidRPr="00874CCE">
        <w:rPr>
          <w:rFonts w:hint="cs"/>
          <w:rtl/>
          <w:lang w:eastAsia="zh-CN" w:bidi="ar-EG"/>
        </w:rPr>
        <w:t xml:space="preserve"> المعادلة</w:t>
      </w:r>
      <w:r w:rsidRPr="00874CCE">
        <w:rPr>
          <w:rtl/>
          <w:lang w:eastAsia="zh-CN" w:bidi="ar-EG"/>
        </w:rPr>
        <w:t xml:space="preserve">، يمكن عندئذٍ حساب موضع الساتل </w:t>
      </w:r>
      <w:r w:rsidRPr="00874CCE">
        <w:rPr>
          <w:lang w:eastAsia="zh-CN" w:bidi="ar-EG"/>
        </w:rPr>
        <w:t>non-GSO</w:t>
      </w:r>
      <w:r w:rsidRPr="00874CCE">
        <w:rPr>
          <w:rtl/>
          <w:lang w:eastAsia="zh-CN" w:bidi="ar-EG"/>
        </w:rPr>
        <w:t xml:space="preserve"> والساتل </w:t>
      </w:r>
      <w:r w:rsidRPr="00874CCE">
        <w:rPr>
          <w:lang w:eastAsia="zh-CN" w:bidi="ar-EG"/>
        </w:rPr>
        <w:t>GSO</w:t>
      </w:r>
      <w:r w:rsidRPr="00874CCE">
        <w:rPr>
          <w:rtl/>
          <w:lang w:eastAsia="zh-CN" w:bidi="ar-EG"/>
        </w:rPr>
        <w:t xml:space="preserve"> </w:t>
      </w:r>
      <w:r w:rsidRPr="00874CCE">
        <w:rPr>
          <w:rFonts w:hint="cs"/>
          <w:rtl/>
          <w:lang w:eastAsia="zh-CN" w:bidi="ar-EG"/>
        </w:rPr>
        <w:t>من العلاقتين</w:t>
      </w:r>
      <w:r w:rsidRPr="00874CCE">
        <w:rPr>
          <w:rtl/>
          <w:lang w:eastAsia="zh-CN" w:bidi="ar-EG"/>
        </w:rPr>
        <w:t>:</w:t>
      </w:r>
    </w:p>
    <w:p w14:paraId="68B2DDBE" w14:textId="77777777" w:rsidR="0084325C" w:rsidRPr="0084325C" w:rsidRDefault="0084325C" w:rsidP="00A52C39">
      <w:pPr>
        <w:pStyle w:val="Equation"/>
      </w:pPr>
      <w:r w:rsidRPr="0084325C">
        <w:tab/>
      </w:r>
      <w:r w:rsidRPr="0084325C">
        <w:tab/>
      </w:r>
      <m:oMath>
        <m:sSub>
          <m:sSubPr>
            <m:ctrlPr/>
          </m:sSubPr>
          <m:e>
            <m:bar>
              <m:barPr>
                <m:ctrlPr/>
              </m:barPr>
              <m:e>
                <m:r>
                  <m:t>r</m:t>
                </m:r>
              </m:e>
            </m:bar>
          </m:e>
          <m:sub>
            <m:r>
              <m:t>ngso</m:t>
            </m:r>
          </m:sub>
        </m:sSub>
        <m:r>
          <m:rPr>
            <m:sty m:val="p"/>
          </m:rPr>
          <m:t xml:space="preserve">= </m:t>
        </m:r>
        <m:sSub>
          <m:sSubPr>
            <m:ctrlPr/>
          </m:sSubPr>
          <m:e>
            <m:r>
              <m:t>R</m:t>
            </m:r>
          </m:e>
          <m:sub>
            <m:r>
              <m:t>ngso</m:t>
            </m:r>
          </m:sub>
        </m:sSub>
        <m:d>
          <m:dPr>
            <m:ctrlPr/>
          </m:dPr>
          <m:e>
            <m:m>
              <m:mPr>
                <m:mcs>
                  <m:mc>
                    <m:mcPr>
                      <m:count m:val="1"/>
                      <m:mcJc m:val="center"/>
                    </m:mcPr>
                  </m:mc>
                </m:mcs>
                <m:ctrlPr/>
              </m:mPr>
              <m:mr>
                <m:e>
                  <m:r>
                    <m:rPr>
                      <m:sty m:val="p"/>
                    </m:rPr>
                    <m:t>cos</m:t>
                  </m:r>
                  <m:d>
                    <m:dPr>
                      <m:ctrlPr/>
                    </m:dPr>
                    <m:e>
                      <m:r>
                        <m:t>lat</m:t>
                      </m:r>
                    </m:e>
                  </m:d>
                  <m:r>
                    <m:rPr>
                      <m:sty m:val="p"/>
                    </m:rPr>
                    <m:t>cos</m:t>
                  </m:r>
                  <m:d>
                    <m:dPr>
                      <m:ctrlPr/>
                    </m:dPr>
                    <m:e>
                      <m:r>
                        <m:t>long</m:t>
                      </m:r>
                    </m:e>
                  </m:d>
                </m:e>
              </m:mr>
              <m:mr>
                <m:e>
                  <m:r>
                    <m:rPr>
                      <m:sty m:val="p"/>
                    </m:rPr>
                    <m:t>cos</m:t>
                  </m:r>
                  <m:d>
                    <m:dPr>
                      <m:ctrlPr/>
                    </m:dPr>
                    <m:e>
                      <m:r>
                        <m:t>lat</m:t>
                      </m:r>
                    </m:e>
                  </m:d>
                  <m:r>
                    <m:rPr>
                      <m:sty m:val="p"/>
                    </m:rPr>
                    <m:t>sin</m:t>
                  </m:r>
                  <m:d>
                    <m:dPr>
                      <m:ctrlPr/>
                    </m:dPr>
                    <m:e>
                      <m:r>
                        <m:t>long</m:t>
                      </m:r>
                    </m:e>
                  </m:d>
                </m:e>
              </m:mr>
              <m:mr>
                <m:e>
                  <m:func>
                    <m:funcPr>
                      <m:ctrlPr/>
                    </m:funcPr>
                    <m:fName>
                      <m:r>
                        <m:rPr>
                          <m:sty m:val="p"/>
                        </m:rPr>
                        <m:t>sin</m:t>
                      </m:r>
                    </m:fName>
                    <m:e>
                      <m:r>
                        <m:rPr>
                          <m:sty m:val="p"/>
                        </m:rPr>
                        <m:t>(</m:t>
                      </m:r>
                      <m:r>
                        <m:t>lat</m:t>
                      </m:r>
                      <m:r>
                        <m:rPr>
                          <m:sty m:val="p"/>
                        </m:rPr>
                        <m:t>)</m:t>
                      </m:r>
                    </m:e>
                  </m:func>
                </m:e>
              </m:mr>
            </m:m>
          </m:e>
        </m:d>
      </m:oMath>
    </w:p>
    <w:p w14:paraId="30F1BC3C" w14:textId="77777777" w:rsidR="0084325C" w:rsidRPr="0084325C" w:rsidRDefault="0084325C" w:rsidP="00A52C39">
      <w:pPr>
        <w:pStyle w:val="Equation"/>
      </w:pPr>
      <w:r w:rsidRPr="0084325C">
        <w:tab/>
      </w:r>
      <w:r w:rsidRPr="0084325C">
        <w:tab/>
      </w:r>
      <m:oMath>
        <m:sSub>
          <m:sSubPr>
            <m:ctrlPr/>
          </m:sSubPr>
          <m:e>
            <m:bar>
              <m:barPr>
                <m:ctrlPr/>
              </m:barPr>
              <m:e>
                <m:r>
                  <m:t>r</m:t>
                </m:r>
              </m:e>
            </m:bar>
          </m:e>
          <m:sub>
            <m:r>
              <m:t>gso</m:t>
            </m:r>
          </m:sub>
        </m:sSub>
        <m:r>
          <m:rPr>
            <m:sty m:val="p"/>
          </m:rPr>
          <m:t xml:space="preserve">= </m:t>
        </m:r>
        <m:sSub>
          <m:sSubPr>
            <m:ctrlPr/>
          </m:sSubPr>
          <m:e>
            <m:r>
              <m:t>R</m:t>
            </m:r>
          </m:e>
          <m:sub>
            <m:r>
              <m:t>gso</m:t>
            </m:r>
          </m:sub>
        </m:sSub>
        <m:d>
          <m:dPr>
            <m:ctrlPr/>
          </m:dPr>
          <m:e>
            <m:m>
              <m:mPr>
                <m:mcs>
                  <m:mc>
                    <m:mcPr>
                      <m:count m:val="1"/>
                      <m:mcJc m:val="center"/>
                    </m:mcPr>
                  </m:mc>
                </m:mcs>
                <m:ctrlPr/>
              </m:mPr>
              <m:mr>
                <m:e>
                  <m:r>
                    <m:rPr>
                      <m:sty m:val="p"/>
                    </m:rPr>
                    <m:t>cos</m:t>
                  </m:r>
                  <m:d>
                    <m:dPr>
                      <m:ctrlPr/>
                    </m:dPr>
                    <m:e>
                      <m:r>
                        <m:t>long</m:t>
                      </m:r>
                      <m:r>
                        <m:rPr>
                          <m:sty m:val="p"/>
                        </m:rPr>
                        <m:t>-</m:t>
                      </m:r>
                      <m:r>
                        <m:rPr>
                          <m:sty m:val="p"/>
                        </m:rPr>
                        <w:sym w:font="Symbol" w:char="F044"/>
                      </m:r>
                      <m:r>
                        <m:t>long</m:t>
                      </m:r>
                    </m:e>
                  </m:d>
                </m:e>
              </m:mr>
              <m:mr>
                <m:e>
                  <m:r>
                    <m:rPr>
                      <m:sty m:val="p"/>
                    </m:rPr>
                    <m:t>sin</m:t>
                  </m:r>
                  <m:d>
                    <m:dPr>
                      <m:ctrlPr/>
                    </m:dPr>
                    <m:e>
                      <m:r>
                        <m:t>long</m:t>
                      </m:r>
                      <m:r>
                        <m:rPr>
                          <m:sty m:val="p"/>
                        </m:rPr>
                        <m:t>-</m:t>
                      </m:r>
                      <m:r>
                        <m:rPr>
                          <m:sty m:val="p"/>
                        </m:rPr>
                        <w:sym w:font="Symbol" w:char="F044"/>
                      </m:r>
                      <m:r>
                        <m:t>long</m:t>
                      </m:r>
                    </m:e>
                  </m:d>
                </m:e>
              </m:mr>
              <m:mr>
                <m:e>
                  <m:r>
                    <m:rPr>
                      <m:sty m:val="p"/>
                    </m:rPr>
                    <m:t>0</m:t>
                  </m:r>
                </m:e>
              </m:mr>
            </m:m>
          </m:e>
        </m:d>
      </m:oMath>
    </w:p>
    <w:p w14:paraId="7EE26EF5" w14:textId="77777777" w:rsidR="00D21312" w:rsidRPr="00874C77" w:rsidRDefault="00D21312" w:rsidP="00874C77">
      <w:pPr>
        <w:rPr>
          <w:spacing w:val="-2"/>
          <w:rtl/>
          <w:lang w:val="en-GB" w:bidi="ar-EG"/>
        </w:rPr>
      </w:pPr>
      <w:r w:rsidRPr="00874C77">
        <w:rPr>
          <w:rFonts w:hint="cs"/>
          <w:spacing w:val="-2"/>
          <w:rtl/>
          <w:lang w:eastAsia="zh-CN" w:bidi="ar-EG"/>
        </w:rPr>
        <w:t>و</w:t>
      </w:r>
      <w:r w:rsidRPr="00874C77">
        <w:rPr>
          <w:spacing w:val="-2"/>
          <w:rtl/>
          <w:lang w:eastAsia="zh-CN" w:bidi="ar-EG"/>
        </w:rPr>
        <w:t xml:space="preserve">في حالة </w:t>
      </w:r>
      <w:r w:rsidRPr="00874C77">
        <w:rPr>
          <w:i/>
          <w:iCs/>
          <w:spacing w:val="-2"/>
          <w:lang w:eastAsia="zh-CN" w:bidi="ar-EG"/>
        </w:rPr>
        <w:t>i</w:t>
      </w:r>
      <w:r w:rsidRPr="00874C77">
        <w:rPr>
          <w:spacing w:val="-2"/>
          <w:lang w:eastAsia="zh-CN" w:bidi="ar-EG"/>
        </w:rPr>
        <w:t xml:space="preserve"> = 1</w:t>
      </w:r>
      <w:r w:rsidRPr="00874C77">
        <w:rPr>
          <w:spacing w:val="-2"/>
          <w:rtl/>
          <w:lang w:eastAsia="zh-CN" w:bidi="ar-EG"/>
        </w:rPr>
        <w:t xml:space="preserve"> يكون محور التسديد هو النقطة التي يتقاطع فيها الخط </w:t>
      </w:r>
      <w:r w:rsidRPr="00874C77">
        <w:rPr>
          <w:i/>
          <w:spacing w:val="-2"/>
          <w:u w:val="single"/>
          <w:lang w:val="en-GB"/>
        </w:rPr>
        <w:t>L</w:t>
      </w:r>
      <w:r w:rsidRPr="00874C77">
        <w:rPr>
          <w:spacing w:val="-2"/>
          <w:rtl/>
          <w:lang w:eastAsia="zh-CN" w:bidi="ar-EG"/>
        </w:rPr>
        <w:t xml:space="preserve"> من الساتل </w:t>
      </w:r>
      <w:r w:rsidRPr="00874C77">
        <w:rPr>
          <w:spacing w:val="-2"/>
          <w:lang w:eastAsia="zh-CN" w:bidi="ar-EG"/>
        </w:rPr>
        <w:t>GSO</w:t>
      </w:r>
      <w:r w:rsidRPr="00874C77">
        <w:rPr>
          <w:spacing w:val="-2"/>
          <w:rtl/>
          <w:lang w:eastAsia="zh-CN" w:bidi="ar-EG"/>
        </w:rPr>
        <w:t xml:space="preserve"> </w:t>
      </w:r>
      <w:r w:rsidRPr="00874C77">
        <w:rPr>
          <w:rFonts w:hint="cs"/>
          <w:spacing w:val="-2"/>
          <w:rtl/>
          <w:lang w:eastAsia="zh-CN" w:bidi="ar-EG"/>
        </w:rPr>
        <w:t>إلى</w:t>
      </w:r>
      <w:r w:rsidRPr="00874C77">
        <w:rPr>
          <w:spacing w:val="-2"/>
          <w:rtl/>
          <w:lang w:eastAsia="zh-CN" w:bidi="ar-EG"/>
        </w:rPr>
        <w:t xml:space="preserve"> الساتل </w:t>
      </w:r>
      <w:r w:rsidRPr="00874C77">
        <w:rPr>
          <w:spacing w:val="-2"/>
          <w:lang w:eastAsia="zh-CN" w:bidi="ar-EG"/>
        </w:rPr>
        <w:t>non-GSO</w:t>
      </w:r>
      <w:r w:rsidRPr="00874C77">
        <w:rPr>
          <w:spacing w:val="-2"/>
          <w:rtl/>
          <w:lang w:eastAsia="zh-CN" w:bidi="ar-EG"/>
        </w:rPr>
        <w:t xml:space="preserve"> مع سطح الأرض.</w:t>
      </w:r>
    </w:p>
    <w:p w14:paraId="777A7BE1" w14:textId="77777777" w:rsidR="0084325C" w:rsidRPr="0084325C" w:rsidRDefault="0084325C" w:rsidP="00A52C39">
      <w:pPr>
        <w:pStyle w:val="Equation"/>
      </w:pPr>
      <w:r w:rsidRPr="0084325C">
        <w:tab/>
      </w:r>
      <w:r w:rsidRPr="0084325C">
        <w:tab/>
      </w:r>
      <m:oMath>
        <m:sSub>
          <m:sSubPr>
            <m:ctrlPr/>
          </m:sSubPr>
          <m:e>
            <m:bar>
              <m:barPr>
                <m:ctrlPr/>
              </m:barPr>
              <m:e>
                <m:r>
                  <m:t>L</m:t>
                </m:r>
              </m:e>
            </m:bar>
          </m:e>
          <m:sub>
            <m:r>
              <m:rPr>
                <m:sty m:val="p"/>
              </m:rPr>
              <m:t>1</m:t>
            </m:r>
          </m:sub>
        </m:sSub>
        <m:d>
          <m:dPr>
            <m:ctrlPr/>
          </m:dPr>
          <m:e>
            <m:r>
              <m:rPr>
                <m:sty m:val="p"/>
              </m:rPr>
              <m:t>λ</m:t>
            </m:r>
          </m:e>
        </m:d>
        <m:r>
          <m:rPr>
            <m:sty m:val="p"/>
          </m:rPr>
          <m:t xml:space="preserve">= </m:t>
        </m:r>
        <m:sSub>
          <m:sSubPr>
            <m:ctrlPr/>
          </m:sSubPr>
          <m:e>
            <m:bar>
              <m:barPr>
                <m:ctrlPr/>
              </m:barPr>
              <m:e>
                <m:r>
                  <m:t>r</m:t>
                </m:r>
              </m:e>
            </m:bar>
          </m:e>
          <m:sub>
            <m:r>
              <m:t>gso</m:t>
            </m:r>
          </m:sub>
        </m:sSub>
        <m:r>
          <m:rPr>
            <m:sty m:val="p"/>
          </m:rPr>
          <m:t>+λ</m:t>
        </m:r>
        <m:d>
          <m:dPr>
            <m:ctrlPr/>
          </m:dPr>
          <m:e>
            <m:sSub>
              <m:sSubPr>
                <m:ctrlPr/>
              </m:sSubPr>
              <m:e>
                <m:bar>
                  <m:barPr>
                    <m:ctrlPr/>
                  </m:barPr>
                  <m:e>
                    <m:r>
                      <m:t>r</m:t>
                    </m:r>
                  </m:e>
                </m:bar>
              </m:e>
              <m:sub>
                <m:r>
                  <m:t>ngso</m:t>
                </m:r>
              </m:sub>
            </m:sSub>
            <m:r>
              <m:rPr>
                <m:sty m:val="p"/>
              </m:rPr>
              <m:t>-</m:t>
            </m:r>
            <m:sSub>
              <m:sSubPr>
                <m:ctrlPr/>
              </m:sSubPr>
              <m:e>
                <m:bar>
                  <m:barPr>
                    <m:ctrlPr/>
                  </m:barPr>
                  <m:e>
                    <m:r>
                      <m:t>r</m:t>
                    </m:r>
                  </m:e>
                </m:bar>
              </m:e>
              <m:sub>
                <m:r>
                  <m:t>gso</m:t>
                </m:r>
              </m:sub>
            </m:sSub>
          </m:e>
        </m:d>
      </m:oMath>
    </w:p>
    <w:p w14:paraId="3B15D2F3" w14:textId="77777777" w:rsidR="00D21312" w:rsidRPr="00874CCE" w:rsidRDefault="00D21312" w:rsidP="00D21312">
      <w:pPr>
        <w:rPr>
          <w:rtl/>
          <w:lang w:val="en-GB" w:bidi="ar-EG"/>
        </w:rPr>
      </w:pPr>
      <w:r w:rsidRPr="00874CCE">
        <w:rPr>
          <w:rFonts w:hint="cs"/>
          <w:rtl/>
          <w:lang w:eastAsia="zh-CN" w:bidi="ar-EG"/>
        </w:rPr>
        <w:t>و</w:t>
      </w:r>
      <w:r w:rsidRPr="00874CCE">
        <w:rPr>
          <w:rtl/>
          <w:lang w:eastAsia="zh-CN" w:bidi="ar-EG"/>
        </w:rPr>
        <w:t xml:space="preserve">في حالة </w:t>
      </w:r>
      <w:r w:rsidRPr="00874CCE">
        <w:rPr>
          <w:i/>
          <w:iCs/>
          <w:lang w:eastAsia="zh-CN" w:bidi="ar-EG"/>
        </w:rPr>
        <w:t>i</w:t>
      </w:r>
      <w:r w:rsidRPr="00874CCE">
        <w:rPr>
          <w:lang w:eastAsia="zh-CN" w:bidi="ar-EG"/>
        </w:rPr>
        <w:t xml:space="preserve"> = 2</w:t>
      </w:r>
      <w:r w:rsidRPr="00874CCE">
        <w:rPr>
          <w:rtl/>
          <w:lang w:eastAsia="zh-CN" w:bidi="ar-EG"/>
        </w:rPr>
        <w:t xml:space="preserve"> يكون </w:t>
      </w:r>
      <w:r w:rsidRPr="00874CCE">
        <w:rPr>
          <w:rFonts w:hint="cs"/>
          <w:rtl/>
          <w:lang w:eastAsia="zh-CN" w:bidi="ar-EG"/>
        </w:rPr>
        <w:t>محور</w:t>
      </w:r>
      <w:r w:rsidRPr="00874CCE">
        <w:rPr>
          <w:rtl/>
          <w:lang w:eastAsia="zh-CN" w:bidi="ar-EG"/>
        </w:rPr>
        <w:t xml:space="preserve"> التسديد على خط </w:t>
      </w:r>
      <w:r w:rsidRPr="00874CCE">
        <w:rPr>
          <w:rFonts w:hint="cs"/>
          <w:rtl/>
          <w:lang w:eastAsia="zh-CN" w:bidi="ar-EG"/>
        </w:rPr>
        <w:t>يُنشأ</w:t>
      </w:r>
      <w:r w:rsidRPr="00874CCE">
        <w:rPr>
          <w:rtl/>
          <w:lang w:eastAsia="zh-CN" w:bidi="ar-EG"/>
        </w:rPr>
        <w:t xml:space="preserve"> باستخدام </w:t>
      </w:r>
      <w:r w:rsidRPr="00874CCE">
        <w:rPr>
          <w:rFonts w:hint="cs"/>
          <w:rtl/>
          <w:lang w:eastAsia="zh-CN" w:bidi="ar-EG"/>
        </w:rPr>
        <w:t>موقع</w:t>
      </w:r>
      <w:r w:rsidRPr="00874CCE">
        <w:rPr>
          <w:rtl/>
          <w:lang w:eastAsia="zh-CN" w:bidi="ar-EG"/>
        </w:rPr>
        <w:t xml:space="preserve"> ساتل </w:t>
      </w:r>
      <w:r w:rsidRPr="00874CCE">
        <w:rPr>
          <w:lang w:val="en-GB"/>
        </w:rPr>
        <w:t>non-GSO</w:t>
      </w:r>
      <w:r w:rsidRPr="00874CCE">
        <w:rPr>
          <w:rtl/>
          <w:lang w:eastAsia="zh-CN" w:bidi="ar-EG"/>
        </w:rPr>
        <w:t>، محسوباً باستخدام</w:t>
      </w:r>
      <w:r w:rsidRPr="00874CCE">
        <w:rPr>
          <w:rFonts w:hint="cs"/>
          <w:rtl/>
          <w:lang w:eastAsia="zh-CN" w:bidi="ar-SY"/>
        </w:rPr>
        <w:t xml:space="preserve"> العلاقة</w:t>
      </w:r>
      <w:r w:rsidRPr="00874CCE">
        <w:rPr>
          <w:rtl/>
          <w:lang w:eastAsia="zh-CN" w:bidi="ar-EG"/>
        </w:rPr>
        <w:t>:</w:t>
      </w:r>
    </w:p>
    <w:p w14:paraId="5EC2A01E" w14:textId="77777777" w:rsidR="0084325C" w:rsidRPr="0084325C" w:rsidRDefault="0015180F" w:rsidP="00A52C39">
      <w:pPr>
        <w:pStyle w:val="Equation"/>
      </w:pPr>
      <m:oMathPara>
        <m:oMath>
          <m:sSub>
            <m:sSubPr>
              <m:ctrlPr/>
            </m:sSubPr>
            <m:e>
              <m:r>
                <m:t>R</m:t>
              </m:r>
              <m:r>
                <m:rPr>
                  <m:sty m:val="p"/>
                </m:rPr>
                <m:t>'</m:t>
              </m:r>
            </m:e>
            <m:sub>
              <m:r>
                <m:t>ngso</m:t>
              </m:r>
              <m:r>
                <m:rPr>
                  <m:sty m:val="p"/>
                </m:rPr>
                <m:t>,2</m:t>
              </m:r>
            </m:sub>
          </m:sSub>
          <m:r>
            <m:rPr>
              <m:sty m:val="p"/>
            </m:rPr>
            <m:t>=</m:t>
          </m:r>
          <m:sSub>
            <m:sSubPr>
              <m:ctrlPr/>
            </m:sSubPr>
            <m:e>
              <m:r>
                <m:t>R</m:t>
              </m:r>
            </m:e>
            <m:sub>
              <m:r>
                <m:t>geo</m:t>
              </m:r>
            </m:sub>
          </m:sSub>
          <m:r>
            <m:rPr>
              <m:sty m:val="p"/>
            </m:rPr>
            <m:t xml:space="preserve"> </m:t>
          </m:r>
        </m:oMath>
      </m:oMathPara>
    </w:p>
    <w:p w14:paraId="78385DB7" w14:textId="77777777" w:rsidR="00D21312" w:rsidRPr="00874CCE" w:rsidRDefault="00D21312" w:rsidP="00D21312">
      <w:pPr>
        <w:rPr>
          <w:lang w:val="en-GB"/>
        </w:rPr>
      </w:pPr>
      <w:r w:rsidRPr="00874CCE">
        <w:rPr>
          <w:rFonts w:hint="cs"/>
          <w:rtl/>
          <w:lang w:val="en-GB"/>
        </w:rPr>
        <w:t>حيث:</w:t>
      </w:r>
    </w:p>
    <w:p w14:paraId="2EEE3537" w14:textId="77777777" w:rsidR="0084325C" w:rsidRPr="0084325C" w:rsidRDefault="0084325C" w:rsidP="00A52C39">
      <w:pPr>
        <w:pStyle w:val="Equation"/>
        <w:rPr>
          <w:i/>
        </w:rPr>
      </w:pPr>
      <w:r w:rsidRPr="0084325C">
        <w:tab/>
      </w:r>
      <w:r w:rsidRPr="0084325C">
        <w:tab/>
      </w:r>
      <m:oMath>
        <m:sSub>
          <m:sSubPr>
            <m:ctrlPr/>
          </m:sSubPr>
          <m:e>
            <m:r>
              <m:rPr>
                <m:sty m:val="p"/>
              </m:rPr>
              <m:t>ψ</m:t>
            </m:r>
            <m:r>
              <m:t>'</m:t>
            </m:r>
          </m:e>
          <m:sub>
            <m:r>
              <m:t>2</m:t>
            </m:r>
          </m:sub>
        </m:sSub>
        <m:r>
          <m:rPr>
            <m:sty m:val="p"/>
          </m:rPr>
          <m:t>=π-</m:t>
        </m:r>
        <m:sSub>
          <m:sSubPr>
            <m:ctrlPr/>
          </m:sSubPr>
          <m:e>
            <m:r>
              <m:rPr>
                <m:sty m:val="p"/>
              </m:rPr>
              <m:t>φ</m:t>
            </m:r>
          </m:e>
          <m:sub>
            <m:r>
              <m:t>1</m:t>
            </m:r>
          </m:sub>
        </m:sSub>
        <m:r>
          <m:t>-</m:t>
        </m:r>
        <m:sSub>
          <m:sSubPr>
            <m:ctrlPr>
              <w:rPr>
                <w:i/>
              </w:rPr>
            </m:ctrlPr>
          </m:sSubPr>
          <m:e>
            <m:r>
              <m:rPr>
                <m:sty m:val="p"/>
              </m:rPr>
              <m:t>θ</m:t>
            </m:r>
          </m:e>
          <m:sub>
            <m:r>
              <m:t>2</m:t>
            </m:r>
          </m:sub>
        </m:sSub>
      </m:oMath>
    </w:p>
    <w:p w14:paraId="5E075E0A" w14:textId="77777777" w:rsidR="00D21312" w:rsidRPr="00874CCE" w:rsidRDefault="00D21312" w:rsidP="00D21312">
      <w:pPr>
        <w:rPr>
          <w:rtl/>
          <w:lang w:eastAsia="zh-CN" w:bidi="ar-SY"/>
        </w:rPr>
      </w:pPr>
      <w:r w:rsidRPr="00874CCE">
        <w:rPr>
          <w:rFonts w:hint="cs"/>
          <w:rtl/>
          <w:lang w:eastAsia="zh-CN" w:bidi="ar-SY"/>
        </w:rPr>
        <w:t xml:space="preserve">وفي حالة تعدد المواقع بنفس الكثافة </w:t>
      </w:r>
      <w:r w:rsidRPr="00874CCE">
        <w:rPr>
          <w:lang w:eastAsia="zh-CN" w:bidi="ar-SY"/>
        </w:rPr>
        <w:t>epfd</w:t>
      </w:r>
      <w:r w:rsidRPr="00874CCE">
        <w:rPr>
          <w:rFonts w:hint="cs"/>
          <w:rtl/>
          <w:lang w:eastAsia="zh-CN" w:bidi="ar-EG"/>
        </w:rPr>
        <w:t xml:space="preserve"> وحيدة المصدر، يكون الموقع الذي ينبغي استعماله منها هو الأقل من حيث السرعة الزاوية، باستعمال نفس طريقة خوارزمية هندسية الحالة الأسوأ</w:t>
      </w:r>
      <w:r w:rsidRPr="00874CCE">
        <w:rPr>
          <w:rFonts w:hint="eastAsia"/>
          <w:rtl/>
          <w:lang w:eastAsia="zh-CN" w:bidi="ar-EG"/>
        </w:rPr>
        <w:t> </w:t>
      </w:r>
      <w:r w:rsidRPr="00874CCE">
        <w:rPr>
          <w:rFonts w:hint="cs"/>
          <w:rtl/>
          <w:lang w:eastAsia="zh-CN" w:bidi="ar-EG"/>
        </w:rPr>
        <w:t xml:space="preserve">(هابطة)، علماً بأن من الممكن اشتقاق متجه السرعة للساتل </w:t>
      </w:r>
      <w:r w:rsidRPr="00874CCE">
        <w:rPr>
          <w:rFonts w:hint="cs"/>
          <w:lang w:eastAsia="zh-CN" w:bidi="ar-EG"/>
        </w:rPr>
        <w:t>GSO</w:t>
      </w:r>
      <w:r w:rsidRPr="00874CCE">
        <w:rPr>
          <w:rFonts w:hint="cs"/>
          <w:rtl/>
          <w:lang w:eastAsia="zh-CN" w:bidi="ar-EG"/>
        </w:rPr>
        <w:t xml:space="preserve"> بنفس الطريقة المستعملة للمحطات الأرضية، أي:</w:t>
      </w:r>
    </w:p>
    <w:p w14:paraId="149CA50E" w14:textId="77777777" w:rsidR="0084325C" w:rsidRPr="0084325C" w:rsidRDefault="0084325C" w:rsidP="00A52C39">
      <w:pPr>
        <w:pStyle w:val="Equation"/>
      </w:pPr>
      <w:r w:rsidRPr="0084325C">
        <w:tab/>
      </w:r>
      <w:r w:rsidRPr="0084325C">
        <w:tab/>
      </w:r>
      <m:oMath>
        <m:sSub>
          <m:sSubPr>
            <m:ctrlPr/>
          </m:sSubPr>
          <m:e>
            <m:bar>
              <m:barPr>
                <m:ctrlPr/>
              </m:barPr>
              <m:e>
                <m:r>
                  <m:rPr>
                    <m:sty m:val="p"/>
                  </m:rPr>
                  <w:sym w:font="Symbol" w:char="F06E"/>
                </m:r>
              </m:e>
            </m:bar>
          </m:e>
          <m:sub>
            <m:r>
              <m:t>gso</m:t>
            </m:r>
          </m:sub>
        </m:sSub>
        <m:r>
          <m:rPr>
            <m:sty m:val="p"/>
          </m:rPr>
          <m:t xml:space="preserve">= </m:t>
        </m:r>
        <m:sSub>
          <m:sSubPr>
            <m:ctrlPr/>
          </m:sSubPr>
          <m:e>
            <m:r>
              <m:t>w</m:t>
            </m:r>
          </m:e>
          <m:sub>
            <m:r>
              <m:t>e</m:t>
            </m:r>
          </m:sub>
        </m:sSub>
        <m:d>
          <m:dPr>
            <m:ctrlPr/>
          </m:dPr>
          <m:e>
            <m:m>
              <m:mPr>
                <m:mcs>
                  <m:mc>
                    <m:mcPr>
                      <m:count m:val="1"/>
                      <m:mcJc m:val="center"/>
                    </m:mcPr>
                  </m:mc>
                </m:mcs>
                <m:ctrlPr/>
              </m:mPr>
              <m:mr>
                <m:e>
                  <m:r>
                    <m:rPr>
                      <m:sty m:val="p"/>
                    </m:rPr>
                    <m:t>–</m:t>
                  </m:r>
                  <m:r>
                    <m:t>y</m:t>
                  </m:r>
                </m:e>
              </m:mr>
              <m:mr>
                <m:e>
                  <m:r>
                    <m:t>x</m:t>
                  </m:r>
                </m:e>
              </m:mr>
              <m:mr>
                <m:e>
                  <m:r>
                    <m:rPr>
                      <m:sty m:val="b"/>
                    </m:rPr>
                    <m:t>0</m:t>
                  </m:r>
                </m:e>
              </m:mr>
            </m:m>
          </m:e>
        </m:d>
      </m:oMath>
    </w:p>
    <w:p w14:paraId="792F9A4E" w14:textId="77777777" w:rsidR="00D21312" w:rsidRPr="00874CCE" w:rsidRDefault="00D21312" w:rsidP="00D21312">
      <w:pPr>
        <w:rPr>
          <w:rtl/>
          <w:lang w:eastAsia="zh-CN" w:bidi="ar-EG"/>
        </w:rPr>
      </w:pPr>
      <w:r w:rsidRPr="00874CCE">
        <w:rPr>
          <w:rFonts w:hint="cs"/>
          <w:rtl/>
          <w:lang w:eastAsia="zh-CN" w:bidi="ar-EG"/>
        </w:rPr>
        <w:t xml:space="preserve">ويختار موقع الساتل </w:t>
      </w:r>
      <w:r w:rsidRPr="00874CCE">
        <w:rPr>
          <w:rFonts w:hint="cs"/>
          <w:lang w:eastAsia="zh-CN" w:bidi="ar-EG"/>
        </w:rPr>
        <w:t>GSO</w:t>
      </w:r>
      <w:r w:rsidRPr="00874CCE">
        <w:rPr>
          <w:rFonts w:hint="cs"/>
          <w:rtl/>
          <w:lang w:eastAsia="zh-CN" w:bidi="ar-EG"/>
        </w:rPr>
        <w:t xml:space="preserve"> بحيث يجتاز أحد السواتل </w:t>
      </w:r>
      <w:r w:rsidRPr="00874CCE">
        <w:rPr>
          <w:rFonts w:hint="cs"/>
          <w:lang w:eastAsia="zh-CN" w:bidi="ar-EG"/>
        </w:rPr>
        <w:t>non-GSO</w:t>
      </w:r>
      <w:r w:rsidRPr="00874CCE">
        <w:rPr>
          <w:rFonts w:hint="cs"/>
          <w:rtl/>
          <w:lang w:eastAsia="zh-CN" w:bidi="ar-EG"/>
        </w:rPr>
        <w:t xml:space="preserve"> ذات قناع</w:t>
      </w:r>
      <w:r w:rsidRPr="00874CCE">
        <w:rPr>
          <w:rFonts w:hint="eastAsia"/>
          <w:rtl/>
          <w:lang w:eastAsia="zh-CN" w:bidi="ar-EG"/>
        </w:rPr>
        <w:t> </w:t>
      </w:r>
      <w:r w:rsidRPr="00874CCE">
        <w:rPr>
          <w:lang w:eastAsia="zh-CN" w:bidi="ar-EG"/>
        </w:rPr>
        <w:t>e.i.r.p.</w:t>
      </w:r>
      <w:r w:rsidRPr="00874CCE">
        <w:rPr>
          <w:rFonts w:hint="cs"/>
          <w:rtl/>
          <w:lang w:eastAsia="zh-CN" w:bidi="ar-EG"/>
        </w:rPr>
        <w:t xml:space="preserve"> المحدد الهندسية الحرجة أثناء مداره الأول، باستعمال نفس منهجية خوارزمية هندسية الحالة الأسوأ</w:t>
      </w:r>
      <w:r w:rsidRPr="00874CCE">
        <w:rPr>
          <w:rFonts w:hint="eastAsia"/>
          <w:rtl/>
          <w:lang w:eastAsia="zh-CN" w:bidi="ar-EG"/>
        </w:rPr>
        <w:t> </w:t>
      </w:r>
      <w:r w:rsidRPr="00874CCE">
        <w:rPr>
          <w:rFonts w:hint="cs"/>
          <w:rtl/>
          <w:lang w:eastAsia="zh-CN" w:bidi="ar-EG"/>
        </w:rPr>
        <w:t>(صاعدة).</w:t>
      </w:r>
    </w:p>
    <w:p w14:paraId="323F8DEF" w14:textId="77777777" w:rsidR="00D21312" w:rsidRPr="00874CCE" w:rsidRDefault="00D21312" w:rsidP="00D21312">
      <w:pPr>
        <w:rPr>
          <w:spacing w:val="-2"/>
          <w:rtl/>
          <w:lang w:eastAsia="zh-CN" w:bidi="ar-EG"/>
        </w:rPr>
      </w:pPr>
      <w:r w:rsidRPr="00874CCE">
        <w:rPr>
          <w:rFonts w:hint="cs"/>
          <w:spacing w:val="-2"/>
          <w:rtl/>
          <w:lang w:eastAsia="zh-CN" w:bidi="ar-EG"/>
        </w:rPr>
        <w:t>وقد ورد وصف الهندس</w:t>
      </w:r>
      <w:r w:rsidRPr="00874CCE">
        <w:rPr>
          <w:rFonts w:hint="cs"/>
          <w:spacing w:val="-2"/>
          <w:rtl/>
          <w:lang w:eastAsia="zh-CN" w:bidi="ar-SY"/>
        </w:rPr>
        <w:t>ي</w:t>
      </w:r>
      <w:r w:rsidRPr="00874CCE">
        <w:rPr>
          <w:rFonts w:hint="cs"/>
          <w:spacing w:val="-2"/>
          <w:rtl/>
          <w:lang w:eastAsia="zh-CN" w:bidi="ar-EG"/>
        </w:rPr>
        <w:t xml:space="preserve">ة الإضافية بخصوص هندسية الحالة الأسوأ من أجل </w:t>
      </w:r>
      <w:r w:rsidRPr="00874CCE">
        <w:rPr>
          <w:spacing w:val="-2"/>
          <w:lang w:eastAsia="zh-CN" w:bidi="ar-EG"/>
        </w:rPr>
        <w:t>epfd</w:t>
      </w:r>
      <w:r w:rsidRPr="00874CCE">
        <w:rPr>
          <w:rFonts w:hint="eastAsia"/>
          <w:spacing w:val="-2"/>
          <w:rtl/>
          <w:lang w:eastAsia="zh-CN" w:bidi="ar-EG"/>
        </w:rPr>
        <w:t> </w:t>
      </w:r>
      <w:r w:rsidRPr="00874CCE">
        <w:rPr>
          <w:rFonts w:hint="cs"/>
          <w:spacing w:val="-2"/>
          <w:rtl/>
          <w:lang w:eastAsia="zh-CN" w:bidi="ar-EG"/>
        </w:rPr>
        <w:t>(بين السواتل) في الفقرتين</w:t>
      </w:r>
      <w:r w:rsidRPr="00874CCE">
        <w:rPr>
          <w:rFonts w:hint="eastAsia"/>
          <w:spacing w:val="-2"/>
          <w:rtl/>
          <w:lang w:eastAsia="zh-CN" w:bidi="ar-EG"/>
        </w:rPr>
        <w:t> </w:t>
      </w:r>
      <w:r w:rsidRPr="00874CCE">
        <w:rPr>
          <w:spacing w:val="-2"/>
          <w:lang w:eastAsia="zh-CN" w:bidi="ar-EG"/>
        </w:rPr>
        <w:t>3.1.D3</w:t>
      </w:r>
      <w:r w:rsidRPr="00874CCE">
        <w:rPr>
          <w:rFonts w:hint="cs"/>
          <w:spacing w:val="-2"/>
          <w:rtl/>
          <w:lang w:eastAsia="zh-CN" w:bidi="ar-EG"/>
        </w:rPr>
        <w:t xml:space="preserve"> و</w:t>
      </w:r>
      <w:r w:rsidRPr="00874CCE">
        <w:rPr>
          <w:spacing w:val="-2"/>
          <w:lang w:eastAsia="zh-CN" w:bidi="ar-EG"/>
        </w:rPr>
        <w:t>3.2.D3</w:t>
      </w:r>
      <w:r w:rsidRPr="00874CCE">
        <w:rPr>
          <w:rFonts w:hint="cs"/>
          <w:spacing w:val="-2"/>
          <w:rtl/>
          <w:lang w:eastAsia="zh-CN" w:bidi="ar-EG"/>
        </w:rPr>
        <w:t xml:space="preserve"> أعلاه.</w:t>
      </w:r>
    </w:p>
    <w:p w14:paraId="4B34DD5E" w14:textId="77777777" w:rsidR="00D21312" w:rsidRPr="00874CCE" w:rsidRDefault="00D21312" w:rsidP="00D21312">
      <w:pPr>
        <w:pStyle w:val="Heading1"/>
        <w:rPr>
          <w:rtl/>
          <w:lang w:eastAsia="zh-CN" w:bidi="ar-SY"/>
        </w:rPr>
      </w:pPr>
      <w:bookmarkStart w:id="53" w:name="_Toc184201087"/>
      <w:r w:rsidRPr="00874CCE">
        <w:rPr>
          <w:lang w:eastAsia="zh-CN" w:bidi="ar-SY"/>
        </w:rPr>
        <w:t>D4</w:t>
      </w:r>
      <w:r w:rsidRPr="00874CCE">
        <w:rPr>
          <w:rtl/>
          <w:lang w:eastAsia="zh-CN" w:bidi="ar-SY"/>
        </w:rPr>
        <w:tab/>
      </w:r>
      <w:r w:rsidRPr="00874CCE">
        <w:rPr>
          <w:rFonts w:hint="cs"/>
          <w:rtl/>
          <w:lang w:eastAsia="zh-CN" w:bidi="ar-SY"/>
        </w:rPr>
        <w:t>حساب مقدار وعدد الزيادات الزمنية</w:t>
      </w:r>
      <w:bookmarkEnd w:id="53"/>
    </w:p>
    <w:p w14:paraId="461D4D4B" w14:textId="77777777" w:rsidR="00D21312" w:rsidRPr="00874CCE" w:rsidRDefault="00D21312" w:rsidP="00D21312">
      <w:pPr>
        <w:pStyle w:val="Heading2"/>
        <w:rPr>
          <w:rtl/>
          <w:lang w:eastAsia="zh-CN" w:bidi="ar-SY"/>
        </w:rPr>
      </w:pPr>
      <w:r w:rsidRPr="00874CCE">
        <w:rPr>
          <w:lang w:eastAsia="zh-CN" w:bidi="ar-SY"/>
        </w:rPr>
        <w:t>1.D4</w:t>
      </w:r>
      <w:r w:rsidRPr="00874CCE">
        <w:rPr>
          <w:rtl/>
          <w:lang w:eastAsia="zh-CN" w:bidi="ar-SY"/>
        </w:rPr>
        <w:tab/>
      </w:r>
      <w:r w:rsidRPr="00874CCE">
        <w:rPr>
          <w:rFonts w:hint="cs"/>
          <w:rtl/>
          <w:lang w:eastAsia="zh-CN" w:bidi="ar-SY"/>
        </w:rPr>
        <w:t xml:space="preserve">وحدة الزيادة الزمنية للمحاكاة ودقتها </w:t>
      </w:r>
    </w:p>
    <w:p w14:paraId="6D2B1088" w14:textId="77777777" w:rsidR="00D21312" w:rsidRPr="00874CCE" w:rsidRDefault="00D21312" w:rsidP="00D21312">
      <w:pPr>
        <w:rPr>
          <w:rtl/>
        </w:rPr>
      </w:pPr>
      <w:r w:rsidRPr="00874CCE">
        <w:rPr>
          <w:rFonts w:hint="cs"/>
          <w:rtl/>
        </w:rPr>
        <w:t xml:space="preserve">تمثل وحدة الزيادة الزمنية التدريجية إحدى أهم المعلمات في تحديد دالة توزيع التداخل من الشبكات </w:t>
      </w:r>
      <w:r w:rsidRPr="00874CCE">
        <w:rPr>
          <w:rFonts w:hint="cs"/>
        </w:rPr>
        <w:t>non-GSO</w:t>
      </w:r>
      <w:r w:rsidRPr="00874CCE">
        <w:rPr>
          <w:rFonts w:hint="cs"/>
          <w:rtl/>
          <w:lang w:bidi="ar-EG"/>
        </w:rPr>
        <w:t xml:space="preserve"> على أساس نموذج المحاكاة</w:t>
      </w:r>
      <w:r w:rsidRPr="00874CCE">
        <w:rPr>
          <w:rFonts w:hint="cs"/>
          <w:rtl/>
        </w:rPr>
        <w:t xml:space="preserve">. وينبغي أن تحدد قيمتها بحيث تضمن عدم وجود حالات يحدث فيها إغفال للتداخلات عالية السوية قصيرة الأمد التي </w:t>
      </w:r>
      <w:r w:rsidRPr="00874CCE">
        <w:rPr>
          <w:rFonts w:hint="cs"/>
          <w:rtl/>
        </w:rPr>
        <w:lastRenderedPageBreak/>
        <w:t>تتجاوز سوية معينة مقبولة، وعدم أخذها في الاعتبار، وإلا أصبحت نتيجة تحليل المحاكاة غير دقيقة، بل</w:t>
      </w:r>
      <w:r w:rsidRPr="00874CCE">
        <w:rPr>
          <w:rFonts w:hint="eastAsia"/>
          <w:rtl/>
        </w:rPr>
        <w:t> </w:t>
      </w:r>
      <w:r w:rsidRPr="00874CCE">
        <w:rPr>
          <w:rFonts w:hint="cs"/>
          <w:rtl/>
        </w:rPr>
        <w:t>وخاطئة أحياناً. ويؤدي قِصَر وحدة الزيادة الزمنية في نموذج المحاكاة إلى زيادة في دقة النتيجة، ولكنه يؤدي في</w:t>
      </w:r>
      <w:r w:rsidRPr="00874CCE">
        <w:rPr>
          <w:rFonts w:hint="eastAsia"/>
          <w:rtl/>
        </w:rPr>
        <w:t> </w:t>
      </w:r>
      <w:r w:rsidRPr="00874CCE">
        <w:rPr>
          <w:rFonts w:hint="cs"/>
          <w:rtl/>
        </w:rPr>
        <w:t>نفس الوقت إلى</w:t>
      </w:r>
      <w:r w:rsidRPr="00874CCE">
        <w:rPr>
          <w:rFonts w:hint="eastAsia"/>
          <w:rtl/>
        </w:rPr>
        <w:t> </w:t>
      </w:r>
      <w:r w:rsidRPr="00874CCE">
        <w:rPr>
          <w:rFonts w:hint="cs"/>
          <w:rtl/>
        </w:rPr>
        <w:t>زيادة إجمالي عدد وحدات الزيادة الزمنية للمحاكاة، وما يترتب على ذلك من زيادة في الحسابات المطلوبة.</w:t>
      </w:r>
    </w:p>
    <w:p w14:paraId="28262CE4" w14:textId="77777777" w:rsidR="00D21312" w:rsidRPr="00874CCE" w:rsidRDefault="00D21312" w:rsidP="00D21312">
      <w:pPr>
        <w:rPr>
          <w:spacing w:val="-4"/>
          <w:rtl/>
        </w:rPr>
      </w:pPr>
      <w:r w:rsidRPr="00874CCE">
        <w:rPr>
          <w:rFonts w:hint="cs"/>
          <w:spacing w:val="-4"/>
          <w:rtl/>
        </w:rPr>
        <w:t>ويرد فيما يلي أدناه وصف خوارزميات حساب وحدة الزيادة الزمنية في نموذج المحاكاة للوصلات الصاعدة والهابطة وبين السواتل.</w:t>
      </w:r>
    </w:p>
    <w:p w14:paraId="5B94E77D" w14:textId="77777777" w:rsidR="00D21312" w:rsidRPr="00874CCE" w:rsidRDefault="00D21312" w:rsidP="00D21312">
      <w:pPr>
        <w:rPr>
          <w:rtl/>
        </w:rPr>
      </w:pPr>
      <w:r w:rsidRPr="00874CCE">
        <w:rPr>
          <w:rFonts w:hint="cs"/>
          <w:rtl/>
        </w:rPr>
        <w:t>و</w:t>
      </w:r>
      <w:r w:rsidRPr="00874CCE">
        <w:rPr>
          <w:rtl/>
        </w:rPr>
        <w:t xml:space="preserve">تستند الخوارزميات إلى مجموعة من الخصائص المدارية، مثل زاوية الميل. </w:t>
      </w:r>
      <w:r w:rsidRPr="00874CCE">
        <w:rPr>
          <w:rFonts w:hint="cs"/>
          <w:rtl/>
        </w:rPr>
        <w:t>و</w:t>
      </w:r>
      <w:r w:rsidRPr="00874CCE">
        <w:rPr>
          <w:rtl/>
        </w:rPr>
        <w:t>إذا كانت هنا</w:t>
      </w:r>
      <w:r w:rsidRPr="00874CCE">
        <w:rPr>
          <w:rFonts w:hint="cs"/>
          <w:rtl/>
        </w:rPr>
        <w:t>ل</w:t>
      </w:r>
      <w:r w:rsidRPr="00874CCE">
        <w:rPr>
          <w:rtl/>
        </w:rPr>
        <w:t xml:space="preserve">ك مجموعات متعددة، </w:t>
      </w:r>
      <w:r w:rsidRPr="00874CCE">
        <w:rPr>
          <w:rFonts w:hint="cs"/>
          <w:rtl/>
        </w:rPr>
        <w:t>من أجل</w:t>
      </w:r>
      <w:r w:rsidRPr="00874CCE">
        <w:rPr>
          <w:rtl/>
        </w:rPr>
        <w:t xml:space="preserve"> كوكبات فرعية متعددة</w:t>
      </w:r>
      <w:r w:rsidRPr="00874CCE">
        <w:rPr>
          <w:rFonts w:hint="cs"/>
          <w:rtl/>
        </w:rPr>
        <w:t xml:space="preserve"> مثلاً</w:t>
      </w:r>
      <w:r w:rsidRPr="00874CCE">
        <w:rPr>
          <w:rtl/>
        </w:rPr>
        <w:t xml:space="preserve">، عندئذ يجب استخدام أطول </w:t>
      </w:r>
      <w:r w:rsidRPr="00874CCE">
        <w:rPr>
          <w:rFonts w:hint="cs"/>
          <w:rtl/>
        </w:rPr>
        <w:t>زمن</w:t>
      </w:r>
      <w:r w:rsidRPr="00874CCE">
        <w:rPr>
          <w:rtl/>
        </w:rPr>
        <w:t xml:space="preserve"> تشغيل</w:t>
      </w:r>
      <w:r w:rsidRPr="00874CCE">
        <w:rPr>
          <w:rFonts w:hint="cs"/>
          <w:rtl/>
        </w:rPr>
        <w:t>ة</w:t>
      </w:r>
      <w:r w:rsidRPr="00874CCE">
        <w:rPr>
          <w:rtl/>
        </w:rPr>
        <w:t xml:space="preserve"> </w:t>
      </w:r>
      <w:r w:rsidRPr="00874CCE">
        <w:rPr>
          <w:rFonts w:hint="cs"/>
          <w:rtl/>
        </w:rPr>
        <w:t>وأصغر</w:t>
      </w:r>
      <w:r w:rsidRPr="00874CCE">
        <w:rPr>
          <w:rtl/>
        </w:rPr>
        <w:t xml:space="preserve"> </w:t>
      </w:r>
      <w:r w:rsidRPr="00874CCE">
        <w:rPr>
          <w:rFonts w:hint="cs"/>
          <w:rtl/>
        </w:rPr>
        <w:t>زيادة</w:t>
      </w:r>
      <w:r w:rsidRPr="00874CCE">
        <w:rPr>
          <w:rtl/>
        </w:rPr>
        <w:t xml:space="preserve"> زمنية </w:t>
      </w:r>
      <w:r w:rsidRPr="00874CCE">
        <w:rPr>
          <w:rFonts w:hint="cs"/>
          <w:rtl/>
        </w:rPr>
        <w:t>عبر</w:t>
      </w:r>
      <w:r w:rsidRPr="00874CCE">
        <w:rPr>
          <w:rtl/>
        </w:rPr>
        <w:t xml:space="preserve"> جميع الكوكبات الفرعية.</w:t>
      </w:r>
    </w:p>
    <w:p w14:paraId="33CAA496" w14:textId="3B6585C3" w:rsidR="00713A47" w:rsidRPr="00874CCE" w:rsidRDefault="008B1DE2" w:rsidP="00D21312">
      <w:pPr>
        <w:rPr>
          <w:rtl/>
          <w:lang w:val="en-GB" w:bidi="ar-EG"/>
        </w:rPr>
      </w:pPr>
      <w:r w:rsidRPr="00874CCE">
        <w:rPr>
          <w:rFonts w:hint="cs"/>
          <w:rtl/>
          <w:lang w:bidi="ar-JO"/>
        </w:rPr>
        <w:t>و</w:t>
      </w:r>
      <w:r w:rsidR="00D66903" w:rsidRPr="00874CCE">
        <w:rPr>
          <w:rFonts w:hint="cs"/>
          <w:rtl/>
          <w:lang w:bidi="ar-EG"/>
        </w:rPr>
        <w:t xml:space="preserve">في حال استخدام </w:t>
      </w:r>
      <w:r w:rsidR="001122AE" w:rsidRPr="00874CCE">
        <w:rPr>
          <w:rFonts w:hint="cs"/>
          <w:rtl/>
          <w:lang w:bidi="ar-EG"/>
        </w:rPr>
        <w:t>زاوية</w:t>
      </w:r>
      <w:r w:rsidR="00D66903" w:rsidRPr="00874CCE">
        <w:rPr>
          <w:rFonts w:hint="cs"/>
          <w:rtl/>
          <w:lang w:bidi="ar-EG"/>
        </w:rPr>
        <w:t xml:space="preserve"> مبادرة اصطناعية، ينبغي </w:t>
      </w:r>
      <w:r w:rsidR="00124F9C" w:rsidRPr="00874CCE">
        <w:rPr>
          <w:rFonts w:hint="cs"/>
          <w:rtl/>
          <w:lang w:bidi="ar-EG"/>
        </w:rPr>
        <w:t>أن تُستخدم</w:t>
      </w:r>
      <w:r w:rsidR="001122AE" w:rsidRPr="00874CCE">
        <w:rPr>
          <w:rFonts w:hint="cs"/>
          <w:rtl/>
          <w:lang w:bidi="ar-EG"/>
        </w:rPr>
        <w:t xml:space="preserve"> القيمة ذاتها لجميع سواتل النظام </w:t>
      </w:r>
      <w:r w:rsidR="001122AE" w:rsidRPr="00874CCE">
        <w:rPr>
          <w:lang w:bidi="ar-EG"/>
        </w:rPr>
        <w:t>non-GSO</w:t>
      </w:r>
      <w:r w:rsidR="001122AE" w:rsidRPr="00874CCE">
        <w:rPr>
          <w:rFonts w:hint="cs"/>
          <w:rtl/>
          <w:lang w:val="en-GB" w:bidi="ar-EG"/>
        </w:rPr>
        <w:t>. وينبغ</w:t>
      </w:r>
      <w:r w:rsidR="00124F9C" w:rsidRPr="00874CCE">
        <w:rPr>
          <w:rFonts w:hint="cs"/>
          <w:rtl/>
          <w:lang w:val="en-GB" w:bidi="ar-EG"/>
        </w:rPr>
        <w:t>ي</w:t>
      </w:r>
      <w:r w:rsidR="001122AE" w:rsidRPr="00874CCE">
        <w:rPr>
          <w:rFonts w:hint="cs"/>
          <w:rtl/>
          <w:lang w:val="en-GB" w:bidi="ar-EG"/>
        </w:rPr>
        <w:t xml:space="preserve"> أن تكون القيمة المستخدمة هي تلك المحتسبة للساتل المست</w:t>
      </w:r>
      <w:r w:rsidR="00124F9C" w:rsidRPr="00874CCE">
        <w:rPr>
          <w:rFonts w:hint="cs"/>
          <w:rtl/>
          <w:lang w:val="en-GB" w:bidi="ar-EG"/>
        </w:rPr>
        <w:t>عمل</w:t>
      </w:r>
      <w:r w:rsidR="001122AE" w:rsidRPr="00874CCE">
        <w:rPr>
          <w:rFonts w:hint="cs"/>
          <w:rtl/>
          <w:lang w:val="en-GB" w:bidi="ar-EG"/>
        </w:rPr>
        <w:t xml:space="preserve"> لاشتقاق مقدار الزيادة الزمنية ومدة التشغيلة.</w:t>
      </w:r>
    </w:p>
    <w:p w14:paraId="7A819D3E" w14:textId="6F1524D5" w:rsidR="00D21312" w:rsidRPr="00874CCE" w:rsidRDefault="00D21312" w:rsidP="00D21312">
      <w:pPr>
        <w:rPr>
          <w:rtl/>
        </w:rPr>
      </w:pPr>
      <w:r w:rsidRPr="00874CCE">
        <w:rPr>
          <w:rFonts w:hint="cs"/>
          <w:rtl/>
        </w:rPr>
        <w:t>ولاختصار</w:t>
      </w:r>
      <w:r w:rsidRPr="00874CCE">
        <w:rPr>
          <w:rtl/>
        </w:rPr>
        <w:t xml:space="preserve"> </w:t>
      </w:r>
      <w:r w:rsidRPr="00874CCE">
        <w:rPr>
          <w:rFonts w:hint="cs"/>
          <w:rtl/>
        </w:rPr>
        <w:t>زمن</w:t>
      </w:r>
      <w:r w:rsidRPr="00874CCE">
        <w:rPr>
          <w:rtl/>
        </w:rPr>
        <w:t xml:space="preserve"> التشغيل</w:t>
      </w:r>
      <w:r w:rsidRPr="00874CCE">
        <w:rPr>
          <w:rFonts w:hint="cs"/>
          <w:rtl/>
        </w:rPr>
        <w:t>ات</w:t>
      </w:r>
      <w:r w:rsidRPr="00874CCE">
        <w:rPr>
          <w:rtl/>
        </w:rPr>
        <w:t xml:space="preserve">، </w:t>
      </w:r>
      <w:r w:rsidRPr="00874CCE">
        <w:rPr>
          <w:rFonts w:hint="cs"/>
          <w:rtl/>
        </w:rPr>
        <w:t>ينبغي</w:t>
      </w:r>
      <w:r w:rsidRPr="00874CCE">
        <w:rPr>
          <w:rtl/>
        </w:rPr>
        <w:t xml:space="preserve"> </w:t>
      </w:r>
      <w:r w:rsidRPr="00874CCE">
        <w:rPr>
          <w:rFonts w:hint="cs"/>
          <w:rtl/>
        </w:rPr>
        <w:t>اتباع</w:t>
      </w:r>
      <w:r w:rsidRPr="00874CCE">
        <w:rPr>
          <w:rtl/>
        </w:rPr>
        <w:t xml:space="preserve"> الإجراء التالي لضبط </w:t>
      </w:r>
      <w:r w:rsidRPr="00874CCE">
        <w:rPr>
          <w:rFonts w:hint="cs"/>
          <w:rtl/>
        </w:rPr>
        <w:t>مقدار</w:t>
      </w:r>
      <w:r w:rsidRPr="00874CCE">
        <w:rPr>
          <w:rtl/>
        </w:rPr>
        <w:t xml:space="preserve"> </w:t>
      </w:r>
      <w:r w:rsidRPr="00874CCE">
        <w:rPr>
          <w:rFonts w:hint="cs"/>
          <w:rtl/>
        </w:rPr>
        <w:t>الزيادة</w:t>
      </w:r>
      <w:r w:rsidRPr="00874CCE">
        <w:rPr>
          <w:rtl/>
        </w:rPr>
        <w:t xml:space="preserve"> </w:t>
      </w:r>
      <w:r w:rsidRPr="00874CCE">
        <w:rPr>
          <w:rFonts w:hint="cs"/>
          <w:rtl/>
        </w:rPr>
        <w:t>الزمنية</w:t>
      </w:r>
      <w:r w:rsidRPr="00874CCE">
        <w:rPr>
          <w:rtl/>
        </w:rPr>
        <w:t xml:space="preserve"> لحالات المدار</w:t>
      </w:r>
      <w:r w:rsidRPr="00874CCE">
        <w:rPr>
          <w:rFonts w:hint="cs"/>
          <w:rtl/>
        </w:rPr>
        <w:t>ات</w:t>
      </w:r>
      <w:r w:rsidRPr="00874CCE">
        <w:rPr>
          <w:rtl/>
        </w:rPr>
        <w:t xml:space="preserve"> غير المتكررة حيث يتجاوز عدد </w:t>
      </w:r>
      <w:r w:rsidRPr="00874CCE">
        <w:rPr>
          <w:rFonts w:hint="cs"/>
          <w:rtl/>
        </w:rPr>
        <w:t>الزيادات</w:t>
      </w:r>
      <w:r w:rsidRPr="00874CCE">
        <w:rPr>
          <w:rtl/>
        </w:rPr>
        <w:t xml:space="preserve"> </w:t>
      </w:r>
      <w:r w:rsidRPr="00874CCE">
        <w:rPr>
          <w:rFonts w:hint="cs"/>
          <w:rtl/>
        </w:rPr>
        <w:t>الزمنية</w:t>
      </w:r>
      <w:r w:rsidRPr="00874CCE">
        <w:rPr>
          <w:rtl/>
        </w:rPr>
        <w:t xml:space="preserve"> </w:t>
      </w:r>
      <w:r w:rsidRPr="00874CCE">
        <w:rPr>
          <w:lang w:val="en-GB"/>
        </w:rPr>
        <w:t>1e8</w:t>
      </w:r>
      <w:r w:rsidRPr="00874CCE">
        <w:rPr>
          <w:rFonts w:hint="cs"/>
          <w:rtl/>
        </w:rPr>
        <w:t xml:space="preserve"> راديان</w:t>
      </w:r>
      <w:r w:rsidRPr="00874CCE">
        <w:rPr>
          <w:rtl/>
        </w:rPr>
        <w:t>:</w:t>
      </w:r>
    </w:p>
    <w:p w14:paraId="597A56DF"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Cs w:val="22"/>
          <w:lang w:val="en-GB" w:eastAsia="en-GB"/>
        </w:rPr>
      </w:pPr>
      <w:r w:rsidRPr="00874CCE">
        <w:rPr>
          <w:rFonts w:ascii="Courier New" w:hAnsi="Courier New" w:cs="Courier New"/>
          <w:szCs w:val="22"/>
          <w:lang w:val="en-GB" w:eastAsia="en-GB"/>
        </w:rPr>
        <w:tab/>
        <w:t xml:space="preserve">Calculate time step and run time using </w:t>
      </w:r>
      <w:proofErr w:type="spellStart"/>
      <w:r w:rsidRPr="00874CCE">
        <w:rPr>
          <w:rFonts w:ascii="Courier New" w:hAnsi="Courier New" w:cs="Courier New"/>
          <w:i/>
          <w:szCs w:val="22"/>
          <w:lang w:val="en-GB" w:eastAsia="en-GB"/>
        </w:rPr>
        <w:t>N</w:t>
      </w:r>
      <w:r w:rsidRPr="00874CCE">
        <w:rPr>
          <w:rFonts w:ascii="Courier New" w:hAnsi="Courier New" w:cs="Courier New"/>
          <w:i/>
          <w:szCs w:val="22"/>
          <w:vertAlign w:val="subscript"/>
          <w:lang w:val="en-GB" w:eastAsia="en-GB"/>
        </w:rPr>
        <w:t>hit</w:t>
      </w:r>
      <w:proofErr w:type="spellEnd"/>
      <w:r w:rsidRPr="00874CCE">
        <w:rPr>
          <w:rFonts w:ascii="Courier New" w:hAnsi="Courier New" w:cs="Courier New"/>
          <w:szCs w:val="22"/>
          <w:lang w:val="en-GB" w:eastAsia="en-GB"/>
        </w:rPr>
        <w:t xml:space="preserve"> = 16</w:t>
      </w:r>
    </w:p>
    <w:p w14:paraId="456392E3"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Cs w:val="22"/>
          <w:lang w:val="en-GB" w:eastAsia="en-GB"/>
        </w:rPr>
      </w:pPr>
      <w:r w:rsidRPr="00874CCE">
        <w:rPr>
          <w:rFonts w:ascii="Courier New" w:hAnsi="Courier New" w:cs="Courier New"/>
          <w:szCs w:val="22"/>
          <w:lang w:val="en-GB" w:eastAsia="en-GB"/>
        </w:rPr>
        <w:tab/>
        <w:t>If orbit is non-repeating</w:t>
      </w:r>
    </w:p>
    <w:p w14:paraId="1806DB32"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Cs w:val="22"/>
          <w:lang w:val="en-GB" w:eastAsia="en-GB"/>
        </w:rPr>
      </w:pPr>
      <w:r w:rsidRPr="00874CCE">
        <w:rPr>
          <w:rFonts w:ascii="Courier New" w:hAnsi="Courier New" w:cs="Courier New"/>
          <w:szCs w:val="22"/>
          <w:lang w:val="en-GB" w:eastAsia="en-GB"/>
        </w:rPr>
        <w:tab/>
      </w:r>
      <w:r w:rsidRPr="00874CCE">
        <w:rPr>
          <w:rFonts w:ascii="Courier New" w:hAnsi="Courier New" w:cs="Courier New"/>
          <w:szCs w:val="22"/>
          <w:lang w:val="en-GB" w:eastAsia="en-GB"/>
        </w:rPr>
        <w:tab/>
        <w:t>If number of time steps exceeds 1e8 then:</w:t>
      </w:r>
    </w:p>
    <w:p w14:paraId="5A13C0A3"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Cs w:val="22"/>
          <w:lang w:val="en-GB" w:eastAsia="en-GB"/>
        </w:rPr>
      </w:pPr>
      <w:r w:rsidRPr="00874CCE">
        <w:rPr>
          <w:rFonts w:ascii="Courier New" w:hAnsi="Courier New" w:cs="Courier New"/>
          <w:szCs w:val="22"/>
          <w:lang w:val="en-GB" w:eastAsia="en-GB"/>
        </w:rPr>
        <w:tab/>
      </w:r>
      <w:r w:rsidRPr="00874CCE">
        <w:rPr>
          <w:rFonts w:ascii="Courier New" w:hAnsi="Courier New" w:cs="Courier New"/>
          <w:szCs w:val="22"/>
          <w:lang w:val="en-GB" w:eastAsia="en-GB"/>
        </w:rPr>
        <w:tab/>
      </w:r>
      <w:r w:rsidRPr="00874CCE">
        <w:rPr>
          <w:rFonts w:ascii="Courier New" w:hAnsi="Courier New" w:cs="Courier New"/>
          <w:szCs w:val="22"/>
          <w:lang w:val="en-GB" w:eastAsia="en-GB"/>
        </w:rPr>
        <w:tab/>
      </w:r>
      <m:oMath>
        <m:sSubSup>
          <m:sSubSupPr>
            <m:ctrlPr>
              <w:rPr>
                <w:rFonts w:ascii="Cambria Math" w:hAnsi="Cambria Math" w:cs="Courier New"/>
                <w:i/>
                <w:szCs w:val="22"/>
                <w:lang w:val="fr-FR" w:eastAsia="en-US"/>
              </w:rPr>
            </m:ctrlPr>
          </m:sSubSupPr>
          <m:e>
            <m:r>
              <w:rPr>
                <w:rFonts w:ascii="Cambria Math" w:hAnsi="Cambria Math" w:cs="Courier New"/>
                <w:szCs w:val="22"/>
                <w:lang w:val="en-GB" w:eastAsia="en-GB"/>
              </w:rPr>
              <m:t>N</m:t>
            </m:r>
          </m:e>
          <m:sub>
            <m:r>
              <w:rPr>
                <w:rFonts w:ascii="Cambria Math" w:hAnsi="Cambria Math" w:cs="Courier New"/>
                <w:szCs w:val="22"/>
                <w:lang w:val="en-GB" w:eastAsia="en-GB"/>
              </w:rPr>
              <m:t>hit</m:t>
            </m:r>
          </m:sub>
          <m:sup>
            <m:r>
              <w:rPr>
                <w:rFonts w:ascii="Cambria Math" w:hAnsi="Cambria Math" w:cs="Courier New"/>
                <w:szCs w:val="22"/>
                <w:lang w:val="en-GB" w:eastAsia="en-GB"/>
              </w:rPr>
              <m:t>'</m:t>
            </m:r>
          </m:sup>
        </m:sSubSup>
        <m:r>
          <w:rPr>
            <w:rFonts w:ascii="Cambria Math" w:hAnsi="Cambria Math" w:cs="Courier New"/>
            <w:szCs w:val="22"/>
            <w:lang w:val="en-GB" w:eastAsia="en-GB"/>
          </w:rPr>
          <m:t>=</m:t>
        </m:r>
        <m:f>
          <m:fPr>
            <m:ctrlPr>
              <w:rPr>
                <w:rFonts w:ascii="Cambria Math" w:hAnsi="Cambria Math" w:cs="Courier New"/>
                <w:i/>
                <w:szCs w:val="22"/>
                <w:lang w:val="fr-FR" w:eastAsia="en-US"/>
              </w:rPr>
            </m:ctrlPr>
          </m:fPr>
          <m:num>
            <m:sSub>
              <m:sSubPr>
                <m:ctrlPr>
                  <w:rPr>
                    <w:rFonts w:ascii="Cambria Math" w:hAnsi="Cambria Math" w:cs="Courier New"/>
                    <w:i/>
                    <w:szCs w:val="22"/>
                    <w:lang w:val="fr-FR" w:eastAsia="en-US"/>
                  </w:rPr>
                </m:ctrlPr>
              </m:sSubPr>
              <m:e>
                <m:r>
                  <w:rPr>
                    <w:rFonts w:ascii="Cambria Math" w:hAnsi="Cambria Math" w:cs="Courier New"/>
                    <w:szCs w:val="22"/>
                    <w:lang w:val="en-GB" w:eastAsia="en-GB"/>
                  </w:rPr>
                  <m:t>N</m:t>
                </m:r>
              </m:e>
              <m:sub>
                <m:r>
                  <w:rPr>
                    <w:rFonts w:ascii="Cambria Math" w:hAnsi="Cambria Math" w:cs="Courier New"/>
                    <w:szCs w:val="22"/>
                    <w:lang w:val="en-GB" w:eastAsia="en-GB"/>
                  </w:rPr>
                  <m:t>hit</m:t>
                </m:r>
              </m:sub>
            </m:sSub>
          </m:num>
          <m:den>
            <m:r>
              <w:rPr>
                <w:rFonts w:ascii="Cambria Math" w:hAnsi="Cambria Math" w:cs="Courier New"/>
                <w:szCs w:val="22"/>
                <w:lang w:val="en-GB" w:eastAsia="en-GB"/>
              </w:rPr>
              <m:t>min</m:t>
            </m:r>
            <m:d>
              <m:dPr>
                <m:ctrlPr>
                  <w:rPr>
                    <w:rFonts w:ascii="Cambria Math" w:hAnsi="Cambria Math" w:cs="Courier New"/>
                    <w:i/>
                    <w:szCs w:val="22"/>
                    <w:lang w:val="fr-FR" w:eastAsia="en-US"/>
                  </w:rPr>
                </m:ctrlPr>
              </m:dPr>
              <m:e>
                <m:sSub>
                  <m:sSubPr>
                    <m:ctrlPr>
                      <w:rPr>
                        <w:rFonts w:ascii="Cambria Math" w:hAnsi="Cambria Math" w:cs="Courier New"/>
                        <w:i/>
                        <w:szCs w:val="22"/>
                        <w:lang w:val="fr-FR" w:eastAsia="en-US"/>
                      </w:rPr>
                    </m:ctrlPr>
                  </m:sSubPr>
                  <m:e>
                    <m:r>
                      <w:rPr>
                        <w:rFonts w:ascii="Cambria Math" w:hAnsi="Cambria Math" w:cs="Courier New"/>
                        <w:szCs w:val="22"/>
                        <w:lang w:val="en-GB" w:eastAsia="en-GB"/>
                      </w:rPr>
                      <m:t>N</m:t>
                    </m:r>
                  </m:e>
                  <m:sub>
                    <m:r>
                      <w:rPr>
                        <w:rFonts w:ascii="Cambria Math" w:hAnsi="Cambria Math" w:cs="Courier New"/>
                        <w:szCs w:val="22"/>
                        <w:lang w:val="en-GB" w:eastAsia="en-GB"/>
                      </w:rPr>
                      <m:t>course</m:t>
                    </m:r>
                  </m:sub>
                </m:sSub>
                <m:r>
                  <w:rPr>
                    <w:rFonts w:ascii="Cambria Math" w:hAnsi="Cambria Math" w:cs="Courier New"/>
                    <w:szCs w:val="22"/>
                    <w:lang w:val="en-GB" w:eastAsia="en-GB"/>
                  </w:rPr>
                  <m:t>,</m:t>
                </m:r>
                <m:rad>
                  <m:radPr>
                    <m:degHide m:val="1"/>
                    <m:ctrlPr>
                      <w:rPr>
                        <w:rFonts w:ascii="Cambria Math" w:hAnsi="Cambria Math" w:cs="Courier New"/>
                        <w:i/>
                        <w:szCs w:val="22"/>
                        <w:lang w:val="fr-FR" w:eastAsia="en-US"/>
                      </w:rPr>
                    </m:ctrlPr>
                  </m:radPr>
                  <m:deg/>
                  <m:e>
                    <m:sSub>
                      <m:sSubPr>
                        <m:ctrlPr>
                          <w:rPr>
                            <w:rFonts w:ascii="Cambria Math" w:hAnsi="Cambria Math" w:cs="Courier New"/>
                            <w:i/>
                            <w:szCs w:val="22"/>
                            <w:lang w:val="fr-FR" w:eastAsia="en-US"/>
                          </w:rPr>
                        </m:ctrlPr>
                      </m:sSubPr>
                      <m:e>
                        <m:r>
                          <w:rPr>
                            <w:rFonts w:ascii="Cambria Math" w:hAnsi="Cambria Math" w:cs="Courier New"/>
                            <w:szCs w:val="22"/>
                            <w:lang w:val="en-GB" w:eastAsia="en-GB"/>
                          </w:rPr>
                          <m:t>N</m:t>
                        </m:r>
                      </m:e>
                      <m:sub>
                        <m:r>
                          <w:rPr>
                            <w:rFonts w:ascii="Cambria Math" w:hAnsi="Cambria Math" w:cs="Courier New"/>
                            <w:szCs w:val="22"/>
                            <w:lang w:val="en-GB" w:eastAsia="en-GB"/>
                          </w:rPr>
                          <m:t>satellites</m:t>
                        </m:r>
                      </m:sub>
                    </m:sSub>
                  </m:e>
                </m:rad>
              </m:e>
            </m:d>
          </m:den>
        </m:f>
      </m:oMath>
    </w:p>
    <w:p w14:paraId="42D22540"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Cs w:val="22"/>
          <w:lang w:val="en-GB" w:eastAsia="en-GB"/>
        </w:rPr>
      </w:pPr>
      <w:r w:rsidRPr="00874CCE">
        <w:rPr>
          <w:rFonts w:ascii="Courier New" w:hAnsi="Courier New" w:cs="Courier New"/>
          <w:szCs w:val="22"/>
          <w:lang w:val="en-GB" w:eastAsia="en-GB"/>
        </w:rPr>
        <w:tab/>
      </w:r>
      <w:r w:rsidRPr="00874CCE">
        <w:rPr>
          <w:rFonts w:ascii="Courier New" w:hAnsi="Courier New" w:cs="Courier New"/>
          <w:szCs w:val="22"/>
          <w:lang w:val="en-GB" w:eastAsia="en-GB"/>
        </w:rPr>
        <w:tab/>
      </w:r>
      <w:r w:rsidRPr="00874CCE">
        <w:rPr>
          <w:rFonts w:ascii="Courier New" w:hAnsi="Courier New" w:cs="Courier New"/>
          <w:szCs w:val="22"/>
          <w:lang w:val="en-GB" w:eastAsia="en-GB"/>
        </w:rPr>
        <w:tab/>
        <w:t>Re-calculate time step and run time</w:t>
      </w:r>
    </w:p>
    <w:p w14:paraId="12EBE1A4"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Cs w:val="22"/>
          <w:lang w:eastAsia="en-GB"/>
        </w:rPr>
      </w:pPr>
      <w:r w:rsidRPr="00874CCE">
        <w:rPr>
          <w:rFonts w:ascii="Courier New" w:hAnsi="Courier New" w:cs="Courier New"/>
          <w:szCs w:val="22"/>
          <w:lang w:val="en-GB" w:eastAsia="en-GB"/>
        </w:rPr>
        <w:tab/>
      </w:r>
      <w:r w:rsidRPr="00874CCE">
        <w:rPr>
          <w:rFonts w:ascii="Courier New" w:hAnsi="Courier New" w:cs="Courier New"/>
          <w:szCs w:val="22"/>
          <w:lang w:val="en-GB" w:eastAsia="en-GB"/>
        </w:rPr>
        <w:tab/>
      </w:r>
      <w:r w:rsidRPr="00874CCE">
        <w:rPr>
          <w:rFonts w:ascii="Courier New" w:hAnsi="Courier New" w:cs="Courier New"/>
          <w:szCs w:val="22"/>
          <w:lang w:val="en-GB" w:eastAsia="en-GB"/>
        </w:rPr>
        <w:tab/>
      </w:r>
      <m:oMath>
        <m:sSubSup>
          <m:sSubSupPr>
            <m:ctrlPr>
              <w:rPr>
                <w:rFonts w:ascii="Cambria Math" w:hAnsi="Cambria Math" w:cs="Courier New"/>
                <w:i/>
                <w:szCs w:val="22"/>
                <w:lang w:val="fr-FR" w:eastAsia="en-US"/>
              </w:rPr>
            </m:ctrlPr>
          </m:sSubSupPr>
          <m:e>
            <m:r>
              <w:rPr>
                <w:rFonts w:ascii="Cambria Math" w:hAnsi="Cambria Math" w:cs="Courier New"/>
                <w:szCs w:val="22"/>
                <w:lang w:val="en-GB" w:eastAsia="en-GB"/>
              </w:rPr>
              <m:t>N</m:t>
            </m:r>
          </m:e>
          <m:sub>
            <m:r>
              <w:rPr>
                <w:rFonts w:ascii="Cambria Math" w:hAnsi="Cambria Math" w:cs="Courier New"/>
                <w:szCs w:val="22"/>
                <w:lang w:val="en-GB" w:eastAsia="en-GB"/>
              </w:rPr>
              <m:t>course</m:t>
            </m:r>
          </m:sub>
          <m:sup>
            <m:r>
              <w:rPr>
                <w:rFonts w:ascii="Cambria Math" w:hAnsi="Cambria Math" w:cs="Courier New"/>
                <w:szCs w:val="22"/>
                <w:lang w:val="en-GB" w:eastAsia="en-GB"/>
              </w:rPr>
              <m:t>'</m:t>
            </m:r>
          </m:sup>
        </m:sSubSup>
        <m:r>
          <w:rPr>
            <w:rFonts w:ascii="Cambria Math" w:hAnsi="Cambria Math" w:cs="Courier New"/>
            <w:szCs w:val="22"/>
            <w:lang w:val="en-GB" w:eastAsia="en-GB"/>
          </w:rPr>
          <m:t>=floor</m:t>
        </m:r>
        <m:d>
          <m:dPr>
            <m:ctrlPr>
              <w:rPr>
                <w:rFonts w:ascii="Cambria Math" w:hAnsi="Cambria Math" w:cs="Courier New"/>
                <w:i/>
                <w:szCs w:val="22"/>
                <w:lang w:val="fr-FR" w:eastAsia="en-US"/>
              </w:rPr>
            </m:ctrlPr>
          </m:dPr>
          <m:e>
            <m:f>
              <m:fPr>
                <m:ctrlPr>
                  <w:rPr>
                    <w:rFonts w:ascii="Cambria Math" w:hAnsi="Cambria Math" w:cs="Courier New"/>
                    <w:i/>
                    <w:szCs w:val="22"/>
                    <w:lang w:val="fr-FR" w:eastAsia="en-US"/>
                  </w:rPr>
                </m:ctrlPr>
              </m:fPr>
              <m:num>
                <m:sSubSup>
                  <m:sSubSupPr>
                    <m:ctrlPr>
                      <w:rPr>
                        <w:rFonts w:ascii="Cambria Math" w:hAnsi="Cambria Math" w:cs="Courier New"/>
                        <w:i/>
                        <w:szCs w:val="22"/>
                        <w:lang w:val="fr-FR" w:eastAsia="en-US"/>
                      </w:rPr>
                    </m:ctrlPr>
                  </m:sSubSupPr>
                  <m:e>
                    <m:r>
                      <w:rPr>
                        <w:rFonts w:ascii="Cambria Math" w:hAnsi="Cambria Math" w:cs="Courier New"/>
                        <w:szCs w:val="22"/>
                        <w:lang w:val="en-GB" w:eastAsia="en-GB"/>
                      </w:rPr>
                      <m:t>N</m:t>
                    </m:r>
                  </m:e>
                  <m:sub>
                    <m:r>
                      <w:rPr>
                        <w:rFonts w:ascii="Cambria Math" w:hAnsi="Cambria Math" w:cs="Courier New"/>
                        <w:szCs w:val="22"/>
                        <w:lang w:val="en-GB" w:eastAsia="en-GB"/>
                      </w:rPr>
                      <m:t>hit</m:t>
                    </m:r>
                  </m:sub>
                  <m:sup>
                    <m:r>
                      <w:rPr>
                        <w:rFonts w:ascii="Cambria Math" w:hAnsi="Cambria Math" w:cs="Courier New"/>
                        <w:szCs w:val="22"/>
                        <w:lang w:val="en-GB" w:eastAsia="en-GB"/>
                      </w:rPr>
                      <m:t>'</m:t>
                    </m:r>
                  </m:sup>
                </m:sSubSup>
              </m:num>
              <m:den>
                <m:sSub>
                  <m:sSubPr>
                    <m:ctrlPr>
                      <w:rPr>
                        <w:rFonts w:ascii="Cambria Math" w:hAnsi="Cambria Math" w:cs="Courier New"/>
                        <w:i/>
                        <w:szCs w:val="22"/>
                        <w:lang w:val="fr-FR" w:eastAsia="en-US"/>
                      </w:rPr>
                    </m:ctrlPr>
                  </m:sSubPr>
                  <m:e>
                    <m:r>
                      <w:rPr>
                        <w:rFonts w:ascii="Cambria Math" w:hAnsi="Cambria Math" w:cs="Courier New"/>
                        <w:szCs w:val="22"/>
                        <w:lang w:val="en-GB" w:eastAsia="en-GB"/>
                      </w:rPr>
                      <m:t>N</m:t>
                    </m:r>
                  </m:e>
                  <m:sub>
                    <m:r>
                      <w:rPr>
                        <w:rFonts w:ascii="Cambria Math" w:hAnsi="Cambria Math" w:cs="Courier New"/>
                        <w:szCs w:val="22"/>
                        <w:lang w:val="en-GB" w:eastAsia="en-GB"/>
                      </w:rPr>
                      <m:t>hit</m:t>
                    </m:r>
                  </m:sub>
                </m:sSub>
              </m:den>
            </m:f>
            <m:sSub>
              <m:sSubPr>
                <m:ctrlPr>
                  <w:rPr>
                    <w:rFonts w:ascii="Cambria Math" w:hAnsi="Cambria Math" w:cs="Courier New"/>
                    <w:i/>
                    <w:szCs w:val="22"/>
                    <w:lang w:val="fr-FR" w:eastAsia="en-US"/>
                  </w:rPr>
                </m:ctrlPr>
              </m:sSubPr>
              <m:e>
                <m:r>
                  <w:rPr>
                    <w:rFonts w:ascii="Cambria Math" w:hAnsi="Cambria Math" w:cs="Courier New"/>
                    <w:szCs w:val="22"/>
                    <w:lang w:val="en-GB" w:eastAsia="en-GB"/>
                  </w:rPr>
                  <m:t>N</m:t>
                </m:r>
              </m:e>
              <m:sub>
                <m:r>
                  <w:rPr>
                    <w:rFonts w:ascii="Cambria Math" w:hAnsi="Cambria Math" w:cs="Courier New"/>
                    <w:szCs w:val="22"/>
                    <w:lang w:val="en-GB" w:eastAsia="en-GB"/>
                  </w:rPr>
                  <m:t>course</m:t>
                </m:r>
              </m:sub>
            </m:sSub>
          </m:e>
        </m:d>
      </m:oMath>
    </w:p>
    <w:p w14:paraId="7E3C1ECD"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Cs w:val="22"/>
          <w:lang w:val="en-GB" w:eastAsia="en-GB"/>
        </w:rPr>
      </w:pPr>
      <w:r w:rsidRPr="00874CCE">
        <w:rPr>
          <w:rFonts w:ascii="Courier New" w:hAnsi="Courier New" w:cs="Courier New"/>
          <w:szCs w:val="22"/>
          <w:lang w:val="en-GB" w:eastAsia="en-GB"/>
        </w:rPr>
        <w:tab/>
      </w:r>
      <w:r w:rsidRPr="00874CCE">
        <w:rPr>
          <w:rFonts w:ascii="Courier New" w:hAnsi="Courier New" w:cs="Courier New"/>
          <w:szCs w:val="22"/>
          <w:lang w:val="en-GB" w:eastAsia="en-GB"/>
        </w:rPr>
        <w:tab/>
      </w:r>
      <w:r w:rsidRPr="00874CCE">
        <w:rPr>
          <w:rFonts w:ascii="Courier New" w:hAnsi="Courier New" w:cs="Courier New"/>
          <w:szCs w:val="22"/>
          <w:lang w:val="en-GB" w:eastAsia="en-GB"/>
        </w:rPr>
        <w:tab/>
      </w:r>
      <m:oMath>
        <m:sSubSup>
          <m:sSubSupPr>
            <m:ctrlPr>
              <w:rPr>
                <w:rFonts w:ascii="Cambria Math" w:hAnsi="Cambria Math" w:cs="Courier New"/>
                <w:i/>
                <w:szCs w:val="22"/>
                <w:lang w:val="fr-FR" w:eastAsia="en-US"/>
              </w:rPr>
            </m:ctrlPr>
          </m:sSubSupPr>
          <m:e>
            <m:r>
              <w:rPr>
                <w:rFonts w:ascii="Cambria Math" w:hAnsi="Cambria Math" w:cs="Courier New"/>
                <w:szCs w:val="22"/>
                <w:lang w:val="en-GB" w:eastAsia="en-GB"/>
              </w:rPr>
              <m:t>TS</m:t>
            </m:r>
          </m:e>
          <m:sub>
            <m:r>
              <w:rPr>
                <w:rFonts w:ascii="Cambria Math" w:hAnsi="Cambria Math" w:cs="Courier New"/>
                <w:szCs w:val="22"/>
                <w:lang w:val="en-GB" w:eastAsia="en-GB"/>
              </w:rPr>
              <m:t>course</m:t>
            </m:r>
          </m:sub>
          <m:sup>
            <m:r>
              <w:rPr>
                <w:rFonts w:ascii="Cambria Math" w:hAnsi="Cambria Math" w:cs="Courier New"/>
                <w:szCs w:val="22"/>
                <w:lang w:val="en-GB" w:eastAsia="en-GB"/>
              </w:rPr>
              <m:t>'</m:t>
            </m:r>
          </m:sup>
        </m:sSubSup>
        <m:r>
          <w:rPr>
            <w:rFonts w:ascii="Cambria Math" w:hAnsi="Cambria Math" w:cs="Courier New"/>
            <w:szCs w:val="22"/>
            <w:lang w:val="en-GB" w:eastAsia="en-GB"/>
          </w:rPr>
          <m:t>=T</m:t>
        </m:r>
        <m:sSup>
          <m:sSupPr>
            <m:ctrlPr>
              <w:rPr>
                <w:rFonts w:ascii="Cambria Math" w:hAnsi="Cambria Math" w:cs="Courier New"/>
                <w:i/>
                <w:szCs w:val="22"/>
                <w:lang w:val="fr-FR" w:eastAsia="en-US"/>
              </w:rPr>
            </m:ctrlPr>
          </m:sSupPr>
          <m:e>
            <m:r>
              <w:rPr>
                <w:rFonts w:ascii="Cambria Math" w:hAnsi="Cambria Math" w:cs="Courier New"/>
                <w:szCs w:val="22"/>
                <w:lang w:val="en-GB" w:eastAsia="en-GB"/>
              </w:rPr>
              <m:t>S</m:t>
            </m:r>
          </m:e>
          <m:sup>
            <m:r>
              <w:rPr>
                <w:rFonts w:ascii="Cambria Math" w:hAnsi="Cambria Math" w:cs="Courier New"/>
                <w:szCs w:val="22"/>
                <w:lang w:val="en-GB" w:eastAsia="en-GB"/>
              </w:rPr>
              <m:t>'</m:t>
            </m:r>
          </m:sup>
        </m:sSup>
        <m:r>
          <w:rPr>
            <w:rFonts w:ascii="Cambria Math" w:hAnsi="Cambria Math" w:cs="Courier New"/>
            <w:szCs w:val="22"/>
            <w:lang w:val="en-GB" w:eastAsia="en-GB"/>
          </w:rPr>
          <m:t>.</m:t>
        </m:r>
        <m:sSubSup>
          <m:sSubSupPr>
            <m:ctrlPr>
              <w:rPr>
                <w:rFonts w:ascii="Cambria Math" w:hAnsi="Cambria Math" w:cs="Courier New"/>
                <w:i/>
                <w:szCs w:val="22"/>
                <w:lang w:val="fr-FR" w:eastAsia="en-US"/>
              </w:rPr>
            </m:ctrlPr>
          </m:sSubSupPr>
          <m:e>
            <m:r>
              <w:rPr>
                <w:rFonts w:ascii="Cambria Math" w:hAnsi="Cambria Math" w:cs="Courier New"/>
                <w:szCs w:val="22"/>
                <w:lang w:val="en-GB" w:eastAsia="en-GB"/>
              </w:rPr>
              <m:t>N</m:t>
            </m:r>
          </m:e>
          <m:sub>
            <m:r>
              <w:rPr>
                <w:rFonts w:ascii="Cambria Math" w:hAnsi="Cambria Math" w:cs="Courier New"/>
                <w:szCs w:val="22"/>
                <w:lang w:val="en-GB" w:eastAsia="en-GB"/>
              </w:rPr>
              <m:t>course</m:t>
            </m:r>
          </m:sub>
          <m:sup>
            <m:r>
              <w:rPr>
                <w:rFonts w:ascii="Cambria Math" w:hAnsi="Cambria Math" w:cs="Courier New"/>
                <w:szCs w:val="22"/>
                <w:lang w:val="en-GB" w:eastAsia="en-GB"/>
              </w:rPr>
              <m:t>'</m:t>
            </m:r>
          </m:sup>
        </m:sSubSup>
      </m:oMath>
    </w:p>
    <w:p w14:paraId="63769096" w14:textId="77777777" w:rsidR="00D21312" w:rsidRPr="00874CCE" w:rsidRDefault="00D21312" w:rsidP="00D21312">
      <w:pPr>
        <w:tabs>
          <w:tab w:val="left" w:pos="567"/>
          <w:tab w:val="left" w:pos="1134"/>
          <w:tab w:val="left" w:pos="1701"/>
          <w:tab w:val="left" w:pos="2268"/>
        </w:tabs>
        <w:bidi w:val="0"/>
        <w:spacing w:before="40" w:line="240" w:lineRule="auto"/>
        <w:rPr>
          <w:rFonts w:ascii="Courier New" w:hAnsi="Courier New" w:cs="Courier New"/>
          <w:sz w:val="20"/>
          <w:szCs w:val="20"/>
          <w:lang w:val="en-GB" w:eastAsia="en-US"/>
        </w:rPr>
      </w:pPr>
      <w:r w:rsidRPr="00874CCE">
        <w:rPr>
          <w:rFonts w:ascii="Courier New" w:hAnsi="Courier New" w:cs="Courier New"/>
          <w:sz w:val="20"/>
          <w:szCs w:val="20"/>
          <w:lang w:val="en-GB" w:eastAsia="en-US"/>
        </w:rPr>
        <w:tab/>
      </w:r>
      <w:r w:rsidRPr="00874CCE">
        <w:rPr>
          <w:rFonts w:ascii="Courier New" w:hAnsi="Courier New" w:cs="Courier New"/>
          <w:sz w:val="20"/>
          <w:szCs w:val="20"/>
          <w:lang w:val="en-GB" w:eastAsia="en-US"/>
        </w:rPr>
        <w:tab/>
        <w:t>Endif</w:t>
      </w:r>
    </w:p>
    <w:p w14:paraId="5695BCE8" w14:textId="77777777" w:rsidR="00D21312" w:rsidRPr="00874CCE" w:rsidRDefault="00D21312" w:rsidP="00D21312">
      <w:pPr>
        <w:tabs>
          <w:tab w:val="left" w:pos="794"/>
          <w:tab w:val="left" w:pos="1191"/>
          <w:tab w:val="left" w:pos="1588"/>
          <w:tab w:val="left" w:pos="1985"/>
        </w:tabs>
        <w:bidi w:val="0"/>
        <w:spacing w:line="240" w:lineRule="auto"/>
        <w:rPr>
          <w:rFonts w:ascii="Courier New" w:hAnsi="Courier New" w:cs="Courier New"/>
          <w:szCs w:val="22"/>
          <w:lang w:val="en-GB" w:eastAsia="en-GB"/>
        </w:rPr>
      </w:pPr>
      <w:r w:rsidRPr="00874CCE">
        <w:rPr>
          <w:rFonts w:ascii="Courier New" w:hAnsi="Courier New" w:cs="Courier New"/>
          <w:szCs w:val="22"/>
          <w:lang w:val="en-GB" w:eastAsia="en-GB"/>
        </w:rPr>
        <w:tab/>
        <w:t>Endif</w:t>
      </w:r>
    </w:p>
    <w:p w14:paraId="497CF822" w14:textId="77777777" w:rsidR="00D21312" w:rsidRPr="00874CCE" w:rsidRDefault="00D21312" w:rsidP="00D21312">
      <w:pPr>
        <w:pStyle w:val="Heading2"/>
        <w:rPr>
          <w:rtl/>
          <w:lang w:eastAsia="zh-CN" w:bidi="ar-SY"/>
        </w:rPr>
      </w:pPr>
      <w:r w:rsidRPr="00874CCE">
        <w:rPr>
          <w:lang w:eastAsia="zh-CN" w:bidi="ar-SY"/>
        </w:rPr>
        <w:t>2.D4</w:t>
      </w:r>
      <w:r w:rsidRPr="00874CCE">
        <w:rPr>
          <w:rtl/>
          <w:lang w:eastAsia="zh-CN" w:bidi="ar-SY"/>
        </w:rPr>
        <w:tab/>
      </w:r>
      <w:r w:rsidRPr="00874CCE">
        <w:rPr>
          <w:rFonts w:hint="cs"/>
          <w:rtl/>
          <w:lang w:eastAsia="zh-CN" w:bidi="ar-SY"/>
        </w:rPr>
        <w:t>وصف الإجراء لتحديد الزيادة الدنيا في زمن المحاكاة للوصلة الهابطة</w:t>
      </w:r>
    </w:p>
    <w:p w14:paraId="5A4800C0" w14:textId="0C88522E" w:rsidR="00D21312" w:rsidRPr="00874CCE" w:rsidRDefault="00D21312" w:rsidP="00D21312">
      <w:pPr>
        <w:rPr>
          <w:spacing w:val="4"/>
          <w:rtl/>
          <w:lang w:eastAsia="zh-CN" w:bidi="ar-SY"/>
        </w:rPr>
      </w:pPr>
      <w:r w:rsidRPr="00874CCE">
        <w:rPr>
          <w:rFonts w:hint="cs"/>
          <w:spacing w:val="4"/>
          <w:rtl/>
          <w:lang w:eastAsia="zh-CN" w:bidi="ar-SY"/>
        </w:rPr>
        <w:t xml:space="preserve">ينبغي لقيمة الزيادة في زمن المحاكاة أن تضمن تحديد ووصف سيناريوهات التداخل الأقصر أمداً بالدقة المطلوبة وتنشأ التداخلات قصيرة الأمد رفيعة المستوى من الإرسالات الصادرة عن محطة فضائية </w:t>
      </w:r>
      <w:r w:rsidRPr="00874CCE">
        <w:rPr>
          <w:rFonts w:hint="cs"/>
          <w:spacing w:val="4"/>
          <w:lang w:eastAsia="zh-CN" w:bidi="ar-SY"/>
        </w:rPr>
        <w:t>non-GSO</w:t>
      </w:r>
      <w:r w:rsidRPr="00874CCE">
        <w:rPr>
          <w:rFonts w:hint="cs"/>
          <w:spacing w:val="4"/>
          <w:rtl/>
          <w:lang w:eastAsia="zh-CN" w:bidi="ar-SY"/>
        </w:rPr>
        <w:t xml:space="preserve"> تكون في وضع مستقيم (أي</w:t>
      </w:r>
      <w:r w:rsidR="00962557">
        <w:rPr>
          <w:rFonts w:hint="eastAsia"/>
          <w:spacing w:val="4"/>
          <w:rtl/>
          <w:lang w:eastAsia="zh-CN" w:bidi="ar-SY"/>
        </w:rPr>
        <w:t> </w:t>
      </w:r>
      <w:r w:rsidRPr="00874CCE">
        <w:rPr>
          <w:rFonts w:hint="cs"/>
          <w:spacing w:val="4"/>
          <w:rtl/>
          <w:lang w:eastAsia="zh-CN" w:bidi="ar-SY"/>
        </w:rPr>
        <w:t xml:space="preserve">يقطع الساتل </w:t>
      </w:r>
      <w:r w:rsidRPr="00874CCE">
        <w:rPr>
          <w:rFonts w:hint="cs"/>
          <w:spacing w:val="4"/>
          <w:lang w:eastAsia="zh-CN" w:bidi="ar-SY"/>
        </w:rPr>
        <w:t>non-GSO</w:t>
      </w:r>
      <w:r w:rsidRPr="00874CCE">
        <w:rPr>
          <w:rFonts w:hint="cs"/>
          <w:spacing w:val="4"/>
          <w:rtl/>
          <w:lang w:eastAsia="zh-CN" w:bidi="ar-SY"/>
        </w:rPr>
        <w:t xml:space="preserve"> الحزمة الرئيسية لهوائي المحطة الأرضية المستقرة بالنسبة إلى الأرض). ومن ثم،</w:t>
      </w:r>
      <w:r w:rsidRPr="00874CCE">
        <w:rPr>
          <w:rFonts w:hint="eastAsia"/>
          <w:spacing w:val="4"/>
          <w:rtl/>
          <w:lang w:eastAsia="zh-CN" w:bidi="ar-SY"/>
        </w:rPr>
        <w:t> </w:t>
      </w:r>
      <w:r w:rsidRPr="00874CCE">
        <w:rPr>
          <w:rFonts w:hint="cs"/>
          <w:spacing w:val="4"/>
          <w:rtl/>
          <w:lang w:eastAsia="zh-CN" w:bidi="ar-SY"/>
        </w:rPr>
        <w:t>تستند طريقة تحديد الزيادة في</w:t>
      </w:r>
      <w:r w:rsidRPr="00874CCE">
        <w:rPr>
          <w:rFonts w:hint="eastAsia"/>
          <w:spacing w:val="4"/>
          <w:rtl/>
          <w:lang w:eastAsia="zh-CN" w:bidi="ar-SY"/>
        </w:rPr>
        <w:t> </w:t>
      </w:r>
      <w:r w:rsidRPr="00874CCE">
        <w:rPr>
          <w:rFonts w:hint="cs"/>
          <w:spacing w:val="4"/>
          <w:rtl/>
          <w:lang w:eastAsia="zh-CN" w:bidi="ar-SY"/>
        </w:rPr>
        <w:t>زمن المحاكاة</w:t>
      </w:r>
      <w:r w:rsidRPr="00874CCE">
        <w:rPr>
          <w:rFonts w:hint="eastAsia"/>
          <w:spacing w:val="4"/>
          <w:rtl/>
          <w:lang w:eastAsia="zh-CN" w:bidi="ar-SY"/>
        </w:rPr>
        <w:t> </w:t>
      </w:r>
      <w:r w:rsidRPr="00874CCE">
        <w:rPr>
          <w:iCs/>
          <w:spacing w:val="4"/>
          <w:szCs w:val="24"/>
        </w:rPr>
        <w:sym w:font="Symbol" w:char="F044"/>
      </w:r>
      <w:proofErr w:type="spellStart"/>
      <w:r w:rsidRPr="00874CCE">
        <w:rPr>
          <w:i/>
          <w:iCs/>
          <w:spacing w:val="4"/>
        </w:rPr>
        <w:t>t</w:t>
      </w:r>
      <w:r w:rsidRPr="00874CCE">
        <w:rPr>
          <w:i/>
          <w:iCs/>
          <w:spacing w:val="4"/>
          <w:vertAlign w:val="subscript"/>
        </w:rPr>
        <w:t>ref</w:t>
      </w:r>
      <w:proofErr w:type="spellEnd"/>
      <w:r w:rsidRPr="00874CCE">
        <w:rPr>
          <w:rFonts w:hint="cs"/>
          <w:spacing w:val="4"/>
          <w:sz w:val="12"/>
          <w:rtl/>
        </w:rPr>
        <w:t xml:space="preserve"> إلى ضمان العدد</w:t>
      </w:r>
      <w:r w:rsidRPr="00874CCE">
        <w:rPr>
          <w:rFonts w:hint="eastAsia"/>
          <w:spacing w:val="4"/>
          <w:sz w:val="12"/>
          <w:rtl/>
        </w:rPr>
        <w:t> </w:t>
      </w:r>
      <w:proofErr w:type="spellStart"/>
      <w:r w:rsidRPr="00874CCE">
        <w:rPr>
          <w:i/>
          <w:iCs/>
          <w:spacing w:val="4"/>
        </w:rPr>
        <w:t>N</w:t>
      </w:r>
      <w:r w:rsidRPr="00874CCE">
        <w:rPr>
          <w:i/>
          <w:iCs/>
          <w:spacing w:val="4"/>
          <w:vertAlign w:val="subscript"/>
        </w:rPr>
        <w:t>hit</w:t>
      </w:r>
      <w:proofErr w:type="spellEnd"/>
      <w:r w:rsidRPr="00874CCE">
        <w:rPr>
          <w:rFonts w:hint="cs"/>
          <w:spacing w:val="4"/>
          <w:rtl/>
          <w:lang w:eastAsia="zh-CN" w:bidi="ar-SY"/>
        </w:rPr>
        <w:t xml:space="preserve"> اللازم من تقديرات الكثافة</w:t>
      </w:r>
      <w:r w:rsidRPr="00874CCE">
        <w:rPr>
          <w:rFonts w:hint="eastAsia"/>
          <w:spacing w:val="4"/>
          <w:rtl/>
          <w:lang w:eastAsia="zh-CN" w:bidi="ar-SY"/>
        </w:rPr>
        <w:t> </w:t>
      </w:r>
      <w:proofErr w:type="spellStart"/>
      <w:r w:rsidRPr="00874CCE">
        <w:rPr>
          <w:spacing w:val="4"/>
        </w:rPr>
        <w:t>pfd</w:t>
      </w:r>
      <w:proofErr w:type="spellEnd"/>
      <w:r w:rsidRPr="00874CCE">
        <w:rPr>
          <w:spacing w:val="4"/>
        </w:rPr>
        <w:t>↓</w:t>
      </w:r>
      <w:r w:rsidRPr="00874CCE">
        <w:rPr>
          <w:rFonts w:hint="cs"/>
          <w:spacing w:val="4"/>
          <w:rtl/>
        </w:rPr>
        <w:t xml:space="preserve"> </w:t>
      </w:r>
      <w:r w:rsidRPr="00874CCE">
        <w:rPr>
          <w:rFonts w:hint="cs"/>
          <w:spacing w:val="4"/>
          <w:rtl/>
          <w:lang w:eastAsia="zh-CN" w:bidi="ar-SY"/>
        </w:rPr>
        <w:t>خلال فترة زمنية</w:t>
      </w:r>
      <w:r w:rsidRPr="00874CCE">
        <w:rPr>
          <w:rFonts w:hint="eastAsia"/>
          <w:spacing w:val="4"/>
          <w:rtl/>
          <w:lang w:eastAsia="zh-CN" w:bidi="ar-SY"/>
        </w:rPr>
        <w:t> </w:t>
      </w:r>
      <w:r w:rsidRPr="00874CCE">
        <w:rPr>
          <w:iCs/>
          <w:spacing w:val="4"/>
          <w:szCs w:val="24"/>
        </w:rPr>
        <w:sym w:font="Symbol" w:char="F044"/>
      </w:r>
      <w:r w:rsidRPr="00874CCE">
        <w:rPr>
          <w:i/>
          <w:iCs/>
          <w:spacing w:val="4"/>
        </w:rPr>
        <w:t>t</w:t>
      </w:r>
      <w:r w:rsidRPr="00874CCE">
        <w:rPr>
          <w:rFonts w:hint="cs"/>
          <w:spacing w:val="4"/>
          <w:rtl/>
          <w:lang w:eastAsia="zh-CN" w:bidi="ar-SY"/>
        </w:rPr>
        <w:t xml:space="preserve"> عندما يقطع الساتل</w:t>
      </w:r>
      <w:r w:rsidRPr="00874CCE">
        <w:rPr>
          <w:rFonts w:hint="eastAsia"/>
          <w:spacing w:val="4"/>
          <w:rtl/>
          <w:lang w:eastAsia="zh-CN" w:bidi="ar-SY"/>
        </w:rPr>
        <w:t> </w:t>
      </w:r>
      <w:r w:rsidRPr="00874CCE">
        <w:rPr>
          <w:rFonts w:hint="cs"/>
          <w:spacing w:val="4"/>
          <w:lang w:eastAsia="zh-CN" w:bidi="ar-SY"/>
        </w:rPr>
        <w:t>non</w:t>
      </w:r>
      <w:r w:rsidRPr="00874CCE">
        <w:rPr>
          <w:spacing w:val="4"/>
          <w:lang w:eastAsia="zh-CN" w:bidi="ar-SY"/>
        </w:rPr>
        <w:noBreakHyphen/>
      </w:r>
      <w:r w:rsidRPr="00874CCE">
        <w:rPr>
          <w:rFonts w:hint="cs"/>
          <w:spacing w:val="4"/>
          <w:lang w:eastAsia="zh-CN" w:bidi="ar-SY"/>
        </w:rPr>
        <w:t>GSO</w:t>
      </w:r>
      <w:r w:rsidRPr="00874CCE">
        <w:rPr>
          <w:rFonts w:hint="cs"/>
          <w:spacing w:val="4"/>
          <w:rtl/>
          <w:lang w:eastAsia="zh-CN" w:bidi="ar-SY"/>
        </w:rPr>
        <w:t xml:space="preserve"> الحزمة الرئيسية لهوائي محطة أرضية </w:t>
      </w:r>
      <w:r w:rsidRPr="00874CCE">
        <w:rPr>
          <w:rFonts w:hint="cs"/>
          <w:spacing w:val="4"/>
          <w:lang w:eastAsia="zh-CN" w:bidi="ar-SY"/>
        </w:rPr>
        <w:t>GSO</w:t>
      </w:r>
      <w:r w:rsidRPr="00874CCE">
        <w:rPr>
          <w:rFonts w:hint="cs"/>
          <w:spacing w:val="4"/>
          <w:rtl/>
          <w:lang w:eastAsia="zh-CN" w:bidi="ar-SY"/>
        </w:rPr>
        <w:t>:</w:t>
      </w:r>
    </w:p>
    <w:p w14:paraId="644889D3" w14:textId="77777777" w:rsidR="0084325C" w:rsidRPr="0084325C" w:rsidRDefault="0084325C" w:rsidP="00A52C39">
      <w:pPr>
        <w:pStyle w:val="Equation"/>
        <w:bidi/>
      </w:pPr>
      <w:r w:rsidRPr="0084325C">
        <w:tab/>
      </w:r>
      <w:r w:rsidRPr="0084325C">
        <w:tab/>
      </w:r>
      <m:oMath>
        <m:sSub>
          <m:sSubPr>
            <m:ctrlPr/>
          </m:sSubPr>
          <m:e>
            <m:r>
              <m:rPr>
                <m:sty m:val="p"/>
              </m:rPr>
              <m:t>Δ</m:t>
            </m:r>
            <m:r>
              <m:t>t</m:t>
            </m:r>
          </m:e>
          <m:sub>
            <m:r>
              <m:t>ref</m:t>
            </m:r>
          </m:sub>
        </m:sSub>
        <m:r>
          <m:rPr>
            <m:sty m:val="p"/>
          </m:rPr>
          <m:t>=</m:t>
        </m:r>
        <m:f>
          <m:fPr>
            <m:ctrlPr/>
          </m:fPr>
          <m:num>
            <m:r>
              <m:rPr>
                <m:sty m:val="p"/>
              </m:rPr>
              <m:t>Δ</m:t>
            </m:r>
            <m:r>
              <m:t>t</m:t>
            </m:r>
          </m:num>
          <m:den>
            <m:sSub>
              <m:sSubPr>
                <m:ctrlPr/>
              </m:sSubPr>
              <m:e>
                <m:r>
                  <m:t>N</m:t>
                </m:r>
              </m:e>
              <m:sub>
                <m:r>
                  <m:t>hit</m:t>
                </m:r>
              </m:sub>
            </m:sSub>
          </m:den>
        </m:f>
      </m:oMath>
      <w:r w:rsidRPr="0084325C">
        <w:tab/>
        <w:t>(1)</w:t>
      </w:r>
    </w:p>
    <w:p w14:paraId="30D19C20" w14:textId="77777777" w:rsidR="00D21312" w:rsidRPr="00874CCE" w:rsidRDefault="00D21312" w:rsidP="00D21312">
      <w:pPr>
        <w:rPr>
          <w:rtl/>
          <w:lang w:eastAsia="zh-CN" w:bidi="ar-EG"/>
        </w:rPr>
      </w:pPr>
      <w:r w:rsidRPr="00874CCE">
        <w:rPr>
          <w:rFonts w:hint="cs"/>
          <w:rtl/>
          <w:lang w:eastAsia="zh-CN" w:bidi="ar-SY"/>
        </w:rPr>
        <w:t>و</w:t>
      </w:r>
      <w:r w:rsidRPr="00874CCE">
        <w:rPr>
          <w:rFonts w:hint="cs"/>
          <w:rtl/>
          <w:lang w:eastAsia="zh-CN" w:bidi="ar-EG"/>
        </w:rPr>
        <w:t>ينبغي تدوير القيمة</w:t>
      </w:r>
      <w:r w:rsidRPr="00874CCE">
        <w:rPr>
          <w:rFonts w:hint="eastAsia"/>
          <w:rtl/>
          <w:lang w:eastAsia="zh-CN" w:bidi="ar-EG"/>
        </w:rPr>
        <w:t> </w:t>
      </w:r>
      <w:r w:rsidRPr="00874CCE">
        <w:rPr>
          <w:iCs/>
          <w:szCs w:val="24"/>
          <w:lang w:val="en-GB"/>
        </w:rPr>
        <w:sym w:font="Symbol" w:char="F044"/>
      </w:r>
      <w:r w:rsidRPr="00874CCE">
        <w:rPr>
          <w:i/>
          <w:iCs/>
          <w:lang w:val="en-GB"/>
        </w:rPr>
        <w:t>t</w:t>
      </w:r>
      <w:r w:rsidRPr="00874CCE">
        <w:rPr>
          <w:i/>
          <w:iCs/>
          <w:vertAlign w:val="subscript"/>
          <w:lang w:val="en-GB"/>
        </w:rPr>
        <w:t>ref</w:t>
      </w:r>
      <w:r w:rsidRPr="00874CCE">
        <w:rPr>
          <w:rFonts w:hint="cs"/>
          <w:rtl/>
        </w:rPr>
        <w:t xml:space="preserve"> إلى أقرب ميللي ثانية غير الصفر.</w:t>
      </w:r>
    </w:p>
    <w:p w14:paraId="745F3D01" w14:textId="7009F742" w:rsidR="00D21312" w:rsidRPr="00874CCE" w:rsidRDefault="00D21312" w:rsidP="00D21312">
      <w:pPr>
        <w:rPr>
          <w:rtl/>
          <w:lang w:eastAsia="zh-CN" w:bidi="ar-EG"/>
        </w:rPr>
      </w:pPr>
      <w:r w:rsidRPr="00874CCE">
        <w:rPr>
          <w:rFonts w:hint="cs"/>
          <w:rtl/>
          <w:lang w:eastAsia="zh-CN" w:bidi="ar-EG"/>
        </w:rPr>
        <w:t xml:space="preserve">ويتوقف الزمن اللازم لكي </w:t>
      </w:r>
      <w:r w:rsidRPr="00874CCE">
        <w:rPr>
          <w:rFonts w:hint="cs"/>
          <w:rtl/>
          <w:lang w:eastAsia="zh-CN" w:bidi="ar-SY"/>
        </w:rPr>
        <w:t xml:space="preserve">يقطع الساتل </w:t>
      </w:r>
      <w:r w:rsidRPr="00874CCE">
        <w:rPr>
          <w:rFonts w:hint="cs"/>
          <w:lang w:eastAsia="zh-CN" w:bidi="ar-SY"/>
        </w:rPr>
        <w:t>non-GSO</w:t>
      </w:r>
      <w:r w:rsidRPr="00874CCE">
        <w:rPr>
          <w:rFonts w:hint="cs"/>
          <w:rtl/>
          <w:lang w:eastAsia="zh-CN" w:bidi="ar-SY"/>
        </w:rPr>
        <w:t xml:space="preserve"> الحزمة الرئيسية لهوائي محطة أرضية </w:t>
      </w:r>
      <w:r w:rsidRPr="00874CCE">
        <w:rPr>
          <w:lang w:val="en-GB"/>
        </w:rPr>
        <w:t>GSO</w:t>
      </w:r>
      <w:r w:rsidRPr="00874CCE">
        <w:rPr>
          <w:rFonts w:hint="cs"/>
          <w:rtl/>
          <w:lang w:eastAsia="zh-CN" w:bidi="ar-SY"/>
        </w:rPr>
        <w:t xml:space="preserve"> على الموقع المتبادل للمحطتين الأرضية والفضائية للشبكة </w:t>
      </w:r>
      <w:r w:rsidRPr="00874CCE">
        <w:rPr>
          <w:lang w:val="en-GB"/>
        </w:rPr>
        <w:t>GSO</w:t>
      </w:r>
      <w:r w:rsidRPr="00874CCE">
        <w:rPr>
          <w:rFonts w:hint="cs"/>
          <w:rtl/>
          <w:lang w:eastAsia="zh-CN" w:bidi="ar-SY"/>
        </w:rPr>
        <w:t xml:space="preserve"> فضلاً عن المعلمات المدارة للشبكة </w:t>
      </w:r>
      <w:r w:rsidRPr="00874CCE">
        <w:rPr>
          <w:rFonts w:hint="cs"/>
          <w:lang w:eastAsia="zh-CN" w:bidi="ar-SY"/>
        </w:rPr>
        <w:t>non-GSO</w:t>
      </w:r>
      <w:r w:rsidRPr="00874CCE">
        <w:rPr>
          <w:rFonts w:hint="cs"/>
          <w:rtl/>
          <w:lang w:eastAsia="zh-CN" w:bidi="ar-SY"/>
        </w:rPr>
        <w:t>. وينبغي حساب قيمة</w:t>
      </w:r>
      <w:r w:rsidRPr="00874CCE">
        <w:rPr>
          <w:rFonts w:hint="eastAsia"/>
          <w:rtl/>
          <w:lang w:eastAsia="zh-CN" w:bidi="ar-SY"/>
        </w:rPr>
        <w:t> </w:t>
      </w:r>
      <w:r w:rsidRPr="00874CCE">
        <w:rPr>
          <w:iCs/>
          <w:szCs w:val="24"/>
        </w:rPr>
        <w:sym w:font="Symbol" w:char="F044"/>
      </w:r>
      <w:r w:rsidRPr="00874CCE">
        <w:rPr>
          <w:i/>
          <w:iCs/>
        </w:rPr>
        <w:t>t</w:t>
      </w:r>
      <w:r w:rsidRPr="00874CCE">
        <w:rPr>
          <w:rFonts w:hint="cs"/>
          <w:rtl/>
        </w:rPr>
        <w:t xml:space="preserve"> في الموقع الذي يكون فيه الزمن المستغرق في قطع الساتل </w:t>
      </w:r>
      <w:r w:rsidRPr="00874CCE">
        <w:rPr>
          <w:rFonts w:hint="cs"/>
        </w:rPr>
        <w:t>non-GSO</w:t>
      </w:r>
      <w:r w:rsidRPr="00874CCE">
        <w:rPr>
          <w:rFonts w:hint="cs"/>
          <w:rtl/>
        </w:rPr>
        <w:t xml:space="preserve"> للحزمة الرئيسية </w:t>
      </w:r>
      <w:r w:rsidRPr="00874CCE">
        <w:rPr>
          <w:lang w:val="en-GB"/>
        </w:rPr>
        <w:t>GSO</w:t>
      </w:r>
      <w:r w:rsidRPr="00874CCE">
        <w:rPr>
          <w:rFonts w:hint="cs"/>
          <w:rtl/>
        </w:rPr>
        <w:t xml:space="preserve"> أقل ما يمكن. وبما أن ذلك يحدث عندما تكون المحطة الأرضية </w:t>
      </w:r>
      <w:r w:rsidRPr="00874CCE">
        <w:rPr>
          <w:lang w:val="en-GB"/>
        </w:rPr>
        <w:t>GSO</w:t>
      </w:r>
      <w:r w:rsidRPr="00874CCE">
        <w:rPr>
          <w:rFonts w:hint="cs"/>
          <w:rtl/>
        </w:rPr>
        <w:t xml:space="preserve"> واقعة مباشرة تحت المحطة الفضائية </w:t>
      </w:r>
      <w:r w:rsidRPr="00874CCE">
        <w:rPr>
          <w:lang w:val="en-GB"/>
        </w:rPr>
        <w:t>GSO</w:t>
      </w:r>
      <w:r w:rsidRPr="00874CCE">
        <w:rPr>
          <w:rFonts w:hint="cs"/>
          <w:rtl/>
        </w:rPr>
        <w:t>، ي</w:t>
      </w:r>
      <w:r w:rsidRPr="00874CCE">
        <w:rPr>
          <w:rFonts w:hint="cs"/>
          <w:rtl/>
          <w:lang w:bidi="ar-SY"/>
        </w:rPr>
        <w:t>ت</w:t>
      </w:r>
      <w:r w:rsidRPr="00874CCE">
        <w:rPr>
          <w:rFonts w:hint="cs"/>
          <w:rtl/>
        </w:rPr>
        <w:t>حدد زمن اجتياز الحزمة</w:t>
      </w:r>
      <w:r w:rsidRPr="00874CCE">
        <w:rPr>
          <w:rFonts w:hint="eastAsia"/>
          <w:rtl/>
        </w:rPr>
        <w:t> </w:t>
      </w:r>
      <w:r w:rsidRPr="00874CCE">
        <w:rPr>
          <w:iCs/>
          <w:szCs w:val="24"/>
        </w:rPr>
        <w:sym w:font="Symbol" w:char="F044"/>
      </w:r>
      <w:r w:rsidRPr="00874CCE">
        <w:rPr>
          <w:i/>
          <w:iCs/>
        </w:rPr>
        <w:t>t</w:t>
      </w:r>
      <w:r w:rsidRPr="00874CCE">
        <w:rPr>
          <w:rFonts w:hint="cs"/>
          <w:rtl/>
        </w:rPr>
        <w:t xml:space="preserve"> بالمعادلتين</w:t>
      </w:r>
      <w:r w:rsidRPr="00874CCE">
        <w:rPr>
          <w:rFonts w:hint="eastAsia"/>
          <w:rtl/>
        </w:rPr>
        <w:t> </w:t>
      </w:r>
      <w:r w:rsidRPr="00874CCE">
        <w:t>(2)</w:t>
      </w:r>
      <w:r w:rsidRPr="00874CCE">
        <w:rPr>
          <w:rFonts w:hint="eastAsia"/>
          <w:rtl/>
          <w:lang w:bidi="ar-EG"/>
        </w:rPr>
        <w:t> </w:t>
      </w:r>
      <w:r w:rsidRPr="00874CCE">
        <w:rPr>
          <w:rFonts w:hint="cs"/>
          <w:rtl/>
          <w:lang w:bidi="ar-EG"/>
        </w:rPr>
        <w:t>و</w:t>
      </w:r>
      <w:r w:rsidRPr="00874CCE">
        <w:rPr>
          <w:lang w:bidi="ar-EG"/>
        </w:rPr>
        <w:t>(3)</w:t>
      </w:r>
      <w:r w:rsidRPr="00874CCE">
        <w:rPr>
          <w:rFonts w:hint="cs"/>
          <w:rtl/>
          <w:lang w:bidi="ar-EG"/>
        </w:rPr>
        <w:t xml:space="preserve"> (انظر</w:t>
      </w:r>
      <w:r w:rsidRPr="00874CCE">
        <w:rPr>
          <w:rFonts w:hint="eastAsia"/>
          <w:rtl/>
          <w:lang w:bidi="ar-EG"/>
        </w:rPr>
        <w:t> </w:t>
      </w:r>
      <w:r w:rsidRPr="00874CCE">
        <w:rPr>
          <w:rFonts w:hint="cs"/>
          <w:rtl/>
          <w:lang w:bidi="ar-EG"/>
        </w:rPr>
        <w:t>الشكل</w:t>
      </w:r>
      <w:r w:rsidRPr="00874CCE">
        <w:rPr>
          <w:rFonts w:hint="eastAsia"/>
          <w:rtl/>
          <w:lang w:bidi="ar-EG"/>
        </w:rPr>
        <w:t> </w:t>
      </w:r>
      <w:r w:rsidR="00713A47" w:rsidRPr="00874CCE">
        <w:rPr>
          <w:lang w:bidi="ar-EG"/>
        </w:rPr>
        <w:t>35</w:t>
      </w:r>
      <w:r w:rsidRPr="00874CCE">
        <w:rPr>
          <w:rFonts w:hint="cs"/>
          <w:rtl/>
          <w:lang w:bidi="ar-EG"/>
        </w:rPr>
        <w:t>):</w:t>
      </w:r>
    </w:p>
    <w:p w14:paraId="5775EED5" w14:textId="77777777" w:rsidR="0084325C" w:rsidRPr="0084325C" w:rsidRDefault="0084325C" w:rsidP="00A52C39">
      <w:pPr>
        <w:pStyle w:val="Equation"/>
        <w:bidi/>
      </w:pPr>
      <w:r w:rsidRPr="0084325C">
        <w:tab/>
      </w:r>
      <w:r w:rsidRPr="0084325C">
        <w:tab/>
      </w:r>
      <m:oMath>
        <m:r>
          <m:rPr>
            <m:sty m:val="p"/>
          </m:rPr>
          <m:t>∆</m:t>
        </m:r>
        <m:r>
          <m:t>t</m:t>
        </m:r>
        <m:r>
          <m:rPr>
            <m:sty m:val="p"/>
          </m:rPr>
          <m:t xml:space="preserve">= </m:t>
        </m:r>
        <m:f>
          <m:fPr>
            <m:ctrlPr/>
          </m:fPr>
          <m:num>
            <m:r>
              <m:rPr>
                <m:sty m:val="p"/>
              </m:rPr>
              <m:t>2φ</m:t>
            </m:r>
          </m:num>
          <m:den>
            <m:r>
              <m:rPr>
                <m:sty m:val="p"/>
              </m:rPr>
              <m:t>ω</m:t>
            </m:r>
          </m:den>
        </m:f>
      </m:oMath>
      <w:r w:rsidRPr="0084325C">
        <w:tab/>
        <w:t>(2)</w:t>
      </w:r>
    </w:p>
    <w:p w14:paraId="1582723C" w14:textId="63FBB233" w:rsidR="00D21312" w:rsidRDefault="00D21312" w:rsidP="00D21312">
      <w:pPr>
        <w:rPr>
          <w:lang w:bidi="ar-EG"/>
        </w:rPr>
      </w:pPr>
      <w:r w:rsidRPr="00874CCE">
        <w:rPr>
          <w:rFonts w:hint="cs"/>
          <w:rtl/>
          <w:lang w:bidi="ar-EG"/>
        </w:rPr>
        <w:t>حيث:</w:t>
      </w:r>
    </w:p>
    <w:p w14:paraId="669B9BB5" w14:textId="77777777" w:rsidR="0084325C" w:rsidRPr="0084325C" w:rsidRDefault="0084325C" w:rsidP="00A52C39">
      <w:pPr>
        <w:pStyle w:val="Equation"/>
        <w:bidi/>
      </w:pPr>
      <w:r w:rsidRPr="0084325C">
        <w:lastRenderedPageBreak/>
        <w:tab/>
      </w:r>
      <w:r w:rsidRPr="0084325C">
        <w:tab/>
      </w:r>
      <m:oMath>
        <m:r>
          <m:rPr>
            <m:sty m:val="p"/>
          </m:rPr>
          <m:t>φ</m:t>
        </m:r>
        <m:r>
          <m:t xml:space="preserve">= </m:t>
        </m:r>
        <m:f>
          <m:fPr>
            <m:ctrlPr>
              <w:rPr>
                <w:i/>
              </w:rPr>
            </m:ctrlPr>
          </m:fPr>
          <m:num>
            <m:r>
              <m:t>1</m:t>
            </m:r>
          </m:num>
          <m:den>
            <m:r>
              <m:t>2</m:t>
            </m:r>
          </m:den>
        </m:f>
        <m:sSub>
          <m:sSubPr>
            <m:ctrlPr>
              <w:rPr>
                <w:i/>
              </w:rPr>
            </m:ctrlPr>
          </m:sSubPr>
          <m:e>
            <m:r>
              <m:rPr>
                <m:sty m:val="p"/>
              </m:rPr>
              <m:t>θ</m:t>
            </m:r>
          </m:e>
          <m:sub>
            <m:r>
              <m:t>3</m:t>
            </m:r>
            <m:r>
              <m:rPr>
                <m:sty m:val="p"/>
              </m:rPr>
              <m:t>dB</m:t>
            </m:r>
          </m:sub>
        </m:sSub>
        <m:r>
          <m:t xml:space="preserve"> –</m:t>
        </m:r>
        <m:r>
          <m:rPr>
            <m:sty m:val="p"/>
          </m:rPr>
          <m:t>arcsin</m:t>
        </m:r>
        <m:d>
          <m:dPr>
            <m:begChr m:val="["/>
            <m:endChr m:val="]"/>
            <m:ctrlPr/>
          </m:dPr>
          <m:e>
            <m:f>
              <m:fPr>
                <m:ctrlPr>
                  <w:rPr>
                    <w:i/>
                  </w:rPr>
                </m:ctrlPr>
              </m:fPr>
              <m:num>
                <m:sSub>
                  <m:sSubPr>
                    <m:ctrlPr>
                      <w:rPr>
                        <w:i/>
                      </w:rPr>
                    </m:ctrlPr>
                  </m:sSubPr>
                  <m:e>
                    <m:r>
                      <m:t>R</m:t>
                    </m:r>
                  </m:e>
                  <m:sub>
                    <m:r>
                      <m:t>e</m:t>
                    </m:r>
                  </m:sub>
                </m:sSub>
              </m:num>
              <m:den>
                <m:sSub>
                  <m:sSubPr>
                    <m:ctrlPr>
                      <w:rPr>
                        <w:i/>
                      </w:rPr>
                    </m:ctrlPr>
                  </m:sSubPr>
                  <m:e>
                    <m:r>
                      <m:t>R</m:t>
                    </m:r>
                  </m:e>
                  <m:sub>
                    <m:r>
                      <m:t>e</m:t>
                    </m:r>
                  </m:sub>
                </m:sSub>
                <m:r>
                  <m:t xml:space="preserve">+h </m:t>
                </m:r>
              </m:den>
            </m:f>
            <m:func>
              <m:funcPr>
                <m:ctrlPr>
                  <w:rPr>
                    <w:i/>
                  </w:rPr>
                </m:ctrlPr>
              </m:funcPr>
              <m:fName>
                <m:r>
                  <m:rPr>
                    <m:sty m:val="p"/>
                  </m:rPr>
                  <m:t>sin</m:t>
                </m:r>
              </m:fName>
              <m:e>
                <m:d>
                  <m:dPr>
                    <m:ctrlPr>
                      <w:rPr>
                        <w:i/>
                      </w:rPr>
                    </m:ctrlPr>
                  </m:dPr>
                  <m:e>
                    <m:f>
                      <m:fPr>
                        <m:ctrlPr>
                          <w:rPr>
                            <w:i/>
                          </w:rPr>
                        </m:ctrlPr>
                      </m:fPr>
                      <m:num>
                        <m:r>
                          <m:t>1</m:t>
                        </m:r>
                      </m:num>
                      <m:den>
                        <m:r>
                          <m:t>2</m:t>
                        </m:r>
                      </m:den>
                    </m:f>
                    <m:sSub>
                      <m:sSubPr>
                        <m:ctrlPr>
                          <w:rPr>
                            <w:i/>
                          </w:rPr>
                        </m:ctrlPr>
                      </m:sSubPr>
                      <m:e>
                        <m:r>
                          <m:rPr>
                            <m:sty m:val="p"/>
                          </m:rPr>
                          <m:t>θ</m:t>
                        </m:r>
                      </m:e>
                      <m:sub>
                        <m:r>
                          <m:t>3</m:t>
                        </m:r>
                        <m:r>
                          <m:rPr>
                            <m:sty m:val="p"/>
                          </m:rPr>
                          <m:t>dB</m:t>
                        </m:r>
                      </m:sub>
                    </m:sSub>
                  </m:e>
                </m:d>
              </m:e>
            </m:func>
          </m:e>
        </m:d>
      </m:oMath>
    </w:p>
    <w:p w14:paraId="7AB166C0" w14:textId="77777777" w:rsidR="0084325C" w:rsidRPr="0084325C" w:rsidRDefault="0084325C" w:rsidP="00A52C39">
      <w:pPr>
        <w:pStyle w:val="Equation"/>
        <w:bidi/>
      </w:pPr>
      <w:r w:rsidRPr="0084325C">
        <w:tab/>
      </w:r>
      <w:r w:rsidRPr="0084325C">
        <w:tab/>
      </w:r>
      <w:r w:rsidRPr="0084325C">
        <w:object w:dxaOrig="3600" w:dyaOrig="435" w14:anchorId="017F9D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21pt" o:ole="">
            <v:imagedata r:id="rId56" o:title=""/>
          </v:shape>
          <o:OLEObject Type="Embed" ProgID="Equation.3" ShapeID="_x0000_i1025" DrawAspect="Content" ObjectID="_1795510709" r:id="rId57"/>
        </w:object>
      </w:r>
      <w:r w:rsidRPr="0084325C">
        <w:tab/>
        <w:t>(3)</w:t>
      </w:r>
    </w:p>
    <w:p w14:paraId="02BFBCCE" w14:textId="7FBF364F" w:rsidR="0084325C" w:rsidRPr="0084325C" w:rsidRDefault="00BB39AC" w:rsidP="00A52C39">
      <w:pPr>
        <w:pStyle w:val="Equation"/>
        <w:bidi/>
      </w:pPr>
      <w:r>
        <w:tab/>
      </w:r>
      <w:r>
        <w:tab/>
      </w:r>
      <w:r w:rsidR="0084325C" w:rsidRPr="0084325C">
        <w:object w:dxaOrig="2010" w:dyaOrig="720" w14:anchorId="17C11DA9">
          <v:shape id="_x0000_i1026" type="#_x0000_t75" style="width:100.5pt;height:36pt" o:ole="">
            <v:imagedata r:id="rId58" o:title=""/>
          </v:shape>
          <o:OLEObject Type="Embed" ProgID="Equation.3" ShapeID="_x0000_i1026" DrawAspect="Content" ObjectID="_1795510710" r:id="rId59"/>
        </w:object>
      </w:r>
    </w:p>
    <w:p w14:paraId="67A59A37" w14:textId="77777777" w:rsidR="00D21312" w:rsidRPr="00874CCE" w:rsidRDefault="00D21312" w:rsidP="00D21312">
      <w:pPr>
        <w:pStyle w:val="Equationlegend"/>
        <w:rPr>
          <w:lang w:eastAsia="en-US"/>
        </w:rPr>
      </w:pPr>
      <w:r w:rsidRPr="00874CCE">
        <w:rPr>
          <w:rFonts w:cs="Times New Roman"/>
          <w:sz w:val="24"/>
          <w:szCs w:val="20"/>
          <w:lang w:eastAsia="en-US"/>
        </w:rPr>
        <w:tab/>
      </w:r>
      <w:r w:rsidRPr="00874CCE">
        <w:rPr>
          <w:rFonts w:cs="Times New Roman"/>
          <w:sz w:val="24"/>
          <w:szCs w:val="24"/>
          <w:lang w:eastAsia="en-US"/>
        </w:rPr>
        <w:sym w:font="Symbol" w:char="F077"/>
      </w:r>
      <w:r w:rsidRPr="00874CCE">
        <w:rPr>
          <w:rFonts w:cs="Times New Roman"/>
          <w:i/>
          <w:iCs/>
          <w:sz w:val="24"/>
          <w:szCs w:val="20"/>
          <w:vertAlign w:val="subscript"/>
          <w:lang w:eastAsia="en-US"/>
        </w:rPr>
        <w:t>s</w:t>
      </w:r>
      <w:r w:rsidRPr="00874CCE">
        <w:rPr>
          <w:rFonts w:cs="Times New Roman" w:hint="cs"/>
          <w:sz w:val="24"/>
          <w:szCs w:val="20"/>
          <w:rtl/>
          <w:lang w:eastAsia="en-US"/>
        </w:rPr>
        <w:t>:</w:t>
      </w:r>
      <w:r w:rsidRPr="00874CCE">
        <w:rPr>
          <w:rtl/>
        </w:rPr>
        <w:tab/>
      </w:r>
      <w:r w:rsidRPr="00874CCE">
        <w:rPr>
          <w:rFonts w:hint="cs"/>
          <w:rtl/>
        </w:rPr>
        <w:t xml:space="preserve">السرعة الزاوية لدوران الساتل </w:t>
      </w:r>
      <w:r w:rsidRPr="00874CCE">
        <w:rPr>
          <w:rFonts w:hint="cs"/>
        </w:rPr>
        <w:t>non-GSO</w:t>
      </w:r>
      <w:r w:rsidRPr="00874CCE">
        <w:rPr>
          <w:rFonts w:hint="cs"/>
          <w:rtl/>
        </w:rPr>
        <w:t xml:space="preserve"> حول الأرض على الارتفاع التشغيلي الأدنى (درجة/</w:t>
      </w:r>
      <w:proofErr w:type="gramStart"/>
      <w:r w:rsidRPr="00874CCE">
        <w:rPr>
          <w:rFonts w:hint="cs"/>
          <w:rtl/>
        </w:rPr>
        <w:t>ثانية)؛</w:t>
      </w:r>
      <w:proofErr w:type="gramEnd"/>
      <w:r w:rsidRPr="00874CCE">
        <w:rPr>
          <w:rFonts w:hint="cs"/>
          <w:rtl/>
        </w:rPr>
        <w:t xml:space="preserve"> وبالنسبة للمدارات المتعددة، تؤخذ أكبر قيمة للسرعة </w:t>
      </w:r>
      <w:r w:rsidRPr="00874CCE">
        <w:rPr>
          <w:szCs w:val="24"/>
        </w:rPr>
        <w:sym w:font="Symbol" w:char="F077"/>
      </w:r>
      <w:r w:rsidRPr="00874CCE">
        <w:rPr>
          <w:i/>
          <w:iCs/>
          <w:vertAlign w:val="subscript"/>
        </w:rPr>
        <w:t>s</w:t>
      </w:r>
      <w:r w:rsidRPr="00874CCE">
        <w:rPr>
          <w:rFonts w:hint="cs"/>
          <w:rtl/>
        </w:rPr>
        <w:t>؛</w:t>
      </w:r>
    </w:p>
    <w:p w14:paraId="571A2FE2" w14:textId="77777777" w:rsidR="00D21312" w:rsidRPr="00874CCE" w:rsidRDefault="00D21312" w:rsidP="00D21312">
      <w:pPr>
        <w:pStyle w:val="Equationlegend"/>
        <w:rPr>
          <w:lang w:eastAsia="en-US"/>
        </w:rPr>
      </w:pPr>
      <w:r w:rsidRPr="00874CCE">
        <w:rPr>
          <w:rFonts w:cs="Times New Roman"/>
          <w:sz w:val="24"/>
          <w:szCs w:val="20"/>
          <w:lang w:eastAsia="en-US"/>
        </w:rPr>
        <w:tab/>
      </w:r>
      <w:r w:rsidRPr="00874CCE">
        <w:rPr>
          <w:rFonts w:cs="Times New Roman"/>
          <w:sz w:val="24"/>
          <w:szCs w:val="24"/>
          <w:lang w:eastAsia="en-US"/>
        </w:rPr>
        <w:sym w:font="Symbol" w:char="F077"/>
      </w:r>
      <w:r w:rsidRPr="00874CCE">
        <w:rPr>
          <w:rFonts w:cs="Times New Roman"/>
          <w:i/>
          <w:iCs/>
          <w:sz w:val="24"/>
          <w:szCs w:val="20"/>
          <w:vertAlign w:val="subscript"/>
          <w:lang w:eastAsia="en-US"/>
        </w:rPr>
        <w:t>e</w:t>
      </w:r>
      <w:r w:rsidRPr="00874CCE">
        <w:rPr>
          <w:rFonts w:cs="Times New Roman" w:hint="cs"/>
          <w:sz w:val="24"/>
          <w:szCs w:val="20"/>
          <w:rtl/>
          <w:lang w:eastAsia="en-US"/>
        </w:rPr>
        <w:t>:</w:t>
      </w:r>
      <w:r w:rsidRPr="00874CCE">
        <w:rPr>
          <w:rtl/>
        </w:rPr>
        <w:tab/>
      </w:r>
      <w:r w:rsidRPr="00874CCE">
        <w:rPr>
          <w:rFonts w:hint="cs"/>
          <w:rtl/>
        </w:rPr>
        <w:t>السرعة الزاوية لدوران الأرض عند خط الاستواء (درجة/</w:t>
      </w:r>
      <w:proofErr w:type="gramStart"/>
      <w:r w:rsidRPr="00874CCE">
        <w:rPr>
          <w:rFonts w:hint="cs"/>
          <w:rtl/>
        </w:rPr>
        <w:t>ثانية)؛</w:t>
      </w:r>
      <w:proofErr w:type="gramEnd"/>
    </w:p>
    <w:p w14:paraId="22ABCD44" w14:textId="77777777" w:rsidR="00D21312" w:rsidRPr="00874CCE" w:rsidRDefault="00D21312" w:rsidP="00D21312">
      <w:pPr>
        <w:pStyle w:val="Equationlegend"/>
        <w:rPr>
          <w:lang w:eastAsia="en-US"/>
        </w:rPr>
      </w:pPr>
      <w:r w:rsidRPr="00874CCE">
        <w:rPr>
          <w:rFonts w:cs="Times New Roman"/>
          <w:i/>
          <w:sz w:val="24"/>
          <w:szCs w:val="20"/>
          <w:lang w:eastAsia="en-US"/>
        </w:rPr>
        <w:tab/>
        <w:t>i</w:t>
      </w:r>
      <w:r w:rsidRPr="00874CCE">
        <w:rPr>
          <w:rFonts w:cs="Times New Roman" w:hint="cs"/>
          <w:sz w:val="24"/>
          <w:szCs w:val="20"/>
          <w:rtl/>
          <w:lang w:eastAsia="en-US"/>
        </w:rPr>
        <w:t>:</w:t>
      </w:r>
      <w:proofErr w:type="gramStart"/>
      <w:r w:rsidRPr="00874CCE">
        <w:rPr>
          <w:rtl/>
        </w:rPr>
        <w:tab/>
      </w:r>
      <w:r w:rsidRPr="00874CCE">
        <w:rPr>
          <w:rFonts w:hint="cs"/>
          <w:rtl/>
        </w:rPr>
        <w:t>.ميل</w:t>
      </w:r>
      <w:proofErr w:type="gramEnd"/>
      <w:r w:rsidRPr="00874CCE">
        <w:rPr>
          <w:rFonts w:hint="cs"/>
          <w:rtl/>
        </w:rPr>
        <w:t xml:space="preserve"> المدار (بالدرجات)؛</w:t>
      </w:r>
    </w:p>
    <w:p w14:paraId="33EE6D37" w14:textId="77777777" w:rsidR="00D21312" w:rsidRPr="00874CCE" w:rsidRDefault="00D21312" w:rsidP="00D21312">
      <w:pPr>
        <w:pStyle w:val="Equationlegend"/>
        <w:rPr>
          <w:lang w:eastAsia="en-US"/>
        </w:rPr>
      </w:pPr>
      <w:r w:rsidRPr="00874CCE">
        <w:rPr>
          <w:rFonts w:cs="Times New Roman"/>
          <w:sz w:val="24"/>
          <w:szCs w:val="20"/>
          <w:lang w:eastAsia="en-US"/>
        </w:rPr>
        <w:tab/>
      </w:r>
      <w:r w:rsidRPr="00874CCE">
        <w:rPr>
          <w:rFonts w:cs="Times New Roman"/>
          <w:sz w:val="24"/>
          <w:szCs w:val="24"/>
          <w:lang w:eastAsia="en-US"/>
        </w:rPr>
        <w:sym w:font="Symbol" w:char="F071"/>
      </w:r>
      <w:r w:rsidRPr="00874CCE">
        <w:rPr>
          <w:rFonts w:cs="Times New Roman"/>
          <w:sz w:val="24"/>
          <w:szCs w:val="20"/>
          <w:vertAlign w:val="subscript"/>
          <w:lang w:eastAsia="en-US"/>
        </w:rPr>
        <w:t>3dB</w:t>
      </w:r>
      <w:r w:rsidRPr="00874CCE">
        <w:rPr>
          <w:rFonts w:cs="Times New Roman" w:hint="cs"/>
          <w:sz w:val="24"/>
          <w:szCs w:val="20"/>
          <w:rtl/>
          <w:lang w:eastAsia="en-US"/>
        </w:rPr>
        <w:t>:</w:t>
      </w:r>
      <w:r w:rsidRPr="00874CCE">
        <w:rPr>
          <w:rtl/>
        </w:rPr>
        <w:tab/>
      </w:r>
      <w:r w:rsidRPr="00874CCE">
        <w:rPr>
          <w:rFonts w:hint="cs"/>
          <w:rtl/>
        </w:rPr>
        <w:t xml:space="preserve">عرض حزمة هوائي المحطة الأرضية </w:t>
      </w:r>
      <w:r w:rsidRPr="00874CCE">
        <w:rPr>
          <w:lang w:val="en-GB"/>
        </w:rPr>
        <w:t>GSO</w:t>
      </w:r>
      <w:r w:rsidRPr="00874CCE">
        <w:rPr>
          <w:rFonts w:hint="cs"/>
          <w:rtl/>
        </w:rPr>
        <w:t xml:space="preserve"> عند </w:t>
      </w:r>
      <w:r w:rsidRPr="00874CCE">
        <w:t>dB 3</w:t>
      </w:r>
      <w:r w:rsidRPr="00874CCE">
        <w:rPr>
          <w:rFonts w:hint="cs"/>
          <w:rtl/>
          <w:lang w:bidi="ar-EG"/>
        </w:rPr>
        <w:t xml:space="preserve"> (بالدرجات</w:t>
      </w:r>
      <w:proofErr w:type="gramStart"/>
      <w:r w:rsidRPr="00874CCE">
        <w:rPr>
          <w:rFonts w:hint="cs"/>
          <w:rtl/>
          <w:lang w:bidi="ar-EG"/>
        </w:rPr>
        <w:t>)</w:t>
      </w:r>
      <w:r w:rsidRPr="00874CCE">
        <w:rPr>
          <w:rFonts w:hint="cs"/>
          <w:rtl/>
        </w:rPr>
        <w:t>؛</w:t>
      </w:r>
      <w:proofErr w:type="gramEnd"/>
    </w:p>
    <w:p w14:paraId="5CE0A3B5" w14:textId="77777777" w:rsidR="00D21312" w:rsidRPr="00874CCE" w:rsidRDefault="00D21312" w:rsidP="00D21312">
      <w:pPr>
        <w:pStyle w:val="Equationlegend"/>
        <w:rPr>
          <w:rtl/>
          <w:lang w:eastAsia="en-US" w:bidi="ar-SY"/>
        </w:rPr>
      </w:pPr>
      <w:r w:rsidRPr="00874CCE">
        <w:rPr>
          <w:rFonts w:cs="Times New Roman"/>
          <w:i/>
          <w:sz w:val="24"/>
          <w:szCs w:val="20"/>
          <w:lang w:eastAsia="en-US"/>
        </w:rPr>
        <w:tab/>
        <w:t>R</w:t>
      </w:r>
      <w:r w:rsidRPr="00874CCE">
        <w:rPr>
          <w:rFonts w:cs="Times New Roman"/>
          <w:i/>
          <w:iCs/>
          <w:sz w:val="24"/>
          <w:szCs w:val="20"/>
          <w:vertAlign w:val="subscript"/>
          <w:lang w:eastAsia="en-US"/>
        </w:rPr>
        <w:t>e</w:t>
      </w:r>
      <w:r w:rsidRPr="00874CCE">
        <w:rPr>
          <w:rFonts w:cs="Times New Roman" w:hint="cs"/>
          <w:sz w:val="24"/>
          <w:szCs w:val="20"/>
          <w:rtl/>
          <w:lang w:eastAsia="en-US"/>
        </w:rPr>
        <w:t>:</w:t>
      </w:r>
      <w:r w:rsidRPr="00874CCE">
        <w:rPr>
          <w:rFonts w:hint="cs"/>
          <w:rtl/>
        </w:rPr>
        <w:tab/>
        <w:t xml:space="preserve">نصف قطر الأرض </w:t>
      </w:r>
      <w:r w:rsidRPr="00874CCE">
        <w:t>(km</w:t>
      </w:r>
      <w:proofErr w:type="gramStart"/>
      <w:r w:rsidRPr="00874CCE">
        <w:t>)</w:t>
      </w:r>
      <w:r w:rsidRPr="00874CCE">
        <w:rPr>
          <w:rFonts w:hint="cs"/>
          <w:rtl/>
        </w:rPr>
        <w:t>؛</w:t>
      </w:r>
      <w:proofErr w:type="gramEnd"/>
    </w:p>
    <w:p w14:paraId="30F53098" w14:textId="77777777" w:rsidR="00D21312" w:rsidRPr="00874CCE" w:rsidRDefault="00D21312" w:rsidP="00D21312">
      <w:pPr>
        <w:pStyle w:val="Equationlegend"/>
        <w:rPr>
          <w:rtl/>
          <w:lang w:eastAsia="en-US" w:bidi="ar-EG"/>
        </w:rPr>
      </w:pPr>
      <w:r w:rsidRPr="00874CCE">
        <w:rPr>
          <w:rFonts w:cs="Times New Roman"/>
          <w:i/>
          <w:sz w:val="24"/>
          <w:szCs w:val="20"/>
          <w:lang w:eastAsia="en-US"/>
        </w:rPr>
        <w:tab/>
        <w:t>h</w:t>
      </w:r>
      <w:r w:rsidRPr="00874CCE">
        <w:rPr>
          <w:rFonts w:cs="Times New Roman" w:hint="cs"/>
          <w:sz w:val="24"/>
          <w:szCs w:val="20"/>
          <w:rtl/>
          <w:lang w:eastAsia="en-US"/>
        </w:rPr>
        <w:t>:</w:t>
      </w:r>
      <w:r w:rsidRPr="00874CCE">
        <w:rPr>
          <w:rtl/>
        </w:rPr>
        <w:tab/>
      </w:r>
      <w:r w:rsidRPr="00874CCE">
        <w:rPr>
          <w:rFonts w:hint="cs"/>
          <w:rtl/>
        </w:rPr>
        <w:t xml:space="preserve">ارتفاع المدار </w:t>
      </w:r>
      <w:r w:rsidRPr="00874CCE">
        <w:t>(km)</w:t>
      </w:r>
      <w:r w:rsidRPr="00874CCE">
        <w:rPr>
          <w:rFonts w:hint="cs"/>
          <w:rtl/>
          <w:lang w:bidi="ar-EG"/>
        </w:rPr>
        <w:t xml:space="preserve"> (انظر الملاحظة </w:t>
      </w:r>
      <w:r w:rsidRPr="00874CCE">
        <w:rPr>
          <w:lang w:bidi="ar-EG"/>
        </w:rPr>
        <w:t>1</w:t>
      </w:r>
      <w:r w:rsidRPr="00874CCE">
        <w:rPr>
          <w:rFonts w:hint="cs"/>
          <w:rtl/>
          <w:lang w:bidi="ar-EG"/>
        </w:rPr>
        <w:t>).</w:t>
      </w:r>
    </w:p>
    <w:p w14:paraId="495608E4" w14:textId="77777777" w:rsidR="00D21312" w:rsidRPr="00874CCE" w:rsidRDefault="00D21312" w:rsidP="00D21312">
      <w:pPr>
        <w:pStyle w:val="Note"/>
        <w:rPr>
          <w:rtl/>
          <w:lang w:bidi="ar-EG"/>
        </w:rPr>
      </w:pPr>
      <w:r w:rsidRPr="00874CCE">
        <w:rPr>
          <w:rFonts w:hint="cs"/>
          <w:b/>
          <w:bCs/>
          <w:rtl/>
          <w:lang w:bidi="ar-SY"/>
        </w:rPr>
        <w:t xml:space="preserve">الملاحظـة </w:t>
      </w:r>
      <w:r w:rsidRPr="00874CCE">
        <w:rPr>
          <w:b/>
          <w:bCs/>
          <w:lang w:bidi="ar-SY"/>
        </w:rPr>
        <w:t>1</w:t>
      </w:r>
      <w:r w:rsidRPr="00874CCE">
        <w:rPr>
          <w:rFonts w:hint="cs"/>
          <w:rtl/>
          <w:lang w:bidi="ar-SY"/>
        </w:rPr>
        <w:t xml:space="preserve"> - في حالة الكوكبة التي لها قيم متعددة للارتفاع </w:t>
      </w:r>
      <w:r w:rsidRPr="00874CCE">
        <w:rPr>
          <w:i/>
          <w:iCs/>
          <w:lang w:bidi="ar-SY"/>
        </w:rPr>
        <w:t>h</w:t>
      </w:r>
      <w:r w:rsidRPr="00874CCE">
        <w:rPr>
          <w:rFonts w:hint="cs"/>
          <w:i/>
          <w:iCs/>
          <w:rtl/>
          <w:lang w:bidi="ar-EG"/>
        </w:rPr>
        <w:t xml:space="preserve"> </w:t>
      </w:r>
      <w:r w:rsidRPr="00874CCE">
        <w:rPr>
          <w:rFonts w:hint="cs"/>
          <w:rtl/>
          <w:lang w:bidi="ar-EG"/>
        </w:rPr>
        <w:t>لكوكبات فرعية مختلفة أو مستويات مختلفة، تؤخذ القيمة الأدنى. وفي حالة المدارات الإهليلجية، يستعمل الارتفاع التشغيلي الأدنى.</w:t>
      </w:r>
    </w:p>
    <w:p w14:paraId="049FEC39" w14:textId="520A723B" w:rsidR="00D21312" w:rsidRPr="00874CCE" w:rsidRDefault="00D21312" w:rsidP="00393BE6">
      <w:pPr>
        <w:pStyle w:val="FigureNo"/>
        <w:rPr>
          <w:rtl/>
        </w:rPr>
      </w:pPr>
      <w:r w:rsidRPr="00874CCE">
        <w:rPr>
          <w:rFonts w:hint="cs"/>
          <w:rtl/>
        </w:rPr>
        <w:lastRenderedPageBreak/>
        <w:t xml:space="preserve">الشـكل </w:t>
      </w:r>
      <w:r w:rsidR="00713A47" w:rsidRPr="00874CCE">
        <w:rPr>
          <w:b/>
          <w:bCs/>
        </w:rPr>
        <w:t>35</w:t>
      </w:r>
    </w:p>
    <w:p w14:paraId="0635EE93" w14:textId="5AB97DE3" w:rsidR="00D21312" w:rsidRDefault="00D21312" w:rsidP="00393BE6">
      <w:pPr>
        <w:pStyle w:val="FigureTitle"/>
        <w:rPr>
          <w:rtl/>
        </w:rPr>
      </w:pPr>
      <w:r w:rsidRPr="00874CCE">
        <w:rPr>
          <w:rFonts w:hint="cs"/>
          <w:rtl/>
        </w:rPr>
        <w:t xml:space="preserve">حساب الزيادة الزمنية لكثافة </w:t>
      </w:r>
      <w:r w:rsidRPr="00874CCE">
        <w:t>epfd</w:t>
      </w:r>
      <w:r w:rsidRPr="00874CCE">
        <w:rPr>
          <w:rFonts w:hint="cs"/>
          <w:rtl/>
        </w:rPr>
        <w:t xml:space="preserve"> (هابطة)</w:t>
      </w:r>
    </w:p>
    <w:p w14:paraId="471429EA" w14:textId="0DF7DF75" w:rsidR="001C451B" w:rsidRDefault="00147971" w:rsidP="001C451B">
      <w:pPr>
        <w:pStyle w:val="Figure"/>
        <w:rPr>
          <w:noProof/>
          <w:rtl/>
        </w:rPr>
      </w:pPr>
      <w:r>
        <w:rPr>
          <w:noProof/>
          <w:rtl/>
          <w:lang w:val="ar-MA"/>
        </w:rPr>
        <w:drawing>
          <wp:inline distT="0" distB="0" distL="0" distR="0" wp14:anchorId="79444426" wp14:editId="1770BFB1">
            <wp:extent cx="3639319" cy="4773178"/>
            <wp:effectExtent l="0" t="0" r="0" b="8890"/>
            <wp:docPr id="2093252231" name="Picture 2093252231"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31" name="Picture 2093252231" descr="A diagram of a satellite&#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39319" cy="4773178"/>
                    </a:xfrm>
                    <a:prstGeom prst="rect">
                      <a:avLst/>
                    </a:prstGeom>
                  </pic:spPr>
                </pic:pic>
              </a:graphicData>
            </a:graphic>
          </wp:inline>
        </w:drawing>
      </w:r>
    </w:p>
    <w:p w14:paraId="5F5991B9" w14:textId="336BBBE6" w:rsidR="00D21312" w:rsidRPr="00874CCE" w:rsidRDefault="00D21312" w:rsidP="00BB39AC">
      <w:pPr>
        <w:pStyle w:val="Normalaftertitle"/>
        <w:rPr>
          <w:noProof/>
          <w:rtl/>
          <w:lang w:eastAsia="zh-CN"/>
        </w:rPr>
      </w:pPr>
      <w:r w:rsidRPr="00874CCE">
        <w:rPr>
          <w:rFonts w:hint="cs"/>
          <w:noProof/>
          <w:rtl/>
          <w:lang w:eastAsia="zh-CN"/>
        </w:rPr>
        <w:t xml:space="preserve">تحدد القيمة </w:t>
      </w:r>
      <w:proofErr w:type="spellStart"/>
      <w:r w:rsidRPr="00874CCE">
        <w:rPr>
          <w:i/>
          <w:iCs/>
        </w:rPr>
        <w:t>N</w:t>
      </w:r>
      <w:r w:rsidRPr="00874CCE">
        <w:rPr>
          <w:i/>
          <w:iCs/>
          <w:vertAlign w:val="subscript"/>
        </w:rPr>
        <w:t>hit</w:t>
      </w:r>
      <w:proofErr w:type="spellEnd"/>
      <w:r w:rsidRPr="00874CCE">
        <w:rPr>
          <w:rFonts w:hint="cs"/>
          <w:noProof/>
          <w:rtl/>
          <w:lang w:eastAsia="zh-CN"/>
        </w:rPr>
        <w:t xml:space="preserve"> دقة المحاكاة. وكلما ازدادت قيمة </w:t>
      </w:r>
      <w:proofErr w:type="spellStart"/>
      <w:r w:rsidRPr="00874CCE">
        <w:rPr>
          <w:i/>
          <w:iCs/>
        </w:rPr>
        <w:t>N</w:t>
      </w:r>
      <w:r w:rsidRPr="00874CCE">
        <w:rPr>
          <w:i/>
          <w:iCs/>
          <w:vertAlign w:val="subscript"/>
        </w:rPr>
        <w:t>hit</w:t>
      </w:r>
      <w:proofErr w:type="spellEnd"/>
      <w:r w:rsidRPr="00874CCE">
        <w:rPr>
          <w:rFonts w:hint="cs"/>
          <w:noProof/>
          <w:rtl/>
          <w:lang w:eastAsia="zh-CN"/>
        </w:rPr>
        <w:t xml:space="preserve"> ازدادت دقة النتائج النهائية.</w:t>
      </w:r>
    </w:p>
    <w:p w14:paraId="0A384718" w14:textId="77777777" w:rsidR="00D21312" w:rsidRPr="00874CCE" w:rsidRDefault="00D21312" w:rsidP="00D21312">
      <w:pPr>
        <w:rPr>
          <w:noProof/>
          <w:rtl/>
          <w:lang w:eastAsia="zh-CN" w:bidi="ar-EG"/>
        </w:rPr>
      </w:pPr>
      <w:r w:rsidRPr="00874CCE">
        <w:rPr>
          <w:rFonts w:hint="cs"/>
          <w:noProof/>
          <w:rtl/>
          <w:lang w:eastAsia="zh-CN"/>
        </w:rPr>
        <w:t xml:space="preserve">وينبغي ضبط </w:t>
      </w:r>
      <w:proofErr w:type="spellStart"/>
      <w:r w:rsidRPr="00874CCE">
        <w:rPr>
          <w:i/>
          <w:iCs/>
        </w:rPr>
        <w:t>N</w:t>
      </w:r>
      <w:r w:rsidRPr="00874CCE">
        <w:rPr>
          <w:i/>
          <w:iCs/>
          <w:vertAlign w:val="subscript"/>
        </w:rPr>
        <w:t>hit</w:t>
      </w:r>
      <w:proofErr w:type="spellEnd"/>
      <w:r w:rsidRPr="00874CCE">
        <w:rPr>
          <w:rFonts w:hint="cs"/>
          <w:noProof/>
          <w:rtl/>
          <w:lang w:eastAsia="zh-CN"/>
        </w:rPr>
        <w:t xml:space="preserve"> بقيمة </w:t>
      </w:r>
      <w:r w:rsidRPr="00874CCE">
        <w:rPr>
          <w:noProof/>
          <w:lang w:eastAsia="zh-CN"/>
        </w:rPr>
        <w:t>16</w:t>
      </w:r>
      <w:r w:rsidRPr="00874CCE">
        <w:rPr>
          <w:rFonts w:hint="cs"/>
          <w:noProof/>
          <w:rtl/>
          <w:lang w:eastAsia="zh-CN" w:bidi="ar-EG"/>
        </w:rPr>
        <w:t xml:space="preserve"> حسبما اشتقت في الفقرة</w:t>
      </w:r>
      <w:r w:rsidRPr="00874CCE">
        <w:rPr>
          <w:rFonts w:hint="eastAsia"/>
          <w:noProof/>
          <w:rtl/>
          <w:lang w:eastAsia="zh-CN" w:bidi="ar-EG"/>
        </w:rPr>
        <w:t> </w:t>
      </w:r>
      <w:r w:rsidRPr="00874CCE">
        <w:rPr>
          <w:noProof/>
          <w:lang w:eastAsia="zh-CN" w:bidi="ar-EG"/>
        </w:rPr>
        <w:t>5.D4</w:t>
      </w:r>
      <w:r w:rsidRPr="00874CCE">
        <w:rPr>
          <w:rFonts w:hint="cs"/>
          <w:noProof/>
          <w:rtl/>
          <w:lang w:eastAsia="zh-CN" w:bidi="ar-EG"/>
        </w:rPr>
        <w:t xml:space="preserve">. وإذا كانت الكوكبة الساتلية للشبكة </w:t>
      </w:r>
      <w:r w:rsidRPr="00874CCE">
        <w:rPr>
          <w:rFonts w:hint="cs"/>
          <w:noProof/>
          <w:lang w:eastAsia="zh-CN" w:bidi="ar-EG"/>
        </w:rPr>
        <w:t>non-GSO</w:t>
      </w:r>
      <w:r w:rsidRPr="00874CCE">
        <w:rPr>
          <w:rFonts w:hint="cs"/>
          <w:noProof/>
          <w:rtl/>
          <w:lang w:eastAsia="zh-CN" w:bidi="ar-EG"/>
        </w:rPr>
        <w:t xml:space="preserve"> مكونة من سواتل ذات معلمات مدارية مختلفة، عندئذ يتعين تحديد الزيادة في زمن المحاكاة لكل نمط من المدارات المعنية وتحديد الأدنى</w:t>
      </w:r>
      <w:r w:rsidRPr="00874CCE">
        <w:rPr>
          <w:rFonts w:hint="eastAsia"/>
          <w:noProof/>
          <w:rtl/>
          <w:lang w:eastAsia="zh-CN" w:bidi="ar-EG"/>
        </w:rPr>
        <w:t> </w:t>
      </w:r>
      <w:r w:rsidRPr="00874CCE">
        <w:rPr>
          <w:rFonts w:hint="cs"/>
          <w:noProof/>
          <w:rtl/>
          <w:lang w:eastAsia="zh-CN" w:bidi="ar-EG"/>
        </w:rPr>
        <w:t>منها.</w:t>
      </w:r>
    </w:p>
    <w:p w14:paraId="2C0C11E0" w14:textId="77777777" w:rsidR="00D21312" w:rsidRPr="00874CCE" w:rsidRDefault="00D21312" w:rsidP="00D21312">
      <w:pPr>
        <w:pStyle w:val="TableNo"/>
        <w:rPr>
          <w:noProof/>
          <w:rtl/>
          <w:lang w:eastAsia="zh-CN" w:bidi="ar-SY"/>
        </w:rPr>
      </w:pPr>
      <w:r w:rsidRPr="00874CCE">
        <w:rPr>
          <w:rFonts w:hint="cs"/>
          <w:rtl/>
        </w:rPr>
        <w:lastRenderedPageBreak/>
        <w:t>الجدول</w:t>
      </w:r>
      <w:r w:rsidRPr="00874CCE">
        <w:rPr>
          <w:rFonts w:hint="cs"/>
          <w:noProof/>
          <w:rtl/>
          <w:lang w:eastAsia="zh-CN"/>
        </w:rPr>
        <w:t xml:space="preserve"> </w:t>
      </w:r>
      <w:r w:rsidRPr="00874CCE">
        <w:rPr>
          <w:noProof/>
          <w:lang w:eastAsia="zh-CN"/>
        </w:rPr>
        <w:t>11</w:t>
      </w:r>
    </w:p>
    <w:p w14:paraId="66169404" w14:textId="77777777" w:rsidR="00D21312" w:rsidRPr="00874CCE" w:rsidRDefault="00D21312" w:rsidP="00D21312">
      <w:pPr>
        <w:pStyle w:val="Tabletitle"/>
        <w:rPr>
          <w:noProof/>
          <w:rtl/>
          <w:lang w:eastAsia="zh-CN" w:bidi="ar-SY"/>
        </w:rPr>
      </w:pPr>
      <w:r w:rsidRPr="00874CCE">
        <w:rPr>
          <w:rFonts w:hint="cs"/>
          <w:noProof/>
          <w:rtl/>
          <w:lang w:eastAsia="zh-CN"/>
        </w:rPr>
        <w:t>بيانات الدخل</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26"/>
        <w:gridCol w:w="1807"/>
        <w:gridCol w:w="1506"/>
      </w:tblGrid>
      <w:tr w:rsidR="00D21312" w:rsidRPr="00874CCE" w14:paraId="673597EF" w14:textId="77777777" w:rsidTr="007D7E76">
        <w:trPr>
          <w:jc w:val="center"/>
        </w:trPr>
        <w:tc>
          <w:tcPr>
            <w:tcW w:w="5954" w:type="dxa"/>
          </w:tcPr>
          <w:p w14:paraId="0B394EE6" w14:textId="77777777" w:rsidR="00D21312" w:rsidRPr="00874CCE" w:rsidRDefault="00D21312" w:rsidP="007D7E76">
            <w:pPr>
              <w:pStyle w:val="Tablehead"/>
              <w:keepLines/>
              <w:spacing w:after="40"/>
              <w:rPr>
                <w:lang w:val="fr-FR"/>
              </w:rPr>
            </w:pPr>
            <w:r w:rsidRPr="00874CCE">
              <w:rPr>
                <w:rFonts w:hint="cs"/>
                <w:rtl/>
                <w:lang w:val="fr-FR"/>
              </w:rPr>
              <w:t>المعلمة</w:t>
            </w:r>
          </w:p>
        </w:tc>
        <w:tc>
          <w:tcPr>
            <w:tcW w:w="1701" w:type="dxa"/>
          </w:tcPr>
          <w:p w14:paraId="3094812E" w14:textId="77777777" w:rsidR="00D21312" w:rsidRPr="00874CCE" w:rsidRDefault="00D21312" w:rsidP="007D7E76">
            <w:pPr>
              <w:pStyle w:val="Tablehead"/>
              <w:keepLines/>
              <w:spacing w:after="40"/>
              <w:rPr>
                <w:lang w:val="fr-FR"/>
              </w:rPr>
            </w:pPr>
            <w:r w:rsidRPr="00874CCE">
              <w:rPr>
                <w:rFonts w:hint="cs"/>
                <w:rtl/>
                <w:lang w:val="fr-FR"/>
              </w:rPr>
              <w:t>الرمز</w:t>
            </w:r>
          </w:p>
        </w:tc>
        <w:tc>
          <w:tcPr>
            <w:tcW w:w="1418" w:type="dxa"/>
          </w:tcPr>
          <w:p w14:paraId="4C2CA152" w14:textId="77777777" w:rsidR="00D21312" w:rsidRPr="00874CCE" w:rsidRDefault="00D21312" w:rsidP="007D7E76">
            <w:pPr>
              <w:pStyle w:val="Tablehead"/>
              <w:keepLines/>
              <w:spacing w:after="40"/>
              <w:rPr>
                <w:lang w:val="fr-FR"/>
              </w:rPr>
            </w:pPr>
            <w:r w:rsidRPr="00874CCE">
              <w:rPr>
                <w:rFonts w:hint="cs"/>
                <w:rtl/>
                <w:lang w:val="fr-FR"/>
              </w:rPr>
              <w:t>الوحدة</w:t>
            </w:r>
          </w:p>
        </w:tc>
      </w:tr>
      <w:tr w:rsidR="00D21312" w:rsidRPr="00874CCE" w14:paraId="727BA255" w14:textId="77777777" w:rsidTr="007D7E76">
        <w:trPr>
          <w:jc w:val="center"/>
        </w:trPr>
        <w:tc>
          <w:tcPr>
            <w:tcW w:w="5954" w:type="dxa"/>
          </w:tcPr>
          <w:p w14:paraId="0E12A12A" w14:textId="77777777" w:rsidR="00D21312" w:rsidRPr="00874CCE" w:rsidRDefault="00D21312" w:rsidP="007D7E76">
            <w:pPr>
              <w:pStyle w:val="Tabletext"/>
              <w:keepNext/>
              <w:keepLines/>
              <w:spacing w:before="40" w:after="40"/>
              <w:rPr>
                <w:lang w:val="fr-FR" w:eastAsia="en-US"/>
              </w:rPr>
            </w:pPr>
            <w:r w:rsidRPr="00874CCE">
              <w:rPr>
                <w:rFonts w:hint="cs"/>
                <w:rtl/>
                <w:lang w:val="fr-FR" w:eastAsia="en-US"/>
              </w:rPr>
              <w:t>ميل المدار</w:t>
            </w:r>
          </w:p>
        </w:tc>
        <w:tc>
          <w:tcPr>
            <w:tcW w:w="1701" w:type="dxa"/>
          </w:tcPr>
          <w:p w14:paraId="7BBD8CF7" w14:textId="77777777" w:rsidR="00D21312" w:rsidRPr="00874CCE" w:rsidRDefault="00D21312" w:rsidP="007D7E76">
            <w:pPr>
              <w:pStyle w:val="Tabletext"/>
              <w:keepNext/>
              <w:keepLines/>
              <w:spacing w:before="40" w:after="40"/>
              <w:jc w:val="center"/>
              <w:rPr>
                <w:lang w:val="fr-FR" w:eastAsia="en-US"/>
              </w:rPr>
            </w:pPr>
            <w:proofErr w:type="gramStart"/>
            <w:r w:rsidRPr="00874CCE">
              <w:rPr>
                <w:i/>
                <w:lang w:val="fr-FR" w:eastAsia="en-US"/>
              </w:rPr>
              <w:t>i</w:t>
            </w:r>
            <w:proofErr w:type="gramEnd"/>
          </w:p>
        </w:tc>
        <w:tc>
          <w:tcPr>
            <w:tcW w:w="1418" w:type="dxa"/>
          </w:tcPr>
          <w:p w14:paraId="31D5CF3A" w14:textId="66337A56" w:rsidR="00D21312" w:rsidRPr="00874CCE" w:rsidRDefault="005B0ABF" w:rsidP="007D7E76">
            <w:pPr>
              <w:pStyle w:val="Tabletext"/>
              <w:keepNext/>
              <w:keepLines/>
              <w:spacing w:before="40" w:after="40"/>
              <w:jc w:val="center"/>
              <w:rPr>
                <w:lang w:val="fr-FR" w:eastAsia="en-US"/>
              </w:rPr>
            </w:pPr>
            <w:r w:rsidRPr="00874CCE">
              <w:rPr>
                <w:rFonts w:hint="cs"/>
                <w:rtl/>
                <w:lang w:val="fr-FR" w:eastAsia="en-US"/>
              </w:rPr>
              <w:t xml:space="preserve"> درجة</w:t>
            </w:r>
          </w:p>
        </w:tc>
      </w:tr>
      <w:tr w:rsidR="00D21312" w:rsidRPr="00874CCE" w14:paraId="3FBA54E9" w14:textId="77777777" w:rsidTr="007D7E76">
        <w:trPr>
          <w:jc w:val="center"/>
        </w:trPr>
        <w:tc>
          <w:tcPr>
            <w:tcW w:w="5954" w:type="dxa"/>
          </w:tcPr>
          <w:p w14:paraId="0C0F94E9" w14:textId="77777777" w:rsidR="00D21312" w:rsidRPr="00874CCE" w:rsidRDefault="00D21312" w:rsidP="007D7E76">
            <w:pPr>
              <w:pStyle w:val="Tabletext"/>
              <w:keepNext/>
              <w:keepLines/>
              <w:spacing w:before="40" w:after="40"/>
              <w:rPr>
                <w:lang w:eastAsia="en-US"/>
              </w:rPr>
            </w:pPr>
            <w:r w:rsidRPr="00874CCE">
              <w:rPr>
                <w:rFonts w:hint="cs"/>
                <w:rtl/>
                <w:lang w:eastAsia="en-US"/>
              </w:rPr>
              <w:t>ارتفاع المدار أو الارتفاع التشغيلي الأدنى للمدارات الإهليلجية</w:t>
            </w:r>
          </w:p>
        </w:tc>
        <w:tc>
          <w:tcPr>
            <w:tcW w:w="1701" w:type="dxa"/>
          </w:tcPr>
          <w:p w14:paraId="4CD07633" w14:textId="77777777" w:rsidR="00D21312" w:rsidRPr="00874CCE" w:rsidRDefault="00D21312" w:rsidP="007D7E76">
            <w:pPr>
              <w:pStyle w:val="Tabletext"/>
              <w:keepNext/>
              <w:keepLines/>
              <w:spacing w:before="40" w:after="40"/>
              <w:jc w:val="center"/>
              <w:rPr>
                <w:i/>
                <w:iCs/>
                <w:lang w:val="fr-FR" w:eastAsia="en-US"/>
              </w:rPr>
            </w:pPr>
            <w:proofErr w:type="gramStart"/>
            <w:r w:rsidRPr="00874CCE">
              <w:rPr>
                <w:i/>
                <w:iCs/>
                <w:lang w:val="fr-FR" w:eastAsia="en-US"/>
              </w:rPr>
              <w:t>h</w:t>
            </w:r>
            <w:proofErr w:type="gramEnd"/>
          </w:p>
        </w:tc>
        <w:tc>
          <w:tcPr>
            <w:tcW w:w="1418" w:type="dxa"/>
          </w:tcPr>
          <w:p w14:paraId="74536E45" w14:textId="77777777" w:rsidR="00D21312" w:rsidRPr="00874CCE" w:rsidRDefault="00D21312" w:rsidP="007D7E76">
            <w:pPr>
              <w:pStyle w:val="Tabletext"/>
              <w:keepNext/>
              <w:keepLines/>
              <w:spacing w:before="40" w:after="40"/>
              <w:jc w:val="center"/>
              <w:rPr>
                <w:lang w:val="fr-FR" w:eastAsia="en-US"/>
              </w:rPr>
            </w:pPr>
            <w:proofErr w:type="gramStart"/>
            <w:r w:rsidRPr="00874CCE">
              <w:rPr>
                <w:lang w:val="fr-FR" w:eastAsia="en-US"/>
              </w:rPr>
              <w:t>km</w:t>
            </w:r>
            <w:proofErr w:type="gramEnd"/>
          </w:p>
        </w:tc>
      </w:tr>
      <w:tr w:rsidR="00D21312" w:rsidRPr="00874CCE" w14:paraId="070646E0" w14:textId="77777777" w:rsidTr="007D7E76">
        <w:trPr>
          <w:jc w:val="center"/>
        </w:trPr>
        <w:tc>
          <w:tcPr>
            <w:tcW w:w="5954" w:type="dxa"/>
          </w:tcPr>
          <w:p w14:paraId="6A58549F" w14:textId="77777777" w:rsidR="00D21312" w:rsidRPr="00874CCE" w:rsidRDefault="00D21312" w:rsidP="007D7E76">
            <w:pPr>
              <w:pStyle w:val="Tabletext"/>
              <w:keepNext/>
              <w:keepLines/>
              <w:spacing w:before="40" w:after="40"/>
              <w:rPr>
                <w:lang w:eastAsia="en-US"/>
              </w:rPr>
            </w:pPr>
            <w:r w:rsidRPr="00874CCE">
              <w:rPr>
                <w:rFonts w:hint="cs"/>
                <w:rtl/>
                <w:lang w:eastAsia="en-US"/>
              </w:rPr>
              <w:t xml:space="preserve">عرض حزمة هوائي المحطة الأرضية </w:t>
            </w:r>
            <w:r w:rsidRPr="00874CCE">
              <w:rPr>
                <w:lang w:eastAsia="en-US"/>
              </w:rPr>
              <w:t>GSO</w:t>
            </w:r>
            <w:r w:rsidRPr="00874CCE">
              <w:rPr>
                <w:rFonts w:hint="cs"/>
                <w:rtl/>
                <w:lang w:eastAsia="en-US"/>
              </w:rPr>
              <w:t xml:space="preserve"> عند</w:t>
            </w:r>
            <w:r w:rsidRPr="00874CCE">
              <w:rPr>
                <w:rFonts w:hint="eastAsia"/>
                <w:rtl/>
                <w:lang w:eastAsia="en-US"/>
              </w:rPr>
              <w:t> </w:t>
            </w:r>
            <w:r w:rsidRPr="00874CCE">
              <w:rPr>
                <w:lang w:eastAsia="en-US"/>
              </w:rPr>
              <w:t>dB 3</w:t>
            </w:r>
          </w:p>
        </w:tc>
        <w:tc>
          <w:tcPr>
            <w:tcW w:w="1701" w:type="dxa"/>
          </w:tcPr>
          <w:p w14:paraId="59B339C4" w14:textId="77777777" w:rsidR="00D21312" w:rsidRPr="00874CCE" w:rsidRDefault="00D21312" w:rsidP="007D7E76">
            <w:pPr>
              <w:pStyle w:val="Tabletext"/>
              <w:keepNext/>
              <w:keepLines/>
              <w:spacing w:before="40" w:after="40"/>
              <w:jc w:val="center"/>
              <w:rPr>
                <w:lang w:val="fr-FR" w:eastAsia="en-US"/>
              </w:rPr>
            </w:pPr>
            <w:r w:rsidRPr="00874CCE">
              <w:rPr>
                <w:rFonts w:ascii="Symbol" w:hAnsi="Symbol"/>
                <w:lang w:val="en-GB"/>
              </w:rPr>
              <w:sym w:font="Symbol" w:char="F071"/>
            </w:r>
            <w:r w:rsidRPr="00874CCE">
              <w:rPr>
                <w:vertAlign w:val="subscript"/>
                <w:lang w:val="fr-FR" w:eastAsia="en-US"/>
              </w:rPr>
              <w:t>3dB</w:t>
            </w:r>
          </w:p>
        </w:tc>
        <w:tc>
          <w:tcPr>
            <w:tcW w:w="1418" w:type="dxa"/>
          </w:tcPr>
          <w:p w14:paraId="4BBC0485" w14:textId="5FE91BD1" w:rsidR="00D21312" w:rsidRPr="00874CCE" w:rsidRDefault="005B0ABF" w:rsidP="007D7E76">
            <w:pPr>
              <w:pStyle w:val="Tabletext"/>
              <w:keepNext/>
              <w:keepLines/>
              <w:spacing w:before="40" w:after="40"/>
              <w:jc w:val="center"/>
              <w:rPr>
                <w:lang w:val="fr-FR" w:eastAsia="en-US"/>
              </w:rPr>
            </w:pPr>
            <w:r w:rsidRPr="00874CCE">
              <w:rPr>
                <w:rFonts w:hint="cs"/>
                <w:rtl/>
                <w:lang w:val="fr-FR" w:eastAsia="en-US"/>
              </w:rPr>
              <w:t xml:space="preserve"> درجة</w:t>
            </w:r>
          </w:p>
        </w:tc>
      </w:tr>
      <w:tr w:rsidR="00D21312" w:rsidRPr="00874CCE" w14:paraId="6B77D11E" w14:textId="77777777" w:rsidTr="007D7E76">
        <w:trPr>
          <w:jc w:val="center"/>
        </w:trPr>
        <w:tc>
          <w:tcPr>
            <w:tcW w:w="5954" w:type="dxa"/>
          </w:tcPr>
          <w:p w14:paraId="16D9A9B6" w14:textId="77777777" w:rsidR="00D21312" w:rsidRPr="00874CCE" w:rsidRDefault="00D21312" w:rsidP="007D7E76">
            <w:pPr>
              <w:pStyle w:val="Tabletext"/>
              <w:keepNext/>
              <w:keepLines/>
              <w:spacing w:before="40" w:after="40"/>
              <w:rPr>
                <w:rtl/>
                <w:lang w:eastAsia="en-US" w:bidi="ar-EG"/>
              </w:rPr>
            </w:pPr>
            <w:r w:rsidRPr="00874CCE">
              <w:rPr>
                <w:rFonts w:hint="cs"/>
                <w:rtl/>
                <w:lang w:eastAsia="en-US"/>
              </w:rPr>
              <w:t>عدد مرات حساب الكثافة</w:t>
            </w:r>
            <w:r w:rsidRPr="00874CCE">
              <w:rPr>
                <w:rFonts w:hint="eastAsia"/>
                <w:rtl/>
                <w:lang w:eastAsia="en-US"/>
              </w:rPr>
              <w:t> </w:t>
            </w:r>
            <w:r w:rsidRPr="00874CCE">
              <w:rPr>
                <w:lang w:eastAsia="en-US"/>
              </w:rPr>
              <w:t>epfd</w:t>
            </w:r>
            <w:r w:rsidRPr="00874CCE">
              <w:rPr>
                <w:rFonts w:cs="Times New Roman"/>
                <w:lang w:eastAsia="en-US"/>
              </w:rPr>
              <w:t>↓</w:t>
            </w:r>
            <w:r w:rsidRPr="00874CCE">
              <w:rPr>
                <w:rFonts w:hint="cs"/>
                <w:rtl/>
                <w:lang w:eastAsia="en-US" w:bidi="ar-EG"/>
              </w:rPr>
              <w:t xml:space="preserve"> اللازمة أثناء الزمن الذي يقطع فيه الساتل </w:t>
            </w:r>
            <w:r w:rsidRPr="00874CCE">
              <w:rPr>
                <w:rFonts w:hint="cs"/>
                <w:lang w:eastAsia="en-US" w:bidi="ar-EG"/>
              </w:rPr>
              <w:t>non-GSO</w:t>
            </w:r>
            <w:r w:rsidRPr="00874CCE">
              <w:rPr>
                <w:rFonts w:hint="cs"/>
                <w:rtl/>
                <w:lang w:eastAsia="en-US" w:bidi="ar-EG"/>
              </w:rPr>
              <w:t xml:space="preserve"> الحزمة الرئيسية لهوائي المحطة الأرضية </w:t>
            </w:r>
            <w:r w:rsidRPr="00874CCE">
              <w:rPr>
                <w:lang w:eastAsia="en-US" w:bidi="ar-EG"/>
              </w:rPr>
              <w:t>GSO</w:t>
            </w:r>
          </w:p>
        </w:tc>
        <w:tc>
          <w:tcPr>
            <w:tcW w:w="1701" w:type="dxa"/>
          </w:tcPr>
          <w:p w14:paraId="375076A5" w14:textId="77777777" w:rsidR="00D21312" w:rsidRPr="00874CCE" w:rsidRDefault="00D21312" w:rsidP="007D7E76">
            <w:pPr>
              <w:pStyle w:val="Tabletext"/>
              <w:keepNext/>
              <w:keepLines/>
              <w:spacing w:before="40" w:after="40"/>
              <w:jc w:val="center"/>
              <w:rPr>
                <w:i/>
                <w:iCs/>
                <w:lang w:val="fr-FR" w:eastAsia="en-US"/>
              </w:rPr>
            </w:pPr>
            <w:proofErr w:type="spellStart"/>
            <w:r w:rsidRPr="00874CCE">
              <w:rPr>
                <w:i/>
                <w:iCs/>
                <w:lang w:val="fr-FR" w:eastAsia="en-US"/>
              </w:rPr>
              <w:t>N</w:t>
            </w:r>
            <w:r w:rsidRPr="00874CCE">
              <w:rPr>
                <w:i/>
                <w:iCs/>
                <w:vertAlign w:val="subscript"/>
                <w:lang w:val="fr-FR" w:eastAsia="en-US"/>
              </w:rPr>
              <w:t>hit</w:t>
            </w:r>
            <w:proofErr w:type="spellEnd"/>
          </w:p>
        </w:tc>
        <w:tc>
          <w:tcPr>
            <w:tcW w:w="1418" w:type="dxa"/>
          </w:tcPr>
          <w:p w14:paraId="24E47561" w14:textId="77777777" w:rsidR="00D21312" w:rsidRPr="00874CCE" w:rsidRDefault="00D21312" w:rsidP="007D7E76">
            <w:pPr>
              <w:pStyle w:val="Tabletext"/>
              <w:keepNext/>
              <w:keepLines/>
              <w:spacing w:before="40" w:after="40"/>
              <w:jc w:val="center"/>
              <w:rPr>
                <w:lang w:val="fr-FR" w:eastAsia="en-US"/>
              </w:rPr>
            </w:pPr>
            <w:r w:rsidRPr="00874CCE">
              <w:rPr>
                <w:lang w:val="fr-FR" w:eastAsia="en-US"/>
              </w:rPr>
              <w:t>–</w:t>
            </w:r>
          </w:p>
        </w:tc>
      </w:tr>
    </w:tbl>
    <w:p w14:paraId="6E9E65A8" w14:textId="77777777" w:rsidR="00D21312" w:rsidRPr="00874CCE" w:rsidRDefault="00D21312" w:rsidP="00D21312">
      <w:pPr>
        <w:pStyle w:val="Heading2"/>
        <w:rPr>
          <w:noProof/>
          <w:rtl/>
          <w:lang w:eastAsia="zh-CN" w:bidi="ar-SY"/>
        </w:rPr>
      </w:pPr>
      <w:r w:rsidRPr="00874CCE">
        <w:rPr>
          <w:noProof/>
          <w:lang w:eastAsia="zh-CN" w:bidi="ar-SY"/>
        </w:rPr>
        <w:t>3.D4</w:t>
      </w:r>
      <w:r w:rsidRPr="00874CCE">
        <w:rPr>
          <w:noProof/>
          <w:rtl/>
          <w:lang w:eastAsia="zh-CN" w:bidi="ar-SY"/>
        </w:rPr>
        <w:tab/>
      </w:r>
      <w:r w:rsidRPr="00874CCE">
        <w:rPr>
          <w:rFonts w:hint="cs"/>
          <w:noProof/>
          <w:rtl/>
          <w:lang w:eastAsia="zh-CN" w:bidi="ar-SY"/>
        </w:rPr>
        <w:t>وصف الإجراء لتحديد الزيادة الدنيا في زمن المحاكاة للوصلة الصاعدة</w:t>
      </w:r>
    </w:p>
    <w:p w14:paraId="4DAEBE50" w14:textId="717154ED" w:rsidR="00D21312" w:rsidRPr="00874CCE" w:rsidRDefault="00D21312" w:rsidP="00D21312">
      <w:pPr>
        <w:rPr>
          <w:spacing w:val="4"/>
          <w:rtl/>
          <w:lang w:eastAsia="zh-CN" w:bidi="ar-EG"/>
        </w:rPr>
      </w:pPr>
      <w:r w:rsidRPr="00874CCE">
        <w:rPr>
          <w:rFonts w:hint="cs"/>
          <w:spacing w:val="4"/>
          <w:rtl/>
          <w:lang w:eastAsia="zh-CN" w:bidi="ar-SY"/>
        </w:rPr>
        <w:t xml:space="preserve">تنشأ التداخلات قصيرة الأمد عالية المستوى على الوصلة الصاعدة من الإرسالات الصادرة عن محطة أرضية </w:t>
      </w:r>
      <w:r w:rsidRPr="00874CCE">
        <w:rPr>
          <w:spacing w:val="4"/>
          <w:lang w:val="en-GB"/>
        </w:rPr>
        <w:t>non-GSO</w:t>
      </w:r>
      <w:r w:rsidRPr="00874CCE">
        <w:rPr>
          <w:rFonts w:hint="cs"/>
          <w:spacing w:val="4"/>
          <w:rtl/>
          <w:lang w:eastAsia="zh-CN" w:bidi="ar-SY"/>
        </w:rPr>
        <w:t xml:space="preserve"> أثناء وجودها على خط مستقيم (عندما تكون محطة فضائية </w:t>
      </w:r>
      <w:r w:rsidRPr="00874CCE">
        <w:rPr>
          <w:rFonts w:hint="cs"/>
          <w:spacing w:val="4"/>
          <w:lang w:eastAsia="zh-CN" w:bidi="ar-SY"/>
        </w:rPr>
        <w:t>GSO</w:t>
      </w:r>
      <w:r w:rsidRPr="00874CCE">
        <w:rPr>
          <w:rFonts w:hint="cs"/>
          <w:spacing w:val="4"/>
          <w:rtl/>
          <w:lang w:eastAsia="zh-CN" w:bidi="ar-SY"/>
        </w:rPr>
        <w:t xml:space="preserve"> داخل الحزمة الرئيسية لهوائي محطة أرضية </w:t>
      </w:r>
      <w:r w:rsidRPr="00874CCE">
        <w:rPr>
          <w:spacing w:val="4"/>
          <w:lang w:val="en-GB"/>
        </w:rPr>
        <w:t>non-GSO</w:t>
      </w:r>
      <w:r w:rsidRPr="00874CCE">
        <w:rPr>
          <w:rFonts w:hint="cs"/>
          <w:spacing w:val="4"/>
          <w:rtl/>
          <w:lang w:eastAsia="zh-CN" w:bidi="ar-SY"/>
        </w:rPr>
        <w:t>). ويتحدد العدد اللازم</w:t>
      </w:r>
      <w:r w:rsidRPr="00874CCE">
        <w:rPr>
          <w:rFonts w:hint="eastAsia"/>
          <w:spacing w:val="4"/>
          <w:rtl/>
          <w:lang w:eastAsia="zh-CN" w:bidi="ar-SY"/>
        </w:rPr>
        <w:t> </w:t>
      </w:r>
      <w:proofErr w:type="spellStart"/>
      <w:r w:rsidRPr="00874CCE">
        <w:rPr>
          <w:i/>
          <w:iCs/>
          <w:spacing w:val="4"/>
        </w:rPr>
        <w:t>N</w:t>
      </w:r>
      <w:r w:rsidRPr="00874CCE">
        <w:rPr>
          <w:i/>
          <w:iCs/>
          <w:spacing w:val="4"/>
          <w:vertAlign w:val="subscript"/>
        </w:rPr>
        <w:t>hit</w:t>
      </w:r>
      <w:proofErr w:type="spellEnd"/>
      <w:r w:rsidRPr="00874CCE">
        <w:rPr>
          <w:rFonts w:hint="cs"/>
          <w:spacing w:val="4"/>
          <w:rtl/>
          <w:lang w:eastAsia="zh-CN" w:bidi="ar-SY"/>
        </w:rPr>
        <w:t xml:space="preserve"> لقياسات الكثافة</w:t>
      </w:r>
      <w:r w:rsidRPr="00874CCE">
        <w:rPr>
          <w:rFonts w:hint="eastAsia"/>
          <w:spacing w:val="4"/>
          <w:rtl/>
          <w:lang w:eastAsia="zh-CN" w:bidi="ar-SY"/>
        </w:rPr>
        <w:t> </w:t>
      </w:r>
      <w:proofErr w:type="spellStart"/>
      <w:r w:rsidRPr="00874CCE">
        <w:rPr>
          <w:spacing w:val="4"/>
        </w:rPr>
        <w:t>epfd</w:t>
      </w:r>
      <w:proofErr w:type="spellEnd"/>
      <w:r w:rsidRPr="00874CCE">
        <w:rPr>
          <w:spacing w:val="4"/>
        </w:rPr>
        <w:t>↑</w:t>
      </w:r>
      <w:r w:rsidRPr="00874CCE">
        <w:rPr>
          <w:rFonts w:hint="cs"/>
          <w:spacing w:val="4"/>
          <w:rtl/>
        </w:rPr>
        <w:t xml:space="preserve"> </w:t>
      </w:r>
      <w:r w:rsidRPr="00874CCE">
        <w:rPr>
          <w:rFonts w:hint="cs"/>
          <w:spacing w:val="4"/>
          <w:rtl/>
          <w:lang w:eastAsia="zh-CN" w:bidi="ar-SY"/>
        </w:rPr>
        <w:t xml:space="preserve">بالفترة التي يمكث فيها الساتل </w:t>
      </w:r>
      <w:r w:rsidRPr="00874CCE">
        <w:rPr>
          <w:rFonts w:hint="cs"/>
          <w:spacing w:val="4"/>
          <w:lang w:eastAsia="zh-CN" w:bidi="ar-SY"/>
        </w:rPr>
        <w:t>GSO</w:t>
      </w:r>
      <w:r w:rsidRPr="00874CCE">
        <w:rPr>
          <w:rFonts w:hint="cs"/>
          <w:spacing w:val="4"/>
          <w:rtl/>
          <w:lang w:eastAsia="zh-CN" w:bidi="ar-SY"/>
        </w:rPr>
        <w:t xml:space="preserve"> داخل الحزمة الرئيسية لهوائي المحطة الأرضية</w:t>
      </w:r>
      <w:r w:rsidRPr="00874CCE">
        <w:rPr>
          <w:rFonts w:hint="eastAsia"/>
          <w:spacing w:val="4"/>
          <w:rtl/>
          <w:lang w:eastAsia="zh-CN" w:bidi="ar-SY"/>
        </w:rPr>
        <w:t> </w:t>
      </w:r>
      <w:r w:rsidRPr="00874CCE">
        <w:rPr>
          <w:rFonts w:hint="cs"/>
          <w:spacing w:val="4"/>
          <w:lang w:eastAsia="zh-CN" w:bidi="ar-SY"/>
        </w:rPr>
        <w:t>non-GSO</w:t>
      </w:r>
      <w:r w:rsidRPr="00874CCE">
        <w:rPr>
          <w:rFonts w:hint="cs"/>
          <w:spacing w:val="4"/>
          <w:rtl/>
          <w:lang w:eastAsia="zh-CN" w:bidi="ar-SY"/>
        </w:rPr>
        <w:t xml:space="preserve"> لضمان النقاط وتحديد حدث الوقوع على</w:t>
      </w:r>
      <w:r w:rsidRPr="00874CCE">
        <w:rPr>
          <w:rFonts w:hint="eastAsia"/>
          <w:spacing w:val="4"/>
          <w:rtl/>
          <w:lang w:eastAsia="zh-CN" w:bidi="ar-SY"/>
        </w:rPr>
        <w:t> </w:t>
      </w:r>
      <w:r w:rsidRPr="00874CCE">
        <w:rPr>
          <w:rFonts w:hint="cs"/>
          <w:spacing w:val="4"/>
          <w:rtl/>
          <w:lang w:eastAsia="zh-CN" w:bidi="ar-SY"/>
        </w:rPr>
        <w:t xml:space="preserve">خط مستقيم. وإذا كانت المحطة الأرضية </w:t>
      </w:r>
      <w:r w:rsidRPr="00874CCE">
        <w:rPr>
          <w:rFonts w:hint="cs"/>
          <w:spacing w:val="4"/>
          <w:lang w:eastAsia="zh-CN" w:bidi="ar-SY"/>
        </w:rPr>
        <w:t>non-GSO</w:t>
      </w:r>
      <w:r w:rsidRPr="00874CCE">
        <w:rPr>
          <w:rFonts w:hint="cs"/>
          <w:spacing w:val="4"/>
          <w:rtl/>
          <w:lang w:eastAsia="zh-CN" w:bidi="ar-SY"/>
        </w:rPr>
        <w:t xml:space="preserve"> أسفل الساتل </w:t>
      </w:r>
      <w:r w:rsidRPr="00874CCE">
        <w:rPr>
          <w:rFonts w:hint="cs"/>
          <w:spacing w:val="4"/>
          <w:lang w:eastAsia="zh-CN" w:bidi="ar-SY"/>
        </w:rPr>
        <w:t>GSO</w:t>
      </w:r>
      <w:r w:rsidRPr="00874CCE">
        <w:rPr>
          <w:rFonts w:hint="cs"/>
          <w:spacing w:val="4"/>
          <w:rtl/>
          <w:lang w:eastAsia="zh-CN" w:bidi="ar-SY"/>
        </w:rPr>
        <w:t xml:space="preserve"> مباشرة (انظر</w:t>
      </w:r>
      <w:r w:rsidRPr="00874CCE">
        <w:rPr>
          <w:rFonts w:hint="eastAsia"/>
          <w:spacing w:val="4"/>
          <w:rtl/>
          <w:lang w:eastAsia="zh-CN" w:bidi="ar-SY"/>
        </w:rPr>
        <w:t> </w:t>
      </w:r>
      <w:r w:rsidRPr="00874CCE">
        <w:rPr>
          <w:rFonts w:hint="cs"/>
          <w:spacing w:val="4"/>
          <w:rtl/>
          <w:lang w:eastAsia="zh-CN" w:bidi="ar-SY"/>
        </w:rPr>
        <w:t>الشكل</w:t>
      </w:r>
      <w:r w:rsidRPr="00874CCE">
        <w:rPr>
          <w:rFonts w:hint="eastAsia"/>
          <w:spacing w:val="4"/>
          <w:rtl/>
          <w:lang w:eastAsia="zh-CN" w:bidi="ar-SY"/>
        </w:rPr>
        <w:t> </w:t>
      </w:r>
      <w:r w:rsidR="00713A47" w:rsidRPr="00874CCE">
        <w:rPr>
          <w:spacing w:val="4"/>
          <w:lang w:eastAsia="zh-CN" w:bidi="ar-SY"/>
        </w:rPr>
        <w:t>36</w:t>
      </w:r>
      <w:r w:rsidRPr="00874CCE">
        <w:rPr>
          <w:rFonts w:hint="cs"/>
          <w:spacing w:val="4"/>
          <w:rtl/>
          <w:lang w:eastAsia="zh-CN" w:bidi="ar-EG"/>
        </w:rPr>
        <w:t>)، فإنه يمكن حساب قيمة الزيادة الدنيا في زمن المحاكاة باستعمال المعادلتين</w:t>
      </w:r>
      <w:r w:rsidRPr="00874CCE">
        <w:rPr>
          <w:rFonts w:hint="eastAsia"/>
          <w:spacing w:val="4"/>
          <w:rtl/>
          <w:lang w:eastAsia="zh-CN" w:bidi="ar-EG"/>
        </w:rPr>
        <w:t> </w:t>
      </w:r>
      <w:r w:rsidRPr="00874CCE">
        <w:rPr>
          <w:spacing w:val="4"/>
          <w:lang w:eastAsia="zh-CN" w:bidi="ar-EG"/>
        </w:rPr>
        <w:t>(1)</w:t>
      </w:r>
      <w:r w:rsidRPr="00874CCE">
        <w:rPr>
          <w:rFonts w:hint="cs"/>
          <w:spacing w:val="4"/>
          <w:rtl/>
          <w:lang w:eastAsia="zh-CN" w:bidi="ar-EG"/>
        </w:rPr>
        <w:t xml:space="preserve"> و</w:t>
      </w:r>
      <w:r w:rsidRPr="00874CCE">
        <w:rPr>
          <w:spacing w:val="4"/>
          <w:lang w:eastAsia="zh-CN" w:bidi="ar-EG"/>
        </w:rPr>
        <w:t>(2)</w:t>
      </w:r>
      <w:r w:rsidRPr="00874CCE">
        <w:rPr>
          <w:rFonts w:hint="cs"/>
          <w:spacing w:val="4"/>
          <w:rtl/>
          <w:lang w:eastAsia="zh-CN" w:bidi="ar-EG"/>
        </w:rPr>
        <w:t>. وفي</w:t>
      </w:r>
      <w:r w:rsidRPr="00874CCE">
        <w:rPr>
          <w:rFonts w:hint="eastAsia"/>
          <w:spacing w:val="4"/>
          <w:rtl/>
          <w:lang w:eastAsia="zh-CN" w:bidi="ar-EG"/>
        </w:rPr>
        <w:t> </w:t>
      </w:r>
      <w:r w:rsidRPr="00874CCE">
        <w:rPr>
          <w:rFonts w:hint="cs"/>
          <w:spacing w:val="4"/>
          <w:rtl/>
          <w:lang w:eastAsia="zh-CN" w:bidi="ar-EG"/>
        </w:rPr>
        <w:t xml:space="preserve">هذه الحالة، يؤخذ عرض الحزمة الرئيسية لهوائي المحطة الأرضية </w:t>
      </w:r>
      <w:r w:rsidRPr="00874CCE">
        <w:rPr>
          <w:rFonts w:hint="cs"/>
          <w:spacing w:val="4"/>
          <w:lang w:eastAsia="zh-CN" w:bidi="ar-EG"/>
        </w:rPr>
        <w:t>non-GSO</w:t>
      </w:r>
      <w:r w:rsidRPr="00874CCE">
        <w:rPr>
          <w:rFonts w:hint="cs"/>
          <w:spacing w:val="4"/>
          <w:rtl/>
          <w:lang w:eastAsia="zh-CN" w:bidi="ar-EG"/>
        </w:rPr>
        <w:t xml:space="preserve"> بدلاً من عرض الحزمة الرئيسية لهوائي المحطة الأرضية </w:t>
      </w:r>
      <w:r w:rsidRPr="00874CCE">
        <w:rPr>
          <w:spacing w:val="4"/>
          <w:lang w:val="en-GB"/>
        </w:rPr>
        <w:t>GSO</w:t>
      </w:r>
      <w:r w:rsidRPr="00874CCE">
        <w:rPr>
          <w:rFonts w:hint="cs"/>
          <w:spacing w:val="4"/>
          <w:rtl/>
          <w:lang w:eastAsia="zh-CN" w:bidi="ar-EG"/>
        </w:rPr>
        <w:t>.</w:t>
      </w:r>
    </w:p>
    <w:p w14:paraId="43C7ECA3" w14:textId="16C8F38B" w:rsidR="00D21312" w:rsidRPr="00874CCE" w:rsidRDefault="00D21312" w:rsidP="00393BE6">
      <w:pPr>
        <w:pStyle w:val="FigureNo"/>
        <w:rPr>
          <w:rtl/>
        </w:rPr>
      </w:pPr>
      <w:r w:rsidRPr="00874CCE">
        <w:rPr>
          <w:rFonts w:hint="cs"/>
          <w:rtl/>
        </w:rPr>
        <w:lastRenderedPageBreak/>
        <w:t xml:space="preserve">الشـكل </w:t>
      </w:r>
      <w:r w:rsidR="00713A47" w:rsidRPr="00874CCE">
        <w:t>36</w:t>
      </w:r>
    </w:p>
    <w:p w14:paraId="67CE006E" w14:textId="2708600E" w:rsidR="00D21312" w:rsidRDefault="00D21312" w:rsidP="00393BE6">
      <w:pPr>
        <w:pStyle w:val="FigureTitle"/>
      </w:pPr>
      <w:r w:rsidRPr="00874CCE">
        <w:rPr>
          <w:rFonts w:hint="cs"/>
          <w:rtl/>
        </w:rPr>
        <w:t xml:space="preserve">حساب مقدار الزيادة الزمنية لكثافة </w:t>
      </w:r>
      <w:r w:rsidRPr="00874CCE">
        <w:t>epfd</w:t>
      </w:r>
      <w:r w:rsidRPr="00874CCE">
        <w:rPr>
          <w:rFonts w:hint="cs"/>
          <w:rtl/>
        </w:rPr>
        <w:t xml:space="preserve"> (صاعدة)</w:t>
      </w:r>
    </w:p>
    <w:p w14:paraId="76363210" w14:textId="5CA8B2D4" w:rsidR="001C451B" w:rsidRDefault="00147971" w:rsidP="001C451B">
      <w:pPr>
        <w:pStyle w:val="Figure"/>
      </w:pPr>
      <w:r>
        <w:rPr>
          <w:noProof/>
        </w:rPr>
        <w:drawing>
          <wp:inline distT="0" distB="0" distL="0" distR="0" wp14:anchorId="4EE14449" wp14:editId="3E4D713C">
            <wp:extent cx="3931928" cy="5123698"/>
            <wp:effectExtent l="0" t="0" r="0" b="1270"/>
            <wp:docPr id="2093252232" name="Picture 2093252232" descr="A diagram of a circl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32" name="Picture 2093252232" descr="A diagram of a circle with lines and point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31928" cy="5123698"/>
                    </a:xfrm>
                    <a:prstGeom prst="rect">
                      <a:avLst/>
                    </a:prstGeom>
                  </pic:spPr>
                </pic:pic>
              </a:graphicData>
            </a:graphic>
          </wp:inline>
        </w:drawing>
      </w:r>
    </w:p>
    <w:p w14:paraId="68A7CEB1" w14:textId="4BC8ECEE" w:rsidR="00D21312" w:rsidRPr="00874CCE" w:rsidRDefault="00D21312" w:rsidP="00D21312">
      <w:pPr>
        <w:pStyle w:val="TableNo"/>
        <w:rPr>
          <w:rtl/>
          <w:lang w:eastAsia="zh-CN"/>
        </w:rPr>
      </w:pPr>
      <w:r w:rsidRPr="00874CCE">
        <w:rPr>
          <w:rFonts w:hint="cs"/>
          <w:rtl/>
        </w:rPr>
        <w:t>الجدول</w:t>
      </w:r>
      <w:r w:rsidRPr="00874CCE">
        <w:rPr>
          <w:rFonts w:hint="cs"/>
          <w:rtl/>
          <w:lang w:eastAsia="zh-CN"/>
        </w:rPr>
        <w:t xml:space="preserve"> </w:t>
      </w:r>
      <w:r w:rsidRPr="00874CCE">
        <w:rPr>
          <w:lang w:eastAsia="zh-CN"/>
        </w:rPr>
        <w:t>12</w:t>
      </w:r>
    </w:p>
    <w:p w14:paraId="08B143C8" w14:textId="77777777" w:rsidR="00D21312" w:rsidRPr="00874CCE" w:rsidRDefault="00D21312" w:rsidP="00D21312">
      <w:pPr>
        <w:pStyle w:val="Tabletitle"/>
        <w:rPr>
          <w:rtl/>
          <w:lang w:eastAsia="zh-CN"/>
        </w:rPr>
      </w:pPr>
      <w:r w:rsidRPr="00874CCE">
        <w:rPr>
          <w:rFonts w:hint="cs"/>
          <w:rtl/>
          <w:lang w:eastAsia="zh-CN"/>
        </w:rPr>
        <w:t>بيانات الدخل</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317"/>
        <w:gridCol w:w="1803"/>
        <w:gridCol w:w="1503"/>
      </w:tblGrid>
      <w:tr w:rsidR="00D21312" w:rsidRPr="00874CCE" w14:paraId="72A31B65" w14:textId="77777777" w:rsidTr="007D7E76">
        <w:trPr>
          <w:jc w:val="center"/>
        </w:trPr>
        <w:tc>
          <w:tcPr>
            <w:tcW w:w="3281" w:type="pct"/>
          </w:tcPr>
          <w:p w14:paraId="1381FD37" w14:textId="77777777" w:rsidR="00D21312" w:rsidRPr="00874CCE" w:rsidRDefault="00D21312" w:rsidP="007D7E76">
            <w:pPr>
              <w:pStyle w:val="Tablehead"/>
              <w:spacing w:after="40"/>
              <w:rPr>
                <w:rtl/>
                <w:lang w:bidi="ar-SY"/>
              </w:rPr>
            </w:pPr>
            <w:r w:rsidRPr="00874CCE">
              <w:rPr>
                <w:rFonts w:hint="cs"/>
                <w:rtl/>
              </w:rPr>
              <w:t>المعلمة</w:t>
            </w:r>
          </w:p>
        </w:tc>
        <w:tc>
          <w:tcPr>
            <w:tcW w:w="937" w:type="pct"/>
          </w:tcPr>
          <w:p w14:paraId="7CDBEB3D" w14:textId="77777777" w:rsidR="00D21312" w:rsidRPr="00874CCE" w:rsidRDefault="00D21312" w:rsidP="007D7E76">
            <w:pPr>
              <w:pStyle w:val="Tablehead"/>
              <w:spacing w:after="40"/>
            </w:pPr>
            <w:r w:rsidRPr="00874CCE">
              <w:rPr>
                <w:rFonts w:hint="cs"/>
                <w:rtl/>
              </w:rPr>
              <w:t>الرمز</w:t>
            </w:r>
          </w:p>
        </w:tc>
        <w:tc>
          <w:tcPr>
            <w:tcW w:w="781" w:type="pct"/>
          </w:tcPr>
          <w:p w14:paraId="1BDC6F36" w14:textId="77777777" w:rsidR="00D21312" w:rsidRPr="00874CCE" w:rsidRDefault="00D21312" w:rsidP="007D7E76">
            <w:pPr>
              <w:pStyle w:val="Tablehead"/>
              <w:spacing w:after="40"/>
            </w:pPr>
            <w:r w:rsidRPr="00874CCE">
              <w:rPr>
                <w:rFonts w:hint="cs"/>
                <w:rtl/>
              </w:rPr>
              <w:t>الوحدة</w:t>
            </w:r>
          </w:p>
        </w:tc>
      </w:tr>
      <w:tr w:rsidR="00D21312" w:rsidRPr="00874CCE" w14:paraId="558CF2A9" w14:textId="77777777" w:rsidTr="007D7E76">
        <w:trPr>
          <w:jc w:val="center"/>
        </w:trPr>
        <w:tc>
          <w:tcPr>
            <w:tcW w:w="3281" w:type="pct"/>
          </w:tcPr>
          <w:p w14:paraId="765ED50B" w14:textId="77777777" w:rsidR="00D21312" w:rsidRPr="00874CCE" w:rsidRDefault="00D21312" w:rsidP="007D7E76">
            <w:pPr>
              <w:pStyle w:val="Tabletext"/>
              <w:spacing w:before="40" w:after="40"/>
            </w:pPr>
            <w:r w:rsidRPr="00874CCE">
              <w:rPr>
                <w:rFonts w:hint="cs"/>
                <w:rtl/>
              </w:rPr>
              <w:t>ميل المدار</w:t>
            </w:r>
          </w:p>
        </w:tc>
        <w:tc>
          <w:tcPr>
            <w:tcW w:w="937" w:type="pct"/>
          </w:tcPr>
          <w:p w14:paraId="2F2001CE" w14:textId="77777777" w:rsidR="00D21312" w:rsidRPr="00874CCE" w:rsidRDefault="00D21312" w:rsidP="007D7E76">
            <w:pPr>
              <w:pStyle w:val="Tabletext"/>
              <w:spacing w:before="40" w:after="40"/>
              <w:jc w:val="center"/>
            </w:pPr>
            <w:r w:rsidRPr="00874CCE">
              <w:rPr>
                <w:i/>
              </w:rPr>
              <w:t>i</w:t>
            </w:r>
          </w:p>
        </w:tc>
        <w:tc>
          <w:tcPr>
            <w:tcW w:w="781" w:type="pct"/>
          </w:tcPr>
          <w:p w14:paraId="79F20A95" w14:textId="0CDD1452" w:rsidR="00D21312" w:rsidRPr="00874CCE" w:rsidRDefault="009C2500" w:rsidP="007D7E76">
            <w:pPr>
              <w:pStyle w:val="Tabletext"/>
              <w:spacing w:before="40" w:after="40"/>
              <w:jc w:val="center"/>
            </w:pPr>
            <w:r w:rsidRPr="00874CCE">
              <w:rPr>
                <w:rFonts w:hint="cs"/>
                <w:rtl/>
              </w:rPr>
              <w:t xml:space="preserve"> درجة </w:t>
            </w:r>
          </w:p>
        </w:tc>
      </w:tr>
      <w:tr w:rsidR="00D21312" w:rsidRPr="00874CCE" w14:paraId="5E75046A" w14:textId="77777777" w:rsidTr="007D7E76">
        <w:trPr>
          <w:jc w:val="center"/>
        </w:trPr>
        <w:tc>
          <w:tcPr>
            <w:tcW w:w="3281" w:type="pct"/>
          </w:tcPr>
          <w:p w14:paraId="1B46130A" w14:textId="77777777" w:rsidR="00D21312" w:rsidRPr="00874CCE" w:rsidRDefault="00D21312" w:rsidP="007D7E76">
            <w:pPr>
              <w:pStyle w:val="Tabletext"/>
              <w:spacing w:before="40" w:after="40"/>
            </w:pPr>
            <w:r w:rsidRPr="00874CCE">
              <w:rPr>
                <w:rFonts w:hint="cs"/>
                <w:rtl/>
              </w:rPr>
              <w:t>ارتفاع المدار</w:t>
            </w:r>
          </w:p>
        </w:tc>
        <w:tc>
          <w:tcPr>
            <w:tcW w:w="937" w:type="pct"/>
          </w:tcPr>
          <w:p w14:paraId="6A5531B5" w14:textId="77777777" w:rsidR="00D21312" w:rsidRPr="00874CCE" w:rsidRDefault="00D21312" w:rsidP="007D7E76">
            <w:pPr>
              <w:pStyle w:val="Tabletext"/>
              <w:spacing w:before="40" w:after="40"/>
              <w:jc w:val="center"/>
              <w:rPr>
                <w:i/>
                <w:iCs/>
              </w:rPr>
            </w:pPr>
            <w:r w:rsidRPr="00874CCE">
              <w:rPr>
                <w:i/>
                <w:iCs/>
              </w:rPr>
              <w:t>h</w:t>
            </w:r>
          </w:p>
        </w:tc>
        <w:tc>
          <w:tcPr>
            <w:tcW w:w="781" w:type="pct"/>
          </w:tcPr>
          <w:p w14:paraId="6160ED1B" w14:textId="77777777" w:rsidR="00D21312" w:rsidRPr="00874CCE" w:rsidRDefault="00D21312" w:rsidP="007D7E76">
            <w:pPr>
              <w:pStyle w:val="Tabletext"/>
              <w:spacing w:before="40" w:after="40"/>
              <w:jc w:val="center"/>
            </w:pPr>
            <w:r w:rsidRPr="00874CCE">
              <w:t>km</w:t>
            </w:r>
          </w:p>
        </w:tc>
      </w:tr>
      <w:tr w:rsidR="00D21312" w:rsidRPr="00874CCE" w14:paraId="066DC5A3" w14:textId="77777777" w:rsidTr="007D7E76">
        <w:trPr>
          <w:jc w:val="center"/>
        </w:trPr>
        <w:tc>
          <w:tcPr>
            <w:tcW w:w="3281" w:type="pct"/>
          </w:tcPr>
          <w:p w14:paraId="4A374E05" w14:textId="77777777" w:rsidR="00D21312" w:rsidRPr="00874CCE" w:rsidRDefault="00D21312" w:rsidP="007D7E76">
            <w:pPr>
              <w:pStyle w:val="Tabletext"/>
              <w:spacing w:before="40" w:after="40"/>
              <w:rPr>
                <w:rtl/>
                <w:lang w:bidi="ar-EG"/>
              </w:rPr>
            </w:pPr>
            <w:r w:rsidRPr="00874CCE">
              <w:rPr>
                <w:rFonts w:hint="cs"/>
                <w:rtl/>
              </w:rPr>
              <w:t xml:space="preserve">عرض الحزمة عند </w:t>
            </w:r>
            <w:r w:rsidRPr="00874CCE">
              <w:t>3</w:t>
            </w:r>
            <w:r w:rsidRPr="00874CCE">
              <w:rPr>
                <w:rFonts w:hint="cs"/>
                <w:rtl/>
              </w:rPr>
              <w:t xml:space="preserve"> </w:t>
            </w:r>
            <w:r w:rsidRPr="00874CCE">
              <w:t>dB</w:t>
            </w:r>
            <w:r w:rsidRPr="00874CCE">
              <w:rPr>
                <w:rFonts w:hint="cs"/>
                <w:rtl/>
              </w:rPr>
              <w:t xml:space="preserve"> </w:t>
            </w:r>
            <w:r w:rsidRPr="00874CCE">
              <w:rPr>
                <w:rFonts w:hint="cs"/>
                <w:rtl/>
                <w:lang w:bidi="ar-EG"/>
              </w:rPr>
              <w:t xml:space="preserve">لهوائي المحطة الأرضية </w:t>
            </w:r>
            <w:r w:rsidRPr="00874CCE">
              <w:rPr>
                <w:rFonts w:hint="cs"/>
                <w:lang w:bidi="ar-EG"/>
              </w:rPr>
              <w:t>non-GSO</w:t>
            </w:r>
          </w:p>
        </w:tc>
        <w:tc>
          <w:tcPr>
            <w:tcW w:w="937" w:type="pct"/>
          </w:tcPr>
          <w:p w14:paraId="46B8E4CA" w14:textId="77777777" w:rsidR="00D21312" w:rsidRPr="00874CCE" w:rsidRDefault="00D21312" w:rsidP="007D7E76">
            <w:pPr>
              <w:pStyle w:val="Tabletext"/>
              <w:spacing w:before="40" w:after="40"/>
              <w:jc w:val="center"/>
            </w:pPr>
            <w:r w:rsidRPr="00874CCE">
              <w:rPr>
                <w:lang w:val="en-GB"/>
              </w:rPr>
              <w:sym w:font="Symbol" w:char="F071"/>
            </w:r>
            <w:r w:rsidRPr="00874CCE">
              <w:rPr>
                <w:szCs w:val="22"/>
                <w:vertAlign w:val="subscript"/>
              </w:rPr>
              <w:t>3dB</w:t>
            </w:r>
          </w:p>
        </w:tc>
        <w:tc>
          <w:tcPr>
            <w:tcW w:w="781" w:type="pct"/>
          </w:tcPr>
          <w:p w14:paraId="3E2E0475" w14:textId="186136C7" w:rsidR="00D21312" w:rsidRPr="00874CCE" w:rsidRDefault="009C2500" w:rsidP="007D7E76">
            <w:pPr>
              <w:pStyle w:val="Tabletext"/>
              <w:spacing w:before="40" w:after="40"/>
              <w:jc w:val="center"/>
            </w:pPr>
            <w:r w:rsidRPr="00874CCE">
              <w:rPr>
                <w:rFonts w:hint="cs"/>
                <w:rtl/>
              </w:rPr>
              <w:t xml:space="preserve"> درجة</w:t>
            </w:r>
          </w:p>
        </w:tc>
      </w:tr>
      <w:tr w:rsidR="00D21312" w:rsidRPr="00874CCE" w14:paraId="02221942" w14:textId="77777777" w:rsidTr="007D7E76">
        <w:trPr>
          <w:jc w:val="center"/>
        </w:trPr>
        <w:tc>
          <w:tcPr>
            <w:tcW w:w="3281" w:type="pct"/>
          </w:tcPr>
          <w:p w14:paraId="3C43BC7B" w14:textId="77777777" w:rsidR="00D21312" w:rsidRPr="00874CCE" w:rsidRDefault="00D21312" w:rsidP="007D7E76">
            <w:pPr>
              <w:pStyle w:val="Tabletext"/>
              <w:spacing w:before="40" w:after="40"/>
            </w:pPr>
            <w:r w:rsidRPr="00874CCE">
              <w:rPr>
                <w:rFonts w:hint="cs"/>
                <w:rtl/>
              </w:rPr>
              <w:t xml:space="preserve">عدد مرات حساب كثافة تدفق القدرة المكافئة الصاعدة </w:t>
            </w:r>
            <w:r w:rsidRPr="00874CCE">
              <w:t>(epfd)</w:t>
            </w:r>
            <w:r w:rsidRPr="00874CCE">
              <w:rPr>
                <w:rFonts w:hint="cs"/>
                <w:rtl/>
              </w:rPr>
              <w:t xml:space="preserve"> المطلوبة أثناء الفترة التي</w:t>
            </w:r>
            <w:r w:rsidRPr="00874CCE">
              <w:rPr>
                <w:rFonts w:hint="eastAsia"/>
                <w:rtl/>
              </w:rPr>
              <w:t> </w:t>
            </w:r>
            <w:r w:rsidRPr="00874CCE">
              <w:rPr>
                <w:rFonts w:hint="cs"/>
                <w:rtl/>
              </w:rPr>
              <w:t xml:space="preserve">يقطع فيها الساتل </w:t>
            </w:r>
            <w:r w:rsidRPr="00874CCE">
              <w:rPr>
                <w:rFonts w:hint="cs"/>
              </w:rPr>
              <w:t>GSO</w:t>
            </w:r>
            <w:r w:rsidRPr="00874CCE">
              <w:rPr>
                <w:rFonts w:hint="cs"/>
                <w:rtl/>
                <w:lang w:bidi="ar-EG"/>
              </w:rPr>
              <w:t xml:space="preserve"> الحزمة الرئيسية لهوائي المحطة الأرضية </w:t>
            </w:r>
            <w:r w:rsidRPr="00874CCE">
              <w:rPr>
                <w:rFonts w:hint="cs"/>
                <w:lang w:bidi="ar-EG"/>
              </w:rPr>
              <w:t>non-GSO</w:t>
            </w:r>
          </w:p>
        </w:tc>
        <w:tc>
          <w:tcPr>
            <w:tcW w:w="937" w:type="pct"/>
          </w:tcPr>
          <w:p w14:paraId="0DA2925A" w14:textId="77777777" w:rsidR="00D21312" w:rsidRPr="00874CCE" w:rsidRDefault="00D21312" w:rsidP="007D7E76">
            <w:pPr>
              <w:pStyle w:val="Tabletext"/>
              <w:spacing w:before="40" w:after="40"/>
              <w:jc w:val="center"/>
            </w:pPr>
            <w:proofErr w:type="spellStart"/>
            <w:r w:rsidRPr="00874CCE">
              <w:rPr>
                <w:i/>
              </w:rPr>
              <w:t>N</w:t>
            </w:r>
            <w:r w:rsidRPr="00874CCE">
              <w:rPr>
                <w:i/>
                <w:iCs/>
                <w:vertAlign w:val="subscript"/>
              </w:rPr>
              <w:t>hit</w:t>
            </w:r>
            <w:proofErr w:type="spellEnd"/>
          </w:p>
        </w:tc>
        <w:tc>
          <w:tcPr>
            <w:tcW w:w="781" w:type="pct"/>
          </w:tcPr>
          <w:p w14:paraId="30D54E1A" w14:textId="77777777" w:rsidR="00D21312" w:rsidRPr="00874CCE" w:rsidRDefault="00D21312" w:rsidP="007D7E76">
            <w:pPr>
              <w:pStyle w:val="Tabletext"/>
              <w:spacing w:before="40" w:after="40"/>
              <w:jc w:val="center"/>
            </w:pPr>
            <w:r w:rsidRPr="00874CCE">
              <w:t>–</w:t>
            </w:r>
          </w:p>
        </w:tc>
      </w:tr>
    </w:tbl>
    <w:p w14:paraId="712FBC56" w14:textId="77777777" w:rsidR="00D21312" w:rsidRPr="00874CCE" w:rsidRDefault="00D21312" w:rsidP="00D21312">
      <w:pPr>
        <w:pStyle w:val="Heading2"/>
        <w:rPr>
          <w:rtl/>
          <w:lang w:eastAsia="zh-CN" w:bidi="ar-SY"/>
        </w:rPr>
      </w:pPr>
      <w:r w:rsidRPr="00874CCE">
        <w:rPr>
          <w:lang w:eastAsia="zh-CN" w:bidi="ar-SY"/>
        </w:rPr>
        <w:t>4.D4</w:t>
      </w:r>
      <w:r w:rsidRPr="00874CCE">
        <w:rPr>
          <w:lang w:eastAsia="zh-CN" w:bidi="ar-SY"/>
        </w:rPr>
        <w:tab/>
      </w:r>
      <w:r w:rsidRPr="00874CCE">
        <w:rPr>
          <w:rFonts w:hint="cs"/>
          <w:rtl/>
          <w:lang w:eastAsia="zh-CN" w:bidi="ar-SY"/>
        </w:rPr>
        <w:t>وصف الإجراء لتحديد الزيادة الدنيا في زمن المحاكاة بين السواتل</w:t>
      </w:r>
    </w:p>
    <w:p w14:paraId="4F591466" w14:textId="77777777" w:rsidR="00D21312" w:rsidRPr="00874CCE" w:rsidRDefault="00D21312" w:rsidP="00D21312">
      <w:pPr>
        <w:rPr>
          <w:rtl/>
          <w:lang w:bidi="ar-EG"/>
        </w:rPr>
      </w:pPr>
      <w:r w:rsidRPr="00874CCE">
        <w:rPr>
          <w:rFonts w:hint="cs"/>
          <w:rtl/>
        </w:rPr>
        <w:t xml:space="preserve">يمكن الوصول إلى مقدار وحدة الزيادة الزمنية لعمليات حساب الكثافة </w:t>
      </w:r>
      <w:proofErr w:type="spellStart"/>
      <w:r w:rsidRPr="00874CCE">
        <w:t>epfd</w:t>
      </w:r>
      <w:r w:rsidRPr="00874CCE">
        <w:rPr>
          <w:vertAlign w:val="subscript"/>
        </w:rPr>
        <w:t>is</w:t>
      </w:r>
      <w:proofErr w:type="spellEnd"/>
      <w:r w:rsidRPr="00874CCE">
        <w:rPr>
          <w:rFonts w:hint="cs"/>
          <w:rtl/>
        </w:rPr>
        <w:t xml:space="preserve"> بافتراض حدوث عدد </w:t>
      </w:r>
      <w:proofErr w:type="spellStart"/>
      <w:r w:rsidRPr="00874CCE">
        <w:rPr>
          <w:i/>
          <w:iCs/>
        </w:rPr>
        <w:t>N</w:t>
      </w:r>
      <w:r w:rsidRPr="00874CCE">
        <w:rPr>
          <w:i/>
          <w:iCs/>
          <w:vertAlign w:val="subscript"/>
        </w:rPr>
        <w:t>hit</w:t>
      </w:r>
      <w:proofErr w:type="spellEnd"/>
      <w:r w:rsidRPr="00874CCE">
        <w:rPr>
          <w:rFonts w:hint="cs"/>
          <w:rtl/>
          <w:lang w:bidi="ar-EG"/>
        </w:rPr>
        <w:t xml:space="preserve"> من وحدات الزيادة الزمنية على الأقل أثناء الفترة التي يكون فيها الساتل </w:t>
      </w:r>
      <w:r w:rsidRPr="00874CCE">
        <w:rPr>
          <w:rFonts w:hint="cs"/>
          <w:lang w:bidi="ar-EG"/>
        </w:rPr>
        <w:t>non-GSO</w:t>
      </w:r>
      <w:r w:rsidRPr="00874CCE">
        <w:rPr>
          <w:rFonts w:hint="cs"/>
          <w:rtl/>
          <w:lang w:bidi="ar-EG"/>
        </w:rPr>
        <w:t xml:space="preserve"> داخل الحزمة الرئيسية للساتل </w:t>
      </w:r>
      <w:r w:rsidRPr="00874CCE">
        <w:rPr>
          <w:rFonts w:hint="cs"/>
          <w:lang w:bidi="ar-EG"/>
        </w:rPr>
        <w:t>GSO</w:t>
      </w:r>
      <w:r w:rsidRPr="00874CCE">
        <w:rPr>
          <w:rFonts w:hint="cs"/>
          <w:rtl/>
          <w:lang w:bidi="ar-EG"/>
        </w:rPr>
        <w:t xml:space="preserve">. ولما كانت أقصر وحدة زيادة زمنية تحدث حين تكون الحزمة عند الساتل </w:t>
      </w:r>
      <w:r w:rsidRPr="00874CCE">
        <w:rPr>
          <w:rFonts w:hint="cs"/>
          <w:lang w:bidi="ar-EG"/>
        </w:rPr>
        <w:t>GSO</w:t>
      </w:r>
      <w:r w:rsidRPr="00874CCE">
        <w:rPr>
          <w:rFonts w:hint="cs"/>
          <w:rtl/>
          <w:lang w:bidi="ar-EG"/>
        </w:rPr>
        <w:t xml:space="preserve"> مسددة أبعد ما</w:t>
      </w:r>
      <w:r w:rsidRPr="00874CCE">
        <w:rPr>
          <w:rFonts w:hint="eastAsia"/>
          <w:rtl/>
          <w:lang w:bidi="ar-EG"/>
        </w:rPr>
        <w:t> </w:t>
      </w:r>
      <w:r w:rsidRPr="00874CCE">
        <w:rPr>
          <w:rFonts w:hint="cs"/>
          <w:rtl/>
          <w:lang w:bidi="ar-EG"/>
        </w:rPr>
        <w:t>يكون عن نقطة الساتل الفرعي، ولما كان:</w:t>
      </w:r>
    </w:p>
    <w:p w14:paraId="27705FDA" w14:textId="77777777" w:rsidR="00D21312" w:rsidRPr="00874CCE" w:rsidRDefault="00D21312" w:rsidP="00D21312">
      <w:pPr>
        <w:pStyle w:val="Equationlegend"/>
        <w:rPr>
          <w:rtl/>
        </w:rPr>
      </w:pPr>
      <w:r w:rsidRPr="00874CCE">
        <w:lastRenderedPageBreak/>
        <w:tab/>
      </w:r>
      <w:proofErr w:type="gramStart"/>
      <w:r w:rsidRPr="00874CCE">
        <w:t>:</w:t>
      </w:r>
      <w:r w:rsidRPr="00874CCE">
        <w:rPr>
          <w:i/>
          <w:iCs/>
        </w:rPr>
        <w:t>R</w:t>
      </w:r>
      <w:r w:rsidRPr="00874CCE">
        <w:rPr>
          <w:i/>
          <w:iCs/>
          <w:vertAlign w:val="subscript"/>
        </w:rPr>
        <w:t>e</w:t>
      </w:r>
      <w:proofErr w:type="gramEnd"/>
      <w:r w:rsidRPr="00874CCE">
        <w:tab/>
      </w:r>
      <w:r w:rsidRPr="00874CCE">
        <w:rPr>
          <w:rFonts w:hint="cs"/>
          <w:rtl/>
        </w:rPr>
        <w:t>نصف قطر الأرض</w:t>
      </w:r>
    </w:p>
    <w:p w14:paraId="1D19FD06" w14:textId="77777777" w:rsidR="00D21312" w:rsidRPr="00874CCE" w:rsidRDefault="00D21312" w:rsidP="00D21312">
      <w:pPr>
        <w:pStyle w:val="Equationlegend"/>
      </w:pPr>
      <w:r w:rsidRPr="00874CCE">
        <w:tab/>
        <w:t>:</w:t>
      </w:r>
      <w:r w:rsidRPr="00874CCE">
        <w:rPr>
          <w:i/>
          <w:iCs/>
        </w:rPr>
        <w:t>h</w:t>
      </w:r>
      <w:r w:rsidRPr="00874CCE">
        <w:tab/>
      </w:r>
      <w:r w:rsidRPr="00874CCE">
        <w:rPr>
          <w:rFonts w:hint="cs"/>
          <w:rtl/>
        </w:rPr>
        <w:t xml:space="preserve">ارتفاع المدار </w:t>
      </w:r>
      <w:r w:rsidRPr="00874CCE">
        <w:rPr>
          <w:rFonts w:hint="cs"/>
        </w:rPr>
        <w:t>non-GSO</w:t>
      </w:r>
    </w:p>
    <w:p w14:paraId="090C85F5" w14:textId="77777777" w:rsidR="00D21312" w:rsidRPr="00874CCE" w:rsidRDefault="00D21312" w:rsidP="00D21312">
      <w:pPr>
        <w:pStyle w:val="Equationlegend"/>
        <w:rPr>
          <w:rtl/>
          <w:lang w:bidi="ar-SY"/>
        </w:rPr>
      </w:pPr>
      <w:r w:rsidRPr="00874CCE">
        <w:tab/>
      </w:r>
      <w:proofErr w:type="gramStart"/>
      <w:r w:rsidRPr="00874CCE">
        <w:t>:</w:t>
      </w:r>
      <w:proofErr w:type="spellStart"/>
      <w:r w:rsidRPr="00874CCE">
        <w:rPr>
          <w:i/>
          <w:iCs/>
        </w:rPr>
        <w:t>R</w:t>
      </w:r>
      <w:r w:rsidRPr="00874CCE">
        <w:rPr>
          <w:i/>
          <w:iCs/>
          <w:vertAlign w:val="subscript"/>
        </w:rPr>
        <w:t>geo</w:t>
      </w:r>
      <w:proofErr w:type="spellEnd"/>
      <w:proofErr w:type="gramEnd"/>
      <w:r w:rsidRPr="00874CCE">
        <w:tab/>
      </w:r>
      <w:r w:rsidRPr="00874CCE">
        <w:rPr>
          <w:rFonts w:hint="cs"/>
          <w:rtl/>
        </w:rPr>
        <w:t xml:space="preserve">نصف قطر المدار </w:t>
      </w:r>
      <w:r w:rsidRPr="00874CCE">
        <w:rPr>
          <w:rFonts w:hint="cs"/>
        </w:rPr>
        <w:t>GSO</w:t>
      </w:r>
    </w:p>
    <w:p w14:paraId="407BB303" w14:textId="77777777" w:rsidR="00D21312" w:rsidRPr="00874CCE" w:rsidRDefault="00D21312" w:rsidP="00D21312">
      <w:pPr>
        <w:pStyle w:val="Equationlegend"/>
        <w:rPr>
          <w:lang w:eastAsia="en-US"/>
        </w:rPr>
      </w:pPr>
      <w:r w:rsidRPr="00874CCE">
        <w:rPr>
          <w:rFonts w:ascii="Symbol" w:hAnsi="Symbol" w:cs="Times New Roman"/>
          <w:sz w:val="24"/>
          <w:szCs w:val="20"/>
          <w:lang w:eastAsia="en-US"/>
        </w:rPr>
        <w:tab/>
      </w:r>
      <w:r w:rsidRPr="00874CCE">
        <w:rPr>
          <w:rFonts w:ascii="Symbol" w:hAnsi="Symbol" w:cs="Times New Roman"/>
          <w:sz w:val="24"/>
          <w:szCs w:val="24"/>
          <w:lang w:eastAsia="en-US"/>
        </w:rPr>
        <w:sym w:font="Symbol" w:char="F071"/>
      </w:r>
      <w:r w:rsidRPr="00874CCE">
        <w:rPr>
          <w:rFonts w:cs="Times New Roman"/>
          <w:sz w:val="24"/>
          <w:szCs w:val="20"/>
          <w:vertAlign w:val="subscript"/>
          <w:lang w:eastAsia="en-US"/>
        </w:rPr>
        <w:t>3dB</w:t>
      </w:r>
      <w:r w:rsidRPr="00874CCE">
        <w:rPr>
          <w:rFonts w:cs="Times New Roman" w:hint="cs"/>
          <w:sz w:val="24"/>
          <w:szCs w:val="20"/>
          <w:rtl/>
          <w:lang w:eastAsia="en-US"/>
        </w:rPr>
        <w:t>:</w:t>
      </w:r>
      <w:r w:rsidRPr="00874CCE">
        <w:rPr>
          <w:rtl/>
        </w:rPr>
        <w:tab/>
      </w:r>
      <w:r w:rsidRPr="00874CCE">
        <w:rPr>
          <w:rFonts w:hint="cs"/>
          <w:rtl/>
        </w:rPr>
        <w:t xml:space="preserve">عرض منتصف القدرة لحزمة الساتل </w:t>
      </w:r>
      <w:r w:rsidRPr="00874CCE">
        <w:rPr>
          <w:rFonts w:hint="cs"/>
        </w:rPr>
        <w:t>GSO</w:t>
      </w:r>
      <w:r w:rsidRPr="00874CCE">
        <w:rPr>
          <w:rFonts w:hint="cs"/>
          <w:rtl/>
        </w:rPr>
        <w:t>.</w:t>
      </w:r>
    </w:p>
    <w:p w14:paraId="648F5DF8" w14:textId="77777777" w:rsidR="00D21312" w:rsidRPr="00874CCE" w:rsidRDefault="00D21312" w:rsidP="00D21312">
      <w:pPr>
        <w:rPr>
          <w:spacing w:val="-2"/>
          <w:rtl/>
          <w:lang w:val="en-GB" w:eastAsia="zh-CN" w:bidi="ar-SY"/>
        </w:rPr>
      </w:pPr>
      <w:r w:rsidRPr="00874CCE">
        <w:rPr>
          <w:rFonts w:hint="cs"/>
          <w:rtl/>
          <w:lang w:eastAsia="zh-CN" w:bidi="ar-SY"/>
        </w:rPr>
        <w:t xml:space="preserve">وفي حالة الأنظمة المدارية الإهليلجية، يحسب الارتفاع عندما يقطع الساتل </w:t>
      </w:r>
      <w:r w:rsidRPr="00874CCE">
        <w:rPr>
          <w:rFonts w:hint="cs"/>
          <w:lang w:eastAsia="zh-CN" w:bidi="ar-SY"/>
        </w:rPr>
        <w:t>non-GSO</w:t>
      </w:r>
      <w:r w:rsidRPr="00874CCE">
        <w:rPr>
          <w:rFonts w:hint="cs"/>
          <w:rtl/>
          <w:lang w:eastAsia="zh-CN" w:bidi="ar-SY"/>
        </w:rPr>
        <w:t xml:space="preserve"> خط الاستواء، أي عندما تكون </w:t>
      </w:r>
      <w:r w:rsidRPr="00874CCE">
        <w:rPr>
          <w:szCs w:val="24"/>
        </w:rPr>
        <w:sym w:font="Symbol" w:char="F06E"/>
      </w:r>
      <w:r w:rsidRPr="00874CCE">
        <w:t xml:space="preserve"> = –</w:t>
      </w:r>
      <w:r w:rsidRPr="00874CCE">
        <w:rPr>
          <w:szCs w:val="24"/>
        </w:rPr>
        <w:sym w:font="Symbol" w:char="F077"/>
      </w:r>
      <w:r w:rsidRPr="00874CCE">
        <w:rPr>
          <w:rFonts w:hint="cs"/>
          <w:rtl/>
          <w:lang w:eastAsia="zh-CN" w:bidi="ar-SY"/>
        </w:rPr>
        <w:t xml:space="preserve"> أو </w:t>
      </w:r>
      <w:r w:rsidRPr="00874CCE">
        <w:rPr>
          <w:szCs w:val="24"/>
        </w:rPr>
        <w:sym w:font="Symbol" w:char="F06E"/>
      </w:r>
      <w:r w:rsidRPr="00874CCE">
        <w:t xml:space="preserve"> = +</w:t>
      </w:r>
      <w:r w:rsidRPr="00874CCE">
        <w:rPr>
          <w:szCs w:val="24"/>
        </w:rPr>
        <w:sym w:font="Symbol" w:char="F077"/>
      </w:r>
      <w:r w:rsidRPr="00874CCE">
        <w:rPr>
          <w:rFonts w:hint="cs"/>
          <w:rtl/>
          <w:lang w:eastAsia="zh-CN" w:bidi="ar-SY"/>
        </w:rPr>
        <w:t xml:space="preserve"> </w:t>
      </w:r>
      <w:r w:rsidRPr="00874CCE">
        <w:rPr>
          <w:rFonts w:hint="cs"/>
          <w:rtl/>
          <w:lang w:val="en-GB" w:eastAsia="zh-CN" w:bidi="ar-SY"/>
        </w:rPr>
        <w:t xml:space="preserve">بحيث تكون </w:t>
      </w:r>
      <w:r w:rsidRPr="00874CCE">
        <w:rPr>
          <w:szCs w:val="24"/>
          <w:lang w:val="en-GB"/>
        </w:rPr>
        <w:t>(</w:t>
      </w:r>
      <w:r w:rsidRPr="00874CCE">
        <w:rPr>
          <w:szCs w:val="24"/>
          <w:lang w:val="en-GB"/>
        </w:rPr>
        <w:sym w:font="Symbol" w:char="F06E"/>
      </w:r>
      <w:r w:rsidRPr="00874CCE">
        <w:rPr>
          <w:lang w:val="en-GB"/>
        </w:rPr>
        <w:t>+</w:t>
      </w:r>
      <w:r w:rsidRPr="00874CCE">
        <w:rPr>
          <w:szCs w:val="24"/>
          <w:lang w:val="en-GB"/>
        </w:rPr>
        <w:sym w:font="Symbol" w:char="F077"/>
      </w:r>
      <w:r w:rsidRPr="00874CCE">
        <w:rPr>
          <w:szCs w:val="24"/>
          <w:lang w:val="en-GB"/>
        </w:rPr>
        <w:t>) = 0</w:t>
      </w:r>
      <w:r w:rsidRPr="00874CCE">
        <w:rPr>
          <w:rFonts w:hint="cs"/>
          <w:rtl/>
          <w:lang w:val="en-GB" w:eastAsia="zh-CN" w:bidi="ar-SY"/>
        </w:rPr>
        <w:t xml:space="preserve"> </w:t>
      </w:r>
      <w:r w:rsidRPr="00874CCE">
        <w:rPr>
          <w:rFonts w:hint="cs"/>
          <w:spacing w:val="-2"/>
          <w:rtl/>
          <w:lang w:val="en-GB" w:eastAsia="zh-CN" w:bidi="ar-SY"/>
        </w:rPr>
        <w:t xml:space="preserve">أو مضاعفات عدد صحيح من قيمة </w:t>
      </w:r>
      <w:r w:rsidRPr="00874CCE">
        <w:rPr>
          <w:spacing w:val="-2"/>
          <w:szCs w:val="24"/>
          <w:lang w:val="en-GB"/>
        </w:rPr>
        <w:sym w:font="Symbol" w:char="F070"/>
      </w:r>
      <w:r w:rsidRPr="00874CCE">
        <w:rPr>
          <w:rFonts w:hint="cs"/>
          <w:spacing w:val="-2"/>
          <w:rtl/>
          <w:lang w:val="en-GB" w:eastAsia="zh-CN" w:bidi="ar-SY"/>
        </w:rPr>
        <w:t>. وعلاوة على ذلك، من الضروري النظر في ارتفاع التشغيل الأدنى، بحيث يكون الارتفاع الواجب استخدامه أقصى قدر من {ارتفاع التشغيل الأدنى، الارتفاع عند اجتياز خط الاستواء}.</w:t>
      </w:r>
    </w:p>
    <w:p w14:paraId="6B14D1CD" w14:textId="558BDDB5" w:rsidR="00D21312" w:rsidRPr="00874CCE" w:rsidRDefault="00D21312" w:rsidP="00D21312">
      <w:pPr>
        <w:rPr>
          <w:rtl/>
          <w:lang w:eastAsia="zh-CN" w:bidi="ar-EG"/>
        </w:rPr>
      </w:pPr>
      <w:r w:rsidRPr="00874CCE">
        <w:rPr>
          <w:rFonts w:hint="cs"/>
          <w:rtl/>
          <w:lang w:eastAsia="zh-CN" w:bidi="ar-SY"/>
        </w:rPr>
        <w:t>وعندها يمكن حساب وحدة الزيادة الزمنية باستعمال الخوارزمية التالية (انظر الشكل</w:t>
      </w:r>
      <w:r w:rsidRPr="00874CCE">
        <w:rPr>
          <w:rFonts w:hint="eastAsia"/>
          <w:rtl/>
          <w:lang w:eastAsia="zh-CN" w:bidi="ar-SY"/>
        </w:rPr>
        <w:t> </w:t>
      </w:r>
      <w:r w:rsidR="00713A47" w:rsidRPr="00874CCE">
        <w:rPr>
          <w:lang w:eastAsia="zh-CN" w:bidi="ar-SY"/>
        </w:rPr>
        <w:t>37</w:t>
      </w:r>
      <w:r w:rsidRPr="00874CCE">
        <w:rPr>
          <w:rFonts w:hint="cs"/>
          <w:rtl/>
          <w:lang w:eastAsia="zh-CN" w:bidi="ar-EG"/>
        </w:rPr>
        <w:t>).</w:t>
      </w:r>
    </w:p>
    <w:p w14:paraId="18C19618" w14:textId="55284818" w:rsidR="00D21312" w:rsidRPr="00874CCE" w:rsidRDefault="00D21312" w:rsidP="00393BE6">
      <w:pPr>
        <w:pStyle w:val="FigureNo"/>
        <w:rPr>
          <w:rtl/>
        </w:rPr>
      </w:pPr>
      <w:r w:rsidRPr="00874CCE">
        <w:rPr>
          <w:rFonts w:hint="cs"/>
          <w:rtl/>
        </w:rPr>
        <w:t xml:space="preserve">الشكل </w:t>
      </w:r>
      <w:r w:rsidR="00713A47" w:rsidRPr="00874CCE">
        <w:t>37</w:t>
      </w:r>
    </w:p>
    <w:p w14:paraId="55A7CA7E" w14:textId="745E2D61" w:rsidR="00D21312" w:rsidRDefault="00D21312" w:rsidP="00393BE6">
      <w:pPr>
        <w:pStyle w:val="FigureTitle"/>
      </w:pPr>
      <w:r w:rsidRPr="00874CCE">
        <w:rPr>
          <w:rFonts w:hint="cs"/>
          <w:rtl/>
        </w:rPr>
        <w:t>المعلمات الهندسية الواردة في المعادلات</w:t>
      </w:r>
    </w:p>
    <w:p w14:paraId="1A518BE6" w14:textId="0619919D" w:rsidR="00320975" w:rsidRDefault="00147971" w:rsidP="00320975">
      <w:pPr>
        <w:pStyle w:val="Figure"/>
      </w:pPr>
      <w:r>
        <w:rPr>
          <w:noProof/>
        </w:rPr>
        <w:drawing>
          <wp:inline distT="0" distB="0" distL="0" distR="0" wp14:anchorId="1DF3E3EB" wp14:editId="2CEF713A">
            <wp:extent cx="6080772" cy="4181865"/>
            <wp:effectExtent l="0" t="0" r="0" b="9525"/>
            <wp:docPr id="2093252233" name="Picture 2093252233" descr="A diagram of a circle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33" name="Picture 2093252233" descr="A diagram of a circle and a triangl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080772" cy="4181865"/>
                    </a:xfrm>
                    <a:prstGeom prst="rect">
                      <a:avLst/>
                    </a:prstGeom>
                  </pic:spPr>
                </pic:pic>
              </a:graphicData>
            </a:graphic>
          </wp:inline>
        </w:drawing>
      </w:r>
    </w:p>
    <w:p w14:paraId="0540DFB3" w14:textId="525A6648" w:rsidR="00D21312" w:rsidRDefault="00D21312" w:rsidP="00D21312">
      <w:pPr>
        <w:keepNext/>
        <w:rPr>
          <w:lang w:eastAsia="zh-CN" w:bidi="ar-SY"/>
        </w:rPr>
      </w:pPr>
      <w:r w:rsidRPr="00874CCE">
        <w:rPr>
          <w:rFonts w:hint="cs"/>
          <w:rtl/>
          <w:lang w:eastAsia="zh-CN" w:bidi="ar-SY"/>
        </w:rPr>
        <w:t>تُحسب:</w:t>
      </w:r>
    </w:p>
    <w:p w14:paraId="251CFE84" w14:textId="77777777" w:rsidR="00147971" w:rsidRPr="00147971" w:rsidRDefault="00147971" w:rsidP="00A52C39">
      <w:pPr>
        <w:pStyle w:val="Equation"/>
      </w:pPr>
      <w:r w:rsidRPr="00147971">
        <w:tab/>
      </w:r>
      <w:r w:rsidRPr="00147971">
        <w:tab/>
      </w:r>
      <w:r w:rsidRPr="00147971">
        <w:object w:dxaOrig="2160" w:dyaOrig="885" w14:anchorId="6221BDC3">
          <v:shape id="_x0000_i1027" type="#_x0000_t75" style="width:108pt;height:44.25pt" o:ole="">
            <v:imagedata r:id="rId63" o:title=""/>
          </v:shape>
          <o:OLEObject Type="Embed" ProgID="Equation.3" ShapeID="_x0000_i1027" DrawAspect="Content" ObjectID="_1795510711" r:id="rId64"/>
        </w:object>
      </w:r>
    </w:p>
    <w:p w14:paraId="645CDF40" w14:textId="77777777" w:rsidR="00147971" w:rsidRPr="00147971" w:rsidRDefault="00147971" w:rsidP="00A52C39">
      <w:pPr>
        <w:pStyle w:val="Equation"/>
      </w:pPr>
      <w:r w:rsidRPr="00147971">
        <w:tab/>
      </w:r>
      <w:r w:rsidRPr="00147971">
        <w:tab/>
      </w:r>
      <w:r w:rsidRPr="00147971">
        <w:object w:dxaOrig="3750" w:dyaOrig="870" w14:anchorId="4379BED3">
          <v:shape id="_x0000_i1028" type="#_x0000_t75" style="width:186pt;height:43.5pt" o:ole="">
            <v:imagedata r:id="rId65" o:title=""/>
          </v:shape>
          <o:OLEObject Type="Embed" ProgID="Equation.3" ShapeID="_x0000_i1028" DrawAspect="Content" ObjectID="_1795510712" r:id="rId66"/>
        </w:object>
      </w:r>
    </w:p>
    <w:p w14:paraId="59ED7729" w14:textId="77777777" w:rsidR="00147971" w:rsidRPr="00147971" w:rsidRDefault="00147971" w:rsidP="00A52C39">
      <w:pPr>
        <w:pStyle w:val="Equation"/>
      </w:pPr>
      <w:r w:rsidRPr="00147971">
        <w:tab/>
      </w:r>
      <w:r w:rsidRPr="00147971">
        <w:tab/>
      </w:r>
      <w:r w:rsidRPr="00147971">
        <w:object w:dxaOrig="2580" w:dyaOrig="435" w14:anchorId="309A8E74">
          <v:shape id="_x0000_i1029" type="#_x0000_t75" style="width:129pt;height:21pt" o:ole="">
            <v:imagedata r:id="rId67" o:title=""/>
          </v:shape>
          <o:OLEObject Type="Embed" ProgID="Equation.3" ShapeID="_x0000_i1029" DrawAspect="Content" ObjectID="_1795510713" r:id="rId68"/>
        </w:object>
      </w:r>
    </w:p>
    <w:p w14:paraId="060142BB" w14:textId="77777777" w:rsidR="00147971" w:rsidRPr="00147971" w:rsidRDefault="00147971" w:rsidP="00A52C39">
      <w:pPr>
        <w:pStyle w:val="Equation"/>
      </w:pPr>
      <w:r w:rsidRPr="00147971">
        <w:lastRenderedPageBreak/>
        <w:tab/>
      </w:r>
      <w:r w:rsidRPr="00147971">
        <w:tab/>
      </w:r>
      <w:r w:rsidRPr="00147971">
        <w:object w:dxaOrig="1875" w:dyaOrig="720" w14:anchorId="3457BDE6">
          <v:shape id="_x0000_i1030" type="#_x0000_t75" style="width:93.75pt;height:36pt" o:ole="">
            <v:imagedata r:id="rId69" o:title=""/>
          </v:shape>
          <o:OLEObject Type="Embed" ProgID="Equation.3" ShapeID="_x0000_i1030" DrawAspect="Content" ObjectID="_1795510714" r:id="rId70"/>
        </w:object>
      </w:r>
    </w:p>
    <w:p w14:paraId="7969A372" w14:textId="77777777" w:rsidR="00147971" w:rsidRPr="00147971" w:rsidRDefault="00147971" w:rsidP="00A52C39">
      <w:pPr>
        <w:pStyle w:val="Equation"/>
      </w:pPr>
      <w:r w:rsidRPr="00147971">
        <w:tab/>
      </w:r>
      <w:r w:rsidRPr="00147971">
        <w:tab/>
      </w:r>
      <m:oMath>
        <m:sSub>
          <m:sSubPr>
            <m:ctrlPr>
              <w:rPr>
                <w:i/>
              </w:rPr>
            </m:ctrlPr>
          </m:sSubPr>
          <m:e>
            <m:r>
              <m:t>D</m:t>
            </m:r>
          </m:e>
          <m:sub>
            <m:r>
              <m:t>2</m:t>
            </m:r>
          </m:sub>
        </m:sSub>
        <m:r>
          <m:t>=2</m:t>
        </m:r>
        <m:sSub>
          <m:sSubPr>
            <m:ctrlPr>
              <w:rPr>
                <w:i/>
              </w:rPr>
            </m:ctrlPr>
          </m:sSubPr>
          <m:e>
            <m:r>
              <m:t>D</m:t>
            </m:r>
          </m:e>
          <m:sub>
            <m:r>
              <m:t>1</m:t>
            </m:r>
          </m:sub>
        </m:sSub>
        <m:r>
          <m:rPr>
            <m:sty m:val="p"/>
          </m:rPr>
          <m:t>sin</m:t>
        </m:r>
        <m:d>
          <m:dPr>
            <m:ctrlPr>
              <w:rPr>
                <w:i/>
              </w:rPr>
            </m:ctrlPr>
          </m:dPr>
          <m:e>
            <m:f>
              <m:fPr>
                <m:ctrlPr>
                  <w:rPr>
                    <w:i/>
                  </w:rPr>
                </m:ctrlPr>
              </m:fPr>
              <m:num>
                <m:sSub>
                  <m:sSubPr>
                    <m:ctrlPr>
                      <w:rPr>
                        <w:i/>
                      </w:rPr>
                    </m:ctrlPr>
                  </m:sSubPr>
                  <m:e>
                    <m:r>
                      <m:rPr>
                        <m:sty m:val="p"/>
                      </m:rPr>
                      <m:t>θ</m:t>
                    </m:r>
                  </m:e>
                  <m:sub>
                    <m:r>
                      <m:t>3</m:t>
                    </m:r>
                    <m:r>
                      <m:rPr>
                        <m:sty m:val="p"/>
                      </m:rPr>
                      <m:t>dB</m:t>
                    </m:r>
                  </m:sub>
                </m:sSub>
              </m:num>
              <m:den>
                <m:r>
                  <m:t>2</m:t>
                </m:r>
              </m:den>
            </m:f>
          </m:e>
        </m:d>
      </m:oMath>
    </w:p>
    <w:p w14:paraId="64B0505C" w14:textId="77777777" w:rsidR="00147971" w:rsidRPr="00147971" w:rsidRDefault="00147971" w:rsidP="00A52C39">
      <w:pPr>
        <w:pStyle w:val="Equation"/>
      </w:pPr>
      <w:r w:rsidRPr="00147971">
        <w:tab/>
      </w:r>
      <w:r w:rsidRPr="00147971">
        <w:tab/>
      </w:r>
      <m:oMath>
        <m:sSub>
          <m:sSubPr>
            <m:ctrlPr>
              <w:rPr>
                <w:i/>
              </w:rPr>
            </m:ctrlPr>
          </m:sSubPr>
          <m:e>
            <m:r>
              <m:t>D</m:t>
            </m:r>
          </m:e>
          <m:sub>
            <m:r>
              <m:t>3</m:t>
            </m:r>
          </m:sub>
        </m:sSub>
        <m:r>
          <m:t>=</m:t>
        </m:r>
        <m:sSub>
          <m:sSubPr>
            <m:ctrlPr>
              <w:rPr>
                <w:i/>
              </w:rPr>
            </m:ctrlPr>
          </m:sSubPr>
          <m:e>
            <m:r>
              <m:t>D</m:t>
            </m:r>
          </m:e>
          <m:sub>
            <m:r>
              <m:t>2</m:t>
            </m:r>
          </m:sub>
        </m:sSub>
        <m:func>
          <m:funcPr>
            <m:ctrlPr>
              <w:rPr>
                <w:i/>
              </w:rPr>
            </m:ctrlPr>
          </m:funcPr>
          <m:fName>
            <m:r>
              <m:rPr>
                <m:sty m:val="p"/>
              </m:rPr>
              <m:t>cos</m:t>
            </m:r>
          </m:fName>
          <m:e>
            <m:d>
              <m:dPr>
                <m:ctrlPr>
                  <w:rPr>
                    <w:i/>
                  </w:rPr>
                </m:ctrlPr>
              </m:dPr>
              <m:e>
                <m:r>
                  <m:t>180-</m:t>
                </m:r>
                <m:sSub>
                  <m:sSubPr>
                    <m:ctrlPr>
                      <w:rPr>
                        <w:i/>
                      </w:rPr>
                    </m:ctrlPr>
                  </m:sSubPr>
                  <m:e>
                    <m:r>
                      <m:rPr>
                        <m:sty m:val="p"/>
                      </m:rPr>
                      <m:t>θ</m:t>
                    </m:r>
                  </m:e>
                  <m:sub>
                    <m:r>
                      <m:t>2</m:t>
                    </m:r>
                  </m:sub>
                </m:sSub>
              </m:e>
            </m:d>
          </m:e>
        </m:func>
      </m:oMath>
    </w:p>
    <w:p w14:paraId="282EF111" w14:textId="16B9ACF4" w:rsidR="00D21312" w:rsidRDefault="00D21312" w:rsidP="00D21312">
      <w:pPr>
        <w:rPr>
          <w:lang w:eastAsia="zh-CN" w:bidi="ar-SY"/>
        </w:rPr>
      </w:pPr>
      <w:r w:rsidRPr="00874CCE">
        <w:rPr>
          <w:rFonts w:hint="cs"/>
          <w:rtl/>
          <w:lang w:eastAsia="zh-CN" w:bidi="ar-SY"/>
        </w:rPr>
        <w:t>ثم تُحسب القيمة:</w:t>
      </w:r>
    </w:p>
    <w:p w14:paraId="1BD12250" w14:textId="77777777" w:rsidR="00147971" w:rsidRPr="00147971" w:rsidRDefault="00147971" w:rsidP="00A52C39">
      <w:pPr>
        <w:pStyle w:val="Equation"/>
        <w:bidi/>
      </w:pPr>
      <w:r w:rsidRPr="00147971">
        <w:tab/>
      </w:r>
      <w:r w:rsidRPr="00147971">
        <w:tab/>
      </w:r>
      <m:oMath>
        <m:r>
          <m:rPr>
            <m:sty m:val="p"/>
          </m:rPr>
          <w:rPr>
            <w:lang w:val="fr-FR"/>
          </w:rPr>
          <m:t>φ</m:t>
        </m:r>
        <m:r>
          <m:rPr>
            <m:sty m:val="p"/>
          </m:rPr>
          <m:t>= 2</m:t>
        </m:r>
        <m:func>
          <m:funcPr>
            <m:ctrlPr>
              <w:rPr>
                <w:lang w:val="fr-FR"/>
              </w:rPr>
            </m:ctrlPr>
          </m:funcPr>
          <m:fName>
            <m:r>
              <m:rPr>
                <m:sty m:val="p"/>
              </m:rPr>
              <m:t>arctan</m:t>
            </m:r>
          </m:fName>
          <m:e>
            <m:d>
              <m:dPr>
                <m:begChr m:val="["/>
                <m:endChr m:val="]"/>
                <m:ctrlPr>
                  <w:rPr>
                    <w:lang w:val="fr-FR"/>
                  </w:rPr>
                </m:ctrlPr>
              </m:dPr>
              <m:e>
                <m:f>
                  <m:fPr>
                    <m:ctrlPr>
                      <w:rPr>
                        <w:lang w:val="fr-FR"/>
                      </w:rPr>
                    </m:ctrlPr>
                  </m:fPr>
                  <m:num>
                    <m:sSub>
                      <m:sSubPr>
                        <m:ctrlPr>
                          <w:rPr>
                            <w:lang w:val="fr-FR"/>
                          </w:rPr>
                        </m:ctrlPr>
                      </m:sSubPr>
                      <m:e>
                        <m:r>
                          <w:rPr>
                            <w:lang w:val="fr-FR"/>
                          </w:rPr>
                          <m:t>D</m:t>
                        </m:r>
                      </m:e>
                      <m:sub>
                        <m:r>
                          <m:rPr>
                            <m:sty m:val="p"/>
                          </m:rPr>
                          <m:t>3</m:t>
                        </m:r>
                      </m:sub>
                    </m:sSub>
                    <m:r>
                      <m:rPr>
                        <m:sty m:val="p"/>
                      </m:rPr>
                      <m:t>/2</m:t>
                    </m:r>
                  </m:num>
                  <m:den>
                    <m:d>
                      <m:dPr>
                        <m:ctrlPr>
                          <w:rPr>
                            <w:lang w:val="fr-FR"/>
                          </w:rPr>
                        </m:ctrlPr>
                      </m:dPr>
                      <m:e>
                        <m:sSub>
                          <m:sSubPr>
                            <m:ctrlPr>
                              <w:rPr>
                                <w:lang w:val="fr-FR"/>
                              </w:rPr>
                            </m:ctrlPr>
                          </m:sSubPr>
                          <m:e>
                            <m:r>
                              <w:rPr>
                                <w:lang w:val="fr-FR"/>
                              </w:rPr>
                              <m:t>R</m:t>
                            </m:r>
                          </m:e>
                          <m:sub>
                            <m:r>
                              <w:rPr>
                                <w:lang w:val="fr-FR"/>
                              </w:rPr>
                              <m:t>e</m:t>
                            </m:r>
                          </m:sub>
                        </m:sSub>
                        <m:r>
                          <m:rPr>
                            <m:sty m:val="p"/>
                          </m:rPr>
                          <m:t>+</m:t>
                        </m:r>
                        <m:r>
                          <m:t>h</m:t>
                        </m:r>
                      </m:e>
                    </m:d>
                    <m:r>
                      <m:rPr>
                        <m:sty m:val="p"/>
                      </m:rPr>
                      <m:t xml:space="preserve"> –</m:t>
                    </m:r>
                    <m:d>
                      <m:dPr>
                        <m:ctrlPr>
                          <w:rPr>
                            <w:lang w:val="fr-FR"/>
                          </w:rPr>
                        </m:ctrlPr>
                      </m:dPr>
                      <m:e>
                        <m:sSub>
                          <m:sSubPr>
                            <m:ctrlPr>
                              <w:rPr>
                                <w:lang w:val="fr-FR"/>
                              </w:rPr>
                            </m:ctrlPr>
                          </m:sSubPr>
                          <m:e>
                            <m:r>
                              <w:rPr>
                                <w:lang w:val="fr-FR"/>
                              </w:rPr>
                              <m:t>D</m:t>
                            </m:r>
                          </m:e>
                          <m:sub>
                            <m:r>
                              <m:rPr>
                                <m:sty m:val="p"/>
                              </m:rPr>
                              <m:t>2</m:t>
                            </m:r>
                          </m:sub>
                        </m:sSub>
                        <m:r>
                          <m:rPr>
                            <m:sty m:val="p"/>
                          </m:rPr>
                          <m:t>/2</m:t>
                        </m:r>
                      </m:e>
                    </m:d>
                    <m:func>
                      <m:funcPr>
                        <m:ctrlPr>
                          <w:rPr>
                            <w:lang w:val="fr-FR"/>
                          </w:rPr>
                        </m:ctrlPr>
                      </m:funcPr>
                      <m:fName>
                        <m:r>
                          <m:rPr>
                            <m:sty m:val="p"/>
                          </m:rPr>
                          <m:t>sin</m:t>
                        </m:r>
                      </m:fName>
                      <m:e>
                        <m:r>
                          <m:rPr>
                            <m:sty m:val="p"/>
                          </m:rPr>
                          <m:t xml:space="preserve">(180 – </m:t>
                        </m:r>
                        <m:sSub>
                          <m:sSubPr>
                            <m:ctrlPr>
                              <w:rPr>
                                <w:lang w:val="fr-FR"/>
                              </w:rPr>
                            </m:ctrlPr>
                          </m:sSubPr>
                          <m:e>
                            <m:r>
                              <m:rPr>
                                <m:sty m:val="p"/>
                              </m:rPr>
                              <w:rPr>
                                <w:lang w:val="fr-FR"/>
                              </w:rPr>
                              <m:t>θ</m:t>
                            </m:r>
                          </m:e>
                          <m:sub>
                            <m:r>
                              <m:rPr>
                                <m:sty m:val="p"/>
                              </m:rPr>
                              <m:t>2</m:t>
                            </m:r>
                          </m:sub>
                        </m:sSub>
                      </m:e>
                    </m:func>
                    <m:r>
                      <m:rPr>
                        <m:sty m:val="p"/>
                      </m:rPr>
                      <m:t xml:space="preserve">) </m:t>
                    </m:r>
                  </m:den>
                </m:f>
              </m:e>
            </m:d>
          </m:e>
        </m:func>
      </m:oMath>
      <w:r w:rsidRPr="00147971">
        <w:tab/>
        <w:t>(4)</w:t>
      </w:r>
    </w:p>
    <w:p w14:paraId="3C9A51BD" w14:textId="77777777" w:rsidR="00D21312" w:rsidRPr="00874CCE" w:rsidRDefault="00D21312" w:rsidP="00D21312">
      <w:pPr>
        <w:rPr>
          <w:rFonts w:eastAsia="SimSun"/>
          <w:rtl/>
          <w:lang w:eastAsia="zh-CN"/>
        </w:rPr>
      </w:pPr>
      <w:r w:rsidRPr="00874CCE">
        <w:rPr>
          <w:rFonts w:hint="cs"/>
          <w:rtl/>
          <w:lang w:eastAsia="zh-CN"/>
        </w:rPr>
        <w:t>التي يمكن استعمالها في المعادلة</w:t>
      </w:r>
      <w:r w:rsidRPr="00874CCE">
        <w:rPr>
          <w:rFonts w:hint="eastAsia"/>
          <w:rtl/>
          <w:lang w:eastAsia="zh-CN"/>
        </w:rPr>
        <w:t> </w:t>
      </w:r>
      <w:r w:rsidRPr="00874CCE">
        <w:rPr>
          <w:lang w:eastAsia="zh-CN"/>
        </w:rPr>
        <w:t>(2)</w:t>
      </w:r>
      <w:r w:rsidRPr="00874CCE">
        <w:rPr>
          <w:rFonts w:hint="cs"/>
          <w:rtl/>
          <w:lang w:eastAsia="zh-CN"/>
        </w:rPr>
        <w:t xml:space="preserve"> لحساب مقدار الوحدة الزمنية التي يتعين استعمالها.</w:t>
      </w:r>
    </w:p>
    <w:p w14:paraId="073E8CB1" w14:textId="77777777" w:rsidR="00D21312" w:rsidRPr="00874CCE" w:rsidRDefault="00D21312" w:rsidP="00D21312">
      <w:pPr>
        <w:pStyle w:val="Heading2"/>
        <w:rPr>
          <w:rtl/>
          <w:lang w:eastAsia="zh-CN" w:bidi="ar-SY"/>
        </w:rPr>
      </w:pPr>
      <w:r w:rsidRPr="00874CCE">
        <w:rPr>
          <w:lang w:eastAsia="zh-CN" w:bidi="ar-SY"/>
        </w:rPr>
        <w:t>5.D4</w:t>
      </w:r>
      <w:r w:rsidRPr="00874CCE">
        <w:rPr>
          <w:rtl/>
          <w:lang w:eastAsia="zh-CN" w:bidi="ar-SY"/>
        </w:rPr>
        <w:tab/>
      </w:r>
      <w:r w:rsidRPr="00874CCE">
        <w:rPr>
          <w:rFonts w:hint="cs"/>
          <w:rtl/>
          <w:lang w:eastAsia="zh-CN" w:bidi="ar-SY"/>
        </w:rPr>
        <w:t xml:space="preserve">اشتقاق العدد </w:t>
      </w:r>
      <w:proofErr w:type="spellStart"/>
      <w:r w:rsidRPr="00874CCE">
        <w:rPr>
          <w:i/>
          <w:iCs/>
          <w:lang w:eastAsia="en-GB"/>
        </w:rPr>
        <w:t>N</w:t>
      </w:r>
      <w:r w:rsidRPr="00874CCE">
        <w:rPr>
          <w:i/>
          <w:iCs/>
          <w:vertAlign w:val="subscript"/>
          <w:lang w:eastAsia="en-GB"/>
        </w:rPr>
        <w:t>hit</w:t>
      </w:r>
      <w:proofErr w:type="spellEnd"/>
    </w:p>
    <w:p w14:paraId="05A80B4A" w14:textId="77777777" w:rsidR="00D21312" w:rsidRPr="00874CCE" w:rsidRDefault="00D21312" w:rsidP="00D21312">
      <w:pPr>
        <w:rPr>
          <w:rtl/>
          <w:lang w:eastAsia="zh-CN" w:bidi="ar-EG"/>
        </w:rPr>
      </w:pPr>
      <w:r w:rsidRPr="00874CCE">
        <w:rPr>
          <w:rFonts w:hint="cs"/>
          <w:rtl/>
          <w:lang w:eastAsia="zh-CN" w:bidi="ar-SY"/>
        </w:rPr>
        <w:t>يتم اختيار مقدار الوحدة الزمنية بما يضمن وجود استبانة كافية لكثافة</w:t>
      </w:r>
      <w:r w:rsidRPr="00874CCE">
        <w:rPr>
          <w:rFonts w:hint="eastAsia"/>
          <w:rtl/>
          <w:lang w:eastAsia="zh-CN" w:bidi="ar-SY"/>
        </w:rPr>
        <w:t> </w:t>
      </w:r>
      <w:r w:rsidRPr="00874CCE">
        <w:rPr>
          <w:lang w:eastAsia="zh-CN" w:bidi="ar-SY"/>
        </w:rPr>
        <w:t>epfd</w:t>
      </w:r>
      <w:r w:rsidRPr="00874CCE">
        <w:rPr>
          <w:rFonts w:hint="cs"/>
          <w:rtl/>
          <w:lang w:eastAsia="zh-CN" w:bidi="ar-EG"/>
        </w:rPr>
        <w:t xml:space="preserve"> داخل الحزمة الرئيسية للساتل المتأثر. وتشتق الاستبانة اللازمة بواسطة خلية مقدارها</w:t>
      </w:r>
      <w:r w:rsidRPr="00874CCE">
        <w:rPr>
          <w:rFonts w:hint="eastAsia"/>
          <w:rtl/>
          <w:lang w:eastAsia="zh-CN" w:bidi="ar-EG"/>
        </w:rPr>
        <w:t> </w:t>
      </w:r>
      <w:r w:rsidRPr="00874CCE">
        <w:rPr>
          <w:lang w:eastAsia="zh-CN" w:bidi="ar-EG"/>
        </w:rPr>
        <w:t>0,1</w:t>
      </w:r>
      <w:r w:rsidRPr="00874CCE">
        <w:rPr>
          <w:rFonts w:hint="cs"/>
          <w:rtl/>
          <w:lang w:eastAsia="zh-CN" w:bidi="ar-EG"/>
        </w:rPr>
        <w:t xml:space="preserve"> </w:t>
      </w:r>
      <w:r w:rsidRPr="00874CCE">
        <w:rPr>
          <w:lang w:eastAsia="zh-CN" w:bidi="ar-EG"/>
        </w:rPr>
        <w:t>dB</w:t>
      </w:r>
      <w:r w:rsidRPr="00874CCE">
        <w:rPr>
          <w:rFonts w:hint="cs"/>
          <w:rtl/>
          <w:lang w:eastAsia="zh-CN" w:bidi="ar-EG"/>
        </w:rPr>
        <w:t xml:space="preserve"> ومنها يمكن اشتقاق عدد الوحدات الزمنية داخل الحزمة الرئيسية.</w:t>
      </w:r>
    </w:p>
    <w:p w14:paraId="1AC5D713" w14:textId="77777777" w:rsidR="00D21312" w:rsidRPr="00874CCE" w:rsidRDefault="00D21312" w:rsidP="00D21312">
      <w:pPr>
        <w:rPr>
          <w:rtl/>
          <w:lang w:eastAsia="en-GB" w:bidi="ar-SY"/>
        </w:rPr>
      </w:pPr>
      <w:r w:rsidRPr="00874CCE">
        <w:rPr>
          <w:rFonts w:hint="cs"/>
          <w:rtl/>
          <w:lang w:eastAsia="zh-CN" w:bidi="ar-EG"/>
        </w:rPr>
        <w:t>وينبغي اختيار العدد</w:t>
      </w:r>
      <w:r w:rsidRPr="00874CCE">
        <w:rPr>
          <w:rFonts w:hint="eastAsia"/>
          <w:rtl/>
          <w:lang w:eastAsia="zh-CN" w:bidi="ar-EG"/>
        </w:rPr>
        <w:t> </w:t>
      </w:r>
      <w:proofErr w:type="spellStart"/>
      <w:r w:rsidRPr="00874CCE">
        <w:rPr>
          <w:i/>
          <w:iCs/>
          <w:lang w:eastAsia="en-GB"/>
        </w:rPr>
        <w:t>N</w:t>
      </w:r>
      <w:r w:rsidRPr="00874CCE">
        <w:rPr>
          <w:i/>
          <w:iCs/>
          <w:vertAlign w:val="subscript"/>
          <w:lang w:eastAsia="en-GB"/>
        </w:rPr>
        <w:t>hit</w:t>
      </w:r>
      <w:proofErr w:type="spellEnd"/>
      <w:r w:rsidRPr="00874CCE">
        <w:rPr>
          <w:rFonts w:hint="cs"/>
          <w:rtl/>
          <w:lang w:eastAsia="zh-CN" w:bidi="ar-EG"/>
        </w:rPr>
        <w:t xml:space="preserve"> بحيث تُكتشف أعلى قيمة للكثافة</w:t>
      </w:r>
      <w:r w:rsidRPr="00874CCE">
        <w:rPr>
          <w:rFonts w:hint="eastAsia"/>
          <w:rtl/>
          <w:lang w:eastAsia="zh-CN" w:bidi="ar-EG"/>
        </w:rPr>
        <w:t> </w:t>
      </w:r>
      <w:proofErr w:type="spellStart"/>
      <w:r w:rsidRPr="00874CCE">
        <w:rPr>
          <w:lang w:eastAsia="zh-CN" w:bidi="ar-EG"/>
        </w:rPr>
        <w:t>epfd</w:t>
      </w:r>
      <w:proofErr w:type="spellEnd"/>
      <w:r w:rsidRPr="00874CCE">
        <w:rPr>
          <w:rFonts w:hint="cs"/>
          <w:rtl/>
          <w:lang w:eastAsia="zh-CN" w:bidi="ar-EG"/>
        </w:rPr>
        <w:t xml:space="preserve"> في المحاكاة ويتحدد أنها داخل الخلية المطلوبة. ويستوجب ذلك استبانة في الحسابات تبلغ</w:t>
      </w:r>
      <w:r w:rsidRPr="00874CCE">
        <w:rPr>
          <w:rFonts w:hint="eastAsia"/>
          <w:rtl/>
          <w:lang w:eastAsia="zh-CN" w:bidi="ar-EG"/>
        </w:rPr>
        <w:t> </w:t>
      </w:r>
      <w:r w:rsidRPr="00874CCE">
        <w:rPr>
          <w:lang w:eastAsia="en-GB"/>
        </w:rPr>
        <w:t>dB 0,05 = (0,1 dB)/2</w:t>
      </w:r>
      <w:r w:rsidRPr="00874CCE">
        <w:rPr>
          <w:rFonts w:hint="cs"/>
          <w:rtl/>
          <w:lang w:eastAsia="en-GB" w:bidi="ar-EG"/>
        </w:rPr>
        <w:t>.</w:t>
      </w:r>
    </w:p>
    <w:p w14:paraId="32D8A86E" w14:textId="0DB4E160" w:rsidR="00D21312" w:rsidRPr="00874CCE" w:rsidRDefault="00D21312" w:rsidP="00D21312">
      <w:pPr>
        <w:rPr>
          <w:rtl/>
          <w:lang w:eastAsia="zh-CN" w:bidi="ar-SY"/>
        </w:rPr>
      </w:pPr>
      <w:r w:rsidRPr="00874CCE">
        <w:rPr>
          <w:rFonts w:hint="cs"/>
          <w:rtl/>
          <w:lang w:eastAsia="zh-CN" w:bidi="ar-SY"/>
        </w:rPr>
        <w:t>ويحدث الخطأ الأكبر عندما تقع وحدتان زمنيتان على مسافة متساوية على أي من جانبي الحزمة الرئيسية، كما هو مبين في</w:t>
      </w:r>
      <w:r w:rsidRPr="00874CCE">
        <w:rPr>
          <w:rFonts w:hint="eastAsia"/>
          <w:rtl/>
          <w:lang w:eastAsia="zh-CN" w:bidi="ar-SY"/>
        </w:rPr>
        <w:t> </w:t>
      </w:r>
      <w:r w:rsidRPr="00874CCE">
        <w:rPr>
          <w:rFonts w:hint="cs"/>
          <w:rtl/>
          <w:lang w:eastAsia="zh-CN" w:bidi="ar-SY"/>
        </w:rPr>
        <w:t>الشكل</w:t>
      </w:r>
      <w:r w:rsidRPr="00874CCE">
        <w:rPr>
          <w:rFonts w:hint="eastAsia"/>
          <w:rtl/>
          <w:lang w:eastAsia="zh-CN" w:bidi="ar-SY"/>
        </w:rPr>
        <w:t> </w:t>
      </w:r>
      <w:r w:rsidR="00713A47" w:rsidRPr="00874CCE">
        <w:rPr>
          <w:lang w:eastAsia="zh-CN" w:bidi="ar-SY"/>
        </w:rPr>
        <w:t>38</w:t>
      </w:r>
      <w:r w:rsidRPr="00874CCE">
        <w:rPr>
          <w:rFonts w:hint="cs"/>
          <w:rtl/>
          <w:lang w:eastAsia="zh-CN" w:bidi="ar-EG"/>
        </w:rPr>
        <w:t>.</w:t>
      </w:r>
    </w:p>
    <w:p w14:paraId="3CC2441A" w14:textId="18A80B34" w:rsidR="00D21312" w:rsidRPr="00874CCE" w:rsidRDefault="00D21312" w:rsidP="00393BE6">
      <w:pPr>
        <w:pStyle w:val="FigureNo"/>
        <w:rPr>
          <w:rtl/>
          <w:lang w:bidi="ar-SY"/>
        </w:rPr>
      </w:pPr>
      <w:r w:rsidRPr="00874CCE">
        <w:rPr>
          <w:rFonts w:hint="cs"/>
          <w:rtl/>
        </w:rPr>
        <w:t xml:space="preserve">الشكل </w:t>
      </w:r>
      <w:r w:rsidR="00713A47" w:rsidRPr="00874CCE">
        <w:t>38</w:t>
      </w:r>
    </w:p>
    <w:p w14:paraId="03BB5F82" w14:textId="3FF5D650" w:rsidR="00D21312" w:rsidRDefault="00D21312" w:rsidP="00393BE6">
      <w:pPr>
        <w:pStyle w:val="FigureTitle"/>
        <w:rPr>
          <w:i/>
          <w:iCs/>
          <w:vertAlign w:val="subscript"/>
        </w:rPr>
      </w:pPr>
      <w:r w:rsidRPr="00874CCE">
        <w:rPr>
          <w:rFonts w:hint="cs"/>
          <w:rtl/>
        </w:rPr>
        <w:t xml:space="preserve">حساب العدد </w:t>
      </w:r>
      <w:r w:rsidRPr="00874CCE">
        <w:rPr>
          <w:i/>
          <w:iCs/>
        </w:rPr>
        <w:t>N</w:t>
      </w:r>
      <w:r w:rsidRPr="00874CCE">
        <w:rPr>
          <w:i/>
          <w:iCs/>
          <w:vertAlign w:val="subscript"/>
        </w:rPr>
        <w:t>hits</w:t>
      </w:r>
    </w:p>
    <w:p w14:paraId="0B83EE61" w14:textId="788154AE" w:rsidR="00320975" w:rsidRDefault="00147971" w:rsidP="00320975">
      <w:pPr>
        <w:pStyle w:val="Figure"/>
        <w:rPr>
          <w:noProof/>
        </w:rPr>
      </w:pPr>
      <w:r>
        <w:rPr>
          <w:noProof/>
        </w:rPr>
        <w:drawing>
          <wp:inline distT="0" distB="0" distL="0" distR="0" wp14:anchorId="149A9E03" wp14:editId="066F4DD5">
            <wp:extent cx="2840742" cy="3450343"/>
            <wp:effectExtent l="0" t="0" r="0" b="0"/>
            <wp:docPr id="2093252234" name="Picture 2093252234"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34" name="Picture 2093252234" descr="A diagram of a curve&#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40742" cy="3450343"/>
                    </a:xfrm>
                    <a:prstGeom prst="rect">
                      <a:avLst/>
                    </a:prstGeom>
                  </pic:spPr>
                </pic:pic>
              </a:graphicData>
            </a:graphic>
          </wp:inline>
        </w:drawing>
      </w:r>
    </w:p>
    <w:p w14:paraId="5FF8C30E" w14:textId="2DE80C2B" w:rsidR="00D21312" w:rsidRDefault="00D21312" w:rsidP="00D21312">
      <w:pPr>
        <w:keepNext/>
        <w:rPr>
          <w:noProof/>
          <w:lang w:eastAsia="zh-CN" w:bidi="ar-EG"/>
        </w:rPr>
      </w:pPr>
      <w:r w:rsidRPr="00874CCE">
        <w:rPr>
          <w:rFonts w:hint="cs"/>
          <w:noProof/>
          <w:rtl/>
          <w:lang w:eastAsia="zh-CN"/>
        </w:rPr>
        <w:t>ويكون الفاصل بين العينات</w:t>
      </w:r>
      <w:r w:rsidRPr="00874CCE">
        <w:rPr>
          <w:rFonts w:hint="cs"/>
          <w:noProof/>
          <w:rtl/>
          <w:lang w:eastAsia="zh-CN" w:bidi="ar-EG"/>
        </w:rPr>
        <w:t>:</w:t>
      </w:r>
    </w:p>
    <w:p w14:paraId="60C5C44A" w14:textId="77777777" w:rsidR="00147971" w:rsidRPr="00147971" w:rsidRDefault="00147971" w:rsidP="00A52C39">
      <w:pPr>
        <w:pStyle w:val="Equation"/>
      </w:pPr>
      <w:r w:rsidRPr="00147971">
        <w:tab/>
      </w:r>
      <w:r w:rsidRPr="00147971">
        <w:tab/>
      </w:r>
      <m:oMath>
        <m:r>
          <m:rPr>
            <m:sty m:val="p"/>
          </m:rPr>
          <m:t xml:space="preserve">∆θ= </m:t>
        </m:r>
        <m:f>
          <m:fPr>
            <m:ctrlPr/>
          </m:fPr>
          <m:num>
            <m:sSub>
              <m:sSubPr>
                <m:ctrlPr/>
              </m:sSubPr>
              <m:e>
                <m:r>
                  <m:rPr>
                    <m:sty m:val="p"/>
                  </m:rPr>
                  <m:t>θ</m:t>
                </m:r>
              </m:e>
              <m:sub>
                <m:r>
                  <m:rPr>
                    <m:sty m:val="p"/>
                  </m:rPr>
                  <m:t>3dB</m:t>
                </m:r>
              </m:sub>
            </m:sSub>
          </m:num>
          <m:den>
            <m:sSub>
              <m:sSubPr>
                <m:ctrlPr/>
              </m:sSubPr>
              <m:e>
                <m:r>
                  <m:t>N</m:t>
                </m:r>
              </m:e>
              <m:sub>
                <m:r>
                  <m:t>hit</m:t>
                </m:r>
              </m:sub>
            </m:sSub>
          </m:den>
        </m:f>
      </m:oMath>
    </w:p>
    <w:p w14:paraId="2781B2E2" w14:textId="5D231682" w:rsidR="00D21312" w:rsidRDefault="00D21312" w:rsidP="00D21312">
      <w:pPr>
        <w:rPr>
          <w:noProof/>
          <w:lang w:eastAsia="zh-CN"/>
        </w:rPr>
      </w:pPr>
      <w:r w:rsidRPr="00874CCE">
        <w:rPr>
          <w:rFonts w:hint="cs"/>
          <w:noProof/>
          <w:rtl/>
          <w:lang w:eastAsia="zh-CN"/>
        </w:rPr>
        <w:lastRenderedPageBreak/>
        <w:t>ويمكن افتراض قطع مكافئ لمخطط الكسب داخل الحزمة الرئيسية وبالتالي:</w:t>
      </w:r>
    </w:p>
    <w:p w14:paraId="1667A13F" w14:textId="77777777" w:rsidR="00147971" w:rsidRPr="00147971" w:rsidRDefault="00147971" w:rsidP="00A52C39">
      <w:pPr>
        <w:pStyle w:val="Equation"/>
      </w:pPr>
      <w:r w:rsidRPr="00147971">
        <w:tab/>
      </w:r>
      <w:r w:rsidRPr="00147971">
        <w:tab/>
      </w:r>
      <m:oMath>
        <m:sSub>
          <m:sSubPr>
            <m:ctrlPr/>
          </m:sSubPr>
          <m:e>
            <m:r>
              <m:t>G</m:t>
            </m:r>
          </m:e>
          <m:sub>
            <m:r>
              <m:t>rel</m:t>
            </m:r>
          </m:sub>
        </m:sSub>
        <m:r>
          <m:rPr>
            <m:sty m:val="p"/>
          </m:rPr>
          <m:t>=12</m:t>
        </m:r>
        <m:sSup>
          <m:sSupPr>
            <m:ctrlPr/>
          </m:sSupPr>
          <m:e>
            <m:d>
              <m:dPr>
                <m:ctrlPr/>
              </m:dPr>
              <m:e>
                <m:f>
                  <m:fPr>
                    <m:ctrlPr/>
                  </m:fPr>
                  <m:num>
                    <m:r>
                      <m:rPr>
                        <m:sty m:val="p"/>
                      </m:rPr>
                      <m:t>θ</m:t>
                    </m:r>
                  </m:num>
                  <m:den>
                    <m:sSub>
                      <m:sSubPr>
                        <m:ctrlPr/>
                      </m:sSubPr>
                      <m:e>
                        <m:r>
                          <m:rPr>
                            <m:sty m:val="p"/>
                          </m:rPr>
                          <m:t>θ</m:t>
                        </m:r>
                      </m:e>
                      <m:sub>
                        <m:r>
                          <m:rPr>
                            <m:sty m:val="p"/>
                          </m:rPr>
                          <m:t>3dB</m:t>
                        </m:r>
                      </m:sub>
                    </m:sSub>
                  </m:den>
                </m:f>
              </m:e>
            </m:d>
          </m:e>
          <m:sup>
            <m:r>
              <m:rPr>
                <m:sty m:val="p"/>
              </m:rPr>
              <m:t>2</m:t>
            </m:r>
          </m:sup>
        </m:sSup>
      </m:oMath>
    </w:p>
    <w:p w14:paraId="7A537198" w14:textId="0B51E1E0" w:rsidR="00D21312" w:rsidRDefault="00D21312" w:rsidP="00D21312">
      <w:pPr>
        <w:rPr>
          <w:noProof/>
          <w:lang w:eastAsia="zh-CN"/>
        </w:rPr>
      </w:pPr>
      <w:r w:rsidRPr="00874CCE">
        <w:rPr>
          <w:rFonts w:hint="cs"/>
          <w:noProof/>
          <w:rtl/>
          <w:lang w:eastAsia="zh-CN"/>
        </w:rPr>
        <w:t>ويكون الميل على هذا المنحنى:</w:t>
      </w:r>
    </w:p>
    <w:p w14:paraId="1B7A79C8" w14:textId="77777777" w:rsidR="00147971" w:rsidRPr="00147971" w:rsidRDefault="00147971" w:rsidP="00147971">
      <w:pPr>
        <w:tabs>
          <w:tab w:val="left" w:pos="794"/>
          <w:tab w:val="center" w:pos="4820"/>
          <w:tab w:val="right" w:pos="9639"/>
        </w:tabs>
        <w:bidi w:val="0"/>
        <w:spacing w:after="120" w:line="240" w:lineRule="auto"/>
        <w:rPr>
          <w:rFonts w:cs="Times New Roman"/>
          <w:sz w:val="24"/>
          <w:szCs w:val="20"/>
          <w:lang w:val="fr-FR" w:eastAsia="en-US"/>
        </w:rPr>
      </w:pPr>
      <w:r w:rsidRPr="00147971">
        <w:rPr>
          <w:rFonts w:cs="Times New Roman"/>
          <w:sz w:val="24"/>
          <w:szCs w:val="20"/>
          <w:lang w:val="en-GB" w:eastAsia="en-US"/>
        </w:rPr>
        <w:tab/>
      </w:r>
      <w:r w:rsidRPr="00147971">
        <w:rPr>
          <w:rFonts w:cs="Times New Roman"/>
          <w:sz w:val="24"/>
          <w:szCs w:val="20"/>
          <w:lang w:val="en-GB" w:eastAsia="en-US"/>
        </w:rPr>
        <w:tab/>
      </w:r>
      <m:oMath>
        <m:f>
          <m:fPr>
            <m:ctrlPr>
              <w:rPr>
                <w:rFonts w:ascii="Cambria Math" w:hAnsi="Cambria Math" w:cs="Times New Roman"/>
                <w:i/>
                <w:sz w:val="24"/>
                <w:szCs w:val="20"/>
                <w:lang w:val="fr-FR" w:eastAsia="en-US"/>
              </w:rPr>
            </m:ctrlPr>
          </m:fPr>
          <m:num>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0"/>
                    <w:lang w:val="fr-FR" w:eastAsia="en-US"/>
                  </w:rPr>
                  <m:t>Δ</m:t>
                </m:r>
                <m:r>
                  <w:rPr>
                    <w:rFonts w:ascii="Cambria Math" w:hAnsi="Cambria Math" w:cs="Times New Roman"/>
                    <w:sz w:val="24"/>
                    <w:szCs w:val="20"/>
                    <w:lang w:val="fr-FR" w:eastAsia="en-US"/>
                  </w:rPr>
                  <m:t>G</m:t>
                </m:r>
              </m:e>
              <m:sub>
                <m:r>
                  <w:rPr>
                    <w:rFonts w:ascii="Cambria Math" w:hAnsi="Cambria Math" w:cs="Times New Roman"/>
                    <w:sz w:val="24"/>
                    <w:szCs w:val="20"/>
                    <w:lang w:val="fr-FR" w:eastAsia="en-US"/>
                  </w:rPr>
                  <m:t>rel</m:t>
                </m:r>
              </m:sub>
            </m:sSub>
          </m:num>
          <m:den>
            <m:r>
              <m:rPr>
                <m:sty m:val="p"/>
              </m:rPr>
              <w:rPr>
                <w:rFonts w:ascii="Cambria Math" w:hAnsi="Cambria Math" w:cs="Times New Roman"/>
                <w:sz w:val="24"/>
                <w:szCs w:val="20"/>
                <w:lang w:val="fr-FR" w:eastAsia="en-US"/>
              </w:rPr>
              <m:t>Δθ</m:t>
            </m:r>
          </m:den>
        </m:f>
        <m:r>
          <w:rPr>
            <w:rFonts w:ascii="Cambria Math" w:hAnsi="Cambria Math" w:cs="Times New Roman"/>
            <w:sz w:val="24"/>
            <w:szCs w:val="20"/>
            <w:lang w:val="fr-FR" w:eastAsia="en-US"/>
          </w:rPr>
          <m:t>=</m:t>
        </m:r>
        <m:f>
          <m:fPr>
            <m:ctrlPr>
              <w:rPr>
                <w:rFonts w:ascii="Cambria Math" w:hAnsi="Cambria Math" w:cs="Times New Roman"/>
                <w:i/>
                <w:sz w:val="24"/>
                <w:szCs w:val="20"/>
                <w:lang w:val="fr-FR" w:eastAsia="en-US"/>
              </w:rPr>
            </m:ctrlPr>
          </m:fPr>
          <m:num>
            <m:r>
              <w:rPr>
                <w:rFonts w:ascii="Cambria Math" w:hAnsi="Cambria Math" w:cs="Times New Roman"/>
                <w:sz w:val="24"/>
                <w:szCs w:val="20"/>
                <w:lang w:val="fr-FR" w:eastAsia="en-US"/>
              </w:rPr>
              <m:t>24</m:t>
            </m:r>
          </m:num>
          <m:den>
            <m:sSup>
              <m:sSupPr>
                <m:ctrlPr>
                  <w:rPr>
                    <w:rFonts w:ascii="Cambria Math" w:hAnsi="Cambria Math" w:cs="Times New Roman"/>
                    <w:i/>
                    <w:sz w:val="24"/>
                    <w:szCs w:val="20"/>
                    <w:lang w:val="fr-FR" w:eastAsia="en-US"/>
                  </w:rPr>
                </m:ctrlPr>
              </m:sSupPr>
              <m:e>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0"/>
                        <w:lang w:val="fr-FR" w:eastAsia="en-US"/>
                      </w:rPr>
                      <m:t>θ</m:t>
                    </m:r>
                  </m:e>
                  <m:sub>
                    <m:r>
                      <w:rPr>
                        <w:rFonts w:ascii="Cambria Math" w:hAnsi="Cambria Math" w:cs="Times New Roman"/>
                        <w:sz w:val="24"/>
                        <w:szCs w:val="20"/>
                        <w:lang w:val="fr-FR" w:eastAsia="en-US"/>
                      </w:rPr>
                      <m:t>3</m:t>
                    </m:r>
                    <m:r>
                      <m:rPr>
                        <m:sty m:val="p"/>
                      </m:rPr>
                      <w:rPr>
                        <w:rFonts w:ascii="Cambria Math" w:hAnsi="Cambria Math" w:cs="Times New Roman"/>
                        <w:sz w:val="24"/>
                        <w:szCs w:val="20"/>
                        <w:lang w:val="fr-FR" w:eastAsia="en-US"/>
                      </w:rPr>
                      <m:t>dB</m:t>
                    </m:r>
                  </m:sub>
                </m:sSub>
              </m:e>
              <m:sup>
                <m:r>
                  <w:rPr>
                    <w:rFonts w:ascii="Cambria Math" w:hAnsi="Cambria Math" w:cs="Times New Roman"/>
                    <w:sz w:val="24"/>
                    <w:szCs w:val="20"/>
                    <w:lang w:val="fr-FR" w:eastAsia="en-US"/>
                  </w:rPr>
                  <m:t>2</m:t>
                </m:r>
              </m:sup>
            </m:sSup>
          </m:den>
        </m:f>
        <m:r>
          <m:rPr>
            <m:sty m:val="p"/>
          </m:rPr>
          <w:rPr>
            <w:rFonts w:ascii="Cambria Math" w:hAnsi="Cambria Math" w:cs="Times New Roman"/>
            <w:sz w:val="24"/>
            <w:szCs w:val="20"/>
            <w:lang w:val="fr-FR" w:eastAsia="en-US"/>
          </w:rPr>
          <m:t>θ</m:t>
        </m:r>
      </m:oMath>
    </w:p>
    <w:p w14:paraId="3BC7E2B5" w14:textId="341AFBCA" w:rsidR="00D21312" w:rsidRDefault="00D21312" w:rsidP="00D21312">
      <w:pPr>
        <w:rPr>
          <w:noProof/>
          <w:lang w:eastAsia="zh-CN" w:bidi="ar-EG"/>
        </w:rPr>
      </w:pPr>
      <w:r w:rsidRPr="00874CCE">
        <w:rPr>
          <w:rFonts w:hint="cs"/>
          <w:noProof/>
          <w:rtl/>
          <w:lang w:eastAsia="zh-CN"/>
        </w:rPr>
        <w:t xml:space="preserve">وبالتالي يمكن اشتقاق العدد </w:t>
      </w:r>
      <w:proofErr w:type="spellStart"/>
      <w:r w:rsidRPr="00874CCE">
        <w:rPr>
          <w:i/>
          <w:iCs/>
          <w:lang w:eastAsia="en-GB"/>
        </w:rPr>
        <w:t>N</w:t>
      </w:r>
      <w:r w:rsidRPr="00874CCE">
        <w:rPr>
          <w:i/>
          <w:iCs/>
          <w:vertAlign w:val="subscript"/>
          <w:lang w:eastAsia="en-GB"/>
        </w:rPr>
        <w:t>hit</w:t>
      </w:r>
      <w:proofErr w:type="spellEnd"/>
      <w:r w:rsidRPr="00874CCE">
        <w:rPr>
          <w:rFonts w:hint="cs"/>
          <w:rtl/>
          <w:lang w:eastAsia="en-GB"/>
        </w:rPr>
        <w:t xml:space="preserve"> </w:t>
      </w:r>
      <w:r w:rsidRPr="00874CCE">
        <w:rPr>
          <w:rFonts w:hint="cs"/>
          <w:noProof/>
          <w:rtl/>
          <w:lang w:eastAsia="zh-CN"/>
        </w:rPr>
        <w:t xml:space="preserve">المطلوب من أجل فارق في الكسب قدره </w:t>
      </w:r>
      <w:r w:rsidRPr="00874CCE">
        <w:rPr>
          <w:noProof/>
          <w:lang w:eastAsia="zh-CN"/>
        </w:rPr>
        <w:t>dB 0,05</w:t>
      </w:r>
      <w:r w:rsidRPr="00874CCE">
        <w:rPr>
          <w:rFonts w:hint="cs"/>
          <w:noProof/>
          <w:rtl/>
          <w:lang w:eastAsia="zh-CN" w:bidi="ar-EG"/>
        </w:rPr>
        <w:t xml:space="preserve"> كالتالي:</w:t>
      </w:r>
    </w:p>
    <w:p w14:paraId="4A81E481" w14:textId="77777777" w:rsidR="00147971" w:rsidRPr="00147971" w:rsidRDefault="00147971" w:rsidP="00147971">
      <w:pPr>
        <w:tabs>
          <w:tab w:val="left" w:pos="794"/>
          <w:tab w:val="center" w:pos="4820"/>
          <w:tab w:val="right" w:pos="9639"/>
        </w:tabs>
        <w:bidi w:val="0"/>
        <w:spacing w:after="120" w:line="240" w:lineRule="auto"/>
        <w:rPr>
          <w:rFonts w:cs="Times New Roman"/>
          <w:sz w:val="24"/>
          <w:szCs w:val="20"/>
          <w:lang w:val="fr-FR" w:eastAsia="en-US"/>
        </w:rPr>
      </w:pPr>
      <w:r w:rsidRPr="00147971">
        <w:rPr>
          <w:rFonts w:cs="Times New Roman"/>
          <w:sz w:val="24"/>
          <w:szCs w:val="20"/>
          <w:lang w:val="en-GB" w:eastAsia="en-US"/>
        </w:rPr>
        <w:tab/>
      </w:r>
      <w:r w:rsidRPr="00147971">
        <w:rPr>
          <w:rFonts w:cs="Times New Roman"/>
          <w:sz w:val="24"/>
          <w:szCs w:val="20"/>
          <w:lang w:val="en-GB" w:eastAsia="en-US"/>
        </w:rPr>
        <w:tab/>
      </w:r>
      <m:oMath>
        <m:r>
          <m:rPr>
            <m:sty m:val="p"/>
          </m:rPr>
          <w:rPr>
            <w:rFonts w:ascii="Cambria Math" w:hAnsi="Cambria Math" w:cs="Times New Roman"/>
            <w:sz w:val="24"/>
            <w:szCs w:val="20"/>
            <w:lang w:val="fr-FR"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G</m:t>
            </m:r>
          </m:e>
          <m:sub>
            <m:r>
              <w:rPr>
                <w:rFonts w:ascii="Cambria Math" w:hAnsi="Cambria Math" w:cs="Times New Roman"/>
                <w:sz w:val="24"/>
                <w:szCs w:val="20"/>
                <w:lang w:val="fr-FR" w:eastAsia="en-US"/>
              </w:rPr>
              <m:t>rel</m:t>
            </m:r>
          </m:sub>
        </m:sSub>
        <m:r>
          <w:rPr>
            <w:rFonts w:ascii="Cambria Math" w:hAnsi="Cambria Math" w:cs="Times New Roman"/>
            <w:sz w:val="24"/>
            <w:szCs w:val="20"/>
            <w:lang w:val="fr-FR" w:eastAsia="en-US"/>
          </w:rPr>
          <m:t xml:space="preserve">=0.05=24∙ </m:t>
        </m:r>
        <m:f>
          <m:fPr>
            <m:ctrlPr>
              <w:rPr>
                <w:rFonts w:ascii="Cambria Math" w:hAnsi="Cambria Math" w:cs="Times New Roman"/>
                <w:i/>
                <w:sz w:val="24"/>
                <w:szCs w:val="20"/>
                <w:lang w:val="fr-FR" w:eastAsia="en-US"/>
              </w:rPr>
            </m:ctrlPr>
          </m:fPr>
          <m:num>
            <m:r>
              <m:rPr>
                <m:sty m:val="p"/>
              </m:rPr>
              <w:rPr>
                <w:rFonts w:ascii="Cambria Math" w:hAnsi="Cambria Math" w:cs="Times New Roman"/>
                <w:sz w:val="24"/>
                <w:szCs w:val="20"/>
                <w:lang w:val="fr-FR" w:eastAsia="en-US"/>
              </w:rPr>
              <m:t>θ</m:t>
            </m:r>
          </m:num>
          <m:den>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0"/>
                    <w:lang w:val="fr-FR" w:eastAsia="en-US"/>
                  </w:rPr>
                  <m:t>θ</m:t>
                </m:r>
              </m:e>
              <m:sub>
                <m:r>
                  <w:rPr>
                    <w:rFonts w:ascii="Cambria Math" w:hAnsi="Cambria Math" w:cs="Times New Roman"/>
                    <w:sz w:val="24"/>
                    <w:szCs w:val="20"/>
                    <w:lang w:val="fr-FR" w:eastAsia="en-US"/>
                  </w:rPr>
                  <m:t>3</m:t>
                </m:r>
                <m:r>
                  <m:rPr>
                    <m:sty m:val="p"/>
                  </m:rPr>
                  <w:rPr>
                    <w:rFonts w:ascii="Cambria Math" w:hAnsi="Cambria Math" w:cs="Times New Roman"/>
                    <w:sz w:val="24"/>
                    <w:szCs w:val="20"/>
                    <w:lang w:val="fr-FR" w:eastAsia="en-US"/>
                  </w:rPr>
                  <m:t>dB</m:t>
                </m:r>
              </m:sub>
            </m:sSub>
          </m:den>
        </m:f>
        <m:r>
          <w:rPr>
            <w:rFonts w:ascii="Cambria Math" w:hAnsi="Cambria Math" w:cs="Times New Roman"/>
            <w:sz w:val="24"/>
            <w:szCs w:val="20"/>
            <w:lang w:val="fr-FR" w:eastAsia="en-US"/>
          </w:rPr>
          <m:t xml:space="preserve">∙ </m:t>
        </m:r>
        <m:f>
          <m:fPr>
            <m:ctrlPr>
              <w:rPr>
                <w:rFonts w:ascii="Cambria Math" w:hAnsi="Cambria Math" w:cs="Times New Roman"/>
                <w:i/>
                <w:sz w:val="24"/>
                <w:szCs w:val="20"/>
                <w:lang w:val="fr-FR" w:eastAsia="en-US"/>
              </w:rPr>
            </m:ctrlPr>
          </m:fPr>
          <m:num>
            <m:r>
              <w:rPr>
                <w:rFonts w:ascii="Cambria Math" w:hAnsi="Cambria Math" w:cs="Times New Roman"/>
                <w:sz w:val="24"/>
                <w:szCs w:val="20"/>
                <w:lang w:val="fr-FR" w:eastAsia="en-US"/>
              </w:rPr>
              <m:t>∆</m:t>
            </m:r>
            <m:r>
              <m:rPr>
                <m:sty m:val="p"/>
              </m:rPr>
              <w:rPr>
                <w:rFonts w:ascii="Cambria Math" w:hAnsi="Cambria Math" w:cs="Times New Roman"/>
                <w:sz w:val="24"/>
                <w:szCs w:val="20"/>
                <w:lang w:val="fr-FR" w:eastAsia="en-US"/>
              </w:rPr>
              <m:t>θ</m:t>
            </m:r>
          </m:num>
          <m:den>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0"/>
                    <w:lang w:val="fr-FR" w:eastAsia="en-US"/>
                  </w:rPr>
                  <m:t>θ</m:t>
                </m:r>
              </m:e>
              <m:sub>
                <m:r>
                  <w:rPr>
                    <w:rFonts w:ascii="Cambria Math" w:hAnsi="Cambria Math" w:cs="Times New Roman"/>
                    <w:sz w:val="24"/>
                    <w:szCs w:val="20"/>
                    <w:lang w:val="fr-FR" w:eastAsia="en-US"/>
                  </w:rPr>
                  <m:t>3</m:t>
                </m:r>
                <m:r>
                  <m:rPr>
                    <m:sty m:val="p"/>
                  </m:rPr>
                  <w:rPr>
                    <w:rFonts w:ascii="Cambria Math" w:hAnsi="Cambria Math" w:cs="Times New Roman"/>
                    <w:sz w:val="24"/>
                    <w:szCs w:val="20"/>
                    <w:lang w:val="fr-FR" w:eastAsia="en-US"/>
                  </w:rPr>
                  <m:t>dB</m:t>
                </m:r>
              </m:sub>
            </m:sSub>
          </m:den>
        </m:f>
        <m:r>
          <w:rPr>
            <w:rFonts w:ascii="Cambria Math" w:hAnsi="Cambria Math" w:cs="Times New Roman"/>
            <w:sz w:val="24"/>
            <w:szCs w:val="20"/>
            <w:lang w:val="fr-FR" w:eastAsia="en-US"/>
          </w:rPr>
          <m:t>=24∙</m:t>
        </m:r>
        <m:f>
          <m:fPr>
            <m:ctrlPr>
              <w:rPr>
                <w:rFonts w:ascii="Cambria Math" w:hAnsi="Cambria Math" w:cs="Times New Roman"/>
                <w:i/>
                <w:sz w:val="24"/>
                <w:szCs w:val="20"/>
                <w:lang w:val="fr-FR" w:eastAsia="en-US"/>
              </w:rPr>
            </m:ctrlPr>
          </m:fPr>
          <m:num>
            <m:r>
              <m:rPr>
                <m:sty m:val="p"/>
              </m:rPr>
              <w:rPr>
                <w:rFonts w:ascii="Cambria Math" w:hAnsi="Cambria Math" w:cs="Times New Roman"/>
                <w:sz w:val="24"/>
                <w:szCs w:val="20"/>
                <w:lang w:val="fr-FR" w:eastAsia="en-US"/>
              </w:rPr>
              <m:t>θ</m:t>
            </m:r>
          </m:num>
          <m:den>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0"/>
                    <w:lang w:val="fr-FR" w:eastAsia="en-US"/>
                  </w:rPr>
                  <m:t>θ</m:t>
                </m:r>
              </m:e>
              <m:sub>
                <m:r>
                  <w:rPr>
                    <w:rFonts w:ascii="Cambria Math" w:hAnsi="Cambria Math" w:cs="Times New Roman"/>
                    <w:sz w:val="24"/>
                    <w:szCs w:val="20"/>
                    <w:lang w:val="fr-FR" w:eastAsia="en-US"/>
                  </w:rPr>
                  <m:t>3</m:t>
                </m:r>
                <m:r>
                  <m:rPr>
                    <m:sty m:val="p"/>
                  </m:rPr>
                  <w:rPr>
                    <w:rFonts w:ascii="Cambria Math" w:hAnsi="Cambria Math" w:cs="Times New Roman"/>
                    <w:sz w:val="24"/>
                    <w:szCs w:val="20"/>
                    <w:lang w:val="fr-FR" w:eastAsia="en-US"/>
                  </w:rPr>
                  <m:t>dB</m:t>
                </m:r>
              </m:sub>
            </m:sSub>
          </m:den>
        </m:f>
        <m:r>
          <w:rPr>
            <w:rFonts w:ascii="Cambria Math" w:hAnsi="Cambria Math" w:cs="Times New Roman"/>
            <w:sz w:val="24"/>
            <w:szCs w:val="20"/>
            <w:lang w:val="fr-FR" w:eastAsia="en-US"/>
          </w:rPr>
          <m:t xml:space="preserve">∙ </m:t>
        </m:r>
        <m:f>
          <m:fPr>
            <m:ctrlPr>
              <w:rPr>
                <w:rFonts w:ascii="Cambria Math" w:hAnsi="Cambria Math" w:cs="Times New Roman"/>
                <w:i/>
                <w:sz w:val="24"/>
                <w:szCs w:val="20"/>
                <w:lang w:val="fr-FR" w:eastAsia="en-US"/>
              </w:rPr>
            </m:ctrlPr>
          </m:fPr>
          <m:num>
            <m:r>
              <w:rPr>
                <w:rFonts w:ascii="Cambria Math" w:hAnsi="Cambria Math" w:cs="Times New Roman"/>
                <w:sz w:val="24"/>
                <w:szCs w:val="20"/>
                <w:lang w:val="fr-FR" w:eastAsia="en-US"/>
              </w:rPr>
              <m:t>1</m:t>
            </m:r>
          </m:num>
          <m:den>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N</m:t>
                </m:r>
              </m:e>
              <m:sub>
                <m:r>
                  <w:rPr>
                    <w:rFonts w:ascii="Cambria Math" w:hAnsi="Cambria Math" w:cs="Times New Roman"/>
                    <w:sz w:val="24"/>
                    <w:szCs w:val="20"/>
                    <w:lang w:val="fr-FR" w:eastAsia="en-US"/>
                  </w:rPr>
                  <m:t>hit</m:t>
                </m:r>
              </m:sub>
            </m:sSub>
          </m:den>
        </m:f>
        <m:r>
          <w:rPr>
            <w:rFonts w:ascii="Cambria Math" w:hAnsi="Cambria Math" w:cs="Times New Roman"/>
            <w:sz w:val="24"/>
            <w:szCs w:val="20"/>
            <w:lang w:val="fr-FR" w:eastAsia="en-US"/>
          </w:rPr>
          <m:t xml:space="preserve"> </m:t>
        </m:r>
      </m:oMath>
    </w:p>
    <w:p w14:paraId="085AF508" w14:textId="28CA7878" w:rsidR="00D21312" w:rsidRDefault="00D21312" w:rsidP="00D21312">
      <w:pPr>
        <w:rPr>
          <w:noProof/>
          <w:lang w:eastAsia="zh-CN"/>
        </w:rPr>
      </w:pPr>
      <w:r w:rsidRPr="00874CCE">
        <w:rPr>
          <w:rFonts w:hint="cs"/>
          <w:noProof/>
          <w:rtl/>
          <w:lang w:eastAsia="zh-CN" w:bidi="ar-SY"/>
        </w:rPr>
        <w:t>ولذا</w:t>
      </w:r>
      <w:r w:rsidRPr="00874CCE">
        <w:rPr>
          <w:rFonts w:hint="cs"/>
          <w:noProof/>
          <w:rtl/>
          <w:lang w:eastAsia="zh-CN"/>
        </w:rPr>
        <w:t>:</w:t>
      </w:r>
    </w:p>
    <w:p w14:paraId="277734E1" w14:textId="77777777" w:rsidR="00147971" w:rsidRPr="00147971" w:rsidRDefault="00147971" w:rsidP="00147971">
      <w:pPr>
        <w:tabs>
          <w:tab w:val="left" w:pos="794"/>
          <w:tab w:val="center" w:pos="4820"/>
          <w:tab w:val="right" w:pos="9639"/>
        </w:tabs>
        <w:bidi w:val="0"/>
        <w:spacing w:after="120" w:line="240" w:lineRule="auto"/>
        <w:rPr>
          <w:rFonts w:cs="Times New Roman"/>
          <w:sz w:val="24"/>
          <w:szCs w:val="20"/>
          <w:lang w:val="fr-FR" w:eastAsia="en-US"/>
        </w:rPr>
      </w:pPr>
      <w:r w:rsidRPr="00147971">
        <w:rPr>
          <w:rFonts w:cs="Times New Roman"/>
          <w:sz w:val="24"/>
          <w:szCs w:val="20"/>
          <w:lang w:val="fr-FR" w:eastAsia="en-US"/>
        </w:rPr>
        <w:tab/>
      </w:r>
      <w:r w:rsidRPr="00147971">
        <w:rPr>
          <w:rFonts w:cs="Times New Roman"/>
          <w:sz w:val="24"/>
          <w:szCs w:val="20"/>
          <w:lang w:val="fr-FR" w:eastAsia="en-US"/>
        </w:rPr>
        <w:tab/>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N</m:t>
            </m:r>
          </m:e>
          <m:sub>
            <m:r>
              <w:rPr>
                <w:rFonts w:ascii="Cambria Math" w:hAnsi="Cambria Math" w:cs="Times New Roman"/>
                <w:sz w:val="24"/>
                <w:szCs w:val="20"/>
                <w:lang w:val="fr-FR" w:eastAsia="en-US"/>
              </w:rPr>
              <m:t>hit</m:t>
            </m:r>
          </m:sub>
        </m:sSub>
        <m:r>
          <w:rPr>
            <w:rFonts w:ascii="Cambria Math" w:hAnsi="Cambria Math" w:cs="Times New Roman"/>
            <w:sz w:val="24"/>
            <w:szCs w:val="20"/>
            <w:lang w:val="fr-FR" w:eastAsia="en-US"/>
          </w:rPr>
          <m:t xml:space="preserve">=480∙ </m:t>
        </m:r>
        <m:f>
          <m:fPr>
            <m:ctrlPr>
              <w:rPr>
                <w:rFonts w:ascii="Cambria Math" w:hAnsi="Cambria Math" w:cs="Times New Roman"/>
                <w:i/>
                <w:sz w:val="24"/>
                <w:szCs w:val="20"/>
                <w:lang w:val="fr-FR" w:eastAsia="en-US"/>
              </w:rPr>
            </m:ctrlPr>
          </m:fPr>
          <m:num>
            <m:r>
              <m:rPr>
                <m:sty m:val="p"/>
              </m:rPr>
              <w:rPr>
                <w:rFonts w:ascii="Cambria Math" w:hAnsi="Cambria Math" w:cs="Times New Roman"/>
                <w:sz w:val="24"/>
                <w:szCs w:val="20"/>
                <w:lang w:val="fr-FR" w:eastAsia="en-US"/>
              </w:rPr>
              <m:t>θ</m:t>
            </m:r>
          </m:num>
          <m:den>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0"/>
                    <w:lang w:val="fr-FR" w:eastAsia="en-US"/>
                  </w:rPr>
                  <m:t>θ</m:t>
                </m:r>
              </m:e>
              <m:sub>
                <m:r>
                  <w:rPr>
                    <w:rFonts w:ascii="Cambria Math" w:hAnsi="Cambria Math" w:cs="Times New Roman"/>
                    <w:sz w:val="24"/>
                    <w:szCs w:val="20"/>
                    <w:lang w:val="fr-FR" w:eastAsia="en-US"/>
                  </w:rPr>
                  <m:t>3</m:t>
                </m:r>
                <m:r>
                  <m:rPr>
                    <m:sty m:val="p"/>
                  </m:rPr>
                  <w:rPr>
                    <w:rFonts w:ascii="Cambria Math" w:hAnsi="Cambria Math" w:cs="Times New Roman"/>
                    <w:sz w:val="24"/>
                    <w:szCs w:val="20"/>
                    <w:lang w:val="fr-FR" w:eastAsia="en-US"/>
                  </w:rPr>
                  <m:t>dB</m:t>
                </m:r>
              </m:sub>
            </m:sSub>
          </m:den>
        </m:f>
      </m:oMath>
    </w:p>
    <w:p w14:paraId="00696E59" w14:textId="725961D5" w:rsidR="00D21312" w:rsidRDefault="00D21312" w:rsidP="00D21312">
      <w:pPr>
        <w:keepNext/>
        <w:rPr>
          <w:noProof/>
          <w:lang w:eastAsia="zh-CN"/>
        </w:rPr>
      </w:pPr>
      <w:r w:rsidRPr="00874CCE">
        <w:rPr>
          <w:rFonts w:hint="cs"/>
          <w:noProof/>
          <w:rtl/>
          <w:lang w:eastAsia="zh-CN"/>
        </w:rPr>
        <w:t>وبالتالي، فإن الوحدة الزمنية الأقرب للحزمة الرئيسية عندما تكون:</w:t>
      </w:r>
    </w:p>
    <w:p w14:paraId="6D4E8847" w14:textId="77777777" w:rsidR="00147971" w:rsidRPr="00147971" w:rsidRDefault="00147971" w:rsidP="00147971">
      <w:pPr>
        <w:tabs>
          <w:tab w:val="left" w:pos="794"/>
          <w:tab w:val="center" w:pos="4820"/>
          <w:tab w:val="right" w:pos="9639"/>
        </w:tabs>
        <w:bidi w:val="0"/>
        <w:spacing w:after="120" w:line="240" w:lineRule="auto"/>
        <w:rPr>
          <w:rFonts w:cs="Times New Roman"/>
          <w:sz w:val="24"/>
          <w:szCs w:val="20"/>
          <w:lang w:val="fr-FR" w:eastAsia="en-US"/>
        </w:rPr>
      </w:pPr>
      <w:r w:rsidRPr="00147971">
        <w:rPr>
          <w:rFonts w:cs="Times New Roman"/>
          <w:sz w:val="24"/>
          <w:szCs w:val="20"/>
          <w:lang w:val="en-GB" w:eastAsia="en-US"/>
        </w:rPr>
        <w:tab/>
      </w:r>
      <w:r w:rsidRPr="00147971">
        <w:rPr>
          <w:rFonts w:cs="Times New Roman"/>
          <w:sz w:val="24"/>
          <w:szCs w:val="20"/>
          <w:lang w:val="en-GB" w:eastAsia="en-US"/>
        </w:rPr>
        <w:tab/>
      </w:r>
      <m:oMath>
        <m:r>
          <m:rPr>
            <m:sty m:val="p"/>
          </m:rPr>
          <w:rPr>
            <w:rFonts w:ascii="Cambria Math" w:hAnsi="Cambria Math" w:cs="Times New Roman"/>
            <w:sz w:val="24"/>
            <w:szCs w:val="20"/>
            <w:lang w:val="fr-FR" w:eastAsia="en-US"/>
          </w:rPr>
          <m:t>θ=</m:t>
        </m:r>
        <m:f>
          <m:fPr>
            <m:ctrlPr>
              <w:rPr>
                <w:rFonts w:ascii="Cambria Math" w:hAnsi="Cambria Math" w:cs="Times New Roman"/>
                <w:iCs/>
                <w:sz w:val="24"/>
                <w:szCs w:val="20"/>
                <w:lang w:val="fr-FR" w:eastAsia="en-US"/>
              </w:rPr>
            </m:ctrlPr>
          </m:fPr>
          <m:num>
            <m:r>
              <w:rPr>
                <w:rFonts w:ascii="Cambria Math" w:hAnsi="Cambria Math" w:cs="Times New Roman"/>
                <w:sz w:val="24"/>
                <w:szCs w:val="20"/>
                <w:lang w:val="fr-FR" w:eastAsia="en-US"/>
              </w:rPr>
              <m:t>1</m:t>
            </m:r>
          </m:num>
          <m:den>
            <m:r>
              <w:rPr>
                <w:rFonts w:ascii="Cambria Math" w:hAnsi="Cambria Math" w:cs="Times New Roman"/>
                <w:sz w:val="24"/>
                <w:szCs w:val="20"/>
                <w:lang w:val="fr-FR" w:eastAsia="en-US"/>
              </w:rPr>
              <m:t>2</m:t>
            </m:r>
          </m:den>
        </m:f>
        <m:f>
          <m:fPr>
            <m:ctrlPr>
              <w:rPr>
                <w:rFonts w:ascii="Cambria Math" w:hAnsi="Cambria Math" w:cs="Times New Roman"/>
                <w:i/>
                <w:sz w:val="24"/>
                <w:szCs w:val="20"/>
                <w:lang w:val="fr-FR" w:eastAsia="en-US"/>
              </w:rPr>
            </m:ctrlPr>
          </m:fPr>
          <m:num>
            <m:sSub>
              <m:sSubPr>
                <m:ctrlPr>
                  <w:rPr>
                    <w:rFonts w:ascii="Cambria Math" w:hAnsi="Cambria Math" w:cs="Times New Roman"/>
                    <w:i/>
                    <w:sz w:val="24"/>
                    <w:szCs w:val="20"/>
                    <w:lang w:val="fr-FR" w:eastAsia="en-US"/>
                  </w:rPr>
                </m:ctrlPr>
              </m:sSubPr>
              <m:e>
                <m:r>
                  <m:rPr>
                    <m:sty m:val="p"/>
                  </m:rPr>
                  <w:rPr>
                    <w:rFonts w:ascii="Cambria Math" w:hAnsi="Cambria Math" w:cs="Times New Roman"/>
                    <w:sz w:val="24"/>
                    <w:szCs w:val="20"/>
                    <w:lang w:val="fr-FR" w:eastAsia="en-US"/>
                  </w:rPr>
                  <m:t>θ</m:t>
                </m:r>
              </m:e>
              <m:sub>
                <m:r>
                  <w:rPr>
                    <w:rFonts w:ascii="Cambria Math" w:hAnsi="Cambria Math" w:cs="Times New Roman"/>
                    <w:sz w:val="24"/>
                    <w:szCs w:val="20"/>
                    <w:lang w:val="fr-FR" w:eastAsia="en-US"/>
                  </w:rPr>
                  <m:t>3</m:t>
                </m:r>
                <m:r>
                  <m:rPr>
                    <m:sty m:val="p"/>
                  </m:rPr>
                  <w:rPr>
                    <w:rFonts w:ascii="Cambria Math" w:hAnsi="Cambria Math" w:cs="Times New Roman"/>
                    <w:sz w:val="24"/>
                    <w:szCs w:val="20"/>
                    <w:lang w:val="fr-FR" w:eastAsia="en-US"/>
                  </w:rPr>
                  <m:t>dB</m:t>
                </m:r>
              </m:sub>
            </m:sSub>
          </m:num>
          <m:den>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N</m:t>
                </m:r>
              </m:e>
              <m:sub>
                <m:r>
                  <w:rPr>
                    <w:rFonts w:ascii="Cambria Math" w:hAnsi="Cambria Math" w:cs="Times New Roman"/>
                    <w:sz w:val="24"/>
                    <w:szCs w:val="20"/>
                    <w:lang w:val="fr-FR" w:eastAsia="en-US"/>
                  </w:rPr>
                  <m:t>hit</m:t>
                </m:r>
              </m:sub>
            </m:sSub>
          </m:den>
        </m:f>
      </m:oMath>
    </w:p>
    <w:p w14:paraId="0A454D46" w14:textId="6D29AE0D" w:rsidR="00D21312" w:rsidRDefault="00D21312" w:rsidP="00D21312">
      <w:pPr>
        <w:rPr>
          <w:rFonts w:eastAsia="SimSun"/>
          <w:lang w:eastAsia="en-GB"/>
        </w:rPr>
      </w:pPr>
      <w:r w:rsidRPr="00874CCE">
        <w:rPr>
          <w:rFonts w:eastAsia="SimSun" w:hint="cs"/>
          <w:rtl/>
          <w:lang w:eastAsia="en-GB"/>
        </w:rPr>
        <w:t>هي عندئذ:</w:t>
      </w:r>
    </w:p>
    <w:p w14:paraId="74C32720" w14:textId="77777777" w:rsidR="00147971" w:rsidRPr="00147971" w:rsidRDefault="00147971" w:rsidP="00147971">
      <w:pPr>
        <w:tabs>
          <w:tab w:val="left" w:pos="794"/>
          <w:tab w:val="center" w:pos="4820"/>
          <w:tab w:val="right" w:pos="9639"/>
        </w:tabs>
        <w:bidi w:val="0"/>
        <w:spacing w:after="120" w:line="240" w:lineRule="auto"/>
        <w:rPr>
          <w:rFonts w:cs="Times New Roman"/>
          <w:sz w:val="24"/>
          <w:szCs w:val="20"/>
          <w:lang w:val="fr-FR" w:eastAsia="en-US"/>
        </w:rPr>
      </w:pPr>
      <w:r w:rsidRPr="00147971">
        <w:rPr>
          <w:rFonts w:cs="Times New Roman"/>
          <w:sz w:val="24"/>
          <w:szCs w:val="20"/>
          <w:lang w:val="fr-FR" w:eastAsia="en-US"/>
        </w:rPr>
        <w:tab/>
      </w:r>
      <w:r w:rsidRPr="00147971">
        <w:rPr>
          <w:rFonts w:cs="Times New Roman"/>
          <w:sz w:val="24"/>
          <w:szCs w:val="20"/>
          <w:lang w:val="fr-FR" w:eastAsia="en-US"/>
        </w:rPr>
        <w:tab/>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N</m:t>
            </m:r>
          </m:e>
          <m:sub>
            <m:r>
              <w:rPr>
                <w:rFonts w:ascii="Cambria Math" w:hAnsi="Cambria Math" w:cs="Times New Roman"/>
                <w:sz w:val="24"/>
                <w:szCs w:val="20"/>
                <w:lang w:val="fr-FR" w:eastAsia="en-US"/>
              </w:rPr>
              <m:t>hit</m:t>
            </m:r>
          </m:sub>
        </m:sSub>
        <m:r>
          <w:rPr>
            <w:rFonts w:ascii="Cambria Math" w:hAnsi="Cambria Math" w:cs="Times New Roman"/>
            <w:sz w:val="24"/>
            <w:szCs w:val="20"/>
            <w:lang w:val="fr-FR" w:eastAsia="en-US"/>
          </w:rPr>
          <m:t>=RoundUp</m:t>
        </m:r>
        <m:d>
          <m:dPr>
            <m:begChr m:val="["/>
            <m:endChr m:val="]"/>
            <m:ctrlPr>
              <w:rPr>
                <w:rFonts w:ascii="Cambria Math" w:hAnsi="Cambria Math" w:cs="Times New Roman"/>
                <w:i/>
                <w:sz w:val="24"/>
                <w:szCs w:val="20"/>
                <w:lang w:val="fr-FR" w:eastAsia="en-US"/>
              </w:rPr>
            </m:ctrlPr>
          </m:dPr>
          <m:e>
            <m:rad>
              <m:radPr>
                <m:degHide m:val="1"/>
                <m:ctrlPr>
                  <w:rPr>
                    <w:rFonts w:ascii="Cambria Math" w:hAnsi="Cambria Math" w:cs="Times New Roman"/>
                    <w:i/>
                    <w:sz w:val="24"/>
                    <w:szCs w:val="20"/>
                    <w:lang w:val="fr-FR" w:eastAsia="en-US"/>
                  </w:rPr>
                </m:ctrlPr>
              </m:radPr>
              <m:deg/>
              <m:e>
                <m:r>
                  <w:rPr>
                    <w:rFonts w:ascii="Cambria Math" w:hAnsi="Cambria Math" w:cs="Times New Roman"/>
                    <w:sz w:val="24"/>
                    <w:szCs w:val="20"/>
                    <w:lang w:val="fr-FR" w:eastAsia="en-US"/>
                  </w:rPr>
                  <m:t>240</m:t>
                </m:r>
              </m:e>
            </m:rad>
            <m:r>
              <w:rPr>
                <w:rFonts w:ascii="Cambria Math" w:hAnsi="Cambria Math" w:cs="Times New Roman"/>
                <w:sz w:val="24"/>
                <w:szCs w:val="20"/>
                <w:lang w:val="fr-FR" w:eastAsia="en-US"/>
              </w:rPr>
              <m:t xml:space="preserve"> </m:t>
            </m:r>
          </m:e>
        </m:d>
        <m:r>
          <w:rPr>
            <w:rFonts w:ascii="Cambria Math" w:hAnsi="Cambria Math" w:cs="Times New Roman"/>
            <w:sz w:val="24"/>
            <w:szCs w:val="20"/>
            <w:lang w:val="fr-FR" w:eastAsia="en-US"/>
          </w:rPr>
          <m:t>=16</m:t>
        </m:r>
      </m:oMath>
    </w:p>
    <w:p w14:paraId="13BBDB67" w14:textId="77777777" w:rsidR="00D21312" w:rsidRPr="00874CCE" w:rsidRDefault="00D21312" w:rsidP="00D21312">
      <w:pPr>
        <w:rPr>
          <w:lang w:eastAsia="en-GB"/>
        </w:rPr>
      </w:pPr>
      <w:r w:rsidRPr="00874CCE">
        <w:rPr>
          <w:rFonts w:eastAsia="SimSun" w:hint="cs"/>
          <w:rtl/>
          <w:lang w:eastAsia="en-GB"/>
        </w:rPr>
        <w:t xml:space="preserve">ويمكن استعمال هذا النهج أيضاً من أجل الإعتيان عبر المسار، وعندها تكون </w:t>
      </w:r>
      <w:proofErr w:type="spellStart"/>
      <w:r w:rsidRPr="00874CCE">
        <w:rPr>
          <w:i/>
          <w:iCs/>
          <w:lang w:eastAsia="en-GB"/>
        </w:rPr>
        <w:t>N</w:t>
      </w:r>
      <w:r w:rsidRPr="00874CCE">
        <w:rPr>
          <w:i/>
          <w:iCs/>
          <w:vertAlign w:val="subscript"/>
          <w:lang w:eastAsia="en-GB"/>
        </w:rPr>
        <w:t>track</w:t>
      </w:r>
      <w:proofErr w:type="spellEnd"/>
      <w:r w:rsidRPr="00874CCE">
        <w:rPr>
          <w:lang w:eastAsia="en-GB"/>
        </w:rPr>
        <w:t xml:space="preserve"> = </w:t>
      </w:r>
      <w:proofErr w:type="spellStart"/>
      <w:r w:rsidRPr="00874CCE">
        <w:rPr>
          <w:i/>
          <w:iCs/>
          <w:lang w:eastAsia="en-GB"/>
        </w:rPr>
        <w:t>N</w:t>
      </w:r>
      <w:r w:rsidRPr="00874CCE">
        <w:rPr>
          <w:i/>
          <w:iCs/>
          <w:vertAlign w:val="subscript"/>
          <w:lang w:eastAsia="en-GB"/>
        </w:rPr>
        <w:t>hit</w:t>
      </w:r>
      <w:proofErr w:type="spellEnd"/>
      <w:r w:rsidRPr="00874CCE">
        <w:rPr>
          <w:lang w:eastAsia="en-GB"/>
        </w:rPr>
        <w:t xml:space="preserve"> = 16</w:t>
      </w:r>
      <w:r w:rsidRPr="00874CCE">
        <w:rPr>
          <w:rFonts w:hint="cs"/>
          <w:rtl/>
          <w:lang w:eastAsia="en-GB"/>
        </w:rPr>
        <w:t>.</w:t>
      </w:r>
    </w:p>
    <w:p w14:paraId="64D81558" w14:textId="77777777" w:rsidR="00DB7CF8" w:rsidRPr="00874CCE" w:rsidRDefault="00DB7CF8" w:rsidP="00DB7CF8">
      <w:pPr>
        <w:pStyle w:val="Heading2"/>
        <w:rPr>
          <w:noProof/>
          <w:rtl/>
          <w:lang w:eastAsia="zh-CN" w:bidi="ar-SY"/>
        </w:rPr>
      </w:pPr>
      <w:r w:rsidRPr="00874CCE">
        <w:rPr>
          <w:noProof/>
          <w:lang w:eastAsia="zh-CN"/>
        </w:rPr>
        <w:t>6.D4</w:t>
      </w:r>
      <w:r w:rsidRPr="00874CCE">
        <w:rPr>
          <w:noProof/>
          <w:rtl/>
          <w:lang w:eastAsia="zh-CN" w:bidi="ar-SY"/>
        </w:rPr>
        <w:tab/>
      </w:r>
      <w:r w:rsidRPr="00874CCE">
        <w:rPr>
          <w:rFonts w:hint="cs"/>
          <w:noProof/>
          <w:rtl/>
          <w:lang w:eastAsia="zh-CN" w:bidi="ar-SY"/>
        </w:rPr>
        <w:t>الزمن الإجمالي لعملية المحاكاة</w:t>
      </w:r>
    </w:p>
    <w:p w14:paraId="50B7AFD4" w14:textId="77777777" w:rsidR="00DB7CF8" w:rsidRPr="00874CCE" w:rsidRDefault="00DB7CF8" w:rsidP="00DB7CF8">
      <w:pPr>
        <w:rPr>
          <w:noProof/>
          <w:spacing w:val="-2"/>
          <w:rtl/>
          <w:lang w:eastAsia="zh-CN" w:bidi="ar-EG"/>
        </w:rPr>
      </w:pPr>
      <w:r w:rsidRPr="00874CCE">
        <w:rPr>
          <w:rFonts w:hint="cs"/>
          <w:noProof/>
          <w:spacing w:val="-2"/>
          <w:rtl/>
          <w:lang w:eastAsia="zh-CN" w:bidi="ar-SY"/>
        </w:rPr>
        <w:t xml:space="preserve">يصف هذا الفرع عملية حساب عدد الوحدات الزمنية اللازمة لخوارزمية حساب الكثافة </w:t>
      </w:r>
      <w:r w:rsidRPr="00874CCE">
        <w:t>epfd↓</w:t>
      </w:r>
      <w:r w:rsidRPr="00874CCE">
        <w:rPr>
          <w:rFonts w:hint="cs"/>
          <w:rtl/>
        </w:rPr>
        <w:t xml:space="preserve"> </w:t>
      </w:r>
      <w:r w:rsidRPr="00874CCE">
        <w:rPr>
          <w:rFonts w:hint="cs"/>
          <w:noProof/>
          <w:spacing w:val="-2"/>
          <w:rtl/>
          <w:lang w:eastAsia="zh-CN" w:bidi="ar-SY"/>
        </w:rPr>
        <w:t>و</w:t>
      </w:r>
      <w:r w:rsidRPr="00874CCE">
        <w:t>epfd↑</w:t>
      </w:r>
      <w:r w:rsidRPr="00874CCE">
        <w:rPr>
          <w:rFonts w:hint="cs"/>
          <w:noProof/>
          <w:spacing w:val="-2"/>
          <w:rtl/>
          <w:lang w:eastAsia="zh-CN" w:bidi="ar-SY"/>
        </w:rPr>
        <w:t xml:space="preserve"> الواردة في</w:t>
      </w:r>
      <w:r w:rsidRPr="00874CCE">
        <w:rPr>
          <w:rFonts w:hint="eastAsia"/>
          <w:noProof/>
          <w:spacing w:val="-2"/>
          <w:rtl/>
          <w:lang w:eastAsia="zh-CN" w:bidi="ar-SY"/>
        </w:rPr>
        <w:t> </w:t>
      </w:r>
      <w:r w:rsidRPr="00874CCE">
        <w:rPr>
          <w:rFonts w:hint="cs"/>
          <w:noProof/>
          <w:spacing w:val="-2"/>
          <w:rtl/>
          <w:lang w:eastAsia="zh-CN" w:bidi="ar-SY"/>
        </w:rPr>
        <w:t>القسم</w:t>
      </w:r>
      <w:r w:rsidRPr="00874CCE">
        <w:rPr>
          <w:rFonts w:hint="eastAsia"/>
          <w:noProof/>
          <w:spacing w:val="-2"/>
          <w:rtl/>
          <w:lang w:eastAsia="zh-CN" w:bidi="ar-SY"/>
        </w:rPr>
        <w:t> </w:t>
      </w:r>
      <w:r w:rsidRPr="00874CCE">
        <w:rPr>
          <w:noProof/>
          <w:spacing w:val="-2"/>
          <w:lang w:eastAsia="zh-CN" w:bidi="ar-SY"/>
        </w:rPr>
        <w:t>D5</w:t>
      </w:r>
      <w:r w:rsidRPr="00874CCE">
        <w:rPr>
          <w:rFonts w:hint="cs"/>
          <w:noProof/>
          <w:spacing w:val="-2"/>
          <w:rtl/>
          <w:lang w:eastAsia="zh-CN" w:bidi="ar-EG"/>
        </w:rPr>
        <w:t>. ويفترض النهج أولاً كوكبات ذات مسارات أرضية متكررة وغير متكررة، كل على حدة، حيث تستخدم الأنظمة التي تستعمل مسارات أرضية متكررة وسيلة حفظ للمحطة لضمان تتبع السواتل لمسار أرضي وحيد. فهناك مثلاً أخطاء طفيفة في الإطلاق واضطرابات في الحركة تؤدي إلى انحراف المدار ما</w:t>
      </w:r>
      <w:r w:rsidRPr="00874CCE">
        <w:rPr>
          <w:rFonts w:hint="eastAsia"/>
          <w:noProof/>
          <w:spacing w:val="-2"/>
          <w:lang w:eastAsia="zh-CN" w:bidi="ar-EG"/>
        </w:rPr>
        <w:t> </w:t>
      </w:r>
      <w:r w:rsidRPr="00874CCE">
        <w:rPr>
          <w:rFonts w:hint="cs"/>
          <w:noProof/>
          <w:spacing w:val="-2"/>
          <w:rtl/>
          <w:lang w:eastAsia="zh-CN" w:bidi="ar-EG"/>
        </w:rPr>
        <w:t>لم تستعمل وسيلة حفظ المحطة لضمان تكرار المسار. ومن ثم، يجب على الإدارات أن تبيّن لمكتب الاتصالات الراديوية ما إذا كانت تستعمل وسيلة حفظ المحطة للحفاظ على مسار</w:t>
      </w:r>
      <w:r w:rsidRPr="00874CCE">
        <w:rPr>
          <w:rFonts w:hint="eastAsia"/>
          <w:noProof/>
          <w:spacing w:val="-2"/>
          <w:rtl/>
          <w:lang w:eastAsia="zh-CN" w:bidi="ar-EG"/>
        </w:rPr>
        <w:t> </w:t>
      </w:r>
      <w:r w:rsidRPr="00874CCE">
        <w:rPr>
          <w:rFonts w:hint="cs"/>
          <w:noProof/>
          <w:spacing w:val="-2"/>
          <w:rtl/>
          <w:lang w:eastAsia="zh-CN" w:bidi="ar-EG"/>
        </w:rPr>
        <w:t>وحيد.</w:t>
      </w:r>
    </w:p>
    <w:p w14:paraId="31E13035" w14:textId="77777777" w:rsidR="00DB7CF8" w:rsidRPr="00874CCE" w:rsidRDefault="00DB7CF8" w:rsidP="00DB7CF8">
      <w:pPr>
        <w:rPr>
          <w:rtl/>
          <w:lang w:bidi="ar-EG"/>
        </w:rPr>
      </w:pPr>
      <w:r w:rsidRPr="00874CCE">
        <w:rPr>
          <w:rFonts w:hint="cs"/>
          <w:noProof/>
          <w:rtl/>
          <w:lang w:eastAsia="zh-CN" w:bidi="ar-SY"/>
        </w:rPr>
        <w:t>و</w:t>
      </w:r>
      <w:r w:rsidRPr="00874CCE">
        <w:rPr>
          <w:rFonts w:hint="cs"/>
          <w:rtl/>
          <w:lang w:bidi="ar-EG"/>
        </w:rPr>
        <w:t>لبعض الكوكبات قيم مختلفة للميل أو الارتفاع أو الاختلاف المركزي بين المستويات. وفي هذه الحالة يفترض في الكوكبة، للحفاظ على التغطية، أن يراعى في تصميمها ألا تتغير الفواصل بين المستويات تغيراً كبيراً. وفي حالة تكرار المسار الأرضي يعني هذا أن</w:t>
      </w:r>
      <w:r w:rsidRPr="00874CCE">
        <w:rPr>
          <w:rFonts w:hint="eastAsia"/>
          <w:rtl/>
          <w:lang w:bidi="ar-EG"/>
        </w:rPr>
        <w:t> </w:t>
      </w:r>
      <w:r w:rsidRPr="00874CCE">
        <w:rPr>
          <w:rFonts w:hint="cs"/>
          <w:rtl/>
          <w:lang w:bidi="ar-EG"/>
        </w:rPr>
        <w:t>الكوكبة لها فترة تكرار ثابتة، أي أن جميع السواتل في الكوكبة تستغرق نفس الوقت لتعود إلى نفس الوضع بالنسبة إلى الأرض وبالنسبة للسواتل الأخرى في حدود الحفاظ على الموقع بالنسبة للمحطة. أما في حالة عدم تكرار المسار الأرضي فيكون لجميع مستويات المدار فترة واحدة للدوران حول خط الاستواء.</w:t>
      </w:r>
    </w:p>
    <w:p w14:paraId="12BAB6FB" w14:textId="77777777" w:rsidR="00147971" w:rsidRDefault="00DB7CF8" w:rsidP="00147971">
      <w:pPr>
        <w:rPr>
          <w:noProof/>
          <w:lang w:eastAsia="zh-CN" w:bidi="ar-SY"/>
        </w:rPr>
      </w:pPr>
      <w:r w:rsidRPr="00874CCE">
        <w:rPr>
          <w:rFonts w:hint="cs"/>
          <w:noProof/>
          <w:rtl/>
          <w:lang w:eastAsia="zh-CN" w:bidi="ar-SY"/>
        </w:rPr>
        <w:t>ويتعين استخدام هذا النهج في حالة الكوكبات ذات المدارات الدائرية والإهليلجية على حد سواء مع قيمة غير صفرية لميل المدار. وبالنسبة لكوكبات المدارات الاستوائية التي تكون فيها جميع السواتل على نفس الارتفاع، يكفي إجراء الحساب لفترة تكرار واحدة. ويمكن حساب ذلك كما يلي:</w:t>
      </w:r>
    </w:p>
    <w:p w14:paraId="7FED4048" w14:textId="77777777" w:rsidR="00147971" w:rsidRPr="00147971" w:rsidRDefault="00147971" w:rsidP="00147971">
      <w:pPr>
        <w:tabs>
          <w:tab w:val="left" w:pos="794"/>
          <w:tab w:val="center" w:pos="4820"/>
          <w:tab w:val="right" w:pos="9639"/>
        </w:tabs>
        <w:bidi w:val="0"/>
        <w:spacing w:after="120" w:line="240" w:lineRule="auto"/>
        <w:rPr>
          <w:rFonts w:cs="Times New Roman"/>
          <w:sz w:val="24"/>
          <w:szCs w:val="20"/>
          <w:lang w:val="fr-FR" w:eastAsia="en-US"/>
        </w:rPr>
      </w:pPr>
      <w:r w:rsidRPr="00147971">
        <w:rPr>
          <w:rFonts w:cs="Times New Roman"/>
          <w:sz w:val="24"/>
          <w:szCs w:val="20"/>
          <w:lang w:val="fr-FR" w:eastAsia="en-US"/>
        </w:rPr>
        <w:tab/>
      </w:r>
      <w:r w:rsidRPr="00147971">
        <w:rPr>
          <w:rFonts w:cs="Times New Roman"/>
          <w:sz w:val="24"/>
          <w:szCs w:val="20"/>
          <w:lang w:val="fr-FR" w:eastAsia="en-US"/>
        </w:rPr>
        <w:tab/>
      </w:r>
      <m:oMath>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T</m:t>
            </m:r>
          </m:e>
          <m:sub>
            <m:r>
              <w:rPr>
                <w:rFonts w:ascii="Cambria Math" w:hAnsi="Cambria Math" w:cs="Times New Roman"/>
                <w:sz w:val="24"/>
                <w:szCs w:val="20"/>
                <w:lang w:val="fr-FR" w:eastAsia="en-US"/>
              </w:rPr>
              <m:t>run</m:t>
            </m:r>
          </m:sub>
        </m:sSub>
        <m:r>
          <m:rPr>
            <m:sty m:val="p"/>
          </m:rPr>
          <w:rPr>
            <w:rFonts w:ascii="Cambria Math" w:hAnsi="Cambria Math" w:cs="Times New Roman"/>
            <w:sz w:val="24"/>
            <w:szCs w:val="20"/>
            <w:lang w:val="fr-FR" w:eastAsia="en-US"/>
          </w:rPr>
          <m:t xml:space="preserve">= </m:t>
        </m:r>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val="fr-FR" w:eastAsia="en-US"/>
              </w:rPr>
              <m:t>2π</m:t>
            </m:r>
          </m:num>
          <m:den>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w</m:t>
                </m:r>
              </m:e>
              <m:sub>
                <m:r>
                  <w:rPr>
                    <w:rFonts w:ascii="Cambria Math" w:hAnsi="Cambria Math" w:cs="Times New Roman"/>
                    <w:sz w:val="24"/>
                    <w:szCs w:val="20"/>
                    <w:lang w:val="fr-FR" w:eastAsia="en-US"/>
                  </w:rPr>
                  <m:t>s</m:t>
                </m:r>
                <m:r>
                  <m:rPr>
                    <m:sty m:val="p"/>
                  </m:rPr>
                  <w:rPr>
                    <w:rFonts w:ascii="Cambria Math" w:hAnsi="Cambria Math" w:cs="Times New Roman"/>
                    <w:sz w:val="24"/>
                    <w:szCs w:val="20"/>
                    <w:lang w:val="fr-FR" w:eastAsia="en-US"/>
                  </w:rPr>
                  <m:t xml:space="preserve"> </m:t>
                </m:r>
              </m:sub>
            </m:sSub>
            <m:r>
              <m:rPr>
                <m:sty m:val="p"/>
              </m:rPr>
              <w:rPr>
                <w:rFonts w:ascii="Cambria Math" w:hAnsi="Cambria Math" w:cs="Times New Roman"/>
                <w:sz w:val="24"/>
                <w:szCs w:val="20"/>
                <w:lang w:val="fr-FR" w:eastAsia="en-US"/>
              </w:rPr>
              <m:t xml:space="preserve">– </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w</m:t>
                </m:r>
              </m:e>
              <m:sub>
                <m:r>
                  <w:rPr>
                    <w:rFonts w:ascii="Cambria Math" w:hAnsi="Cambria Math" w:cs="Times New Roman"/>
                    <w:sz w:val="24"/>
                    <w:szCs w:val="20"/>
                    <w:lang w:val="fr-FR" w:eastAsia="en-US"/>
                  </w:rPr>
                  <m:t>e</m:t>
                </m:r>
              </m:sub>
            </m:sSub>
          </m:den>
        </m:f>
      </m:oMath>
    </w:p>
    <w:p w14:paraId="4BC7F9F3" w14:textId="77777777" w:rsidR="00147971" w:rsidRPr="00147971" w:rsidRDefault="00147971" w:rsidP="00147971">
      <w:pPr>
        <w:tabs>
          <w:tab w:val="left" w:pos="794"/>
          <w:tab w:val="center" w:pos="4820"/>
          <w:tab w:val="right" w:pos="9639"/>
        </w:tabs>
        <w:bidi w:val="0"/>
        <w:spacing w:after="120" w:line="240" w:lineRule="auto"/>
        <w:rPr>
          <w:rFonts w:cs="Times New Roman"/>
          <w:sz w:val="24"/>
          <w:szCs w:val="20"/>
          <w:lang w:val="fr-FR" w:eastAsia="en-US"/>
        </w:rPr>
      </w:pPr>
      <w:r w:rsidRPr="00147971">
        <w:rPr>
          <w:rFonts w:cs="Times New Roman"/>
          <w:sz w:val="24"/>
          <w:szCs w:val="20"/>
          <w:lang w:val="fr-FR" w:eastAsia="en-US"/>
        </w:rPr>
        <w:tab/>
      </w:r>
      <w:r w:rsidRPr="00147971">
        <w:rPr>
          <w:rFonts w:cs="Times New Roman"/>
          <w:sz w:val="24"/>
          <w:szCs w:val="20"/>
          <w:lang w:val="fr-FR" w:eastAsia="en-US"/>
        </w:rPr>
        <w:tab/>
      </w:r>
      <w:r w:rsidRPr="00147971">
        <w:rPr>
          <w:rFonts w:cs="Times New Roman"/>
          <w:position w:val="-32"/>
          <w:sz w:val="24"/>
          <w:szCs w:val="20"/>
          <w:lang w:val="fr-FR" w:eastAsia="en-US"/>
        </w:rPr>
        <w:object w:dxaOrig="2445" w:dyaOrig="720" w14:anchorId="275EEE6B">
          <v:shape id="_x0000_i1031" type="#_x0000_t75" style="width:122.25pt;height:36pt" o:ole="">
            <v:imagedata r:id="rId72" o:title=""/>
          </v:shape>
          <o:OLEObject Type="Embed" ProgID="Equation.3" ShapeID="_x0000_i1031" DrawAspect="Content" ObjectID="_1795510715" r:id="rId73"/>
        </w:object>
      </w:r>
    </w:p>
    <w:p w14:paraId="134A9D60" w14:textId="77777777" w:rsidR="00DB7CF8" w:rsidRPr="00874CCE" w:rsidRDefault="00DB7CF8" w:rsidP="00DB7CF8">
      <w:pPr>
        <w:rPr>
          <w:noProof/>
          <w:rtl/>
          <w:lang w:eastAsia="zh-CN" w:bidi="ar-EG"/>
        </w:rPr>
      </w:pPr>
      <w:r w:rsidRPr="00874CCE">
        <w:rPr>
          <w:rFonts w:hint="cs"/>
          <w:noProof/>
          <w:rtl/>
          <w:lang w:eastAsia="zh-CN" w:bidi="ar-SY"/>
        </w:rPr>
        <w:lastRenderedPageBreak/>
        <w:t xml:space="preserve">حيث </w:t>
      </w:r>
      <w:proofErr w:type="spellStart"/>
      <w:r w:rsidRPr="00874CCE">
        <w:rPr>
          <w:i/>
          <w:iCs/>
        </w:rPr>
        <w:t>w</w:t>
      </w:r>
      <w:r w:rsidRPr="00874CCE">
        <w:rPr>
          <w:i/>
          <w:iCs/>
          <w:vertAlign w:val="subscript"/>
        </w:rPr>
        <w:t>s</w:t>
      </w:r>
      <w:proofErr w:type="spellEnd"/>
      <w:r w:rsidRPr="00874CCE">
        <w:rPr>
          <w:rFonts w:hint="cs"/>
          <w:noProof/>
          <w:rtl/>
          <w:lang w:eastAsia="zh-CN" w:bidi="ar-SY"/>
        </w:rPr>
        <w:t>، و</w:t>
      </w:r>
      <w:r w:rsidRPr="00874CCE">
        <w:rPr>
          <w:i/>
          <w:iCs/>
        </w:rPr>
        <w:t>w</w:t>
      </w:r>
      <w:r w:rsidRPr="00874CCE">
        <w:rPr>
          <w:i/>
          <w:iCs/>
          <w:vertAlign w:val="subscript"/>
        </w:rPr>
        <w:t>e</w:t>
      </w:r>
      <w:r w:rsidRPr="00874CCE">
        <w:rPr>
          <w:rFonts w:hint="cs"/>
          <w:noProof/>
          <w:rtl/>
          <w:lang w:eastAsia="zh-CN" w:bidi="ar-SY"/>
        </w:rPr>
        <w:t>، السرعتان الزاويتان لدوران الساتل والأرض كما هو وارد في القسم</w:t>
      </w:r>
      <w:r w:rsidRPr="00874CCE">
        <w:rPr>
          <w:rFonts w:hint="eastAsia"/>
          <w:noProof/>
          <w:rtl/>
          <w:lang w:eastAsia="zh-CN" w:bidi="ar-SY"/>
        </w:rPr>
        <w:t> </w:t>
      </w:r>
      <w:r w:rsidRPr="00874CCE">
        <w:rPr>
          <w:noProof/>
          <w:lang w:eastAsia="zh-CN" w:bidi="ar-SY"/>
        </w:rPr>
        <w:t>D2</w:t>
      </w:r>
      <w:r w:rsidRPr="00874CCE">
        <w:rPr>
          <w:rFonts w:hint="cs"/>
          <w:noProof/>
          <w:rtl/>
          <w:lang w:eastAsia="zh-CN" w:bidi="ar-EG"/>
        </w:rPr>
        <w:t>. ويعرض الجدول</w:t>
      </w:r>
      <w:r w:rsidRPr="00874CCE">
        <w:rPr>
          <w:rFonts w:hint="eastAsia"/>
          <w:noProof/>
          <w:rtl/>
          <w:lang w:eastAsia="zh-CN" w:bidi="ar-EG"/>
        </w:rPr>
        <w:t> </w:t>
      </w:r>
      <w:r w:rsidRPr="00874CCE">
        <w:rPr>
          <w:noProof/>
          <w:lang w:eastAsia="zh-CN" w:bidi="ar-EG"/>
        </w:rPr>
        <w:t>13</w:t>
      </w:r>
      <w:r w:rsidRPr="00874CCE">
        <w:rPr>
          <w:rFonts w:hint="cs"/>
          <w:noProof/>
          <w:rtl/>
          <w:lang w:eastAsia="zh-CN" w:bidi="ar-EG"/>
        </w:rPr>
        <w:t xml:space="preserve"> معلمات الدخل المستعملة في سائر أنواع الكوكبات الأخرى.</w:t>
      </w:r>
    </w:p>
    <w:p w14:paraId="308430CF" w14:textId="77777777" w:rsidR="00DB7CF8" w:rsidRPr="00874CCE" w:rsidRDefault="00DB7CF8" w:rsidP="00DB7CF8">
      <w:pPr>
        <w:pStyle w:val="TableNo"/>
        <w:rPr>
          <w:noProof/>
          <w:rtl/>
          <w:lang w:eastAsia="zh-CN"/>
        </w:rPr>
      </w:pPr>
      <w:r w:rsidRPr="00874CCE">
        <w:rPr>
          <w:rFonts w:hint="cs"/>
          <w:rtl/>
        </w:rPr>
        <w:t>الجدول</w:t>
      </w:r>
      <w:r w:rsidRPr="00874CCE">
        <w:rPr>
          <w:rFonts w:hint="cs"/>
          <w:noProof/>
          <w:rtl/>
          <w:lang w:eastAsia="zh-CN"/>
        </w:rPr>
        <w:t xml:space="preserve"> </w:t>
      </w:r>
      <w:r w:rsidRPr="00874CCE">
        <w:rPr>
          <w:noProof/>
          <w:lang w:eastAsia="zh-CN"/>
        </w:rPr>
        <w:t>13</w:t>
      </w:r>
    </w:p>
    <w:p w14:paraId="5A51533C" w14:textId="77777777" w:rsidR="00DB7CF8" w:rsidRPr="00874CCE" w:rsidRDefault="00DB7CF8" w:rsidP="00DB7CF8">
      <w:pPr>
        <w:pStyle w:val="Tabletitle"/>
        <w:rPr>
          <w:rtl/>
        </w:rPr>
      </w:pPr>
      <w:r w:rsidRPr="00874CCE">
        <w:rPr>
          <w:rFonts w:hint="cs"/>
          <w:rtl/>
        </w:rPr>
        <w:t>بيانات الدخل</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125"/>
        <w:gridCol w:w="1749"/>
        <w:gridCol w:w="1749"/>
      </w:tblGrid>
      <w:tr w:rsidR="00DB7CF8" w:rsidRPr="00874CCE" w14:paraId="5CF4D865" w14:textId="77777777" w:rsidTr="009C19BF">
        <w:trPr>
          <w:jc w:val="center"/>
        </w:trPr>
        <w:tc>
          <w:tcPr>
            <w:tcW w:w="3182" w:type="pct"/>
          </w:tcPr>
          <w:p w14:paraId="7CF2FD0F" w14:textId="77777777" w:rsidR="00DB7CF8" w:rsidRPr="00874CCE" w:rsidRDefault="00DB7CF8" w:rsidP="009C19BF">
            <w:pPr>
              <w:pStyle w:val="Tablehead"/>
              <w:spacing w:after="40"/>
              <w:rPr>
                <w:rtl/>
                <w:lang w:bidi="ar-EG"/>
              </w:rPr>
            </w:pPr>
            <w:r w:rsidRPr="00874CCE">
              <w:rPr>
                <w:rFonts w:hint="cs"/>
                <w:rtl/>
                <w:lang w:bidi="ar-EG"/>
              </w:rPr>
              <w:t>المعلمة</w:t>
            </w:r>
          </w:p>
        </w:tc>
        <w:tc>
          <w:tcPr>
            <w:tcW w:w="909" w:type="pct"/>
          </w:tcPr>
          <w:p w14:paraId="10E3279B" w14:textId="77777777" w:rsidR="00DB7CF8" w:rsidRPr="00874CCE" w:rsidRDefault="00DB7CF8" w:rsidP="009C19BF">
            <w:pPr>
              <w:pStyle w:val="Tablehead"/>
              <w:spacing w:after="40"/>
              <w:rPr>
                <w:lang w:bidi="ar-EG"/>
              </w:rPr>
            </w:pPr>
            <w:r w:rsidRPr="00874CCE">
              <w:rPr>
                <w:rFonts w:hint="cs"/>
                <w:rtl/>
                <w:lang w:bidi="ar-EG"/>
              </w:rPr>
              <w:t>الرمز</w:t>
            </w:r>
          </w:p>
        </w:tc>
        <w:tc>
          <w:tcPr>
            <w:tcW w:w="909" w:type="pct"/>
          </w:tcPr>
          <w:p w14:paraId="75732239" w14:textId="77777777" w:rsidR="00DB7CF8" w:rsidRPr="00874CCE" w:rsidRDefault="00DB7CF8" w:rsidP="009C19BF">
            <w:pPr>
              <w:pStyle w:val="Tablehead"/>
              <w:spacing w:after="40"/>
            </w:pPr>
            <w:r w:rsidRPr="00874CCE">
              <w:rPr>
                <w:rFonts w:hint="cs"/>
                <w:rtl/>
              </w:rPr>
              <w:t>الوحدة</w:t>
            </w:r>
          </w:p>
        </w:tc>
      </w:tr>
      <w:tr w:rsidR="00DB7CF8" w:rsidRPr="00874CCE" w14:paraId="2310714D" w14:textId="77777777" w:rsidTr="009C19BF">
        <w:trPr>
          <w:jc w:val="center"/>
        </w:trPr>
        <w:tc>
          <w:tcPr>
            <w:tcW w:w="3182" w:type="pct"/>
          </w:tcPr>
          <w:p w14:paraId="381E85EA" w14:textId="77777777" w:rsidR="00DB7CF8" w:rsidRPr="00874CCE" w:rsidRDefault="00DB7CF8" w:rsidP="009C19BF">
            <w:pPr>
              <w:pStyle w:val="Tabletext"/>
              <w:spacing w:before="40" w:after="40"/>
            </w:pPr>
            <w:r w:rsidRPr="00874CCE">
              <w:rPr>
                <w:rFonts w:hint="cs"/>
                <w:rtl/>
              </w:rPr>
              <w:t>تكرار مسار الكوكبة نعم/لا</w:t>
            </w:r>
          </w:p>
        </w:tc>
        <w:tc>
          <w:tcPr>
            <w:tcW w:w="909" w:type="pct"/>
            <w:vAlign w:val="center"/>
          </w:tcPr>
          <w:p w14:paraId="06043914" w14:textId="77777777" w:rsidR="00DB7CF8" w:rsidRPr="00874CCE" w:rsidRDefault="00DB7CF8" w:rsidP="009C19BF">
            <w:pPr>
              <w:pStyle w:val="Tabletext"/>
              <w:spacing w:before="40" w:after="40"/>
              <w:jc w:val="center"/>
            </w:pPr>
            <w:r w:rsidRPr="00874CCE">
              <w:rPr>
                <w:rFonts w:hint="cs"/>
                <w:rtl/>
              </w:rPr>
              <w:t>النمط</w:t>
            </w:r>
          </w:p>
        </w:tc>
        <w:tc>
          <w:tcPr>
            <w:tcW w:w="909" w:type="pct"/>
            <w:vAlign w:val="center"/>
          </w:tcPr>
          <w:p w14:paraId="6B0E6A49" w14:textId="77777777" w:rsidR="00DB7CF8" w:rsidRPr="00874CCE" w:rsidRDefault="00DB7CF8" w:rsidP="009C19BF">
            <w:pPr>
              <w:pStyle w:val="Tabletext"/>
              <w:spacing w:before="40" w:after="40"/>
              <w:jc w:val="center"/>
            </w:pPr>
            <w:r w:rsidRPr="00874CCE">
              <w:t>–</w:t>
            </w:r>
          </w:p>
        </w:tc>
      </w:tr>
      <w:tr w:rsidR="00DB7CF8" w:rsidRPr="00874CCE" w14:paraId="6C9A6AB8" w14:textId="77777777" w:rsidTr="009C19BF">
        <w:trPr>
          <w:jc w:val="center"/>
        </w:trPr>
        <w:tc>
          <w:tcPr>
            <w:tcW w:w="3182" w:type="pct"/>
          </w:tcPr>
          <w:p w14:paraId="48D75756" w14:textId="77777777" w:rsidR="00DB7CF8" w:rsidRPr="00874CCE" w:rsidRDefault="00DB7CF8" w:rsidP="009C19BF">
            <w:pPr>
              <w:pStyle w:val="Tabletext"/>
              <w:spacing w:before="40" w:after="40"/>
            </w:pPr>
            <w:r w:rsidRPr="00874CCE">
              <w:rPr>
                <w:rFonts w:hint="cs"/>
                <w:rtl/>
              </w:rPr>
              <w:t>أقل عدد من العينات يعطي دلالة إحصائية</w:t>
            </w:r>
          </w:p>
        </w:tc>
        <w:tc>
          <w:tcPr>
            <w:tcW w:w="909" w:type="pct"/>
            <w:vAlign w:val="center"/>
          </w:tcPr>
          <w:p w14:paraId="083E5935" w14:textId="77777777" w:rsidR="00DB7CF8" w:rsidRPr="00874CCE" w:rsidRDefault="00DB7CF8" w:rsidP="009C19BF">
            <w:pPr>
              <w:pStyle w:val="Tabletext"/>
              <w:spacing w:before="40" w:after="40"/>
              <w:jc w:val="center"/>
            </w:pPr>
            <w:r w:rsidRPr="00874CCE">
              <w:rPr>
                <w:i/>
                <w:iCs/>
              </w:rPr>
              <w:t>N</w:t>
            </w:r>
            <w:r w:rsidRPr="00874CCE">
              <w:rPr>
                <w:i/>
                <w:iCs/>
                <w:vertAlign w:val="subscript"/>
              </w:rPr>
              <w:t>S</w:t>
            </w:r>
            <w:r w:rsidRPr="00874CCE">
              <w:t> </w:t>
            </w:r>
            <w:r w:rsidRPr="00874CCE">
              <w:rPr>
                <w:rFonts w:ascii="Symbol" w:hAnsi="Symbol"/>
              </w:rPr>
              <w:t></w:t>
            </w:r>
            <w:r w:rsidRPr="00874CCE">
              <w:t> 10</w:t>
            </w:r>
          </w:p>
        </w:tc>
        <w:tc>
          <w:tcPr>
            <w:tcW w:w="909" w:type="pct"/>
            <w:vAlign w:val="center"/>
          </w:tcPr>
          <w:p w14:paraId="5AF10D5C" w14:textId="77777777" w:rsidR="00DB7CF8" w:rsidRPr="00874CCE" w:rsidRDefault="00DB7CF8" w:rsidP="009C19BF">
            <w:pPr>
              <w:pStyle w:val="Tabletext"/>
              <w:spacing w:before="40" w:after="40"/>
              <w:jc w:val="center"/>
              <w:rPr>
                <w:szCs w:val="20"/>
              </w:rPr>
            </w:pPr>
            <w:r w:rsidRPr="00874CCE">
              <w:rPr>
                <w:szCs w:val="20"/>
              </w:rPr>
              <w:t>–</w:t>
            </w:r>
          </w:p>
        </w:tc>
      </w:tr>
    </w:tbl>
    <w:p w14:paraId="7AFD0F0C" w14:textId="77777777" w:rsidR="00DB7CF8" w:rsidRPr="00874CCE" w:rsidRDefault="00DB7CF8" w:rsidP="00DB7CF8">
      <w:pPr>
        <w:keepNext/>
        <w:rPr>
          <w:rtl/>
          <w:lang w:bidi="ar-EG"/>
        </w:rPr>
      </w:pPr>
      <w:r w:rsidRPr="00874CCE">
        <w:rPr>
          <w:rFonts w:hint="cs"/>
          <w:rtl/>
          <w:lang w:bidi="ar-EG"/>
        </w:rPr>
        <w:t>وفي كلتا الحالتين يمكن حساب وحدة الزيادة الزمنية باستخدام الطريقة الموصوفة أعلاه. وينبغي أن يكون عدد الوحدات الزمنية كما</w:t>
      </w:r>
      <w:r w:rsidRPr="00874CCE">
        <w:rPr>
          <w:rFonts w:hint="eastAsia"/>
          <w:rtl/>
          <w:lang w:bidi="ar-EG"/>
        </w:rPr>
        <w:t> </w:t>
      </w:r>
      <w:r w:rsidRPr="00874CCE">
        <w:rPr>
          <w:rFonts w:hint="cs"/>
          <w:rtl/>
          <w:lang w:bidi="ar-EG"/>
        </w:rPr>
        <w:t>يلي على الأقل:</w:t>
      </w:r>
    </w:p>
    <w:p w14:paraId="59374973" w14:textId="77777777" w:rsidR="00DB7CF8" w:rsidRPr="00874CCE" w:rsidRDefault="00DB7CF8" w:rsidP="00DB7CF8">
      <w:pPr>
        <w:tabs>
          <w:tab w:val="left" w:pos="794"/>
          <w:tab w:val="left" w:pos="1701"/>
          <w:tab w:val="center" w:pos="4820"/>
          <w:tab w:val="right" w:pos="9639"/>
        </w:tabs>
        <w:bidi w:val="0"/>
        <w:spacing w:line="240" w:lineRule="auto"/>
        <w:ind w:left="1701" w:hanging="1701"/>
        <w:jc w:val="center"/>
        <w:rPr>
          <w:rFonts w:cs="Times New Roman"/>
          <w:sz w:val="24"/>
          <w:szCs w:val="20"/>
          <w:lang w:eastAsia="en-US"/>
        </w:rPr>
      </w:pPr>
      <w:proofErr w:type="spellStart"/>
      <w:proofErr w:type="gramStart"/>
      <w:r w:rsidRPr="00874CCE">
        <w:rPr>
          <w:rFonts w:cs="Times New Roman"/>
          <w:i/>
          <w:iCs/>
          <w:sz w:val="24"/>
          <w:szCs w:val="20"/>
          <w:lang w:eastAsia="en-US"/>
        </w:rPr>
        <w:t>N</w:t>
      </w:r>
      <w:r w:rsidRPr="00874CCE">
        <w:rPr>
          <w:rFonts w:cs="Times New Roman"/>
          <w:i/>
          <w:iCs/>
          <w:sz w:val="24"/>
          <w:szCs w:val="20"/>
          <w:vertAlign w:val="subscript"/>
          <w:lang w:eastAsia="en-US"/>
        </w:rPr>
        <w:t>min</w:t>
      </w:r>
      <w:proofErr w:type="spellEnd"/>
      <w:r w:rsidRPr="00874CCE">
        <w:rPr>
          <w:rFonts w:cs="Times New Roman"/>
          <w:sz w:val="24"/>
          <w:szCs w:val="20"/>
          <w:lang w:eastAsia="en-US"/>
        </w:rPr>
        <w:t>  </w:t>
      </w:r>
      <w:r w:rsidRPr="00874CCE">
        <w:rPr>
          <w:rFonts w:ascii="Symbol" w:hAnsi="Symbol" w:cs="Times New Roman"/>
          <w:sz w:val="24"/>
          <w:szCs w:val="20"/>
          <w:lang w:val="fr-CH" w:eastAsia="en-US"/>
        </w:rPr>
        <w:t></w:t>
      </w:r>
      <w:proofErr w:type="gramEnd"/>
      <w:r w:rsidRPr="00874CCE">
        <w:rPr>
          <w:rFonts w:cs="Times New Roman"/>
          <w:sz w:val="24"/>
          <w:szCs w:val="20"/>
          <w:lang w:eastAsia="en-US"/>
        </w:rPr>
        <w:tab/>
      </w:r>
      <w:r w:rsidRPr="00874CCE">
        <w:rPr>
          <w:rFonts w:cs="Times New Roman"/>
          <w:i/>
          <w:iCs/>
          <w:sz w:val="24"/>
          <w:szCs w:val="20"/>
          <w:lang w:eastAsia="en-US"/>
        </w:rPr>
        <w:t>N</w:t>
      </w:r>
      <w:r w:rsidRPr="00874CCE">
        <w:rPr>
          <w:rFonts w:cs="Times New Roman"/>
          <w:i/>
          <w:iCs/>
          <w:sz w:val="24"/>
          <w:szCs w:val="20"/>
          <w:vertAlign w:val="subscript"/>
          <w:lang w:eastAsia="en-US"/>
        </w:rPr>
        <w:t>S</w:t>
      </w:r>
      <w:r w:rsidRPr="00874CCE">
        <w:rPr>
          <w:rFonts w:cs="Times New Roman"/>
          <w:sz w:val="24"/>
          <w:szCs w:val="20"/>
          <w:lang w:eastAsia="en-US"/>
        </w:rPr>
        <w:t> </w:t>
      </w:r>
      <w:r w:rsidRPr="00874CCE">
        <w:rPr>
          <w:rFonts w:ascii="Symbol" w:hAnsi="Symbol" w:cs="Times New Roman"/>
          <w:sz w:val="24"/>
          <w:szCs w:val="20"/>
          <w:lang w:val="fr-CH" w:eastAsia="en-US"/>
        </w:rPr>
        <w:t></w:t>
      </w:r>
      <w:r w:rsidRPr="00874CCE">
        <w:rPr>
          <w:rFonts w:cs="Times New Roman"/>
          <w:sz w:val="24"/>
          <w:szCs w:val="20"/>
          <w:lang w:eastAsia="en-US"/>
        </w:rPr>
        <w:t> </w:t>
      </w:r>
      <w:r w:rsidRPr="00874CCE">
        <w:rPr>
          <w:rFonts w:ascii="Symbol" w:hAnsi="Symbol" w:cs="Times New Roman"/>
          <w:sz w:val="24"/>
          <w:szCs w:val="20"/>
          <w:lang w:val="fr-CH" w:eastAsia="en-US"/>
        </w:rPr>
        <w:t></w:t>
      </w:r>
      <w:r w:rsidRPr="00874CCE">
        <w:rPr>
          <w:rFonts w:ascii="Symbol" w:hAnsi="Symbol" w:cs="Times New Roman"/>
          <w:sz w:val="24"/>
          <w:szCs w:val="20"/>
          <w:lang w:val="fr-CH" w:eastAsia="en-US"/>
        </w:rPr>
        <w:t></w:t>
      </w:r>
      <w:r w:rsidRPr="00874CCE">
        <w:rPr>
          <w:rFonts w:ascii="Symbol" w:hAnsi="Symbol" w:cs="Times New Roman"/>
          <w:sz w:val="24"/>
          <w:szCs w:val="20"/>
          <w:lang w:val="fr-CH" w:eastAsia="en-US"/>
        </w:rPr>
        <w:t></w:t>
      </w:r>
      <w:r w:rsidRPr="00874CCE">
        <w:rPr>
          <w:rFonts w:cs="Times New Roman"/>
          <w:sz w:val="24"/>
          <w:szCs w:val="20"/>
          <w:lang w:eastAsia="en-US"/>
        </w:rPr>
        <w:t>/(100 – </w:t>
      </w:r>
      <w:r w:rsidRPr="00874CCE">
        <w:rPr>
          <w:lang w:eastAsia="en-US"/>
        </w:rPr>
        <w:t>(%100</w:t>
      </w:r>
      <w:r w:rsidRPr="00874CCE">
        <w:rPr>
          <w:rFonts w:hint="cs"/>
          <w:rtl/>
          <w:lang w:eastAsia="en-US"/>
        </w:rPr>
        <w:t xml:space="preserve"> م</w:t>
      </w:r>
      <w:r w:rsidRPr="00874CCE">
        <w:rPr>
          <w:rFonts w:hint="cs"/>
          <w:rtl/>
          <w:lang w:eastAsia="en-US" w:bidi="ar-EG"/>
        </w:rPr>
        <w:t xml:space="preserve">ن لوائح الراديو تقل عن </w:t>
      </w:r>
      <w:r w:rsidRPr="00874CCE">
        <w:rPr>
          <w:b/>
          <w:bCs/>
          <w:lang w:eastAsia="en-US" w:bidi="ar-EG"/>
        </w:rPr>
        <w:t>22</w:t>
      </w:r>
      <w:r w:rsidRPr="00874CCE">
        <w:rPr>
          <w:rFonts w:hint="cs"/>
          <w:rtl/>
          <w:lang w:eastAsia="en-US" w:bidi="ar-EG"/>
        </w:rPr>
        <w:t>أعلى نسبة مئوية في جداول المادة</w:t>
      </w:r>
      <w:r w:rsidRPr="00874CCE">
        <w:rPr>
          <w:rFonts w:hint="eastAsia"/>
          <w:rtl/>
          <w:lang w:eastAsia="en-US" w:bidi="ar-EG"/>
        </w:rPr>
        <w:t> </w:t>
      </w:r>
      <w:r w:rsidRPr="00874CCE">
        <w:rPr>
          <w:lang w:eastAsia="en-US"/>
        </w:rPr>
        <w:t>))</w:t>
      </w:r>
    </w:p>
    <w:p w14:paraId="3909B7FD" w14:textId="644D422D" w:rsidR="00DB7CF8" w:rsidRDefault="00DB7CF8" w:rsidP="00DB7CF8">
      <w:pPr>
        <w:rPr>
          <w:lang w:bidi="ar-EG"/>
        </w:rPr>
      </w:pPr>
      <w:r w:rsidRPr="00874CCE">
        <w:rPr>
          <w:rFonts w:hint="cs"/>
          <w:rtl/>
          <w:lang w:bidi="ar-EG"/>
        </w:rPr>
        <w:t xml:space="preserve">فإذا كانت النسبة </w:t>
      </w:r>
      <w:r w:rsidRPr="00874CCE">
        <w:rPr>
          <w:lang w:bidi="ar-EG"/>
        </w:rPr>
        <w:t>%99,999</w:t>
      </w:r>
      <w:r w:rsidRPr="00874CCE">
        <w:rPr>
          <w:rFonts w:hint="cs"/>
          <w:rtl/>
          <w:lang w:bidi="ar-EG"/>
        </w:rPr>
        <w:t xml:space="preserve"> مثلاً يكون عدد وحدات الزيادة هو:</w:t>
      </w:r>
    </w:p>
    <w:p w14:paraId="1F4064C4" w14:textId="77777777" w:rsidR="00147971" w:rsidRPr="00147971" w:rsidRDefault="00147971" w:rsidP="00147971">
      <w:pPr>
        <w:tabs>
          <w:tab w:val="left" w:pos="794"/>
          <w:tab w:val="center" w:pos="4820"/>
          <w:tab w:val="right" w:pos="9639"/>
        </w:tabs>
        <w:bidi w:val="0"/>
        <w:spacing w:after="120" w:line="240" w:lineRule="auto"/>
        <w:rPr>
          <w:rFonts w:cs="Times New Roman"/>
          <w:sz w:val="24"/>
          <w:szCs w:val="20"/>
          <w:lang w:val="fr-FR" w:eastAsia="en-US"/>
        </w:rPr>
      </w:pPr>
      <w:r w:rsidRPr="00147971">
        <w:rPr>
          <w:rFonts w:cs="Times New Roman"/>
          <w:i/>
          <w:sz w:val="24"/>
          <w:szCs w:val="20"/>
          <w:lang w:val="en-GB" w:eastAsia="en-US"/>
        </w:rPr>
        <w:tab/>
      </w:r>
      <w:r w:rsidRPr="00147971">
        <w:rPr>
          <w:rFonts w:cs="Times New Roman"/>
          <w:i/>
          <w:sz w:val="24"/>
          <w:szCs w:val="20"/>
          <w:lang w:val="en-GB" w:eastAsia="en-US"/>
        </w:rPr>
        <w:tab/>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N</m:t>
            </m:r>
          </m:e>
          <m:sub>
            <m:r>
              <w:rPr>
                <w:rFonts w:ascii="Cambria Math" w:hAnsi="Cambria Math" w:cs="Times New Roman"/>
                <w:sz w:val="24"/>
                <w:szCs w:val="20"/>
                <w:lang w:val="fr-FR" w:eastAsia="en-US"/>
              </w:rPr>
              <m:t>min</m:t>
            </m:r>
          </m:sub>
        </m:sSub>
        <m:r>
          <w:rPr>
            <w:rFonts w:ascii="Cambria Math" w:hAnsi="Cambria Math" w:cs="Times New Roman"/>
            <w:sz w:val="24"/>
            <w:szCs w:val="20"/>
            <w:lang w:val="fr-FR" w:eastAsia="en-US"/>
          </w:rPr>
          <m:t>=1 000 000</m:t>
        </m:r>
      </m:oMath>
    </w:p>
    <w:p w14:paraId="0339BE13" w14:textId="77777777" w:rsidR="00DB7CF8" w:rsidRPr="00874CCE" w:rsidRDefault="00DB7CF8" w:rsidP="00DB7CF8">
      <w:pPr>
        <w:pStyle w:val="Heading3"/>
        <w:rPr>
          <w:rtl/>
          <w:lang w:val="en-GB" w:bidi="ar-SY"/>
        </w:rPr>
      </w:pPr>
      <w:r w:rsidRPr="00874CCE">
        <w:rPr>
          <w:lang w:bidi="ar-EG"/>
        </w:rPr>
        <w:t>1.</w:t>
      </w:r>
      <w:proofErr w:type="gramStart"/>
      <w:r w:rsidRPr="00874CCE">
        <w:rPr>
          <w:lang w:bidi="ar-EG"/>
        </w:rPr>
        <w:t>6.D</w:t>
      </w:r>
      <w:proofErr w:type="gramEnd"/>
      <w:r w:rsidRPr="00874CCE">
        <w:rPr>
          <w:lang w:bidi="ar-EG"/>
        </w:rPr>
        <w:t>4</w:t>
      </w:r>
      <w:r w:rsidRPr="00874CCE">
        <w:rPr>
          <w:rFonts w:hint="cs"/>
          <w:rtl/>
          <w:lang w:bidi="ar-EG"/>
        </w:rPr>
        <w:tab/>
        <w:t>المدارات المتكررة</w:t>
      </w:r>
    </w:p>
    <w:p w14:paraId="593D802B" w14:textId="77777777" w:rsidR="00DB7CF8" w:rsidRPr="00874CCE" w:rsidRDefault="00DB7CF8" w:rsidP="00DB7CF8">
      <w:pPr>
        <w:rPr>
          <w:rtl/>
        </w:rPr>
      </w:pPr>
      <w:r w:rsidRPr="00874CCE">
        <w:rPr>
          <w:rFonts w:hint="cs"/>
          <w:rtl/>
        </w:rPr>
        <w:t>في المدارات التي توصف بأنها متكررة، لا بد من أن يكون جهاز التنبؤ بالمدار دقيقاً لضمان التكرارية. وبالتالي، ثمة خيار أمام الإدارات لتحديد سرعة زاوية المبادرة بدقة في خط الطول بالنسبة لجهاز التنبؤ في مدار كتلة نقطية مما يضمن تكرار المدار. ويأتي تعريف هذه المعلمة واستخدامها في الفرع</w:t>
      </w:r>
      <w:r w:rsidRPr="00874CCE">
        <w:rPr>
          <w:rFonts w:hint="eastAsia"/>
          <w:rtl/>
        </w:rPr>
        <w:t> </w:t>
      </w:r>
      <w:r w:rsidRPr="00874CCE">
        <w:t>3.D6</w:t>
      </w:r>
      <w:r w:rsidRPr="00874CCE">
        <w:rPr>
          <w:rFonts w:hint="cs"/>
          <w:rtl/>
        </w:rPr>
        <w:t>.</w:t>
      </w:r>
    </w:p>
    <w:p w14:paraId="276AE457" w14:textId="77777777" w:rsidR="00DB7CF8" w:rsidRPr="00874CCE" w:rsidRDefault="00DB7CF8" w:rsidP="00DB7CF8">
      <w:pPr>
        <w:rPr>
          <w:rtl/>
          <w:lang w:bidi="ar-EG"/>
        </w:rPr>
      </w:pPr>
      <w:r w:rsidRPr="00874CCE">
        <w:rPr>
          <w:rFonts w:hint="cs"/>
          <w:rtl/>
          <w:lang w:bidi="ar-EG"/>
        </w:rPr>
        <w:t>ووفقاً لهذه المعلمة يعتبر المدار في المحاكاة متكرراً، ولكن هنالك في الواقع انحراف طفيف بسبب أخطاء الحفاظ على موقع المحطة في</w:t>
      </w:r>
      <w:r w:rsidRPr="00874CCE">
        <w:rPr>
          <w:rFonts w:hint="eastAsia"/>
          <w:rtl/>
          <w:lang w:bidi="ar-EG"/>
        </w:rPr>
        <w:t> </w:t>
      </w:r>
      <w:r w:rsidRPr="00874CCE">
        <w:rPr>
          <w:rFonts w:hint="cs"/>
          <w:rtl/>
          <w:lang w:bidi="ar-EG"/>
        </w:rPr>
        <w:t>خط الطول. ويتوقع ألا تحدث تغييرات حفظ المحطة في المستوي المداري أي فارق ومن ثم لا تؤخذ في الحسبان.</w:t>
      </w:r>
    </w:p>
    <w:p w14:paraId="4AC6AB9B" w14:textId="77777777" w:rsidR="00DB7CF8" w:rsidRPr="00874CCE" w:rsidRDefault="00DB7CF8" w:rsidP="00DB7CF8">
      <w:pPr>
        <w:rPr>
          <w:rtl/>
          <w:lang w:bidi="ar-EG"/>
        </w:rPr>
      </w:pPr>
      <w:r w:rsidRPr="00874CCE">
        <w:rPr>
          <w:rFonts w:hint="cs"/>
          <w:rtl/>
        </w:rPr>
        <w:t>وينبغي أن تكون النتيجة على النحو الوارد في الشكل</w:t>
      </w:r>
      <w:r w:rsidRPr="00874CCE">
        <w:rPr>
          <w:rFonts w:hint="eastAsia"/>
          <w:rtl/>
        </w:rPr>
        <w:t> </w:t>
      </w:r>
      <w:r w:rsidRPr="00874CCE">
        <w:t>39</w:t>
      </w:r>
      <w:r w:rsidRPr="00874CCE">
        <w:rPr>
          <w:rFonts w:hint="cs"/>
          <w:rtl/>
          <w:lang w:bidi="ar-EG"/>
        </w:rPr>
        <w:t>.</w:t>
      </w:r>
    </w:p>
    <w:p w14:paraId="42B23685" w14:textId="77777777" w:rsidR="00DB7CF8" w:rsidRPr="00874CCE" w:rsidRDefault="00DB7CF8" w:rsidP="00393BE6">
      <w:pPr>
        <w:pStyle w:val="FigureNo"/>
        <w:rPr>
          <w:noProof/>
          <w:rtl/>
        </w:rPr>
      </w:pPr>
      <w:r w:rsidRPr="00874CCE">
        <w:rPr>
          <w:rFonts w:hint="cs"/>
          <w:rtl/>
        </w:rPr>
        <w:t>الشكل</w:t>
      </w:r>
      <w:r w:rsidRPr="00874CCE">
        <w:rPr>
          <w:rFonts w:hint="cs"/>
          <w:noProof/>
          <w:rtl/>
        </w:rPr>
        <w:t xml:space="preserve"> </w:t>
      </w:r>
      <w:r w:rsidRPr="00874CCE">
        <w:rPr>
          <w:noProof/>
        </w:rPr>
        <w:t>39</w:t>
      </w:r>
    </w:p>
    <w:p w14:paraId="49E264A8" w14:textId="44F9EF6B" w:rsidR="00DB7CF8" w:rsidRDefault="00DB7CF8" w:rsidP="00393BE6">
      <w:pPr>
        <w:pStyle w:val="FigureTitle"/>
        <w:rPr>
          <w:rtl/>
        </w:rPr>
      </w:pPr>
      <w:r w:rsidRPr="00874CCE">
        <w:rPr>
          <w:rFonts w:hint="cs"/>
          <w:rtl/>
        </w:rPr>
        <w:t xml:space="preserve">مسار ساتل </w:t>
      </w:r>
      <w:r w:rsidRPr="00874CCE">
        <w:rPr>
          <w:rFonts w:hint="cs"/>
        </w:rPr>
        <w:t>non-GSO</w:t>
      </w:r>
      <w:r w:rsidRPr="00874CCE">
        <w:rPr>
          <w:rFonts w:hint="cs"/>
          <w:rtl/>
        </w:rPr>
        <w:t xml:space="preserve"> متكرر المدار عبر حزمة محطة أرضية </w:t>
      </w:r>
      <w:r w:rsidRPr="00874CCE">
        <w:t>GSO</w:t>
      </w:r>
    </w:p>
    <w:p w14:paraId="1D162B6D" w14:textId="593EEBB9" w:rsidR="00320975" w:rsidRDefault="00147971" w:rsidP="00320975">
      <w:pPr>
        <w:pStyle w:val="Figure"/>
        <w:rPr>
          <w:noProof/>
          <w:rtl/>
        </w:rPr>
      </w:pPr>
      <w:r>
        <w:rPr>
          <w:noProof/>
          <w:rtl/>
          <w:lang w:val="ar-MA"/>
        </w:rPr>
        <w:drawing>
          <wp:inline distT="0" distB="0" distL="0" distR="0" wp14:anchorId="5DE60FDE" wp14:editId="400D5FC0">
            <wp:extent cx="3681991" cy="2965710"/>
            <wp:effectExtent l="0" t="0" r="0" b="6350"/>
            <wp:docPr id="2093252235" name="Picture 2093252235" descr="A diagram of a cross with a circle and a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35" name="Picture 2093252235" descr="A diagram of a cross with a circle and a arrow&#10;&#10;Description automatically generated with medium confidenc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81991" cy="2965710"/>
                    </a:xfrm>
                    <a:prstGeom prst="rect">
                      <a:avLst/>
                    </a:prstGeom>
                  </pic:spPr>
                </pic:pic>
              </a:graphicData>
            </a:graphic>
          </wp:inline>
        </w:drawing>
      </w:r>
    </w:p>
    <w:p w14:paraId="605A0477" w14:textId="5871B413" w:rsidR="00DB7CF8" w:rsidRPr="00874CCE" w:rsidRDefault="00DB7CF8" w:rsidP="00A52C39">
      <w:pPr>
        <w:pStyle w:val="Normalaftertitle"/>
        <w:rPr>
          <w:noProof/>
          <w:rtl/>
          <w:lang w:eastAsia="zh-CN" w:bidi="ar-EG"/>
        </w:rPr>
      </w:pPr>
      <w:r w:rsidRPr="00874CCE">
        <w:rPr>
          <w:rFonts w:hint="cs"/>
          <w:noProof/>
          <w:rtl/>
          <w:lang w:eastAsia="zh-CN" w:bidi="ar-SY"/>
        </w:rPr>
        <w:lastRenderedPageBreak/>
        <w:t>ويلاحظ في الشكل</w:t>
      </w:r>
      <w:r w:rsidRPr="00874CCE">
        <w:rPr>
          <w:rFonts w:hint="eastAsia"/>
          <w:noProof/>
          <w:rtl/>
          <w:lang w:eastAsia="zh-CN" w:bidi="ar-SY"/>
        </w:rPr>
        <w:t> </w:t>
      </w:r>
      <w:r w:rsidRPr="00874CCE">
        <w:rPr>
          <w:noProof/>
          <w:lang w:eastAsia="zh-CN" w:bidi="ar-SY"/>
        </w:rPr>
        <w:t>39</w:t>
      </w:r>
      <w:r w:rsidRPr="00874CCE">
        <w:rPr>
          <w:rFonts w:hint="cs"/>
          <w:noProof/>
          <w:rtl/>
          <w:lang w:eastAsia="zh-CN" w:bidi="ar-EG"/>
        </w:rPr>
        <w:t xml:space="preserve"> أن النتيجة ستكون سلسلة من العينات داخل الحزمة الرئيسية للمحطة الأرضية </w:t>
      </w:r>
      <w:r w:rsidRPr="00874CCE">
        <w:rPr>
          <w:lang w:val="en-GB"/>
        </w:rPr>
        <w:t>GSO</w:t>
      </w:r>
      <w:r w:rsidRPr="00874CCE">
        <w:rPr>
          <w:rFonts w:hint="cs"/>
          <w:noProof/>
          <w:rtl/>
          <w:lang w:eastAsia="zh-CN" w:bidi="ar-EG"/>
        </w:rPr>
        <w:t xml:space="preserve"> تكفي لتحليل الحزمة الرئيسية، وتأخذ في الحسبان انحراف حفظ المحطة وتولد عينات تكفي لتوليد الإحصاءات</w:t>
      </w:r>
      <w:r w:rsidRPr="00874CCE">
        <w:rPr>
          <w:rFonts w:hint="eastAsia"/>
          <w:noProof/>
          <w:rtl/>
          <w:lang w:eastAsia="zh-CN" w:bidi="ar-EG"/>
        </w:rPr>
        <w:t> </w:t>
      </w:r>
      <w:r w:rsidRPr="00874CCE">
        <w:rPr>
          <w:rFonts w:hint="cs"/>
          <w:noProof/>
          <w:rtl/>
          <w:lang w:eastAsia="zh-CN" w:bidi="ar-EG"/>
        </w:rPr>
        <w:t>المطلوبة.</w:t>
      </w:r>
    </w:p>
    <w:p w14:paraId="786A3653" w14:textId="77777777" w:rsidR="00DB7CF8" w:rsidRPr="00874CCE" w:rsidRDefault="00DB7CF8" w:rsidP="00DB7CF8">
      <w:pPr>
        <w:pStyle w:val="TableNo"/>
      </w:pPr>
      <w:r w:rsidRPr="00874CCE">
        <w:rPr>
          <w:rFonts w:hint="cs"/>
          <w:rtl/>
        </w:rPr>
        <w:t xml:space="preserve">الجدول </w:t>
      </w:r>
      <w:r w:rsidRPr="00874CCE">
        <w:t>14</w:t>
      </w:r>
    </w:p>
    <w:p w14:paraId="1DB2F9FA" w14:textId="77777777" w:rsidR="00DB7CF8" w:rsidRPr="00874CCE" w:rsidRDefault="00DB7CF8" w:rsidP="00DB7CF8">
      <w:pPr>
        <w:pStyle w:val="Tabletitle"/>
        <w:rPr>
          <w:rtl/>
        </w:rPr>
      </w:pPr>
      <w:r w:rsidRPr="00874CCE">
        <w:rPr>
          <w:rFonts w:hint="cs"/>
          <w:rtl/>
        </w:rPr>
        <w:t>بيانات الدخل</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552"/>
        <w:gridCol w:w="2220"/>
        <w:gridCol w:w="1851"/>
      </w:tblGrid>
      <w:tr w:rsidR="00DB7CF8" w:rsidRPr="00874CCE" w14:paraId="6396DF91" w14:textId="77777777" w:rsidTr="009C19BF">
        <w:trPr>
          <w:jc w:val="center"/>
        </w:trPr>
        <w:tc>
          <w:tcPr>
            <w:tcW w:w="4253" w:type="dxa"/>
          </w:tcPr>
          <w:p w14:paraId="762CADFB" w14:textId="77777777" w:rsidR="00DB7CF8" w:rsidRPr="00874CCE" w:rsidRDefault="00DB7CF8" w:rsidP="009C19BF">
            <w:pPr>
              <w:pStyle w:val="Tablehead"/>
              <w:spacing w:after="40"/>
            </w:pPr>
            <w:r w:rsidRPr="00874CCE">
              <w:rPr>
                <w:rFonts w:hint="cs"/>
                <w:rtl/>
              </w:rPr>
              <w:t>المعلمة</w:t>
            </w:r>
          </w:p>
        </w:tc>
        <w:tc>
          <w:tcPr>
            <w:tcW w:w="1701" w:type="dxa"/>
          </w:tcPr>
          <w:p w14:paraId="2B1B5EEF" w14:textId="77777777" w:rsidR="00DB7CF8" w:rsidRPr="00874CCE" w:rsidRDefault="00DB7CF8" w:rsidP="009C19BF">
            <w:pPr>
              <w:pStyle w:val="Tablehead"/>
              <w:spacing w:after="40"/>
            </w:pPr>
            <w:r w:rsidRPr="00874CCE">
              <w:rPr>
                <w:rFonts w:hint="cs"/>
                <w:rtl/>
              </w:rPr>
              <w:t>الرمز</w:t>
            </w:r>
          </w:p>
        </w:tc>
        <w:tc>
          <w:tcPr>
            <w:tcW w:w="1418" w:type="dxa"/>
          </w:tcPr>
          <w:p w14:paraId="5415CE44" w14:textId="77777777" w:rsidR="00DB7CF8" w:rsidRPr="00874CCE" w:rsidRDefault="00DB7CF8" w:rsidP="009C19BF">
            <w:pPr>
              <w:pStyle w:val="Tablehead"/>
              <w:spacing w:after="40"/>
            </w:pPr>
            <w:r w:rsidRPr="00874CCE">
              <w:rPr>
                <w:rFonts w:hint="cs"/>
                <w:rtl/>
              </w:rPr>
              <w:t>الوحدة</w:t>
            </w:r>
          </w:p>
        </w:tc>
      </w:tr>
      <w:tr w:rsidR="00DB7CF8" w:rsidRPr="00874CCE" w14:paraId="2B8E9D62" w14:textId="77777777" w:rsidTr="009C19BF">
        <w:trPr>
          <w:jc w:val="center"/>
        </w:trPr>
        <w:tc>
          <w:tcPr>
            <w:tcW w:w="4253" w:type="dxa"/>
          </w:tcPr>
          <w:p w14:paraId="2E0BA7DA" w14:textId="77777777" w:rsidR="00DB7CF8" w:rsidRPr="00874CCE" w:rsidRDefault="00DB7CF8" w:rsidP="009C19BF">
            <w:pPr>
              <w:pStyle w:val="Tabletext"/>
              <w:spacing w:before="40" w:after="40"/>
              <w:rPr>
                <w:lang w:eastAsia="en-US"/>
              </w:rPr>
            </w:pPr>
            <w:r w:rsidRPr="00874CCE">
              <w:rPr>
                <w:rFonts w:hint="cs"/>
                <w:rtl/>
                <w:lang w:eastAsia="en-US"/>
              </w:rPr>
              <w:t>المدة التي تكمل فيها الكوكبة دورة واحدة</w:t>
            </w:r>
          </w:p>
        </w:tc>
        <w:tc>
          <w:tcPr>
            <w:tcW w:w="1701" w:type="dxa"/>
          </w:tcPr>
          <w:p w14:paraId="1033186F" w14:textId="77777777" w:rsidR="00DB7CF8" w:rsidRPr="00874CCE" w:rsidRDefault="00DB7CF8" w:rsidP="009C19BF">
            <w:pPr>
              <w:pStyle w:val="Tabletext"/>
              <w:spacing w:before="40" w:after="40"/>
              <w:jc w:val="center"/>
              <w:rPr>
                <w:i/>
                <w:iCs/>
                <w:lang w:eastAsia="en-US"/>
              </w:rPr>
            </w:pPr>
            <w:proofErr w:type="spellStart"/>
            <w:r w:rsidRPr="00874CCE">
              <w:rPr>
                <w:i/>
                <w:iCs/>
                <w:lang w:eastAsia="en-US"/>
              </w:rPr>
              <w:t>P</w:t>
            </w:r>
            <w:r w:rsidRPr="00874CCE">
              <w:rPr>
                <w:i/>
                <w:iCs/>
                <w:vertAlign w:val="subscript"/>
                <w:lang w:eastAsia="en-US"/>
              </w:rPr>
              <w:t>repeat</w:t>
            </w:r>
            <w:proofErr w:type="spellEnd"/>
          </w:p>
        </w:tc>
        <w:tc>
          <w:tcPr>
            <w:tcW w:w="1418" w:type="dxa"/>
          </w:tcPr>
          <w:p w14:paraId="133D23AF" w14:textId="77777777" w:rsidR="00DB7CF8" w:rsidRPr="00874CCE" w:rsidRDefault="00DB7CF8" w:rsidP="009C19BF">
            <w:pPr>
              <w:pStyle w:val="Tabletext"/>
              <w:spacing w:before="40" w:after="40"/>
              <w:jc w:val="center"/>
              <w:rPr>
                <w:rtl/>
                <w:lang w:eastAsia="en-US" w:bidi="ar-EG"/>
              </w:rPr>
            </w:pPr>
            <w:r w:rsidRPr="00874CCE">
              <w:rPr>
                <w:lang w:eastAsia="en-US"/>
              </w:rPr>
              <w:t>s</w:t>
            </w:r>
          </w:p>
        </w:tc>
      </w:tr>
    </w:tbl>
    <w:p w14:paraId="193883E8" w14:textId="77777777" w:rsidR="00DB7CF8" w:rsidRPr="00874CCE" w:rsidRDefault="00DB7CF8" w:rsidP="00DB7CF8">
      <w:pPr>
        <w:keepNext/>
        <w:rPr>
          <w:rtl/>
        </w:rPr>
      </w:pPr>
      <w:r w:rsidRPr="00874CCE">
        <w:rPr>
          <w:rFonts w:hint="cs"/>
          <w:rtl/>
        </w:rPr>
        <w:t>وتكون المعلمات كما يلي:</w:t>
      </w:r>
    </w:p>
    <w:p w14:paraId="282923D0" w14:textId="77777777" w:rsidR="00DB7CF8" w:rsidRPr="00874CCE" w:rsidRDefault="00DB7CF8" w:rsidP="00DB7CF8">
      <w:pPr>
        <w:pStyle w:val="Equationlegend"/>
        <w:rPr>
          <w:rtl/>
          <w:lang w:eastAsia="en-US" w:bidi="ar-EG"/>
        </w:rPr>
      </w:pPr>
      <w:r w:rsidRPr="00874CCE">
        <w:rPr>
          <w:lang w:eastAsia="en-US"/>
        </w:rPr>
        <w:tab/>
      </w:r>
      <w:proofErr w:type="gramStart"/>
      <w:r w:rsidRPr="00874CCE">
        <w:rPr>
          <w:lang w:eastAsia="en-US"/>
        </w:rPr>
        <w:t>:</w:t>
      </w:r>
      <w:proofErr w:type="spellStart"/>
      <w:r w:rsidRPr="00874CCE">
        <w:rPr>
          <w:i/>
          <w:iCs/>
          <w:lang w:eastAsia="en-US"/>
        </w:rPr>
        <w:t>N</w:t>
      </w:r>
      <w:r w:rsidRPr="00874CCE">
        <w:rPr>
          <w:i/>
          <w:iCs/>
          <w:vertAlign w:val="subscript"/>
          <w:lang w:eastAsia="en-US"/>
        </w:rPr>
        <w:t>min</w:t>
      </w:r>
      <w:proofErr w:type="spellEnd"/>
      <w:proofErr w:type="gramEnd"/>
      <w:r w:rsidRPr="00874CCE">
        <w:rPr>
          <w:lang w:eastAsia="en-US"/>
        </w:rPr>
        <w:tab/>
      </w:r>
      <w:r w:rsidRPr="00874CCE">
        <w:rPr>
          <w:rFonts w:hint="cs"/>
          <w:rtl/>
          <w:lang w:eastAsia="en-US"/>
        </w:rPr>
        <w:t>أقل عدد من الزيادات الزمنية للحصول على دلالة إحصائية</w:t>
      </w:r>
    </w:p>
    <w:p w14:paraId="4D4FB5CF" w14:textId="77777777" w:rsidR="00DB7CF8" w:rsidRPr="00874CCE" w:rsidRDefault="00DB7CF8" w:rsidP="00DB7CF8">
      <w:pPr>
        <w:pStyle w:val="Equationlegend"/>
        <w:rPr>
          <w:rtl/>
          <w:lang w:eastAsia="en-US" w:bidi="ar-EG"/>
        </w:rPr>
      </w:pPr>
      <w:r w:rsidRPr="00874CCE">
        <w:rPr>
          <w:lang w:eastAsia="en-US"/>
        </w:rPr>
        <w:tab/>
      </w:r>
      <w:proofErr w:type="gramStart"/>
      <w:r w:rsidRPr="00874CCE">
        <w:rPr>
          <w:lang w:eastAsia="en-US"/>
        </w:rPr>
        <w:t>:</w:t>
      </w:r>
      <w:proofErr w:type="spellStart"/>
      <w:r w:rsidRPr="00874CCE">
        <w:rPr>
          <w:i/>
          <w:iCs/>
          <w:lang w:eastAsia="en-US"/>
        </w:rPr>
        <w:t>P</w:t>
      </w:r>
      <w:r w:rsidRPr="00874CCE">
        <w:rPr>
          <w:i/>
          <w:iCs/>
          <w:vertAlign w:val="subscript"/>
          <w:lang w:eastAsia="en-US"/>
        </w:rPr>
        <w:t>repeat</w:t>
      </w:r>
      <w:proofErr w:type="spellEnd"/>
      <w:proofErr w:type="gramEnd"/>
      <w:r w:rsidRPr="00874CCE">
        <w:rPr>
          <w:lang w:eastAsia="en-US"/>
        </w:rPr>
        <w:tab/>
      </w:r>
      <w:r w:rsidRPr="00874CCE">
        <w:rPr>
          <w:rFonts w:hint="cs"/>
          <w:rtl/>
          <w:lang w:eastAsia="en-US"/>
        </w:rPr>
        <w:t xml:space="preserve">المدة الزمنية التي تستكمل فيها الكوكبة دورة واحدة </w:t>
      </w:r>
      <w:r w:rsidRPr="00874CCE">
        <w:rPr>
          <w:lang w:eastAsia="en-US"/>
        </w:rPr>
        <w:t>(s)</w:t>
      </w:r>
    </w:p>
    <w:p w14:paraId="05FE9879" w14:textId="77777777" w:rsidR="00DB7CF8" w:rsidRPr="00874CCE" w:rsidRDefault="00DB7CF8" w:rsidP="00DB7CF8">
      <w:pPr>
        <w:pStyle w:val="Equationlegend"/>
        <w:rPr>
          <w:lang w:eastAsia="en-US"/>
        </w:rPr>
      </w:pPr>
      <w:r w:rsidRPr="00874CCE">
        <w:rPr>
          <w:lang w:eastAsia="en-US"/>
        </w:rPr>
        <w:tab/>
      </w:r>
      <w:proofErr w:type="gramStart"/>
      <w:r w:rsidRPr="00874CCE">
        <w:rPr>
          <w:lang w:eastAsia="en-US"/>
        </w:rPr>
        <w:t>:</w:t>
      </w:r>
      <w:proofErr w:type="spellStart"/>
      <w:r w:rsidRPr="00874CCE">
        <w:rPr>
          <w:i/>
          <w:iCs/>
          <w:lang w:eastAsia="en-US"/>
        </w:rPr>
        <w:t>T</w:t>
      </w:r>
      <w:r w:rsidRPr="00874CCE">
        <w:rPr>
          <w:i/>
          <w:iCs/>
          <w:vertAlign w:val="subscript"/>
          <w:lang w:eastAsia="en-US"/>
        </w:rPr>
        <w:t>step</w:t>
      </w:r>
      <w:proofErr w:type="spellEnd"/>
      <w:proofErr w:type="gramEnd"/>
      <w:r w:rsidRPr="00874CCE">
        <w:rPr>
          <w:lang w:eastAsia="en-US"/>
        </w:rPr>
        <w:tab/>
      </w:r>
      <w:r w:rsidRPr="00874CCE">
        <w:rPr>
          <w:rFonts w:hint="cs"/>
          <w:rtl/>
          <w:lang w:eastAsia="en-US"/>
        </w:rPr>
        <w:t xml:space="preserve">وحدة الزيادة الزمنية </w:t>
      </w:r>
      <w:r w:rsidRPr="00874CCE">
        <w:rPr>
          <w:lang w:eastAsia="en-US"/>
        </w:rPr>
        <w:t>(s)</w:t>
      </w:r>
    </w:p>
    <w:p w14:paraId="132C1E5F" w14:textId="77777777" w:rsidR="00DB7CF8" w:rsidRPr="00874CCE" w:rsidRDefault="00DB7CF8" w:rsidP="00DB7CF8">
      <w:pPr>
        <w:pStyle w:val="Equationlegend"/>
        <w:rPr>
          <w:rtl/>
          <w:lang w:eastAsia="en-US" w:bidi="ar-EG"/>
        </w:rPr>
      </w:pPr>
      <w:r w:rsidRPr="00874CCE">
        <w:rPr>
          <w:lang w:val="fr-FR" w:eastAsia="en-US"/>
        </w:rPr>
        <w:tab/>
      </w:r>
      <w:proofErr w:type="gramStart"/>
      <w:r w:rsidRPr="00874CCE">
        <w:rPr>
          <w:lang w:eastAsia="en-US"/>
        </w:rPr>
        <w:t>:</w:t>
      </w:r>
      <w:proofErr w:type="spellStart"/>
      <w:r w:rsidRPr="00874CCE">
        <w:rPr>
          <w:i/>
          <w:iCs/>
          <w:lang w:val="fr-FR" w:eastAsia="en-US"/>
        </w:rPr>
        <w:t>N</w:t>
      </w:r>
      <w:r w:rsidRPr="00874CCE">
        <w:rPr>
          <w:i/>
          <w:iCs/>
          <w:vertAlign w:val="subscript"/>
          <w:lang w:val="fr-FR" w:eastAsia="en-US"/>
        </w:rPr>
        <w:t>tracks</w:t>
      </w:r>
      <w:proofErr w:type="spellEnd"/>
      <w:proofErr w:type="gramEnd"/>
      <w:r w:rsidRPr="00874CCE">
        <w:rPr>
          <w:lang w:val="fr-FR" w:eastAsia="en-US"/>
        </w:rPr>
        <w:tab/>
      </w:r>
      <w:r w:rsidRPr="00874CCE">
        <w:rPr>
          <w:rFonts w:hint="cs"/>
          <w:rtl/>
          <w:lang w:val="fr-FR" w:eastAsia="en-US" w:bidi="ar-EG"/>
        </w:rPr>
        <w:t xml:space="preserve">عدد المدارات في الحزمة الرئيسية، </w:t>
      </w:r>
      <w:r w:rsidRPr="00874CCE">
        <w:t>=</w:t>
      </w:r>
      <w:r w:rsidRPr="00874CCE">
        <w:rPr>
          <w:rFonts w:hint="cs"/>
          <w:rtl/>
          <w:lang w:val="fr-FR" w:eastAsia="en-US" w:bidi="ar-EG"/>
        </w:rPr>
        <w:t xml:space="preserve"> </w:t>
      </w:r>
      <w:r w:rsidRPr="00874CCE">
        <w:rPr>
          <w:lang w:val="fr-FR" w:eastAsia="en-US" w:bidi="ar-EG"/>
        </w:rPr>
        <w:t>16</w:t>
      </w:r>
      <w:r w:rsidRPr="00874CCE">
        <w:rPr>
          <w:rFonts w:hint="cs"/>
          <w:rtl/>
          <w:lang w:val="fr-FR" w:eastAsia="en-US" w:bidi="ar-EG"/>
        </w:rPr>
        <w:t xml:space="preserve">، حسبما هو مبين في الفقرة </w:t>
      </w:r>
      <w:r w:rsidRPr="00874CCE">
        <w:rPr>
          <w:lang w:val="fr-FR" w:eastAsia="en-US" w:bidi="ar-EG"/>
        </w:rPr>
        <w:t>5.D4</w:t>
      </w:r>
      <w:r w:rsidRPr="00874CCE">
        <w:rPr>
          <w:rFonts w:hint="cs"/>
          <w:rtl/>
          <w:lang w:val="fr-FR" w:eastAsia="en-US" w:bidi="ar-EG"/>
        </w:rPr>
        <w:t>.</w:t>
      </w:r>
    </w:p>
    <w:p w14:paraId="1E95CFC5" w14:textId="4C73F757" w:rsidR="00DB7CF8" w:rsidRDefault="00DB7CF8" w:rsidP="00DB7CF8">
      <w:pPr>
        <w:rPr>
          <w:spacing w:val="-4"/>
        </w:rPr>
      </w:pPr>
      <w:r w:rsidRPr="00874CCE">
        <w:rPr>
          <w:rFonts w:hint="cs"/>
          <w:spacing w:val="-4"/>
          <w:rtl/>
        </w:rPr>
        <w:t>وفي هذه الحالة ينبغي ألا تكون وحدة الزيادة الزمنية على وجه الدقة عدداً تقبل القسمة عليه المدة الزمنية لدورة الكوكبة. فإذا كان:</w:t>
      </w:r>
    </w:p>
    <w:p w14:paraId="43B0632F" w14:textId="77777777" w:rsidR="00147971" w:rsidRPr="00147971" w:rsidRDefault="00147971" w:rsidP="00A52C39">
      <w:pPr>
        <w:pStyle w:val="Equation"/>
      </w:pPr>
      <w:r w:rsidRPr="00147971">
        <w:tab/>
      </w:r>
      <w:r w:rsidRPr="00147971">
        <w:tab/>
      </w:r>
      <m:oMath>
        <m:sSub>
          <m:sSubPr>
            <m:ctrlPr/>
          </m:sSubPr>
          <m:e>
            <m:r>
              <m:t>N</m:t>
            </m:r>
          </m:e>
          <m:sub>
            <m:r>
              <m:t>repsteps</m:t>
            </m:r>
          </m:sub>
        </m:sSub>
        <m:r>
          <m:rPr>
            <m:sty m:val="p"/>
          </m:rPr>
          <m:t>=</m:t>
        </m:r>
        <m:f>
          <m:fPr>
            <m:type m:val="lin"/>
            <m:ctrlPr/>
          </m:fPr>
          <m:num>
            <m:sSub>
              <m:sSubPr>
                <m:ctrlPr/>
              </m:sSubPr>
              <m:e>
                <m:r>
                  <m:t>P</m:t>
                </m:r>
              </m:e>
              <m:sub>
                <m:r>
                  <m:t>repeat</m:t>
                </m:r>
              </m:sub>
            </m:sSub>
          </m:num>
          <m:den>
            <m:sSub>
              <m:sSubPr>
                <m:ctrlPr/>
              </m:sSubPr>
              <m:e>
                <m:r>
                  <m:t>T</m:t>
                </m:r>
              </m:e>
              <m:sub>
                <m:r>
                  <m:t>step</m:t>
                </m:r>
              </m:sub>
            </m:sSub>
          </m:den>
        </m:f>
      </m:oMath>
    </w:p>
    <w:p w14:paraId="50640498" w14:textId="62D88991" w:rsidR="00DB7CF8" w:rsidRDefault="00DB7CF8" w:rsidP="00DB7CF8">
      <w:pPr>
        <w:rPr>
          <w:lang w:bidi="ar-EG"/>
        </w:rPr>
      </w:pPr>
      <w:r w:rsidRPr="00874CCE">
        <w:rPr>
          <w:rFonts w:hint="cs"/>
          <w:rtl/>
          <w:lang w:bidi="ar-EG"/>
        </w:rPr>
        <w:t xml:space="preserve">عدداً صحيحاً، عندئذ ينبغي حساب وحدة زيادة منقحة (تستخدم في المعادلتين التاليتين بدلاً من </w:t>
      </w:r>
      <w:proofErr w:type="spellStart"/>
      <w:r w:rsidRPr="00874CCE">
        <w:rPr>
          <w:i/>
          <w:iCs/>
          <w:lang w:val="en-GB"/>
        </w:rPr>
        <w:t>T</w:t>
      </w:r>
      <w:r w:rsidRPr="00874CCE">
        <w:rPr>
          <w:i/>
          <w:iCs/>
          <w:vertAlign w:val="subscript"/>
          <w:lang w:val="en-GB"/>
        </w:rPr>
        <w:t>step</w:t>
      </w:r>
      <w:proofErr w:type="spellEnd"/>
      <w:r w:rsidRPr="00874CCE">
        <w:rPr>
          <w:rFonts w:hint="cs"/>
          <w:rtl/>
          <w:lang w:bidi="ar-EG"/>
        </w:rPr>
        <w:t>) تساوي:</w:t>
      </w:r>
    </w:p>
    <w:p w14:paraId="3A88155F" w14:textId="77777777" w:rsidR="00147971" w:rsidRPr="00147971" w:rsidRDefault="00147971" w:rsidP="00A52C39">
      <w:pPr>
        <w:pStyle w:val="Equation"/>
      </w:pPr>
      <w:r w:rsidRPr="00147971">
        <w:tab/>
      </w:r>
      <w:r w:rsidRPr="00147971">
        <w:tab/>
      </w:r>
      <m:oMath>
        <m:sSubSup>
          <m:sSubSupPr>
            <m:ctrlPr/>
          </m:sSubSupPr>
          <m:e>
            <m:r>
              <m:t>T</m:t>
            </m:r>
          </m:e>
          <m:sub>
            <m:r>
              <m:t>step</m:t>
            </m:r>
          </m:sub>
          <m:sup>
            <m:r>
              <m:rPr>
                <m:sty m:val="p"/>
              </m:rPr>
              <m:t>'</m:t>
            </m:r>
          </m:sup>
        </m:sSubSup>
        <m:r>
          <m:rPr>
            <m:sty m:val="p"/>
          </m:rPr>
          <m:t xml:space="preserve">= </m:t>
        </m:r>
        <m:sSub>
          <m:sSubPr>
            <m:ctrlPr/>
          </m:sSubPr>
          <m:e>
            <m:r>
              <m:t>T</m:t>
            </m:r>
          </m:e>
          <m:sub>
            <m:r>
              <m:t>step</m:t>
            </m:r>
          </m:sub>
        </m:sSub>
        <m:d>
          <m:dPr>
            <m:ctrlPr/>
          </m:dPr>
          <m:e>
            <m:r>
              <m:rPr>
                <m:sty m:val="p"/>
              </m:rPr>
              <m:t xml:space="preserve">1+ </m:t>
            </m:r>
            <m:sSub>
              <m:sSubPr>
                <m:ctrlPr/>
              </m:sSubPr>
              <m:e>
                <m:r>
                  <m:t>N</m:t>
                </m:r>
              </m:e>
              <m:sub>
                <m:r>
                  <m:t>repsteps</m:t>
                </m:r>
              </m:sub>
            </m:sSub>
          </m:e>
        </m:d>
        <m:r>
          <m:rPr>
            <m:sty m:val="p"/>
          </m:rPr>
          <m:t xml:space="preserve">/ </m:t>
        </m:r>
        <m:sSub>
          <m:sSubPr>
            <m:ctrlPr/>
          </m:sSubPr>
          <m:e>
            <m:r>
              <m:t>N</m:t>
            </m:r>
          </m:e>
          <m:sub>
            <m:r>
              <m:t>repsteps</m:t>
            </m:r>
          </m:sub>
        </m:sSub>
      </m:oMath>
    </w:p>
    <w:p w14:paraId="31C0B95D" w14:textId="470BBB74" w:rsidR="00DB7CF8" w:rsidRDefault="00DB7CF8" w:rsidP="00DB7CF8">
      <w:pPr>
        <w:overflowPunct/>
        <w:autoSpaceDE/>
        <w:autoSpaceDN/>
        <w:adjustRightInd/>
        <w:textAlignment w:val="auto"/>
        <w:rPr>
          <w:lang w:bidi="ar-EG"/>
        </w:rPr>
      </w:pPr>
      <w:r w:rsidRPr="00874CCE">
        <w:rPr>
          <w:rFonts w:hint="cs"/>
          <w:rtl/>
          <w:lang w:bidi="ar-EG"/>
        </w:rPr>
        <w:t>ثم تحسب الفترة الزمنية المطلوبة للحصول على أدنى عدد من الزيادات الزمنية يحقق دلالة إحصائية:</w:t>
      </w:r>
    </w:p>
    <w:p w14:paraId="1F402288" w14:textId="77777777" w:rsidR="00147971" w:rsidRPr="00147971" w:rsidRDefault="00147971" w:rsidP="00A52C39">
      <w:pPr>
        <w:pStyle w:val="Equation"/>
      </w:pPr>
      <w:r w:rsidRPr="00147971">
        <w:tab/>
      </w:r>
      <w:r w:rsidRPr="00147971">
        <w:tab/>
      </w:r>
      <m:oMath>
        <m:sSub>
          <m:sSubPr>
            <m:ctrlPr/>
          </m:sSubPr>
          <m:e>
            <m:r>
              <m:t>T</m:t>
            </m:r>
          </m:e>
          <m:sub>
            <m:r>
              <m:t>sig</m:t>
            </m:r>
          </m:sub>
        </m:sSub>
        <m:r>
          <m:rPr>
            <m:sty m:val="p"/>
          </m:rPr>
          <m:t>=</m:t>
        </m:r>
        <m:sSub>
          <m:sSubPr>
            <m:ctrlPr/>
          </m:sSubPr>
          <m:e>
            <m:r>
              <m:t>N</m:t>
            </m:r>
          </m:e>
          <m:sub>
            <m:r>
              <m:t>min</m:t>
            </m:r>
          </m:sub>
        </m:sSub>
        <m:r>
          <m:rPr>
            <m:sty m:val="p"/>
          </m:rPr>
          <m:t>∙</m:t>
        </m:r>
        <m:sSub>
          <m:sSubPr>
            <m:ctrlPr/>
          </m:sSubPr>
          <m:e>
            <m:r>
              <m:t>T</m:t>
            </m:r>
          </m:e>
          <m:sub>
            <m:r>
              <m:t>step</m:t>
            </m:r>
          </m:sub>
        </m:sSub>
      </m:oMath>
    </w:p>
    <w:p w14:paraId="4DA1D18A" w14:textId="77777777" w:rsidR="00DB7CF8" w:rsidRPr="00874CCE" w:rsidRDefault="00DB7CF8" w:rsidP="00DB7CF8">
      <w:pPr>
        <w:rPr>
          <w:rtl/>
          <w:lang w:bidi="ar-EG"/>
        </w:rPr>
      </w:pPr>
      <w:r w:rsidRPr="00874CCE">
        <w:rPr>
          <w:rFonts w:hint="cs"/>
          <w:rtl/>
          <w:lang w:bidi="ar-EG"/>
        </w:rPr>
        <w:t>وتقابل هذه القيمة العدد التالي من دورات الكوكبة:</w:t>
      </w:r>
    </w:p>
    <w:p w14:paraId="0E1E77BA" w14:textId="31E5238A" w:rsidR="00147971" w:rsidRPr="00147971" w:rsidRDefault="00147971" w:rsidP="00147971">
      <w:pPr>
        <w:tabs>
          <w:tab w:val="left" w:pos="794"/>
          <w:tab w:val="center" w:pos="4820"/>
          <w:tab w:val="right" w:pos="9639"/>
        </w:tabs>
        <w:spacing w:after="120" w:line="240" w:lineRule="auto"/>
        <w:rPr>
          <w:rFonts w:cs="Times New Roman"/>
          <w:sz w:val="24"/>
          <w:szCs w:val="20"/>
          <w:rtl/>
          <w:lang w:val="en-GB" w:eastAsia="en-US" w:bidi="ar-EG"/>
        </w:rPr>
      </w:pPr>
      <w:r w:rsidRPr="00147971">
        <w:rPr>
          <w:rFonts w:cs="Times New Roman"/>
          <w:sz w:val="24"/>
          <w:szCs w:val="20"/>
          <w:lang w:val="en-GB" w:eastAsia="en-US"/>
        </w:rPr>
        <w:tab/>
      </w:r>
      <w:r w:rsidRPr="00147971">
        <w:rPr>
          <w:rFonts w:cs="Times New Roman"/>
          <w:sz w:val="24"/>
          <w:szCs w:val="20"/>
          <w:lang w:val="en-GB" w:eastAsia="en-US"/>
        </w:rPr>
        <w:tab/>
      </w:r>
      <w:proofErr w:type="spellStart"/>
      <w:r w:rsidRPr="00147971">
        <w:rPr>
          <w:rFonts w:cs="Times New Roman"/>
          <w:i/>
          <w:sz w:val="24"/>
          <w:szCs w:val="20"/>
          <w:lang w:val="en-GB" w:eastAsia="en-US"/>
        </w:rPr>
        <w:t>N</w:t>
      </w:r>
      <w:r w:rsidRPr="00147971">
        <w:rPr>
          <w:rFonts w:cs="Times New Roman"/>
          <w:i/>
          <w:sz w:val="24"/>
          <w:szCs w:val="20"/>
          <w:vertAlign w:val="subscript"/>
          <w:lang w:val="en-GB" w:eastAsia="en-US"/>
        </w:rPr>
        <w:t>rep</w:t>
      </w:r>
      <w:proofErr w:type="spellEnd"/>
      <w:r w:rsidRPr="00147971">
        <w:rPr>
          <w:rFonts w:cs="Times New Roman"/>
          <w:sz w:val="24"/>
          <w:szCs w:val="20"/>
          <w:lang w:val="en-GB" w:eastAsia="en-US"/>
        </w:rPr>
        <w:t xml:space="preserve"> </w:t>
      </w:r>
      <w:r w:rsidRPr="00147971">
        <w:rPr>
          <w:rFonts w:ascii="Symbol" w:hAnsi="Symbol" w:cs="Times New Roman"/>
          <w:sz w:val="24"/>
          <w:szCs w:val="20"/>
          <w:lang w:val="fr-FR" w:eastAsia="en-US"/>
        </w:rPr>
        <w:t></w:t>
      </w:r>
      <w:r w:rsidRPr="00147971">
        <w:rPr>
          <w:rFonts w:cs="Times New Roman"/>
          <w:sz w:val="24"/>
          <w:szCs w:val="20"/>
          <w:lang w:val="en-GB" w:eastAsia="en-US"/>
        </w:rPr>
        <w:t xml:space="preserve"> round (</w:t>
      </w:r>
      <w:proofErr w:type="spellStart"/>
      <w:r w:rsidRPr="00147971">
        <w:rPr>
          <w:rFonts w:cs="Times New Roman"/>
          <w:i/>
          <w:sz w:val="24"/>
          <w:szCs w:val="20"/>
          <w:lang w:val="en-GB" w:eastAsia="en-US"/>
        </w:rPr>
        <w:t>T</w:t>
      </w:r>
      <w:r w:rsidRPr="00147971">
        <w:rPr>
          <w:rFonts w:cs="Times New Roman"/>
          <w:i/>
          <w:sz w:val="24"/>
          <w:szCs w:val="20"/>
          <w:vertAlign w:val="subscript"/>
          <w:lang w:val="en-GB" w:eastAsia="en-US"/>
        </w:rPr>
        <w:t>sig</w:t>
      </w:r>
      <w:proofErr w:type="spellEnd"/>
      <w:r w:rsidRPr="00147971">
        <w:rPr>
          <w:rFonts w:cs="Times New Roman"/>
          <w:sz w:val="24"/>
          <w:szCs w:val="20"/>
          <w:lang w:val="en-GB" w:eastAsia="en-US"/>
        </w:rPr>
        <w:t>/</w:t>
      </w:r>
      <w:proofErr w:type="spellStart"/>
      <w:r w:rsidRPr="00147971">
        <w:rPr>
          <w:rFonts w:cs="Times New Roman"/>
          <w:i/>
          <w:sz w:val="24"/>
          <w:szCs w:val="20"/>
          <w:lang w:val="en-GB" w:eastAsia="en-US"/>
        </w:rPr>
        <w:t>P</w:t>
      </w:r>
      <w:r w:rsidRPr="00147971">
        <w:rPr>
          <w:rFonts w:cs="Times New Roman"/>
          <w:i/>
          <w:sz w:val="24"/>
          <w:szCs w:val="20"/>
          <w:vertAlign w:val="subscript"/>
          <w:lang w:val="en-GB" w:eastAsia="en-US"/>
        </w:rPr>
        <w:t>repeat</w:t>
      </w:r>
      <w:proofErr w:type="spellEnd"/>
      <w:r w:rsidRPr="00147971">
        <w:rPr>
          <w:rFonts w:cs="Times New Roman"/>
          <w:sz w:val="24"/>
          <w:szCs w:val="20"/>
          <w:lang w:val="en-GB" w:eastAsia="en-US"/>
        </w:rPr>
        <w:t>)</w:t>
      </w:r>
      <w:r>
        <w:rPr>
          <w:rFonts w:cs="Times New Roman" w:hint="cs"/>
          <w:sz w:val="24"/>
          <w:szCs w:val="20"/>
          <w:vertAlign w:val="subscript"/>
          <w:rtl/>
          <w:lang w:val="en-GB" w:eastAsia="en-US" w:bidi="ar-EG"/>
        </w:rPr>
        <w:t xml:space="preserve"> </w:t>
      </w:r>
      <w:r w:rsidRPr="00147971">
        <w:rPr>
          <w:rFonts w:hint="cs"/>
          <w:rtl/>
        </w:rPr>
        <w:t>مدوراً إلى أقرب عدد صحيح أدنى.</w:t>
      </w:r>
    </w:p>
    <w:p w14:paraId="4976D521" w14:textId="4A5FFCEF" w:rsidR="00DB7CF8" w:rsidRDefault="00DB7CF8" w:rsidP="00DB7CF8">
      <w:pPr>
        <w:rPr>
          <w:rtl/>
        </w:rPr>
      </w:pPr>
      <w:r w:rsidRPr="00874CCE">
        <w:rPr>
          <w:rFonts w:hint="cs"/>
          <w:rtl/>
          <w:lang w:bidi="ar-EG"/>
        </w:rPr>
        <w:t xml:space="preserve">وعدد دورات الكوكبة هو أكبر الرقمين </w:t>
      </w:r>
      <w:proofErr w:type="spellStart"/>
      <w:r w:rsidRPr="00874CCE">
        <w:rPr>
          <w:i/>
          <w:iCs/>
        </w:rPr>
        <w:t>N</w:t>
      </w:r>
      <w:r w:rsidRPr="00874CCE">
        <w:rPr>
          <w:i/>
          <w:iCs/>
          <w:vertAlign w:val="subscript"/>
        </w:rPr>
        <w:t>rep</w:t>
      </w:r>
      <w:proofErr w:type="spellEnd"/>
      <w:r w:rsidRPr="00874CCE">
        <w:rPr>
          <w:rFonts w:hint="cs"/>
          <w:i/>
          <w:iCs/>
          <w:vertAlign w:val="subscript"/>
          <w:rtl/>
          <w:lang w:bidi="ar-EG"/>
        </w:rPr>
        <w:t xml:space="preserve"> </w:t>
      </w:r>
      <w:r w:rsidRPr="00874CCE">
        <w:rPr>
          <w:rFonts w:hint="cs"/>
          <w:rtl/>
        </w:rPr>
        <w:t xml:space="preserve">أو </w:t>
      </w:r>
      <w:proofErr w:type="spellStart"/>
      <w:r w:rsidRPr="00874CCE">
        <w:rPr>
          <w:i/>
          <w:iCs/>
        </w:rPr>
        <w:t>N</w:t>
      </w:r>
      <w:r w:rsidRPr="00874CCE">
        <w:rPr>
          <w:i/>
          <w:iCs/>
          <w:vertAlign w:val="subscript"/>
        </w:rPr>
        <w:t>tracks</w:t>
      </w:r>
      <w:proofErr w:type="spellEnd"/>
      <w:r w:rsidRPr="00874CCE">
        <w:rPr>
          <w:rFonts w:hint="cs"/>
          <w:rtl/>
        </w:rPr>
        <w:t>، أي</w:t>
      </w:r>
      <w:r w:rsidR="00685821" w:rsidRPr="00874CCE">
        <w:rPr>
          <w:rFonts w:hint="cs"/>
          <w:rtl/>
        </w:rPr>
        <w:t>:</w:t>
      </w:r>
      <w:r w:rsidRPr="00874CCE">
        <w:rPr>
          <w:rFonts w:hint="cs"/>
          <w:rtl/>
        </w:rPr>
        <w:t xml:space="preserve"> </w:t>
      </w:r>
    </w:p>
    <w:p w14:paraId="73ED4E70" w14:textId="77777777" w:rsidR="00147971" w:rsidRPr="00A52C39" w:rsidRDefault="00147971" w:rsidP="00A52C39">
      <w:pPr>
        <w:pStyle w:val="Equation"/>
        <w:rPr>
          <w:i/>
        </w:rPr>
      </w:pPr>
      <w:r w:rsidRPr="00147971">
        <w:tab/>
      </w:r>
      <w:r w:rsidRPr="00147971">
        <w:tab/>
      </w:r>
      <w:proofErr w:type="spellStart"/>
      <w:proofErr w:type="gramStart"/>
      <w:r w:rsidRPr="00A52C39">
        <w:rPr>
          <w:i/>
        </w:rPr>
        <w:t>N</w:t>
      </w:r>
      <w:r w:rsidRPr="00A52C39">
        <w:rPr>
          <w:i/>
          <w:vertAlign w:val="subscript"/>
        </w:rPr>
        <w:t>run</w:t>
      </w:r>
      <w:proofErr w:type="spellEnd"/>
      <w:r w:rsidRPr="00A52C39">
        <w:rPr>
          <w:i/>
        </w:rPr>
        <w:t>  </w:t>
      </w:r>
      <w:r w:rsidRPr="00A52C39">
        <w:rPr>
          <w:rFonts w:ascii="Symbol" w:hAnsi="Symbol"/>
          <w:i/>
          <w:lang w:val="fr-FR"/>
        </w:rPr>
        <w:t></w:t>
      </w:r>
      <w:proofErr w:type="gramEnd"/>
      <w:r w:rsidRPr="00A52C39">
        <w:rPr>
          <w:i/>
        </w:rPr>
        <w:t>  max (</w:t>
      </w:r>
      <w:proofErr w:type="spellStart"/>
      <w:r w:rsidRPr="00A52C39">
        <w:rPr>
          <w:i/>
        </w:rPr>
        <w:t>N</w:t>
      </w:r>
      <w:r w:rsidRPr="00A52C39">
        <w:rPr>
          <w:i/>
          <w:vertAlign w:val="subscript"/>
        </w:rPr>
        <w:t>rep</w:t>
      </w:r>
      <w:proofErr w:type="spellEnd"/>
      <w:r w:rsidRPr="00A52C39">
        <w:rPr>
          <w:i/>
        </w:rPr>
        <w:t xml:space="preserve">, </w:t>
      </w:r>
      <w:proofErr w:type="spellStart"/>
      <w:r w:rsidRPr="00A52C39">
        <w:rPr>
          <w:i/>
        </w:rPr>
        <w:t>N</w:t>
      </w:r>
      <w:r w:rsidRPr="00A52C39">
        <w:rPr>
          <w:i/>
          <w:vertAlign w:val="subscript"/>
        </w:rPr>
        <w:t>tracks</w:t>
      </w:r>
      <w:proofErr w:type="spellEnd"/>
      <w:r w:rsidRPr="00A52C39">
        <w:rPr>
          <w:i/>
        </w:rPr>
        <w:t>)</w:t>
      </w:r>
    </w:p>
    <w:p w14:paraId="6BE8B4F1" w14:textId="08D7C249" w:rsidR="00DB7CF8" w:rsidRDefault="00DB7CF8" w:rsidP="00DB7CF8">
      <w:pPr>
        <w:rPr>
          <w:rtl/>
          <w:lang w:bidi="ar-EG"/>
        </w:rPr>
      </w:pPr>
      <w:r w:rsidRPr="00874CCE">
        <w:rPr>
          <w:rFonts w:hint="cs"/>
          <w:rtl/>
          <w:lang w:bidi="ar-EG"/>
        </w:rPr>
        <w:t>ويصبح زمن المحاكاة الكلي:</w:t>
      </w:r>
    </w:p>
    <w:p w14:paraId="58CDDDE7" w14:textId="4372CA28" w:rsidR="00147971" w:rsidRPr="00147971" w:rsidRDefault="00A52C39" w:rsidP="00A52C39">
      <w:pPr>
        <w:pStyle w:val="Equation"/>
      </w:pPr>
      <w:r>
        <w:tab/>
      </w:r>
      <w:r>
        <w:tab/>
      </w:r>
      <w:proofErr w:type="spellStart"/>
      <w:proofErr w:type="gramStart"/>
      <w:r w:rsidR="00147971" w:rsidRPr="00147971">
        <w:rPr>
          <w:i/>
        </w:rPr>
        <w:t>T</w:t>
      </w:r>
      <w:r w:rsidR="00147971" w:rsidRPr="00147971">
        <w:rPr>
          <w:i/>
          <w:vertAlign w:val="subscript"/>
        </w:rPr>
        <w:t>run</w:t>
      </w:r>
      <w:proofErr w:type="spellEnd"/>
      <w:r w:rsidR="00147971" w:rsidRPr="00147971">
        <w:t>  =</w:t>
      </w:r>
      <w:proofErr w:type="gramEnd"/>
      <w:r w:rsidR="00147971" w:rsidRPr="00147971">
        <w:t>  </w:t>
      </w:r>
      <w:proofErr w:type="spellStart"/>
      <w:r w:rsidR="00147971" w:rsidRPr="00147971">
        <w:rPr>
          <w:i/>
        </w:rPr>
        <w:t>N</w:t>
      </w:r>
      <w:r w:rsidR="00147971" w:rsidRPr="00147971">
        <w:rPr>
          <w:i/>
          <w:vertAlign w:val="subscript"/>
        </w:rPr>
        <w:t>run</w:t>
      </w:r>
      <w:proofErr w:type="spellEnd"/>
      <w:r w:rsidR="00147971" w:rsidRPr="00147971">
        <w:t> · </w:t>
      </w:r>
      <w:proofErr w:type="spellStart"/>
      <w:r w:rsidR="00147971" w:rsidRPr="00147971">
        <w:rPr>
          <w:i/>
        </w:rPr>
        <w:t>P</w:t>
      </w:r>
      <w:r w:rsidR="00147971" w:rsidRPr="00147971">
        <w:rPr>
          <w:i/>
          <w:vertAlign w:val="subscript"/>
        </w:rPr>
        <w:t>repeat</w:t>
      </w:r>
      <w:proofErr w:type="spellEnd"/>
    </w:p>
    <w:p w14:paraId="14C6CA74" w14:textId="119E70EE" w:rsidR="00DB7CF8" w:rsidRDefault="00DB7CF8" w:rsidP="00DB7CF8">
      <w:pPr>
        <w:rPr>
          <w:rtl/>
          <w:lang w:bidi="ar-EG"/>
        </w:rPr>
      </w:pPr>
      <w:r w:rsidRPr="00874CCE">
        <w:rPr>
          <w:rFonts w:hint="cs"/>
          <w:rtl/>
          <w:lang w:bidi="ar-EG"/>
        </w:rPr>
        <w:t>ويصبح عدد وحدات الزيادة الزمنية:</w:t>
      </w:r>
    </w:p>
    <w:p w14:paraId="0DB77E36" w14:textId="6D02FF9D" w:rsidR="00147971" w:rsidRPr="00147971" w:rsidRDefault="00147971" w:rsidP="00A52C39">
      <w:pPr>
        <w:pStyle w:val="Equation"/>
        <w:bidi/>
      </w:pPr>
      <w:r w:rsidRPr="00147971">
        <w:tab/>
      </w:r>
      <w:r w:rsidRPr="00147971">
        <w:tab/>
      </w:r>
      <w:proofErr w:type="spellStart"/>
      <w:r w:rsidRPr="00147971">
        <w:rPr>
          <w:i/>
        </w:rPr>
        <w:t>N</w:t>
      </w:r>
      <w:r w:rsidRPr="00147971">
        <w:rPr>
          <w:i/>
          <w:vertAlign w:val="subscript"/>
        </w:rPr>
        <w:t>steps</w:t>
      </w:r>
      <w:proofErr w:type="spellEnd"/>
      <w:r w:rsidRPr="00147971">
        <w:t> </w:t>
      </w:r>
      <w:r w:rsidRPr="00147971">
        <w:rPr>
          <w:rFonts w:ascii="Symbol" w:hAnsi="Symbol"/>
          <w:lang w:val="fr-FR"/>
        </w:rPr>
        <w:t></w:t>
      </w:r>
      <w:r w:rsidRPr="00147971">
        <w:t> round (</w:t>
      </w:r>
      <w:proofErr w:type="spellStart"/>
      <w:r w:rsidRPr="00147971">
        <w:rPr>
          <w:i/>
        </w:rPr>
        <w:t>T</w:t>
      </w:r>
      <w:r w:rsidRPr="00147971">
        <w:rPr>
          <w:i/>
          <w:vertAlign w:val="subscript"/>
        </w:rPr>
        <w:t>run</w:t>
      </w:r>
      <w:proofErr w:type="spellEnd"/>
      <w:r w:rsidRPr="00147971">
        <w:t>/</w:t>
      </w:r>
      <w:proofErr w:type="spellStart"/>
      <w:r w:rsidRPr="00147971">
        <w:rPr>
          <w:i/>
        </w:rPr>
        <w:t>T</w:t>
      </w:r>
      <w:r w:rsidRPr="00147971">
        <w:rPr>
          <w:i/>
          <w:vertAlign w:val="subscript"/>
        </w:rPr>
        <w:t>step</w:t>
      </w:r>
      <w:proofErr w:type="spellEnd"/>
      <w:r w:rsidRPr="00147971">
        <w:t>)</w:t>
      </w:r>
      <w:r>
        <w:rPr>
          <w:rFonts w:hint="cs"/>
          <w:rtl/>
        </w:rPr>
        <w:t xml:space="preserve"> </w:t>
      </w:r>
      <w:r w:rsidRPr="00A52C39">
        <w:rPr>
          <w:rFonts w:hint="cs"/>
          <w:i/>
          <w:iCs w:val="0"/>
          <w:rtl/>
        </w:rPr>
        <w:t>مدوراً إلى أقرب عدد صحيح أدنى.</w:t>
      </w:r>
    </w:p>
    <w:p w14:paraId="5371A061" w14:textId="77777777" w:rsidR="00147971" w:rsidRPr="00147971" w:rsidRDefault="00147971" w:rsidP="00A52C39">
      <w:pPr>
        <w:pStyle w:val="Equation"/>
        <w:rPr>
          <w:vertAlign w:val="subscript"/>
        </w:rPr>
      </w:pPr>
      <w:r w:rsidRPr="00147971">
        <w:tab/>
      </w:r>
      <w:r w:rsidRPr="00147971">
        <w:tab/>
      </w:r>
      <w:proofErr w:type="spellStart"/>
      <w:proofErr w:type="gramStart"/>
      <w:r w:rsidRPr="00147971">
        <w:rPr>
          <w:i/>
        </w:rPr>
        <w:t>T</w:t>
      </w:r>
      <w:r w:rsidRPr="00147971">
        <w:rPr>
          <w:i/>
          <w:vertAlign w:val="subscript"/>
        </w:rPr>
        <w:t>run</w:t>
      </w:r>
      <w:proofErr w:type="spellEnd"/>
      <w:r w:rsidRPr="00147971">
        <w:t>  =</w:t>
      </w:r>
      <w:proofErr w:type="gramEnd"/>
      <w:r w:rsidRPr="00147971">
        <w:t>  </w:t>
      </w:r>
      <w:proofErr w:type="spellStart"/>
      <w:r w:rsidRPr="00147971">
        <w:rPr>
          <w:i/>
        </w:rPr>
        <w:t>N</w:t>
      </w:r>
      <w:r w:rsidRPr="00147971">
        <w:rPr>
          <w:i/>
          <w:vertAlign w:val="subscript"/>
        </w:rPr>
        <w:t>steps</w:t>
      </w:r>
      <w:proofErr w:type="spellEnd"/>
      <w:r w:rsidRPr="00147971">
        <w:t xml:space="preserve"> * </w:t>
      </w:r>
      <w:proofErr w:type="spellStart"/>
      <w:r w:rsidRPr="00147971">
        <w:rPr>
          <w:i/>
        </w:rPr>
        <w:t>T</w:t>
      </w:r>
      <w:r w:rsidRPr="00147971">
        <w:rPr>
          <w:i/>
          <w:vertAlign w:val="subscript"/>
        </w:rPr>
        <w:t>step</w:t>
      </w:r>
      <w:proofErr w:type="spellEnd"/>
    </w:p>
    <w:p w14:paraId="65BB9CAD" w14:textId="77777777" w:rsidR="00DB7CF8" w:rsidRPr="00874CCE" w:rsidRDefault="00DB7CF8" w:rsidP="00DB7CF8">
      <w:pPr>
        <w:pStyle w:val="Heading3"/>
        <w:rPr>
          <w:rtl/>
          <w:lang w:bidi="ar-EG"/>
        </w:rPr>
      </w:pPr>
      <w:r w:rsidRPr="00874CCE">
        <w:rPr>
          <w:noProof/>
          <w:lang w:eastAsia="zh-CN"/>
        </w:rPr>
        <w:t>2.6.D4</w:t>
      </w:r>
      <w:r w:rsidRPr="00874CCE">
        <w:rPr>
          <w:noProof/>
          <w:rtl/>
          <w:lang w:eastAsia="zh-CN" w:bidi="ar-SY"/>
        </w:rPr>
        <w:tab/>
      </w:r>
      <w:r w:rsidRPr="00874CCE">
        <w:rPr>
          <w:rFonts w:hint="cs"/>
          <w:rtl/>
          <w:lang w:bidi="ar-EG"/>
        </w:rPr>
        <w:t>المدارات غير المتكررة</w:t>
      </w:r>
    </w:p>
    <w:p w14:paraId="69767A7A" w14:textId="77777777" w:rsidR="00DB7CF8" w:rsidRPr="00874CCE" w:rsidRDefault="00DB7CF8" w:rsidP="00DB7CF8">
      <w:pPr>
        <w:rPr>
          <w:rtl/>
        </w:rPr>
      </w:pPr>
      <w:r w:rsidRPr="00874CCE">
        <w:rPr>
          <w:rFonts w:hint="cs"/>
          <w:rtl/>
        </w:rPr>
        <w:t>في هذه الحالة يجب فحص المسافات على خطوط الطول بين الممرات المتتالية للعقد الصاعدة، للتأكد من وجود مسارات كافية في</w:t>
      </w:r>
      <w:r w:rsidRPr="00874CCE">
        <w:rPr>
          <w:rFonts w:hint="eastAsia"/>
          <w:rtl/>
        </w:rPr>
        <w:t> </w:t>
      </w:r>
      <w:r w:rsidRPr="00874CCE">
        <w:rPr>
          <w:rFonts w:hint="cs"/>
          <w:rtl/>
        </w:rPr>
        <w:t>الحزمة الرئيسية. ويمكن أن يستخدم مقدار الزيادة الزمنية وعدد الزيادات الزمنية في تحديد إلى أي مدى يمكن معالجة مدار معين أثناء فترة المحاكاة. ويمكن استعمال نفس الرقم في تحديد عدد الزيادات المطلوبة لكي يحدث انحراف للمدار حول خط الاستواء. ومن ثم يمكن استعمال مدة المدار لحساب المسافة بين المسارات.</w:t>
      </w:r>
    </w:p>
    <w:p w14:paraId="01458E2A" w14:textId="77777777" w:rsidR="00DB7CF8" w:rsidRPr="00874CCE" w:rsidRDefault="00DB7CF8" w:rsidP="00DB7CF8">
      <w:pPr>
        <w:rPr>
          <w:rtl/>
          <w:lang w:bidi="ar-EG"/>
        </w:rPr>
      </w:pPr>
      <w:r w:rsidRPr="00874CCE">
        <w:rPr>
          <w:rFonts w:hint="cs"/>
          <w:rtl/>
        </w:rPr>
        <w:lastRenderedPageBreak/>
        <w:t>ويمكن استخدام المقدار الثابت الذي يبين العدد المطلوب من النقاط في داخل الحزمة الرئيسية في بيان عدد المسارات المطلوب في</w:t>
      </w:r>
      <w:r w:rsidRPr="00874CCE">
        <w:rPr>
          <w:rFonts w:hint="eastAsia"/>
          <w:rtl/>
        </w:rPr>
        <w:t> </w:t>
      </w:r>
      <w:r w:rsidRPr="00874CCE">
        <w:rPr>
          <w:rFonts w:hint="cs"/>
          <w:rtl/>
        </w:rPr>
        <w:t xml:space="preserve">الحزمة الرئيسية (أي </w:t>
      </w:r>
      <w:proofErr w:type="spellStart"/>
      <w:r w:rsidRPr="00874CCE">
        <w:rPr>
          <w:i/>
          <w:iCs/>
        </w:rPr>
        <w:t>N</w:t>
      </w:r>
      <w:r w:rsidRPr="00874CCE">
        <w:rPr>
          <w:i/>
          <w:iCs/>
          <w:vertAlign w:val="subscript"/>
        </w:rPr>
        <w:t>track</w:t>
      </w:r>
      <w:proofErr w:type="spellEnd"/>
      <w:r w:rsidRPr="00874CCE">
        <w:t> </w:t>
      </w:r>
      <w:r w:rsidRPr="00874CCE">
        <w:rPr>
          <w:rFonts w:ascii="Symbol" w:hAnsi="Symbol"/>
        </w:rPr>
        <w:t></w:t>
      </w:r>
      <w:r w:rsidRPr="00874CCE">
        <w:t> </w:t>
      </w:r>
      <w:proofErr w:type="spellStart"/>
      <w:r w:rsidRPr="00874CCE">
        <w:rPr>
          <w:i/>
          <w:iCs/>
        </w:rPr>
        <w:t>N</w:t>
      </w:r>
      <w:r w:rsidRPr="00874CCE">
        <w:rPr>
          <w:i/>
          <w:iCs/>
          <w:vertAlign w:val="subscript"/>
        </w:rPr>
        <w:t>hits</w:t>
      </w:r>
      <w:proofErr w:type="spellEnd"/>
      <w:r w:rsidRPr="00874CCE">
        <w:rPr>
          <w:rFonts w:hint="cs"/>
          <w:rtl/>
        </w:rPr>
        <w:t>). فإذا كانت المسافة بين المسارات كبيرة أو صغيرة أكثر من اللازم (مما ينتج عنه عينات غير</w:t>
      </w:r>
      <w:r w:rsidRPr="00874CCE">
        <w:rPr>
          <w:rFonts w:hint="eastAsia"/>
          <w:rtl/>
        </w:rPr>
        <w:t> </w:t>
      </w:r>
      <w:r w:rsidRPr="00874CCE">
        <w:rPr>
          <w:rFonts w:hint="cs"/>
          <w:rtl/>
        </w:rPr>
        <w:t>كافية، أو وقت طويل في عملية المحاكاة) يمكن عندئذ استخدام زاوية مبادرة اصطناعية.</w:t>
      </w:r>
    </w:p>
    <w:p w14:paraId="646B8DB0" w14:textId="77777777" w:rsidR="00DB7CF8" w:rsidRPr="00874CCE" w:rsidRDefault="00DB7CF8" w:rsidP="00DB7CF8">
      <w:pPr>
        <w:rPr>
          <w:lang w:bidi="ar-EG"/>
        </w:rPr>
      </w:pPr>
      <w:r w:rsidRPr="00874CCE">
        <w:rPr>
          <w:rFonts w:hint="cs"/>
          <w:rtl/>
          <w:lang w:bidi="ar-EG"/>
        </w:rPr>
        <w:t>ويتوقع أن تلغي انحرافات المحافظة على موقع المحطة نفسها على المدى الطويل وألا يكون لها ضرورة في هذه الحسابات.</w:t>
      </w:r>
    </w:p>
    <w:p w14:paraId="0D278E21" w14:textId="77777777" w:rsidR="00DB7CF8" w:rsidRPr="00874CCE" w:rsidRDefault="00DB7CF8" w:rsidP="00DB7CF8">
      <w:pPr>
        <w:rPr>
          <w:rtl/>
          <w:lang w:bidi="ar-EG"/>
        </w:rPr>
      </w:pPr>
      <w:r w:rsidRPr="00874CCE">
        <w:rPr>
          <w:rFonts w:hint="cs"/>
          <w:rtl/>
          <w:lang w:bidi="ar-EG"/>
        </w:rPr>
        <w:t>وينبغي أن تكون النتيجة على غرار الشكل</w:t>
      </w:r>
      <w:r w:rsidRPr="00874CCE">
        <w:rPr>
          <w:rFonts w:hint="eastAsia"/>
          <w:rtl/>
          <w:lang w:bidi="ar-EG"/>
        </w:rPr>
        <w:t> </w:t>
      </w:r>
      <w:r w:rsidRPr="00874CCE">
        <w:rPr>
          <w:lang w:bidi="ar-EG"/>
        </w:rPr>
        <w:t>40</w:t>
      </w:r>
      <w:r w:rsidRPr="00874CCE">
        <w:rPr>
          <w:rFonts w:hint="cs"/>
          <w:rtl/>
          <w:lang w:bidi="ar-EG"/>
        </w:rPr>
        <w:t>.</w:t>
      </w:r>
    </w:p>
    <w:p w14:paraId="41844A3A" w14:textId="77777777" w:rsidR="00DB7CF8" w:rsidRPr="00874CCE" w:rsidRDefault="00DB7CF8" w:rsidP="00393BE6">
      <w:pPr>
        <w:pStyle w:val="FigureNo"/>
        <w:rPr>
          <w:rtl/>
          <w:lang w:bidi="ar-SY"/>
        </w:rPr>
      </w:pPr>
      <w:r w:rsidRPr="00874CCE">
        <w:rPr>
          <w:rFonts w:hint="cs"/>
          <w:rtl/>
        </w:rPr>
        <w:t xml:space="preserve">الشكل </w:t>
      </w:r>
      <w:r w:rsidRPr="00874CCE">
        <w:t>40</w:t>
      </w:r>
    </w:p>
    <w:p w14:paraId="0B205C6E" w14:textId="485F60B0" w:rsidR="00DB7CF8" w:rsidRDefault="00DB7CF8" w:rsidP="00393BE6">
      <w:pPr>
        <w:pStyle w:val="FigureTitle"/>
      </w:pPr>
      <w:r w:rsidRPr="00874CCE">
        <w:rPr>
          <w:rFonts w:hint="cs"/>
          <w:rtl/>
        </w:rPr>
        <w:t xml:space="preserve">مسار ساتل </w:t>
      </w:r>
      <w:r w:rsidRPr="00874CCE">
        <w:rPr>
          <w:rFonts w:hint="cs"/>
        </w:rPr>
        <w:t>non-GSO</w:t>
      </w:r>
      <w:r w:rsidRPr="00874CCE">
        <w:rPr>
          <w:rFonts w:hint="cs"/>
          <w:rtl/>
        </w:rPr>
        <w:t xml:space="preserve"> غير متكرر المدار عبر حزمة محطة أرضية </w:t>
      </w:r>
      <w:r w:rsidRPr="00874CCE">
        <w:rPr>
          <w:rFonts w:hint="cs"/>
        </w:rPr>
        <w:t>GSO</w:t>
      </w:r>
    </w:p>
    <w:p w14:paraId="1F1D4D71" w14:textId="45455DE7" w:rsidR="00BA7A14" w:rsidRDefault="00AB3CB7" w:rsidP="00BA7A14">
      <w:pPr>
        <w:pStyle w:val="Figure"/>
      </w:pPr>
      <w:r>
        <w:rPr>
          <w:noProof/>
        </w:rPr>
        <w:drawing>
          <wp:inline distT="0" distB="0" distL="0" distR="0" wp14:anchorId="113039A4" wp14:editId="14EA914A">
            <wp:extent cx="3118110" cy="2456693"/>
            <wp:effectExtent l="0" t="0" r="6350" b="1270"/>
            <wp:docPr id="2093252237" name="Picture 2093252237" descr="A diagram of a circle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37" name="Picture 2093252237" descr="A diagram of a circle and arrows&#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118110" cy="2456693"/>
                    </a:xfrm>
                    <a:prstGeom prst="rect">
                      <a:avLst/>
                    </a:prstGeom>
                  </pic:spPr>
                </pic:pic>
              </a:graphicData>
            </a:graphic>
          </wp:inline>
        </w:drawing>
      </w:r>
    </w:p>
    <w:p w14:paraId="0D0614DF" w14:textId="7FE569EB" w:rsidR="00DB7CF8" w:rsidRPr="00874CCE" w:rsidRDefault="00DB7CF8" w:rsidP="00A52C39">
      <w:pPr>
        <w:pStyle w:val="Normalaftertitle"/>
        <w:rPr>
          <w:rtl/>
          <w:lang w:bidi="ar-EG"/>
        </w:rPr>
      </w:pPr>
      <w:r w:rsidRPr="00874CCE">
        <w:rPr>
          <w:rFonts w:hint="cs"/>
          <w:rtl/>
          <w:lang w:bidi="ar-MA"/>
        </w:rPr>
        <w:t>و</w:t>
      </w:r>
      <w:r w:rsidRPr="00874CCE">
        <w:rPr>
          <w:rFonts w:hint="cs"/>
          <w:rtl/>
          <w:lang w:bidi="ar-SY"/>
        </w:rPr>
        <w:t>يلاحظ في الشكل</w:t>
      </w:r>
      <w:r w:rsidRPr="00874CCE">
        <w:rPr>
          <w:rFonts w:hint="eastAsia"/>
          <w:rtl/>
          <w:lang w:bidi="ar-SY"/>
        </w:rPr>
        <w:t> </w:t>
      </w:r>
      <w:r w:rsidRPr="00874CCE">
        <w:rPr>
          <w:lang w:bidi="ar-SY"/>
        </w:rPr>
        <w:t>40</w:t>
      </w:r>
      <w:r w:rsidRPr="00874CCE">
        <w:rPr>
          <w:rFonts w:hint="cs"/>
          <w:rtl/>
          <w:lang w:bidi="ar-EG"/>
        </w:rPr>
        <w:t xml:space="preserve"> أن النتيجة ستكون سلسلة من المسارات داخل الحزمة الرئيسية للمحطة الأرضية </w:t>
      </w:r>
      <w:r w:rsidRPr="00874CCE">
        <w:rPr>
          <w:rFonts w:hint="cs"/>
        </w:rPr>
        <w:t>GSO</w:t>
      </w:r>
      <w:r w:rsidRPr="00874CCE">
        <w:rPr>
          <w:rFonts w:hint="cs"/>
          <w:rtl/>
          <w:lang w:bidi="ar-EG"/>
        </w:rPr>
        <w:t xml:space="preserve"> وهي دقيقة بما يكفي لتحليل الحزمة الرئيسية وتوليد عينات كافية للحصول على الإحصاءات</w:t>
      </w:r>
      <w:r w:rsidRPr="00874CCE">
        <w:rPr>
          <w:rFonts w:hint="eastAsia"/>
          <w:rtl/>
          <w:lang w:bidi="ar-EG"/>
        </w:rPr>
        <w:t> </w:t>
      </w:r>
      <w:r w:rsidRPr="00874CCE">
        <w:rPr>
          <w:rFonts w:hint="cs"/>
          <w:rtl/>
          <w:lang w:bidi="ar-EG"/>
        </w:rPr>
        <w:t>المطلوبة.</w:t>
      </w:r>
    </w:p>
    <w:p w14:paraId="3D5B779E" w14:textId="77777777" w:rsidR="00DB7CF8" w:rsidRPr="00874CCE" w:rsidRDefault="00DB7CF8" w:rsidP="00DB7CF8">
      <w:pPr>
        <w:pStyle w:val="TableNo"/>
        <w:rPr>
          <w:rtl/>
        </w:rPr>
      </w:pPr>
      <w:r w:rsidRPr="00874CCE">
        <w:rPr>
          <w:rFonts w:hint="cs"/>
          <w:rtl/>
        </w:rPr>
        <w:t xml:space="preserve">الجدول </w:t>
      </w:r>
      <w:r w:rsidRPr="00874CCE">
        <w:t>15</w:t>
      </w:r>
    </w:p>
    <w:p w14:paraId="7908C29C" w14:textId="77777777" w:rsidR="00DB7CF8" w:rsidRPr="00874CCE" w:rsidRDefault="00DB7CF8" w:rsidP="00DB7CF8">
      <w:pPr>
        <w:pStyle w:val="Tabletitle"/>
        <w:rPr>
          <w:rtl/>
        </w:rPr>
      </w:pPr>
      <w:r w:rsidRPr="00874CCE">
        <w:rPr>
          <w:rFonts w:hint="cs"/>
          <w:rtl/>
        </w:rPr>
        <w:t>بيانات الدخل</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15"/>
        <w:gridCol w:w="1804"/>
        <w:gridCol w:w="1504"/>
      </w:tblGrid>
      <w:tr w:rsidR="00DB7CF8" w:rsidRPr="00874CCE" w14:paraId="242C0C3C" w14:textId="77777777" w:rsidTr="009C19BF">
        <w:trPr>
          <w:jc w:val="center"/>
        </w:trPr>
        <w:tc>
          <w:tcPr>
            <w:tcW w:w="5954" w:type="dxa"/>
          </w:tcPr>
          <w:p w14:paraId="601ECF2F" w14:textId="77777777" w:rsidR="00DB7CF8" w:rsidRPr="00874CCE" w:rsidRDefault="00DB7CF8" w:rsidP="009C19BF">
            <w:pPr>
              <w:pStyle w:val="Tablehead"/>
              <w:spacing w:after="40"/>
            </w:pPr>
            <w:r w:rsidRPr="00874CCE">
              <w:rPr>
                <w:rFonts w:hint="cs"/>
                <w:rtl/>
              </w:rPr>
              <w:t>المعلمة</w:t>
            </w:r>
          </w:p>
        </w:tc>
        <w:tc>
          <w:tcPr>
            <w:tcW w:w="1701" w:type="dxa"/>
          </w:tcPr>
          <w:p w14:paraId="18FF294D" w14:textId="77777777" w:rsidR="00DB7CF8" w:rsidRPr="00874CCE" w:rsidRDefault="00DB7CF8" w:rsidP="009C19BF">
            <w:pPr>
              <w:pStyle w:val="Tablehead"/>
              <w:spacing w:after="40"/>
            </w:pPr>
            <w:r w:rsidRPr="00874CCE">
              <w:rPr>
                <w:rFonts w:hint="cs"/>
                <w:rtl/>
              </w:rPr>
              <w:t>الرمز</w:t>
            </w:r>
          </w:p>
        </w:tc>
        <w:tc>
          <w:tcPr>
            <w:tcW w:w="1418" w:type="dxa"/>
          </w:tcPr>
          <w:p w14:paraId="0FE01FAE" w14:textId="77777777" w:rsidR="00DB7CF8" w:rsidRPr="00874CCE" w:rsidRDefault="00DB7CF8" w:rsidP="009C19BF">
            <w:pPr>
              <w:pStyle w:val="Tablehead"/>
              <w:spacing w:after="40"/>
            </w:pPr>
            <w:r w:rsidRPr="00874CCE">
              <w:rPr>
                <w:rFonts w:hint="cs"/>
                <w:rtl/>
              </w:rPr>
              <w:t>الوحدة</w:t>
            </w:r>
          </w:p>
        </w:tc>
      </w:tr>
      <w:tr w:rsidR="00DB7CF8" w:rsidRPr="00874CCE" w14:paraId="4F8AA1EE" w14:textId="77777777" w:rsidTr="009C19BF">
        <w:trPr>
          <w:jc w:val="center"/>
        </w:trPr>
        <w:tc>
          <w:tcPr>
            <w:tcW w:w="5954" w:type="dxa"/>
          </w:tcPr>
          <w:p w14:paraId="48DE3236" w14:textId="77777777" w:rsidR="00DB7CF8" w:rsidRPr="00874CCE" w:rsidRDefault="00DB7CF8" w:rsidP="009C19BF">
            <w:pPr>
              <w:pStyle w:val="Tabletext"/>
              <w:spacing w:before="40" w:after="40"/>
              <w:rPr>
                <w:rtl/>
                <w:lang w:eastAsia="en-US" w:bidi="ar-EG"/>
              </w:rPr>
            </w:pPr>
            <w:r w:rsidRPr="00874CCE">
              <w:rPr>
                <w:rFonts w:hint="cs"/>
                <w:rtl/>
                <w:lang w:eastAsia="en-US"/>
              </w:rPr>
              <w:t xml:space="preserve">زاوية ميل المدار </w:t>
            </w:r>
          </w:p>
        </w:tc>
        <w:tc>
          <w:tcPr>
            <w:tcW w:w="1701" w:type="dxa"/>
          </w:tcPr>
          <w:p w14:paraId="0F392859" w14:textId="77777777" w:rsidR="00DB7CF8" w:rsidRPr="00874CCE" w:rsidRDefault="00DB7CF8" w:rsidP="009C19BF">
            <w:pPr>
              <w:pStyle w:val="Tabletext"/>
              <w:spacing w:before="40" w:after="40"/>
              <w:jc w:val="center"/>
              <w:rPr>
                <w:lang w:eastAsia="en-US"/>
              </w:rPr>
            </w:pPr>
            <w:r w:rsidRPr="00874CCE">
              <w:rPr>
                <w:i/>
                <w:lang w:eastAsia="en-US"/>
              </w:rPr>
              <w:t>i</w:t>
            </w:r>
          </w:p>
        </w:tc>
        <w:tc>
          <w:tcPr>
            <w:tcW w:w="1418" w:type="dxa"/>
          </w:tcPr>
          <w:p w14:paraId="1ECD92EF" w14:textId="647F317B" w:rsidR="00DB7CF8" w:rsidRPr="00874CCE" w:rsidRDefault="00685821" w:rsidP="009C19BF">
            <w:pPr>
              <w:pStyle w:val="Tabletext"/>
              <w:spacing w:before="40" w:after="40"/>
              <w:jc w:val="center"/>
              <w:rPr>
                <w:lang w:eastAsia="en-US"/>
              </w:rPr>
            </w:pPr>
            <w:r w:rsidRPr="00874CCE">
              <w:rPr>
                <w:rFonts w:hint="cs"/>
                <w:rtl/>
                <w:lang w:eastAsia="en-US"/>
              </w:rPr>
              <w:t xml:space="preserve">درجة </w:t>
            </w:r>
          </w:p>
        </w:tc>
      </w:tr>
      <w:tr w:rsidR="00DB7CF8" w:rsidRPr="00874CCE" w14:paraId="406FE13D" w14:textId="77777777" w:rsidTr="009C19BF">
        <w:trPr>
          <w:jc w:val="center"/>
        </w:trPr>
        <w:tc>
          <w:tcPr>
            <w:tcW w:w="5954" w:type="dxa"/>
          </w:tcPr>
          <w:p w14:paraId="14730FC4" w14:textId="77777777" w:rsidR="00DB7CF8" w:rsidRPr="00874CCE" w:rsidRDefault="00DB7CF8" w:rsidP="009C19BF">
            <w:pPr>
              <w:pStyle w:val="Tabletext"/>
              <w:spacing w:before="40" w:after="40"/>
              <w:rPr>
                <w:lang w:eastAsia="en-US"/>
              </w:rPr>
            </w:pPr>
            <w:r w:rsidRPr="00874CCE">
              <w:rPr>
                <w:rFonts w:hint="cs"/>
                <w:rtl/>
                <w:lang w:eastAsia="en-US"/>
              </w:rPr>
              <w:t xml:space="preserve">المحور شبه الرئيسي للمدار </w:t>
            </w:r>
          </w:p>
        </w:tc>
        <w:tc>
          <w:tcPr>
            <w:tcW w:w="1701" w:type="dxa"/>
          </w:tcPr>
          <w:p w14:paraId="1D307FB0" w14:textId="77777777" w:rsidR="00DB7CF8" w:rsidRPr="00874CCE" w:rsidRDefault="00DB7CF8" w:rsidP="009C19BF">
            <w:pPr>
              <w:pStyle w:val="Tabletext"/>
              <w:spacing w:before="40" w:after="40"/>
              <w:jc w:val="center"/>
              <w:rPr>
                <w:i/>
                <w:iCs/>
                <w:lang w:eastAsia="en-US"/>
              </w:rPr>
            </w:pPr>
            <w:r w:rsidRPr="00874CCE">
              <w:rPr>
                <w:i/>
                <w:iCs/>
                <w:lang w:eastAsia="en-US"/>
              </w:rPr>
              <w:t>a</w:t>
            </w:r>
          </w:p>
        </w:tc>
        <w:tc>
          <w:tcPr>
            <w:tcW w:w="1418" w:type="dxa"/>
          </w:tcPr>
          <w:p w14:paraId="689F403A" w14:textId="77777777" w:rsidR="00DB7CF8" w:rsidRPr="00874CCE" w:rsidRDefault="00DB7CF8" w:rsidP="009C19BF">
            <w:pPr>
              <w:pStyle w:val="Tabletext"/>
              <w:spacing w:before="40" w:after="40"/>
              <w:jc w:val="center"/>
              <w:rPr>
                <w:lang w:eastAsia="en-US"/>
              </w:rPr>
            </w:pPr>
            <w:r w:rsidRPr="00874CCE">
              <w:rPr>
                <w:lang w:eastAsia="en-US"/>
              </w:rPr>
              <w:t>km</w:t>
            </w:r>
          </w:p>
        </w:tc>
      </w:tr>
      <w:tr w:rsidR="00DB7CF8" w:rsidRPr="00874CCE" w14:paraId="171769E2" w14:textId="77777777" w:rsidTr="009C19BF">
        <w:trPr>
          <w:jc w:val="center"/>
        </w:trPr>
        <w:tc>
          <w:tcPr>
            <w:tcW w:w="5954" w:type="dxa"/>
          </w:tcPr>
          <w:p w14:paraId="1F20B7C8" w14:textId="77777777" w:rsidR="00DB7CF8" w:rsidRPr="00874CCE" w:rsidRDefault="00DB7CF8" w:rsidP="009C19BF">
            <w:pPr>
              <w:pStyle w:val="Tabletext"/>
              <w:spacing w:before="40" w:after="40"/>
              <w:rPr>
                <w:lang w:eastAsia="en-US" w:bidi="ar-EG"/>
              </w:rPr>
            </w:pPr>
            <w:r w:rsidRPr="00874CCE">
              <w:rPr>
                <w:rFonts w:hint="cs"/>
                <w:rtl/>
                <w:lang w:eastAsia="en-US"/>
              </w:rPr>
              <w:t xml:space="preserve">عرض الحزمة </w:t>
            </w:r>
            <w:r w:rsidRPr="00874CCE">
              <w:rPr>
                <w:lang w:eastAsia="en-US"/>
              </w:rPr>
              <w:t>3</w:t>
            </w:r>
            <w:r w:rsidRPr="00874CCE">
              <w:rPr>
                <w:rFonts w:hint="cs"/>
                <w:rtl/>
                <w:lang w:eastAsia="en-US" w:bidi="ar-EG"/>
              </w:rPr>
              <w:t xml:space="preserve"> </w:t>
            </w:r>
            <w:r w:rsidRPr="00874CCE">
              <w:rPr>
                <w:lang w:eastAsia="en-US"/>
              </w:rPr>
              <w:t>dB</w:t>
            </w:r>
            <w:r w:rsidRPr="00874CCE">
              <w:rPr>
                <w:rFonts w:hint="cs"/>
                <w:rtl/>
                <w:lang w:eastAsia="en-US"/>
              </w:rPr>
              <w:t xml:space="preserve"> </w:t>
            </w:r>
            <w:r w:rsidRPr="00874CCE">
              <w:rPr>
                <w:rFonts w:hint="cs"/>
                <w:rtl/>
                <w:lang w:eastAsia="en-US" w:bidi="ar-EG"/>
              </w:rPr>
              <w:t xml:space="preserve">لهوائي المحطة الأرضية </w:t>
            </w:r>
            <w:r w:rsidRPr="00874CCE">
              <w:rPr>
                <w:rFonts w:hint="cs"/>
                <w:lang w:eastAsia="en-US" w:bidi="ar-EG"/>
              </w:rPr>
              <w:t>GSO</w:t>
            </w:r>
            <w:r w:rsidRPr="00874CCE">
              <w:rPr>
                <w:rFonts w:hint="cs"/>
                <w:rtl/>
                <w:lang w:eastAsia="en-US" w:bidi="ar-EG"/>
              </w:rPr>
              <w:t xml:space="preserve"> </w:t>
            </w:r>
            <w:r w:rsidRPr="00874CCE">
              <w:rPr>
                <w:vertAlign w:val="superscript"/>
                <w:lang w:eastAsia="en-US" w:bidi="ar-EG"/>
              </w:rPr>
              <w:t>(1)</w:t>
            </w:r>
          </w:p>
        </w:tc>
        <w:tc>
          <w:tcPr>
            <w:tcW w:w="1701" w:type="dxa"/>
          </w:tcPr>
          <w:p w14:paraId="4537263C" w14:textId="77777777" w:rsidR="00DB7CF8" w:rsidRPr="00874CCE" w:rsidRDefault="00DB7CF8" w:rsidP="009C19BF">
            <w:pPr>
              <w:pStyle w:val="Tabletext"/>
              <w:spacing w:before="40" w:after="40"/>
              <w:jc w:val="center"/>
              <w:rPr>
                <w:lang w:eastAsia="en-US"/>
              </w:rPr>
            </w:pPr>
            <w:r w:rsidRPr="00874CCE">
              <w:rPr>
                <w:lang w:eastAsia="en-US"/>
              </w:rPr>
              <w:sym w:font="Symbol" w:char="F06A"/>
            </w:r>
            <w:r w:rsidRPr="00874CCE">
              <w:rPr>
                <w:vertAlign w:val="subscript"/>
                <w:lang w:val="en-GB" w:eastAsia="en-US"/>
              </w:rPr>
              <w:t>3dB</w:t>
            </w:r>
          </w:p>
        </w:tc>
        <w:tc>
          <w:tcPr>
            <w:tcW w:w="1418" w:type="dxa"/>
          </w:tcPr>
          <w:p w14:paraId="6FC29693" w14:textId="7E9A1691" w:rsidR="00DB7CF8" w:rsidRPr="00874CCE" w:rsidRDefault="00685821" w:rsidP="009C19BF">
            <w:pPr>
              <w:pStyle w:val="Tabletext"/>
              <w:spacing w:before="40" w:after="40"/>
              <w:jc w:val="center"/>
              <w:rPr>
                <w:lang w:eastAsia="en-US"/>
              </w:rPr>
            </w:pPr>
            <w:r w:rsidRPr="00874CCE">
              <w:rPr>
                <w:rFonts w:hint="cs"/>
                <w:rtl/>
                <w:lang w:eastAsia="en-US"/>
              </w:rPr>
              <w:t xml:space="preserve">درجة </w:t>
            </w:r>
          </w:p>
        </w:tc>
      </w:tr>
      <w:tr w:rsidR="00DB7CF8" w:rsidRPr="00874CCE" w14:paraId="68FEC8EA" w14:textId="77777777" w:rsidTr="009C19BF">
        <w:trPr>
          <w:jc w:val="center"/>
        </w:trPr>
        <w:tc>
          <w:tcPr>
            <w:tcW w:w="5954" w:type="dxa"/>
            <w:tcBorders>
              <w:bottom w:val="single" w:sz="6" w:space="0" w:color="000000"/>
            </w:tcBorders>
          </w:tcPr>
          <w:p w14:paraId="7845CCE7" w14:textId="77777777" w:rsidR="00DB7CF8" w:rsidRPr="00874CCE" w:rsidRDefault="00DB7CF8" w:rsidP="009C19BF">
            <w:pPr>
              <w:pStyle w:val="Tabletext"/>
              <w:spacing w:before="40" w:after="40"/>
              <w:rPr>
                <w:rtl/>
                <w:lang w:eastAsia="en-US" w:bidi="ar-EG"/>
              </w:rPr>
            </w:pPr>
            <w:r w:rsidRPr="00874CCE">
              <w:rPr>
                <w:rFonts w:hint="cs"/>
                <w:rtl/>
                <w:lang w:eastAsia="en-US" w:bidi="ar-EG"/>
              </w:rPr>
              <w:t xml:space="preserve">العدد المطلوب من المسارات للساتل </w:t>
            </w:r>
            <w:r w:rsidRPr="00874CCE">
              <w:rPr>
                <w:rFonts w:hint="cs"/>
                <w:lang w:eastAsia="en-US" w:bidi="ar-EG"/>
              </w:rPr>
              <w:t>non-GSO</w:t>
            </w:r>
            <w:r w:rsidRPr="00874CCE">
              <w:rPr>
                <w:rFonts w:hint="cs"/>
                <w:rtl/>
                <w:lang w:eastAsia="en-US" w:bidi="ar-EG"/>
              </w:rPr>
              <w:t xml:space="preserve"> أثناء مروره بالحزمة الرئيسية لهوائي المحطة الأرضية </w:t>
            </w:r>
            <w:r w:rsidRPr="00874CCE">
              <w:rPr>
                <w:rFonts w:hint="cs"/>
                <w:lang w:eastAsia="en-US" w:bidi="ar-EG"/>
              </w:rPr>
              <w:t>GSO</w:t>
            </w:r>
          </w:p>
        </w:tc>
        <w:tc>
          <w:tcPr>
            <w:tcW w:w="1701" w:type="dxa"/>
            <w:tcBorders>
              <w:bottom w:val="single" w:sz="6" w:space="0" w:color="000000"/>
            </w:tcBorders>
          </w:tcPr>
          <w:p w14:paraId="28D2B6E6" w14:textId="77777777" w:rsidR="00DB7CF8" w:rsidRPr="00874CCE" w:rsidRDefault="00DB7CF8" w:rsidP="009C19BF">
            <w:pPr>
              <w:pStyle w:val="Tabletext"/>
              <w:spacing w:before="40" w:after="40"/>
              <w:jc w:val="center"/>
              <w:rPr>
                <w:lang w:val="en-GB" w:eastAsia="en-US"/>
              </w:rPr>
            </w:pPr>
            <w:proofErr w:type="spellStart"/>
            <w:r w:rsidRPr="00874CCE">
              <w:rPr>
                <w:i/>
                <w:iCs/>
                <w:lang w:val="en-GB" w:eastAsia="en-US"/>
              </w:rPr>
              <w:t>N</w:t>
            </w:r>
            <w:r w:rsidRPr="00874CCE">
              <w:rPr>
                <w:i/>
                <w:iCs/>
                <w:vertAlign w:val="subscript"/>
                <w:lang w:val="en-GB" w:eastAsia="en-US"/>
              </w:rPr>
              <w:t>track</w:t>
            </w:r>
            <w:r w:rsidRPr="00874CCE">
              <w:rPr>
                <w:vertAlign w:val="subscript"/>
                <w:lang w:val="en-GB" w:eastAsia="en-US"/>
              </w:rPr>
              <w:t>s</w:t>
            </w:r>
            <w:proofErr w:type="spellEnd"/>
          </w:p>
        </w:tc>
        <w:tc>
          <w:tcPr>
            <w:tcW w:w="1418" w:type="dxa"/>
            <w:tcBorders>
              <w:bottom w:val="single" w:sz="6" w:space="0" w:color="000000"/>
            </w:tcBorders>
          </w:tcPr>
          <w:p w14:paraId="36BF6E7F" w14:textId="77777777" w:rsidR="00DB7CF8" w:rsidRPr="00874CCE" w:rsidRDefault="00DB7CF8" w:rsidP="009C19BF">
            <w:pPr>
              <w:pStyle w:val="Tabletext"/>
              <w:spacing w:before="40" w:after="40"/>
              <w:jc w:val="center"/>
              <w:rPr>
                <w:rtl/>
                <w:lang w:eastAsia="en-US" w:bidi="ar-EG"/>
              </w:rPr>
            </w:pPr>
            <w:r w:rsidRPr="00874CCE">
              <w:rPr>
                <w:lang w:eastAsia="en-US"/>
              </w:rPr>
              <w:t>–</w:t>
            </w:r>
          </w:p>
        </w:tc>
      </w:tr>
      <w:tr w:rsidR="00DB7CF8" w:rsidRPr="00874CCE" w14:paraId="193F1EA2" w14:textId="77777777" w:rsidTr="009C19BF">
        <w:trPr>
          <w:jc w:val="center"/>
        </w:trPr>
        <w:tc>
          <w:tcPr>
            <w:tcW w:w="9073" w:type="dxa"/>
            <w:gridSpan w:val="3"/>
            <w:tcBorders>
              <w:left w:val="nil"/>
              <w:bottom w:val="nil"/>
              <w:right w:val="nil"/>
            </w:tcBorders>
          </w:tcPr>
          <w:p w14:paraId="116E9D7D" w14:textId="77777777" w:rsidR="00DB7CF8" w:rsidRPr="00874CCE" w:rsidRDefault="00DB7CF8" w:rsidP="009C19BF">
            <w:pPr>
              <w:pStyle w:val="Tabletext"/>
              <w:spacing w:before="40" w:after="40"/>
              <w:ind w:left="596" w:hanging="596"/>
              <w:jc w:val="both"/>
              <w:rPr>
                <w:vertAlign w:val="superscript"/>
                <w:rtl/>
              </w:rPr>
            </w:pPr>
            <w:r w:rsidRPr="00874CCE">
              <w:rPr>
                <w:vertAlign w:val="superscript"/>
              </w:rPr>
              <w:t>(1)</w:t>
            </w:r>
            <w:r w:rsidRPr="00874CCE">
              <w:rPr>
                <w:rtl/>
              </w:rPr>
              <w:tab/>
            </w:r>
            <w:r w:rsidRPr="00874CCE">
              <w:rPr>
                <w:rFonts w:hint="cs"/>
                <w:rtl/>
              </w:rPr>
              <w:t xml:space="preserve">عند حساب طول مدة المحاكاة من أجل الكثافة </w:t>
            </w:r>
            <w:r w:rsidRPr="00874CCE">
              <w:t>epfd↓</w:t>
            </w:r>
            <w:r w:rsidRPr="00874CCE">
              <w:rPr>
                <w:rFonts w:hint="cs"/>
                <w:rtl/>
                <w:lang w:bidi="ar-EG"/>
              </w:rPr>
              <w:t xml:space="preserve">. وبالنسبة لكثافة </w:t>
            </w:r>
            <w:proofErr w:type="spellStart"/>
            <w:r w:rsidRPr="00874CCE">
              <w:rPr>
                <w:lang w:bidi="ar-EG"/>
              </w:rPr>
              <w:t>epfd</w:t>
            </w:r>
            <w:r w:rsidRPr="00874CCE">
              <w:rPr>
                <w:vertAlign w:val="subscript"/>
                <w:lang w:bidi="ar-EG"/>
              </w:rPr>
              <w:t>is</w:t>
            </w:r>
            <w:proofErr w:type="spellEnd"/>
            <w:r w:rsidRPr="00874CCE">
              <w:rPr>
                <w:rFonts w:hint="cs"/>
                <w:rtl/>
                <w:lang w:bidi="ar-EG"/>
              </w:rPr>
              <w:t xml:space="preserve"> والكثافة </w:t>
            </w:r>
            <w:proofErr w:type="spellStart"/>
            <w:r w:rsidRPr="00874CCE">
              <w:rPr>
                <w:lang w:bidi="ar-EG"/>
              </w:rPr>
              <w:t>epfd</w:t>
            </w:r>
            <w:proofErr w:type="spellEnd"/>
            <w:r w:rsidRPr="00874CCE">
              <w:rPr>
                <w:lang w:bidi="ar-EG"/>
              </w:rPr>
              <w:t>↑</w:t>
            </w:r>
            <w:r w:rsidRPr="00874CCE">
              <w:rPr>
                <w:rFonts w:hint="cs"/>
                <w:rtl/>
                <w:lang w:bidi="ar-EG"/>
              </w:rPr>
              <w:t>:</w:t>
            </w:r>
          </w:p>
          <w:p w14:paraId="5B9C8E23" w14:textId="77777777" w:rsidR="00DB7CF8" w:rsidRPr="00874CCE" w:rsidRDefault="00DB7CF8" w:rsidP="009C19BF">
            <w:pPr>
              <w:pStyle w:val="Tabletext"/>
              <w:spacing w:before="40" w:after="40"/>
              <w:ind w:left="596" w:hanging="596"/>
              <w:jc w:val="both"/>
              <w:rPr>
                <w:rFonts w:eastAsia="SimSun"/>
                <w:rtl/>
                <w:lang w:bidi="ar-EG"/>
              </w:rPr>
            </w:pPr>
            <w:r w:rsidRPr="00874CCE">
              <w:rPr>
                <w:lang w:bidi="ar-EG"/>
              </w:rPr>
              <w:tab/>
            </w:r>
            <w:r w:rsidRPr="00874CCE">
              <w:rPr>
                <w:rFonts w:eastAsia="SimSun"/>
                <w:lang w:bidi="ar-EG"/>
              </w:rPr>
              <w:t>epfd↑</w:t>
            </w:r>
            <w:r w:rsidRPr="00874CCE">
              <w:rPr>
                <w:rFonts w:eastAsia="SimSun" w:hint="cs"/>
                <w:rtl/>
                <w:lang w:bidi="ar-EG"/>
              </w:rPr>
              <w:t xml:space="preserve">: تحسب </w:t>
            </w:r>
            <w:r w:rsidRPr="00874CCE">
              <w:rPr>
                <w:rFonts w:ascii="Symbol" w:hAnsi="Symbol"/>
                <w:szCs w:val="22"/>
              </w:rPr>
              <w:t></w:t>
            </w:r>
            <w:r w:rsidRPr="00874CCE">
              <w:rPr>
                <w:rFonts w:eastAsia="SimSun" w:hint="cs"/>
                <w:rtl/>
                <w:lang w:bidi="ar-EG"/>
              </w:rPr>
              <w:t xml:space="preserve"> باستعمال عرض حزمة المحطة الأرضية </w:t>
            </w:r>
            <w:r w:rsidRPr="00874CCE">
              <w:rPr>
                <w:rFonts w:eastAsia="SimSun" w:hint="cs"/>
                <w:lang w:bidi="ar-EG"/>
              </w:rPr>
              <w:t>non-GSO</w:t>
            </w:r>
            <w:r w:rsidRPr="00874CCE">
              <w:rPr>
                <w:rFonts w:eastAsia="SimSun" w:hint="cs"/>
                <w:rtl/>
                <w:lang w:bidi="ar-EG"/>
              </w:rPr>
              <w:t xml:space="preserve"> كما ترد في قناع القدرة </w:t>
            </w:r>
            <w:r w:rsidRPr="00874CCE">
              <w:rPr>
                <w:rFonts w:eastAsia="SimSun"/>
                <w:lang w:bidi="ar-EG"/>
              </w:rPr>
              <w:t>e.i.r.p.</w:t>
            </w:r>
            <w:r w:rsidRPr="00874CCE">
              <w:rPr>
                <w:rFonts w:eastAsia="SimSun" w:hint="cs"/>
                <w:rtl/>
                <w:lang w:bidi="ar-EG"/>
              </w:rPr>
              <w:t xml:space="preserve"> باستعمال الحسابات في</w:t>
            </w:r>
            <w:r w:rsidRPr="00874CCE">
              <w:rPr>
                <w:rFonts w:eastAsia="SimSun" w:hint="eastAsia"/>
                <w:rtl/>
                <w:lang w:bidi="ar-EG"/>
              </w:rPr>
              <w:t> </w:t>
            </w:r>
            <w:r w:rsidRPr="00874CCE">
              <w:rPr>
                <w:rFonts w:eastAsia="SimSun" w:hint="cs"/>
                <w:rtl/>
                <w:lang w:bidi="ar-EG"/>
              </w:rPr>
              <w:t xml:space="preserve">المعادلة </w:t>
            </w:r>
            <w:r w:rsidRPr="00874CCE">
              <w:rPr>
                <w:rFonts w:eastAsia="SimSun"/>
                <w:lang w:bidi="ar-EG"/>
              </w:rPr>
              <w:t>(3)</w:t>
            </w:r>
            <w:r w:rsidRPr="00874CCE">
              <w:rPr>
                <w:rFonts w:eastAsia="SimSun" w:hint="cs"/>
                <w:rtl/>
                <w:lang w:bidi="ar-EG"/>
              </w:rPr>
              <w:t>.</w:t>
            </w:r>
          </w:p>
          <w:p w14:paraId="2005CABB" w14:textId="77777777" w:rsidR="00DB7CF8" w:rsidRPr="00874CCE" w:rsidRDefault="00DB7CF8" w:rsidP="009C19BF">
            <w:pPr>
              <w:pStyle w:val="Tabletext"/>
              <w:spacing w:before="40" w:after="40"/>
              <w:ind w:left="596" w:hanging="596"/>
              <w:jc w:val="both"/>
              <w:rPr>
                <w:lang w:eastAsia="en-US"/>
              </w:rPr>
            </w:pPr>
            <w:r w:rsidRPr="00874CCE">
              <w:rPr>
                <w:lang w:bidi="ar-EG"/>
              </w:rPr>
              <w:tab/>
            </w:r>
            <w:proofErr w:type="spellStart"/>
            <w:r w:rsidRPr="00874CCE">
              <w:rPr>
                <w:lang w:bidi="ar-EG"/>
              </w:rPr>
              <w:t>epfd</w:t>
            </w:r>
            <w:r w:rsidRPr="00874CCE">
              <w:rPr>
                <w:vertAlign w:val="subscript"/>
                <w:lang w:bidi="ar-EG"/>
              </w:rPr>
              <w:t>is</w:t>
            </w:r>
            <w:proofErr w:type="spellEnd"/>
            <w:r w:rsidRPr="00874CCE">
              <w:rPr>
                <w:rFonts w:hint="cs"/>
                <w:rtl/>
                <w:lang w:bidi="ar-EG"/>
              </w:rPr>
              <w:t xml:space="preserve">: تحسب </w:t>
            </w:r>
            <w:r w:rsidRPr="00874CCE">
              <w:rPr>
                <w:rFonts w:ascii="Symbol" w:hAnsi="Symbol"/>
              </w:rPr>
              <w:t></w:t>
            </w:r>
            <w:r w:rsidRPr="00874CCE">
              <w:rPr>
                <w:rFonts w:hint="cs"/>
                <w:rtl/>
                <w:lang w:bidi="ar-EG"/>
              </w:rPr>
              <w:t xml:space="preserve"> باستعمال عرض حزمة الساتل </w:t>
            </w:r>
            <w:r w:rsidRPr="00874CCE">
              <w:rPr>
                <w:rFonts w:hint="cs"/>
                <w:lang w:bidi="ar-EG"/>
              </w:rPr>
              <w:t>GSO</w:t>
            </w:r>
            <w:r w:rsidRPr="00874CCE">
              <w:rPr>
                <w:rFonts w:hint="cs"/>
                <w:rtl/>
                <w:lang w:bidi="ar-EG"/>
              </w:rPr>
              <w:t xml:space="preserve">؛ باستعمال الحسابات في المعادلة </w:t>
            </w:r>
            <w:r w:rsidRPr="00874CCE">
              <w:rPr>
                <w:lang w:bidi="ar-EG"/>
              </w:rPr>
              <w:t>(4)</w:t>
            </w:r>
            <w:r w:rsidRPr="00874CCE">
              <w:rPr>
                <w:rFonts w:hint="cs"/>
                <w:rtl/>
                <w:lang w:bidi="ar-EG"/>
              </w:rPr>
              <w:t>.</w:t>
            </w:r>
          </w:p>
        </w:tc>
      </w:tr>
    </w:tbl>
    <w:p w14:paraId="2586F742" w14:textId="77777777" w:rsidR="00DB7CF8" w:rsidRPr="00874CCE" w:rsidRDefault="00DB7CF8" w:rsidP="00DB7CF8">
      <w:pPr>
        <w:keepNext/>
        <w:keepLines/>
        <w:rPr>
          <w:rtl/>
        </w:rPr>
      </w:pPr>
      <w:r w:rsidRPr="00874CCE">
        <w:rPr>
          <w:rFonts w:hint="cs"/>
          <w:rtl/>
        </w:rPr>
        <w:t>ويلزم توفر معلمتين:</w:t>
      </w:r>
    </w:p>
    <w:p w14:paraId="45C8609D" w14:textId="77777777" w:rsidR="00DB7CF8" w:rsidRPr="00874CCE" w:rsidRDefault="00DB7CF8" w:rsidP="00DB7CF8">
      <w:pPr>
        <w:pStyle w:val="Equationlegend"/>
        <w:keepNext/>
        <w:keepLines/>
        <w:rPr>
          <w:rtl/>
          <w:lang w:bidi="ar-EG"/>
        </w:rPr>
      </w:pPr>
      <w:r w:rsidRPr="00874CCE">
        <w:rPr>
          <w:i/>
          <w:iCs/>
        </w:rPr>
        <w:tab/>
      </w:r>
      <w:proofErr w:type="spellStart"/>
      <w:r w:rsidRPr="00874CCE">
        <w:rPr>
          <w:i/>
          <w:iCs/>
        </w:rPr>
        <w:t>S</w:t>
      </w:r>
      <w:r w:rsidRPr="00874CCE">
        <w:rPr>
          <w:i/>
          <w:iCs/>
          <w:vertAlign w:val="subscript"/>
        </w:rPr>
        <w:t>pass</w:t>
      </w:r>
      <w:proofErr w:type="spellEnd"/>
      <w:r w:rsidRPr="00874CCE">
        <w:rPr>
          <w:rFonts w:hint="cs"/>
          <w:rtl/>
          <w:lang w:bidi="ar-EG"/>
        </w:rPr>
        <w:t>:</w:t>
      </w:r>
      <w:r w:rsidRPr="00874CCE">
        <w:rPr>
          <w:rFonts w:hint="cs"/>
          <w:rtl/>
        </w:rPr>
        <w:tab/>
        <w:t xml:space="preserve">مسافات الفصل الطولية </w:t>
      </w:r>
      <w:r w:rsidRPr="00874CCE">
        <w:rPr>
          <w:rFonts w:hint="cs"/>
          <w:rtl/>
          <w:lang w:bidi="ar-EG"/>
        </w:rPr>
        <w:t>ب</w:t>
      </w:r>
      <w:r w:rsidRPr="00874CCE">
        <w:rPr>
          <w:rFonts w:hint="cs"/>
          <w:rtl/>
        </w:rPr>
        <w:t>ين الممرات الصاعدة المتوالية عبر مستوي خط الاستواء</w:t>
      </w:r>
    </w:p>
    <w:p w14:paraId="332F455F" w14:textId="77777777" w:rsidR="00DB7CF8" w:rsidRPr="00874CCE" w:rsidRDefault="00DB7CF8" w:rsidP="00DB7CF8">
      <w:pPr>
        <w:pStyle w:val="Equationlegend"/>
        <w:rPr>
          <w:rtl/>
          <w:lang w:bidi="ar-EG"/>
        </w:rPr>
      </w:pPr>
      <w:r w:rsidRPr="00874CCE">
        <w:rPr>
          <w:i/>
          <w:iCs/>
        </w:rPr>
        <w:tab/>
      </w:r>
      <w:proofErr w:type="spellStart"/>
      <w:r w:rsidRPr="00874CCE">
        <w:rPr>
          <w:i/>
          <w:iCs/>
        </w:rPr>
        <w:t>S</w:t>
      </w:r>
      <w:r w:rsidRPr="00874CCE">
        <w:rPr>
          <w:i/>
          <w:iCs/>
          <w:vertAlign w:val="subscript"/>
        </w:rPr>
        <w:t>req</w:t>
      </w:r>
      <w:proofErr w:type="spellEnd"/>
      <w:r w:rsidRPr="00874CCE">
        <w:rPr>
          <w:rFonts w:hint="cs"/>
          <w:rtl/>
          <w:lang w:bidi="ar-EG"/>
        </w:rPr>
        <w:t>:</w:t>
      </w:r>
      <w:r w:rsidRPr="00874CCE">
        <w:rPr>
          <w:rFonts w:ascii="Symbol" w:hAnsi="Symbol"/>
        </w:rPr>
        <w:tab/>
      </w:r>
      <w:r w:rsidRPr="00874CCE">
        <w:rPr>
          <w:rFonts w:hint="cs"/>
          <w:rtl/>
          <w:lang w:bidi="ar-EG"/>
        </w:rPr>
        <w:t xml:space="preserve">الاستبانة المطلوبة لاجتياز مستوي خط الاستواء على أساس حجم حزمة المحطة الأرضية </w:t>
      </w:r>
      <w:r w:rsidRPr="00874CCE">
        <w:rPr>
          <w:lang w:val="en-GB"/>
        </w:rPr>
        <w:t>GSO</w:t>
      </w:r>
      <w:r w:rsidRPr="00874CCE">
        <w:rPr>
          <w:rFonts w:hint="cs"/>
          <w:rtl/>
          <w:lang w:bidi="ar-EG"/>
        </w:rPr>
        <w:t>.</w:t>
      </w:r>
    </w:p>
    <w:p w14:paraId="37851B4A" w14:textId="77777777" w:rsidR="00DB7CF8" w:rsidRPr="00874CCE" w:rsidRDefault="00DB7CF8" w:rsidP="00DB7CF8">
      <w:pPr>
        <w:keepNext/>
        <w:rPr>
          <w:rtl/>
          <w:lang w:bidi="ar-EG"/>
        </w:rPr>
      </w:pPr>
      <w:r w:rsidRPr="00874CCE">
        <w:rPr>
          <w:rFonts w:hint="cs"/>
          <w:rtl/>
        </w:rPr>
        <w:lastRenderedPageBreak/>
        <w:t>وتحسب هاتان المعلمتان باستعمال الخطوات التالية:</w:t>
      </w:r>
    </w:p>
    <w:p w14:paraId="0874AE31" w14:textId="77777777" w:rsidR="00DB7CF8" w:rsidRPr="00874CCE" w:rsidRDefault="00DB7CF8" w:rsidP="00DB7CF8">
      <w:pPr>
        <w:keepNext/>
        <w:ind w:left="1089" w:hanging="1089"/>
        <w:rPr>
          <w:lang w:bidi="ar-SY"/>
        </w:rPr>
      </w:pPr>
      <w:r w:rsidRPr="00874CCE">
        <w:rPr>
          <w:rFonts w:hint="cs"/>
          <w:i/>
          <w:iCs/>
          <w:rtl/>
          <w:lang w:bidi="ar-EG"/>
        </w:rPr>
        <w:t xml:space="preserve">الخطوة </w:t>
      </w:r>
      <w:r w:rsidRPr="00874CCE">
        <w:rPr>
          <w:i/>
          <w:iCs/>
          <w:lang w:bidi="ar-EG"/>
        </w:rPr>
        <w:t>1</w:t>
      </w:r>
      <w:r w:rsidRPr="00874CCE">
        <w:rPr>
          <w:rFonts w:hint="cs"/>
          <w:rtl/>
          <w:lang w:bidi="ar-SY"/>
        </w:rPr>
        <w:t>:</w:t>
      </w:r>
      <w:r w:rsidRPr="00874CCE">
        <w:rPr>
          <w:rtl/>
          <w:lang w:bidi="ar-SY"/>
        </w:rPr>
        <w:tab/>
      </w:r>
      <w:r w:rsidRPr="00874CCE">
        <w:rPr>
          <w:rFonts w:hint="cs"/>
          <w:rtl/>
          <w:lang w:bidi="ar-SY"/>
        </w:rPr>
        <w:t xml:space="preserve">تُحسب </w:t>
      </w:r>
      <m:oMath>
        <m:bar>
          <m:barPr>
            <m:pos m:val="top"/>
            <m:ctrlPr>
              <w:rPr>
                <w:rFonts w:ascii="Cambria Math" w:hAnsi="Cambria Math"/>
                <w:i/>
              </w:rPr>
            </m:ctrlPr>
          </m:barPr>
          <m:e>
            <m:r>
              <w:rPr>
                <w:rFonts w:ascii="Cambria Math" w:hAnsi="Cambria Math"/>
              </w:rPr>
              <m:t xml:space="preserve">n, </m:t>
            </m:r>
          </m:e>
        </m:bar>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r</m:t>
            </m:r>
          </m:sub>
        </m:sSub>
      </m:oMath>
      <w:r w:rsidRPr="00874CCE">
        <w:rPr>
          <w:rFonts w:hint="cs"/>
          <w:rtl/>
          <w:lang w:bidi="ar-EG"/>
        </w:rPr>
        <w:t xml:space="preserve"> بوحدة راديان/ثانية، </w:t>
      </w:r>
      <w:r w:rsidRPr="00874CCE">
        <w:rPr>
          <w:rFonts w:hint="cs"/>
          <w:rtl/>
          <w:lang w:bidi="ar-SY"/>
        </w:rPr>
        <w:t xml:space="preserve">باستعمال المعادلات الواردة في الفقرة </w:t>
      </w:r>
      <w:r w:rsidRPr="00874CCE">
        <w:rPr>
          <w:lang w:bidi="ar-SY"/>
        </w:rPr>
        <w:t>2.3.D6</w:t>
      </w:r>
    </w:p>
    <w:p w14:paraId="7F4B4C23" w14:textId="77777777" w:rsidR="00DB7CF8" w:rsidRPr="00874CCE" w:rsidRDefault="00DB7CF8" w:rsidP="00DB7CF8">
      <w:pPr>
        <w:ind w:left="1089" w:hanging="1089"/>
        <w:rPr>
          <w:rtl/>
          <w:lang w:bidi="ar-SY"/>
        </w:rPr>
      </w:pPr>
      <w:r w:rsidRPr="00874CCE">
        <w:rPr>
          <w:rFonts w:hint="cs"/>
          <w:i/>
          <w:iCs/>
          <w:rtl/>
          <w:lang w:bidi="ar-EG"/>
        </w:rPr>
        <w:t xml:space="preserve">الخطوة </w:t>
      </w:r>
      <w:r w:rsidRPr="00874CCE">
        <w:rPr>
          <w:i/>
          <w:iCs/>
          <w:lang w:bidi="ar-EG"/>
        </w:rPr>
        <w:t>2</w:t>
      </w:r>
      <w:r w:rsidRPr="00874CCE">
        <w:rPr>
          <w:rFonts w:hint="cs"/>
          <w:rtl/>
          <w:lang w:bidi="ar-SY"/>
        </w:rPr>
        <w:t>:</w:t>
      </w:r>
      <w:r w:rsidRPr="00874CCE">
        <w:rPr>
          <w:rFonts w:hint="cs"/>
          <w:rtl/>
          <w:lang w:bidi="ar-SY"/>
        </w:rPr>
        <w:tab/>
        <w:t xml:space="preserve">تُحول </w:t>
      </w:r>
      <m:oMath>
        <m:bar>
          <m:barPr>
            <m:pos m:val="top"/>
            <m:ctrlPr>
              <w:rPr>
                <w:rFonts w:ascii="Cambria Math" w:hAnsi="Cambria Math"/>
                <w:i/>
              </w:rPr>
            </m:ctrlPr>
          </m:barPr>
          <m:e>
            <m:r>
              <w:rPr>
                <w:rFonts w:ascii="Cambria Math" w:hAnsi="Cambria Math"/>
              </w:rPr>
              <m:t xml:space="preserve">n, </m:t>
            </m:r>
          </m:e>
        </m:bar>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r</m:t>
            </m:r>
          </m:sub>
        </m:sSub>
      </m:oMath>
      <w:r w:rsidRPr="00874CCE">
        <w:rPr>
          <w:rFonts w:hint="cs"/>
          <w:rtl/>
          <w:lang w:bidi="ar-SY"/>
        </w:rPr>
        <w:t xml:space="preserve"> إلى درجات في الدقيقة</w:t>
      </w:r>
    </w:p>
    <w:p w14:paraId="06B4DFB7" w14:textId="77777777" w:rsidR="00DB7CF8" w:rsidRPr="00874CCE" w:rsidRDefault="00DB7CF8" w:rsidP="00DB7CF8">
      <w:pPr>
        <w:ind w:left="1089" w:hanging="1089"/>
        <w:rPr>
          <w:rtl/>
          <w:lang w:bidi="ar-SY"/>
        </w:rPr>
      </w:pPr>
      <w:r w:rsidRPr="00874CCE">
        <w:rPr>
          <w:rFonts w:hint="cs"/>
          <w:i/>
          <w:iCs/>
          <w:rtl/>
          <w:lang w:bidi="ar-EG"/>
        </w:rPr>
        <w:t xml:space="preserve">الخطوة </w:t>
      </w:r>
      <w:r w:rsidRPr="00874CCE">
        <w:rPr>
          <w:i/>
          <w:iCs/>
          <w:lang w:bidi="ar-EG"/>
        </w:rPr>
        <w:t>3</w:t>
      </w:r>
      <w:r w:rsidRPr="00874CCE">
        <w:rPr>
          <w:rFonts w:hint="cs"/>
          <w:rtl/>
          <w:lang w:bidi="ar-SY"/>
        </w:rPr>
        <w:t>:</w:t>
      </w:r>
      <w:r w:rsidRPr="00874CCE">
        <w:rPr>
          <w:rtl/>
          <w:lang w:bidi="ar-SY"/>
        </w:rPr>
        <w:tab/>
      </w:r>
      <w:r w:rsidRPr="00874CCE">
        <w:rPr>
          <w:rFonts w:hint="cs"/>
          <w:rtl/>
          <w:lang w:bidi="ar-SY"/>
        </w:rPr>
        <w:t>تُحسب المدة العقدية للمدار بالدقائق باستعمال المعادلة</w:t>
      </w:r>
      <w:r w:rsidRPr="00874CCE">
        <w:rPr>
          <w:lang w:bidi="ar-SY"/>
        </w:rPr>
        <w:t>:</w:t>
      </w:r>
    </w:p>
    <w:p w14:paraId="63F732D7" w14:textId="77777777" w:rsidR="00DB7CF8" w:rsidRPr="00874CCE" w:rsidRDefault="0015180F" w:rsidP="00A52C39">
      <w:pPr>
        <w:pStyle w:val="Equation"/>
        <w:rPr>
          <w:rtl/>
          <w:lang w:bidi="ar-SY"/>
        </w:rPr>
      </w:pPr>
      <m:oMathPara>
        <m:oMath>
          <m:sSub>
            <m:sSubPr>
              <m:ctrlPr/>
            </m:sSubPr>
            <m:e>
              <m:r>
                <m:t>P</m:t>
              </m:r>
            </m:e>
            <m:sub>
              <m:r>
                <m:t>n</m:t>
              </m:r>
            </m:sub>
          </m:sSub>
          <m:r>
            <m:t xml:space="preserve">= </m:t>
          </m:r>
          <m:f>
            <m:fPr>
              <m:ctrlPr/>
            </m:fPr>
            <m:num>
              <m:r>
                <m:t>360</m:t>
              </m:r>
            </m:num>
            <m:den>
              <m:sSub>
                <m:sSubPr>
                  <m:ctrlPr/>
                </m:sSubPr>
                <m:e>
                  <m:r>
                    <m:t>w</m:t>
                  </m:r>
                </m:e>
                <m:sub>
                  <m:r>
                    <m:t>r</m:t>
                  </m:r>
                </m:sub>
              </m:sSub>
              <m:r>
                <m:t xml:space="preserve">+ </m:t>
              </m:r>
              <m:bar>
                <m:barPr>
                  <m:pos m:val="top"/>
                  <m:ctrlPr/>
                </m:barPr>
                <m:e>
                  <m:r>
                    <m:t>n</m:t>
                  </m:r>
                </m:e>
              </m:bar>
            </m:den>
          </m:f>
        </m:oMath>
      </m:oMathPara>
    </w:p>
    <w:p w14:paraId="1D664743" w14:textId="6F27D01E" w:rsidR="00DB7CF8" w:rsidRDefault="00DB7CF8" w:rsidP="00DB7CF8">
      <w:pPr>
        <w:ind w:left="1089" w:hanging="1089"/>
        <w:rPr>
          <w:rtl/>
          <w:lang w:bidi="ar-EG"/>
        </w:rPr>
      </w:pPr>
      <w:r w:rsidRPr="00874CCE">
        <w:rPr>
          <w:rFonts w:hint="cs"/>
          <w:i/>
          <w:iCs/>
          <w:rtl/>
          <w:lang w:bidi="ar-EG"/>
        </w:rPr>
        <w:t xml:space="preserve">الخطوة </w:t>
      </w:r>
      <w:r w:rsidRPr="00874CCE">
        <w:rPr>
          <w:i/>
          <w:iCs/>
          <w:lang w:bidi="ar-EG"/>
        </w:rPr>
        <w:t>4</w:t>
      </w:r>
      <w:r w:rsidRPr="00874CCE">
        <w:rPr>
          <w:rFonts w:hint="cs"/>
          <w:rtl/>
          <w:lang w:bidi="ar-EG"/>
        </w:rPr>
        <w:t>:</w:t>
      </w:r>
      <w:r w:rsidRPr="00874CCE">
        <w:rPr>
          <w:rtl/>
          <w:lang w:bidi="ar-EG"/>
        </w:rPr>
        <w:tab/>
      </w:r>
      <w:r w:rsidRPr="00874CCE">
        <w:rPr>
          <w:rFonts w:hint="cs"/>
          <w:rtl/>
          <w:lang w:bidi="ar-EG"/>
        </w:rPr>
        <w:t xml:space="preserve">تُحسب مسافات الفصل الطولية بين الممرات الصاعدة المتوالية عبر مستوى خط الاستواء، </w:t>
      </w:r>
      <w:r w:rsidRPr="00874CCE">
        <w:rPr>
          <w:i/>
          <w:iCs/>
          <w:lang w:bidi="ar-EG"/>
        </w:rPr>
        <w:t>S</w:t>
      </w:r>
      <w:r w:rsidRPr="00874CCE">
        <w:rPr>
          <w:rFonts w:hint="cs"/>
          <w:rtl/>
          <w:lang w:bidi="ar-EG"/>
        </w:rPr>
        <w:t>، باعتبار معدل دوران الأرض هو (</w:t>
      </w:r>
      <w:r w:rsidRPr="00874CCE">
        <w:sym w:font="Symbol" w:char="F057"/>
      </w:r>
      <w:r w:rsidRPr="00874CCE">
        <w:rPr>
          <w:i/>
          <w:iCs/>
          <w:vertAlign w:val="subscript"/>
        </w:rPr>
        <w:t>e</w:t>
      </w:r>
      <w:r w:rsidRPr="00874CCE">
        <w:rPr>
          <w:rFonts w:hint="cs"/>
          <w:rtl/>
          <w:lang w:bidi="ar-EG"/>
        </w:rPr>
        <w:t xml:space="preserve">= </w:t>
      </w:r>
      <w:r w:rsidRPr="00874CCE">
        <w:t>0,250684</w:t>
      </w:r>
      <w:r w:rsidRPr="00874CCE">
        <w:rPr>
          <w:rFonts w:hint="cs"/>
          <w:rtl/>
          <w:lang w:bidi="ar-EG"/>
        </w:rPr>
        <w:t xml:space="preserve"> درجة/دقيقة):</w:t>
      </w:r>
    </w:p>
    <w:p w14:paraId="7EA6F18A" w14:textId="77777777" w:rsidR="00AB3CB7" w:rsidRPr="00AB3CB7" w:rsidRDefault="00AB3CB7" w:rsidP="00397899">
      <w:pPr>
        <w:pStyle w:val="Equation"/>
      </w:pPr>
      <w:r w:rsidRPr="00AB3CB7">
        <w:rPr>
          <w:i/>
        </w:rPr>
        <w:tab/>
      </w:r>
      <w:r w:rsidRPr="00AB3CB7">
        <w:rPr>
          <w:i/>
        </w:rPr>
        <w:tab/>
      </w:r>
      <m:oMath>
        <m:sSub>
          <m:sSubPr>
            <m:ctrlPr>
              <w:rPr>
                <w:i/>
              </w:rPr>
            </m:ctrlPr>
          </m:sSubPr>
          <m:e>
            <m:r>
              <m:t>S</m:t>
            </m:r>
          </m:e>
          <m:sub>
            <m:r>
              <m:t>pass</m:t>
            </m:r>
          </m:sub>
        </m:sSub>
        <m:r>
          <m:t>=</m:t>
        </m:r>
        <m:d>
          <m:dPr>
            <m:ctrlPr>
              <w:rPr>
                <w:i/>
              </w:rPr>
            </m:ctrlPr>
          </m:dPr>
          <m:e>
            <m:sSub>
              <m:sSubPr>
                <m:ctrlPr>
                  <w:rPr>
                    <w:i/>
                  </w:rPr>
                </m:ctrlPr>
              </m:sSubPr>
              <m:e>
                <m:r>
                  <m:rPr>
                    <m:sty m:val="p"/>
                  </m:rPr>
                  <m:t>Ω</m:t>
                </m:r>
              </m:e>
              <m:sub>
                <m:r>
                  <m:t>e</m:t>
                </m:r>
              </m:sub>
            </m:sSub>
            <m:r>
              <m:t>-</m:t>
            </m:r>
            <m:sSub>
              <m:sSubPr>
                <m:ctrlPr>
                  <w:rPr>
                    <w:i/>
                  </w:rPr>
                </m:ctrlPr>
              </m:sSubPr>
              <m:e>
                <m:r>
                  <m:rPr>
                    <m:sty m:val="p"/>
                  </m:rPr>
                  <m:t>Ω</m:t>
                </m:r>
              </m:e>
              <m:sub>
                <m:r>
                  <m:t>r</m:t>
                </m:r>
              </m:sub>
            </m:sSub>
          </m:e>
        </m:d>
        <m:r>
          <m:t>∙</m:t>
        </m:r>
        <m:sSub>
          <m:sSubPr>
            <m:ctrlPr>
              <w:rPr>
                <w:i/>
              </w:rPr>
            </m:ctrlPr>
          </m:sSubPr>
          <m:e>
            <m:r>
              <m:t>P</m:t>
            </m:r>
          </m:e>
          <m:sub>
            <m:r>
              <m:t>n</m:t>
            </m:r>
          </m:sub>
        </m:sSub>
      </m:oMath>
      <w:r w:rsidRPr="00AB3CB7">
        <w:rPr>
          <w:i/>
        </w:rPr>
        <w:t xml:space="preserve">          </w:t>
      </w:r>
      <w:r w:rsidRPr="00397899">
        <w:rPr>
          <w:i/>
          <w:iCs w:val="0"/>
        </w:rPr>
        <w:t>degrees</w:t>
      </w:r>
    </w:p>
    <w:p w14:paraId="6471BD5F" w14:textId="77777777" w:rsidR="00DB7CF8" w:rsidRPr="00874CCE" w:rsidRDefault="00DB7CF8" w:rsidP="00DB7CF8">
      <w:pPr>
        <w:ind w:left="1089"/>
        <w:rPr>
          <w:rtl/>
          <w:lang w:bidi="ar-EG"/>
        </w:rPr>
      </w:pPr>
      <w:r w:rsidRPr="00874CCE">
        <w:rPr>
          <w:rFonts w:hint="cs"/>
          <w:rtl/>
          <w:lang w:bidi="ar-EG"/>
        </w:rPr>
        <w:t xml:space="preserve">وتنطبق المعادلات المبينة أعلاه على المدارات الدائرية، أما أنظمة المدارات الإهليلجية فتختلف كثيراً عن الحسابات المذكورة أعلاه، وينبغي للإدارات أن تقدم القيمة </w:t>
      </w:r>
      <w:proofErr w:type="spellStart"/>
      <w:r w:rsidRPr="00874CCE">
        <w:rPr>
          <w:i/>
          <w:iCs/>
        </w:rPr>
        <w:t>S</w:t>
      </w:r>
      <w:r w:rsidRPr="00874CCE">
        <w:rPr>
          <w:i/>
          <w:iCs/>
          <w:vertAlign w:val="subscript"/>
        </w:rPr>
        <w:t>pass</w:t>
      </w:r>
      <w:proofErr w:type="spellEnd"/>
      <w:r w:rsidRPr="00874CCE">
        <w:rPr>
          <w:rFonts w:hint="cs"/>
          <w:i/>
          <w:iCs/>
          <w:vertAlign w:val="subscript"/>
          <w:rtl/>
          <w:lang w:bidi="ar-EG"/>
        </w:rPr>
        <w:t xml:space="preserve"> </w:t>
      </w:r>
      <w:r w:rsidRPr="00874CCE">
        <w:rPr>
          <w:rFonts w:hint="cs"/>
          <w:rtl/>
          <w:lang w:bidi="ar-EG"/>
        </w:rPr>
        <w:t>لهذه المدارات.</w:t>
      </w:r>
    </w:p>
    <w:p w14:paraId="7A7AC5F1" w14:textId="38203C74" w:rsidR="00DB7CF8" w:rsidRDefault="00DB7CF8" w:rsidP="00DB7CF8">
      <w:pPr>
        <w:ind w:left="1089" w:hanging="1089"/>
        <w:rPr>
          <w:rtl/>
          <w:lang w:bidi="ar-EG"/>
        </w:rPr>
      </w:pPr>
      <w:r w:rsidRPr="00874CCE">
        <w:rPr>
          <w:rFonts w:hint="cs"/>
          <w:i/>
          <w:iCs/>
          <w:rtl/>
          <w:lang w:bidi="ar-EG"/>
        </w:rPr>
        <w:t xml:space="preserve">الخطوة </w:t>
      </w:r>
      <w:r w:rsidRPr="00874CCE">
        <w:rPr>
          <w:i/>
          <w:iCs/>
          <w:lang w:bidi="ar-EG"/>
        </w:rPr>
        <w:t>5</w:t>
      </w:r>
      <w:r w:rsidRPr="00874CCE">
        <w:rPr>
          <w:rFonts w:hint="cs"/>
          <w:rtl/>
        </w:rPr>
        <w:t>:</w:t>
      </w:r>
      <w:r w:rsidRPr="00874CCE">
        <w:rPr>
          <w:rFonts w:hint="cs"/>
          <w:rtl/>
        </w:rPr>
        <w:tab/>
      </w:r>
      <w:r w:rsidRPr="00874CCE">
        <w:rPr>
          <w:rFonts w:hint="cs"/>
          <w:rtl/>
          <w:lang w:bidi="ar-EG"/>
        </w:rPr>
        <w:t xml:space="preserve">من واقع بيانات عرض الحزمة والارتفاع للمحطة الأرضية </w:t>
      </w:r>
      <w:r w:rsidRPr="00874CCE">
        <w:rPr>
          <w:lang w:val="en-GB"/>
        </w:rPr>
        <w:t>GSO</w:t>
      </w:r>
      <w:r w:rsidRPr="00874CCE">
        <w:rPr>
          <w:rFonts w:hint="cs"/>
          <w:rtl/>
          <w:lang w:bidi="ar-EG"/>
        </w:rPr>
        <w:t xml:space="preserve">، يمكن حساب </w:t>
      </w:r>
      <w:proofErr w:type="spellStart"/>
      <w:r w:rsidRPr="00874CCE">
        <w:rPr>
          <w:i/>
          <w:iCs/>
        </w:rPr>
        <w:t>S</w:t>
      </w:r>
      <w:r w:rsidRPr="00874CCE">
        <w:rPr>
          <w:i/>
          <w:iCs/>
          <w:vertAlign w:val="subscript"/>
        </w:rPr>
        <w:t>req</w:t>
      </w:r>
      <w:proofErr w:type="spellEnd"/>
      <w:r w:rsidRPr="00874CCE">
        <w:rPr>
          <w:rFonts w:hint="cs"/>
          <w:rtl/>
          <w:lang w:bidi="ar-EG"/>
        </w:rPr>
        <w:t xml:space="preserve"> باستعمال المعادلة </w:t>
      </w:r>
      <w:r w:rsidRPr="00874CCE">
        <w:rPr>
          <w:lang w:bidi="ar-EG"/>
        </w:rPr>
        <w:t>(3)</w:t>
      </w:r>
      <w:r w:rsidRPr="00874CCE">
        <w:rPr>
          <w:rFonts w:hint="cs"/>
          <w:rtl/>
          <w:lang w:bidi="ar-EG"/>
        </w:rPr>
        <w:t>:</w:t>
      </w:r>
    </w:p>
    <w:p w14:paraId="6CED3A94" w14:textId="77777777" w:rsidR="00AB3CB7" w:rsidRPr="00AB3CB7" w:rsidRDefault="00AB3CB7" w:rsidP="00397899">
      <w:pPr>
        <w:pStyle w:val="Equation"/>
      </w:pPr>
      <w:r w:rsidRPr="00AB3CB7">
        <w:tab/>
      </w:r>
      <w:r w:rsidRPr="00AB3CB7">
        <w:tab/>
      </w:r>
      <m:oMath>
        <m:sSub>
          <m:sSubPr>
            <m:ctrlPr>
              <w:rPr>
                <w:i/>
              </w:rPr>
            </m:ctrlPr>
          </m:sSubPr>
          <m:e>
            <m:r>
              <m:t>S</m:t>
            </m:r>
          </m:e>
          <m:sub>
            <m:r>
              <m:t>req</m:t>
            </m:r>
          </m:sub>
        </m:sSub>
        <m:r>
          <m:t xml:space="preserve">= </m:t>
        </m:r>
        <m:f>
          <m:fPr>
            <m:ctrlPr>
              <w:rPr>
                <w:i/>
              </w:rPr>
            </m:ctrlPr>
          </m:fPr>
          <m:num>
            <m:r>
              <m:t>2</m:t>
            </m:r>
            <m:r>
              <m:rPr>
                <m:sty m:val="p"/>
              </m:rPr>
              <m:t>φ</m:t>
            </m:r>
          </m:num>
          <m:den>
            <m:sSub>
              <m:sSubPr>
                <m:ctrlPr>
                  <w:rPr>
                    <w:i/>
                  </w:rPr>
                </m:ctrlPr>
              </m:sSubPr>
              <m:e>
                <m:r>
                  <m:t>N</m:t>
                </m:r>
              </m:e>
              <m:sub>
                <m:r>
                  <m:t>tracks</m:t>
                </m:r>
              </m:sub>
            </m:sSub>
          </m:den>
        </m:f>
      </m:oMath>
    </w:p>
    <w:p w14:paraId="0DD4A312" w14:textId="77777777" w:rsidR="00DB7CF8" w:rsidRPr="00874CCE" w:rsidRDefault="00DB7CF8" w:rsidP="00DB7CF8">
      <w:pPr>
        <w:ind w:left="1089" w:hanging="1089"/>
        <w:rPr>
          <w:rtl/>
          <w:lang w:bidi="ar-EG"/>
        </w:rPr>
      </w:pPr>
      <w:r w:rsidRPr="00874CCE">
        <w:rPr>
          <w:rFonts w:hint="cs"/>
          <w:i/>
          <w:iCs/>
          <w:rtl/>
          <w:lang w:bidi="ar-EG"/>
        </w:rPr>
        <w:t xml:space="preserve">الخطوة </w:t>
      </w:r>
      <w:r w:rsidRPr="00874CCE">
        <w:rPr>
          <w:i/>
          <w:iCs/>
          <w:lang w:bidi="ar-EG"/>
        </w:rPr>
        <w:t>6</w:t>
      </w:r>
      <w:r w:rsidRPr="00874CCE">
        <w:rPr>
          <w:rFonts w:hint="cs"/>
          <w:rtl/>
          <w:lang w:bidi="ar-EG"/>
        </w:rPr>
        <w:t>:</w:t>
      </w:r>
      <w:r w:rsidRPr="00874CCE">
        <w:rPr>
          <w:rFonts w:hint="cs"/>
          <w:rtl/>
          <w:lang w:bidi="ar-EG"/>
        </w:rPr>
        <w:tab/>
      </w:r>
      <w:r w:rsidRPr="00874CCE">
        <w:rPr>
          <w:rFonts w:hint="cs"/>
          <w:spacing w:val="-4"/>
          <w:rtl/>
        </w:rPr>
        <w:t>يُحسب عدد المدارات اللازمة لشغل كل جوار خط الاستواء، مع مراعاة أن لكل مستوى عقد صاعدة وعقد هابطة:</w:t>
      </w:r>
    </w:p>
    <w:p w14:paraId="37C6D854" w14:textId="77777777" w:rsidR="00AB3CB7" w:rsidRPr="00AB3CB7" w:rsidRDefault="00AB3CB7" w:rsidP="00AB3CB7">
      <w:pPr>
        <w:tabs>
          <w:tab w:val="left" w:pos="794"/>
          <w:tab w:val="center" w:pos="4820"/>
          <w:tab w:val="right" w:pos="9639"/>
        </w:tabs>
        <w:bidi w:val="0"/>
        <w:spacing w:after="120" w:line="240" w:lineRule="auto"/>
        <w:rPr>
          <w:rFonts w:cs="Times New Roman"/>
          <w:sz w:val="24"/>
          <w:szCs w:val="20"/>
          <w:lang w:val="fr-FR" w:eastAsia="en-US"/>
        </w:rPr>
      </w:pPr>
      <w:r w:rsidRPr="00AB3CB7">
        <w:rPr>
          <w:rFonts w:cs="Times New Roman"/>
          <w:sz w:val="24"/>
          <w:szCs w:val="20"/>
          <w:lang w:val="en-GB" w:eastAsia="en-US"/>
        </w:rPr>
        <w:tab/>
      </w:r>
      <w:r w:rsidRPr="00AB3CB7">
        <w:rPr>
          <w:rFonts w:cs="Times New Roman"/>
          <w:sz w:val="24"/>
          <w:szCs w:val="20"/>
          <w:lang w:val="en-GB" w:eastAsia="en-US"/>
        </w:rPr>
        <w:tab/>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N</m:t>
            </m:r>
          </m:e>
          <m:sub>
            <m:r>
              <w:rPr>
                <w:rFonts w:ascii="Cambria Math" w:hAnsi="Cambria Math" w:cs="Times New Roman"/>
                <w:sz w:val="24"/>
                <w:szCs w:val="20"/>
                <w:lang w:val="fr-FR" w:eastAsia="en-US"/>
              </w:rPr>
              <m:t>orbits</m:t>
            </m:r>
          </m:sub>
        </m:sSub>
        <m:r>
          <w:rPr>
            <w:rFonts w:ascii="Cambria Math" w:hAnsi="Cambria Math" w:cs="Times New Roman"/>
            <w:sz w:val="24"/>
            <w:szCs w:val="20"/>
            <w:lang w:val="fr-FR" w:eastAsia="en-US"/>
          </w:rPr>
          <m:t xml:space="preserve">= </m:t>
        </m:r>
        <m:f>
          <m:fPr>
            <m:ctrlPr>
              <w:rPr>
                <w:rFonts w:ascii="Cambria Math" w:hAnsi="Cambria Math" w:cs="Times New Roman"/>
                <w:i/>
                <w:sz w:val="24"/>
                <w:szCs w:val="20"/>
                <w:lang w:val="fr-FR" w:eastAsia="en-US"/>
              </w:rPr>
            </m:ctrlPr>
          </m:fPr>
          <m:num>
            <m:r>
              <w:rPr>
                <w:rFonts w:ascii="Cambria Math" w:hAnsi="Cambria Math" w:cs="Times New Roman"/>
                <w:sz w:val="24"/>
                <w:szCs w:val="20"/>
                <w:lang w:val="fr-FR" w:eastAsia="en-US"/>
              </w:rPr>
              <m:t>180</m:t>
            </m:r>
          </m:num>
          <m:den>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S</m:t>
                </m:r>
              </m:e>
              <m:sub>
                <m:r>
                  <w:rPr>
                    <w:rFonts w:ascii="Cambria Math" w:hAnsi="Cambria Math" w:cs="Times New Roman"/>
                    <w:sz w:val="24"/>
                    <w:szCs w:val="20"/>
                    <w:lang w:val="fr-FR" w:eastAsia="en-US"/>
                  </w:rPr>
                  <m:t>req</m:t>
                </m:r>
              </m:sub>
            </m:sSub>
          </m:den>
        </m:f>
      </m:oMath>
    </w:p>
    <w:p w14:paraId="2D9E996E" w14:textId="77777777" w:rsidR="00DB7CF8" w:rsidRPr="00874CCE" w:rsidRDefault="00DB7CF8" w:rsidP="00DB7CF8">
      <w:pPr>
        <w:tabs>
          <w:tab w:val="right" w:pos="890"/>
        </w:tabs>
        <w:ind w:left="1089" w:hanging="1089"/>
        <w:rPr>
          <w:rtl/>
        </w:rPr>
      </w:pPr>
      <w:r w:rsidRPr="00874CCE">
        <w:rPr>
          <w:rFonts w:hint="cs"/>
          <w:i/>
          <w:iCs/>
          <w:rtl/>
        </w:rPr>
        <w:t xml:space="preserve">الخطوة </w:t>
      </w:r>
      <w:r w:rsidRPr="00874CCE">
        <w:rPr>
          <w:i/>
          <w:iCs/>
        </w:rPr>
        <w:t>7</w:t>
      </w:r>
      <w:r w:rsidRPr="00874CCE">
        <w:rPr>
          <w:rFonts w:hint="cs"/>
          <w:rtl/>
          <w:lang w:bidi="ar-EG"/>
        </w:rPr>
        <w:t>:</w:t>
      </w:r>
      <w:r w:rsidRPr="00874CCE">
        <w:rPr>
          <w:rFonts w:hint="cs"/>
          <w:rtl/>
          <w:lang w:bidi="ar-EG"/>
        </w:rPr>
        <w:tab/>
      </w:r>
      <w:r w:rsidRPr="00874CCE">
        <w:rPr>
          <w:rtl/>
          <w:lang w:bidi="ar-EG"/>
        </w:rPr>
        <w:tab/>
      </w:r>
      <w:r w:rsidRPr="00874CCE">
        <w:rPr>
          <w:rFonts w:hint="cs"/>
          <w:rtl/>
          <w:lang w:bidi="ar-EG"/>
        </w:rPr>
        <w:t>يدوّر</w:t>
      </w:r>
      <w:r w:rsidRPr="00874CCE">
        <w:rPr>
          <w:rFonts w:hint="cs"/>
          <w:rtl/>
        </w:rPr>
        <w:t xml:space="preserve"> </w:t>
      </w:r>
      <w:proofErr w:type="spellStart"/>
      <w:r w:rsidRPr="00874CCE">
        <w:rPr>
          <w:i/>
          <w:iCs/>
        </w:rPr>
        <w:t>N</w:t>
      </w:r>
      <w:r w:rsidRPr="00874CCE">
        <w:rPr>
          <w:i/>
          <w:iCs/>
          <w:vertAlign w:val="subscript"/>
        </w:rPr>
        <w:t>orbits</w:t>
      </w:r>
      <w:proofErr w:type="spellEnd"/>
      <w:r w:rsidRPr="00874CCE">
        <w:rPr>
          <w:rFonts w:hint="cs"/>
          <w:rtl/>
        </w:rPr>
        <w:t xml:space="preserve"> إلى أقرب عدد صحيح أعلى.</w:t>
      </w:r>
    </w:p>
    <w:p w14:paraId="3870D380" w14:textId="39049E71" w:rsidR="00DB7CF8" w:rsidRDefault="00DB7CF8" w:rsidP="00DB7CF8">
      <w:pPr>
        <w:ind w:left="1089" w:hanging="1089"/>
        <w:rPr>
          <w:rtl/>
        </w:rPr>
      </w:pPr>
      <w:r w:rsidRPr="00874CCE">
        <w:rPr>
          <w:rFonts w:hint="cs"/>
          <w:i/>
          <w:iCs/>
          <w:rtl/>
        </w:rPr>
        <w:t xml:space="preserve">الخطوة </w:t>
      </w:r>
      <w:r w:rsidRPr="00874CCE">
        <w:rPr>
          <w:i/>
          <w:iCs/>
        </w:rPr>
        <w:t>8</w:t>
      </w:r>
      <w:r w:rsidRPr="00874CCE">
        <w:rPr>
          <w:rFonts w:hint="cs"/>
          <w:rtl/>
        </w:rPr>
        <w:t>:</w:t>
      </w:r>
      <w:r w:rsidRPr="00874CCE">
        <w:rPr>
          <w:rtl/>
        </w:rPr>
        <w:tab/>
      </w:r>
      <w:r w:rsidRPr="00874CCE">
        <w:rPr>
          <w:rFonts w:hint="cs"/>
          <w:rtl/>
        </w:rPr>
        <w:t>تُحسب الزاوية الكلية التي تغطيها دورة المدار أثناء هذه الفترة:</w:t>
      </w:r>
    </w:p>
    <w:p w14:paraId="314571B3" w14:textId="77777777" w:rsidR="00AB3CB7" w:rsidRPr="00AB3CB7" w:rsidRDefault="00AB3CB7" w:rsidP="00AB3CB7">
      <w:pPr>
        <w:tabs>
          <w:tab w:val="left" w:pos="794"/>
          <w:tab w:val="center" w:pos="4820"/>
          <w:tab w:val="right" w:pos="9639"/>
        </w:tabs>
        <w:bidi w:val="0"/>
        <w:spacing w:after="120" w:line="240" w:lineRule="auto"/>
        <w:rPr>
          <w:rFonts w:cs="Times New Roman"/>
          <w:sz w:val="24"/>
          <w:szCs w:val="20"/>
          <w:lang w:val="fr-FR" w:eastAsia="en-US"/>
        </w:rPr>
      </w:pPr>
      <w:r w:rsidRPr="00AB3CB7">
        <w:rPr>
          <w:rFonts w:cs="Times New Roman"/>
          <w:sz w:val="24"/>
          <w:szCs w:val="20"/>
          <w:lang w:val="en-GB" w:eastAsia="en-US"/>
        </w:rPr>
        <w:tab/>
      </w:r>
      <w:r w:rsidRPr="00AB3CB7">
        <w:rPr>
          <w:rFonts w:cs="Times New Roman"/>
          <w:sz w:val="24"/>
          <w:szCs w:val="20"/>
          <w:lang w:val="en-GB" w:eastAsia="en-US"/>
        </w:rPr>
        <w:tab/>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S</m:t>
            </m:r>
          </m:e>
          <m:sub>
            <m:r>
              <w:rPr>
                <w:rFonts w:ascii="Cambria Math" w:hAnsi="Cambria Math" w:cs="Times New Roman"/>
                <w:sz w:val="24"/>
                <w:szCs w:val="20"/>
                <w:lang w:val="fr-FR" w:eastAsia="en-US"/>
              </w:rPr>
              <m:t>total</m:t>
            </m:r>
          </m:sub>
        </m:sSub>
        <m:r>
          <w:rPr>
            <w:rFonts w:ascii="Cambria Math" w:hAnsi="Cambria Math" w:cs="Times New Roman"/>
            <w:sz w:val="24"/>
            <w:szCs w:val="20"/>
            <w:lang w:val="fr-FR" w:eastAsia="en-US"/>
          </w:rPr>
          <m:t>=</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N</m:t>
            </m:r>
          </m:e>
          <m:sub>
            <m:r>
              <w:rPr>
                <w:rFonts w:ascii="Cambria Math" w:hAnsi="Cambria Math" w:cs="Times New Roman"/>
                <w:sz w:val="24"/>
                <w:szCs w:val="20"/>
                <w:lang w:val="fr-FR" w:eastAsia="en-US"/>
              </w:rPr>
              <m:t>orbits</m:t>
            </m:r>
          </m:sub>
        </m:sSub>
        <m:r>
          <w:rPr>
            <w:rFonts w:ascii="Cambria Math" w:hAnsi="Cambria Math" w:cs="Times New Roman"/>
            <w:sz w:val="24"/>
            <w:szCs w:val="20"/>
            <w:lang w:val="fr-FR" w:eastAsia="en-US"/>
          </w:rPr>
          <m:t>∙</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S</m:t>
            </m:r>
          </m:e>
          <m:sub>
            <m:r>
              <w:rPr>
                <w:rFonts w:ascii="Cambria Math" w:hAnsi="Cambria Math" w:cs="Times New Roman"/>
                <w:sz w:val="24"/>
                <w:szCs w:val="20"/>
                <w:lang w:val="fr-FR" w:eastAsia="en-US"/>
              </w:rPr>
              <m:t>pass</m:t>
            </m:r>
          </m:sub>
        </m:sSub>
      </m:oMath>
    </w:p>
    <w:p w14:paraId="3C3E9CD6" w14:textId="77777777" w:rsidR="00DB7CF8" w:rsidRPr="00874CCE" w:rsidRDefault="00DB7CF8" w:rsidP="00DB7CF8">
      <w:pPr>
        <w:ind w:left="1089" w:hanging="1089"/>
        <w:rPr>
          <w:rFonts w:ascii="Symbol" w:hAnsi="Symbol"/>
          <w:rtl/>
          <w:lang w:bidi="ar-EG"/>
        </w:rPr>
      </w:pPr>
      <w:r w:rsidRPr="00874CCE">
        <w:rPr>
          <w:rFonts w:hint="cs"/>
          <w:i/>
          <w:iCs/>
          <w:rtl/>
          <w:lang w:bidi="ar-EG"/>
        </w:rPr>
        <w:t xml:space="preserve">الخطوة </w:t>
      </w:r>
      <w:r w:rsidRPr="00874CCE">
        <w:rPr>
          <w:i/>
          <w:iCs/>
          <w:lang w:bidi="ar-EG"/>
        </w:rPr>
        <w:t>9</w:t>
      </w:r>
      <w:r w:rsidRPr="00874CCE">
        <w:rPr>
          <w:rFonts w:hint="cs"/>
          <w:rtl/>
          <w:lang w:bidi="ar-SY"/>
        </w:rPr>
        <w:t>:</w:t>
      </w:r>
      <w:r w:rsidRPr="00874CCE">
        <w:rPr>
          <w:rtl/>
          <w:lang w:bidi="ar-SY"/>
        </w:rPr>
        <w:tab/>
      </w:r>
      <w:r w:rsidRPr="00874CCE">
        <w:rPr>
          <w:rFonts w:hint="cs"/>
          <w:rtl/>
          <w:lang w:bidi="ar-SY"/>
        </w:rPr>
        <w:t xml:space="preserve">يُحسب عدد مضاعفات </w:t>
      </w:r>
      <w:r w:rsidRPr="00874CCE">
        <w:rPr>
          <w:rFonts w:ascii="Symbol" w:hAnsi="Symbol"/>
        </w:rPr>
        <w:t></w:t>
      </w:r>
      <w:r w:rsidRPr="00874CCE">
        <w:rPr>
          <w:rFonts w:ascii="Symbol" w:hAnsi="Symbol"/>
        </w:rPr>
        <w:t></w:t>
      </w:r>
      <w:r w:rsidRPr="00874CCE">
        <w:rPr>
          <w:rFonts w:ascii="Symbol" w:hAnsi="Symbol"/>
        </w:rPr>
        <w:t></w:t>
      </w:r>
      <w:r w:rsidRPr="00874CCE">
        <w:rPr>
          <w:rFonts w:ascii="Symbol" w:hAnsi="Symbol"/>
        </w:rPr>
        <w:t></w:t>
      </w:r>
      <w:r w:rsidRPr="00874CCE">
        <w:rPr>
          <w:rFonts w:ascii="Symbol" w:hAnsi="Symbol" w:hint="cs"/>
          <w:rtl/>
          <w:lang w:bidi="ar-EG"/>
        </w:rPr>
        <w:t xml:space="preserve"> التي تقابل ذلك، مع التدوير إلى أقرب عدد صحيح أدنى:</w:t>
      </w:r>
    </w:p>
    <w:p w14:paraId="6BCA8D83" w14:textId="77777777" w:rsidR="00AB3CB7" w:rsidRPr="00AB3CB7" w:rsidRDefault="00AB3CB7" w:rsidP="00AB3CB7">
      <w:pPr>
        <w:tabs>
          <w:tab w:val="left" w:pos="794"/>
          <w:tab w:val="center" w:pos="4820"/>
          <w:tab w:val="right" w:pos="9639"/>
        </w:tabs>
        <w:bidi w:val="0"/>
        <w:spacing w:after="120" w:line="240" w:lineRule="auto"/>
        <w:rPr>
          <w:rFonts w:cs="Times New Roman"/>
          <w:sz w:val="24"/>
          <w:szCs w:val="20"/>
          <w:lang w:val="fr-FR" w:eastAsia="en-US"/>
        </w:rPr>
      </w:pPr>
      <w:r w:rsidRPr="00AB3CB7">
        <w:rPr>
          <w:rFonts w:cs="Times New Roman"/>
          <w:sz w:val="24"/>
          <w:szCs w:val="20"/>
          <w:lang w:val="en-GB" w:eastAsia="en-US"/>
        </w:rPr>
        <w:tab/>
      </w:r>
      <w:r w:rsidRPr="00AB3CB7">
        <w:rPr>
          <w:rFonts w:cs="Times New Roman"/>
          <w:sz w:val="24"/>
          <w:szCs w:val="20"/>
          <w:lang w:val="en-GB" w:eastAsia="en-US"/>
        </w:rPr>
        <w:tab/>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N</m:t>
            </m:r>
          </m:e>
          <m:sub>
            <m:r>
              <w:rPr>
                <w:rFonts w:ascii="Cambria Math" w:hAnsi="Cambria Math" w:cs="Times New Roman"/>
                <w:sz w:val="24"/>
                <w:szCs w:val="20"/>
                <w:lang w:val="fr-FR" w:eastAsia="en-US"/>
              </w:rPr>
              <m:t>360</m:t>
            </m:r>
          </m:sub>
        </m:sSub>
        <m:r>
          <w:rPr>
            <w:rFonts w:ascii="Cambria Math" w:hAnsi="Cambria Math" w:cs="Times New Roman"/>
            <w:sz w:val="24"/>
            <w:szCs w:val="20"/>
            <w:lang w:val="fr-FR" w:eastAsia="en-US"/>
          </w:rPr>
          <m:t>=</m:t>
        </m:r>
        <m:r>
          <m:rPr>
            <m:sty m:val="p"/>
          </m:rPr>
          <w:rPr>
            <w:rFonts w:ascii="Cambria Math" w:hAnsi="Cambria Math" w:cs="Times New Roman"/>
            <w:sz w:val="24"/>
            <w:szCs w:val="20"/>
            <w:lang w:val="fr-FR" w:eastAsia="en-US"/>
          </w:rPr>
          <m:t>int</m:t>
        </m:r>
        <m:d>
          <m:dPr>
            <m:ctrlPr>
              <w:rPr>
                <w:rFonts w:ascii="Cambria Math" w:hAnsi="Cambria Math" w:cs="Times New Roman"/>
                <w:sz w:val="24"/>
                <w:szCs w:val="20"/>
                <w:lang w:val="fr-FR" w:eastAsia="en-US"/>
              </w:rPr>
            </m:ctrlPr>
          </m:dPr>
          <m:e>
            <m:f>
              <m:fPr>
                <m:ctrlPr>
                  <w:rPr>
                    <w:rFonts w:ascii="Cambria Math" w:hAnsi="Cambria Math" w:cs="Times New Roman"/>
                    <w:i/>
                    <w:sz w:val="24"/>
                    <w:szCs w:val="20"/>
                    <w:lang w:val="fr-FR" w:eastAsia="en-US"/>
                  </w:rPr>
                </m:ctrlPr>
              </m:fPr>
              <m:num>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S</m:t>
                    </m:r>
                  </m:e>
                  <m:sub>
                    <m:r>
                      <w:rPr>
                        <w:rFonts w:ascii="Cambria Math" w:hAnsi="Cambria Math" w:cs="Times New Roman"/>
                        <w:sz w:val="24"/>
                        <w:szCs w:val="20"/>
                        <w:lang w:val="fr-FR" w:eastAsia="en-US"/>
                      </w:rPr>
                      <m:t>total</m:t>
                    </m:r>
                  </m:sub>
                </m:sSub>
              </m:num>
              <m:den>
                <m:r>
                  <w:rPr>
                    <w:rFonts w:ascii="Cambria Math" w:hAnsi="Cambria Math" w:cs="Times New Roman"/>
                    <w:sz w:val="24"/>
                    <w:szCs w:val="20"/>
                    <w:lang w:val="fr-FR" w:eastAsia="en-US"/>
                  </w:rPr>
                  <m:t>360</m:t>
                </m:r>
              </m:den>
            </m:f>
          </m:e>
        </m:d>
      </m:oMath>
    </w:p>
    <w:p w14:paraId="0DB6D74F" w14:textId="10F473AB" w:rsidR="00DB7CF8" w:rsidRDefault="00DB7CF8" w:rsidP="00DB7CF8">
      <w:pPr>
        <w:keepNext/>
        <w:ind w:left="1089" w:hanging="1089"/>
        <w:rPr>
          <w:rtl/>
          <w:lang w:bidi="ar-EG"/>
        </w:rPr>
      </w:pPr>
      <w:r w:rsidRPr="00874CCE">
        <w:rPr>
          <w:rFonts w:hint="cs"/>
          <w:i/>
          <w:iCs/>
          <w:rtl/>
          <w:lang w:bidi="ar-EG"/>
        </w:rPr>
        <w:t xml:space="preserve">الخطوة </w:t>
      </w:r>
      <w:r w:rsidRPr="00874CCE">
        <w:rPr>
          <w:i/>
          <w:iCs/>
          <w:lang w:bidi="ar-EG"/>
        </w:rPr>
        <w:t>10</w:t>
      </w:r>
      <w:r w:rsidRPr="00874CCE">
        <w:rPr>
          <w:rFonts w:hint="cs"/>
          <w:rtl/>
          <w:lang w:bidi="ar-SY"/>
        </w:rPr>
        <w:t>:</w:t>
      </w:r>
      <w:r w:rsidRPr="00874CCE">
        <w:rPr>
          <w:rtl/>
          <w:lang w:bidi="ar-SY"/>
        </w:rPr>
        <w:tab/>
      </w:r>
      <w:r w:rsidRPr="00874CCE">
        <w:rPr>
          <w:rFonts w:hint="cs"/>
          <w:rtl/>
          <w:lang w:bidi="ar-SY"/>
        </w:rPr>
        <w:t>يُحسب الفاصل بين المستويات الذي يقابل</w:t>
      </w:r>
      <w:r w:rsidRPr="00874CCE">
        <w:rPr>
          <w:rFonts w:hint="cs"/>
          <w:rtl/>
          <w:lang w:bidi="ar-EG"/>
        </w:rPr>
        <w:t xml:space="preserve"> ذلك:</w:t>
      </w:r>
    </w:p>
    <w:p w14:paraId="30163264" w14:textId="77777777" w:rsidR="00AB3CB7" w:rsidRPr="00AB3CB7" w:rsidRDefault="00AB3CB7" w:rsidP="00AB3CB7">
      <w:pPr>
        <w:tabs>
          <w:tab w:val="left" w:pos="794"/>
          <w:tab w:val="center" w:pos="4820"/>
          <w:tab w:val="right" w:pos="9639"/>
        </w:tabs>
        <w:bidi w:val="0"/>
        <w:spacing w:after="120" w:line="240" w:lineRule="auto"/>
        <w:rPr>
          <w:rFonts w:cs="Times New Roman"/>
          <w:sz w:val="24"/>
          <w:szCs w:val="20"/>
          <w:lang w:val="fr-FR" w:eastAsia="en-US"/>
        </w:rPr>
      </w:pPr>
      <w:r w:rsidRPr="00AB3CB7">
        <w:rPr>
          <w:rFonts w:cs="Times New Roman"/>
          <w:sz w:val="24"/>
          <w:szCs w:val="20"/>
          <w:lang w:val="en-GB" w:eastAsia="en-US"/>
        </w:rPr>
        <w:tab/>
      </w:r>
      <w:r w:rsidRPr="00AB3CB7">
        <w:rPr>
          <w:rFonts w:cs="Times New Roman"/>
          <w:sz w:val="24"/>
          <w:szCs w:val="20"/>
          <w:lang w:val="en-GB" w:eastAsia="en-US"/>
        </w:rPr>
        <w:tab/>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S</m:t>
            </m:r>
          </m:e>
          <m:sub>
            <m:r>
              <w:rPr>
                <w:rFonts w:ascii="Cambria Math" w:hAnsi="Cambria Math" w:cs="Times New Roman"/>
                <w:sz w:val="24"/>
                <w:szCs w:val="20"/>
                <w:lang w:val="fr-FR" w:eastAsia="en-US"/>
              </w:rPr>
              <m:t>actual</m:t>
            </m:r>
          </m:sub>
        </m:sSub>
        <m:r>
          <w:rPr>
            <w:rFonts w:ascii="Cambria Math" w:hAnsi="Cambria Math" w:cs="Times New Roman"/>
            <w:sz w:val="24"/>
            <w:szCs w:val="20"/>
            <w:lang w:val="fr-FR" w:eastAsia="en-US"/>
          </w:rPr>
          <m:t xml:space="preserve">= </m:t>
        </m:r>
        <m:f>
          <m:fPr>
            <m:ctrlPr>
              <w:rPr>
                <w:rFonts w:ascii="Cambria Math" w:hAnsi="Cambria Math" w:cs="Times New Roman"/>
                <w:i/>
                <w:sz w:val="24"/>
                <w:szCs w:val="20"/>
                <w:lang w:val="fr-FR" w:eastAsia="en-US"/>
              </w:rPr>
            </m:ctrlPr>
          </m:fPr>
          <m:num>
            <m:r>
              <w:rPr>
                <w:rFonts w:ascii="Cambria Math" w:hAnsi="Cambria Math" w:cs="Times New Roman"/>
                <w:sz w:val="24"/>
                <w:szCs w:val="20"/>
                <w:lang w:val="fr-FR" w:eastAsia="en-US"/>
              </w:rPr>
              <m:t>360</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N</m:t>
                </m:r>
              </m:e>
              <m:sub>
                <m:r>
                  <w:rPr>
                    <w:rFonts w:ascii="Cambria Math" w:hAnsi="Cambria Math" w:cs="Times New Roman"/>
                    <w:sz w:val="24"/>
                    <w:szCs w:val="20"/>
                    <w:lang w:val="fr-FR" w:eastAsia="en-US"/>
                  </w:rPr>
                  <m:t>360</m:t>
                </m:r>
              </m:sub>
            </m:sSub>
          </m:num>
          <m:den>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N</m:t>
                </m:r>
              </m:e>
              <m:sub>
                <m:r>
                  <w:rPr>
                    <w:rFonts w:ascii="Cambria Math" w:hAnsi="Cambria Math" w:cs="Times New Roman"/>
                    <w:sz w:val="24"/>
                    <w:szCs w:val="20"/>
                    <w:lang w:val="fr-FR" w:eastAsia="en-US"/>
                  </w:rPr>
                  <m:t>orbits</m:t>
                </m:r>
              </m:sub>
            </m:sSub>
          </m:den>
        </m:f>
      </m:oMath>
    </w:p>
    <w:p w14:paraId="3FEC163B" w14:textId="77777777" w:rsidR="00DB7CF8" w:rsidRPr="00874CCE" w:rsidRDefault="00DB7CF8" w:rsidP="00DB7CF8">
      <w:pPr>
        <w:ind w:left="1089" w:hanging="1089"/>
        <w:rPr>
          <w:rtl/>
          <w:lang w:bidi="ar-SY"/>
        </w:rPr>
      </w:pPr>
      <w:r w:rsidRPr="00874CCE">
        <w:rPr>
          <w:rFonts w:hint="cs"/>
          <w:i/>
          <w:iCs/>
          <w:rtl/>
          <w:lang w:bidi="ar-EG"/>
        </w:rPr>
        <w:t xml:space="preserve">الخطوة </w:t>
      </w:r>
      <w:r w:rsidRPr="00874CCE">
        <w:rPr>
          <w:i/>
          <w:iCs/>
          <w:lang w:bidi="ar-EG"/>
        </w:rPr>
        <w:t>11</w:t>
      </w:r>
      <w:r w:rsidRPr="00874CCE">
        <w:rPr>
          <w:rFonts w:hint="cs"/>
          <w:rtl/>
          <w:lang w:bidi="ar-SY"/>
        </w:rPr>
        <w:t>:</w:t>
      </w:r>
      <w:r w:rsidRPr="00874CCE">
        <w:rPr>
          <w:rFonts w:hint="cs"/>
          <w:rtl/>
          <w:lang w:bidi="ar-SY"/>
        </w:rPr>
        <w:tab/>
        <w:t>لضمان انحرافات المدار بمعدل زاوية المبادرة المطلوب، تضاف القيم الاصطناعية التالية لزاوية</w:t>
      </w:r>
      <w:r w:rsidRPr="00874CCE">
        <w:rPr>
          <w:rFonts w:hint="eastAsia"/>
          <w:rtl/>
          <w:lang w:bidi="ar-SY"/>
        </w:rPr>
        <w:t> </w:t>
      </w:r>
      <w:r w:rsidRPr="00874CCE">
        <w:rPr>
          <w:rFonts w:hint="cs"/>
          <w:rtl/>
          <w:lang w:bidi="ar-SY"/>
        </w:rPr>
        <w:t>المبادرة:</w:t>
      </w:r>
    </w:p>
    <w:p w14:paraId="6BAE5D19" w14:textId="77777777" w:rsidR="00AB3CB7" w:rsidRPr="00AB3CB7" w:rsidRDefault="00AB3CB7" w:rsidP="00AB3CB7">
      <w:pPr>
        <w:tabs>
          <w:tab w:val="left" w:pos="794"/>
          <w:tab w:val="center" w:pos="4820"/>
          <w:tab w:val="right" w:pos="9639"/>
        </w:tabs>
        <w:bidi w:val="0"/>
        <w:spacing w:after="120" w:line="240" w:lineRule="auto"/>
        <w:rPr>
          <w:rFonts w:cs="Times New Roman"/>
          <w:sz w:val="24"/>
          <w:szCs w:val="20"/>
          <w:lang w:val="en-GB" w:eastAsia="en-US"/>
        </w:rPr>
      </w:pPr>
      <w:r w:rsidRPr="00AB3CB7">
        <w:rPr>
          <w:rFonts w:cs="Times New Roman"/>
          <w:i/>
          <w:sz w:val="24"/>
          <w:szCs w:val="20"/>
          <w:lang w:val="en-GB" w:eastAsia="en-US"/>
        </w:rPr>
        <w:tab/>
      </w:r>
      <w:r w:rsidRPr="00AB3CB7">
        <w:rPr>
          <w:rFonts w:cs="Times New Roman"/>
          <w:i/>
          <w:sz w:val="24"/>
          <w:szCs w:val="20"/>
          <w:lang w:val="en-GB" w:eastAsia="en-US"/>
        </w:rPr>
        <w:tab/>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S</m:t>
            </m:r>
          </m:e>
          <m:sub>
            <m:r>
              <w:rPr>
                <w:rFonts w:ascii="Cambria Math" w:hAnsi="Cambria Math" w:cs="Times New Roman"/>
                <w:sz w:val="24"/>
                <w:szCs w:val="20"/>
                <w:lang w:val="fr-FR" w:eastAsia="en-US"/>
              </w:rPr>
              <m:t>artificial</m:t>
            </m:r>
          </m:sub>
        </m:sSub>
        <m:r>
          <w:rPr>
            <w:rFonts w:ascii="Cambria Math" w:hAnsi="Cambria Math" w:cs="Times New Roman"/>
            <w:sz w:val="24"/>
            <w:szCs w:val="20"/>
            <w:lang w:val="en-GB" w:eastAsia="en-US"/>
          </w:rPr>
          <m:t>=</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S</m:t>
            </m:r>
          </m:e>
          <m:sub>
            <m:r>
              <w:rPr>
                <w:rFonts w:ascii="Cambria Math" w:hAnsi="Cambria Math" w:cs="Times New Roman"/>
                <w:sz w:val="24"/>
                <w:szCs w:val="20"/>
                <w:lang w:val="fr-FR" w:eastAsia="en-US"/>
              </w:rPr>
              <m:t>actual</m:t>
            </m:r>
          </m:sub>
        </m:sSub>
        <m:r>
          <w:rPr>
            <w:rFonts w:ascii="Cambria Math" w:hAnsi="Cambria Math" w:cs="Times New Roman"/>
            <w:sz w:val="24"/>
            <w:szCs w:val="20"/>
            <w:lang w:val="en-GB" w:eastAsia="en-US"/>
          </w:rPr>
          <m:t>-</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S</m:t>
            </m:r>
          </m:e>
          <m:sub>
            <m:r>
              <w:rPr>
                <w:rFonts w:ascii="Cambria Math" w:hAnsi="Cambria Math" w:cs="Times New Roman"/>
                <w:sz w:val="24"/>
                <w:szCs w:val="20"/>
                <w:lang w:val="fr-FR" w:eastAsia="en-US"/>
              </w:rPr>
              <m:t>pass</m:t>
            </m:r>
          </m:sub>
        </m:sSub>
      </m:oMath>
      <w:r w:rsidRPr="00AB3CB7">
        <w:rPr>
          <w:rFonts w:cs="Times New Roman"/>
          <w:sz w:val="24"/>
          <w:szCs w:val="20"/>
          <w:lang w:val="en-GB" w:eastAsia="en-US"/>
        </w:rPr>
        <w:t>           degrees/orbit</w:t>
      </w:r>
    </w:p>
    <w:p w14:paraId="0E953C3B" w14:textId="77777777" w:rsidR="00DB7CF8" w:rsidRPr="00874CCE" w:rsidRDefault="00DB7CF8" w:rsidP="00DB7CF8">
      <w:pPr>
        <w:ind w:left="720" w:firstLine="720"/>
        <w:rPr>
          <w:rtl/>
          <w:lang w:bidi="ar-SY"/>
        </w:rPr>
      </w:pPr>
      <w:r w:rsidRPr="00874CCE">
        <w:rPr>
          <w:rFonts w:hint="cs"/>
          <w:rtl/>
        </w:rPr>
        <w:t>أو:</w:t>
      </w:r>
    </w:p>
    <w:p w14:paraId="322115F0" w14:textId="77777777" w:rsidR="00AB3CB7" w:rsidRPr="00AB3CB7" w:rsidRDefault="00AB3CB7" w:rsidP="00AB3CB7">
      <w:pPr>
        <w:tabs>
          <w:tab w:val="left" w:pos="794"/>
          <w:tab w:val="center" w:pos="4820"/>
          <w:tab w:val="right" w:pos="9639"/>
        </w:tabs>
        <w:bidi w:val="0"/>
        <w:spacing w:after="120" w:line="240" w:lineRule="auto"/>
        <w:rPr>
          <w:rFonts w:cs="Times New Roman"/>
          <w:sz w:val="18"/>
          <w:szCs w:val="20"/>
          <w:lang w:val="en-GB" w:eastAsia="en-US"/>
        </w:rPr>
      </w:pPr>
      <w:r w:rsidRPr="00AB3CB7">
        <w:rPr>
          <w:rFonts w:cs="Times New Roman"/>
          <w:sz w:val="24"/>
          <w:szCs w:val="20"/>
          <w:lang w:val="en-GB" w:eastAsia="en-US"/>
        </w:rPr>
        <w:tab/>
      </w:r>
      <w:r w:rsidRPr="00AB3CB7">
        <w:rPr>
          <w:rFonts w:cs="Times New Roman"/>
          <w:sz w:val="24"/>
          <w:szCs w:val="20"/>
          <w:lang w:val="en-GB" w:eastAsia="en-US"/>
        </w:rPr>
        <w:tab/>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D</m:t>
            </m:r>
          </m:e>
          <m:sub>
            <m:r>
              <w:rPr>
                <w:rFonts w:ascii="Cambria Math" w:hAnsi="Cambria Math" w:cs="Times New Roman"/>
                <w:sz w:val="24"/>
                <w:szCs w:val="20"/>
                <w:lang w:val="fr-FR" w:eastAsia="en-US"/>
              </w:rPr>
              <m:t>artificial</m:t>
            </m:r>
          </m:sub>
        </m:sSub>
        <m:r>
          <w:rPr>
            <w:rFonts w:ascii="Cambria Math" w:hAnsi="Cambria Math" w:cs="Times New Roman"/>
            <w:sz w:val="24"/>
            <w:szCs w:val="20"/>
            <w:lang w:val="en-GB" w:eastAsia="en-US"/>
          </w:rPr>
          <m:t xml:space="preserve">= </m:t>
        </m:r>
        <m:f>
          <m:fPr>
            <m:ctrlPr>
              <w:rPr>
                <w:rFonts w:ascii="Cambria Math" w:hAnsi="Cambria Math" w:cs="Times New Roman"/>
                <w:i/>
                <w:sz w:val="24"/>
                <w:szCs w:val="20"/>
                <w:lang w:val="fr-FR" w:eastAsia="en-US"/>
              </w:rPr>
            </m:ctrlPr>
          </m:fPr>
          <m:num>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S</m:t>
                </m:r>
              </m:e>
              <m:sub>
                <m:r>
                  <w:rPr>
                    <w:rFonts w:ascii="Cambria Math" w:hAnsi="Cambria Math" w:cs="Times New Roman"/>
                    <w:sz w:val="24"/>
                    <w:szCs w:val="20"/>
                    <w:lang w:val="fr-FR" w:eastAsia="en-US"/>
                  </w:rPr>
                  <m:t>artificial</m:t>
                </m:r>
              </m:sub>
            </m:sSub>
          </m:num>
          <m:den>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T</m:t>
                </m:r>
              </m:e>
              <m:sub>
                <m:r>
                  <w:rPr>
                    <w:rFonts w:ascii="Cambria Math" w:hAnsi="Cambria Math" w:cs="Times New Roman"/>
                    <w:sz w:val="24"/>
                    <w:szCs w:val="20"/>
                    <w:lang w:val="fr-FR" w:eastAsia="en-US"/>
                  </w:rPr>
                  <m:t>period</m:t>
                </m:r>
              </m:sub>
            </m:sSub>
          </m:den>
        </m:f>
      </m:oMath>
      <w:r w:rsidRPr="00AB3CB7">
        <w:rPr>
          <w:rFonts w:cs="Times New Roman"/>
          <w:sz w:val="24"/>
          <w:szCs w:val="20"/>
          <w:lang w:val="en-GB" w:eastAsia="en-US"/>
        </w:rPr>
        <w:t>               degrees/s</w:t>
      </w:r>
    </w:p>
    <w:p w14:paraId="072B0F03" w14:textId="77777777" w:rsidR="00DB7CF8" w:rsidRPr="00874CCE" w:rsidRDefault="00DB7CF8" w:rsidP="00DB7CF8">
      <w:pPr>
        <w:keepNext/>
        <w:ind w:left="1134" w:hanging="1134"/>
        <w:rPr>
          <w:rtl/>
          <w:lang w:bidi="ar-SY"/>
        </w:rPr>
      </w:pPr>
      <w:r w:rsidRPr="00874CCE">
        <w:rPr>
          <w:rFonts w:hint="cs"/>
          <w:i/>
          <w:iCs/>
          <w:rtl/>
        </w:rPr>
        <w:t xml:space="preserve">الخطوة </w:t>
      </w:r>
      <w:r w:rsidRPr="00874CCE">
        <w:rPr>
          <w:i/>
          <w:iCs/>
        </w:rPr>
        <w:t>12</w:t>
      </w:r>
      <w:r w:rsidRPr="00874CCE">
        <w:rPr>
          <w:rFonts w:hint="cs"/>
          <w:rtl/>
          <w:lang w:bidi="ar-EG"/>
        </w:rPr>
        <w:t>:</w:t>
      </w:r>
      <w:r w:rsidRPr="00874CCE">
        <w:rPr>
          <w:rFonts w:hint="cs"/>
          <w:rtl/>
          <w:lang w:bidi="ar-EG"/>
        </w:rPr>
        <w:tab/>
      </w:r>
      <w:r w:rsidRPr="00874CCE">
        <w:rPr>
          <w:rFonts w:hint="cs"/>
          <w:rtl/>
        </w:rPr>
        <w:t>يتضمن الجزء</w:t>
      </w:r>
      <w:r w:rsidRPr="00874CCE">
        <w:rPr>
          <w:rFonts w:hint="eastAsia"/>
          <w:rtl/>
        </w:rPr>
        <w:t> </w:t>
      </w:r>
      <w:r w:rsidRPr="00874CCE">
        <w:t>D</w:t>
      </w:r>
      <w:r w:rsidRPr="00874CCE">
        <w:rPr>
          <w:rFonts w:hint="cs"/>
          <w:rtl/>
          <w:lang w:bidi="ar-EG"/>
        </w:rPr>
        <w:t xml:space="preserve"> معلومات إضافية عن كيفية استعمال هذه المعلمة. وعندئذ يكون الزمن الكلي للمحاكاة هو الزمن اللازم للمعالجة حول خط الاستواء باستخدام فترة المدار إما من </w:t>
      </w:r>
      <w:r w:rsidRPr="00874CCE">
        <w:rPr>
          <w:lang w:bidi="ar-EG"/>
        </w:rPr>
        <w:t>1.3.D6</w:t>
      </w:r>
      <w:r w:rsidRPr="00874CCE">
        <w:rPr>
          <w:rFonts w:hint="cs"/>
          <w:rtl/>
          <w:lang w:bidi="ar-EG"/>
        </w:rPr>
        <w:t xml:space="preserve"> أو </w:t>
      </w:r>
      <w:r w:rsidRPr="00874CCE">
        <w:rPr>
          <w:lang w:bidi="ar-EG"/>
        </w:rPr>
        <w:t>2.3.D6</w:t>
      </w:r>
      <w:r w:rsidRPr="00874CCE">
        <w:rPr>
          <w:rFonts w:hint="cs"/>
          <w:rtl/>
          <w:lang w:bidi="ar-EG"/>
        </w:rPr>
        <w:t xml:space="preserve"> تبعاً لنموذج المدار، أي</w:t>
      </w:r>
      <w:r w:rsidRPr="00874CCE">
        <w:rPr>
          <w:lang w:bidi="ar-EG"/>
        </w:rPr>
        <w:t>:</w:t>
      </w:r>
    </w:p>
    <w:p w14:paraId="53C34625" w14:textId="77777777" w:rsidR="00AB3CB7" w:rsidRPr="00AB3CB7" w:rsidRDefault="00AB3CB7" w:rsidP="00AB3CB7">
      <w:pPr>
        <w:tabs>
          <w:tab w:val="left" w:pos="794"/>
          <w:tab w:val="center" w:pos="4820"/>
          <w:tab w:val="right" w:pos="9639"/>
        </w:tabs>
        <w:bidi w:val="0"/>
        <w:spacing w:line="240" w:lineRule="auto"/>
        <w:rPr>
          <w:rFonts w:cs="Times New Roman"/>
          <w:i/>
          <w:sz w:val="24"/>
          <w:szCs w:val="20"/>
          <w:lang w:val="en-GB" w:eastAsia="en-US"/>
        </w:rPr>
      </w:pPr>
      <w:r w:rsidRPr="00AB3CB7">
        <w:rPr>
          <w:rFonts w:cs="Times New Roman"/>
          <w:sz w:val="24"/>
          <w:szCs w:val="20"/>
          <w:lang w:val="en-GB" w:eastAsia="en-US"/>
        </w:rPr>
        <w:tab/>
      </w:r>
      <w:r w:rsidRPr="00AB3CB7">
        <w:rPr>
          <w:rFonts w:cs="Times New Roman"/>
          <w:sz w:val="24"/>
          <w:szCs w:val="20"/>
          <w:lang w:val="en-GB" w:eastAsia="en-US"/>
        </w:rPr>
        <w:tab/>
      </w:r>
      <w:proofErr w:type="spellStart"/>
      <w:proofErr w:type="gramStart"/>
      <w:r w:rsidRPr="00AB3CB7">
        <w:rPr>
          <w:rFonts w:cs="Times New Roman"/>
          <w:i/>
          <w:sz w:val="24"/>
          <w:szCs w:val="20"/>
          <w:lang w:val="en-GB" w:eastAsia="en-US"/>
        </w:rPr>
        <w:t>T’</w:t>
      </w:r>
      <w:r w:rsidRPr="00AB3CB7">
        <w:rPr>
          <w:rFonts w:cs="Times New Roman"/>
          <w:i/>
          <w:sz w:val="24"/>
          <w:szCs w:val="20"/>
          <w:vertAlign w:val="subscript"/>
          <w:lang w:val="en-GB" w:eastAsia="en-US"/>
        </w:rPr>
        <w:t>run</w:t>
      </w:r>
      <w:proofErr w:type="spellEnd"/>
      <w:r w:rsidRPr="00AB3CB7">
        <w:rPr>
          <w:rFonts w:cs="Times New Roman"/>
          <w:i/>
          <w:sz w:val="24"/>
          <w:szCs w:val="20"/>
          <w:lang w:val="en-GB" w:eastAsia="en-US"/>
        </w:rPr>
        <w:t>  </w:t>
      </w:r>
      <w:r w:rsidRPr="00AB3CB7">
        <w:rPr>
          <w:rFonts w:ascii="Symbol" w:hAnsi="Symbol" w:cs="Times New Roman"/>
          <w:i/>
          <w:sz w:val="24"/>
          <w:szCs w:val="20"/>
          <w:lang w:val="fr-FR" w:eastAsia="en-US"/>
        </w:rPr>
        <w:t></w:t>
      </w:r>
      <w:proofErr w:type="gramEnd"/>
      <w:r w:rsidRPr="00AB3CB7">
        <w:rPr>
          <w:rFonts w:cs="Times New Roman"/>
          <w:i/>
          <w:sz w:val="24"/>
          <w:szCs w:val="20"/>
          <w:lang w:val="en-GB" w:eastAsia="en-US"/>
        </w:rPr>
        <w:t>  </w:t>
      </w:r>
      <w:proofErr w:type="spellStart"/>
      <w:r w:rsidRPr="00AB3CB7">
        <w:rPr>
          <w:rFonts w:cs="Times New Roman"/>
          <w:i/>
          <w:sz w:val="24"/>
          <w:szCs w:val="20"/>
          <w:lang w:val="en-GB" w:eastAsia="en-US"/>
        </w:rPr>
        <w:t>T</w:t>
      </w:r>
      <w:r w:rsidRPr="00AB3CB7">
        <w:rPr>
          <w:rFonts w:cs="Times New Roman"/>
          <w:i/>
          <w:sz w:val="24"/>
          <w:szCs w:val="20"/>
          <w:vertAlign w:val="subscript"/>
          <w:lang w:val="en-GB" w:eastAsia="en-US"/>
        </w:rPr>
        <w:t>period</w:t>
      </w:r>
      <w:proofErr w:type="spellEnd"/>
      <w:r w:rsidRPr="00AB3CB7">
        <w:rPr>
          <w:rFonts w:cs="Times New Roman"/>
          <w:i/>
          <w:sz w:val="24"/>
          <w:szCs w:val="20"/>
          <w:lang w:val="en-GB" w:eastAsia="en-US"/>
        </w:rPr>
        <w:t> · </w:t>
      </w:r>
      <w:proofErr w:type="spellStart"/>
      <w:r w:rsidRPr="00AB3CB7">
        <w:rPr>
          <w:rFonts w:cs="Times New Roman"/>
          <w:i/>
          <w:sz w:val="24"/>
          <w:szCs w:val="20"/>
          <w:lang w:val="en-GB" w:eastAsia="en-US"/>
        </w:rPr>
        <w:t>N</w:t>
      </w:r>
      <w:r w:rsidRPr="00AB3CB7">
        <w:rPr>
          <w:rFonts w:cs="Times New Roman"/>
          <w:i/>
          <w:sz w:val="24"/>
          <w:szCs w:val="20"/>
          <w:vertAlign w:val="subscript"/>
          <w:lang w:val="en-GB" w:eastAsia="en-US"/>
        </w:rPr>
        <w:t>orbits</w:t>
      </w:r>
      <w:proofErr w:type="spellEnd"/>
    </w:p>
    <w:p w14:paraId="7F71D5B4" w14:textId="77777777" w:rsidR="00DB7CF8" w:rsidRPr="00874CCE" w:rsidRDefault="00DB7CF8" w:rsidP="00DB7CF8">
      <w:pPr>
        <w:keepNext/>
        <w:ind w:left="1089" w:hanging="1089"/>
        <w:rPr>
          <w:rtl/>
        </w:rPr>
      </w:pPr>
      <w:r w:rsidRPr="00874CCE">
        <w:rPr>
          <w:rFonts w:hint="cs"/>
          <w:i/>
          <w:iCs/>
          <w:rtl/>
        </w:rPr>
        <w:lastRenderedPageBreak/>
        <w:t xml:space="preserve">الخطوة </w:t>
      </w:r>
      <w:r w:rsidRPr="00874CCE">
        <w:rPr>
          <w:i/>
          <w:iCs/>
        </w:rPr>
        <w:t>13</w:t>
      </w:r>
      <w:r w:rsidRPr="00874CCE">
        <w:rPr>
          <w:rFonts w:hint="cs"/>
          <w:i/>
          <w:iCs/>
          <w:rtl/>
        </w:rPr>
        <w:t>:</w:t>
      </w:r>
      <w:r w:rsidRPr="00874CCE">
        <w:rPr>
          <w:rFonts w:hint="cs"/>
          <w:i/>
          <w:iCs/>
          <w:rtl/>
        </w:rPr>
        <w:tab/>
      </w:r>
      <w:r w:rsidRPr="00874CCE">
        <w:rPr>
          <w:rFonts w:hint="cs"/>
          <w:rtl/>
        </w:rPr>
        <w:t>عندئذ يكون إجمالي عدد الخطوات الزمنية:</w:t>
      </w:r>
    </w:p>
    <w:p w14:paraId="2F1A1908" w14:textId="387CB126" w:rsidR="00AB3CB7" w:rsidRPr="00AB3CB7" w:rsidRDefault="00AB3CB7" w:rsidP="00AB3CB7">
      <w:pPr>
        <w:tabs>
          <w:tab w:val="left" w:pos="794"/>
          <w:tab w:val="center" w:pos="4820"/>
          <w:tab w:val="right" w:pos="9639"/>
        </w:tabs>
        <w:spacing w:line="240" w:lineRule="auto"/>
        <w:rPr>
          <w:rFonts w:cs="Times New Roman"/>
          <w:sz w:val="24"/>
          <w:szCs w:val="20"/>
          <w:lang w:val="en-GB" w:eastAsia="en-US"/>
        </w:rPr>
      </w:pPr>
      <w:r w:rsidRPr="00AB3CB7">
        <w:rPr>
          <w:rFonts w:cs="Times New Roman"/>
          <w:i/>
          <w:sz w:val="24"/>
          <w:szCs w:val="20"/>
          <w:lang w:val="en-GB" w:eastAsia="en-US"/>
        </w:rPr>
        <w:tab/>
      </w:r>
      <w:r w:rsidRPr="00AB3CB7">
        <w:rPr>
          <w:rFonts w:cs="Times New Roman"/>
          <w:i/>
          <w:sz w:val="24"/>
          <w:szCs w:val="20"/>
          <w:lang w:val="en-GB" w:eastAsia="en-US"/>
        </w:rPr>
        <w:tab/>
      </w:r>
      <w:proofErr w:type="spellStart"/>
      <w:proofErr w:type="gramStart"/>
      <w:r w:rsidRPr="00AB3CB7">
        <w:rPr>
          <w:rFonts w:cs="Times New Roman"/>
          <w:i/>
          <w:sz w:val="24"/>
          <w:szCs w:val="20"/>
          <w:lang w:val="en-GB" w:eastAsia="en-US"/>
        </w:rPr>
        <w:t>N</w:t>
      </w:r>
      <w:r w:rsidRPr="00AB3CB7">
        <w:rPr>
          <w:rFonts w:cs="Times New Roman"/>
          <w:i/>
          <w:sz w:val="24"/>
          <w:szCs w:val="20"/>
          <w:vertAlign w:val="subscript"/>
          <w:lang w:val="en-GB" w:eastAsia="en-US"/>
        </w:rPr>
        <w:t>steps</w:t>
      </w:r>
      <w:proofErr w:type="spellEnd"/>
      <w:r w:rsidRPr="00AB3CB7">
        <w:rPr>
          <w:rFonts w:cs="Times New Roman"/>
          <w:sz w:val="24"/>
          <w:szCs w:val="20"/>
          <w:lang w:val="en-GB" w:eastAsia="en-US"/>
        </w:rPr>
        <w:t>  </w:t>
      </w:r>
      <w:r w:rsidRPr="00AB3CB7">
        <w:rPr>
          <w:rFonts w:ascii="Symbol" w:hAnsi="Symbol" w:cs="Times New Roman"/>
          <w:sz w:val="24"/>
          <w:szCs w:val="20"/>
          <w:lang w:val="fr-FR" w:eastAsia="en-US"/>
        </w:rPr>
        <w:t></w:t>
      </w:r>
      <w:proofErr w:type="gramEnd"/>
      <w:r w:rsidRPr="00AB3CB7">
        <w:rPr>
          <w:rFonts w:cs="Times New Roman"/>
          <w:sz w:val="24"/>
          <w:szCs w:val="20"/>
          <w:lang w:val="en-GB" w:eastAsia="en-US"/>
        </w:rPr>
        <w:t>  Round (</w:t>
      </w:r>
      <w:proofErr w:type="spellStart"/>
      <w:r w:rsidRPr="00AB3CB7">
        <w:rPr>
          <w:rFonts w:cs="Times New Roman"/>
          <w:i/>
          <w:sz w:val="24"/>
          <w:szCs w:val="20"/>
          <w:lang w:val="en-GB" w:eastAsia="en-US"/>
        </w:rPr>
        <w:t>T’</w:t>
      </w:r>
      <w:r w:rsidRPr="00AB3CB7">
        <w:rPr>
          <w:rFonts w:cs="Times New Roman"/>
          <w:i/>
          <w:sz w:val="24"/>
          <w:szCs w:val="20"/>
          <w:vertAlign w:val="subscript"/>
          <w:lang w:val="en-GB" w:eastAsia="en-US"/>
        </w:rPr>
        <w:t>run</w:t>
      </w:r>
      <w:proofErr w:type="spellEnd"/>
      <w:r w:rsidRPr="00AB3CB7">
        <w:rPr>
          <w:rFonts w:ascii="Tms Rmn" w:hAnsi="Tms Rmn" w:cs="Times New Roman"/>
          <w:sz w:val="12"/>
          <w:szCs w:val="20"/>
          <w:lang w:val="en-GB" w:eastAsia="en-US"/>
        </w:rPr>
        <w:t> </w:t>
      </w:r>
      <w:r w:rsidRPr="00AB3CB7">
        <w:rPr>
          <w:rFonts w:cs="Times New Roman"/>
          <w:position w:val="-2"/>
          <w:sz w:val="24"/>
          <w:szCs w:val="20"/>
          <w:lang w:val="en-GB" w:eastAsia="en-US"/>
        </w:rPr>
        <w:t>/</w:t>
      </w:r>
      <w:r w:rsidRPr="00AB3CB7">
        <w:rPr>
          <w:rFonts w:ascii="Tms Rmn" w:hAnsi="Tms Rmn" w:cs="Times New Roman"/>
          <w:sz w:val="12"/>
          <w:szCs w:val="20"/>
          <w:lang w:val="en-GB" w:eastAsia="en-US"/>
        </w:rPr>
        <w:t> </w:t>
      </w:r>
      <w:proofErr w:type="spellStart"/>
      <w:r w:rsidRPr="00AB3CB7">
        <w:rPr>
          <w:rFonts w:cs="Times New Roman"/>
          <w:i/>
          <w:sz w:val="24"/>
          <w:szCs w:val="20"/>
          <w:lang w:val="en-GB" w:eastAsia="en-US"/>
        </w:rPr>
        <w:t>T</w:t>
      </w:r>
      <w:r w:rsidRPr="00AB3CB7">
        <w:rPr>
          <w:rFonts w:cs="Times New Roman"/>
          <w:i/>
          <w:sz w:val="24"/>
          <w:szCs w:val="20"/>
          <w:vertAlign w:val="subscript"/>
          <w:lang w:val="en-GB" w:eastAsia="en-US"/>
        </w:rPr>
        <w:t>step</w:t>
      </w:r>
      <w:proofErr w:type="spellEnd"/>
      <w:r w:rsidRPr="00AB3CB7">
        <w:rPr>
          <w:rFonts w:cs="Times New Roman"/>
          <w:sz w:val="24"/>
          <w:szCs w:val="20"/>
          <w:lang w:val="en-GB" w:eastAsia="en-US"/>
        </w:rPr>
        <w:t>)</w:t>
      </w:r>
      <w:r w:rsidRPr="00AB3CB7">
        <w:rPr>
          <w:rFonts w:hint="cs"/>
          <w:rtl/>
        </w:rPr>
        <w:t xml:space="preserve"> </w:t>
      </w:r>
      <w:r w:rsidRPr="00147971">
        <w:rPr>
          <w:rFonts w:hint="cs"/>
          <w:rtl/>
        </w:rPr>
        <w:t>مدوراً إلى أقرب عدد صحيح أدنى.</w:t>
      </w:r>
    </w:p>
    <w:p w14:paraId="173F15AF" w14:textId="77777777" w:rsidR="00AB3CB7" w:rsidRPr="00AB3CB7" w:rsidRDefault="00AB3CB7" w:rsidP="00AB3CB7">
      <w:pPr>
        <w:tabs>
          <w:tab w:val="left" w:pos="794"/>
          <w:tab w:val="center" w:pos="4820"/>
          <w:tab w:val="right" w:pos="9639"/>
        </w:tabs>
        <w:bidi w:val="0"/>
        <w:spacing w:line="240" w:lineRule="auto"/>
        <w:rPr>
          <w:rFonts w:cs="Times New Roman"/>
          <w:sz w:val="24"/>
          <w:szCs w:val="20"/>
          <w:lang w:val="en-GB" w:eastAsia="en-US"/>
        </w:rPr>
      </w:pPr>
      <w:r w:rsidRPr="00AB3CB7">
        <w:rPr>
          <w:rFonts w:cs="Times New Roman"/>
          <w:i/>
          <w:sz w:val="24"/>
          <w:szCs w:val="20"/>
          <w:lang w:val="en-GB" w:eastAsia="en-US"/>
        </w:rPr>
        <w:tab/>
      </w:r>
      <w:r w:rsidRPr="00AB3CB7">
        <w:rPr>
          <w:rFonts w:cs="Times New Roman"/>
          <w:i/>
          <w:sz w:val="24"/>
          <w:szCs w:val="20"/>
          <w:lang w:val="en-GB" w:eastAsia="en-US"/>
        </w:rPr>
        <w:tab/>
      </w:r>
      <w:proofErr w:type="spellStart"/>
      <w:proofErr w:type="gramStart"/>
      <w:r w:rsidRPr="00AB3CB7">
        <w:rPr>
          <w:rFonts w:cs="Times New Roman"/>
          <w:i/>
          <w:sz w:val="24"/>
          <w:szCs w:val="20"/>
          <w:lang w:val="en-GB" w:eastAsia="en-US"/>
        </w:rPr>
        <w:t>T</w:t>
      </w:r>
      <w:r w:rsidRPr="00AB3CB7">
        <w:rPr>
          <w:rFonts w:cs="Times New Roman"/>
          <w:i/>
          <w:sz w:val="24"/>
          <w:szCs w:val="20"/>
          <w:vertAlign w:val="subscript"/>
          <w:lang w:val="en-GB" w:eastAsia="en-US"/>
        </w:rPr>
        <w:t>run</w:t>
      </w:r>
      <w:proofErr w:type="spellEnd"/>
      <w:r w:rsidRPr="00AB3CB7">
        <w:rPr>
          <w:rFonts w:cs="Times New Roman"/>
          <w:sz w:val="24"/>
          <w:szCs w:val="20"/>
          <w:lang w:val="en-GB" w:eastAsia="en-US"/>
        </w:rPr>
        <w:t>  </w:t>
      </w:r>
      <w:r w:rsidRPr="00AB3CB7">
        <w:rPr>
          <w:rFonts w:ascii="Symbol" w:hAnsi="Symbol" w:cs="Times New Roman"/>
          <w:sz w:val="24"/>
          <w:szCs w:val="20"/>
          <w:lang w:val="fr-FR" w:eastAsia="en-US"/>
        </w:rPr>
        <w:t></w:t>
      </w:r>
      <w:proofErr w:type="gramEnd"/>
      <w:r w:rsidRPr="00AB3CB7">
        <w:rPr>
          <w:rFonts w:cs="Times New Roman"/>
          <w:sz w:val="24"/>
          <w:szCs w:val="20"/>
          <w:lang w:val="en-GB" w:eastAsia="en-US"/>
        </w:rPr>
        <w:t>  </w:t>
      </w:r>
      <w:proofErr w:type="spellStart"/>
      <w:r w:rsidRPr="00AB3CB7">
        <w:rPr>
          <w:rFonts w:cs="Times New Roman"/>
          <w:i/>
          <w:sz w:val="24"/>
          <w:szCs w:val="20"/>
          <w:lang w:val="en-GB" w:eastAsia="en-US"/>
        </w:rPr>
        <w:t>N</w:t>
      </w:r>
      <w:r w:rsidRPr="00AB3CB7">
        <w:rPr>
          <w:rFonts w:cs="Times New Roman"/>
          <w:i/>
          <w:sz w:val="24"/>
          <w:szCs w:val="20"/>
          <w:vertAlign w:val="subscript"/>
          <w:lang w:val="en-GB" w:eastAsia="en-US"/>
        </w:rPr>
        <w:t>steps</w:t>
      </w:r>
      <w:proofErr w:type="spellEnd"/>
      <w:r w:rsidRPr="00AB3CB7">
        <w:rPr>
          <w:rFonts w:cs="Times New Roman"/>
          <w:i/>
          <w:sz w:val="24"/>
          <w:szCs w:val="20"/>
          <w:vertAlign w:val="subscript"/>
          <w:lang w:val="en-GB" w:eastAsia="en-US"/>
        </w:rPr>
        <w:t xml:space="preserve"> * </w:t>
      </w:r>
      <w:r w:rsidRPr="00AB3CB7">
        <w:rPr>
          <w:rFonts w:ascii="Tms Rmn" w:hAnsi="Tms Rmn" w:cs="Times New Roman"/>
          <w:sz w:val="12"/>
          <w:szCs w:val="20"/>
          <w:lang w:val="en-GB" w:eastAsia="en-US"/>
        </w:rPr>
        <w:t> </w:t>
      </w:r>
      <w:proofErr w:type="spellStart"/>
      <w:r w:rsidRPr="00AB3CB7">
        <w:rPr>
          <w:rFonts w:cs="Times New Roman"/>
          <w:i/>
          <w:sz w:val="24"/>
          <w:szCs w:val="20"/>
          <w:lang w:val="en-GB" w:eastAsia="en-US"/>
        </w:rPr>
        <w:t>T</w:t>
      </w:r>
      <w:r w:rsidRPr="00AB3CB7">
        <w:rPr>
          <w:rFonts w:cs="Times New Roman"/>
          <w:i/>
          <w:sz w:val="24"/>
          <w:szCs w:val="20"/>
          <w:vertAlign w:val="subscript"/>
          <w:lang w:val="en-GB" w:eastAsia="en-US"/>
        </w:rPr>
        <w:t>step</w:t>
      </w:r>
      <w:proofErr w:type="spellEnd"/>
      <w:r w:rsidRPr="00AB3CB7">
        <w:rPr>
          <w:rFonts w:cs="Times New Roman"/>
          <w:sz w:val="24"/>
          <w:szCs w:val="20"/>
          <w:lang w:val="en-GB" w:eastAsia="en-US"/>
        </w:rPr>
        <w:t>.</w:t>
      </w:r>
    </w:p>
    <w:p w14:paraId="7BA49C27" w14:textId="77777777" w:rsidR="00DB7CF8" w:rsidRPr="00874CCE" w:rsidRDefault="00DB7CF8" w:rsidP="00DB7CF8">
      <w:pPr>
        <w:pStyle w:val="Heading2"/>
        <w:rPr>
          <w:rtl/>
          <w:lang w:bidi="ar-EG"/>
        </w:rPr>
      </w:pPr>
      <w:r w:rsidRPr="00874CCE">
        <w:rPr>
          <w:lang w:bidi="ar-EG"/>
        </w:rPr>
        <w:t>7.D4</w:t>
      </w:r>
      <w:r w:rsidRPr="00874CCE">
        <w:rPr>
          <w:rtl/>
          <w:lang w:bidi="ar-SY"/>
        </w:rPr>
        <w:tab/>
      </w:r>
      <w:r w:rsidRPr="00874CCE">
        <w:rPr>
          <w:rFonts w:hint="cs"/>
          <w:rtl/>
          <w:lang w:bidi="ar-EG"/>
        </w:rPr>
        <w:t>خيار الزيادة الزمنية المزدوجة</w:t>
      </w:r>
    </w:p>
    <w:p w14:paraId="75078BDC" w14:textId="77777777" w:rsidR="00DB7CF8" w:rsidRPr="00874CCE" w:rsidRDefault="00DB7CF8" w:rsidP="00DB7CF8">
      <w:pPr>
        <w:pStyle w:val="Heading3"/>
        <w:rPr>
          <w:rtl/>
          <w:lang w:bidi="ar-EG"/>
        </w:rPr>
      </w:pPr>
      <w:r w:rsidRPr="00874CCE">
        <w:rPr>
          <w:lang w:bidi="ar-EG"/>
        </w:rPr>
        <w:t>1.</w:t>
      </w:r>
      <w:proofErr w:type="gramStart"/>
      <w:r w:rsidRPr="00874CCE">
        <w:rPr>
          <w:lang w:bidi="ar-EG"/>
        </w:rPr>
        <w:t>7.D</w:t>
      </w:r>
      <w:proofErr w:type="gramEnd"/>
      <w:r w:rsidRPr="00874CCE">
        <w:rPr>
          <w:lang w:bidi="ar-EG"/>
        </w:rPr>
        <w:t>4</w:t>
      </w:r>
      <w:r w:rsidRPr="00874CCE">
        <w:rPr>
          <w:rtl/>
          <w:lang w:bidi="ar-SY"/>
        </w:rPr>
        <w:tab/>
      </w:r>
      <w:r w:rsidRPr="00874CCE">
        <w:rPr>
          <w:rFonts w:hint="cs"/>
          <w:rtl/>
          <w:lang w:bidi="ar-EG"/>
        </w:rPr>
        <w:t xml:space="preserve">خيار الزيادة الزمنية المزدوجة، </w:t>
      </w:r>
      <w:r w:rsidRPr="00874CCE">
        <w:rPr>
          <w:rFonts w:hint="cs"/>
          <w:rtl/>
          <w:lang w:bidi="ar-SY"/>
        </w:rPr>
        <w:t xml:space="preserve">الكثافة </w:t>
      </w:r>
      <w:r w:rsidRPr="00874CCE">
        <w:rPr>
          <w:lang w:bidi="ar-SY"/>
        </w:rPr>
        <w:t>epfd</w:t>
      </w:r>
      <w:r w:rsidRPr="00874CCE">
        <w:rPr>
          <w:rFonts w:hint="cs"/>
          <w:rtl/>
          <w:lang w:bidi="ar-EG"/>
        </w:rPr>
        <w:t xml:space="preserve"> (هابطة)</w:t>
      </w:r>
    </w:p>
    <w:p w14:paraId="3D8D7554" w14:textId="77777777" w:rsidR="00DB7CF8" w:rsidRPr="00874CCE" w:rsidRDefault="00DB7CF8" w:rsidP="00DB7CF8">
      <w:pPr>
        <w:rPr>
          <w:rtl/>
          <w:lang w:bidi="ar-EG"/>
        </w:rPr>
      </w:pPr>
      <w:r w:rsidRPr="00874CCE">
        <w:rPr>
          <w:rFonts w:hint="cs"/>
          <w:rtl/>
          <w:lang w:bidi="ar-EG"/>
        </w:rPr>
        <w:t>رغبة في تحسين أداء المحاكاة ثمة خيار للخوارزمية وهو تنفيذ زيادتين زمنيتين. ولا تستخدم الزيادة الزمنية التقريبية إلا إذا وجد ساتل </w:t>
      </w:r>
      <w:r w:rsidRPr="00874CCE">
        <w:rPr>
          <w:rFonts w:hint="cs"/>
          <w:lang w:bidi="ar-EG"/>
        </w:rPr>
        <w:t>non-GSO</w:t>
      </w:r>
      <w:r w:rsidRPr="00874CCE">
        <w:rPr>
          <w:rFonts w:hint="cs"/>
          <w:rtl/>
          <w:lang w:bidi="ar-EG"/>
        </w:rPr>
        <w:t xml:space="preserve"> بالقرب من الحزمة الرئيسية للمحطة الأرضية </w:t>
      </w:r>
      <w:r w:rsidRPr="00874CCE">
        <w:rPr>
          <w:rFonts w:hint="cs"/>
          <w:lang w:bidi="ar-EG"/>
        </w:rPr>
        <w:t>GSO</w:t>
      </w:r>
      <w:r w:rsidRPr="00874CCE">
        <w:rPr>
          <w:rFonts w:hint="cs"/>
          <w:rtl/>
          <w:lang w:bidi="ar-EG"/>
        </w:rPr>
        <w:t xml:space="preserve"> أو على حافة منطقة الاستبعاد، كما يلي:</w:t>
      </w:r>
    </w:p>
    <w:p w14:paraId="76DADB79" w14:textId="77777777" w:rsidR="00DB7CF8" w:rsidRPr="00874CCE" w:rsidRDefault="00DB7CF8" w:rsidP="00DB7CF8">
      <w:pPr>
        <w:tabs>
          <w:tab w:val="left" w:pos="0"/>
          <w:tab w:val="left" w:pos="794"/>
          <w:tab w:val="center" w:pos="4819"/>
          <w:tab w:val="right" w:pos="9638"/>
        </w:tabs>
        <w:spacing w:before="100" w:beforeAutospacing="1" w:after="100" w:afterAutospacing="1" w:line="240" w:lineRule="auto"/>
        <w:jc w:val="center"/>
        <w:rPr>
          <w:lang w:val="fr-CH"/>
        </w:rPr>
      </w:pPr>
      <w:proofErr w:type="gramStart"/>
      <w:r w:rsidRPr="00874CCE">
        <w:rPr>
          <w:i/>
          <w:iCs/>
          <w:lang w:val="fr-CH"/>
        </w:rPr>
        <w:t>G</w:t>
      </w:r>
      <w:r w:rsidRPr="00874CCE">
        <w:rPr>
          <w:i/>
          <w:iCs/>
          <w:vertAlign w:val="subscript"/>
          <w:lang w:val="fr-CH"/>
        </w:rPr>
        <w:t>RX</w:t>
      </w:r>
      <w:r w:rsidRPr="00874CCE">
        <w:rPr>
          <w:lang w:val="fr-CH"/>
        </w:rPr>
        <w:t>(</w:t>
      </w:r>
      <w:proofErr w:type="gramEnd"/>
      <w:r w:rsidRPr="00874CCE">
        <w:rPr>
          <w:lang w:val="en-GB"/>
        </w:rPr>
        <w:sym w:font="Symbol" w:char="F06A"/>
      </w:r>
      <w:r w:rsidRPr="00874CCE">
        <w:rPr>
          <w:lang w:val="fr-CH"/>
        </w:rPr>
        <w:t>) &gt; min[</w:t>
      </w:r>
      <w:proofErr w:type="spellStart"/>
      <w:r w:rsidRPr="00874CCE">
        <w:rPr>
          <w:lang w:val="fr-CH"/>
        </w:rPr>
        <w:t>Gmax</w:t>
      </w:r>
      <w:proofErr w:type="spellEnd"/>
      <w:r w:rsidRPr="00874CCE">
        <w:rPr>
          <w:lang w:val="fr-CH"/>
        </w:rPr>
        <w:t xml:space="preserve"> − 30 dB, </w:t>
      </w:r>
      <w:r w:rsidRPr="00874CCE">
        <w:rPr>
          <w:i/>
          <w:iCs/>
          <w:lang w:val="fr-CH"/>
        </w:rPr>
        <w:t>G</w:t>
      </w:r>
      <w:r w:rsidRPr="00874CCE">
        <w:rPr>
          <w:i/>
          <w:iCs/>
          <w:vertAlign w:val="subscript"/>
          <w:lang w:val="fr-CH"/>
        </w:rPr>
        <w:t>RX</w:t>
      </w:r>
      <w:r w:rsidRPr="00874CCE">
        <w:rPr>
          <w:lang w:val="fr-CH"/>
        </w:rPr>
        <w:t>(</w:t>
      </w:r>
      <w:r w:rsidRPr="00874CCE">
        <w:rPr>
          <w:lang w:val="en-GB"/>
        </w:rPr>
        <w:sym w:font="Symbol" w:char="F061"/>
      </w:r>
      <w:r w:rsidRPr="00874CCE">
        <w:rPr>
          <w:vertAlign w:val="subscript"/>
          <w:lang w:val="fr-CH"/>
        </w:rPr>
        <w:t>0</w:t>
      </w:r>
      <w:r w:rsidRPr="00874CCE">
        <w:rPr>
          <w:lang w:val="fr-CH"/>
        </w:rPr>
        <w:t>[Latitude]])</w:t>
      </w:r>
    </w:p>
    <w:p w14:paraId="4522A77E" w14:textId="02E6551C" w:rsidR="00DB7CF8" w:rsidRDefault="00DB7CF8" w:rsidP="00DB7CF8">
      <w:pPr>
        <w:rPr>
          <w:rtl/>
          <w:lang w:bidi="ar-EG"/>
        </w:rPr>
      </w:pPr>
      <w:r w:rsidRPr="00874CCE">
        <w:rPr>
          <w:rFonts w:hint="cs"/>
          <w:rtl/>
        </w:rPr>
        <w:t xml:space="preserve">ويبين الشكل </w:t>
      </w:r>
      <w:r w:rsidRPr="00874CCE">
        <w:t>41</w:t>
      </w:r>
      <w:r w:rsidRPr="00874CCE">
        <w:rPr>
          <w:rFonts w:hint="cs"/>
          <w:rtl/>
          <w:lang w:bidi="ar-EG"/>
        </w:rPr>
        <w:t xml:space="preserve"> متى تستخدم زيادة زمنية أكثر دقة:</w:t>
      </w:r>
    </w:p>
    <w:p w14:paraId="467792ED" w14:textId="3D726EE4" w:rsidR="004A6D9A" w:rsidRDefault="004A6D9A" w:rsidP="004A6D9A">
      <w:pPr>
        <w:pStyle w:val="FigureNo"/>
      </w:pPr>
      <w:r>
        <w:rPr>
          <w:rFonts w:hint="cs"/>
          <w:rtl/>
        </w:rPr>
        <w:t xml:space="preserve">الشكل </w:t>
      </w:r>
      <w:r>
        <w:t>41</w:t>
      </w:r>
    </w:p>
    <w:p w14:paraId="3F57F55C" w14:textId="77777777" w:rsidR="004A6D9A" w:rsidRPr="004A6D9A" w:rsidRDefault="004A6D9A" w:rsidP="004A6D9A">
      <w:pPr>
        <w:pStyle w:val="FigureTitle"/>
        <w:rPr>
          <w:lang w:val="en-GB"/>
        </w:rPr>
      </w:pPr>
      <w:r w:rsidRPr="004A6D9A">
        <w:rPr>
          <w:rtl/>
          <w:lang w:bidi="ar-SA"/>
        </w:rPr>
        <w:t xml:space="preserve">استعمال زيادة زمنية دقيقة في الحزمة الرئيسية لمحطة أرضية </w:t>
      </w:r>
      <w:r w:rsidRPr="004A6D9A">
        <w:rPr>
          <w:lang w:val="en-GB"/>
        </w:rPr>
        <w:t>GSO</w:t>
      </w:r>
    </w:p>
    <w:p w14:paraId="36E3B9F6" w14:textId="01B607DA" w:rsidR="004A6D9A" w:rsidRPr="004A6D9A" w:rsidRDefault="004A6D9A" w:rsidP="004A6D9A">
      <w:pPr>
        <w:pStyle w:val="FigureTitle"/>
        <w:rPr>
          <w:rFonts w:hint="cs"/>
          <w:rtl/>
          <w:lang w:val="en-GB"/>
        </w:rPr>
      </w:pPr>
    </w:p>
    <w:p w14:paraId="595BBB68" w14:textId="3C2AD6A8" w:rsidR="00ED73DC" w:rsidRPr="00874CCE" w:rsidRDefault="00AE38BD" w:rsidP="00ED73DC">
      <w:pPr>
        <w:pStyle w:val="Figure"/>
        <w:rPr>
          <w:rtl/>
        </w:rPr>
      </w:pPr>
      <w:r>
        <w:rPr>
          <w:noProof/>
          <w:rtl/>
          <w:lang w:val="ar-MA"/>
        </w:rPr>
        <w:drawing>
          <wp:inline distT="0" distB="0" distL="0" distR="0" wp14:anchorId="5279C0E6" wp14:editId="17CB885E">
            <wp:extent cx="4425705" cy="2398781"/>
            <wp:effectExtent l="0" t="0" r="0" b="1905"/>
            <wp:docPr id="2093252239" name="Picture 2093252239"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39" name="Picture 2093252239" descr="A diagram of a satellite&#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425705" cy="2398781"/>
                    </a:xfrm>
                    <a:prstGeom prst="rect">
                      <a:avLst/>
                    </a:prstGeom>
                  </pic:spPr>
                </pic:pic>
              </a:graphicData>
            </a:graphic>
          </wp:inline>
        </w:drawing>
      </w:r>
    </w:p>
    <w:p w14:paraId="481A89FA" w14:textId="77777777" w:rsidR="00DB7CF8" w:rsidRPr="00874CCE" w:rsidRDefault="00DB7CF8" w:rsidP="004A6D9A">
      <w:pPr>
        <w:pStyle w:val="Normalaftertitle"/>
        <w:rPr>
          <w:rFonts w:eastAsia="SimSun"/>
          <w:rtl/>
          <w:lang w:eastAsia="en-US" w:bidi="ar-EG"/>
        </w:rPr>
      </w:pPr>
      <w:r w:rsidRPr="00874CCE">
        <w:rPr>
          <w:rFonts w:eastAsia="SimSun" w:hint="cs"/>
          <w:rtl/>
          <w:lang w:eastAsia="en-US" w:bidi="ar-EG"/>
        </w:rPr>
        <w:t>ويستعمل مقدار زيادة تقريب‍ية للمناطق غير الحرجة البعيدة عن الحزمة الرئيسية لمحطة أرضية</w:t>
      </w:r>
      <w:r w:rsidRPr="00874CCE">
        <w:rPr>
          <w:rFonts w:eastAsia="SimSun" w:hint="eastAsia"/>
          <w:rtl/>
          <w:lang w:eastAsia="en-US" w:bidi="ar-EG"/>
        </w:rPr>
        <w:t> </w:t>
      </w:r>
      <w:r w:rsidRPr="00874CCE">
        <w:rPr>
          <w:rFonts w:eastAsia="SimSun"/>
          <w:lang w:eastAsia="en-US" w:bidi="ar-EG"/>
        </w:rPr>
        <w:t>GSO</w:t>
      </w:r>
      <w:r w:rsidRPr="00874CCE">
        <w:rPr>
          <w:rFonts w:eastAsia="SimSun" w:hint="cs"/>
          <w:rtl/>
          <w:lang w:eastAsia="en-US" w:bidi="ar-EG"/>
        </w:rPr>
        <w:t>. ويعرّف مقدار هذه الزيادة باعتباره زاوية مركزها المراقب:</w:t>
      </w:r>
    </w:p>
    <w:p w14:paraId="18068068" w14:textId="77777777" w:rsidR="00AE38BD" w:rsidRPr="00AE38BD" w:rsidRDefault="00AE38BD" w:rsidP="004A6D9A">
      <w:pPr>
        <w:pStyle w:val="Equation"/>
      </w:pPr>
      <w:r w:rsidRPr="00AE38BD">
        <w:tab/>
      </w:r>
      <w:r w:rsidRPr="00AE38BD">
        <w:tab/>
      </w:r>
      <m:oMath>
        <m:sSub>
          <m:sSubPr>
            <m:ctrlPr/>
          </m:sSubPr>
          <m:e>
            <m:r>
              <m:rPr>
                <m:sty m:val="p"/>
              </m:rPr>
              <m:t>φ</m:t>
            </m:r>
          </m:e>
          <m:sub>
            <m:r>
              <m:t>coarse</m:t>
            </m:r>
          </m:sub>
        </m:sSub>
        <m:r>
          <m:rPr>
            <m:sty m:val="p"/>
          </m:rPr>
          <m:t>=1.5°</m:t>
        </m:r>
      </m:oMath>
    </w:p>
    <w:p w14:paraId="5DCC5723" w14:textId="77777777" w:rsidR="00DB7CF8" w:rsidRPr="00874CCE" w:rsidRDefault="00DB7CF8" w:rsidP="00DB7CF8">
      <w:pPr>
        <w:overflowPunct/>
        <w:autoSpaceDE/>
        <w:autoSpaceDN/>
        <w:adjustRightInd/>
        <w:textAlignment w:val="auto"/>
        <w:rPr>
          <w:rFonts w:eastAsia="SimSun"/>
          <w:rtl/>
          <w:lang w:eastAsia="en-US"/>
        </w:rPr>
      </w:pPr>
      <w:r w:rsidRPr="00874CCE">
        <w:rPr>
          <w:rFonts w:eastAsia="SimSun" w:hint="cs"/>
          <w:rtl/>
          <w:lang w:eastAsia="en-US"/>
        </w:rPr>
        <w:t xml:space="preserve">ويستخدم مقدار الزيادة التقريب‍ي هذا في جميع حسابات عرض حزمة الهوائي وجميع الأنظمة </w:t>
      </w:r>
      <w:r w:rsidRPr="00874CCE">
        <w:rPr>
          <w:rFonts w:eastAsia="SimSun" w:hint="cs"/>
          <w:lang w:eastAsia="en-US"/>
        </w:rPr>
        <w:t>non-GSO</w:t>
      </w:r>
      <w:r w:rsidRPr="00874CCE">
        <w:rPr>
          <w:rFonts w:eastAsia="SimSun" w:hint="cs"/>
          <w:rtl/>
          <w:lang w:eastAsia="en-US"/>
        </w:rPr>
        <w:t>.</w:t>
      </w:r>
    </w:p>
    <w:p w14:paraId="0337BA00" w14:textId="77777777" w:rsidR="00DB7CF8" w:rsidRPr="00874CCE" w:rsidRDefault="00DB7CF8" w:rsidP="00DB7CF8">
      <w:pPr>
        <w:rPr>
          <w:rFonts w:eastAsia="SimSun"/>
          <w:rtl/>
          <w:lang w:eastAsia="en-US" w:bidi="ar-EG"/>
        </w:rPr>
      </w:pPr>
      <w:r w:rsidRPr="00874CCE">
        <w:rPr>
          <w:rFonts w:eastAsia="SimSun" w:hint="cs"/>
          <w:rtl/>
          <w:lang w:eastAsia="en-US" w:bidi="ar-EG"/>
        </w:rPr>
        <w:t>ويجب، للأغراض الإحصائية، أن يكون مقدار الزيادة التقريبية عدداً صحيحاً يقبل القسمة على الزيادات الدقيقة. ولما كان مقدار الزيادة التقريبية ثابتاً، فإن نسبة الزيادة التقريبية إلى الزيادة الدقيقة لا تتوقف إلاّ على عرض الحزمة للمحطة الأرضية</w:t>
      </w:r>
      <w:r w:rsidRPr="00874CCE">
        <w:rPr>
          <w:rFonts w:eastAsia="SimSun" w:hint="eastAsia"/>
          <w:rtl/>
          <w:lang w:eastAsia="en-US" w:bidi="ar-EG"/>
        </w:rPr>
        <w:t> </w:t>
      </w:r>
      <w:r w:rsidRPr="00874CCE">
        <w:rPr>
          <w:rFonts w:eastAsia="SimSun"/>
          <w:lang w:eastAsia="en-US" w:bidi="ar-EG"/>
        </w:rPr>
        <w:t>GSO</w:t>
      </w:r>
      <w:r w:rsidRPr="00874CCE">
        <w:rPr>
          <w:rFonts w:eastAsia="SimSun" w:hint="eastAsia"/>
          <w:rtl/>
          <w:lang w:eastAsia="en-US" w:bidi="ar-EG"/>
        </w:rPr>
        <w:t> </w:t>
      </w:r>
      <w:r w:rsidRPr="00874CCE">
        <w:rPr>
          <w:rFonts w:eastAsia="SimSun"/>
          <w:lang w:eastAsia="en-US"/>
        </w:rPr>
        <w:t>(</w:t>
      </w:r>
      <w:r w:rsidRPr="00874CCE">
        <w:rPr>
          <w:rFonts w:ascii="Symbol" w:eastAsia="SimSun" w:hAnsi="Symbol"/>
          <w:lang w:eastAsia="en-US"/>
        </w:rPr>
        <w:t></w:t>
      </w:r>
      <w:r w:rsidRPr="00874CCE">
        <w:rPr>
          <w:rFonts w:eastAsia="SimSun"/>
          <w:szCs w:val="16"/>
          <w:vertAlign w:val="subscript"/>
          <w:lang w:eastAsia="en-US"/>
        </w:rPr>
        <w:t>3dB</w:t>
      </w:r>
      <w:r w:rsidRPr="00874CCE">
        <w:rPr>
          <w:rFonts w:eastAsia="SimSun"/>
          <w:lang w:eastAsia="en-US"/>
        </w:rPr>
        <w:t>)</w:t>
      </w:r>
      <w:r w:rsidRPr="00874CCE">
        <w:rPr>
          <w:rFonts w:eastAsia="SimSun" w:hint="cs"/>
          <w:rtl/>
          <w:lang w:eastAsia="en-US" w:bidi="ar-EG"/>
        </w:rPr>
        <w:t>. وتكتب هذه النسبة على النحو التالي:</w:t>
      </w:r>
    </w:p>
    <w:p w14:paraId="2DD57FA0" w14:textId="77777777" w:rsidR="00AE38BD" w:rsidRPr="00AE38BD" w:rsidRDefault="00AE38BD" w:rsidP="004A6D9A">
      <w:pPr>
        <w:pStyle w:val="Equation"/>
      </w:pPr>
      <w:r w:rsidRPr="00AE38BD">
        <w:tab/>
      </w:r>
      <w:r w:rsidRPr="00AE38BD">
        <w:tab/>
      </w:r>
      <m:oMath>
        <m:sSub>
          <m:sSubPr>
            <m:ctrlPr/>
          </m:sSubPr>
          <m:e>
            <m:r>
              <m:t>N</m:t>
            </m:r>
          </m:e>
          <m:sub>
            <m:r>
              <m:t>coarse</m:t>
            </m:r>
          </m:sub>
        </m:sSub>
        <m:r>
          <m:rPr>
            <m:sty m:val="p"/>
          </m:rPr>
          <m:t>=</m:t>
        </m:r>
        <m:r>
          <m:t>Floor</m:t>
        </m:r>
        <m:d>
          <m:dPr>
            <m:ctrlPr/>
          </m:dPr>
          <m:e>
            <m:f>
              <m:fPr>
                <m:type m:val="lin"/>
                <m:ctrlPr/>
              </m:fPr>
              <m:num>
                <m:d>
                  <m:dPr>
                    <m:ctrlPr/>
                  </m:dPr>
                  <m:e>
                    <m:sSub>
                      <m:sSubPr>
                        <m:ctrlPr/>
                      </m:sSubPr>
                      <m:e>
                        <m:r>
                          <m:t>N</m:t>
                        </m:r>
                      </m:e>
                      <m:sub>
                        <m:r>
                          <m:t>hits</m:t>
                        </m:r>
                      </m:sub>
                    </m:sSub>
                    <m:r>
                      <m:rPr>
                        <m:sty m:val="p"/>
                      </m:rPr>
                      <m:t>*</m:t>
                    </m:r>
                    <m:sSub>
                      <m:sSubPr>
                        <m:ctrlPr/>
                      </m:sSubPr>
                      <m:e>
                        <m:r>
                          <m:rPr>
                            <m:sty m:val="p"/>
                          </m:rPr>
                          <m:t>φ</m:t>
                        </m:r>
                      </m:e>
                      <m:sub>
                        <m:r>
                          <m:t>coarse</m:t>
                        </m:r>
                      </m:sub>
                    </m:sSub>
                  </m:e>
                </m:d>
              </m:num>
              <m:den>
                <m:sSub>
                  <m:sSubPr>
                    <m:ctrlPr/>
                  </m:sSubPr>
                  <m:e>
                    <m:r>
                      <m:rPr>
                        <m:sty m:val="p"/>
                      </m:rPr>
                      <m:t>φ</m:t>
                    </m:r>
                  </m:e>
                  <m:sub>
                    <m:r>
                      <m:rPr>
                        <m:sty m:val="p"/>
                      </m:rPr>
                      <m:t>3dB</m:t>
                    </m:r>
                  </m:sub>
                </m:sSub>
              </m:den>
            </m:f>
          </m:e>
        </m:d>
      </m:oMath>
    </w:p>
    <w:p w14:paraId="44B9EFF7" w14:textId="77777777" w:rsidR="00DB7CF8" w:rsidRPr="00874CCE" w:rsidRDefault="00DB7CF8" w:rsidP="00DB7CF8">
      <w:pPr>
        <w:overflowPunct/>
        <w:autoSpaceDE/>
        <w:autoSpaceDN/>
        <w:adjustRightInd/>
        <w:textAlignment w:val="auto"/>
        <w:rPr>
          <w:rFonts w:eastAsia="SimSun"/>
          <w:spacing w:val="4"/>
          <w:rtl/>
          <w:lang w:eastAsia="en-US" w:bidi="ar-EG"/>
        </w:rPr>
      </w:pPr>
      <w:r w:rsidRPr="00874CCE">
        <w:rPr>
          <w:rFonts w:eastAsia="SimSun" w:hint="cs"/>
          <w:spacing w:val="4"/>
          <w:rtl/>
          <w:lang w:eastAsia="en-US"/>
        </w:rPr>
        <w:lastRenderedPageBreak/>
        <w:t xml:space="preserve">حيث </w:t>
      </w:r>
      <w:r w:rsidRPr="00874CCE">
        <w:rPr>
          <w:rFonts w:eastAsia="SimSun"/>
          <w:spacing w:val="4"/>
          <w:lang w:eastAsia="en-US"/>
        </w:rPr>
        <w:t>floor</w:t>
      </w:r>
      <w:r w:rsidRPr="00874CCE">
        <w:rPr>
          <w:rFonts w:eastAsia="SimSun" w:hint="cs"/>
          <w:spacing w:val="4"/>
          <w:rtl/>
          <w:lang w:eastAsia="en-US" w:bidi="ar-EG"/>
        </w:rPr>
        <w:t xml:space="preserve"> هي دالة تستبعد الكسر العشري في النسبة وتظهر العدد الصحيح في النتيجة، وهذا ينتج عنه نسبة متحفظة للزيادات الدقيقة إلى الزيادات التقريبية لكي لا تزيد الزيادة التقريبية في جميع الأحوال عن حجم الزاوية المستهدفة التي مركزها المراقب، أي</w:t>
      </w:r>
      <w:r w:rsidRPr="00874CCE">
        <w:rPr>
          <w:rFonts w:eastAsia="SimSun" w:hint="eastAsia"/>
          <w:spacing w:val="4"/>
          <w:rtl/>
          <w:lang w:eastAsia="en-US" w:bidi="ar-EG"/>
        </w:rPr>
        <w:t> </w:t>
      </w:r>
      <w:r w:rsidRPr="00874CCE">
        <w:rPr>
          <w:rFonts w:eastAsia="SimSun"/>
          <w:spacing w:val="4"/>
          <w:lang w:eastAsia="en-US" w:bidi="ar-EG"/>
        </w:rPr>
        <w:sym w:font="Symbol" w:char="F0B0"/>
      </w:r>
      <w:r w:rsidRPr="00874CCE">
        <w:rPr>
          <w:rFonts w:eastAsia="SimSun"/>
          <w:spacing w:val="4"/>
          <w:lang w:eastAsia="en-US" w:bidi="ar-EG"/>
        </w:rPr>
        <w:t>1,5</w:t>
      </w:r>
      <w:r w:rsidRPr="00874CCE">
        <w:rPr>
          <w:rFonts w:eastAsia="SimSun" w:hint="cs"/>
          <w:spacing w:val="4"/>
          <w:rtl/>
          <w:lang w:eastAsia="en-US" w:bidi="ar-EG"/>
        </w:rPr>
        <w:t>.</w:t>
      </w:r>
    </w:p>
    <w:p w14:paraId="2C37B5CE" w14:textId="77777777" w:rsidR="00DB7CF8" w:rsidRPr="00874CCE" w:rsidRDefault="00DB7CF8" w:rsidP="00DB7CF8">
      <w:pPr>
        <w:pStyle w:val="Heading3"/>
        <w:rPr>
          <w:rtl/>
          <w:lang w:val="en-GB" w:bidi="ar-EG"/>
        </w:rPr>
      </w:pPr>
      <w:r w:rsidRPr="00874CCE">
        <w:rPr>
          <w:lang w:bidi="ar-EG"/>
        </w:rPr>
        <w:t>2.</w:t>
      </w:r>
      <w:proofErr w:type="gramStart"/>
      <w:r w:rsidRPr="00874CCE">
        <w:rPr>
          <w:lang w:bidi="ar-EG"/>
        </w:rPr>
        <w:t>7.D</w:t>
      </w:r>
      <w:proofErr w:type="gramEnd"/>
      <w:r w:rsidRPr="00874CCE">
        <w:rPr>
          <w:lang w:bidi="ar-EG"/>
        </w:rPr>
        <w:t>4</w:t>
      </w:r>
      <w:r w:rsidRPr="00874CCE">
        <w:rPr>
          <w:rtl/>
          <w:lang w:bidi="ar-SY"/>
        </w:rPr>
        <w:tab/>
      </w:r>
      <w:r w:rsidRPr="00874CCE">
        <w:rPr>
          <w:rFonts w:hint="cs"/>
          <w:rtl/>
        </w:rPr>
        <w:t xml:space="preserve">خيار الزيادة الزمنية المزدوجة، </w:t>
      </w:r>
      <w:r w:rsidRPr="00874CCE">
        <w:rPr>
          <w:rFonts w:hint="cs"/>
          <w:rtl/>
          <w:lang w:bidi="ar-SY"/>
        </w:rPr>
        <w:t xml:space="preserve">الكثافة </w:t>
      </w:r>
      <w:r w:rsidRPr="00874CCE">
        <w:rPr>
          <w:lang w:bidi="ar-SY"/>
        </w:rPr>
        <w:t>epfd</w:t>
      </w:r>
      <w:r w:rsidRPr="00874CCE">
        <w:rPr>
          <w:rFonts w:hint="cs"/>
          <w:rtl/>
          <w:lang w:bidi="ar-EG"/>
        </w:rPr>
        <w:t xml:space="preserve"> (صاعدة)</w:t>
      </w:r>
    </w:p>
    <w:p w14:paraId="70467DA5" w14:textId="77777777" w:rsidR="00DB7CF8" w:rsidRPr="00874CCE" w:rsidRDefault="00DB7CF8" w:rsidP="00DB7CF8">
      <w:pPr>
        <w:rPr>
          <w:rtl/>
        </w:rPr>
      </w:pPr>
      <w:r w:rsidRPr="00874CCE">
        <w:rPr>
          <w:rFonts w:hint="cs"/>
          <w:rtl/>
        </w:rPr>
        <w:t xml:space="preserve">من أجل تحسين أداء نموذج المحاكاة، ثمة خيار بديل للخوارزمية وهو تنفيذ زيادتين زمنيتين. وتستخدم زيادة زمنية تقديرية إلا عندما يكون الكسب من أي محطة أرضية </w:t>
      </w:r>
      <w:r w:rsidRPr="00874CCE">
        <w:rPr>
          <w:lang w:val="en-GB"/>
        </w:rPr>
        <w:t>non-GSO</w:t>
      </w:r>
      <w:r w:rsidRPr="00874CCE">
        <w:rPr>
          <w:rFonts w:hint="cs"/>
          <w:rtl/>
        </w:rPr>
        <w:t xml:space="preserve"> نحو الساتل </w:t>
      </w:r>
      <w:r w:rsidRPr="00874CCE">
        <w:rPr>
          <w:rFonts w:hint="cs"/>
        </w:rPr>
        <w:t>GSO</w:t>
      </w:r>
      <w:r w:rsidRPr="00874CCE">
        <w:rPr>
          <w:rFonts w:hint="cs"/>
          <w:rtl/>
        </w:rPr>
        <w:t xml:space="preserve"> أكبر من -</w:t>
      </w:r>
      <w:r w:rsidRPr="00874CCE">
        <w:rPr>
          <w:lang w:val="en-GB"/>
        </w:rPr>
        <w:t>30</w:t>
      </w:r>
      <w:r w:rsidRPr="00874CCE">
        <w:rPr>
          <w:rFonts w:hint="cs"/>
          <w:rtl/>
          <w:lang w:val="en-GB" w:bidi="ar-SY"/>
        </w:rPr>
        <w:t xml:space="preserve"> </w:t>
      </w:r>
      <w:r w:rsidRPr="00874CCE">
        <w:rPr>
          <w:lang w:val="en-GB"/>
        </w:rPr>
        <w:t>dB</w:t>
      </w:r>
      <w:r w:rsidRPr="00874CCE">
        <w:rPr>
          <w:rFonts w:hint="cs"/>
          <w:rtl/>
        </w:rPr>
        <w:t>.</w:t>
      </w:r>
    </w:p>
    <w:p w14:paraId="5B4F0CAA" w14:textId="715EDF44" w:rsidR="00DB7CF8" w:rsidRPr="00874CCE" w:rsidRDefault="00DB7CF8" w:rsidP="00575AA4">
      <w:pPr>
        <w:rPr>
          <w:rFonts w:eastAsia="SimSun"/>
          <w:rtl/>
          <w:lang w:eastAsia="en-US"/>
        </w:rPr>
      </w:pPr>
      <w:r w:rsidRPr="00874CCE">
        <w:rPr>
          <w:rFonts w:eastAsia="SimSun" w:hint="cs"/>
          <w:rtl/>
          <w:lang w:eastAsia="en-US"/>
        </w:rPr>
        <w:t xml:space="preserve">ويستخدم مقدار تقريب‍ي للزيادة للمناطق غير الحرجة عندما تكون الحزمة الرئيسية للمحطة الأرضية </w:t>
      </w:r>
      <w:r w:rsidRPr="00874CCE">
        <w:rPr>
          <w:lang w:val="en-GB"/>
        </w:rPr>
        <w:t>non-</w:t>
      </w:r>
      <w:r w:rsidRPr="00874CCE">
        <w:t>GSO</w:t>
      </w:r>
      <w:r w:rsidRPr="00874CCE">
        <w:rPr>
          <w:rFonts w:eastAsia="SimSun" w:hint="cs"/>
          <w:rtl/>
          <w:lang w:eastAsia="en-US"/>
        </w:rPr>
        <w:t xml:space="preserve"> مسددة بعيداً عن</w:t>
      </w:r>
      <w:r w:rsidR="00575AA4">
        <w:rPr>
          <w:rFonts w:eastAsia="SimSun" w:hint="eastAsia"/>
          <w:lang w:eastAsia="en-US"/>
        </w:rPr>
        <w:t> </w:t>
      </w:r>
      <w:r w:rsidRPr="00874CCE">
        <w:rPr>
          <w:rFonts w:eastAsia="SimSun" w:hint="cs"/>
          <w:rtl/>
          <w:lang w:eastAsia="en-US"/>
        </w:rPr>
        <w:t>الساتل</w:t>
      </w:r>
      <w:r w:rsidRPr="00874CCE">
        <w:rPr>
          <w:rFonts w:eastAsia="SimSun" w:hint="eastAsia"/>
          <w:rtl/>
          <w:lang w:eastAsia="en-US"/>
        </w:rPr>
        <w:t> </w:t>
      </w:r>
      <w:r w:rsidRPr="00874CCE">
        <w:rPr>
          <w:rFonts w:eastAsia="SimSun"/>
          <w:lang w:eastAsia="en-US"/>
        </w:rPr>
        <w:t>GSO</w:t>
      </w:r>
      <w:r w:rsidRPr="00874CCE">
        <w:rPr>
          <w:rFonts w:eastAsia="SimSun" w:hint="cs"/>
          <w:rtl/>
          <w:lang w:eastAsia="en-US"/>
        </w:rPr>
        <w:t>. ويُعرف مقدار هذه الزيادة باعتباره زاوية مركزها المراقب:</w:t>
      </w:r>
    </w:p>
    <w:p w14:paraId="3E1C59A1" w14:textId="77777777" w:rsidR="00AE38BD" w:rsidRPr="00AE38BD" w:rsidRDefault="00AE38BD" w:rsidP="004A6D9A">
      <w:pPr>
        <w:pStyle w:val="Equation"/>
      </w:pPr>
      <w:r w:rsidRPr="00AE38BD">
        <w:tab/>
      </w:r>
      <w:r w:rsidRPr="00AE38BD">
        <w:tab/>
      </w:r>
      <m:oMath>
        <m:sSub>
          <m:sSubPr>
            <m:ctrlPr/>
          </m:sSubPr>
          <m:e>
            <m:r>
              <m:rPr>
                <m:sty m:val="p"/>
              </m:rPr>
              <m:t>φ</m:t>
            </m:r>
          </m:e>
          <m:sub>
            <m:r>
              <m:t>coarse</m:t>
            </m:r>
          </m:sub>
        </m:sSub>
        <m:r>
          <m:rPr>
            <m:sty m:val="p"/>
          </m:rPr>
          <m:t>=1.5°</m:t>
        </m:r>
      </m:oMath>
    </w:p>
    <w:p w14:paraId="2B033E99" w14:textId="77777777" w:rsidR="00DB7CF8" w:rsidRPr="00874CCE" w:rsidRDefault="00DB7CF8" w:rsidP="00DB7CF8">
      <w:pPr>
        <w:overflowPunct/>
        <w:autoSpaceDE/>
        <w:autoSpaceDN/>
        <w:adjustRightInd/>
        <w:textAlignment w:val="auto"/>
        <w:rPr>
          <w:rFonts w:eastAsia="SimSun"/>
          <w:rtl/>
          <w:lang w:eastAsia="en-US" w:bidi="ar-EG"/>
        </w:rPr>
      </w:pPr>
      <w:r w:rsidRPr="00874CCE">
        <w:rPr>
          <w:rFonts w:eastAsia="SimSun" w:hint="cs"/>
          <w:rtl/>
          <w:lang w:eastAsia="en-US"/>
        </w:rPr>
        <w:t xml:space="preserve">ويستخدم مقدار الزيادة التقريب‍ي هذا في جميع حسابات عرض حزمة الهوائي وجميع الأنظمة </w:t>
      </w:r>
      <w:r w:rsidRPr="00874CCE">
        <w:rPr>
          <w:rFonts w:eastAsia="SimSun" w:hint="cs"/>
          <w:lang w:eastAsia="en-US"/>
        </w:rPr>
        <w:t>non-GSO</w:t>
      </w:r>
      <w:r w:rsidRPr="00874CCE">
        <w:rPr>
          <w:rFonts w:eastAsia="SimSun" w:hint="cs"/>
          <w:rtl/>
          <w:lang w:eastAsia="en-US"/>
        </w:rPr>
        <w:t>.</w:t>
      </w:r>
    </w:p>
    <w:p w14:paraId="36854063" w14:textId="77777777" w:rsidR="00DB7CF8" w:rsidRPr="00874CCE" w:rsidRDefault="00DB7CF8" w:rsidP="00DB7CF8">
      <w:pPr>
        <w:overflowPunct/>
        <w:autoSpaceDE/>
        <w:autoSpaceDN/>
        <w:adjustRightInd/>
        <w:textAlignment w:val="auto"/>
        <w:rPr>
          <w:rFonts w:eastAsia="SimSun"/>
          <w:rtl/>
          <w:lang w:eastAsia="en-US"/>
        </w:rPr>
      </w:pPr>
      <w:r w:rsidRPr="00874CCE">
        <w:rPr>
          <w:rFonts w:eastAsia="SimSun" w:hint="cs"/>
          <w:rtl/>
          <w:lang w:eastAsia="en-US"/>
        </w:rPr>
        <w:t>ويجب، للأغراض الإحصائية، أن يكون مقدار الزيادة التقريبية مضاعف عدد صحيح من الزيادات الدقيقة. ولما كان مقدار الزيادة التقريبية ثابتاً فإن نسبة الزيادة التقريبية إلى الزيادة الدقيقة لا تتوقف إلا على عرض الحزمة للمحطة الأرضية</w:t>
      </w:r>
      <w:r w:rsidRPr="00874CCE">
        <w:rPr>
          <w:rFonts w:eastAsia="SimSun" w:hint="eastAsia"/>
          <w:rtl/>
          <w:lang w:eastAsia="en-US"/>
        </w:rPr>
        <w:t> </w:t>
      </w:r>
      <w:r w:rsidRPr="00874CCE">
        <w:rPr>
          <w:rFonts w:eastAsia="SimSun" w:hint="cs"/>
          <w:lang w:eastAsia="en-US"/>
        </w:rPr>
        <w:t>non</w:t>
      </w:r>
      <w:r w:rsidRPr="00874CCE">
        <w:rPr>
          <w:rFonts w:eastAsia="SimSun"/>
          <w:lang w:eastAsia="en-US"/>
        </w:rPr>
        <w:noBreakHyphen/>
      </w:r>
      <w:r w:rsidRPr="00874CCE">
        <w:rPr>
          <w:rFonts w:eastAsia="SimSun" w:hint="cs"/>
          <w:lang w:eastAsia="en-US"/>
        </w:rPr>
        <w:t>GSO</w:t>
      </w:r>
      <w:r w:rsidRPr="00874CCE">
        <w:rPr>
          <w:rFonts w:eastAsia="SimSun" w:hint="eastAsia"/>
          <w:rtl/>
          <w:lang w:eastAsia="en-US"/>
        </w:rPr>
        <w:t> </w:t>
      </w:r>
      <w:r w:rsidRPr="00874CCE">
        <w:rPr>
          <w:rFonts w:eastAsia="SimSun"/>
          <w:lang w:eastAsia="en-US"/>
        </w:rPr>
        <w:t>(</w:t>
      </w:r>
      <w:r w:rsidRPr="00874CCE">
        <w:rPr>
          <w:rFonts w:eastAsia="SimSun"/>
          <w:lang w:eastAsia="en-US"/>
        </w:rPr>
        <w:sym w:font="Symbol" w:char="F06A"/>
      </w:r>
      <w:r w:rsidRPr="00874CCE">
        <w:rPr>
          <w:rFonts w:eastAsia="SimSun"/>
          <w:vertAlign w:val="subscript"/>
          <w:lang w:eastAsia="en-US"/>
        </w:rPr>
        <w:t>3dB</w:t>
      </w:r>
      <w:r w:rsidRPr="00874CCE">
        <w:rPr>
          <w:rFonts w:eastAsia="SimSun"/>
          <w:lang w:eastAsia="en-US"/>
        </w:rPr>
        <w:t>)</w:t>
      </w:r>
      <w:r w:rsidRPr="00874CCE">
        <w:rPr>
          <w:rFonts w:eastAsia="SimSun" w:hint="cs"/>
          <w:rtl/>
          <w:lang w:eastAsia="en-US"/>
        </w:rPr>
        <w:t>. وتكتب هذه النسبة على النحو التالي:</w:t>
      </w:r>
    </w:p>
    <w:p w14:paraId="17EC5BA2" w14:textId="77777777" w:rsidR="00AE38BD" w:rsidRPr="00AE38BD" w:rsidRDefault="00AE38BD" w:rsidP="004A6D9A">
      <w:pPr>
        <w:pStyle w:val="Equation"/>
      </w:pPr>
      <w:r w:rsidRPr="00AE38BD">
        <w:tab/>
      </w:r>
      <w:r w:rsidRPr="00AE38BD">
        <w:tab/>
      </w:r>
      <m:oMath>
        <m:sSub>
          <m:sSubPr>
            <m:ctrlPr/>
          </m:sSubPr>
          <m:e>
            <m:r>
              <m:t>N</m:t>
            </m:r>
          </m:e>
          <m:sub>
            <m:r>
              <m:t>coarse</m:t>
            </m:r>
          </m:sub>
        </m:sSub>
        <m:r>
          <m:rPr>
            <m:sty m:val="p"/>
          </m:rPr>
          <m:t>=</m:t>
        </m:r>
        <m:r>
          <m:t>Floor</m:t>
        </m:r>
        <m:d>
          <m:dPr>
            <m:ctrlPr/>
          </m:dPr>
          <m:e>
            <m:f>
              <m:fPr>
                <m:type m:val="lin"/>
                <m:ctrlPr/>
              </m:fPr>
              <m:num>
                <m:d>
                  <m:dPr>
                    <m:ctrlPr/>
                  </m:dPr>
                  <m:e>
                    <m:sSub>
                      <m:sSubPr>
                        <m:ctrlPr/>
                      </m:sSubPr>
                      <m:e>
                        <m:r>
                          <m:t>N</m:t>
                        </m:r>
                      </m:e>
                      <m:sub>
                        <m:r>
                          <m:t>hits</m:t>
                        </m:r>
                      </m:sub>
                    </m:sSub>
                    <m:r>
                      <m:rPr>
                        <m:sty m:val="p"/>
                      </m:rPr>
                      <m:t>*</m:t>
                    </m:r>
                    <m:sSub>
                      <m:sSubPr>
                        <m:ctrlPr/>
                      </m:sSubPr>
                      <m:e>
                        <m:r>
                          <m:rPr>
                            <m:sty m:val="p"/>
                          </m:rPr>
                          <m:t>φ</m:t>
                        </m:r>
                      </m:e>
                      <m:sub>
                        <m:r>
                          <m:t>coarse</m:t>
                        </m:r>
                      </m:sub>
                    </m:sSub>
                  </m:e>
                </m:d>
              </m:num>
              <m:den>
                <m:sSub>
                  <m:sSubPr>
                    <m:ctrlPr/>
                  </m:sSubPr>
                  <m:e>
                    <m:r>
                      <m:rPr>
                        <m:sty m:val="p"/>
                      </m:rPr>
                      <m:t>φ</m:t>
                    </m:r>
                  </m:e>
                  <m:sub>
                    <m:r>
                      <m:rPr>
                        <m:sty m:val="p"/>
                      </m:rPr>
                      <m:t>3dB</m:t>
                    </m:r>
                  </m:sub>
                </m:sSub>
              </m:den>
            </m:f>
          </m:e>
        </m:d>
      </m:oMath>
    </w:p>
    <w:p w14:paraId="7DD191FD" w14:textId="77777777" w:rsidR="00DB7CF8" w:rsidRPr="00874CCE" w:rsidRDefault="00DB7CF8" w:rsidP="00DB7CF8">
      <w:pPr>
        <w:overflowPunct/>
        <w:autoSpaceDE/>
        <w:autoSpaceDN/>
        <w:adjustRightInd/>
        <w:textAlignment w:val="auto"/>
        <w:rPr>
          <w:rFonts w:eastAsia="SimSun"/>
          <w:rtl/>
          <w:lang w:eastAsia="en-US"/>
        </w:rPr>
      </w:pPr>
      <w:r w:rsidRPr="00874CCE">
        <w:rPr>
          <w:rFonts w:eastAsia="SimSun" w:hint="cs"/>
          <w:rtl/>
          <w:lang w:eastAsia="en-US"/>
        </w:rPr>
        <w:t xml:space="preserve">حيث </w:t>
      </w:r>
      <w:r w:rsidRPr="00874CCE">
        <w:rPr>
          <w:rFonts w:eastAsia="SimSun"/>
          <w:lang w:eastAsia="en-US"/>
        </w:rPr>
        <w:t>floor</w:t>
      </w:r>
      <w:r w:rsidRPr="00874CCE">
        <w:rPr>
          <w:rFonts w:eastAsia="SimSun" w:hint="cs"/>
          <w:rtl/>
          <w:lang w:eastAsia="en-US"/>
        </w:rPr>
        <w:t xml:space="preserve"> دالة تستبعد الكسر العشري في النسبة وتظهر العدد الصحيح في النتيجة. وهذا ينتج عنه نسبة متحفظة للزيادات الدقيقة إلى الزيادات التقريبية لكي لا تزيد الزيادة التقريبية في جميع الأحوال عن الحجم المستهدف للزاوية التي مركزها المراقب وهو </w:t>
      </w:r>
      <w:r w:rsidRPr="00874CCE">
        <w:rPr>
          <w:rFonts w:eastAsia="SimSun"/>
          <w:lang w:eastAsia="en-US"/>
        </w:rPr>
        <w:t>1,5</w:t>
      </w:r>
      <w:r w:rsidRPr="00874CCE">
        <w:rPr>
          <w:rFonts w:eastAsia="SimSun" w:hint="eastAsia"/>
          <w:rtl/>
          <w:lang w:eastAsia="en-US"/>
        </w:rPr>
        <w:t> </w:t>
      </w:r>
      <w:r w:rsidRPr="00874CCE">
        <w:rPr>
          <w:rFonts w:eastAsia="SimSun" w:hint="cs"/>
          <w:rtl/>
          <w:lang w:eastAsia="en-US"/>
        </w:rPr>
        <w:t>درجة.</w:t>
      </w:r>
    </w:p>
    <w:p w14:paraId="6BDA97DC" w14:textId="77777777" w:rsidR="00DB7CF8" w:rsidRPr="00874CCE" w:rsidRDefault="00DB7CF8" w:rsidP="00DB7CF8">
      <w:pPr>
        <w:pStyle w:val="Heading1"/>
        <w:rPr>
          <w:sz w:val="24"/>
          <w:szCs w:val="32"/>
          <w:rtl/>
          <w:lang w:bidi="ar-SY"/>
        </w:rPr>
      </w:pPr>
      <w:bookmarkStart w:id="54" w:name="_Toc184201088"/>
      <w:r w:rsidRPr="00874CCE">
        <w:rPr>
          <w:sz w:val="24"/>
          <w:szCs w:val="32"/>
        </w:rPr>
        <w:t>D5</w:t>
      </w:r>
      <w:r w:rsidRPr="00874CCE">
        <w:rPr>
          <w:sz w:val="24"/>
          <w:szCs w:val="32"/>
        </w:rPr>
        <w:tab/>
      </w:r>
      <w:r w:rsidRPr="00874CCE">
        <w:rPr>
          <w:rFonts w:hint="cs"/>
          <w:sz w:val="24"/>
          <w:szCs w:val="32"/>
          <w:rtl/>
          <w:lang w:bidi="ar-SY"/>
        </w:rPr>
        <w:t xml:space="preserve">وصف حساب الكثافة </w:t>
      </w:r>
      <w:r w:rsidRPr="00874CCE">
        <w:rPr>
          <w:sz w:val="24"/>
          <w:szCs w:val="32"/>
          <w:lang w:bidi="ar-SY"/>
        </w:rPr>
        <w:t>epfd</w:t>
      </w:r>
      <w:bookmarkEnd w:id="54"/>
    </w:p>
    <w:p w14:paraId="3C00C3FD" w14:textId="77777777" w:rsidR="00DB7CF8" w:rsidRPr="00874CCE" w:rsidRDefault="00DB7CF8" w:rsidP="00DB7CF8">
      <w:pPr>
        <w:pStyle w:val="Heading2"/>
        <w:rPr>
          <w:lang w:bidi="ar-EG"/>
        </w:rPr>
      </w:pPr>
      <w:r w:rsidRPr="00874CCE">
        <w:rPr>
          <w:lang w:bidi="ar-SY"/>
        </w:rPr>
        <w:t>1.D5</w:t>
      </w:r>
      <w:r w:rsidRPr="00874CCE">
        <w:rPr>
          <w:rtl/>
          <w:lang w:bidi="ar-SY"/>
        </w:rPr>
        <w:tab/>
      </w:r>
      <w:r w:rsidRPr="00874CCE">
        <w:rPr>
          <w:rFonts w:hint="cs"/>
          <w:rtl/>
          <w:lang w:bidi="ar-EG"/>
        </w:rPr>
        <w:t xml:space="preserve">وصف برمجية الكثافة </w:t>
      </w:r>
      <w:r w:rsidRPr="00874CCE">
        <w:rPr>
          <w:lang w:bidi="ar-EG"/>
        </w:rPr>
        <w:t>epfd</w:t>
      </w:r>
      <w:r w:rsidRPr="00874CCE">
        <w:rPr>
          <w:rFonts w:cs="Times New Roman Bold"/>
          <w:lang w:bidi="ar-EG"/>
        </w:rPr>
        <w:t>↓</w:t>
      </w:r>
    </w:p>
    <w:p w14:paraId="046B9E80" w14:textId="77777777" w:rsidR="00DB7CF8" w:rsidRPr="00874CCE" w:rsidRDefault="00DB7CF8" w:rsidP="00DB7CF8">
      <w:pPr>
        <w:rPr>
          <w:spacing w:val="-2"/>
          <w:rtl/>
          <w:lang w:bidi="ar-EG"/>
        </w:rPr>
      </w:pPr>
      <w:r w:rsidRPr="00874CCE">
        <w:rPr>
          <w:rFonts w:hint="cs"/>
          <w:spacing w:val="-2"/>
          <w:rtl/>
          <w:lang w:bidi="ar-SY"/>
        </w:rPr>
        <w:t>يصف</w:t>
      </w:r>
      <w:r w:rsidRPr="00874CCE">
        <w:rPr>
          <w:rFonts w:hint="cs"/>
          <w:spacing w:val="-2"/>
          <w:rtl/>
          <w:lang w:bidi="ar-EG"/>
        </w:rPr>
        <w:t xml:space="preserve"> هذا القسم خوارزمية حساب الكثافة </w:t>
      </w:r>
      <w:r w:rsidRPr="00874CCE">
        <w:rPr>
          <w:spacing w:val="-2"/>
          <w:lang w:bidi="ar-EG"/>
        </w:rPr>
        <w:t>epfd</w:t>
      </w:r>
      <w:r w:rsidRPr="00874CCE">
        <w:rPr>
          <w:rFonts w:cs="Times New Roman"/>
          <w:spacing w:val="-2"/>
          <w:lang w:bidi="ar-EG"/>
        </w:rPr>
        <w:t>↓</w:t>
      </w:r>
      <w:r w:rsidRPr="00874CCE">
        <w:rPr>
          <w:rFonts w:hint="cs"/>
          <w:spacing w:val="-2"/>
          <w:rtl/>
          <w:lang w:bidi="ar-EG"/>
        </w:rPr>
        <w:t xml:space="preserve"> من كوكبة </w:t>
      </w:r>
      <w:r w:rsidRPr="00874CCE">
        <w:rPr>
          <w:lang w:val="en-GB"/>
        </w:rPr>
        <w:t>non-GSO</w:t>
      </w:r>
      <w:r w:rsidRPr="00874CCE">
        <w:rPr>
          <w:rFonts w:hint="cs"/>
          <w:spacing w:val="-2"/>
          <w:rtl/>
          <w:lang w:bidi="ar-EG"/>
        </w:rPr>
        <w:t xml:space="preserve"> نحو وصلة هابطة </w:t>
      </w:r>
      <w:r w:rsidRPr="00874CCE">
        <w:rPr>
          <w:lang w:val="en-GB"/>
        </w:rPr>
        <w:t>GSO</w:t>
      </w:r>
      <w:r w:rsidRPr="00874CCE">
        <w:rPr>
          <w:rFonts w:hint="cs"/>
          <w:spacing w:val="-2"/>
          <w:rtl/>
          <w:lang w:bidi="ar-EG"/>
        </w:rPr>
        <w:t>. ويفترض أن لكل ساتل </w:t>
      </w:r>
      <w:r w:rsidRPr="00874CCE">
        <w:rPr>
          <w:rFonts w:hint="cs"/>
          <w:spacing w:val="-2"/>
          <w:lang w:bidi="ar-EG"/>
        </w:rPr>
        <w:t>non</w:t>
      </w:r>
      <w:r w:rsidRPr="00874CCE">
        <w:rPr>
          <w:spacing w:val="-2"/>
          <w:lang w:bidi="ar-EG"/>
        </w:rPr>
        <w:noBreakHyphen/>
      </w:r>
      <w:r w:rsidRPr="00874CCE">
        <w:rPr>
          <w:rFonts w:hint="cs"/>
          <w:spacing w:val="-2"/>
          <w:lang w:bidi="ar-EG"/>
        </w:rPr>
        <w:t>GSO</w:t>
      </w:r>
      <w:r w:rsidRPr="00874CCE">
        <w:rPr>
          <w:rFonts w:hint="cs"/>
          <w:spacing w:val="-2"/>
          <w:rtl/>
          <w:lang w:bidi="ar-EG"/>
        </w:rPr>
        <w:t xml:space="preserve"> قناع للكثافة </w:t>
      </w:r>
      <w:r w:rsidRPr="00874CCE">
        <w:rPr>
          <w:spacing w:val="-2"/>
          <w:lang w:bidi="ar-EG"/>
        </w:rPr>
        <w:t>pfd</w:t>
      </w:r>
      <w:r w:rsidRPr="00874CCE">
        <w:rPr>
          <w:rFonts w:hint="cs"/>
          <w:spacing w:val="-2"/>
          <w:rtl/>
          <w:lang w:bidi="ar-EG"/>
        </w:rPr>
        <w:t xml:space="preserve">. وانطلاقاً من الكثافة </w:t>
      </w:r>
      <w:r w:rsidRPr="00874CCE">
        <w:rPr>
          <w:spacing w:val="-2"/>
          <w:lang w:bidi="ar-EG"/>
        </w:rPr>
        <w:t>pfd</w:t>
      </w:r>
      <w:r w:rsidRPr="00874CCE">
        <w:rPr>
          <w:rFonts w:hint="cs"/>
          <w:spacing w:val="-2"/>
          <w:rtl/>
          <w:lang w:bidi="ar-EG"/>
        </w:rPr>
        <w:t xml:space="preserve"> لكل ساتل تحسب الكثافة الإجمالية </w:t>
      </w:r>
      <w:r w:rsidRPr="00874CCE">
        <w:rPr>
          <w:spacing w:val="-2"/>
          <w:lang w:bidi="ar-EG"/>
        </w:rPr>
        <w:t>epfd</w:t>
      </w:r>
      <w:r w:rsidRPr="00874CCE">
        <w:rPr>
          <w:rFonts w:cs="Times New Roman"/>
          <w:spacing w:val="-2"/>
          <w:lang w:bidi="ar-EG"/>
        </w:rPr>
        <w:t>↓</w:t>
      </w:r>
      <w:r w:rsidRPr="00874CCE">
        <w:rPr>
          <w:rFonts w:hint="cs"/>
          <w:spacing w:val="-2"/>
          <w:rtl/>
          <w:lang w:bidi="ar-EG"/>
        </w:rPr>
        <w:t xml:space="preserve"> عند أي محطة أرضية لأي نظام</w:t>
      </w:r>
      <w:r w:rsidRPr="00874CCE">
        <w:rPr>
          <w:rFonts w:hint="eastAsia"/>
          <w:spacing w:val="-2"/>
          <w:rtl/>
          <w:lang w:bidi="ar-EG"/>
        </w:rPr>
        <w:t> </w:t>
      </w:r>
      <w:r w:rsidRPr="00874CCE">
        <w:rPr>
          <w:rFonts w:hint="cs"/>
          <w:spacing w:val="-2"/>
          <w:lang w:bidi="ar-EG"/>
        </w:rPr>
        <w:t>GSO</w:t>
      </w:r>
      <w:r w:rsidRPr="00874CCE">
        <w:rPr>
          <w:rFonts w:hint="cs"/>
          <w:spacing w:val="-2"/>
          <w:rtl/>
          <w:lang w:bidi="ar-EG"/>
        </w:rPr>
        <w:t xml:space="preserve">. ويتكرر ذلك لسلسلة من الزيادات الزمنية حتى الحصول على توزيع للكثافة </w:t>
      </w:r>
      <w:r w:rsidRPr="00874CCE">
        <w:rPr>
          <w:spacing w:val="-2"/>
          <w:lang w:bidi="ar-EG"/>
        </w:rPr>
        <w:t>epfd</w:t>
      </w:r>
      <w:r w:rsidRPr="00874CCE">
        <w:rPr>
          <w:rFonts w:cs="Times New Roman"/>
          <w:spacing w:val="-2"/>
          <w:lang w:bidi="ar-EG"/>
        </w:rPr>
        <w:t>↓</w:t>
      </w:r>
      <w:r w:rsidRPr="00874CCE">
        <w:rPr>
          <w:rFonts w:hint="cs"/>
          <w:spacing w:val="-2"/>
          <w:rtl/>
          <w:lang w:bidi="ar-EG"/>
        </w:rPr>
        <w:t>. ويمكن بعد ذلك مقارنة هذا التوزيع بحدود معينة لاتخاذ قرار بالقبول أو الرفض.</w:t>
      </w:r>
    </w:p>
    <w:p w14:paraId="2FAC42F5" w14:textId="77777777" w:rsidR="00DB7CF8" w:rsidRPr="00874CCE" w:rsidRDefault="00DB7CF8" w:rsidP="00DB7CF8">
      <w:pPr>
        <w:rPr>
          <w:rtl/>
          <w:lang w:bidi="ar-EG"/>
        </w:rPr>
      </w:pPr>
      <w:r w:rsidRPr="00874CCE">
        <w:rPr>
          <w:rFonts w:hint="cs"/>
          <w:rtl/>
          <w:lang w:bidi="ar-EG"/>
        </w:rPr>
        <w:t>ويبين الشكل</w:t>
      </w:r>
      <w:r w:rsidRPr="00874CCE">
        <w:rPr>
          <w:rFonts w:hint="eastAsia"/>
          <w:rtl/>
        </w:rPr>
        <w:t> </w:t>
      </w:r>
      <w:r w:rsidRPr="00874CCE">
        <w:rPr>
          <w:lang w:bidi="ar-EG"/>
        </w:rPr>
        <w:t>42</w:t>
      </w:r>
      <w:r w:rsidRPr="00874CCE">
        <w:rPr>
          <w:rFonts w:hint="cs"/>
          <w:rtl/>
          <w:lang w:bidi="ar-EG"/>
        </w:rPr>
        <w:t xml:space="preserve"> هندسية كوكبة السواتل </w:t>
      </w:r>
      <w:r w:rsidRPr="00874CCE">
        <w:rPr>
          <w:rFonts w:hint="cs"/>
          <w:lang w:bidi="ar-EG"/>
        </w:rPr>
        <w:t>non-GSO</w:t>
      </w:r>
      <w:r w:rsidRPr="00874CCE">
        <w:rPr>
          <w:rFonts w:hint="cs"/>
          <w:rtl/>
          <w:lang w:bidi="ar-EG"/>
        </w:rPr>
        <w:t xml:space="preserve"> مع اختبار ساتل </w:t>
      </w:r>
      <w:r w:rsidRPr="00874CCE">
        <w:rPr>
          <w:rFonts w:hint="cs"/>
          <w:lang w:bidi="ar-EG"/>
        </w:rPr>
        <w:t>GSO</w:t>
      </w:r>
      <w:r w:rsidRPr="00874CCE">
        <w:rPr>
          <w:rFonts w:hint="cs"/>
          <w:rtl/>
          <w:lang w:bidi="ar-EG"/>
        </w:rPr>
        <w:t xml:space="preserve"> يثبت في</w:t>
      </w:r>
      <w:r w:rsidRPr="00874CCE">
        <w:rPr>
          <w:rFonts w:hint="eastAsia"/>
          <w:rtl/>
          <w:lang w:bidi="ar-EG"/>
        </w:rPr>
        <w:t> </w:t>
      </w:r>
      <w:r w:rsidRPr="00874CCE">
        <w:rPr>
          <w:rFonts w:hint="cs"/>
          <w:rtl/>
          <w:lang w:bidi="ar-EG"/>
        </w:rPr>
        <w:t xml:space="preserve">اتجاه محطة أرضية </w:t>
      </w:r>
      <w:r w:rsidRPr="00874CCE">
        <w:rPr>
          <w:rFonts w:hint="cs"/>
          <w:lang w:bidi="ar-EG"/>
        </w:rPr>
        <w:t>GSO</w:t>
      </w:r>
      <w:r w:rsidRPr="00874CCE">
        <w:rPr>
          <w:rFonts w:hint="cs"/>
          <w:rtl/>
          <w:lang w:bidi="ar-EG"/>
        </w:rPr>
        <w:t>.</w:t>
      </w:r>
    </w:p>
    <w:p w14:paraId="7E917C27" w14:textId="77777777" w:rsidR="00DB7CF8" w:rsidRPr="00874CCE" w:rsidRDefault="00DB7CF8" w:rsidP="00393BE6">
      <w:pPr>
        <w:pStyle w:val="FigureNo"/>
        <w:rPr>
          <w:rtl/>
        </w:rPr>
      </w:pPr>
      <w:r w:rsidRPr="00874CCE">
        <w:rPr>
          <w:rFonts w:hint="cs"/>
          <w:rtl/>
        </w:rPr>
        <w:lastRenderedPageBreak/>
        <w:t xml:space="preserve">الشكل </w:t>
      </w:r>
      <w:r w:rsidRPr="00874CCE">
        <w:t>42</w:t>
      </w:r>
    </w:p>
    <w:p w14:paraId="2E54EB7D" w14:textId="77777777" w:rsidR="00DB7CF8" w:rsidRPr="00874CCE" w:rsidRDefault="00DB7CF8" w:rsidP="00393BE6">
      <w:pPr>
        <w:pStyle w:val="FigureTitle"/>
      </w:pPr>
      <w:r w:rsidRPr="00874CCE">
        <w:rPr>
          <w:rFonts w:hint="cs"/>
          <w:rtl/>
        </w:rPr>
        <w:t xml:space="preserve">مثال على سيناريو لحساب الكثافة </w:t>
      </w:r>
      <w:r w:rsidRPr="00874CCE">
        <w:t>epfd</w:t>
      </w:r>
      <w:r w:rsidRPr="00874CCE">
        <w:rPr>
          <w:rFonts w:hint="cs"/>
          <w:rtl/>
        </w:rPr>
        <w:t xml:space="preserve"> (هابطة)</w:t>
      </w:r>
    </w:p>
    <w:p w14:paraId="0ADAF60D" w14:textId="3FE0DBCF" w:rsidR="00DB7CF8" w:rsidRPr="00874CCE" w:rsidRDefault="00AE38BD" w:rsidP="00AE38BD">
      <w:pPr>
        <w:pStyle w:val="Figure"/>
        <w:spacing w:before="100" w:beforeAutospacing="1" w:after="0"/>
        <w:rPr>
          <w:rFonts w:cs="Times New Roman"/>
          <w:noProof/>
          <w:sz w:val="24"/>
          <w:szCs w:val="20"/>
          <w:rtl/>
        </w:rPr>
      </w:pPr>
      <w:r>
        <w:rPr>
          <w:rFonts w:cs="Times New Roman"/>
          <w:noProof/>
          <w:sz w:val="24"/>
          <w:szCs w:val="20"/>
          <w:rtl/>
          <w:lang w:val="ar-MA"/>
        </w:rPr>
        <w:drawing>
          <wp:inline distT="0" distB="0" distL="0" distR="0" wp14:anchorId="305D71C9" wp14:editId="6C5D7F80">
            <wp:extent cx="5084074" cy="4672594"/>
            <wp:effectExtent l="0" t="0" r="2540" b="0"/>
            <wp:docPr id="2093252240" name="Picture 2093252240" descr="A satellite orbiting th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40" name="Picture 2093252240" descr="A satellite orbiting the earth&#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084074" cy="4672594"/>
                    </a:xfrm>
                    <a:prstGeom prst="rect">
                      <a:avLst/>
                    </a:prstGeom>
                  </pic:spPr>
                </pic:pic>
              </a:graphicData>
            </a:graphic>
          </wp:inline>
        </w:drawing>
      </w:r>
    </w:p>
    <w:p w14:paraId="0D1E09D2" w14:textId="77777777" w:rsidR="00DB7CF8" w:rsidRPr="00874CCE" w:rsidRDefault="00DB7CF8" w:rsidP="00DB7CF8">
      <w:pPr>
        <w:pStyle w:val="Heading3"/>
        <w:rPr>
          <w:rtl/>
          <w:lang w:bidi="ar-SY"/>
        </w:rPr>
      </w:pPr>
      <w:r w:rsidRPr="00874CCE">
        <w:rPr>
          <w:lang w:bidi="ar-SY"/>
        </w:rPr>
        <w:t>1.</w:t>
      </w:r>
      <w:proofErr w:type="gramStart"/>
      <w:r w:rsidRPr="00874CCE">
        <w:rPr>
          <w:lang w:bidi="ar-SY"/>
        </w:rPr>
        <w:t>1.D</w:t>
      </w:r>
      <w:proofErr w:type="gramEnd"/>
      <w:r w:rsidRPr="00874CCE">
        <w:rPr>
          <w:lang w:bidi="ar-SY"/>
        </w:rPr>
        <w:t>5</w:t>
      </w:r>
      <w:r w:rsidRPr="00874CCE">
        <w:rPr>
          <w:rtl/>
          <w:lang w:bidi="ar-SY"/>
        </w:rPr>
        <w:tab/>
      </w:r>
      <w:r w:rsidRPr="00874CCE">
        <w:rPr>
          <w:rFonts w:hint="cs"/>
          <w:rtl/>
          <w:lang w:bidi="ar-SY"/>
        </w:rPr>
        <w:t>معلمات التشكيل</w:t>
      </w:r>
    </w:p>
    <w:p w14:paraId="546B8080" w14:textId="77777777" w:rsidR="00DB7CF8" w:rsidRPr="00874CCE" w:rsidRDefault="00DB7CF8" w:rsidP="00DB7CF8">
      <w:pPr>
        <w:spacing w:after="120"/>
        <w:rPr>
          <w:rtl/>
          <w:lang w:bidi="ar-SY"/>
        </w:rPr>
      </w:pPr>
      <w:r w:rsidRPr="00874CCE">
        <w:rPr>
          <w:rFonts w:hint="cs"/>
          <w:rtl/>
          <w:lang w:bidi="ar-SY"/>
        </w:rPr>
        <w:t>معلمات تحديد هذه المحاكاة هي:</w:t>
      </w:r>
    </w:p>
    <w:tbl>
      <w:tblPr>
        <w:bidiVisual/>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20"/>
        <w:gridCol w:w="2411"/>
        <w:gridCol w:w="3014"/>
      </w:tblGrid>
      <w:tr w:rsidR="00DB7CF8" w:rsidRPr="00874CCE" w14:paraId="10DAE635" w14:textId="77777777" w:rsidTr="009C19BF">
        <w:trPr>
          <w:jc w:val="center"/>
        </w:trPr>
        <w:tc>
          <w:tcPr>
            <w:tcW w:w="4220" w:type="dxa"/>
            <w:tcBorders>
              <w:top w:val="single" w:sz="6" w:space="0" w:color="auto"/>
              <w:left w:val="single" w:sz="6" w:space="0" w:color="auto"/>
              <w:bottom w:val="single" w:sz="6" w:space="0" w:color="auto"/>
              <w:right w:val="single" w:sz="6" w:space="0" w:color="auto"/>
            </w:tcBorders>
          </w:tcPr>
          <w:p w14:paraId="3B2D85B8" w14:textId="77777777" w:rsidR="00DB7CF8" w:rsidRPr="00874CCE" w:rsidRDefault="00DB7CF8" w:rsidP="009C19BF">
            <w:pPr>
              <w:pStyle w:val="Tablehead"/>
              <w:spacing w:after="40" w:line="240" w:lineRule="exact"/>
              <w:rPr>
                <w:lang w:val="fr-FR"/>
              </w:rPr>
            </w:pPr>
            <w:r w:rsidRPr="00874CCE">
              <w:rPr>
                <w:rFonts w:hint="cs"/>
                <w:rtl/>
                <w:lang w:val="fr-FR"/>
              </w:rPr>
              <w:t>اسم المعلمة</w:t>
            </w:r>
          </w:p>
        </w:tc>
        <w:tc>
          <w:tcPr>
            <w:tcW w:w="2411" w:type="dxa"/>
            <w:tcBorders>
              <w:top w:val="single" w:sz="6" w:space="0" w:color="auto"/>
              <w:left w:val="single" w:sz="6" w:space="0" w:color="auto"/>
              <w:bottom w:val="single" w:sz="6" w:space="0" w:color="auto"/>
              <w:right w:val="single" w:sz="6" w:space="0" w:color="auto"/>
            </w:tcBorders>
          </w:tcPr>
          <w:p w14:paraId="5C6FA7CD" w14:textId="77777777" w:rsidR="00DB7CF8" w:rsidRPr="00874CCE" w:rsidRDefault="00DB7CF8" w:rsidP="009C19BF">
            <w:pPr>
              <w:pStyle w:val="Tablehead"/>
              <w:spacing w:after="40" w:line="240" w:lineRule="exact"/>
              <w:rPr>
                <w:lang w:val="fr-FR"/>
              </w:rPr>
            </w:pPr>
            <w:r w:rsidRPr="00874CCE">
              <w:rPr>
                <w:rFonts w:hint="cs"/>
                <w:rtl/>
                <w:lang w:val="fr-FR"/>
              </w:rPr>
              <w:t>قيمة المعلمة</w:t>
            </w:r>
          </w:p>
        </w:tc>
        <w:tc>
          <w:tcPr>
            <w:tcW w:w="3014" w:type="dxa"/>
            <w:tcBorders>
              <w:top w:val="single" w:sz="6" w:space="0" w:color="auto"/>
              <w:left w:val="single" w:sz="6" w:space="0" w:color="auto"/>
              <w:bottom w:val="single" w:sz="6" w:space="0" w:color="auto"/>
              <w:right w:val="single" w:sz="6" w:space="0" w:color="auto"/>
            </w:tcBorders>
          </w:tcPr>
          <w:p w14:paraId="42855A02" w14:textId="77777777" w:rsidR="00DB7CF8" w:rsidRPr="00874CCE" w:rsidRDefault="00DB7CF8" w:rsidP="009C19BF">
            <w:pPr>
              <w:pStyle w:val="Tablehead"/>
              <w:spacing w:after="40" w:line="240" w:lineRule="exact"/>
              <w:rPr>
                <w:lang w:val="fr-FR"/>
              </w:rPr>
            </w:pPr>
            <w:r w:rsidRPr="00874CCE">
              <w:rPr>
                <w:rFonts w:hint="cs"/>
                <w:rtl/>
                <w:lang w:val="fr-FR"/>
              </w:rPr>
              <w:t>وحدة المعلمة ومداها</w:t>
            </w:r>
          </w:p>
        </w:tc>
      </w:tr>
      <w:tr w:rsidR="00DB7CF8" w:rsidRPr="00874CCE" w14:paraId="191A9163" w14:textId="77777777" w:rsidTr="009C19BF">
        <w:trPr>
          <w:jc w:val="center"/>
        </w:trPr>
        <w:tc>
          <w:tcPr>
            <w:tcW w:w="4220" w:type="dxa"/>
            <w:tcBorders>
              <w:top w:val="single" w:sz="6" w:space="0" w:color="auto"/>
              <w:left w:val="single" w:sz="6" w:space="0" w:color="auto"/>
              <w:bottom w:val="single" w:sz="6" w:space="0" w:color="auto"/>
              <w:right w:val="single" w:sz="6" w:space="0" w:color="auto"/>
            </w:tcBorders>
          </w:tcPr>
          <w:p w14:paraId="38BE2CD0" w14:textId="77777777" w:rsidR="00DB7CF8" w:rsidRPr="00874CCE" w:rsidRDefault="00DB7CF8" w:rsidP="009C19BF">
            <w:pPr>
              <w:pStyle w:val="Tabletext"/>
              <w:spacing w:before="40" w:after="40" w:line="240" w:lineRule="exact"/>
            </w:pPr>
            <w:r w:rsidRPr="00874CCE">
              <w:rPr>
                <w:rFonts w:hint="cs"/>
                <w:rtl/>
              </w:rPr>
              <w:t>التردد</w:t>
            </w:r>
          </w:p>
        </w:tc>
        <w:tc>
          <w:tcPr>
            <w:tcW w:w="2411" w:type="dxa"/>
            <w:tcBorders>
              <w:top w:val="single" w:sz="6" w:space="0" w:color="auto"/>
              <w:left w:val="single" w:sz="6" w:space="0" w:color="auto"/>
              <w:bottom w:val="single" w:sz="6" w:space="0" w:color="auto"/>
              <w:right w:val="single" w:sz="6" w:space="0" w:color="auto"/>
            </w:tcBorders>
            <w:hideMark/>
          </w:tcPr>
          <w:p w14:paraId="72C9EBD2" w14:textId="77777777" w:rsidR="00DB7CF8" w:rsidRPr="00874CCE" w:rsidRDefault="00DB7CF8" w:rsidP="009C19BF">
            <w:pPr>
              <w:pStyle w:val="Tabletext"/>
              <w:spacing w:before="40" w:after="40" w:line="240" w:lineRule="exact"/>
              <w:jc w:val="center"/>
              <w:rPr>
                <w:lang w:val="fr-FR" w:eastAsia="en-US"/>
              </w:rPr>
            </w:pPr>
            <w:r w:rsidRPr="00874CCE">
              <w:rPr>
                <w:lang w:val="fr-FR" w:eastAsia="en-US"/>
              </w:rPr>
              <w:t>F_DOWN</w:t>
            </w:r>
          </w:p>
        </w:tc>
        <w:tc>
          <w:tcPr>
            <w:tcW w:w="3014" w:type="dxa"/>
            <w:tcBorders>
              <w:top w:val="single" w:sz="6" w:space="0" w:color="auto"/>
              <w:left w:val="single" w:sz="6" w:space="0" w:color="auto"/>
              <w:bottom w:val="single" w:sz="6" w:space="0" w:color="auto"/>
              <w:right w:val="single" w:sz="6" w:space="0" w:color="auto"/>
            </w:tcBorders>
            <w:hideMark/>
          </w:tcPr>
          <w:p w14:paraId="4768C356" w14:textId="77777777" w:rsidR="00DB7CF8" w:rsidRPr="00874CCE" w:rsidRDefault="00DB7CF8" w:rsidP="009C19BF">
            <w:pPr>
              <w:pStyle w:val="Tabletext"/>
              <w:spacing w:before="40" w:after="40" w:line="240" w:lineRule="exact"/>
              <w:jc w:val="center"/>
              <w:rPr>
                <w:lang w:eastAsia="en-US"/>
              </w:rPr>
            </w:pPr>
            <w:r w:rsidRPr="00874CCE">
              <w:rPr>
                <w:lang w:val="fr-FR" w:eastAsia="en-US"/>
              </w:rPr>
              <w:t>MHz</w:t>
            </w:r>
          </w:p>
        </w:tc>
      </w:tr>
      <w:tr w:rsidR="00DB7CF8" w:rsidRPr="00874CCE" w14:paraId="671D5D8E" w14:textId="77777777" w:rsidTr="009C19BF">
        <w:trPr>
          <w:jc w:val="center"/>
        </w:trPr>
        <w:tc>
          <w:tcPr>
            <w:tcW w:w="4220" w:type="dxa"/>
            <w:tcBorders>
              <w:top w:val="single" w:sz="6" w:space="0" w:color="auto"/>
              <w:left w:val="single" w:sz="6" w:space="0" w:color="auto"/>
              <w:bottom w:val="single" w:sz="6" w:space="0" w:color="auto"/>
              <w:right w:val="single" w:sz="6" w:space="0" w:color="auto"/>
            </w:tcBorders>
          </w:tcPr>
          <w:p w14:paraId="2B483FF5" w14:textId="77777777" w:rsidR="00DB7CF8" w:rsidRPr="00874CCE" w:rsidRDefault="00DB7CF8" w:rsidP="009C19BF">
            <w:pPr>
              <w:pStyle w:val="Tabletext"/>
              <w:spacing w:before="40" w:after="40" w:line="240" w:lineRule="exact"/>
            </w:pPr>
            <w:r w:rsidRPr="00874CCE">
              <w:rPr>
                <w:rFonts w:hint="cs"/>
                <w:rtl/>
              </w:rPr>
              <w:t xml:space="preserve">خط طول الساتل </w:t>
            </w:r>
            <w:r w:rsidRPr="00874CCE">
              <w:rPr>
                <w:rFonts w:hint="cs"/>
              </w:rPr>
              <w:t>GSO</w:t>
            </w:r>
          </w:p>
        </w:tc>
        <w:tc>
          <w:tcPr>
            <w:tcW w:w="2411" w:type="dxa"/>
            <w:tcBorders>
              <w:top w:val="single" w:sz="6" w:space="0" w:color="auto"/>
              <w:left w:val="single" w:sz="6" w:space="0" w:color="auto"/>
              <w:bottom w:val="single" w:sz="6" w:space="0" w:color="auto"/>
              <w:right w:val="single" w:sz="6" w:space="0" w:color="auto"/>
            </w:tcBorders>
            <w:hideMark/>
          </w:tcPr>
          <w:p w14:paraId="0DCA6E4D" w14:textId="77777777" w:rsidR="00DB7CF8" w:rsidRPr="00874CCE" w:rsidRDefault="00DB7CF8" w:rsidP="009C19BF">
            <w:pPr>
              <w:pStyle w:val="Tabletext"/>
              <w:spacing w:before="40" w:after="40" w:line="240" w:lineRule="exact"/>
              <w:jc w:val="center"/>
              <w:rPr>
                <w:lang w:val="fr-FR" w:eastAsia="en-US"/>
              </w:rPr>
            </w:pPr>
            <w:r w:rsidRPr="00874CCE">
              <w:rPr>
                <w:lang w:val="fr-FR" w:eastAsia="en-US"/>
              </w:rPr>
              <w:t>GSO_LONG</w:t>
            </w:r>
          </w:p>
        </w:tc>
        <w:tc>
          <w:tcPr>
            <w:tcW w:w="3014" w:type="dxa"/>
            <w:tcBorders>
              <w:top w:val="single" w:sz="6" w:space="0" w:color="auto"/>
              <w:left w:val="single" w:sz="6" w:space="0" w:color="auto"/>
              <w:bottom w:val="single" w:sz="6" w:space="0" w:color="auto"/>
              <w:right w:val="single" w:sz="6" w:space="0" w:color="auto"/>
            </w:tcBorders>
            <w:hideMark/>
          </w:tcPr>
          <w:p w14:paraId="29F640B6" w14:textId="7860C58A" w:rsidR="00DB7CF8" w:rsidRPr="00874CCE" w:rsidRDefault="005F1ECA" w:rsidP="009C19BF">
            <w:pPr>
              <w:pStyle w:val="Tabletext"/>
              <w:spacing w:before="40" w:after="40" w:line="240" w:lineRule="exact"/>
              <w:jc w:val="center"/>
              <w:rPr>
                <w:rtl/>
                <w:lang w:val="fr-FR" w:eastAsia="en-US" w:bidi="ar-EG"/>
              </w:rPr>
            </w:pPr>
            <w:r w:rsidRPr="00874CCE">
              <w:rPr>
                <w:rFonts w:hint="cs"/>
                <w:rtl/>
                <w:lang w:val="fr-FR" w:eastAsia="en-US" w:bidi="ar-EG"/>
              </w:rPr>
              <w:t xml:space="preserve">درجة </w:t>
            </w:r>
          </w:p>
        </w:tc>
      </w:tr>
      <w:tr w:rsidR="00DB7CF8" w:rsidRPr="00874CCE" w14:paraId="3DF32CC8" w14:textId="77777777" w:rsidTr="009C19BF">
        <w:trPr>
          <w:jc w:val="center"/>
        </w:trPr>
        <w:tc>
          <w:tcPr>
            <w:tcW w:w="4220" w:type="dxa"/>
            <w:tcBorders>
              <w:top w:val="single" w:sz="6" w:space="0" w:color="auto"/>
              <w:left w:val="single" w:sz="6" w:space="0" w:color="auto"/>
              <w:bottom w:val="single" w:sz="6" w:space="0" w:color="auto"/>
              <w:right w:val="single" w:sz="6" w:space="0" w:color="auto"/>
            </w:tcBorders>
          </w:tcPr>
          <w:p w14:paraId="6C9B0FD0" w14:textId="77777777" w:rsidR="00DB7CF8" w:rsidRPr="00874CCE" w:rsidRDefault="00DB7CF8" w:rsidP="009C19BF">
            <w:pPr>
              <w:pStyle w:val="Tabletext"/>
              <w:spacing w:before="40" w:after="40" w:line="240" w:lineRule="exact"/>
            </w:pPr>
            <w:r w:rsidRPr="00874CCE">
              <w:rPr>
                <w:rFonts w:hint="cs"/>
                <w:rtl/>
              </w:rPr>
              <w:t xml:space="preserve">خط عرض المحطة الأرضية </w:t>
            </w:r>
            <w:r w:rsidRPr="00874CCE">
              <w:rPr>
                <w:rFonts w:hint="cs"/>
              </w:rPr>
              <w:t>GSO</w:t>
            </w:r>
          </w:p>
        </w:tc>
        <w:tc>
          <w:tcPr>
            <w:tcW w:w="2411" w:type="dxa"/>
            <w:tcBorders>
              <w:top w:val="single" w:sz="6" w:space="0" w:color="auto"/>
              <w:left w:val="single" w:sz="6" w:space="0" w:color="auto"/>
              <w:bottom w:val="single" w:sz="6" w:space="0" w:color="auto"/>
              <w:right w:val="single" w:sz="6" w:space="0" w:color="auto"/>
            </w:tcBorders>
            <w:hideMark/>
          </w:tcPr>
          <w:p w14:paraId="13BA88BD" w14:textId="77777777" w:rsidR="00DB7CF8" w:rsidRPr="00874CCE" w:rsidRDefault="00DB7CF8" w:rsidP="009C19BF">
            <w:pPr>
              <w:pStyle w:val="Tabletext"/>
              <w:spacing w:before="40" w:after="40" w:line="240" w:lineRule="exact"/>
              <w:jc w:val="center"/>
              <w:rPr>
                <w:lang w:val="fr-FR" w:eastAsia="en-US"/>
              </w:rPr>
            </w:pPr>
            <w:r w:rsidRPr="00874CCE">
              <w:rPr>
                <w:lang w:val="fr-FR" w:eastAsia="en-US"/>
              </w:rPr>
              <w:t>GSO_ES_LAT</w:t>
            </w:r>
          </w:p>
        </w:tc>
        <w:tc>
          <w:tcPr>
            <w:tcW w:w="3014" w:type="dxa"/>
            <w:tcBorders>
              <w:top w:val="single" w:sz="6" w:space="0" w:color="auto"/>
              <w:left w:val="single" w:sz="6" w:space="0" w:color="auto"/>
              <w:bottom w:val="single" w:sz="6" w:space="0" w:color="auto"/>
              <w:right w:val="single" w:sz="6" w:space="0" w:color="auto"/>
            </w:tcBorders>
            <w:hideMark/>
          </w:tcPr>
          <w:p w14:paraId="761C7CF8" w14:textId="33872B8E" w:rsidR="00DB7CF8" w:rsidRPr="00874CCE" w:rsidRDefault="005F1ECA" w:rsidP="009C19BF">
            <w:pPr>
              <w:pStyle w:val="Tabletext"/>
              <w:spacing w:before="40" w:after="40" w:line="240" w:lineRule="exact"/>
              <w:jc w:val="center"/>
              <w:rPr>
                <w:lang w:val="fr-FR" w:eastAsia="en-US"/>
              </w:rPr>
            </w:pPr>
            <w:r w:rsidRPr="00874CCE">
              <w:rPr>
                <w:rFonts w:hint="cs"/>
                <w:rtl/>
                <w:lang w:val="fr-FR" w:eastAsia="en-US" w:bidi="ar-EG"/>
              </w:rPr>
              <w:t xml:space="preserve">درجة </w:t>
            </w:r>
          </w:p>
        </w:tc>
      </w:tr>
      <w:tr w:rsidR="00DB7CF8" w:rsidRPr="00874CCE" w14:paraId="54715EE2" w14:textId="77777777" w:rsidTr="009C19BF">
        <w:trPr>
          <w:jc w:val="center"/>
        </w:trPr>
        <w:tc>
          <w:tcPr>
            <w:tcW w:w="4220" w:type="dxa"/>
            <w:tcBorders>
              <w:top w:val="single" w:sz="6" w:space="0" w:color="auto"/>
              <w:left w:val="single" w:sz="6" w:space="0" w:color="auto"/>
              <w:bottom w:val="single" w:sz="6" w:space="0" w:color="auto"/>
              <w:right w:val="single" w:sz="6" w:space="0" w:color="auto"/>
            </w:tcBorders>
          </w:tcPr>
          <w:p w14:paraId="3509C3B5" w14:textId="77777777" w:rsidR="00DB7CF8" w:rsidRPr="00874CCE" w:rsidRDefault="00DB7CF8" w:rsidP="009C19BF">
            <w:pPr>
              <w:pStyle w:val="Tabletext"/>
              <w:spacing w:before="40" w:after="40" w:line="240" w:lineRule="exact"/>
            </w:pPr>
            <w:r w:rsidRPr="00874CCE">
              <w:rPr>
                <w:rFonts w:hint="cs"/>
                <w:rtl/>
              </w:rPr>
              <w:t xml:space="preserve">خط طول المحطة الأرضية </w:t>
            </w:r>
            <w:r w:rsidRPr="00874CCE">
              <w:rPr>
                <w:rFonts w:hint="cs"/>
              </w:rPr>
              <w:t>GSO</w:t>
            </w:r>
          </w:p>
        </w:tc>
        <w:tc>
          <w:tcPr>
            <w:tcW w:w="2411" w:type="dxa"/>
            <w:tcBorders>
              <w:top w:val="single" w:sz="6" w:space="0" w:color="auto"/>
              <w:left w:val="single" w:sz="6" w:space="0" w:color="auto"/>
              <w:bottom w:val="single" w:sz="6" w:space="0" w:color="auto"/>
              <w:right w:val="single" w:sz="6" w:space="0" w:color="auto"/>
            </w:tcBorders>
            <w:hideMark/>
          </w:tcPr>
          <w:p w14:paraId="52A5C26E" w14:textId="77777777" w:rsidR="00DB7CF8" w:rsidRPr="00874CCE" w:rsidRDefault="00DB7CF8" w:rsidP="009C19BF">
            <w:pPr>
              <w:pStyle w:val="Tabletext"/>
              <w:spacing w:before="40" w:after="40" w:line="240" w:lineRule="exact"/>
              <w:jc w:val="center"/>
              <w:rPr>
                <w:lang w:val="fr-FR" w:eastAsia="en-US"/>
              </w:rPr>
            </w:pPr>
            <w:r w:rsidRPr="00874CCE">
              <w:rPr>
                <w:lang w:val="fr-FR" w:eastAsia="en-US"/>
              </w:rPr>
              <w:t>GSO_ES_LONG</w:t>
            </w:r>
          </w:p>
        </w:tc>
        <w:tc>
          <w:tcPr>
            <w:tcW w:w="3014" w:type="dxa"/>
            <w:tcBorders>
              <w:top w:val="single" w:sz="6" w:space="0" w:color="auto"/>
              <w:left w:val="single" w:sz="6" w:space="0" w:color="auto"/>
              <w:bottom w:val="single" w:sz="6" w:space="0" w:color="auto"/>
              <w:right w:val="single" w:sz="6" w:space="0" w:color="auto"/>
            </w:tcBorders>
            <w:hideMark/>
          </w:tcPr>
          <w:p w14:paraId="3C20E155" w14:textId="639EBA21" w:rsidR="00DB7CF8" w:rsidRPr="00874CCE" w:rsidRDefault="005F1ECA" w:rsidP="009C19BF">
            <w:pPr>
              <w:pStyle w:val="Tabletext"/>
              <w:spacing w:before="40" w:after="40" w:line="240" w:lineRule="exact"/>
              <w:jc w:val="center"/>
              <w:rPr>
                <w:lang w:val="fr-FR" w:eastAsia="en-US"/>
              </w:rPr>
            </w:pPr>
            <w:r w:rsidRPr="00874CCE">
              <w:rPr>
                <w:rFonts w:hint="cs"/>
                <w:rtl/>
                <w:lang w:val="fr-FR" w:eastAsia="en-US" w:bidi="ar-EG"/>
              </w:rPr>
              <w:t xml:space="preserve"> درجة</w:t>
            </w:r>
          </w:p>
        </w:tc>
      </w:tr>
      <w:tr w:rsidR="00DB7CF8" w:rsidRPr="00874CCE" w14:paraId="182609E6" w14:textId="77777777" w:rsidTr="009C19BF">
        <w:trPr>
          <w:jc w:val="center"/>
        </w:trPr>
        <w:tc>
          <w:tcPr>
            <w:tcW w:w="4220" w:type="dxa"/>
            <w:tcBorders>
              <w:top w:val="single" w:sz="6" w:space="0" w:color="auto"/>
              <w:left w:val="single" w:sz="6" w:space="0" w:color="auto"/>
              <w:bottom w:val="single" w:sz="6" w:space="0" w:color="auto"/>
              <w:right w:val="single" w:sz="6" w:space="0" w:color="auto"/>
            </w:tcBorders>
          </w:tcPr>
          <w:p w14:paraId="1C51D840" w14:textId="77777777" w:rsidR="00DB7CF8" w:rsidRPr="00874CCE" w:rsidRDefault="00DB7CF8" w:rsidP="009C19BF">
            <w:pPr>
              <w:pStyle w:val="Tabletext"/>
              <w:spacing w:before="40" w:after="40" w:line="240" w:lineRule="exact"/>
              <w:rPr>
                <w:spacing w:val="-6"/>
              </w:rPr>
            </w:pPr>
            <w:r w:rsidRPr="00874CCE">
              <w:rPr>
                <w:rFonts w:hint="cs"/>
                <w:spacing w:val="-6"/>
                <w:rtl/>
              </w:rPr>
              <w:t xml:space="preserve">أبعاد الهوائي الطبقي للمحطة الأرضية </w:t>
            </w:r>
            <w:r w:rsidRPr="00874CCE">
              <w:rPr>
                <w:rFonts w:hint="cs"/>
              </w:rPr>
              <w:t>GSO</w:t>
            </w:r>
          </w:p>
        </w:tc>
        <w:tc>
          <w:tcPr>
            <w:tcW w:w="2411" w:type="dxa"/>
            <w:tcBorders>
              <w:top w:val="single" w:sz="6" w:space="0" w:color="auto"/>
              <w:left w:val="single" w:sz="6" w:space="0" w:color="auto"/>
              <w:bottom w:val="single" w:sz="6" w:space="0" w:color="auto"/>
              <w:right w:val="single" w:sz="6" w:space="0" w:color="auto"/>
            </w:tcBorders>
            <w:hideMark/>
          </w:tcPr>
          <w:p w14:paraId="0AE1C20E" w14:textId="77777777" w:rsidR="00DB7CF8" w:rsidRPr="00874CCE" w:rsidRDefault="00DB7CF8" w:rsidP="009C19BF">
            <w:pPr>
              <w:pStyle w:val="Tabletext"/>
              <w:spacing w:before="40" w:after="40" w:line="240" w:lineRule="exact"/>
              <w:jc w:val="center"/>
              <w:rPr>
                <w:lang w:val="fr-FR" w:eastAsia="en-US"/>
              </w:rPr>
            </w:pPr>
            <w:r w:rsidRPr="00874CCE">
              <w:rPr>
                <w:lang w:val="fr-FR" w:eastAsia="en-US"/>
              </w:rPr>
              <w:t>GSO_ES_D_ANT</w:t>
            </w:r>
          </w:p>
        </w:tc>
        <w:tc>
          <w:tcPr>
            <w:tcW w:w="3014" w:type="dxa"/>
            <w:tcBorders>
              <w:top w:val="single" w:sz="6" w:space="0" w:color="auto"/>
              <w:left w:val="single" w:sz="6" w:space="0" w:color="auto"/>
              <w:bottom w:val="single" w:sz="6" w:space="0" w:color="auto"/>
              <w:right w:val="single" w:sz="6" w:space="0" w:color="auto"/>
            </w:tcBorders>
            <w:hideMark/>
          </w:tcPr>
          <w:p w14:paraId="11DE4C69" w14:textId="77777777" w:rsidR="00DB7CF8" w:rsidRPr="00874CCE" w:rsidRDefault="00DB7CF8" w:rsidP="009C19BF">
            <w:pPr>
              <w:pStyle w:val="Tabletext"/>
              <w:spacing w:before="40" w:after="40" w:line="240" w:lineRule="exact"/>
              <w:jc w:val="center"/>
              <w:rPr>
                <w:lang w:val="fr-FR" w:eastAsia="en-US"/>
              </w:rPr>
            </w:pPr>
            <w:proofErr w:type="gramStart"/>
            <w:r w:rsidRPr="00874CCE">
              <w:rPr>
                <w:lang w:val="fr-FR" w:eastAsia="en-US"/>
              </w:rPr>
              <w:t>m</w:t>
            </w:r>
            <w:proofErr w:type="gramEnd"/>
          </w:p>
        </w:tc>
      </w:tr>
      <w:tr w:rsidR="00DB7CF8" w:rsidRPr="00874CCE" w14:paraId="38FD6B05" w14:textId="77777777" w:rsidTr="009C19BF">
        <w:trPr>
          <w:jc w:val="center"/>
        </w:trPr>
        <w:tc>
          <w:tcPr>
            <w:tcW w:w="4220" w:type="dxa"/>
            <w:tcBorders>
              <w:top w:val="single" w:sz="6" w:space="0" w:color="auto"/>
              <w:left w:val="single" w:sz="6" w:space="0" w:color="auto"/>
              <w:bottom w:val="single" w:sz="6" w:space="0" w:color="auto"/>
              <w:right w:val="single" w:sz="6" w:space="0" w:color="auto"/>
            </w:tcBorders>
          </w:tcPr>
          <w:p w14:paraId="06568769" w14:textId="77777777" w:rsidR="00DB7CF8" w:rsidRPr="00874CCE" w:rsidRDefault="00DB7CF8" w:rsidP="009C19BF">
            <w:pPr>
              <w:pStyle w:val="Tabletext"/>
              <w:spacing w:before="40" w:after="40" w:line="240" w:lineRule="exact"/>
            </w:pPr>
            <w:r w:rsidRPr="00874CCE">
              <w:rPr>
                <w:rFonts w:hint="cs"/>
                <w:rtl/>
              </w:rPr>
              <w:t xml:space="preserve">مخطط كسب المحطة الأرضية </w:t>
            </w:r>
            <w:r w:rsidRPr="00874CCE">
              <w:rPr>
                <w:rFonts w:hint="cs"/>
              </w:rPr>
              <w:t>GSO</w:t>
            </w:r>
          </w:p>
        </w:tc>
        <w:tc>
          <w:tcPr>
            <w:tcW w:w="2411" w:type="dxa"/>
            <w:tcBorders>
              <w:top w:val="single" w:sz="6" w:space="0" w:color="auto"/>
              <w:left w:val="single" w:sz="6" w:space="0" w:color="auto"/>
              <w:bottom w:val="single" w:sz="6" w:space="0" w:color="auto"/>
              <w:right w:val="single" w:sz="6" w:space="0" w:color="auto"/>
            </w:tcBorders>
            <w:hideMark/>
          </w:tcPr>
          <w:p w14:paraId="40958C3B" w14:textId="77777777" w:rsidR="00DB7CF8" w:rsidRPr="00874CCE" w:rsidRDefault="00DB7CF8" w:rsidP="009C19BF">
            <w:pPr>
              <w:pStyle w:val="Tabletext"/>
              <w:spacing w:before="40" w:after="40" w:line="240" w:lineRule="exact"/>
              <w:jc w:val="center"/>
              <w:rPr>
                <w:lang w:val="fr-FR" w:eastAsia="en-US"/>
              </w:rPr>
            </w:pPr>
            <w:r w:rsidRPr="00874CCE">
              <w:rPr>
                <w:lang w:val="fr-FR" w:eastAsia="en-US"/>
              </w:rPr>
              <w:t>GSO_ES_PATTERN</w:t>
            </w:r>
          </w:p>
        </w:tc>
        <w:tc>
          <w:tcPr>
            <w:tcW w:w="3014" w:type="dxa"/>
            <w:tcBorders>
              <w:top w:val="single" w:sz="6" w:space="0" w:color="auto"/>
              <w:left w:val="single" w:sz="6" w:space="0" w:color="auto"/>
              <w:bottom w:val="single" w:sz="6" w:space="0" w:color="auto"/>
              <w:right w:val="single" w:sz="6" w:space="0" w:color="auto"/>
            </w:tcBorders>
            <w:hideMark/>
          </w:tcPr>
          <w:p w14:paraId="4431790B" w14:textId="77777777" w:rsidR="00DB7CF8" w:rsidRPr="00874CCE" w:rsidRDefault="00DB7CF8" w:rsidP="009C19BF">
            <w:pPr>
              <w:pStyle w:val="Tabletext"/>
              <w:spacing w:before="40" w:after="40" w:line="240" w:lineRule="exact"/>
              <w:jc w:val="center"/>
              <w:rPr>
                <w:lang w:eastAsia="en-US"/>
              </w:rPr>
            </w:pPr>
            <w:r w:rsidRPr="00874CCE">
              <w:rPr>
                <w:rFonts w:hint="cs"/>
                <w:rtl/>
                <w:lang w:eastAsia="en-US" w:bidi="ar-EG"/>
              </w:rPr>
              <w:t>أحد المخططات الموصوفة في</w:t>
            </w:r>
            <w:r w:rsidRPr="00874CCE">
              <w:rPr>
                <w:rFonts w:hint="eastAsia"/>
                <w:rtl/>
                <w:lang w:eastAsia="en-US" w:bidi="ar-EG"/>
              </w:rPr>
              <w:t> </w:t>
            </w:r>
            <w:r w:rsidRPr="00874CCE">
              <w:rPr>
                <w:rFonts w:hint="cs"/>
                <w:rtl/>
                <w:lang w:eastAsia="en-US" w:bidi="ar-EG"/>
              </w:rPr>
              <w:t>الفقرة</w:t>
            </w:r>
            <w:r w:rsidRPr="00874CCE">
              <w:rPr>
                <w:rFonts w:hint="eastAsia"/>
                <w:rtl/>
                <w:lang w:eastAsia="en-US" w:bidi="ar-EG"/>
              </w:rPr>
              <w:t> </w:t>
            </w:r>
            <w:r w:rsidRPr="00874CCE">
              <w:rPr>
                <w:lang w:eastAsia="en-US" w:bidi="ar-EG"/>
              </w:rPr>
              <w:t>5.D6</w:t>
            </w:r>
          </w:p>
        </w:tc>
      </w:tr>
      <w:tr w:rsidR="00DB7CF8" w:rsidRPr="00874CCE" w14:paraId="52BA55D0" w14:textId="77777777" w:rsidTr="009C19BF">
        <w:trPr>
          <w:jc w:val="center"/>
        </w:trPr>
        <w:tc>
          <w:tcPr>
            <w:tcW w:w="4220" w:type="dxa"/>
            <w:tcBorders>
              <w:top w:val="single" w:sz="6" w:space="0" w:color="auto"/>
              <w:left w:val="single" w:sz="6" w:space="0" w:color="auto"/>
              <w:bottom w:val="single" w:sz="6" w:space="0" w:color="auto"/>
              <w:right w:val="single" w:sz="6" w:space="0" w:color="auto"/>
            </w:tcBorders>
          </w:tcPr>
          <w:p w14:paraId="6CFF785A" w14:textId="77777777" w:rsidR="00DB7CF8" w:rsidRPr="00874CCE" w:rsidRDefault="00DB7CF8" w:rsidP="009C19BF">
            <w:pPr>
              <w:pStyle w:val="Tabletext"/>
              <w:spacing w:before="40" w:after="40" w:line="240" w:lineRule="exact"/>
            </w:pPr>
            <w:r w:rsidRPr="00874CCE">
              <w:rPr>
                <w:rFonts w:hint="cs"/>
                <w:rtl/>
              </w:rPr>
              <w:t>عرض النطاق المرجعي</w:t>
            </w:r>
          </w:p>
        </w:tc>
        <w:tc>
          <w:tcPr>
            <w:tcW w:w="2411" w:type="dxa"/>
            <w:tcBorders>
              <w:top w:val="single" w:sz="6" w:space="0" w:color="auto"/>
              <w:left w:val="single" w:sz="6" w:space="0" w:color="auto"/>
              <w:bottom w:val="single" w:sz="6" w:space="0" w:color="auto"/>
              <w:right w:val="single" w:sz="6" w:space="0" w:color="auto"/>
            </w:tcBorders>
            <w:hideMark/>
          </w:tcPr>
          <w:p w14:paraId="1FB91739" w14:textId="77777777" w:rsidR="00DB7CF8" w:rsidRPr="00874CCE" w:rsidRDefault="00DB7CF8" w:rsidP="009C19BF">
            <w:pPr>
              <w:pStyle w:val="Tabletext"/>
              <w:spacing w:before="40" w:after="40" w:line="240" w:lineRule="exact"/>
              <w:jc w:val="center"/>
              <w:rPr>
                <w:lang w:val="fr-FR" w:eastAsia="en-US"/>
              </w:rPr>
            </w:pPr>
            <w:r w:rsidRPr="00874CCE">
              <w:rPr>
                <w:lang w:val="fr-FR" w:eastAsia="en-US"/>
              </w:rPr>
              <w:t>REFBW</w:t>
            </w:r>
          </w:p>
        </w:tc>
        <w:tc>
          <w:tcPr>
            <w:tcW w:w="3014" w:type="dxa"/>
            <w:tcBorders>
              <w:top w:val="single" w:sz="6" w:space="0" w:color="auto"/>
              <w:left w:val="single" w:sz="6" w:space="0" w:color="auto"/>
              <w:bottom w:val="single" w:sz="6" w:space="0" w:color="auto"/>
              <w:right w:val="single" w:sz="6" w:space="0" w:color="auto"/>
            </w:tcBorders>
            <w:hideMark/>
          </w:tcPr>
          <w:p w14:paraId="1ABCA95F" w14:textId="77777777" w:rsidR="00DB7CF8" w:rsidRPr="00874CCE" w:rsidRDefault="00DB7CF8" w:rsidP="009C19BF">
            <w:pPr>
              <w:pStyle w:val="Tabletext"/>
              <w:spacing w:before="40" w:after="40" w:line="240" w:lineRule="exact"/>
              <w:jc w:val="center"/>
              <w:rPr>
                <w:lang w:val="fr-FR" w:eastAsia="en-US"/>
              </w:rPr>
            </w:pPr>
            <w:proofErr w:type="gramStart"/>
            <w:r w:rsidRPr="00874CCE">
              <w:rPr>
                <w:lang w:val="fr-FR" w:eastAsia="en-US"/>
              </w:rPr>
              <w:t>kHz</w:t>
            </w:r>
            <w:proofErr w:type="gramEnd"/>
          </w:p>
        </w:tc>
      </w:tr>
      <w:tr w:rsidR="00DB7CF8" w:rsidRPr="00874CCE" w14:paraId="41AEBD62" w14:textId="77777777" w:rsidTr="009C19BF">
        <w:trPr>
          <w:jc w:val="center"/>
        </w:trPr>
        <w:tc>
          <w:tcPr>
            <w:tcW w:w="4220" w:type="dxa"/>
            <w:tcBorders>
              <w:top w:val="single" w:sz="6" w:space="0" w:color="auto"/>
              <w:left w:val="single" w:sz="6" w:space="0" w:color="auto"/>
              <w:bottom w:val="single" w:sz="6" w:space="0" w:color="auto"/>
              <w:right w:val="single" w:sz="6" w:space="0" w:color="auto"/>
            </w:tcBorders>
          </w:tcPr>
          <w:p w14:paraId="517ADE29" w14:textId="77777777" w:rsidR="00DB7CF8" w:rsidRPr="00874CCE" w:rsidRDefault="00DB7CF8" w:rsidP="009C19BF">
            <w:pPr>
              <w:pStyle w:val="Tabletext"/>
              <w:spacing w:before="40" w:after="40" w:line="240" w:lineRule="exact"/>
              <w:rPr>
                <w:lang w:bidi="ar-EG"/>
              </w:rPr>
            </w:pPr>
            <w:r w:rsidRPr="00874CCE">
              <w:rPr>
                <w:rFonts w:hint="cs"/>
                <w:rtl/>
              </w:rPr>
              <w:t xml:space="preserve">عدد نقاط الكثافة </w:t>
            </w:r>
            <w:r w:rsidRPr="00874CCE">
              <w:t>epfd↓</w:t>
            </w:r>
          </w:p>
        </w:tc>
        <w:tc>
          <w:tcPr>
            <w:tcW w:w="2411" w:type="dxa"/>
            <w:tcBorders>
              <w:top w:val="single" w:sz="6" w:space="0" w:color="auto"/>
              <w:left w:val="single" w:sz="6" w:space="0" w:color="auto"/>
              <w:bottom w:val="single" w:sz="6" w:space="0" w:color="auto"/>
              <w:right w:val="single" w:sz="6" w:space="0" w:color="auto"/>
            </w:tcBorders>
            <w:hideMark/>
          </w:tcPr>
          <w:p w14:paraId="71A99D50" w14:textId="77777777" w:rsidR="00DB7CF8" w:rsidRPr="00874CCE" w:rsidRDefault="00DB7CF8" w:rsidP="009C19BF">
            <w:pPr>
              <w:pStyle w:val="Tabletext"/>
              <w:spacing w:before="40" w:after="40" w:line="240" w:lineRule="exact"/>
              <w:jc w:val="center"/>
              <w:rPr>
                <w:lang w:val="fr-FR" w:eastAsia="en-US"/>
              </w:rPr>
            </w:pPr>
            <w:proofErr w:type="spellStart"/>
            <w:r w:rsidRPr="00874CCE">
              <w:rPr>
                <w:lang w:val="fr-FR" w:eastAsia="en-US"/>
              </w:rPr>
              <w:t>Nepfd_DOWN</w:t>
            </w:r>
            <w:proofErr w:type="spellEnd"/>
          </w:p>
        </w:tc>
        <w:tc>
          <w:tcPr>
            <w:tcW w:w="3014" w:type="dxa"/>
            <w:tcBorders>
              <w:top w:val="single" w:sz="6" w:space="0" w:color="auto"/>
              <w:left w:val="single" w:sz="6" w:space="0" w:color="auto"/>
              <w:bottom w:val="single" w:sz="6" w:space="0" w:color="auto"/>
              <w:right w:val="single" w:sz="6" w:space="0" w:color="auto"/>
            </w:tcBorders>
            <w:hideMark/>
          </w:tcPr>
          <w:p w14:paraId="1304FEC6" w14:textId="77777777" w:rsidR="00DB7CF8" w:rsidRPr="00874CCE" w:rsidRDefault="00DB7CF8" w:rsidP="009C19BF">
            <w:pPr>
              <w:pStyle w:val="Tabletext"/>
              <w:spacing w:before="40" w:after="40" w:line="240" w:lineRule="exact"/>
              <w:jc w:val="center"/>
              <w:rPr>
                <w:lang w:val="fr-FR" w:eastAsia="en-US"/>
              </w:rPr>
            </w:pPr>
            <w:r w:rsidRPr="00874CCE">
              <w:rPr>
                <w:lang w:val="fr-FR" w:eastAsia="en-US"/>
              </w:rPr>
              <w:t>–</w:t>
            </w:r>
          </w:p>
        </w:tc>
      </w:tr>
      <w:tr w:rsidR="00DB7CF8" w:rsidRPr="00874CCE" w14:paraId="6E8366AE" w14:textId="77777777" w:rsidTr="009C19BF">
        <w:trPr>
          <w:jc w:val="center"/>
        </w:trPr>
        <w:tc>
          <w:tcPr>
            <w:tcW w:w="4220" w:type="dxa"/>
            <w:tcBorders>
              <w:top w:val="single" w:sz="6" w:space="0" w:color="auto"/>
              <w:left w:val="single" w:sz="6" w:space="0" w:color="auto"/>
              <w:bottom w:val="single" w:sz="6" w:space="0" w:color="auto"/>
              <w:right w:val="single" w:sz="6" w:space="0" w:color="auto"/>
            </w:tcBorders>
          </w:tcPr>
          <w:p w14:paraId="67A42F11" w14:textId="77777777" w:rsidR="00DB7CF8" w:rsidRPr="00874CCE" w:rsidRDefault="00DB7CF8" w:rsidP="009C19BF">
            <w:pPr>
              <w:pStyle w:val="Tabletext"/>
              <w:spacing w:before="40" w:after="40" w:line="240" w:lineRule="exact"/>
              <w:rPr>
                <w:rtl/>
                <w:lang w:bidi="ar-EG"/>
              </w:rPr>
            </w:pPr>
            <w:r w:rsidRPr="00874CCE">
              <w:rPr>
                <w:rFonts w:hint="cs"/>
                <w:rtl/>
              </w:rPr>
              <w:t xml:space="preserve">صفيفة قيم </w:t>
            </w:r>
            <w:proofErr w:type="spellStart"/>
            <w:r w:rsidRPr="00874CCE">
              <w:t>Nepfd_DOWN</w:t>
            </w:r>
            <w:proofErr w:type="spellEnd"/>
            <w:r w:rsidRPr="00874CCE">
              <w:t> </w:t>
            </w:r>
            <w:proofErr w:type="spellStart"/>
            <w:r w:rsidRPr="00874CCE">
              <w:t>epfd</w:t>
            </w:r>
            <w:proofErr w:type="spellEnd"/>
            <w:r w:rsidRPr="00874CCE">
              <w:t>↓</w:t>
            </w:r>
            <w:r w:rsidRPr="00874CCE">
              <w:rPr>
                <w:rFonts w:hint="cs"/>
                <w:rtl/>
                <w:lang w:bidi="ar-EG"/>
              </w:rPr>
              <w:t xml:space="preserve"> </w:t>
            </w:r>
          </w:p>
        </w:tc>
        <w:tc>
          <w:tcPr>
            <w:tcW w:w="2411" w:type="dxa"/>
            <w:tcBorders>
              <w:top w:val="single" w:sz="6" w:space="0" w:color="auto"/>
              <w:left w:val="single" w:sz="6" w:space="0" w:color="auto"/>
              <w:bottom w:val="single" w:sz="6" w:space="0" w:color="auto"/>
              <w:right w:val="single" w:sz="6" w:space="0" w:color="auto"/>
            </w:tcBorders>
            <w:hideMark/>
          </w:tcPr>
          <w:p w14:paraId="20AE908B" w14:textId="77777777" w:rsidR="00DB7CF8" w:rsidRPr="00874CCE" w:rsidRDefault="00DB7CF8" w:rsidP="009C19BF">
            <w:pPr>
              <w:pStyle w:val="Tabletext"/>
              <w:spacing w:before="40" w:after="40" w:line="240" w:lineRule="exact"/>
              <w:jc w:val="center"/>
              <w:rPr>
                <w:lang w:val="fr-FR" w:eastAsia="en-US"/>
              </w:rPr>
            </w:pPr>
            <w:proofErr w:type="spellStart"/>
            <w:proofErr w:type="gramStart"/>
            <w:r w:rsidRPr="00874CCE">
              <w:rPr>
                <w:lang w:val="fr-FR" w:eastAsia="en-US"/>
              </w:rPr>
              <w:t>epfd</w:t>
            </w:r>
            <w:proofErr w:type="gramEnd"/>
            <w:r w:rsidRPr="00874CCE">
              <w:rPr>
                <w:lang w:val="fr-FR" w:eastAsia="en-US"/>
              </w:rPr>
              <w:t>_DOWN</w:t>
            </w:r>
            <w:proofErr w:type="spellEnd"/>
            <w:r w:rsidRPr="00874CCE">
              <w:rPr>
                <w:lang w:val="fr-FR" w:eastAsia="en-US"/>
              </w:rPr>
              <w:t>[I]</w:t>
            </w:r>
          </w:p>
        </w:tc>
        <w:tc>
          <w:tcPr>
            <w:tcW w:w="3014" w:type="dxa"/>
            <w:tcBorders>
              <w:top w:val="single" w:sz="6" w:space="0" w:color="auto"/>
              <w:left w:val="single" w:sz="6" w:space="0" w:color="auto"/>
              <w:bottom w:val="single" w:sz="6" w:space="0" w:color="auto"/>
              <w:right w:val="single" w:sz="6" w:space="0" w:color="auto"/>
            </w:tcBorders>
            <w:hideMark/>
          </w:tcPr>
          <w:p w14:paraId="63EBF784" w14:textId="77777777" w:rsidR="00DB7CF8" w:rsidRPr="00874CCE" w:rsidRDefault="00DB7CF8" w:rsidP="009C19BF">
            <w:pPr>
              <w:pStyle w:val="Tabletext"/>
              <w:spacing w:before="40" w:after="40" w:line="240" w:lineRule="exact"/>
              <w:jc w:val="center"/>
              <w:rPr>
                <w:lang w:val="fr-FR" w:eastAsia="en-US"/>
              </w:rPr>
            </w:pPr>
            <w:proofErr w:type="gramStart"/>
            <w:r w:rsidRPr="00874CCE">
              <w:rPr>
                <w:lang w:val="fr-FR" w:eastAsia="en-US"/>
              </w:rPr>
              <w:t>dB(</w:t>
            </w:r>
            <w:proofErr w:type="gramEnd"/>
            <w:r w:rsidRPr="00874CCE">
              <w:rPr>
                <w:lang w:val="fr-FR" w:eastAsia="en-US"/>
              </w:rPr>
              <w:t>W/(m</w:t>
            </w:r>
            <w:r w:rsidRPr="00874CCE">
              <w:rPr>
                <w:vertAlign w:val="superscript"/>
                <w:lang w:val="fr-FR" w:eastAsia="en-US"/>
              </w:rPr>
              <w:t>2</w:t>
            </w:r>
            <w:r w:rsidRPr="00874CCE">
              <w:rPr>
                <w:lang w:val="fr-FR" w:eastAsia="en-US"/>
              </w:rPr>
              <w:t xml:space="preserve"> · </w:t>
            </w:r>
            <w:proofErr w:type="spellStart"/>
            <w:r w:rsidRPr="00874CCE">
              <w:rPr>
                <w:lang w:val="fr-FR" w:eastAsia="en-US"/>
              </w:rPr>
              <w:t>BW</w:t>
            </w:r>
            <w:r w:rsidRPr="00874CCE">
              <w:rPr>
                <w:vertAlign w:val="subscript"/>
                <w:lang w:val="fr-FR" w:eastAsia="en-US"/>
              </w:rPr>
              <w:t>ref</w:t>
            </w:r>
            <w:proofErr w:type="spellEnd"/>
            <w:r w:rsidRPr="00874CCE">
              <w:rPr>
                <w:lang w:val="fr-FR" w:eastAsia="en-US"/>
              </w:rPr>
              <w:t>))</w:t>
            </w:r>
          </w:p>
        </w:tc>
      </w:tr>
      <w:tr w:rsidR="00DB7CF8" w:rsidRPr="00874CCE" w14:paraId="02449DEC" w14:textId="77777777" w:rsidTr="009C19BF">
        <w:trPr>
          <w:jc w:val="center"/>
        </w:trPr>
        <w:tc>
          <w:tcPr>
            <w:tcW w:w="4220" w:type="dxa"/>
            <w:tcBorders>
              <w:top w:val="single" w:sz="6" w:space="0" w:color="auto"/>
              <w:left w:val="single" w:sz="6" w:space="0" w:color="auto"/>
              <w:bottom w:val="single" w:sz="6" w:space="0" w:color="auto"/>
              <w:right w:val="single" w:sz="6" w:space="0" w:color="auto"/>
            </w:tcBorders>
          </w:tcPr>
          <w:p w14:paraId="42071859" w14:textId="77777777" w:rsidR="00DB7CF8" w:rsidRPr="00874CCE" w:rsidRDefault="00DB7CF8" w:rsidP="009C19BF">
            <w:pPr>
              <w:pStyle w:val="Tabletext"/>
              <w:spacing w:before="40" w:after="40" w:line="240" w:lineRule="exact"/>
            </w:pPr>
            <w:r w:rsidRPr="00874CCE">
              <w:rPr>
                <w:rFonts w:hint="cs"/>
                <w:rtl/>
              </w:rPr>
              <w:t xml:space="preserve">صفيفة النسب المئوية </w:t>
            </w:r>
            <w:proofErr w:type="spellStart"/>
            <w:r w:rsidRPr="00874CCE">
              <w:t>Nepfd_DOWN</w:t>
            </w:r>
            <w:proofErr w:type="spellEnd"/>
          </w:p>
        </w:tc>
        <w:tc>
          <w:tcPr>
            <w:tcW w:w="2411" w:type="dxa"/>
            <w:tcBorders>
              <w:top w:val="single" w:sz="6" w:space="0" w:color="auto"/>
              <w:left w:val="single" w:sz="6" w:space="0" w:color="auto"/>
              <w:bottom w:val="single" w:sz="6" w:space="0" w:color="auto"/>
              <w:right w:val="single" w:sz="6" w:space="0" w:color="auto"/>
            </w:tcBorders>
            <w:hideMark/>
          </w:tcPr>
          <w:p w14:paraId="253DE0FB" w14:textId="77777777" w:rsidR="00DB7CF8" w:rsidRPr="00874CCE" w:rsidRDefault="00DB7CF8" w:rsidP="009C19BF">
            <w:pPr>
              <w:pStyle w:val="Tabletext"/>
              <w:spacing w:before="40" w:after="40" w:line="240" w:lineRule="exact"/>
              <w:jc w:val="center"/>
              <w:rPr>
                <w:lang w:val="fr-FR" w:eastAsia="en-US"/>
              </w:rPr>
            </w:pPr>
            <w:r w:rsidRPr="00874CCE">
              <w:rPr>
                <w:lang w:val="fr-FR" w:eastAsia="en-US"/>
              </w:rPr>
              <w:t>PC[I]</w:t>
            </w:r>
          </w:p>
        </w:tc>
        <w:tc>
          <w:tcPr>
            <w:tcW w:w="3014" w:type="dxa"/>
            <w:tcBorders>
              <w:top w:val="single" w:sz="6" w:space="0" w:color="auto"/>
              <w:left w:val="single" w:sz="6" w:space="0" w:color="auto"/>
              <w:bottom w:val="single" w:sz="6" w:space="0" w:color="auto"/>
              <w:right w:val="single" w:sz="6" w:space="0" w:color="auto"/>
            </w:tcBorders>
            <w:hideMark/>
          </w:tcPr>
          <w:p w14:paraId="51ECBE12" w14:textId="77777777" w:rsidR="00DB7CF8" w:rsidRPr="00874CCE" w:rsidRDefault="00DB7CF8" w:rsidP="009C19BF">
            <w:pPr>
              <w:pStyle w:val="Tabletext"/>
              <w:spacing w:before="40" w:after="40" w:line="240" w:lineRule="exact"/>
              <w:jc w:val="center"/>
              <w:rPr>
                <w:lang w:val="fr-FR" w:eastAsia="en-US"/>
              </w:rPr>
            </w:pPr>
            <w:r w:rsidRPr="00874CCE">
              <w:rPr>
                <w:lang w:val="fr-FR" w:eastAsia="en-US"/>
              </w:rPr>
              <w:t>%</w:t>
            </w:r>
          </w:p>
        </w:tc>
      </w:tr>
    </w:tbl>
    <w:p w14:paraId="1D6B10FF" w14:textId="77777777" w:rsidR="00DB7CF8" w:rsidRPr="00874CCE" w:rsidRDefault="00DB7CF8" w:rsidP="00DB7CF8">
      <w:pPr>
        <w:pStyle w:val="Heading3"/>
        <w:rPr>
          <w:rtl/>
        </w:rPr>
      </w:pPr>
      <w:r w:rsidRPr="00874CCE">
        <w:rPr>
          <w:lang w:bidi="ar-SY"/>
        </w:rPr>
        <w:lastRenderedPageBreak/>
        <w:t>2.</w:t>
      </w:r>
      <w:proofErr w:type="gramStart"/>
      <w:r w:rsidRPr="00874CCE">
        <w:rPr>
          <w:lang w:bidi="ar-SY"/>
        </w:rPr>
        <w:t>1.D</w:t>
      </w:r>
      <w:proofErr w:type="gramEnd"/>
      <w:r w:rsidRPr="00874CCE">
        <w:rPr>
          <w:lang w:bidi="ar-SY"/>
        </w:rPr>
        <w:t>5</w:t>
      </w:r>
      <w:r w:rsidRPr="00874CCE">
        <w:rPr>
          <w:rtl/>
          <w:lang w:bidi="ar-SY"/>
        </w:rPr>
        <w:tab/>
      </w:r>
      <w:r w:rsidRPr="00874CCE">
        <w:rPr>
          <w:rFonts w:hint="cs"/>
          <w:rtl/>
          <w:lang w:bidi="ar-SY"/>
        </w:rPr>
        <w:t xml:space="preserve">معلمات الأنظمة </w:t>
      </w:r>
      <w:r w:rsidRPr="00874CCE">
        <w:rPr>
          <w:rFonts w:hint="cs"/>
          <w:lang w:bidi="ar-SY"/>
        </w:rPr>
        <w:t>non-GSO</w:t>
      </w:r>
    </w:p>
    <w:p w14:paraId="2F77CB33" w14:textId="77777777" w:rsidR="00DB7CF8" w:rsidRPr="00874CCE" w:rsidRDefault="00DB7CF8" w:rsidP="00DB7CF8">
      <w:pPr>
        <w:keepNext/>
        <w:spacing w:after="120"/>
        <w:rPr>
          <w:lang w:bidi="ar-SY"/>
        </w:rPr>
      </w:pPr>
      <w:r w:rsidRPr="00874CCE">
        <w:rPr>
          <w:rFonts w:hint="cs"/>
          <w:rtl/>
          <w:lang w:bidi="ar-SY"/>
        </w:rPr>
        <w:t>تستخدم المعلمات التالية، على النحو الموضح في الفقرة</w:t>
      </w:r>
      <w:r w:rsidRPr="00874CCE">
        <w:rPr>
          <w:rFonts w:hint="eastAsia"/>
          <w:rtl/>
          <w:lang w:bidi="ar-SY"/>
        </w:rPr>
        <w:t> </w:t>
      </w:r>
      <w:r w:rsidRPr="00874CCE">
        <w:rPr>
          <w:lang w:bidi="ar-SY"/>
        </w:rPr>
        <w:t>1.B3</w:t>
      </w:r>
      <w:r w:rsidRPr="00874CCE">
        <w:rPr>
          <w:rFonts w:hint="cs"/>
          <w:rtl/>
          <w:lang w:bidi="ar-SY"/>
        </w:rPr>
        <w:t>.</w:t>
      </w:r>
    </w:p>
    <w:tbl>
      <w:tblPr>
        <w:bidiVisual/>
        <w:tblW w:w="9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2693"/>
        <w:gridCol w:w="2694"/>
      </w:tblGrid>
      <w:tr w:rsidR="00DB7CF8" w:rsidRPr="00874CCE" w14:paraId="72D8E9C0" w14:textId="77777777" w:rsidTr="009C19BF">
        <w:trPr>
          <w:jc w:val="center"/>
        </w:trPr>
        <w:tc>
          <w:tcPr>
            <w:tcW w:w="4253" w:type="dxa"/>
          </w:tcPr>
          <w:p w14:paraId="21BB35BA" w14:textId="77777777" w:rsidR="00DB7CF8" w:rsidRPr="00874CCE" w:rsidRDefault="00DB7CF8" w:rsidP="009C19BF">
            <w:pPr>
              <w:pStyle w:val="Tablehead"/>
              <w:spacing w:before="60" w:after="60"/>
              <w:rPr>
                <w:rtl/>
                <w:lang w:bidi="ar-EG"/>
              </w:rPr>
            </w:pPr>
            <w:r w:rsidRPr="00874CCE">
              <w:rPr>
                <w:rFonts w:hint="cs"/>
                <w:rtl/>
                <w:lang w:bidi="ar-EG"/>
              </w:rPr>
              <w:t>وصف المعلمة</w:t>
            </w:r>
          </w:p>
        </w:tc>
        <w:tc>
          <w:tcPr>
            <w:tcW w:w="2693" w:type="dxa"/>
          </w:tcPr>
          <w:p w14:paraId="2608DE03" w14:textId="77777777" w:rsidR="00DB7CF8" w:rsidRPr="00874CCE" w:rsidRDefault="00DB7CF8" w:rsidP="009C19BF">
            <w:pPr>
              <w:pStyle w:val="Tablehead"/>
              <w:spacing w:before="60" w:after="60"/>
            </w:pPr>
            <w:r w:rsidRPr="00874CCE">
              <w:rPr>
                <w:rFonts w:hint="cs"/>
                <w:rtl/>
              </w:rPr>
              <w:t>اسم المعلمة</w:t>
            </w:r>
          </w:p>
        </w:tc>
        <w:tc>
          <w:tcPr>
            <w:tcW w:w="2694" w:type="dxa"/>
          </w:tcPr>
          <w:p w14:paraId="3D39F0D5" w14:textId="77777777" w:rsidR="00DB7CF8" w:rsidRPr="00874CCE" w:rsidRDefault="00DB7CF8" w:rsidP="009C19BF">
            <w:pPr>
              <w:pStyle w:val="Tablehead"/>
              <w:spacing w:before="60" w:after="60"/>
              <w:rPr>
                <w:lang w:bidi="ar-SY"/>
              </w:rPr>
            </w:pPr>
            <w:r w:rsidRPr="00874CCE">
              <w:rPr>
                <w:rFonts w:hint="cs"/>
                <w:rtl/>
              </w:rPr>
              <w:t>وحدة المعلمة</w:t>
            </w:r>
          </w:p>
        </w:tc>
      </w:tr>
      <w:tr w:rsidR="00DB7CF8" w:rsidRPr="00874CCE" w14:paraId="588CB68A" w14:textId="77777777" w:rsidTr="009C19BF">
        <w:trPr>
          <w:jc w:val="center"/>
        </w:trPr>
        <w:tc>
          <w:tcPr>
            <w:tcW w:w="4253" w:type="dxa"/>
          </w:tcPr>
          <w:p w14:paraId="068C6ACE" w14:textId="77777777" w:rsidR="00DB7CF8" w:rsidRPr="00874CCE" w:rsidRDefault="00DB7CF8" w:rsidP="009C19BF">
            <w:pPr>
              <w:pStyle w:val="Tabletext"/>
              <w:spacing w:before="60"/>
              <w:rPr>
                <w:rtl/>
                <w:lang w:bidi="ar-EG"/>
              </w:rPr>
            </w:pPr>
            <w:r w:rsidRPr="00874CCE">
              <w:rPr>
                <w:rFonts w:hint="cs"/>
                <w:rtl/>
              </w:rPr>
              <w:t xml:space="preserve">القناع </w:t>
            </w:r>
            <w:r w:rsidRPr="00874CCE">
              <w:t>pfd</w:t>
            </w:r>
            <w:r w:rsidRPr="00874CCE">
              <w:rPr>
                <w:rFonts w:hint="cs"/>
                <w:rtl/>
                <w:lang w:bidi="ar-EG"/>
              </w:rPr>
              <w:t xml:space="preserve"> للساتل</w:t>
            </w:r>
          </w:p>
        </w:tc>
        <w:tc>
          <w:tcPr>
            <w:tcW w:w="5387" w:type="dxa"/>
            <w:gridSpan w:val="2"/>
          </w:tcPr>
          <w:p w14:paraId="53EA24A5" w14:textId="77777777" w:rsidR="00DB7CF8" w:rsidRPr="00874CCE" w:rsidRDefault="00DB7CF8" w:rsidP="009C19BF">
            <w:pPr>
              <w:pStyle w:val="Tabletext"/>
              <w:spacing w:before="60"/>
              <w:jc w:val="center"/>
            </w:pPr>
            <w:r w:rsidRPr="00874CCE">
              <w:rPr>
                <w:rFonts w:hint="cs"/>
                <w:rtl/>
              </w:rPr>
              <w:t xml:space="preserve">انظر الجزء </w:t>
            </w:r>
            <w:r w:rsidRPr="00874CCE">
              <w:rPr>
                <w:rFonts w:hint="cs"/>
              </w:rPr>
              <w:t>C</w:t>
            </w:r>
            <w:r w:rsidRPr="00874CCE">
              <w:rPr>
                <w:rFonts w:hint="cs"/>
                <w:rtl/>
              </w:rPr>
              <w:t xml:space="preserve"> بشأن التعريف والنسق</w:t>
            </w:r>
          </w:p>
        </w:tc>
      </w:tr>
      <w:tr w:rsidR="00DB7CF8" w:rsidRPr="00874CCE" w14:paraId="39707CAC" w14:textId="77777777" w:rsidTr="009C19BF">
        <w:trPr>
          <w:jc w:val="center"/>
        </w:trPr>
        <w:tc>
          <w:tcPr>
            <w:tcW w:w="4253" w:type="dxa"/>
          </w:tcPr>
          <w:p w14:paraId="2943BBDA" w14:textId="77777777" w:rsidR="00DB7CF8" w:rsidRPr="00874CCE" w:rsidRDefault="00DB7CF8" w:rsidP="009C19BF">
            <w:pPr>
              <w:pStyle w:val="Tabletext"/>
              <w:spacing w:before="60"/>
            </w:pPr>
            <w:r w:rsidRPr="00874CCE">
              <w:rPr>
                <w:rFonts w:hint="cs"/>
                <w:rtl/>
              </w:rPr>
              <w:t xml:space="preserve">عدد السواتل </w:t>
            </w:r>
            <w:r w:rsidRPr="00874CCE">
              <w:rPr>
                <w:rFonts w:hint="cs"/>
              </w:rPr>
              <w:t>non-GSO</w:t>
            </w:r>
          </w:p>
        </w:tc>
        <w:tc>
          <w:tcPr>
            <w:tcW w:w="2693" w:type="dxa"/>
          </w:tcPr>
          <w:p w14:paraId="268A6D5E" w14:textId="77777777" w:rsidR="00DB7CF8" w:rsidRPr="00874CCE" w:rsidRDefault="00DB7CF8" w:rsidP="009C19BF">
            <w:pPr>
              <w:pStyle w:val="Tabletext"/>
              <w:spacing w:before="60"/>
              <w:jc w:val="center"/>
            </w:pPr>
            <w:proofErr w:type="spellStart"/>
            <w:r w:rsidRPr="00874CCE">
              <w:rPr>
                <w:i/>
                <w:iCs/>
              </w:rPr>
              <w:t>N</w:t>
            </w:r>
            <w:r w:rsidRPr="00874CCE">
              <w:rPr>
                <w:i/>
                <w:iCs/>
                <w:vertAlign w:val="subscript"/>
              </w:rPr>
              <w:t>sat</w:t>
            </w:r>
            <w:proofErr w:type="spellEnd"/>
          </w:p>
        </w:tc>
        <w:tc>
          <w:tcPr>
            <w:tcW w:w="2694" w:type="dxa"/>
          </w:tcPr>
          <w:p w14:paraId="27927A74" w14:textId="77777777" w:rsidR="00DB7CF8" w:rsidRPr="00874CCE" w:rsidRDefault="00DB7CF8" w:rsidP="009C19BF">
            <w:pPr>
              <w:pStyle w:val="Tabletext"/>
              <w:spacing w:before="60"/>
              <w:jc w:val="center"/>
            </w:pPr>
            <w:r w:rsidRPr="00874CCE">
              <w:t>–</w:t>
            </w:r>
          </w:p>
        </w:tc>
      </w:tr>
      <w:tr w:rsidR="00DB7CF8" w:rsidRPr="00874CCE" w14:paraId="1815DF61" w14:textId="77777777" w:rsidTr="009C19BF">
        <w:trPr>
          <w:jc w:val="center"/>
        </w:trPr>
        <w:tc>
          <w:tcPr>
            <w:tcW w:w="4253" w:type="dxa"/>
          </w:tcPr>
          <w:p w14:paraId="2B6BA5BB" w14:textId="77777777" w:rsidR="00DB7CF8" w:rsidRPr="00874CCE" w:rsidRDefault="00DB7CF8" w:rsidP="009C19BF">
            <w:pPr>
              <w:pStyle w:val="Tabletext"/>
              <w:spacing w:before="60"/>
            </w:pPr>
            <w:r w:rsidRPr="00874CCE">
              <w:rPr>
                <w:rFonts w:hint="cs"/>
                <w:rtl/>
              </w:rPr>
              <w:t>التردد المركزي للإرسال</w:t>
            </w:r>
          </w:p>
        </w:tc>
        <w:tc>
          <w:tcPr>
            <w:tcW w:w="2693" w:type="dxa"/>
          </w:tcPr>
          <w:p w14:paraId="5BC1C934" w14:textId="77777777" w:rsidR="00DB7CF8" w:rsidRPr="00874CCE" w:rsidRDefault="00DB7CF8" w:rsidP="009C19BF">
            <w:pPr>
              <w:pStyle w:val="Tabletext"/>
              <w:spacing w:before="60"/>
              <w:jc w:val="center"/>
              <w:rPr>
                <w:i/>
                <w:iCs/>
              </w:rPr>
            </w:pPr>
            <w:proofErr w:type="spellStart"/>
            <w:r w:rsidRPr="00874CCE">
              <w:t>F_DOWN</w:t>
            </w:r>
            <w:r w:rsidRPr="00874CCE">
              <w:rPr>
                <w:vertAlign w:val="subscript"/>
              </w:rPr>
              <w:t>sat</w:t>
            </w:r>
            <w:proofErr w:type="spellEnd"/>
          </w:p>
        </w:tc>
        <w:tc>
          <w:tcPr>
            <w:tcW w:w="2694" w:type="dxa"/>
          </w:tcPr>
          <w:p w14:paraId="3450BAAA" w14:textId="77777777" w:rsidR="00DB7CF8" w:rsidRPr="00874CCE" w:rsidRDefault="00DB7CF8" w:rsidP="009C19BF">
            <w:pPr>
              <w:pStyle w:val="Tabletext"/>
              <w:spacing w:before="60"/>
              <w:jc w:val="center"/>
            </w:pPr>
            <w:r w:rsidRPr="00874CCE">
              <w:t>MHz</w:t>
            </w:r>
          </w:p>
        </w:tc>
      </w:tr>
      <w:tr w:rsidR="00DB7CF8" w:rsidRPr="00874CCE" w14:paraId="4B0F7C0E" w14:textId="77777777" w:rsidTr="009C19BF">
        <w:trPr>
          <w:jc w:val="center"/>
        </w:trPr>
        <w:tc>
          <w:tcPr>
            <w:tcW w:w="4253" w:type="dxa"/>
          </w:tcPr>
          <w:p w14:paraId="1A275AFE" w14:textId="77777777" w:rsidR="00DB7CF8" w:rsidRPr="00874CCE" w:rsidRDefault="00DB7CF8" w:rsidP="009C19BF">
            <w:pPr>
              <w:pStyle w:val="Tabletext"/>
              <w:spacing w:before="60"/>
              <w:rPr>
                <w:rtl/>
                <w:lang w:bidi="ar-EG"/>
              </w:rPr>
            </w:pPr>
            <w:r w:rsidRPr="00874CCE">
              <w:rPr>
                <w:rFonts w:hint="cs"/>
                <w:rtl/>
                <w:lang w:bidi="ar-EG"/>
              </w:rPr>
              <w:t>زاوية منطقة الاستبعاد بحسب خط العرض، يمكن أن تتفاوت بحسب الساتل</w:t>
            </w:r>
          </w:p>
        </w:tc>
        <w:tc>
          <w:tcPr>
            <w:tcW w:w="2693" w:type="dxa"/>
          </w:tcPr>
          <w:p w14:paraId="72DA7213" w14:textId="77777777" w:rsidR="00DB7CF8" w:rsidRPr="00874CCE" w:rsidRDefault="00DB7CF8" w:rsidP="009C19BF">
            <w:pPr>
              <w:pStyle w:val="Tabletext"/>
              <w:spacing w:before="60"/>
              <w:jc w:val="center"/>
              <w:rPr>
                <w:i/>
                <w:iCs/>
              </w:rPr>
            </w:pPr>
            <w:r w:rsidRPr="00874CCE">
              <w:rPr>
                <w:lang w:val="en-GB"/>
              </w:rPr>
              <w:t>MIN_EXCLUDE[Latitude]</w:t>
            </w:r>
          </w:p>
        </w:tc>
        <w:tc>
          <w:tcPr>
            <w:tcW w:w="2694" w:type="dxa"/>
          </w:tcPr>
          <w:p w14:paraId="41573EC2" w14:textId="5B577222" w:rsidR="00DB7CF8" w:rsidRPr="00874CCE" w:rsidRDefault="005F1ECA" w:rsidP="009C19BF">
            <w:pPr>
              <w:pStyle w:val="Tabletext"/>
              <w:spacing w:before="60"/>
              <w:jc w:val="center"/>
            </w:pPr>
            <w:r w:rsidRPr="00874CCE">
              <w:rPr>
                <w:rFonts w:hint="cs"/>
                <w:rtl/>
                <w:lang w:bidi="ar-SY"/>
              </w:rPr>
              <w:t xml:space="preserve">درجة </w:t>
            </w:r>
          </w:p>
        </w:tc>
      </w:tr>
      <w:tr w:rsidR="00DB7CF8" w:rsidRPr="00874CCE" w14:paraId="073C97CD" w14:textId="77777777" w:rsidTr="009C19BF">
        <w:trPr>
          <w:jc w:val="center"/>
        </w:trPr>
        <w:tc>
          <w:tcPr>
            <w:tcW w:w="4253" w:type="dxa"/>
          </w:tcPr>
          <w:p w14:paraId="2C170E49" w14:textId="77777777" w:rsidR="00DB7CF8" w:rsidRPr="00874CCE" w:rsidRDefault="00DB7CF8" w:rsidP="009C19BF">
            <w:pPr>
              <w:pStyle w:val="Tabletext"/>
              <w:spacing w:before="60"/>
              <w:rPr>
                <w:rtl/>
                <w:lang w:bidi="ar-SY"/>
              </w:rPr>
            </w:pPr>
            <w:r w:rsidRPr="00874CCE">
              <w:rPr>
                <w:rFonts w:hint="cs"/>
                <w:rtl/>
                <w:lang w:bidi="ar-SY"/>
              </w:rPr>
              <w:t>الزمن الأدنى لتتبع الساتل بحسب خط العرض</w:t>
            </w:r>
          </w:p>
        </w:tc>
        <w:tc>
          <w:tcPr>
            <w:tcW w:w="2693" w:type="dxa"/>
          </w:tcPr>
          <w:p w14:paraId="0B8BE143" w14:textId="77777777" w:rsidR="00DB7CF8" w:rsidRPr="00874CCE" w:rsidRDefault="00DB7CF8" w:rsidP="009C19BF">
            <w:pPr>
              <w:pStyle w:val="Tabletext"/>
              <w:spacing w:before="60"/>
              <w:jc w:val="center"/>
              <w:rPr>
                <w:szCs w:val="22"/>
              </w:rPr>
            </w:pPr>
            <w:r w:rsidRPr="00874CCE">
              <w:rPr>
                <w:szCs w:val="22"/>
              </w:rPr>
              <w:t>MIN_</w:t>
            </w:r>
            <w:r w:rsidRPr="00874CCE">
              <w:rPr>
                <w:iCs/>
                <w:lang w:val="en-GB"/>
              </w:rPr>
              <w:t>DURATION [Latitude]</w:t>
            </w:r>
          </w:p>
        </w:tc>
        <w:tc>
          <w:tcPr>
            <w:tcW w:w="2694" w:type="dxa"/>
          </w:tcPr>
          <w:p w14:paraId="104D798C" w14:textId="44C25CA4" w:rsidR="00DB7CF8" w:rsidRPr="00874CCE" w:rsidRDefault="005F1ECA" w:rsidP="009C19BF">
            <w:pPr>
              <w:pStyle w:val="Tabletext"/>
              <w:spacing w:before="60"/>
              <w:jc w:val="center"/>
              <w:rPr>
                <w:lang w:val="en-GB" w:bidi="ar-SY"/>
              </w:rPr>
            </w:pPr>
            <w:r w:rsidRPr="00874CCE">
              <w:rPr>
                <w:rFonts w:hint="cs"/>
                <w:rtl/>
                <w:lang w:bidi="ar-SY"/>
              </w:rPr>
              <w:t xml:space="preserve"> ثانية</w:t>
            </w:r>
          </w:p>
        </w:tc>
      </w:tr>
      <w:tr w:rsidR="00DB7CF8" w:rsidRPr="00874CCE" w14:paraId="178BB33C" w14:textId="77777777" w:rsidTr="009C19BF">
        <w:trPr>
          <w:jc w:val="center"/>
        </w:trPr>
        <w:tc>
          <w:tcPr>
            <w:tcW w:w="4253" w:type="dxa"/>
          </w:tcPr>
          <w:p w14:paraId="3A983FD5" w14:textId="77777777" w:rsidR="00DB7CF8" w:rsidRPr="00874CCE" w:rsidRDefault="00DB7CF8" w:rsidP="009C19BF">
            <w:pPr>
              <w:pStyle w:val="Tabletext"/>
              <w:spacing w:before="60"/>
              <w:rPr>
                <w:rtl/>
                <w:lang w:bidi="ar-SY"/>
              </w:rPr>
            </w:pPr>
            <w:r w:rsidRPr="00874CCE">
              <w:rPr>
                <w:rFonts w:hint="cs"/>
                <w:rtl/>
              </w:rPr>
              <w:t>العدد الأقصى من السواتل العاملة في نفس التردد في موقع الأرض، يمكن أن يتفاوت بح</w:t>
            </w:r>
            <w:r w:rsidRPr="00874CCE">
              <w:rPr>
                <w:rFonts w:hint="cs"/>
                <w:rtl/>
                <w:lang w:bidi="ar-EG"/>
              </w:rPr>
              <w:t>سب خط العرض</w:t>
            </w:r>
          </w:p>
        </w:tc>
        <w:tc>
          <w:tcPr>
            <w:tcW w:w="2693" w:type="dxa"/>
          </w:tcPr>
          <w:p w14:paraId="7DD5963B" w14:textId="77777777" w:rsidR="00DB7CF8" w:rsidRPr="00874CCE" w:rsidRDefault="00DB7CF8" w:rsidP="009C19BF">
            <w:pPr>
              <w:pStyle w:val="Tabletext"/>
              <w:spacing w:before="60"/>
              <w:jc w:val="center"/>
              <w:rPr>
                <w:szCs w:val="22"/>
              </w:rPr>
            </w:pPr>
            <w:r w:rsidRPr="00874CCE">
              <w:rPr>
                <w:lang w:val="en-GB"/>
              </w:rPr>
              <w:t>MAX_CO_FREQ</w:t>
            </w:r>
            <w:r w:rsidRPr="00874CCE">
              <w:rPr>
                <w:i/>
                <w:iCs/>
                <w:lang w:val="en-GB"/>
              </w:rPr>
              <w:t xml:space="preserve"> </w:t>
            </w:r>
            <w:r w:rsidRPr="00874CCE">
              <w:rPr>
                <w:szCs w:val="22"/>
              </w:rPr>
              <w:t>[Latitude]</w:t>
            </w:r>
          </w:p>
        </w:tc>
        <w:tc>
          <w:tcPr>
            <w:tcW w:w="2694" w:type="dxa"/>
          </w:tcPr>
          <w:p w14:paraId="05F15D0F" w14:textId="77777777" w:rsidR="00DB7CF8" w:rsidRPr="00874CCE" w:rsidRDefault="00DB7CF8" w:rsidP="009C19BF">
            <w:pPr>
              <w:pStyle w:val="Tabletext"/>
              <w:spacing w:before="60"/>
              <w:jc w:val="center"/>
            </w:pPr>
            <w:r w:rsidRPr="00874CCE">
              <w:rPr>
                <w:rFonts w:hint="cs"/>
                <w:rtl/>
              </w:rPr>
              <w:t>-</w:t>
            </w:r>
          </w:p>
        </w:tc>
      </w:tr>
      <w:tr w:rsidR="00DB7CF8" w:rsidRPr="00874CCE" w14:paraId="3D437F62" w14:textId="77777777" w:rsidTr="009C19BF">
        <w:trPr>
          <w:jc w:val="center"/>
        </w:trPr>
        <w:tc>
          <w:tcPr>
            <w:tcW w:w="4253" w:type="dxa"/>
          </w:tcPr>
          <w:p w14:paraId="6567D3C5" w14:textId="77777777" w:rsidR="00DB7CF8" w:rsidRPr="00874CCE" w:rsidRDefault="00DB7CF8" w:rsidP="009C19BF">
            <w:pPr>
              <w:pStyle w:val="Tabletext"/>
              <w:spacing w:before="60"/>
              <w:rPr>
                <w:rtl/>
                <w:lang w:bidi="ar-SY"/>
              </w:rPr>
            </w:pPr>
            <w:r w:rsidRPr="00874CCE">
              <w:rPr>
                <w:rFonts w:hint="cs"/>
                <w:rtl/>
              </w:rPr>
              <w:t>المدار يكرر مسار أرضي يتم الحفاظ عليه بأداة حفظ المحطة</w:t>
            </w:r>
          </w:p>
        </w:tc>
        <w:tc>
          <w:tcPr>
            <w:tcW w:w="2693" w:type="dxa"/>
          </w:tcPr>
          <w:p w14:paraId="5B3417A3" w14:textId="77777777" w:rsidR="00DB7CF8" w:rsidRPr="00874CCE" w:rsidRDefault="00DB7CF8" w:rsidP="009C19BF">
            <w:pPr>
              <w:pStyle w:val="Tabletext"/>
              <w:spacing w:before="60"/>
              <w:jc w:val="center"/>
              <w:rPr>
                <w:i/>
                <w:iCs/>
              </w:rPr>
            </w:pPr>
            <w:r w:rsidRPr="00874CCE">
              <w:rPr>
                <w:rFonts w:hint="cs"/>
                <w:rtl/>
              </w:rPr>
              <w:t>نعم/لا</w:t>
            </w:r>
          </w:p>
        </w:tc>
        <w:tc>
          <w:tcPr>
            <w:tcW w:w="2694" w:type="dxa"/>
          </w:tcPr>
          <w:p w14:paraId="787BB7B4" w14:textId="77777777" w:rsidR="00DB7CF8" w:rsidRPr="00874CCE" w:rsidRDefault="00DB7CF8" w:rsidP="009C19BF">
            <w:pPr>
              <w:pStyle w:val="Tabletext"/>
              <w:spacing w:before="60"/>
              <w:jc w:val="center"/>
            </w:pPr>
            <w:r w:rsidRPr="00874CCE">
              <w:rPr>
                <w:rFonts w:hint="cs"/>
                <w:rtl/>
              </w:rPr>
              <w:t>-</w:t>
            </w:r>
          </w:p>
        </w:tc>
      </w:tr>
      <w:tr w:rsidR="00DB7CF8" w:rsidRPr="00874CCE" w14:paraId="25151C22" w14:textId="77777777" w:rsidTr="009C19BF">
        <w:trPr>
          <w:jc w:val="center"/>
        </w:trPr>
        <w:tc>
          <w:tcPr>
            <w:tcW w:w="4253" w:type="dxa"/>
          </w:tcPr>
          <w:p w14:paraId="617AAA57" w14:textId="77777777" w:rsidR="00DB7CF8" w:rsidRPr="00874CCE" w:rsidRDefault="00DB7CF8" w:rsidP="009C19BF">
            <w:pPr>
              <w:pStyle w:val="Tabletext"/>
              <w:spacing w:before="60"/>
              <w:rPr>
                <w:rtl/>
              </w:rPr>
            </w:pPr>
            <w:r w:rsidRPr="00874CCE">
              <w:rPr>
                <w:rFonts w:hint="cs"/>
                <w:rtl/>
              </w:rPr>
              <w:t>الإدارة تقدم زاوية مبادرة محددة للعقدة</w:t>
            </w:r>
          </w:p>
        </w:tc>
        <w:tc>
          <w:tcPr>
            <w:tcW w:w="2693" w:type="dxa"/>
          </w:tcPr>
          <w:p w14:paraId="39E5C058" w14:textId="77777777" w:rsidR="00DB7CF8" w:rsidRPr="00874CCE" w:rsidRDefault="00DB7CF8" w:rsidP="009C19BF">
            <w:pPr>
              <w:pStyle w:val="Tabletext"/>
              <w:spacing w:before="60"/>
              <w:jc w:val="center"/>
              <w:rPr>
                <w:i/>
                <w:iCs/>
              </w:rPr>
            </w:pPr>
            <w:r w:rsidRPr="00874CCE">
              <w:rPr>
                <w:rFonts w:hint="cs"/>
                <w:rtl/>
              </w:rPr>
              <w:t>نعم/لا</w:t>
            </w:r>
          </w:p>
        </w:tc>
        <w:tc>
          <w:tcPr>
            <w:tcW w:w="2694" w:type="dxa"/>
          </w:tcPr>
          <w:p w14:paraId="3E10C9A9" w14:textId="77777777" w:rsidR="00DB7CF8" w:rsidRPr="00874CCE" w:rsidRDefault="00DB7CF8" w:rsidP="009C19BF">
            <w:pPr>
              <w:pStyle w:val="Tabletext"/>
              <w:spacing w:before="60"/>
              <w:jc w:val="center"/>
            </w:pPr>
            <w:r w:rsidRPr="00874CCE">
              <w:rPr>
                <w:rFonts w:hint="cs"/>
                <w:rtl/>
              </w:rPr>
              <w:t>-</w:t>
            </w:r>
          </w:p>
        </w:tc>
      </w:tr>
      <w:tr w:rsidR="00DB7CF8" w:rsidRPr="00874CCE" w14:paraId="500047D4" w14:textId="77777777" w:rsidTr="009C19BF">
        <w:trPr>
          <w:jc w:val="center"/>
        </w:trPr>
        <w:tc>
          <w:tcPr>
            <w:tcW w:w="4253" w:type="dxa"/>
          </w:tcPr>
          <w:p w14:paraId="35E4FF9F" w14:textId="77777777" w:rsidR="00DB7CF8" w:rsidRPr="00874CCE" w:rsidRDefault="00DB7CF8" w:rsidP="009C19BF">
            <w:pPr>
              <w:pStyle w:val="Tabletext"/>
              <w:spacing w:before="60"/>
              <w:jc w:val="both"/>
              <w:rPr>
                <w:rtl/>
              </w:rPr>
            </w:pPr>
            <w:r w:rsidRPr="00874CCE">
              <w:rPr>
                <w:rFonts w:hint="cs"/>
                <w:rtl/>
              </w:rPr>
              <w:t>مدى حفظ المحطة لعقدة صاعدة بوصفه نصف المدى الإجمالي</w:t>
            </w:r>
          </w:p>
        </w:tc>
        <w:tc>
          <w:tcPr>
            <w:tcW w:w="2693" w:type="dxa"/>
          </w:tcPr>
          <w:p w14:paraId="2D2F443D" w14:textId="77777777" w:rsidR="00DB7CF8" w:rsidRPr="00874CCE" w:rsidRDefault="00DB7CF8" w:rsidP="009C19BF">
            <w:pPr>
              <w:pStyle w:val="Tabletext"/>
              <w:spacing w:before="60"/>
              <w:jc w:val="center"/>
              <w:rPr>
                <w:i/>
                <w:iCs/>
              </w:rPr>
            </w:pPr>
            <w:proofErr w:type="spellStart"/>
            <w:r w:rsidRPr="00874CCE">
              <w:rPr>
                <w:i/>
                <w:iCs/>
              </w:rPr>
              <w:t>W</w:t>
            </w:r>
            <w:r w:rsidRPr="00874CCE">
              <w:rPr>
                <w:vertAlign w:val="subscript"/>
              </w:rPr>
              <w:t>delta</w:t>
            </w:r>
            <w:proofErr w:type="spellEnd"/>
          </w:p>
        </w:tc>
        <w:tc>
          <w:tcPr>
            <w:tcW w:w="2694" w:type="dxa"/>
          </w:tcPr>
          <w:p w14:paraId="0959AAF6" w14:textId="6F68D4B2" w:rsidR="00DB7CF8" w:rsidRPr="00874CCE" w:rsidRDefault="005F1ECA" w:rsidP="009C19BF">
            <w:pPr>
              <w:pStyle w:val="Tabletext"/>
              <w:spacing w:before="60"/>
              <w:jc w:val="center"/>
            </w:pPr>
            <w:r w:rsidRPr="00874CCE">
              <w:rPr>
                <w:rFonts w:hint="cs"/>
                <w:rtl/>
              </w:rPr>
              <w:t xml:space="preserve"> درجة </w:t>
            </w:r>
          </w:p>
        </w:tc>
      </w:tr>
      <w:tr w:rsidR="00DB7CF8" w:rsidRPr="00874CCE" w14:paraId="4A912DCD" w14:textId="77777777" w:rsidTr="009C19BF">
        <w:trPr>
          <w:jc w:val="center"/>
        </w:trPr>
        <w:tc>
          <w:tcPr>
            <w:tcW w:w="4253" w:type="dxa"/>
          </w:tcPr>
          <w:p w14:paraId="35D06D27" w14:textId="77777777" w:rsidR="00DB7CF8" w:rsidRPr="00874CCE" w:rsidRDefault="00DB7CF8" w:rsidP="009C19BF">
            <w:pPr>
              <w:pStyle w:val="Tabletext"/>
              <w:spacing w:before="60"/>
              <w:rPr>
                <w:rtl/>
              </w:rPr>
            </w:pPr>
            <w:r w:rsidRPr="00874CCE">
              <w:rPr>
                <w:rFonts w:hint="cs"/>
                <w:rtl/>
              </w:rPr>
              <w:t>ارتفاع التشغيل الأدنى</w:t>
            </w:r>
          </w:p>
        </w:tc>
        <w:tc>
          <w:tcPr>
            <w:tcW w:w="2693" w:type="dxa"/>
          </w:tcPr>
          <w:p w14:paraId="17F8428B" w14:textId="77777777" w:rsidR="00DB7CF8" w:rsidRPr="00874CCE" w:rsidRDefault="00DB7CF8" w:rsidP="009C19BF">
            <w:pPr>
              <w:pStyle w:val="Tabletext"/>
              <w:spacing w:before="60"/>
              <w:jc w:val="center"/>
              <w:rPr>
                <w:i/>
                <w:iCs/>
              </w:rPr>
            </w:pPr>
            <w:r w:rsidRPr="00874CCE">
              <w:t>H_MIN</w:t>
            </w:r>
          </w:p>
        </w:tc>
        <w:tc>
          <w:tcPr>
            <w:tcW w:w="2694" w:type="dxa"/>
          </w:tcPr>
          <w:p w14:paraId="2A1D8C04" w14:textId="77777777" w:rsidR="00DB7CF8" w:rsidRPr="00874CCE" w:rsidRDefault="00DB7CF8" w:rsidP="009C19BF">
            <w:pPr>
              <w:pStyle w:val="Tabletext"/>
              <w:spacing w:before="60"/>
              <w:jc w:val="center"/>
              <w:rPr>
                <w:rtl/>
                <w:lang w:bidi="ar-SY"/>
              </w:rPr>
            </w:pPr>
            <w:r w:rsidRPr="00874CCE">
              <w:t>km</w:t>
            </w:r>
          </w:p>
        </w:tc>
      </w:tr>
      <w:tr w:rsidR="00DB7CF8" w:rsidRPr="00874CCE" w14:paraId="7BE529FC" w14:textId="77777777" w:rsidTr="009C19BF">
        <w:trPr>
          <w:jc w:val="center"/>
        </w:trPr>
        <w:tc>
          <w:tcPr>
            <w:tcW w:w="4253" w:type="dxa"/>
          </w:tcPr>
          <w:p w14:paraId="3E96DBBA" w14:textId="77777777" w:rsidR="00DB7CF8" w:rsidRPr="00874CCE" w:rsidRDefault="00DB7CF8" w:rsidP="009C19BF">
            <w:pPr>
              <w:pStyle w:val="Tabletext"/>
              <w:spacing w:before="60"/>
              <w:rPr>
                <w:rtl/>
              </w:rPr>
            </w:pPr>
            <w:r w:rsidRPr="00874CCE">
              <w:rPr>
                <w:rFonts w:hint="cs"/>
                <w:rtl/>
              </w:rPr>
              <w:t>زاوية ارتفاع التشغيل الدنيا بحسب خط العرض والسمت</w:t>
            </w:r>
          </w:p>
        </w:tc>
        <w:tc>
          <w:tcPr>
            <w:tcW w:w="2693" w:type="dxa"/>
          </w:tcPr>
          <w:p w14:paraId="3C7848A2" w14:textId="77777777" w:rsidR="00DB7CF8" w:rsidRPr="00874CCE" w:rsidRDefault="00DB7CF8" w:rsidP="009C19BF">
            <w:pPr>
              <w:pStyle w:val="Tabletext"/>
              <w:spacing w:before="60"/>
              <w:jc w:val="center"/>
            </w:pPr>
            <w:r w:rsidRPr="00874CCE">
              <w:rPr>
                <w:lang w:val="en-GB"/>
              </w:rPr>
              <w:t>ES_MINELEV[Latitude]</w:t>
            </w:r>
            <w:r w:rsidRPr="00874CCE">
              <w:rPr>
                <w:lang w:val="en-GB"/>
              </w:rPr>
              <w:br/>
              <w:t>[Azimuth]</w:t>
            </w:r>
          </w:p>
        </w:tc>
        <w:tc>
          <w:tcPr>
            <w:tcW w:w="2694" w:type="dxa"/>
          </w:tcPr>
          <w:p w14:paraId="6D87556D" w14:textId="23B497B1" w:rsidR="00DB7CF8" w:rsidRPr="00874CCE" w:rsidRDefault="005F1ECA" w:rsidP="009C19BF">
            <w:pPr>
              <w:pStyle w:val="Tabletext"/>
              <w:spacing w:before="60"/>
              <w:jc w:val="center"/>
            </w:pPr>
            <w:r w:rsidRPr="00874CCE">
              <w:rPr>
                <w:rFonts w:hint="cs"/>
                <w:rtl/>
              </w:rPr>
              <w:t xml:space="preserve">درجة </w:t>
            </w:r>
          </w:p>
        </w:tc>
      </w:tr>
      <w:tr w:rsidR="00DB7CF8" w:rsidRPr="00874CCE" w14:paraId="787914DA" w14:textId="77777777" w:rsidTr="009C19BF">
        <w:trPr>
          <w:jc w:val="center"/>
        </w:trPr>
        <w:tc>
          <w:tcPr>
            <w:tcW w:w="4253" w:type="dxa"/>
          </w:tcPr>
          <w:p w14:paraId="21889E43" w14:textId="28537C52" w:rsidR="00DB7CF8" w:rsidRPr="00874CCE" w:rsidRDefault="005F1ECA" w:rsidP="009C19BF">
            <w:pPr>
              <w:pStyle w:val="Tabletext"/>
              <w:spacing w:before="60"/>
              <w:rPr>
                <w:rtl/>
                <w:lang w:val="en-GB" w:bidi="ar-EG"/>
              </w:rPr>
            </w:pPr>
            <w:r w:rsidRPr="00874CCE">
              <w:rPr>
                <w:rFonts w:hint="cs"/>
                <w:rtl/>
              </w:rPr>
              <w:t xml:space="preserve">أدنى زاوية بين السواتل </w:t>
            </w:r>
            <w:r w:rsidRPr="00874CCE">
              <w:t>non-GSO</w:t>
            </w:r>
            <w:r w:rsidRPr="00874CCE">
              <w:rPr>
                <w:rFonts w:hint="cs"/>
                <w:rtl/>
                <w:lang w:val="en-GB" w:bidi="ar-EG"/>
              </w:rPr>
              <w:t xml:space="preserve"> النشطة عند المحطة الأرضية</w:t>
            </w:r>
          </w:p>
        </w:tc>
        <w:tc>
          <w:tcPr>
            <w:tcW w:w="2693" w:type="dxa"/>
          </w:tcPr>
          <w:p w14:paraId="112C319B" w14:textId="77777777" w:rsidR="00DB7CF8" w:rsidRPr="00874CCE" w:rsidRDefault="00DB7CF8" w:rsidP="009C19BF">
            <w:pPr>
              <w:pStyle w:val="Tabletext"/>
              <w:spacing w:before="60"/>
              <w:jc w:val="center"/>
              <w:rPr>
                <w:lang w:val="en-GB"/>
              </w:rPr>
            </w:pPr>
            <w:r w:rsidRPr="00874CCE">
              <w:t>MIN_ANGLE_AT_ES</w:t>
            </w:r>
          </w:p>
        </w:tc>
        <w:tc>
          <w:tcPr>
            <w:tcW w:w="2694" w:type="dxa"/>
          </w:tcPr>
          <w:p w14:paraId="6777C2CD" w14:textId="622C31D9" w:rsidR="00DB7CF8" w:rsidRPr="00874CCE" w:rsidRDefault="005F1ECA" w:rsidP="009C19BF">
            <w:pPr>
              <w:pStyle w:val="Tabletext"/>
              <w:spacing w:before="60"/>
              <w:jc w:val="center"/>
              <w:rPr>
                <w:rtl/>
              </w:rPr>
            </w:pPr>
            <w:r w:rsidRPr="00874CCE">
              <w:rPr>
                <w:rFonts w:hint="cs"/>
                <w:rtl/>
              </w:rPr>
              <w:t xml:space="preserve"> درجة </w:t>
            </w:r>
          </w:p>
        </w:tc>
      </w:tr>
    </w:tbl>
    <w:p w14:paraId="5821DBFD" w14:textId="77777777" w:rsidR="00DB7CF8" w:rsidRPr="00575AA4" w:rsidRDefault="00DB7CF8" w:rsidP="00DB7CF8">
      <w:pPr>
        <w:spacing w:before="240"/>
        <w:rPr>
          <w:spacing w:val="-4"/>
          <w:rtl/>
          <w:lang w:bidi="ar-EG"/>
        </w:rPr>
      </w:pPr>
      <w:r w:rsidRPr="00575AA4">
        <w:rPr>
          <w:rFonts w:hint="cs"/>
          <w:spacing w:val="-4"/>
          <w:rtl/>
          <w:lang w:bidi="ar-SY"/>
        </w:rPr>
        <w:t>تحدد لكل ساتل المعلمات التالية الموضحة في الفقرة</w:t>
      </w:r>
      <w:r w:rsidRPr="00575AA4">
        <w:rPr>
          <w:rFonts w:hint="eastAsia"/>
          <w:spacing w:val="-4"/>
          <w:rtl/>
          <w:lang w:bidi="ar-SY"/>
        </w:rPr>
        <w:t> </w:t>
      </w:r>
      <w:r w:rsidRPr="00575AA4">
        <w:rPr>
          <w:spacing w:val="-4"/>
          <w:lang w:bidi="ar-SY"/>
        </w:rPr>
        <w:t>2.B3</w:t>
      </w:r>
      <w:r w:rsidRPr="00575AA4">
        <w:rPr>
          <w:rFonts w:hint="cs"/>
          <w:spacing w:val="-4"/>
          <w:rtl/>
          <w:lang w:bidi="ar-EG"/>
        </w:rPr>
        <w:t>، بينما تستعمل تعاريف المعلمات الموضحة في الفقرة</w:t>
      </w:r>
      <w:r w:rsidRPr="00575AA4">
        <w:rPr>
          <w:rFonts w:hint="eastAsia"/>
          <w:spacing w:val="-4"/>
          <w:rtl/>
          <w:lang w:bidi="ar-EG"/>
        </w:rPr>
        <w:t> </w:t>
      </w:r>
      <w:r w:rsidRPr="00575AA4">
        <w:rPr>
          <w:spacing w:val="-4"/>
          <w:lang w:bidi="ar-EG"/>
        </w:rPr>
        <w:t>1.3.D6</w:t>
      </w:r>
      <w:r w:rsidRPr="00575AA4">
        <w:rPr>
          <w:rFonts w:hint="cs"/>
          <w:spacing w:val="-4"/>
          <w:rtl/>
          <w:lang w:bidi="ar-EG"/>
        </w:rPr>
        <w:t xml:space="preserve"> عند بدء المحاكاة.</w:t>
      </w:r>
    </w:p>
    <w:p w14:paraId="26016F39" w14:textId="77777777" w:rsidR="00DB7CF8" w:rsidRPr="00874CCE" w:rsidRDefault="00DB7CF8" w:rsidP="00DB7CF8">
      <w:pPr>
        <w:spacing w:after="120"/>
        <w:rPr>
          <w:spacing w:val="4"/>
          <w:rtl/>
        </w:rPr>
      </w:pPr>
      <w:r w:rsidRPr="00874CCE">
        <w:rPr>
          <w:rFonts w:hint="cs"/>
          <w:spacing w:val="4"/>
          <w:rtl/>
          <w:lang w:bidi="ar-EG"/>
        </w:rPr>
        <w:t>يلاحظ في الجدول التالي أن المعلمات</w:t>
      </w:r>
      <w:r w:rsidRPr="00874CCE">
        <w:rPr>
          <w:rFonts w:hint="eastAsia"/>
          <w:spacing w:val="4"/>
          <w:rtl/>
          <w:lang w:bidi="ar-EG"/>
        </w:rPr>
        <w:t> </w:t>
      </w:r>
      <w:r w:rsidRPr="00874CCE">
        <w:rPr>
          <w:spacing w:val="4"/>
          <w:lang w:bidi="ar-EG"/>
        </w:rPr>
        <w:t>[</w:t>
      </w:r>
      <w:r w:rsidRPr="00874CCE">
        <w:rPr>
          <w:i/>
          <w:iCs/>
          <w:spacing w:val="4"/>
          <w:lang w:bidi="ar-EG"/>
        </w:rPr>
        <w:t>N</w:t>
      </w:r>
      <w:r w:rsidRPr="00874CCE">
        <w:rPr>
          <w:spacing w:val="4"/>
          <w:lang w:bidi="ar-EG"/>
        </w:rPr>
        <w:t>]</w:t>
      </w:r>
      <w:r w:rsidRPr="00874CCE">
        <w:rPr>
          <w:rFonts w:hint="cs"/>
          <w:spacing w:val="4"/>
          <w:rtl/>
          <w:lang w:bidi="ar-EG"/>
        </w:rPr>
        <w:t xml:space="preserve"> تشير إلى وجود قيمة مختلفة لكل ساتل وأن القيمة التي ترتيبها</w:t>
      </w:r>
      <w:r w:rsidRPr="00874CCE">
        <w:rPr>
          <w:rFonts w:hint="eastAsia"/>
          <w:spacing w:val="4"/>
          <w:rtl/>
          <w:lang w:bidi="ar-EG"/>
        </w:rPr>
        <w:t> </w:t>
      </w:r>
      <w:r w:rsidRPr="00874CCE">
        <w:rPr>
          <w:i/>
          <w:iCs/>
          <w:spacing w:val="4"/>
        </w:rPr>
        <w:t>N</w:t>
      </w:r>
      <w:r w:rsidRPr="00874CCE">
        <w:rPr>
          <w:spacing w:val="4"/>
        </w:rPr>
        <w:t>-</w:t>
      </w:r>
      <w:proofErr w:type="spellStart"/>
      <w:r w:rsidRPr="00874CCE">
        <w:rPr>
          <w:spacing w:val="4"/>
        </w:rPr>
        <w:t>th</w:t>
      </w:r>
      <w:proofErr w:type="spellEnd"/>
      <w:r w:rsidRPr="00874CCE">
        <w:rPr>
          <w:rFonts w:hint="cs"/>
          <w:spacing w:val="4"/>
          <w:rtl/>
        </w:rPr>
        <w:t xml:space="preserve"> تؤول إلى الساتل</w:t>
      </w:r>
      <w:r w:rsidRPr="00874CCE">
        <w:rPr>
          <w:rFonts w:hint="eastAsia"/>
          <w:spacing w:val="4"/>
          <w:rtl/>
        </w:rPr>
        <w:t> </w:t>
      </w:r>
      <w:r w:rsidRPr="00874CCE">
        <w:rPr>
          <w:i/>
          <w:iCs/>
          <w:spacing w:val="4"/>
        </w:rPr>
        <w:t>N</w:t>
      </w:r>
      <w:r w:rsidRPr="00874CCE">
        <w:rPr>
          <w:spacing w:val="4"/>
        </w:rPr>
        <w:t>-</w:t>
      </w:r>
      <w:proofErr w:type="spellStart"/>
      <w:r w:rsidRPr="00874CCE">
        <w:rPr>
          <w:spacing w:val="4"/>
        </w:rPr>
        <w:t>th</w:t>
      </w:r>
      <w:proofErr w:type="spellEnd"/>
      <w:r w:rsidRPr="00874CCE">
        <w:rPr>
          <w:rFonts w:hint="cs"/>
          <w:spacing w:val="4"/>
          <w:rtl/>
        </w:rPr>
        <w:t>. وبالنسبة لقناع الكثافة</w:t>
      </w:r>
      <w:r w:rsidRPr="00874CCE">
        <w:rPr>
          <w:rFonts w:hint="eastAsia"/>
          <w:spacing w:val="4"/>
          <w:rtl/>
        </w:rPr>
        <w:t> </w:t>
      </w:r>
      <w:r w:rsidRPr="00874CCE">
        <w:rPr>
          <w:spacing w:val="4"/>
        </w:rPr>
        <w:t>pfd</w:t>
      </w:r>
      <w:r w:rsidRPr="00874CCE">
        <w:rPr>
          <w:rFonts w:hint="cs"/>
          <w:spacing w:val="4"/>
          <w:rtl/>
          <w:lang w:bidi="ar-EG"/>
        </w:rPr>
        <w:t xml:space="preserve">، فإنها تبين أن بيانات الكثافة </w:t>
      </w:r>
      <w:r w:rsidRPr="00874CCE">
        <w:rPr>
          <w:spacing w:val="4"/>
          <w:lang w:bidi="ar-EG"/>
        </w:rPr>
        <w:t>pfd</w:t>
      </w:r>
      <w:r w:rsidRPr="00874CCE">
        <w:rPr>
          <w:rFonts w:hint="cs"/>
          <w:spacing w:val="4"/>
          <w:rtl/>
          <w:lang w:bidi="ar-EG"/>
        </w:rPr>
        <w:t xml:space="preserve"> منسقة بحيث يكون البيان</w:t>
      </w:r>
      <w:r w:rsidRPr="00874CCE">
        <w:rPr>
          <w:rFonts w:hint="eastAsia"/>
          <w:spacing w:val="4"/>
          <w:rtl/>
          <w:lang w:bidi="ar-EG"/>
        </w:rPr>
        <w:t> </w:t>
      </w:r>
      <w:r w:rsidRPr="00874CCE">
        <w:rPr>
          <w:spacing w:val="4"/>
          <w:lang w:bidi="ar-EG"/>
        </w:rPr>
        <w:t>pfd [</w:t>
      </w:r>
      <w:r w:rsidRPr="00874CCE">
        <w:rPr>
          <w:i/>
          <w:iCs/>
          <w:spacing w:val="4"/>
          <w:lang w:bidi="ar-EG"/>
        </w:rPr>
        <w:t>N</w:t>
      </w:r>
      <w:r w:rsidRPr="00874CCE">
        <w:rPr>
          <w:spacing w:val="4"/>
          <w:lang w:bidi="ar-EG"/>
        </w:rPr>
        <w:t>]</w:t>
      </w:r>
      <w:r w:rsidRPr="00874CCE">
        <w:rPr>
          <w:rFonts w:hint="cs"/>
          <w:spacing w:val="4"/>
          <w:rtl/>
          <w:lang w:bidi="ar-EG"/>
        </w:rPr>
        <w:t xml:space="preserve"> المدخل مرجعاً يحيل إلى مجموعة فرعية معينة. إذ يمكن لكل ساتل في الكوكبة الإشارة إلى نفس</w:t>
      </w:r>
      <w:r w:rsidRPr="00874CCE">
        <w:rPr>
          <w:rFonts w:hint="cs"/>
          <w:spacing w:val="4"/>
          <w:rtl/>
          <w:lang w:bidi="ar-SY"/>
        </w:rPr>
        <w:t xml:space="preserve"> جدول</w:t>
      </w:r>
      <w:r w:rsidRPr="00874CCE">
        <w:rPr>
          <w:rFonts w:hint="cs"/>
          <w:spacing w:val="4"/>
          <w:rtl/>
          <w:lang w:bidi="ar-EG"/>
        </w:rPr>
        <w:t xml:space="preserve"> المجموعة </w:t>
      </w:r>
      <w:proofErr w:type="spellStart"/>
      <w:r w:rsidRPr="00874CCE">
        <w:rPr>
          <w:spacing w:val="4"/>
          <w:lang w:bidi="ar-EG"/>
        </w:rPr>
        <w:t>pfd</w:t>
      </w:r>
      <w:proofErr w:type="spellEnd"/>
      <w:r w:rsidRPr="00874CCE">
        <w:rPr>
          <w:rFonts w:hint="cs"/>
          <w:spacing w:val="4"/>
          <w:rtl/>
          <w:lang w:bidi="ar-EG"/>
        </w:rPr>
        <w:t xml:space="preserve"> (خط العرض والسمت والارتفاع) أو</w:t>
      </w:r>
      <w:r w:rsidRPr="00874CCE">
        <w:rPr>
          <w:rFonts w:hint="eastAsia"/>
          <w:spacing w:val="4"/>
          <w:rtl/>
          <w:lang w:bidi="ar-EG"/>
        </w:rPr>
        <w:t> </w:t>
      </w:r>
      <w:r w:rsidRPr="00874CCE">
        <w:rPr>
          <w:rFonts w:hint="cs"/>
          <w:spacing w:val="4"/>
          <w:rtl/>
          <w:lang w:bidi="ar-EG"/>
        </w:rPr>
        <w:t>المجموعة</w:t>
      </w:r>
      <w:r w:rsidRPr="00874CCE">
        <w:rPr>
          <w:rFonts w:hint="eastAsia"/>
          <w:spacing w:val="4"/>
          <w:rtl/>
          <w:lang w:bidi="ar-EG"/>
        </w:rPr>
        <w:t> </w:t>
      </w:r>
      <w:proofErr w:type="spellStart"/>
      <w:r w:rsidRPr="00874CCE">
        <w:rPr>
          <w:spacing w:val="4"/>
          <w:lang w:bidi="ar-EG"/>
        </w:rPr>
        <w:t>pfd</w:t>
      </w:r>
      <w:proofErr w:type="spellEnd"/>
      <w:r w:rsidRPr="00874CCE">
        <w:rPr>
          <w:rFonts w:hint="cs"/>
          <w:spacing w:val="4"/>
          <w:rtl/>
          <w:lang w:bidi="ar-EG"/>
        </w:rPr>
        <w:t xml:space="preserve"> (خط العرض و</w:t>
      </w:r>
      <w:r w:rsidRPr="00874CCE">
        <w:rPr>
          <w:i/>
          <w:iCs/>
          <w:spacing w:val="4"/>
          <w:lang w:bidi="ar-EG"/>
        </w:rPr>
        <w:t>X</w:t>
      </w:r>
      <w:r w:rsidRPr="00874CCE">
        <w:rPr>
          <w:rFonts w:hint="cs"/>
          <w:spacing w:val="4"/>
          <w:rtl/>
          <w:lang w:bidi="ar-EG"/>
        </w:rPr>
        <w:t xml:space="preserve"> و</w:t>
      </w:r>
      <w:r w:rsidRPr="00874CCE">
        <w:rPr>
          <w:rFonts w:ascii="Symbol" w:hAnsi="Symbol"/>
          <w:spacing w:val="4"/>
          <w:lang w:val="en-GB"/>
        </w:rPr>
        <w:t></w:t>
      </w:r>
      <w:r w:rsidRPr="00874CCE">
        <w:rPr>
          <w:spacing w:val="4"/>
          <w:lang w:val="en-GB"/>
        </w:rPr>
        <w:t>long</w:t>
      </w:r>
      <w:r w:rsidRPr="00874CCE">
        <w:rPr>
          <w:rFonts w:hint="cs"/>
          <w:spacing w:val="4"/>
          <w:rtl/>
          <w:lang w:bidi="ar-EG"/>
        </w:rPr>
        <w:t>) أو المجموعة</w:t>
      </w:r>
      <w:r w:rsidRPr="00874CCE">
        <w:rPr>
          <w:rFonts w:hint="eastAsia"/>
          <w:spacing w:val="4"/>
          <w:rtl/>
          <w:lang w:bidi="ar-EG"/>
        </w:rPr>
        <w:t> </w:t>
      </w:r>
      <w:proofErr w:type="spellStart"/>
      <w:r w:rsidRPr="00874CCE">
        <w:rPr>
          <w:spacing w:val="4"/>
          <w:lang w:bidi="ar-EG"/>
        </w:rPr>
        <w:t>pfd</w:t>
      </w:r>
      <w:proofErr w:type="spellEnd"/>
      <w:r w:rsidRPr="00874CCE">
        <w:rPr>
          <w:rFonts w:hint="cs"/>
          <w:spacing w:val="4"/>
          <w:rtl/>
          <w:lang w:bidi="ar-EG"/>
        </w:rPr>
        <w:t xml:space="preserve"> (خط العرض و</w:t>
      </w:r>
      <w:r w:rsidRPr="00874CCE">
        <w:rPr>
          <w:rFonts w:ascii="Symbol" w:hAnsi="Symbol"/>
          <w:spacing w:val="4"/>
        </w:rPr>
        <w:t></w:t>
      </w:r>
      <w:r w:rsidRPr="00874CCE">
        <w:rPr>
          <w:rFonts w:ascii="Symbol" w:hAnsi="Symbol" w:hint="cs"/>
          <w:spacing w:val="4"/>
          <w:rtl/>
          <w:lang w:bidi="ar-EG"/>
        </w:rPr>
        <w:t xml:space="preserve"> </w:t>
      </w:r>
      <w:r w:rsidRPr="00874CCE">
        <w:rPr>
          <w:rFonts w:hint="cs"/>
          <w:spacing w:val="4"/>
          <w:rtl/>
          <w:lang w:bidi="ar-EG"/>
        </w:rPr>
        <w:t>و</w:t>
      </w:r>
      <w:r w:rsidRPr="00874CCE">
        <w:rPr>
          <w:rFonts w:ascii="Symbol" w:hAnsi="Symbol"/>
          <w:spacing w:val="4"/>
          <w:lang w:val="en-GB"/>
        </w:rPr>
        <w:t></w:t>
      </w:r>
      <w:r w:rsidRPr="00874CCE">
        <w:rPr>
          <w:spacing w:val="4"/>
          <w:lang w:val="en-GB"/>
        </w:rPr>
        <w:t>long</w:t>
      </w:r>
      <w:r w:rsidRPr="00874CCE">
        <w:rPr>
          <w:rFonts w:hint="cs"/>
          <w:spacing w:val="4"/>
          <w:rtl/>
          <w:lang w:bidi="ar-EG"/>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2268"/>
        <w:gridCol w:w="2268"/>
      </w:tblGrid>
      <w:tr w:rsidR="00DB7CF8" w:rsidRPr="00874CCE" w14:paraId="3E73CDAB" w14:textId="77777777" w:rsidTr="009C19BF">
        <w:trPr>
          <w:cantSplit/>
          <w:jc w:val="center"/>
        </w:trPr>
        <w:tc>
          <w:tcPr>
            <w:tcW w:w="3969" w:type="dxa"/>
            <w:tcBorders>
              <w:top w:val="single" w:sz="6" w:space="0" w:color="auto"/>
              <w:left w:val="single" w:sz="6" w:space="0" w:color="auto"/>
              <w:bottom w:val="single" w:sz="6" w:space="0" w:color="auto"/>
              <w:right w:val="single" w:sz="6" w:space="0" w:color="auto"/>
            </w:tcBorders>
          </w:tcPr>
          <w:p w14:paraId="2014B048" w14:textId="77777777" w:rsidR="00DB7CF8" w:rsidRPr="00874CCE" w:rsidRDefault="00DB7CF8" w:rsidP="000917D1">
            <w:pPr>
              <w:pStyle w:val="Tablehead"/>
              <w:spacing w:after="40" w:line="240" w:lineRule="exact"/>
              <w:rPr>
                <w:rtl/>
                <w:lang w:val="en-GB" w:bidi="ar-EG"/>
              </w:rPr>
            </w:pPr>
            <w:r w:rsidRPr="00874CCE">
              <w:rPr>
                <w:rFonts w:hint="cs"/>
                <w:rtl/>
                <w:lang w:val="en-GB" w:bidi="ar-EG"/>
              </w:rPr>
              <w:t>وصف المعلمة</w:t>
            </w:r>
          </w:p>
        </w:tc>
        <w:tc>
          <w:tcPr>
            <w:tcW w:w="2268" w:type="dxa"/>
            <w:tcBorders>
              <w:top w:val="single" w:sz="6" w:space="0" w:color="auto"/>
              <w:left w:val="single" w:sz="6" w:space="0" w:color="auto"/>
              <w:bottom w:val="single" w:sz="6" w:space="0" w:color="auto"/>
              <w:right w:val="single" w:sz="6" w:space="0" w:color="auto"/>
            </w:tcBorders>
          </w:tcPr>
          <w:p w14:paraId="54BB7413" w14:textId="77777777" w:rsidR="00DB7CF8" w:rsidRPr="00874CCE" w:rsidRDefault="00DB7CF8" w:rsidP="000917D1">
            <w:pPr>
              <w:pStyle w:val="Tablehead"/>
              <w:spacing w:after="40" w:line="240" w:lineRule="exact"/>
              <w:rPr>
                <w:lang w:val="en-GB" w:bidi="ar-EG"/>
              </w:rPr>
            </w:pPr>
            <w:r w:rsidRPr="00874CCE">
              <w:rPr>
                <w:rFonts w:hint="cs"/>
                <w:rtl/>
                <w:lang w:val="en-GB" w:bidi="ar-EG"/>
              </w:rPr>
              <w:t>اسم المعلمة</w:t>
            </w:r>
          </w:p>
        </w:tc>
        <w:tc>
          <w:tcPr>
            <w:tcW w:w="2268" w:type="dxa"/>
            <w:tcBorders>
              <w:top w:val="single" w:sz="6" w:space="0" w:color="auto"/>
              <w:left w:val="single" w:sz="6" w:space="0" w:color="auto"/>
              <w:bottom w:val="single" w:sz="6" w:space="0" w:color="auto"/>
              <w:right w:val="single" w:sz="6" w:space="0" w:color="auto"/>
            </w:tcBorders>
          </w:tcPr>
          <w:p w14:paraId="3660E667" w14:textId="77777777" w:rsidR="00DB7CF8" w:rsidRPr="00874CCE" w:rsidRDefault="00DB7CF8" w:rsidP="000917D1">
            <w:pPr>
              <w:pStyle w:val="Tablehead"/>
              <w:spacing w:after="40" w:line="240" w:lineRule="exact"/>
              <w:rPr>
                <w:lang w:val="en-GB" w:bidi="ar-EG"/>
              </w:rPr>
            </w:pPr>
            <w:r w:rsidRPr="00874CCE">
              <w:rPr>
                <w:rFonts w:hint="cs"/>
                <w:rtl/>
                <w:lang w:val="en-GB" w:bidi="ar-EG"/>
              </w:rPr>
              <w:t>وحدة المعلمة</w:t>
            </w:r>
          </w:p>
        </w:tc>
      </w:tr>
      <w:tr w:rsidR="00DB7CF8" w:rsidRPr="00874CCE" w14:paraId="2159CA39" w14:textId="77777777" w:rsidTr="009C19BF">
        <w:trPr>
          <w:cantSplit/>
          <w:jc w:val="center"/>
        </w:trPr>
        <w:tc>
          <w:tcPr>
            <w:tcW w:w="3969" w:type="dxa"/>
            <w:tcBorders>
              <w:top w:val="single" w:sz="6" w:space="0" w:color="auto"/>
              <w:left w:val="single" w:sz="6" w:space="0" w:color="auto"/>
              <w:bottom w:val="single" w:sz="6" w:space="0" w:color="auto"/>
              <w:right w:val="single" w:sz="6" w:space="0" w:color="auto"/>
            </w:tcBorders>
          </w:tcPr>
          <w:p w14:paraId="7BA5E133" w14:textId="77777777" w:rsidR="00DB7CF8" w:rsidRPr="00874CCE" w:rsidRDefault="00DB7CF8" w:rsidP="000917D1">
            <w:pPr>
              <w:pStyle w:val="Tabletext"/>
              <w:spacing w:before="40" w:after="40" w:line="240" w:lineRule="exact"/>
              <w:rPr>
                <w:rtl/>
                <w:lang w:eastAsia="en-US" w:bidi="ar-EG"/>
              </w:rPr>
            </w:pPr>
            <w:r w:rsidRPr="00874CCE">
              <w:rPr>
                <w:rFonts w:hint="cs"/>
                <w:rtl/>
                <w:lang w:val="en-GB" w:eastAsia="en-US" w:bidi="ar-EG"/>
              </w:rPr>
              <w:t xml:space="preserve">قناع </w:t>
            </w:r>
            <w:r w:rsidRPr="00874CCE">
              <w:rPr>
                <w:lang w:eastAsia="en-US" w:bidi="ar-EG"/>
              </w:rPr>
              <w:t>pfd</w:t>
            </w:r>
            <w:r w:rsidRPr="00874CCE">
              <w:rPr>
                <w:rFonts w:hint="cs"/>
                <w:rtl/>
                <w:lang w:eastAsia="en-US" w:bidi="ar-EG"/>
              </w:rPr>
              <w:t xml:space="preserve"> المستعمل</w:t>
            </w:r>
          </w:p>
        </w:tc>
        <w:tc>
          <w:tcPr>
            <w:tcW w:w="2268" w:type="dxa"/>
            <w:tcBorders>
              <w:top w:val="single" w:sz="6" w:space="0" w:color="auto"/>
              <w:left w:val="single" w:sz="6" w:space="0" w:color="auto"/>
              <w:bottom w:val="single" w:sz="6" w:space="0" w:color="auto"/>
              <w:right w:val="single" w:sz="6" w:space="0" w:color="auto"/>
            </w:tcBorders>
          </w:tcPr>
          <w:p w14:paraId="25BD57B1" w14:textId="77777777" w:rsidR="00DB7CF8" w:rsidRPr="00874CCE" w:rsidRDefault="00DB7CF8" w:rsidP="000917D1">
            <w:pPr>
              <w:pStyle w:val="Tabletext"/>
              <w:spacing w:before="40" w:after="40" w:line="240" w:lineRule="exact"/>
              <w:jc w:val="center"/>
              <w:rPr>
                <w:lang w:val="en-GB" w:eastAsia="en-US" w:bidi="ar-EG"/>
              </w:rPr>
            </w:pPr>
            <w:r w:rsidRPr="00874CCE">
              <w:rPr>
                <w:lang w:val="en-GB" w:eastAsia="en-US" w:bidi="ar-EG"/>
              </w:rPr>
              <w:t>pfd[</w:t>
            </w:r>
            <w:r w:rsidRPr="00874CCE">
              <w:rPr>
                <w:i/>
                <w:iCs/>
                <w:lang w:val="en-GB" w:eastAsia="en-US" w:bidi="ar-EG"/>
              </w:rPr>
              <w:t>N</w:t>
            </w:r>
            <w:r w:rsidRPr="00874CCE">
              <w:rPr>
                <w:lang w:val="en-GB" w:eastAsia="en-US" w:bidi="ar-EG"/>
              </w:rPr>
              <w:t>]</w:t>
            </w:r>
          </w:p>
        </w:tc>
        <w:tc>
          <w:tcPr>
            <w:tcW w:w="2268" w:type="dxa"/>
            <w:tcBorders>
              <w:top w:val="single" w:sz="6" w:space="0" w:color="auto"/>
              <w:left w:val="single" w:sz="6" w:space="0" w:color="auto"/>
              <w:bottom w:val="single" w:sz="6" w:space="0" w:color="auto"/>
              <w:right w:val="single" w:sz="6" w:space="0" w:color="auto"/>
            </w:tcBorders>
          </w:tcPr>
          <w:p w14:paraId="6BD9E602" w14:textId="77777777" w:rsidR="00DB7CF8" w:rsidRPr="00874CCE" w:rsidRDefault="00DB7CF8" w:rsidP="000917D1">
            <w:pPr>
              <w:pStyle w:val="Tabletext"/>
              <w:spacing w:before="40" w:after="40" w:line="240" w:lineRule="exact"/>
              <w:jc w:val="center"/>
              <w:rPr>
                <w:lang w:eastAsia="en-US" w:bidi="ar-EG"/>
              </w:rPr>
            </w:pPr>
            <w:r w:rsidRPr="00874CCE">
              <w:rPr>
                <w:lang w:val="en-GB" w:eastAsia="en-US" w:bidi="ar-EG"/>
              </w:rPr>
              <w:t>–</w:t>
            </w:r>
          </w:p>
        </w:tc>
      </w:tr>
      <w:tr w:rsidR="00DB7CF8" w:rsidRPr="00874CCE" w14:paraId="606A31B7" w14:textId="77777777" w:rsidTr="009C19BF">
        <w:trPr>
          <w:cantSplit/>
          <w:jc w:val="center"/>
        </w:trPr>
        <w:tc>
          <w:tcPr>
            <w:tcW w:w="3969" w:type="dxa"/>
            <w:tcBorders>
              <w:top w:val="single" w:sz="6" w:space="0" w:color="auto"/>
              <w:left w:val="single" w:sz="6" w:space="0" w:color="auto"/>
              <w:bottom w:val="single" w:sz="6" w:space="0" w:color="auto"/>
              <w:right w:val="single" w:sz="6" w:space="0" w:color="auto"/>
            </w:tcBorders>
          </w:tcPr>
          <w:p w14:paraId="0CAFAAFA" w14:textId="77777777" w:rsidR="00DB7CF8" w:rsidRPr="00874CCE" w:rsidRDefault="00DB7CF8" w:rsidP="000917D1">
            <w:pPr>
              <w:pStyle w:val="Tabletext"/>
              <w:spacing w:before="40" w:after="40" w:line="240" w:lineRule="exact"/>
              <w:rPr>
                <w:lang w:val="en-GB" w:eastAsia="en-US" w:bidi="ar-EG"/>
              </w:rPr>
            </w:pPr>
            <w:r w:rsidRPr="00874CCE">
              <w:rPr>
                <w:rFonts w:hint="cs"/>
                <w:rtl/>
                <w:lang w:val="en-GB" w:eastAsia="en-US" w:bidi="ar-EG"/>
              </w:rPr>
              <w:t>نصف المحور الكبير</w:t>
            </w:r>
          </w:p>
        </w:tc>
        <w:tc>
          <w:tcPr>
            <w:tcW w:w="2268" w:type="dxa"/>
            <w:tcBorders>
              <w:top w:val="single" w:sz="6" w:space="0" w:color="auto"/>
              <w:left w:val="single" w:sz="6" w:space="0" w:color="auto"/>
              <w:bottom w:val="single" w:sz="6" w:space="0" w:color="auto"/>
              <w:right w:val="single" w:sz="6" w:space="0" w:color="auto"/>
            </w:tcBorders>
          </w:tcPr>
          <w:p w14:paraId="4A3EEA1F" w14:textId="77777777" w:rsidR="00DB7CF8" w:rsidRPr="00874CCE" w:rsidRDefault="00DB7CF8" w:rsidP="000917D1">
            <w:pPr>
              <w:pStyle w:val="Tabletext"/>
              <w:spacing w:before="40" w:after="40" w:line="240" w:lineRule="exact"/>
              <w:jc w:val="center"/>
              <w:rPr>
                <w:lang w:val="en-GB" w:eastAsia="en-US" w:bidi="ar-EG"/>
              </w:rPr>
            </w:pPr>
            <w:r w:rsidRPr="00874CCE">
              <w:rPr>
                <w:lang w:val="en-GB" w:eastAsia="en-US" w:bidi="ar-EG"/>
              </w:rPr>
              <w:t>A[</w:t>
            </w:r>
            <w:r w:rsidRPr="00874CCE">
              <w:rPr>
                <w:i/>
                <w:iCs/>
                <w:lang w:val="en-GB" w:eastAsia="en-US" w:bidi="ar-EG"/>
              </w:rPr>
              <w:t>N</w:t>
            </w:r>
            <w:r w:rsidRPr="00874CCE">
              <w:rPr>
                <w:lang w:val="en-GB" w:eastAsia="en-US" w:bidi="ar-EG"/>
              </w:rPr>
              <w:t>]</w:t>
            </w:r>
          </w:p>
        </w:tc>
        <w:tc>
          <w:tcPr>
            <w:tcW w:w="2268" w:type="dxa"/>
            <w:tcBorders>
              <w:top w:val="single" w:sz="6" w:space="0" w:color="auto"/>
              <w:left w:val="single" w:sz="6" w:space="0" w:color="auto"/>
              <w:bottom w:val="single" w:sz="6" w:space="0" w:color="auto"/>
              <w:right w:val="single" w:sz="6" w:space="0" w:color="auto"/>
            </w:tcBorders>
          </w:tcPr>
          <w:p w14:paraId="6AA89508" w14:textId="77777777" w:rsidR="00DB7CF8" w:rsidRPr="00874CCE" w:rsidRDefault="00DB7CF8" w:rsidP="000917D1">
            <w:pPr>
              <w:pStyle w:val="Tabletext"/>
              <w:spacing w:before="40" w:after="40" w:line="240" w:lineRule="exact"/>
              <w:jc w:val="center"/>
              <w:rPr>
                <w:lang w:val="en-GB" w:eastAsia="en-US" w:bidi="ar-EG"/>
              </w:rPr>
            </w:pPr>
            <w:r w:rsidRPr="00874CCE">
              <w:rPr>
                <w:lang w:val="en-GB" w:eastAsia="en-US" w:bidi="ar-EG"/>
              </w:rPr>
              <w:t>km</w:t>
            </w:r>
          </w:p>
        </w:tc>
      </w:tr>
      <w:tr w:rsidR="00DB7CF8" w:rsidRPr="00874CCE" w14:paraId="6E181730" w14:textId="77777777" w:rsidTr="009C19BF">
        <w:trPr>
          <w:cantSplit/>
          <w:jc w:val="center"/>
        </w:trPr>
        <w:tc>
          <w:tcPr>
            <w:tcW w:w="3969" w:type="dxa"/>
            <w:tcBorders>
              <w:top w:val="single" w:sz="6" w:space="0" w:color="auto"/>
              <w:left w:val="single" w:sz="6" w:space="0" w:color="auto"/>
              <w:bottom w:val="single" w:sz="6" w:space="0" w:color="auto"/>
              <w:right w:val="single" w:sz="6" w:space="0" w:color="auto"/>
            </w:tcBorders>
          </w:tcPr>
          <w:p w14:paraId="65022334" w14:textId="77777777" w:rsidR="00DB7CF8" w:rsidRPr="00874CCE" w:rsidRDefault="00DB7CF8" w:rsidP="000917D1">
            <w:pPr>
              <w:pStyle w:val="Tabletext"/>
              <w:spacing w:before="40" w:after="40" w:line="240" w:lineRule="exact"/>
              <w:rPr>
                <w:lang w:val="en-GB" w:eastAsia="en-US" w:bidi="ar-EG"/>
              </w:rPr>
            </w:pPr>
            <w:r w:rsidRPr="00874CCE">
              <w:rPr>
                <w:rFonts w:hint="cs"/>
                <w:rtl/>
                <w:lang w:val="en-GB" w:eastAsia="en-US" w:bidi="ar-EG"/>
              </w:rPr>
              <w:t>الاختلاف المركزي</w:t>
            </w:r>
          </w:p>
        </w:tc>
        <w:tc>
          <w:tcPr>
            <w:tcW w:w="2268" w:type="dxa"/>
            <w:tcBorders>
              <w:top w:val="single" w:sz="6" w:space="0" w:color="auto"/>
              <w:left w:val="single" w:sz="6" w:space="0" w:color="auto"/>
              <w:bottom w:val="single" w:sz="6" w:space="0" w:color="auto"/>
              <w:right w:val="single" w:sz="6" w:space="0" w:color="auto"/>
            </w:tcBorders>
          </w:tcPr>
          <w:p w14:paraId="1E0D670C" w14:textId="77777777" w:rsidR="00DB7CF8" w:rsidRPr="00874CCE" w:rsidRDefault="00DB7CF8" w:rsidP="000917D1">
            <w:pPr>
              <w:pStyle w:val="Tabletext"/>
              <w:spacing w:before="40" w:after="40" w:line="240" w:lineRule="exact"/>
              <w:jc w:val="center"/>
              <w:rPr>
                <w:lang w:val="en-GB" w:eastAsia="en-US" w:bidi="ar-EG"/>
              </w:rPr>
            </w:pPr>
            <w:r w:rsidRPr="00874CCE">
              <w:rPr>
                <w:lang w:val="en-GB" w:eastAsia="en-US" w:bidi="ar-EG"/>
              </w:rPr>
              <w:t>E[</w:t>
            </w:r>
            <w:r w:rsidRPr="00874CCE">
              <w:rPr>
                <w:i/>
                <w:iCs/>
                <w:lang w:val="en-GB" w:eastAsia="en-US" w:bidi="ar-EG"/>
              </w:rPr>
              <w:t>N</w:t>
            </w:r>
            <w:r w:rsidRPr="00874CCE">
              <w:rPr>
                <w:lang w:val="en-GB" w:eastAsia="en-US" w:bidi="ar-EG"/>
              </w:rPr>
              <w:t>]</w:t>
            </w:r>
          </w:p>
        </w:tc>
        <w:tc>
          <w:tcPr>
            <w:tcW w:w="2268" w:type="dxa"/>
            <w:tcBorders>
              <w:top w:val="single" w:sz="6" w:space="0" w:color="auto"/>
              <w:left w:val="single" w:sz="6" w:space="0" w:color="auto"/>
              <w:bottom w:val="single" w:sz="6" w:space="0" w:color="auto"/>
              <w:right w:val="single" w:sz="6" w:space="0" w:color="auto"/>
            </w:tcBorders>
          </w:tcPr>
          <w:p w14:paraId="0336F315" w14:textId="77777777" w:rsidR="00DB7CF8" w:rsidRPr="00874CCE" w:rsidRDefault="00DB7CF8" w:rsidP="000917D1">
            <w:pPr>
              <w:pStyle w:val="Tabletext"/>
              <w:spacing w:before="40" w:after="40" w:line="240" w:lineRule="exact"/>
              <w:jc w:val="center"/>
              <w:rPr>
                <w:lang w:val="en-GB" w:eastAsia="en-US" w:bidi="ar-EG"/>
              </w:rPr>
            </w:pPr>
            <w:r w:rsidRPr="00874CCE">
              <w:rPr>
                <w:lang w:val="en-GB" w:eastAsia="en-US" w:bidi="ar-EG"/>
              </w:rPr>
              <w:t>–</w:t>
            </w:r>
          </w:p>
        </w:tc>
      </w:tr>
      <w:tr w:rsidR="00DB7CF8" w:rsidRPr="00874CCE" w14:paraId="797E4143" w14:textId="77777777" w:rsidTr="009C19BF">
        <w:trPr>
          <w:cantSplit/>
          <w:jc w:val="center"/>
        </w:trPr>
        <w:tc>
          <w:tcPr>
            <w:tcW w:w="3969" w:type="dxa"/>
            <w:tcBorders>
              <w:top w:val="single" w:sz="6" w:space="0" w:color="auto"/>
              <w:left w:val="single" w:sz="6" w:space="0" w:color="auto"/>
              <w:bottom w:val="single" w:sz="6" w:space="0" w:color="auto"/>
              <w:right w:val="single" w:sz="6" w:space="0" w:color="auto"/>
            </w:tcBorders>
          </w:tcPr>
          <w:p w14:paraId="2D3E6CE0" w14:textId="77777777" w:rsidR="00DB7CF8" w:rsidRPr="00874CCE" w:rsidRDefault="00DB7CF8" w:rsidP="000917D1">
            <w:pPr>
              <w:pStyle w:val="Tabletext"/>
              <w:spacing w:before="40" w:after="40" w:line="240" w:lineRule="exact"/>
              <w:rPr>
                <w:lang w:val="en-GB" w:eastAsia="en-US" w:bidi="ar-EG"/>
              </w:rPr>
            </w:pPr>
            <w:r w:rsidRPr="00874CCE">
              <w:rPr>
                <w:rFonts w:hint="cs"/>
                <w:rtl/>
                <w:lang w:val="en-GB" w:eastAsia="en-US" w:bidi="ar-EG"/>
              </w:rPr>
              <w:t>الميل</w:t>
            </w:r>
          </w:p>
        </w:tc>
        <w:tc>
          <w:tcPr>
            <w:tcW w:w="2268" w:type="dxa"/>
            <w:tcBorders>
              <w:top w:val="single" w:sz="6" w:space="0" w:color="auto"/>
              <w:left w:val="single" w:sz="6" w:space="0" w:color="auto"/>
              <w:bottom w:val="single" w:sz="6" w:space="0" w:color="auto"/>
              <w:right w:val="single" w:sz="6" w:space="0" w:color="auto"/>
            </w:tcBorders>
          </w:tcPr>
          <w:p w14:paraId="4EE38F16" w14:textId="77777777" w:rsidR="00DB7CF8" w:rsidRPr="00874CCE" w:rsidRDefault="00DB7CF8" w:rsidP="000917D1">
            <w:pPr>
              <w:pStyle w:val="Tabletext"/>
              <w:spacing w:before="40" w:after="40" w:line="240" w:lineRule="exact"/>
              <w:jc w:val="center"/>
              <w:rPr>
                <w:lang w:val="en-GB" w:eastAsia="en-US" w:bidi="ar-EG"/>
              </w:rPr>
            </w:pPr>
            <w:r w:rsidRPr="00874CCE">
              <w:rPr>
                <w:lang w:val="en-GB" w:eastAsia="en-US" w:bidi="ar-EG"/>
              </w:rPr>
              <w:t>I[</w:t>
            </w:r>
            <w:r w:rsidRPr="00874CCE">
              <w:rPr>
                <w:i/>
                <w:iCs/>
                <w:lang w:val="en-GB" w:eastAsia="en-US" w:bidi="ar-EG"/>
              </w:rPr>
              <w:t>N</w:t>
            </w:r>
            <w:r w:rsidRPr="00874CCE">
              <w:rPr>
                <w:lang w:val="en-GB" w:eastAsia="en-US" w:bidi="ar-EG"/>
              </w:rPr>
              <w:t>]</w:t>
            </w:r>
          </w:p>
        </w:tc>
        <w:tc>
          <w:tcPr>
            <w:tcW w:w="2268" w:type="dxa"/>
            <w:tcBorders>
              <w:top w:val="single" w:sz="6" w:space="0" w:color="auto"/>
              <w:left w:val="single" w:sz="6" w:space="0" w:color="auto"/>
              <w:bottom w:val="single" w:sz="6" w:space="0" w:color="auto"/>
              <w:right w:val="single" w:sz="6" w:space="0" w:color="auto"/>
            </w:tcBorders>
          </w:tcPr>
          <w:p w14:paraId="0AF5244C" w14:textId="548135C9" w:rsidR="00DB7CF8" w:rsidRPr="00874CCE" w:rsidRDefault="005F1ECA" w:rsidP="000917D1">
            <w:pPr>
              <w:pStyle w:val="Tabletext"/>
              <w:spacing w:before="40" w:after="40" w:line="240" w:lineRule="exact"/>
              <w:jc w:val="center"/>
              <w:rPr>
                <w:lang w:val="en-GB" w:eastAsia="en-US" w:bidi="ar-EG"/>
              </w:rPr>
            </w:pPr>
            <w:r w:rsidRPr="00874CCE">
              <w:rPr>
                <w:rFonts w:hint="cs"/>
                <w:rtl/>
                <w:lang w:val="en-GB" w:eastAsia="en-US" w:bidi="ar-EG"/>
              </w:rPr>
              <w:t xml:space="preserve"> درجة </w:t>
            </w:r>
          </w:p>
        </w:tc>
      </w:tr>
      <w:tr w:rsidR="00DB7CF8" w:rsidRPr="00874CCE" w14:paraId="17F40E9C" w14:textId="77777777" w:rsidTr="009C19BF">
        <w:trPr>
          <w:cantSplit/>
          <w:jc w:val="center"/>
        </w:trPr>
        <w:tc>
          <w:tcPr>
            <w:tcW w:w="3969" w:type="dxa"/>
            <w:tcBorders>
              <w:top w:val="single" w:sz="6" w:space="0" w:color="auto"/>
              <w:left w:val="single" w:sz="6" w:space="0" w:color="auto"/>
              <w:bottom w:val="single" w:sz="6" w:space="0" w:color="auto"/>
              <w:right w:val="single" w:sz="6" w:space="0" w:color="auto"/>
            </w:tcBorders>
          </w:tcPr>
          <w:p w14:paraId="7B9A9661" w14:textId="77777777" w:rsidR="00DB7CF8" w:rsidRPr="00874CCE" w:rsidRDefault="00DB7CF8" w:rsidP="000917D1">
            <w:pPr>
              <w:pStyle w:val="Tabletext"/>
              <w:spacing w:before="40" w:after="40" w:line="240" w:lineRule="exact"/>
              <w:rPr>
                <w:lang w:val="en-GB" w:eastAsia="en-US" w:bidi="ar-EG"/>
              </w:rPr>
            </w:pPr>
            <w:r w:rsidRPr="00874CCE">
              <w:rPr>
                <w:rFonts w:hint="cs"/>
                <w:rtl/>
                <w:lang w:val="en-GB" w:eastAsia="en-US" w:bidi="ar-EG"/>
              </w:rPr>
              <w:t xml:space="preserve">خط الطول للعقدة الصاعدة </w:t>
            </w:r>
          </w:p>
        </w:tc>
        <w:tc>
          <w:tcPr>
            <w:tcW w:w="2268" w:type="dxa"/>
            <w:tcBorders>
              <w:top w:val="single" w:sz="6" w:space="0" w:color="auto"/>
              <w:left w:val="single" w:sz="6" w:space="0" w:color="auto"/>
              <w:bottom w:val="single" w:sz="6" w:space="0" w:color="auto"/>
              <w:right w:val="single" w:sz="6" w:space="0" w:color="auto"/>
            </w:tcBorders>
          </w:tcPr>
          <w:p w14:paraId="74880EEE" w14:textId="77777777" w:rsidR="00DB7CF8" w:rsidRPr="00874CCE" w:rsidRDefault="00DB7CF8" w:rsidP="000917D1">
            <w:pPr>
              <w:pStyle w:val="Tabletext"/>
              <w:spacing w:before="40" w:after="40" w:line="240" w:lineRule="exact"/>
              <w:jc w:val="center"/>
              <w:rPr>
                <w:lang w:val="en-GB" w:eastAsia="en-US" w:bidi="ar-EG"/>
              </w:rPr>
            </w:pPr>
            <w:r w:rsidRPr="00874CCE">
              <w:rPr>
                <w:lang w:val="en-GB" w:eastAsia="en-US" w:bidi="ar-EG"/>
              </w:rPr>
              <w:t>O[</w:t>
            </w:r>
            <w:r w:rsidRPr="00874CCE">
              <w:rPr>
                <w:i/>
                <w:iCs/>
                <w:lang w:val="en-GB" w:eastAsia="en-US" w:bidi="ar-EG"/>
              </w:rPr>
              <w:t>N</w:t>
            </w:r>
            <w:r w:rsidRPr="00874CCE">
              <w:rPr>
                <w:lang w:val="en-GB" w:eastAsia="en-US" w:bidi="ar-EG"/>
              </w:rPr>
              <w:t>]</w:t>
            </w:r>
          </w:p>
        </w:tc>
        <w:tc>
          <w:tcPr>
            <w:tcW w:w="2268" w:type="dxa"/>
            <w:tcBorders>
              <w:top w:val="single" w:sz="6" w:space="0" w:color="auto"/>
              <w:left w:val="single" w:sz="6" w:space="0" w:color="auto"/>
              <w:bottom w:val="single" w:sz="6" w:space="0" w:color="auto"/>
              <w:right w:val="single" w:sz="6" w:space="0" w:color="auto"/>
            </w:tcBorders>
          </w:tcPr>
          <w:p w14:paraId="22B1BEDE" w14:textId="7BF945B2" w:rsidR="00DB7CF8" w:rsidRPr="00874CCE" w:rsidRDefault="005F1ECA" w:rsidP="000917D1">
            <w:pPr>
              <w:pStyle w:val="Tabletext"/>
              <w:spacing w:before="40" w:after="40" w:line="240" w:lineRule="exact"/>
              <w:jc w:val="center"/>
              <w:rPr>
                <w:lang w:val="en-GB" w:eastAsia="en-US" w:bidi="ar-EG"/>
              </w:rPr>
            </w:pPr>
            <w:r w:rsidRPr="00874CCE">
              <w:rPr>
                <w:rFonts w:hint="cs"/>
                <w:rtl/>
                <w:lang w:val="en-GB" w:eastAsia="en-US" w:bidi="ar-EG"/>
              </w:rPr>
              <w:t xml:space="preserve"> درجة </w:t>
            </w:r>
          </w:p>
        </w:tc>
      </w:tr>
      <w:tr w:rsidR="00DB7CF8" w:rsidRPr="00874CCE" w14:paraId="5FFEBC00" w14:textId="77777777" w:rsidTr="009C19BF">
        <w:trPr>
          <w:cantSplit/>
          <w:jc w:val="center"/>
        </w:trPr>
        <w:tc>
          <w:tcPr>
            <w:tcW w:w="3969" w:type="dxa"/>
            <w:tcBorders>
              <w:top w:val="single" w:sz="6" w:space="0" w:color="auto"/>
              <w:left w:val="single" w:sz="6" w:space="0" w:color="auto"/>
              <w:bottom w:val="single" w:sz="6" w:space="0" w:color="auto"/>
              <w:right w:val="single" w:sz="6" w:space="0" w:color="auto"/>
            </w:tcBorders>
          </w:tcPr>
          <w:p w14:paraId="08E146D9" w14:textId="77777777" w:rsidR="00DB7CF8" w:rsidRPr="00874CCE" w:rsidRDefault="00DB7CF8" w:rsidP="000917D1">
            <w:pPr>
              <w:pStyle w:val="Tabletext"/>
              <w:spacing w:before="40" w:after="40" w:line="240" w:lineRule="exact"/>
              <w:rPr>
                <w:lang w:val="en-GB" w:eastAsia="en-US" w:bidi="ar-EG"/>
              </w:rPr>
            </w:pPr>
            <w:r w:rsidRPr="00874CCE">
              <w:rPr>
                <w:rFonts w:hint="cs"/>
                <w:rtl/>
                <w:lang w:val="en-GB" w:eastAsia="en-US" w:bidi="ar-EG"/>
              </w:rPr>
              <w:t>زاوية الحضيض</w:t>
            </w:r>
          </w:p>
        </w:tc>
        <w:tc>
          <w:tcPr>
            <w:tcW w:w="2268" w:type="dxa"/>
            <w:tcBorders>
              <w:top w:val="single" w:sz="6" w:space="0" w:color="auto"/>
              <w:left w:val="single" w:sz="6" w:space="0" w:color="auto"/>
              <w:bottom w:val="single" w:sz="6" w:space="0" w:color="auto"/>
              <w:right w:val="single" w:sz="6" w:space="0" w:color="auto"/>
            </w:tcBorders>
          </w:tcPr>
          <w:p w14:paraId="4567B3F2" w14:textId="77777777" w:rsidR="00DB7CF8" w:rsidRPr="00874CCE" w:rsidRDefault="00DB7CF8" w:rsidP="000917D1">
            <w:pPr>
              <w:pStyle w:val="Tabletext"/>
              <w:spacing w:before="40" w:after="40" w:line="240" w:lineRule="exact"/>
              <w:jc w:val="center"/>
              <w:rPr>
                <w:lang w:val="en-GB" w:eastAsia="en-US" w:bidi="ar-EG"/>
              </w:rPr>
            </w:pPr>
            <w:r w:rsidRPr="00874CCE">
              <w:rPr>
                <w:lang w:val="en-GB" w:eastAsia="en-US" w:bidi="ar-EG"/>
              </w:rPr>
              <w:t>W[</w:t>
            </w:r>
            <w:r w:rsidRPr="00874CCE">
              <w:rPr>
                <w:i/>
                <w:iCs/>
                <w:lang w:val="en-GB" w:eastAsia="en-US" w:bidi="ar-EG"/>
              </w:rPr>
              <w:t>N</w:t>
            </w:r>
            <w:r w:rsidRPr="00874CCE">
              <w:rPr>
                <w:lang w:val="en-GB" w:eastAsia="en-US" w:bidi="ar-EG"/>
              </w:rPr>
              <w:t>]</w:t>
            </w:r>
          </w:p>
        </w:tc>
        <w:tc>
          <w:tcPr>
            <w:tcW w:w="2268" w:type="dxa"/>
            <w:tcBorders>
              <w:top w:val="single" w:sz="6" w:space="0" w:color="auto"/>
              <w:left w:val="single" w:sz="6" w:space="0" w:color="auto"/>
              <w:bottom w:val="single" w:sz="6" w:space="0" w:color="auto"/>
              <w:right w:val="single" w:sz="6" w:space="0" w:color="auto"/>
            </w:tcBorders>
          </w:tcPr>
          <w:p w14:paraId="366F1ED6" w14:textId="24F3AA2A" w:rsidR="00DB7CF8" w:rsidRPr="00874CCE" w:rsidRDefault="005F1ECA" w:rsidP="000917D1">
            <w:pPr>
              <w:pStyle w:val="Tabletext"/>
              <w:spacing w:before="40" w:after="40" w:line="240" w:lineRule="exact"/>
              <w:jc w:val="center"/>
              <w:rPr>
                <w:lang w:val="en-GB" w:eastAsia="en-US" w:bidi="ar-EG"/>
              </w:rPr>
            </w:pPr>
            <w:r w:rsidRPr="00874CCE">
              <w:rPr>
                <w:rFonts w:hint="cs"/>
                <w:rtl/>
                <w:lang w:val="en-GB" w:eastAsia="en-US" w:bidi="ar-EG"/>
              </w:rPr>
              <w:t xml:space="preserve"> درجة </w:t>
            </w:r>
          </w:p>
        </w:tc>
      </w:tr>
      <w:tr w:rsidR="00DB7CF8" w:rsidRPr="00874CCE" w14:paraId="05DE1213" w14:textId="77777777" w:rsidTr="009C19BF">
        <w:trPr>
          <w:cantSplit/>
          <w:jc w:val="center"/>
        </w:trPr>
        <w:tc>
          <w:tcPr>
            <w:tcW w:w="3969" w:type="dxa"/>
            <w:tcBorders>
              <w:top w:val="single" w:sz="6" w:space="0" w:color="auto"/>
              <w:left w:val="single" w:sz="6" w:space="0" w:color="auto"/>
              <w:bottom w:val="single" w:sz="6" w:space="0" w:color="auto"/>
              <w:right w:val="single" w:sz="6" w:space="0" w:color="auto"/>
            </w:tcBorders>
          </w:tcPr>
          <w:p w14:paraId="4A7F380C" w14:textId="77777777" w:rsidR="00DB7CF8" w:rsidRPr="00874CCE" w:rsidRDefault="00DB7CF8" w:rsidP="000917D1">
            <w:pPr>
              <w:pStyle w:val="Tabletext"/>
              <w:spacing w:before="40" w:after="40" w:line="240" w:lineRule="exact"/>
              <w:rPr>
                <w:lang w:val="en-GB" w:eastAsia="en-US" w:bidi="ar-EG"/>
              </w:rPr>
            </w:pPr>
            <w:r w:rsidRPr="00874CCE">
              <w:rPr>
                <w:rFonts w:hint="cs"/>
                <w:rtl/>
                <w:lang w:val="en-GB" w:eastAsia="en-US" w:bidi="ar-EG"/>
              </w:rPr>
              <w:t>الزاوية الاختلافية الحقيقية</w:t>
            </w:r>
          </w:p>
        </w:tc>
        <w:tc>
          <w:tcPr>
            <w:tcW w:w="2268" w:type="dxa"/>
            <w:tcBorders>
              <w:top w:val="single" w:sz="6" w:space="0" w:color="auto"/>
              <w:left w:val="single" w:sz="6" w:space="0" w:color="auto"/>
              <w:bottom w:val="single" w:sz="6" w:space="0" w:color="auto"/>
              <w:right w:val="single" w:sz="6" w:space="0" w:color="auto"/>
            </w:tcBorders>
          </w:tcPr>
          <w:p w14:paraId="0D95FB5B" w14:textId="77777777" w:rsidR="00DB7CF8" w:rsidRPr="00874CCE" w:rsidRDefault="00DB7CF8" w:rsidP="000917D1">
            <w:pPr>
              <w:pStyle w:val="Tabletext"/>
              <w:spacing w:before="40" w:after="40" w:line="240" w:lineRule="exact"/>
              <w:jc w:val="center"/>
              <w:rPr>
                <w:lang w:val="en-GB" w:eastAsia="en-US" w:bidi="ar-EG"/>
              </w:rPr>
            </w:pPr>
            <w:r w:rsidRPr="00874CCE">
              <w:rPr>
                <w:lang w:val="en-GB" w:eastAsia="en-US" w:bidi="ar-EG"/>
              </w:rPr>
              <w:t>V[</w:t>
            </w:r>
            <w:r w:rsidRPr="00874CCE">
              <w:rPr>
                <w:i/>
                <w:iCs/>
                <w:lang w:val="en-GB" w:eastAsia="en-US" w:bidi="ar-EG"/>
              </w:rPr>
              <w:t>N</w:t>
            </w:r>
            <w:r w:rsidRPr="00874CCE">
              <w:rPr>
                <w:lang w:val="en-GB" w:eastAsia="en-US" w:bidi="ar-EG"/>
              </w:rPr>
              <w:t>]</w:t>
            </w:r>
          </w:p>
        </w:tc>
        <w:tc>
          <w:tcPr>
            <w:tcW w:w="2268" w:type="dxa"/>
            <w:tcBorders>
              <w:top w:val="single" w:sz="6" w:space="0" w:color="auto"/>
              <w:left w:val="single" w:sz="6" w:space="0" w:color="auto"/>
              <w:bottom w:val="single" w:sz="6" w:space="0" w:color="auto"/>
              <w:right w:val="single" w:sz="6" w:space="0" w:color="auto"/>
            </w:tcBorders>
          </w:tcPr>
          <w:p w14:paraId="4DD8811D" w14:textId="32D3C156" w:rsidR="00DB7CF8" w:rsidRPr="00874CCE" w:rsidRDefault="005F1ECA" w:rsidP="000917D1">
            <w:pPr>
              <w:pStyle w:val="Tabletext"/>
              <w:spacing w:before="40" w:after="40" w:line="240" w:lineRule="exact"/>
              <w:jc w:val="center"/>
              <w:rPr>
                <w:lang w:val="en-GB" w:eastAsia="en-US" w:bidi="ar-EG"/>
              </w:rPr>
            </w:pPr>
            <w:r w:rsidRPr="00874CCE">
              <w:rPr>
                <w:rFonts w:hint="cs"/>
                <w:rtl/>
                <w:lang w:val="en-GB" w:eastAsia="en-US" w:bidi="ar-EG"/>
              </w:rPr>
              <w:t xml:space="preserve"> درجة</w:t>
            </w:r>
          </w:p>
        </w:tc>
      </w:tr>
    </w:tbl>
    <w:p w14:paraId="336822E4" w14:textId="77777777" w:rsidR="00DB7CF8" w:rsidRPr="00874CCE" w:rsidRDefault="00DB7CF8" w:rsidP="00DB7CF8">
      <w:pPr>
        <w:pStyle w:val="Heading3"/>
        <w:rPr>
          <w:rtl/>
          <w:lang w:bidi="ar-SY"/>
        </w:rPr>
      </w:pPr>
      <w:r w:rsidRPr="00874CCE">
        <w:rPr>
          <w:lang w:bidi="ar-SY"/>
        </w:rPr>
        <w:t>3.</w:t>
      </w:r>
      <w:proofErr w:type="gramStart"/>
      <w:r w:rsidRPr="00874CCE">
        <w:rPr>
          <w:lang w:bidi="ar-SY"/>
        </w:rPr>
        <w:t>1.D</w:t>
      </w:r>
      <w:proofErr w:type="gramEnd"/>
      <w:r w:rsidRPr="00874CCE">
        <w:rPr>
          <w:lang w:bidi="ar-SY"/>
        </w:rPr>
        <w:t>5</w:t>
      </w:r>
      <w:r w:rsidRPr="00874CCE">
        <w:rPr>
          <w:rtl/>
          <w:lang w:bidi="ar-SY"/>
        </w:rPr>
        <w:tab/>
      </w:r>
      <w:r w:rsidRPr="00874CCE">
        <w:rPr>
          <w:rFonts w:hint="cs"/>
          <w:rtl/>
          <w:lang w:bidi="ar-SY"/>
        </w:rPr>
        <w:t>معلمات الزيادات الزمنية للمحاكاة</w:t>
      </w:r>
    </w:p>
    <w:p w14:paraId="3D0F6350" w14:textId="77777777" w:rsidR="00DB7CF8" w:rsidRPr="00874CCE" w:rsidRDefault="00DB7CF8" w:rsidP="00575AA4">
      <w:pPr>
        <w:rPr>
          <w:rtl/>
          <w:lang w:bidi="ar-EG"/>
        </w:rPr>
      </w:pPr>
      <w:r w:rsidRPr="00874CCE">
        <w:rPr>
          <w:rFonts w:hint="cs"/>
          <w:rtl/>
          <w:lang w:bidi="ar-SY"/>
        </w:rPr>
        <w:t>ينبغي حساب المعلمتين التاليتين للمحاكاة باستعمال الخوارزمية الواردة في القسم</w:t>
      </w:r>
      <w:r w:rsidRPr="00874CCE">
        <w:rPr>
          <w:rFonts w:hint="eastAsia"/>
          <w:rtl/>
          <w:lang w:bidi="ar-SY"/>
        </w:rPr>
        <w:t> </w:t>
      </w:r>
      <w:r w:rsidRPr="00874CCE">
        <w:rPr>
          <w:lang w:bidi="ar-SY"/>
        </w:rPr>
        <w:t>D4</w:t>
      </w:r>
      <w:r w:rsidRPr="00874CCE">
        <w:rPr>
          <w:rFonts w:hint="cs"/>
          <w:rtl/>
          <w:lang w:bidi="ar-EG"/>
        </w:rPr>
        <w:t>:</w:t>
      </w:r>
    </w:p>
    <w:tbl>
      <w:tblPr>
        <w:bidiVisual/>
        <w:tblW w:w="4416" w:type="pct"/>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3"/>
        <w:gridCol w:w="2609"/>
        <w:gridCol w:w="2662"/>
      </w:tblGrid>
      <w:tr w:rsidR="00DB7CF8" w:rsidRPr="00874CCE" w14:paraId="76CB8E2E" w14:textId="77777777" w:rsidTr="009C19BF">
        <w:tc>
          <w:tcPr>
            <w:tcW w:w="1901" w:type="pct"/>
          </w:tcPr>
          <w:p w14:paraId="1261CFC7" w14:textId="77777777" w:rsidR="00DB7CF8" w:rsidRPr="00874CCE" w:rsidRDefault="00DB7CF8" w:rsidP="009C19BF">
            <w:pPr>
              <w:pStyle w:val="Tablehead"/>
              <w:spacing w:after="40"/>
              <w:rPr>
                <w:rFonts w:eastAsia="SimSun"/>
              </w:rPr>
            </w:pPr>
            <w:r w:rsidRPr="00874CCE">
              <w:rPr>
                <w:rFonts w:eastAsia="SimSun" w:hint="cs"/>
                <w:rtl/>
              </w:rPr>
              <w:t>وصف المعلمة</w:t>
            </w:r>
          </w:p>
        </w:tc>
        <w:tc>
          <w:tcPr>
            <w:tcW w:w="1534" w:type="pct"/>
          </w:tcPr>
          <w:p w14:paraId="4D6CC55B" w14:textId="77777777" w:rsidR="00DB7CF8" w:rsidRPr="00874CCE" w:rsidRDefault="00DB7CF8" w:rsidP="009C19BF">
            <w:pPr>
              <w:pStyle w:val="Tablehead"/>
              <w:spacing w:after="40"/>
              <w:rPr>
                <w:rFonts w:eastAsia="SimSun"/>
              </w:rPr>
            </w:pPr>
            <w:r w:rsidRPr="00874CCE">
              <w:rPr>
                <w:rFonts w:eastAsia="SimSun" w:hint="cs"/>
                <w:rtl/>
              </w:rPr>
              <w:t>اسم المعلمة</w:t>
            </w:r>
          </w:p>
        </w:tc>
        <w:tc>
          <w:tcPr>
            <w:tcW w:w="1565" w:type="pct"/>
          </w:tcPr>
          <w:p w14:paraId="60DC1983" w14:textId="77777777" w:rsidR="00DB7CF8" w:rsidRPr="00874CCE" w:rsidRDefault="00DB7CF8" w:rsidP="009C19BF">
            <w:pPr>
              <w:pStyle w:val="Tablehead"/>
              <w:spacing w:after="40"/>
              <w:rPr>
                <w:rFonts w:eastAsia="SimSun"/>
              </w:rPr>
            </w:pPr>
            <w:r w:rsidRPr="00874CCE">
              <w:rPr>
                <w:rFonts w:eastAsia="SimSun" w:hint="cs"/>
                <w:rtl/>
              </w:rPr>
              <w:t>وحدة المعلمة</w:t>
            </w:r>
          </w:p>
        </w:tc>
      </w:tr>
      <w:tr w:rsidR="00DB7CF8" w:rsidRPr="00874CCE" w14:paraId="518B1D4D" w14:textId="77777777" w:rsidTr="009C19BF">
        <w:tc>
          <w:tcPr>
            <w:tcW w:w="1901" w:type="pct"/>
          </w:tcPr>
          <w:p w14:paraId="7A1A6182" w14:textId="77777777" w:rsidR="00DB7CF8" w:rsidRPr="00874CCE" w:rsidRDefault="00DB7CF8" w:rsidP="009C19BF">
            <w:pPr>
              <w:pStyle w:val="Tabletext"/>
              <w:spacing w:before="40" w:after="40"/>
              <w:rPr>
                <w:rFonts w:eastAsia="SimSun"/>
                <w:lang w:eastAsia="en-US"/>
              </w:rPr>
            </w:pPr>
            <w:r w:rsidRPr="00874CCE">
              <w:rPr>
                <w:rFonts w:eastAsia="SimSun" w:hint="cs"/>
                <w:rtl/>
                <w:lang w:eastAsia="en-US"/>
              </w:rPr>
              <w:t>الخطوة الزمنية</w:t>
            </w:r>
          </w:p>
        </w:tc>
        <w:tc>
          <w:tcPr>
            <w:tcW w:w="1534" w:type="pct"/>
          </w:tcPr>
          <w:p w14:paraId="611BC085" w14:textId="77777777" w:rsidR="00DB7CF8" w:rsidRPr="00874CCE" w:rsidRDefault="00DB7CF8" w:rsidP="009C19BF">
            <w:pPr>
              <w:pStyle w:val="Tabletext"/>
              <w:spacing w:before="40" w:after="40"/>
              <w:jc w:val="center"/>
              <w:rPr>
                <w:rFonts w:cs="Times New Roman"/>
                <w:lang w:val="en-GB" w:eastAsia="en-US"/>
              </w:rPr>
            </w:pPr>
            <w:r w:rsidRPr="00874CCE">
              <w:rPr>
                <w:rFonts w:cs="Times New Roman"/>
                <w:lang w:val="en-GB" w:eastAsia="en-US"/>
              </w:rPr>
              <w:t>TSTEP</w:t>
            </w:r>
          </w:p>
        </w:tc>
        <w:tc>
          <w:tcPr>
            <w:tcW w:w="1565" w:type="pct"/>
          </w:tcPr>
          <w:p w14:paraId="00B597BF" w14:textId="77777777" w:rsidR="00DB7CF8" w:rsidRPr="00874CCE" w:rsidRDefault="00DB7CF8" w:rsidP="009C19BF">
            <w:pPr>
              <w:pStyle w:val="Tabletext"/>
              <w:spacing w:before="40" w:after="40"/>
              <w:jc w:val="center"/>
              <w:rPr>
                <w:rFonts w:eastAsia="SimSun"/>
                <w:lang w:eastAsia="en-US"/>
              </w:rPr>
            </w:pPr>
            <w:r w:rsidRPr="00874CCE">
              <w:rPr>
                <w:rFonts w:eastAsia="SimSun" w:hint="cs"/>
                <w:rtl/>
                <w:lang w:eastAsia="en-US"/>
              </w:rPr>
              <w:t>ثانية</w:t>
            </w:r>
          </w:p>
        </w:tc>
      </w:tr>
      <w:tr w:rsidR="00DB7CF8" w:rsidRPr="00874CCE" w14:paraId="43C407D9" w14:textId="77777777" w:rsidTr="009C19BF">
        <w:tc>
          <w:tcPr>
            <w:tcW w:w="1901" w:type="pct"/>
          </w:tcPr>
          <w:p w14:paraId="60F0058A" w14:textId="77777777" w:rsidR="00DB7CF8" w:rsidRPr="00874CCE" w:rsidRDefault="00DB7CF8" w:rsidP="009C19BF">
            <w:pPr>
              <w:pStyle w:val="Tabletext"/>
              <w:spacing w:before="40" w:after="40"/>
              <w:rPr>
                <w:rFonts w:eastAsia="SimSun"/>
                <w:lang w:eastAsia="en-US"/>
              </w:rPr>
            </w:pPr>
            <w:r w:rsidRPr="00874CCE">
              <w:rPr>
                <w:rFonts w:eastAsia="SimSun" w:hint="cs"/>
                <w:rtl/>
                <w:lang w:eastAsia="en-US"/>
              </w:rPr>
              <w:t>عدد الخطوات الزمنية</w:t>
            </w:r>
          </w:p>
        </w:tc>
        <w:tc>
          <w:tcPr>
            <w:tcW w:w="1534" w:type="pct"/>
          </w:tcPr>
          <w:p w14:paraId="73115A05" w14:textId="77777777" w:rsidR="00DB7CF8" w:rsidRPr="00874CCE" w:rsidRDefault="00DB7CF8" w:rsidP="009C19BF">
            <w:pPr>
              <w:pStyle w:val="Tabletext"/>
              <w:spacing w:before="40" w:after="40"/>
              <w:jc w:val="center"/>
              <w:rPr>
                <w:rFonts w:cs="Times New Roman"/>
                <w:lang w:val="en-GB" w:eastAsia="en-US"/>
              </w:rPr>
            </w:pPr>
            <w:r w:rsidRPr="00874CCE">
              <w:rPr>
                <w:rFonts w:cs="Times New Roman"/>
                <w:lang w:val="en-GB" w:eastAsia="en-US"/>
              </w:rPr>
              <w:t>NSTEPS</w:t>
            </w:r>
          </w:p>
        </w:tc>
        <w:tc>
          <w:tcPr>
            <w:tcW w:w="1565" w:type="pct"/>
          </w:tcPr>
          <w:p w14:paraId="7BB75851" w14:textId="77777777" w:rsidR="00DB7CF8" w:rsidRPr="00874CCE" w:rsidRDefault="00DB7CF8" w:rsidP="009C19BF">
            <w:pPr>
              <w:pStyle w:val="Tabletext"/>
              <w:spacing w:before="40" w:after="40"/>
              <w:jc w:val="center"/>
              <w:rPr>
                <w:rFonts w:eastAsia="SimSun"/>
                <w:lang w:eastAsia="en-US"/>
              </w:rPr>
            </w:pPr>
            <w:r w:rsidRPr="00874CCE">
              <w:rPr>
                <w:rFonts w:eastAsia="SimSun"/>
                <w:lang w:eastAsia="en-US"/>
              </w:rPr>
              <w:sym w:font="Symbol" w:char="F02D"/>
            </w:r>
          </w:p>
        </w:tc>
      </w:tr>
    </w:tbl>
    <w:p w14:paraId="526DE360" w14:textId="77777777" w:rsidR="00DB7CF8" w:rsidRPr="00874CCE" w:rsidRDefault="00DB7CF8" w:rsidP="00DB7CF8">
      <w:pPr>
        <w:spacing w:before="240"/>
        <w:rPr>
          <w:rtl/>
          <w:lang w:bidi="ar-EG"/>
        </w:rPr>
      </w:pPr>
      <w:r w:rsidRPr="00874CCE">
        <w:rPr>
          <w:rtl/>
          <w:lang w:bidi="ar-EG"/>
        </w:rPr>
        <w:lastRenderedPageBreak/>
        <w:t>تأخذ الخطوة الزمنية والإحصا</w:t>
      </w:r>
      <w:r w:rsidRPr="00874CCE">
        <w:rPr>
          <w:rFonts w:hint="cs"/>
          <w:rtl/>
          <w:lang w:bidi="ar-EG"/>
        </w:rPr>
        <w:t>ء</w:t>
      </w:r>
      <w:r w:rsidRPr="00874CCE">
        <w:rPr>
          <w:rtl/>
          <w:lang w:bidi="ar-EG"/>
        </w:rPr>
        <w:t xml:space="preserve">ات في الاعتبار </w:t>
      </w:r>
      <w:r w:rsidRPr="00874CCE">
        <w:rPr>
          <w:rFonts w:hint="cs"/>
          <w:rtl/>
          <w:lang w:bidi="ar-EG"/>
        </w:rPr>
        <w:t>النوافذ</w:t>
      </w:r>
      <w:r w:rsidRPr="00874CCE">
        <w:rPr>
          <w:rtl/>
          <w:lang w:bidi="ar-EG"/>
        </w:rPr>
        <w:t xml:space="preserve"> الزمنية كما هو موضح في الشكل </w:t>
      </w:r>
      <w:r w:rsidRPr="00874CCE">
        <w:rPr>
          <w:lang w:bidi="ar-EG"/>
        </w:rPr>
        <w:t>43</w:t>
      </w:r>
      <w:r w:rsidRPr="00874CCE">
        <w:rPr>
          <w:rtl/>
          <w:lang w:bidi="ar-EG"/>
        </w:rPr>
        <w:t xml:space="preserve"> أدناه.</w:t>
      </w:r>
    </w:p>
    <w:p w14:paraId="5CB8C805" w14:textId="77777777" w:rsidR="00DB7CF8" w:rsidRPr="00874CCE" w:rsidRDefault="00DB7CF8" w:rsidP="00393BE6">
      <w:pPr>
        <w:pStyle w:val="FigureNo"/>
        <w:rPr>
          <w:rtl/>
        </w:rPr>
      </w:pPr>
      <w:r w:rsidRPr="00874CCE">
        <w:rPr>
          <w:rFonts w:hint="cs"/>
          <w:rtl/>
        </w:rPr>
        <w:t xml:space="preserve">الشكل </w:t>
      </w:r>
      <w:r w:rsidRPr="00874CCE">
        <w:t>43</w:t>
      </w:r>
    </w:p>
    <w:p w14:paraId="37DE421B" w14:textId="77777777" w:rsidR="00DB7CF8" w:rsidRPr="00874CCE" w:rsidRDefault="00DB7CF8" w:rsidP="00393BE6">
      <w:pPr>
        <w:pStyle w:val="FigureTitle"/>
        <w:rPr>
          <w:rtl/>
        </w:rPr>
      </w:pPr>
      <w:r w:rsidRPr="00874CCE">
        <w:rPr>
          <w:rFonts w:hint="cs"/>
          <w:rtl/>
        </w:rPr>
        <w:t>زمن المحاكاة والزيادات الزمنية الدقيقة والتقريبية والنوافذ</w:t>
      </w:r>
      <w:r w:rsidRPr="00874CCE">
        <w:rPr>
          <w:rtl/>
        </w:rPr>
        <w:t xml:space="preserve"> الزمنية </w:t>
      </w:r>
    </w:p>
    <w:p w14:paraId="649ADAED" w14:textId="470F24BE" w:rsidR="00DB7CF8" w:rsidRPr="00874CCE" w:rsidRDefault="00FC7B02" w:rsidP="00991626">
      <w:pPr>
        <w:pStyle w:val="Figure"/>
        <w:rPr>
          <w:rtl/>
          <w:lang w:bidi="ar-EG"/>
        </w:rPr>
      </w:pPr>
      <w:r>
        <w:rPr>
          <w:noProof/>
          <w:rtl/>
          <w:lang w:val="ar-EG" w:bidi="ar-EG"/>
        </w:rPr>
        <w:drawing>
          <wp:inline distT="0" distB="0" distL="0" distR="0" wp14:anchorId="2B01751A" wp14:editId="23ACE8E9">
            <wp:extent cx="6041148" cy="1828804"/>
            <wp:effectExtent l="0" t="0" r="0" b="0"/>
            <wp:docPr id="2093252241" name="Picture 2093252241" descr="A black and whit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41" name="Picture 2093252241" descr="A black and white diagram&#10;&#10;Description automatically generated with medium confidenc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041148" cy="1828804"/>
                    </a:xfrm>
                    <a:prstGeom prst="rect">
                      <a:avLst/>
                    </a:prstGeom>
                  </pic:spPr>
                </pic:pic>
              </a:graphicData>
            </a:graphic>
          </wp:inline>
        </w:drawing>
      </w:r>
    </w:p>
    <w:p w14:paraId="23CD9D20" w14:textId="77777777" w:rsidR="00DB7CF8" w:rsidRPr="00874CCE" w:rsidRDefault="00DB7CF8" w:rsidP="00930951">
      <w:pPr>
        <w:pStyle w:val="Normalaftertitle"/>
        <w:rPr>
          <w:rtl/>
          <w:lang w:bidi="ar-SY"/>
        </w:rPr>
      </w:pPr>
      <w:r w:rsidRPr="00874CCE">
        <w:rPr>
          <w:rFonts w:hint="cs"/>
          <w:rtl/>
          <w:lang w:bidi="ar-SY"/>
        </w:rPr>
        <w:t>تحسب البنود التالية</w:t>
      </w:r>
      <w:r w:rsidRPr="00874CCE">
        <w:rPr>
          <w:rtl/>
          <w:lang w:bidi="ar-SY"/>
        </w:rPr>
        <w:t xml:space="preserve"> في </w:t>
      </w:r>
      <w:r w:rsidRPr="00874CCE">
        <w:rPr>
          <w:rFonts w:hint="cs"/>
          <w:rtl/>
          <w:lang w:bidi="ar-SY"/>
        </w:rPr>
        <w:t>القسم</w:t>
      </w:r>
      <w:r w:rsidRPr="00874CCE">
        <w:rPr>
          <w:rtl/>
          <w:lang w:bidi="ar-SY"/>
        </w:rPr>
        <w:t xml:space="preserve"> </w:t>
      </w:r>
      <w:r w:rsidRPr="00874CCE">
        <w:rPr>
          <w:lang w:bidi="ar-SY"/>
        </w:rPr>
        <w:t>D4</w:t>
      </w:r>
      <w:r w:rsidRPr="00874CCE">
        <w:rPr>
          <w:rtl/>
          <w:lang w:bidi="ar-SY"/>
        </w:rPr>
        <w:t>:</w:t>
      </w:r>
    </w:p>
    <w:p w14:paraId="2211A51A" w14:textId="77777777" w:rsidR="00DB7CF8" w:rsidRPr="00874CCE" w:rsidRDefault="00DB7CF8" w:rsidP="00DB7CF8">
      <w:pPr>
        <w:pStyle w:val="enumlev1"/>
        <w:rPr>
          <w:rtl/>
        </w:rPr>
      </w:pPr>
      <w:r w:rsidRPr="00874CCE">
        <w:rPr>
          <w:rFonts w:hint="cs"/>
          <w:rtl/>
          <w:lang w:bidi="ar-SY"/>
        </w:rPr>
        <w:t>-</w:t>
      </w:r>
      <w:r w:rsidRPr="00874CCE">
        <w:rPr>
          <w:rtl/>
          <w:lang w:bidi="ar-SY"/>
        </w:rPr>
        <w:tab/>
      </w:r>
      <w:r w:rsidRPr="00874CCE">
        <w:rPr>
          <w:rStyle w:val="enumlev10"/>
          <w:rtl/>
        </w:rPr>
        <w:t xml:space="preserve">مدة </w:t>
      </w:r>
      <w:r w:rsidRPr="00874CCE">
        <w:rPr>
          <w:rtl/>
        </w:rPr>
        <w:t>التشغيل</w:t>
      </w:r>
      <w:r w:rsidRPr="00874CCE">
        <w:rPr>
          <w:rFonts w:hint="cs"/>
          <w:rtl/>
        </w:rPr>
        <w:t>ة</w:t>
      </w:r>
    </w:p>
    <w:p w14:paraId="19F78D12" w14:textId="77777777" w:rsidR="00DB7CF8" w:rsidRPr="00874CCE" w:rsidRDefault="00DB7CF8" w:rsidP="00DB7CF8">
      <w:pPr>
        <w:pStyle w:val="enumlev1"/>
        <w:rPr>
          <w:rtl/>
        </w:rPr>
      </w:pPr>
      <w:r w:rsidRPr="00874CCE">
        <w:rPr>
          <w:rFonts w:hint="cs"/>
          <w:rtl/>
        </w:rPr>
        <w:t>-</w:t>
      </w:r>
      <w:r w:rsidRPr="00874CCE">
        <w:rPr>
          <w:rtl/>
        </w:rPr>
        <w:tab/>
      </w:r>
      <w:r w:rsidRPr="00874CCE">
        <w:rPr>
          <w:rFonts w:hint="cs"/>
          <w:rtl/>
        </w:rPr>
        <w:t>الزيادة</w:t>
      </w:r>
      <w:r w:rsidRPr="00874CCE">
        <w:rPr>
          <w:rtl/>
        </w:rPr>
        <w:t xml:space="preserve"> الزمنية الدقيقة</w:t>
      </w:r>
    </w:p>
    <w:p w14:paraId="48EBAEF9" w14:textId="77777777" w:rsidR="00DB7CF8" w:rsidRPr="00874CCE" w:rsidRDefault="00DB7CF8" w:rsidP="00DB7CF8">
      <w:pPr>
        <w:pStyle w:val="enumlev1"/>
        <w:rPr>
          <w:rtl/>
        </w:rPr>
      </w:pPr>
      <w:r w:rsidRPr="00874CCE">
        <w:rPr>
          <w:rFonts w:hint="cs"/>
          <w:rtl/>
        </w:rPr>
        <w:t>-</w:t>
      </w:r>
      <w:r w:rsidRPr="00874CCE">
        <w:rPr>
          <w:rtl/>
        </w:rPr>
        <w:tab/>
      </w:r>
      <w:r w:rsidRPr="00874CCE">
        <w:rPr>
          <w:rFonts w:hint="cs"/>
          <w:rtl/>
        </w:rPr>
        <w:t>زيادة</w:t>
      </w:r>
      <w:r w:rsidRPr="00874CCE">
        <w:rPr>
          <w:rtl/>
        </w:rPr>
        <w:t xml:space="preserve"> </w:t>
      </w:r>
      <w:r w:rsidRPr="00874CCE">
        <w:rPr>
          <w:rFonts w:hint="cs"/>
          <w:rtl/>
        </w:rPr>
        <w:t>زمن</w:t>
      </w:r>
      <w:r w:rsidRPr="00874CCE">
        <w:rPr>
          <w:rtl/>
        </w:rPr>
        <w:t xml:space="preserve"> الدورة</w:t>
      </w:r>
    </w:p>
    <w:p w14:paraId="04FF482E" w14:textId="4937C986" w:rsidR="00A349E2" w:rsidRPr="00874CCE" w:rsidRDefault="00A349E2" w:rsidP="00DB7CF8">
      <w:pPr>
        <w:rPr>
          <w:lang w:val="en-GB" w:bidi="ar-EG"/>
        </w:rPr>
      </w:pPr>
      <w:r w:rsidRPr="00874CCE">
        <w:rPr>
          <w:rFonts w:hint="cs"/>
          <w:rtl/>
          <w:lang w:bidi="ar-JO"/>
        </w:rPr>
        <w:t xml:space="preserve">وفي حال تحديد </w:t>
      </w:r>
      <w:r w:rsidR="00A15026" w:rsidRPr="00874CCE">
        <w:rPr>
          <w:rFonts w:hint="cs"/>
          <w:rtl/>
          <w:lang w:bidi="ar-JO"/>
        </w:rPr>
        <w:t xml:space="preserve">أسلوب </w:t>
      </w:r>
      <w:r w:rsidRPr="00874CCE">
        <w:rPr>
          <w:rFonts w:hint="cs"/>
          <w:rtl/>
          <w:lang w:bidi="ar-JO"/>
        </w:rPr>
        <w:t xml:space="preserve">اختيار الساتل </w:t>
      </w:r>
      <w:r w:rsidRPr="00874CCE">
        <w:rPr>
          <w:lang w:bidi="ar-JO"/>
        </w:rPr>
        <w:t>non-GSO</w:t>
      </w:r>
      <w:r w:rsidRPr="00874CCE">
        <w:rPr>
          <w:rFonts w:hint="cs"/>
          <w:rtl/>
          <w:lang w:val="en-GB" w:bidi="ar-EG"/>
        </w:rPr>
        <w:t xml:space="preserve"> بمدة </w:t>
      </w:r>
      <w:r w:rsidR="00BC54D7" w:rsidRPr="00874CCE">
        <w:rPr>
          <w:rFonts w:hint="cs"/>
          <w:rtl/>
          <w:lang w:val="en-GB" w:bidi="ar-EG"/>
        </w:rPr>
        <w:t xml:space="preserve">التتبع (كأن تكون </w:t>
      </w:r>
      <w:r w:rsidR="00F649E9" w:rsidRPr="00874CCE">
        <w:rPr>
          <w:rFonts w:hint="cs"/>
          <w:rtl/>
          <w:lang w:val="en-GB" w:bidi="ar-EG"/>
        </w:rPr>
        <w:t>قيمة</w:t>
      </w:r>
      <w:r w:rsidR="00A01B50" w:rsidRPr="00874CCE">
        <w:rPr>
          <w:rFonts w:hint="cs"/>
          <w:rtl/>
          <w:lang w:val="en-GB" w:bidi="ar-EG"/>
        </w:rPr>
        <w:t xml:space="preserve"> </w:t>
      </w:r>
      <w:r w:rsidR="00BC54D7" w:rsidRPr="00874CCE">
        <w:rPr>
          <w:lang w:val="en-GB"/>
        </w:rPr>
        <w:t>MIN_DURATION [Latitude]</w:t>
      </w:r>
      <w:r w:rsidR="00F649E9" w:rsidRPr="00874CCE">
        <w:rPr>
          <w:rFonts w:hint="cs"/>
          <w:rtl/>
          <w:lang w:val="en-GB"/>
        </w:rPr>
        <w:t xml:space="preserve">، مثلاً، </w:t>
      </w:r>
      <w:r w:rsidR="00BC54D7" w:rsidRPr="00874CCE">
        <w:rPr>
          <w:rFonts w:hint="cs"/>
          <w:rtl/>
          <w:lang w:val="en-GB"/>
        </w:rPr>
        <w:t>غير صفرية فيما لا يقل عن خط عرض واحد)، فمن الضروري أيضاً أن تؤخذ مجموعة من النوافذ الزمنية في الاعتبار لضمان تحليل جميع مجموعات اختيار الساتل.</w:t>
      </w:r>
    </w:p>
    <w:p w14:paraId="03CC75BB" w14:textId="2D49F3E9" w:rsidR="00DB7CF8" w:rsidRPr="00874CCE" w:rsidRDefault="00BC54D7" w:rsidP="00DB7CF8">
      <w:pPr>
        <w:rPr>
          <w:rtl/>
          <w:lang w:bidi="ar-SY"/>
        </w:rPr>
      </w:pPr>
      <w:r w:rsidRPr="00874CCE">
        <w:rPr>
          <w:rFonts w:hint="cs"/>
          <w:rtl/>
          <w:lang w:bidi="ar-SY"/>
        </w:rPr>
        <w:t>و</w:t>
      </w:r>
      <w:r w:rsidR="00DB7CF8" w:rsidRPr="00874CCE">
        <w:rPr>
          <w:rtl/>
          <w:lang w:bidi="ar-SY"/>
        </w:rPr>
        <w:t xml:space="preserve">يتم توفير </w:t>
      </w:r>
      <w:r w:rsidR="00DB7CF8" w:rsidRPr="00874CCE">
        <w:rPr>
          <w:lang w:bidi="ar-SY"/>
        </w:rPr>
        <w:t>MIN_DURATION</w:t>
      </w:r>
      <w:r w:rsidR="00DB7CF8" w:rsidRPr="00874CCE">
        <w:rPr>
          <w:rtl/>
          <w:lang w:bidi="ar-SY"/>
        </w:rPr>
        <w:t xml:space="preserve"> ل</w:t>
      </w:r>
      <w:r w:rsidR="00DB7CF8" w:rsidRPr="00874CCE">
        <w:rPr>
          <w:rFonts w:hint="cs"/>
          <w:rtl/>
          <w:lang w:bidi="ar-SY"/>
        </w:rPr>
        <w:t>ل</w:t>
      </w:r>
      <w:r w:rsidR="00DB7CF8" w:rsidRPr="00874CCE">
        <w:rPr>
          <w:rtl/>
          <w:lang w:bidi="ar-SY"/>
        </w:rPr>
        <w:t xml:space="preserve">كوكبة (ربما </w:t>
      </w:r>
      <w:r w:rsidR="00DB7CF8" w:rsidRPr="00874CCE">
        <w:rPr>
          <w:rFonts w:hint="cs"/>
          <w:rtl/>
          <w:lang w:bidi="ar-SY"/>
        </w:rPr>
        <w:t>تبعاً</w:t>
      </w:r>
      <w:r w:rsidR="00DB7CF8" w:rsidRPr="00874CCE">
        <w:rPr>
          <w:rtl/>
          <w:lang w:bidi="ar-SY"/>
        </w:rPr>
        <w:t xml:space="preserve"> </w:t>
      </w:r>
      <w:r w:rsidR="00DB7CF8" w:rsidRPr="00874CCE">
        <w:rPr>
          <w:rFonts w:hint="cs"/>
          <w:rtl/>
          <w:lang w:bidi="ar-SY"/>
        </w:rPr>
        <w:t>ل</w:t>
      </w:r>
      <w:r w:rsidR="00DB7CF8" w:rsidRPr="00874CCE">
        <w:rPr>
          <w:rtl/>
          <w:lang w:bidi="ar-SY"/>
        </w:rPr>
        <w:t xml:space="preserve">خط العرض، في هذه الحالة </w:t>
      </w:r>
      <w:r w:rsidR="00DB7CF8" w:rsidRPr="00874CCE">
        <w:rPr>
          <w:rFonts w:hint="cs"/>
          <w:rtl/>
          <w:lang w:bidi="ar-SY"/>
        </w:rPr>
        <w:t>للمحطة الأرضية</w:t>
      </w:r>
      <w:r w:rsidR="00DB7CF8" w:rsidRPr="00874CCE">
        <w:rPr>
          <w:rtl/>
          <w:lang w:bidi="ar-SY"/>
        </w:rPr>
        <w:t xml:space="preserve">). </w:t>
      </w:r>
      <w:r w:rsidR="00DB7CF8" w:rsidRPr="00874CCE">
        <w:rPr>
          <w:rFonts w:hint="cs"/>
          <w:rtl/>
          <w:lang w:bidi="ar-SY"/>
        </w:rPr>
        <w:t>ويحسب</w:t>
      </w:r>
      <w:r w:rsidR="00DB7CF8" w:rsidRPr="00874CCE">
        <w:rPr>
          <w:rtl/>
          <w:lang w:bidi="ar-SY"/>
        </w:rPr>
        <w:t xml:space="preserve"> طول النافذة الزمنية في</w:t>
      </w:r>
      <w:r w:rsidR="00DB7CF8" w:rsidRPr="00874CCE">
        <w:rPr>
          <w:rFonts w:hint="cs"/>
          <w:rtl/>
          <w:lang w:bidi="ar-SY"/>
        </w:rPr>
        <w:t> زيادات</w:t>
      </w:r>
      <w:r w:rsidR="00DB7CF8" w:rsidRPr="00874CCE">
        <w:rPr>
          <w:rtl/>
          <w:lang w:bidi="ar-SY"/>
        </w:rPr>
        <w:t xml:space="preserve"> </w:t>
      </w:r>
      <w:r w:rsidR="00DB7CF8" w:rsidRPr="00874CCE">
        <w:rPr>
          <w:rFonts w:hint="cs"/>
          <w:rtl/>
          <w:lang w:bidi="ar-SY"/>
        </w:rPr>
        <w:t>الزمن الدقيقة</w:t>
      </w:r>
      <w:r w:rsidR="00DB7CF8" w:rsidRPr="00874CCE">
        <w:rPr>
          <w:rtl/>
          <w:lang w:bidi="ar-SY"/>
        </w:rPr>
        <w:t xml:space="preserve"> كنسبة </w:t>
      </w:r>
      <w:r w:rsidR="00DB7CF8" w:rsidRPr="00874CCE">
        <w:rPr>
          <w:rFonts w:hint="cs"/>
          <w:rtl/>
          <w:lang w:bidi="ar-SY"/>
        </w:rPr>
        <w:t>ال</w:t>
      </w:r>
      <w:r w:rsidR="00DB7CF8" w:rsidRPr="00874CCE">
        <w:rPr>
          <w:rtl/>
          <w:lang w:bidi="ar-SY"/>
        </w:rPr>
        <w:t xml:space="preserve">عدد </w:t>
      </w:r>
      <w:r w:rsidR="00DB7CF8" w:rsidRPr="00874CCE">
        <w:rPr>
          <w:rFonts w:hint="cs"/>
          <w:rtl/>
          <w:lang w:bidi="ar-SY"/>
        </w:rPr>
        <w:t>ال</w:t>
      </w:r>
      <w:r w:rsidR="00DB7CF8" w:rsidRPr="00874CCE">
        <w:rPr>
          <w:rtl/>
          <w:lang w:bidi="ar-SY"/>
        </w:rPr>
        <w:t>صحيح لمدة التتبع هذه مقسوم</w:t>
      </w:r>
      <w:r w:rsidR="00DB7CF8" w:rsidRPr="00874CCE">
        <w:rPr>
          <w:rFonts w:hint="cs"/>
          <w:rtl/>
          <w:lang w:bidi="ar-SY"/>
        </w:rPr>
        <w:t>ة</w:t>
      </w:r>
      <w:r w:rsidR="00DB7CF8" w:rsidRPr="00874CCE">
        <w:rPr>
          <w:rtl/>
          <w:lang w:bidi="ar-SY"/>
        </w:rPr>
        <w:t xml:space="preserve"> على </w:t>
      </w:r>
      <w:r w:rsidR="00DB7CF8" w:rsidRPr="00874CCE">
        <w:rPr>
          <w:rFonts w:hint="cs"/>
          <w:rtl/>
          <w:lang w:bidi="ar-SY"/>
        </w:rPr>
        <w:t>مقدار</w:t>
      </w:r>
      <w:r w:rsidR="00DB7CF8" w:rsidRPr="00874CCE">
        <w:rPr>
          <w:rtl/>
          <w:lang w:bidi="ar-SY"/>
        </w:rPr>
        <w:t xml:space="preserve"> </w:t>
      </w:r>
      <w:r w:rsidR="00DB7CF8" w:rsidRPr="00874CCE">
        <w:rPr>
          <w:rFonts w:hint="cs"/>
          <w:rtl/>
          <w:lang w:bidi="ar-SY"/>
        </w:rPr>
        <w:t>الزيادة</w:t>
      </w:r>
      <w:r w:rsidR="00DB7CF8" w:rsidRPr="00874CCE">
        <w:rPr>
          <w:rtl/>
          <w:lang w:bidi="ar-SY"/>
        </w:rPr>
        <w:t xml:space="preserve"> </w:t>
      </w:r>
      <w:r w:rsidR="00DB7CF8" w:rsidRPr="00874CCE">
        <w:rPr>
          <w:rFonts w:hint="cs"/>
          <w:rtl/>
          <w:lang w:bidi="ar-SY"/>
        </w:rPr>
        <w:t>الزمنية</w:t>
      </w:r>
      <w:r w:rsidR="00DB7CF8" w:rsidRPr="00874CCE">
        <w:rPr>
          <w:rtl/>
          <w:lang w:bidi="ar-SY"/>
        </w:rPr>
        <w:t xml:space="preserve">. </w:t>
      </w:r>
      <w:r w:rsidR="00DB7CF8" w:rsidRPr="00874CCE">
        <w:rPr>
          <w:rFonts w:hint="cs"/>
          <w:rtl/>
          <w:lang w:bidi="ar-SY"/>
        </w:rPr>
        <w:t>ويحسب</w:t>
      </w:r>
      <w:r w:rsidR="00DB7CF8" w:rsidRPr="00874CCE">
        <w:rPr>
          <w:rtl/>
          <w:lang w:bidi="ar-SY"/>
        </w:rPr>
        <w:t xml:space="preserve"> أيضاً </w:t>
      </w:r>
      <w:r w:rsidR="00DB7CF8" w:rsidRPr="00874CCE">
        <w:rPr>
          <w:rFonts w:hint="cs"/>
          <w:rtl/>
          <w:lang w:bidi="ar-SY"/>
        </w:rPr>
        <w:t>زمن الانزلاق الأدنى</w:t>
      </w:r>
      <w:r w:rsidR="00DB7CF8" w:rsidRPr="00874CCE">
        <w:rPr>
          <w:rtl/>
          <w:lang w:bidi="ar-SY"/>
        </w:rPr>
        <w:t xml:space="preserve"> </w:t>
      </w:r>
      <w:r w:rsidR="00DB7CF8" w:rsidRPr="00874CCE">
        <w:rPr>
          <w:lang w:bidi="ar-SY"/>
        </w:rPr>
        <w:t>MIN_SLIDING_TIME</w:t>
      </w:r>
      <w:r w:rsidR="00DB7CF8" w:rsidRPr="00874CCE">
        <w:rPr>
          <w:rtl/>
          <w:lang w:bidi="ar-SY"/>
        </w:rPr>
        <w:t xml:space="preserve"> كعدد صحيح من </w:t>
      </w:r>
      <w:r w:rsidR="00DB7CF8" w:rsidRPr="00874CCE">
        <w:rPr>
          <w:rFonts w:hint="cs"/>
          <w:rtl/>
          <w:lang w:bidi="ar-SY"/>
        </w:rPr>
        <w:t>الزيادات</w:t>
      </w:r>
      <w:r w:rsidR="00DB7CF8" w:rsidRPr="00874CCE">
        <w:rPr>
          <w:rtl/>
          <w:lang w:bidi="ar-SY"/>
        </w:rPr>
        <w:t xml:space="preserve"> الزمنية الدقيقة.</w:t>
      </w:r>
    </w:p>
    <w:p w14:paraId="55CD31DE" w14:textId="77777777" w:rsidR="00DB7CF8" w:rsidRPr="00874CCE" w:rsidRDefault="00DB7CF8" w:rsidP="00DB7CF8">
      <w:pPr>
        <w:rPr>
          <w:rtl/>
          <w:lang w:bidi="ar-SY"/>
        </w:rPr>
      </w:pPr>
      <w:r w:rsidRPr="00874CCE">
        <w:rPr>
          <w:rFonts w:hint="cs"/>
          <w:rtl/>
          <w:lang w:bidi="ar-SY"/>
        </w:rPr>
        <w:t>زمن</w:t>
      </w:r>
      <w:r w:rsidRPr="00874CCE">
        <w:rPr>
          <w:rtl/>
          <w:lang w:bidi="ar-SY"/>
        </w:rPr>
        <w:t xml:space="preserve"> </w:t>
      </w:r>
      <w:r w:rsidRPr="00874CCE">
        <w:rPr>
          <w:rFonts w:hint="cs"/>
          <w:rtl/>
          <w:lang w:bidi="ar-SY"/>
        </w:rPr>
        <w:t>ال</w:t>
      </w:r>
      <w:r w:rsidRPr="00874CCE">
        <w:rPr>
          <w:rtl/>
          <w:lang w:bidi="ar-SY"/>
        </w:rPr>
        <w:t>انزلاق</w:t>
      </w:r>
      <w:r w:rsidRPr="00874CCE">
        <w:rPr>
          <w:rFonts w:hint="cs"/>
          <w:rtl/>
          <w:lang w:bidi="ar-SY"/>
        </w:rPr>
        <w:t xml:space="preserve"> الأدنى</w:t>
      </w:r>
      <w:r w:rsidRPr="00874CCE">
        <w:rPr>
          <w:rtl/>
          <w:lang w:bidi="ar-SY"/>
        </w:rPr>
        <w:t xml:space="preserve"> هو:</w:t>
      </w:r>
    </w:p>
    <w:p w14:paraId="78FA1893" w14:textId="77777777" w:rsidR="00FC7B02" w:rsidRPr="00FC7B02" w:rsidRDefault="00FC7B02" w:rsidP="00930951">
      <w:pPr>
        <w:pStyle w:val="Equation"/>
      </w:pPr>
      <w:r w:rsidRPr="00FC7B02">
        <w:tab/>
      </w:r>
      <w:r w:rsidRPr="00FC7B02">
        <w:tab/>
      </w:r>
      <m:oMath>
        <m:r>
          <m:rPr>
            <m:sty m:val="p"/>
          </m:rPr>
          <m:t>MIN_SLIDING_TIME=max</m:t>
        </m:r>
        <m:d>
          <m:dPr>
            <m:begChr m:val="{"/>
            <m:endChr m:val="}"/>
            <m:ctrlPr/>
          </m:dPr>
          <m:e>
            <m:r>
              <m:rPr>
                <m:sty m:val="p"/>
              </m:rPr>
              <m:t xml:space="preserve">1 </m:t>
            </m:r>
            <m:r>
              <m:t>second</m:t>
            </m:r>
            <m:r>
              <m:rPr>
                <m:sty m:val="p"/>
              </m:rPr>
              <m:t>,</m:t>
            </m:r>
            <m:f>
              <m:fPr>
                <m:ctrlPr/>
              </m:fPr>
              <m:num>
                <m:r>
                  <m:t>MinimumOrbitalPeriod</m:t>
                </m:r>
              </m:num>
              <m:den>
                <m:r>
                  <m:rPr>
                    <m:sty m:val="p"/>
                  </m:rPr>
                  <m:t>100.</m:t>
                </m:r>
                <m:sSub>
                  <m:sSubPr>
                    <m:ctrlPr/>
                  </m:sSubPr>
                  <m:e>
                    <m:r>
                      <m:t>N</m:t>
                    </m:r>
                  </m:e>
                  <m:sub>
                    <m:r>
                      <m:t>satellites</m:t>
                    </m:r>
                  </m:sub>
                </m:sSub>
              </m:den>
            </m:f>
            <m:r>
              <m:rPr>
                <m:sty m:val="p"/>
              </m:rPr>
              <m:t xml:space="preserve"> </m:t>
            </m:r>
          </m:e>
        </m:d>
      </m:oMath>
    </w:p>
    <w:p w14:paraId="3E12C6C8" w14:textId="77777777" w:rsidR="00DB7CF8" w:rsidRPr="00874CCE" w:rsidRDefault="00DB7CF8" w:rsidP="00DB7CF8">
      <w:pPr>
        <w:rPr>
          <w:rtl/>
          <w:lang w:bidi="ar-SY"/>
        </w:rPr>
      </w:pPr>
      <w:r w:rsidRPr="00874CCE">
        <w:rPr>
          <w:rtl/>
          <w:lang w:bidi="ar-SY"/>
        </w:rPr>
        <w:t xml:space="preserve">حيث </w:t>
      </w:r>
      <w:proofErr w:type="spellStart"/>
      <w:r w:rsidRPr="00874CCE">
        <w:rPr>
          <w:i/>
          <w:iCs/>
          <w:lang w:bidi="ar-SY"/>
        </w:rPr>
        <w:t>MinimumOrbitalPeriod</w:t>
      </w:r>
      <w:proofErr w:type="spellEnd"/>
      <w:r w:rsidRPr="00874CCE">
        <w:rPr>
          <w:rtl/>
          <w:lang w:bidi="ar-SY"/>
        </w:rPr>
        <w:t xml:space="preserve"> هي</w:t>
      </w:r>
      <w:r w:rsidRPr="00874CCE">
        <w:rPr>
          <w:rFonts w:hint="cs"/>
          <w:rtl/>
          <w:lang w:bidi="ar-SY"/>
        </w:rPr>
        <w:t xml:space="preserve"> أصغر</w:t>
      </w:r>
      <w:r w:rsidRPr="00874CCE">
        <w:rPr>
          <w:rtl/>
          <w:lang w:bidi="ar-SY"/>
        </w:rPr>
        <w:t xml:space="preserve"> فترة مدار </w:t>
      </w:r>
      <w:r w:rsidRPr="00874CCE">
        <w:rPr>
          <w:rFonts w:hint="cs"/>
          <w:rtl/>
          <w:lang w:bidi="ar-SY"/>
        </w:rPr>
        <w:t>عبر</w:t>
      </w:r>
      <w:r w:rsidRPr="00874CCE">
        <w:rPr>
          <w:rtl/>
          <w:lang w:bidi="ar-SY"/>
        </w:rPr>
        <w:t xml:space="preserve"> جميع الكوكبات الفرعية.</w:t>
      </w:r>
    </w:p>
    <w:p w14:paraId="7160B088" w14:textId="77777777" w:rsidR="00DB7CF8" w:rsidRPr="00874CCE" w:rsidRDefault="00DB7CF8" w:rsidP="00DB7CF8">
      <w:pPr>
        <w:rPr>
          <w:rtl/>
          <w:lang w:bidi="ar-SY"/>
        </w:rPr>
      </w:pPr>
      <w:r w:rsidRPr="00874CCE">
        <w:rPr>
          <w:rFonts w:hint="cs"/>
          <w:rtl/>
          <w:lang w:bidi="ar-SY"/>
        </w:rPr>
        <w:t>وتشتق</w:t>
      </w:r>
      <w:r w:rsidRPr="00874CCE">
        <w:rPr>
          <w:rtl/>
          <w:lang w:bidi="ar-SY"/>
        </w:rPr>
        <w:t xml:space="preserve"> مدة التشغيل</w:t>
      </w:r>
      <w:r w:rsidRPr="00874CCE">
        <w:rPr>
          <w:rFonts w:hint="cs"/>
          <w:rtl/>
          <w:lang w:bidi="ar-SY"/>
        </w:rPr>
        <w:t>ة</w:t>
      </w:r>
      <w:r w:rsidRPr="00874CCE">
        <w:rPr>
          <w:rtl/>
          <w:lang w:bidi="ar-SY"/>
        </w:rPr>
        <w:t xml:space="preserve"> في </w:t>
      </w:r>
      <w:r w:rsidRPr="00874CCE">
        <w:rPr>
          <w:rFonts w:hint="cs"/>
          <w:rtl/>
          <w:lang w:bidi="ar-SY"/>
        </w:rPr>
        <w:t>القسم</w:t>
      </w:r>
      <w:r w:rsidRPr="00874CCE">
        <w:rPr>
          <w:rtl/>
          <w:lang w:bidi="ar-SY"/>
        </w:rPr>
        <w:t xml:space="preserve"> </w:t>
      </w:r>
      <w:r w:rsidRPr="00874CCE">
        <w:rPr>
          <w:lang w:bidi="ar-SY"/>
        </w:rPr>
        <w:t>D4</w:t>
      </w:r>
      <w:r w:rsidRPr="00874CCE">
        <w:rPr>
          <w:rtl/>
          <w:lang w:bidi="ar-SY"/>
        </w:rPr>
        <w:t xml:space="preserve"> حيث تعود الكوكبة إلى الظروف الأولية ومن ثم تكتمل الإحصاءات. وقد يتطلب ذلك أن تكون النافذة الزمنية الأخيرة مشمولة جزئياً فقط: أي أن</w:t>
      </w:r>
      <w:r w:rsidRPr="00874CCE">
        <w:rPr>
          <w:rFonts w:hint="cs"/>
          <w:rtl/>
          <w:lang w:bidi="ar-SY"/>
        </w:rPr>
        <w:t xml:space="preserve"> مجرد</w:t>
      </w:r>
      <w:r w:rsidRPr="00874CCE">
        <w:rPr>
          <w:rtl/>
          <w:lang w:bidi="ar-SY"/>
        </w:rPr>
        <w:t xml:space="preserve"> </w:t>
      </w:r>
      <w:r w:rsidRPr="00874CCE">
        <w:rPr>
          <w:rFonts w:hint="cs"/>
          <w:rtl/>
          <w:lang w:bidi="ar-SY"/>
        </w:rPr>
        <w:t>الزيادات</w:t>
      </w:r>
      <w:r w:rsidRPr="00874CCE">
        <w:rPr>
          <w:rtl/>
          <w:lang w:bidi="ar-SY"/>
        </w:rPr>
        <w:t xml:space="preserve"> الزمنية ضمن مدة التشغيل</w:t>
      </w:r>
      <w:r w:rsidRPr="00874CCE">
        <w:rPr>
          <w:rFonts w:hint="cs"/>
          <w:rtl/>
          <w:lang w:bidi="ar-SY"/>
        </w:rPr>
        <w:t>ة</w:t>
      </w:r>
      <w:r w:rsidRPr="00874CCE">
        <w:rPr>
          <w:rtl/>
          <w:lang w:bidi="ar-SY"/>
        </w:rPr>
        <w:t xml:space="preserve"> تدرج في إحصاءات</w:t>
      </w:r>
      <w:r w:rsidRPr="00874CCE">
        <w:rPr>
          <w:rFonts w:hint="cs"/>
          <w:rtl/>
          <w:lang w:bidi="ar-SY"/>
        </w:rPr>
        <w:t xml:space="preserve"> الكثافة </w:t>
      </w:r>
      <w:r w:rsidRPr="00874CCE">
        <w:rPr>
          <w:lang w:bidi="ar-SY"/>
        </w:rPr>
        <w:t>epfd</w:t>
      </w:r>
      <w:r w:rsidRPr="00874CCE">
        <w:rPr>
          <w:rtl/>
          <w:lang w:bidi="ar-SY"/>
        </w:rPr>
        <w:t xml:space="preserve">. ومع ذلك، تستمر المحاكاة حتى تكتمل نافذة </w:t>
      </w:r>
      <w:r w:rsidRPr="00874CCE">
        <w:rPr>
          <w:rFonts w:hint="cs"/>
          <w:rtl/>
          <w:lang w:bidi="ar-SY"/>
        </w:rPr>
        <w:t>الزمن</w:t>
      </w:r>
      <w:r w:rsidRPr="00874CCE">
        <w:rPr>
          <w:rtl/>
          <w:lang w:bidi="ar-SY"/>
        </w:rPr>
        <w:t xml:space="preserve"> لتحديد </w:t>
      </w:r>
      <w:r w:rsidRPr="00874CCE">
        <w:rPr>
          <w:rFonts w:hint="cs"/>
          <w:rtl/>
          <w:lang w:bidi="ar-SY"/>
        </w:rPr>
        <w:t>السواتل</w:t>
      </w:r>
      <w:r w:rsidRPr="00874CCE">
        <w:rPr>
          <w:rtl/>
          <w:lang w:bidi="ar-SY"/>
        </w:rPr>
        <w:t xml:space="preserve"> التي يجب تتبعها. </w:t>
      </w:r>
      <w:r w:rsidRPr="00874CCE">
        <w:rPr>
          <w:rFonts w:hint="cs"/>
          <w:rtl/>
          <w:lang w:bidi="ar-SY"/>
        </w:rPr>
        <w:t>و</w:t>
      </w:r>
      <w:r w:rsidRPr="00874CCE">
        <w:rPr>
          <w:rtl/>
          <w:lang w:bidi="ar-SY"/>
        </w:rPr>
        <w:t xml:space="preserve">بالإضافة إلى ذلك، </w:t>
      </w:r>
      <w:r w:rsidRPr="00874CCE">
        <w:rPr>
          <w:rFonts w:hint="cs"/>
          <w:rtl/>
          <w:lang w:bidi="ar-SY"/>
        </w:rPr>
        <w:t>ونظراً لتعويض</w:t>
      </w:r>
      <w:r w:rsidRPr="00874CCE">
        <w:rPr>
          <w:rtl/>
          <w:lang w:bidi="ar-SY"/>
        </w:rPr>
        <w:t xml:space="preserve"> </w:t>
      </w:r>
      <w:r w:rsidRPr="00874CCE">
        <w:rPr>
          <w:rFonts w:hint="cs"/>
          <w:rtl/>
          <w:lang w:bidi="ar-SY"/>
        </w:rPr>
        <w:t>زمن</w:t>
      </w:r>
      <w:r w:rsidRPr="00874CCE">
        <w:rPr>
          <w:rtl/>
          <w:lang w:bidi="ar-SY"/>
        </w:rPr>
        <w:t xml:space="preserve"> بداية </w:t>
      </w:r>
      <w:r w:rsidRPr="00874CCE">
        <w:rPr>
          <w:rFonts w:hint="cs"/>
          <w:rtl/>
          <w:lang w:bidi="ar-SY"/>
        </w:rPr>
        <w:t xml:space="preserve">كل </w:t>
      </w:r>
      <w:r w:rsidRPr="00874CCE">
        <w:rPr>
          <w:rtl/>
          <w:lang w:bidi="ar-SY"/>
        </w:rPr>
        <w:t xml:space="preserve">نافذة، من الضروري </w:t>
      </w:r>
      <w:r w:rsidRPr="00874CCE">
        <w:rPr>
          <w:rFonts w:hint="cs"/>
          <w:rtl/>
          <w:lang w:bidi="ar-SY"/>
        </w:rPr>
        <w:t>تشغيل الزيادات</w:t>
      </w:r>
      <w:r w:rsidRPr="00874CCE">
        <w:rPr>
          <w:rtl/>
          <w:lang w:bidi="ar-SY"/>
        </w:rPr>
        <w:t xml:space="preserve"> </w:t>
      </w:r>
      <w:r w:rsidRPr="00874CCE">
        <w:rPr>
          <w:rFonts w:hint="cs"/>
          <w:rtl/>
          <w:lang w:bidi="ar-SY"/>
        </w:rPr>
        <w:t>ال</w:t>
      </w:r>
      <w:r w:rsidRPr="00874CCE">
        <w:rPr>
          <w:rtl/>
          <w:lang w:bidi="ar-SY"/>
        </w:rPr>
        <w:t>إضافية</w:t>
      </w:r>
      <w:r w:rsidRPr="00874CCE">
        <w:rPr>
          <w:rFonts w:hint="cs"/>
          <w:rtl/>
          <w:lang w:bidi="ar-SY"/>
        </w:rPr>
        <w:t xml:space="preserve"> ل</w:t>
      </w:r>
      <w:r w:rsidRPr="00874CCE">
        <w:rPr>
          <w:rtl/>
          <w:lang w:bidi="ar-SY"/>
        </w:rPr>
        <w:t>لنوافذ</w:t>
      </w:r>
      <w:r w:rsidRPr="00874CCE">
        <w:rPr>
          <w:rFonts w:hint="cs"/>
          <w:rtl/>
          <w:lang w:bidi="ar-SY"/>
        </w:rPr>
        <w:t xml:space="preserve"> الأخرى</w:t>
      </w:r>
      <w:r w:rsidRPr="00874CCE">
        <w:rPr>
          <w:rtl/>
          <w:lang w:bidi="ar-SY"/>
        </w:rPr>
        <w:t xml:space="preserve"> غير تلك المستخدمة في النافذة الزمنية الأولى.</w:t>
      </w:r>
    </w:p>
    <w:p w14:paraId="2561555B" w14:textId="77777777" w:rsidR="00DB7CF8" w:rsidRPr="00874CCE" w:rsidRDefault="00DB7CF8" w:rsidP="00DB7CF8">
      <w:pPr>
        <w:rPr>
          <w:rtl/>
          <w:lang w:bidi="ar-SY"/>
        </w:rPr>
      </w:pPr>
      <w:r w:rsidRPr="00874CCE">
        <w:rPr>
          <w:rFonts w:hint="cs"/>
          <w:rtl/>
          <w:lang w:bidi="ar-SY"/>
        </w:rPr>
        <w:t xml:space="preserve">ويكون </w:t>
      </w:r>
      <w:r w:rsidRPr="00874CCE">
        <w:rPr>
          <w:rtl/>
          <w:lang w:bidi="ar-SY"/>
        </w:rPr>
        <w:t xml:space="preserve">طول النافذة المنزلقة في عدد </w:t>
      </w:r>
      <w:r w:rsidRPr="00874CCE">
        <w:rPr>
          <w:rFonts w:hint="cs"/>
          <w:rtl/>
          <w:lang w:bidi="ar-SY"/>
        </w:rPr>
        <w:t>الزيادات</w:t>
      </w:r>
      <w:r w:rsidRPr="00874CCE">
        <w:rPr>
          <w:rtl/>
          <w:lang w:bidi="ar-SY"/>
        </w:rPr>
        <w:t xml:space="preserve"> </w:t>
      </w:r>
      <w:r w:rsidRPr="00874CCE">
        <w:rPr>
          <w:rFonts w:hint="cs"/>
          <w:rtl/>
          <w:lang w:bidi="ar-SY"/>
        </w:rPr>
        <w:t>الزمنية الدقيقة</w:t>
      </w:r>
      <w:r w:rsidRPr="00874CCE">
        <w:rPr>
          <w:rtl/>
          <w:lang w:bidi="ar-SY"/>
        </w:rPr>
        <w:t>:</w:t>
      </w:r>
    </w:p>
    <w:p w14:paraId="221458F4" w14:textId="77777777" w:rsidR="00DB7CF8" w:rsidRPr="00874CCE" w:rsidRDefault="00DB7CF8" w:rsidP="00DB7CF8">
      <w:pPr>
        <w:rPr>
          <w:lang w:val="en-GB"/>
        </w:rPr>
      </w:pPr>
      <w:r w:rsidRPr="00874CCE">
        <w:rPr>
          <w:lang w:val="en-GB"/>
        </w:rPr>
        <w:tab/>
      </w:r>
      <w:r w:rsidRPr="00874CCE">
        <w:rPr>
          <w:i/>
          <w:lang w:val="en-GB"/>
        </w:rPr>
        <w:t>N</w:t>
      </w:r>
      <w:r w:rsidRPr="00874CCE">
        <w:rPr>
          <w:i/>
          <w:vertAlign w:val="subscript"/>
          <w:lang w:val="en-GB"/>
        </w:rPr>
        <w:t>SW</w:t>
      </w:r>
      <w:r w:rsidRPr="00874CCE">
        <w:rPr>
          <w:lang w:val="en-GB"/>
        </w:rPr>
        <w:t xml:space="preserve"> = </w:t>
      </w:r>
      <w:proofErr w:type="spellStart"/>
      <w:proofErr w:type="gramStart"/>
      <w:r w:rsidRPr="00874CCE">
        <w:rPr>
          <w:lang w:val="en-GB"/>
        </w:rPr>
        <w:t>RoundDown</w:t>
      </w:r>
      <w:proofErr w:type="spellEnd"/>
      <w:r w:rsidRPr="00874CCE">
        <w:rPr>
          <w:lang w:val="en-GB"/>
        </w:rPr>
        <w:t>(</w:t>
      </w:r>
      <w:proofErr w:type="gramEnd"/>
      <w:r w:rsidRPr="00874CCE">
        <w:rPr>
          <w:lang w:val="en-GB"/>
        </w:rPr>
        <w:t xml:space="preserve">MIN_DURATION / </w:t>
      </w:r>
      <w:proofErr w:type="spellStart"/>
      <w:r w:rsidRPr="00874CCE">
        <w:rPr>
          <w:i/>
          <w:lang w:val="en-GB"/>
        </w:rPr>
        <w:t>T</w:t>
      </w:r>
      <w:r w:rsidRPr="00874CCE">
        <w:rPr>
          <w:i/>
          <w:vertAlign w:val="subscript"/>
          <w:lang w:val="en-GB"/>
        </w:rPr>
        <w:t>fine</w:t>
      </w:r>
      <w:proofErr w:type="spellEnd"/>
      <w:r w:rsidRPr="00874CCE">
        <w:rPr>
          <w:lang w:val="en-GB"/>
        </w:rPr>
        <w:t>)</w:t>
      </w:r>
    </w:p>
    <w:p w14:paraId="01A55AC4" w14:textId="77777777" w:rsidR="00DB7CF8" w:rsidRPr="00874CCE" w:rsidRDefault="00DB7CF8" w:rsidP="00DB7CF8">
      <w:pPr>
        <w:rPr>
          <w:rtl/>
          <w:lang w:bidi="ar-SY"/>
        </w:rPr>
      </w:pPr>
      <w:r w:rsidRPr="00874CCE">
        <w:rPr>
          <w:rFonts w:hint="cs"/>
          <w:rtl/>
          <w:lang w:bidi="ar-SY"/>
        </w:rPr>
        <w:t>و</w:t>
      </w:r>
      <w:r w:rsidRPr="00874CCE">
        <w:rPr>
          <w:rtl/>
          <w:lang w:bidi="ar-SY"/>
        </w:rPr>
        <w:t xml:space="preserve">يمكن حساب عدد </w:t>
      </w:r>
      <w:r w:rsidRPr="00874CCE">
        <w:rPr>
          <w:rFonts w:hint="cs"/>
          <w:rtl/>
          <w:lang w:bidi="ar-SY"/>
        </w:rPr>
        <w:t>الزيادات الزمنية</w:t>
      </w:r>
      <w:r w:rsidRPr="00874CCE">
        <w:rPr>
          <w:rtl/>
          <w:lang w:bidi="ar-SY"/>
        </w:rPr>
        <w:t xml:space="preserve"> الدقيقة</w:t>
      </w:r>
      <w:r w:rsidRPr="00874CCE">
        <w:rPr>
          <w:rFonts w:hint="cs"/>
          <w:rtl/>
          <w:lang w:bidi="ar-SY"/>
        </w:rPr>
        <w:t xml:space="preserve"> من أجل</w:t>
      </w:r>
      <w:r w:rsidRPr="00874CCE">
        <w:rPr>
          <w:rtl/>
          <w:lang w:bidi="ar-SY"/>
        </w:rPr>
        <w:t xml:space="preserve"> </w:t>
      </w:r>
      <w:r w:rsidRPr="00874CCE">
        <w:rPr>
          <w:lang w:bidi="ar-SY"/>
        </w:rPr>
        <w:t>MIN_SLIDING_TIME</w:t>
      </w:r>
      <w:r w:rsidRPr="00874CCE">
        <w:rPr>
          <w:rtl/>
          <w:lang w:bidi="ar-SY"/>
        </w:rPr>
        <w:t xml:space="preserve"> </w:t>
      </w:r>
      <w:r w:rsidRPr="00874CCE">
        <w:rPr>
          <w:rFonts w:hint="cs"/>
          <w:rtl/>
          <w:lang w:bidi="ar-SY"/>
        </w:rPr>
        <w:t>كما يلي</w:t>
      </w:r>
      <w:r w:rsidRPr="00874CCE">
        <w:rPr>
          <w:rtl/>
          <w:lang w:bidi="ar-SY"/>
        </w:rPr>
        <w:t>:</w:t>
      </w:r>
    </w:p>
    <w:p w14:paraId="3F97C7AD" w14:textId="77777777" w:rsidR="00DB7CF8" w:rsidRPr="00874CCE" w:rsidRDefault="00DB7CF8" w:rsidP="00DB7CF8">
      <w:pPr>
        <w:rPr>
          <w:lang w:val="en-GB" w:bidi="ar-SY"/>
        </w:rPr>
      </w:pPr>
      <w:r w:rsidRPr="00874CCE">
        <w:rPr>
          <w:lang w:val="en-GB"/>
        </w:rPr>
        <w:tab/>
      </w:r>
      <w:r w:rsidRPr="00874CCE">
        <w:rPr>
          <w:i/>
          <w:lang w:val="en-GB"/>
        </w:rPr>
        <w:t>N</w:t>
      </w:r>
      <w:r w:rsidRPr="00874CCE">
        <w:rPr>
          <w:i/>
          <w:vertAlign w:val="subscript"/>
          <w:lang w:val="en-GB"/>
        </w:rPr>
        <w:t>MSL</w:t>
      </w:r>
      <w:r w:rsidRPr="00874CCE">
        <w:rPr>
          <w:lang w:val="en-GB"/>
        </w:rPr>
        <w:t xml:space="preserve"> = </w:t>
      </w:r>
      <w:proofErr w:type="spellStart"/>
      <w:proofErr w:type="gramStart"/>
      <w:r w:rsidRPr="00874CCE">
        <w:rPr>
          <w:lang w:val="en-GB"/>
        </w:rPr>
        <w:t>RoundUp</w:t>
      </w:r>
      <w:proofErr w:type="spellEnd"/>
      <w:r w:rsidRPr="00874CCE">
        <w:rPr>
          <w:lang w:val="en-GB"/>
        </w:rPr>
        <w:t>(</w:t>
      </w:r>
      <w:proofErr w:type="gramEnd"/>
      <w:r w:rsidRPr="00874CCE">
        <w:rPr>
          <w:lang w:val="en-GB"/>
        </w:rPr>
        <w:t xml:space="preserve">MIN_SLIDING_TIME / </w:t>
      </w:r>
      <w:proofErr w:type="spellStart"/>
      <w:r w:rsidRPr="00874CCE">
        <w:rPr>
          <w:i/>
          <w:lang w:val="en-GB"/>
        </w:rPr>
        <w:t>T</w:t>
      </w:r>
      <w:r w:rsidRPr="00874CCE">
        <w:rPr>
          <w:i/>
          <w:vertAlign w:val="subscript"/>
          <w:lang w:val="en-GB"/>
        </w:rPr>
        <w:t>fine</w:t>
      </w:r>
      <w:proofErr w:type="spellEnd"/>
      <w:r w:rsidRPr="00874CCE">
        <w:rPr>
          <w:lang w:val="en-GB"/>
        </w:rPr>
        <w:t>)</w:t>
      </w:r>
    </w:p>
    <w:p w14:paraId="3CD413B6" w14:textId="77777777" w:rsidR="00DB7CF8" w:rsidRPr="00874CCE" w:rsidRDefault="00DB7CF8" w:rsidP="00930951">
      <w:pPr>
        <w:keepNext/>
        <w:rPr>
          <w:rtl/>
          <w:lang w:bidi="ar-SY"/>
        </w:rPr>
      </w:pPr>
      <w:r w:rsidRPr="00874CCE">
        <w:rPr>
          <w:rFonts w:hint="cs"/>
          <w:rtl/>
          <w:lang w:bidi="ar-SY"/>
        </w:rPr>
        <w:lastRenderedPageBreak/>
        <w:t>عندئذ يكون</w:t>
      </w:r>
      <w:r w:rsidRPr="00874CCE">
        <w:rPr>
          <w:rtl/>
          <w:lang w:bidi="ar-SY"/>
        </w:rPr>
        <w:t xml:space="preserve"> عدد </w:t>
      </w:r>
      <w:r w:rsidRPr="00874CCE">
        <w:rPr>
          <w:rFonts w:hint="cs"/>
          <w:rtl/>
          <w:lang w:bidi="ar-SY"/>
        </w:rPr>
        <w:t>النوافذ</w:t>
      </w:r>
      <w:r w:rsidRPr="00874CCE">
        <w:rPr>
          <w:rtl/>
          <w:lang w:bidi="ar-SY"/>
        </w:rPr>
        <w:t xml:space="preserve"> الزمنية </w:t>
      </w:r>
      <w:r w:rsidRPr="00874CCE">
        <w:rPr>
          <w:rFonts w:hint="cs"/>
          <w:rtl/>
          <w:lang w:bidi="ar-SY"/>
        </w:rPr>
        <w:t>التي يتعين استخدامها</w:t>
      </w:r>
      <w:r w:rsidRPr="00874CCE">
        <w:rPr>
          <w:rtl/>
          <w:lang w:bidi="ar-SY"/>
        </w:rPr>
        <w:t xml:space="preserve"> في العمليات الحسابية:</w:t>
      </w:r>
    </w:p>
    <w:p w14:paraId="2F050695" w14:textId="77777777" w:rsidR="00DB7CF8" w:rsidRPr="00874CCE" w:rsidRDefault="00DB7CF8" w:rsidP="00DB7CF8">
      <w:pPr>
        <w:rPr>
          <w:rtl/>
          <w:lang w:bidi="ar-SY"/>
        </w:rPr>
      </w:pPr>
      <w:r w:rsidRPr="00874CCE">
        <w:rPr>
          <w:lang w:val="en-GB"/>
        </w:rPr>
        <w:tab/>
      </w:r>
      <w:r w:rsidRPr="00874CCE">
        <w:rPr>
          <w:i/>
          <w:lang w:val="en-GB"/>
        </w:rPr>
        <w:t>N</w:t>
      </w:r>
      <w:r w:rsidRPr="00874CCE">
        <w:rPr>
          <w:i/>
          <w:vertAlign w:val="subscript"/>
          <w:lang w:val="en-GB"/>
        </w:rPr>
        <w:t>TW</w:t>
      </w:r>
      <w:r w:rsidRPr="00874CCE">
        <w:rPr>
          <w:lang w:val="en-GB"/>
        </w:rPr>
        <w:t xml:space="preserve"> = </w:t>
      </w:r>
      <w:proofErr w:type="spellStart"/>
      <w:proofErr w:type="gramStart"/>
      <w:r w:rsidRPr="00874CCE">
        <w:rPr>
          <w:lang w:val="en-GB"/>
        </w:rPr>
        <w:t>RoundUp</w:t>
      </w:r>
      <w:proofErr w:type="spellEnd"/>
      <w:r w:rsidRPr="00874CCE">
        <w:rPr>
          <w:lang w:val="en-GB"/>
        </w:rPr>
        <w:t>(</w:t>
      </w:r>
      <w:proofErr w:type="spellStart"/>
      <w:proofErr w:type="gramEnd"/>
      <w:r w:rsidRPr="00874CCE">
        <w:rPr>
          <w:i/>
          <w:lang w:val="en-GB"/>
        </w:rPr>
        <w:t>N</w:t>
      </w:r>
      <w:r w:rsidRPr="00874CCE">
        <w:rPr>
          <w:i/>
          <w:vertAlign w:val="subscript"/>
          <w:lang w:val="en-GB"/>
        </w:rPr>
        <w:t>sw</w:t>
      </w:r>
      <w:proofErr w:type="spellEnd"/>
      <w:r w:rsidRPr="00874CCE">
        <w:rPr>
          <w:i/>
          <w:vertAlign w:val="subscript"/>
          <w:lang w:val="en-GB"/>
        </w:rPr>
        <w:t xml:space="preserve"> </w:t>
      </w:r>
      <w:r w:rsidRPr="00874CCE">
        <w:rPr>
          <w:i/>
          <w:lang w:val="en-GB"/>
        </w:rPr>
        <w:t>/ N</w:t>
      </w:r>
      <w:r w:rsidRPr="00874CCE">
        <w:rPr>
          <w:i/>
          <w:vertAlign w:val="subscript"/>
          <w:lang w:val="en-GB"/>
        </w:rPr>
        <w:t>MSL</w:t>
      </w:r>
      <w:r w:rsidRPr="00874CCE">
        <w:rPr>
          <w:lang w:val="en-GB"/>
        </w:rPr>
        <w:t>)</w:t>
      </w:r>
    </w:p>
    <w:p w14:paraId="6EDA5752" w14:textId="77777777" w:rsidR="00DB7CF8" w:rsidRPr="00874CCE" w:rsidRDefault="00DB7CF8" w:rsidP="00DB7CF8">
      <w:pPr>
        <w:rPr>
          <w:rtl/>
          <w:lang w:bidi="ar-SY"/>
        </w:rPr>
      </w:pPr>
      <w:r w:rsidRPr="00874CCE">
        <w:rPr>
          <w:rFonts w:hint="cs"/>
          <w:rtl/>
          <w:lang w:bidi="ar-SY"/>
        </w:rPr>
        <w:t>وعندئذ يكون</w:t>
      </w:r>
      <w:r w:rsidRPr="00874CCE">
        <w:rPr>
          <w:rtl/>
          <w:lang w:bidi="ar-SY"/>
        </w:rPr>
        <w:t xml:space="preserve"> عدد تكرار</w:t>
      </w:r>
      <w:r w:rsidRPr="00874CCE">
        <w:rPr>
          <w:rFonts w:hint="cs"/>
          <w:rtl/>
          <w:lang w:bidi="ar-SY"/>
        </w:rPr>
        <w:t>ات</w:t>
      </w:r>
      <w:r w:rsidRPr="00874CCE">
        <w:rPr>
          <w:rtl/>
          <w:lang w:bidi="ar-SY"/>
        </w:rPr>
        <w:t xml:space="preserve"> </w:t>
      </w:r>
      <w:r w:rsidRPr="00874CCE">
        <w:rPr>
          <w:rFonts w:hint="cs"/>
          <w:rtl/>
          <w:lang w:bidi="ar-SY"/>
        </w:rPr>
        <w:t>النافذة</w:t>
      </w:r>
      <w:r w:rsidRPr="00874CCE">
        <w:rPr>
          <w:rtl/>
          <w:lang w:bidi="ar-SY"/>
        </w:rPr>
        <w:t xml:space="preserve"> الزمني</w:t>
      </w:r>
      <w:r w:rsidRPr="00874CCE">
        <w:rPr>
          <w:rFonts w:hint="cs"/>
          <w:rtl/>
          <w:lang w:bidi="ar-SY"/>
        </w:rPr>
        <w:t>ة</w:t>
      </w:r>
      <w:r w:rsidRPr="00874CCE">
        <w:rPr>
          <w:rtl/>
          <w:lang w:bidi="ar-SY"/>
        </w:rPr>
        <w:t xml:space="preserve"> لمدة </w:t>
      </w:r>
      <w:r w:rsidRPr="00874CCE">
        <w:rPr>
          <w:rFonts w:hint="cs"/>
          <w:rtl/>
          <w:lang w:bidi="ar-SY"/>
        </w:rPr>
        <w:t>المحاكاة</w:t>
      </w:r>
      <w:r w:rsidRPr="00874CCE">
        <w:rPr>
          <w:rtl/>
          <w:lang w:bidi="ar-SY"/>
        </w:rPr>
        <w:t>:</w:t>
      </w:r>
    </w:p>
    <w:p w14:paraId="4954D2C9" w14:textId="77777777" w:rsidR="00DB7CF8" w:rsidRPr="00874CCE" w:rsidRDefault="00DB7CF8" w:rsidP="00DB7CF8">
      <w:pPr>
        <w:rPr>
          <w:lang w:bidi="ar-SY"/>
        </w:rPr>
      </w:pPr>
      <w:r w:rsidRPr="00874CCE">
        <w:rPr>
          <w:lang w:val="en-GB"/>
        </w:rPr>
        <w:tab/>
      </w:r>
      <w:proofErr w:type="spellStart"/>
      <w:r w:rsidRPr="00874CCE">
        <w:rPr>
          <w:i/>
          <w:lang w:val="en-GB"/>
        </w:rPr>
        <w:t>N</w:t>
      </w:r>
      <w:r w:rsidRPr="00874CCE">
        <w:rPr>
          <w:i/>
          <w:vertAlign w:val="subscript"/>
          <w:lang w:val="en-GB"/>
        </w:rPr>
        <w:t>Repeat</w:t>
      </w:r>
      <w:proofErr w:type="spellEnd"/>
      <w:r w:rsidRPr="00874CCE">
        <w:rPr>
          <w:lang w:val="en-GB"/>
        </w:rPr>
        <w:t xml:space="preserve"> = </w:t>
      </w:r>
      <w:proofErr w:type="spellStart"/>
      <w:proofErr w:type="gramStart"/>
      <w:r w:rsidRPr="00874CCE">
        <w:rPr>
          <w:lang w:val="en-GB"/>
        </w:rPr>
        <w:t>RoundUp</w:t>
      </w:r>
      <w:proofErr w:type="spellEnd"/>
      <w:r w:rsidRPr="00874CCE">
        <w:rPr>
          <w:lang w:val="en-GB"/>
        </w:rPr>
        <w:t>(</w:t>
      </w:r>
      <w:proofErr w:type="spellStart"/>
      <w:proofErr w:type="gramEnd"/>
      <w:r w:rsidRPr="00874CCE">
        <w:rPr>
          <w:i/>
          <w:lang w:val="en-GB"/>
        </w:rPr>
        <w:t>N</w:t>
      </w:r>
      <w:r w:rsidRPr="00874CCE">
        <w:rPr>
          <w:i/>
          <w:vertAlign w:val="subscript"/>
          <w:lang w:val="en-GB"/>
        </w:rPr>
        <w:t>step</w:t>
      </w:r>
      <w:proofErr w:type="spellEnd"/>
      <w:r w:rsidRPr="00874CCE">
        <w:rPr>
          <w:lang w:val="en-GB"/>
        </w:rPr>
        <w:t xml:space="preserve"> / </w:t>
      </w:r>
      <w:r w:rsidRPr="00874CCE">
        <w:rPr>
          <w:i/>
          <w:lang w:val="en-GB"/>
        </w:rPr>
        <w:t>N</w:t>
      </w:r>
      <w:r w:rsidRPr="00874CCE">
        <w:rPr>
          <w:i/>
          <w:vertAlign w:val="subscript"/>
          <w:lang w:val="en-GB"/>
        </w:rPr>
        <w:t>SW</w:t>
      </w:r>
      <w:r w:rsidRPr="00874CCE">
        <w:rPr>
          <w:lang w:val="en-GB"/>
        </w:rPr>
        <w:t>)</w:t>
      </w:r>
    </w:p>
    <w:p w14:paraId="5627355F" w14:textId="77777777" w:rsidR="00DB7CF8" w:rsidRPr="00874CCE" w:rsidRDefault="00DB7CF8" w:rsidP="00DB7CF8">
      <w:pPr>
        <w:rPr>
          <w:rtl/>
          <w:lang w:bidi="ar-SY"/>
        </w:rPr>
      </w:pPr>
      <w:r w:rsidRPr="00874CCE">
        <w:rPr>
          <w:rFonts w:hint="cs"/>
          <w:rtl/>
          <w:lang w:bidi="ar-SY"/>
        </w:rPr>
        <w:t>ويكون مجموع</w:t>
      </w:r>
      <w:r w:rsidRPr="00874CCE">
        <w:rPr>
          <w:rtl/>
          <w:lang w:bidi="ar-SY"/>
        </w:rPr>
        <w:t xml:space="preserve"> عدد </w:t>
      </w:r>
      <w:r w:rsidRPr="00874CCE">
        <w:rPr>
          <w:rFonts w:hint="cs"/>
          <w:rtl/>
          <w:lang w:bidi="ar-SY"/>
        </w:rPr>
        <w:t>الزيادات</w:t>
      </w:r>
      <w:r w:rsidRPr="00874CCE">
        <w:rPr>
          <w:rtl/>
          <w:lang w:bidi="ar-SY"/>
        </w:rPr>
        <w:t xml:space="preserve"> الزمنية المطلوبة للمحاكاة هو مدة التشغيل</w:t>
      </w:r>
      <w:r w:rsidRPr="00874CCE">
        <w:rPr>
          <w:rFonts w:hint="cs"/>
          <w:rtl/>
          <w:lang w:bidi="ar-SY"/>
        </w:rPr>
        <w:t>ة</w:t>
      </w:r>
      <w:r w:rsidRPr="00874CCE">
        <w:rPr>
          <w:rtl/>
          <w:lang w:bidi="ar-SY"/>
        </w:rPr>
        <w:t xml:space="preserve"> </w:t>
      </w:r>
      <w:r w:rsidRPr="00874CCE">
        <w:rPr>
          <w:rFonts w:hint="cs"/>
          <w:rtl/>
          <w:lang w:bidi="ar-SY"/>
        </w:rPr>
        <w:t>زائد الزمن</w:t>
      </w:r>
      <w:r w:rsidRPr="00874CCE">
        <w:rPr>
          <w:rtl/>
          <w:lang w:bidi="ar-SY"/>
        </w:rPr>
        <w:t xml:space="preserve"> المطلوب لإكمال </w:t>
      </w:r>
      <w:r w:rsidRPr="00874CCE">
        <w:rPr>
          <w:rFonts w:hint="cs"/>
          <w:rtl/>
          <w:lang w:bidi="ar-SY"/>
        </w:rPr>
        <w:t>جميع</w:t>
      </w:r>
      <w:r w:rsidRPr="00874CCE">
        <w:rPr>
          <w:rtl/>
          <w:lang w:bidi="ar-SY"/>
        </w:rPr>
        <w:t xml:space="preserve"> النوافذ الزمنية، </w:t>
      </w:r>
      <w:r w:rsidRPr="00874CCE">
        <w:rPr>
          <w:rFonts w:hint="cs"/>
          <w:rtl/>
          <w:lang w:bidi="ar-SY"/>
        </w:rPr>
        <w:t>أي</w:t>
      </w:r>
      <w:r w:rsidRPr="00874CCE">
        <w:rPr>
          <w:rtl/>
          <w:lang w:bidi="ar-SY"/>
        </w:rPr>
        <w:t>:</w:t>
      </w:r>
    </w:p>
    <w:p w14:paraId="39375AE0" w14:textId="77777777" w:rsidR="00DB7CF8" w:rsidRPr="00874CCE" w:rsidRDefault="00DB7CF8" w:rsidP="00DB7CF8">
      <w:pPr>
        <w:rPr>
          <w:rtl/>
          <w:lang w:bidi="ar-SY"/>
        </w:rPr>
      </w:pPr>
      <w:r w:rsidRPr="00874CCE">
        <w:rPr>
          <w:lang w:val="en-GB"/>
        </w:rPr>
        <w:tab/>
      </w:r>
      <w:proofErr w:type="spellStart"/>
      <w:r w:rsidRPr="00874CCE">
        <w:rPr>
          <w:i/>
          <w:lang w:val="en-GB"/>
        </w:rPr>
        <w:t>N</w:t>
      </w:r>
      <w:r w:rsidRPr="00874CCE">
        <w:rPr>
          <w:i/>
          <w:vertAlign w:val="subscript"/>
          <w:lang w:val="en-GB"/>
        </w:rPr>
        <w:t>TotalSteps</w:t>
      </w:r>
      <w:proofErr w:type="spellEnd"/>
      <w:r w:rsidRPr="00874CCE">
        <w:rPr>
          <w:lang w:val="en-GB"/>
        </w:rPr>
        <w:t xml:space="preserve"> = </w:t>
      </w:r>
      <w:proofErr w:type="spellStart"/>
      <w:r w:rsidRPr="00874CCE">
        <w:rPr>
          <w:i/>
          <w:lang w:val="en-GB"/>
        </w:rPr>
        <w:t>N</w:t>
      </w:r>
      <w:r w:rsidRPr="00874CCE">
        <w:rPr>
          <w:i/>
          <w:vertAlign w:val="subscript"/>
          <w:lang w:val="en-GB"/>
        </w:rPr>
        <w:t>repeat</w:t>
      </w:r>
      <w:proofErr w:type="spellEnd"/>
      <w:r w:rsidRPr="00874CCE">
        <w:rPr>
          <w:i/>
          <w:lang w:val="en-GB"/>
        </w:rPr>
        <w:t xml:space="preserve"> * N</w:t>
      </w:r>
      <w:r w:rsidRPr="00874CCE">
        <w:rPr>
          <w:i/>
          <w:vertAlign w:val="subscript"/>
          <w:lang w:val="en-GB"/>
        </w:rPr>
        <w:t>SW</w:t>
      </w:r>
      <w:r w:rsidRPr="00874CCE">
        <w:rPr>
          <w:i/>
          <w:lang w:val="en-GB"/>
        </w:rPr>
        <w:t xml:space="preserve"> + </w:t>
      </w:r>
      <w:r w:rsidRPr="00874CCE">
        <w:rPr>
          <w:lang w:val="en-GB"/>
        </w:rPr>
        <w:t>(</w:t>
      </w:r>
      <w:proofErr w:type="gramStart"/>
      <w:r w:rsidRPr="00874CCE">
        <w:rPr>
          <w:i/>
          <w:lang w:val="en-GB"/>
        </w:rPr>
        <w:t>N</w:t>
      </w:r>
      <w:r w:rsidRPr="00874CCE">
        <w:rPr>
          <w:i/>
          <w:vertAlign w:val="subscript"/>
          <w:lang w:val="en-GB"/>
        </w:rPr>
        <w:t>TW</w:t>
      </w:r>
      <w:r w:rsidRPr="00874CCE">
        <w:rPr>
          <w:i/>
          <w:lang w:val="en-GB"/>
        </w:rPr>
        <w:t xml:space="preserve">  </w:t>
      </w:r>
      <w:r w:rsidRPr="00874CCE">
        <w:rPr>
          <w:lang w:val="en-GB"/>
        </w:rPr>
        <w:t>–</w:t>
      </w:r>
      <w:proofErr w:type="gramEnd"/>
      <w:r w:rsidRPr="00874CCE">
        <w:rPr>
          <w:i/>
          <w:lang w:val="en-GB"/>
        </w:rPr>
        <w:t xml:space="preserve"> </w:t>
      </w:r>
      <w:r w:rsidRPr="00874CCE">
        <w:rPr>
          <w:lang w:val="en-GB"/>
        </w:rPr>
        <w:t>1)</w:t>
      </w:r>
      <w:r w:rsidRPr="00874CCE">
        <w:rPr>
          <w:i/>
          <w:lang w:val="en-GB"/>
        </w:rPr>
        <w:t xml:space="preserve"> * N</w:t>
      </w:r>
      <w:r w:rsidRPr="00874CCE">
        <w:rPr>
          <w:i/>
          <w:vertAlign w:val="subscript"/>
          <w:lang w:val="en-GB"/>
        </w:rPr>
        <w:t>MSL</w:t>
      </w:r>
    </w:p>
    <w:p w14:paraId="1BA6034B" w14:textId="77777777" w:rsidR="00DB7CF8" w:rsidRPr="00874CCE" w:rsidRDefault="00DB7CF8" w:rsidP="00DB7CF8">
      <w:pPr>
        <w:rPr>
          <w:rtl/>
          <w:lang w:bidi="ar-SY"/>
        </w:rPr>
      </w:pPr>
      <w:r w:rsidRPr="00874CCE">
        <w:rPr>
          <w:rFonts w:hint="cs"/>
          <w:rtl/>
          <w:lang w:bidi="ar-SY"/>
        </w:rPr>
        <w:t>وعندئذ يكون مجموع</w:t>
      </w:r>
      <w:r w:rsidRPr="00874CCE">
        <w:rPr>
          <w:rtl/>
          <w:lang w:bidi="ar-SY"/>
        </w:rPr>
        <w:t xml:space="preserve"> مدة التشغيل</w:t>
      </w:r>
      <w:r w:rsidRPr="00874CCE">
        <w:rPr>
          <w:rFonts w:hint="cs"/>
          <w:rtl/>
          <w:lang w:bidi="ar-SY"/>
        </w:rPr>
        <w:t>ة</w:t>
      </w:r>
      <w:r w:rsidRPr="00874CCE">
        <w:rPr>
          <w:rtl/>
          <w:lang w:bidi="ar-SY"/>
        </w:rPr>
        <w:t xml:space="preserve"> المطلوبة لاستكمال جميع النوافذ المنزلقة:</w:t>
      </w:r>
    </w:p>
    <w:p w14:paraId="4AD90566" w14:textId="77777777" w:rsidR="00DB7CF8" w:rsidRPr="00874CCE" w:rsidRDefault="00DB7CF8" w:rsidP="00DB7CF8">
      <w:pPr>
        <w:rPr>
          <w:lang w:val="en-GB"/>
        </w:rPr>
      </w:pPr>
      <w:r w:rsidRPr="00874CCE">
        <w:rPr>
          <w:i/>
          <w:lang w:val="en-GB"/>
        </w:rPr>
        <w:tab/>
      </w:r>
      <w:proofErr w:type="spellStart"/>
      <w:r w:rsidRPr="00874CCE">
        <w:rPr>
          <w:i/>
          <w:lang w:val="en-GB"/>
        </w:rPr>
        <w:t>T</w:t>
      </w:r>
      <w:r w:rsidRPr="00874CCE">
        <w:rPr>
          <w:i/>
          <w:vertAlign w:val="subscript"/>
          <w:lang w:val="en-GB"/>
        </w:rPr>
        <w:t>TotalDuration</w:t>
      </w:r>
      <w:proofErr w:type="spellEnd"/>
      <w:r w:rsidRPr="00874CCE">
        <w:rPr>
          <w:lang w:val="en-GB"/>
        </w:rPr>
        <w:t xml:space="preserve"> = </w:t>
      </w:r>
      <w:proofErr w:type="spellStart"/>
      <w:r w:rsidRPr="00874CCE">
        <w:rPr>
          <w:i/>
          <w:lang w:val="en-GB"/>
        </w:rPr>
        <w:t>N</w:t>
      </w:r>
      <w:r w:rsidRPr="00874CCE">
        <w:rPr>
          <w:i/>
          <w:vertAlign w:val="subscript"/>
          <w:lang w:val="en-GB"/>
        </w:rPr>
        <w:t>TotalSteps</w:t>
      </w:r>
      <w:proofErr w:type="spellEnd"/>
      <w:r w:rsidRPr="00874CCE">
        <w:rPr>
          <w:lang w:val="en-GB"/>
        </w:rPr>
        <w:t xml:space="preserve"> * </w:t>
      </w:r>
      <w:proofErr w:type="spellStart"/>
      <w:r w:rsidRPr="00874CCE">
        <w:rPr>
          <w:i/>
          <w:lang w:val="en-GB"/>
        </w:rPr>
        <w:t>T</w:t>
      </w:r>
      <w:r w:rsidRPr="00874CCE">
        <w:rPr>
          <w:i/>
          <w:vertAlign w:val="subscript"/>
          <w:lang w:val="en-GB"/>
        </w:rPr>
        <w:t>fine</w:t>
      </w:r>
      <w:proofErr w:type="spellEnd"/>
    </w:p>
    <w:p w14:paraId="02B0F9E4" w14:textId="77777777" w:rsidR="00DB7CF8" w:rsidRPr="00874CCE" w:rsidRDefault="00DB7CF8" w:rsidP="00DB7CF8">
      <w:pPr>
        <w:pStyle w:val="Heading3"/>
        <w:rPr>
          <w:rtl/>
          <w:lang w:bidi="ar-EG"/>
        </w:rPr>
      </w:pPr>
      <w:r w:rsidRPr="00874CCE">
        <w:rPr>
          <w:lang w:bidi="ar-SY"/>
        </w:rPr>
        <w:t>4.</w:t>
      </w:r>
      <w:proofErr w:type="gramStart"/>
      <w:r w:rsidRPr="00874CCE">
        <w:rPr>
          <w:lang w:bidi="ar-SY"/>
        </w:rPr>
        <w:t>1.D</w:t>
      </w:r>
      <w:proofErr w:type="gramEnd"/>
      <w:r w:rsidRPr="00874CCE">
        <w:rPr>
          <w:lang w:bidi="ar-SY"/>
        </w:rPr>
        <w:t>5</w:t>
      </w:r>
      <w:r w:rsidRPr="00874CCE">
        <w:rPr>
          <w:rtl/>
          <w:lang w:bidi="ar-SY"/>
        </w:rPr>
        <w:tab/>
      </w:r>
      <w:r w:rsidRPr="00874CCE">
        <w:rPr>
          <w:rFonts w:hint="cs"/>
          <w:rtl/>
          <w:lang w:bidi="ar-EG"/>
        </w:rPr>
        <w:t>الخوارزميات وإجراءات الحساب</w:t>
      </w:r>
    </w:p>
    <w:p w14:paraId="08CFA7E7" w14:textId="0C6EBB3E" w:rsidR="00BC54D7" w:rsidRPr="00874CCE" w:rsidRDefault="00BC54D7" w:rsidP="00BC54D7">
      <w:pPr>
        <w:rPr>
          <w:rtl/>
          <w:lang w:val="en-GB" w:bidi="ar-EG"/>
        </w:rPr>
      </w:pPr>
      <w:r w:rsidRPr="00874CCE">
        <w:rPr>
          <w:rFonts w:hint="cs"/>
          <w:rtl/>
          <w:lang w:bidi="ar-JO"/>
        </w:rPr>
        <w:t xml:space="preserve">وفي حال تحديد </w:t>
      </w:r>
      <w:r w:rsidR="00A15026" w:rsidRPr="00874CCE">
        <w:rPr>
          <w:rFonts w:hint="cs"/>
          <w:rtl/>
          <w:lang w:bidi="ar-JO"/>
        </w:rPr>
        <w:t>أسلوب</w:t>
      </w:r>
      <w:r w:rsidRPr="00874CCE">
        <w:rPr>
          <w:rFonts w:hint="cs"/>
          <w:rtl/>
          <w:lang w:bidi="ar-JO"/>
        </w:rPr>
        <w:t xml:space="preserve"> اختيار الساتل </w:t>
      </w:r>
      <w:r w:rsidRPr="00874CCE">
        <w:rPr>
          <w:lang w:bidi="ar-JO"/>
        </w:rPr>
        <w:t>non-GSO</w:t>
      </w:r>
      <w:r w:rsidRPr="00874CCE">
        <w:rPr>
          <w:rFonts w:hint="cs"/>
          <w:rtl/>
          <w:lang w:val="en-GB" w:bidi="ar-EG"/>
        </w:rPr>
        <w:t xml:space="preserve"> بمدة التتبع (كأن تكون </w:t>
      </w:r>
      <w:r w:rsidR="00F649E9" w:rsidRPr="00874CCE">
        <w:rPr>
          <w:rFonts w:hint="cs"/>
          <w:rtl/>
          <w:lang w:val="en-GB" w:bidi="ar-EG"/>
        </w:rPr>
        <w:t>قيمة</w:t>
      </w:r>
      <w:r w:rsidRPr="00874CCE">
        <w:rPr>
          <w:rFonts w:hint="cs"/>
          <w:rtl/>
          <w:lang w:val="en-GB" w:bidi="ar-EG"/>
        </w:rPr>
        <w:t xml:space="preserve"> </w:t>
      </w:r>
      <w:r w:rsidRPr="00874CCE">
        <w:rPr>
          <w:lang w:val="en-GB"/>
        </w:rPr>
        <w:t>MIN_DURATION [Latitude]</w:t>
      </w:r>
      <w:r w:rsidR="00F649E9" w:rsidRPr="00874CCE">
        <w:rPr>
          <w:rFonts w:hint="cs"/>
          <w:rtl/>
          <w:lang w:val="en-GB"/>
        </w:rPr>
        <w:t>، مثلاً،</w:t>
      </w:r>
      <w:r w:rsidRPr="00874CCE">
        <w:rPr>
          <w:rFonts w:hint="cs"/>
          <w:rtl/>
          <w:lang w:val="en-GB"/>
        </w:rPr>
        <w:t xml:space="preserve"> غير صفرية فيما لا يقل عن خط عرض واحد)، تُستخدم ال</w:t>
      </w:r>
      <w:r w:rsidR="00283BE4" w:rsidRPr="00874CCE">
        <w:rPr>
          <w:rFonts w:hint="cs"/>
          <w:rtl/>
          <w:lang w:val="en-GB" w:bidi="ar-EG"/>
        </w:rPr>
        <w:t>إجراءات</w:t>
      </w:r>
      <w:r w:rsidRPr="00874CCE">
        <w:rPr>
          <w:rFonts w:hint="cs"/>
          <w:rtl/>
          <w:lang w:val="en-GB"/>
        </w:rPr>
        <w:t xml:space="preserve"> الخوارزمية </w:t>
      </w:r>
      <w:r w:rsidR="004518E3" w:rsidRPr="00874CCE">
        <w:rPr>
          <w:rFonts w:hint="cs"/>
          <w:rtl/>
          <w:lang w:val="en-GB"/>
        </w:rPr>
        <w:t>و</w:t>
      </w:r>
      <w:r w:rsidRPr="00874CCE">
        <w:rPr>
          <w:rFonts w:hint="cs"/>
          <w:rtl/>
          <w:lang w:val="en-GB"/>
        </w:rPr>
        <w:t>الحسابية ال</w:t>
      </w:r>
      <w:r w:rsidR="007F396E" w:rsidRPr="00874CCE">
        <w:rPr>
          <w:rFonts w:hint="cs"/>
          <w:rtl/>
          <w:lang w:val="en-GB"/>
        </w:rPr>
        <w:t>مبينة</w:t>
      </w:r>
      <w:r w:rsidRPr="00874CCE">
        <w:rPr>
          <w:rFonts w:hint="cs"/>
          <w:rtl/>
          <w:lang w:val="en-GB"/>
        </w:rPr>
        <w:t xml:space="preserve"> في الفقرة </w:t>
      </w:r>
      <w:r w:rsidRPr="00874CCE">
        <w:t>2.4.1.D5</w:t>
      </w:r>
      <w:r w:rsidRPr="00874CCE">
        <w:rPr>
          <w:rFonts w:hint="cs"/>
          <w:rtl/>
          <w:lang w:val="en-GB" w:bidi="ar-EG"/>
        </w:rPr>
        <w:t>، وإلا تُطبق تلك ال</w:t>
      </w:r>
      <w:r w:rsidR="007F396E" w:rsidRPr="00874CCE">
        <w:rPr>
          <w:rFonts w:hint="cs"/>
          <w:rtl/>
          <w:lang w:val="en-GB" w:bidi="ar-EG"/>
        </w:rPr>
        <w:t xml:space="preserve">مبينة </w:t>
      </w:r>
      <w:r w:rsidRPr="00874CCE">
        <w:rPr>
          <w:rFonts w:hint="cs"/>
          <w:rtl/>
          <w:lang w:val="en-GB" w:bidi="ar-EG"/>
        </w:rPr>
        <w:t xml:space="preserve">في الفقرة </w:t>
      </w:r>
      <w:r w:rsidRPr="00874CCE">
        <w:rPr>
          <w:lang w:bidi="ar-EG"/>
        </w:rPr>
        <w:t>1.4.1.D5</w:t>
      </w:r>
      <w:r w:rsidRPr="00874CCE">
        <w:rPr>
          <w:rFonts w:hint="cs"/>
          <w:rtl/>
          <w:lang w:val="en-GB" w:bidi="ar-EG"/>
        </w:rPr>
        <w:t>.</w:t>
      </w:r>
    </w:p>
    <w:p w14:paraId="7DB033ED" w14:textId="77777777" w:rsidR="00DB7CF8" w:rsidRPr="00874CCE" w:rsidRDefault="00DB7CF8" w:rsidP="00EB4E70">
      <w:pPr>
        <w:rPr>
          <w:rtl/>
          <w:lang w:bidi="ar-EG"/>
        </w:rPr>
      </w:pPr>
      <w:r w:rsidRPr="00874CCE">
        <w:rPr>
          <w:rFonts w:hint="cs"/>
          <w:rtl/>
        </w:rPr>
        <w:t xml:space="preserve">السواتل العاملة </w:t>
      </w:r>
      <w:r w:rsidRPr="00874CCE">
        <w:rPr>
          <w:rFonts w:hint="cs"/>
        </w:rPr>
        <w:t>non-GSO</w:t>
      </w:r>
      <w:r w:rsidRPr="00874CCE">
        <w:rPr>
          <w:rFonts w:hint="cs"/>
          <w:rtl/>
        </w:rPr>
        <w:t xml:space="preserve"> هي السواتل خارج منطقة الاستبعاد وأعلى من أدنى زاوية ارتفاع تشغيلية وتبث باتجاه المحطة الأرضية</w:t>
      </w:r>
      <w:r w:rsidRPr="00874CCE">
        <w:rPr>
          <w:rFonts w:hint="eastAsia"/>
          <w:rtl/>
        </w:rPr>
        <w:t> </w:t>
      </w:r>
      <w:r w:rsidRPr="00874CCE">
        <w:t>GSO</w:t>
      </w:r>
      <w:r w:rsidRPr="00874CCE">
        <w:rPr>
          <w:rFonts w:hint="cs"/>
          <w:rtl/>
          <w:lang w:bidi="ar-EG"/>
        </w:rPr>
        <w:t xml:space="preserve"> (أي أنها على ارتفاع أعلى من أو يساوي</w:t>
      </w:r>
      <w:r w:rsidRPr="00874CCE">
        <w:rPr>
          <w:rFonts w:hint="eastAsia"/>
          <w:rtl/>
          <w:lang w:bidi="ar-EG"/>
        </w:rPr>
        <w:t> </w:t>
      </w:r>
      <w:r w:rsidRPr="00874CCE">
        <w:t>MIN_OPERATING_HEIGHT</w:t>
      </w:r>
      <w:r w:rsidRPr="00874CCE">
        <w:rPr>
          <w:rFonts w:hint="cs"/>
          <w:rtl/>
        </w:rPr>
        <w:t>). والعدد الأقصى من</w:t>
      </w:r>
      <w:r w:rsidRPr="00874CCE">
        <w:rPr>
          <w:rFonts w:hint="eastAsia"/>
          <w:rtl/>
        </w:rPr>
        <w:t> </w:t>
      </w:r>
      <w:r w:rsidRPr="00874CCE">
        <w:rPr>
          <w:rFonts w:hint="cs"/>
          <w:rtl/>
        </w:rPr>
        <w:t>السواتل العاملة</w:t>
      </w:r>
      <w:r w:rsidRPr="00874CCE">
        <w:rPr>
          <w:rFonts w:hint="eastAsia"/>
          <w:rtl/>
        </w:rPr>
        <w:t> </w:t>
      </w:r>
      <w:r w:rsidRPr="00874CCE">
        <w:rPr>
          <w:rFonts w:hint="cs"/>
        </w:rPr>
        <w:t>non-GSO</w:t>
      </w:r>
      <w:r w:rsidRPr="00874CCE">
        <w:rPr>
          <w:rFonts w:hint="cs"/>
          <w:rtl/>
        </w:rPr>
        <w:t xml:space="preserve"> هو العدد الأقصى من السواتل </w:t>
      </w:r>
      <w:r w:rsidRPr="00874CCE">
        <w:rPr>
          <w:rFonts w:hint="cs"/>
        </w:rPr>
        <w:t>non-GSO</w:t>
      </w:r>
      <w:r w:rsidRPr="00874CCE">
        <w:rPr>
          <w:rFonts w:hint="cs"/>
          <w:rtl/>
        </w:rPr>
        <w:t xml:space="preserve"> المسموح لها بالبث على نفس التردد باتجاه نفس المنطقة على الأرض.</w:t>
      </w:r>
    </w:p>
    <w:p w14:paraId="6BC50E4B" w14:textId="4F767441" w:rsidR="00DB7CF8" w:rsidRPr="00874CCE" w:rsidRDefault="00DB7CF8" w:rsidP="00DB7CF8">
      <w:pPr>
        <w:pStyle w:val="Heading4"/>
        <w:rPr>
          <w:rtl/>
          <w:lang w:bidi="ar-SY"/>
        </w:rPr>
      </w:pPr>
      <w:r w:rsidRPr="00874CCE">
        <w:rPr>
          <w:lang w:bidi="ar-SY"/>
        </w:rPr>
        <w:t>1.4.</w:t>
      </w:r>
      <w:proofErr w:type="gramStart"/>
      <w:r w:rsidRPr="00874CCE">
        <w:rPr>
          <w:lang w:bidi="ar-SY"/>
        </w:rPr>
        <w:t>1.D</w:t>
      </w:r>
      <w:proofErr w:type="gramEnd"/>
      <w:r w:rsidRPr="00874CCE">
        <w:rPr>
          <w:lang w:bidi="ar-SY"/>
        </w:rPr>
        <w:t>5</w:t>
      </w:r>
      <w:r w:rsidRPr="00874CCE">
        <w:rPr>
          <w:rtl/>
          <w:lang w:bidi="ar-SY"/>
        </w:rPr>
        <w:tab/>
      </w:r>
      <w:r w:rsidR="00283BE4" w:rsidRPr="00874CCE">
        <w:rPr>
          <w:rFonts w:hint="cs"/>
          <w:rtl/>
          <w:lang w:bidi="ar-SY"/>
        </w:rPr>
        <w:t>الخوارزميات وال</w:t>
      </w:r>
      <w:r w:rsidR="001C0E8B" w:rsidRPr="00874CCE">
        <w:rPr>
          <w:rFonts w:hint="cs"/>
          <w:rtl/>
          <w:lang w:bidi="ar-SY"/>
        </w:rPr>
        <w:t>إجراءات</w:t>
      </w:r>
      <w:r w:rsidR="00283BE4" w:rsidRPr="00874CCE">
        <w:rPr>
          <w:rFonts w:hint="cs"/>
          <w:rtl/>
          <w:lang w:bidi="ar-SY"/>
        </w:rPr>
        <w:t xml:space="preserve"> الحسابية المعتمدة في حال عدم استخدام مدة التتبع</w:t>
      </w:r>
    </w:p>
    <w:p w14:paraId="01C2558D" w14:textId="7BA49896" w:rsidR="00DB7CF8" w:rsidRPr="00874CCE" w:rsidRDefault="00DB7CF8" w:rsidP="00DB7CF8">
      <w:pPr>
        <w:rPr>
          <w:rtl/>
          <w:lang w:bidi="ar-EG"/>
        </w:rPr>
      </w:pPr>
      <w:r w:rsidRPr="00874CCE">
        <w:rPr>
          <w:rFonts w:hint="cs"/>
          <w:rtl/>
          <w:lang w:bidi="ar-SY"/>
        </w:rPr>
        <w:t>و</w:t>
      </w:r>
      <w:r w:rsidRPr="00874CCE">
        <w:rPr>
          <w:rFonts w:hint="cs"/>
          <w:rtl/>
          <w:lang w:bidi="ar-EG"/>
        </w:rPr>
        <w:t xml:space="preserve">لحساب قيمة الكثافة </w:t>
      </w:r>
      <w:r w:rsidRPr="00874CCE">
        <w:t>epfd</w:t>
      </w:r>
      <w:r w:rsidRPr="00874CCE">
        <w:rPr>
          <w:rFonts w:ascii="Symbol" w:hAnsi="Symbol"/>
          <w:position w:val="-4"/>
          <w:sz w:val="13"/>
          <w:lang w:val="fr-CH"/>
        </w:rPr>
        <w:t></w:t>
      </w:r>
      <w:r w:rsidRPr="00874CCE">
        <w:rPr>
          <w:rFonts w:hint="cs"/>
          <w:rtl/>
          <w:lang w:bidi="ar-EG"/>
        </w:rPr>
        <w:t xml:space="preserve"> الصادرة من نظام </w:t>
      </w:r>
      <w:r w:rsidRPr="00874CCE">
        <w:rPr>
          <w:rFonts w:hint="cs"/>
          <w:lang w:bidi="ar-EG"/>
        </w:rPr>
        <w:t>non-GSO</w:t>
      </w:r>
      <w:r w:rsidRPr="00874CCE">
        <w:rPr>
          <w:rFonts w:hint="cs"/>
          <w:rtl/>
          <w:lang w:bidi="ar-EG"/>
        </w:rPr>
        <w:t xml:space="preserve"> </w:t>
      </w:r>
      <w:r w:rsidR="00283BE4" w:rsidRPr="00874CCE">
        <w:rPr>
          <w:rFonts w:hint="cs"/>
          <w:rtl/>
          <w:lang w:bidi="ar-EG"/>
        </w:rPr>
        <w:t xml:space="preserve">لا </w:t>
      </w:r>
      <w:r w:rsidR="00A15026" w:rsidRPr="00874CCE">
        <w:rPr>
          <w:rFonts w:hint="cs"/>
          <w:rtl/>
          <w:lang w:bidi="ar-EG"/>
        </w:rPr>
        <w:t xml:space="preserve">يعتمد </w:t>
      </w:r>
      <w:r w:rsidR="00283BE4" w:rsidRPr="00874CCE">
        <w:rPr>
          <w:rFonts w:hint="cs"/>
          <w:rtl/>
          <w:lang w:bidi="ar-EG"/>
        </w:rPr>
        <w:t xml:space="preserve">مدة التتبع </w:t>
      </w:r>
      <w:r w:rsidRPr="00874CCE">
        <w:rPr>
          <w:rFonts w:hint="cs"/>
          <w:rtl/>
          <w:lang w:bidi="ar-EG"/>
        </w:rPr>
        <w:t xml:space="preserve">إلى محطة أرضية في نظام </w:t>
      </w:r>
      <w:r w:rsidRPr="00874CCE">
        <w:rPr>
          <w:rFonts w:hint="cs"/>
          <w:lang w:bidi="ar-EG"/>
        </w:rPr>
        <w:t>GSO</w:t>
      </w:r>
      <w:r w:rsidR="00381F54" w:rsidRPr="00874CCE">
        <w:rPr>
          <w:rFonts w:hint="cs"/>
          <w:rtl/>
          <w:lang w:bidi="ar-EG"/>
        </w:rPr>
        <w:t>،</w:t>
      </w:r>
      <w:r w:rsidRPr="00874CCE">
        <w:rPr>
          <w:rFonts w:hint="cs"/>
          <w:rtl/>
          <w:lang w:bidi="ar-EG"/>
        </w:rPr>
        <w:t xml:space="preserve"> ينبغي استخدام الخوارزمية التالية، ويمكن استخدامها إذا اقتضى الأمر لأنظمة</w:t>
      </w:r>
      <w:r w:rsidRPr="00874CCE">
        <w:rPr>
          <w:rFonts w:hint="eastAsia"/>
          <w:rtl/>
          <w:lang w:bidi="ar-EG"/>
        </w:rPr>
        <w:t> </w:t>
      </w:r>
      <w:r w:rsidRPr="00874CCE">
        <w:rPr>
          <w:lang w:bidi="ar-EG"/>
        </w:rPr>
        <w:t>GSO</w:t>
      </w:r>
      <w:r w:rsidRPr="00874CCE">
        <w:rPr>
          <w:rFonts w:hint="cs"/>
          <w:rtl/>
          <w:lang w:bidi="ar-EG"/>
        </w:rPr>
        <w:t xml:space="preserve"> متعددة بالتوازي.</w:t>
      </w:r>
    </w:p>
    <w:p w14:paraId="1758B0E8" w14:textId="77777777" w:rsidR="00DB7CF8" w:rsidRPr="00874CCE" w:rsidRDefault="00DB7CF8" w:rsidP="00DB7CF8">
      <w:pPr>
        <w:pStyle w:val="enumlev1"/>
        <w:ind w:left="992" w:hanging="992"/>
      </w:pPr>
      <w:r w:rsidRPr="00874CCE">
        <w:rPr>
          <w:rFonts w:hint="cs"/>
          <w:i/>
          <w:iCs/>
          <w:rtl/>
        </w:rPr>
        <w:t xml:space="preserve">الخطوة </w:t>
      </w:r>
      <w:r w:rsidRPr="00874CCE">
        <w:rPr>
          <w:i/>
          <w:iCs/>
        </w:rPr>
        <w:t>1</w:t>
      </w:r>
      <w:r w:rsidRPr="00874CCE">
        <w:rPr>
          <w:rFonts w:hint="cs"/>
          <w:rtl/>
        </w:rPr>
        <w:t>:</w:t>
      </w:r>
      <w:r w:rsidRPr="00874CCE">
        <w:rPr>
          <w:rFonts w:hint="cs"/>
          <w:rtl/>
        </w:rPr>
        <w:tab/>
        <w:t xml:space="preserve">تقرأ معلمات النظام </w:t>
      </w:r>
      <w:r w:rsidRPr="00874CCE">
        <w:rPr>
          <w:rFonts w:hint="cs"/>
        </w:rPr>
        <w:t>non-GSO</w:t>
      </w:r>
      <w:r w:rsidRPr="00874CCE">
        <w:rPr>
          <w:rFonts w:hint="cs"/>
          <w:rtl/>
        </w:rPr>
        <w:t>، المحددة في الفقرة</w:t>
      </w:r>
      <w:r w:rsidRPr="00874CCE">
        <w:rPr>
          <w:rFonts w:hint="eastAsia"/>
          <w:rtl/>
        </w:rPr>
        <w:t> </w:t>
      </w:r>
      <w:r w:rsidRPr="00874CCE">
        <w:t>2.1.D5</w:t>
      </w:r>
      <w:r w:rsidRPr="00874CCE">
        <w:rPr>
          <w:rFonts w:hint="cs"/>
          <w:rtl/>
        </w:rPr>
        <w:t>.</w:t>
      </w:r>
    </w:p>
    <w:p w14:paraId="40876DFB" w14:textId="77777777" w:rsidR="00DB7CF8" w:rsidRPr="00874CCE" w:rsidRDefault="00DB7CF8" w:rsidP="00DB7CF8">
      <w:pPr>
        <w:pStyle w:val="enumlev1"/>
        <w:ind w:left="992" w:hanging="992"/>
        <w:rPr>
          <w:rtl/>
        </w:rPr>
      </w:pPr>
      <w:r w:rsidRPr="00874CCE">
        <w:rPr>
          <w:rFonts w:hint="cs"/>
          <w:i/>
          <w:iCs/>
          <w:rtl/>
        </w:rPr>
        <w:t xml:space="preserve">الخطوة </w:t>
      </w:r>
      <w:r w:rsidRPr="00874CCE">
        <w:rPr>
          <w:i/>
          <w:iCs/>
        </w:rPr>
        <w:t>2</w:t>
      </w:r>
      <w:r w:rsidRPr="00874CCE">
        <w:rPr>
          <w:rFonts w:hint="cs"/>
          <w:rtl/>
        </w:rPr>
        <w:t>:</w:t>
      </w:r>
      <w:r w:rsidRPr="00874CCE">
        <w:rPr>
          <w:rFonts w:hint="cs"/>
          <w:rtl/>
        </w:rPr>
        <w:tab/>
        <w:t xml:space="preserve">تقرأ معلمات النظام </w:t>
      </w:r>
      <w:r w:rsidRPr="00874CCE">
        <w:rPr>
          <w:rFonts w:hint="cs"/>
        </w:rPr>
        <w:t>GSO</w:t>
      </w:r>
      <w:r w:rsidRPr="00874CCE">
        <w:rPr>
          <w:rFonts w:hint="cs"/>
          <w:rtl/>
        </w:rPr>
        <w:t xml:space="preserve"> المحددة في البند</w:t>
      </w:r>
      <w:r w:rsidRPr="00874CCE">
        <w:rPr>
          <w:rFonts w:hint="eastAsia"/>
          <w:rtl/>
        </w:rPr>
        <w:t> </w:t>
      </w:r>
      <w:r w:rsidRPr="00874CCE">
        <w:t>1.1.D5</w:t>
      </w:r>
      <w:r w:rsidRPr="00874CCE">
        <w:rPr>
          <w:rFonts w:hint="cs"/>
          <w:rtl/>
        </w:rPr>
        <w:t>.</w:t>
      </w:r>
    </w:p>
    <w:p w14:paraId="2692FB6B" w14:textId="77777777" w:rsidR="00DB7CF8" w:rsidRPr="00874CCE" w:rsidRDefault="00DB7CF8" w:rsidP="00DB7CF8">
      <w:pPr>
        <w:pStyle w:val="enumlev1"/>
        <w:ind w:left="992" w:hanging="992"/>
        <w:rPr>
          <w:rFonts w:eastAsia="SimSun"/>
          <w:rtl/>
          <w:lang w:eastAsia="en-US" w:bidi="ar-SY"/>
        </w:rPr>
      </w:pPr>
      <w:r w:rsidRPr="00874CCE">
        <w:rPr>
          <w:rFonts w:hint="cs"/>
          <w:i/>
          <w:iCs/>
          <w:rtl/>
        </w:rPr>
        <w:t xml:space="preserve">الخطوة </w:t>
      </w:r>
      <w:r w:rsidRPr="00874CCE">
        <w:rPr>
          <w:i/>
          <w:iCs/>
        </w:rPr>
        <w:t>3</w:t>
      </w:r>
      <w:r w:rsidRPr="00874CCE">
        <w:rPr>
          <w:rFonts w:hint="cs"/>
          <w:rtl/>
        </w:rPr>
        <w:t>:</w:t>
      </w:r>
      <w:r w:rsidRPr="00874CCE">
        <w:rPr>
          <w:rFonts w:hint="cs"/>
          <w:rtl/>
        </w:rPr>
        <w:tab/>
        <w:t xml:space="preserve">إذا لزم الأمر، تحسب القيمة القصوى لكثافة </w:t>
      </w:r>
      <w:r w:rsidRPr="00874CCE">
        <w:t>epfd</w:t>
      </w:r>
      <w:r w:rsidRPr="00874CCE">
        <w:rPr>
          <w:rFonts w:hint="cs"/>
          <w:rtl/>
        </w:rPr>
        <w:t xml:space="preserve"> لموقع الساتل</w:t>
      </w:r>
      <w:r w:rsidRPr="00874CCE">
        <w:rPr>
          <w:rFonts w:hint="eastAsia"/>
          <w:rtl/>
        </w:rPr>
        <w:t> </w:t>
      </w:r>
      <w:r w:rsidRPr="00874CCE">
        <w:t>GSO</w:t>
      </w:r>
      <w:r w:rsidRPr="00874CCE">
        <w:rPr>
          <w:rFonts w:hint="cs"/>
          <w:rtl/>
        </w:rPr>
        <w:t xml:space="preserve"> باستعمال الخوارزمية الواردة في</w:t>
      </w:r>
      <w:r w:rsidRPr="00874CCE">
        <w:rPr>
          <w:rFonts w:hint="eastAsia"/>
          <w:rtl/>
        </w:rPr>
        <w:t> </w:t>
      </w:r>
      <w:r w:rsidRPr="00874CCE">
        <w:rPr>
          <w:rFonts w:hint="cs"/>
          <w:rtl/>
        </w:rPr>
        <w:t>الفقرة</w:t>
      </w:r>
      <w:r w:rsidRPr="00874CCE">
        <w:rPr>
          <w:rFonts w:hint="eastAsia"/>
          <w:rtl/>
        </w:rPr>
        <w:t> </w:t>
      </w:r>
      <w:r w:rsidRPr="00874CCE">
        <w:t>1.D3</w:t>
      </w:r>
      <w:r w:rsidRPr="00874CCE">
        <w:rPr>
          <w:rFonts w:hint="cs"/>
          <w:rtl/>
          <w:lang w:bidi="ar-SY"/>
        </w:rPr>
        <w:t xml:space="preserve">، وإلا يستخدم موقع الساتل </w:t>
      </w:r>
      <w:r w:rsidRPr="00874CCE">
        <w:t>GSO</w:t>
      </w:r>
      <w:r w:rsidRPr="00874CCE">
        <w:rPr>
          <w:rFonts w:hint="cs"/>
          <w:rtl/>
          <w:lang w:bidi="ar-SY"/>
        </w:rPr>
        <w:t xml:space="preserve"> والمحطة الأرضية المطلوب.</w:t>
      </w:r>
    </w:p>
    <w:p w14:paraId="6FC40B6A" w14:textId="77777777" w:rsidR="00DB7CF8" w:rsidRPr="00874CCE" w:rsidRDefault="00DB7CF8" w:rsidP="00DB7CF8">
      <w:pPr>
        <w:pStyle w:val="enumlev1"/>
        <w:ind w:left="992" w:hanging="992"/>
        <w:rPr>
          <w:spacing w:val="2"/>
          <w:rtl/>
        </w:rPr>
      </w:pPr>
      <w:r w:rsidRPr="00874CCE">
        <w:rPr>
          <w:rFonts w:hint="cs"/>
          <w:i/>
          <w:iCs/>
          <w:spacing w:val="2"/>
          <w:rtl/>
        </w:rPr>
        <w:t xml:space="preserve">الخطوة </w:t>
      </w:r>
      <w:r w:rsidRPr="00874CCE">
        <w:rPr>
          <w:i/>
          <w:iCs/>
          <w:spacing w:val="2"/>
        </w:rPr>
        <w:t>4</w:t>
      </w:r>
      <w:r w:rsidRPr="00874CCE">
        <w:rPr>
          <w:rFonts w:hint="cs"/>
          <w:spacing w:val="2"/>
          <w:rtl/>
        </w:rPr>
        <w:t>:</w:t>
      </w:r>
      <w:r w:rsidRPr="00874CCE">
        <w:rPr>
          <w:rFonts w:hint="cs"/>
          <w:spacing w:val="2"/>
          <w:rtl/>
        </w:rPr>
        <w:tab/>
        <w:t>يحسب عدد الزيادات الزمنية وحجم الزيادات الزمنية باستعمال الخوارزمية الواردة في القسم</w:t>
      </w:r>
      <w:r w:rsidRPr="00874CCE">
        <w:rPr>
          <w:rFonts w:hint="eastAsia"/>
          <w:spacing w:val="2"/>
          <w:rtl/>
        </w:rPr>
        <w:t> </w:t>
      </w:r>
      <w:r w:rsidRPr="00874CCE">
        <w:rPr>
          <w:spacing w:val="2"/>
        </w:rPr>
        <w:t>D4</w:t>
      </w:r>
      <w:r w:rsidRPr="00874CCE">
        <w:rPr>
          <w:rFonts w:hint="cs"/>
          <w:spacing w:val="2"/>
          <w:rtl/>
        </w:rPr>
        <w:t xml:space="preserve"> وبالتالي يحسب وقت الانتهاء.</w:t>
      </w:r>
    </w:p>
    <w:p w14:paraId="4EF6CFA7" w14:textId="56845457" w:rsidR="00DB7CF8" w:rsidRPr="00874CCE" w:rsidRDefault="00DB7CF8" w:rsidP="00DB7CF8">
      <w:pPr>
        <w:pStyle w:val="enumlev1"/>
        <w:ind w:left="992" w:hanging="992"/>
        <w:rPr>
          <w:rFonts w:eastAsia="SimSun"/>
          <w:spacing w:val="-8"/>
          <w:rtl/>
          <w:lang w:eastAsia="en-US"/>
        </w:rPr>
      </w:pPr>
      <w:r w:rsidRPr="00874CCE">
        <w:rPr>
          <w:rFonts w:hint="cs"/>
          <w:i/>
          <w:iCs/>
          <w:rtl/>
        </w:rPr>
        <w:t xml:space="preserve">الخطوة </w:t>
      </w:r>
      <w:r w:rsidRPr="00874CCE">
        <w:rPr>
          <w:i/>
          <w:iCs/>
        </w:rPr>
        <w:t>4</w:t>
      </w:r>
      <w:r w:rsidRPr="00874CCE">
        <w:rPr>
          <w:rFonts w:hint="cs"/>
          <w:i/>
          <w:iCs/>
          <w:rtl/>
        </w:rPr>
        <w:t xml:space="preserve"> مكرر</w:t>
      </w:r>
      <w:r w:rsidRPr="00874CCE">
        <w:rPr>
          <w:rFonts w:hint="cs"/>
          <w:rtl/>
        </w:rPr>
        <w:t>:</w:t>
      </w:r>
      <w:r w:rsidRPr="00874CCE">
        <w:rPr>
          <w:rtl/>
        </w:rPr>
        <w:tab/>
      </w:r>
      <w:r w:rsidR="00283BE4" w:rsidRPr="00874CCE">
        <w:rPr>
          <w:rFonts w:hint="cs"/>
          <w:rtl/>
        </w:rPr>
        <w:t xml:space="preserve">تُستهل الإحصاءات بتصفير جميع خانات قيم الكثافة </w:t>
      </w:r>
      <w:r w:rsidR="00283BE4" w:rsidRPr="00874CCE">
        <w:t>epfd</w:t>
      </w:r>
      <w:r w:rsidR="00283BE4" w:rsidRPr="00874CCE">
        <w:rPr>
          <w:rFonts w:ascii="Symbol" w:hAnsi="Symbol"/>
          <w:position w:val="-4"/>
          <w:sz w:val="13"/>
          <w:lang w:val="fr-CH"/>
        </w:rPr>
        <w:t></w:t>
      </w:r>
      <w:r w:rsidR="00283BE4" w:rsidRPr="00874CCE">
        <w:rPr>
          <w:rFonts w:ascii="Symbol" w:hAnsi="Symbol" w:hint="cs"/>
          <w:position w:val="-4"/>
          <w:sz w:val="13"/>
          <w:rtl/>
          <w:lang w:val="fr-CH"/>
        </w:rPr>
        <w:t>.</w:t>
      </w:r>
    </w:p>
    <w:p w14:paraId="6D89141B" w14:textId="77777777" w:rsidR="00DB7CF8" w:rsidRPr="00874CCE" w:rsidRDefault="00DB7CF8" w:rsidP="00DB7CF8">
      <w:pPr>
        <w:pStyle w:val="enumlev1"/>
        <w:ind w:left="992" w:hanging="992"/>
        <w:rPr>
          <w:rtl/>
        </w:rPr>
      </w:pPr>
      <w:r w:rsidRPr="00874CCE">
        <w:rPr>
          <w:rFonts w:eastAsia="SimSun" w:hint="cs"/>
          <w:i/>
          <w:iCs/>
          <w:rtl/>
          <w:lang w:eastAsia="en-US"/>
        </w:rPr>
        <w:t xml:space="preserve">الخطوة </w:t>
      </w:r>
      <w:r w:rsidRPr="00874CCE">
        <w:rPr>
          <w:rFonts w:eastAsia="SimSun"/>
          <w:i/>
          <w:iCs/>
          <w:lang w:eastAsia="en-US"/>
        </w:rPr>
        <w:t>5</w:t>
      </w:r>
      <w:r w:rsidRPr="00874CCE">
        <w:rPr>
          <w:rFonts w:eastAsia="SimSun" w:hint="cs"/>
          <w:i/>
          <w:iCs/>
          <w:rtl/>
          <w:lang w:eastAsia="en-US"/>
        </w:rPr>
        <w:t>:</w:t>
      </w:r>
      <w:r w:rsidRPr="00874CCE">
        <w:rPr>
          <w:rFonts w:eastAsia="SimSun"/>
          <w:i/>
          <w:iCs/>
          <w:rtl/>
          <w:lang w:eastAsia="en-US"/>
        </w:rPr>
        <w:tab/>
      </w:r>
      <w:r w:rsidRPr="00874CCE">
        <w:rPr>
          <w:rFonts w:hint="cs"/>
          <w:rtl/>
        </w:rPr>
        <w:t>في حالة استعمال خوارزمية الزيادة الزمنية المزدوجة، تستعمل الخطوة الفرعية</w:t>
      </w:r>
      <w:r w:rsidRPr="00874CCE">
        <w:rPr>
          <w:rFonts w:hint="eastAsia"/>
          <w:rtl/>
        </w:rPr>
        <w:t> </w:t>
      </w:r>
      <w:r w:rsidRPr="00874CCE">
        <w:t>1.5</w:t>
      </w:r>
      <w:r w:rsidRPr="00874CCE">
        <w:rPr>
          <w:rFonts w:hint="cs"/>
          <w:rtl/>
        </w:rPr>
        <w:t xml:space="preserve">، وخلاف ذلك توضع </w:t>
      </w:r>
      <w:proofErr w:type="spellStart"/>
      <w:r w:rsidRPr="00874CCE">
        <w:rPr>
          <w:i/>
        </w:rPr>
        <w:t>N</w:t>
      </w:r>
      <w:r w:rsidRPr="00874CCE">
        <w:rPr>
          <w:i/>
          <w:szCs w:val="16"/>
          <w:vertAlign w:val="subscript"/>
        </w:rPr>
        <w:t>coarse</w:t>
      </w:r>
      <w:proofErr w:type="spellEnd"/>
      <w:r w:rsidRPr="00874CCE">
        <w:rPr>
          <w:rFonts w:hint="eastAsia"/>
          <w:rtl/>
        </w:rPr>
        <w:t> </w:t>
      </w:r>
      <w:r w:rsidRPr="00874CCE">
        <w:rPr>
          <w:rFonts w:hint="cs"/>
          <w:rtl/>
        </w:rPr>
        <w:t>=</w:t>
      </w:r>
      <w:r w:rsidRPr="00874CCE">
        <w:rPr>
          <w:rFonts w:hint="eastAsia"/>
          <w:rtl/>
        </w:rPr>
        <w:t> </w:t>
      </w:r>
      <w:r w:rsidRPr="00874CCE">
        <w:t>1</w:t>
      </w:r>
      <w:r w:rsidRPr="00874CCE">
        <w:rPr>
          <w:rFonts w:hint="cs"/>
          <w:rtl/>
        </w:rPr>
        <w:t xml:space="preserve"> طوال الوقت.</w:t>
      </w:r>
    </w:p>
    <w:p w14:paraId="3ED532DD" w14:textId="77777777" w:rsidR="00DB7CF8" w:rsidRPr="00874CCE" w:rsidRDefault="00DB7CF8" w:rsidP="00DB7CF8">
      <w:pPr>
        <w:pStyle w:val="enumlev1"/>
        <w:ind w:left="992" w:hanging="992"/>
        <w:rPr>
          <w:rFonts w:eastAsia="SimSun"/>
          <w:rtl/>
          <w:lang w:eastAsia="en-US"/>
        </w:rPr>
      </w:pPr>
      <w:r w:rsidRPr="00874CCE">
        <w:rPr>
          <w:rFonts w:eastAsia="SimSun" w:hint="cs"/>
          <w:i/>
          <w:iCs/>
          <w:rtl/>
          <w:lang w:eastAsia="en-US"/>
        </w:rPr>
        <w:t xml:space="preserve">الخطوة الفرعية </w:t>
      </w:r>
      <w:r w:rsidRPr="00874CCE">
        <w:rPr>
          <w:rFonts w:eastAsia="SimSun"/>
          <w:i/>
          <w:iCs/>
          <w:lang w:eastAsia="en-US"/>
        </w:rPr>
        <w:t>1.5</w:t>
      </w:r>
      <w:r w:rsidRPr="00874CCE">
        <w:rPr>
          <w:rFonts w:eastAsia="SimSun" w:hint="cs"/>
          <w:rtl/>
          <w:lang w:eastAsia="en-US"/>
        </w:rPr>
        <w:t>:</w:t>
      </w:r>
      <w:r w:rsidRPr="00874CCE">
        <w:rPr>
          <w:rFonts w:eastAsia="SimSun"/>
          <w:lang w:eastAsia="en-US"/>
        </w:rPr>
        <w:tab/>
      </w:r>
      <w:r w:rsidRPr="00874CCE">
        <w:rPr>
          <w:rFonts w:eastAsia="SimSun" w:hint="cs"/>
          <w:rtl/>
          <w:lang w:eastAsia="en-US"/>
        </w:rPr>
        <w:t xml:space="preserve">تحسب قيمة </w:t>
      </w:r>
      <w:r w:rsidRPr="00874CCE">
        <w:rPr>
          <w:rFonts w:hint="cs"/>
          <w:rtl/>
        </w:rPr>
        <w:t xml:space="preserve">الزمنية </w:t>
      </w:r>
      <w:r w:rsidRPr="00874CCE">
        <w:rPr>
          <w:rFonts w:eastAsia="SimSun" w:hint="cs"/>
          <w:rtl/>
          <w:lang w:eastAsia="en-US"/>
        </w:rPr>
        <w:t xml:space="preserve">الزمنية التقريبية </w:t>
      </w:r>
      <w:proofErr w:type="spellStart"/>
      <w:r w:rsidRPr="00874CCE">
        <w:rPr>
          <w:rFonts w:eastAsia="SimSun"/>
          <w:i/>
          <w:iCs/>
          <w:lang w:eastAsia="en-US"/>
        </w:rPr>
        <w:t>T</w:t>
      </w:r>
      <w:r w:rsidRPr="00874CCE">
        <w:rPr>
          <w:rFonts w:eastAsia="SimSun"/>
          <w:szCs w:val="16"/>
          <w:vertAlign w:val="subscript"/>
          <w:lang w:eastAsia="en-US"/>
        </w:rPr>
        <w:t>coarse</w:t>
      </w:r>
      <w:proofErr w:type="spellEnd"/>
      <w:r w:rsidRPr="00874CCE">
        <w:rPr>
          <w:rFonts w:eastAsia="SimSun"/>
          <w:lang w:eastAsia="en-US"/>
        </w:rPr>
        <w:t xml:space="preserve"> = </w:t>
      </w:r>
      <w:proofErr w:type="spellStart"/>
      <w:r w:rsidRPr="00874CCE">
        <w:rPr>
          <w:rFonts w:eastAsia="SimSun"/>
          <w:i/>
          <w:iCs/>
          <w:lang w:eastAsia="en-US"/>
        </w:rPr>
        <w:t>T</w:t>
      </w:r>
      <w:r w:rsidRPr="00874CCE">
        <w:rPr>
          <w:rFonts w:eastAsia="SimSun"/>
          <w:i/>
          <w:iCs/>
          <w:szCs w:val="16"/>
          <w:vertAlign w:val="subscript"/>
          <w:lang w:eastAsia="en-US"/>
        </w:rPr>
        <w:t>fine</w:t>
      </w:r>
      <w:proofErr w:type="spellEnd"/>
      <w:r w:rsidRPr="00874CCE">
        <w:rPr>
          <w:rFonts w:eastAsia="SimSun"/>
          <w:lang w:eastAsia="en-US"/>
        </w:rPr>
        <w:t xml:space="preserve"> * </w:t>
      </w:r>
      <w:proofErr w:type="spellStart"/>
      <w:r w:rsidRPr="00874CCE">
        <w:rPr>
          <w:rFonts w:eastAsia="SimSun"/>
          <w:i/>
          <w:iCs/>
          <w:lang w:eastAsia="en-US"/>
        </w:rPr>
        <w:t>N</w:t>
      </w:r>
      <w:r w:rsidRPr="00874CCE">
        <w:rPr>
          <w:rFonts w:eastAsia="SimSun"/>
          <w:i/>
          <w:iCs/>
          <w:szCs w:val="16"/>
          <w:vertAlign w:val="subscript"/>
          <w:lang w:eastAsia="en-US"/>
        </w:rPr>
        <w:t>coarse</w:t>
      </w:r>
      <w:proofErr w:type="spellEnd"/>
      <w:r w:rsidRPr="00874CCE">
        <w:rPr>
          <w:rFonts w:eastAsia="SimSun" w:hint="cs"/>
          <w:rtl/>
          <w:lang w:eastAsia="en-US"/>
        </w:rPr>
        <w:t>.</w:t>
      </w:r>
    </w:p>
    <w:p w14:paraId="140D2739" w14:textId="77777777" w:rsidR="00DB7CF8" w:rsidRPr="00874CCE" w:rsidRDefault="00DB7CF8" w:rsidP="00DB7CF8">
      <w:pPr>
        <w:pStyle w:val="enumlev1"/>
        <w:ind w:left="992" w:hanging="992"/>
        <w:rPr>
          <w:rFonts w:eastAsia="SimSun"/>
          <w:rtl/>
          <w:lang w:eastAsia="en-US"/>
        </w:rPr>
      </w:pPr>
      <w:r w:rsidRPr="00874CCE">
        <w:rPr>
          <w:rFonts w:eastAsia="SimSun" w:hint="cs"/>
          <w:i/>
          <w:iCs/>
          <w:rtl/>
          <w:lang w:eastAsia="en-US"/>
        </w:rPr>
        <w:t xml:space="preserve">الخطوة </w:t>
      </w:r>
      <w:r w:rsidRPr="00874CCE">
        <w:rPr>
          <w:rFonts w:eastAsia="SimSun"/>
          <w:i/>
          <w:iCs/>
          <w:lang w:eastAsia="en-US"/>
        </w:rPr>
        <w:t>6</w:t>
      </w:r>
      <w:r w:rsidRPr="00874CCE">
        <w:rPr>
          <w:rFonts w:eastAsia="SimSun" w:hint="cs"/>
          <w:rtl/>
          <w:lang w:eastAsia="en-US"/>
        </w:rPr>
        <w:t>:</w:t>
      </w:r>
      <w:r w:rsidRPr="00874CCE">
        <w:rPr>
          <w:rFonts w:eastAsia="SimSun" w:hint="cs"/>
          <w:rtl/>
          <w:lang w:eastAsia="en-US"/>
        </w:rPr>
        <w:tab/>
        <w:t xml:space="preserve">إذا استعملت خوارزمية </w:t>
      </w:r>
      <w:r w:rsidRPr="00874CCE">
        <w:rPr>
          <w:rFonts w:hint="cs"/>
          <w:rtl/>
        </w:rPr>
        <w:t xml:space="preserve">الزيادة </w:t>
      </w:r>
      <w:r w:rsidRPr="00874CCE">
        <w:rPr>
          <w:rFonts w:eastAsia="SimSun" w:hint="cs"/>
          <w:rtl/>
          <w:lang w:eastAsia="en-US"/>
        </w:rPr>
        <w:t xml:space="preserve">الزمنية المزدوجة، تكرر الخطوات من </w:t>
      </w:r>
      <w:r w:rsidRPr="00874CCE">
        <w:rPr>
          <w:rFonts w:eastAsia="SimSun"/>
          <w:lang w:eastAsia="en-US"/>
        </w:rPr>
        <w:t>1.6</w:t>
      </w:r>
      <w:r w:rsidRPr="00874CCE">
        <w:rPr>
          <w:rFonts w:eastAsia="SimSun" w:hint="cs"/>
          <w:rtl/>
          <w:lang w:eastAsia="en-US"/>
        </w:rPr>
        <w:t xml:space="preserve"> إلى </w:t>
      </w:r>
      <w:r w:rsidRPr="00874CCE">
        <w:rPr>
          <w:rFonts w:eastAsia="SimSun"/>
          <w:lang w:eastAsia="en-US"/>
        </w:rPr>
        <w:t>22</w:t>
      </w:r>
      <w:r w:rsidRPr="00874CCE">
        <w:rPr>
          <w:rFonts w:eastAsia="SimSun" w:hint="cs"/>
          <w:rtl/>
          <w:lang w:eastAsia="en-US"/>
        </w:rPr>
        <w:t xml:space="preserve"> حتى زمن الانتهاء، وإلا تكرر الخطوات من </w:t>
      </w:r>
      <w:r w:rsidRPr="00874CCE">
        <w:rPr>
          <w:rFonts w:eastAsia="SimSun"/>
          <w:lang w:eastAsia="en-US"/>
        </w:rPr>
        <w:t>7</w:t>
      </w:r>
      <w:r w:rsidRPr="00874CCE">
        <w:rPr>
          <w:rFonts w:eastAsia="SimSun" w:hint="cs"/>
          <w:rtl/>
          <w:lang w:eastAsia="en-US"/>
        </w:rPr>
        <w:t xml:space="preserve"> إلى </w:t>
      </w:r>
      <w:r w:rsidRPr="00874CCE">
        <w:rPr>
          <w:rFonts w:eastAsia="SimSun"/>
          <w:lang w:eastAsia="en-US"/>
        </w:rPr>
        <w:t>22</w:t>
      </w:r>
      <w:r w:rsidRPr="00874CCE">
        <w:rPr>
          <w:rFonts w:eastAsia="SimSun" w:hint="cs"/>
          <w:rtl/>
          <w:lang w:eastAsia="en-US"/>
        </w:rPr>
        <w:t xml:space="preserve"> حتى زمن الانتهاء.</w:t>
      </w:r>
    </w:p>
    <w:p w14:paraId="57A66E80" w14:textId="77777777" w:rsidR="00DB7CF8" w:rsidRPr="00874CCE" w:rsidRDefault="00DB7CF8" w:rsidP="00DB7CF8">
      <w:pPr>
        <w:pStyle w:val="enumlev2"/>
        <w:rPr>
          <w:rFonts w:eastAsia="SimSun"/>
          <w:rtl/>
          <w:lang w:eastAsia="en-US"/>
        </w:rPr>
      </w:pPr>
      <w:r w:rsidRPr="00874CCE">
        <w:rPr>
          <w:rFonts w:eastAsia="SimSun" w:hint="cs"/>
          <w:i/>
          <w:iCs/>
          <w:rtl/>
          <w:lang w:eastAsia="en-US"/>
        </w:rPr>
        <w:t xml:space="preserve">الخطوة الفرعية </w:t>
      </w:r>
      <w:r w:rsidRPr="00874CCE">
        <w:rPr>
          <w:rFonts w:eastAsia="SimSun"/>
          <w:i/>
          <w:iCs/>
          <w:lang w:eastAsia="en-US"/>
        </w:rPr>
        <w:t>1.6</w:t>
      </w:r>
      <w:r w:rsidRPr="00874CCE">
        <w:rPr>
          <w:rFonts w:eastAsia="SimSun" w:hint="cs"/>
          <w:rtl/>
          <w:lang w:eastAsia="en-US"/>
        </w:rPr>
        <w:t>:</w:t>
      </w:r>
      <w:r w:rsidRPr="00874CCE">
        <w:rPr>
          <w:rFonts w:eastAsia="SimSun"/>
          <w:lang w:eastAsia="en-US"/>
        </w:rPr>
        <w:tab/>
      </w:r>
      <w:r w:rsidRPr="00874CCE">
        <w:rPr>
          <w:rFonts w:eastAsia="SimSun" w:hint="cs"/>
          <w:rtl/>
          <w:lang w:eastAsia="en-US"/>
        </w:rPr>
        <w:t xml:space="preserve">إذا كانت هذه هي </w:t>
      </w:r>
      <w:r w:rsidRPr="00874CCE">
        <w:rPr>
          <w:rFonts w:hint="cs"/>
          <w:rtl/>
        </w:rPr>
        <w:t xml:space="preserve">الزيادة </w:t>
      </w:r>
      <w:r w:rsidRPr="00874CCE">
        <w:rPr>
          <w:rFonts w:eastAsia="SimSun" w:hint="cs"/>
          <w:rtl/>
          <w:lang w:eastAsia="en-US"/>
        </w:rPr>
        <w:t xml:space="preserve">الزمنية الأولى، تدخل </w:t>
      </w:r>
      <w:proofErr w:type="spellStart"/>
      <w:r w:rsidRPr="00874CCE">
        <w:rPr>
          <w:rFonts w:eastAsia="SimSun"/>
          <w:i/>
          <w:iCs/>
          <w:lang w:eastAsia="en-US"/>
        </w:rPr>
        <w:t>T</w:t>
      </w:r>
      <w:r w:rsidRPr="00874CCE">
        <w:rPr>
          <w:rFonts w:eastAsia="SimSun"/>
          <w:i/>
          <w:iCs/>
          <w:szCs w:val="16"/>
          <w:vertAlign w:val="subscript"/>
          <w:lang w:eastAsia="en-US"/>
        </w:rPr>
        <w:t>step</w:t>
      </w:r>
      <w:proofErr w:type="spellEnd"/>
      <w:r w:rsidRPr="00874CCE">
        <w:rPr>
          <w:rFonts w:eastAsia="SimSun" w:hint="cs"/>
          <w:rtl/>
          <w:lang w:eastAsia="en-US"/>
        </w:rPr>
        <w:t xml:space="preserve"> </w:t>
      </w:r>
      <w:proofErr w:type="spellStart"/>
      <w:r w:rsidRPr="00874CCE">
        <w:rPr>
          <w:rFonts w:eastAsia="SimSun"/>
          <w:i/>
          <w:iCs/>
          <w:lang w:eastAsia="en-US"/>
        </w:rPr>
        <w:t>T</w:t>
      </w:r>
      <w:r w:rsidRPr="00874CCE">
        <w:rPr>
          <w:rFonts w:eastAsia="SimSun"/>
          <w:i/>
          <w:iCs/>
          <w:szCs w:val="16"/>
          <w:vertAlign w:val="subscript"/>
          <w:lang w:eastAsia="en-US"/>
        </w:rPr>
        <w:t>fine</w:t>
      </w:r>
      <w:proofErr w:type="spellEnd"/>
      <w:r w:rsidRPr="00874CCE">
        <w:rPr>
          <w:rFonts w:eastAsia="SimSun"/>
          <w:lang w:eastAsia="en-US"/>
        </w:rPr>
        <w:t xml:space="preserve"> =</w:t>
      </w:r>
      <w:r w:rsidRPr="00874CCE">
        <w:rPr>
          <w:rFonts w:eastAsia="SimSun" w:hint="cs"/>
          <w:rtl/>
          <w:lang w:eastAsia="en-US"/>
        </w:rPr>
        <w:t>.</w:t>
      </w:r>
    </w:p>
    <w:p w14:paraId="26EA1891" w14:textId="77777777" w:rsidR="00DB7CF8" w:rsidRPr="00874CCE" w:rsidRDefault="00DB7CF8" w:rsidP="00DB7CF8">
      <w:pPr>
        <w:pStyle w:val="enumlev2"/>
        <w:rPr>
          <w:rFonts w:eastAsia="SimSun"/>
          <w:rtl/>
          <w:lang w:eastAsia="en-US"/>
        </w:rPr>
      </w:pPr>
      <w:r w:rsidRPr="00874CCE">
        <w:rPr>
          <w:rFonts w:eastAsia="SimSun" w:hint="cs"/>
          <w:i/>
          <w:iCs/>
          <w:rtl/>
          <w:lang w:eastAsia="en-US"/>
        </w:rPr>
        <w:t xml:space="preserve">الخطوة الفرعية </w:t>
      </w:r>
      <w:r w:rsidRPr="00874CCE">
        <w:rPr>
          <w:rFonts w:eastAsia="SimSun"/>
          <w:i/>
          <w:iCs/>
          <w:lang w:eastAsia="en-US"/>
        </w:rPr>
        <w:t>2.6</w:t>
      </w:r>
      <w:r w:rsidRPr="00874CCE">
        <w:rPr>
          <w:rFonts w:eastAsia="SimSun" w:hint="cs"/>
          <w:rtl/>
          <w:lang w:eastAsia="en-US"/>
        </w:rPr>
        <w:t>:</w:t>
      </w:r>
      <w:r w:rsidRPr="00874CCE">
        <w:rPr>
          <w:rFonts w:eastAsia="SimSun"/>
          <w:lang w:eastAsia="en-US"/>
        </w:rPr>
        <w:tab/>
      </w:r>
      <w:r w:rsidRPr="00874CCE">
        <w:rPr>
          <w:rFonts w:eastAsia="SimSun" w:hint="cs"/>
          <w:rtl/>
          <w:lang w:eastAsia="en-US"/>
        </w:rPr>
        <w:t xml:space="preserve">خلاف ذلك، إذا كانت هناك زيادات متبقية أقل من </w:t>
      </w:r>
      <w:proofErr w:type="spellStart"/>
      <w:r w:rsidRPr="00874CCE">
        <w:rPr>
          <w:rFonts w:eastAsia="SimSun"/>
          <w:i/>
          <w:iCs/>
          <w:lang w:eastAsia="en-US"/>
        </w:rPr>
        <w:t>N</w:t>
      </w:r>
      <w:r w:rsidRPr="00874CCE">
        <w:rPr>
          <w:rFonts w:eastAsia="SimSun"/>
          <w:i/>
          <w:iCs/>
          <w:szCs w:val="16"/>
          <w:vertAlign w:val="subscript"/>
          <w:lang w:eastAsia="en-US"/>
        </w:rPr>
        <w:t>coarse</w:t>
      </w:r>
      <w:proofErr w:type="spellEnd"/>
      <w:r w:rsidRPr="00874CCE">
        <w:rPr>
          <w:rFonts w:eastAsia="SimSun" w:hint="cs"/>
          <w:rtl/>
          <w:lang w:eastAsia="en-US"/>
        </w:rPr>
        <w:t xml:space="preserve">، تدخل </w:t>
      </w:r>
      <w:proofErr w:type="spellStart"/>
      <w:r w:rsidRPr="00874CCE">
        <w:rPr>
          <w:rFonts w:eastAsia="SimSun"/>
          <w:i/>
          <w:iCs/>
          <w:lang w:eastAsia="en-US"/>
        </w:rPr>
        <w:t>T</w:t>
      </w:r>
      <w:r w:rsidRPr="00874CCE">
        <w:rPr>
          <w:rFonts w:eastAsia="SimSun"/>
          <w:i/>
          <w:iCs/>
          <w:szCs w:val="16"/>
          <w:vertAlign w:val="subscript"/>
          <w:lang w:eastAsia="en-US"/>
        </w:rPr>
        <w:t>step</w:t>
      </w:r>
      <w:proofErr w:type="spellEnd"/>
      <w:r w:rsidRPr="00874CCE">
        <w:rPr>
          <w:rFonts w:eastAsia="SimSun" w:hint="eastAsia"/>
          <w:rtl/>
          <w:lang w:eastAsia="en-US"/>
        </w:rPr>
        <w:t> </w:t>
      </w:r>
      <w:proofErr w:type="spellStart"/>
      <w:r w:rsidRPr="00874CCE">
        <w:rPr>
          <w:rFonts w:eastAsia="SimSun"/>
          <w:i/>
          <w:iCs/>
          <w:lang w:eastAsia="en-US"/>
        </w:rPr>
        <w:t>T</w:t>
      </w:r>
      <w:r w:rsidRPr="00874CCE">
        <w:rPr>
          <w:rFonts w:eastAsia="SimSun"/>
          <w:i/>
          <w:iCs/>
          <w:szCs w:val="16"/>
          <w:vertAlign w:val="subscript"/>
          <w:lang w:eastAsia="en-US"/>
        </w:rPr>
        <w:t>fine</w:t>
      </w:r>
      <w:proofErr w:type="spellEnd"/>
      <w:r w:rsidRPr="00874CCE">
        <w:rPr>
          <w:rFonts w:eastAsia="SimSun"/>
          <w:lang w:eastAsia="en-US"/>
        </w:rPr>
        <w:t> =</w:t>
      </w:r>
      <w:r w:rsidRPr="00874CCE">
        <w:rPr>
          <w:rFonts w:eastAsia="SimSun" w:hint="cs"/>
          <w:rtl/>
          <w:lang w:eastAsia="en-US"/>
        </w:rPr>
        <w:t>.</w:t>
      </w:r>
    </w:p>
    <w:p w14:paraId="7DBD3403" w14:textId="77777777" w:rsidR="00DB7CF8" w:rsidRPr="00874CCE" w:rsidRDefault="00DB7CF8" w:rsidP="00DB7CF8">
      <w:pPr>
        <w:pStyle w:val="enumlev2"/>
        <w:rPr>
          <w:rFonts w:eastAsia="SimSun"/>
          <w:spacing w:val="-4"/>
          <w:rtl/>
          <w:lang w:eastAsia="en-US"/>
        </w:rPr>
      </w:pPr>
      <w:r w:rsidRPr="00874CCE">
        <w:rPr>
          <w:rFonts w:eastAsia="SimSun" w:hint="cs"/>
          <w:i/>
          <w:iCs/>
          <w:spacing w:val="-4"/>
          <w:rtl/>
          <w:lang w:eastAsia="en-US"/>
        </w:rPr>
        <w:t xml:space="preserve">الخطوة الفرعية </w:t>
      </w:r>
      <w:r w:rsidRPr="00874CCE">
        <w:rPr>
          <w:rFonts w:eastAsia="SimSun"/>
          <w:i/>
          <w:iCs/>
          <w:spacing w:val="-4"/>
          <w:lang w:eastAsia="en-US"/>
        </w:rPr>
        <w:t>3.6</w:t>
      </w:r>
      <w:r w:rsidRPr="00874CCE">
        <w:rPr>
          <w:rFonts w:eastAsia="SimSun" w:hint="cs"/>
          <w:spacing w:val="-4"/>
          <w:rtl/>
          <w:lang w:eastAsia="en-US"/>
        </w:rPr>
        <w:t>:</w:t>
      </w:r>
      <w:r w:rsidRPr="00874CCE">
        <w:rPr>
          <w:rFonts w:eastAsia="SimSun"/>
          <w:spacing w:val="-4"/>
          <w:lang w:eastAsia="en-US"/>
        </w:rPr>
        <w:tab/>
      </w:r>
      <w:r w:rsidRPr="00874CCE">
        <w:rPr>
          <w:rFonts w:eastAsia="SimSun" w:hint="cs"/>
          <w:spacing w:val="-4"/>
          <w:rtl/>
          <w:lang w:eastAsia="en-US"/>
        </w:rPr>
        <w:t xml:space="preserve">خلاف ذلك، إذا كانت أي من </w:t>
      </w:r>
      <w:r w:rsidRPr="00874CCE">
        <w:rPr>
          <w:i/>
          <w:lang w:val="en-GB"/>
        </w:rPr>
        <w:t>G</w:t>
      </w:r>
      <w:r w:rsidRPr="00874CCE">
        <w:rPr>
          <w:i/>
          <w:szCs w:val="16"/>
          <w:vertAlign w:val="subscript"/>
          <w:lang w:val="en-GB"/>
        </w:rPr>
        <w:t>RX</w:t>
      </w:r>
      <w:r w:rsidRPr="00874CCE">
        <w:rPr>
          <w:lang w:val="en-GB"/>
        </w:rPr>
        <w:t>(</w:t>
      </w:r>
      <w:r w:rsidRPr="00874CCE">
        <w:rPr>
          <w:rFonts w:ascii="Symbol" w:hAnsi="Symbol"/>
          <w:lang w:val="en-GB"/>
        </w:rPr>
        <w:t></w:t>
      </w:r>
      <w:r w:rsidRPr="00874CCE">
        <w:rPr>
          <w:lang w:val="en-GB"/>
        </w:rPr>
        <w:t>)</w:t>
      </w:r>
      <w:r w:rsidRPr="00874CCE">
        <w:rPr>
          <w:rFonts w:eastAsia="SimSun" w:hint="cs"/>
          <w:spacing w:val="-4"/>
          <w:rtl/>
          <w:lang w:eastAsia="en-US"/>
        </w:rPr>
        <w:t xml:space="preserve"> للزيادة الزمنية الأخيرة في</w:t>
      </w:r>
      <w:r w:rsidRPr="00874CCE">
        <w:rPr>
          <w:rFonts w:eastAsia="SimSun" w:hint="eastAsia"/>
          <w:spacing w:val="-4"/>
          <w:rtl/>
          <w:lang w:eastAsia="en-US"/>
        </w:rPr>
        <w:t> </w:t>
      </w:r>
      <w:r w:rsidRPr="00874CCE">
        <w:rPr>
          <w:rFonts w:eastAsia="SimSun" w:hint="cs"/>
          <w:spacing w:val="-4"/>
          <w:rtl/>
          <w:lang w:eastAsia="en-US"/>
        </w:rPr>
        <w:t>حدود</w:t>
      </w:r>
      <w:r w:rsidRPr="00874CCE">
        <w:rPr>
          <w:rFonts w:eastAsia="SimSun" w:hint="eastAsia"/>
          <w:spacing w:val="-4"/>
          <w:rtl/>
          <w:lang w:eastAsia="en-US"/>
        </w:rPr>
        <w:t> </w:t>
      </w:r>
      <w:r w:rsidRPr="00874CCE">
        <w:rPr>
          <w:rFonts w:ascii="Symbol" w:eastAsia="SimSun" w:hAnsi="Symbol"/>
          <w:spacing w:val="-4"/>
          <w:lang w:eastAsia="en-US"/>
        </w:rPr>
        <w:t></w:t>
      </w:r>
      <w:r w:rsidRPr="00874CCE">
        <w:rPr>
          <w:rFonts w:ascii="Symbol" w:eastAsia="SimSun" w:hAnsi="Symbol"/>
          <w:spacing w:val="-4"/>
          <w:lang w:eastAsia="en-US"/>
        </w:rPr>
        <w:t></w:t>
      </w:r>
      <w:r w:rsidRPr="00874CCE">
        <w:rPr>
          <w:rFonts w:ascii="Symbol" w:eastAsia="SimSun" w:hAnsi="Symbol" w:hint="cs"/>
          <w:spacing w:val="-4"/>
          <w:rtl/>
          <w:lang w:eastAsia="en-US"/>
        </w:rPr>
        <w:t xml:space="preserve"> </w:t>
      </w:r>
      <w:r w:rsidRPr="00874CCE">
        <w:rPr>
          <w:lang w:val="en-GB"/>
        </w:rPr>
        <w:t>dB</w:t>
      </w:r>
      <w:r w:rsidRPr="00874CCE">
        <w:rPr>
          <w:rFonts w:eastAsia="SimSun" w:hint="cs"/>
          <w:spacing w:val="-4"/>
          <w:rtl/>
          <w:lang w:eastAsia="en-US"/>
        </w:rPr>
        <w:t xml:space="preserve"> من الذروة، </w:t>
      </w:r>
      <w:r w:rsidRPr="00874CCE">
        <w:rPr>
          <w:rFonts w:eastAsia="SimSun" w:hint="cs"/>
          <w:rtl/>
          <w:lang w:eastAsia="en-US"/>
        </w:rPr>
        <w:t xml:space="preserve">تدخل </w:t>
      </w:r>
      <w:proofErr w:type="spellStart"/>
      <w:r w:rsidRPr="00874CCE">
        <w:rPr>
          <w:rFonts w:eastAsia="SimSun"/>
          <w:i/>
          <w:iCs/>
          <w:spacing w:val="-4"/>
          <w:lang w:eastAsia="en-US"/>
        </w:rPr>
        <w:t>T</w:t>
      </w:r>
      <w:r w:rsidRPr="00874CCE">
        <w:rPr>
          <w:rFonts w:eastAsia="SimSun"/>
          <w:i/>
          <w:iCs/>
          <w:spacing w:val="-4"/>
          <w:szCs w:val="16"/>
          <w:vertAlign w:val="subscript"/>
          <w:lang w:eastAsia="en-US"/>
        </w:rPr>
        <w:t>step</w:t>
      </w:r>
      <w:proofErr w:type="spellEnd"/>
      <w:r w:rsidRPr="00874CCE">
        <w:rPr>
          <w:rFonts w:eastAsia="SimSun" w:hint="eastAsia"/>
          <w:spacing w:val="-4"/>
          <w:rtl/>
          <w:lang w:eastAsia="en-US"/>
        </w:rPr>
        <w:t> </w:t>
      </w:r>
      <w:proofErr w:type="spellStart"/>
      <w:r w:rsidRPr="00874CCE">
        <w:rPr>
          <w:rFonts w:eastAsia="SimSun"/>
          <w:i/>
          <w:iCs/>
          <w:spacing w:val="-4"/>
          <w:lang w:eastAsia="en-US"/>
        </w:rPr>
        <w:t>T</w:t>
      </w:r>
      <w:r w:rsidRPr="00874CCE">
        <w:rPr>
          <w:rFonts w:eastAsia="SimSun"/>
          <w:i/>
          <w:iCs/>
          <w:spacing w:val="-4"/>
          <w:szCs w:val="16"/>
          <w:vertAlign w:val="subscript"/>
          <w:lang w:eastAsia="en-US"/>
        </w:rPr>
        <w:t>fine</w:t>
      </w:r>
      <w:proofErr w:type="spellEnd"/>
      <w:r w:rsidRPr="00874CCE">
        <w:rPr>
          <w:rFonts w:eastAsia="SimSun"/>
          <w:spacing w:val="-4"/>
          <w:lang w:eastAsia="en-US"/>
        </w:rPr>
        <w:t> =</w:t>
      </w:r>
      <w:r w:rsidRPr="00874CCE">
        <w:rPr>
          <w:rFonts w:eastAsia="SimSun" w:hint="cs"/>
          <w:spacing w:val="-4"/>
          <w:rtl/>
          <w:lang w:eastAsia="en-US"/>
        </w:rPr>
        <w:t xml:space="preserve">، وخلاف ذلك، </w:t>
      </w:r>
      <w:r w:rsidRPr="00874CCE">
        <w:rPr>
          <w:rFonts w:eastAsia="SimSun" w:hint="cs"/>
          <w:rtl/>
          <w:lang w:eastAsia="en-US"/>
        </w:rPr>
        <w:t xml:space="preserve">تدخل </w:t>
      </w:r>
      <w:proofErr w:type="spellStart"/>
      <w:r w:rsidRPr="00874CCE">
        <w:rPr>
          <w:i/>
          <w:spacing w:val="-4"/>
        </w:rPr>
        <w:t>T</w:t>
      </w:r>
      <w:r w:rsidRPr="00874CCE">
        <w:rPr>
          <w:i/>
          <w:spacing w:val="-4"/>
          <w:szCs w:val="16"/>
          <w:vertAlign w:val="subscript"/>
        </w:rPr>
        <w:t>step</w:t>
      </w:r>
      <w:proofErr w:type="spellEnd"/>
      <w:r w:rsidRPr="00874CCE">
        <w:rPr>
          <w:spacing w:val="-4"/>
        </w:rPr>
        <w:t xml:space="preserve"> = </w:t>
      </w:r>
      <w:proofErr w:type="spellStart"/>
      <w:r w:rsidRPr="00874CCE">
        <w:rPr>
          <w:i/>
          <w:spacing w:val="-4"/>
        </w:rPr>
        <w:t>T</w:t>
      </w:r>
      <w:r w:rsidRPr="00874CCE">
        <w:rPr>
          <w:i/>
          <w:spacing w:val="-4"/>
          <w:szCs w:val="16"/>
          <w:vertAlign w:val="subscript"/>
        </w:rPr>
        <w:t>coarse</w:t>
      </w:r>
      <w:proofErr w:type="spellEnd"/>
      <w:r w:rsidRPr="00874CCE">
        <w:rPr>
          <w:rFonts w:eastAsia="SimSun" w:hint="cs"/>
          <w:spacing w:val="-4"/>
          <w:rtl/>
          <w:lang w:eastAsia="en-US"/>
        </w:rPr>
        <w:t>.</w:t>
      </w:r>
    </w:p>
    <w:p w14:paraId="5E813FEA" w14:textId="77777777" w:rsidR="00DB7CF8" w:rsidRPr="00874CCE" w:rsidRDefault="00DB7CF8" w:rsidP="00DB7CF8">
      <w:pPr>
        <w:pStyle w:val="enumlev1"/>
        <w:ind w:left="992" w:hanging="992"/>
        <w:rPr>
          <w:rFonts w:eastAsia="SimSun"/>
          <w:rtl/>
          <w:lang w:eastAsia="en-US"/>
        </w:rPr>
      </w:pPr>
      <w:r w:rsidRPr="00874CCE">
        <w:rPr>
          <w:rFonts w:hint="cs"/>
          <w:i/>
          <w:iCs/>
          <w:rtl/>
        </w:rPr>
        <w:lastRenderedPageBreak/>
        <w:t xml:space="preserve">الخطوة </w:t>
      </w:r>
      <w:r w:rsidRPr="00874CCE">
        <w:rPr>
          <w:i/>
          <w:iCs/>
        </w:rPr>
        <w:t>7</w:t>
      </w:r>
      <w:r w:rsidRPr="00874CCE">
        <w:rPr>
          <w:rFonts w:hint="cs"/>
          <w:rtl/>
        </w:rPr>
        <w:t>:</w:t>
      </w:r>
      <w:r w:rsidRPr="00874CCE">
        <w:rPr>
          <w:rFonts w:hint="cs"/>
          <w:rtl/>
        </w:rPr>
        <w:tab/>
        <w:t>تحدّث متجهات الموقع لجميع المحطات الأرضية طبقاً للنظام الإحداثي الوارد في الفقرة</w:t>
      </w:r>
      <w:r w:rsidRPr="00874CCE">
        <w:rPr>
          <w:rFonts w:hint="eastAsia"/>
          <w:rtl/>
        </w:rPr>
        <w:t> </w:t>
      </w:r>
      <w:r w:rsidRPr="00874CCE">
        <w:t>1.D6</w:t>
      </w:r>
      <w:r w:rsidRPr="00874CCE">
        <w:rPr>
          <w:rFonts w:hint="cs"/>
          <w:rtl/>
        </w:rPr>
        <w:t>.</w:t>
      </w:r>
    </w:p>
    <w:p w14:paraId="1F7DD258" w14:textId="77777777" w:rsidR="00DB7CF8" w:rsidRPr="00874CCE" w:rsidRDefault="00DB7CF8" w:rsidP="00DB7CF8">
      <w:pPr>
        <w:pStyle w:val="enumlev1"/>
        <w:ind w:left="992" w:hanging="992"/>
        <w:rPr>
          <w:rFonts w:eastAsia="SimSun"/>
          <w:rtl/>
          <w:lang w:eastAsia="en-US"/>
        </w:rPr>
      </w:pPr>
      <w:r w:rsidRPr="00874CCE">
        <w:rPr>
          <w:rFonts w:hint="cs"/>
          <w:i/>
          <w:iCs/>
          <w:rtl/>
        </w:rPr>
        <w:t xml:space="preserve">الخطوة </w:t>
      </w:r>
      <w:r w:rsidRPr="00874CCE">
        <w:rPr>
          <w:i/>
          <w:iCs/>
        </w:rPr>
        <w:t>8</w:t>
      </w:r>
      <w:r w:rsidRPr="00874CCE">
        <w:rPr>
          <w:rFonts w:hint="cs"/>
          <w:rtl/>
        </w:rPr>
        <w:t>:</w:t>
      </w:r>
      <w:r w:rsidRPr="00874CCE">
        <w:rPr>
          <w:rFonts w:hint="cs"/>
          <w:rtl/>
        </w:rPr>
        <w:tab/>
        <w:t xml:space="preserve">تحدّث متجهات الموقع لجميع السواتل </w:t>
      </w:r>
      <w:r w:rsidRPr="00874CCE">
        <w:t>GSO</w:t>
      </w:r>
      <w:r w:rsidRPr="00874CCE">
        <w:rPr>
          <w:rFonts w:hint="cs"/>
          <w:rtl/>
        </w:rPr>
        <w:t xml:space="preserve"> طبقاً للنظام الإحداثي الوارد في الفقرة</w:t>
      </w:r>
      <w:r w:rsidRPr="00874CCE">
        <w:rPr>
          <w:rFonts w:hint="eastAsia"/>
          <w:rtl/>
        </w:rPr>
        <w:t> </w:t>
      </w:r>
      <w:r w:rsidRPr="00874CCE">
        <w:t>2.D6</w:t>
      </w:r>
      <w:r w:rsidRPr="00874CCE">
        <w:rPr>
          <w:rFonts w:hint="cs"/>
          <w:rtl/>
        </w:rPr>
        <w:t>.</w:t>
      </w:r>
    </w:p>
    <w:p w14:paraId="38FB47BF" w14:textId="77777777" w:rsidR="00DB7CF8" w:rsidRPr="00874CCE" w:rsidRDefault="00DB7CF8" w:rsidP="00DB7CF8">
      <w:pPr>
        <w:pStyle w:val="enumlev1"/>
        <w:ind w:left="992" w:hanging="992"/>
        <w:rPr>
          <w:rFonts w:eastAsia="SimSun"/>
          <w:rtl/>
          <w:lang w:eastAsia="en-US"/>
        </w:rPr>
      </w:pPr>
      <w:r w:rsidRPr="00874CCE">
        <w:rPr>
          <w:rFonts w:hint="cs"/>
          <w:i/>
          <w:iCs/>
          <w:rtl/>
        </w:rPr>
        <w:t xml:space="preserve">الخطوة </w:t>
      </w:r>
      <w:r w:rsidRPr="00874CCE">
        <w:rPr>
          <w:i/>
          <w:iCs/>
        </w:rPr>
        <w:t>9</w:t>
      </w:r>
      <w:r w:rsidRPr="00874CCE">
        <w:rPr>
          <w:rFonts w:hint="cs"/>
          <w:rtl/>
        </w:rPr>
        <w:t>:</w:t>
      </w:r>
      <w:r w:rsidRPr="00874CCE">
        <w:rPr>
          <w:rFonts w:hint="cs"/>
          <w:rtl/>
        </w:rPr>
        <w:tab/>
        <w:t xml:space="preserve">تحدّث متجهات الموقع والسرعة لجميع السواتل </w:t>
      </w:r>
      <w:r w:rsidRPr="00874CCE">
        <w:rPr>
          <w:rFonts w:hint="cs"/>
        </w:rPr>
        <w:t>non-GSO</w:t>
      </w:r>
      <w:r w:rsidRPr="00874CCE">
        <w:rPr>
          <w:rFonts w:hint="cs"/>
          <w:rtl/>
        </w:rPr>
        <w:t xml:space="preserve"> طبقاً للنظام الإحداثي ونموذج التنبؤ بالمدار وخوارزمية حفظ المحطة الواردة في الفقرة</w:t>
      </w:r>
      <w:r w:rsidRPr="00874CCE">
        <w:rPr>
          <w:rFonts w:hint="eastAsia"/>
          <w:rtl/>
        </w:rPr>
        <w:t> </w:t>
      </w:r>
      <w:r w:rsidRPr="00874CCE">
        <w:t>3.D6</w:t>
      </w:r>
      <w:r w:rsidRPr="00874CCE">
        <w:rPr>
          <w:rFonts w:hint="cs"/>
          <w:rtl/>
        </w:rPr>
        <w:t>.</w:t>
      </w:r>
    </w:p>
    <w:p w14:paraId="1AFC32B2" w14:textId="77777777" w:rsidR="00DB7CF8" w:rsidRPr="00874CCE" w:rsidRDefault="00DB7CF8" w:rsidP="00DB7CF8">
      <w:pPr>
        <w:pStyle w:val="enumlev1"/>
        <w:ind w:left="992" w:hanging="992"/>
        <w:rPr>
          <w:rFonts w:eastAsia="SimSun"/>
          <w:rtl/>
          <w:lang w:eastAsia="en-US"/>
        </w:rPr>
      </w:pPr>
      <w:r w:rsidRPr="00874CCE">
        <w:rPr>
          <w:rFonts w:hint="cs"/>
          <w:i/>
          <w:iCs/>
          <w:rtl/>
        </w:rPr>
        <w:t xml:space="preserve">الخطوة </w:t>
      </w:r>
      <w:r w:rsidRPr="00874CCE">
        <w:rPr>
          <w:i/>
          <w:iCs/>
        </w:rPr>
        <w:t>10</w:t>
      </w:r>
      <w:r w:rsidRPr="00874CCE">
        <w:rPr>
          <w:rFonts w:hint="cs"/>
          <w:rtl/>
        </w:rPr>
        <w:t>:</w:t>
      </w:r>
      <w:r w:rsidRPr="00874CCE">
        <w:rPr>
          <w:rFonts w:hint="cs"/>
          <w:rtl/>
        </w:rPr>
        <w:tab/>
        <w:t xml:space="preserve">توضع </w:t>
      </w:r>
      <w:r w:rsidRPr="00874CCE">
        <w:t>epfd</w:t>
      </w:r>
      <w:r w:rsidRPr="00874CCE">
        <w:rPr>
          <w:rFonts w:cs="Times New Roman"/>
        </w:rPr>
        <w:t>↓</w:t>
      </w:r>
      <w:r w:rsidRPr="00874CCE">
        <w:rPr>
          <w:rFonts w:hint="cs"/>
          <w:rtl/>
        </w:rPr>
        <w:t xml:space="preserve"> = صفر.</w:t>
      </w:r>
    </w:p>
    <w:p w14:paraId="58319501" w14:textId="77777777" w:rsidR="00DB7CF8" w:rsidRPr="00874CCE" w:rsidRDefault="00DB7CF8" w:rsidP="00DB7CF8">
      <w:pPr>
        <w:pStyle w:val="enumlev1"/>
        <w:ind w:left="992" w:hanging="992"/>
        <w:rPr>
          <w:rFonts w:eastAsia="SimSun"/>
          <w:spacing w:val="-4"/>
          <w:rtl/>
          <w:lang w:eastAsia="en-US"/>
        </w:rPr>
      </w:pPr>
      <w:r w:rsidRPr="00874CCE">
        <w:rPr>
          <w:rFonts w:hint="cs"/>
          <w:i/>
          <w:iCs/>
          <w:spacing w:val="-4"/>
          <w:rtl/>
        </w:rPr>
        <w:t xml:space="preserve">الخطوة </w:t>
      </w:r>
      <w:r w:rsidRPr="00874CCE">
        <w:rPr>
          <w:i/>
          <w:iCs/>
          <w:spacing w:val="-4"/>
        </w:rPr>
        <w:t>11</w:t>
      </w:r>
      <w:r w:rsidRPr="00874CCE">
        <w:rPr>
          <w:rFonts w:hint="cs"/>
          <w:spacing w:val="-4"/>
          <w:rtl/>
        </w:rPr>
        <w:t>:</w:t>
      </w:r>
      <w:r w:rsidRPr="00874CCE">
        <w:rPr>
          <w:rFonts w:hint="cs"/>
          <w:spacing w:val="-4"/>
          <w:rtl/>
        </w:rPr>
        <w:tab/>
        <w:t xml:space="preserve">تختار جميع السواتل </w:t>
      </w:r>
      <w:r w:rsidRPr="00874CCE">
        <w:rPr>
          <w:rFonts w:hint="cs"/>
          <w:spacing w:val="-4"/>
        </w:rPr>
        <w:t>non-GSO</w:t>
      </w:r>
      <w:r w:rsidRPr="00874CCE">
        <w:rPr>
          <w:rFonts w:hint="cs"/>
          <w:spacing w:val="-4"/>
          <w:rtl/>
        </w:rPr>
        <w:t xml:space="preserve"> المرئية للمحطة </w:t>
      </w:r>
      <w:r w:rsidRPr="00874CCE">
        <w:rPr>
          <w:spacing w:val="-4"/>
        </w:rPr>
        <w:t>GSO</w:t>
      </w:r>
      <w:r w:rsidRPr="00874CCE">
        <w:rPr>
          <w:rFonts w:hint="cs"/>
          <w:spacing w:val="-4"/>
          <w:rtl/>
        </w:rPr>
        <w:t xml:space="preserve"> باستعمال الخوارزمية الواردة في</w:t>
      </w:r>
      <w:r w:rsidRPr="00874CCE">
        <w:rPr>
          <w:rFonts w:hint="eastAsia"/>
          <w:spacing w:val="-4"/>
          <w:rtl/>
        </w:rPr>
        <w:t> </w:t>
      </w:r>
      <w:r w:rsidRPr="00874CCE">
        <w:rPr>
          <w:rFonts w:hint="cs"/>
          <w:spacing w:val="-4"/>
          <w:rtl/>
        </w:rPr>
        <w:t>الفقرة</w:t>
      </w:r>
      <w:r w:rsidRPr="00874CCE">
        <w:rPr>
          <w:rFonts w:hint="eastAsia"/>
          <w:spacing w:val="-4"/>
          <w:rtl/>
        </w:rPr>
        <w:t> </w:t>
      </w:r>
      <w:r w:rsidRPr="00874CCE">
        <w:rPr>
          <w:spacing w:val="-4"/>
        </w:rPr>
        <w:t>1.4.D6</w:t>
      </w:r>
      <w:r w:rsidRPr="00874CCE">
        <w:rPr>
          <w:rFonts w:hint="cs"/>
          <w:spacing w:val="-4"/>
          <w:rtl/>
        </w:rPr>
        <w:t>.</w:t>
      </w:r>
    </w:p>
    <w:p w14:paraId="012E2600" w14:textId="77777777" w:rsidR="00DB7CF8" w:rsidRPr="00874CCE" w:rsidRDefault="00DB7CF8" w:rsidP="00DB7CF8">
      <w:pPr>
        <w:pStyle w:val="enumlev1"/>
        <w:ind w:left="992" w:hanging="992"/>
        <w:rPr>
          <w:rFonts w:eastAsia="SimSun"/>
          <w:rtl/>
          <w:lang w:eastAsia="en-US"/>
        </w:rPr>
      </w:pPr>
      <w:r w:rsidRPr="00874CCE">
        <w:rPr>
          <w:rFonts w:hint="cs"/>
          <w:i/>
          <w:iCs/>
          <w:rtl/>
        </w:rPr>
        <w:t xml:space="preserve">الخطوة </w:t>
      </w:r>
      <w:r w:rsidRPr="00874CCE">
        <w:rPr>
          <w:i/>
          <w:iCs/>
        </w:rPr>
        <w:t>12</w:t>
      </w:r>
      <w:r w:rsidRPr="00874CCE">
        <w:rPr>
          <w:rFonts w:hint="cs"/>
          <w:rtl/>
        </w:rPr>
        <w:t>:</w:t>
      </w:r>
      <w:r w:rsidRPr="00874CCE">
        <w:rPr>
          <w:rFonts w:hint="cs"/>
          <w:rtl/>
        </w:rPr>
        <w:tab/>
        <w:t xml:space="preserve">تكرّر الخطوات من </w:t>
      </w:r>
      <w:r w:rsidRPr="00874CCE">
        <w:t>13</w:t>
      </w:r>
      <w:r w:rsidRPr="00874CCE">
        <w:rPr>
          <w:rFonts w:hint="cs"/>
          <w:rtl/>
        </w:rPr>
        <w:t xml:space="preserve"> إلى </w:t>
      </w:r>
      <w:r w:rsidRPr="00874CCE">
        <w:t>18</w:t>
      </w:r>
      <w:r w:rsidRPr="00874CCE">
        <w:rPr>
          <w:rFonts w:hint="cs"/>
          <w:rtl/>
        </w:rPr>
        <w:t xml:space="preserve"> لكل ساتل </w:t>
      </w:r>
      <w:r w:rsidRPr="00874CCE">
        <w:rPr>
          <w:rFonts w:hint="cs"/>
        </w:rPr>
        <w:t>non-GSO</w:t>
      </w:r>
      <w:r w:rsidRPr="00874CCE">
        <w:rPr>
          <w:rFonts w:hint="cs"/>
          <w:rtl/>
        </w:rPr>
        <w:t xml:space="preserve"> مرئي.</w:t>
      </w:r>
    </w:p>
    <w:p w14:paraId="62749149" w14:textId="77777777" w:rsidR="00DB7CF8" w:rsidRPr="00874CCE" w:rsidRDefault="00DB7CF8" w:rsidP="00DB7CF8">
      <w:pPr>
        <w:pStyle w:val="enumlev1"/>
        <w:ind w:left="992" w:hanging="992"/>
        <w:rPr>
          <w:rtl/>
        </w:rPr>
      </w:pPr>
      <w:r w:rsidRPr="00874CCE">
        <w:rPr>
          <w:rFonts w:hint="cs"/>
          <w:i/>
          <w:iCs/>
          <w:rtl/>
        </w:rPr>
        <w:t xml:space="preserve">الخطوة </w:t>
      </w:r>
      <w:r w:rsidRPr="00874CCE">
        <w:rPr>
          <w:i/>
          <w:iCs/>
        </w:rPr>
        <w:t>13</w:t>
      </w:r>
      <w:r w:rsidRPr="00874CCE">
        <w:rPr>
          <w:rFonts w:hint="cs"/>
          <w:rtl/>
        </w:rPr>
        <w:t>:</w:t>
      </w:r>
      <w:r w:rsidRPr="00874CCE">
        <w:rPr>
          <w:rFonts w:hint="cs"/>
          <w:rtl/>
        </w:rPr>
        <w:tab/>
        <w:t xml:space="preserve">تحسب المعلمات اللازمة باستعمال قناع الكثافة </w:t>
      </w:r>
      <w:r w:rsidRPr="00874CCE">
        <w:t>pfd</w:t>
      </w:r>
      <w:r w:rsidRPr="00874CCE">
        <w:rPr>
          <w:rFonts w:hint="cs"/>
          <w:rtl/>
        </w:rPr>
        <w:t xml:space="preserve">، إما (خط العرض، </w:t>
      </w:r>
      <w:r w:rsidRPr="00874CCE">
        <w:rPr>
          <w:rFonts w:ascii="Symbol" w:hAnsi="Symbol"/>
        </w:rPr>
        <w:t></w:t>
      </w:r>
      <w:r w:rsidRPr="00874CCE">
        <w:rPr>
          <w:rFonts w:hint="cs"/>
          <w:rtl/>
        </w:rPr>
        <w:t>، الزيادة في خط الطول) أو</w:t>
      </w:r>
      <w:r w:rsidRPr="00874CCE">
        <w:rPr>
          <w:rFonts w:hint="eastAsia"/>
          <w:rtl/>
        </w:rPr>
        <w:t> </w:t>
      </w:r>
      <w:r w:rsidRPr="00874CCE">
        <w:rPr>
          <w:rFonts w:hint="cs"/>
          <w:rtl/>
        </w:rPr>
        <w:t>(خط العرض، السمت، الارتفاع)، حسب الاقتضاء، باستعمال تعريف الزوايا في أي من الفقرتين</w:t>
      </w:r>
      <w:r w:rsidRPr="00874CCE">
        <w:rPr>
          <w:rFonts w:hint="eastAsia"/>
          <w:rtl/>
        </w:rPr>
        <w:t> </w:t>
      </w:r>
      <w:r w:rsidRPr="00874CCE">
        <w:t>4.4.D6</w:t>
      </w:r>
      <w:r w:rsidRPr="00874CCE">
        <w:rPr>
          <w:rFonts w:hint="cs"/>
          <w:rtl/>
        </w:rPr>
        <w:t xml:space="preserve"> أو</w:t>
      </w:r>
      <w:r w:rsidRPr="00874CCE">
        <w:rPr>
          <w:rFonts w:hint="eastAsia"/>
          <w:rtl/>
        </w:rPr>
        <w:t> </w:t>
      </w:r>
      <w:r w:rsidRPr="00874CCE">
        <w:t>5.4.D6</w:t>
      </w:r>
      <w:r w:rsidRPr="00874CCE">
        <w:rPr>
          <w:rFonts w:hint="cs"/>
          <w:rtl/>
        </w:rPr>
        <w:t>.</w:t>
      </w:r>
    </w:p>
    <w:p w14:paraId="2CF67BB5" w14:textId="77777777" w:rsidR="00DB7CF8" w:rsidRPr="00874CCE" w:rsidRDefault="00DB7CF8" w:rsidP="00DB7CF8">
      <w:pPr>
        <w:pStyle w:val="enumlev1"/>
        <w:ind w:left="992" w:hanging="992"/>
        <w:rPr>
          <w:rFonts w:eastAsia="SimSun"/>
          <w:rtl/>
          <w:lang w:eastAsia="en-US" w:bidi="ar-SY"/>
        </w:rPr>
      </w:pPr>
      <w:r w:rsidRPr="00874CCE">
        <w:rPr>
          <w:rFonts w:hint="cs"/>
          <w:i/>
          <w:iCs/>
          <w:rtl/>
        </w:rPr>
        <w:t xml:space="preserve">الخطوة </w:t>
      </w:r>
      <w:r w:rsidRPr="00874CCE">
        <w:rPr>
          <w:i/>
          <w:iCs/>
        </w:rPr>
        <w:t>13</w:t>
      </w:r>
      <w:r w:rsidRPr="00874CCE">
        <w:rPr>
          <w:rFonts w:hint="cs"/>
          <w:i/>
          <w:iCs/>
          <w:rtl/>
        </w:rPr>
        <w:t xml:space="preserve"> مكرر</w:t>
      </w:r>
      <w:r w:rsidRPr="00874CCE">
        <w:rPr>
          <w:rFonts w:eastAsia="SimSun" w:hint="cs"/>
          <w:rtl/>
          <w:lang w:eastAsia="en-US"/>
        </w:rPr>
        <w:t>:</w:t>
      </w:r>
      <w:r w:rsidRPr="00874CCE">
        <w:rPr>
          <w:rFonts w:eastAsia="SimSun"/>
          <w:rtl/>
          <w:lang w:eastAsia="en-US"/>
        </w:rPr>
        <w:tab/>
      </w:r>
      <w:r w:rsidRPr="00874CCE">
        <w:rPr>
          <w:rFonts w:eastAsia="SimSun" w:hint="cs"/>
          <w:rtl/>
          <w:lang w:eastAsia="en-US"/>
        </w:rPr>
        <w:t>ت</w:t>
      </w:r>
      <w:r w:rsidRPr="00874CCE">
        <w:rPr>
          <w:rFonts w:eastAsia="SimSun"/>
          <w:rtl/>
          <w:lang w:eastAsia="en-US"/>
        </w:rPr>
        <w:t xml:space="preserve">حسب </w:t>
      </w:r>
      <w:r w:rsidRPr="00874CCE">
        <w:rPr>
          <w:rFonts w:eastAsia="SimSun"/>
          <w:lang w:eastAsia="en-US"/>
        </w:rPr>
        <w:t>(</w:t>
      </w:r>
      <w:proofErr w:type="spellStart"/>
      <w:r w:rsidRPr="00874CCE">
        <w:rPr>
          <w:lang w:val="en-GB"/>
        </w:rPr>
        <w:t>Azimuth</w:t>
      </w:r>
      <w:r w:rsidRPr="00874CCE">
        <w:rPr>
          <w:vertAlign w:val="subscript"/>
          <w:lang w:val="en-GB"/>
        </w:rPr>
        <w:t>NGSO</w:t>
      </w:r>
      <w:proofErr w:type="spellEnd"/>
      <w:r w:rsidRPr="00874CCE">
        <w:rPr>
          <w:lang w:val="en-GB"/>
        </w:rPr>
        <w:t xml:space="preserve">, </w:t>
      </w:r>
      <w:r w:rsidRPr="00874CCE">
        <w:rPr>
          <w:lang w:val="en-GB"/>
        </w:rPr>
        <w:sym w:font="Symbol" w:char="F065"/>
      </w:r>
      <w:r w:rsidRPr="00874CCE">
        <w:rPr>
          <w:vertAlign w:val="subscript"/>
          <w:lang w:val="en-GB"/>
        </w:rPr>
        <w:t>NGSO</w:t>
      </w:r>
      <w:r w:rsidRPr="00874CCE">
        <w:rPr>
          <w:rFonts w:eastAsia="SimSun"/>
          <w:lang w:eastAsia="en-US"/>
        </w:rPr>
        <w:t>)</w:t>
      </w:r>
      <w:r w:rsidRPr="00874CCE">
        <w:rPr>
          <w:rFonts w:eastAsia="SimSun"/>
          <w:rtl/>
          <w:lang w:eastAsia="en-US"/>
        </w:rPr>
        <w:t xml:space="preserve"> للساتل </w:t>
      </w:r>
      <w:r w:rsidRPr="00874CCE">
        <w:rPr>
          <w:rFonts w:eastAsia="SimSun"/>
          <w:lang w:eastAsia="en-US"/>
        </w:rPr>
        <w:t>non-GSO</w:t>
      </w:r>
      <w:r w:rsidRPr="00874CCE">
        <w:rPr>
          <w:rFonts w:eastAsia="SimSun"/>
          <w:rtl/>
          <w:lang w:eastAsia="en-US"/>
        </w:rPr>
        <w:t xml:space="preserve"> كما </w:t>
      </w:r>
      <w:r w:rsidRPr="00874CCE">
        <w:rPr>
          <w:rFonts w:eastAsia="SimSun" w:hint="cs"/>
          <w:rtl/>
          <w:lang w:eastAsia="en-US"/>
        </w:rPr>
        <w:t>يُرى</w:t>
      </w:r>
      <w:r w:rsidRPr="00874CCE">
        <w:rPr>
          <w:rFonts w:eastAsia="SimSun"/>
          <w:rtl/>
          <w:lang w:eastAsia="en-US"/>
        </w:rPr>
        <w:t xml:space="preserve"> </w:t>
      </w:r>
      <w:r w:rsidRPr="00874CCE">
        <w:rPr>
          <w:rFonts w:eastAsia="SimSun" w:hint="cs"/>
          <w:rtl/>
          <w:lang w:eastAsia="en-US"/>
        </w:rPr>
        <w:t>من</w:t>
      </w:r>
      <w:r w:rsidRPr="00874CCE">
        <w:rPr>
          <w:rFonts w:eastAsia="SimSun"/>
          <w:rtl/>
          <w:lang w:eastAsia="en-US"/>
        </w:rPr>
        <w:t xml:space="preserve"> موقع</w:t>
      </w:r>
      <w:r w:rsidRPr="00874CCE">
        <w:rPr>
          <w:rFonts w:eastAsia="SimSun" w:hint="cs"/>
          <w:rtl/>
          <w:lang w:eastAsia="en-US"/>
        </w:rPr>
        <w:t xml:space="preserve"> المحطة الأرضية</w:t>
      </w:r>
      <w:r w:rsidRPr="00874CCE">
        <w:rPr>
          <w:rFonts w:eastAsia="SimSun"/>
          <w:rtl/>
          <w:lang w:eastAsia="en-US"/>
        </w:rPr>
        <w:t xml:space="preserve"> </w:t>
      </w:r>
      <w:r w:rsidRPr="00874CCE">
        <w:rPr>
          <w:rFonts w:eastAsia="SimSun"/>
          <w:lang w:eastAsia="en-US"/>
        </w:rPr>
        <w:t>GSO</w:t>
      </w:r>
      <w:r w:rsidRPr="00874CCE">
        <w:rPr>
          <w:rFonts w:eastAsia="SimSun"/>
          <w:rtl/>
          <w:lang w:eastAsia="en-US"/>
        </w:rPr>
        <w:t xml:space="preserve"> باستخدام تعريف الزوايا في الفقرة </w:t>
      </w:r>
      <w:r w:rsidRPr="00874CCE">
        <w:rPr>
          <w:rFonts w:eastAsia="SimSun"/>
          <w:lang w:eastAsia="en-US"/>
        </w:rPr>
        <w:t>4.4.D6</w:t>
      </w:r>
      <w:r w:rsidRPr="00874CCE">
        <w:rPr>
          <w:rFonts w:eastAsia="SimSun"/>
          <w:rtl/>
          <w:lang w:eastAsia="en-US"/>
        </w:rPr>
        <w:t>.</w:t>
      </w:r>
    </w:p>
    <w:p w14:paraId="06F49A10" w14:textId="77777777" w:rsidR="00DB7CF8" w:rsidRPr="00874CCE" w:rsidRDefault="00DB7CF8" w:rsidP="00DB7CF8">
      <w:pPr>
        <w:pStyle w:val="enumlev1"/>
        <w:ind w:left="992" w:hanging="992"/>
        <w:rPr>
          <w:rFonts w:eastAsia="SimSun"/>
          <w:rtl/>
          <w:lang w:eastAsia="en-US"/>
        </w:rPr>
      </w:pPr>
      <w:r w:rsidRPr="00874CCE">
        <w:rPr>
          <w:rFonts w:hint="cs"/>
          <w:i/>
          <w:iCs/>
          <w:rtl/>
        </w:rPr>
        <w:t xml:space="preserve">الخطوة </w:t>
      </w:r>
      <w:r w:rsidRPr="00874CCE">
        <w:rPr>
          <w:i/>
          <w:iCs/>
        </w:rPr>
        <w:t>14</w:t>
      </w:r>
      <w:r w:rsidRPr="00874CCE">
        <w:rPr>
          <w:rFonts w:hint="cs"/>
          <w:rtl/>
        </w:rPr>
        <w:t>:</w:t>
      </w:r>
      <w:r w:rsidRPr="00874CCE">
        <w:rPr>
          <w:rFonts w:hint="cs"/>
          <w:rtl/>
        </w:rPr>
        <w:tab/>
        <w:t xml:space="preserve">باستعمال قناع الكثافة </w:t>
      </w:r>
      <w:r w:rsidRPr="00874CCE">
        <w:t>pfd</w:t>
      </w:r>
      <w:r w:rsidRPr="00874CCE">
        <w:rPr>
          <w:rFonts w:hint="cs"/>
          <w:rtl/>
        </w:rPr>
        <w:t xml:space="preserve"> للساتل </w:t>
      </w:r>
      <w:r w:rsidRPr="00874CCE">
        <w:rPr>
          <w:rFonts w:hint="cs"/>
        </w:rPr>
        <w:t>non-GSO</w:t>
      </w:r>
      <w:r w:rsidRPr="00874CCE">
        <w:rPr>
          <w:rFonts w:hint="cs"/>
          <w:rtl/>
        </w:rPr>
        <w:t xml:space="preserve"> المختار، تحسب الكثافة </w:t>
      </w:r>
      <w:r w:rsidRPr="00874CCE">
        <w:t>pfd</w:t>
      </w:r>
      <w:r w:rsidRPr="00874CCE">
        <w:rPr>
          <w:rFonts w:hint="cs"/>
          <w:rtl/>
        </w:rPr>
        <w:t xml:space="preserve"> (خط العرض، </w:t>
      </w:r>
      <w:r w:rsidRPr="00874CCE">
        <w:rPr>
          <w:rFonts w:ascii="Symbol" w:hAnsi="Symbol"/>
        </w:rPr>
        <w:t></w:t>
      </w:r>
      <w:r w:rsidRPr="00874CCE">
        <w:rPr>
          <w:rFonts w:hint="cs"/>
          <w:rtl/>
        </w:rPr>
        <w:t>، الزيادة في</w:t>
      </w:r>
      <w:r w:rsidRPr="00874CCE">
        <w:rPr>
          <w:rFonts w:hint="eastAsia"/>
          <w:rtl/>
        </w:rPr>
        <w:t> </w:t>
      </w:r>
      <w:r w:rsidRPr="00874CCE">
        <w:rPr>
          <w:rFonts w:hint="cs"/>
          <w:rtl/>
        </w:rPr>
        <w:t xml:space="preserve">خط الطول) أو (خط العرض، السمت، الارتفاع) والمحطة الأرضية </w:t>
      </w:r>
      <w:r w:rsidRPr="00874CCE">
        <w:t>GSO</w:t>
      </w:r>
      <w:r w:rsidRPr="00874CCE">
        <w:rPr>
          <w:rFonts w:hint="cs"/>
          <w:rtl/>
        </w:rPr>
        <w:t xml:space="preserve"> باستعمال قناع الكثافة</w:t>
      </w:r>
      <w:r w:rsidRPr="00874CCE">
        <w:rPr>
          <w:rFonts w:hint="eastAsia"/>
          <w:rtl/>
        </w:rPr>
        <w:t> </w:t>
      </w:r>
      <w:r w:rsidRPr="00874CCE">
        <w:t>pfd</w:t>
      </w:r>
      <w:r w:rsidRPr="00874CCE">
        <w:rPr>
          <w:rFonts w:hint="cs"/>
          <w:rtl/>
        </w:rPr>
        <w:t xml:space="preserve"> للساتل </w:t>
      </w:r>
      <w:r w:rsidRPr="00874CCE">
        <w:rPr>
          <w:rFonts w:hint="cs"/>
        </w:rPr>
        <w:t>non-GSO</w:t>
      </w:r>
      <w:r w:rsidRPr="00874CCE">
        <w:rPr>
          <w:rFonts w:hint="cs"/>
          <w:rtl/>
        </w:rPr>
        <w:t xml:space="preserve">، على النحو المحدد في الفقرة </w:t>
      </w:r>
      <w:r w:rsidRPr="00874CCE">
        <w:t>5.1.D5</w:t>
      </w:r>
      <w:r w:rsidRPr="00874CCE">
        <w:rPr>
          <w:rFonts w:hint="cs"/>
          <w:rtl/>
        </w:rPr>
        <w:t>.</w:t>
      </w:r>
    </w:p>
    <w:p w14:paraId="70C6F9FA" w14:textId="2FDD699F" w:rsidR="00DB7CF8" w:rsidRPr="00874CCE" w:rsidRDefault="00DB7CF8" w:rsidP="00DB7CF8">
      <w:pPr>
        <w:pStyle w:val="enumlev1"/>
        <w:ind w:left="992" w:hanging="992"/>
        <w:rPr>
          <w:rFonts w:eastAsia="SimSun"/>
          <w:rtl/>
          <w:lang w:eastAsia="en-US"/>
        </w:rPr>
      </w:pPr>
      <w:r w:rsidRPr="00874CCE">
        <w:rPr>
          <w:rFonts w:hint="cs"/>
          <w:i/>
          <w:iCs/>
          <w:rtl/>
        </w:rPr>
        <w:t xml:space="preserve">الخطوة </w:t>
      </w:r>
      <w:r w:rsidRPr="00874CCE">
        <w:rPr>
          <w:i/>
          <w:iCs/>
        </w:rPr>
        <w:t>15</w:t>
      </w:r>
      <w:r w:rsidRPr="00874CCE">
        <w:rPr>
          <w:rFonts w:hint="cs"/>
          <w:rtl/>
        </w:rPr>
        <w:t>:</w:t>
      </w:r>
      <w:r w:rsidRPr="00874CCE">
        <w:rPr>
          <w:rFonts w:hint="cs"/>
          <w:rtl/>
        </w:rPr>
        <w:tab/>
      </w:r>
      <w:r w:rsidRPr="00874CCE">
        <w:rPr>
          <w:rFonts w:hint="cs"/>
          <w:spacing w:val="-4"/>
          <w:rtl/>
        </w:rPr>
        <w:t xml:space="preserve">تحسب الزاوية </w:t>
      </w:r>
      <w:r w:rsidR="00BA4830" w:rsidRPr="00874CCE">
        <w:rPr>
          <w:rFonts w:ascii="Symbol" w:hAnsi="Symbol" w:hint="cs"/>
          <w:spacing w:val="-4"/>
          <w:rtl/>
        </w:rPr>
        <w:t>المنحرفة عن المحور</w:t>
      </w:r>
      <w:r w:rsidRPr="00874CCE">
        <w:rPr>
          <w:rFonts w:hint="cs"/>
          <w:spacing w:val="-4"/>
          <w:rtl/>
        </w:rPr>
        <w:t xml:space="preserve"> </w:t>
      </w:r>
      <w:r w:rsidRPr="00874CCE">
        <w:rPr>
          <w:rFonts w:ascii="Symbol" w:hAnsi="Symbol"/>
          <w:spacing w:val="-4"/>
        </w:rPr>
        <w:t></w:t>
      </w:r>
      <w:r w:rsidRPr="00874CCE">
        <w:rPr>
          <w:rFonts w:ascii="Symbol" w:hAnsi="Symbol" w:hint="cs"/>
          <w:spacing w:val="-4"/>
          <w:rtl/>
        </w:rPr>
        <w:t xml:space="preserve"> عند المحطة الأرضية </w:t>
      </w:r>
      <w:r w:rsidRPr="00874CCE">
        <w:rPr>
          <w:spacing w:val="-4"/>
        </w:rPr>
        <w:t>GSO</w:t>
      </w:r>
      <w:r w:rsidRPr="00874CCE">
        <w:rPr>
          <w:rFonts w:hint="cs"/>
          <w:spacing w:val="-4"/>
          <w:rtl/>
        </w:rPr>
        <w:t xml:space="preserve"> بين الخط إلى الساتل </w:t>
      </w:r>
      <w:r w:rsidRPr="00874CCE">
        <w:rPr>
          <w:spacing w:val="-4"/>
        </w:rPr>
        <w:t>GSO</w:t>
      </w:r>
      <w:r w:rsidRPr="00874CCE">
        <w:rPr>
          <w:rFonts w:hint="cs"/>
          <w:spacing w:val="-4"/>
          <w:rtl/>
        </w:rPr>
        <w:t xml:space="preserve"> والخط إلى الساتل </w:t>
      </w:r>
      <w:r w:rsidRPr="00874CCE">
        <w:rPr>
          <w:spacing w:val="-4"/>
        </w:rPr>
        <w:t>non</w:t>
      </w:r>
      <w:r w:rsidRPr="00874CCE">
        <w:rPr>
          <w:spacing w:val="-4"/>
        </w:rPr>
        <w:noBreakHyphen/>
        <w:t>GSO</w:t>
      </w:r>
      <w:r w:rsidRPr="00874CCE">
        <w:rPr>
          <w:rFonts w:hint="cs"/>
          <w:rtl/>
        </w:rPr>
        <w:t>.</w:t>
      </w:r>
    </w:p>
    <w:p w14:paraId="1C70E56E" w14:textId="77777777" w:rsidR="00DB7CF8" w:rsidRPr="00874CCE" w:rsidRDefault="00DB7CF8" w:rsidP="00DB7CF8">
      <w:pPr>
        <w:pStyle w:val="enumlev1"/>
        <w:ind w:left="992" w:hanging="992"/>
        <w:rPr>
          <w:rFonts w:eastAsia="SimSun"/>
          <w:rtl/>
          <w:lang w:eastAsia="en-US"/>
        </w:rPr>
      </w:pPr>
      <w:r w:rsidRPr="00874CCE">
        <w:rPr>
          <w:rFonts w:hint="cs"/>
          <w:i/>
          <w:iCs/>
          <w:rtl/>
        </w:rPr>
        <w:t xml:space="preserve">الخطوة </w:t>
      </w:r>
      <w:r w:rsidRPr="00874CCE">
        <w:rPr>
          <w:i/>
          <w:iCs/>
        </w:rPr>
        <w:t>16</w:t>
      </w:r>
      <w:r w:rsidRPr="00874CCE">
        <w:rPr>
          <w:rFonts w:hint="cs"/>
          <w:rtl/>
        </w:rPr>
        <w:t>:</w:t>
      </w:r>
      <w:r w:rsidRPr="00874CCE">
        <w:rPr>
          <w:rFonts w:hint="cs"/>
          <w:rtl/>
        </w:rPr>
        <w:tab/>
        <w:t xml:space="preserve">تحسب </w:t>
      </w:r>
      <w:r w:rsidRPr="00874CCE">
        <w:rPr>
          <w:i/>
        </w:rPr>
        <w:t>G</w:t>
      </w:r>
      <w:r w:rsidRPr="00874CCE">
        <w:rPr>
          <w:i/>
          <w:szCs w:val="16"/>
          <w:vertAlign w:val="subscript"/>
        </w:rPr>
        <w:t>RX</w:t>
      </w:r>
      <w:r w:rsidRPr="00874CCE">
        <w:t>(</w:t>
      </w:r>
      <w:r w:rsidRPr="00874CCE">
        <w:rPr>
          <w:rFonts w:ascii="Symbol" w:hAnsi="Symbol"/>
        </w:rPr>
        <w:t></w:t>
      </w:r>
      <w:r w:rsidRPr="00874CCE">
        <w:t>)</w:t>
      </w:r>
      <w:r w:rsidRPr="00874CCE">
        <w:rPr>
          <w:rFonts w:hint="cs"/>
          <w:rtl/>
        </w:rPr>
        <w:t xml:space="preserve"> = كسب الاستقبال</w:t>
      </w:r>
      <w:r w:rsidRPr="00874CCE">
        <w:rPr>
          <w:rFonts w:hint="eastAsia"/>
          <w:rtl/>
        </w:rPr>
        <w:t> </w:t>
      </w:r>
      <w:r w:rsidRPr="00874CCE">
        <w:rPr>
          <w:rFonts w:hint="cs"/>
          <w:rtl/>
        </w:rPr>
        <w:t>(</w:t>
      </w:r>
      <w:r w:rsidRPr="00874CCE">
        <w:t>dB</w:t>
      </w:r>
      <w:r w:rsidRPr="00874CCE">
        <w:rPr>
          <w:rFonts w:hint="cs"/>
          <w:rtl/>
        </w:rPr>
        <w:t>) عند المحطة الأرضية</w:t>
      </w:r>
      <w:r w:rsidRPr="00874CCE">
        <w:rPr>
          <w:rFonts w:hint="eastAsia"/>
          <w:rtl/>
        </w:rPr>
        <w:t> </w:t>
      </w:r>
      <w:r w:rsidRPr="00874CCE">
        <w:t>GSO</w:t>
      </w:r>
      <w:r w:rsidRPr="00874CCE">
        <w:rPr>
          <w:rFonts w:hint="cs"/>
          <w:rtl/>
        </w:rPr>
        <w:t xml:space="preserve"> باستعمال مخطط الكسب ذي الصلة المحدد في</w:t>
      </w:r>
      <w:r w:rsidRPr="00874CCE">
        <w:rPr>
          <w:rFonts w:hint="eastAsia"/>
          <w:rtl/>
        </w:rPr>
        <w:t> </w:t>
      </w:r>
      <w:r w:rsidRPr="00874CCE">
        <w:rPr>
          <w:rFonts w:hint="cs"/>
          <w:rtl/>
        </w:rPr>
        <w:t>الخوارزميات الواردة في الفقرة</w:t>
      </w:r>
      <w:r w:rsidRPr="00874CCE">
        <w:rPr>
          <w:rFonts w:hint="eastAsia"/>
          <w:rtl/>
        </w:rPr>
        <w:t> </w:t>
      </w:r>
      <w:r w:rsidRPr="00874CCE">
        <w:t>5.D6</w:t>
      </w:r>
      <w:r w:rsidRPr="00874CCE">
        <w:rPr>
          <w:rFonts w:hint="cs"/>
          <w:rtl/>
        </w:rPr>
        <w:t>.</w:t>
      </w:r>
    </w:p>
    <w:p w14:paraId="321E7F4F" w14:textId="77777777" w:rsidR="00DB7CF8" w:rsidRPr="00874CCE" w:rsidRDefault="00DB7CF8" w:rsidP="00DB7CF8">
      <w:pPr>
        <w:pStyle w:val="enumlev1"/>
        <w:ind w:left="992" w:hanging="992"/>
        <w:rPr>
          <w:rFonts w:eastAsia="SimSun"/>
          <w:rtl/>
          <w:lang w:eastAsia="en-US"/>
        </w:rPr>
      </w:pPr>
      <w:r w:rsidRPr="00874CCE">
        <w:rPr>
          <w:rFonts w:hint="cs"/>
          <w:i/>
          <w:iCs/>
          <w:rtl/>
        </w:rPr>
        <w:t xml:space="preserve">الخطوة </w:t>
      </w:r>
      <w:r w:rsidRPr="00874CCE">
        <w:rPr>
          <w:i/>
          <w:iCs/>
        </w:rPr>
        <w:t>17</w:t>
      </w:r>
      <w:r w:rsidRPr="00874CCE">
        <w:rPr>
          <w:rFonts w:hint="cs"/>
          <w:rtl/>
        </w:rPr>
        <w:t>:</w:t>
      </w:r>
      <w:r w:rsidRPr="00874CCE">
        <w:rPr>
          <w:rFonts w:hint="cs"/>
          <w:rtl/>
        </w:rPr>
        <w:tab/>
        <w:t>تحسب الكثافة</w:t>
      </w:r>
      <w:r w:rsidRPr="00874CCE">
        <w:rPr>
          <w:rFonts w:hint="eastAsia"/>
          <w:rtl/>
        </w:rPr>
        <w:t> </w:t>
      </w:r>
      <w:r w:rsidRPr="00874CCE">
        <w:t>epfd</w:t>
      </w:r>
      <w:r w:rsidRPr="00874CCE">
        <w:rPr>
          <w:rFonts w:cs="Times New Roman"/>
        </w:rPr>
        <w:t>↓</w:t>
      </w:r>
      <w:r w:rsidRPr="00874CCE">
        <w:rPr>
          <w:rFonts w:hint="cs"/>
          <w:rtl/>
        </w:rPr>
        <w:t xml:space="preserve"> لهذا الساتل</w:t>
      </w:r>
      <w:r w:rsidRPr="00874CCE">
        <w:rPr>
          <w:rFonts w:hint="eastAsia"/>
          <w:rtl/>
        </w:rPr>
        <w:t> </w:t>
      </w:r>
      <w:r w:rsidRPr="00874CCE">
        <w:rPr>
          <w:rFonts w:hint="cs"/>
        </w:rPr>
        <w:t>non-GSO</w:t>
      </w:r>
      <w:r w:rsidRPr="00874CCE">
        <w:rPr>
          <w:rFonts w:hint="cs"/>
          <w:rtl/>
        </w:rPr>
        <w:t xml:space="preserve"> باستعمال:</w:t>
      </w:r>
    </w:p>
    <w:p w14:paraId="5706C513" w14:textId="77777777" w:rsidR="00DB7CF8" w:rsidRPr="00874CCE" w:rsidRDefault="00DB7CF8" w:rsidP="00DB7CF8">
      <w:pPr>
        <w:pStyle w:val="enumlev1"/>
        <w:rPr>
          <w:rtl/>
        </w:rPr>
      </w:pPr>
      <w:r w:rsidRPr="00874CCE">
        <w:rPr>
          <w:rtl/>
          <w:lang w:bidi="ar-SY"/>
        </w:rPr>
        <w:tab/>
      </w:r>
      <w:r w:rsidRPr="00874CCE">
        <w:rPr>
          <w:rtl/>
          <w:lang w:bidi="ar-SY"/>
        </w:rPr>
        <w:tab/>
      </w:r>
      <w:r w:rsidRPr="00874CCE">
        <w:rPr>
          <w:rFonts w:hint="cs"/>
          <w:rtl/>
        </w:rPr>
        <w:tab/>
      </w:r>
      <w:proofErr w:type="spellStart"/>
      <w:r w:rsidRPr="00874CCE">
        <w:t>epfd↓</w:t>
      </w:r>
      <w:r w:rsidRPr="00874CCE">
        <w:rPr>
          <w:i/>
          <w:vertAlign w:val="subscript"/>
        </w:rPr>
        <w:t>i</w:t>
      </w:r>
      <w:proofErr w:type="spellEnd"/>
      <w:r w:rsidRPr="00874CCE">
        <w:t xml:space="preserve"> = </w:t>
      </w:r>
      <w:proofErr w:type="spellStart"/>
      <w:r w:rsidRPr="00874CCE">
        <w:t>pfd</w:t>
      </w:r>
      <w:proofErr w:type="spellEnd"/>
      <w:r w:rsidRPr="00874CCE">
        <w:t xml:space="preserve"> + </w:t>
      </w:r>
      <w:proofErr w:type="gramStart"/>
      <w:r w:rsidRPr="00874CCE">
        <w:rPr>
          <w:i/>
        </w:rPr>
        <w:t>G</w:t>
      </w:r>
      <w:r w:rsidRPr="00874CCE">
        <w:rPr>
          <w:i/>
          <w:szCs w:val="16"/>
          <w:vertAlign w:val="subscript"/>
        </w:rPr>
        <w:t>RX</w:t>
      </w:r>
      <w:r w:rsidRPr="00874CCE">
        <w:t>(</w:t>
      </w:r>
      <w:proofErr w:type="gramEnd"/>
      <w:r w:rsidRPr="00874CCE">
        <w:rPr>
          <w:rFonts w:ascii="Symbol" w:hAnsi="Symbol"/>
        </w:rPr>
        <w:t></w:t>
      </w:r>
      <w:r w:rsidRPr="00874CCE">
        <w:t xml:space="preserve">) – </w:t>
      </w:r>
      <w:proofErr w:type="spellStart"/>
      <w:r w:rsidRPr="00874CCE">
        <w:rPr>
          <w:i/>
        </w:rPr>
        <w:t>G</w:t>
      </w:r>
      <w:r w:rsidRPr="00874CCE">
        <w:rPr>
          <w:i/>
          <w:szCs w:val="16"/>
          <w:vertAlign w:val="subscript"/>
        </w:rPr>
        <w:t>max</w:t>
      </w:r>
      <w:proofErr w:type="spellEnd"/>
    </w:p>
    <w:p w14:paraId="39C35FC4" w14:textId="77777777" w:rsidR="00DB7CF8" w:rsidRPr="00874CCE" w:rsidRDefault="00DB7CF8" w:rsidP="00DB7CF8">
      <w:pPr>
        <w:pStyle w:val="enumlev1"/>
        <w:rPr>
          <w:rFonts w:eastAsia="SimSun"/>
          <w:rtl/>
          <w:lang w:eastAsia="en-US"/>
        </w:rPr>
      </w:pPr>
      <w:r w:rsidRPr="00874CCE">
        <w:rPr>
          <w:rtl/>
          <w:lang w:bidi="ar-SY"/>
        </w:rPr>
        <w:tab/>
      </w:r>
      <w:r w:rsidRPr="00874CCE">
        <w:rPr>
          <w:rtl/>
          <w:lang w:bidi="ar-SY"/>
        </w:rPr>
        <w:tab/>
      </w:r>
      <w:r w:rsidRPr="00874CCE">
        <w:rPr>
          <w:rFonts w:eastAsia="SimSun" w:hint="cs"/>
          <w:rtl/>
          <w:lang w:eastAsia="en-US"/>
        </w:rPr>
        <w:t xml:space="preserve">حيث </w:t>
      </w:r>
      <w:proofErr w:type="spellStart"/>
      <w:r w:rsidRPr="00874CCE">
        <w:rPr>
          <w:i/>
        </w:rPr>
        <w:t>G</w:t>
      </w:r>
      <w:r w:rsidRPr="00874CCE">
        <w:rPr>
          <w:i/>
          <w:szCs w:val="16"/>
          <w:vertAlign w:val="subscript"/>
        </w:rPr>
        <w:t>max</w:t>
      </w:r>
      <w:proofErr w:type="spellEnd"/>
      <w:r w:rsidRPr="00874CCE">
        <w:rPr>
          <w:rFonts w:eastAsia="SimSun" w:hint="cs"/>
          <w:rtl/>
          <w:lang w:eastAsia="en-US"/>
        </w:rPr>
        <w:t xml:space="preserve"> </w:t>
      </w:r>
      <w:r w:rsidRPr="00874CCE">
        <w:rPr>
          <w:rFonts w:eastAsia="SimSun" w:hint="cs"/>
          <w:rtl/>
          <w:lang w:eastAsia="en-US" w:bidi="ar-SY"/>
        </w:rPr>
        <w:t xml:space="preserve">هي </w:t>
      </w:r>
      <w:r w:rsidRPr="00874CCE">
        <w:rPr>
          <w:rFonts w:eastAsia="SimSun" w:hint="cs"/>
          <w:rtl/>
          <w:lang w:eastAsia="en-US"/>
        </w:rPr>
        <w:t>القيمة القصوى لكسب هوائي المحطة الأرضية</w:t>
      </w:r>
      <w:r w:rsidRPr="00874CCE">
        <w:rPr>
          <w:rFonts w:eastAsia="SimSun" w:hint="eastAsia"/>
          <w:rtl/>
          <w:lang w:eastAsia="en-US"/>
        </w:rPr>
        <w:t> </w:t>
      </w:r>
      <w:r w:rsidRPr="00874CCE">
        <w:rPr>
          <w:rFonts w:eastAsia="SimSun"/>
          <w:lang w:eastAsia="en-US"/>
        </w:rPr>
        <w:t>GSO</w:t>
      </w:r>
      <w:r w:rsidRPr="00874CCE">
        <w:rPr>
          <w:rFonts w:eastAsia="SimSun" w:hint="cs"/>
          <w:rtl/>
          <w:lang w:eastAsia="en-US"/>
        </w:rPr>
        <w:t>.</w:t>
      </w:r>
    </w:p>
    <w:p w14:paraId="173DB155" w14:textId="54D31AB1" w:rsidR="00DB7CF8" w:rsidRPr="00874CCE" w:rsidRDefault="00DB7CF8" w:rsidP="00DB7CF8">
      <w:pPr>
        <w:pStyle w:val="enumlev1"/>
      </w:pPr>
      <w:r w:rsidRPr="00874CCE">
        <w:rPr>
          <w:rFonts w:hint="cs"/>
          <w:i/>
          <w:iCs/>
          <w:rtl/>
        </w:rPr>
        <w:t xml:space="preserve">الخطوة </w:t>
      </w:r>
      <w:r w:rsidRPr="00874CCE">
        <w:rPr>
          <w:i/>
          <w:iCs/>
        </w:rPr>
        <w:t>18</w:t>
      </w:r>
      <w:r w:rsidRPr="00874CCE">
        <w:rPr>
          <w:rFonts w:hint="cs"/>
          <w:rtl/>
        </w:rPr>
        <w:t>:</w:t>
      </w:r>
      <w:r w:rsidRPr="00874CCE">
        <w:rPr>
          <w:rtl/>
        </w:rPr>
        <w:tab/>
      </w:r>
      <w:r w:rsidRPr="00874CCE">
        <w:rPr>
          <w:rFonts w:hint="cs"/>
          <w:rtl/>
        </w:rPr>
        <w:t>تختزن مدخلات</w:t>
      </w:r>
      <w:r w:rsidRPr="00874CCE">
        <w:rPr>
          <w:rtl/>
        </w:rPr>
        <w:t xml:space="preserve"> </w:t>
      </w:r>
      <w:proofErr w:type="spellStart"/>
      <w:r w:rsidRPr="00874CCE">
        <w:rPr>
          <w:lang w:val="en-GB"/>
        </w:rPr>
        <w:t>epfd↓</w:t>
      </w:r>
      <w:r w:rsidRPr="00874CCE">
        <w:rPr>
          <w:i/>
          <w:vertAlign w:val="subscript"/>
          <w:lang w:val="en-GB"/>
        </w:rPr>
        <w:t>i</w:t>
      </w:r>
      <w:proofErr w:type="spellEnd"/>
      <w:r w:rsidRPr="00874CCE">
        <w:rPr>
          <w:rtl/>
        </w:rPr>
        <w:t xml:space="preserve"> لكل سات</w:t>
      </w:r>
      <w:r w:rsidR="00DA3920" w:rsidRPr="00874CCE">
        <w:rPr>
          <w:rFonts w:hint="cs"/>
          <w:rtl/>
        </w:rPr>
        <w:t>ل</w:t>
      </w:r>
      <w:r w:rsidRPr="00874CCE">
        <w:t>:</w:t>
      </w:r>
    </w:p>
    <w:p w14:paraId="34C8B62A" w14:textId="32934679" w:rsidR="00DB7CF8" w:rsidRPr="00874CCE" w:rsidRDefault="00DB7CF8" w:rsidP="00DB7CF8">
      <w:pPr>
        <w:pStyle w:val="enumlev2"/>
        <w:rPr>
          <w:rtl/>
          <w:lang w:val="en-GB"/>
        </w:rPr>
      </w:pPr>
      <w:r w:rsidRPr="00874CCE">
        <w:sym w:font="Wingdings 2" w:char="F097"/>
      </w:r>
      <w:r w:rsidRPr="00874CCE">
        <w:tab/>
      </w:r>
      <w:r w:rsidR="001B3008" w:rsidRPr="00874CCE">
        <w:rPr>
          <w:rFonts w:hint="cs"/>
          <w:rtl/>
        </w:rPr>
        <w:t xml:space="preserve">ذي </w:t>
      </w:r>
      <w:r w:rsidR="00FC7B02" w:rsidRPr="00382FE0">
        <w:sym w:font="Symbol" w:char="F061"/>
      </w:r>
      <w:r w:rsidR="00FC7B02" w:rsidRPr="00A71580">
        <w:rPr>
          <w:lang w:val="en-GB"/>
        </w:rPr>
        <w:t xml:space="preserve"> ≥ </w:t>
      </w:r>
      <w:r w:rsidR="00FC7B02" w:rsidRPr="00382FE0">
        <w:sym w:font="Symbol" w:char="F061"/>
      </w:r>
      <w:r w:rsidR="00FC7B02" w:rsidRPr="00A71580">
        <w:rPr>
          <w:vertAlign w:val="subscript"/>
          <w:lang w:val="en-GB"/>
        </w:rPr>
        <w:t>0</w:t>
      </w:r>
      <w:r w:rsidR="00FC7B02" w:rsidRPr="00A71580">
        <w:rPr>
          <w:lang w:val="en-GB"/>
        </w:rPr>
        <w:t xml:space="preserve">[latitude] </w:t>
      </w:r>
      <w:r w:rsidR="00930951">
        <w:rPr>
          <w:rFonts w:hint="cs"/>
          <w:rtl/>
          <w:lang w:val="en-GB"/>
        </w:rPr>
        <w:t xml:space="preserve"> </w:t>
      </w:r>
      <w:r w:rsidR="00DA3920" w:rsidRPr="00874CCE">
        <w:rPr>
          <w:rFonts w:hint="cs"/>
          <w:rtl/>
        </w:rPr>
        <w:t>و</w:t>
      </w:r>
      <w:r w:rsidR="00FC7B02" w:rsidRPr="00382FE0">
        <w:sym w:font="Symbol" w:char="F065"/>
      </w:r>
      <w:r w:rsidR="00FC7B02" w:rsidRPr="00A71580">
        <w:rPr>
          <w:vertAlign w:val="subscript"/>
          <w:lang w:val="en-GB"/>
        </w:rPr>
        <w:t>NGSO</w:t>
      </w:r>
      <w:r w:rsidR="00FC7B02" w:rsidRPr="00A71580">
        <w:rPr>
          <w:lang w:val="en-GB"/>
        </w:rPr>
        <w:t xml:space="preserve"> ≥ </w:t>
      </w:r>
      <w:r w:rsidR="00FC7B02" w:rsidRPr="00382FE0">
        <w:sym w:font="Symbol" w:char="F065"/>
      </w:r>
      <w:r w:rsidR="00FC7B02" w:rsidRPr="00A71580">
        <w:rPr>
          <w:vertAlign w:val="subscript"/>
          <w:lang w:val="en-GB"/>
        </w:rPr>
        <w:t>0</w:t>
      </w:r>
      <w:r w:rsidR="00FC7B02" w:rsidRPr="00A71580">
        <w:rPr>
          <w:lang w:val="en-GB"/>
        </w:rPr>
        <w:t>[latitude][</w:t>
      </w:r>
      <w:proofErr w:type="spellStart"/>
      <w:r w:rsidR="00FC7B02" w:rsidRPr="00A71580">
        <w:rPr>
          <w:lang w:val="en-GB"/>
        </w:rPr>
        <w:t>Azimuth</w:t>
      </w:r>
      <w:r w:rsidR="00FC7B02" w:rsidRPr="00A71580">
        <w:rPr>
          <w:vertAlign w:val="subscript"/>
          <w:lang w:val="en-GB"/>
        </w:rPr>
        <w:t>NGSO</w:t>
      </w:r>
      <w:proofErr w:type="spellEnd"/>
      <w:r w:rsidR="00FC7B02" w:rsidRPr="00A71580">
        <w:rPr>
          <w:lang w:val="en-GB"/>
        </w:rPr>
        <w:t>]</w:t>
      </w:r>
      <w:r w:rsidR="00870724" w:rsidRPr="00874CCE">
        <w:rPr>
          <w:rFonts w:hint="cs"/>
          <w:rtl/>
          <w:lang w:val="en-GB"/>
        </w:rPr>
        <w:t>،</w:t>
      </w:r>
    </w:p>
    <w:p w14:paraId="13012A26" w14:textId="0DB4AA16" w:rsidR="00DB7CF8" w:rsidRPr="00874CCE" w:rsidRDefault="00DB7CF8" w:rsidP="00DB7CF8">
      <w:pPr>
        <w:pStyle w:val="enumlev2"/>
      </w:pPr>
      <w:r w:rsidRPr="00874CCE">
        <w:sym w:font="Wingdings 2" w:char="F097"/>
      </w:r>
      <w:r w:rsidRPr="00874CCE">
        <w:tab/>
      </w:r>
      <w:r w:rsidR="00FC7B02" w:rsidRPr="00874CCE">
        <w:rPr>
          <w:rFonts w:hint="cs"/>
          <w:rtl/>
          <w:lang w:val="en-GB"/>
        </w:rPr>
        <w:t>أو</w:t>
      </w:r>
      <w:r w:rsidR="00FC7B02" w:rsidRPr="00874CCE">
        <w:rPr>
          <w:rFonts w:hint="cs"/>
          <w:rtl/>
        </w:rPr>
        <w:t xml:space="preserve"> </w:t>
      </w:r>
      <w:r w:rsidR="00870724" w:rsidRPr="00874CCE">
        <w:rPr>
          <w:rFonts w:hint="cs"/>
          <w:rtl/>
        </w:rPr>
        <w:t xml:space="preserve">تكون فيه </w:t>
      </w:r>
      <w:r w:rsidR="00FC7B02" w:rsidRPr="00A71580">
        <w:rPr>
          <w:lang w:val="en-GB"/>
        </w:rPr>
        <w:t>G</w:t>
      </w:r>
      <w:r w:rsidR="00FC7B02" w:rsidRPr="00A71580">
        <w:rPr>
          <w:szCs w:val="16"/>
          <w:vertAlign w:val="subscript"/>
          <w:lang w:val="en-GB"/>
        </w:rPr>
        <w:t>RX</w:t>
      </w:r>
      <w:r w:rsidR="00FC7B02" w:rsidRPr="00A71580">
        <w:rPr>
          <w:lang w:val="en-GB"/>
        </w:rPr>
        <w:t>(</w:t>
      </w:r>
      <w:r w:rsidR="00FC7B02" w:rsidRPr="00382FE0">
        <w:rPr>
          <w:rFonts w:ascii="Symbol" w:hAnsi="Symbol"/>
          <w:iCs/>
        </w:rPr>
        <w:t></w:t>
      </w:r>
      <w:r w:rsidR="00FC7B02" w:rsidRPr="00A71580">
        <w:rPr>
          <w:lang w:val="en-GB"/>
        </w:rPr>
        <w:t>) &gt; min[</w:t>
      </w:r>
      <w:proofErr w:type="spellStart"/>
      <w:r w:rsidR="00FC7B02" w:rsidRPr="00A71580">
        <w:rPr>
          <w:lang w:val="en-GB"/>
        </w:rPr>
        <w:t>G</w:t>
      </w:r>
      <w:r w:rsidR="00FC7B02" w:rsidRPr="00A71580">
        <w:rPr>
          <w:szCs w:val="16"/>
          <w:vertAlign w:val="subscript"/>
          <w:lang w:val="en-GB"/>
        </w:rPr>
        <w:t>max</w:t>
      </w:r>
      <w:proofErr w:type="spellEnd"/>
      <w:r w:rsidR="00FC7B02" w:rsidRPr="00A71580">
        <w:rPr>
          <w:szCs w:val="16"/>
          <w:vertAlign w:val="subscript"/>
          <w:lang w:val="en-GB"/>
        </w:rPr>
        <w:t xml:space="preserve"> </w:t>
      </w:r>
      <w:r w:rsidR="00FC7B02" w:rsidRPr="00A71580">
        <w:rPr>
          <w:lang w:val="en-GB"/>
        </w:rPr>
        <w:t>− 30 dB, G</w:t>
      </w:r>
      <w:r w:rsidR="00FC7B02" w:rsidRPr="00A71580">
        <w:rPr>
          <w:szCs w:val="16"/>
          <w:vertAlign w:val="subscript"/>
          <w:lang w:val="en-GB"/>
        </w:rPr>
        <w:t>RX</w:t>
      </w:r>
      <w:r w:rsidR="00FC7B02" w:rsidRPr="00A71580">
        <w:rPr>
          <w:lang w:val="en-GB"/>
        </w:rPr>
        <w:t>(</w:t>
      </w:r>
      <w:r w:rsidR="00FC7B02" w:rsidRPr="00382FE0">
        <w:rPr>
          <w:iCs/>
        </w:rPr>
        <w:sym w:font="Symbol" w:char="F061"/>
      </w:r>
      <w:r w:rsidR="00FC7B02" w:rsidRPr="00A71580">
        <w:rPr>
          <w:iCs/>
          <w:vertAlign w:val="subscript"/>
          <w:lang w:val="en-GB"/>
        </w:rPr>
        <w:t>o</w:t>
      </w:r>
      <w:r w:rsidR="00FC7B02" w:rsidRPr="00A71580">
        <w:rPr>
          <w:lang w:val="en-GB"/>
        </w:rPr>
        <w:t>[Latitude]])</w:t>
      </w:r>
    </w:p>
    <w:p w14:paraId="2EBAB2D2" w14:textId="7FE48950" w:rsidR="00DB7CF8" w:rsidRPr="00874CCE" w:rsidRDefault="00DB7CF8" w:rsidP="003B5C04">
      <w:pPr>
        <w:pStyle w:val="enumlev1"/>
        <w:ind w:left="1269" w:hanging="1191"/>
        <w:rPr>
          <w:rtl/>
          <w:lang w:val="en-GB"/>
        </w:rPr>
      </w:pPr>
      <w:r w:rsidRPr="00874CCE">
        <w:rPr>
          <w:rFonts w:hint="cs"/>
          <w:i/>
          <w:iCs/>
          <w:rtl/>
        </w:rPr>
        <w:t xml:space="preserve">الخطوة </w:t>
      </w:r>
      <w:r w:rsidRPr="00874CCE">
        <w:rPr>
          <w:i/>
        </w:rPr>
        <w:t>19</w:t>
      </w:r>
      <w:r w:rsidRPr="00874CCE">
        <w:rPr>
          <w:rFonts w:hint="cs"/>
          <w:rtl/>
        </w:rPr>
        <w:t>:</w:t>
      </w:r>
      <w:r w:rsidRPr="00874CCE">
        <w:tab/>
      </w:r>
      <w:r w:rsidR="00870724" w:rsidRPr="00874CCE">
        <w:rPr>
          <w:rFonts w:hint="cs"/>
          <w:rtl/>
        </w:rPr>
        <w:t xml:space="preserve">تُكرر الخطوتان </w:t>
      </w:r>
      <w:r w:rsidR="00870724" w:rsidRPr="00EB4E70">
        <w:rPr>
          <w:rFonts w:asciiTheme="majorBidi" w:hAnsiTheme="majorBidi" w:cstheme="majorBidi"/>
          <w:szCs w:val="22"/>
          <w:rtl/>
        </w:rPr>
        <w:t>20</w:t>
      </w:r>
      <w:r w:rsidR="00870724" w:rsidRPr="00874CCE">
        <w:rPr>
          <w:rFonts w:hint="cs"/>
          <w:rtl/>
        </w:rPr>
        <w:t xml:space="preserve"> و</w:t>
      </w:r>
      <w:r w:rsidR="00870724" w:rsidRPr="00EB4E70">
        <w:rPr>
          <w:rFonts w:asciiTheme="majorBidi" w:hAnsiTheme="majorBidi" w:cstheme="majorBidi"/>
          <w:szCs w:val="22"/>
          <w:rtl/>
        </w:rPr>
        <w:t>21</w:t>
      </w:r>
      <w:r w:rsidR="00870724" w:rsidRPr="00874CCE">
        <w:rPr>
          <w:rFonts w:hint="cs"/>
          <w:rtl/>
        </w:rPr>
        <w:t xml:space="preserve"> </w:t>
      </w:r>
      <w:r w:rsidR="00832375" w:rsidRPr="00874CCE">
        <w:rPr>
          <w:rFonts w:hint="cs"/>
          <w:rtl/>
        </w:rPr>
        <w:t>فيما يتعلق</w:t>
      </w:r>
      <w:r w:rsidR="00AF5E18" w:rsidRPr="00874CCE">
        <w:rPr>
          <w:rFonts w:hint="cs"/>
          <w:rtl/>
        </w:rPr>
        <w:t xml:space="preserve"> </w:t>
      </w:r>
      <w:r w:rsidR="00832375" w:rsidRPr="00874CCE">
        <w:rPr>
          <w:rFonts w:hint="cs"/>
          <w:rtl/>
        </w:rPr>
        <w:t xml:space="preserve">بكل </w:t>
      </w:r>
      <w:r w:rsidR="00870724" w:rsidRPr="00874CCE">
        <w:rPr>
          <w:rFonts w:hint="cs"/>
          <w:rtl/>
        </w:rPr>
        <w:t xml:space="preserve">زيادة زمنية مادامت الخطوة </w:t>
      </w:r>
      <w:r w:rsidR="00870724" w:rsidRPr="00EB4E70">
        <w:rPr>
          <w:rFonts w:asciiTheme="majorBidi" w:hAnsiTheme="majorBidi" w:cstheme="majorBidi"/>
          <w:szCs w:val="22"/>
          <w:rtl/>
        </w:rPr>
        <w:t>23</w:t>
      </w:r>
      <w:r w:rsidR="00870724" w:rsidRPr="00874CCE">
        <w:rPr>
          <w:rFonts w:hint="cs"/>
          <w:rtl/>
        </w:rPr>
        <w:t xml:space="preserve"> لا تشمل سوى </w:t>
      </w:r>
      <w:r w:rsidR="003B5C04" w:rsidRPr="00874CCE">
        <w:rPr>
          <w:rFonts w:hint="cs"/>
          <w:rtl/>
        </w:rPr>
        <w:t>ال</w:t>
      </w:r>
      <w:r w:rsidR="00870724" w:rsidRPr="00874CCE">
        <w:rPr>
          <w:rFonts w:hint="cs"/>
          <w:rtl/>
        </w:rPr>
        <w:t xml:space="preserve">سواتل </w:t>
      </w:r>
      <w:r w:rsidRPr="00874CCE">
        <w:tab/>
      </w:r>
      <w:r w:rsidR="003B5C04" w:rsidRPr="00874CCE">
        <w:rPr>
          <w:szCs w:val="22"/>
          <w:lang w:val="en-GB"/>
        </w:rPr>
        <w:t>MAX_CO_FREQ</w:t>
      </w:r>
      <w:r w:rsidR="003B5C04" w:rsidRPr="00874CCE">
        <w:rPr>
          <w:lang w:val="en-GB"/>
        </w:rPr>
        <w:t>[</w:t>
      </w:r>
      <w:proofErr w:type="spellStart"/>
      <w:r w:rsidR="003B5C04" w:rsidRPr="00874CCE">
        <w:rPr>
          <w:lang w:val="en-GB"/>
        </w:rPr>
        <w:t>lat</w:t>
      </w:r>
      <w:proofErr w:type="spellEnd"/>
      <w:r w:rsidR="003B5C04" w:rsidRPr="00874CCE">
        <w:rPr>
          <w:lang w:val="en-GB"/>
        </w:rPr>
        <w:t>]</w:t>
      </w:r>
      <w:r w:rsidR="003B5C04" w:rsidRPr="00874CCE">
        <w:rPr>
          <w:rFonts w:hint="cs"/>
          <w:rtl/>
          <w:lang w:val="en-GB"/>
        </w:rPr>
        <w:t xml:space="preserve"> فحسب.</w:t>
      </w:r>
    </w:p>
    <w:p w14:paraId="4B6AF2E9" w14:textId="6F611F02" w:rsidR="00DB7CF8" w:rsidRPr="00874CCE" w:rsidRDefault="00DB7CF8" w:rsidP="00DB7CF8">
      <w:pPr>
        <w:pStyle w:val="enumlev1"/>
        <w:ind w:left="1191" w:hanging="1191"/>
      </w:pPr>
      <w:r w:rsidRPr="00874CCE">
        <w:rPr>
          <w:szCs w:val="22"/>
        </w:rPr>
        <w:tab/>
      </w:r>
      <w:r w:rsidR="00F337A5" w:rsidRPr="00874CCE">
        <w:rPr>
          <w:rFonts w:hint="cs"/>
          <w:sz w:val="30"/>
          <w:rtl/>
        </w:rPr>
        <w:t>و</w:t>
      </w:r>
      <w:r w:rsidR="00A01B50" w:rsidRPr="00874CCE">
        <w:rPr>
          <w:rFonts w:hint="cs"/>
          <w:sz w:val="30"/>
          <w:rtl/>
        </w:rPr>
        <w:t>تمث</w:t>
      </w:r>
      <w:r w:rsidR="003D3685" w:rsidRPr="00874CCE">
        <w:rPr>
          <w:rFonts w:hint="cs"/>
          <w:sz w:val="30"/>
          <w:rtl/>
        </w:rPr>
        <w:t>ِّ</w:t>
      </w:r>
      <w:r w:rsidR="00A01B50" w:rsidRPr="00874CCE">
        <w:rPr>
          <w:rFonts w:hint="cs"/>
          <w:sz w:val="30"/>
          <w:rtl/>
        </w:rPr>
        <w:t>ل</w:t>
      </w:r>
      <w:r w:rsidR="00381F54" w:rsidRPr="00874CCE">
        <w:rPr>
          <w:rFonts w:hint="cs"/>
          <w:szCs w:val="22"/>
          <w:rtl/>
        </w:rPr>
        <w:t xml:space="preserve"> </w:t>
      </w:r>
      <w:r w:rsidR="003B5C04" w:rsidRPr="00874CCE">
        <w:rPr>
          <w:szCs w:val="22"/>
          <w:lang w:val="en-GB"/>
        </w:rPr>
        <w:t>MAX_CO_FREQ</w:t>
      </w:r>
      <w:r w:rsidR="003B5C04" w:rsidRPr="00874CCE">
        <w:rPr>
          <w:lang w:val="en-GB"/>
        </w:rPr>
        <w:t>[</w:t>
      </w:r>
      <w:proofErr w:type="spellStart"/>
      <w:r w:rsidR="003B5C04" w:rsidRPr="00874CCE">
        <w:rPr>
          <w:lang w:val="en-GB"/>
        </w:rPr>
        <w:t>lat</w:t>
      </w:r>
      <w:proofErr w:type="spellEnd"/>
      <w:r w:rsidR="003B5C04" w:rsidRPr="00874CCE">
        <w:rPr>
          <w:lang w:val="en-GB"/>
        </w:rPr>
        <w:t>]</w:t>
      </w:r>
      <w:r w:rsidR="003B5C04" w:rsidRPr="00874CCE">
        <w:rPr>
          <w:rFonts w:hint="cs"/>
          <w:rtl/>
          <w:lang w:val="en-GB"/>
        </w:rPr>
        <w:t xml:space="preserve"> أقصى عدد من السواتل </w:t>
      </w:r>
      <w:r w:rsidR="003B5C04" w:rsidRPr="00874CCE">
        <w:t>non-GSO</w:t>
      </w:r>
      <w:r w:rsidR="003B5C04" w:rsidRPr="00874CCE">
        <w:rPr>
          <w:rFonts w:hint="cs"/>
          <w:rtl/>
          <w:lang w:val="en-GB"/>
        </w:rPr>
        <w:t xml:space="preserve"> المشغلة عند خط عرض المحطة الأرضية </w:t>
      </w:r>
      <w:r w:rsidR="003B5C04" w:rsidRPr="00874CCE">
        <w:t>GSO</w:t>
      </w:r>
      <w:r w:rsidR="003B5C04" w:rsidRPr="00874CCE">
        <w:rPr>
          <w:rFonts w:hint="cs"/>
          <w:rtl/>
        </w:rPr>
        <w:t xml:space="preserve"> </w:t>
      </w:r>
      <w:r w:rsidR="00AF5E18" w:rsidRPr="00874CCE">
        <w:t>(GSO_ES)</w:t>
      </w:r>
      <w:r w:rsidR="00AF5E18" w:rsidRPr="00874CCE">
        <w:rPr>
          <w:rFonts w:hint="cs"/>
          <w:rtl/>
          <w:lang w:val="en-GB"/>
        </w:rPr>
        <w:t xml:space="preserve"> </w:t>
      </w:r>
      <w:r w:rsidR="003B5C04" w:rsidRPr="00874CCE">
        <w:rPr>
          <w:rFonts w:hint="cs"/>
          <w:rtl/>
          <w:lang w:val="en-GB"/>
        </w:rPr>
        <w:t>المدروسة</w:t>
      </w:r>
      <w:r w:rsidR="00B51CA4" w:rsidRPr="00874CCE">
        <w:rPr>
          <w:rFonts w:hint="cs"/>
          <w:rtl/>
          <w:lang w:val="en-GB"/>
        </w:rPr>
        <w:t>، مقابل</w:t>
      </w:r>
      <w:r w:rsidR="006B401D" w:rsidRPr="00874CCE">
        <w:rPr>
          <w:rFonts w:hint="cs"/>
          <w:rtl/>
          <w:lang w:val="en-GB"/>
        </w:rPr>
        <w:t xml:space="preserve"> </w:t>
      </w:r>
      <w:r w:rsidR="003B5C04" w:rsidRPr="00874CCE">
        <w:rPr>
          <w:rFonts w:hint="cs"/>
          <w:rtl/>
          <w:lang w:val="en-GB"/>
        </w:rPr>
        <w:t xml:space="preserve">أقصى عدد من السواتل المسموح لها بالإرسال على التردد ذاته باتجاه المنطقة </w:t>
      </w:r>
      <w:r w:rsidR="00CA3027" w:rsidRPr="00874CCE">
        <w:rPr>
          <w:rFonts w:hint="cs"/>
          <w:rtl/>
          <w:lang w:val="en-GB"/>
        </w:rPr>
        <w:t xml:space="preserve">ذاتها </w:t>
      </w:r>
      <w:r w:rsidR="003B5C04" w:rsidRPr="00874CCE">
        <w:rPr>
          <w:rFonts w:hint="cs"/>
          <w:rtl/>
          <w:lang w:val="en-GB"/>
        </w:rPr>
        <w:t>على الأرض، مع الوفاء ب</w:t>
      </w:r>
      <w:r w:rsidR="00381F54" w:rsidRPr="00874CCE">
        <w:rPr>
          <w:rFonts w:hint="cs"/>
          <w:rtl/>
          <w:lang w:val="en-GB"/>
        </w:rPr>
        <w:t>م</w:t>
      </w:r>
      <w:r w:rsidR="003B5C04" w:rsidRPr="00874CCE">
        <w:rPr>
          <w:rFonts w:hint="cs"/>
          <w:rtl/>
          <w:lang w:val="en-GB"/>
        </w:rPr>
        <w:t>تطلبا</w:t>
      </w:r>
      <w:r w:rsidR="00381F54" w:rsidRPr="00874CCE">
        <w:rPr>
          <w:rFonts w:hint="cs"/>
          <w:rtl/>
          <w:lang w:val="en-GB"/>
        </w:rPr>
        <w:t>ت كل من</w:t>
      </w:r>
      <w:r w:rsidR="003B5C04" w:rsidRPr="00874CCE">
        <w:rPr>
          <w:rFonts w:hint="cs"/>
          <w:rtl/>
          <w:lang w:val="en-GB"/>
        </w:rPr>
        <w:t xml:space="preserve"> منطق</w:t>
      </w:r>
      <w:r w:rsidR="00AF5E18" w:rsidRPr="00874CCE">
        <w:rPr>
          <w:rFonts w:hint="cs"/>
          <w:rtl/>
          <w:lang w:val="en-GB"/>
        </w:rPr>
        <w:t>ة</w:t>
      </w:r>
      <w:r w:rsidR="003B5C04" w:rsidRPr="00874CCE">
        <w:rPr>
          <w:rFonts w:hint="cs"/>
          <w:rtl/>
          <w:lang w:val="en-GB"/>
        </w:rPr>
        <w:t xml:space="preserve"> الاستبعاد </w:t>
      </w:r>
      <w:r w:rsidR="003B5C04" w:rsidRPr="00874CCE">
        <w:t>GSO</w:t>
      </w:r>
      <w:r w:rsidR="003B5C04" w:rsidRPr="00874CCE">
        <w:rPr>
          <w:rFonts w:hint="cs"/>
          <w:rtl/>
          <w:lang w:val="en-GB"/>
        </w:rPr>
        <w:t xml:space="preserve"> وأدنى زاوية ارتفاع</w:t>
      </w:r>
      <w:r w:rsidR="00AF5E18" w:rsidRPr="00874CCE">
        <w:rPr>
          <w:rFonts w:hint="cs"/>
          <w:rtl/>
          <w:lang w:val="en-GB"/>
        </w:rPr>
        <w:t xml:space="preserve"> و</w:t>
      </w:r>
      <w:r w:rsidR="003B5C04" w:rsidRPr="00874CCE">
        <w:rPr>
          <w:iCs/>
          <w:lang w:val="en-GB"/>
        </w:rPr>
        <w:t>MIN_ANGLE_AT_ES</w:t>
      </w:r>
      <w:r w:rsidR="003D1169" w:rsidRPr="00874CCE">
        <w:rPr>
          <w:rFonts w:hint="cs"/>
          <w:iCs/>
          <w:rtl/>
          <w:lang w:val="en-GB"/>
        </w:rPr>
        <w:t xml:space="preserve">، </w:t>
      </w:r>
      <w:r w:rsidR="003B5C04" w:rsidRPr="00874CCE">
        <w:rPr>
          <w:rFonts w:hint="cs"/>
          <w:i/>
          <w:rtl/>
          <w:lang w:val="en-GB"/>
        </w:rPr>
        <w:t>المحد</w:t>
      </w:r>
      <w:r w:rsidR="006B0D8A" w:rsidRPr="00874CCE">
        <w:rPr>
          <w:rFonts w:hint="cs"/>
          <w:i/>
          <w:rtl/>
          <w:lang w:val="en-GB"/>
        </w:rPr>
        <w:t>َّ</w:t>
      </w:r>
      <w:r w:rsidR="003B5C04" w:rsidRPr="00874CCE">
        <w:rPr>
          <w:rFonts w:hint="cs"/>
          <w:i/>
          <w:rtl/>
          <w:lang w:val="en-GB"/>
        </w:rPr>
        <w:t>د</w:t>
      </w:r>
      <w:r w:rsidR="003D1169" w:rsidRPr="00874CCE">
        <w:rPr>
          <w:rFonts w:hint="cs"/>
          <w:i/>
          <w:rtl/>
          <w:lang w:val="en-GB"/>
        </w:rPr>
        <w:t>ة</w:t>
      </w:r>
      <w:r w:rsidR="003B5C04" w:rsidRPr="00874CCE">
        <w:rPr>
          <w:rFonts w:hint="cs"/>
          <w:i/>
          <w:rtl/>
          <w:lang w:val="en-GB"/>
        </w:rPr>
        <w:t xml:space="preserve"> للأنظمة </w:t>
      </w:r>
      <w:r w:rsidR="003B5C04" w:rsidRPr="00874CCE">
        <w:rPr>
          <w:i/>
        </w:rPr>
        <w:t>non-GSO</w:t>
      </w:r>
      <w:r w:rsidR="003B5C04" w:rsidRPr="00874CCE">
        <w:rPr>
          <w:rFonts w:hint="cs"/>
          <w:i/>
          <w:rtl/>
          <w:lang w:val="en-GB"/>
        </w:rPr>
        <w:t>.</w:t>
      </w:r>
    </w:p>
    <w:p w14:paraId="60F5BF91" w14:textId="64831094" w:rsidR="00DB7CF8" w:rsidRPr="00874CCE" w:rsidRDefault="00DB7CF8" w:rsidP="00DB7CF8">
      <w:pPr>
        <w:pStyle w:val="enumlev1"/>
        <w:ind w:left="1191" w:hanging="1191"/>
        <w:rPr>
          <w:i/>
          <w:rtl/>
        </w:rPr>
      </w:pPr>
      <w:r w:rsidRPr="00874CCE">
        <w:rPr>
          <w:rFonts w:hint="cs"/>
          <w:i/>
          <w:iCs/>
          <w:rtl/>
        </w:rPr>
        <w:t xml:space="preserve">الخطوة </w:t>
      </w:r>
      <w:r w:rsidRPr="00874CCE">
        <w:rPr>
          <w:i/>
        </w:rPr>
        <w:t>20</w:t>
      </w:r>
      <w:r w:rsidRPr="00874CCE">
        <w:rPr>
          <w:rFonts w:hint="cs"/>
          <w:rtl/>
        </w:rPr>
        <w:t>:</w:t>
      </w:r>
      <w:r w:rsidRPr="00874CCE">
        <w:tab/>
        <w:t xml:space="preserve"> </w:t>
      </w:r>
      <w:r w:rsidRPr="00874CCE">
        <w:tab/>
      </w:r>
      <w:r w:rsidR="001B3008" w:rsidRPr="00874CCE">
        <w:rPr>
          <w:rFonts w:hint="cs"/>
          <w:rtl/>
        </w:rPr>
        <w:t xml:space="preserve">تُطبق الخطوة </w:t>
      </w:r>
      <w:r w:rsidR="001B3008" w:rsidRPr="00EB4E70">
        <w:rPr>
          <w:rFonts w:asciiTheme="majorBidi" w:hAnsiTheme="majorBidi" w:cstheme="majorBidi"/>
          <w:szCs w:val="22"/>
          <w:rtl/>
        </w:rPr>
        <w:t>23</w:t>
      </w:r>
      <w:r w:rsidR="001B3008" w:rsidRPr="00874CCE">
        <w:rPr>
          <w:rFonts w:hint="cs"/>
          <w:rtl/>
        </w:rPr>
        <w:t xml:space="preserve"> </w:t>
      </w:r>
      <w:r w:rsidR="00381F54" w:rsidRPr="00874CCE">
        <w:rPr>
          <w:rFonts w:hint="cs"/>
          <w:rtl/>
        </w:rPr>
        <w:t>على ا</w:t>
      </w:r>
      <w:r w:rsidR="001B3008" w:rsidRPr="00874CCE">
        <w:rPr>
          <w:rFonts w:hint="cs"/>
          <w:rtl/>
        </w:rPr>
        <w:t xml:space="preserve">لساتل ذي </w:t>
      </w:r>
      <w:r w:rsidR="00FC7B02" w:rsidRPr="00382FE0">
        <w:sym w:font="Symbol" w:char="F061"/>
      </w:r>
      <w:r w:rsidR="00FC7B02" w:rsidRPr="00A71580">
        <w:rPr>
          <w:lang w:val="en-GB"/>
        </w:rPr>
        <w:t xml:space="preserve"> ≥ </w:t>
      </w:r>
      <w:r w:rsidR="00FC7B02" w:rsidRPr="00382FE0">
        <w:sym w:font="Symbol" w:char="F061"/>
      </w:r>
      <w:r w:rsidR="00FC7B02" w:rsidRPr="00A71580">
        <w:rPr>
          <w:vertAlign w:val="subscript"/>
          <w:lang w:val="en-GB"/>
        </w:rPr>
        <w:t>0</w:t>
      </w:r>
      <w:r w:rsidR="00FC7B02" w:rsidRPr="00A71580">
        <w:rPr>
          <w:lang w:val="en-GB"/>
        </w:rPr>
        <w:t>[latitude]</w:t>
      </w:r>
      <w:r w:rsidR="001B3008" w:rsidRPr="00874CCE">
        <w:rPr>
          <w:rFonts w:hint="cs"/>
          <w:vertAlign w:val="subscript"/>
          <w:rtl/>
          <w:lang w:val="en-GB"/>
        </w:rPr>
        <w:t xml:space="preserve"> </w:t>
      </w:r>
      <w:r w:rsidR="001B3008" w:rsidRPr="00874CCE">
        <w:rPr>
          <w:rFonts w:hint="cs"/>
          <w:rtl/>
        </w:rPr>
        <w:t xml:space="preserve"> و</w:t>
      </w:r>
      <w:r w:rsidR="00FC7B02" w:rsidRPr="00382FE0">
        <w:sym w:font="Symbol" w:char="F065"/>
      </w:r>
      <w:r w:rsidR="00FC7B02" w:rsidRPr="00A71580">
        <w:rPr>
          <w:vertAlign w:val="subscript"/>
          <w:lang w:val="en-GB"/>
        </w:rPr>
        <w:t>NGSO</w:t>
      </w:r>
      <w:r w:rsidR="00FC7B02" w:rsidRPr="00A71580">
        <w:rPr>
          <w:lang w:val="en-GB"/>
        </w:rPr>
        <w:t xml:space="preserve"> ≥ </w:t>
      </w:r>
      <w:r w:rsidR="00FC7B02" w:rsidRPr="00382FE0">
        <w:sym w:font="Symbol" w:char="F065"/>
      </w:r>
      <w:r w:rsidR="00FC7B02" w:rsidRPr="00A71580">
        <w:rPr>
          <w:vertAlign w:val="subscript"/>
          <w:lang w:val="en-GB"/>
        </w:rPr>
        <w:t>0</w:t>
      </w:r>
      <w:r w:rsidR="00FC7B02" w:rsidRPr="00A71580">
        <w:rPr>
          <w:lang w:val="en-GB"/>
        </w:rPr>
        <w:t>[latitude][</w:t>
      </w:r>
      <w:proofErr w:type="spellStart"/>
      <w:r w:rsidR="00FC7B02" w:rsidRPr="00A71580">
        <w:rPr>
          <w:lang w:val="en-GB"/>
        </w:rPr>
        <w:t>Azimuth</w:t>
      </w:r>
      <w:r w:rsidR="00FC7B02" w:rsidRPr="00A71580">
        <w:rPr>
          <w:vertAlign w:val="subscript"/>
          <w:lang w:val="en-GB"/>
        </w:rPr>
        <w:t>NGSO</w:t>
      </w:r>
      <w:proofErr w:type="spellEnd"/>
      <w:r w:rsidR="00FC7B02" w:rsidRPr="00A71580">
        <w:rPr>
          <w:lang w:val="en-GB"/>
        </w:rPr>
        <w:t>]</w:t>
      </w:r>
      <w:r w:rsidR="001B3008" w:rsidRPr="00874CCE">
        <w:rPr>
          <w:rFonts w:hint="cs"/>
          <w:rtl/>
          <w:lang w:val="en-GB"/>
        </w:rPr>
        <w:t xml:space="preserve"> وأعلى كثافة </w:t>
      </w:r>
      <w:proofErr w:type="spellStart"/>
      <w:r w:rsidR="00CA3027" w:rsidRPr="00874CCE">
        <w:rPr>
          <w:lang w:val="en-GB"/>
        </w:rPr>
        <w:t>epfd↓</w:t>
      </w:r>
      <w:r w:rsidR="00CA3027" w:rsidRPr="00874CCE">
        <w:rPr>
          <w:i/>
          <w:vertAlign w:val="subscript"/>
          <w:lang w:val="en-GB"/>
        </w:rPr>
        <w:t>i</w:t>
      </w:r>
      <w:proofErr w:type="spellEnd"/>
      <w:r w:rsidR="00CA3027" w:rsidRPr="00874CCE">
        <w:rPr>
          <w:rFonts w:hint="cs"/>
          <w:rtl/>
          <w:lang w:val="en-GB"/>
        </w:rPr>
        <w:t xml:space="preserve"> أحادية المصدر.</w:t>
      </w:r>
    </w:p>
    <w:p w14:paraId="4EC2FF3B" w14:textId="5C773183" w:rsidR="00DB7CF8" w:rsidRPr="00874CCE" w:rsidRDefault="00DB7CF8" w:rsidP="00EB4E70">
      <w:pPr>
        <w:pStyle w:val="enumlev1"/>
        <w:ind w:left="1191" w:hanging="1191"/>
        <w:rPr>
          <w:iCs/>
          <w:rtl/>
          <w:lang w:val="en-GB"/>
        </w:rPr>
      </w:pPr>
      <w:r w:rsidRPr="00874CCE">
        <w:rPr>
          <w:i/>
          <w:rtl/>
        </w:rPr>
        <w:t xml:space="preserve">الخطوة </w:t>
      </w:r>
      <w:r w:rsidRPr="00874CCE">
        <w:rPr>
          <w:i/>
        </w:rPr>
        <w:t>21</w:t>
      </w:r>
      <w:r w:rsidRPr="00874CCE">
        <w:rPr>
          <w:i/>
          <w:rtl/>
        </w:rPr>
        <w:t>:</w:t>
      </w:r>
      <w:r w:rsidRPr="00874CCE">
        <w:rPr>
          <w:i/>
        </w:rPr>
        <w:t xml:space="preserve"> </w:t>
      </w:r>
      <w:r w:rsidRPr="00874CCE">
        <w:rPr>
          <w:iCs/>
        </w:rPr>
        <w:tab/>
      </w:r>
      <w:r w:rsidR="00CA3027" w:rsidRPr="00874CCE">
        <w:rPr>
          <w:rFonts w:hint="cs"/>
          <w:i/>
          <w:rtl/>
        </w:rPr>
        <w:t>إذا حُددت</w:t>
      </w:r>
      <w:r w:rsidR="00F337A5" w:rsidRPr="00874CCE">
        <w:rPr>
          <w:rFonts w:hint="cs"/>
          <w:i/>
          <w:rtl/>
        </w:rPr>
        <w:t xml:space="preserve"> قيمة</w:t>
      </w:r>
      <w:r w:rsidR="00381F54" w:rsidRPr="00874CCE">
        <w:rPr>
          <w:rFonts w:hint="cs"/>
          <w:i/>
          <w:rtl/>
        </w:rPr>
        <w:t xml:space="preserve"> </w:t>
      </w:r>
      <w:r w:rsidR="00CA3027" w:rsidRPr="00874CCE">
        <w:rPr>
          <w:iCs/>
          <w:lang w:val="en-GB"/>
        </w:rPr>
        <w:t>MIN_ANGLE_AT_ES</w:t>
      </w:r>
      <w:r w:rsidR="00CA3027" w:rsidRPr="00874CCE">
        <w:rPr>
          <w:rFonts w:hint="cs"/>
          <w:iCs/>
          <w:rtl/>
          <w:lang w:val="en-GB"/>
        </w:rPr>
        <w:t xml:space="preserve"> </w:t>
      </w:r>
      <w:r w:rsidR="00CA3027" w:rsidRPr="00874CCE">
        <w:rPr>
          <w:rFonts w:hint="cs"/>
          <w:i/>
          <w:rtl/>
          <w:lang w:val="en-GB"/>
        </w:rPr>
        <w:t>بين السواتل</w:t>
      </w:r>
      <w:r w:rsidR="00CA3027" w:rsidRPr="00874CCE">
        <w:rPr>
          <w:rFonts w:hint="cs"/>
          <w:iCs/>
          <w:rtl/>
          <w:lang w:val="en-GB"/>
        </w:rPr>
        <w:t xml:space="preserve"> </w:t>
      </w:r>
      <w:r w:rsidR="00CA3027" w:rsidRPr="00874CCE">
        <w:rPr>
          <w:iCs/>
          <w:lang w:val="en-GB"/>
        </w:rPr>
        <w:t>non-GOS</w:t>
      </w:r>
      <w:r w:rsidR="00CA3027" w:rsidRPr="00874CCE">
        <w:rPr>
          <w:rFonts w:hint="cs"/>
          <w:iCs/>
          <w:rtl/>
          <w:lang w:val="en-GB"/>
        </w:rPr>
        <w:t xml:space="preserve">، </w:t>
      </w:r>
      <w:r w:rsidR="00CA3027" w:rsidRPr="00874CCE">
        <w:rPr>
          <w:rFonts w:hint="cs"/>
          <w:i/>
          <w:rtl/>
          <w:lang w:val="en-GB"/>
        </w:rPr>
        <w:t>تُلغى</w:t>
      </w:r>
      <w:r w:rsidR="00381F54" w:rsidRPr="00874CCE">
        <w:rPr>
          <w:rFonts w:hint="cs"/>
          <w:i/>
          <w:rtl/>
          <w:lang w:val="en-GB"/>
        </w:rPr>
        <w:t xml:space="preserve"> إذن</w:t>
      </w:r>
      <w:r w:rsidR="00CA3027" w:rsidRPr="00874CCE">
        <w:rPr>
          <w:rFonts w:hint="cs"/>
          <w:i/>
          <w:rtl/>
          <w:lang w:val="en-GB"/>
        </w:rPr>
        <w:t xml:space="preserve"> السواتل</w:t>
      </w:r>
      <w:r w:rsidR="00CA3027" w:rsidRPr="00874CCE">
        <w:rPr>
          <w:rFonts w:hint="cs"/>
          <w:iCs/>
          <w:rtl/>
          <w:lang w:val="en-GB"/>
        </w:rPr>
        <w:t xml:space="preserve"> </w:t>
      </w:r>
      <w:r w:rsidR="00CA3027" w:rsidRPr="00874CCE">
        <w:rPr>
          <w:iCs/>
        </w:rPr>
        <w:t>non-GSO</w:t>
      </w:r>
      <w:r w:rsidR="00CA3027" w:rsidRPr="00874CCE">
        <w:rPr>
          <w:rFonts w:hint="cs"/>
          <w:iCs/>
          <w:rtl/>
          <w:lang w:val="en-GB"/>
        </w:rPr>
        <w:t xml:space="preserve"> </w:t>
      </w:r>
      <w:r w:rsidR="00CA3027" w:rsidRPr="00874CCE">
        <w:rPr>
          <w:rFonts w:hint="cs"/>
          <w:i/>
          <w:rtl/>
          <w:lang w:val="en-GB"/>
        </w:rPr>
        <w:t xml:space="preserve">من تلك المذكورة في الخطوة </w:t>
      </w:r>
      <w:r w:rsidR="00FC7B02" w:rsidRPr="00FC7B02">
        <w:t>18</w:t>
      </w:r>
      <w:r w:rsidR="00CA3027" w:rsidRPr="00874CCE">
        <w:rPr>
          <w:rFonts w:hint="cs"/>
          <w:i/>
          <w:rtl/>
          <w:lang w:val="en-GB"/>
        </w:rPr>
        <w:t xml:space="preserve">، </w:t>
      </w:r>
      <w:r w:rsidR="00A01B50" w:rsidRPr="00874CCE">
        <w:rPr>
          <w:rFonts w:hint="cs"/>
          <w:i/>
          <w:rtl/>
          <w:lang w:val="en-GB"/>
        </w:rPr>
        <w:t>ذات</w:t>
      </w:r>
      <w:r w:rsidR="00FC7B02">
        <w:rPr>
          <w:rFonts w:hint="cs"/>
          <w:i/>
          <w:rtl/>
          <w:lang w:val="en-GB"/>
        </w:rPr>
        <w:t xml:space="preserve"> </w:t>
      </w:r>
      <w:r w:rsidR="00FC7B02" w:rsidRPr="00382FE0">
        <w:sym w:font="Symbol" w:char="F061"/>
      </w:r>
      <w:r w:rsidR="00FC7B02" w:rsidRPr="00A71580">
        <w:rPr>
          <w:lang w:val="en-GB"/>
        </w:rPr>
        <w:t xml:space="preserve"> ≥ </w:t>
      </w:r>
      <w:r w:rsidR="00FC7B02" w:rsidRPr="00382FE0">
        <w:sym w:font="Symbol" w:char="F061"/>
      </w:r>
      <w:r w:rsidR="00FC7B02" w:rsidRPr="00A71580">
        <w:rPr>
          <w:vertAlign w:val="subscript"/>
          <w:lang w:val="en-GB"/>
        </w:rPr>
        <w:t>0</w:t>
      </w:r>
      <w:r w:rsidR="00FC7B02" w:rsidRPr="00A71580">
        <w:rPr>
          <w:lang w:val="en-GB"/>
        </w:rPr>
        <w:t>[latitude]</w:t>
      </w:r>
      <w:r w:rsidR="00FC7B02">
        <w:rPr>
          <w:rFonts w:hint="cs"/>
          <w:rtl/>
          <w:lang w:val="en-GB"/>
        </w:rPr>
        <w:t xml:space="preserve"> </w:t>
      </w:r>
      <w:r w:rsidR="00CA3027" w:rsidRPr="00874CCE">
        <w:rPr>
          <w:rFonts w:hint="cs"/>
          <w:rtl/>
        </w:rPr>
        <w:t>و</w:t>
      </w:r>
      <w:r w:rsidR="00FC7B02" w:rsidRPr="00382FE0">
        <w:sym w:font="Symbol" w:char="F065"/>
      </w:r>
      <w:r w:rsidR="00FC7B02" w:rsidRPr="00A71580">
        <w:rPr>
          <w:vertAlign w:val="subscript"/>
          <w:lang w:val="en-GB"/>
        </w:rPr>
        <w:t>NGSO</w:t>
      </w:r>
      <w:r w:rsidR="00FC7B02" w:rsidRPr="00A71580">
        <w:rPr>
          <w:lang w:val="en-GB"/>
        </w:rPr>
        <w:t xml:space="preserve"> ≥ </w:t>
      </w:r>
      <w:r w:rsidR="00FC7B02" w:rsidRPr="00382FE0">
        <w:sym w:font="Symbol" w:char="F065"/>
      </w:r>
      <w:r w:rsidR="00FC7B02" w:rsidRPr="00A71580">
        <w:rPr>
          <w:vertAlign w:val="subscript"/>
          <w:lang w:val="en-GB"/>
        </w:rPr>
        <w:t>0</w:t>
      </w:r>
      <w:r w:rsidR="00FC7B02" w:rsidRPr="00A71580">
        <w:rPr>
          <w:lang w:val="en-GB"/>
        </w:rPr>
        <w:t>[latitude][</w:t>
      </w:r>
      <w:proofErr w:type="spellStart"/>
      <w:r w:rsidR="00FC7B02" w:rsidRPr="00A71580">
        <w:rPr>
          <w:lang w:val="en-GB"/>
        </w:rPr>
        <w:t>Azimuth</w:t>
      </w:r>
      <w:r w:rsidR="00FC7B02" w:rsidRPr="00A71580">
        <w:rPr>
          <w:vertAlign w:val="subscript"/>
          <w:lang w:val="en-GB"/>
        </w:rPr>
        <w:t>NGSO</w:t>
      </w:r>
      <w:proofErr w:type="spellEnd"/>
      <w:r w:rsidR="00FC7B02" w:rsidRPr="00A71580">
        <w:rPr>
          <w:lang w:val="en-GB"/>
        </w:rPr>
        <w:t>]</w:t>
      </w:r>
      <w:r w:rsidR="00CA3027" w:rsidRPr="00874CCE">
        <w:rPr>
          <w:rFonts w:hint="cs"/>
          <w:vertAlign w:val="subscript"/>
          <w:rtl/>
          <w:lang w:val="en-GB"/>
        </w:rPr>
        <w:t xml:space="preserve"> </w:t>
      </w:r>
      <w:r w:rsidR="00A01B50" w:rsidRPr="00874CCE">
        <w:rPr>
          <w:rFonts w:hint="cs"/>
          <w:rtl/>
          <w:lang w:val="en-GB"/>
        </w:rPr>
        <w:t xml:space="preserve"> التي </w:t>
      </w:r>
      <w:r w:rsidR="003B7C3F" w:rsidRPr="00874CCE">
        <w:rPr>
          <w:rFonts w:hint="cs"/>
          <w:rtl/>
          <w:lang w:val="en-GB"/>
        </w:rPr>
        <w:t>لا تفي بهذا</w:t>
      </w:r>
      <w:r w:rsidR="003B7C3F" w:rsidRPr="00874CCE">
        <w:rPr>
          <w:rFonts w:hint="cs"/>
          <w:vertAlign w:val="subscript"/>
          <w:rtl/>
          <w:lang w:val="en-GB"/>
        </w:rPr>
        <w:t xml:space="preserve"> </w:t>
      </w:r>
      <w:r w:rsidR="003B7C3F" w:rsidRPr="00874CCE">
        <w:rPr>
          <w:rFonts w:hint="cs"/>
          <w:i/>
          <w:rtl/>
          <w:lang w:val="en-GB"/>
        </w:rPr>
        <w:t xml:space="preserve">المعيار فيما يتعلق بالساتل المستخدم في الخطوة </w:t>
      </w:r>
      <w:r w:rsidR="003B7C3F" w:rsidRPr="00EB4E70">
        <w:rPr>
          <w:rFonts w:asciiTheme="majorBidi" w:hAnsiTheme="majorBidi" w:cstheme="majorBidi"/>
          <w:i/>
          <w:szCs w:val="22"/>
          <w:rtl/>
          <w:lang w:val="en-GB"/>
        </w:rPr>
        <w:t>20</w:t>
      </w:r>
      <w:r w:rsidR="003B7C3F" w:rsidRPr="00874CCE">
        <w:rPr>
          <w:rFonts w:hint="cs"/>
          <w:i/>
          <w:rtl/>
          <w:lang w:val="en-GB"/>
        </w:rPr>
        <w:t>.</w:t>
      </w:r>
    </w:p>
    <w:p w14:paraId="29C6674E" w14:textId="0DCBA6A6" w:rsidR="00DB7CF8" w:rsidRPr="00874CCE" w:rsidRDefault="00DB7CF8" w:rsidP="00DB7CF8">
      <w:pPr>
        <w:pStyle w:val="enumlev1"/>
        <w:ind w:left="1191" w:hanging="1191"/>
      </w:pPr>
      <w:r w:rsidRPr="00874CCE">
        <w:rPr>
          <w:rtl/>
        </w:rPr>
        <w:t xml:space="preserve">الخطوة </w:t>
      </w:r>
      <w:r w:rsidRPr="00874CCE">
        <w:t>22</w:t>
      </w:r>
      <w:r w:rsidRPr="00874CCE">
        <w:rPr>
          <w:rtl/>
        </w:rPr>
        <w:t>:</w:t>
      </w:r>
      <w:r w:rsidR="003B7C3F" w:rsidRPr="00874CCE">
        <w:rPr>
          <w:rtl/>
        </w:rPr>
        <w:tab/>
      </w:r>
      <w:r w:rsidR="003B7C3F" w:rsidRPr="00874CCE">
        <w:rPr>
          <w:rFonts w:hint="cs"/>
          <w:rtl/>
        </w:rPr>
        <w:t xml:space="preserve">تُكرر الخطوة </w:t>
      </w:r>
      <w:r w:rsidR="003B7C3F" w:rsidRPr="00EB4E70">
        <w:rPr>
          <w:rFonts w:asciiTheme="majorBidi" w:hAnsiTheme="majorBidi" w:cstheme="majorBidi"/>
          <w:szCs w:val="22"/>
          <w:rtl/>
        </w:rPr>
        <w:t>23</w:t>
      </w:r>
      <w:r w:rsidR="003B7C3F" w:rsidRPr="00874CCE">
        <w:rPr>
          <w:rFonts w:hint="cs"/>
          <w:rtl/>
        </w:rPr>
        <w:t xml:space="preserve"> في حالة السواتل التي تكون</w:t>
      </w:r>
      <w:r w:rsidR="00381F54" w:rsidRPr="00874CCE">
        <w:rPr>
          <w:rFonts w:hint="cs"/>
          <w:rtl/>
        </w:rPr>
        <w:t xml:space="preserve"> فيها</w:t>
      </w:r>
      <w:r w:rsidR="003B7C3F" w:rsidRPr="00874CCE">
        <w:rPr>
          <w:rFonts w:hint="cs"/>
          <w:rtl/>
        </w:rPr>
        <w:t xml:space="preserve"> </w:t>
      </w:r>
      <w:r w:rsidR="00FC7B02" w:rsidRPr="00A71580">
        <w:rPr>
          <w:i/>
          <w:lang w:val="en-GB"/>
        </w:rPr>
        <w:t>G</w:t>
      </w:r>
      <w:r w:rsidR="00FC7B02" w:rsidRPr="00A71580">
        <w:rPr>
          <w:i/>
          <w:szCs w:val="16"/>
          <w:vertAlign w:val="subscript"/>
          <w:lang w:val="en-GB"/>
        </w:rPr>
        <w:t>RX</w:t>
      </w:r>
      <w:r w:rsidR="00FC7B02" w:rsidRPr="00A71580">
        <w:rPr>
          <w:i/>
          <w:lang w:val="en-GB"/>
        </w:rPr>
        <w:t>(</w:t>
      </w:r>
      <w:r w:rsidR="00FC7B02" w:rsidRPr="00382FE0">
        <w:rPr>
          <w:rFonts w:ascii="Symbol" w:hAnsi="Symbol"/>
          <w:iCs/>
        </w:rPr>
        <w:t></w:t>
      </w:r>
      <w:r w:rsidR="00FC7B02" w:rsidRPr="00A71580">
        <w:rPr>
          <w:i/>
          <w:lang w:val="en-GB"/>
        </w:rPr>
        <w:t>) &gt; min[</w:t>
      </w:r>
      <w:proofErr w:type="spellStart"/>
      <w:r w:rsidR="00FC7B02" w:rsidRPr="00A71580">
        <w:rPr>
          <w:i/>
          <w:lang w:val="en-GB"/>
        </w:rPr>
        <w:t>G</w:t>
      </w:r>
      <w:r w:rsidR="00FC7B02" w:rsidRPr="00A71580">
        <w:rPr>
          <w:i/>
          <w:szCs w:val="16"/>
          <w:vertAlign w:val="subscript"/>
          <w:lang w:val="en-GB"/>
        </w:rPr>
        <w:t>max</w:t>
      </w:r>
      <w:proofErr w:type="spellEnd"/>
      <w:r w:rsidR="00FC7B02" w:rsidRPr="00A71580">
        <w:rPr>
          <w:i/>
          <w:szCs w:val="16"/>
          <w:vertAlign w:val="subscript"/>
          <w:lang w:val="en-GB"/>
        </w:rPr>
        <w:t xml:space="preserve"> </w:t>
      </w:r>
      <w:r w:rsidR="00FC7B02" w:rsidRPr="00A71580">
        <w:rPr>
          <w:i/>
          <w:lang w:val="en-GB"/>
        </w:rPr>
        <w:t>− 30 dB, G</w:t>
      </w:r>
      <w:r w:rsidR="00FC7B02" w:rsidRPr="00A71580">
        <w:rPr>
          <w:i/>
          <w:szCs w:val="16"/>
          <w:vertAlign w:val="subscript"/>
          <w:lang w:val="en-GB"/>
        </w:rPr>
        <w:t>RX</w:t>
      </w:r>
      <w:r w:rsidR="00FC7B02" w:rsidRPr="00A71580">
        <w:rPr>
          <w:i/>
          <w:lang w:val="en-GB"/>
        </w:rPr>
        <w:t>(</w:t>
      </w:r>
      <w:r w:rsidR="00FC7B02" w:rsidRPr="00382FE0">
        <w:rPr>
          <w:iCs/>
        </w:rPr>
        <w:sym w:font="Symbol" w:char="F061"/>
      </w:r>
      <w:r w:rsidR="00FC7B02" w:rsidRPr="00A71580">
        <w:rPr>
          <w:iCs/>
          <w:vertAlign w:val="subscript"/>
          <w:lang w:val="en-GB"/>
        </w:rPr>
        <w:t>o</w:t>
      </w:r>
      <w:r w:rsidR="00FC7B02" w:rsidRPr="00A71580">
        <w:rPr>
          <w:i/>
          <w:lang w:val="en-GB"/>
        </w:rPr>
        <w:t>[Latitude]])</w:t>
      </w:r>
      <w:r w:rsidR="003B7C3F" w:rsidRPr="00874CCE">
        <w:rPr>
          <w:rFonts w:hint="cs"/>
          <w:rtl/>
          <w:lang w:val="en-GB"/>
        </w:rPr>
        <w:t>.</w:t>
      </w:r>
    </w:p>
    <w:p w14:paraId="3B75F241" w14:textId="754634C6" w:rsidR="00DB7CF8" w:rsidRPr="00874CCE" w:rsidRDefault="00DB7CF8" w:rsidP="00DB7CF8">
      <w:pPr>
        <w:pStyle w:val="enumlev1"/>
        <w:ind w:left="1191" w:hanging="1191"/>
        <w:rPr>
          <w:iCs/>
        </w:rPr>
      </w:pPr>
      <w:r w:rsidRPr="00930951">
        <w:rPr>
          <w:rFonts w:hint="cs"/>
          <w:iCs/>
          <w:rtl/>
        </w:rPr>
        <w:lastRenderedPageBreak/>
        <w:t>ملاحظة</w:t>
      </w:r>
      <w:r w:rsidRPr="00874CCE">
        <w:rPr>
          <w:i/>
          <w:rtl/>
        </w:rPr>
        <w:t>:</w:t>
      </w:r>
      <w:r w:rsidRPr="00874CCE">
        <w:rPr>
          <w:i/>
        </w:rPr>
        <w:tab/>
      </w:r>
      <w:r w:rsidR="00815F0A" w:rsidRPr="00874CCE">
        <w:rPr>
          <w:rFonts w:hint="cs"/>
          <w:i/>
          <w:rtl/>
        </w:rPr>
        <w:t>ينبغي ألا</w:t>
      </w:r>
      <w:r w:rsidR="003B7C3F" w:rsidRPr="00874CCE">
        <w:rPr>
          <w:rFonts w:hint="cs"/>
          <w:i/>
          <w:rtl/>
        </w:rPr>
        <w:t xml:space="preserve"> تُحتسب مرتين السواتل المذكورة في الخطوة</w:t>
      </w:r>
      <w:r w:rsidR="003B7C3F" w:rsidRPr="00EB4E70">
        <w:rPr>
          <w:rFonts w:hint="cs"/>
          <w:iCs/>
          <w:rtl/>
        </w:rPr>
        <w:t>.</w:t>
      </w:r>
      <w:r w:rsidR="00EB4E70" w:rsidRPr="00EB4E70">
        <w:rPr>
          <w:iCs/>
        </w:rPr>
        <w:t xml:space="preserve"> 23</w:t>
      </w:r>
      <w:r w:rsidR="003B7C3F" w:rsidRPr="00874CCE">
        <w:rPr>
          <w:rFonts w:hint="cs"/>
          <w:i/>
          <w:rtl/>
        </w:rPr>
        <w:t xml:space="preserve">وعلى وجه الخصوص، إن كان الساتل مدرجاً في قائمة أعلى سواتل </w:t>
      </w:r>
      <w:r w:rsidR="003B7C3F" w:rsidRPr="00874CCE">
        <w:rPr>
          <w:szCs w:val="22"/>
          <w:lang w:val="en-GB"/>
        </w:rPr>
        <w:t>MAX_CO_</w:t>
      </w:r>
      <w:proofErr w:type="gramStart"/>
      <w:r w:rsidR="003B7C3F" w:rsidRPr="00874CCE">
        <w:rPr>
          <w:szCs w:val="22"/>
          <w:lang w:val="en-GB"/>
        </w:rPr>
        <w:t>FREQ</w:t>
      </w:r>
      <w:r w:rsidR="003B7C3F" w:rsidRPr="00874CCE">
        <w:rPr>
          <w:lang w:val="en-GB"/>
        </w:rPr>
        <w:t>[</w:t>
      </w:r>
      <w:proofErr w:type="spellStart"/>
      <w:proofErr w:type="gramEnd"/>
      <w:r w:rsidR="003B7C3F" w:rsidRPr="00874CCE">
        <w:rPr>
          <w:lang w:val="en-GB"/>
        </w:rPr>
        <w:t>lat</w:t>
      </w:r>
      <w:proofErr w:type="spellEnd"/>
      <w:r w:rsidR="003B7C3F" w:rsidRPr="00874CCE">
        <w:rPr>
          <w:lang w:val="en-GB"/>
        </w:rPr>
        <w:t>]</w:t>
      </w:r>
      <w:r w:rsidR="00381F54" w:rsidRPr="00874CCE">
        <w:rPr>
          <w:rFonts w:hint="cs"/>
          <w:rtl/>
        </w:rPr>
        <w:t xml:space="preserve">، </w:t>
      </w:r>
      <w:r w:rsidR="003B7C3F" w:rsidRPr="00874CCE">
        <w:rPr>
          <w:rFonts w:hint="cs"/>
          <w:rtl/>
        </w:rPr>
        <w:t xml:space="preserve">وفيه أيضاً </w:t>
      </w:r>
      <w:r w:rsidR="00FC7B02" w:rsidRPr="00A71580">
        <w:rPr>
          <w:i/>
          <w:lang w:val="en-GB"/>
        </w:rPr>
        <w:t>G</w:t>
      </w:r>
      <w:r w:rsidR="00FC7B02" w:rsidRPr="00A71580">
        <w:rPr>
          <w:i/>
          <w:szCs w:val="16"/>
          <w:vertAlign w:val="subscript"/>
          <w:lang w:val="en-GB"/>
        </w:rPr>
        <w:t>RX</w:t>
      </w:r>
      <w:r w:rsidR="00FC7B02" w:rsidRPr="00A71580">
        <w:rPr>
          <w:i/>
          <w:lang w:val="en-GB"/>
        </w:rPr>
        <w:t>(</w:t>
      </w:r>
      <w:r w:rsidR="00FC7B02" w:rsidRPr="00382FE0">
        <w:rPr>
          <w:rFonts w:ascii="Symbol" w:hAnsi="Symbol"/>
          <w:iCs/>
        </w:rPr>
        <w:t></w:t>
      </w:r>
      <w:r w:rsidR="00FC7B02" w:rsidRPr="00A71580">
        <w:rPr>
          <w:i/>
          <w:lang w:val="en-GB"/>
        </w:rPr>
        <w:t>) &gt; min[</w:t>
      </w:r>
      <w:proofErr w:type="spellStart"/>
      <w:r w:rsidR="00FC7B02" w:rsidRPr="00A71580">
        <w:rPr>
          <w:i/>
          <w:lang w:val="en-GB"/>
        </w:rPr>
        <w:t>G</w:t>
      </w:r>
      <w:r w:rsidR="00FC7B02" w:rsidRPr="00A71580">
        <w:rPr>
          <w:i/>
          <w:szCs w:val="16"/>
          <w:vertAlign w:val="subscript"/>
          <w:lang w:val="en-GB"/>
        </w:rPr>
        <w:t>max</w:t>
      </w:r>
      <w:proofErr w:type="spellEnd"/>
      <w:r w:rsidR="00FC7B02" w:rsidRPr="00A71580">
        <w:rPr>
          <w:i/>
          <w:szCs w:val="16"/>
          <w:vertAlign w:val="subscript"/>
          <w:lang w:val="en-GB"/>
        </w:rPr>
        <w:t xml:space="preserve"> </w:t>
      </w:r>
      <w:r w:rsidR="00FC7B02" w:rsidRPr="00A71580">
        <w:rPr>
          <w:i/>
          <w:lang w:val="en-GB"/>
        </w:rPr>
        <w:t>− 30 dB</w:t>
      </w:r>
      <w:r w:rsidR="003B7C3F" w:rsidRPr="00874CCE">
        <w:rPr>
          <w:rFonts w:hint="cs"/>
          <w:rtl/>
          <w:lang w:val="en-GB"/>
        </w:rPr>
        <w:t xml:space="preserve">، فينبغي </w:t>
      </w:r>
      <w:r w:rsidR="00B8178A" w:rsidRPr="00874CCE">
        <w:rPr>
          <w:rFonts w:hint="cs"/>
          <w:rtl/>
          <w:lang w:val="en-GB"/>
        </w:rPr>
        <w:t>احتساب</w:t>
      </w:r>
      <w:r w:rsidR="00563D5F" w:rsidRPr="00874CCE">
        <w:rPr>
          <w:rFonts w:hint="cs"/>
          <w:rtl/>
          <w:lang w:val="en-GB"/>
        </w:rPr>
        <w:t xml:space="preserve"> </w:t>
      </w:r>
      <w:r w:rsidR="00FC7B02" w:rsidRPr="00A71580">
        <w:rPr>
          <w:i/>
          <w:lang w:val="en-GB"/>
        </w:rPr>
        <w:t>G</w:t>
      </w:r>
      <w:r w:rsidR="00FC7B02" w:rsidRPr="00A71580">
        <w:rPr>
          <w:i/>
          <w:szCs w:val="16"/>
          <w:vertAlign w:val="subscript"/>
          <w:lang w:val="en-GB"/>
        </w:rPr>
        <w:t>RX</w:t>
      </w:r>
      <w:r w:rsidR="00FC7B02" w:rsidRPr="00A71580">
        <w:rPr>
          <w:i/>
          <w:lang w:val="en-GB"/>
        </w:rPr>
        <w:t>(</w:t>
      </w:r>
      <w:r w:rsidR="00FC7B02" w:rsidRPr="00382FE0">
        <w:rPr>
          <w:iCs/>
        </w:rPr>
        <w:sym w:font="Symbol" w:char="F061"/>
      </w:r>
      <w:r w:rsidR="00FC7B02" w:rsidRPr="00A71580">
        <w:rPr>
          <w:iCs/>
          <w:vertAlign w:val="subscript"/>
          <w:lang w:val="en-GB"/>
        </w:rPr>
        <w:t>o</w:t>
      </w:r>
      <w:r w:rsidR="00FC7B02" w:rsidRPr="00A71580">
        <w:rPr>
          <w:i/>
          <w:lang w:val="en-GB"/>
        </w:rPr>
        <w:t>[Latitude]])</w:t>
      </w:r>
      <w:r w:rsidR="00FC7B02">
        <w:rPr>
          <w:rFonts w:hint="cs"/>
          <w:i/>
          <w:rtl/>
          <w:lang w:val="en-GB"/>
        </w:rPr>
        <w:t xml:space="preserve"> </w:t>
      </w:r>
      <w:r w:rsidR="00563D5F" w:rsidRPr="00874CCE">
        <w:rPr>
          <w:rFonts w:hint="cs"/>
          <w:rtl/>
          <w:lang w:val="en-GB"/>
        </w:rPr>
        <w:t>مرة واحدة ف</w:t>
      </w:r>
      <w:r w:rsidR="00B8178A" w:rsidRPr="00874CCE">
        <w:rPr>
          <w:rFonts w:hint="cs"/>
          <w:rtl/>
          <w:lang w:val="en-GB"/>
        </w:rPr>
        <w:t xml:space="preserve">قط </w:t>
      </w:r>
      <w:r w:rsidR="00563D5F" w:rsidRPr="00874CCE">
        <w:rPr>
          <w:rFonts w:hint="cs"/>
          <w:rtl/>
          <w:lang w:val="en-GB"/>
        </w:rPr>
        <w:t>كجز</w:t>
      </w:r>
      <w:r w:rsidR="00832375" w:rsidRPr="00874CCE">
        <w:rPr>
          <w:rFonts w:hint="cs"/>
          <w:rtl/>
          <w:lang w:val="en-GB"/>
        </w:rPr>
        <w:t>ء</w:t>
      </w:r>
      <w:r w:rsidR="00563D5F" w:rsidRPr="00874CCE">
        <w:rPr>
          <w:rFonts w:hint="cs"/>
          <w:rtl/>
          <w:lang w:val="en-GB"/>
        </w:rPr>
        <w:t xml:space="preserve"> من السواتل </w:t>
      </w:r>
      <w:r w:rsidR="00563D5F" w:rsidRPr="00874CCE">
        <w:rPr>
          <w:szCs w:val="22"/>
          <w:lang w:val="en-GB"/>
        </w:rPr>
        <w:t>MAX_CO_FREQ</w:t>
      </w:r>
      <w:r w:rsidR="00563D5F" w:rsidRPr="00874CCE">
        <w:rPr>
          <w:lang w:val="en-GB"/>
        </w:rPr>
        <w:t>[</w:t>
      </w:r>
      <w:proofErr w:type="spellStart"/>
      <w:r w:rsidR="00563D5F" w:rsidRPr="00874CCE">
        <w:rPr>
          <w:lang w:val="en-GB"/>
        </w:rPr>
        <w:t>lat</w:t>
      </w:r>
      <w:proofErr w:type="spellEnd"/>
      <w:r w:rsidR="00563D5F" w:rsidRPr="00874CCE">
        <w:rPr>
          <w:lang w:val="en-GB"/>
        </w:rPr>
        <w:t>]</w:t>
      </w:r>
      <w:r w:rsidR="00563D5F" w:rsidRPr="00874CCE">
        <w:rPr>
          <w:rFonts w:hint="cs"/>
          <w:rtl/>
          <w:lang w:val="en-GB"/>
        </w:rPr>
        <w:t xml:space="preserve"> </w:t>
      </w:r>
      <w:r w:rsidR="00832375" w:rsidRPr="00874CCE">
        <w:rPr>
          <w:rFonts w:hint="cs"/>
          <w:rtl/>
          <w:lang w:val="en-GB"/>
        </w:rPr>
        <w:t>المذكورة ف</w:t>
      </w:r>
      <w:r w:rsidR="00563D5F" w:rsidRPr="00874CCE">
        <w:rPr>
          <w:rFonts w:hint="cs"/>
          <w:rtl/>
          <w:lang w:val="en-GB"/>
        </w:rPr>
        <w:t xml:space="preserve">ي الخطوة </w:t>
      </w:r>
      <w:r w:rsidR="00EB4E70">
        <w:rPr>
          <w:lang w:val="en-GB"/>
        </w:rPr>
        <w:t>20</w:t>
      </w:r>
      <w:r w:rsidR="00563D5F" w:rsidRPr="00874CCE">
        <w:rPr>
          <w:rFonts w:hint="cs"/>
          <w:rtl/>
          <w:lang w:val="en-GB"/>
        </w:rPr>
        <w:t>.</w:t>
      </w:r>
    </w:p>
    <w:p w14:paraId="03AFB4C0" w14:textId="025340E5" w:rsidR="00832375" w:rsidRPr="00874CCE" w:rsidRDefault="00DB7CF8" w:rsidP="008F506B">
      <w:pPr>
        <w:pStyle w:val="enumlev1"/>
        <w:ind w:left="1179" w:hanging="1179"/>
        <w:rPr>
          <w:rFonts w:eastAsia="SimSun"/>
          <w:rtl/>
          <w:lang w:eastAsia="en-US"/>
        </w:rPr>
      </w:pPr>
      <w:r w:rsidRPr="00874CCE">
        <w:rPr>
          <w:i/>
          <w:rtl/>
        </w:rPr>
        <w:t xml:space="preserve">الخطوة </w:t>
      </w:r>
      <w:r w:rsidRPr="00874CCE">
        <w:rPr>
          <w:i/>
        </w:rPr>
        <w:t>23</w:t>
      </w:r>
      <w:r w:rsidRPr="00874CCE">
        <w:rPr>
          <w:rtl/>
        </w:rPr>
        <w:t>:</w:t>
      </w:r>
      <w:r w:rsidRPr="00874CCE">
        <w:tab/>
      </w:r>
      <w:r w:rsidR="00832375" w:rsidRPr="00874CCE">
        <w:rPr>
          <w:rFonts w:hint="cs"/>
          <w:rtl/>
        </w:rPr>
        <w:t>تُ</w:t>
      </w:r>
      <w:r w:rsidR="008F506B" w:rsidRPr="00874CCE">
        <w:rPr>
          <w:rFonts w:hint="cs"/>
          <w:rtl/>
        </w:rPr>
        <w:t>ضاف</w:t>
      </w:r>
      <w:r w:rsidR="00832375" w:rsidRPr="00874CCE">
        <w:rPr>
          <w:rFonts w:hint="cs"/>
          <w:rtl/>
        </w:rPr>
        <w:t xml:space="preserve"> </w:t>
      </w:r>
      <w:r w:rsidR="00BB6A7F" w:rsidRPr="00874CCE">
        <w:rPr>
          <w:rFonts w:hint="cs"/>
          <w:rtl/>
        </w:rPr>
        <w:t xml:space="preserve">قيمة الكثافة </w:t>
      </w:r>
      <w:proofErr w:type="spellStart"/>
      <w:r w:rsidR="00BB6A7F" w:rsidRPr="00874CCE">
        <w:t>epfd↓</w:t>
      </w:r>
      <w:r w:rsidR="00BB6A7F" w:rsidRPr="00874CCE">
        <w:rPr>
          <w:i/>
          <w:vertAlign w:val="subscript"/>
        </w:rPr>
        <w:t>i</w:t>
      </w:r>
      <w:proofErr w:type="spellEnd"/>
      <w:r w:rsidR="00BB6A7F" w:rsidRPr="00874CCE">
        <w:rPr>
          <w:rFonts w:hint="cs"/>
          <w:rtl/>
        </w:rPr>
        <w:t xml:space="preserve"> تدريجياً إلى </w:t>
      </w:r>
      <w:r w:rsidR="00832375" w:rsidRPr="00874CCE">
        <w:rPr>
          <w:rFonts w:hint="cs"/>
          <w:rtl/>
        </w:rPr>
        <w:t xml:space="preserve">الكثافة </w:t>
      </w:r>
      <w:proofErr w:type="spellStart"/>
      <w:r w:rsidR="00832375" w:rsidRPr="00874CCE">
        <w:t>epfd</w:t>
      </w:r>
      <w:proofErr w:type="spellEnd"/>
      <w:r w:rsidR="00832375" w:rsidRPr="00874CCE">
        <w:rPr>
          <w:rFonts w:cs="Times New Roman"/>
        </w:rPr>
        <w:t>↓</w:t>
      </w:r>
      <w:r w:rsidR="00BB6A7F" w:rsidRPr="00874CCE">
        <w:rPr>
          <w:rFonts w:hint="cs"/>
          <w:rtl/>
        </w:rPr>
        <w:t>.</w:t>
      </w:r>
    </w:p>
    <w:p w14:paraId="1C4D2479" w14:textId="097A1B67" w:rsidR="00DB7CF8" w:rsidRPr="00874CCE" w:rsidRDefault="00DB7CF8" w:rsidP="00870724">
      <w:pPr>
        <w:pStyle w:val="enumlev1"/>
        <w:spacing w:before="120" w:after="40"/>
        <w:ind w:left="1276" w:hanging="1276"/>
      </w:pPr>
      <w:r w:rsidRPr="00874CCE">
        <w:rPr>
          <w:i/>
          <w:rtl/>
        </w:rPr>
        <w:t xml:space="preserve">الخطوة </w:t>
      </w:r>
      <w:r w:rsidRPr="00874CCE">
        <w:rPr>
          <w:i/>
        </w:rPr>
        <w:t>24</w:t>
      </w:r>
      <w:r w:rsidRPr="00874CCE">
        <w:rPr>
          <w:rtl/>
        </w:rPr>
        <w:t>:</w:t>
      </w:r>
      <w:r w:rsidR="008F506B" w:rsidRPr="00874CCE">
        <w:rPr>
          <w:rtl/>
        </w:rPr>
        <w:tab/>
      </w:r>
      <w:r w:rsidR="00832375" w:rsidRPr="00874CCE">
        <w:rPr>
          <w:rFonts w:hint="cs"/>
          <w:rtl/>
        </w:rPr>
        <w:t>تُ</w:t>
      </w:r>
      <w:r w:rsidR="00BB6A7F" w:rsidRPr="00874CCE">
        <w:rPr>
          <w:rFonts w:hint="cs"/>
          <w:rtl/>
        </w:rPr>
        <w:t>ضاف قيمة</w:t>
      </w:r>
      <w:r w:rsidR="00327996" w:rsidRPr="00874CCE">
        <w:rPr>
          <w:rFonts w:hint="cs"/>
          <w:rtl/>
        </w:rPr>
        <w:t xml:space="preserve"> </w:t>
      </w:r>
      <w:r w:rsidR="00832375" w:rsidRPr="00874CCE">
        <w:rPr>
          <w:rFonts w:hint="cs"/>
          <w:rtl/>
        </w:rPr>
        <w:t xml:space="preserve">الكثافة </w:t>
      </w:r>
      <w:r w:rsidR="00832375" w:rsidRPr="00874CCE">
        <w:t>epfd</w:t>
      </w:r>
      <w:r w:rsidR="00832375" w:rsidRPr="00874CCE">
        <w:rPr>
          <w:rFonts w:cs="Times New Roman"/>
        </w:rPr>
        <w:t>↓</w:t>
      </w:r>
      <w:r w:rsidR="00832375" w:rsidRPr="00874CCE">
        <w:rPr>
          <w:rFonts w:cs="Times New Roman" w:hint="cs"/>
          <w:rtl/>
        </w:rPr>
        <w:t xml:space="preserve"> </w:t>
      </w:r>
      <w:r w:rsidR="00A01B50" w:rsidRPr="00874CCE">
        <w:rPr>
          <w:rFonts w:ascii="Traditional Arabic" w:hAnsi="Traditional Arabic" w:hint="cs"/>
          <w:rtl/>
        </w:rPr>
        <w:t>المتعلقة ب</w:t>
      </w:r>
      <w:r w:rsidR="00832375" w:rsidRPr="00874CCE">
        <w:rPr>
          <w:rFonts w:ascii="Traditional Arabic" w:hAnsi="Traditional Arabic"/>
          <w:rtl/>
        </w:rPr>
        <w:t xml:space="preserve">هذه الزيادة الزمنية </w:t>
      </w:r>
      <w:r w:rsidR="001858DC" w:rsidRPr="00874CCE">
        <w:rPr>
          <w:rFonts w:hint="cs"/>
          <w:rtl/>
        </w:rPr>
        <w:t xml:space="preserve">إلى إحصاءات الكثافة </w:t>
      </w:r>
      <w:r w:rsidR="001858DC" w:rsidRPr="00874CCE">
        <w:t>epfd</w:t>
      </w:r>
      <w:r w:rsidR="001858DC" w:rsidRPr="00874CCE">
        <w:rPr>
          <w:rFonts w:cs="Times New Roman"/>
        </w:rPr>
        <w:t>↓</w:t>
      </w:r>
      <w:r w:rsidR="001858DC" w:rsidRPr="00874CCE">
        <w:rPr>
          <w:rFonts w:hint="cs"/>
          <w:rtl/>
        </w:rPr>
        <w:t xml:space="preserve"> </w:t>
      </w:r>
      <w:r w:rsidR="00832375" w:rsidRPr="00874CCE">
        <w:rPr>
          <w:rFonts w:ascii="Traditional Arabic" w:hAnsi="Traditional Arabic"/>
          <w:rtl/>
        </w:rPr>
        <w:t>بالمُدخلين</w:t>
      </w:r>
      <w:r w:rsidR="00832375" w:rsidRPr="00874CCE">
        <w:rPr>
          <w:rFonts w:cs="Times New Roman" w:hint="cs"/>
          <w:rtl/>
        </w:rPr>
        <w:t xml:space="preserve"> </w:t>
      </w:r>
      <w:r w:rsidR="00832375" w:rsidRPr="00874CCE">
        <w:rPr>
          <w:rFonts w:cs="Times New Roman"/>
        </w:rPr>
        <w:t>.(</w:t>
      </w:r>
      <w:proofErr w:type="spellStart"/>
      <w:r w:rsidR="00832375" w:rsidRPr="00874CCE">
        <w:rPr>
          <w:rFonts w:cs="Times New Roman"/>
          <w:i/>
          <w:iCs/>
        </w:rPr>
        <w:t>T</w:t>
      </w:r>
      <w:r w:rsidR="00832375" w:rsidRPr="00874CCE">
        <w:rPr>
          <w:rFonts w:cs="Times New Roman"/>
          <w:i/>
          <w:iCs/>
          <w:vertAlign w:val="subscript"/>
        </w:rPr>
        <w:t>fine</w:t>
      </w:r>
      <w:proofErr w:type="spellEnd"/>
      <w:r w:rsidR="00832375" w:rsidRPr="00874CCE">
        <w:rPr>
          <w:rFonts w:cs="Times New Roman"/>
          <w:i/>
          <w:iCs/>
        </w:rPr>
        <w:t>/</w:t>
      </w:r>
      <w:proofErr w:type="spellStart"/>
      <w:r w:rsidR="00832375" w:rsidRPr="00874CCE">
        <w:rPr>
          <w:rFonts w:cs="Times New Roman"/>
          <w:i/>
          <w:iCs/>
        </w:rPr>
        <w:t>T</w:t>
      </w:r>
      <w:r w:rsidR="00832375" w:rsidRPr="00874CCE">
        <w:rPr>
          <w:rFonts w:cs="Times New Roman"/>
          <w:i/>
          <w:iCs/>
          <w:vertAlign w:val="subscript"/>
        </w:rPr>
        <w:t>Step</w:t>
      </w:r>
      <w:proofErr w:type="spellEnd"/>
      <w:r w:rsidR="00832375" w:rsidRPr="00874CCE">
        <w:rPr>
          <w:rFonts w:cs="Times New Roman"/>
        </w:rPr>
        <w:t>)</w:t>
      </w:r>
    </w:p>
    <w:p w14:paraId="567CF592" w14:textId="5A7C6946" w:rsidR="00DB7CF8" w:rsidRPr="00874CCE" w:rsidRDefault="00DB7CF8" w:rsidP="00DB7CF8">
      <w:pPr>
        <w:pStyle w:val="enumlev1"/>
        <w:spacing w:before="120" w:after="40"/>
        <w:ind w:left="1276" w:hanging="1276"/>
      </w:pPr>
      <w:r w:rsidRPr="00874CCE">
        <w:rPr>
          <w:i/>
          <w:rtl/>
        </w:rPr>
        <w:t xml:space="preserve">الخطوة </w:t>
      </w:r>
      <w:r w:rsidRPr="00874CCE">
        <w:rPr>
          <w:i/>
        </w:rPr>
        <w:t>25</w:t>
      </w:r>
      <w:r w:rsidRPr="00874CCE">
        <w:rPr>
          <w:rtl/>
        </w:rPr>
        <w:t>:</w:t>
      </w:r>
      <w:r w:rsidRPr="00874CCE">
        <w:tab/>
      </w:r>
      <w:r w:rsidR="00832375" w:rsidRPr="00874CCE">
        <w:rPr>
          <w:rFonts w:hint="cs"/>
          <w:rtl/>
        </w:rPr>
        <w:t xml:space="preserve">تُشتق دالة التوزيع التراكمي </w:t>
      </w:r>
      <w:r w:rsidR="00832375" w:rsidRPr="00874CCE">
        <w:t>(</w:t>
      </w:r>
      <w:r w:rsidR="00832375" w:rsidRPr="00874CCE">
        <w:rPr>
          <w:lang w:val="en-GB"/>
        </w:rPr>
        <w:t>CDF)</w:t>
      </w:r>
      <w:r w:rsidR="00832375" w:rsidRPr="00874CCE">
        <w:rPr>
          <w:rFonts w:hint="cs"/>
          <w:rtl/>
        </w:rPr>
        <w:t xml:space="preserve"> للكثافة </w:t>
      </w:r>
      <w:r w:rsidR="00832375" w:rsidRPr="00874CCE">
        <w:t>epfd</w:t>
      </w:r>
      <w:r w:rsidR="00832375" w:rsidRPr="00874CCE">
        <w:rPr>
          <w:rFonts w:cs="Times New Roman"/>
        </w:rPr>
        <w:t>↓</w:t>
      </w:r>
      <w:r w:rsidR="00832375" w:rsidRPr="00874CCE">
        <w:rPr>
          <w:rFonts w:hint="cs"/>
          <w:rtl/>
        </w:rPr>
        <w:t xml:space="preserve"> من دالة توزيع الاحتمال</w:t>
      </w:r>
      <w:r w:rsidR="003C04F9" w:rsidRPr="00874CCE">
        <w:rPr>
          <w:rFonts w:hint="cs"/>
          <w:rtl/>
          <w:lang w:val="en-GB"/>
        </w:rPr>
        <w:t>ات</w:t>
      </w:r>
      <w:r w:rsidR="00832375" w:rsidRPr="00874CCE">
        <w:rPr>
          <w:rFonts w:hint="cs"/>
          <w:rtl/>
        </w:rPr>
        <w:t> </w:t>
      </w:r>
      <w:r w:rsidR="00832375" w:rsidRPr="00874CCE">
        <w:t>(</w:t>
      </w:r>
      <w:r w:rsidR="00832375" w:rsidRPr="00874CCE">
        <w:rPr>
          <w:lang w:val="en-GB"/>
        </w:rPr>
        <w:t>PDF)</w:t>
      </w:r>
      <w:r w:rsidR="00832375" w:rsidRPr="00874CCE">
        <w:rPr>
          <w:rFonts w:hint="cs"/>
          <w:rtl/>
        </w:rPr>
        <w:t xml:space="preserve"> للكثافة </w:t>
      </w:r>
      <w:r w:rsidR="00832375" w:rsidRPr="00874CCE">
        <w:t>epfd</w:t>
      </w:r>
      <w:r w:rsidR="00832375" w:rsidRPr="00874CCE">
        <w:rPr>
          <w:rFonts w:cs="Times New Roman"/>
        </w:rPr>
        <w:t>↓</w:t>
      </w:r>
      <w:r w:rsidR="00832375" w:rsidRPr="00874CCE">
        <w:rPr>
          <w:rFonts w:hint="cs"/>
          <w:rtl/>
        </w:rPr>
        <w:t xml:space="preserve"> باستخدام الخوارزمية ال</w:t>
      </w:r>
      <w:r w:rsidR="00D15F96" w:rsidRPr="00874CCE">
        <w:rPr>
          <w:rFonts w:hint="cs"/>
          <w:rtl/>
        </w:rPr>
        <w:t>مبينة</w:t>
      </w:r>
      <w:r w:rsidR="00832375" w:rsidRPr="00874CCE">
        <w:rPr>
          <w:rFonts w:hint="cs"/>
          <w:rtl/>
        </w:rPr>
        <w:t xml:space="preserve"> في</w:t>
      </w:r>
      <w:r w:rsidR="00832375" w:rsidRPr="00874CCE">
        <w:rPr>
          <w:rFonts w:hint="eastAsia"/>
          <w:rtl/>
        </w:rPr>
        <w:t> </w:t>
      </w:r>
      <w:r w:rsidR="00832375" w:rsidRPr="00874CCE">
        <w:rPr>
          <w:rFonts w:hint="cs"/>
          <w:rtl/>
        </w:rPr>
        <w:t>الفقرة</w:t>
      </w:r>
      <w:r w:rsidR="00832375" w:rsidRPr="00874CCE">
        <w:rPr>
          <w:rFonts w:hint="eastAsia"/>
          <w:rtl/>
        </w:rPr>
        <w:t> </w:t>
      </w:r>
      <w:r w:rsidR="00832375" w:rsidRPr="00874CCE">
        <w:t>2.1.D7</w:t>
      </w:r>
      <w:r w:rsidR="00832375" w:rsidRPr="00874CCE">
        <w:rPr>
          <w:rFonts w:hint="cs"/>
          <w:rtl/>
        </w:rPr>
        <w:t>.</w:t>
      </w:r>
    </w:p>
    <w:p w14:paraId="12E5C40C" w14:textId="583A2AD1" w:rsidR="00DB7CF8" w:rsidRPr="00874CCE" w:rsidRDefault="00DB7CF8" w:rsidP="00DB7CF8">
      <w:pPr>
        <w:pStyle w:val="enumlev1"/>
        <w:spacing w:after="40"/>
        <w:ind w:left="1276" w:hanging="1276"/>
        <w:rPr>
          <w:rtl/>
          <w:lang w:val="en-GB"/>
        </w:rPr>
      </w:pPr>
      <w:r w:rsidRPr="00874CCE">
        <w:rPr>
          <w:i/>
          <w:rtl/>
        </w:rPr>
        <w:t xml:space="preserve">الخطوة </w:t>
      </w:r>
      <w:r w:rsidRPr="00874CCE">
        <w:rPr>
          <w:i/>
        </w:rPr>
        <w:t>26</w:t>
      </w:r>
      <w:r w:rsidRPr="00874CCE">
        <w:rPr>
          <w:rtl/>
        </w:rPr>
        <w:t>:</w:t>
      </w:r>
      <w:r w:rsidRPr="00874CCE">
        <w:tab/>
      </w:r>
      <w:r w:rsidR="001C0E8B" w:rsidRPr="00874CCE">
        <w:rPr>
          <w:rFonts w:hint="cs"/>
          <w:rtl/>
          <w:lang w:val="en-GB"/>
        </w:rPr>
        <w:t xml:space="preserve">تُقارن إحصاءات الكثافة </w:t>
      </w:r>
      <w:r w:rsidR="001C0E8B" w:rsidRPr="00874CCE">
        <w:t>epfd</w:t>
      </w:r>
      <w:r w:rsidR="001C0E8B" w:rsidRPr="00874CCE">
        <w:rPr>
          <w:rFonts w:cs="Times New Roman"/>
        </w:rPr>
        <w:t>↓</w:t>
      </w:r>
      <w:r w:rsidR="001C0E8B" w:rsidRPr="00874CCE">
        <w:rPr>
          <w:rFonts w:cs="Times New Roman" w:hint="cs"/>
          <w:rtl/>
        </w:rPr>
        <w:t xml:space="preserve"> </w:t>
      </w:r>
      <w:r w:rsidR="001C0E8B" w:rsidRPr="00874CCE">
        <w:rPr>
          <w:rFonts w:ascii="Traditional Arabic" w:hAnsi="Traditional Arabic"/>
          <w:rtl/>
        </w:rPr>
        <w:t xml:space="preserve">بحدود زيادة </w:t>
      </w:r>
      <w:r w:rsidR="001C0E8B" w:rsidRPr="00874CCE">
        <w:rPr>
          <w:rFonts w:ascii="Traditional Arabic" w:hAnsi="Traditional Arabic"/>
        </w:rPr>
        <w:t>epfd</w:t>
      </w:r>
      <w:r w:rsidR="001C0E8B" w:rsidRPr="00874CCE">
        <w:rPr>
          <w:rFonts w:cs="Times New Roman"/>
        </w:rPr>
        <w:t>↓</w:t>
      </w:r>
      <w:r w:rsidR="001C0E8B" w:rsidRPr="00874CCE">
        <w:rPr>
          <w:rFonts w:ascii="Traditional Arabic" w:hAnsi="Traditional Arabic"/>
          <w:rtl/>
        </w:rPr>
        <w:t xml:space="preserve"> باستخدام الخوارزمية الواردة في الفقرة</w:t>
      </w:r>
      <w:r w:rsidR="001C0E8B" w:rsidRPr="00874CCE">
        <w:rPr>
          <w:rFonts w:cs="Times New Roman" w:hint="cs"/>
          <w:rtl/>
        </w:rPr>
        <w:t xml:space="preserve"> </w:t>
      </w:r>
      <w:r w:rsidR="001C0E8B" w:rsidRPr="00874CCE">
        <w:t>1.D7</w:t>
      </w:r>
      <w:r w:rsidR="001C0E8B" w:rsidRPr="00874CCE">
        <w:rPr>
          <w:rFonts w:hint="cs"/>
          <w:rtl/>
        </w:rPr>
        <w:t>.</w:t>
      </w:r>
    </w:p>
    <w:p w14:paraId="139ECA51" w14:textId="662A284B" w:rsidR="00DB7CF8" w:rsidRPr="00874CCE" w:rsidRDefault="00DB7CF8" w:rsidP="00DB7CF8">
      <w:pPr>
        <w:pStyle w:val="enumlev1"/>
        <w:spacing w:after="40"/>
        <w:ind w:left="1276" w:hanging="1276"/>
      </w:pPr>
      <w:r w:rsidRPr="00874CCE">
        <w:rPr>
          <w:i/>
          <w:rtl/>
        </w:rPr>
        <w:t xml:space="preserve">الخطوة </w:t>
      </w:r>
      <w:r w:rsidRPr="00874CCE">
        <w:rPr>
          <w:i/>
        </w:rPr>
        <w:t>27</w:t>
      </w:r>
      <w:r w:rsidRPr="00874CCE">
        <w:rPr>
          <w:rtl/>
        </w:rPr>
        <w:t>:</w:t>
      </w:r>
      <w:r w:rsidRPr="00874CCE">
        <w:tab/>
      </w:r>
      <w:r w:rsidR="001C0E8B" w:rsidRPr="00874CCE">
        <w:rPr>
          <w:rFonts w:hint="cs"/>
          <w:rtl/>
        </w:rPr>
        <w:t>تُخرج النتائج بالنسق المحدد في الفقرة</w:t>
      </w:r>
      <w:r w:rsidR="001C0E8B" w:rsidRPr="00874CCE">
        <w:rPr>
          <w:rFonts w:hint="eastAsia"/>
          <w:rtl/>
        </w:rPr>
        <w:t> </w:t>
      </w:r>
      <w:r w:rsidR="001C0E8B" w:rsidRPr="00874CCE">
        <w:t>3.D7</w:t>
      </w:r>
      <w:r w:rsidR="001C0E8B" w:rsidRPr="00874CCE">
        <w:rPr>
          <w:rFonts w:hint="cs"/>
          <w:rtl/>
        </w:rPr>
        <w:t>.</w:t>
      </w:r>
    </w:p>
    <w:p w14:paraId="4DC4439E" w14:textId="5B324EDB" w:rsidR="00DB7CF8" w:rsidRPr="00874CCE" w:rsidRDefault="00DB7CF8" w:rsidP="00DB7CF8">
      <w:pPr>
        <w:pStyle w:val="Heading4"/>
        <w:rPr>
          <w:rtl/>
          <w:lang w:bidi="ar-SY"/>
        </w:rPr>
      </w:pPr>
      <w:r w:rsidRPr="00874CCE">
        <w:rPr>
          <w:lang w:bidi="ar-SY"/>
        </w:rPr>
        <w:t>2.4.</w:t>
      </w:r>
      <w:proofErr w:type="gramStart"/>
      <w:r w:rsidRPr="00874CCE">
        <w:rPr>
          <w:lang w:bidi="ar-SY"/>
        </w:rPr>
        <w:t>1.D</w:t>
      </w:r>
      <w:proofErr w:type="gramEnd"/>
      <w:r w:rsidRPr="00874CCE">
        <w:rPr>
          <w:lang w:bidi="ar-SY"/>
        </w:rPr>
        <w:t>5</w:t>
      </w:r>
      <w:r w:rsidRPr="00874CCE">
        <w:rPr>
          <w:rtl/>
          <w:lang w:bidi="ar-SY"/>
        </w:rPr>
        <w:tab/>
      </w:r>
      <w:r w:rsidR="001C0E8B" w:rsidRPr="00874CCE">
        <w:rPr>
          <w:rFonts w:hint="cs"/>
          <w:rtl/>
          <w:lang w:bidi="ar-SY"/>
        </w:rPr>
        <w:t>الخوارزميات والإجراءات الحسابية المعتمدة في حال استخدام مدة التتبع</w:t>
      </w:r>
    </w:p>
    <w:p w14:paraId="00E58DAE" w14:textId="5FE4197D" w:rsidR="001C0E8B" w:rsidRPr="00874CCE" w:rsidRDefault="001C0E8B" w:rsidP="00575AA4">
      <w:pPr>
        <w:rPr>
          <w:i/>
        </w:rPr>
      </w:pPr>
      <w:r w:rsidRPr="00874CCE">
        <w:rPr>
          <w:rFonts w:hint="cs"/>
          <w:i/>
          <w:rtl/>
        </w:rPr>
        <w:t>لحساب قيم الكثافة</w:t>
      </w:r>
      <w:r w:rsidR="00381F54" w:rsidRPr="00874CCE">
        <w:rPr>
          <w:rFonts w:hint="cs"/>
          <w:i/>
          <w:rtl/>
        </w:rPr>
        <w:t xml:space="preserve"> </w:t>
      </w:r>
      <w:r w:rsidRPr="00874CCE">
        <w:rPr>
          <w:szCs w:val="22"/>
        </w:rPr>
        <w:t>e</w:t>
      </w:r>
      <w:r w:rsidRPr="00874CCE">
        <w:rPr>
          <w:rFonts w:ascii="Traditional Arabic" w:hAnsi="Traditional Arabic"/>
          <w:szCs w:val="22"/>
        </w:rPr>
        <w:t>pfd</w:t>
      </w:r>
      <w:r w:rsidRPr="00874CCE">
        <w:rPr>
          <w:rFonts w:cs="Times New Roman"/>
          <w:szCs w:val="22"/>
        </w:rPr>
        <w:t>↓</w:t>
      </w:r>
      <w:r w:rsidRPr="00874CCE">
        <w:rPr>
          <w:rFonts w:ascii="Traditional Arabic" w:hAnsi="Traditional Arabic"/>
          <w:szCs w:val="22"/>
          <w:rtl/>
        </w:rPr>
        <w:t xml:space="preserve"> </w:t>
      </w:r>
      <w:r w:rsidR="00381F54" w:rsidRPr="00874CCE">
        <w:rPr>
          <w:rFonts w:ascii="Traditional Arabic" w:hAnsi="Traditional Arabic"/>
          <w:sz w:val="30"/>
          <w:rtl/>
        </w:rPr>
        <w:t>ا</w:t>
      </w:r>
      <w:r w:rsidRPr="00874CCE">
        <w:rPr>
          <w:rFonts w:ascii="Traditional Arabic" w:hAnsi="Traditional Arabic"/>
          <w:sz w:val="30"/>
          <w:rtl/>
        </w:rPr>
        <w:t>ل</w:t>
      </w:r>
      <w:r w:rsidR="00381F54" w:rsidRPr="00874CCE">
        <w:rPr>
          <w:rFonts w:ascii="Traditional Arabic" w:hAnsi="Traditional Arabic"/>
          <w:sz w:val="30"/>
          <w:rtl/>
        </w:rPr>
        <w:t xml:space="preserve">صادرة من </w:t>
      </w:r>
      <w:r w:rsidRPr="00874CCE">
        <w:rPr>
          <w:rFonts w:ascii="Traditional Arabic" w:hAnsi="Traditional Arabic"/>
          <w:sz w:val="30"/>
          <w:rtl/>
        </w:rPr>
        <w:t>نظام</w:t>
      </w:r>
      <w:r w:rsidRPr="00874CCE">
        <w:rPr>
          <w:rFonts w:ascii="Traditional Arabic" w:hAnsi="Traditional Arabic"/>
          <w:szCs w:val="22"/>
          <w:rtl/>
          <w:lang w:val="en-GB"/>
        </w:rPr>
        <w:t xml:space="preserve"> </w:t>
      </w:r>
      <w:r w:rsidRPr="00874CCE">
        <w:rPr>
          <w:rFonts w:ascii="Traditional Arabic" w:hAnsi="Traditional Arabic"/>
          <w:szCs w:val="22"/>
        </w:rPr>
        <w:t>non-GSO</w:t>
      </w:r>
      <w:r w:rsidR="00381F54" w:rsidRPr="00874CCE">
        <w:rPr>
          <w:rFonts w:ascii="Traditional Arabic" w:hAnsi="Traditional Arabic"/>
          <w:szCs w:val="22"/>
          <w:rtl/>
        </w:rPr>
        <w:t xml:space="preserve"> </w:t>
      </w:r>
      <w:r w:rsidR="00A15026" w:rsidRPr="00874CCE">
        <w:rPr>
          <w:rFonts w:ascii="Traditional Arabic" w:hAnsi="Traditional Arabic" w:hint="cs"/>
          <w:sz w:val="30"/>
          <w:rtl/>
        </w:rPr>
        <w:t>يعتمد</w:t>
      </w:r>
      <w:r w:rsidR="00381F54" w:rsidRPr="00874CCE">
        <w:rPr>
          <w:rFonts w:ascii="Traditional Arabic" w:hAnsi="Traditional Arabic"/>
          <w:sz w:val="30"/>
          <w:rtl/>
        </w:rPr>
        <w:t xml:space="preserve"> مدة التتبع إلى محطة </w:t>
      </w:r>
      <w:r w:rsidR="00381F54" w:rsidRPr="00874CCE">
        <w:rPr>
          <w:rFonts w:hint="cs"/>
          <w:rtl/>
        </w:rPr>
        <w:t xml:space="preserve">أرضية في نظام </w:t>
      </w:r>
      <w:r w:rsidR="00381F54" w:rsidRPr="00874CCE">
        <w:rPr>
          <w:rFonts w:hint="cs"/>
        </w:rPr>
        <w:t>GSO</w:t>
      </w:r>
      <w:r w:rsidR="00381F54" w:rsidRPr="00874CCE">
        <w:rPr>
          <w:rFonts w:hint="cs"/>
          <w:rtl/>
        </w:rPr>
        <w:t>، ينبغي استخدام الخوارزمية التالية</w:t>
      </w:r>
      <w:r w:rsidR="001510C3" w:rsidRPr="00874CCE">
        <w:rPr>
          <w:rFonts w:hint="cs"/>
          <w:rtl/>
        </w:rPr>
        <w:t>.</w:t>
      </w:r>
      <w:r w:rsidR="00381F54" w:rsidRPr="00874CCE">
        <w:rPr>
          <w:rFonts w:hint="cs"/>
          <w:rtl/>
        </w:rPr>
        <w:t xml:space="preserve"> </w:t>
      </w:r>
      <w:r w:rsidR="001510C3" w:rsidRPr="00874CCE">
        <w:rPr>
          <w:rFonts w:hint="cs"/>
          <w:rtl/>
        </w:rPr>
        <w:t>و</w:t>
      </w:r>
      <w:r w:rsidR="00381F54" w:rsidRPr="00874CCE">
        <w:rPr>
          <w:rFonts w:hint="cs"/>
          <w:rtl/>
        </w:rPr>
        <w:t>يمكن استخدامها لأنظمة</w:t>
      </w:r>
      <w:r w:rsidR="00381F54" w:rsidRPr="00874CCE">
        <w:rPr>
          <w:rFonts w:hint="eastAsia"/>
          <w:rtl/>
        </w:rPr>
        <w:t> </w:t>
      </w:r>
      <w:r w:rsidR="00381F54" w:rsidRPr="00874CCE">
        <w:t>GSO</w:t>
      </w:r>
      <w:r w:rsidR="00381F54" w:rsidRPr="00874CCE">
        <w:rPr>
          <w:rFonts w:hint="cs"/>
          <w:rtl/>
        </w:rPr>
        <w:t xml:space="preserve"> متعددة</w:t>
      </w:r>
      <w:r w:rsidR="003D1169" w:rsidRPr="00874CCE">
        <w:rPr>
          <w:rFonts w:hint="cs"/>
          <w:rtl/>
        </w:rPr>
        <w:t xml:space="preserve"> بالتوازي</w:t>
      </w:r>
      <w:r w:rsidR="00381F54" w:rsidRPr="00874CCE">
        <w:rPr>
          <w:rFonts w:hint="cs"/>
          <w:rtl/>
        </w:rPr>
        <w:t xml:space="preserve"> إن لزم الأمر.</w:t>
      </w:r>
    </w:p>
    <w:p w14:paraId="3B0947C7" w14:textId="40FF62DD" w:rsidR="00A76750" w:rsidRPr="00874CCE" w:rsidRDefault="00DB7CF8" w:rsidP="00A76750">
      <w:pPr>
        <w:overflowPunct/>
        <w:autoSpaceDE/>
        <w:autoSpaceDN/>
        <w:adjustRightInd/>
        <w:ind w:left="1559" w:hanging="1559"/>
        <w:textAlignment w:val="auto"/>
        <w:rPr>
          <w:rFonts w:eastAsia="SimSun"/>
          <w:rtl/>
          <w:lang w:eastAsia="en-US" w:bidi="ar-EG"/>
        </w:rPr>
      </w:pPr>
      <w:r w:rsidRPr="00874CCE">
        <w:rPr>
          <w:i/>
          <w:rtl/>
        </w:rPr>
        <w:t xml:space="preserve">الخطوة </w:t>
      </w:r>
      <w:r w:rsidRPr="00874CCE">
        <w:rPr>
          <w:i/>
        </w:rPr>
        <w:t>1</w:t>
      </w:r>
      <w:r w:rsidRPr="00874CCE">
        <w:rPr>
          <w:rtl/>
        </w:rPr>
        <w:t>:</w:t>
      </w:r>
      <w:r w:rsidRPr="00874CCE">
        <w:tab/>
      </w:r>
      <w:r w:rsidR="003D1169" w:rsidRPr="00874CCE">
        <w:rPr>
          <w:rFonts w:hint="cs"/>
          <w:rtl/>
        </w:rPr>
        <w:t xml:space="preserve">تُدخل </w:t>
      </w:r>
      <w:r w:rsidR="00A76750" w:rsidRPr="00874CCE">
        <w:rPr>
          <w:rFonts w:eastAsia="SimSun" w:hint="cs"/>
          <w:rtl/>
          <w:lang w:eastAsia="en-US"/>
        </w:rPr>
        <w:t xml:space="preserve">معلمات النظام </w:t>
      </w:r>
      <w:r w:rsidR="00A76750" w:rsidRPr="00874CCE">
        <w:rPr>
          <w:rFonts w:eastAsia="SimSun" w:hint="cs"/>
          <w:lang w:eastAsia="en-US"/>
        </w:rPr>
        <w:t>non-GSO</w:t>
      </w:r>
      <w:r w:rsidR="00A76750" w:rsidRPr="00874CCE">
        <w:rPr>
          <w:rFonts w:eastAsia="SimSun" w:hint="cs"/>
          <w:rtl/>
          <w:lang w:eastAsia="en-US"/>
        </w:rPr>
        <w:t xml:space="preserve"> المحددة في الفقرة</w:t>
      </w:r>
      <w:r w:rsidR="00A76750" w:rsidRPr="00874CCE">
        <w:rPr>
          <w:rFonts w:eastAsia="SimSun" w:hint="eastAsia"/>
          <w:rtl/>
          <w:lang w:eastAsia="en-US"/>
        </w:rPr>
        <w:t> </w:t>
      </w:r>
      <w:r w:rsidR="00A76750" w:rsidRPr="00874CCE">
        <w:rPr>
          <w:rFonts w:eastAsia="SimSun"/>
          <w:lang w:val="en-GB" w:eastAsia="en-US"/>
        </w:rPr>
        <w:t>2.</w:t>
      </w:r>
      <w:r w:rsidR="00A76750" w:rsidRPr="00874CCE">
        <w:rPr>
          <w:rFonts w:eastAsia="SimSun"/>
          <w:lang w:eastAsia="en-US"/>
        </w:rPr>
        <w:t>1.D5</w:t>
      </w:r>
      <w:r w:rsidR="00A76750" w:rsidRPr="00874CCE">
        <w:rPr>
          <w:rFonts w:eastAsia="SimSun" w:hint="cs"/>
          <w:rtl/>
          <w:lang w:eastAsia="en-US" w:bidi="ar-EG"/>
        </w:rPr>
        <w:t>.</w:t>
      </w:r>
    </w:p>
    <w:p w14:paraId="624D42E6" w14:textId="67E1784E" w:rsidR="00A76750" w:rsidRPr="00874CCE" w:rsidRDefault="00DB7CF8" w:rsidP="00A76750">
      <w:pPr>
        <w:overflowPunct/>
        <w:autoSpaceDE/>
        <w:autoSpaceDN/>
        <w:adjustRightInd/>
        <w:ind w:left="1559" w:hanging="1559"/>
        <w:textAlignment w:val="auto"/>
        <w:rPr>
          <w:rFonts w:eastAsia="SimSun"/>
          <w:rtl/>
          <w:lang w:eastAsia="en-US" w:bidi="ar-EG"/>
        </w:rPr>
      </w:pPr>
      <w:r w:rsidRPr="00874CCE">
        <w:rPr>
          <w:i/>
          <w:rtl/>
        </w:rPr>
        <w:t xml:space="preserve">الخطوة </w:t>
      </w:r>
      <w:r w:rsidRPr="00874CCE">
        <w:rPr>
          <w:i/>
        </w:rPr>
        <w:t>2</w:t>
      </w:r>
      <w:r w:rsidRPr="00874CCE">
        <w:rPr>
          <w:rtl/>
        </w:rPr>
        <w:t>:</w:t>
      </w:r>
      <w:r w:rsidRPr="00874CCE">
        <w:tab/>
      </w:r>
      <w:r w:rsidR="00A76750" w:rsidRPr="00874CCE">
        <w:rPr>
          <w:rFonts w:hint="cs"/>
          <w:rtl/>
        </w:rPr>
        <w:t xml:space="preserve">تُدخل معلمات </w:t>
      </w:r>
      <w:r w:rsidR="00A76750" w:rsidRPr="00874CCE">
        <w:t>GSO</w:t>
      </w:r>
      <w:r w:rsidR="00A76750" w:rsidRPr="00874CCE">
        <w:rPr>
          <w:rFonts w:eastAsia="SimSun" w:hint="cs"/>
          <w:rtl/>
          <w:lang w:eastAsia="en-US"/>
        </w:rPr>
        <w:t xml:space="preserve"> المحددة في الفقرة</w:t>
      </w:r>
      <w:r w:rsidR="00A76750" w:rsidRPr="00874CCE">
        <w:rPr>
          <w:rFonts w:eastAsia="SimSun" w:hint="eastAsia"/>
          <w:rtl/>
          <w:lang w:eastAsia="en-US"/>
        </w:rPr>
        <w:t> </w:t>
      </w:r>
      <w:r w:rsidR="00A76750" w:rsidRPr="00874CCE">
        <w:rPr>
          <w:rFonts w:eastAsia="SimSun"/>
          <w:lang w:val="en-GB" w:eastAsia="en-US"/>
        </w:rPr>
        <w:t>1.</w:t>
      </w:r>
      <w:r w:rsidR="00A76750" w:rsidRPr="00874CCE">
        <w:rPr>
          <w:rFonts w:eastAsia="SimSun"/>
          <w:lang w:eastAsia="en-US"/>
        </w:rPr>
        <w:t>1.D5</w:t>
      </w:r>
      <w:r w:rsidR="00A76750" w:rsidRPr="00874CCE">
        <w:rPr>
          <w:rFonts w:eastAsia="SimSun" w:hint="cs"/>
          <w:rtl/>
          <w:lang w:eastAsia="en-US" w:bidi="ar-EG"/>
        </w:rPr>
        <w:t>.</w:t>
      </w:r>
    </w:p>
    <w:p w14:paraId="7CA4020D" w14:textId="1C4712AD" w:rsidR="00DB7CF8" w:rsidRPr="00874CCE" w:rsidRDefault="00DB7CF8" w:rsidP="00FD018C">
      <w:pPr>
        <w:pStyle w:val="enumlev1"/>
        <w:ind w:left="1559" w:hanging="1559"/>
      </w:pPr>
      <w:r w:rsidRPr="00874CCE">
        <w:rPr>
          <w:i/>
          <w:rtl/>
        </w:rPr>
        <w:t xml:space="preserve">الخطوة </w:t>
      </w:r>
      <w:r w:rsidRPr="00874CCE">
        <w:rPr>
          <w:i/>
        </w:rPr>
        <w:t>3</w:t>
      </w:r>
      <w:r w:rsidRPr="00874CCE">
        <w:rPr>
          <w:rtl/>
        </w:rPr>
        <w:t>:</w:t>
      </w:r>
      <w:r w:rsidRPr="00874CCE">
        <w:tab/>
      </w:r>
      <w:r w:rsidR="001546DE" w:rsidRPr="00874CCE">
        <w:rPr>
          <w:rFonts w:eastAsia="SimSun" w:hint="cs"/>
          <w:rtl/>
          <w:lang w:eastAsia="en-US"/>
        </w:rPr>
        <w:t>إن لزم</w:t>
      </w:r>
      <w:r w:rsidR="00F337A5" w:rsidRPr="00874CCE">
        <w:rPr>
          <w:rFonts w:eastAsia="SimSun" w:hint="cs"/>
          <w:rtl/>
          <w:lang w:eastAsia="en-US"/>
        </w:rPr>
        <w:t xml:space="preserve"> الأمر، يُحسب موقع</w:t>
      </w:r>
      <w:r w:rsidR="00F337A5" w:rsidRPr="00874CCE">
        <w:rPr>
          <w:rFonts w:eastAsia="SimSun" w:hint="cs"/>
          <w:rtl/>
          <w:lang w:val="en-GB" w:eastAsia="en-US"/>
        </w:rPr>
        <w:t xml:space="preserve"> الساتل</w:t>
      </w:r>
      <w:r w:rsidR="00F337A5" w:rsidRPr="00874CCE">
        <w:rPr>
          <w:rFonts w:eastAsia="SimSun" w:hint="cs"/>
          <w:rtl/>
          <w:lang w:eastAsia="en-US"/>
        </w:rPr>
        <w:t xml:space="preserve"> </w:t>
      </w:r>
      <w:r w:rsidR="00F337A5" w:rsidRPr="00874CCE">
        <w:rPr>
          <w:rFonts w:eastAsia="SimSun"/>
          <w:lang w:eastAsia="en-US"/>
        </w:rPr>
        <w:t>GSO</w:t>
      </w:r>
      <w:r w:rsidR="00F337A5" w:rsidRPr="00874CCE">
        <w:rPr>
          <w:rFonts w:eastAsia="SimSun" w:hint="cs"/>
          <w:rtl/>
          <w:lang w:eastAsia="en-US"/>
        </w:rPr>
        <w:t xml:space="preserve"> الذي يستقبل أقصى كثافة </w:t>
      </w:r>
      <w:r w:rsidR="00F337A5" w:rsidRPr="00874CCE">
        <w:rPr>
          <w:rFonts w:eastAsia="SimSun"/>
          <w:lang w:eastAsia="en-US"/>
        </w:rPr>
        <w:t>epfd</w:t>
      </w:r>
      <w:r w:rsidR="00F337A5" w:rsidRPr="00874CCE">
        <w:rPr>
          <w:rFonts w:eastAsia="SimSun" w:hint="cs"/>
          <w:rtl/>
          <w:lang w:eastAsia="en-US"/>
        </w:rPr>
        <w:t xml:space="preserve">، باستخدام الخوارزمية </w:t>
      </w:r>
      <w:r w:rsidR="001510C3" w:rsidRPr="00874CCE">
        <w:rPr>
          <w:rFonts w:eastAsia="SimSun" w:hint="cs"/>
          <w:rtl/>
          <w:lang w:eastAsia="en-US"/>
        </w:rPr>
        <w:t xml:space="preserve">المبينة </w:t>
      </w:r>
      <w:r w:rsidR="00F337A5" w:rsidRPr="00874CCE">
        <w:rPr>
          <w:rFonts w:eastAsia="SimSun" w:hint="cs"/>
          <w:rtl/>
          <w:lang w:eastAsia="en-US"/>
        </w:rPr>
        <w:t>في</w:t>
      </w:r>
      <w:r w:rsidR="00F337A5" w:rsidRPr="00874CCE">
        <w:rPr>
          <w:rFonts w:eastAsia="SimSun" w:hint="eastAsia"/>
          <w:rtl/>
          <w:lang w:eastAsia="en-US"/>
        </w:rPr>
        <w:t> </w:t>
      </w:r>
      <w:r w:rsidR="00F337A5" w:rsidRPr="00874CCE">
        <w:rPr>
          <w:rFonts w:eastAsia="SimSun" w:hint="cs"/>
          <w:rtl/>
          <w:lang w:eastAsia="en-US"/>
        </w:rPr>
        <w:t>الفقرة</w:t>
      </w:r>
      <w:r w:rsidR="00F337A5" w:rsidRPr="00874CCE">
        <w:rPr>
          <w:rFonts w:eastAsia="SimSun" w:hint="eastAsia"/>
          <w:rtl/>
          <w:lang w:eastAsia="en-US"/>
        </w:rPr>
        <w:t> </w:t>
      </w:r>
      <w:r w:rsidR="00F337A5" w:rsidRPr="00874CCE">
        <w:rPr>
          <w:rFonts w:eastAsia="SimSun"/>
          <w:lang w:eastAsia="en-US"/>
        </w:rPr>
        <w:t>1.D3</w:t>
      </w:r>
      <w:r w:rsidR="00F337A5" w:rsidRPr="00874CCE">
        <w:rPr>
          <w:rFonts w:eastAsia="SimSun" w:hint="cs"/>
          <w:sz w:val="24"/>
          <w:szCs w:val="32"/>
          <w:rtl/>
          <w:lang w:eastAsia="en-US" w:bidi="ar-SY"/>
        </w:rPr>
        <w:t xml:space="preserve">، وإلا يستخدم الساتل </w:t>
      </w:r>
      <w:r w:rsidR="00F337A5" w:rsidRPr="00874CCE">
        <w:rPr>
          <w:rFonts w:eastAsia="SimSun"/>
          <w:lang w:eastAsia="en-US"/>
        </w:rPr>
        <w:t>GSO</w:t>
      </w:r>
      <w:r w:rsidR="00F337A5" w:rsidRPr="00874CCE">
        <w:rPr>
          <w:rFonts w:eastAsia="SimSun" w:hint="cs"/>
          <w:rtl/>
          <w:lang w:eastAsia="en-US"/>
        </w:rPr>
        <w:t xml:space="preserve"> </w:t>
      </w:r>
      <w:r w:rsidR="00F337A5" w:rsidRPr="00874CCE">
        <w:rPr>
          <w:rFonts w:eastAsia="SimSun" w:hint="cs"/>
          <w:sz w:val="24"/>
          <w:szCs w:val="32"/>
          <w:rtl/>
          <w:lang w:eastAsia="en-US" w:bidi="ar-SY"/>
        </w:rPr>
        <w:t>وموقع المحطة الأرضية المطلوب.</w:t>
      </w:r>
    </w:p>
    <w:p w14:paraId="3AEFA67B" w14:textId="5D1DBE83" w:rsidR="00DB7CF8" w:rsidRPr="00874CCE" w:rsidRDefault="00DB7CF8" w:rsidP="00FD018C">
      <w:pPr>
        <w:pStyle w:val="enumlev1"/>
        <w:ind w:left="1559" w:hanging="1559"/>
        <w:rPr>
          <w:rtl/>
        </w:rPr>
      </w:pPr>
      <w:r w:rsidRPr="00874CCE">
        <w:rPr>
          <w:i/>
          <w:rtl/>
        </w:rPr>
        <w:t xml:space="preserve">الخطوة </w:t>
      </w:r>
      <w:r w:rsidRPr="00874CCE">
        <w:rPr>
          <w:i/>
        </w:rPr>
        <w:t>4</w:t>
      </w:r>
      <w:r w:rsidRPr="00874CCE">
        <w:rPr>
          <w:rtl/>
        </w:rPr>
        <w:t>:</w:t>
      </w:r>
      <w:r w:rsidRPr="00874CCE">
        <w:tab/>
      </w:r>
      <w:r w:rsidR="00A65C03" w:rsidRPr="00874CCE">
        <w:rPr>
          <w:rFonts w:hint="cs"/>
          <w:rtl/>
        </w:rPr>
        <w:t xml:space="preserve">يُحسب عدد الزيادات الزمنية </w:t>
      </w:r>
      <w:r w:rsidR="00286DB9" w:rsidRPr="00874CCE">
        <w:rPr>
          <w:rFonts w:hint="cs"/>
          <w:rtl/>
        </w:rPr>
        <w:t>ومقدارها باستخدام الخوارزمية ال</w:t>
      </w:r>
      <w:r w:rsidR="001510C3" w:rsidRPr="00874CCE">
        <w:rPr>
          <w:rFonts w:hint="cs"/>
          <w:rtl/>
        </w:rPr>
        <w:t>مبينة</w:t>
      </w:r>
      <w:r w:rsidR="00286DB9" w:rsidRPr="00874CCE">
        <w:rPr>
          <w:rFonts w:hint="cs"/>
          <w:rtl/>
        </w:rPr>
        <w:t xml:space="preserve"> في الفقرة </w:t>
      </w:r>
      <w:r w:rsidR="00286DB9" w:rsidRPr="00874CCE">
        <w:t>D4</w:t>
      </w:r>
      <w:r w:rsidR="00286DB9" w:rsidRPr="00874CCE">
        <w:rPr>
          <w:rFonts w:hint="cs"/>
          <w:rtl/>
        </w:rPr>
        <w:t xml:space="preserve">، ومن ثم يُحسب زمن الانتهاء. </w:t>
      </w:r>
      <w:r w:rsidRPr="00874CCE">
        <w:rPr>
          <w:rFonts w:hint="cs"/>
          <w:rtl/>
        </w:rPr>
        <w:t>و</w:t>
      </w:r>
      <w:r w:rsidRPr="00874CCE">
        <w:rPr>
          <w:rtl/>
        </w:rPr>
        <w:t xml:space="preserve">كما هو موضح في </w:t>
      </w:r>
      <w:r w:rsidRPr="00874CCE">
        <w:rPr>
          <w:rFonts w:hint="cs"/>
          <w:rtl/>
        </w:rPr>
        <w:t xml:space="preserve">الفقرة </w:t>
      </w:r>
      <w:r w:rsidRPr="00874CCE">
        <w:t>3.1.D5</w:t>
      </w:r>
      <w:r w:rsidRPr="00874CCE">
        <w:rPr>
          <w:rtl/>
        </w:rPr>
        <w:t xml:space="preserve">، </w:t>
      </w:r>
      <w:r w:rsidRPr="00874CCE">
        <w:rPr>
          <w:rFonts w:hint="cs"/>
          <w:rtl/>
        </w:rPr>
        <w:t>يضبط</w:t>
      </w:r>
      <w:r w:rsidRPr="00874CCE">
        <w:rPr>
          <w:rtl/>
        </w:rPr>
        <w:t xml:space="preserve"> </w:t>
      </w:r>
      <w:r w:rsidRPr="00874CCE">
        <w:t>MIN_SLIDING_TIME</w:t>
      </w:r>
      <w:r w:rsidRPr="00874CCE">
        <w:rPr>
          <w:rtl/>
        </w:rPr>
        <w:t xml:space="preserve"> و</w:t>
      </w:r>
      <w:r w:rsidRPr="00874CCE">
        <w:t>MIN_DURATION</w:t>
      </w:r>
      <w:r w:rsidRPr="00874CCE">
        <w:rPr>
          <w:rtl/>
        </w:rPr>
        <w:t xml:space="preserve"> </w:t>
      </w:r>
      <w:r w:rsidRPr="00874CCE">
        <w:rPr>
          <w:rFonts w:hint="cs"/>
          <w:rtl/>
        </w:rPr>
        <w:t>ل</w:t>
      </w:r>
      <w:r w:rsidRPr="00874CCE">
        <w:rPr>
          <w:rtl/>
        </w:rPr>
        <w:t>يكون عدد</w:t>
      </w:r>
      <w:r w:rsidRPr="00874CCE">
        <w:rPr>
          <w:rFonts w:hint="cs"/>
          <w:rtl/>
        </w:rPr>
        <w:t>اً</w:t>
      </w:r>
      <w:r w:rsidRPr="00874CCE">
        <w:rPr>
          <w:rtl/>
        </w:rPr>
        <w:t xml:space="preserve"> </w:t>
      </w:r>
      <w:r w:rsidRPr="00874CCE">
        <w:rPr>
          <w:rFonts w:hint="cs"/>
          <w:rtl/>
        </w:rPr>
        <w:t>صحيحاً</w:t>
      </w:r>
      <w:r w:rsidRPr="00874CCE">
        <w:rPr>
          <w:rtl/>
        </w:rPr>
        <w:t xml:space="preserve"> من </w:t>
      </w:r>
      <w:r w:rsidRPr="00874CCE">
        <w:rPr>
          <w:rFonts w:hint="cs"/>
          <w:rtl/>
        </w:rPr>
        <w:t xml:space="preserve">الزيادات </w:t>
      </w:r>
      <w:r w:rsidRPr="00874CCE">
        <w:rPr>
          <w:rtl/>
        </w:rPr>
        <w:t xml:space="preserve">الزمنية الدقيقة وبالتالي </w:t>
      </w:r>
      <w:r w:rsidRPr="00874CCE">
        <w:rPr>
          <w:rFonts w:hint="cs"/>
          <w:rtl/>
        </w:rPr>
        <w:t>ي</w:t>
      </w:r>
      <w:r w:rsidRPr="00874CCE">
        <w:rPr>
          <w:rtl/>
        </w:rPr>
        <w:t xml:space="preserve">حسب </w:t>
      </w:r>
      <w:r w:rsidRPr="00874CCE">
        <w:t>NUM_SLIDE_WINDOWS</w:t>
      </w:r>
      <w:r w:rsidRPr="00874CCE">
        <w:rPr>
          <w:rtl/>
        </w:rPr>
        <w:t xml:space="preserve">. </w:t>
      </w:r>
      <w:r w:rsidRPr="00874CCE">
        <w:rPr>
          <w:rFonts w:hint="cs"/>
          <w:rtl/>
        </w:rPr>
        <w:t>وتزاد</w:t>
      </w:r>
      <w:r w:rsidRPr="00874CCE">
        <w:rPr>
          <w:rtl/>
        </w:rPr>
        <w:t xml:space="preserve"> مدة </w:t>
      </w:r>
      <w:r w:rsidRPr="00874CCE">
        <w:rPr>
          <w:rFonts w:hint="cs"/>
          <w:rtl/>
        </w:rPr>
        <w:t>المحاكاة تدريجياً</w:t>
      </w:r>
      <w:r w:rsidRPr="00874CCE">
        <w:rPr>
          <w:rtl/>
        </w:rPr>
        <w:t xml:space="preserve"> </w:t>
      </w:r>
      <w:r w:rsidRPr="00874CCE">
        <w:rPr>
          <w:rFonts w:hint="cs"/>
          <w:rtl/>
        </w:rPr>
        <w:t>بمقدار ال</w:t>
      </w:r>
      <w:r w:rsidRPr="00874CCE">
        <w:rPr>
          <w:rtl/>
        </w:rPr>
        <w:t xml:space="preserve">عدد </w:t>
      </w:r>
      <w:r w:rsidRPr="00874CCE">
        <w:rPr>
          <w:rFonts w:hint="cs"/>
          <w:rtl/>
        </w:rPr>
        <w:t>ال</w:t>
      </w:r>
      <w:r w:rsidRPr="00874CCE">
        <w:rPr>
          <w:rtl/>
        </w:rPr>
        <w:t xml:space="preserve">صحيح من </w:t>
      </w:r>
      <w:r w:rsidRPr="00874CCE">
        <w:rPr>
          <w:rFonts w:hint="cs"/>
          <w:rtl/>
        </w:rPr>
        <w:t>الزيادات الزمنية</w:t>
      </w:r>
      <w:r w:rsidRPr="00874CCE">
        <w:rPr>
          <w:rtl/>
        </w:rPr>
        <w:t xml:space="preserve"> الدقيقة بحيث </w:t>
      </w:r>
      <w:r w:rsidRPr="00874CCE">
        <w:rPr>
          <w:rFonts w:hint="cs"/>
          <w:rtl/>
        </w:rPr>
        <w:t>يك</w:t>
      </w:r>
      <w:r w:rsidRPr="00874CCE">
        <w:rPr>
          <w:rtl/>
        </w:rPr>
        <w:t xml:space="preserve">ون </w:t>
      </w:r>
      <w:r w:rsidRPr="00874CCE">
        <w:rPr>
          <w:rFonts w:hint="cs"/>
          <w:rtl/>
        </w:rPr>
        <w:t>ل</w:t>
      </w:r>
      <w:r w:rsidRPr="00874CCE">
        <w:rPr>
          <w:rtl/>
        </w:rPr>
        <w:t>كل النوافذ المنزلقة إحصا</w:t>
      </w:r>
      <w:r w:rsidRPr="00874CCE">
        <w:rPr>
          <w:rFonts w:hint="cs"/>
          <w:rtl/>
        </w:rPr>
        <w:t>ء</w:t>
      </w:r>
      <w:r w:rsidRPr="00874CCE">
        <w:rPr>
          <w:rtl/>
        </w:rPr>
        <w:t>ات كاملة.</w:t>
      </w:r>
    </w:p>
    <w:p w14:paraId="43A6C2AF" w14:textId="477C0D1A" w:rsidR="00D207BF" w:rsidRPr="00874CCE" w:rsidRDefault="00DB7CF8" w:rsidP="00D207BF">
      <w:pPr>
        <w:pStyle w:val="enumlev1"/>
        <w:ind w:left="992" w:hanging="992"/>
        <w:rPr>
          <w:rFonts w:eastAsia="SimSun"/>
          <w:spacing w:val="-8"/>
          <w:rtl/>
          <w:lang w:eastAsia="en-US"/>
        </w:rPr>
      </w:pPr>
      <w:r w:rsidRPr="00874CCE">
        <w:rPr>
          <w:i/>
          <w:rtl/>
        </w:rPr>
        <w:t xml:space="preserve">الخطوة </w:t>
      </w:r>
      <w:r w:rsidRPr="00874CCE">
        <w:rPr>
          <w:i/>
        </w:rPr>
        <w:t>4</w:t>
      </w:r>
      <w:r w:rsidRPr="00874CCE">
        <w:rPr>
          <w:rFonts w:hint="cs"/>
          <w:i/>
          <w:iCs/>
          <w:rtl/>
        </w:rPr>
        <w:t>مكرر</w:t>
      </w:r>
      <w:r w:rsidRPr="00874CCE">
        <w:rPr>
          <w:rtl/>
        </w:rPr>
        <w:t>:</w:t>
      </w:r>
      <w:r w:rsidRPr="00874CCE">
        <w:tab/>
      </w:r>
      <w:r w:rsidR="00D207BF" w:rsidRPr="00874CCE">
        <w:rPr>
          <w:rFonts w:hint="cs"/>
          <w:rtl/>
        </w:rPr>
        <w:t xml:space="preserve">تُستهل الإحصاءات بتصفير جميع خانات قيم الكثافة </w:t>
      </w:r>
      <w:r w:rsidR="00D207BF" w:rsidRPr="00874CCE">
        <w:t>epfd</w:t>
      </w:r>
      <w:r w:rsidR="00D207BF" w:rsidRPr="00874CCE">
        <w:rPr>
          <w:rFonts w:ascii="Symbol" w:hAnsi="Symbol"/>
          <w:position w:val="-4"/>
          <w:sz w:val="13"/>
          <w:lang w:val="fr-CH"/>
        </w:rPr>
        <w:t></w:t>
      </w:r>
      <w:r w:rsidR="00D207BF" w:rsidRPr="00874CCE">
        <w:rPr>
          <w:rFonts w:ascii="Symbol" w:hAnsi="Symbol" w:hint="cs"/>
          <w:position w:val="-4"/>
          <w:sz w:val="13"/>
          <w:rtl/>
          <w:lang w:val="fr-CH"/>
        </w:rPr>
        <w:t xml:space="preserve"> لكل من </w:t>
      </w:r>
      <w:r w:rsidR="00D207BF" w:rsidRPr="00874CCE">
        <w:t>NUM_SLIDE_WINDOWS</w:t>
      </w:r>
      <w:r w:rsidR="00D207BF" w:rsidRPr="00874CCE">
        <w:rPr>
          <w:rFonts w:hint="cs"/>
          <w:rtl/>
        </w:rPr>
        <w:t>.</w:t>
      </w:r>
    </w:p>
    <w:p w14:paraId="31EF3CAF" w14:textId="5F6B9664" w:rsidR="00DB7CF8" w:rsidRPr="00874CCE" w:rsidRDefault="00DB7CF8" w:rsidP="00FD018C">
      <w:pPr>
        <w:pStyle w:val="enumlev1"/>
        <w:ind w:left="1559" w:hanging="1559"/>
      </w:pPr>
      <w:r w:rsidRPr="00874CCE">
        <w:rPr>
          <w:i/>
          <w:rtl/>
        </w:rPr>
        <w:t xml:space="preserve">الخطوة </w:t>
      </w:r>
      <w:r w:rsidRPr="00874CCE">
        <w:rPr>
          <w:i/>
        </w:rPr>
        <w:t>5</w:t>
      </w:r>
      <w:r w:rsidRPr="00874CCE">
        <w:rPr>
          <w:rtl/>
        </w:rPr>
        <w:t>:</w:t>
      </w:r>
      <w:r w:rsidRPr="00874CCE">
        <w:rPr>
          <w:rtl/>
        </w:rPr>
        <w:tab/>
      </w:r>
      <w:r w:rsidR="000446B4" w:rsidRPr="00874CCE">
        <w:rPr>
          <w:rFonts w:eastAsia="SimSun" w:hint="cs"/>
          <w:spacing w:val="-4"/>
          <w:rtl/>
          <w:lang w:eastAsia="en-US"/>
        </w:rPr>
        <w:t>في حال وجود</w:t>
      </w:r>
      <w:r w:rsidR="00D207BF" w:rsidRPr="00874CCE">
        <w:rPr>
          <w:rFonts w:eastAsia="SimSun" w:hint="cs"/>
          <w:spacing w:val="-4"/>
          <w:rtl/>
          <w:lang w:eastAsia="en-US"/>
        </w:rPr>
        <w:t xml:space="preserve"> خوارزمية زيادة زمنية مزدوجة، تستخدم إذن الخطوة الفرعية</w:t>
      </w:r>
      <w:r w:rsidR="00D207BF" w:rsidRPr="00874CCE">
        <w:rPr>
          <w:rFonts w:eastAsia="SimSun" w:hint="eastAsia"/>
          <w:spacing w:val="-4"/>
          <w:rtl/>
          <w:lang w:eastAsia="en-US"/>
        </w:rPr>
        <w:t> </w:t>
      </w:r>
      <w:r w:rsidR="00D207BF" w:rsidRPr="00874CCE">
        <w:rPr>
          <w:rFonts w:eastAsia="SimSun"/>
          <w:spacing w:val="-4"/>
          <w:lang w:eastAsia="en-US"/>
        </w:rPr>
        <w:t>1.5</w:t>
      </w:r>
      <w:r w:rsidR="00D207BF" w:rsidRPr="00874CCE">
        <w:rPr>
          <w:rFonts w:eastAsia="SimSun" w:hint="cs"/>
          <w:spacing w:val="-4"/>
          <w:rtl/>
          <w:lang w:eastAsia="en-US"/>
        </w:rPr>
        <w:t xml:space="preserve">، وإلا تستخدم </w:t>
      </w:r>
      <w:proofErr w:type="spellStart"/>
      <w:r w:rsidR="00D207BF" w:rsidRPr="00874CCE">
        <w:rPr>
          <w:rFonts w:eastAsia="SimSun"/>
          <w:i/>
          <w:iCs/>
          <w:spacing w:val="-4"/>
          <w:lang w:eastAsia="en-US"/>
        </w:rPr>
        <w:t>N</w:t>
      </w:r>
      <w:r w:rsidR="00D207BF" w:rsidRPr="00874CCE">
        <w:rPr>
          <w:rFonts w:eastAsia="SimSun"/>
          <w:i/>
          <w:iCs/>
          <w:spacing w:val="-4"/>
          <w:vertAlign w:val="subscript"/>
          <w:lang w:eastAsia="en-US"/>
        </w:rPr>
        <w:t>coarse</w:t>
      </w:r>
      <w:proofErr w:type="spellEnd"/>
      <w:r w:rsidR="00D207BF" w:rsidRPr="00874CCE">
        <w:rPr>
          <w:rFonts w:eastAsia="SimSun" w:hint="cs"/>
          <w:spacing w:val="-4"/>
          <w:rtl/>
          <w:lang w:eastAsia="en-US"/>
        </w:rPr>
        <w:t xml:space="preserve"> =</w:t>
      </w:r>
      <w:r w:rsidR="00D207BF" w:rsidRPr="00874CCE">
        <w:rPr>
          <w:rFonts w:eastAsia="SimSun" w:hint="eastAsia"/>
          <w:spacing w:val="-4"/>
          <w:rtl/>
          <w:lang w:eastAsia="en-US"/>
        </w:rPr>
        <w:t> </w:t>
      </w:r>
      <w:r w:rsidR="00D207BF" w:rsidRPr="00874CCE">
        <w:rPr>
          <w:rFonts w:eastAsia="SimSun"/>
          <w:spacing w:val="-4"/>
          <w:lang w:eastAsia="en-US"/>
        </w:rPr>
        <w:t>1</w:t>
      </w:r>
      <w:r w:rsidR="00D207BF" w:rsidRPr="00874CCE">
        <w:rPr>
          <w:rFonts w:eastAsia="SimSun" w:hint="cs"/>
          <w:spacing w:val="-4"/>
          <w:rtl/>
          <w:lang w:eastAsia="en-US"/>
        </w:rPr>
        <w:t xml:space="preserve"> </w:t>
      </w:r>
      <w:r w:rsidR="00531EB0" w:rsidRPr="00874CCE">
        <w:rPr>
          <w:rFonts w:eastAsia="SimSun" w:hint="cs"/>
          <w:spacing w:val="-4"/>
          <w:rtl/>
          <w:lang w:val="en-GB" w:eastAsia="en-US"/>
        </w:rPr>
        <w:t>على</w:t>
      </w:r>
      <w:r w:rsidR="00FD018C">
        <w:rPr>
          <w:rFonts w:eastAsia="SimSun" w:hint="eastAsia"/>
          <w:spacing w:val="-4"/>
          <w:rtl/>
          <w:lang w:val="en-GB" w:eastAsia="en-US"/>
        </w:rPr>
        <w:t> </w:t>
      </w:r>
      <w:r w:rsidR="00531EB0" w:rsidRPr="00874CCE">
        <w:rPr>
          <w:rFonts w:eastAsia="SimSun" w:hint="cs"/>
          <w:spacing w:val="-4"/>
          <w:rtl/>
          <w:lang w:val="en-GB" w:eastAsia="en-US"/>
        </w:rPr>
        <w:t>الدوام</w:t>
      </w:r>
      <w:r w:rsidR="00D207BF" w:rsidRPr="00874CCE">
        <w:rPr>
          <w:rFonts w:eastAsia="SimSun" w:hint="cs"/>
          <w:spacing w:val="-4"/>
          <w:rtl/>
          <w:lang w:eastAsia="en-US"/>
        </w:rPr>
        <w:t>.</w:t>
      </w:r>
    </w:p>
    <w:p w14:paraId="41F7CDA8" w14:textId="7079248D" w:rsidR="00DB7CF8" w:rsidRPr="00874CCE" w:rsidRDefault="00DB7CF8" w:rsidP="00FD018C">
      <w:pPr>
        <w:pStyle w:val="enumlev1"/>
        <w:tabs>
          <w:tab w:val="left" w:pos="2268"/>
        </w:tabs>
        <w:ind w:left="1559" w:hanging="1559"/>
      </w:pPr>
      <w:r w:rsidRPr="00874CCE">
        <w:tab/>
      </w:r>
      <w:r w:rsidRPr="00874CCE">
        <w:rPr>
          <w:rFonts w:eastAsia="SimSun" w:hint="cs"/>
          <w:i/>
          <w:iCs/>
          <w:rtl/>
          <w:lang w:eastAsia="en-US"/>
        </w:rPr>
        <w:t xml:space="preserve">الخطوة الفرعية </w:t>
      </w:r>
      <w:r w:rsidRPr="00874CCE">
        <w:rPr>
          <w:rFonts w:eastAsia="SimSun"/>
          <w:i/>
          <w:iCs/>
          <w:lang w:eastAsia="en-US"/>
        </w:rPr>
        <w:t>1.5</w:t>
      </w:r>
      <w:r w:rsidRPr="00874CCE">
        <w:rPr>
          <w:rtl/>
        </w:rPr>
        <w:t>:</w:t>
      </w:r>
      <w:r w:rsidR="000446B4" w:rsidRPr="00874CCE">
        <w:rPr>
          <w:rFonts w:hint="cs"/>
          <w:rtl/>
        </w:rPr>
        <w:t xml:space="preserve"> </w:t>
      </w:r>
      <w:r w:rsidR="000446B4" w:rsidRPr="00874CCE">
        <w:rPr>
          <w:rFonts w:eastAsia="SimSun" w:hint="cs"/>
          <w:rtl/>
          <w:lang w:eastAsia="en-US"/>
        </w:rPr>
        <w:t xml:space="preserve">يحسب مقدار الزيادة الزمنية التقريبية </w:t>
      </w:r>
      <w:proofErr w:type="spellStart"/>
      <w:r w:rsidR="00FC7B02" w:rsidRPr="00A71580">
        <w:rPr>
          <w:i/>
          <w:lang w:val="en-GB"/>
        </w:rPr>
        <w:t>T</w:t>
      </w:r>
      <w:r w:rsidR="00FC7B02" w:rsidRPr="00A71580">
        <w:rPr>
          <w:i/>
          <w:vertAlign w:val="subscript"/>
          <w:lang w:val="en-GB"/>
        </w:rPr>
        <w:t>coarse</w:t>
      </w:r>
      <w:proofErr w:type="spellEnd"/>
      <w:r w:rsidR="00FC7B02" w:rsidRPr="00A71580">
        <w:rPr>
          <w:lang w:val="en-GB"/>
        </w:rPr>
        <w:t xml:space="preserve"> = </w:t>
      </w:r>
      <w:proofErr w:type="spellStart"/>
      <w:r w:rsidR="00FC7B02" w:rsidRPr="00A71580">
        <w:rPr>
          <w:i/>
          <w:lang w:val="en-GB"/>
        </w:rPr>
        <w:t>T</w:t>
      </w:r>
      <w:r w:rsidR="00FC7B02" w:rsidRPr="00A71580">
        <w:rPr>
          <w:i/>
          <w:vertAlign w:val="subscript"/>
          <w:lang w:val="en-GB"/>
        </w:rPr>
        <w:t>fine</w:t>
      </w:r>
      <w:proofErr w:type="spellEnd"/>
      <w:r w:rsidR="00FC7B02" w:rsidRPr="00A71580">
        <w:rPr>
          <w:lang w:val="en-GB"/>
        </w:rPr>
        <w:t xml:space="preserve"> * </w:t>
      </w:r>
      <w:proofErr w:type="spellStart"/>
      <w:r w:rsidR="00FC7B02" w:rsidRPr="00A71580">
        <w:rPr>
          <w:i/>
          <w:lang w:val="en-GB"/>
        </w:rPr>
        <w:t>N</w:t>
      </w:r>
      <w:r w:rsidR="00FC7B02" w:rsidRPr="00A71580">
        <w:rPr>
          <w:i/>
          <w:vertAlign w:val="subscript"/>
          <w:lang w:val="en-GB"/>
        </w:rPr>
        <w:t>coarse</w:t>
      </w:r>
      <w:proofErr w:type="spellEnd"/>
      <w:r w:rsidR="00FC7B02" w:rsidRPr="00FC7B02">
        <w:rPr>
          <w:rFonts w:hint="cs"/>
          <w:rtl/>
        </w:rPr>
        <w:t>.</w:t>
      </w:r>
    </w:p>
    <w:p w14:paraId="5A9975D4" w14:textId="5F369C84" w:rsidR="00DB7CF8" w:rsidRPr="00874CCE" w:rsidRDefault="00DB7CF8" w:rsidP="00FD018C">
      <w:pPr>
        <w:pStyle w:val="enumlev1"/>
        <w:ind w:left="1559" w:hanging="1559"/>
        <w:rPr>
          <w:b/>
        </w:rPr>
      </w:pPr>
      <w:r w:rsidRPr="00874CCE">
        <w:rPr>
          <w:i/>
          <w:rtl/>
        </w:rPr>
        <w:t xml:space="preserve">الخطوة </w:t>
      </w:r>
      <w:r w:rsidRPr="00874CCE">
        <w:rPr>
          <w:i/>
        </w:rPr>
        <w:t>6</w:t>
      </w:r>
      <w:r w:rsidRPr="00874CCE">
        <w:rPr>
          <w:rtl/>
        </w:rPr>
        <w:t>:</w:t>
      </w:r>
      <w:r w:rsidRPr="00874CCE">
        <w:tab/>
      </w:r>
      <w:r w:rsidR="000446B4" w:rsidRPr="00874CCE">
        <w:rPr>
          <w:rFonts w:eastAsia="SimSun" w:hint="cs"/>
          <w:rtl/>
          <w:lang w:eastAsia="en-US"/>
        </w:rPr>
        <w:t xml:space="preserve">في حال وجود خوارزمية زيادة زمنية مزدوجة، تُكرر العمليات من الخطوة الفرعية </w:t>
      </w:r>
      <w:r w:rsidR="000446B4" w:rsidRPr="00874CCE">
        <w:rPr>
          <w:rFonts w:eastAsia="SimSun"/>
          <w:lang w:eastAsia="en-US"/>
        </w:rPr>
        <w:t>1.6</w:t>
      </w:r>
      <w:r w:rsidR="000446B4" w:rsidRPr="00874CCE">
        <w:rPr>
          <w:rFonts w:eastAsia="SimSun" w:hint="cs"/>
          <w:rtl/>
          <w:lang w:eastAsia="en-US"/>
        </w:rPr>
        <w:t xml:space="preserve"> إلى الخطوة </w:t>
      </w:r>
      <w:r w:rsidR="000446B4" w:rsidRPr="00874CCE">
        <w:rPr>
          <w:rFonts w:eastAsia="SimSun"/>
          <w:lang w:eastAsia="en-US"/>
        </w:rPr>
        <w:t>22</w:t>
      </w:r>
      <w:r w:rsidR="000446B4" w:rsidRPr="00874CCE">
        <w:rPr>
          <w:rFonts w:eastAsia="SimSun" w:hint="cs"/>
          <w:rtl/>
          <w:lang w:eastAsia="en-US"/>
        </w:rPr>
        <w:t xml:space="preserve"> حتى</w:t>
      </w:r>
      <w:r w:rsidR="000446B4" w:rsidRPr="00874CCE">
        <w:rPr>
          <w:rFonts w:eastAsia="SimSun" w:hint="cs"/>
          <w:rtl/>
          <w:lang w:val="en-GB" w:eastAsia="en-US"/>
        </w:rPr>
        <w:t xml:space="preserve"> </w:t>
      </w:r>
      <w:r w:rsidR="00B8178A" w:rsidRPr="00874CCE">
        <w:rPr>
          <w:rFonts w:eastAsia="SimSun" w:hint="cs"/>
          <w:rtl/>
          <w:lang w:val="en-GB" w:eastAsia="en-US"/>
        </w:rPr>
        <w:t xml:space="preserve">بلوغ </w:t>
      </w:r>
      <w:r w:rsidR="000446B4" w:rsidRPr="00874CCE">
        <w:rPr>
          <w:rFonts w:eastAsia="SimSun" w:hint="cs"/>
          <w:rtl/>
          <w:lang w:val="en-GB" w:eastAsia="en-US"/>
        </w:rPr>
        <w:t xml:space="preserve">زمن الانتهاء، وإلا تُكرر الخطوات من </w:t>
      </w:r>
      <w:r w:rsidR="000446B4" w:rsidRPr="00FD018C">
        <w:rPr>
          <w:rFonts w:asciiTheme="majorBidi" w:eastAsia="SimSun" w:hAnsiTheme="majorBidi" w:cstheme="majorBidi"/>
          <w:szCs w:val="22"/>
          <w:rtl/>
          <w:lang w:val="en-GB" w:eastAsia="en-US"/>
        </w:rPr>
        <w:t>7</w:t>
      </w:r>
      <w:r w:rsidR="000446B4" w:rsidRPr="00874CCE">
        <w:rPr>
          <w:rFonts w:eastAsia="SimSun" w:hint="cs"/>
          <w:rtl/>
          <w:lang w:val="en-GB" w:eastAsia="en-US"/>
        </w:rPr>
        <w:t xml:space="preserve"> إلى </w:t>
      </w:r>
      <w:r w:rsidR="000446B4" w:rsidRPr="00FD018C">
        <w:rPr>
          <w:rFonts w:asciiTheme="majorBidi" w:eastAsia="SimSun" w:hAnsiTheme="majorBidi" w:cstheme="majorBidi"/>
          <w:szCs w:val="22"/>
          <w:rtl/>
          <w:lang w:val="en-GB" w:eastAsia="en-US"/>
        </w:rPr>
        <w:t>22</w:t>
      </w:r>
      <w:r w:rsidR="000446B4" w:rsidRPr="00874CCE">
        <w:rPr>
          <w:rFonts w:eastAsia="SimSun" w:hint="cs"/>
          <w:rtl/>
          <w:lang w:val="en-GB" w:eastAsia="en-US"/>
        </w:rPr>
        <w:t xml:space="preserve"> حتى زمن الانتهاء.</w:t>
      </w:r>
    </w:p>
    <w:p w14:paraId="073581AB" w14:textId="6BF395C6" w:rsidR="000446B4" w:rsidRPr="00874CCE" w:rsidRDefault="00DB7CF8" w:rsidP="000446B4">
      <w:pPr>
        <w:overflowPunct/>
        <w:autoSpaceDE/>
        <w:autoSpaceDN/>
        <w:adjustRightInd/>
        <w:ind w:left="1559" w:hanging="1559"/>
        <w:textAlignment w:val="auto"/>
        <w:rPr>
          <w:rFonts w:eastAsia="SimSun"/>
          <w:rtl/>
          <w:lang w:eastAsia="en-US"/>
        </w:rPr>
      </w:pPr>
      <w:r w:rsidRPr="00874CCE">
        <w:tab/>
      </w:r>
      <w:r w:rsidRPr="00874CCE">
        <w:rPr>
          <w:rFonts w:eastAsia="SimSun" w:hint="cs"/>
          <w:i/>
          <w:iCs/>
          <w:rtl/>
          <w:lang w:eastAsia="en-US"/>
        </w:rPr>
        <w:t xml:space="preserve">الخطوة الفرعية </w:t>
      </w:r>
      <w:r w:rsidRPr="00874CCE">
        <w:rPr>
          <w:rFonts w:eastAsia="SimSun"/>
          <w:i/>
          <w:iCs/>
          <w:lang w:eastAsia="en-US"/>
        </w:rPr>
        <w:t>1.6</w:t>
      </w:r>
      <w:r w:rsidRPr="00874CCE">
        <w:rPr>
          <w:rtl/>
        </w:rPr>
        <w:t>:</w:t>
      </w:r>
      <w:r w:rsidRPr="00874CCE">
        <w:tab/>
      </w:r>
      <w:r w:rsidR="000446B4" w:rsidRPr="00874CCE">
        <w:rPr>
          <w:rFonts w:eastAsia="SimSun" w:hint="cs"/>
          <w:rtl/>
          <w:lang w:eastAsia="en-US"/>
        </w:rPr>
        <w:t xml:space="preserve">إذا كانت هذه هي الزيادة الزمنية الأولى، </w:t>
      </w:r>
      <w:r w:rsidR="00EE48C7" w:rsidRPr="00874CCE">
        <w:rPr>
          <w:rFonts w:eastAsia="SimSun" w:hint="cs"/>
          <w:rtl/>
          <w:lang w:eastAsia="en-US"/>
        </w:rPr>
        <w:t>إذن تضبط</w:t>
      </w:r>
      <w:r w:rsidR="000446B4" w:rsidRPr="00874CCE">
        <w:rPr>
          <w:rFonts w:eastAsia="SimSun" w:hint="cs"/>
          <w:rtl/>
          <w:lang w:eastAsia="en-US"/>
        </w:rPr>
        <w:t xml:space="preserve"> </w:t>
      </w:r>
      <w:proofErr w:type="spellStart"/>
      <w:r w:rsidR="000446B4" w:rsidRPr="00874CCE">
        <w:rPr>
          <w:rFonts w:eastAsia="SimSun"/>
          <w:i/>
          <w:iCs/>
          <w:lang w:eastAsia="en-US"/>
        </w:rPr>
        <w:t>T</w:t>
      </w:r>
      <w:r w:rsidR="000446B4" w:rsidRPr="00874CCE">
        <w:rPr>
          <w:rFonts w:eastAsia="SimSun"/>
          <w:i/>
          <w:iCs/>
          <w:szCs w:val="16"/>
          <w:vertAlign w:val="subscript"/>
          <w:lang w:eastAsia="en-US"/>
        </w:rPr>
        <w:t>step</w:t>
      </w:r>
      <w:proofErr w:type="spellEnd"/>
      <w:r w:rsidR="000446B4" w:rsidRPr="00874CCE">
        <w:rPr>
          <w:rFonts w:eastAsia="SimSun" w:hint="cs"/>
          <w:rtl/>
          <w:lang w:eastAsia="en-US"/>
        </w:rPr>
        <w:t xml:space="preserve"> </w:t>
      </w:r>
      <w:r w:rsidR="000446B4" w:rsidRPr="00874CCE">
        <w:rPr>
          <w:rFonts w:eastAsia="SimSun"/>
          <w:lang w:eastAsia="en-US"/>
        </w:rPr>
        <w:t>=</w:t>
      </w:r>
      <w:r w:rsidR="000446B4" w:rsidRPr="00874CCE">
        <w:rPr>
          <w:rFonts w:eastAsia="SimSun" w:hint="cs"/>
          <w:rtl/>
          <w:lang w:eastAsia="en-US"/>
        </w:rPr>
        <w:t xml:space="preserve"> </w:t>
      </w:r>
      <w:proofErr w:type="spellStart"/>
      <w:r w:rsidR="000446B4" w:rsidRPr="00874CCE">
        <w:rPr>
          <w:rFonts w:eastAsia="SimSun"/>
          <w:i/>
          <w:iCs/>
          <w:lang w:eastAsia="en-US"/>
        </w:rPr>
        <w:t>T</w:t>
      </w:r>
      <w:r w:rsidR="000446B4" w:rsidRPr="00874CCE">
        <w:rPr>
          <w:rFonts w:eastAsia="SimSun"/>
          <w:i/>
          <w:iCs/>
          <w:szCs w:val="16"/>
          <w:vertAlign w:val="subscript"/>
          <w:lang w:eastAsia="en-US"/>
        </w:rPr>
        <w:t>fine</w:t>
      </w:r>
      <w:proofErr w:type="spellEnd"/>
      <w:r w:rsidR="00EE48C7" w:rsidRPr="00874CCE">
        <w:rPr>
          <w:rFonts w:eastAsia="SimSun" w:hint="cs"/>
          <w:sz w:val="30"/>
          <w:rtl/>
          <w:lang w:eastAsia="en-US"/>
        </w:rPr>
        <w:t>، وإلا</w:t>
      </w:r>
    </w:p>
    <w:p w14:paraId="5547289D" w14:textId="4BAABAE3" w:rsidR="00DB7CF8" w:rsidRPr="00874CCE" w:rsidRDefault="00DB7CF8" w:rsidP="00FD018C">
      <w:pPr>
        <w:pStyle w:val="enumlev2"/>
        <w:ind w:left="1559" w:hanging="765"/>
      </w:pPr>
      <w:r w:rsidRPr="00874CCE">
        <w:tab/>
      </w:r>
      <w:r w:rsidRPr="00874CCE">
        <w:rPr>
          <w:rFonts w:eastAsia="SimSun" w:hint="cs"/>
          <w:i/>
          <w:iCs/>
          <w:rtl/>
          <w:lang w:eastAsia="en-US"/>
        </w:rPr>
        <w:t xml:space="preserve">الخطوة الفرعية </w:t>
      </w:r>
      <w:r w:rsidRPr="00874CCE">
        <w:rPr>
          <w:rFonts w:eastAsia="SimSun"/>
          <w:i/>
          <w:iCs/>
          <w:lang w:eastAsia="en-US"/>
        </w:rPr>
        <w:t>2.6</w:t>
      </w:r>
      <w:r w:rsidRPr="00874CCE">
        <w:rPr>
          <w:rtl/>
        </w:rPr>
        <w:t>:</w:t>
      </w:r>
      <w:r w:rsidRPr="00874CCE">
        <w:tab/>
      </w:r>
      <w:r w:rsidR="000446B4" w:rsidRPr="00874CCE">
        <w:rPr>
          <w:rFonts w:eastAsia="SimSun" w:hint="cs"/>
          <w:rtl/>
          <w:lang w:eastAsia="en-US"/>
        </w:rPr>
        <w:t>إذا كانت توجد زيادات متبقية أ</w:t>
      </w:r>
      <w:r w:rsidR="00EE48C7" w:rsidRPr="00874CCE">
        <w:rPr>
          <w:rFonts w:eastAsia="SimSun" w:hint="cs"/>
          <w:rtl/>
          <w:lang w:eastAsia="en-US"/>
        </w:rPr>
        <w:t>دنى</w:t>
      </w:r>
      <w:r w:rsidR="000446B4" w:rsidRPr="00874CCE">
        <w:rPr>
          <w:rFonts w:eastAsia="SimSun" w:hint="cs"/>
          <w:rtl/>
          <w:lang w:eastAsia="en-US"/>
        </w:rPr>
        <w:t xml:space="preserve"> من </w:t>
      </w:r>
      <w:proofErr w:type="spellStart"/>
      <w:r w:rsidR="000446B4" w:rsidRPr="00874CCE">
        <w:rPr>
          <w:rFonts w:eastAsia="SimSun"/>
          <w:i/>
          <w:iCs/>
          <w:lang w:eastAsia="en-US"/>
        </w:rPr>
        <w:t>N</w:t>
      </w:r>
      <w:r w:rsidR="000446B4" w:rsidRPr="00874CCE">
        <w:rPr>
          <w:rFonts w:eastAsia="SimSun"/>
          <w:i/>
          <w:iCs/>
          <w:vertAlign w:val="subscript"/>
          <w:lang w:eastAsia="en-US"/>
        </w:rPr>
        <w:t>coarse</w:t>
      </w:r>
      <w:proofErr w:type="spellEnd"/>
      <w:r w:rsidR="000446B4" w:rsidRPr="00874CCE">
        <w:rPr>
          <w:rFonts w:eastAsia="SimSun" w:hint="cs"/>
          <w:rtl/>
          <w:lang w:eastAsia="en-US"/>
        </w:rPr>
        <w:t>، تُ</w:t>
      </w:r>
      <w:r w:rsidR="00EE48C7" w:rsidRPr="00874CCE">
        <w:rPr>
          <w:rFonts w:eastAsia="SimSun" w:hint="cs"/>
          <w:rtl/>
          <w:lang w:eastAsia="en-US"/>
        </w:rPr>
        <w:t>ضبط</w:t>
      </w:r>
      <w:r w:rsidR="000446B4" w:rsidRPr="00874CCE">
        <w:rPr>
          <w:rFonts w:eastAsia="SimSun" w:hint="cs"/>
          <w:rtl/>
          <w:lang w:eastAsia="en-US"/>
        </w:rPr>
        <w:t xml:space="preserve"> </w:t>
      </w:r>
      <w:proofErr w:type="spellStart"/>
      <w:r w:rsidR="000446B4" w:rsidRPr="00874CCE">
        <w:rPr>
          <w:rFonts w:eastAsia="SimSun"/>
          <w:i/>
          <w:iCs/>
          <w:lang w:eastAsia="en-US"/>
        </w:rPr>
        <w:t>T</w:t>
      </w:r>
      <w:r w:rsidR="000446B4" w:rsidRPr="00874CCE">
        <w:rPr>
          <w:rFonts w:eastAsia="SimSun"/>
          <w:i/>
          <w:iCs/>
          <w:szCs w:val="16"/>
          <w:vertAlign w:val="subscript"/>
          <w:lang w:eastAsia="en-US"/>
        </w:rPr>
        <w:t>step</w:t>
      </w:r>
      <w:proofErr w:type="spellEnd"/>
      <w:r w:rsidR="000446B4" w:rsidRPr="00874CCE">
        <w:rPr>
          <w:rFonts w:eastAsia="SimSun" w:hint="cs"/>
          <w:rtl/>
          <w:lang w:eastAsia="en-US"/>
        </w:rPr>
        <w:t xml:space="preserve"> </w:t>
      </w:r>
      <w:r w:rsidR="000446B4" w:rsidRPr="00874CCE">
        <w:rPr>
          <w:rFonts w:eastAsia="SimSun"/>
          <w:lang w:eastAsia="en-US"/>
        </w:rPr>
        <w:t>=</w:t>
      </w:r>
      <w:r w:rsidR="000446B4" w:rsidRPr="00874CCE">
        <w:rPr>
          <w:rFonts w:eastAsia="SimSun" w:hint="cs"/>
          <w:rtl/>
          <w:lang w:eastAsia="en-US"/>
        </w:rPr>
        <w:t xml:space="preserve"> </w:t>
      </w:r>
      <w:proofErr w:type="spellStart"/>
      <w:r w:rsidR="000446B4" w:rsidRPr="00874CCE">
        <w:rPr>
          <w:rFonts w:eastAsia="SimSun"/>
          <w:i/>
          <w:iCs/>
          <w:lang w:eastAsia="en-US"/>
        </w:rPr>
        <w:t>T</w:t>
      </w:r>
      <w:r w:rsidR="000446B4" w:rsidRPr="00874CCE">
        <w:rPr>
          <w:rFonts w:eastAsia="SimSun"/>
          <w:i/>
          <w:iCs/>
          <w:szCs w:val="16"/>
          <w:vertAlign w:val="subscript"/>
          <w:lang w:eastAsia="en-US"/>
        </w:rPr>
        <w:t>fine</w:t>
      </w:r>
      <w:proofErr w:type="spellEnd"/>
      <w:r w:rsidR="00EE48C7" w:rsidRPr="00874CCE">
        <w:rPr>
          <w:rFonts w:eastAsia="SimSun" w:hint="cs"/>
          <w:sz w:val="30"/>
          <w:rtl/>
          <w:lang w:eastAsia="en-US"/>
        </w:rPr>
        <w:t>، وإلا</w:t>
      </w:r>
    </w:p>
    <w:p w14:paraId="25EDF7C9" w14:textId="78C66E31" w:rsidR="00DB7CF8" w:rsidRPr="00874CCE" w:rsidRDefault="00DB7CF8" w:rsidP="00DB7CF8">
      <w:pPr>
        <w:pStyle w:val="enumlev2"/>
      </w:pPr>
      <w:r w:rsidRPr="00874CCE">
        <w:tab/>
      </w:r>
      <w:r w:rsidRPr="00874CCE">
        <w:tab/>
      </w:r>
      <w:r w:rsidRPr="00874CCE">
        <w:rPr>
          <w:rFonts w:eastAsia="SimSun" w:hint="cs"/>
          <w:i/>
          <w:iCs/>
          <w:rtl/>
          <w:lang w:eastAsia="en-US"/>
        </w:rPr>
        <w:t xml:space="preserve">الخطوة الفرعية </w:t>
      </w:r>
      <w:r w:rsidRPr="00874CCE">
        <w:rPr>
          <w:rFonts w:eastAsia="SimSun"/>
          <w:i/>
          <w:iCs/>
          <w:lang w:eastAsia="en-US"/>
        </w:rPr>
        <w:t>3.6</w:t>
      </w:r>
      <w:r w:rsidRPr="00874CCE">
        <w:rPr>
          <w:rtl/>
        </w:rPr>
        <w:t>:</w:t>
      </w:r>
      <w:r w:rsidR="00F8014D" w:rsidRPr="00874CCE">
        <w:rPr>
          <w:rFonts w:hint="cs"/>
          <w:rtl/>
          <w:lang w:bidi="ar-JO"/>
        </w:rPr>
        <w:t xml:space="preserve"> </w:t>
      </w:r>
      <w:r w:rsidR="00F8014D" w:rsidRPr="00874CCE">
        <w:rPr>
          <w:rFonts w:eastAsia="SimSun" w:hint="cs"/>
          <w:rtl/>
          <w:lang w:eastAsia="en-US"/>
        </w:rPr>
        <w:t xml:space="preserve">إذا كانت </w:t>
      </w:r>
      <w:r w:rsidR="00EE48C7" w:rsidRPr="00874CCE">
        <w:rPr>
          <w:rFonts w:eastAsia="SimSun" w:hint="cs"/>
          <w:rtl/>
          <w:lang w:eastAsia="en-US"/>
        </w:rPr>
        <w:t xml:space="preserve">قيمة </w:t>
      </w:r>
      <w:r w:rsidR="00F8014D" w:rsidRPr="00874CCE">
        <w:rPr>
          <w:rFonts w:eastAsia="SimSun" w:hint="cs"/>
          <w:rtl/>
          <w:lang w:eastAsia="en-US"/>
        </w:rPr>
        <w:t>أي من</w:t>
      </w:r>
      <w:r w:rsidR="00F8014D" w:rsidRPr="00874CCE">
        <w:rPr>
          <w:i/>
          <w:lang w:val="en-GB"/>
        </w:rPr>
        <w:t>G</w:t>
      </w:r>
      <w:r w:rsidR="00F8014D" w:rsidRPr="00874CCE">
        <w:rPr>
          <w:i/>
          <w:szCs w:val="16"/>
          <w:vertAlign w:val="subscript"/>
          <w:lang w:val="en-GB"/>
        </w:rPr>
        <w:t>RX</w:t>
      </w:r>
      <w:r w:rsidR="00F8014D" w:rsidRPr="00874CCE">
        <w:rPr>
          <w:lang w:val="en-GB"/>
        </w:rPr>
        <w:t>(</w:t>
      </w:r>
      <w:r w:rsidR="00F8014D" w:rsidRPr="00874CCE">
        <w:rPr>
          <w:rFonts w:ascii="Symbol" w:hAnsi="Symbol"/>
        </w:rPr>
        <w:t></w:t>
      </w:r>
      <w:r w:rsidR="00F8014D" w:rsidRPr="00874CCE">
        <w:rPr>
          <w:lang w:val="en-GB"/>
        </w:rPr>
        <w:t xml:space="preserve">) </w:t>
      </w:r>
      <w:r w:rsidR="00F8014D" w:rsidRPr="00874CCE">
        <w:rPr>
          <w:rFonts w:hint="cs"/>
          <w:rtl/>
          <w:lang w:val="en-GB"/>
        </w:rPr>
        <w:t xml:space="preserve"> </w:t>
      </w:r>
      <w:r w:rsidR="00EE48C7" w:rsidRPr="00874CCE">
        <w:rPr>
          <w:rFonts w:eastAsia="SimSun" w:hint="cs"/>
          <w:rtl/>
          <w:lang w:eastAsia="en-US"/>
        </w:rPr>
        <w:t>في ا</w:t>
      </w:r>
      <w:r w:rsidR="00F8014D" w:rsidRPr="00874CCE">
        <w:rPr>
          <w:rFonts w:eastAsia="SimSun" w:hint="cs"/>
          <w:rtl/>
          <w:lang w:eastAsia="en-US"/>
        </w:rPr>
        <w:t>لزيادة الزمنية الأخيرة في حدود ذروة مقدارها</w:t>
      </w:r>
      <w:r w:rsidR="00F8014D" w:rsidRPr="00874CCE">
        <w:rPr>
          <w:rFonts w:eastAsia="SimSun" w:hint="eastAsia"/>
          <w:rtl/>
          <w:lang w:eastAsia="en-US"/>
        </w:rPr>
        <w:t> </w:t>
      </w:r>
      <w:r w:rsidR="00F8014D" w:rsidRPr="00874CCE">
        <w:rPr>
          <w:rFonts w:eastAsia="SimSun"/>
          <w:lang w:eastAsia="en-US"/>
        </w:rPr>
        <w:t>dB</w:t>
      </w:r>
      <w:r w:rsidR="00FD018C">
        <w:rPr>
          <w:rFonts w:eastAsia="SimSun"/>
          <w:lang w:eastAsia="en-US"/>
        </w:rPr>
        <w:t> </w:t>
      </w:r>
      <w:r w:rsidR="00F8014D" w:rsidRPr="00874CCE">
        <w:rPr>
          <w:rFonts w:eastAsia="SimSun"/>
          <w:lang w:eastAsia="en-US"/>
        </w:rPr>
        <w:t>30</w:t>
      </w:r>
      <w:r w:rsidR="00F8014D" w:rsidRPr="00874CCE">
        <w:rPr>
          <w:rFonts w:eastAsia="SimSun" w:hint="cs"/>
          <w:rtl/>
          <w:lang w:eastAsia="en-US"/>
        </w:rPr>
        <w:t>، تُ</w:t>
      </w:r>
      <w:r w:rsidR="00EE48C7" w:rsidRPr="00874CCE">
        <w:rPr>
          <w:rFonts w:eastAsia="SimSun" w:hint="cs"/>
          <w:rtl/>
          <w:lang w:eastAsia="en-US"/>
        </w:rPr>
        <w:t>ضبط إذن</w:t>
      </w:r>
      <w:r w:rsidR="00F8014D" w:rsidRPr="00874CCE">
        <w:rPr>
          <w:rFonts w:eastAsia="SimSun" w:hint="eastAsia"/>
          <w:rtl/>
          <w:lang w:eastAsia="en-US"/>
        </w:rPr>
        <w:t> </w:t>
      </w:r>
      <w:proofErr w:type="spellStart"/>
      <w:r w:rsidR="00F8014D" w:rsidRPr="00874CCE">
        <w:rPr>
          <w:rFonts w:eastAsia="SimSun"/>
          <w:i/>
          <w:iCs/>
          <w:lang w:eastAsia="en-US"/>
        </w:rPr>
        <w:t>T</w:t>
      </w:r>
      <w:r w:rsidR="00F8014D" w:rsidRPr="00874CCE">
        <w:rPr>
          <w:rFonts w:eastAsia="SimSun"/>
          <w:i/>
          <w:iCs/>
          <w:szCs w:val="16"/>
          <w:vertAlign w:val="subscript"/>
          <w:lang w:eastAsia="en-US"/>
        </w:rPr>
        <w:t>step</w:t>
      </w:r>
      <w:proofErr w:type="spellEnd"/>
      <w:r w:rsidR="00F8014D" w:rsidRPr="00874CCE">
        <w:rPr>
          <w:rFonts w:eastAsia="SimSun" w:hint="cs"/>
          <w:rtl/>
          <w:lang w:eastAsia="en-US"/>
        </w:rPr>
        <w:t xml:space="preserve"> </w:t>
      </w:r>
      <w:r w:rsidR="00F8014D" w:rsidRPr="00874CCE">
        <w:rPr>
          <w:rFonts w:eastAsia="SimSun"/>
          <w:lang w:eastAsia="en-US"/>
        </w:rPr>
        <w:t>=</w:t>
      </w:r>
      <w:r w:rsidR="00F8014D" w:rsidRPr="00874CCE">
        <w:rPr>
          <w:rFonts w:eastAsia="SimSun" w:hint="cs"/>
          <w:rtl/>
          <w:lang w:eastAsia="en-US"/>
        </w:rPr>
        <w:t xml:space="preserve"> </w:t>
      </w:r>
      <w:proofErr w:type="spellStart"/>
      <w:r w:rsidR="00F8014D" w:rsidRPr="00874CCE">
        <w:rPr>
          <w:rFonts w:eastAsia="SimSun"/>
          <w:i/>
          <w:iCs/>
          <w:lang w:eastAsia="en-US"/>
        </w:rPr>
        <w:t>T</w:t>
      </w:r>
      <w:r w:rsidR="00F8014D" w:rsidRPr="00874CCE">
        <w:rPr>
          <w:rFonts w:eastAsia="SimSun"/>
          <w:i/>
          <w:iCs/>
          <w:szCs w:val="16"/>
          <w:vertAlign w:val="subscript"/>
          <w:lang w:eastAsia="en-US"/>
        </w:rPr>
        <w:t>fine</w:t>
      </w:r>
      <w:proofErr w:type="spellEnd"/>
      <w:r w:rsidR="00F8014D" w:rsidRPr="00874CCE">
        <w:rPr>
          <w:rFonts w:eastAsia="SimSun" w:hint="cs"/>
          <w:rtl/>
          <w:lang w:eastAsia="en-US"/>
        </w:rPr>
        <w:t xml:space="preserve">؛ وإلا </w:t>
      </w:r>
      <w:r w:rsidR="00F8014D" w:rsidRPr="00874CCE">
        <w:rPr>
          <w:rFonts w:eastAsia="SimSun"/>
          <w:lang w:eastAsia="en-US"/>
        </w:rPr>
        <w:t xml:space="preserve">= </w:t>
      </w:r>
      <w:proofErr w:type="spellStart"/>
      <w:r w:rsidR="00F8014D" w:rsidRPr="00874CCE">
        <w:rPr>
          <w:rFonts w:eastAsia="SimSun"/>
          <w:i/>
          <w:iCs/>
          <w:lang w:eastAsia="en-US"/>
        </w:rPr>
        <w:t>T</w:t>
      </w:r>
      <w:r w:rsidR="00F8014D" w:rsidRPr="00874CCE">
        <w:rPr>
          <w:rFonts w:eastAsia="SimSun"/>
          <w:i/>
          <w:iCs/>
          <w:vertAlign w:val="subscript"/>
          <w:lang w:eastAsia="en-US"/>
        </w:rPr>
        <w:t>step</w:t>
      </w:r>
      <w:proofErr w:type="spellEnd"/>
      <w:r w:rsidR="00F8014D" w:rsidRPr="00874CCE">
        <w:rPr>
          <w:rFonts w:eastAsia="SimSun" w:hint="cs"/>
          <w:rtl/>
          <w:lang w:eastAsia="en-US"/>
        </w:rPr>
        <w:t xml:space="preserve"> </w:t>
      </w:r>
      <w:proofErr w:type="spellStart"/>
      <w:r w:rsidR="00F8014D" w:rsidRPr="00874CCE">
        <w:rPr>
          <w:rFonts w:eastAsia="SimSun"/>
          <w:i/>
          <w:iCs/>
          <w:lang w:eastAsia="en-US"/>
        </w:rPr>
        <w:t>T</w:t>
      </w:r>
      <w:r w:rsidR="00F8014D" w:rsidRPr="00874CCE">
        <w:rPr>
          <w:rFonts w:eastAsia="SimSun"/>
          <w:i/>
          <w:iCs/>
          <w:vertAlign w:val="subscript"/>
          <w:lang w:eastAsia="en-US"/>
        </w:rPr>
        <w:t>coarse</w:t>
      </w:r>
      <w:proofErr w:type="spellEnd"/>
      <w:r w:rsidR="00F8014D" w:rsidRPr="00874CCE">
        <w:rPr>
          <w:rFonts w:eastAsia="SimSun" w:hint="cs"/>
          <w:rtl/>
          <w:lang w:eastAsia="en-US"/>
        </w:rPr>
        <w:t>.</w:t>
      </w:r>
    </w:p>
    <w:p w14:paraId="3547B150" w14:textId="608DE267" w:rsidR="00DB7CF8" w:rsidRPr="00874CCE" w:rsidRDefault="00DB7CF8" w:rsidP="00DB7CF8">
      <w:pPr>
        <w:pStyle w:val="enumlev1"/>
        <w:ind w:left="1191" w:hanging="1191"/>
      </w:pPr>
      <w:r w:rsidRPr="00874CCE">
        <w:rPr>
          <w:i/>
          <w:rtl/>
        </w:rPr>
        <w:t xml:space="preserve">الخطوة </w:t>
      </w:r>
      <w:r w:rsidRPr="00874CCE">
        <w:rPr>
          <w:i/>
        </w:rPr>
        <w:t>7</w:t>
      </w:r>
      <w:r w:rsidRPr="00874CCE">
        <w:rPr>
          <w:rtl/>
        </w:rPr>
        <w:t>:</w:t>
      </w:r>
      <w:r w:rsidRPr="00874CCE">
        <w:tab/>
      </w:r>
      <w:r w:rsidR="00A12610" w:rsidRPr="00874CCE">
        <w:rPr>
          <w:rFonts w:eastAsia="SimSun" w:hint="cs"/>
          <w:rtl/>
          <w:lang w:eastAsia="en-US"/>
        </w:rPr>
        <w:t>تحدّث متجهات مواقع جميع المحطات الأرضية باستخدام نظام الإحداثيات المبين في الفقرة</w:t>
      </w:r>
      <w:r w:rsidR="00A12610" w:rsidRPr="00874CCE">
        <w:rPr>
          <w:rFonts w:eastAsia="SimSun" w:hint="eastAsia"/>
          <w:rtl/>
          <w:lang w:eastAsia="en-US"/>
        </w:rPr>
        <w:t> </w:t>
      </w:r>
      <w:r w:rsidR="00A12610" w:rsidRPr="00874CCE">
        <w:rPr>
          <w:rFonts w:eastAsia="SimSun"/>
          <w:lang w:eastAsia="en-US"/>
        </w:rPr>
        <w:t>1.D6</w:t>
      </w:r>
      <w:r w:rsidR="00A12610" w:rsidRPr="00874CCE">
        <w:rPr>
          <w:rFonts w:eastAsia="SimSun" w:hint="cs"/>
          <w:rtl/>
          <w:lang w:eastAsia="en-US"/>
        </w:rPr>
        <w:t>.</w:t>
      </w:r>
    </w:p>
    <w:p w14:paraId="1A6A14FE" w14:textId="04343994" w:rsidR="00DB7CF8" w:rsidRPr="00874CCE" w:rsidRDefault="00DB7CF8" w:rsidP="00DB7CF8">
      <w:pPr>
        <w:pStyle w:val="enumlev1"/>
        <w:ind w:left="1191" w:hanging="1191"/>
      </w:pPr>
      <w:r w:rsidRPr="00874CCE">
        <w:rPr>
          <w:i/>
          <w:rtl/>
        </w:rPr>
        <w:t xml:space="preserve">الخطوة </w:t>
      </w:r>
      <w:r w:rsidRPr="00874CCE">
        <w:rPr>
          <w:i/>
        </w:rPr>
        <w:t>8</w:t>
      </w:r>
      <w:r w:rsidRPr="00874CCE">
        <w:rPr>
          <w:rtl/>
        </w:rPr>
        <w:t>:</w:t>
      </w:r>
      <w:r w:rsidRPr="00874CCE">
        <w:tab/>
      </w:r>
      <w:r w:rsidR="00A12610" w:rsidRPr="00874CCE">
        <w:rPr>
          <w:rFonts w:eastAsia="SimSun" w:hint="cs"/>
          <w:rtl/>
          <w:lang w:eastAsia="en-US"/>
        </w:rPr>
        <w:t xml:space="preserve">تحدّث متجهات مواقع جميع السواتل </w:t>
      </w:r>
      <w:r w:rsidR="00A12610" w:rsidRPr="00874CCE">
        <w:rPr>
          <w:rFonts w:eastAsia="SimSun"/>
          <w:lang w:eastAsia="en-US"/>
        </w:rPr>
        <w:t>GSO</w:t>
      </w:r>
      <w:r w:rsidR="00A12610" w:rsidRPr="00874CCE">
        <w:rPr>
          <w:rFonts w:eastAsia="SimSun" w:hint="cs"/>
          <w:rtl/>
          <w:lang w:eastAsia="en-US"/>
        </w:rPr>
        <w:t xml:space="preserve"> باستخدام نظام الإحداثيات المبين في الفقرة</w:t>
      </w:r>
      <w:r w:rsidR="00A12610" w:rsidRPr="00874CCE">
        <w:rPr>
          <w:rFonts w:eastAsia="SimSun" w:hint="eastAsia"/>
          <w:rtl/>
          <w:lang w:eastAsia="en-US"/>
        </w:rPr>
        <w:t> </w:t>
      </w:r>
      <w:r w:rsidR="00A12610" w:rsidRPr="00874CCE">
        <w:rPr>
          <w:rFonts w:eastAsia="SimSun"/>
          <w:lang w:eastAsia="en-US"/>
        </w:rPr>
        <w:t>2.D6</w:t>
      </w:r>
      <w:r w:rsidR="00A12610" w:rsidRPr="00874CCE">
        <w:rPr>
          <w:rFonts w:eastAsia="SimSun" w:hint="cs"/>
          <w:rtl/>
          <w:lang w:eastAsia="en-US"/>
        </w:rPr>
        <w:t>.</w:t>
      </w:r>
    </w:p>
    <w:p w14:paraId="72B42053" w14:textId="70907C47" w:rsidR="00DB7CF8" w:rsidRPr="00874CCE" w:rsidRDefault="00DB7CF8" w:rsidP="00DB7CF8">
      <w:pPr>
        <w:pStyle w:val="enumlev1"/>
        <w:ind w:left="1191" w:hanging="1191"/>
      </w:pPr>
      <w:r w:rsidRPr="00874CCE">
        <w:rPr>
          <w:i/>
          <w:rtl/>
        </w:rPr>
        <w:t xml:space="preserve">الخطوة </w:t>
      </w:r>
      <w:r w:rsidRPr="00874CCE">
        <w:rPr>
          <w:i/>
        </w:rPr>
        <w:t>9</w:t>
      </w:r>
      <w:r w:rsidRPr="00874CCE">
        <w:rPr>
          <w:rtl/>
        </w:rPr>
        <w:t>:</w:t>
      </w:r>
      <w:r w:rsidRPr="00874CCE">
        <w:tab/>
      </w:r>
      <w:r w:rsidR="003B033F" w:rsidRPr="00874CCE">
        <w:rPr>
          <w:rFonts w:eastAsia="SimSun" w:hint="cs"/>
          <w:rtl/>
          <w:lang w:eastAsia="en-US"/>
        </w:rPr>
        <w:t xml:space="preserve">تحدّث متجهات مواقع وسرعات جميع السواتل </w:t>
      </w:r>
      <w:r w:rsidR="003B033F" w:rsidRPr="00874CCE">
        <w:rPr>
          <w:rFonts w:eastAsia="SimSun"/>
          <w:lang w:eastAsia="en-US"/>
        </w:rPr>
        <w:t>GSO</w:t>
      </w:r>
      <w:r w:rsidR="003B033F" w:rsidRPr="00874CCE">
        <w:rPr>
          <w:rFonts w:eastAsia="SimSun" w:hint="cs"/>
          <w:rtl/>
          <w:lang w:eastAsia="en-US"/>
        </w:rPr>
        <w:t xml:space="preserve"> باستخدام نظام الإحداثيات ونموذج التنبؤ المداري وخوارزمية </w:t>
      </w:r>
      <w:r w:rsidR="00B8178A" w:rsidRPr="00874CCE">
        <w:rPr>
          <w:rFonts w:eastAsia="SimSun" w:hint="cs"/>
          <w:rtl/>
          <w:lang w:eastAsia="en-US"/>
        </w:rPr>
        <w:t>الثبات في المدار،</w:t>
      </w:r>
      <w:r w:rsidR="003B033F" w:rsidRPr="00874CCE">
        <w:rPr>
          <w:rFonts w:eastAsia="SimSun" w:hint="cs"/>
          <w:rtl/>
          <w:lang w:eastAsia="en-US"/>
        </w:rPr>
        <w:t xml:space="preserve"> المبينة في الفقرة</w:t>
      </w:r>
      <w:r w:rsidR="003B033F" w:rsidRPr="00874CCE">
        <w:rPr>
          <w:rFonts w:eastAsia="SimSun" w:hint="eastAsia"/>
          <w:rtl/>
          <w:lang w:eastAsia="en-US"/>
        </w:rPr>
        <w:t> </w:t>
      </w:r>
      <w:r w:rsidR="003B033F" w:rsidRPr="00874CCE">
        <w:rPr>
          <w:rFonts w:eastAsia="SimSun"/>
          <w:lang w:eastAsia="en-US"/>
        </w:rPr>
        <w:t>3.D6</w:t>
      </w:r>
      <w:r w:rsidR="003B033F" w:rsidRPr="00874CCE">
        <w:rPr>
          <w:rFonts w:eastAsia="SimSun" w:hint="cs"/>
          <w:rtl/>
          <w:lang w:eastAsia="en-US"/>
        </w:rPr>
        <w:t>.</w:t>
      </w:r>
    </w:p>
    <w:p w14:paraId="0348F802" w14:textId="3F4B25D6" w:rsidR="00DB7CF8" w:rsidRPr="00874CCE" w:rsidRDefault="00DB7CF8" w:rsidP="00DB7CF8">
      <w:pPr>
        <w:pStyle w:val="enumlev1"/>
        <w:ind w:left="1191" w:hanging="1191"/>
        <w:rPr>
          <w:iCs/>
        </w:rPr>
      </w:pPr>
      <w:r w:rsidRPr="00874CCE">
        <w:rPr>
          <w:i/>
          <w:rtl/>
        </w:rPr>
        <w:lastRenderedPageBreak/>
        <w:t xml:space="preserve">الخطوة </w:t>
      </w:r>
      <w:r w:rsidRPr="00874CCE">
        <w:rPr>
          <w:i/>
        </w:rPr>
        <w:t>10</w:t>
      </w:r>
      <w:r w:rsidRPr="00874CCE">
        <w:rPr>
          <w:i/>
          <w:rtl/>
        </w:rPr>
        <w:t>:</w:t>
      </w:r>
      <w:r w:rsidRPr="00874CCE">
        <w:rPr>
          <w:i/>
        </w:rPr>
        <w:tab/>
      </w:r>
      <w:r w:rsidRPr="00874CCE">
        <w:rPr>
          <w:i/>
        </w:rPr>
        <w:tab/>
      </w:r>
      <w:r w:rsidR="00B8178A" w:rsidRPr="00874CCE">
        <w:rPr>
          <w:rFonts w:hint="cs"/>
          <w:i/>
          <w:rtl/>
        </w:rPr>
        <w:t xml:space="preserve">تُدخل الكثافة </w:t>
      </w:r>
      <w:r w:rsidR="001510C3" w:rsidRPr="00874CCE">
        <w:t>epfd</w:t>
      </w:r>
      <w:r w:rsidR="001510C3" w:rsidRPr="00874CCE">
        <w:rPr>
          <w:rFonts w:cs="Times New Roman"/>
        </w:rPr>
        <w:t>↓</w:t>
      </w:r>
      <w:r w:rsidR="001510C3" w:rsidRPr="00874CCE">
        <w:rPr>
          <w:rFonts w:cs="Times New Roman" w:hint="cs"/>
          <w:rtl/>
        </w:rPr>
        <w:t xml:space="preserve"> </w:t>
      </w:r>
      <w:r w:rsidR="00B8178A" w:rsidRPr="00874CCE">
        <w:rPr>
          <w:rFonts w:hint="cs"/>
          <w:i/>
          <w:rtl/>
        </w:rPr>
        <w:t>= صفر</w:t>
      </w:r>
      <w:r w:rsidR="001510C3" w:rsidRPr="00874CCE">
        <w:rPr>
          <w:rFonts w:hint="cs"/>
          <w:i/>
          <w:rtl/>
        </w:rPr>
        <w:t>.</w:t>
      </w:r>
    </w:p>
    <w:p w14:paraId="02E810B0" w14:textId="77777777" w:rsidR="001510C3" w:rsidRPr="00874CCE" w:rsidRDefault="00DB7CF8" w:rsidP="001510C3">
      <w:pPr>
        <w:overflowPunct/>
        <w:autoSpaceDE/>
        <w:autoSpaceDN/>
        <w:adjustRightInd/>
        <w:ind w:left="1559" w:hanging="1559"/>
        <w:textAlignment w:val="auto"/>
        <w:rPr>
          <w:rFonts w:eastAsia="SimSun"/>
          <w:rtl/>
          <w:lang w:eastAsia="en-US" w:bidi="ar-EG"/>
        </w:rPr>
      </w:pPr>
      <w:r w:rsidRPr="00874CCE">
        <w:rPr>
          <w:i/>
          <w:rtl/>
        </w:rPr>
        <w:t xml:space="preserve">الخطوة </w:t>
      </w:r>
      <w:r w:rsidRPr="00874CCE">
        <w:rPr>
          <w:i/>
        </w:rPr>
        <w:t>11</w:t>
      </w:r>
      <w:r w:rsidRPr="00874CCE">
        <w:rPr>
          <w:i/>
          <w:rtl/>
        </w:rPr>
        <w:t>:</w:t>
      </w:r>
      <w:r w:rsidRPr="00874CCE">
        <w:rPr>
          <w:i/>
        </w:rPr>
        <w:tab/>
      </w:r>
      <w:r w:rsidRPr="00874CCE">
        <w:rPr>
          <w:i/>
        </w:rPr>
        <w:tab/>
      </w:r>
      <w:r w:rsidR="001510C3" w:rsidRPr="00874CCE">
        <w:rPr>
          <w:rFonts w:hint="cs"/>
          <w:i/>
          <w:rtl/>
        </w:rPr>
        <w:t xml:space="preserve">تُختار جميع السواتل </w:t>
      </w:r>
      <w:r w:rsidR="001510C3" w:rsidRPr="00874CCE">
        <w:rPr>
          <w:i/>
        </w:rPr>
        <w:t>non-GSO</w:t>
      </w:r>
      <w:r w:rsidR="001510C3" w:rsidRPr="00874CCE">
        <w:rPr>
          <w:rFonts w:hint="cs"/>
          <w:i/>
          <w:rtl/>
          <w:lang w:val="en-GB"/>
        </w:rPr>
        <w:t xml:space="preserve"> المرئية للمحطات الأرضية </w:t>
      </w:r>
      <w:r w:rsidR="001510C3" w:rsidRPr="00874CCE">
        <w:rPr>
          <w:i/>
        </w:rPr>
        <w:t>GSO</w:t>
      </w:r>
      <w:r w:rsidR="001510C3" w:rsidRPr="00874CCE">
        <w:rPr>
          <w:rFonts w:hint="cs"/>
          <w:i/>
          <w:rtl/>
          <w:lang w:val="en-GB"/>
        </w:rPr>
        <w:t xml:space="preserve"> باستخدام </w:t>
      </w:r>
      <w:r w:rsidR="001510C3" w:rsidRPr="00874CCE">
        <w:rPr>
          <w:rFonts w:eastAsia="SimSun" w:hint="cs"/>
          <w:rtl/>
          <w:lang w:eastAsia="en-US"/>
        </w:rPr>
        <w:t>الخوارزمية المبينة في</w:t>
      </w:r>
      <w:r w:rsidR="001510C3" w:rsidRPr="00874CCE">
        <w:rPr>
          <w:rFonts w:eastAsia="SimSun" w:hint="eastAsia"/>
          <w:rtl/>
          <w:lang w:eastAsia="en-US"/>
        </w:rPr>
        <w:t> </w:t>
      </w:r>
      <w:r w:rsidR="001510C3" w:rsidRPr="00874CCE">
        <w:rPr>
          <w:rFonts w:eastAsia="SimSun" w:hint="cs"/>
          <w:rtl/>
          <w:lang w:eastAsia="en-US"/>
        </w:rPr>
        <w:t>الفقرة</w:t>
      </w:r>
      <w:r w:rsidR="001510C3" w:rsidRPr="00874CCE">
        <w:rPr>
          <w:rFonts w:eastAsia="SimSun" w:hint="eastAsia"/>
          <w:rtl/>
          <w:lang w:eastAsia="en-US"/>
        </w:rPr>
        <w:t> </w:t>
      </w:r>
      <w:r w:rsidR="001510C3" w:rsidRPr="00874CCE">
        <w:rPr>
          <w:rFonts w:eastAsia="SimSun"/>
          <w:lang w:eastAsia="en-US"/>
        </w:rPr>
        <w:t>1.4.D6</w:t>
      </w:r>
      <w:r w:rsidR="001510C3" w:rsidRPr="00874CCE">
        <w:rPr>
          <w:rFonts w:eastAsia="SimSun" w:hint="cs"/>
          <w:rtl/>
          <w:lang w:eastAsia="en-US" w:bidi="ar-EG"/>
        </w:rPr>
        <w:t>.</w:t>
      </w:r>
    </w:p>
    <w:p w14:paraId="56CBE49A" w14:textId="3B1B20BE" w:rsidR="00DB7CF8" w:rsidRPr="00874CCE" w:rsidRDefault="00DB7CF8" w:rsidP="00DB7CF8">
      <w:pPr>
        <w:pStyle w:val="enumlev1"/>
        <w:ind w:left="1191" w:hanging="1191"/>
        <w:rPr>
          <w:i/>
          <w:rtl/>
          <w:lang w:val="en-GB"/>
        </w:rPr>
      </w:pPr>
      <w:r w:rsidRPr="00874CCE">
        <w:rPr>
          <w:i/>
          <w:rtl/>
        </w:rPr>
        <w:t xml:space="preserve">الخطوة </w:t>
      </w:r>
      <w:r w:rsidRPr="00874CCE">
        <w:rPr>
          <w:i/>
        </w:rPr>
        <w:t>12</w:t>
      </w:r>
      <w:r w:rsidRPr="00874CCE">
        <w:rPr>
          <w:i/>
          <w:rtl/>
        </w:rPr>
        <w:t>:</w:t>
      </w:r>
      <w:r w:rsidRPr="00874CCE">
        <w:rPr>
          <w:i/>
        </w:rPr>
        <w:tab/>
      </w:r>
      <w:r w:rsidRPr="00874CCE">
        <w:rPr>
          <w:i/>
        </w:rPr>
        <w:tab/>
      </w:r>
      <w:r w:rsidR="000E090C" w:rsidRPr="00874CCE">
        <w:rPr>
          <w:rFonts w:hint="cs"/>
          <w:i/>
          <w:rtl/>
        </w:rPr>
        <w:t xml:space="preserve">تُكرر </w:t>
      </w:r>
      <w:r w:rsidR="000E090C" w:rsidRPr="00995914">
        <w:rPr>
          <w:rFonts w:hint="cs"/>
          <w:rtl/>
          <w:lang w:bidi="ar-SA"/>
        </w:rPr>
        <w:t>الخطوات</w:t>
      </w:r>
      <w:r w:rsidR="005A06AE" w:rsidRPr="00995914">
        <w:rPr>
          <w:rFonts w:hint="cs"/>
          <w:rtl/>
          <w:lang w:bidi="ar-SA"/>
        </w:rPr>
        <w:t xml:space="preserve"> من </w:t>
      </w:r>
      <w:r w:rsidR="005A06AE" w:rsidRPr="00995914">
        <w:rPr>
          <w:rFonts w:cs="Times New Roman" w:hint="cs"/>
          <w:szCs w:val="22"/>
          <w:rtl/>
          <w:lang w:bidi="ar-SA"/>
        </w:rPr>
        <w:t>13</w:t>
      </w:r>
      <w:r w:rsidR="005A06AE" w:rsidRPr="00874CCE">
        <w:rPr>
          <w:rFonts w:hint="cs"/>
          <w:i/>
          <w:rtl/>
        </w:rPr>
        <w:t xml:space="preserve"> إلى </w:t>
      </w:r>
      <w:r w:rsidR="005A06AE" w:rsidRPr="00FD018C">
        <w:rPr>
          <w:rFonts w:asciiTheme="majorBidi" w:hAnsiTheme="majorBidi" w:cstheme="majorBidi"/>
          <w:i/>
          <w:szCs w:val="22"/>
          <w:rtl/>
        </w:rPr>
        <w:t>18</w:t>
      </w:r>
      <w:r w:rsidR="005A06AE" w:rsidRPr="00874CCE">
        <w:rPr>
          <w:rFonts w:hint="cs"/>
          <w:i/>
          <w:rtl/>
        </w:rPr>
        <w:t xml:space="preserve"> لكل </w:t>
      </w:r>
      <w:r w:rsidR="005A06AE" w:rsidRPr="00874CCE">
        <w:rPr>
          <w:rFonts w:hint="cs"/>
          <w:i/>
          <w:rtl/>
          <w:lang w:val="en-GB"/>
        </w:rPr>
        <w:t xml:space="preserve">من سواتل </w:t>
      </w:r>
      <w:r w:rsidR="005A06AE" w:rsidRPr="00874CCE">
        <w:rPr>
          <w:i/>
        </w:rPr>
        <w:t>non-GSO</w:t>
      </w:r>
      <w:r w:rsidR="005A06AE" w:rsidRPr="00874CCE">
        <w:rPr>
          <w:rFonts w:hint="cs"/>
          <w:i/>
          <w:rtl/>
          <w:lang w:val="en-GB"/>
        </w:rPr>
        <w:t xml:space="preserve"> المرئية.</w:t>
      </w:r>
    </w:p>
    <w:p w14:paraId="670DBE43" w14:textId="12B24F6E" w:rsidR="00DB7CF8" w:rsidRPr="00874CCE" w:rsidRDefault="00DB7CF8" w:rsidP="00DB7CF8">
      <w:pPr>
        <w:pStyle w:val="enumlev1"/>
        <w:ind w:left="1191" w:hanging="1191"/>
        <w:rPr>
          <w:rtl/>
          <w:lang w:val="en-GB"/>
        </w:rPr>
      </w:pPr>
      <w:r w:rsidRPr="00874CCE">
        <w:rPr>
          <w:i/>
          <w:rtl/>
        </w:rPr>
        <w:t xml:space="preserve">الخطوة </w:t>
      </w:r>
      <w:r w:rsidRPr="00874CCE">
        <w:rPr>
          <w:i/>
        </w:rPr>
        <w:t>13</w:t>
      </w:r>
      <w:r w:rsidRPr="00874CCE">
        <w:rPr>
          <w:rtl/>
        </w:rPr>
        <w:t>:</w:t>
      </w:r>
      <w:r w:rsidRPr="00874CCE">
        <w:tab/>
      </w:r>
      <w:r w:rsidRPr="00874CCE">
        <w:tab/>
      </w:r>
      <w:r w:rsidR="005A06AE" w:rsidRPr="00874CCE">
        <w:rPr>
          <w:rFonts w:hint="cs"/>
          <w:rtl/>
        </w:rPr>
        <w:t xml:space="preserve">تُحسب المعلمات اللازمة لحساب قناع </w:t>
      </w:r>
      <w:proofErr w:type="spellStart"/>
      <w:r w:rsidR="005A06AE" w:rsidRPr="00874CCE">
        <w:t>pfd</w:t>
      </w:r>
      <w:proofErr w:type="spellEnd"/>
      <w:r w:rsidR="005A06AE" w:rsidRPr="00874CCE">
        <w:rPr>
          <w:rFonts w:hint="cs"/>
          <w:rtl/>
          <w:lang w:val="en-GB"/>
        </w:rPr>
        <w:t xml:space="preserve">، إما (خط العرض، </w:t>
      </w:r>
      <w:r w:rsidR="005A06AE" w:rsidRPr="00874CCE">
        <w:rPr>
          <w:rFonts w:ascii="Symbol" w:hAnsi="Symbol"/>
        </w:rPr>
        <w:t></w:t>
      </w:r>
      <w:r w:rsidR="005A06AE" w:rsidRPr="00874CCE">
        <w:rPr>
          <w:rFonts w:ascii="Symbol" w:hAnsi="Symbol" w:hint="cs"/>
          <w:rtl/>
        </w:rPr>
        <w:t xml:space="preserve">، </w:t>
      </w:r>
      <w:r w:rsidR="00FC7B02" w:rsidRPr="00382FE0">
        <w:rPr>
          <w:rFonts w:ascii="Symbol" w:hAnsi="Symbol"/>
        </w:rPr>
        <w:t></w:t>
      </w:r>
      <w:bookmarkStart w:id="55" w:name="_Hlk184384672"/>
      <w:r w:rsidR="00FC7B02" w:rsidRPr="00A71580">
        <w:rPr>
          <w:lang w:val="en-GB"/>
        </w:rPr>
        <w:t>long</w:t>
      </w:r>
      <w:bookmarkEnd w:id="55"/>
      <w:r w:rsidR="005A06AE" w:rsidRPr="00874CCE">
        <w:rPr>
          <w:rFonts w:hint="cs"/>
          <w:rtl/>
          <w:lang w:val="en-GB"/>
        </w:rPr>
        <w:t>) أو (خط العرض، السمت، الارتفاع) حسب الاقتضاء، باستخدام تع</w:t>
      </w:r>
      <w:r w:rsidR="003158E3" w:rsidRPr="00874CCE">
        <w:rPr>
          <w:rFonts w:hint="cs"/>
          <w:rtl/>
          <w:lang w:val="en-GB"/>
        </w:rPr>
        <w:t>اريف</w:t>
      </w:r>
      <w:r w:rsidR="00E648B0" w:rsidRPr="00874CCE">
        <w:rPr>
          <w:rFonts w:hint="cs"/>
          <w:rtl/>
          <w:lang w:val="en-GB"/>
        </w:rPr>
        <w:t xml:space="preserve"> </w:t>
      </w:r>
      <w:r w:rsidR="003158E3" w:rsidRPr="00874CCE">
        <w:rPr>
          <w:rFonts w:hint="cs"/>
          <w:rtl/>
          <w:lang w:val="en-GB"/>
        </w:rPr>
        <w:t>الزوايا</w:t>
      </w:r>
      <w:r w:rsidR="005A06AE" w:rsidRPr="00874CCE">
        <w:rPr>
          <w:rFonts w:hint="cs"/>
          <w:rtl/>
          <w:lang w:val="en-GB"/>
        </w:rPr>
        <w:t xml:space="preserve"> </w:t>
      </w:r>
      <w:r w:rsidR="00E648B0" w:rsidRPr="00874CCE">
        <w:rPr>
          <w:rFonts w:hint="cs"/>
          <w:rtl/>
          <w:lang w:val="en-GB"/>
        </w:rPr>
        <w:t>الوارد</w:t>
      </w:r>
      <w:r w:rsidR="003158E3" w:rsidRPr="00874CCE">
        <w:rPr>
          <w:rFonts w:hint="cs"/>
          <w:rtl/>
          <w:lang w:val="en-GB"/>
        </w:rPr>
        <w:t>ة</w:t>
      </w:r>
      <w:r w:rsidR="005A06AE" w:rsidRPr="00874CCE">
        <w:rPr>
          <w:rFonts w:hint="cs"/>
          <w:rtl/>
          <w:lang w:val="en-GB"/>
        </w:rPr>
        <w:t xml:space="preserve"> في الفقرة </w:t>
      </w:r>
      <w:r w:rsidR="005A06AE" w:rsidRPr="00874CCE">
        <w:t>4.4.D6</w:t>
      </w:r>
      <w:r w:rsidR="005A06AE" w:rsidRPr="00874CCE">
        <w:rPr>
          <w:rFonts w:hint="cs"/>
          <w:rtl/>
          <w:lang w:val="en-GB"/>
        </w:rPr>
        <w:t xml:space="preserve"> أو</w:t>
      </w:r>
      <w:r w:rsidR="00E648B0" w:rsidRPr="00874CCE">
        <w:rPr>
          <w:rFonts w:hint="cs"/>
          <w:rtl/>
          <w:lang w:val="en-GB"/>
        </w:rPr>
        <w:t xml:space="preserve"> الفقرة</w:t>
      </w:r>
      <w:r w:rsidR="005A06AE" w:rsidRPr="00874CCE">
        <w:rPr>
          <w:rFonts w:hint="cs"/>
          <w:rtl/>
          <w:lang w:val="en-GB"/>
        </w:rPr>
        <w:t xml:space="preserve"> </w:t>
      </w:r>
      <w:r w:rsidR="005A06AE" w:rsidRPr="00874CCE">
        <w:t>5.4.D6</w:t>
      </w:r>
      <w:r w:rsidR="005A06AE" w:rsidRPr="00874CCE">
        <w:rPr>
          <w:rFonts w:hint="cs"/>
          <w:rtl/>
          <w:lang w:val="en-GB"/>
        </w:rPr>
        <w:t xml:space="preserve">.  </w:t>
      </w:r>
    </w:p>
    <w:p w14:paraId="1548F3C6" w14:textId="53A07DCC" w:rsidR="00DB7CF8" w:rsidRPr="00874CCE" w:rsidRDefault="00DB7CF8" w:rsidP="00DB7CF8">
      <w:pPr>
        <w:pStyle w:val="enumlev1"/>
        <w:ind w:left="1191" w:hanging="1191"/>
        <w:rPr>
          <w:rtl/>
          <w:lang w:val="en-GB"/>
        </w:rPr>
      </w:pPr>
      <w:r w:rsidRPr="00874CCE">
        <w:rPr>
          <w:i/>
          <w:rtl/>
        </w:rPr>
        <w:t xml:space="preserve">الخطوة </w:t>
      </w:r>
      <w:r w:rsidRPr="00874CCE">
        <w:rPr>
          <w:i/>
        </w:rPr>
        <w:t>13</w:t>
      </w:r>
      <w:r w:rsidRPr="00874CCE">
        <w:rPr>
          <w:rFonts w:hint="cs"/>
          <w:i/>
          <w:rtl/>
        </w:rPr>
        <w:t>مكرر</w:t>
      </w:r>
      <w:r w:rsidRPr="00874CCE">
        <w:rPr>
          <w:rtl/>
        </w:rPr>
        <w:t>:</w:t>
      </w:r>
      <w:r w:rsidRPr="00874CCE">
        <w:tab/>
      </w:r>
      <w:r w:rsidR="005A06AE" w:rsidRPr="00874CCE">
        <w:rPr>
          <w:rFonts w:hint="cs"/>
          <w:rtl/>
        </w:rPr>
        <w:t>يُحسب (</w:t>
      </w:r>
      <w:proofErr w:type="spellStart"/>
      <w:r w:rsidR="005A06AE" w:rsidRPr="00874CCE">
        <w:rPr>
          <w:lang w:val="en-GB"/>
        </w:rPr>
        <w:t>Azimuth</w:t>
      </w:r>
      <w:r w:rsidR="005A06AE" w:rsidRPr="00874CCE">
        <w:rPr>
          <w:vertAlign w:val="subscript"/>
          <w:lang w:val="en-GB"/>
        </w:rPr>
        <w:t>NGSO</w:t>
      </w:r>
      <w:proofErr w:type="spellEnd"/>
      <w:r w:rsidR="005A06AE" w:rsidRPr="00874CCE">
        <w:rPr>
          <w:rFonts w:hint="cs"/>
          <w:vertAlign w:val="subscript"/>
          <w:rtl/>
          <w:lang w:val="en-GB"/>
        </w:rPr>
        <w:t xml:space="preserve">، </w:t>
      </w:r>
      <w:r w:rsidR="005A06AE" w:rsidRPr="00874CCE">
        <w:sym w:font="Symbol" w:char="F065"/>
      </w:r>
      <w:r w:rsidR="005A06AE" w:rsidRPr="00874CCE">
        <w:rPr>
          <w:vertAlign w:val="subscript"/>
          <w:lang w:val="en-GB"/>
        </w:rPr>
        <w:t>NGSO</w:t>
      </w:r>
      <w:r w:rsidR="005A06AE" w:rsidRPr="00874CCE">
        <w:rPr>
          <w:rFonts w:hint="cs"/>
          <w:rtl/>
          <w:lang w:val="en-GB"/>
        </w:rPr>
        <w:t xml:space="preserve">) للساتل </w:t>
      </w:r>
      <w:r w:rsidR="005A06AE" w:rsidRPr="00874CCE">
        <w:t>non-GSO</w:t>
      </w:r>
      <w:r w:rsidR="005A06AE" w:rsidRPr="00874CCE">
        <w:rPr>
          <w:rFonts w:hint="cs"/>
          <w:rtl/>
          <w:lang w:val="en-GB"/>
        </w:rPr>
        <w:t xml:space="preserve"> </w:t>
      </w:r>
      <w:r w:rsidR="008338EB" w:rsidRPr="00874CCE">
        <w:rPr>
          <w:rFonts w:hint="cs"/>
          <w:rtl/>
          <w:lang w:val="en-GB"/>
        </w:rPr>
        <w:t>حسبما يُرى</w:t>
      </w:r>
      <w:r w:rsidR="005A06AE" w:rsidRPr="00874CCE">
        <w:rPr>
          <w:rFonts w:hint="cs"/>
          <w:rtl/>
          <w:lang w:val="en-GB"/>
        </w:rPr>
        <w:t xml:space="preserve"> </w:t>
      </w:r>
      <w:r w:rsidR="005F4EBB" w:rsidRPr="00874CCE">
        <w:rPr>
          <w:rFonts w:hint="cs"/>
          <w:rtl/>
          <w:lang w:val="en-GB"/>
        </w:rPr>
        <w:t>عند</w:t>
      </w:r>
      <w:r w:rsidR="005A06AE" w:rsidRPr="00874CCE">
        <w:rPr>
          <w:rFonts w:hint="cs"/>
          <w:rtl/>
          <w:lang w:val="en-GB"/>
        </w:rPr>
        <w:t xml:space="preserve"> موقع المحطة الأرضية </w:t>
      </w:r>
      <w:r w:rsidR="005A06AE" w:rsidRPr="00874CCE">
        <w:t>GSO</w:t>
      </w:r>
      <w:r w:rsidR="005A06AE" w:rsidRPr="00874CCE">
        <w:rPr>
          <w:rFonts w:hint="cs"/>
          <w:rtl/>
          <w:lang w:val="en-GB"/>
        </w:rPr>
        <w:t xml:space="preserve"> باستخدام </w:t>
      </w:r>
      <w:r w:rsidR="003158E3" w:rsidRPr="00874CCE">
        <w:rPr>
          <w:rFonts w:hint="cs"/>
          <w:rtl/>
          <w:lang w:val="en-GB"/>
        </w:rPr>
        <w:t>تعاريف الزوايا الواردة</w:t>
      </w:r>
      <w:r w:rsidR="00E648B0" w:rsidRPr="00874CCE">
        <w:rPr>
          <w:rFonts w:hint="cs"/>
          <w:rtl/>
          <w:lang w:val="en-GB"/>
        </w:rPr>
        <w:t xml:space="preserve"> </w:t>
      </w:r>
      <w:r w:rsidR="005A06AE" w:rsidRPr="00874CCE">
        <w:rPr>
          <w:rFonts w:hint="cs"/>
          <w:rtl/>
          <w:lang w:val="en-GB"/>
        </w:rPr>
        <w:t xml:space="preserve">في الفقرة </w:t>
      </w:r>
      <w:r w:rsidR="005A06AE" w:rsidRPr="00874CCE">
        <w:t>4.4.D6</w:t>
      </w:r>
    </w:p>
    <w:p w14:paraId="2ABCA7D5" w14:textId="39875987" w:rsidR="00DB7CF8" w:rsidRPr="00874CCE" w:rsidRDefault="00DB7CF8" w:rsidP="00DB7CF8">
      <w:pPr>
        <w:pStyle w:val="enumlev1"/>
        <w:ind w:left="1191" w:hanging="1191"/>
      </w:pPr>
      <w:r w:rsidRPr="00874CCE">
        <w:rPr>
          <w:i/>
          <w:rtl/>
        </w:rPr>
        <w:t xml:space="preserve">الخطوة </w:t>
      </w:r>
      <w:r w:rsidRPr="00874CCE">
        <w:rPr>
          <w:i/>
        </w:rPr>
        <w:t>14</w:t>
      </w:r>
      <w:r w:rsidRPr="00874CCE">
        <w:rPr>
          <w:rtl/>
        </w:rPr>
        <w:t>:</w:t>
      </w:r>
      <w:r w:rsidRPr="00874CCE">
        <w:tab/>
      </w:r>
      <w:r w:rsidR="00FB6BD5" w:rsidRPr="00874CCE">
        <w:rPr>
          <w:rFonts w:hint="cs"/>
          <w:rtl/>
        </w:rPr>
        <w:t xml:space="preserve">باستخدام قناع </w:t>
      </w:r>
      <w:proofErr w:type="spellStart"/>
      <w:r w:rsidR="00FB6BD5" w:rsidRPr="00874CCE">
        <w:t>pfd</w:t>
      </w:r>
      <w:proofErr w:type="spellEnd"/>
      <w:r w:rsidR="00FB6BD5" w:rsidRPr="00874CCE">
        <w:rPr>
          <w:rFonts w:hint="cs"/>
          <w:rtl/>
          <w:lang w:val="en-GB"/>
        </w:rPr>
        <w:t xml:space="preserve"> </w:t>
      </w:r>
      <w:r w:rsidR="00DF456E" w:rsidRPr="00874CCE">
        <w:rPr>
          <w:rFonts w:hint="cs"/>
          <w:rtl/>
          <w:lang w:val="en-GB"/>
        </w:rPr>
        <w:t xml:space="preserve">للساتل </w:t>
      </w:r>
      <w:r w:rsidR="00DF456E" w:rsidRPr="00874CCE">
        <w:t>non-GSO</w:t>
      </w:r>
      <w:r w:rsidR="00DF456E" w:rsidRPr="00874CCE">
        <w:rPr>
          <w:rFonts w:hint="cs"/>
          <w:rtl/>
          <w:lang w:val="en-GB"/>
        </w:rPr>
        <w:t xml:space="preserve"> المختار، تُحسب الكثافة </w:t>
      </w:r>
      <w:proofErr w:type="spellStart"/>
      <w:r w:rsidR="00DF456E" w:rsidRPr="00874CCE">
        <w:t>pfd</w:t>
      </w:r>
      <w:proofErr w:type="spellEnd"/>
      <w:r w:rsidR="00DF456E" w:rsidRPr="00874CCE">
        <w:rPr>
          <w:rFonts w:hint="cs"/>
          <w:rtl/>
          <w:lang w:val="en-GB"/>
        </w:rPr>
        <w:t xml:space="preserve">(خط العرض، </w:t>
      </w:r>
      <w:r w:rsidR="00DF456E" w:rsidRPr="00874CCE">
        <w:rPr>
          <w:rFonts w:ascii="Symbol" w:hAnsi="Symbol"/>
        </w:rPr>
        <w:t></w:t>
      </w:r>
      <w:r w:rsidR="00DF456E" w:rsidRPr="00874CCE">
        <w:rPr>
          <w:rFonts w:ascii="Symbol" w:hAnsi="Symbol" w:hint="cs"/>
          <w:rtl/>
        </w:rPr>
        <w:t xml:space="preserve">، </w:t>
      </w:r>
      <w:r w:rsidR="00FC7B02" w:rsidRPr="00382FE0">
        <w:rPr>
          <w:rFonts w:ascii="Symbol" w:hAnsi="Symbol"/>
        </w:rPr>
        <w:t></w:t>
      </w:r>
      <w:r w:rsidR="00FC7B02" w:rsidRPr="00A71580">
        <w:rPr>
          <w:lang w:val="en-GB"/>
        </w:rPr>
        <w:t>long</w:t>
      </w:r>
      <w:r w:rsidR="00DF456E" w:rsidRPr="00874CCE">
        <w:rPr>
          <w:rFonts w:hint="cs"/>
          <w:rtl/>
          <w:lang w:val="en-GB"/>
        </w:rPr>
        <w:t xml:space="preserve">) أو (خط العرض، السمت، الارتفاع) عند المحطة الأرضية </w:t>
      </w:r>
      <w:r w:rsidR="00DF456E" w:rsidRPr="00874CCE">
        <w:t>GSO</w:t>
      </w:r>
      <w:r w:rsidR="00DF456E" w:rsidRPr="00874CCE">
        <w:rPr>
          <w:rFonts w:hint="cs"/>
          <w:rtl/>
          <w:lang w:val="en-GB"/>
        </w:rPr>
        <w:t xml:space="preserve"> باستخدام قناع </w:t>
      </w:r>
      <w:proofErr w:type="spellStart"/>
      <w:r w:rsidR="00DF456E" w:rsidRPr="00874CCE">
        <w:t>pfd</w:t>
      </w:r>
      <w:proofErr w:type="spellEnd"/>
      <w:r w:rsidR="00DF456E" w:rsidRPr="00874CCE">
        <w:rPr>
          <w:rFonts w:hint="cs"/>
          <w:rtl/>
          <w:lang w:val="en-GB"/>
        </w:rPr>
        <w:t xml:space="preserve"> للساتل </w:t>
      </w:r>
      <w:r w:rsidR="00DF456E" w:rsidRPr="00874CCE">
        <w:t>non-GSO</w:t>
      </w:r>
      <w:r w:rsidR="00DF456E" w:rsidRPr="00874CCE">
        <w:rPr>
          <w:rFonts w:hint="cs"/>
          <w:rtl/>
        </w:rPr>
        <w:t xml:space="preserve">، المحدد في الفقرة </w:t>
      </w:r>
      <w:r w:rsidR="00DF456E" w:rsidRPr="00874CCE">
        <w:t>5.1.D5</w:t>
      </w:r>
    </w:p>
    <w:p w14:paraId="227F52FF" w14:textId="30A4A708" w:rsidR="00DB7CF8" w:rsidRPr="00995914" w:rsidRDefault="00DB7CF8" w:rsidP="00DB7CF8">
      <w:pPr>
        <w:pStyle w:val="enumlev1"/>
        <w:ind w:left="1191" w:hanging="1191"/>
        <w:rPr>
          <w:rtl/>
        </w:rPr>
      </w:pPr>
      <w:r w:rsidRPr="00874CCE">
        <w:rPr>
          <w:i/>
          <w:rtl/>
        </w:rPr>
        <w:t xml:space="preserve">الخطوة </w:t>
      </w:r>
      <w:r w:rsidRPr="00874CCE">
        <w:rPr>
          <w:i/>
        </w:rPr>
        <w:t>15</w:t>
      </w:r>
      <w:r w:rsidRPr="00874CCE">
        <w:rPr>
          <w:rtl/>
        </w:rPr>
        <w:t>:</w:t>
      </w:r>
      <w:r w:rsidRPr="00874CCE">
        <w:tab/>
      </w:r>
      <w:r w:rsidR="00DF456E" w:rsidRPr="00874CCE">
        <w:rPr>
          <w:rFonts w:hint="cs"/>
          <w:rtl/>
        </w:rPr>
        <w:t xml:space="preserve">تُحسب زاوية الانحراف عن المحور </w:t>
      </w:r>
      <w:r w:rsidR="00DF456E" w:rsidRPr="00874CCE">
        <w:rPr>
          <w:rFonts w:ascii="Symbol" w:hAnsi="Symbol"/>
        </w:rPr>
        <w:t></w:t>
      </w:r>
      <w:r w:rsidR="00DF456E" w:rsidRPr="00874CCE">
        <w:rPr>
          <w:rFonts w:ascii="Symbol" w:hAnsi="Symbol" w:hint="cs"/>
          <w:rtl/>
        </w:rPr>
        <w:t xml:space="preserve"> عند المحطة الأرضية </w:t>
      </w:r>
      <w:r w:rsidR="00DF456E" w:rsidRPr="00874CCE">
        <w:t>GSO</w:t>
      </w:r>
      <w:r w:rsidR="00DF456E" w:rsidRPr="00874CCE">
        <w:rPr>
          <w:rFonts w:hint="cs"/>
          <w:rtl/>
        </w:rPr>
        <w:t xml:space="preserve">، </w:t>
      </w:r>
      <w:r w:rsidR="00DF456E" w:rsidRPr="00874CCE">
        <w:rPr>
          <w:rFonts w:hint="cs"/>
          <w:rtl/>
          <w:lang w:val="en-GB"/>
        </w:rPr>
        <w:t xml:space="preserve">بين الخط الواصل إلى الساتل </w:t>
      </w:r>
      <w:r w:rsidR="00DF456E" w:rsidRPr="00874CCE">
        <w:t>GSO</w:t>
      </w:r>
      <w:r w:rsidR="00DF456E" w:rsidRPr="00874CCE">
        <w:rPr>
          <w:rFonts w:hint="cs"/>
          <w:rtl/>
        </w:rPr>
        <w:t xml:space="preserve"> والساتل</w:t>
      </w:r>
      <w:r w:rsidR="00995914">
        <w:rPr>
          <w:rFonts w:hint="cs"/>
          <w:rtl/>
        </w:rPr>
        <w:t xml:space="preserve"> </w:t>
      </w:r>
      <w:r w:rsidR="00DF456E" w:rsidRPr="00874CCE">
        <w:t>non</w:t>
      </w:r>
      <w:r w:rsidR="00995914">
        <w:noBreakHyphen/>
      </w:r>
      <w:r w:rsidR="00DF456E" w:rsidRPr="00874CCE">
        <w:t>GSO</w:t>
      </w:r>
    </w:p>
    <w:p w14:paraId="099FD875" w14:textId="593C8112" w:rsidR="00DB7CF8" w:rsidRPr="00874CCE" w:rsidRDefault="00DB7CF8" w:rsidP="00DB7CF8">
      <w:pPr>
        <w:pStyle w:val="enumlev1"/>
        <w:ind w:left="1191" w:hanging="1191"/>
      </w:pPr>
      <w:r w:rsidRPr="00874CCE">
        <w:rPr>
          <w:i/>
          <w:rtl/>
        </w:rPr>
        <w:t xml:space="preserve">الخطوة </w:t>
      </w:r>
      <w:r w:rsidRPr="00874CCE">
        <w:rPr>
          <w:i/>
        </w:rPr>
        <w:t>16</w:t>
      </w:r>
      <w:r w:rsidRPr="00874CCE">
        <w:rPr>
          <w:rtl/>
        </w:rPr>
        <w:t>:</w:t>
      </w:r>
      <w:r w:rsidRPr="00874CCE">
        <w:tab/>
      </w:r>
      <w:r w:rsidR="00DF456E" w:rsidRPr="00874CCE">
        <w:rPr>
          <w:rFonts w:hint="cs"/>
          <w:rtl/>
        </w:rPr>
        <w:t xml:space="preserve">تُحسب </w:t>
      </w:r>
      <w:r w:rsidR="00DF456E" w:rsidRPr="00874CCE">
        <w:rPr>
          <w:i/>
          <w:lang w:val="en-GB"/>
        </w:rPr>
        <w:t>G</w:t>
      </w:r>
      <w:r w:rsidR="00DF456E" w:rsidRPr="00874CCE">
        <w:rPr>
          <w:i/>
          <w:vertAlign w:val="subscript"/>
          <w:lang w:val="en-GB"/>
        </w:rPr>
        <w:t>RX</w:t>
      </w:r>
      <w:r w:rsidR="00DF456E" w:rsidRPr="00874CCE">
        <w:rPr>
          <w:lang w:val="en-GB"/>
        </w:rPr>
        <w:t>(</w:t>
      </w:r>
      <w:r w:rsidR="00DF456E" w:rsidRPr="00874CCE">
        <w:rPr>
          <w:rFonts w:ascii="Symbol" w:hAnsi="Symbol"/>
        </w:rPr>
        <w:t></w:t>
      </w:r>
      <w:r w:rsidR="00DF456E" w:rsidRPr="00874CCE">
        <w:rPr>
          <w:lang w:val="en-GB"/>
        </w:rPr>
        <w:t>)</w:t>
      </w:r>
      <w:r w:rsidR="00DF456E" w:rsidRPr="00874CCE">
        <w:rPr>
          <w:rFonts w:hint="cs"/>
          <w:rtl/>
          <w:lang w:val="en-GB"/>
        </w:rPr>
        <w:t xml:space="preserve"> = كسب الاستقبال </w:t>
      </w:r>
      <w:r w:rsidR="00DF456E" w:rsidRPr="00874CCE">
        <w:t>(dB)</w:t>
      </w:r>
      <w:r w:rsidR="00DF456E" w:rsidRPr="00874CCE">
        <w:rPr>
          <w:rFonts w:hint="cs"/>
          <w:rtl/>
          <w:lang w:val="en-GB"/>
        </w:rPr>
        <w:t xml:space="preserve"> </w:t>
      </w:r>
      <w:r w:rsidR="00DF456E" w:rsidRPr="00874CCE">
        <w:rPr>
          <w:rFonts w:ascii="Symbol" w:hAnsi="Symbol" w:hint="cs"/>
          <w:rtl/>
        </w:rPr>
        <w:t xml:space="preserve">عند المحطة الأرضية </w:t>
      </w:r>
      <w:r w:rsidR="00DF456E" w:rsidRPr="00874CCE">
        <w:t>GSO</w:t>
      </w:r>
      <w:r w:rsidR="00DF456E" w:rsidRPr="00874CCE">
        <w:rPr>
          <w:rFonts w:hint="cs"/>
          <w:rtl/>
        </w:rPr>
        <w:t xml:space="preserve"> باستخدام مخطط الكسب ذي الصلة المحدد في الخوارزميات المبينة في الفقرة </w:t>
      </w:r>
      <w:r w:rsidR="00687511" w:rsidRPr="00874CCE">
        <w:t>5.D6</w:t>
      </w:r>
    </w:p>
    <w:p w14:paraId="543FAF7C" w14:textId="03849CFD" w:rsidR="00DB7CF8" w:rsidRPr="00874CCE" w:rsidRDefault="00DB7CF8" w:rsidP="00DB7CF8">
      <w:pPr>
        <w:pStyle w:val="enumlev1"/>
        <w:ind w:left="1191" w:hanging="1191"/>
        <w:rPr>
          <w:rtl/>
        </w:rPr>
      </w:pPr>
      <w:r w:rsidRPr="00874CCE">
        <w:rPr>
          <w:i/>
          <w:rtl/>
        </w:rPr>
        <w:t xml:space="preserve">الخطوة </w:t>
      </w:r>
      <w:r w:rsidRPr="00874CCE">
        <w:rPr>
          <w:i/>
        </w:rPr>
        <w:t>17</w:t>
      </w:r>
      <w:r w:rsidRPr="00874CCE">
        <w:rPr>
          <w:rtl/>
        </w:rPr>
        <w:t>:</w:t>
      </w:r>
      <w:r w:rsidRPr="00874CCE">
        <w:tab/>
      </w:r>
      <w:r w:rsidR="005F4EBB" w:rsidRPr="00874CCE">
        <w:rPr>
          <w:rFonts w:hint="cs"/>
          <w:rtl/>
        </w:rPr>
        <w:t xml:space="preserve">تُحسب الكثافة </w:t>
      </w:r>
      <w:proofErr w:type="spellStart"/>
      <w:r w:rsidR="005F4EBB" w:rsidRPr="00874CCE">
        <w:rPr>
          <w:lang w:val="en-GB"/>
        </w:rPr>
        <w:t>epfd↓</w:t>
      </w:r>
      <w:r w:rsidR="005F4EBB" w:rsidRPr="00874CCE">
        <w:rPr>
          <w:i/>
          <w:vertAlign w:val="subscript"/>
          <w:lang w:val="en-GB"/>
        </w:rPr>
        <w:t>i</w:t>
      </w:r>
      <w:proofErr w:type="spellEnd"/>
      <w:r w:rsidR="005F4EBB" w:rsidRPr="00874CCE">
        <w:rPr>
          <w:rFonts w:hint="cs"/>
          <w:i/>
          <w:vertAlign w:val="subscript"/>
          <w:rtl/>
          <w:lang w:val="en-GB"/>
        </w:rPr>
        <w:t xml:space="preserve"> </w:t>
      </w:r>
      <w:r w:rsidR="005F4EBB" w:rsidRPr="00874CCE">
        <w:rPr>
          <w:rFonts w:hint="cs"/>
          <w:i/>
          <w:rtl/>
          <w:lang w:val="en-GB"/>
        </w:rPr>
        <w:t xml:space="preserve">لهذا الساتل </w:t>
      </w:r>
      <w:r w:rsidR="005F4EBB" w:rsidRPr="00874CCE">
        <w:rPr>
          <w:i/>
        </w:rPr>
        <w:t>non-GSO</w:t>
      </w:r>
      <w:r w:rsidR="005F4EBB" w:rsidRPr="00874CCE">
        <w:rPr>
          <w:rFonts w:hint="cs"/>
          <w:i/>
          <w:vertAlign w:val="subscript"/>
          <w:rtl/>
          <w:lang w:val="en-GB"/>
        </w:rPr>
        <w:t xml:space="preserve"> </w:t>
      </w:r>
      <w:r w:rsidR="005F4EBB" w:rsidRPr="00874CCE">
        <w:rPr>
          <w:rFonts w:hint="cs"/>
          <w:rtl/>
        </w:rPr>
        <w:t>باستخدام المعادلة التالية:</w:t>
      </w:r>
    </w:p>
    <w:p w14:paraId="34026CFB" w14:textId="516AB558" w:rsidR="005F4EBB" w:rsidRPr="00874CCE" w:rsidRDefault="005F4EBB" w:rsidP="00FC7B02">
      <w:pPr>
        <w:pStyle w:val="enumlev1"/>
        <w:spacing w:after="120"/>
        <w:ind w:left="1191" w:hanging="1191"/>
        <w:rPr>
          <w:i/>
          <w:vertAlign w:val="subscript"/>
          <w:rtl/>
          <w:lang w:val="en-GB"/>
        </w:rPr>
      </w:pPr>
      <w:r w:rsidRPr="00874CCE">
        <w:rPr>
          <w:rtl/>
        </w:rPr>
        <w:tab/>
      </w:r>
      <w:proofErr w:type="spellStart"/>
      <w:r w:rsidRPr="00874CCE">
        <w:rPr>
          <w:i/>
          <w:lang w:val="en-GB"/>
        </w:rPr>
        <w:t>epfd</w:t>
      </w:r>
      <w:r w:rsidRPr="00874CCE">
        <w:rPr>
          <w:lang w:val="en-GB"/>
        </w:rPr>
        <w:t>↓</w:t>
      </w:r>
      <w:r w:rsidRPr="00874CCE">
        <w:rPr>
          <w:i/>
          <w:vertAlign w:val="subscript"/>
          <w:lang w:val="en-GB"/>
        </w:rPr>
        <w:t>i</w:t>
      </w:r>
      <w:proofErr w:type="spellEnd"/>
      <w:r w:rsidRPr="00874CCE">
        <w:rPr>
          <w:lang w:val="en-GB"/>
        </w:rPr>
        <w:t xml:space="preserve"> = </w:t>
      </w:r>
      <w:proofErr w:type="spellStart"/>
      <w:r w:rsidRPr="00874CCE">
        <w:rPr>
          <w:i/>
          <w:lang w:val="en-GB"/>
        </w:rPr>
        <w:t>pfd</w:t>
      </w:r>
      <w:proofErr w:type="spellEnd"/>
      <w:r w:rsidRPr="00874CCE">
        <w:rPr>
          <w:lang w:val="en-GB"/>
        </w:rPr>
        <w:t xml:space="preserve"> + </w:t>
      </w:r>
      <w:proofErr w:type="gramStart"/>
      <w:r w:rsidRPr="00874CCE">
        <w:rPr>
          <w:i/>
          <w:lang w:val="en-GB"/>
        </w:rPr>
        <w:t>G</w:t>
      </w:r>
      <w:r w:rsidRPr="00874CCE">
        <w:rPr>
          <w:i/>
          <w:vertAlign w:val="subscript"/>
          <w:lang w:val="en-GB"/>
        </w:rPr>
        <w:t>RX</w:t>
      </w:r>
      <w:r w:rsidRPr="00874CCE">
        <w:rPr>
          <w:lang w:val="en-GB"/>
        </w:rPr>
        <w:t>(</w:t>
      </w:r>
      <w:proofErr w:type="gramEnd"/>
      <w:r w:rsidRPr="00874CCE">
        <w:rPr>
          <w:rFonts w:ascii="Symbol" w:hAnsi="Symbol"/>
        </w:rPr>
        <w:t></w:t>
      </w:r>
      <w:r w:rsidRPr="00874CCE">
        <w:rPr>
          <w:lang w:val="en-GB"/>
        </w:rPr>
        <w:t xml:space="preserve">) – </w:t>
      </w:r>
      <w:proofErr w:type="spellStart"/>
      <w:r w:rsidRPr="00874CCE">
        <w:rPr>
          <w:i/>
          <w:lang w:val="en-GB"/>
        </w:rPr>
        <w:t>G</w:t>
      </w:r>
      <w:r w:rsidRPr="00874CCE">
        <w:rPr>
          <w:i/>
          <w:vertAlign w:val="subscript"/>
          <w:lang w:val="en-GB"/>
        </w:rPr>
        <w:t>max</w:t>
      </w:r>
      <w:proofErr w:type="spellEnd"/>
    </w:p>
    <w:p w14:paraId="6D49D736" w14:textId="6991DEE6" w:rsidR="005F4EBB" w:rsidRPr="00874CCE" w:rsidRDefault="005F4EBB" w:rsidP="005F4EBB">
      <w:pPr>
        <w:pStyle w:val="enumlev1"/>
        <w:ind w:left="1191" w:hanging="1191"/>
        <w:rPr>
          <w:rtl/>
          <w:lang w:val="en-GB"/>
        </w:rPr>
      </w:pPr>
      <w:r w:rsidRPr="00874CCE">
        <w:rPr>
          <w:i/>
          <w:vertAlign w:val="subscript"/>
          <w:rtl/>
          <w:lang w:val="en-GB"/>
        </w:rPr>
        <w:tab/>
      </w:r>
      <w:r w:rsidRPr="00874CCE">
        <w:rPr>
          <w:rFonts w:hint="cs"/>
          <w:i/>
          <w:rtl/>
          <w:lang w:val="en-GB"/>
        </w:rPr>
        <w:t>حيث</w:t>
      </w:r>
      <w:r w:rsidRPr="00874CCE">
        <w:rPr>
          <w:rFonts w:hint="cs"/>
          <w:i/>
          <w:vertAlign w:val="subscript"/>
          <w:rtl/>
          <w:lang w:val="en-GB"/>
        </w:rPr>
        <w:t xml:space="preserve"> </w:t>
      </w:r>
      <w:proofErr w:type="spellStart"/>
      <w:r w:rsidRPr="00874CCE">
        <w:rPr>
          <w:i/>
          <w:lang w:val="en-GB"/>
        </w:rPr>
        <w:t>G</w:t>
      </w:r>
      <w:r w:rsidRPr="00874CCE">
        <w:rPr>
          <w:i/>
          <w:vertAlign w:val="subscript"/>
          <w:lang w:val="en-GB"/>
        </w:rPr>
        <w:t>max</w:t>
      </w:r>
      <w:proofErr w:type="spellEnd"/>
      <w:r w:rsidRPr="00874CCE">
        <w:rPr>
          <w:rFonts w:hint="cs"/>
          <w:i/>
          <w:vertAlign w:val="subscript"/>
          <w:rtl/>
          <w:lang w:val="en-GB"/>
        </w:rPr>
        <w:t xml:space="preserve"> </w:t>
      </w:r>
      <w:r w:rsidRPr="00874CCE">
        <w:rPr>
          <w:rFonts w:hint="cs"/>
          <w:i/>
          <w:rtl/>
          <w:lang w:val="en-GB"/>
        </w:rPr>
        <w:t>هي ذروة كسب</w:t>
      </w:r>
      <w:r w:rsidRPr="00874CCE">
        <w:rPr>
          <w:rFonts w:hint="cs"/>
          <w:i/>
          <w:vertAlign w:val="subscript"/>
          <w:rtl/>
          <w:lang w:val="en-GB"/>
        </w:rPr>
        <w:t xml:space="preserve"> </w:t>
      </w:r>
      <w:r w:rsidRPr="00874CCE">
        <w:rPr>
          <w:rFonts w:hint="cs"/>
          <w:rtl/>
          <w:lang w:val="en-GB"/>
        </w:rPr>
        <w:t xml:space="preserve">هوائي المحطة الأرضية </w:t>
      </w:r>
      <w:r w:rsidRPr="00874CCE">
        <w:t>GSO</w:t>
      </w:r>
      <w:r w:rsidRPr="00874CCE">
        <w:rPr>
          <w:rFonts w:hint="cs"/>
          <w:rtl/>
          <w:lang w:val="en-GB"/>
        </w:rPr>
        <w:t>.</w:t>
      </w:r>
    </w:p>
    <w:p w14:paraId="16060B57" w14:textId="6D96BF1A" w:rsidR="00DB7CF8" w:rsidRPr="00874CCE" w:rsidRDefault="00DB7CF8" w:rsidP="00DB7CF8">
      <w:pPr>
        <w:pStyle w:val="enumlev1"/>
        <w:ind w:left="1191" w:hanging="1191"/>
        <w:rPr>
          <w:rtl/>
        </w:rPr>
      </w:pPr>
      <w:r w:rsidRPr="00874CCE">
        <w:rPr>
          <w:i/>
          <w:rtl/>
        </w:rPr>
        <w:t xml:space="preserve">الخطوة </w:t>
      </w:r>
      <w:r w:rsidRPr="00874CCE">
        <w:rPr>
          <w:i/>
        </w:rPr>
        <w:t>18</w:t>
      </w:r>
      <w:r w:rsidRPr="00874CCE">
        <w:rPr>
          <w:rtl/>
        </w:rPr>
        <w:t>:</w:t>
      </w:r>
      <w:r w:rsidRPr="00874CCE">
        <w:tab/>
      </w:r>
      <w:r w:rsidRPr="00874CCE">
        <w:tab/>
      </w:r>
      <w:r w:rsidR="005F4EBB" w:rsidRPr="00874CCE">
        <w:rPr>
          <w:rFonts w:hint="cs"/>
          <w:rtl/>
        </w:rPr>
        <w:t>تُ</w:t>
      </w:r>
      <w:r w:rsidR="00531EB0" w:rsidRPr="00874CCE">
        <w:rPr>
          <w:rFonts w:hint="cs"/>
          <w:rtl/>
        </w:rPr>
        <w:t>ختزن</w:t>
      </w:r>
      <w:r w:rsidR="005F4EBB" w:rsidRPr="00874CCE">
        <w:rPr>
          <w:rFonts w:hint="cs"/>
          <w:rtl/>
        </w:rPr>
        <w:t xml:space="preserve"> مدخلات الكثافة </w:t>
      </w:r>
      <w:proofErr w:type="spellStart"/>
      <w:r w:rsidR="005F4EBB" w:rsidRPr="00874CCE">
        <w:rPr>
          <w:lang w:val="en-GB"/>
        </w:rPr>
        <w:t>epfd↓</w:t>
      </w:r>
      <w:r w:rsidR="005F4EBB" w:rsidRPr="00874CCE">
        <w:rPr>
          <w:i/>
          <w:vertAlign w:val="subscript"/>
          <w:lang w:val="en-GB"/>
        </w:rPr>
        <w:t>i</w:t>
      </w:r>
      <w:proofErr w:type="spellEnd"/>
      <w:r w:rsidR="005F4EBB" w:rsidRPr="00874CCE">
        <w:rPr>
          <w:rFonts w:hint="cs"/>
          <w:i/>
          <w:vertAlign w:val="subscript"/>
          <w:rtl/>
          <w:lang w:val="en-GB"/>
        </w:rPr>
        <w:t xml:space="preserve"> </w:t>
      </w:r>
      <w:r w:rsidR="005F4EBB" w:rsidRPr="00874CCE">
        <w:rPr>
          <w:rFonts w:hint="cs"/>
          <w:i/>
          <w:rtl/>
          <w:lang w:val="en-GB"/>
        </w:rPr>
        <w:t>لكل ساتل:</w:t>
      </w:r>
      <w:r w:rsidR="005F4EBB" w:rsidRPr="00874CCE">
        <w:rPr>
          <w:rFonts w:hint="cs"/>
          <w:i/>
          <w:vertAlign w:val="subscript"/>
          <w:rtl/>
          <w:lang w:val="en-GB"/>
        </w:rPr>
        <w:t xml:space="preserve"> </w:t>
      </w:r>
    </w:p>
    <w:p w14:paraId="4713058D" w14:textId="54E0856E" w:rsidR="00531EB0" w:rsidRPr="00874CCE" w:rsidRDefault="00DB7CF8" w:rsidP="00531EB0">
      <w:pPr>
        <w:pStyle w:val="enumlev2"/>
        <w:rPr>
          <w:rtl/>
          <w:lang w:val="en-GB"/>
        </w:rPr>
      </w:pPr>
      <w:r w:rsidRPr="00874CCE">
        <w:sym w:font="Wingdings 2" w:char="F097"/>
      </w:r>
      <w:r w:rsidRPr="00874CCE">
        <w:tab/>
      </w:r>
      <w:r w:rsidR="00531EB0" w:rsidRPr="00874CCE">
        <w:rPr>
          <w:rFonts w:hint="cs"/>
          <w:rtl/>
        </w:rPr>
        <w:t xml:space="preserve">ذي </w:t>
      </w:r>
      <w:r w:rsidR="00FC7B02" w:rsidRPr="00382FE0">
        <w:sym w:font="Symbol" w:char="F061"/>
      </w:r>
      <w:r w:rsidR="00FC7B02" w:rsidRPr="00A71580">
        <w:rPr>
          <w:lang w:val="en-GB"/>
        </w:rPr>
        <w:t xml:space="preserve"> ≥ </w:t>
      </w:r>
      <w:r w:rsidR="00FC7B02" w:rsidRPr="00382FE0">
        <w:sym w:font="Symbol" w:char="F061"/>
      </w:r>
      <w:r w:rsidR="00FC7B02" w:rsidRPr="00A71580">
        <w:rPr>
          <w:vertAlign w:val="subscript"/>
          <w:lang w:val="en-GB"/>
        </w:rPr>
        <w:t>0</w:t>
      </w:r>
      <w:r w:rsidR="00FC7B02" w:rsidRPr="00A71580">
        <w:rPr>
          <w:lang w:val="en-GB"/>
        </w:rPr>
        <w:t xml:space="preserve">[latitude] </w:t>
      </w:r>
      <w:r w:rsidR="00531EB0" w:rsidRPr="00874CCE">
        <w:rPr>
          <w:rFonts w:hint="cs"/>
          <w:vertAlign w:val="subscript"/>
          <w:rtl/>
          <w:lang w:val="en-GB"/>
        </w:rPr>
        <w:t xml:space="preserve"> </w:t>
      </w:r>
      <w:r w:rsidR="00531EB0" w:rsidRPr="00874CCE">
        <w:rPr>
          <w:rFonts w:hint="cs"/>
          <w:rtl/>
        </w:rPr>
        <w:t xml:space="preserve"> و</w:t>
      </w:r>
      <w:r w:rsidR="00FC7B02" w:rsidRPr="00382FE0">
        <w:sym w:font="Symbol" w:char="F065"/>
      </w:r>
      <w:r w:rsidR="00FC7B02" w:rsidRPr="00A71580">
        <w:rPr>
          <w:vertAlign w:val="subscript"/>
          <w:lang w:val="en-GB"/>
        </w:rPr>
        <w:t>NGSO</w:t>
      </w:r>
      <w:r w:rsidR="00FC7B02" w:rsidRPr="00A71580">
        <w:rPr>
          <w:lang w:val="en-GB"/>
        </w:rPr>
        <w:t xml:space="preserve"> ≥ </w:t>
      </w:r>
      <w:r w:rsidR="00FC7B02" w:rsidRPr="00382FE0">
        <w:sym w:font="Symbol" w:char="F065"/>
      </w:r>
      <w:r w:rsidR="00FC7B02" w:rsidRPr="00A71580">
        <w:rPr>
          <w:vertAlign w:val="subscript"/>
          <w:lang w:val="en-GB"/>
        </w:rPr>
        <w:t>0</w:t>
      </w:r>
      <w:r w:rsidR="00FC7B02" w:rsidRPr="00A71580">
        <w:rPr>
          <w:lang w:val="en-GB"/>
        </w:rPr>
        <w:t>[latitude][</w:t>
      </w:r>
      <w:proofErr w:type="spellStart"/>
      <w:r w:rsidR="00FC7B02" w:rsidRPr="00A71580">
        <w:rPr>
          <w:lang w:val="en-GB"/>
        </w:rPr>
        <w:t>Azimuth</w:t>
      </w:r>
      <w:r w:rsidR="00FC7B02" w:rsidRPr="00A71580">
        <w:rPr>
          <w:vertAlign w:val="subscript"/>
          <w:lang w:val="en-GB"/>
        </w:rPr>
        <w:t>NGSO</w:t>
      </w:r>
      <w:proofErr w:type="spellEnd"/>
      <w:r w:rsidR="00FC7B02" w:rsidRPr="00A71580">
        <w:rPr>
          <w:lang w:val="en-GB"/>
        </w:rPr>
        <w:t>]</w:t>
      </w:r>
      <w:r w:rsidR="00531EB0" w:rsidRPr="00874CCE">
        <w:rPr>
          <w:rFonts w:hint="cs"/>
          <w:rtl/>
          <w:lang w:val="en-GB"/>
        </w:rPr>
        <w:t>،</w:t>
      </w:r>
    </w:p>
    <w:p w14:paraId="1C428D67" w14:textId="2B91A01D" w:rsidR="00531EB0" w:rsidRPr="00874CCE" w:rsidRDefault="00DB7CF8" w:rsidP="00531EB0">
      <w:pPr>
        <w:pStyle w:val="enumlev2"/>
      </w:pPr>
      <w:r w:rsidRPr="00874CCE">
        <w:sym w:font="Wingdings 2" w:char="F097"/>
      </w:r>
      <w:r w:rsidRPr="00874CCE">
        <w:tab/>
      </w:r>
      <w:r w:rsidR="00FC7B02" w:rsidRPr="00874CCE">
        <w:rPr>
          <w:rFonts w:hint="cs"/>
          <w:rtl/>
          <w:lang w:val="en-GB"/>
        </w:rPr>
        <w:t>أو</w:t>
      </w:r>
      <w:r w:rsidR="00FC7B02" w:rsidRPr="00874CCE">
        <w:rPr>
          <w:rFonts w:hint="cs"/>
          <w:rtl/>
        </w:rPr>
        <w:t xml:space="preserve"> </w:t>
      </w:r>
      <w:r w:rsidR="00531EB0" w:rsidRPr="00874CCE">
        <w:rPr>
          <w:rFonts w:hint="cs"/>
          <w:rtl/>
        </w:rPr>
        <w:t xml:space="preserve">تكون فيه </w:t>
      </w:r>
      <w:r w:rsidR="00FC7B02" w:rsidRPr="00A71580">
        <w:rPr>
          <w:i/>
          <w:lang w:val="en-GB"/>
        </w:rPr>
        <w:t>G</w:t>
      </w:r>
      <w:r w:rsidR="00FC7B02" w:rsidRPr="00A71580">
        <w:rPr>
          <w:i/>
          <w:szCs w:val="16"/>
          <w:vertAlign w:val="subscript"/>
          <w:lang w:val="en-GB"/>
        </w:rPr>
        <w:t>RX</w:t>
      </w:r>
      <w:r w:rsidR="00FC7B02" w:rsidRPr="00A71580">
        <w:rPr>
          <w:i/>
          <w:lang w:val="en-GB"/>
        </w:rPr>
        <w:t>(</w:t>
      </w:r>
      <w:r w:rsidR="00FC7B02" w:rsidRPr="00382FE0">
        <w:rPr>
          <w:rFonts w:ascii="Symbol" w:hAnsi="Symbol"/>
          <w:iCs/>
        </w:rPr>
        <w:t></w:t>
      </w:r>
      <w:r w:rsidR="00FC7B02" w:rsidRPr="00A71580">
        <w:rPr>
          <w:i/>
          <w:lang w:val="en-GB"/>
        </w:rPr>
        <w:t>) &gt; min[</w:t>
      </w:r>
      <w:proofErr w:type="spellStart"/>
      <w:r w:rsidR="00FC7B02" w:rsidRPr="00A71580">
        <w:rPr>
          <w:i/>
          <w:lang w:val="en-GB"/>
        </w:rPr>
        <w:t>G</w:t>
      </w:r>
      <w:r w:rsidR="00FC7B02" w:rsidRPr="00A71580">
        <w:rPr>
          <w:i/>
          <w:szCs w:val="16"/>
          <w:vertAlign w:val="subscript"/>
          <w:lang w:val="en-GB"/>
        </w:rPr>
        <w:t>max</w:t>
      </w:r>
      <w:proofErr w:type="spellEnd"/>
      <w:r w:rsidR="00FC7B02" w:rsidRPr="00A71580">
        <w:rPr>
          <w:i/>
          <w:szCs w:val="16"/>
          <w:vertAlign w:val="subscript"/>
          <w:lang w:val="en-GB"/>
        </w:rPr>
        <w:t xml:space="preserve"> </w:t>
      </w:r>
      <w:r w:rsidR="00FC7B02" w:rsidRPr="00A71580">
        <w:rPr>
          <w:i/>
          <w:lang w:val="en-GB"/>
        </w:rPr>
        <w:t>− 30 dB, G</w:t>
      </w:r>
      <w:r w:rsidR="00FC7B02" w:rsidRPr="00A71580">
        <w:rPr>
          <w:i/>
          <w:szCs w:val="16"/>
          <w:vertAlign w:val="subscript"/>
          <w:lang w:val="en-GB"/>
        </w:rPr>
        <w:t>RX</w:t>
      </w:r>
      <w:r w:rsidR="00FC7B02" w:rsidRPr="00A71580">
        <w:rPr>
          <w:i/>
          <w:lang w:val="en-GB"/>
        </w:rPr>
        <w:t>(</w:t>
      </w:r>
      <w:r w:rsidR="00FC7B02" w:rsidRPr="00382FE0">
        <w:rPr>
          <w:iCs/>
        </w:rPr>
        <w:sym w:font="Symbol" w:char="F061"/>
      </w:r>
      <w:r w:rsidR="00FC7B02" w:rsidRPr="00A71580">
        <w:rPr>
          <w:iCs/>
          <w:vertAlign w:val="subscript"/>
          <w:lang w:val="en-GB"/>
        </w:rPr>
        <w:t>0</w:t>
      </w:r>
      <w:r w:rsidR="00FC7B02" w:rsidRPr="00A71580">
        <w:rPr>
          <w:i/>
          <w:lang w:val="en-GB"/>
        </w:rPr>
        <w:t>[Latitude]])</w:t>
      </w:r>
    </w:p>
    <w:p w14:paraId="54D1827D" w14:textId="77777777" w:rsidR="00DB7CF8" w:rsidRPr="00874CCE" w:rsidRDefault="00DB7CF8" w:rsidP="00DB7CF8">
      <w:pPr>
        <w:pStyle w:val="enumlev1"/>
        <w:ind w:left="992" w:hanging="992"/>
        <w:rPr>
          <w:rtl/>
        </w:rPr>
      </w:pPr>
      <w:r w:rsidRPr="00874CCE">
        <w:rPr>
          <w:rFonts w:hint="cs"/>
          <w:i/>
          <w:iCs/>
          <w:rtl/>
        </w:rPr>
        <w:t xml:space="preserve">الخطوة </w:t>
      </w:r>
      <w:r w:rsidRPr="00874CCE">
        <w:rPr>
          <w:i/>
          <w:iCs/>
        </w:rPr>
        <w:t>19</w:t>
      </w:r>
      <w:r w:rsidRPr="00874CCE">
        <w:rPr>
          <w:rFonts w:hint="cs"/>
          <w:rtl/>
        </w:rPr>
        <w:t>:</w:t>
      </w:r>
      <w:r w:rsidRPr="00874CCE">
        <w:rPr>
          <w:rFonts w:hint="cs"/>
          <w:rtl/>
        </w:rPr>
        <w:tab/>
      </w:r>
      <w:r w:rsidRPr="00874CCE">
        <w:rPr>
          <w:rtl/>
        </w:rPr>
        <w:t xml:space="preserve">إذا كانت </w:t>
      </w:r>
      <w:r w:rsidRPr="00874CCE">
        <w:rPr>
          <w:rFonts w:hint="cs"/>
          <w:rtl/>
        </w:rPr>
        <w:t>ثمة نافذة</w:t>
      </w:r>
      <w:r w:rsidRPr="00874CCE">
        <w:rPr>
          <w:rtl/>
        </w:rPr>
        <w:t xml:space="preserve"> </w:t>
      </w:r>
      <w:r w:rsidRPr="00874CCE">
        <w:rPr>
          <w:rFonts w:hint="cs"/>
          <w:rtl/>
        </w:rPr>
        <w:t>تختتم</w:t>
      </w:r>
      <w:r w:rsidRPr="00874CCE">
        <w:rPr>
          <w:rtl/>
        </w:rPr>
        <w:t xml:space="preserve"> هذه </w:t>
      </w:r>
      <w:r w:rsidRPr="00874CCE">
        <w:rPr>
          <w:rFonts w:hint="cs"/>
          <w:rtl/>
        </w:rPr>
        <w:t>الزيادة</w:t>
      </w:r>
      <w:r w:rsidRPr="00874CCE">
        <w:rPr>
          <w:rtl/>
        </w:rPr>
        <w:t xml:space="preserve"> الزمنية، </w:t>
      </w:r>
      <w:r w:rsidRPr="00874CCE">
        <w:rPr>
          <w:rFonts w:hint="cs"/>
          <w:rtl/>
        </w:rPr>
        <w:t xml:space="preserve">عندئذ تحدد </w:t>
      </w:r>
      <w:r w:rsidRPr="00874CCE">
        <w:rPr>
          <w:rtl/>
        </w:rPr>
        <w:t xml:space="preserve">السواتل </w:t>
      </w:r>
      <w:r w:rsidRPr="00874CCE">
        <w:t>non-GSO</w:t>
      </w:r>
      <w:r w:rsidRPr="00874CCE">
        <w:rPr>
          <w:rtl/>
        </w:rPr>
        <w:t xml:space="preserve"> التي استوفت </w:t>
      </w:r>
      <w:r w:rsidRPr="00874CCE">
        <w:rPr>
          <w:rFonts w:hint="cs"/>
          <w:rtl/>
        </w:rPr>
        <w:t>القيدين</w:t>
      </w:r>
      <w:r w:rsidRPr="00874CCE">
        <w:rPr>
          <w:rtl/>
        </w:rPr>
        <w:t xml:space="preserve"> </w:t>
      </w:r>
      <w:r w:rsidRPr="00874CCE">
        <w:rPr>
          <w:lang w:val="en-GB"/>
        </w:rPr>
        <w:sym w:font="Symbol" w:char="F061"/>
      </w:r>
      <w:r w:rsidRPr="00874CCE">
        <w:rPr>
          <w:vertAlign w:val="subscript"/>
          <w:lang w:val="en-GB"/>
        </w:rPr>
        <w:t>0</w:t>
      </w:r>
      <w:r w:rsidRPr="00874CCE">
        <w:rPr>
          <w:rtl/>
        </w:rPr>
        <w:t xml:space="preserve"> و</w:t>
      </w:r>
      <w:r w:rsidRPr="00874CCE">
        <w:rPr>
          <w:lang w:val="en-GB"/>
        </w:rPr>
        <w:sym w:font="Symbol" w:char="F065"/>
      </w:r>
      <w:r w:rsidRPr="00874CCE">
        <w:rPr>
          <w:vertAlign w:val="subscript"/>
          <w:lang w:val="en-GB"/>
        </w:rPr>
        <w:t>0</w:t>
      </w:r>
      <w:r w:rsidRPr="00874CCE">
        <w:rPr>
          <w:rtl/>
        </w:rPr>
        <w:t xml:space="preserve"> طوال كامل</w:t>
      </w:r>
      <w:r w:rsidRPr="00874CCE">
        <w:rPr>
          <w:rFonts w:hint="cs"/>
          <w:rtl/>
        </w:rPr>
        <w:t xml:space="preserve"> فترة</w:t>
      </w:r>
      <w:r w:rsidRPr="00874CCE">
        <w:rPr>
          <w:rtl/>
        </w:rPr>
        <w:t xml:space="preserve"> </w:t>
      </w:r>
      <w:r w:rsidRPr="00874CCE">
        <w:rPr>
          <w:rFonts w:hint="cs"/>
          <w:rtl/>
        </w:rPr>
        <w:t>ا</w:t>
      </w:r>
      <w:r w:rsidRPr="00874CCE">
        <w:rPr>
          <w:rtl/>
        </w:rPr>
        <w:t>لنافذة.</w:t>
      </w:r>
    </w:p>
    <w:p w14:paraId="0487EA14" w14:textId="77777777" w:rsidR="00DB7CF8" w:rsidRPr="00874CCE" w:rsidRDefault="00DB7CF8" w:rsidP="00DB7CF8">
      <w:pPr>
        <w:pStyle w:val="enumlev1"/>
        <w:ind w:left="992" w:hanging="992"/>
        <w:rPr>
          <w:rtl/>
          <w:lang w:bidi="ar-SY"/>
        </w:rPr>
      </w:pPr>
      <w:r w:rsidRPr="00874CCE">
        <w:rPr>
          <w:rFonts w:hint="cs"/>
          <w:i/>
          <w:iCs/>
          <w:spacing w:val="-6"/>
          <w:rtl/>
        </w:rPr>
        <w:t xml:space="preserve">الخطوة </w:t>
      </w:r>
      <w:r w:rsidRPr="00874CCE">
        <w:rPr>
          <w:i/>
          <w:iCs/>
          <w:spacing w:val="-6"/>
        </w:rPr>
        <w:t>19</w:t>
      </w:r>
      <w:r w:rsidRPr="00874CCE">
        <w:rPr>
          <w:rFonts w:hint="cs"/>
          <w:i/>
          <w:iCs/>
          <w:spacing w:val="-6"/>
          <w:rtl/>
        </w:rPr>
        <w:t xml:space="preserve"> مكرر</w:t>
      </w:r>
      <w:r w:rsidRPr="00874CCE">
        <w:rPr>
          <w:rFonts w:hint="cs"/>
          <w:spacing w:val="-6"/>
          <w:rtl/>
        </w:rPr>
        <w:t>:</w:t>
      </w:r>
      <w:r w:rsidRPr="00874CCE">
        <w:rPr>
          <w:spacing w:val="-6"/>
          <w:rtl/>
        </w:rPr>
        <w:tab/>
      </w:r>
      <w:r w:rsidRPr="00874CCE">
        <w:rPr>
          <w:rFonts w:hint="cs"/>
          <w:spacing w:val="-6"/>
          <w:rtl/>
        </w:rPr>
        <w:t>ت</w:t>
      </w:r>
      <w:r w:rsidRPr="00874CCE">
        <w:rPr>
          <w:spacing w:val="-6"/>
          <w:rtl/>
        </w:rPr>
        <w:t>حسب</w:t>
      </w:r>
      <w:r w:rsidRPr="00874CCE">
        <w:rPr>
          <w:rFonts w:hint="cs"/>
          <w:spacing w:val="-6"/>
          <w:rtl/>
        </w:rPr>
        <w:t xml:space="preserve">، </w:t>
      </w:r>
      <w:r w:rsidRPr="00874CCE">
        <w:rPr>
          <w:spacing w:val="-6"/>
          <w:rtl/>
        </w:rPr>
        <w:t xml:space="preserve">لكل من هذه السواتل التي استوفت </w:t>
      </w:r>
      <w:r w:rsidRPr="00874CCE">
        <w:rPr>
          <w:rFonts w:hint="cs"/>
          <w:rtl/>
        </w:rPr>
        <w:t>القيدين</w:t>
      </w:r>
      <w:r w:rsidRPr="00874CCE">
        <w:rPr>
          <w:rtl/>
        </w:rPr>
        <w:t xml:space="preserve"> </w:t>
      </w:r>
      <w:r w:rsidRPr="00874CCE">
        <w:rPr>
          <w:lang w:val="en-GB"/>
        </w:rPr>
        <w:sym w:font="Symbol" w:char="F061"/>
      </w:r>
      <w:r w:rsidRPr="00874CCE">
        <w:rPr>
          <w:vertAlign w:val="subscript"/>
          <w:lang w:val="en-GB"/>
        </w:rPr>
        <w:t>0</w:t>
      </w:r>
      <w:r w:rsidRPr="00874CCE">
        <w:rPr>
          <w:rtl/>
        </w:rPr>
        <w:t xml:space="preserve"> و</w:t>
      </w:r>
      <w:r w:rsidRPr="00874CCE">
        <w:rPr>
          <w:lang w:val="en-GB"/>
        </w:rPr>
        <w:sym w:font="Symbol" w:char="F065"/>
      </w:r>
      <w:r w:rsidRPr="00874CCE">
        <w:rPr>
          <w:vertAlign w:val="subscript"/>
          <w:lang w:val="en-GB"/>
        </w:rPr>
        <w:t>0</w:t>
      </w:r>
      <w:r w:rsidRPr="00874CCE">
        <w:rPr>
          <w:rtl/>
        </w:rPr>
        <w:t xml:space="preserve"> طوال كامل</w:t>
      </w:r>
      <w:r w:rsidRPr="00874CCE">
        <w:rPr>
          <w:rFonts w:hint="cs"/>
          <w:rtl/>
        </w:rPr>
        <w:t xml:space="preserve"> فترة</w:t>
      </w:r>
      <w:r w:rsidRPr="00874CCE">
        <w:rPr>
          <w:spacing w:val="-6"/>
          <w:rtl/>
        </w:rPr>
        <w:t xml:space="preserve"> النافذة، أعلى</w:t>
      </w:r>
      <w:r w:rsidRPr="00874CCE">
        <w:rPr>
          <w:rFonts w:hint="cs"/>
          <w:spacing w:val="-6"/>
          <w:rtl/>
        </w:rPr>
        <w:t xml:space="preserve"> كثافة</w:t>
      </w:r>
      <w:r w:rsidRPr="00874CCE">
        <w:rPr>
          <w:spacing w:val="-6"/>
          <w:rtl/>
        </w:rPr>
        <w:t xml:space="preserve"> </w:t>
      </w:r>
      <w:proofErr w:type="spellStart"/>
      <w:r w:rsidRPr="00874CCE">
        <w:rPr>
          <w:lang w:val="en-GB"/>
        </w:rPr>
        <w:t>epfd</w:t>
      </w:r>
      <w:proofErr w:type="spellEnd"/>
      <w:r w:rsidRPr="00874CCE">
        <w:rPr>
          <w:szCs w:val="16"/>
          <w:lang w:val="en-GB"/>
        </w:rPr>
        <w:t>↓[</w:t>
      </w:r>
      <w:proofErr w:type="spellStart"/>
      <w:r w:rsidRPr="00874CCE">
        <w:rPr>
          <w:szCs w:val="16"/>
          <w:lang w:val="en-GB"/>
        </w:rPr>
        <w:t>nSat</w:t>
      </w:r>
      <w:proofErr w:type="spellEnd"/>
      <w:r w:rsidRPr="00874CCE">
        <w:rPr>
          <w:szCs w:val="16"/>
          <w:lang w:val="en-GB"/>
        </w:rPr>
        <w:t>]</w:t>
      </w:r>
      <w:r w:rsidRPr="00874CCE">
        <w:rPr>
          <w:spacing w:val="-6"/>
          <w:rtl/>
        </w:rPr>
        <w:t xml:space="preserve"> </w:t>
      </w:r>
      <w:r w:rsidRPr="00874CCE">
        <w:rPr>
          <w:rFonts w:hint="cs"/>
          <w:spacing w:val="-6"/>
          <w:rtl/>
        </w:rPr>
        <w:t>عبر</w:t>
      </w:r>
      <w:r w:rsidRPr="00874CCE">
        <w:rPr>
          <w:spacing w:val="-6"/>
          <w:rtl/>
        </w:rPr>
        <w:t xml:space="preserve"> النافذة الزمنية </w:t>
      </w:r>
      <w:r w:rsidRPr="00874CCE">
        <w:rPr>
          <w:rFonts w:hint="cs"/>
          <w:spacing w:val="-6"/>
          <w:rtl/>
        </w:rPr>
        <w:t>وتصنف</w:t>
      </w:r>
      <w:r w:rsidRPr="00874CCE">
        <w:rPr>
          <w:spacing w:val="-6"/>
          <w:rtl/>
        </w:rPr>
        <w:t xml:space="preserve"> هذه القائمة من السواتل </w:t>
      </w:r>
      <w:r w:rsidRPr="00874CCE">
        <w:rPr>
          <w:rFonts w:hint="cs"/>
          <w:spacing w:val="-6"/>
          <w:rtl/>
        </w:rPr>
        <w:t>بحسب</w:t>
      </w:r>
      <w:r w:rsidRPr="00874CCE">
        <w:rPr>
          <w:spacing w:val="-6"/>
          <w:rtl/>
        </w:rPr>
        <w:t xml:space="preserve"> </w:t>
      </w:r>
      <w:r w:rsidRPr="00874CCE">
        <w:rPr>
          <w:rFonts w:hint="cs"/>
          <w:spacing w:val="-6"/>
          <w:rtl/>
        </w:rPr>
        <w:t>أعلى كثافة</w:t>
      </w:r>
      <w:r w:rsidRPr="00874CCE">
        <w:rPr>
          <w:spacing w:val="-6"/>
          <w:rtl/>
        </w:rPr>
        <w:t xml:space="preserve"> </w:t>
      </w:r>
      <w:proofErr w:type="spellStart"/>
      <w:r w:rsidRPr="00874CCE">
        <w:rPr>
          <w:lang w:val="en-GB"/>
        </w:rPr>
        <w:t>epfd</w:t>
      </w:r>
      <w:proofErr w:type="spellEnd"/>
      <w:r w:rsidRPr="00874CCE">
        <w:rPr>
          <w:szCs w:val="16"/>
          <w:lang w:val="en-GB"/>
        </w:rPr>
        <w:t>↓[</w:t>
      </w:r>
      <w:proofErr w:type="spellStart"/>
      <w:r w:rsidRPr="00874CCE">
        <w:rPr>
          <w:szCs w:val="16"/>
          <w:lang w:val="en-GB"/>
        </w:rPr>
        <w:t>nSat</w:t>
      </w:r>
      <w:proofErr w:type="spellEnd"/>
      <w:r w:rsidRPr="00874CCE">
        <w:rPr>
          <w:szCs w:val="16"/>
          <w:lang w:val="en-GB"/>
        </w:rPr>
        <w:t>]</w:t>
      </w:r>
      <w:r w:rsidRPr="00874CCE">
        <w:rPr>
          <w:spacing w:val="-6"/>
          <w:rtl/>
        </w:rPr>
        <w:t xml:space="preserve"> لكل ساتل.</w:t>
      </w:r>
    </w:p>
    <w:p w14:paraId="6D2BAD9F" w14:textId="77777777" w:rsidR="00DB7CF8" w:rsidRPr="00995914" w:rsidRDefault="00DB7CF8" w:rsidP="00DB7CF8">
      <w:pPr>
        <w:pStyle w:val="enumlev1"/>
        <w:ind w:left="992" w:hanging="992"/>
        <w:rPr>
          <w:spacing w:val="-4"/>
        </w:rPr>
      </w:pPr>
      <w:r w:rsidRPr="00995914">
        <w:rPr>
          <w:rFonts w:hint="cs"/>
          <w:i/>
          <w:iCs/>
          <w:spacing w:val="-4"/>
          <w:rtl/>
        </w:rPr>
        <w:t xml:space="preserve">الخطوة </w:t>
      </w:r>
      <w:r w:rsidRPr="00995914">
        <w:rPr>
          <w:i/>
          <w:iCs/>
          <w:spacing w:val="-4"/>
        </w:rPr>
        <w:t>20</w:t>
      </w:r>
      <w:r w:rsidRPr="00995914">
        <w:rPr>
          <w:rFonts w:hint="cs"/>
          <w:spacing w:val="-4"/>
          <w:rtl/>
        </w:rPr>
        <w:t>:</w:t>
      </w:r>
      <w:r w:rsidRPr="00995914">
        <w:rPr>
          <w:rFonts w:hint="cs"/>
          <w:spacing w:val="-4"/>
          <w:rtl/>
        </w:rPr>
        <w:tab/>
        <w:t>تكرّر الخطوتان</w:t>
      </w:r>
      <w:r w:rsidRPr="00995914">
        <w:rPr>
          <w:rFonts w:hint="eastAsia"/>
          <w:spacing w:val="-4"/>
          <w:rtl/>
        </w:rPr>
        <w:t> </w:t>
      </w:r>
      <w:r w:rsidRPr="00995914">
        <w:rPr>
          <w:spacing w:val="-4"/>
        </w:rPr>
        <w:t>21</w:t>
      </w:r>
      <w:r w:rsidRPr="00995914">
        <w:rPr>
          <w:rFonts w:hint="cs"/>
          <w:spacing w:val="-4"/>
          <w:rtl/>
        </w:rPr>
        <w:t xml:space="preserve"> </w:t>
      </w:r>
      <w:r w:rsidRPr="00995914">
        <w:rPr>
          <w:rFonts w:hint="cs"/>
          <w:spacing w:val="-4"/>
          <w:rtl/>
          <w:lang w:bidi="ar-SY"/>
        </w:rPr>
        <w:t>و</w:t>
      </w:r>
      <w:r w:rsidRPr="00995914">
        <w:rPr>
          <w:spacing w:val="-4"/>
          <w:lang w:val="en-GB" w:bidi="ar-SY"/>
        </w:rPr>
        <w:t>22</w:t>
      </w:r>
      <w:r w:rsidRPr="00995914">
        <w:rPr>
          <w:rFonts w:hint="cs"/>
          <w:spacing w:val="-4"/>
          <w:rtl/>
          <w:lang w:bidi="ar-SY"/>
        </w:rPr>
        <w:t xml:space="preserve"> </w:t>
      </w:r>
      <w:r w:rsidRPr="00995914">
        <w:rPr>
          <w:rFonts w:hint="cs"/>
          <w:spacing w:val="-4"/>
          <w:rtl/>
        </w:rPr>
        <w:t xml:space="preserve">بالنسبة لكل زيادة زمنية في النافذة من أجل مساهمات </w:t>
      </w:r>
      <w:r w:rsidRPr="00995914">
        <w:rPr>
          <w:spacing w:val="-4"/>
        </w:rPr>
        <w:t>epfd</w:t>
      </w:r>
      <w:r w:rsidRPr="00995914">
        <w:rPr>
          <w:spacing w:val="-4"/>
          <w:lang w:val="en-GB"/>
        </w:rPr>
        <w:t>↓[</w:t>
      </w:r>
      <w:proofErr w:type="spellStart"/>
      <w:r w:rsidRPr="00995914">
        <w:rPr>
          <w:spacing w:val="-4"/>
          <w:lang w:val="en-GB"/>
        </w:rPr>
        <w:t>nSat</w:t>
      </w:r>
      <w:proofErr w:type="spellEnd"/>
      <w:r w:rsidRPr="00995914">
        <w:rPr>
          <w:spacing w:val="-4"/>
          <w:lang w:val="en-GB"/>
        </w:rPr>
        <w:t>]</w:t>
      </w:r>
      <w:r w:rsidRPr="00995914">
        <w:rPr>
          <w:rFonts w:hint="cs"/>
          <w:spacing w:val="-4"/>
          <w:rtl/>
        </w:rPr>
        <w:t xml:space="preserve"> في الساتل </w:t>
      </w:r>
      <w:r w:rsidRPr="00995914">
        <w:rPr>
          <w:spacing w:val="-4"/>
          <w:szCs w:val="22"/>
          <w:lang w:val="en-GB"/>
        </w:rPr>
        <w:t>MAX_CO_FREQ</w:t>
      </w:r>
      <w:r w:rsidRPr="00995914">
        <w:rPr>
          <w:spacing w:val="-4"/>
        </w:rPr>
        <w:t>[</w:t>
      </w:r>
      <w:proofErr w:type="spellStart"/>
      <w:r w:rsidRPr="00995914">
        <w:rPr>
          <w:spacing w:val="-4"/>
        </w:rPr>
        <w:t>lat</w:t>
      </w:r>
      <w:proofErr w:type="spellEnd"/>
      <w:r w:rsidRPr="00995914">
        <w:rPr>
          <w:spacing w:val="-4"/>
        </w:rPr>
        <w:t>]</w:t>
      </w:r>
      <w:r w:rsidRPr="00995914">
        <w:rPr>
          <w:rFonts w:hint="cs"/>
          <w:spacing w:val="-4"/>
          <w:rtl/>
        </w:rPr>
        <w:t xml:space="preserve"> في هذه القائمة إضافة إلى السواتل التي تكون لها </w:t>
      </w:r>
      <w:r w:rsidRPr="00995914">
        <w:rPr>
          <w:i/>
          <w:spacing w:val="-4"/>
          <w:lang w:val="en-GB"/>
        </w:rPr>
        <w:t>G</w:t>
      </w:r>
      <w:r w:rsidRPr="00995914">
        <w:rPr>
          <w:i/>
          <w:spacing w:val="-4"/>
          <w:szCs w:val="16"/>
          <w:vertAlign w:val="subscript"/>
          <w:lang w:val="en-GB"/>
        </w:rPr>
        <w:t>RX</w:t>
      </w:r>
      <w:r w:rsidRPr="00995914">
        <w:rPr>
          <w:i/>
          <w:spacing w:val="-4"/>
          <w:lang w:val="en-GB"/>
        </w:rPr>
        <w:t>(</w:t>
      </w:r>
      <w:r w:rsidRPr="00995914">
        <w:rPr>
          <w:rFonts w:ascii="Symbol" w:hAnsi="Symbol"/>
          <w:iCs/>
          <w:spacing w:val="-4"/>
          <w:lang w:val="en-GB"/>
        </w:rPr>
        <w:t></w:t>
      </w:r>
      <w:r w:rsidRPr="00995914">
        <w:rPr>
          <w:i/>
          <w:spacing w:val="-4"/>
          <w:lang w:val="en-GB"/>
        </w:rPr>
        <w:t>) &gt; min[</w:t>
      </w:r>
      <w:proofErr w:type="spellStart"/>
      <w:r w:rsidRPr="00995914">
        <w:rPr>
          <w:i/>
          <w:spacing w:val="-4"/>
          <w:lang w:val="en-GB"/>
        </w:rPr>
        <w:t>G</w:t>
      </w:r>
      <w:r w:rsidRPr="00995914">
        <w:rPr>
          <w:i/>
          <w:spacing w:val="-4"/>
          <w:szCs w:val="16"/>
          <w:vertAlign w:val="subscript"/>
          <w:lang w:val="en-GB"/>
        </w:rPr>
        <w:t>max</w:t>
      </w:r>
      <w:proofErr w:type="spellEnd"/>
      <w:r w:rsidRPr="00995914">
        <w:rPr>
          <w:i/>
          <w:spacing w:val="-4"/>
          <w:szCs w:val="16"/>
          <w:vertAlign w:val="subscript"/>
          <w:lang w:val="en-GB"/>
        </w:rPr>
        <w:t xml:space="preserve"> </w:t>
      </w:r>
      <w:r w:rsidRPr="00995914">
        <w:rPr>
          <w:i/>
          <w:spacing w:val="-4"/>
          <w:lang w:val="en-GB"/>
        </w:rPr>
        <w:t>− 30 dB, G</w:t>
      </w:r>
      <w:r w:rsidRPr="00995914">
        <w:rPr>
          <w:i/>
          <w:spacing w:val="-4"/>
          <w:szCs w:val="16"/>
          <w:vertAlign w:val="subscript"/>
          <w:lang w:val="en-GB"/>
        </w:rPr>
        <w:t>RX</w:t>
      </w:r>
      <w:r w:rsidRPr="00995914">
        <w:rPr>
          <w:i/>
          <w:spacing w:val="-4"/>
          <w:lang w:val="en-GB"/>
        </w:rPr>
        <w:t>(</w:t>
      </w:r>
      <w:r w:rsidRPr="00995914">
        <w:rPr>
          <w:iCs/>
          <w:spacing w:val="-4"/>
          <w:lang w:val="en-GB"/>
        </w:rPr>
        <w:sym w:font="Symbol" w:char="F061"/>
      </w:r>
      <w:r w:rsidRPr="00995914">
        <w:rPr>
          <w:iCs/>
          <w:spacing w:val="-4"/>
          <w:vertAlign w:val="subscript"/>
          <w:lang w:val="en-GB"/>
        </w:rPr>
        <w:t>0</w:t>
      </w:r>
      <w:r w:rsidRPr="00995914">
        <w:rPr>
          <w:i/>
          <w:spacing w:val="-4"/>
          <w:lang w:val="en-GB"/>
        </w:rPr>
        <w:t>[Latitude]])</w:t>
      </w:r>
      <w:r w:rsidRPr="00995914">
        <w:rPr>
          <w:rFonts w:hint="cs"/>
          <w:spacing w:val="-4"/>
          <w:rtl/>
        </w:rPr>
        <w:t xml:space="preserve">، حيث </w:t>
      </w:r>
      <w:r w:rsidRPr="00995914">
        <w:rPr>
          <w:spacing w:val="-4"/>
          <w:szCs w:val="22"/>
          <w:lang w:val="en-GB"/>
        </w:rPr>
        <w:t>MAX_CO_FREQ</w:t>
      </w:r>
      <w:r w:rsidRPr="00995914">
        <w:rPr>
          <w:spacing w:val="-4"/>
        </w:rPr>
        <w:t>[</w:t>
      </w:r>
      <w:proofErr w:type="spellStart"/>
      <w:r w:rsidRPr="00995914">
        <w:rPr>
          <w:spacing w:val="-4"/>
        </w:rPr>
        <w:t>lat</w:t>
      </w:r>
      <w:proofErr w:type="spellEnd"/>
      <w:r w:rsidRPr="00995914">
        <w:rPr>
          <w:spacing w:val="-4"/>
        </w:rPr>
        <w:t>]</w:t>
      </w:r>
      <w:r w:rsidRPr="00995914">
        <w:rPr>
          <w:rFonts w:hint="cs"/>
          <w:spacing w:val="-4"/>
          <w:rtl/>
        </w:rPr>
        <w:t xml:space="preserve"> هو العدد الأقصى من السواتل </w:t>
      </w:r>
      <w:r w:rsidRPr="00995914">
        <w:rPr>
          <w:spacing w:val="-4"/>
        </w:rPr>
        <w:t>non-GSO</w:t>
      </w:r>
      <w:r w:rsidRPr="00995914">
        <w:rPr>
          <w:rFonts w:hint="cs"/>
          <w:spacing w:val="-4"/>
          <w:rtl/>
        </w:rPr>
        <w:t xml:space="preserve"> العاملة في خط عرض المحطة الأرضية</w:t>
      </w:r>
      <w:r w:rsidRPr="00995914">
        <w:rPr>
          <w:rFonts w:hint="eastAsia"/>
          <w:spacing w:val="-4"/>
          <w:rtl/>
        </w:rPr>
        <w:t> </w:t>
      </w:r>
      <w:r w:rsidRPr="00995914">
        <w:rPr>
          <w:spacing w:val="-4"/>
        </w:rPr>
        <w:t>GSO_ES</w:t>
      </w:r>
      <w:r w:rsidRPr="00995914">
        <w:rPr>
          <w:rFonts w:hint="cs"/>
          <w:spacing w:val="-4"/>
          <w:rtl/>
        </w:rPr>
        <w:t xml:space="preserve"> والتي تعتبر مقابلة للعدد الأقصى للسواتل المسموح لها بالبث بنفس التردد تجاه نفس المنطقة من</w:t>
      </w:r>
      <w:r w:rsidRPr="00995914">
        <w:rPr>
          <w:rFonts w:hint="eastAsia"/>
          <w:spacing w:val="-4"/>
          <w:rtl/>
        </w:rPr>
        <w:t> </w:t>
      </w:r>
      <w:r w:rsidRPr="00995914">
        <w:rPr>
          <w:rFonts w:hint="cs"/>
          <w:spacing w:val="-4"/>
          <w:rtl/>
        </w:rPr>
        <w:t xml:space="preserve">الأرض، والتي تحقق شروط منطقة الاستبعاد </w:t>
      </w:r>
      <w:r w:rsidRPr="00995914">
        <w:rPr>
          <w:spacing w:val="-4"/>
        </w:rPr>
        <w:t>GSO</w:t>
      </w:r>
      <w:r w:rsidRPr="00995914">
        <w:rPr>
          <w:rFonts w:hint="cs"/>
          <w:spacing w:val="-4"/>
          <w:rtl/>
        </w:rPr>
        <w:t xml:space="preserve"> وزوايا الارتفاع الدنيا على النحو المحدد للنظام </w:t>
      </w:r>
      <w:r w:rsidRPr="00995914">
        <w:rPr>
          <w:rFonts w:hint="cs"/>
          <w:spacing w:val="-4"/>
        </w:rPr>
        <w:t>non-GSO</w:t>
      </w:r>
      <w:r w:rsidRPr="00995914">
        <w:rPr>
          <w:rFonts w:hint="cs"/>
          <w:spacing w:val="-4"/>
          <w:rtl/>
        </w:rPr>
        <w:t>.</w:t>
      </w:r>
    </w:p>
    <w:p w14:paraId="3FB09AFB" w14:textId="63DEDCA9" w:rsidR="00DB7CF8" w:rsidRPr="00874CCE" w:rsidRDefault="00DB7CF8" w:rsidP="00DB7CF8">
      <w:pPr>
        <w:pStyle w:val="Note"/>
        <w:rPr>
          <w:rFonts w:eastAsia="SimSun"/>
          <w:rtl/>
        </w:rPr>
      </w:pPr>
      <w:r w:rsidRPr="00874CCE">
        <w:rPr>
          <w:rFonts w:hint="cs"/>
          <w:i/>
          <w:iCs/>
          <w:spacing w:val="-6"/>
          <w:rtl/>
        </w:rPr>
        <w:t>ملاحظة</w:t>
      </w:r>
      <w:r w:rsidRPr="00874CCE">
        <w:rPr>
          <w:rFonts w:eastAsia="SimSun" w:hint="cs"/>
          <w:rtl/>
        </w:rPr>
        <w:t xml:space="preserve">: </w:t>
      </w:r>
      <w:r w:rsidR="00815F0A" w:rsidRPr="00874CCE">
        <w:rPr>
          <w:rFonts w:hint="cs"/>
          <w:i/>
          <w:rtl/>
        </w:rPr>
        <w:t xml:space="preserve">ينبغي ألا تُحتسب مرتين السواتل المذكورة في الخطوة </w:t>
      </w:r>
      <w:r w:rsidR="00815F0A" w:rsidRPr="00AA7804">
        <w:rPr>
          <w:rFonts w:asciiTheme="majorBidi" w:hAnsiTheme="majorBidi" w:cstheme="majorBidi"/>
          <w:i/>
          <w:sz w:val="22"/>
          <w:szCs w:val="22"/>
          <w:rtl/>
        </w:rPr>
        <w:t>21</w:t>
      </w:r>
      <w:r w:rsidR="00815F0A" w:rsidRPr="00874CCE">
        <w:rPr>
          <w:rFonts w:hint="cs"/>
          <w:i/>
          <w:rtl/>
        </w:rPr>
        <w:t xml:space="preserve">. وعلى وجه الخصوص، إذا كان الساتل مدرجاً في قائمة أعلى سواتل </w:t>
      </w:r>
      <w:r w:rsidR="00815F0A" w:rsidRPr="00874CCE">
        <w:rPr>
          <w:szCs w:val="22"/>
          <w:lang w:val="en-GB"/>
        </w:rPr>
        <w:t>MAX_CO_FREQ</w:t>
      </w:r>
      <w:r w:rsidR="00815F0A" w:rsidRPr="00874CCE">
        <w:rPr>
          <w:lang w:val="en-GB"/>
        </w:rPr>
        <w:t>[</w:t>
      </w:r>
      <w:proofErr w:type="spellStart"/>
      <w:r w:rsidR="00815F0A" w:rsidRPr="00874CCE">
        <w:rPr>
          <w:lang w:val="en-GB"/>
        </w:rPr>
        <w:t>lat</w:t>
      </w:r>
      <w:proofErr w:type="spellEnd"/>
      <w:r w:rsidR="00815F0A" w:rsidRPr="00874CCE">
        <w:rPr>
          <w:lang w:val="en-GB"/>
        </w:rPr>
        <w:t>]</w:t>
      </w:r>
      <w:r w:rsidR="00815F0A" w:rsidRPr="00874CCE">
        <w:rPr>
          <w:rFonts w:hint="cs"/>
          <w:rtl/>
        </w:rPr>
        <w:t xml:space="preserve">، وفيه أيضاً </w:t>
      </w:r>
      <w:r w:rsidR="00FC7B02" w:rsidRPr="00A71580">
        <w:rPr>
          <w:i/>
          <w:lang w:val="en-GB"/>
        </w:rPr>
        <w:t>G</w:t>
      </w:r>
      <w:r w:rsidR="00FC7B02" w:rsidRPr="00A71580">
        <w:rPr>
          <w:i/>
          <w:szCs w:val="16"/>
          <w:vertAlign w:val="subscript"/>
          <w:lang w:val="en-GB"/>
        </w:rPr>
        <w:t>RX</w:t>
      </w:r>
      <w:r w:rsidR="00FC7B02" w:rsidRPr="00A71580">
        <w:rPr>
          <w:i/>
          <w:lang w:val="en-GB"/>
        </w:rPr>
        <w:t>(</w:t>
      </w:r>
      <w:r w:rsidR="00FC7B02" w:rsidRPr="00382FE0">
        <w:rPr>
          <w:rFonts w:ascii="Symbol" w:hAnsi="Symbol"/>
          <w:iCs/>
        </w:rPr>
        <w:t></w:t>
      </w:r>
      <w:r w:rsidR="00FC7B02" w:rsidRPr="00A71580">
        <w:rPr>
          <w:i/>
          <w:lang w:val="en-GB"/>
        </w:rPr>
        <w:t>) &gt; min[</w:t>
      </w:r>
      <w:proofErr w:type="spellStart"/>
      <w:r w:rsidR="00FC7B02" w:rsidRPr="00A71580">
        <w:rPr>
          <w:i/>
          <w:lang w:val="en-GB"/>
        </w:rPr>
        <w:t>G</w:t>
      </w:r>
      <w:r w:rsidR="00FC7B02" w:rsidRPr="00A71580">
        <w:rPr>
          <w:i/>
          <w:szCs w:val="16"/>
          <w:vertAlign w:val="subscript"/>
          <w:lang w:val="en-GB"/>
        </w:rPr>
        <w:t>max</w:t>
      </w:r>
      <w:proofErr w:type="spellEnd"/>
      <w:r w:rsidR="00FC7B02" w:rsidRPr="00A71580">
        <w:rPr>
          <w:i/>
          <w:szCs w:val="16"/>
          <w:vertAlign w:val="subscript"/>
          <w:lang w:val="en-GB"/>
        </w:rPr>
        <w:t xml:space="preserve"> </w:t>
      </w:r>
      <w:r w:rsidR="00FC7B02" w:rsidRPr="00A71580">
        <w:rPr>
          <w:i/>
          <w:lang w:val="en-GB"/>
        </w:rPr>
        <w:t>− 30 dB</w:t>
      </w:r>
      <w:r w:rsidR="00FC7B02" w:rsidRPr="00874CCE">
        <w:rPr>
          <w:rFonts w:hint="cs"/>
          <w:rtl/>
          <w:lang w:val="en-GB"/>
        </w:rPr>
        <w:t xml:space="preserve"> </w:t>
      </w:r>
      <w:r w:rsidR="00815F0A" w:rsidRPr="00874CCE">
        <w:rPr>
          <w:rFonts w:hint="cs"/>
          <w:rtl/>
          <w:lang w:val="en-GB"/>
        </w:rPr>
        <w:t>، فينبغي احتسابه</w:t>
      </w:r>
      <w:r w:rsidR="00FC7B02">
        <w:rPr>
          <w:rFonts w:hint="cs"/>
          <w:rtl/>
          <w:lang w:val="en-GB"/>
        </w:rPr>
        <w:t xml:space="preserve"> </w:t>
      </w:r>
      <w:r w:rsidR="00FC7B02" w:rsidRPr="00A71580">
        <w:rPr>
          <w:i/>
          <w:lang w:val="en-GB"/>
        </w:rPr>
        <w:t>G</w:t>
      </w:r>
      <w:r w:rsidR="00FC7B02" w:rsidRPr="00A71580">
        <w:rPr>
          <w:i/>
          <w:szCs w:val="16"/>
          <w:vertAlign w:val="subscript"/>
          <w:lang w:val="en-GB"/>
        </w:rPr>
        <w:t>RX</w:t>
      </w:r>
      <w:r w:rsidR="00FC7B02" w:rsidRPr="00A71580">
        <w:rPr>
          <w:i/>
          <w:lang w:val="en-GB"/>
        </w:rPr>
        <w:t>(</w:t>
      </w:r>
      <w:r w:rsidR="00FC7B02" w:rsidRPr="00382FE0">
        <w:rPr>
          <w:iCs/>
        </w:rPr>
        <w:sym w:font="Symbol" w:char="F061"/>
      </w:r>
      <w:r w:rsidR="00FC7B02" w:rsidRPr="00A71580">
        <w:rPr>
          <w:iCs/>
          <w:vertAlign w:val="subscript"/>
          <w:lang w:val="en-GB"/>
        </w:rPr>
        <w:t>0</w:t>
      </w:r>
      <w:r w:rsidR="00FC7B02" w:rsidRPr="00A71580">
        <w:rPr>
          <w:i/>
          <w:lang w:val="en-GB"/>
        </w:rPr>
        <w:t xml:space="preserve">[Latitude]]) </w:t>
      </w:r>
      <w:r w:rsidR="00FC7B02">
        <w:rPr>
          <w:rFonts w:hint="cs"/>
          <w:i/>
          <w:rtl/>
          <w:lang w:val="en-GB"/>
        </w:rPr>
        <w:t xml:space="preserve"> </w:t>
      </w:r>
      <w:r w:rsidR="00815F0A" w:rsidRPr="00874CCE">
        <w:rPr>
          <w:rFonts w:hint="cs"/>
          <w:rtl/>
          <w:lang w:val="en-GB"/>
        </w:rPr>
        <w:t xml:space="preserve">مرة واحدة فقط كجزء من السواتل </w:t>
      </w:r>
      <w:r w:rsidR="00815F0A" w:rsidRPr="00874CCE">
        <w:rPr>
          <w:szCs w:val="22"/>
          <w:lang w:val="en-GB"/>
        </w:rPr>
        <w:t>MAX_CO_FREQ</w:t>
      </w:r>
      <w:r w:rsidR="00815F0A" w:rsidRPr="00874CCE">
        <w:rPr>
          <w:lang w:val="en-GB"/>
        </w:rPr>
        <w:t>[</w:t>
      </w:r>
      <w:proofErr w:type="spellStart"/>
      <w:r w:rsidR="00815F0A" w:rsidRPr="00874CCE">
        <w:rPr>
          <w:lang w:val="en-GB"/>
        </w:rPr>
        <w:t>lat</w:t>
      </w:r>
      <w:proofErr w:type="spellEnd"/>
      <w:r w:rsidR="00815F0A" w:rsidRPr="00874CCE">
        <w:rPr>
          <w:lang w:val="en-GB"/>
        </w:rPr>
        <w:t>]</w:t>
      </w:r>
      <w:r w:rsidR="00815F0A" w:rsidRPr="00874CCE">
        <w:rPr>
          <w:rFonts w:hint="cs"/>
          <w:rtl/>
          <w:lang w:val="en-GB"/>
        </w:rPr>
        <w:t xml:space="preserve"> المذكورة في الخطوة </w:t>
      </w:r>
      <w:r w:rsidR="00815F0A" w:rsidRPr="006C794D">
        <w:rPr>
          <w:rFonts w:asciiTheme="majorBidi" w:hAnsiTheme="majorBidi" w:cstheme="majorBidi"/>
          <w:sz w:val="22"/>
          <w:szCs w:val="22"/>
          <w:rtl/>
          <w:lang w:val="en-GB"/>
        </w:rPr>
        <w:t>21</w:t>
      </w:r>
      <w:r w:rsidR="00815F0A" w:rsidRPr="00874CCE">
        <w:rPr>
          <w:rFonts w:hint="cs"/>
          <w:rtl/>
          <w:lang w:val="en-GB"/>
        </w:rPr>
        <w:t>.</w:t>
      </w:r>
    </w:p>
    <w:p w14:paraId="75367083" w14:textId="252F0C22" w:rsidR="00DB7CF8" w:rsidRPr="00874CCE" w:rsidRDefault="00DB7CF8" w:rsidP="00DB7CF8">
      <w:pPr>
        <w:pStyle w:val="enumlev1"/>
        <w:ind w:left="992" w:hanging="992"/>
        <w:rPr>
          <w:rFonts w:eastAsia="SimSun"/>
          <w:rtl/>
          <w:lang w:eastAsia="en-US"/>
        </w:rPr>
      </w:pPr>
      <w:r w:rsidRPr="00874CCE">
        <w:rPr>
          <w:rFonts w:hint="cs"/>
          <w:i/>
          <w:iCs/>
          <w:rtl/>
        </w:rPr>
        <w:t xml:space="preserve">الخطوة </w:t>
      </w:r>
      <w:r w:rsidRPr="00874CCE">
        <w:rPr>
          <w:i/>
          <w:iCs/>
        </w:rPr>
        <w:t>21</w:t>
      </w:r>
      <w:r w:rsidRPr="00874CCE">
        <w:rPr>
          <w:rFonts w:hint="cs"/>
          <w:rtl/>
        </w:rPr>
        <w:t>:</w:t>
      </w:r>
      <w:r w:rsidRPr="00874CCE">
        <w:rPr>
          <w:rtl/>
        </w:rPr>
        <w:tab/>
      </w:r>
      <w:r w:rsidRPr="00874CCE">
        <w:rPr>
          <w:rFonts w:hint="cs"/>
          <w:rtl/>
        </w:rPr>
        <w:t xml:space="preserve">تزاد الكثافة </w:t>
      </w:r>
      <w:proofErr w:type="spellStart"/>
      <w:r w:rsidRPr="00874CCE">
        <w:t>epfd</w:t>
      </w:r>
      <w:proofErr w:type="spellEnd"/>
      <w:r w:rsidRPr="00874CCE">
        <w:rPr>
          <w:rFonts w:cs="Times New Roman"/>
        </w:rPr>
        <w:t>↓</w:t>
      </w:r>
      <w:r w:rsidRPr="00874CCE">
        <w:rPr>
          <w:rFonts w:hint="cs"/>
          <w:rtl/>
        </w:rPr>
        <w:t xml:space="preserve"> تدريجي</w:t>
      </w:r>
      <w:r w:rsidR="00DA7D77" w:rsidRPr="00874CCE">
        <w:rPr>
          <w:rFonts w:hint="cs"/>
          <w:rtl/>
        </w:rPr>
        <w:t xml:space="preserve">اً </w:t>
      </w:r>
      <w:r w:rsidRPr="00874CCE">
        <w:rPr>
          <w:rFonts w:hint="cs"/>
          <w:rtl/>
        </w:rPr>
        <w:t xml:space="preserve">بالقيمة </w:t>
      </w:r>
      <w:proofErr w:type="spellStart"/>
      <w:r w:rsidRPr="00874CCE">
        <w:t>epfd↓</w:t>
      </w:r>
      <w:r w:rsidRPr="00874CCE">
        <w:rPr>
          <w:i/>
          <w:vertAlign w:val="subscript"/>
        </w:rPr>
        <w:t>i</w:t>
      </w:r>
      <w:proofErr w:type="spellEnd"/>
      <w:r w:rsidRPr="00874CCE">
        <w:rPr>
          <w:rFonts w:hint="cs"/>
          <w:rtl/>
        </w:rPr>
        <w:t>.</w:t>
      </w:r>
    </w:p>
    <w:p w14:paraId="44874FEB" w14:textId="5607C6BC" w:rsidR="00DB7CF8" w:rsidRPr="00874CCE" w:rsidRDefault="00DB7CF8" w:rsidP="00DB7CF8">
      <w:pPr>
        <w:pStyle w:val="enumlev1"/>
        <w:ind w:left="992" w:hanging="992"/>
        <w:rPr>
          <w:rFonts w:eastAsia="SimSun"/>
          <w:rtl/>
          <w:lang w:val="en-GB" w:eastAsia="en-US" w:bidi="ar-SY"/>
        </w:rPr>
      </w:pPr>
      <w:r w:rsidRPr="00874CCE">
        <w:rPr>
          <w:rFonts w:hint="cs"/>
          <w:i/>
          <w:iCs/>
          <w:rtl/>
        </w:rPr>
        <w:t xml:space="preserve">الخطوة </w:t>
      </w:r>
      <w:r w:rsidRPr="00874CCE">
        <w:rPr>
          <w:i/>
          <w:iCs/>
        </w:rPr>
        <w:t>22</w:t>
      </w:r>
      <w:r w:rsidRPr="00874CCE">
        <w:rPr>
          <w:rFonts w:hint="cs"/>
          <w:rtl/>
        </w:rPr>
        <w:t>:</w:t>
      </w:r>
      <w:r w:rsidRPr="00874CCE">
        <w:rPr>
          <w:rFonts w:hint="cs"/>
          <w:rtl/>
        </w:rPr>
        <w:tab/>
        <w:t xml:space="preserve">تزاد إحصاءات الكثافة </w:t>
      </w:r>
      <w:r w:rsidRPr="00874CCE">
        <w:t>epfd</w:t>
      </w:r>
      <w:r w:rsidRPr="00874CCE">
        <w:rPr>
          <w:rFonts w:cs="Times New Roman"/>
        </w:rPr>
        <w:t>↓</w:t>
      </w:r>
      <w:r w:rsidRPr="00874CCE">
        <w:rPr>
          <w:rFonts w:hint="cs"/>
          <w:rtl/>
        </w:rPr>
        <w:t xml:space="preserve"> بالنسبة لنافذة الانزلاق المعنية بالقيمة </w:t>
      </w:r>
      <w:r w:rsidRPr="00874CCE">
        <w:t>epfd</w:t>
      </w:r>
      <w:r w:rsidRPr="00874CCE">
        <w:rPr>
          <w:rFonts w:cs="Times New Roman"/>
        </w:rPr>
        <w:t>↓</w:t>
      </w:r>
      <w:r w:rsidRPr="00874CCE">
        <w:rPr>
          <w:rFonts w:hint="cs"/>
          <w:rtl/>
        </w:rPr>
        <w:t xml:space="preserve"> لهذه الزيادة الزمنية بواسطة المدخلات </w:t>
      </w:r>
      <w:r w:rsidRPr="00874CCE">
        <w:t>(</w:t>
      </w:r>
      <w:proofErr w:type="spellStart"/>
      <w:r w:rsidRPr="00874CCE">
        <w:rPr>
          <w:i/>
        </w:rPr>
        <w:t>T</w:t>
      </w:r>
      <w:r w:rsidRPr="00874CCE">
        <w:rPr>
          <w:i/>
          <w:szCs w:val="16"/>
          <w:vertAlign w:val="subscript"/>
        </w:rPr>
        <w:t>step</w:t>
      </w:r>
      <w:proofErr w:type="spellEnd"/>
      <w:r w:rsidRPr="00874CCE">
        <w:t>/</w:t>
      </w:r>
      <w:proofErr w:type="spellStart"/>
      <w:r w:rsidRPr="00874CCE">
        <w:rPr>
          <w:i/>
        </w:rPr>
        <w:t>T</w:t>
      </w:r>
      <w:r w:rsidRPr="00874CCE">
        <w:rPr>
          <w:i/>
          <w:szCs w:val="16"/>
          <w:vertAlign w:val="subscript"/>
        </w:rPr>
        <w:t>fine</w:t>
      </w:r>
      <w:proofErr w:type="spellEnd"/>
      <w:r w:rsidRPr="00874CCE">
        <w:t>)</w:t>
      </w:r>
      <w:r w:rsidRPr="00874CCE">
        <w:rPr>
          <w:rFonts w:hint="cs"/>
          <w:rtl/>
        </w:rPr>
        <w:t>.</w:t>
      </w:r>
      <w:r w:rsidRPr="00874CCE">
        <w:rPr>
          <w:rFonts w:eastAsia="SimSun" w:hint="cs"/>
          <w:rtl/>
          <w:lang w:eastAsia="en-US" w:bidi="ar-SY"/>
        </w:rPr>
        <w:t xml:space="preserve"> </w:t>
      </w:r>
      <w:r w:rsidRPr="00874CCE">
        <w:rPr>
          <w:rFonts w:eastAsia="SimSun"/>
          <w:rtl/>
          <w:lang w:eastAsia="en-US" w:bidi="ar-SY"/>
        </w:rPr>
        <w:t xml:space="preserve">إذا كانت </w:t>
      </w:r>
      <w:r w:rsidRPr="00874CCE">
        <w:rPr>
          <w:rFonts w:hint="cs"/>
          <w:rtl/>
        </w:rPr>
        <w:t xml:space="preserve">الزيادة </w:t>
      </w:r>
      <w:r w:rsidRPr="00874CCE">
        <w:rPr>
          <w:rFonts w:eastAsia="SimSun" w:hint="cs"/>
          <w:rtl/>
          <w:lang w:eastAsia="en-US" w:bidi="ar-SY"/>
        </w:rPr>
        <w:t>الزمنية</w:t>
      </w:r>
      <w:r w:rsidRPr="00874CCE">
        <w:rPr>
          <w:rFonts w:eastAsia="SimSun"/>
          <w:rtl/>
          <w:lang w:eastAsia="en-US" w:bidi="ar-SY"/>
        </w:rPr>
        <w:t xml:space="preserve"> الأخيرة هي </w:t>
      </w:r>
      <w:r w:rsidRPr="00874CCE">
        <w:rPr>
          <w:rFonts w:hint="cs"/>
          <w:rtl/>
        </w:rPr>
        <w:t xml:space="preserve">زيادة </w:t>
      </w:r>
      <w:r w:rsidRPr="00874CCE">
        <w:rPr>
          <w:rFonts w:eastAsia="SimSun" w:hint="cs"/>
          <w:rtl/>
          <w:lang w:eastAsia="en-US" w:bidi="ar-SY"/>
        </w:rPr>
        <w:t>زمن</w:t>
      </w:r>
      <w:r w:rsidRPr="00874CCE">
        <w:rPr>
          <w:rFonts w:eastAsia="SimSun"/>
          <w:rtl/>
          <w:lang w:eastAsia="en-US" w:bidi="ar-SY"/>
        </w:rPr>
        <w:t xml:space="preserve"> الدورة </w:t>
      </w:r>
      <w:r w:rsidRPr="00874CCE">
        <w:rPr>
          <w:rFonts w:eastAsia="SimSun" w:hint="cs"/>
          <w:rtl/>
          <w:lang w:eastAsia="en-US" w:bidi="ar-SY"/>
        </w:rPr>
        <w:t>وأغلقت</w:t>
      </w:r>
      <w:r w:rsidRPr="00874CCE">
        <w:rPr>
          <w:rFonts w:eastAsia="SimSun"/>
          <w:rtl/>
          <w:lang w:eastAsia="en-US" w:bidi="ar-SY"/>
        </w:rPr>
        <w:t xml:space="preserve"> النافذة خلال هذه </w:t>
      </w:r>
      <w:r w:rsidRPr="00874CCE">
        <w:rPr>
          <w:rFonts w:hint="cs"/>
          <w:rtl/>
        </w:rPr>
        <w:t xml:space="preserve">الزيادة </w:t>
      </w:r>
      <w:r w:rsidRPr="00874CCE">
        <w:rPr>
          <w:rFonts w:eastAsia="SimSun"/>
          <w:rtl/>
          <w:lang w:eastAsia="en-US" w:bidi="ar-SY"/>
        </w:rPr>
        <w:t xml:space="preserve">الزمنية، </w:t>
      </w:r>
      <w:r w:rsidRPr="00874CCE">
        <w:rPr>
          <w:rFonts w:eastAsia="SimSun" w:hint="cs"/>
          <w:rtl/>
          <w:lang w:eastAsia="en-US" w:bidi="ar-SY"/>
        </w:rPr>
        <w:t>عندئذ ينبغي</w:t>
      </w:r>
      <w:r w:rsidRPr="00874CCE">
        <w:rPr>
          <w:rFonts w:eastAsia="SimSun"/>
          <w:rtl/>
          <w:lang w:eastAsia="en-US" w:bidi="ar-SY"/>
        </w:rPr>
        <w:t xml:space="preserve"> تحديث إحصا</w:t>
      </w:r>
      <w:r w:rsidRPr="00874CCE">
        <w:rPr>
          <w:rFonts w:eastAsia="SimSun" w:hint="cs"/>
          <w:rtl/>
          <w:lang w:eastAsia="en-US" w:bidi="ar-SY"/>
        </w:rPr>
        <w:t>ء</w:t>
      </w:r>
      <w:r w:rsidRPr="00874CCE">
        <w:rPr>
          <w:rFonts w:eastAsia="SimSun"/>
          <w:rtl/>
          <w:lang w:eastAsia="en-US" w:bidi="ar-SY"/>
        </w:rPr>
        <w:t>ات</w:t>
      </w:r>
      <w:r w:rsidRPr="00874CCE">
        <w:rPr>
          <w:rFonts w:eastAsia="SimSun" w:hint="cs"/>
          <w:rtl/>
          <w:lang w:eastAsia="en-US" w:bidi="ar-SY"/>
        </w:rPr>
        <w:t xml:space="preserve"> الكثافة</w:t>
      </w:r>
      <w:r w:rsidRPr="00874CCE">
        <w:rPr>
          <w:rFonts w:eastAsia="SimSun"/>
          <w:rtl/>
          <w:lang w:eastAsia="en-US" w:bidi="ar-SY"/>
        </w:rPr>
        <w:t xml:space="preserve"> </w:t>
      </w:r>
      <w:proofErr w:type="spellStart"/>
      <w:r w:rsidRPr="00874CCE">
        <w:rPr>
          <w:rFonts w:eastAsia="SimSun"/>
          <w:lang w:eastAsia="en-US" w:bidi="ar-SY"/>
        </w:rPr>
        <w:t>epfd</w:t>
      </w:r>
      <w:proofErr w:type="spellEnd"/>
      <w:r w:rsidRPr="00874CCE">
        <w:rPr>
          <w:rFonts w:ascii="Symbol" w:hAnsi="Symbol"/>
          <w:position w:val="-4"/>
          <w:sz w:val="13"/>
          <w:lang w:val="fr-CH"/>
        </w:rPr>
        <w:t></w:t>
      </w:r>
      <w:r w:rsidRPr="00874CCE">
        <w:rPr>
          <w:rFonts w:eastAsia="SimSun"/>
          <w:rtl/>
          <w:lang w:eastAsia="en-US" w:bidi="ar-SY"/>
        </w:rPr>
        <w:t xml:space="preserve"> </w:t>
      </w:r>
      <w:r w:rsidRPr="00874CCE">
        <w:rPr>
          <w:rFonts w:eastAsia="SimSun" w:hint="cs"/>
          <w:rtl/>
          <w:lang w:eastAsia="en-US" w:bidi="ar-SY"/>
        </w:rPr>
        <w:t>ب</w:t>
      </w:r>
      <w:r w:rsidRPr="00874CCE">
        <w:rPr>
          <w:rFonts w:eastAsia="SimSun"/>
          <w:rtl/>
          <w:lang w:eastAsia="en-US" w:bidi="ar-SY"/>
        </w:rPr>
        <w:t xml:space="preserve">ذلك الجزء من </w:t>
      </w:r>
      <w:proofErr w:type="spellStart"/>
      <w:r w:rsidRPr="00874CCE">
        <w:rPr>
          <w:i/>
          <w:lang w:val="en-GB"/>
        </w:rPr>
        <w:t>T</w:t>
      </w:r>
      <w:r w:rsidRPr="00874CCE">
        <w:rPr>
          <w:i/>
          <w:vertAlign w:val="subscript"/>
          <w:lang w:val="en-GB"/>
        </w:rPr>
        <w:t>step</w:t>
      </w:r>
      <w:proofErr w:type="spellEnd"/>
      <w:r w:rsidRPr="00874CCE">
        <w:rPr>
          <w:rFonts w:eastAsia="SimSun"/>
          <w:rtl/>
          <w:lang w:eastAsia="en-US" w:bidi="ar-SY"/>
        </w:rPr>
        <w:t xml:space="preserve"> الموجود في النافذة و</w:t>
      </w:r>
      <w:r w:rsidRPr="00874CCE">
        <w:rPr>
          <w:rFonts w:eastAsia="SimSun" w:hint="cs"/>
          <w:rtl/>
          <w:lang w:eastAsia="en-US" w:bidi="ar-SY"/>
        </w:rPr>
        <w:t xml:space="preserve">يختزن </w:t>
      </w:r>
      <w:r w:rsidRPr="00874CCE">
        <w:rPr>
          <w:rFonts w:eastAsia="SimSun"/>
          <w:rtl/>
          <w:lang w:eastAsia="en-US" w:bidi="ar-SY"/>
        </w:rPr>
        <w:t xml:space="preserve">الجزء المتبقي </w:t>
      </w:r>
      <w:r w:rsidRPr="00874CCE">
        <w:rPr>
          <w:rFonts w:eastAsia="SimSun" w:hint="cs"/>
          <w:rtl/>
          <w:lang w:eastAsia="en-US" w:bidi="ar-SY"/>
        </w:rPr>
        <w:t xml:space="preserve">من أجل النافذة </w:t>
      </w:r>
      <w:r w:rsidRPr="00874CCE">
        <w:rPr>
          <w:rFonts w:eastAsia="SimSun"/>
          <w:rtl/>
          <w:lang w:eastAsia="en-US" w:bidi="ar-SY"/>
        </w:rPr>
        <w:lastRenderedPageBreak/>
        <w:t>التالي</w:t>
      </w:r>
      <w:r w:rsidRPr="00874CCE">
        <w:rPr>
          <w:rFonts w:eastAsia="SimSun" w:hint="cs"/>
          <w:rtl/>
          <w:lang w:eastAsia="en-US" w:bidi="ar-SY"/>
        </w:rPr>
        <w:t>ة</w:t>
      </w:r>
      <w:r w:rsidRPr="00874CCE">
        <w:rPr>
          <w:rFonts w:eastAsia="SimSun"/>
          <w:rtl/>
          <w:lang w:eastAsia="en-US" w:bidi="ar-SY"/>
        </w:rPr>
        <w:t xml:space="preserve">. </w:t>
      </w:r>
      <w:r w:rsidRPr="00874CCE">
        <w:rPr>
          <w:rFonts w:eastAsia="SimSun" w:hint="cs"/>
          <w:rtl/>
          <w:lang w:eastAsia="en-US" w:bidi="ar-SY"/>
        </w:rPr>
        <w:t>و</w:t>
      </w:r>
      <w:r w:rsidRPr="00874CCE">
        <w:rPr>
          <w:rFonts w:eastAsia="SimSun"/>
          <w:rtl/>
          <w:lang w:eastAsia="en-US" w:bidi="ar-SY"/>
        </w:rPr>
        <w:t>إذا تجاوزت التشغيل</w:t>
      </w:r>
      <w:r w:rsidRPr="00874CCE">
        <w:rPr>
          <w:rFonts w:eastAsia="SimSun" w:hint="cs"/>
          <w:rtl/>
          <w:lang w:eastAsia="en-US" w:bidi="ar-SY"/>
        </w:rPr>
        <w:t>ة</w:t>
      </w:r>
      <w:r w:rsidRPr="00874CCE">
        <w:rPr>
          <w:rFonts w:eastAsia="SimSun"/>
          <w:rtl/>
          <w:lang w:eastAsia="en-US" w:bidi="ar-SY"/>
        </w:rPr>
        <w:t xml:space="preserve"> منذ </w:t>
      </w:r>
      <w:r w:rsidRPr="00874CCE">
        <w:rPr>
          <w:rFonts w:eastAsia="SimSun" w:hint="cs"/>
          <w:rtl/>
          <w:lang w:eastAsia="en-US" w:bidi="ar-SY"/>
        </w:rPr>
        <w:t>زمن</w:t>
      </w:r>
      <w:r w:rsidRPr="00874CCE">
        <w:rPr>
          <w:rFonts w:eastAsia="SimSun"/>
          <w:rtl/>
          <w:lang w:eastAsia="en-US" w:bidi="ar-SY"/>
        </w:rPr>
        <w:t xml:space="preserve"> البدء </w:t>
      </w:r>
      <w:r w:rsidRPr="00874CCE">
        <w:rPr>
          <w:rFonts w:eastAsia="SimSun" w:hint="cs"/>
          <w:rtl/>
          <w:lang w:eastAsia="en-US" w:bidi="ar-SY"/>
        </w:rPr>
        <w:t>لهذه النافذة المنزلقة</w:t>
      </w:r>
      <w:r w:rsidRPr="00874CCE">
        <w:rPr>
          <w:rFonts w:eastAsia="SimSun"/>
          <w:rtl/>
          <w:lang w:eastAsia="en-US" w:bidi="ar-SY"/>
        </w:rPr>
        <w:t xml:space="preserve"> مدة التشغيل</w:t>
      </w:r>
      <w:r w:rsidRPr="00874CCE">
        <w:rPr>
          <w:rFonts w:eastAsia="SimSun" w:hint="cs"/>
          <w:rtl/>
          <w:lang w:eastAsia="en-US" w:bidi="ar-SY"/>
        </w:rPr>
        <w:t>ة</w:t>
      </w:r>
      <w:r w:rsidRPr="00874CCE">
        <w:rPr>
          <w:rFonts w:eastAsia="SimSun"/>
          <w:rtl/>
          <w:lang w:eastAsia="en-US" w:bidi="ar-SY"/>
        </w:rPr>
        <w:t xml:space="preserve">، </w:t>
      </w:r>
      <w:r w:rsidRPr="00874CCE">
        <w:rPr>
          <w:rFonts w:eastAsia="SimSun" w:hint="cs"/>
          <w:rtl/>
          <w:lang w:eastAsia="en-US" w:bidi="ar-SY"/>
        </w:rPr>
        <w:t>عندئذ يكفي</w:t>
      </w:r>
      <w:r w:rsidRPr="00874CCE">
        <w:rPr>
          <w:rFonts w:eastAsia="SimSun"/>
          <w:rtl/>
          <w:lang w:eastAsia="en-US" w:bidi="ar-SY"/>
        </w:rPr>
        <w:t xml:space="preserve"> تضمين ذلك الجزء من</w:t>
      </w:r>
      <w:r w:rsidR="00575AA4">
        <w:rPr>
          <w:rFonts w:eastAsia="SimSun"/>
          <w:lang w:eastAsia="en-US" w:bidi="ar-SY"/>
        </w:rPr>
        <w:t> </w:t>
      </w:r>
      <w:r w:rsidRPr="00874CCE">
        <w:rPr>
          <w:rFonts w:eastAsia="SimSun"/>
          <w:rtl/>
          <w:lang w:eastAsia="en-US" w:bidi="ar-SY"/>
        </w:rPr>
        <w:t>النافذة الزمنية</w:t>
      </w:r>
      <w:r w:rsidRPr="00874CCE">
        <w:rPr>
          <w:rFonts w:eastAsia="SimSun" w:hint="cs"/>
          <w:rtl/>
          <w:lang w:eastAsia="en-US" w:bidi="ar-SY"/>
        </w:rPr>
        <w:t xml:space="preserve"> الذي يقع</w:t>
      </w:r>
      <w:r w:rsidRPr="00874CCE">
        <w:rPr>
          <w:rFonts w:eastAsia="SimSun"/>
          <w:rtl/>
          <w:lang w:eastAsia="en-US" w:bidi="ar-SY"/>
        </w:rPr>
        <w:t xml:space="preserve"> ضمن مدة التشغيل</w:t>
      </w:r>
      <w:r w:rsidRPr="00874CCE">
        <w:rPr>
          <w:rFonts w:eastAsia="SimSun" w:hint="cs"/>
          <w:rtl/>
          <w:lang w:eastAsia="en-US" w:bidi="ar-SY"/>
        </w:rPr>
        <w:t>ة</w:t>
      </w:r>
      <w:r w:rsidRPr="00874CCE">
        <w:rPr>
          <w:rFonts w:eastAsia="SimSun"/>
          <w:rtl/>
          <w:lang w:eastAsia="en-US" w:bidi="ar-SY"/>
        </w:rPr>
        <w:t xml:space="preserve"> في الإحصا</w:t>
      </w:r>
      <w:r w:rsidRPr="00874CCE">
        <w:rPr>
          <w:rFonts w:eastAsia="SimSun" w:hint="cs"/>
          <w:rtl/>
          <w:lang w:eastAsia="en-US" w:bidi="ar-SY"/>
        </w:rPr>
        <w:t>ء</w:t>
      </w:r>
      <w:r w:rsidRPr="00874CCE">
        <w:rPr>
          <w:rFonts w:eastAsia="SimSun"/>
          <w:rtl/>
          <w:lang w:eastAsia="en-US" w:bidi="ar-SY"/>
        </w:rPr>
        <w:t>ات.</w:t>
      </w:r>
    </w:p>
    <w:p w14:paraId="1611CDCE" w14:textId="5B2B474E" w:rsidR="00DB7CF8" w:rsidRPr="00874CCE" w:rsidRDefault="00DB7CF8" w:rsidP="00DB7CF8">
      <w:pPr>
        <w:pStyle w:val="enumlev1"/>
        <w:ind w:left="992" w:hanging="992"/>
        <w:rPr>
          <w:rFonts w:eastAsia="SimSun"/>
          <w:rtl/>
          <w:lang w:eastAsia="en-US"/>
        </w:rPr>
      </w:pPr>
      <w:r w:rsidRPr="00874CCE">
        <w:rPr>
          <w:rFonts w:hint="cs"/>
          <w:i/>
          <w:iCs/>
          <w:rtl/>
        </w:rPr>
        <w:t xml:space="preserve">الخطوة </w:t>
      </w:r>
      <w:r w:rsidRPr="00874CCE">
        <w:rPr>
          <w:i/>
          <w:iCs/>
        </w:rPr>
        <w:t>23</w:t>
      </w:r>
      <w:r w:rsidRPr="00874CCE">
        <w:rPr>
          <w:rFonts w:hint="cs"/>
          <w:rtl/>
        </w:rPr>
        <w:t>:</w:t>
      </w:r>
      <w:r w:rsidRPr="00874CCE">
        <w:rPr>
          <w:rFonts w:hint="cs"/>
          <w:rtl/>
        </w:rPr>
        <w:tab/>
        <w:t xml:space="preserve">تولّد دالة التوزيع التراكمي </w:t>
      </w:r>
      <w:r w:rsidRPr="00874CCE">
        <w:t>(</w:t>
      </w:r>
      <w:r w:rsidRPr="00874CCE">
        <w:rPr>
          <w:lang w:val="en-GB"/>
        </w:rPr>
        <w:t>CDF)</w:t>
      </w:r>
      <w:r w:rsidRPr="00874CCE">
        <w:rPr>
          <w:rFonts w:hint="cs"/>
          <w:rtl/>
        </w:rPr>
        <w:t xml:space="preserve"> للكثافة </w:t>
      </w:r>
      <w:r w:rsidRPr="00874CCE">
        <w:t>epfd</w:t>
      </w:r>
      <w:r w:rsidRPr="00874CCE">
        <w:rPr>
          <w:rFonts w:cs="Times New Roman"/>
        </w:rPr>
        <w:t>↓</w:t>
      </w:r>
      <w:r w:rsidRPr="00874CCE">
        <w:rPr>
          <w:rFonts w:hint="cs"/>
          <w:rtl/>
        </w:rPr>
        <w:t xml:space="preserve"> </w:t>
      </w:r>
      <w:r w:rsidRPr="00874CCE">
        <w:rPr>
          <w:rFonts w:hint="cs"/>
          <w:rtl/>
          <w:lang w:bidi="ar-SY"/>
        </w:rPr>
        <w:t xml:space="preserve">لجميع نوافذ الانزلاق </w:t>
      </w:r>
      <w:r w:rsidRPr="00874CCE">
        <w:rPr>
          <w:rFonts w:hint="cs"/>
          <w:rtl/>
        </w:rPr>
        <w:t>من دالة توزيع</w:t>
      </w:r>
      <w:r w:rsidR="006C794D">
        <w:t xml:space="preserve"> </w:t>
      </w:r>
      <w:r w:rsidR="00665C42" w:rsidRPr="00874CCE">
        <w:rPr>
          <w:rFonts w:hint="cs"/>
          <w:rtl/>
        </w:rPr>
        <w:t xml:space="preserve">الاحتمالات </w:t>
      </w:r>
      <w:r w:rsidRPr="00874CCE">
        <w:rPr>
          <w:rFonts w:hint="cs"/>
          <w:rtl/>
        </w:rPr>
        <w:t> </w:t>
      </w:r>
      <w:r w:rsidRPr="00874CCE">
        <w:t>(</w:t>
      </w:r>
      <w:r w:rsidRPr="00874CCE">
        <w:rPr>
          <w:lang w:val="en-GB"/>
        </w:rPr>
        <w:t>PDF)</w:t>
      </w:r>
      <w:r w:rsidRPr="00874CCE">
        <w:rPr>
          <w:rFonts w:hint="cs"/>
          <w:rtl/>
        </w:rPr>
        <w:t xml:space="preserve"> باستعمال الخوارزمية الواردة في</w:t>
      </w:r>
      <w:r w:rsidRPr="00874CCE">
        <w:rPr>
          <w:rFonts w:hint="eastAsia"/>
          <w:rtl/>
        </w:rPr>
        <w:t> </w:t>
      </w:r>
      <w:r w:rsidRPr="00874CCE">
        <w:rPr>
          <w:rFonts w:hint="cs"/>
          <w:rtl/>
        </w:rPr>
        <w:t>الفقرة</w:t>
      </w:r>
      <w:r w:rsidRPr="00874CCE">
        <w:rPr>
          <w:rFonts w:hint="eastAsia"/>
          <w:rtl/>
        </w:rPr>
        <w:t> </w:t>
      </w:r>
      <w:r w:rsidRPr="00874CCE">
        <w:t>2.1.D7</w:t>
      </w:r>
      <w:r w:rsidRPr="00874CCE">
        <w:rPr>
          <w:rFonts w:hint="cs"/>
          <w:rtl/>
        </w:rPr>
        <w:t>.</w:t>
      </w:r>
    </w:p>
    <w:p w14:paraId="44110CBC" w14:textId="77777777" w:rsidR="00DB7CF8" w:rsidRPr="00874CCE" w:rsidRDefault="00DB7CF8" w:rsidP="00DB7CF8">
      <w:pPr>
        <w:pStyle w:val="enumlev1"/>
        <w:ind w:left="992" w:hanging="992"/>
        <w:rPr>
          <w:rFonts w:eastAsia="SimSun"/>
          <w:rtl/>
          <w:lang w:eastAsia="en-US"/>
        </w:rPr>
      </w:pPr>
      <w:r w:rsidRPr="00874CCE">
        <w:rPr>
          <w:rFonts w:hint="cs"/>
          <w:i/>
          <w:iCs/>
          <w:rtl/>
        </w:rPr>
        <w:t xml:space="preserve">الخطوة </w:t>
      </w:r>
      <w:r w:rsidRPr="00874CCE">
        <w:rPr>
          <w:i/>
          <w:iCs/>
        </w:rPr>
        <w:t>24</w:t>
      </w:r>
      <w:r w:rsidRPr="00874CCE">
        <w:rPr>
          <w:rFonts w:hint="cs"/>
          <w:rtl/>
        </w:rPr>
        <w:t>:</w:t>
      </w:r>
      <w:r w:rsidRPr="00874CCE">
        <w:rPr>
          <w:rFonts w:hint="cs"/>
          <w:rtl/>
        </w:rPr>
        <w:tab/>
        <w:t xml:space="preserve">تقارن إحصاءات الكثافة </w:t>
      </w:r>
      <w:r w:rsidRPr="00874CCE">
        <w:t>epfd</w:t>
      </w:r>
      <w:r w:rsidRPr="00874CCE">
        <w:rPr>
          <w:rFonts w:cs="Times New Roman"/>
        </w:rPr>
        <w:t>↓</w:t>
      </w:r>
      <w:r w:rsidRPr="00874CCE">
        <w:rPr>
          <w:rFonts w:hint="cs"/>
          <w:rtl/>
        </w:rPr>
        <w:t xml:space="preserve"> </w:t>
      </w:r>
      <w:r w:rsidRPr="00874CCE">
        <w:rPr>
          <w:rFonts w:hint="cs"/>
          <w:rtl/>
          <w:lang w:bidi="ar-SY"/>
        </w:rPr>
        <w:t>لجميع نوافذ الانزلاق</w:t>
      </w:r>
      <w:r w:rsidRPr="00874CCE">
        <w:rPr>
          <w:rFonts w:hint="cs"/>
          <w:rtl/>
        </w:rPr>
        <w:t xml:space="preserve"> ذات الحدود باستعمال الخوارزمية الواردة في</w:t>
      </w:r>
      <w:r w:rsidRPr="00874CCE">
        <w:rPr>
          <w:rFonts w:hint="eastAsia"/>
          <w:rtl/>
        </w:rPr>
        <w:t> </w:t>
      </w:r>
      <w:r w:rsidRPr="00874CCE">
        <w:rPr>
          <w:rFonts w:hint="cs"/>
          <w:rtl/>
        </w:rPr>
        <w:t>الفقرة</w:t>
      </w:r>
      <w:r w:rsidRPr="00874CCE">
        <w:rPr>
          <w:rFonts w:hint="eastAsia"/>
          <w:rtl/>
        </w:rPr>
        <w:t> </w:t>
      </w:r>
      <w:r w:rsidRPr="00874CCE">
        <w:t>1.D7</w:t>
      </w:r>
      <w:r w:rsidRPr="00874CCE">
        <w:rPr>
          <w:rFonts w:hint="cs"/>
          <w:rtl/>
        </w:rPr>
        <w:t>.</w:t>
      </w:r>
    </w:p>
    <w:p w14:paraId="5D226B47" w14:textId="77777777" w:rsidR="00DB7CF8" w:rsidRPr="00874CCE" w:rsidRDefault="00DB7CF8" w:rsidP="00DB7CF8">
      <w:pPr>
        <w:pStyle w:val="enumlev1"/>
        <w:ind w:left="992" w:hanging="992"/>
        <w:rPr>
          <w:rtl/>
        </w:rPr>
      </w:pPr>
      <w:r w:rsidRPr="00874CCE">
        <w:rPr>
          <w:rFonts w:hint="cs"/>
          <w:i/>
          <w:iCs/>
          <w:rtl/>
        </w:rPr>
        <w:t xml:space="preserve">الخطوة </w:t>
      </w:r>
      <w:r w:rsidRPr="00874CCE">
        <w:rPr>
          <w:i/>
          <w:iCs/>
        </w:rPr>
        <w:t>25</w:t>
      </w:r>
      <w:r w:rsidRPr="00874CCE">
        <w:rPr>
          <w:rFonts w:hint="cs"/>
          <w:rtl/>
        </w:rPr>
        <w:t>:</w:t>
      </w:r>
      <w:r w:rsidRPr="00874CCE">
        <w:rPr>
          <w:rFonts w:hint="cs"/>
          <w:rtl/>
        </w:rPr>
        <w:tab/>
        <w:t>تنظم النتائج بالنسق المحدد في الفقرة</w:t>
      </w:r>
      <w:r w:rsidRPr="00874CCE">
        <w:rPr>
          <w:rFonts w:hint="eastAsia"/>
          <w:rtl/>
        </w:rPr>
        <w:t> </w:t>
      </w:r>
      <w:r w:rsidRPr="00874CCE">
        <w:t>3.D7</w:t>
      </w:r>
      <w:r w:rsidRPr="00874CCE">
        <w:rPr>
          <w:rFonts w:hint="cs"/>
          <w:rtl/>
        </w:rPr>
        <w:t>.</w:t>
      </w:r>
    </w:p>
    <w:p w14:paraId="0C7A5A9D" w14:textId="77777777" w:rsidR="00DB7CF8" w:rsidRPr="00874CCE" w:rsidRDefault="00DB7CF8" w:rsidP="00DB7CF8">
      <w:pPr>
        <w:pStyle w:val="Heading3"/>
        <w:rPr>
          <w:lang w:bidi="ar-SY"/>
        </w:rPr>
      </w:pPr>
      <w:r w:rsidRPr="00874CCE">
        <w:rPr>
          <w:lang w:bidi="ar-EG"/>
        </w:rPr>
        <w:t>5.</w:t>
      </w:r>
      <w:proofErr w:type="gramStart"/>
      <w:r w:rsidRPr="00874CCE">
        <w:rPr>
          <w:lang w:bidi="ar-EG"/>
        </w:rPr>
        <w:t>1.D</w:t>
      </w:r>
      <w:proofErr w:type="gramEnd"/>
      <w:r w:rsidRPr="00874CCE">
        <w:rPr>
          <w:lang w:bidi="ar-EG"/>
        </w:rPr>
        <w:t>5</w:t>
      </w:r>
      <w:r w:rsidRPr="00874CCE">
        <w:rPr>
          <w:rtl/>
          <w:lang w:bidi="ar-SY"/>
        </w:rPr>
        <w:tab/>
      </w:r>
      <w:r w:rsidRPr="00874CCE">
        <w:rPr>
          <w:rFonts w:hint="cs"/>
          <w:rtl/>
          <w:lang w:bidi="ar-SY"/>
        </w:rPr>
        <w:t xml:space="preserve">حساب قناع الكثافة </w:t>
      </w:r>
      <w:r w:rsidRPr="00874CCE">
        <w:rPr>
          <w:lang w:bidi="ar-SY"/>
        </w:rPr>
        <w:t>pfd</w:t>
      </w:r>
    </w:p>
    <w:p w14:paraId="4CF2E804" w14:textId="77777777" w:rsidR="00DB7CF8" w:rsidRPr="00874CCE" w:rsidRDefault="00DB7CF8" w:rsidP="00DB7CF8">
      <w:pPr>
        <w:rPr>
          <w:rtl/>
          <w:lang w:bidi="ar-EG"/>
        </w:rPr>
      </w:pPr>
      <w:r w:rsidRPr="00874CCE">
        <w:rPr>
          <w:rFonts w:hint="cs"/>
          <w:rtl/>
          <w:lang w:bidi="ar-SY"/>
        </w:rPr>
        <w:t xml:space="preserve">يحدّد قناع الكثافة </w:t>
      </w:r>
      <w:r w:rsidRPr="00874CCE">
        <w:rPr>
          <w:lang w:bidi="ar-SY"/>
        </w:rPr>
        <w:t>pfd</w:t>
      </w:r>
      <w:r w:rsidRPr="00874CCE">
        <w:rPr>
          <w:rFonts w:hint="cs"/>
          <w:rtl/>
          <w:lang w:bidi="ar-EG"/>
        </w:rPr>
        <w:t xml:space="preserve"> في شكل جدول لقيم الكثافة </w:t>
      </w:r>
      <w:r w:rsidRPr="00874CCE">
        <w:rPr>
          <w:lang w:bidi="ar-EG"/>
        </w:rPr>
        <w:t>pfd</w:t>
      </w:r>
      <w:r w:rsidRPr="00874CCE">
        <w:rPr>
          <w:rFonts w:hint="cs"/>
          <w:rtl/>
          <w:lang w:bidi="ar-EG"/>
        </w:rPr>
        <w:t xml:space="preserve"> لزوايا وخطوط عرض مختلفة.</w:t>
      </w:r>
    </w:p>
    <w:p w14:paraId="1DBBB706" w14:textId="77777777" w:rsidR="00DB7CF8" w:rsidRPr="00874CCE" w:rsidRDefault="00DB7CF8" w:rsidP="00DB7CF8">
      <w:pPr>
        <w:rPr>
          <w:rtl/>
          <w:lang w:bidi="ar-SY"/>
        </w:rPr>
      </w:pPr>
      <w:r w:rsidRPr="00874CCE">
        <w:rPr>
          <w:rFonts w:hint="cs"/>
          <w:rtl/>
          <w:lang w:bidi="ar-SY"/>
        </w:rPr>
        <w:t>ويلاحظ أن مدى خطوط العرض ينبغي أن يكون:</w:t>
      </w:r>
    </w:p>
    <w:p w14:paraId="4569254A" w14:textId="77777777" w:rsidR="00DB7CF8" w:rsidRPr="00874CCE" w:rsidRDefault="00DB7CF8" w:rsidP="00DB7CF8">
      <w:pPr>
        <w:ind w:firstLine="720"/>
        <w:rPr>
          <w:lang w:bidi="ar-SY"/>
        </w:rPr>
      </w:pPr>
      <w:r w:rsidRPr="00874CCE">
        <w:rPr>
          <w:rFonts w:hint="cs"/>
          <w:rtl/>
          <w:lang w:bidi="ar-SY"/>
        </w:rPr>
        <w:t>الحد الأدنى:</w:t>
      </w:r>
      <w:r w:rsidRPr="00874CCE">
        <w:rPr>
          <w:rtl/>
          <w:lang w:bidi="ar-SY"/>
        </w:rPr>
        <w:tab/>
      </w:r>
      <w:r w:rsidRPr="00874CCE">
        <w:rPr>
          <w:rFonts w:hint="cs"/>
          <w:rtl/>
          <w:lang w:bidi="ar-SY"/>
        </w:rPr>
        <w:t xml:space="preserve"> </w:t>
      </w:r>
      <w:r w:rsidRPr="00874CCE">
        <w:rPr>
          <w:i/>
          <w:iCs/>
        </w:rPr>
        <w:t>i</w:t>
      </w:r>
      <w:r w:rsidRPr="00874CCE">
        <w:rPr>
          <w:lang w:bidi="ar-SY"/>
        </w:rPr>
        <w:noBreakHyphen/>
      </w:r>
    </w:p>
    <w:p w14:paraId="6DC865FE" w14:textId="77777777" w:rsidR="00DB7CF8" w:rsidRPr="00874CCE" w:rsidRDefault="00DB7CF8" w:rsidP="00DB7CF8">
      <w:pPr>
        <w:ind w:firstLine="720"/>
        <w:rPr>
          <w:lang w:bidi="ar-EG"/>
        </w:rPr>
      </w:pPr>
      <w:r w:rsidRPr="00874CCE">
        <w:rPr>
          <w:rFonts w:hint="cs"/>
          <w:rtl/>
          <w:lang w:bidi="ar-EG"/>
        </w:rPr>
        <w:t>الحد الأقصى:</w:t>
      </w:r>
      <w:r w:rsidRPr="00874CCE">
        <w:rPr>
          <w:rtl/>
          <w:lang w:bidi="ar-EG"/>
        </w:rPr>
        <w:tab/>
      </w:r>
      <w:r w:rsidRPr="00874CCE">
        <w:rPr>
          <w:rFonts w:hint="cs"/>
          <w:rtl/>
          <w:lang w:bidi="ar-EG"/>
        </w:rPr>
        <w:t xml:space="preserve"> </w:t>
      </w:r>
      <w:r w:rsidRPr="00874CCE">
        <w:rPr>
          <w:i/>
          <w:iCs/>
        </w:rPr>
        <w:t>i</w:t>
      </w:r>
      <w:r w:rsidRPr="00874CCE">
        <w:rPr>
          <w:lang w:bidi="ar-EG"/>
        </w:rPr>
        <w:t>+</w:t>
      </w:r>
    </w:p>
    <w:p w14:paraId="3BFDA082" w14:textId="77777777" w:rsidR="00DB7CF8" w:rsidRPr="00874CCE" w:rsidRDefault="00DB7CF8" w:rsidP="00DB7CF8">
      <w:pPr>
        <w:rPr>
          <w:rtl/>
          <w:lang w:bidi="ar-EG"/>
        </w:rPr>
      </w:pPr>
      <w:r w:rsidRPr="00874CCE">
        <w:rPr>
          <w:rFonts w:hint="cs"/>
          <w:rtl/>
          <w:lang w:bidi="ar-EG"/>
        </w:rPr>
        <w:t xml:space="preserve">حيث </w:t>
      </w:r>
      <w:r w:rsidRPr="00874CCE">
        <w:rPr>
          <w:i/>
          <w:iCs/>
        </w:rPr>
        <w:t>i</w:t>
      </w:r>
      <w:r w:rsidRPr="00874CCE">
        <w:rPr>
          <w:rFonts w:hint="cs"/>
          <w:rtl/>
          <w:lang w:bidi="ar-EG"/>
        </w:rPr>
        <w:t xml:space="preserve"> هي ميل مدار الساتل </w:t>
      </w:r>
      <w:r w:rsidRPr="00874CCE">
        <w:rPr>
          <w:rFonts w:hint="cs"/>
          <w:lang w:bidi="ar-EG"/>
        </w:rPr>
        <w:t>non-GSO</w:t>
      </w:r>
      <w:r w:rsidRPr="00874CCE">
        <w:rPr>
          <w:rFonts w:hint="cs"/>
          <w:rtl/>
          <w:lang w:bidi="ar-EG"/>
        </w:rPr>
        <w:t>.</w:t>
      </w:r>
    </w:p>
    <w:p w14:paraId="0C036FF9" w14:textId="77777777" w:rsidR="00DB7CF8" w:rsidRPr="00874CCE" w:rsidRDefault="00DB7CF8" w:rsidP="00DB7CF8">
      <w:pPr>
        <w:rPr>
          <w:spacing w:val="-4"/>
          <w:rtl/>
          <w:lang w:bidi="ar-SY"/>
        </w:rPr>
      </w:pPr>
      <w:r w:rsidRPr="00874CCE">
        <w:rPr>
          <w:rFonts w:hint="cs"/>
          <w:spacing w:val="-4"/>
          <w:rtl/>
          <w:lang w:bidi="ar-EG"/>
        </w:rPr>
        <w:t>وعموماً، تقع زوايا (السمت، الارتفاع) أو (</w:t>
      </w:r>
      <w:r w:rsidRPr="00874CCE">
        <w:rPr>
          <w:rFonts w:ascii="Symbol" w:hAnsi="Symbol"/>
        </w:rPr>
        <w:t></w:t>
      </w:r>
      <w:r w:rsidRPr="00874CCE">
        <w:rPr>
          <w:rFonts w:ascii="Symbol" w:hAnsi="Symbol" w:hint="cs"/>
          <w:rtl/>
          <w:lang w:bidi="ar-EG"/>
        </w:rPr>
        <w:t xml:space="preserve"> أو </w:t>
      </w:r>
      <w:r w:rsidRPr="00874CCE">
        <w:rPr>
          <w:iCs/>
        </w:rPr>
        <w:sym w:font="Symbol" w:char="F044"/>
      </w:r>
      <w:r w:rsidRPr="00874CCE">
        <w:rPr>
          <w:i/>
          <w:lang w:val="en-GB"/>
        </w:rPr>
        <w:t>long</w:t>
      </w:r>
      <w:r w:rsidRPr="00874CCE">
        <w:rPr>
          <w:rFonts w:hint="cs"/>
          <w:spacing w:val="-4"/>
          <w:rtl/>
          <w:lang w:bidi="ar-EG"/>
        </w:rPr>
        <w:t xml:space="preserve">) المحسوبة عند كل زيادة زمنية بين قيمتين في الصفيفين. وفي هذه الحالة، يتعين إجراء الاستكمال الداخلي ثنائي الخط بين قيم الكثافة </w:t>
      </w:r>
      <w:r w:rsidRPr="00874CCE">
        <w:rPr>
          <w:spacing w:val="-4"/>
          <w:lang w:bidi="ar-EG"/>
        </w:rPr>
        <w:t>pfd</w:t>
      </w:r>
      <w:r w:rsidRPr="00874CCE">
        <w:rPr>
          <w:rFonts w:hint="cs"/>
          <w:spacing w:val="-4"/>
          <w:rtl/>
          <w:lang w:bidi="ar-EG"/>
        </w:rPr>
        <w:t xml:space="preserve"> </w:t>
      </w:r>
      <w:r w:rsidRPr="00874CCE">
        <w:rPr>
          <w:rFonts w:hint="cs"/>
          <w:spacing w:val="-4"/>
          <w:rtl/>
          <w:lang w:bidi="ar-SY"/>
        </w:rPr>
        <w:t>باستخدام المعادلة:</w:t>
      </w:r>
    </w:p>
    <w:p w14:paraId="722CE107" w14:textId="77777777" w:rsidR="00FC7B02" w:rsidRPr="00FC7B02" w:rsidRDefault="00FC7B02" w:rsidP="00930951">
      <w:pPr>
        <w:pStyle w:val="Equation"/>
      </w:pPr>
      <w:r w:rsidRPr="00FC7B02">
        <w:tab/>
      </w:r>
      <w:r w:rsidRPr="00FC7B02">
        <w:tab/>
      </w:r>
      <m:oMath>
        <m:r>
          <m:t>pfd</m:t>
        </m:r>
        <m:r>
          <m:rPr>
            <m:sty m:val="p"/>
          </m:rPr>
          <m:t>=</m:t>
        </m:r>
        <m:d>
          <m:dPr>
            <m:ctrlPr/>
          </m:dPr>
          <m:e>
            <m:r>
              <m:rPr>
                <m:sty m:val="p"/>
              </m:rPr>
              <m:t>1-</m:t>
            </m:r>
            <m:sSub>
              <m:sSubPr>
                <m:ctrlPr/>
              </m:sSubPr>
              <m:e>
                <m:r>
                  <m:rPr>
                    <m:sty m:val="p"/>
                  </m:rPr>
                  <m:t>λ</m:t>
                </m:r>
              </m:e>
              <m:sub>
                <m:r>
                  <m:t>x</m:t>
                </m:r>
              </m:sub>
            </m:sSub>
          </m:e>
        </m:d>
        <m:d>
          <m:dPr>
            <m:ctrlPr/>
          </m:dPr>
          <m:e>
            <m:r>
              <m:rPr>
                <m:sty m:val="p"/>
              </m:rPr>
              <m:t>1-</m:t>
            </m:r>
            <m:sSub>
              <m:sSubPr>
                <m:ctrlPr/>
              </m:sSubPr>
              <m:e>
                <m:r>
                  <m:rPr>
                    <m:sty m:val="p"/>
                  </m:rPr>
                  <m:t>λ</m:t>
                </m:r>
              </m:e>
              <m:sub>
                <m:r>
                  <m:t>y</m:t>
                </m:r>
              </m:sub>
            </m:sSub>
          </m:e>
        </m:d>
        <m:sSub>
          <m:sSubPr>
            <m:ctrlPr/>
          </m:sSubPr>
          <m:e>
            <m:r>
              <m:t>pfd</m:t>
            </m:r>
          </m:e>
          <m:sub>
            <m:r>
              <m:rPr>
                <m:sty m:val="p"/>
              </m:rPr>
              <m:t>11</m:t>
            </m:r>
          </m:sub>
        </m:sSub>
        <m:r>
          <m:rPr>
            <m:sty m:val="p"/>
          </m:rPr>
          <m:t>+</m:t>
        </m:r>
        <m:sSub>
          <m:sSubPr>
            <m:ctrlPr/>
          </m:sSubPr>
          <m:e>
            <m:r>
              <m:rPr>
                <m:sty m:val="p"/>
              </m:rPr>
              <m:t>λ</m:t>
            </m:r>
          </m:e>
          <m:sub>
            <m:r>
              <m:t>x</m:t>
            </m:r>
          </m:sub>
        </m:sSub>
        <m:d>
          <m:dPr>
            <m:ctrlPr/>
          </m:dPr>
          <m:e>
            <m:r>
              <m:rPr>
                <m:sty m:val="p"/>
              </m:rPr>
              <m:t>1-</m:t>
            </m:r>
            <m:sSub>
              <m:sSubPr>
                <m:ctrlPr/>
              </m:sSubPr>
              <m:e>
                <m:r>
                  <m:rPr>
                    <m:sty m:val="p"/>
                  </m:rPr>
                  <m:t>λ</m:t>
                </m:r>
              </m:e>
              <m:sub>
                <m:r>
                  <m:t>y</m:t>
                </m:r>
              </m:sub>
            </m:sSub>
          </m:e>
        </m:d>
        <m:sSub>
          <m:sSubPr>
            <m:ctrlPr/>
          </m:sSubPr>
          <m:e>
            <m:r>
              <m:t>pfd</m:t>
            </m:r>
          </m:e>
          <m:sub>
            <m:r>
              <m:rPr>
                <m:sty m:val="p"/>
              </m:rPr>
              <m:t>21</m:t>
            </m:r>
          </m:sub>
        </m:sSub>
        <m:r>
          <m:rPr>
            <m:sty m:val="p"/>
          </m:rPr>
          <m:t>+</m:t>
        </m:r>
        <m:d>
          <m:dPr>
            <m:ctrlPr/>
          </m:dPr>
          <m:e>
            <m:r>
              <m:rPr>
                <m:sty m:val="p"/>
              </m:rPr>
              <m:t>1-</m:t>
            </m:r>
            <m:sSub>
              <m:sSubPr>
                <m:ctrlPr/>
              </m:sSubPr>
              <m:e>
                <m:r>
                  <m:rPr>
                    <m:sty m:val="p"/>
                  </m:rPr>
                  <m:t>λ</m:t>
                </m:r>
              </m:e>
              <m:sub>
                <m:r>
                  <m:t>x</m:t>
                </m:r>
              </m:sub>
            </m:sSub>
          </m:e>
        </m:d>
        <m:sSub>
          <m:sSubPr>
            <m:ctrlPr/>
          </m:sSubPr>
          <m:e>
            <m:r>
              <m:rPr>
                <m:sty m:val="p"/>
              </m:rPr>
              <m:t>λ</m:t>
            </m:r>
          </m:e>
          <m:sub>
            <m:r>
              <m:t>y</m:t>
            </m:r>
          </m:sub>
        </m:sSub>
        <m:sSub>
          <m:sSubPr>
            <m:ctrlPr/>
          </m:sSubPr>
          <m:e>
            <m:r>
              <m:t>pfd</m:t>
            </m:r>
          </m:e>
          <m:sub>
            <m:r>
              <m:rPr>
                <m:sty m:val="p"/>
              </m:rPr>
              <m:t>12</m:t>
            </m:r>
          </m:sub>
        </m:sSub>
        <m:r>
          <m:rPr>
            <m:sty m:val="p"/>
          </m:rPr>
          <m:t>+</m:t>
        </m:r>
        <m:sSub>
          <m:sSubPr>
            <m:ctrlPr/>
          </m:sSubPr>
          <m:e>
            <m:r>
              <m:rPr>
                <m:sty m:val="p"/>
              </m:rPr>
              <m:t>λ</m:t>
            </m:r>
          </m:e>
          <m:sub>
            <m:r>
              <m:t>x</m:t>
            </m:r>
          </m:sub>
        </m:sSub>
        <m:sSub>
          <m:sSubPr>
            <m:ctrlPr/>
          </m:sSubPr>
          <m:e>
            <m:r>
              <m:rPr>
                <m:sty m:val="p"/>
              </m:rPr>
              <m:t>λ</m:t>
            </m:r>
          </m:e>
          <m:sub>
            <m:r>
              <m:t>y</m:t>
            </m:r>
          </m:sub>
        </m:sSub>
        <m:sSub>
          <m:sSubPr>
            <m:ctrlPr/>
          </m:sSubPr>
          <m:e>
            <m:r>
              <m:t>pfd</m:t>
            </m:r>
          </m:e>
          <m:sub>
            <m:r>
              <m:rPr>
                <m:sty m:val="p"/>
              </m:rPr>
              <m:t>22</m:t>
            </m:r>
          </m:sub>
        </m:sSub>
      </m:oMath>
    </w:p>
    <w:p w14:paraId="33F3E3A8" w14:textId="77777777" w:rsidR="00DB7CF8" w:rsidRPr="00874CCE" w:rsidRDefault="00DB7CF8" w:rsidP="00DB7CF8">
      <w:pPr>
        <w:rPr>
          <w:lang w:val="en-GB"/>
        </w:rPr>
      </w:pPr>
      <w:r w:rsidRPr="00874CCE">
        <w:rPr>
          <w:rFonts w:hint="cs"/>
          <w:rtl/>
          <w:lang w:val="en-GB"/>
        </w:rPr>
        <w:t>حيث:</w:t>
      </w:r>
    </w:p>
    <w:p w14:paraId="2E717F38" w14:textId="77777777" w:rsidR="00DB7CF8" w:rsidRPr="00874CCE" w:rsidRDefault="0015180F" w:rsidP="00A52C39">
      <w:pPr>
        <w:pStyle w:val="Equation"/>
      </w:pPr>
      <m:oMathPara>
        <m:oMath>
          <m:sSub>
            <m:sSubPr>
              <m:ctrlPr/>
            </m:sSubPr>
            <m:e>
              <m:r>
                <m:t>λ</m:t>
              </m:r>
            </m:e>
            <m:sub>
              <m:r>
                <m:t>x</m:t>
              </m:r>
            </m:sub>
          </m:sSub>
          <m:r>
            <m:t xml:space="preserve">= </m:t>
          </m:r>
          <m:f>
            <m:fPr>
              <m:ctrlPr/>
            </m:fPr>
            <m:num>
              <m:r>
                <m:t xml:space="preserve">x - </m:t>
              </m:r>
              <m:sSub>
                <m:sSubPr>
                  <m:ctrlPr/>
                </m:sSubPr>
                <m:e>
                  <m:r>
                    <m:t>x</m:t>
                  </m:r>
                </m:e>
                <m:sub>
                  <m:r>
                    <m:t>1</m:t>
                  </m:r>
                </m:sub>
              </m:sSub>
            </m:num>
            <m:den>
              <m:sSub>
                <m:sSubPr>
                  <m:ctrlPr/>
                </m:sSubPr>
                <m:e>
                  <m:r>
                    <m:t>x</m:t>
                  </m:r>
                </m:e>
                <m:sub>
                  <m:r>
                    <m:t>2</m:t>
                  </m:r>
                </m:sub>
              </m:sSub>
              <m:r>
                <m:t xml:space="preserve"> - </m:t>
              </m:r>
              <m:sSub>
                <m:sSubPr>
                  <m:ctrlPr/>
                </m:sSubPr>
                <m:e>
                  <m:r>
                    <m:t>x</m:t>
                  </m:r>
                </m:e>
                <m:sub>
                  <m:r>
                    <m:t>1</m:t>
                  </m:r>
                </m:sub>
              </m:sSub>
            </m:den>
          </m:f>
        </m:oMath>
      </m:oMathPara>
    </w:p>
    <w:p w14:paraId="532A635B" w14:textId="77777777" w:rsidR="00DB7CF8" w:rsidRPr="00874CCE" w:rsidRDefault="0015180F" w:rsidP="00A52C39">
      <w:pPr>
        <w:pStyle w:val="Equation"/>
      </w:pPr>
      <m:oMathPara>
        <m:oMath>
          <m:sSub>
            <m:sSubPr>
              <m:ctrlPr/>
            </m:sSubPr>
            <m:e>
              <m:r>
                <m:t>λ</m:t>
              </m:r>
            </m:e>
            <m:sub>
              <m:r>
                <m:t>y</m:t>
              </m:r>
            </m:sub>
          </m:sSub>
          <m:r>
            <m:t xml:space="preserve">= </m:t>
          </m:r>
          <m:f>
            <m:fPr>
              <m:ctrlPr/>
            </m:fPr>
            <m:num>
              <m:r>
                <m:t xml:space="preserve">y - </m:t>
              </m:r>
              <m:sSub>
                <m:sSubPr>
                  <m:ctrlPr/>
                </m:sSubPr>
                <m:e>
                  <m:r>
                    <m:t>y</m:t>
                  </m:r>
                </m:e>
                <m:sub>
                  <m:r>
                    <m:t>1</m:t>
                  </m:r>
                </m:sub>
              </m:sSub>
              <m:r>
                <m:t xml:space="preserve"> </m:t>
              </m:r>
            </m:num>
            <m:den>
              <m:sSub>
                <m:sSubPr>
                  <m:ctrlPr/>
                </m:sSubPr>
                <m:e>
                  <m:r>
                    <m:t>y</m:t>
                  </m:r>
                </m:e>
                <m:sub>
                  <m:r>
                    <m:t xml:space="preserve">2 </m:t>
                  </m:r>
                </m:sub>
              </m:sSub>
              <m:r>
                <m:t xml:space="preserve">- </m:t>
              </m:r>
              <m:sSub>
                <m:sSubPr>
                  <m:ctrlPr/>
                </m:sSubPr>
                <m:e>
                  <m:r>
                    <m:t>y</m:t>
                  </m:r>
                </m:e>
                <m:sub>
                  <m:r>
                    <m:t>1</m:t>
                  </m:r>
                </m:sub>
              </m:sSub>
            </m:den>
          </m:f>
        </m:oMath>
      </m:oMathPara>
    </w:p>
    <w:p w14:paraId="1C327600" w14:textId="77777777" w:rsidR="00DB7CF8" w:rsidRPr="00874CCE" w:rsidRDefault="00DB7CF8" w:rsidP="00DB7CF8">
      <w:pPr>
        <w:rPr>
          <w:spacing w:val="-4"/>
          <w:rtl/>
          <w:lang w:bidi="ar-EG"/>
        </w:rPr>
      </w:pPr>
      <w:r w:rsidRPr="00874CCE">
        <w:rPr>
          <w:rFonts w:hint="cs"/>
          <w:spacing w:val="-4"/>
          <w:rtl/>
          <w:lang w:bidi="ar-EG"/>
        </w:rPr>
        <w:t>و</w:t>
      </w:r>
      <w:r w:rsidRPr="00874CCE">
        <w:rPr>
          <w:spacing w:val="-4"/>
          <w:lang w:bidi="ar-EG"/>
        </w:rPr>
        <w:t>(</w:t>
      </w:r>
      <w:r w:rsidRPr="00874CCE">
        <w:rPr>
          <w:lang w:val="en-GB"/>
        </w:rPr>
        <w:t>x, y)</w:t>
      </w:r>
      <w:r w:rsidRPr="00874CCE">
        <w:rPr>
          <w:rFonts w:hint="cs"/>
          <w:spacing w:val="-4"/>
          <w:rtl/>
          <w:lang w:bidi="ar-EG"/>
        </w:rPr>
        <w:t xml:space="preserve"> هما البعدان في قناع الكثافة </w:t>
      </w:r>
      <w:r w:rsidRPr="00874CCE">
        <w:rPr>
          <w:spacing w:val="-4"/>
          <w:lang w:bidi="ar-EG"/>
        </w:rPr>
        <w:t>pfd</w:t>
      </w:r>
      <w:r w:rsidRPr="00874CCE">
        <w:rPr>
          <w:rFonts w:hint="cs"/>
          <w:spacing w:val="-4"/>
          <w:rtl/>
          <w:lang w:bidi="ar-EG"/>
        </w:rPr>
        <w:t xml:space="preserve">. </w:t>
      </w:r>
    </w:p>
    <w:p w14:paraId="56E58C9B" w14:textId="77777777" w:rsidR="00DB7CF8" w:rsidRPr="00874CCE" w:rsidRDefault="00DB7CF8" w:rsidP="00DB7CF8">
      <w:pPr>
        <w:rPr>
          <w:spacing w:val="-4"/>
          <w:rtl/>
          <w:lang w:bidi="ar-EG"/>
        </w:rPr>
      </w:pPr>
      <w:r w:rsidRPr="00874CCE">
        <w:rPr>
          <w:rFonts w:hint="cs"/>
          <w:spacing w:val="-4"/>
          <w:rtl/>
          <w:lang w:bidi="ar-EG"/>
        </w:rPr>
        <w:t xml:space="preserve">وإذا وقعت الزوايا خارج قناع الكثافة </w:t>
      </w:r>
      <w:r w:rsidRPr="00874CCE">
        <w:rPr>
          <w:spacing w:val="-4"/>
          <w:lang w:bidi="ar-EG"/>
        </w:rPr>
        <w:t>pfd</w:t>
      </w:r>
      <w:r w:rsidRPr="00874CCE">
        <w:rPr>
          <w:rFonts w:hint="cs"/>
          <w:spacing w:val="-4"/>
          <w:rtl/>
          <w:lang w:bidi="ar-EG"/>
        </w:rPr>
        <w:t>، تحسب البرمجية قيم الكثافة</w:t>
      </w:r>
      <w:r w:rsidRPr="00874CCE">
        <w:rPr>
          <w:rFonts w:hint="eastAsia"/>
          <w:spacing w:val="-4"/>
          <w:rtl/>
          <w:lang w:bidi="ar-EG"/>
        </w:rPr>
        <w:t> </w:t>
      </w:r>
      <w:r w:rsidRPr="00874CCE">
        <w:rPr>
          <w:spacing w:val="-4"/>
          <w:lang w:bidi="ar-EG"/>
        </w:rPr>
        <w:t>pfd</w:t>
      </w:r>
      <w:r w:rsidRPr="00874CCE">
        <w:rPr>
          <w:rFonts w:hint="cs"/>
          <w:spacing w:val="-4"/>
          <w:rtl/>
          <w:lang w:bidi="ar-EG"/>
        </w:rPr>
        <w:t xml:space="preserve"> من</w:t>
      </w:r>
      <w:r w:rsidRPr="00874CCE">
        <w:rPr>
          <w:rFonts w:hint="eastAsia"/>
          <w:spacing w:val="-4"/>
          <w:rtl/>
          <w:lang w:bidi="ar-EG"/>
        </w:rPr>
        <w:t> </w:t>
      </w:r>
      <w:r w:rsidRPr="00874CCE">
        <w:rPr>
          <w:rFonts w:hint="cs"/>
          <w:spacing w:val="-4"/>
          <w:rtl/>
          <w:lang w:bidi="ar-EG"/>
        </w:rPr>
        <w:t>أكبر زاوية في القناع (أي عند حافة القناع).</w:t>
      </w:r>
    </w:p>
    <w:p w14:paraId="3F4FEF66" w14:textId="77777777" w:rsidR="00DB7CF8" w:rsidRPr="00874CCE" w:rsidRDefault="00DB7CF8" w:rsidP="00DB7CF8">
      <w:pPr>
        <w:rPr>
          <w:rtl/>
          <w:lang w:bidi="ar-EG"/>
        </w:rPr>
      </w:pPr>
      <w:r w:rsidRPr="00874CCE">
        <w:rPr>
          <w:rFonts w:hint="cs"/>
          <w:rtl/>
          <w:lang w:bidi="ar-EG"/>
        </w:rPr>
        <w:t>وينبغي استعمال القناع الأقرب من حيث خط العرض إلى الساتل المرجعي. ويقدم الجزء</w:t>
      </w:r>
      <w:r w:rsidRPr="00874CCE">
        <w:rPr>
          <w:rFonts w:hint="eastAsia"/>
          <w:rtl/>
          <w:lang w:bidi="ar-EG"/>
        </w:rPr>
        <w:t> </w:t>
      </w:r>
      <w:r w:rsidRPr="00874CCE">
        <w:rPr>
          <w:lang w:bidi="ar-EG"/>
        </w:rPr>
        <w:t>C</w:t>
      </w:r>
      <w:r w:rsidRPr="00874CCE">
        <w:rPr>
          <w:rFonts w:hint="cs"/>
          <w:rtl/>
          <w:lang w:bidi="ar-EG"/>
        </w:rPr>
        <w:t xml:space="preserve"> المزيد من المعلومات عن نسق واعتيان قناع الكثافة</w:t>
      </w:r>
      <w:r w:rsidRPr="00874CCE">
        <w:rPr>
          <w:rFonts w:hint="eastAsia"/>
          <w:rtl/>
          <w:lang w:bidi="ar-EG"/>
        </w:rPr>
        <w:t> </w:t>
      </w:r>
      <w:r w:rsidRPr="00874CCE">
        <w:rPr>
          <w:lang w:bidi="ar-EG"/>
        </w:rPr>
        <w:t>pfd</w:t>
      </w:r>
      <w:r w:rsidRPr="00874CCE">
        <w:rPr>
          <w:rFonts w:hint="cs"/>
          <w:rtl/>
          <w:lang w:bidi="ar-EG"/>
        </w:rPr>
        <w:t>.</w:t>
      </w:r>
    </w:p>
    <w:p w14:paraId="789FF4C4" w14:textId="77777777" w:rsidR="00DB7CF8" w:rsidRPr="00874CCE" w:rsidRDefault="00DB7CF8" w:rsidP="00DB7CF8">
      <w:pPr>
        <w:pStyle w:val="Heading3"/>
        <w:rPr>
          <w:rtl/>
          <w:lang w:bidi="ar-SY"/>
        </w:rPr>
      </w:pPr>
      <w:r w:rsidRPr="00874CCE">
        <w:rPr>
          <w:lang w:bidi="ar-SY"/>
        </w:rPr>
        <w:t>6.</w:t>
      </w:r>
      <w:proofErr w:type="gramStart"/>
      <w:r w:rsidRPr="00874CCE">
        <w:rPr>
          <w:lang w:bidi="ar-SY"/>
        </w:rPr>
        <w:t>1.D</w:t>
      </w:r>
      <w:proofErr w:type="gramEnd"/>
      <w:r w:rsidRPr="00874CCE">
        <w:rPr>
          <w:lang w:bidi="ar-SY"/>
        </w:rPr>
        <w:t>5</w:t>
      </w:r>
      <w:r w:rsidRPr="00874CCE">
        <w:rPr>
          <w:rtl/>
          <w:lang w:bidi="ar-SY"/>
        </w:rPr>
        <w:tab/>
      </w:r>
      <w:r w:rsidRPr="00874CCE">
        <w:rPr>
          <w:rFonts w:hint="cs"/>
          <w:rtl/>
          <w:lang w:bidi="ar-SY"/>
        </w:rPr>
        <w:t>النواتج</w:t>
      </w:r>
    </w:p>
    <w:p w14:paraId="2B7E05CE" w14:textId="77777777" w:rsidR="00DB7CF8" w:rsidRPr="00874CCE" w:rsidRDefault="00DB7CF8" w:rsidP="00DB7CF8">
      <w:pPr>
        <w:spacing w:after="120"/>
        <w:rPr>
          <w:rtl/>
          <w:lang w:val="en-GB" w:bidi="ar-SY"/>
        </w:rPr>
      </w:pPr>
      <w:r w:rsidRPr="00874CCE">
        <w:rPr>
          <w:rFonts w:hint="cs"/>
          <w:rtl/>
          <w:lang w:bidi="ar-SY"/>
        </w:rPr>
        <w:t>نتيجة الخوارزمية صفيفان بالنسق التالي:</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955"/>
        <w:gridCol w:w="2835"/>
        <w:gridCol w:w="2833"/>
      </w:tblGrid>
      <w:tr w:rsidR="00DB7CF8" w:rsidRPr="00874CCE" w14:paraId="0DFB2A9E" w14:textId="77777777" w:rsidTr="009C19BF">
        <w:trPr>
          <w:cantSplit/>
          <w:trHeight w:val="51"/>
          <w:jc w:val="center"/>
        </w:trPr>
        <w:tc>
          <w:tcPr>
            <w:tcW w:w="2055" w:type="pct"/>
            <w:tcBorders>
              <w:top w:val="single" w:sz="6" w:space="0" w:color="auto"/>
              <w:left w:val="single" w:sz="6" w:space="0" w:color="auto"/>
              <w:bottom w:val="single" w:sz="6" w:space="0" w:color="auto"/>
              <w:right w:val="single" w:sz="6" w:space="0" w:color="auto"/>
            </w:tcBorders>
            <w:hideMark/>
          </w:tcPr>
          <w:p w14:paraId="1CB17A64" w14:textId="77777777" w:rsidR="00DB7CF8" w:rsidRPr="00874CCE" w:rsidRDefault="00DB7CF8" w:rsidP="009C19BF">
            <w:pPr>
              <w:pStyle w:val="Tabletext"/>
              <w:spacing w:before="40" w:after="40"/>
              <w:jc w:val="center"/>
            </w:pPr>
            <w:r w:rsidRPr="00874CCE">
              <w:rPr>
                <w:rFonts w:hint="cs"/>
                <w:rtl/>
              </w:rPr>
              <w:t>صفيف</w:t>
            </w:r>
            <w:r w:rsidRPr="00874CCE">
              <w:rPr>
                <w:rtl/>
              </w:rPr>
              <w:br/>
            </w:r>
            <w:r w:rsidRPr="00874CCE">
              <w:rPr>
                <w:rFonts w:hint="cs"/>
                <w:rtl/>
              </w:rPr>
              <w:t xml:space="preserve">لقيم الكثافة </w:t>
            </w:r>
            <w:r w:rsidRPr="00874CCE">
              <w:t>epfd↓</w:t>
            </w:r>
          </w:p>
        </w:tc>
        <w:tc>
          <w:tcPr>
            <w:tcW w:w="1473" w:type="pct"/>
            <w:tcBorders>
              <w:top w:val="single" w:sz="6" w:space="0" w:color="auto"/>
              <w:left w:val="single" w:sz="6" w:space="0" w:color="auto"/>
              <w:bottom w:val="single" w:sz="6" w:space="0" w:color="auto"/>
              <w:right w:val="single" w:sz="6" w:space="0" w:color="auto"/>
            </w:tcBorders>
            <w:hideMark/>
          </w:tcPr>
          <w:p w14:paraId="5FB11DE6" w14:textId="77777777" w:rsidR="00DB7CF8" w:rsidRPr="00874CCE" w:rsidRDefault="00DB7CF8" w:rsidP="009C19BF">
            <w:pPr>
              <w:pStyle w:val="Tabletext"/>
              <w:spacing w:before="40" w:after="40"/>
              <w:jc w:val="center"/>
              <w:rPr>
                <w:lang w:val="fr-FR" w:eastAsia="en-US"/>
              </w:rPr>
            </w:pPr>
            <w:proofErr w:type="spellStart"/>
            <w:proofErr w:type="gramStart"/>
            <w:r w:rsidRPr="00874CCE">
              <w:rPr>
                <w:lang w:val="fr-FR" w:eastAsia="en-US"/>
              </w:rPr>
              <w:t>epfd</w:t>
            </w:r>
            <w:proofErr w:type="gramEnd"/>
            <w:r w:rsidRPr="00874CCE">
              <w:rPr>
                <w:lang w:val="fr-FR" w:eastAsia="en-US"/>
              </w:rPr>
              <w:t>_DOWN_</w:t>
            </w:r>
            <w:smartTag w:uri="urn:schemas-microsoft-com:office:smarttags" w:element="stockticker">
              <w:r w:rsidRPr="00874CCE">
                <w:rPr>
                  <w:lang w:val="fr-FR" w:eastAsia="en-US"/>
                </w:rPr>
                <w:t>CALC</w:t>
              </w:r>
            </w:smartTag>
            <w:proofErr w:type="spellEnd"/>
            <w:r w:rsidRPr="00874CCE">
              <w:rPr>
                <w:lang w:val="fr-FR" w:eastAsia="en-US"/>
              </w:rPr>
              <w:t>[I]</w:t>
            </w:r>
          </w:p>
        </w:tc>
        <w:tc>
          <w:tcPr>
            <w:tcW w:w="1473" w:type="pct"/>
            <w:tcBorders>
              <w:top w:val="single" w:sz="6" w:space="0" w:color="auto"/>
              <w:left w:val="single" w:sz="6" w:space="0" w:color="auto"/>
              <w:bottom w:val="single" w:sz="6" w:space="0" w:color="auto"/>
              <w:right w:val="single" w:sz="6" w:space="0" w:color="auto"/>
            </w:tcBorders>
            <w:hideMark/>
          </w:tcPr>
          <w:p w14:paraId="28D4FD03" w14:textId="77777777" w:rsidR="00DB7CF8" w:rsidRPr="00874CCE" w:rsidRDefault="00DB7CF8" w:rsidP="009C19BF">
            <w:pPr>
              <w:pStyle w:val="Tabletext"/>
              <w:spacing w:before="40" w:after="40"/>
              <w:jc w:val="center"/>
              <w:rPr>
                <w:lang w:val="fr-FR" w:eastAsia="en-US"/>
              </w:rPr>
            </w:pPr>
            <w:proofErr w:type="gramStart"/>
            <w:r w:rsidRPr="00874CCE">
              <w:rPr>
                <w:lang w:val="fr-FR" w:eastAsia="en-US"/>
              </w:rPr>
              <w:t>dB(</w:t>
            </w:r>
            <w:proofErr w:type="gramEnd"/>
            <w:r w:rsidRPr="00874CCE">
              <w:rPr>
                <w:lang w:val="fr-FR" w:eastAsia="en-US"/>
              </w:rPr>
              <w:t>W/(m</w:t>
            </w:r>
            <w:r w:rsidRPr="00874CCE">
              <w:rPr>
                <w:vertAlign w:val="superscript"/>
                <w:lang w:val="fr-FR" w:eastAsia="en-US"/>
              </w:rPr>
              <w:t>2</w:t>
            </w:r>
            <w:r w:rsidRPr="00874CCE">
              <w:rPr>
                <w:lang w:val="fr-FR" w:eastAsia="en-US"/>
              </w:rPr>
              <w:t xml:space="preserve"> · </w:t>
            </w:r>
            <w:proofErr w:type="spellStart"/>
            <w:r w:rsidRPr="00874CCE">
              <w:rPr>
                <w:lang w:val="fr-FR" w:eastAsia="en-US"/>
              </w:rPr>
              <w:t>BW</w:t>
            </w:r>
            <w:r w:rsidRPr="00874CCE">
              <w:rPr>
                <w:vertAlign w:val="subscript"/>
                <w:lang w:val="fr-FR" w:eastAsia="en-US"/>
              </w:rPr>
              <w:t>ref</w:t>
            </w:r>
            <w:proofErr w:type="spellEnd"/>
            <w:r w:rsidRPr="00874CCE">
              <w:rPr>
                <w:lang w:val="fr-FR" w:eastAsia="en-US"/>
              </w:rPr>
              <w:t>))</w:t>
            </w:r>
          </w:p>
        </w:tc>
      </w:tr>
      <w:tr w:rsidR="00DB7CF8" w:rsidRPr="00874CCE" w14:paraId="3904CF07" w14:textId="77777777" w:rsidTr="009C19BF">
        <w:trPr>
          <w:cantSplit/>
          <w:jc w:val="center"/>
        </w:trPr>
        <w:tc>
          <w:tcPr>
            <w:tcW w:w="2055" w:type="pct"/>
            <w:tcBorders>
              <w:top w:val="single" w:sz="6" w:space="0" w:color="auto"/>
              <w:left w:val="single" w:sz="6" w:space="0" w:color="auto"/>
              <w:bottom w:val="single" w:sz="6" w:space="0" w:color="auto"/>
              <w:right w:val="single" w:sz="6" w:space="0" w:color="auto"/>
            </w:tcBorders>
            <w:hideMark/>
          </w:tcPr>
          <w:p w14:paraId="779EB0A8" w14:textId="77777777" w:rsidR="00DB7CF8" w:rsidRPr="00874CCE" w:rsidRDefault="00DB7CF8" w:rsidP="009C19BF">
            <w:pPr>
              <w:pStyle w:val="Tabletext"/>
              <w:spacing w:before="40" w:after="40"/>
              <w:jc w:val="center"/>
              <w:rPr>
                <w:rtl/>
              </w:rPr>
            </w:pPr>
            <w:r w:rsidRPr="00874CCE">
              <w:rPr>
                <w:rFonts w:hint="cs"/>
                <w:rtl/>
              </w:rPr>
              <w:t>صفيف</w:t>
            </w:r>
            <w:r w:rsidRPr="00874CCE">
              <w:rPr>
                <w:rtl/>
              </w:rPr>
              <w:br/>
            </w:r>
            <w:r w:rsidRPr="00874CCE">
              <w:rPr>
                <w:rFonts w:hint="cs"/>
                <w:rtl/>
              </w:rPr>
              <w:t>للنسب المئوية</w:t>
            </w:r>
          </w:p>
        </w:tc>
        <w:tc>
          <w:tcPr>
            <w:tcW w:w="1473" w:type="pct"/>
            <w:tcBorders>
              <w:top w:val="single" w:sz="6" w:space="0" w:color="auto"/>
              <w:left w:val="single" w:sz="6" w:space="0" w:color="auto"/>
              <w:bottom w:val="single" w:sz="6" w:space="0" w:color="auto"/>
              <w:right w:val="single" w:sz="6" w:space="0" w:color="auto"/>
            </w:tcBorders>
            <w:hideMark/>
          </w:tcPr>
          <w:p w14:paraId="1DEC2541" w14:textId="77777777" w:rsidR="00DB7CF8" w:rsidRPr="00874CCE" w:rsidRDefault="00DB7CF8" w:rsidP="009C19BF">
            <w:pPr>
              <w:pStyle w:val="Tabletext"/>
              <w:spacing w:before="40" w:after="40"/>
              <w:jc w:val="center"/>
              <w:rPr>
                <w:lang w:val="en-GB" w:eastAsia="en-US"/>
              </w:rPr>
            </w:pPr>
            <w:r w:rsidRPr="00874CCE">
              <w:rPr>
                <w:lang w:val="fr-FR" w:eastAsia="en-US"/>
              </w:rPr>
              <w:t>PC_</w:t>
            </w:r>
            <w:smartTag w:uri="urn:schemas-microsoft-com:office:smarttags" w:element="stockticker">
              <w:r w:rsidRPr="00874CCE">
                <w:rPr>
                  <w:lang w:val="fr-FR" w:eastAsia="en-US"/>
                </w:rPr>
                <w:t>CALC</w:t>
              </w:r>
            </w:smartTag>
            <w:r w:rsidRPr="00874CCE">
              <w:rPr>
                <w:lang w:val="fr-FR" w:eastAsia="en-US"/>
              </w:rPr>
              <w:t>[I]</w:t>
            </w:r>
          </w:p>
        </w:tc>
        <w:tc>
          <w:tcPr>
            <w:tcW w:w="1473" w:type="pct"/>
            <w:tcBorders>
              <w:top w:val="single" w:sz="6" w:space="0" w:color="auto"/>
              <w:left w:val="single" w:sz="6" w:space="0" w:color="auto"/>
              <w:bottom w:val="single" w:sz="6" w:space="0" w:color="auto"/>
              <w:right w:val="single" w:sz="6" w:space="0" w:color="auto"/>
            </w:tcBorders>
            <w:hideMark/>
          </w:tcPr>
          <w:p w14:paraId="075DEAC9" w14:textId="77777777" w:rsidR="00DB7CF8" w:rsidRPr="00874CCE" w:rsidRDefault="00DB7CF8" w:rsidP="009C19BF">
            <w:pPr>
              <w:pStyle w:val="Tabletext"/>
              <w:spacing w:before="40" w:after="40"/>
              <w:jc w:val="center"/>
              <w:rPr>
                <w:lang w:val="fr-FR" w:eastAsia="en-US"/>
              </w:rPr>
            </w:pPr>
            <w:r w:rsidRPr="00874CCE">
              <w:rPr>
                <w:lang w:val="fr-FR" w:eastAsia="en-US"/>
              </w:rPr>
              <w:t>%</w:t>
            </w:r>
          </w:p>
        </w:tc>
      </w:tr>
    </w:tbl>
    <w:p w14:paraId="08870741" w14:textId="77777777" w:rsidR="00DB7CF8" w:rsidRPr="00874CCE" w:rsidRDefault="00DB7CF8" w:rsidP="00DB7CF8">
      <w:pPr>
        <w:spacing w:before="240"/>
        <w:rPr>
          <w:rtl/>
          <w:lang w:bidi="ar-EG"/>
        </w:rPr>
      </w:pPr>
      <w:r w:rsidRPr="00874CCE">
        <w:rPr>
          <w:rFonts w:hint="cs"/>
          <w:rtl/>
          <w:lang w:bidi="ar-SY"/>
        </w:rPr>
        <w:t xml:space="preserve">حيث </w:t>
      </w:r>
      <w:r w:rsidRPr="00874CCE">
        <w:rPr>
          <w:lang w:bidi="ar-SY"/>
        </w:rPr>
        <w:t>PC_CALC[I]</w:t>
      </w:r>
      <w:r w:rsidRPr="00874CCE">
        <w:rPr>
          <w:rFonts w:hint="cs"/>
          <w:rtl/>
          <w:lang w:bidi="ar-EG"/>
        </w:rPr>
        <w:t xml:space="preserve"> هي النسبة المئوية من الزمن التي يتم فيها تجاوز القيمة </w:t>
      </w:r>
      <w:proofErr w:type="spellStart"/>
      <w:r w:rsidRPr="00874CCE">
        <w:rPr>
          <w:lang w:bidi="ar-EG"/>
        </w:rPr>
        <w:t>epfd_DOWN_CALC</w:t>
      </w:r>
      <w:proofErr w:type="spellEnd"/>
      <w:r w:rsidRPr="00874CCE">
        <w:rPr>
          <w:lang w:bidi="ar-EG"/>
        </w:rPr>
        <w:t>[I]</w:t>
      </w:r>
      <w:r w:rsidRPr="00874CCE">
        <w:rPr>
          <w:rFonts w:hint="cs"/>
          <w:rtl/>
          <w:lang w:bidi="ar-EG"/>
        </w:rPr>
        <w:t>.</w:t>
      </w:r>
    </w:p>
    <w:p w14:paraId="3F2DF592" w14:textId="77777777" w:rsidR="00DB7CF8" w:rsidRPr="00874CCE" w:rsidRDefault="00DB7CF8" w:rsidP="00DB7CF8">
      <w:pPr>
        <w:pStyle w:val="Heading2"/>
        <w:rPr>
          <w:lang w:bidi="ar-SY"/>
        </w:rPr>
      </w:pPr>
      <w:r w:rsidRPr="00874CCE">
        <w:rPr>
          <w:lang w:bidi="ar-SY"/>
        </w:rPr>
        <w:lastRenderedPageBreak/>
        <w:t>2.D5</w:t>
      </w:r>
      <w:r w:rsidRPr="00874CCE">
        <w:rPr>
          <w:rtl/>
          <w:lang w:bidi="ar-SY"/>
        </w:rPr>
        <w:tab/>
      </w:r>
      <w:r w:rsidRPr="00874CCE">
        <w:rPr>
          <w:rFonts w:hint="cs"/>
          <w:rtl/>
          <w:lang w:bidi="ar-SY"/>
        </w:rPr>
        <w:t xml:space="preserve">وصف برمجية الكثافة </w:t>
      </w:r>
      <w:r w:rsidRPr="00874CCE">
        <w:rPr>
          <w:lang w:bidi="ar-SY"/>
        </w:rPr>
        <w:t>epfd</w:t>
      </w:r>
      <w:r w:rsidRPr="00874CCE">
        <w:rPr>
          <w:rFonts w:cs="Times New Roman Bold"/>
          <w:lang w:bidi="ar-SY"/>
        </w:rPr>
        <w:t>↑</w:t>
      </w:r>
    </w:p>
    <w:p w14:paraId="6132BB47" w14:textId="77777777" w:rsidR="00DB7CF8" w:rsidRPr="00874CCE" w:rsidRDefault="00DB7CF8" w:rsidP="00DB7CF8">
      <w:pPr>
        <w:rPr>
          <w:spacing w:val="-4"/>
          <w:rtl/>
          <w:lang w:bidi="ar-EG"/>
        </w:rPr>
      </w:pPr>
      <w:r w:rsidRPr="00874CCE">
        <w:rPr>
          <w:rFonts w:hint="cs"/>
          <w:spacing w:val="-4"/>
          <w:rtl/>
          <w:lang w:bidi="ar-SY"/>
        </w:rPr>
        <w:t xml:space="preserve">يصف هذا الفرع خوارزمية حساب الكثافة </w:t>
      </w:r>
      <w:r w:rsidRPr="00874CCE">
        <w:rPr>
          <w:spacing w:val="-4"/>
          <w:lang w:bidi="ar-SY"/>
        </w:rPr>
        <w:t>epfd</w:t>
      </w:r>
      <w:r w:rsidRPr="00874CCE">
        <w:rPr>
          <w:rFonts w:cs="Times New Roman"/>
          <w:spacing w:val="-4"/>
          <w:lang w:bidi="ar-SY"/>
        </w:rPr>
        <w:t>↑</w:t>
      </w:r>
      <w:r w:rsidRPr="00874CCE">
        <w:rPr>
          <w:rFonts w:hint="cs"/>
          <w:spacing w:val="-4"/>
          <w:rtl/>
          <w:lang w:bidi="ar-EG"/>
        </w:rPr>
        <w:t xml:space="preserve"> الصادرة من محطات أرضية </w:t>
      </w:r>
      <w:r w:rsidRPr="00874CCE">
        <w:rPr>
          <w:lang w:val="en-GB"/>
        </w:rPr>
        <w:t>non-GSO</w:t>
      </w:r>
      <w:r w:rsidRPr="00874CCE">
        <w:rPr>
          <w:rFonts w:hint="cs"/>
          <w:spacing w:val="-4"/>
          <w:rtl/>
          <w:lang w:bidi="ar-EG"/>
        </w:rPr>
        <w:t xml:space="preserve"> نحو وصلة صاعدة</w:t>
      </w:r>
      <w:r w:rsidRPr="00874CCE">
        <w:rPr>
          <w:rFonts w:hint="eastAsia"/>
          <w:spacing w:val="-4"/>
          <w:rtl/>
          <w:lang w:bidi="ar-EG"/>
        </w:rPr>
        <w:t> </w:t>
      </w:r>
      <w:r w:rsidRPr="00874CCE">
        <w:rPr>
          <w:spacing w:val="-4"/>
          <w:lang w:bidi="ar-EG"/>
        </w:rPr>
        <w:t>GSO</w:t>
      </w:r>
      <w:r w:rsidRPr="00874CCE">
        <w:rPr>
          <w:rFonts w:hint="cs"/>
          <w:spacing w:val="-4"/>
          <w:rtl/>
          <w:lang w:bidi="ar-EG"/>
        </w:rPr>
        <w:t>. ويمكن تحديد مواقع المحطات الأرضية بإحدى الطريقتين:</w:t>
      </w:r>
    </w:p>
    <w:p w14:paraId="72477971" w14:textId="77777777" w:rsidR="00DB7CF8" w:rsidRPr="00874CCE" w:rsidRDefault="00DB7CF8" w:rsidP="00DB7CF8">
      <w:pPr>
        <w:pStyle w:val="enumlev1"/>
        <w:rPr>
          <w:rtl/>
        </w:rPr>
      </w:pPr>
      <w:r w:rsidRPr="00874CCE">
        <w:rPr>
          <w:lang w:bidi="ar-SY"/>
        </w:rPr>
        <w:t>(1</w:t>
      </w:r>
      <w:r w:rsidRPr="00874CCE">
        <w:rPr>
          <w:rtl/>
          <w:lang w:bidi="ar-SY"/>
        </w:rPr>
        <w:tab/>
      </w:r>
      <w:r w:rsidRPr="00874CCE">
        <w:rPr>
          <w:rFonts w:hint="cs"/>
          <w:rtl/>
          <w:lang w:bidi="ar-SY"/>
        </w:rPr>
        <w:t xml:space="preserve">يفترض أن الأرض مأهولة بتوزيع منتظم من المحطات الأرضية </w:t>
      </w:r>
      <w:r w:rsidRPr="00874CCE">
        <w:rPr>
          <w:rFonts w:hint="cs"/>
          <w:lang w:bidi="ar-SY"/>
        </w:rPr>
        <w:t>non-GSO</w:t>
      </w:r>
      <w:r w:rsidRPr="00874CCE">
        <w:rPr>
          <w:rFonts w:hint="cs"/>
          <w:rtl/>
        </w:rPr>
        <w:t xml:space="preserve">. وفي هذه الحالة يضبط المعرف </w:t>
      </w:r>
      <w:r w:rsidRPr="00874CCE">
        <w:t>ES_ID</w:t>
      </w:r>
      <w:r w:rsidRPr="00874CCE">
        <w:rPr>
          <w:rFonts w:hint="cs"/>
          <w:rtl/>
        </w:rPr>
        <w:t xml:space="preserve"> في قناع القدرة </w:t>
      </w:r>
      <w:r w:rsidRPr="00874CCE">
        <w:t>e.i.r.p.</w:t>
      </w:r>
      <w:r w:rsidRPr="00874CCE">
        <w:rPr>
          <w:rFonts w:hint="cs"/>
          <w:rtl/>
        </w:rPr>
        <w:t xml:space="preserve"> عند قيمة</w:t>
      </w:r>
      <w:r w:rsidRPr="00874CCE">
        <w:rPr>
          <w:rFonts w:hint="eastAsia"/>
          <w:rtl/>
        </w:rPr>
        <w:t> </w:t>
      </w:r>
      <w:r w:rsidRPr="00874CCE">
        <w:t>1–</w:t>
      </w:r>
      <w:r w:rsidRPr="00874CCE">
        <w:rPr>
          <w:rFonts w:hint="cs"/>
          <w:rtl/>
        </w:rPr>
        <w:t>.</w:t>
      </w:r>
    </w:p>
    <w:p w14:paraId="3B0ADE69" w14:textId="77777777" w:rsidR="00DB7CF8" w:rsidRPr="00874CCE" w:rsidRDefault="00DB7CF8" w:rsidP="00DB7CF8">
      <w:pPr>
        <w:pStyle w:val="enumlev1"/>
        <w:rPr>
          <w:rtl/>
        </w:rPr>
      </w:pPr>
      <w:r w:rsidRPr="00874CCE">
        <w:rPr>
          <w:lang w:bidi="ar-SY"/>
        </w:rPr>
        <w:t>(2</w:t>
      </w:r>
      <w:r w:rsidRPr="00874CCE">
        <w:rPr>
          <w:rtl/>
          <w:lang w:bidi="ar-SY"/>
        </w:rPr>
        <w:tab/>
      </w:r>
      <w:r w:rsidRPr="00874CCE">
        <w:rPr>
          <w:rFonts w:hint="cs"/>
          <w:rtl/>
          <w:lang w:bidi="ar-SY"/>
        </w:rPr>
        <w:t xml:space="preserve">تستخدم مواقع محطات أرضية معينة عبر حقل في قناع القدرة </w:t>
      </w:r>
      <w:r w:rsidRPr="00874CCE">
        <w:rPr>
          <w:lang w:bidi="ar-SY"/>
        </w:rPr>
        <w:t>e.i.r.p.</w:t>
      </w:r>
      <w:r w:rsidRPr="00874CCE">
        <w:rPr>
          <w:rFonts w:hint="cs"/>
          <w:rtl/>
        </w:rPr>
        <w:t xml:space="preserve"> للمحطة الأرضية. وفي هذه الحالة، لا</w:t>
      </w:r>
      <w:r w:rsidRPr="00874CCE">
        <w:rPr>
          <w:rFonts w:hint="eastAsia"/>
          <w:rtl/>
        </w:rPr>
        <w:t> </w:t>
      </w:r>
      <w:r w:rsidRPr="00874CCE">
        <w:rPr>
          <w:rFonts w:hint="cs"/>
          <w:rtl/>
        </w:rPr>
        <w:t>يستعمل حقل</w:t>
      </w:r>
      <w:r w:rsidRPr="00874CCE">
        <w:rPr>
          <w:rFonts w:hint="eastAsia"/>
          <w:rtl/>
        </w:rPr>
        <w:t> </w:t>
      </w:r>
      <w:r w:rsidRPr="00874CCE">
        <w:rPr>
          <w:rFonts w:hint="cs"/>
          <w:rtl/>
        </w:rPr>
        <w:t>الكثافة.</w:t>
      </w:r>
    </w:p>
    <w:p w14:paraId="2B032D73" w14:textId="733946BD" w:rsidR="00DB7CF8" w:rsidRPr="00874CCE" w:rsidRDefault="00DB7CF8" w:rsidP="00DB7CF8">
      <w:pPr>
        <w:rPr>
          <w:rtl/>
          <w:lang w:bidi="ar-EG"/>
        </w:rPr>
      </w:pPr>
      <w:r w:rsidRPr="00874CCE">
        <w:rPr>
          <w:rFonts w:hint="cs"/>
          <w:rtl/>
          <w:lang w:bidi="ar-EG"/>
        </w:rPr>
        <w:t>و</w:t>
      </w:r>
      <w:r w:rsidRPr="00874CCE">
        <w:rPr>
          <w:rFonts w:hint="cs"/>
          <w:rtl/>
          <w:lang w:bidi="ar-SY"/>
        </w:rPr>
        <w:t>تسدد كل محطة أرضية نحو ساتل</w:t>
      </w:r>
      <w:r w:rsidRPr="00874CCE">
        <w:rPr>
          <w:rFonts w:hint="eastAsia"/>
          <w:rtl/>
          <w:lang w:bidi="ar-SY"/>
        </w:rPr>
        <w:t> </w:t>
      </w:r>
      <w:r w:rsidRPr="00874CCE">
        <w:rPr>
          <w:rFonts w:hint="cs"/>
          <w:lang w:bidi="ar-SY"/>
        </w:rPr>
        <w:t>non-GSO</w:t>
      </w:r>
      <w:r w:rsidRPr="00874CCE">
        <w:rPr>
          <w:rFonts w:hint="cs"/>
          <w:rtl/>
          <w:lang w:bidi="ar-EG"/>
        </w:rPr>
        <w:t xml:space="preserve"> باستخدام قواعد التسديد الخاصة بهذه الكوكبة، وترسل بقدرة </w:t>
      </w:r>
      <w:r w:rsidRPr="00874CCE">
        <w:rPr>
          <w:lang w:bidi="ar-EG"/>
        </w:rPr>
        <w:t>e.i.r.p.</w:t>
      </w:r>
      <w:r w:rsidRPr="00874CCE">
        <w:rPr>
          <w:rFonts w:hint="cs"/>
          <w:rtl/>
          <w:lang w:bidi="ar-EG"/>
        </w:rPr>
        <w:t xml:space="preserve"> محددة. ومن</w:t>
      </w:r>
      <w:r w:rsidRPr="00874CCE">
        <w:rPr>
          <w:rFonts w:hint="eastAsia"/>
          <w:rtl/>
          <w:lang w:bidi="ar-EG"/>
        </w:rPr>
        <w:t> </w:t>
      </w:r>
      <w:r w:rsidRPr="00874CCE">
        <w:rPr>
          <w:rFonts w:hint="cs"/>
          <w:rtl/>
          <w:lang w:bidi="ar-EG"/>
        </w:rPr>
        <w:t xml:space="preserve">القدرة </w:t>
      </w:r>
      <w:r w:rsidRPr="00874CCE">
        <w:rPr>
          <w:lang w:bidi="ar-EG"/>
        </w:rPr>
        <w:t>e.i.r.p.</w:t>
      </w:r>
      <w:r w:rsidRPr="00874CCE">
        <w:rPr>
          <w:rFonts w:hint="cs"/>
          <w:rtl/>
          <w:lang w:bidi="ar-EG"/>
        </w:rPr>
        <w:t xml:space="preserve"> ومخطط الكسب </w:t>
      </w:r>
      <w:r w:rsidR="00BD2668" w:rsidRPr="00874CCE">
        <w:rPr>
          <w:rFonts w:hint="cs"/>
          <w:rtl/>
          <w:lang w:bidi="ar-EG"/>
        </w:rPr>
        <w:t xml:space="preserve">المنحرف عن المحور </w:t>
      </w:r>
      <w:r w:rsidRPr="00874CCE">
        <w:rPr>
          <w:rFonts w:hint="cs"/>
          <w:rtl/>
          <w:lang w:bidi="ar-EG"/>
        </w:rPr>
        <w:t xml:space="preserve">لكل محطة أرضية، يمكن حساب الكثافة </w:t>
      </w:r>
      <w:r w:rsidRPr="00874CCE">
        <w:rPr>
          <w:lang w:bidi="ar-EG"/>
        </w:rPr>
        <w:t>epfd</w:t>
      </w:r>
      <w:r w:rsidRPr="00874CCE">
        <w:rPr>
          <w:rFonts w:cs="Times New Roman"/>
          <w:lang w:bidi="ar-EG"/>
        </w:rPr>
        <w:t>↑</w:t>
      </w:r>
      <w:r w:rsidRPr="00874CCE">
        <w:rPr>
          <w:rFonts w:hint="cs"/>
          <w:rtl/>
          <w:lang w:bidi="ar-EG"/>
        </w:rPr>
        <w:t xml:space="preserve"> عند النظام</w:t>
      </w:r>
      <w:r w:rsidRPr="00874CCE">
        <w:rPr>
          <w:rFonts w:hint="eastAsia"/>
          <w:rtl/>
          <w:lang w:bidi="ar-EG"/>
        </w:rPr>
        <w:t> </w:t>
      </w:r>
      <w:r w:rsidRPr="00874CCE">
        <w:rPr>
          <w:lang w:bidi="ar-EG"/>
        </w:rPr>
        <w:t>GSO</w:t>
      </w:r>
      <w:r w:rsidRPr="00874CCE">
        <w:rPr>
          <w:rFonts w:hint="cs"/>
          <w:rtl/>
          <w:lang w:bidi="ar-EG"/>
        </w:rPr>
        <w:t xml:space="preserve">. ويتكرر هذا الأمر لسلسلة من الزيادات الزمنية حتى الوصول إلى توزيع للكثافة </w:t>
      </w:r>
      <w:r w:rsidRPr="00874CCE">
        <w:rPr>
          <w:lang w:bidi="ar-EG"/>
        </w:rPr>
        <w:t>epfd</w:t>
      </w:r>
      <w:r w:rsidRPr="00874CCE">
        <w:rPr>
          <w:rFonts w:cs="Times New Roman"/>
          <w:lang w:bidi="ar-EG"/>
        </w:rPr>
        <w:t>↑</w:t>
      </w:r>
      <w:r w:rsidRPr="00874CCE">
        <w:rPr>
          <w:rFonts w:hint="cs"/>
          <w:rtl/>
          <w:lang w:bidi="ar-EG"/>
        </w:rPr>
        <w:t>. ويمكن مقارنة هذا التوزيع بعد ذلك بالحدود ذات الصلة بالقبول أو الرفض.</w:t>
      </w:r>
    </w:p>
    <w:p w14:paraId="33F35D4F" w14:textId="77777777" w:rsidR="00DB7CF8" w:rsidRPr="00874CCE" w:rsidRDefault="00DB7CF8" w:rsidP="00DB7CF8">
      <w:pPr>
        <w:rPr>
          <w:spacing w:val="-4"/>
          <w:rtl/>
          <w:lang w:bidi="ar-EG"/>
        </w:rPr>
      </w:pPr>
      <w:r w:rsidRPr="00874CCE">
        <w:rPr>
          <w:rFonts w:hint="cs"/>
          <w:spacing w:val="-4"/>
          <w:rtl/>
          <w:lang w:bidi="ar-EG"/>
        </w:rPr>
        <w:t xml:space="preserve">ويعرض الشكل </w:t>
      </w:r>
      <w:r w:rsidRPr="00874CCE">
        <w:rPr>
          <w:spacing w:val="-4"/>
          <w:lang w:bidi="ar-EG"/>
        </w:rPr>
        <w:t>44</w:t>
      </w:r>
      <w:r w:rsidRPr="00874CCE">
        <w:rPr>
          <w:rFonts w:hint="cs"/>
          <w:spacing w:val="-4"/>
          <w:rtl/>
          <w:lang w:bidi="ar-EG"/>
        </w:rPr>
        <w:t xml:space="preserve"> هندسية مجموعة من المحطات الأرضية </w:t>
      </w:r>
      <w:r w:rsidRPr="00874CCE">
        <w:rPr>
          <w:rFonts w:hint="cs"/>
          <w:spacing w:val="-4"/>
          <w:lang w:bidi="ar-EG"/>
        </w:rPr>
        <w:t>non-GSO</w:t>
      </w:r>
      <w:r w:rsidRPr="00874CCE">
        <w:rPr>
          <w:rFonts w:hint="cs"/>
          <w:spacing w:val="-4"/>
          <w:rtl/>
          <w:lang w:bidi="ar-EG"/>
        </w:rPr>
        <w:t xml:space="preserve"> التي تبث نحو كوكبة من</w:t>
      </w:r>
      <w:r w:rsidRPr="00874CCE">
        <w:rPr>
          <w:rFonts w:hint="eastAsia"/>
          <w:spacing w:val="-4"/>
          <w:rtl/>
          <w:lang w:bidi="ar-EG"/>
        </w:rPr>
        <w:t> </w:t>
      </w:r>
      <w:r w:rsidRPr="00874CCE">
        <w:rPr>
          <w:rFonts w:hint="cs"/>
          <w:spacing w:val="-4"/>
          <w:rtl/>
          <w:lang w:bidi="ar-EG"/>
        </w:rPr>
        <w:t xml:space="preserve">السواتل </w:t>
      </w:r>
      <w:r w:rsidRPr="00874CCE">
        <w:rPr>
          <w:rFonts w:hint="cs"/>
          <w:spacing w:val="-4"/>
          <w:lang w:bidi="ar-EG"/>
        </w:rPr>
        <w:t>non-GSO</w:t>
      </w:r>
      <w:r w:rsidRPr="00874CCE">
        <w:rPr>
          <w:rFonts w:hint="cs"/>
          <w:spacing w:val="-4"/>
          <w:rtl/>
          <w:lang w:bidi="ar-EG"/>
        </w:rPr>
        <w:t xml:space="preserve"> إلى</w:t>
      </w:r>
      <w:r w:rsidRPr="00874CCE">
        <w:rPr>
          <w:rFonts w:hint="eastAsia"/>
          <w:spacing w:val="-4"/>
          <w:rtl/>
          <w:lang w:bidi="ar-EG"/>
        </w:rPr>
        <w:t> </w:t>
      </w:r>
      <w:r w:rsidRPr="00874CCE">
        <w:rPr>
          <w:rFonts w:hint="cs"/>
          <w:spacing w:val="-4"/>
          <w:rtl/>
          <w:lang w:bidi="ar-EG"/>
        </w:rPr>
        <w:t>جانب ساتل اختبار</w:t>
      </w:r>
      <w:r w:rsidRPr="00874CCE">
        <w:rPr>
          <w:rFonts w:hint="eastAsia"/>
          <w:spacing w:val="-4"/>
          <w:rtl/>
          <w:lang w:bidi="ar-EG"/>
        </w:rPr>
        <w:t> </w:t>
      </w:r>
      <w:r w:rsidRPr="00874CCE">
        <w:rPr>
          <w:spacing w:val="-4"/>
          <w:lang w:bidi="ar-EG"/>
        </w:rPr>
        <w:t>GSO</w:t>
      </w:r>
      <w:r w:rsidRPr="00874CCE">
        <w:rPr>
          <w:rFonts w:hint="cs"/>
          <w:spacing w:val="-4"/>
          <w:rtl/>
          <w:lang w:bidi="ar-EG"/>
        </w:rPr>
        <w:t xml:space="preserve"> يَستقبل من محطة أرضية</w:t>
      </w:r>
      <w:r w:rsidRPr="00874CCE">
        <w:rPr>
          <w:rFonts w:hint="eastAsia"/>
          <w:spacing w:val="-4"/>
          <w:rtl/>
          <w:lang w:bidi="ar-EG"/>
        </w:rPr>
        <w:t> </w:t>
      </w:r>
      <w:r w:rsidRPr="00874CCE">
        <w:rPr>
          <w:spacing w:val="-4"/>
          <w:lang w:bidi="ar-EG"/>
        </w:rPr>
        <w:t>GSO</w:t>
      </w:r>
      <w:r w:rsidRPr="00874CCE">
        <w:rPr>
          <w:rFonts w:hint="cs"/>
          <w:spacing w:val="-4"/>
          <w:rtl/>
          <w:lang w:bidi="ar-EG"/>
        </w:rPr>
        <w:t>.</w:t>
      </w:r>
    </w:p>
    <w:p w14:paraId="1A4F72F2" w14:textId="77777777" w:rsidR="00DB7CF8" w:rsidRPr="00874CCE" w:rsidRDefault="00DB7CF8" w:rsidP="00393BE6">
      <w:pPr>
        <w:pStyle w:val="FigureNo"/>
        <w:rPr>
          <w:rtl/>
        </w:rPr>
      </w:pPr>
      <w:r w:rsidRPr="00874CCE">
        <w:rPr>
          <w:rFonts w:hint="cs"/>
          <w:rtl/>
        </w:rPr>
        <w:t xml:space="preserve">الشكل </w:t>
      </w:r>
      <w:r w:rsidRPr="00874CCE">
        <w:t>44</w:t>
      </w:r>
    </w:p>
    <w:p w14:paraId="74F9802F" w14:textId="77777777" w:rsidR="00DB7CF8" w:rsidRPr="00874CCE" w:rsidRDefault="00DB7CF8" w:rsidP="00393BE6">
      <w:pPr>
        <w:pStyle w:val="FigureTitle"/>
      </w:pPr>
      <w:r w:rsidRPr="00874CCE">
        <w:rPr>
          <w:rFonts w:hint="cs"/>
          <w:rtl/>
        </w:rPr>
        <w:t xml:space="preserve">مثال على سيناريو الكثافة </w:t>
      </w:r>
      <w:r w:rsidRPr="00874CCE">
        <w:t>epfd</w:t>
      </w:r>
      <w:r w:rsidRPr="00874CCE">
        <w:rPr>
          <w:rFonts w:hint="cs"/>
          <w:rtl/>
        </w:rPr>
        <w:t xml:space="preserve"> (صاعدة)</w:t>
      </w:r>
    </w:p>
    <w:p w14:paraId="22B775D9" w14:textId="0D60A032" w:rsidR="00DB7CF8" w:rsidRPr="00874CCE" w:rsidRDefault="007948E8" w:rsidP="00DB7CF8">
      <w:pPr>
        <w:pStyle w:val="Figure"/>
        <w:rPr>
          <w:rtl/>
        </w:rPr>
      </w:pPr>
      <w:r>
        <w:rPr>
          <w:noProof/>
          <w:rtl/>
          <w:lang w:val="ar-MA"/>
        </w:rPr>
        <w:drawing>
          <wp:inline distT="0" distB="0" distL="0" distR="0" wp14:anchorId="4EEE5709" wp14:editId="52D3B771">
            <wp:extent cx="4946914" cy="4706122"/>
            <wp:effectExtent l="0" t="0" r="6350" b="0"/>
            <wp:docPr id="2093252243" name="Picture 2093252243" descr="A globe with planes flying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43" name="Picture 2093252243" descr="A globe with planes flying around it&#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946914" cy="4706122"/>
                    </a:xfrm>
                    <a:prstGeom prst="rect">
                      <a:avLst/>
                    </a:prstGeom>
                  </pic:spPr>
                </pic:pic>
              </a:graphicData>
            </a:graphic>
          </wp:inline>
        </w:drawing>
      </w:r>
    </w:p>
    <w:p w14:paraId="7330D986" w14:textId="77777777" w:rsidR="00DB7CF8" w:rsidRPr="00874CCE" w:rsidRDefault="00DB7CF8" w:rsidP="00DB7CF8">
      <w:pPr>
        <w:pStyle w:val="Heading3"/>
        <w:rPr>
          <w:rtl/>
          <w:lang w:bidi="ar-SY"/>
        </w:rPr>
      </w:pPr>
      <w:r w:rsidRPr="00874CCE">
        <w:rPr>
          <w:lang w:bidi="ar-SY"/>
        </w:rPr>
        <w:lastRenderedPageBreak/>
        <w:t>1.</w:t>
      </w:r>
      <w:proofErr w:type="gramStart"/>
      <w:r w:rsidRPr="00874CCE">
        <w:rPr>
          <w:lang w:bidi="ar-SY"/>
        </w:rPr>
        <w:t>2.D</w:t>
      </w:r>
      <w:proofErr w:type="gramEnd"/>
      <w:r w:rsidRPr="00874CCE">
        <w:rPr>
          <w:lang w:bidi="ar-SY"/>
        </w:rPr>
        <w:t>5</w:t>
      </w:r>
      <w:r w:rsidRPr="00874CCE">
        <w:rPr>
          <w:rtl/>
          <w:lang w:bidi="ar-SY"/>
        </w:rPr>
        <w:tab/>
      </w:r>
      <w:r w:rsidRPr="00874CCE">
        <w:rPr>
          <w:rFonts w:hint="cs"/>
          <w:rtl/>
          <w:lang w:bidi="ar-SY"/>
        </w:rPr>
        <w:t>معلمات التشكيل</w:t>
      </w:r>
    </w:p>
    <w:p w14:paraId="3415E5C3" w14:textId="77777777" w:rsidR="00DB7CF8" w:rsidRPr="00874CCE" w:rsidRDefault="00DB7CF8" w:rsidP="00DB7CF8">
      <w:pPr>
        <w:spacing w:after="120"/>
        <w:rPr>
          <w:spacing w:val="-4"/>
          <w:rtl/>
          <w:lang w:bidi="ar-EG"/>
        </w:rPr>
      </w:pPr>
      <w:r w:rsidRPr="00874CCE">
        <w:rPr>
          <w:rFonts w:hint="cs"/>
          <w:spacing w:val="-4"/>
          <w:rtl/>
          <w:lang w:bidi="ar-SY"/>
        </w:rPr>
        <w:t xml:space="preserve">يحدّد هذا الفرع المعلمات اللازمة لجميع حسابات الكثافة </w:t>
      </w:r>
      <w:r w:rsidRPr="00874CCE">
        <w:rPr>
          <w:spacing w:val="-4"/>
          <w:lang w:bidi="ar-SY"/>
        </w:rPr>
        <w:t>epfd</w:t>
      </w:r>
      <w:r w:rsidRPr="00874CCE">
        <w:rPr>
          <w:rFonts w:cs="Times New Roman"/>
          <w:spacing w:val="-4"/>
          <w:lang w:bidi="ar-SY"/>
        </w:rPr>
        <w:t>↑</w:t>
      </w:r>
      <w:r w:rsidRPr="00874CCE">
        <w:rPr>
          <w:rFonts w:hint="cs"/>
          <w:spacing w:val="-4"/>
          <w:rtl/>
          <w:lang w:bidi="ar-EG"/>
        </w:rPr>
        <w:t xml:space="preserve"> المحددة في لوائح الراديو. وهذه المعلمات عبارة عن مجموعة بيانات تضم مجموعة عددها </w:t>
      </w:r>
      <w:r w:rsidRPr="00874CCE">
        <w:rPr>
          <w:i/>
          <w:iCs/>
          <w:spacing w:val="-4"/>
          <w:lang w:bidi="ar-EG"/>
        </w:rPr>
        <w:t>N</w:t>
      </w:r>
      <w:r w:rsidRPr="00874CCE">
        <w:rPr>
          <w:rFonts w:hint="cs"/>
          <w:spacing w:val="-4"/>
          <w:rtl/>
          <w:lang w:bidi="ar-EG"/>
        </w:rPr>
        <w:t xml:space="preserve"> من الحدود التي يمكن تبادلها بين عمليات المحاكاة. ويمكن اللجوء إلى الجدول بحيث يتسنى استعمال القيم اللازمة طبقاً لتردد النظام</w:t>
      </w:r>
      <w:r w:rsidRPr="00874CCE">
        <w:rPr>
          <w:rFonts w:hint="eastAsia"/>
          <w:spacing w:val="-4"/>
          <w:rtl/>
          <w:lang w:bidi="ar-EG"/>
        </w:rPr>
        <w:t> </w:t>
      </w:r>
      <w:r w:rsidRPr="00874CCE">
        <w:rPr>
          <w:spacing w:val="-4"/>
          <w:lang w:bidi="ar-EG"/>
        </w:rPr>
        <w:t>non-GSO</w:t>
      </w:r>
      <w:r w:rsidRPr="00874CCE">
        <w:rPr>
          <w:rFonts w:hint="cs"/>
          <w:spacing w:val="-4"/>
          <w:rtl/>
          <w:lang w:bidi="ar-EG"/>
        </w:rPr>
        <w:t>.</w:t>
      </w:r>
    </w:p>
    <w:p w14:paraId="471C3BE3" w14:textId="77777777" w:rsidR="00DB7CF8" w:rsidRPr="00874CCE" w:rsidRDefault="00DB7CF8" w:rsidP="00DB7CF8">
      <w:pPr>
        <w:spacing w:after="120"/>
        <w:rPr>
          <w:spacing w:val="-4"/>
          <w:rtl/>
          <w:lang w:bidi="ar-EG"/>
        </w:rPr>
      </w:pPr>
      <w:r w:rsidRPr="00874CCE">
        <w:rPr>
          <w:rFonts w:hint="cs"/>
          <w:spacing w:val="-4"/>
          <w:rtl/>
          <w:lang w:bidi="ar-EG"/>
        </w:rPr>
        <w:t>ويتم تحديد ما يلي لكل مجموعة من الحدود حسبما جاء في</w:t>
      </w:r>
      <w:r w:rsidRPr="00874CCE">
        <w:rPr>
          <w:rFonts w:hint="eastAsia"/>
          <w:spacing w:val="-4"/>
          <w:rtl/>
          <w:lang w:bidi="ar-EG"/>
        </w:rPr>
        <w:t> </w:t>
      </w:r>
      <w:r w:rsidRPr="00874CCE">
        <w:rPr>
          <w:rFonts w:hint="cs"/>
          <w:spacing w:val="-4"/>
          <w:rtl/>
          <w:lang w:bidi="ar-EG"/>
        </w:rPr>
        <w:t>الفقرة</w:t>
      </w:r>
      <w:r w:rsidRPr="00874CCE">
        <w:rPr>
          <w:rFonts w:hint="eastAsia"/>
          <w:spacing w:val="-4"/>
          <w:rtl/>
          <w:lang w:bidi="ar-EG"/>
        </w:rPr>
        <w:t> </w:t>
      </w:r>
      <w:r w:rsidRPr="00874CCE">
        <w:rPr>
          <w:spacing w:val="-4"/>
          <w:lang w:bidi="ar-EG"/>
        </w:rPr>
        <w:t>1.D2</w:t>
      </w:r>
      <w:r w:rsidRPr="00874CCE">
        <w:rPr>
          <w:rFonts w:hint="cs"/>
          <w:spacing w:val="-4"/>
          <w:rtl/>
          <w:lang w:bidi="ar-EG"/>
        </w:rPr>
        <w:t>.</w:t>
      </w:r>
    </w:p>
    <w:tbl>
      <w:tblPr>
        <w:bidiVisual/>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71"/>
        <w:gridCol w:w="2837"/>
        <w:gridCol w:w="2837"/>
      </w:tblGrid>
      <w:tr w:rsidR="00DB7CF8" w:rsidRPr="00874CCE" w14:paraId="790B1360" w14:textId="77777777" w:rsidTr="009C19BF">
        <w:trPr>
          <w:cantSplit/>
          <w:jc w:val="center"/>
        </w:trPr>
        <w:tc>
          <w:tcPr>
            <w:tcW w:w="3971" w:type="dxa"/>
            <w:tcBorders>
              <w:top w:val="single" w:sz="6" w:space="0" w:color="auto"/>
              <w:left w:val="single" w:sz="6" w:space="0" w:color="auto"/>
              <w:bottom w:val="single" w:sz="6" w:space="0" w:color="auto"/>
              <w:right w:val="single" w:sz="6" w:space="0" w:color="auto"/>
            </w:tcBorders>
          </w:tcPr>
          <w:p w14:paraId="21324956" w14:textId="77777777" w:rsidR="00DB7CF8" w:rsidRPr="00874CCE" w:rsidRDefault="00DB7CF8" w:rsidP="00930951">
            <w:pPr>
              <w:pStyle w:val="Tablehead"/>
              <w:spacing w:after="40" w:line="240" w:lineRule="exact"/>
            </w:pPr>
            <w:r w:rsidRPr="00874CCE">
              <w:rPr>
                <w:rFonts w:hint="cs"/>
                <w:rtl/>
              </w:rPr>
              <w:t>اسم المعلمة</w:t>
            </w:r>
          </w:p>
        </w:tc>
        <w:tc>
          <w:tcPr>
            <w:tcW w:w="2837" w:type="dxa"/>
            <w:tcBorders>
              <w:top w:val="single" w:sz="6" w:space="0" w:color="auto"/>
              <w:left w:val="single" w:sz="6" w:space="0" w:color="auto"/>
              <w:bottom w:val="single" w:sz="6" w:space="0" w:color="auto"/>
              <w:right w:val="single" w:sz="6" w:space="0" w:color="auto"/>
            </w:tcBorders>
          </w:tcPr>
          <w:p w14:paraId="213421DD" w14:textId="77777777" w:rsidR="00DB7CF8" w:rsidRPr="00874CCE" w:rsidRDefault="00DB7CF8" w:rsidP="00930951">
            <w:pPr>
              <w:pStyle w:val="Tablehead"/>
              <w:spacing w:after="40" w:line="240" w:lineRule="exact"/>
            </w:pPr>
            <w:r w:rsidRPr="00874CCE">
              <w:rPr>
                <w:rFonts w:hint="cs"/>
                <w:rtl/>
              </w:rPr>
              <w:t>قيمة المعلمة</w:t>
            </w:r>
          </w:p>
        </w:tc>
        <w:tc>
          <w:tcPr>
            <w:tcW w:w="2837" w:type="dxa"/>
            <w:tcBorders>
              <w:top w:val="single" w:sz="6" w:space="0" w:color="auto"/>
              <w:left w:val="single" w:sz="6" w:space="0" w:color="auto"/>
              <w:bottom w:val="single" w:sz="6" w:space="0" w:color="auto"/>
              <w:right w:val="single" w:sz="6" w:space="0" w:color="auto"/>
            </w:tcBorders>
          </w:tcPr>
          <w:p w14:paraId="6803E8E9" w14:textId="77777777" w:rsidR="00DB7CF8" w:rsidRPr="00874CCE" w:rsidRDefault="00DB7CF8" w:rsidP="00930951">
            <w:pPr>
              <w:pStyle w:val="Tablehead"/>
              <w:spacing w:after="40" w:line="240" w:lineRule="exact"/>
            </w:pPr>
            <w:r w:rsidRPr="00874CCE">
              <w:rPr>
                <w:rFonts w:hint="cs"/>
                <w:rtl/>
              </w:rPr>
              <w:t>وحدة المعلمة ومداها</w:t>
            </w:r>
          </w:p>
        </w:tc>
      </w:tr>
      <w:tr w:rsidR="00DB7CF8" w:rsidRPr="00874CCE" w14:paraId="10399DAA" w14:textId="77777777" w:rsidTr="009C19BF">
        <w:trPr>
          <w:cantSplit/>
          <w:jc w:val="center"/>
        </w:trPr>
        <w:tc>
          <w:tcPr>
            <w:tcW w:w="3971" w:type="dxa"/>
            <w:tcBorders>
              <w:top w:val="single" w:sz="6" w:space="0" w:color="auto"/>
              <w:left w:val="single" w:sz="6" w:space="0" w:color="auto"/>
              <w:bottom w:val="single" w:sz="6" w:space="0" w:color="auto"/>
              <w:right w:val="single" w:sz="6" w:space="0" w:color="auto"/>
            </w:tcBorders>
          </w:tcPr>
          <w:p w14:paraId="38F336D2" w14:textId="77777777" w:rsidR="00DB7CF8" w:rsidRPr="00874CCE" w:rsidRDefault="00DB7CF8" w:rsidP="00930951">
            <w:pPr>
              <w:pStyle w:val="Tabletext"/>
              <w:spacing w:before="40" w:after="40" w:line="240" w:lineRule="exact"/>
              <w:rPr>
                <w:lang w:val="fr-FR" w:eastAsia="en-US"/>
              </w:rPr>
            </w:pPr>
            <w:r w:rsidRPr="00874CCE">
              <w:rPr>
                <w:rFonts w:hint="cs"/>
                <w:rtl/>
                <w:lang w:val="fr-FR" w:eastAsia="en-US"/>
              </w:rPr>
              <w:t>التردد</w:t>
            </w:r>
          </w:p>
        </w:tc>
        <w:tc>
          <w:tcPr>
            <w:tcW w:w="2837" w:type="dxa"/>
            <w:tcBorders>
              <w:top w:val="single" w:sz="6" w:space="0" w:color="auto"/>
              <w:left w:val="single" w:sz="6" w:space="0" w:color="auto"/>
              <w:bottom w:val="single" w:sz="6" w:space="0" w:color="auto"/>
              <w:right w:val="single" w:sz="6" w:space="0" w:color="auto"/>
            </w:tcBorders>
            <w:hideMark/>
          </w:tcPr>
          <w:p w14:paraId="658AF452" w14:textId="77777777" w:rsidR="00DB7CF8" w:rsidRPr="00874CCE" w:rsidRDefault="00DB7CF8" w:rsidP="00930951">
            <w:pPr>
              <w:pStyle w:val="Tabletext"/>
              <w:spacing w:before="40" w:after="40" w:line="240" w:lineRule="exact"/>
              <w:jc w:val="center"/>
              <w:rPr>
                <w:lang w:val="en-GB" w:eastAsia="en-US"/>
              </w:rPr>
            </w:pPr>
            <w:r w:rsidRPr="00874CCE">
              <w:rPr>
                <w:lang w:val="fr-FR" w:eastAsia="en-US"/>
              </w:rPr>
              <w:t>FREQ</w:t>
            </w:r>
          </w:p>
        </w:tc>
        <w:tc>
          <w:tcPr>
            <w:tcW w:w="2837" w:type="dxa"/>
            <w:tcBorders>
              <w:top w:val="single" w:sz="6" w:space="0" w:color="auto"/>
              <w:left w:val="single" w:sz="6" w:space="0" w:color="auto"/>
              <w:bottom w:val="single" w:sz="6" w:space="0" w:color="auto"/>
              <w:right w:val="single" w:sz="6" w:space="0" w:color="auto"/>
            </w:tcBorders>
            <w:hideMark/>
          </w:tcPr>
          <w:p w14:paraId="1ECBEC6C" w14:textId="77777777" w:rsidR="00DB7CF8" w:rsidRPr="00874CCE" w:rsidRDefault="00DB7CF8" w:rsidP="00930951">
            <w:pPr>
              <w:pStyle w:val="Tabletext"/>
              <w:spacing w:before="40" w:after="40" w:line="240" w:lineRule="exact"/>
              <w:jc w:val="center"/>
              <w:rPr>
                <w:lang w:val="fr-FR" w:eastAsia="en-US"/>
              </w:rPr>
            </w:pPr>
            <w:r w:rsidRPr="00874CCE">
              <w:rPr>
                <w:lang w:val="fr-FR" w:eastAsia="en-US"/>
              </w:rPr>
              <w:t>MHz</w:t>
            </w:r>
          </w:p>
        </w:tc>
      </w:tr>
      <w:tr w:rsidR="00DB7CF8" w:rsidRPr="00874CCE" w14:paraId="732E541D" w14:textId="77777777" w:rsidTr="009C19BF">
        <w:trPr>
          <w:cantSplit/>
          <w:jc w:val="center"/>
        </w:trPr>
        <w:tc>
          <w:tcPr>
            <w:tcW w:w="3971" w:type="dxa"/>
            <w:tcBorders>
              <w:top w:val="single" w:sz="6" w:space="0" w:color="auto"/>
              <w:left w:val="single" w:sz="6" w:space="0" w:color="auto"/>
              <w:bottom w:val="single" w:sz="6" w:space="0" w:color="auto"/>
              <w:right w:val="single" w:sz="6" w:space="0" w:color="auto"/>
            </w:tcBorders>
          </w:tcPr>
          <w:p w14:paraId="0D623F9A" w14:textId="77777777" w:rsidR="00DB7CF8" w:rsidRPr="00874CCE" w:rsidRDefault="00DB7CF8" w:rsidP="00930951">
            <w:pPr>
              <w:pStyle w:val="Tabletext"/>
              <w:spacing w:before="40" w:after="40" w:line="240" w:lineRule="exact"/>
              <w:rPr>
                <w:lang w:eastAsia="en-US"/>
              </w:rPr>
            </w:pPr>
            <w:r w:rsidRPr="00874CCE">
              <w:rPr>
                <w:rFonts w:hint="cs"/>
                <w:rtl/>
                <w:lang w:val="fr-FR" w:eastAsia="en-US"/>
              </w:rPr>
              <w:t xml:space="preserve">مخطط الكسب </w:t>
            </w:r>
            <w:r w:rsidRPr="00874CCE">
              <w:rPr>
                <w:lang w:eastAsia="en-US"/>
              </w:rPr>
              <w:t>GSO</w:t>
            </w:r>
          </w:p>
        </w:tc>
        <w:tc>
          <w:tcPr>
            <w:tcW w:w="2837" w:type="dxa"/>
            <w:tcBorders>
              <w:top w:val="single" w:sz="6" w:space="0" w:color="auto"/>
              <w:left w:val="single" w:sz="6" w:space="0" w:color="auto"/>
              <w:bottom w:val="single" w:sz="6" w:space="0" w:color="auto"/>
              <w:right w:val="single" w:sz="6" w:space="0" w:color="auto"/>
            </w:tcBorders>
            <w:hideMark/>
          </w:tcPr>
          <w:p w14:paraId="0D2EBD4E" w14:textId="77777777" w:rsidR="00DB7CF8" w:rsidRPr="00874CCE" w:rsidRDefault="00DB7CF8" w:rsidP="00930951">
            <w:pPr>
              <w:pStyle w:val="Tabletext"/>
              <w:spacing w:before="40" w:after="40" w:line="240" w:lineRule="exact"/>
              <w:jc w:val="center"/>
              <w:rPr>
                <w:lang w:val="fr-FR" w:eastAsia="en-US"/>
              </w:rPr>
            </w:pPr>
            <w:r w:rsidRPr="00874CCE">
              <w:rPr>
                <w:lang w:val="fr-FR" w:eastAsia="en-US"/>
              </w:rPr>
              <w:t>FEND_UP</w:t>
            </w:r>
          </w:p>
        </w:tc>
        <w:tc>
          <w:tcPr>
            <w:tcW w:w="2837" w:type="dxa"/>
            <w:tcBorders>
              <w:top w:val="single" w:sz="6" w:space="0" w:color="auto"/>
              <w:left w:val="single" w:sz="6" w:space="0" w:color="auto"/>
              <w:bottom w:val="single" w:sz="6" w:space="0" w:color="auto"/>
              <w:right w:val="single" w:sz="6" w:space="0" w:color="auto"/>
            </w:tcBorders>
            <w:hideMark/>
          </w:tcPr>
          <w:p w14:paraId="55212251" w14:textId="77777777" w:rsidR="00DB7CF8" w:rsidRPr="00874CCE" w:rsidRDefault="00DB7CF8" w:rsidP="00930951">
            <w:pPr>
              <w:pStyle w:val="Tabletext"/>
              <w:spacing w:before="40" w:after="40" w:line="240" w:lineRule="exact"/>
              <w:jc w:val="center"/>
              <w:rPr>
                <w:lang w:eastAsia="en-US"/>
              </w:rPr>
            </w:pPr>
            <w:r w:rsidRPr="00874CCE">
              <w:rPr>
                <w:rFonts w:hint="cs"/>
                <w:rtl/>
                <w:lang w:eastAsia="en-US" w:bidi="ar-EG"/>
              </w:rPr>
              <w:t>أحد المخططات الموصوفة في</w:t>
            </w:r>
            <w:r w:rsidRPr="00874CCE">
              <w:rPr>
                <w:rFonts w:hint="eastAsia"/>
                <w:rtl/>
                <w:lang w:eastAsia="en-US" w:bidi="ar-EG"/>
              </w:rPr>
              <w:t> </w:t>
            </w:r>
            <w:r w:rsidRPr="00874CCE">
              <w:rPr>
                <w:rFonts w:hint="cs"/>
                <w:rtl/>
                <w:lang w:eastAsia="en-US" w:bidi="ar-EG"/>
              </w:rPr>
              <w:t>الفقرة</w:t>
            </w:r>
            <w:r w:rsidRPr="00874CCE">
              <w:rPr>
                <w:rFonts w:hint="eastAsia"/>
                <w:rtl/>
                <w:lang w:eastAsia="en-US" w:bidi="ar-EG"/>
              </w:rPr>
              <w:t> </w:t>
            </w:r>
            <w:r w:rsidRPr="00874CCE">
              <w:rPr>
                <w:lang w:eastAsia="en-US" w:bidi="ar-EG"/>
              </w:rPr>
              <w:t>5.6.D</w:t>
            </w:r>
          </w:p>
        </w:tc>
      </w:tr>
      <w:tr w:rsidR="00DB7CF8" w:rsidRPr="00874CCE" w14:paraId="226293B8" w14:textId="77777777" w:rsidTr="009C19BF">
        <w:trPr>
          <w:cantSplit/>
          <w:jc w:val="center"/>
        </w:trPr>
        <w:tc>
          <w:tcPr>
            <w:tcW w:w="3971" w:type="dxa"/>
            <w:tcBorders>
              <w:top w:val="single" w:sz="6" w:space="0" w:color="auto"/>
              <w:left w:val="single" w:sz="6" w:space="0" w:color="auto"/>
              <w:bottom w:val="single" w:sz="6" w:space="0" w:color="auto"/>
              <w:right w:val="single" w:sz="6" w:space="0" w:color="auto"/>
            </w:tcBorders>
          </w:tcPr>
          <w:p w14:paraId="535DE2CE" w14:textId="77777777" w:rsidR="00DB7CF8" w:rsidRPr="00874CCE" w:rsidRDefault="00DB7CF8" w:rsidP="00930951">
            <w:pPr>
              <w:pStyle w:val="Tabletext"/>
              <w:spacing w:before="40" w:after="40" w:line="240" w:lineRule="exact"/>
              <w:rPr>
                <w:lang w:eastAsia="en-US" w:bidi="ar-EG"/>
              </w:rPr>
            </w:pPr>
            <w:r w:rsidRPr="00874CCE">
              <w:rPr>
                <w:rFonts w:hint="cs"/>
                <w:rtl/>
                <w:lang w:eastAsia="en-US" w:bidi="ar-EG"/>
              </w:rPr>
              <w:t xml:space="preserve">الكسب الأقصى </w:t>
            </w:r>
            <w:r w:rsidRPr="00874CCE">
              <w:rPr>
                <w:lang w:eastAsia="en-US" w:bidi="ar-EG"/>
              </w:rPr>
              <w:t>GSO</w:t>
            </w:r>
          </w:p>
        </w:tc>
        <w:tc>
          <w:tcPr>
            <w:tcW w:w="2837" w:type="dxa"/>
            <w:tcBorders>
              <w:top w:val="single" w:sz="6" w:space="0" w:color="auto"/>
              <w:left w:val="single" w:sz="6" w:space="0" w:color="auto"/>
              <w:bottom w:val="single" w:sz="6" w:space="0" w:color="auto"/>
              <w:right w:val="single" w:sz="6" w:space="0" w:color="auto"/>
            </w:tcBorders>
            <w:hideMark/>
          </w:tcPr>
          <w:p w14:paraId="53D2E5DB" w14:textId="77777777" w:rsidR="00DB7CF8" w:rsidRPr="00874CCE" w:rsidRDefault="00DB7CF8" w:rsidP="00930951">
            <w:pPr>
              <w:pStyle w:val="Tabletext"/>
              <w:spacing w:before="40" w:after="40" w:line="240" w:lineRule="exact"/>
              <w:jc w:val="center"/>
              <w:rPr>
                <w:lang w:val="fr-FR" w:eastAsia="en-US"/>
              </w:rPr>
            </w:pPr>
            <w:r w:rsidRPr="00874CCE">
              <w:rPr>
                <w:lang w:val="fr-FR" w:eastAsia="en-US"/>
              </w:rPr>
              <w:t>GSO_</w:t>
            </w:r>
            <w:smartTag w:uri="urn:schemas-microsoft-com:office:smarttags" w:element="stockticker">
              <w:r w:rsidRPr="00874CCE">
                <w:rPr>
                  <w:lang w:val="fr-FR" w:eastAsia="en-US"/>
                </w:rPr>
                <w:t>SAT</w:t>
              </w:r>
            </w:smartTag>
            <w:r w:rsidRPr="00874CCE">
              <w:rPr>
                <w:lang w:val="fr-FR" w:eastAsia="en-US"/>
              </w:rPr>
              <w:t>_PEAKGAIN</w:t>
            </w:r>
          </w:p>
        </w:tc>
        <w:tc>
          <w:tcPr>
            <w:tcW w:w="2837" w:type="dxa"/>
            <w:tcBorders>
              <w:top w:val="single" w:sz="6" w:space="0" w:color="auto"/>
              <w:left w:val="single" w:sz="6" w:space="0" w:color="auto"/>
              <w:bottom w:val="single" w:sz="6" w:space="0" w:color="auto"/>
              <w:right w:val="single" w:sz="6" w:space="0" w:color="auto"/>
            </w:tcBorders>
            <w:hideMark/>
          </w:tcPr>
          <w:p w14:paraId="5CC8E769" w14:textId="77777777" w:rsidR="00DB7CF8" w:rsidRPr="00874CCE" w:rsidRDefault="00DB7CF8" w:rsidP="00930951">
            <w:pPr>
              <w:pStyle w:val="Tabletext"/>
              <w:spacing w:before="40" w:after="40" w:line="240" w:lineRule="exact"/>
              <w:jc w:val="center"/>
              <w:rPr>
                <w:lang w:val="fr-FR" w:eastAsia="en-US"/>
              </w:rPr>
            </w:pPr>
            <w:proofErr w:type="spellStart"/>
            <w:proofErr w:type="gramStart"/>
            <w:r w:rsidRPr="00874CCE">
              <w:rPr>
                <w:lang w:val="fr-FR" w:eastAsia="en-US"/>
              </w:rPr>
              <w:t>dBi</w:t>
            </w:r>
            <w:proofErr w:type="spellEnd"/>
            <w:proofErr w:type="gramEnd"/>
          </w:p>
        </w:tc>
      </w:tr>
      <w:tr w:rsidR="00DB7CF8" w:rsidRPr="00874CCE" w14:paraId="0B3752AF" w14:textId="77777777" w:rsidTr="009C19BF">
        <w:trPr>
          <w:cantSplit/>
          <w:jc w:val="center"/>
        </w:trPr>
        <w:tc>
          <w:tcPr>
            <w:tcW w:w="3971" w:type="dxa"/>
            <w:tcBorders>
              <w:top w:val="single" w:sz="6" w:space="0" w:color="auto"/>
              <w:left w:val="single" w:sz="6" w:space="0" w:color="auto"/>
              <w:bottom w:val="single" w:sz="6" w:space="0" w:color="auto"/>
              <w:right w:val="single" w:sz="6" w:space="0" w:color="auto"/>
            </w:tcBorders>
          </w:tcPr>
          <w:p w14:paraId="3AC9B4E3" w14:textId="77777777" w:rsidR="00DB7CF8" w:rsidRPr="00874CCE" w:rsidRDefault="00DB7CF8" w:rsidP="00930951">
            <w:pPr>
              <w:pStyle w:val="Tabletext"/>
              <w:spacing w:before="40" w:after="40" w:line="240" w:lineRule="exact"/>
              <w:rPr>
                <w:lang w:eastAsia="en-US" w:bidi="ar-EG"/>
              </w:rPr>
            </w:pPr>
            <w:r w:rsidRPr="00874CCE">
              <w:rPr>
                <w:rFonts w:hint="cs"/>
                <w:rtl/>
                <w:lang w:val="fr-FR" w:eastAsia="en-US" w:bidi="ar-EG"/>
              </w:rPr>
              <w:t xml:space="preserve">عرض حزمة منتصف القدرة </w:t>
            </w:r>
            <w:r w:rsidRPr="00874CCE">
              <w:rPr>
                <w:lang w:eastAsia="en-US" w:bidi="ar-EG"/>
              </w:rPr>
              <w:t>GSO</w:t>
            </w:r>
          </w:p>
        </w:tc>
        <w:tc>
          <w:tcPr>
            <w:tcW w:w="2837" w:type="dxa"/>
            <w:tcBorders>
              <w:top w:val="single" w:sz="6" w:space="0" w:color="auto"/>
              <w:left w:val="single" w:sz="6" w:space="0" w:color="auto"/>
              <w:bottom w:val="single" w:sz="6" w:space="0" w:color="auto"/>
              <w:right w:val="single" w:sz="6" w:space="0" w:color="auto"/>
            </w:tcBorders>
            <w:hideMark/>
          </w:tcPr>
          <w:p w14:paraId="672D4766" w14:textId="77777777" w:rsidR="00DB7CF8" w:rsidRPr="00874CCE" w:rsidRDefault="00DB7CF8" w:rsidP="00930951">
            <w:pPr>
              <w:pStyle w:val="Tabletext"/>
              <w:spacing w:before="40" w:after="40" w:line="240" w:lineRule="exact"/>
              <w:jc w:val="center"/>
              <w:rPr>
                <w:lang w:val="fr-FR" w:eastAsia="en-US"/>
              </w:rPr>
            </w:pPr>
            <w:r w:rsidRPr="00874CCE">
              <w:rPr>
                <w:lang w:val="fr-FR" w:eastAsia="en-US"/>
              </w:rPr>
              <w:t>GSO_</w:t>
            </w:r>
            <w:smartTag w:uri="urn:schemas-microsoft-com:office:smarttags" w:element="stockticker">
              <w:r w:rsidRPr="00874CCE">
                <w:rPr>
                  <w:lang w:val="fr-FR" w:eastAsia="en-US"/>
                </w:rPr>
                <w:t>SAT</w:t>
              </w:r>
            </w:smartTag>
            <w:r w:rsidRPr="00874CCE">
              <w:rPr>
                <w:lang w:val="fr-FR" w:eastAsia="en-US"/>
              </w:rPr>
              <w:t>_BEAMWIDTH</w:t>
            </w:r>
          </w:p>
        </w:tc>
        <w:tc>
          <w:tcPr>
            <w:tcW w:w="2837" w:type="dxa"/>
            <w:tcBorders>
              <w:top w:val="single" w:sz="6" w:space="0" w:color="auto"/>
              <w:left w:val="single" w:sz="6" w:space="0" w:color="auto"/>
              <w:bottom w:val="single" w:sz="6" w:space="0" w:color="auto"/>
              <w:right w:val="single" w:sz="6" w:space="0" w:color="auto"/>
            </w:tcBorders>
            <w:hideMark/>
          </w:tcPr>
          <w:p w14:paraId="4F18F337" w14:textId="4734C8CE" w:rsidR="00DB7CF8" w:rsidRPr="00874CCE" w:rsidRDefault="00BD2668" w:rsidP="00930951">
            <w:pPr>
              <w:pStyle w:val="Tabletext"/>
              <w:spacing w:before="40" w:after="40" w:line="240" w:lineRule="exact"/>
              <w:jc w:val="center"/>
              <w:rPr>
                <w:lang w:val="fr-FR" w:eastAsia="en-US"/>
              </w:rPr>
            </w:pPr>
            <w:r w:rsidRPr="00874CCE">
              <w:rPr>
                <w:rFonts w:hint="cs"/>
                <w:rtl/>
                <w:lang w:val="fr-FR" w:eastAsia="en-US"/>
              </w:rPr>
              <w:t>درجة</w:t>
            </w:r>
          </w:p>
        </w:tc>
      </w:tr>
      <w:tr w:rsidR="00DB7CF8" w:rsidRPr="00874CCE" w14:paraId="5126EC5D" w14:textId="77777777" w:rsidTr="009C19BF">
        <w:trPr>
          <w:cantSplit/>
          <w:jc w:val="center"/>
        </w:trPr>
        <w:tc>
          <w:tcPr>
            <w:tcW w:w="3971" w:type="dxa"/>
            <w:tcBorders>
              <w:top w:val="single" w:sz="6" w:space="0" w:color="auto"/>
              <w:left w:val="single" w:sz="6" w:space="0" w:color="auto"/>
              <w:bottom w:val="single" w:sz="6" w:space="0" w:color="auto"/>
              <w:right w:val="single" w:sz="6" w:space="0" w:color="auto"/>
            </w:tcBorders>
          </w:tcPr>
          <w:p w14:paraId="646BC4E9" w14:textId="77777777" w:rsidR="00DB7CF8" w:rsidRPr="00874CCE" w:rsidRDefault="00DB7CF8" w:rsidP="00930951">
            <w:pPr>
              <w:pStyle w:val="Tabletext"/>
              <w:spacing w:before="40" w:after="40" w:line="240" w:lineRule="exact"/>
              <w:rPr>
                <w:lang w:val="fr-FR" w:eastAsia="en-US" w:bidi="ar-EG"/>
              </w:rPr>
            </w:pPr>
            <w:r w:rsidRPr="00874CCE">
              <w:rPr>
                <w:rFonts w:hint="cs"/>
                <w:rtl/>
                <w:lang w:val="fr-FR" w:eastAsia="en-US" w:bidi="ar-EG"/>
              </w:rPr>
              <w:t>عرض النطاق المرجعي</w:t>
            </w:r>
          </w:p>
        </w:tc>
        <w:tc>
          <w:tcPr>
            <w:tcW w:w="2837" w:type="dxa"/>
            <w:tcBorders>
              <w:top w:val="single" w:sz="6" w:space="0" w:color="auto"/>
              <w:left w:val="single" w:sz="6" w:space="0" w:color="auto"/>
              <w:bottom w:val="single" w:sz="6" w:space="0" w:color="auto"/>
              <w:right w:val="single" w:sz="6" w:space="0" w:color="auto"/>
            </w:tcBorders>
            <w:hideMark/>
          </w:tcPr>
          <w:p w14:paraId="156E0779" w14:textId="77777777" w:rsidR="00DB7CF8" w:rsidRPr="00874CCE" w:rsidRDefault="00DB7CF8" w:rsidP="00930951">
            <w:pPr>
              <w:pStyle w:val="Tabletext"/>
              <w:spacing w:before="40" w:after="40" w:line="240" w:lineRule="exact"/>
              <w:jc w:val="center"/>
              <w:rPr>
                <w:lang w:eastAsia="en-US"/>
              </w:rPr>
            </w:pPr>
            <w:r w:rsidRPr="00874CCE">
              <w:rPr>
                <w:lang w:val="fr-FR" w:eastAsia="en-US"/>
              </w:rPr>
              <w:t>RAFBW</w:t>
            </w:r>
          </w:p>
        </w:tc>
        <w:tc>
          <w:tcPr>
            <w:tcW w:w="2837" w:type="dxa"/>
            <w:tcBorders>
              <w:top w:val="single" w:sz="6" w:space="0" w:color="auto"/>
              <w:left w:val="single" w:sz="6" w:space="0" w:color="auto"/>
              <w:bottom w:val="single" w:sz="6" w:space="0" w:color="auto"/>
              <w:right w:val="single" w:sz="6" w:space="0" w:color="auto"/>
            </w:tcBorders>
            <w:hideMark/>
          </w:tcPr>
          <w:p w14:paraId="392164DB" w14:textId="77777777" w:rsidR="00DB7CF8" w:rsidRPr="00874CCE" w:rsidRDefault="00DB7CF8" w:rsidP="00930951">
            <w:pPr>
              <w:pStyle w:val="Tabletext"/>
              <w:spacing w:before="40" w:after="40" w:line="240" w:lineRule="exact"/>
              <w:jc w:val="center"/>
              <w:rPr>
                <w:lang w:val="fr-FR" w:eastAsia="en-US"/>
              </w:rPr>
            </w:pPr>
            <w:proofErr w:type="gramStart"/>
            <w:r w:rsidRPr="00874CCE">
              <w:rPr>
                <w:lang w:val="fr-FR" w:eastAsia="en-US"/>
              </w:rPr>
              <w:t>kHz</w:t>
            </w:r>
            <w:proofErr w:type="gramEnd"/>
          </w:p>
        </w:tc>
      </w:tr>
      <w:tr w:rsidR="00DB7CF8" w:rsidRPr="00874CCE" w14:paraId="2E172B66" w14:textId="77777777" w:rsidTr="009C19BF">
        <w:trPr>
          <w:cantSplit/>
          <w:jc w:val="center"/>
        </w:trPr>
        <w:tc>
          <w:tcPr>
            <w:tcW w:w="3971" w:type="dxa"/>
            <w:tcBorders>
              <w:top w:val="single" w:sz="6" w:space="0" w:color="auto"/>
              <w:left w:val="single" w:sz="6" w:space="0" w:color="auto"/>
              <w:bottom w:val="single" w:sz="6" w:space="0" w:color="auto"/>
              <w:right w:val="single" w:sz="6" w:space="0" w:color="auto"/>
            </w:tcBorders>
          </w:tcPr>
          <w:p w14:paraId="5D469E93" w14:textId="77777777" w:rsidR="00DB7CF8" w:rsidRPr="00874CCE" w:rsidRDefault="00DB7CF8" w:rsidP="00930951">
            <w:pPr>
              <w:pStyle w:val="Tabletext"/>
              <w:spacing w:before="40" w:after="40" w:line="240" w:lineRule="exact"/>
              <w:rPr>
                <w:lang w:eastAsia="en-US"/>
              </w:rPr>
            </w:pPr>
            <w:r w:rsidRPr="00874CCE">
              <w:rPr>
                <w:rFonts w:hint="cs"/>
                <w:rtl/>
                <w:lang w:val="fr-FR" w:eastAsia="en-US"/>
              </w:rPr>
              <w:t xml:space="preserve">عدد نقاط الكثافة </w:t>
            </w:r>
            <w:r w:rsidRPr="00874CCE">
              <w:rPr>
                <w:lang w:eastAsia="en-US"/>
              </w:rPr>
              <w:t>epfd↑</w:t>
            </w:r>
          </w:p>
        </w:tc>
        <w:tc>
          <w:tcPr>
            <w:tcW w:w="2837" w:type="dxa"/>
            <w:tcBorders>
              <w:top w:val="single" w:sz="6" w:space="0" w:color="auto"/>
              <w:left w:val="single" w:sz="6" w:space="0" w:color="auto"/>
              <w:bottom w:val="single" w:sz="6" w:space="0" w:color="auto"/>
              <w:right w:val="single" w:sz="6" w:space="0" w:color="auto"/>
            </w:tcBorders>
            <w:hideMark/>
          </w:tcPr>
          <w:p w14:paraId="793E51BA" w14:textId="77777777" w:rsidR="00DB7CF8" w:rsidRPr="00874CCE" w:rsidRDefault="00DB7CF8" w:rsidP="00930951">
            <w:pPr>
              <w:pStyle w:val="Tabletext"/>
              <w:spacing w:before="40" w:after="40" w:line="240" w:lineRule="exact"/>
              <w:jc w:val="center"/>
              <w:rPr>
                <w:lang w:val="fr-FR" w:eastAsia="en-US"/>
              </w:rPr>
            </w:pPr>
            <w:proofErr w:type="spellStart"/>
            <w:r w:rsidRPr="00874CCE">
              <w:rPr>
                <w:lang w:val="fr-FR" w:eastAsia="en-US"/>
              </w:rPr>
              <w:t>Nepfd_UP</w:t>
            </w:r>
            <w:proofErr w:type="spellEnd"/>
          </w:p>
        </w:tc>
        <w:tc>
          <w:tcPr>
            <w:tcW w:w="2837" w:type="dxa"/>
            <w:tcBorders>
              <w:top w:val="single" w:sz="6" w:space="0" w:color="auto"/>
              <w:left w:val="single" w:sz="6" w:space="0" w:color="auto"/>
              <w:bottom w:val="single" w:sz="6" w:space="0" w:color="auto"/>
              <w:right w:val="single" w:sz="6" w:space="0" w:color="auto"/>
            </w:tcBorders>
            <w:hideMark/>
          </w:tcPr>
          <w:p w14:paraId="66D25516" w14:textId="77777777" w:rsidR="00DB7CF8" w:rsidRPr="00874CCE" w:rsidRDefault="00DB7CF8" w:rsidP="00930951">
            <w:pPr>
              <w:pStyle w:val="Tabletext"/>
              <w:spacing w:before="40" w:after="40" w:line="240" w:lineRule="exact"/>
              <w:jc w:val="center"/>
              <w:rPr>
                <w:lang w:val="fr-FR" w:eastAsia="en-US"/>
              </w:rPr>
            </w:pPr>
            <w:r w:rsidRPr="00874CCE">
              <w:rPr>
                <w:lang w:val="fr-FR" w:eastAsia="en-US"/>
              </w:rPr>
              <w:t>–</w:t>
            </w:r>
          </w:p>
        </w:tc>
      </w:tr>
      <w:tr w:rsidR="00DB7CF8" w:rsidRPr="00874CCE" w14:paraId="649B21A9" w14:textId="77777777" w:rsidTr="009C19BF">
        <w:trPr>
          <w:cantSplit/>
          <w:jc w:val="center"/>
        </w:trPr>
        <w:tc>
          <w:tcPr>
            <w:tcW w:w="3971" w:type="dxa"/>
            <w:tcBorders>
              <w:top w:val="single" w:sz="6" w:space="0" w:color="auto"/>
              <w:left w:val="single" w:sz="6" w:space="0" w:color="auto"/>
              <w:bottom w:val="single" w:sz="6" w:space="0" w:color="auto"/>
              <w:right w:val="single" w:sz="6" w:space="0" w:color="auto"/>
            </w:tcBorders>
          </w:tcPr>
          <w:p w14:paraId="49E8ABF0" w14:textId="77777777" w:rsidR="00DB7CF8" w:rsidRPr="00874CCE" w:rsidRDefault="00DB7CF8" w:rsidP="00930951">
            <w:pPr>
              <w:pStyle w:val="Tabletext"/>
              <w:spacing w:before="40" w:after="40" w:line="240" w:lineRule="exact"/>
              <w:rPr>
                <w:lang w:eastAsia="en-US" w:bidi="ar-EG"/>
              </w:rPr>
            </w:pPr>
            <w:r w:rsidRPr="00874CCE">
              <w:rPr>
                <w:rFonts w:hint="cs"/>
                <w:rtl/>
                <w:lang w:eastAsia="en-US" w:bidi="ar-EG"/>
              </w:rPr>
              <w:t xml:space="preserve">صفيف قيم الكثافة </w:t>
            </w:r>
            <w:proofErr w:type="spellStart"/>
            <w:r w:rsidRPr="00874CCE">
              <w:rPr>
                <w:lang w:eastAsia="en-US"/>
              </w:rPr>
              <w:t>epfd</w:t>
            </w:r>
            <w:proofErr w:type="spellEnd"/>
            <w:r w:rsidRPr="00874CCE">
              <w:rPr>
                <w:lang w:eastAsia="en-US"/>
              </w:rPr>
              <w:t>↑</w:t>
            </w:r>
            <w:r w:rsidRPr="00874CCE">
              <w:rPr>
                <w:rFonts w:hint="cs"/>
                <w:rtl/>
                <w:lang w:eastAsia="en-US" w:bidi="ar-EG"/>
              </w:rPr>
              <w:t xml:space="preserve"> </w:t>
            </w:r>
            <w:proofErr w:type="spellStart"/>
            <w:r w:rsidRPr="00874CCE">
              <w:rPr>
                <w:lang w:eastAsia="en-US" w:bidi="ar-EG"/>
              </w:rPr>
              <w:t>Nepfd_UP</w:t>
            </w:r>
            <w:proofErr w:type="spellEnd"/>
          </w:p>
        </w:tc>
        <w:tc>
          <w:tcPr>
            <w:tcW w:w="2837" w:type="dxa"/>
            <w:tcBorders>
              <w:top w:val="single" w:sz="6" w:space="0" w:color="auto"/>
              <w:left w:val="single" w:sz="6" w:space="0" w:color="auto"/>
              <w:bottom w:val="single" w:sz="6" w:space="0" w:color="auto"/>
              <w:right w:val="single" w:sz="6" w:space="0" w:color="auto"/>
            </w:tcBorders>
            <w:hideMark/>
          </w:tcPr>
          <w:p w14:paraId="7E1905C1" w14:textId="77777777" w:rsidR="00DB7CF8" w:rsidRPr="00874CCE" w:rsidRDefault="00DB7CF8" w:rsidP="00930951">
            <w:pPr>
              <w:pStyle w:val="Tabletext"/>
              <w:spacing w:before="40" w:after="40" w:line="240" w:lineRule="exact"/>
              <w:jc w:val="center"/>
              <w:rPr>
                <w:lang w:val="fr-FR" w:eastAsia="en-US"/>
              </w:rPr>
            </w:pPr>
            <w:proofErr w:type="spellStart"/>
            <w:proofErr w:type="gramStart"/>
            <w:r w:rsidRPr="00874CCE">
              <w:rPr>
                <w:lang w:val="fr-FR" w:eastAsia="en-US"/>
              </w:rPr>
              <w:t>epfd</w:t>
            </w:r>
            <w:proofErr w:type="gramEnd"/>
            <w:r w:rsidRPr="00874CCE">
              <w:rPr>
                <w:lang w:val="fr-FR" w:eastAsia="en-US"/>
              </w:rPr>
              <w:t>_UP</w:t>
            </w:r>
            <w:proofErr w:type="spellEnd"/>
            <w:r w:rsidRPr="00874CCE">
              <w:rPr>
                <w:lang w:val="fr-FR" w:eastAsia="en-US"/>
              </w:rPr>
              <w:t>[I]</w:t>
            </w:r>
          </w:p>
        </w:tc>
        <w:tc>
          <w:tcPr>
            <w:tcW w:w="2837" w:type="dxa"/>
            <w:tcBorders>
              <w:top w:val="single" w:sz="6" w:space="0" w:color="auto"/>
              <w:left w:val="single" w:sz="6" w:space="0" w:color="auto"/>
              <w:bottom w:val="single" w:sz="6" w:space="0" w:color="auto"/>
              <w:right w:val="single" w:sz="6" w:space="0" w:color="auto"/>
            </w:tcBorders>
            <w:hideMark/>
          </w:tcPr>
          <w:p w14:paraId="20FEA8B6" w14:textId="77777777" w:rsidR="00DB7CF8" w:rsidRPr="00874CCE" w:rsidRDefault="00DB7CF8" w:rsidP="00930951">
            <w:pPr>
              <w:pStyle w:val="Tabletext"/>
              <w:spacing w:before="40" w:after="40" w:line="240" w:lineRule="exact"/>
              <w:jc w:val="center"/>
              <w:rPr>
                <w:lang w:val="fr-FR" w:eastAsia="en-US"/>
              </w:rPr>
            </w:pPr>
            <w:proofErr w:type="gramStart"/>
            <w:r w:rsidRPr="00874CCE">
              <w:rPr>
                <w:lang w:val="fr-FR" w:eastAsia="en-US"/>
              </w:rPr>
              <w:t>dB(</w:t>
            </w:r>
            <w:proofErr w:type="gramEnd"/>
            <w:r w:rsidRPr="00874CCE">
              <w:rPr>
                <w:lang w:val="fr-FR" w:eastAsia="en-US"/>
              </w:rPr>
              <w:t>W/(m</w:t>
            </w:r>
            <w:r w:rsidRPr="00874CCE">
              <w:rPr>
                <w:vertAlign w:val="superscript"/>
                <w:lang w:val="fr-FR" w:eastAsia="en-US"/>
              </w:rPr>
              <w:t>2</w:t>
            </w:r>
            <w:r w:rsidRPr="00874CCE">
              <w:rPr>
                <w:lang w:val="fr-FR" w:eastAsia="en-US"/>
              </w:rPr>
              <w:t xml:space="preserve"> · </w:t>
            </w:r>
            <w:proofErr w:type="spellStart"/>
            <w:r w:rsidRPr="00874CCE">
              <w:rPr>
                <w:lang w:val="fr-FR" w:eastAsia="en-US"/>
              </w:rPr>
              <w:t>BW</w:t>
            </w:r>
            <w:r w:rsidRPr="00874CCE">
              <w:rPr>
                <w:vertAlign w:val="subscript"/>
                <w:lang w:val="fr-FR" w:eastAsia="en-US"/>
              </w:rPr>
              <w:t>ref</w:t>
            </w:r>
            <w:proofErr w:type="spellEnd"/>
            <w:r w:rsidRPr="00874CCE">
              <w:rPr>
                <w:lang w:val="fr-FR" w:eastAsia="en-US"/>
              </w:rPr>
              <w:t>))</w:t>
            </w:r>
          </w:p>
        </w:tc>
      </w:tr>
      <w:tr w:rsidR="00DB7CF8" w:rsidRPr="00874CCE" w14:paraId="746CD5B8" w14:textId="77777777" w:rsidTr="009C19BF">
        <w:trPr>
          <w:cantSplit/>
          <w:jc w:val="center"/>
        </w:trPr>
        <w:tc>
          <w:tcPr>
            <w:tcW w:w="3971" w:type="dxa"/>
            <w:tcBorders>
              <w:top w:val="single" w:sz="6" w:space="0" w:color="auto"/>
              <w:left w:val="single" w:sz="6" w:space="0" w:color="auto"/>
              <w:bottom w:val="single" w:sz="6" w:space="0" w:color="auto"/>
              <w:right w:val="single" w:sz="6" w:space="0" w:color="auto"/>
            </w:tcBorders>
          </w:tcPr>
          <w:p w14:paraId="2E673E8A" w14:textId="77777777" w:rsidR="00DB7CF8" w:rsidRPr="00874CCE" w:rsidRDefault="00DB7CF8" w:rsidP="00930951">
            <w:pPr>
              <w:pStyle w:val="Tabletext"/>
              <w:spacing w:before="40" w:after="40" w:line="240" w:lineRule="exact"/>
              <w:rPr>
                <w:lang w:eastAsia="en-US" w:bidi="ar-EG"/>
              </w:rPr>
            </w:pPr>
            <w:r w:rsidRPr="00874CCE">
              <w:rPr>
                <w:rFonts w:hint="cs"/>
                <w:rtl/>
                <w:lang w:eastAsia="en-US" w:bidi="ar-EG"/>
              </w:rPr>
              <w:t xml:space="preserve">صفيف النسب المئوية </w:t>
            </w:r>
            <w:proofErr w:type="spellStart"/>
            <w:r w:rsidRPr="00874CCE">
              <w:rPr>
                <w:lang w:eastAsia="en-US" w:bidi="ar-EG"/>
              </w:rPr>
              <w:t>Nepfd_UP</w:t>
            </w:r>
            <w:proofErr w:type="spellEnd"/>
          </w:p>
        </w:tc>
        <w:tc>
          <w:tcPr>
            <w:tcW w:w="2837" w:type="dxa"/>
            <w:tcBorders>
              <w:top w:val="single" w:sz="6" w:space="0" w:color="auto"/>
              <w:left w:val="single" w:sz="6" w:space="0" w:color="auto"/>
              <w:bottom w:val="single" w:sz="6" w:space="0" w:color="auto"/>
              <w:right w:val="single" w:sz="6" w:space="0" w:color="auto"/>
            </w:tcBorders>
            <w:hideMark/>
          </w:tcPr>
          <w:p w14:paraId="49D70E6C" w14:textId="77777777" w:rsidR="00DB7CF8" w:rsidRPr="00874CCE" w:rsidRDefault="00DB7CF8" w:rsidP="00930951">
            <w:pPr>
              <w:pStyle w:val="Tabletext"/>
              <w:spacing w:before="40" w:after="40" w:line="240" w:lineRule="exact"/>
              <w:jc w:val="center"/>
              <w:rPr>
                <w:lang w:val="fr-FR" w:eastAsia="en-US"/>
              </w:rPr>
            </w:pPr>
            <w:r w:rsidRPr="00874CCE">
              <w:rPr>
                <w:lang w:val="fr-FR" w:eastAsia="en-US"/>
              </w:rPr>
              <w:t>PC_UP[I]</w:t>
            </w:r>
          </w:p>
        </w:tc>
        <w:tc>
          <w:tcPr>
            <w:tcW w:w="2837" w:type="dxa"/>
            <w:tcBorders>
              <w:top w:val="single" w:sz="6" w:space="0" w:color="auto"/>
              <w:left w:val="single" w:sz="6" w:space="0" w:color="auto"/>
              <w:bottom w:val="single" w:sz="6" w:space="0" w:color="auto"/>
              <w:right w:val="single" w:sz="6" w:space="0" w:color="auto"/>
            </w:tcBorders>
            <w:hideMark/>
          </w:tcPr>
          <w:p w14:paraId="5A511A5A" w14:textId="77777777" w:rsidR="00DB7CF8" w:rsidRPr="00874CCE" w:rsidRDefault="00DB7CF8" w:rsidP="00930951">
            <w:pPr>
              <w:pStyle w:val="Tabletext"/>
              <w:spacing w:before="40" w:after="40" w:line="240" w:lineRule="exact"/>
              <w:jc w:val="center"/>
              <w:rPr>
                <w:lang w:val="fr-FR" w:eastAsia="en-US"/>
              </w:rPr>
            </w:pPr>
            <w:r w:rsidRPr="00874CCE">
              <w:rPr>
                <w:lang w:val="fr-FR" w:eastAsia="en-US"/>
              </w:rPr>
              <w:t>%</w:t>
            </w:r>
          </w:p>
        </w:tc>
      </w:tr>
    </w:tbl>
    <w:p w14:paraId="0E4FEAAF" w14:textId="77777777" w:rsidR="00DB7CF8" w:rsidRPr="00874CCE" w:rsidRDefault="00DB7CF8" w:rsidP="00DB7CF8">
      <w:pPr>
        <w:pStyle w:val="Heading3"/>
        <w:rPr>
          <w:rtl/>
          <w:lang w:val="en-GB" w:bidi="ar-SY"/>
        </w:rPr>
      </w:pPr>
      <w:r w:rsidRPr="00874CCE">
        <w:rPr>
          <w:lang w:bidi="ar-SY"/>
        </w:rPr>
        <w:t>2.</w:t>
      </w:r>
      <w:proofErr w:type="gramStart"/>
      <w:r w:rsidRPr="00874CCE">
        <w:rPr>
          <w:lang w:bidi="ar-SY"/>
        </w:rPr>
        <w:t>2.D</w:t>
      </w:r>
      <w:proofErr w:type="gramEnd"/>
      <w:r w:rsidRPr="00874CCE">
        <w:rPr>
          <w:lang w:bidi="ar-SY"/>
        </w:rPr>
        <w:t>5</w:t>
      </w:r>
      <w:r w:rsidRPr="00874CCE">
        <w:rPr>
          <w:rtl/>
          <w:lang w:bidi="ar-SY"/>
        </w:rPr>
        <w:tab/>
      </w:r>
      <w:r w:rsidRPr="00874CCE">
        <w:rPr>
          <w:rFonts w:hint="cs"/>
          <w:rtl/>
          <w:lang w:bidi="ar-SY"/>
        </w:rPr>
        <w:t xml:space="preserve">تحديد تشكيلة الكثافة </w:t>
      </w:r>
      <w:r w:rsidRPr="00874CCE">
        <w:rPr>
          <w:lang w:bidi="ar-SY"/>
        </w:rPr>
        <w:t>epfd</w:t>
      </w:r>
      <w:r w:rsidRPr="00874CCE">
        <w:rPr>
          <w:rFonts w:hint="cs"/>
          <w:rtl/>
          <w:lang w:bidi="ar-EG"/>
        </w:rPr>
        <w:t xml:space="preserve"> القصوى</w:t>
      </w:r>
    </w:p>
    <w:p w14:paraId="2AEAF259" w14:textId="77777777" w:rsidR="00DB7CF8" w:rsidRPr="00874CCE" w:rsidRDefault="00DB7CF8" w:rsidP="00DB7CF8">
      <w:pPr>
        <w:rPr>
          <w:rtl/>
          <w:lang w:bidi="ar-EG"/>
        </w:rPr>
      </w:pPr>
      <w:r w:rsidRPr="00874CCE">
        <w:rPr>
          <w:rFonts w:hint="cs"/>
          <w:rtl/>
          <w:lang w:bidi="ar-SY"/>
        </w:rPr>
        <w:t>يحدّد الحد الأقصى للكثافة</w:t>
      </w:r>
      <w:r w:rsidRPr="00874CCE">
        <w:rPr>
          <w:rFonts w:hint="eastAsia"/>
          <w:rtl/>
          <w:lang w:bidi="ar-SY"/>
        </w:rPr>
        <w:t> </w:t>
      </w:r>
      <w:r w:rsidRPr="00874CCE">
        <w:rPr>
          <w:lang w:bidi="ar-SY"/>
        </w:rPr>
        <w:t>epfd</w:t>
      </w:r>
      <w:r w:rsidRPr="00874CCE">
        <w:rPr>
          <w:rFonts w:hint="cs"/>
          <w:rtl/>
          <w:lang w:bidi="ar-EG"/>
        </w:rPr>
        <w:t xml:space="preserve"> لموقع الساتل</w:t>
      </w:r>
      <w:r w:rsidRPr="00874CCE">
        <w:rPr>
          <w:rFonts w:hint="eastAsia"/>
          <w:rtl/>
          <w:lang w:bidi="ar-EG"/>
        </w:rPr>
        <w:t> </w:t>
      </w:r>
      <w:r w:rsidRPr="00874CCE">
        <w:rPr>
          <w:lang w:bidi="ar-EG"/>
        </w:rPr>
        <w:t>GSO</w:t>
      </w:r>
      <w:r w:rsidRPr="00874CCE">
        <w:rPr>
          <w:rFonts w:hint="cs"/>
          <w:rtl/>
          <w:lang w:bidi="ar-EG"/>
        </w:rPr>
        <w:t xml:space="preserve"> ومركز الحزمة في الفقرة</w:t>
      </w:r>
      <w:r w:rsidRPr="00874CCE">
        <w:rPr>
          <w:rFonts w:hint="eastAsia"/>
          <w:rtl/>
          <w:lang w:bidi="ar-EG"/>
        </w:rPr>
        <w:t> </w:t>
      </w:r>
      <w:r w:rsidRPr="00874CCE">
        <w:rPr>
          <w:lang w:bidi="ar-EG"/>
        </w:rPr>
        <w:t>2.D3</w:t>
      </w:r>
      <w:r w:rsidRPr="00874CCE">
        <w:rPr>
          <w:rFonts w:hint="cs"/>
          <w:rtl/>
          <w:lang w:bidi="ar-EG"/>
        </w:rPr>
        <w:t>.</w:t>
      </w:r>
    </w:p>
    <w:p w14:paraId="126011B5" w14:textId="77777777" w:rsidR="00DB7CF8" w:rsidRPr="00874CCE" w:rsidRDefault="00DB7CF8" w:rsidP="00DB7CF8">
      <w:pPr>
        <w:pStyle w:val="Heading3"/>
        <w:rPr>
          <w:rtl/>
          <w:lang w:bidi="ar-SY"/>
        </w:rPr>
      </w:pPr>
      <w:r w:rsidRPr="00874CCE">
        <w:rPr>
          <w:lang w:bidi="ar-SY"/>
        </w:rPr>
        <w:t>3.</w:t>
      </w:r>
      <w:proofErr w:type="gramStart"/>
      <w:r w:rsidRPr="00874CCE">
        <w:rPr>
          <w:lang w:bidi="ar-SY"/>
        </w:rPr>
        <w:t>2.D</w:t>
      </w:r>
      <w:proofErr w:type="gramEnd"/>
      <w:r w:rsidRPr="00874CCE">
        <w:rPr>
          <w:lang w:bidi="ar-SY"/>
        </w:rPr>
        <w:t>5</w:t>
      </w:r>
      <w:r w:rsidRPr="00874CCE">
        <w:rPr>
          <w:rtl/>
          <w:lang w:bidi="ar-SY"/>
        </w:rPr>
        <w:tab/>
      </w:r>
      <w:r w:rsidRPr="00874CCE">
        <w:rPr>
          <w:rFonts w:hint="cs"/>
          <w:rtl/>
          <w:lang w:bidi="ar-SY"/>
        </w:rPr>
        <w:t>حساب الزيادات في التشغيلة</w:t>
      </w:r>
    </w:p>
    <w:p w14:paraId="0A940A46" w14:textId="77777777" w:rsidR="00DB7CF8" w:rsidRPr="00874CCE" w:rsidRDefault="00DB7CF8" w:rsidP="00DB7CF8">
      <w:pPr>
        <w:rPr>
          <w:spacing w:val="4"/>
          <w:rtl/>
          <w:lang w:bidi="ar-EG"/>
        </w:rPr>
      </w:pPr>
      <w:r w:rsidRPr="00874CCE">
        <w:rPr>
          <w:rFonts w:hint="cs"/>
          <w:spacing w:val="4"/>
          <w:rtl/>
          <w:lang w:bidi="ar-SY"/>
        </w:rPr>
        <w:t>تحسب الزيادة الزمنية وعدد الزيادات الزمنية باستعمال الخوارزمية الواردة في القسم</w:t>
      </w:r>
      <w:r w:rsidRPr="00874CCE">
        <w:rPr>
          <w:rFonts w:hint="eastAsia"/>
          <w:spacing w:val="4"/>
          <w:rtl/>
          <w:lang w:bidi="ar-SY"/>
        </w:rPr>
        <w:t> </w:t>
      </w:r>
      <w:r w:rsidRPr="00874CCE">
        <w:rPr>
          <w:spacing w:val="4"/>
          <w:lang w:bidi="ar-SY"/>
        </w:rPr>
        <w:t>D4</w:t>
      </w:r>
      <w:r w:rsidRPr="00874CCE">
        <w:rPr>
          <w:rFonts w:hint="cs"/>
          <w:spacing w:val="4"/>
          <w:rtl/>
          <w:lang w:bidi="ar-EG"/>
        </w:rPr>
        <w:t xml:space="preserve"> الذي يصف أيضاً خيار الزيادة الزمنية المزدوجة.</w:t>
      </w:r>
    </w:p>
    <w:p w14:paraId="6C5AD7C6" w14:textId="77777777" w:rsidR="00DB7CF8" w:rsidRPr="00874CCE" w:rsidRDefault="00DB7CF8" w:rsidP="00DB7CF8">
      <w:pPr>
        <w:pStyle w:val="Heading3"/>
        <w:rPr>
          <w:rtl/>
        </w:rPr>
      </w:pPr>
      <w:r w:rsidRPr="00874CCE">
        <w:rPr>
          <w:lang w:bidi="ar-SY"/>
        </w:rPr>
        <w:t>4.</w:t>
      </w:r>
      <w:proofErr w:type="gramStart"/>
      <w:r w:rsidRPr="00874CCE">
        <w:rPr>
          <w:lang w:bidi="ar-SY"/>
        </w:rPr>
        <w:t>2.D</w:t>
      </w:r>
      <w:proofErr w:type="gramEnd"/>
      <w:r w:rsidRPr="00874CCE">
        <w:rPr>
          <w:lang w:bidi="ar-SY"/>
        </w:rPr>
        <w:t>5</w:t>
      </w:r>
      <w:r w:rsidRPr="00874CCE">
        <w:rPr>
          <w:rtl/>
          <w:lang w:bidi="ar-SY"/>
        </w:rPr>
        <w:tab/>
      </w:r>
      <w:r w:rsidRPr="00874CCE">
        <w:rPr>
          <w:rFonts w:hint="cs"/>
          <w:rtl/>
        </w:rPr>
        <w:t>المدخلات</w:t>
      </w:r>
    </w:p>
    <w:p w14:paraId="7414B78B" w14:textId="77777777" w:rsidR="00DB7CF8" w:rsidRPr="00874CCE" w:rsidRDefault="00DB7CF8" w:rsidP="00DB7CF8">
      <w:pPr>
        <w:pStyle w:val="Heading4"/>
        <w:rPr>
          <w:rtl/>
        </w:rPr>
      </w:pPr>
      <w:r w:rsidRPr="00874CCE">
        <w:rPr>
          <w:lang w:bidi="ar-SY"/>
        </w:rPr>
        <w:t>1.4.</w:t>
      </w:r>
      <w:proofErr w:type="gramStart"/>
      <w:r w:rsidRPr="00874CCE">
        <w:rPr>
          <w:lang w:bidi="ar-SY"/>
        </w:rPr>
        <w:t>2.D</w:t>
      </w:r>
      <w:proofErr w:type="gramEnd"/>
      <w:r w:rsidRPr="00874CCE">
        <w:rPr>
          <w:lang w:bidi="ar-SY"/>
        </w:rPr>
        <w:t>5</w:t>
      </w:r>
      <w:r w:rsidRPr="00874CCE">
        <w:rPr>
          <w:lang w:bidi="ar-SY"/>
        </w:rPr>
        <w:tab/>
      </w:r>
      <w:r w:rsidRPr="00874CCE">
        <w:rPr>
          <w:rFonts w:hint="cs"/>
          <w:rtl/>
        </w:rPr>
        <w:t>معلمات المدخلات</w:t>
      </w:r>
    </w:p>
    <w:p w14:paraId="59D24FFF" w14:textId="77777777" w:rsidR="00DB7CF8" w:rsidRPr="00874CCE" w:rsidRDefault="00DB7CF8" w:rsidP="00DB7CF8">
      <w:pPr>
        <w:rPr>
          <w:rtl/>
        </w:rPr>
      </w:pPr>
      <w:r w:rsidRPr="00874CCE">
        <w:rPr>
          <w:rFonts w:hint="cs"/>
          <w:rtl/>
        </w:rPr>
        <w:t xml:space="preserve">يتناول هذا الفرع معلمات المدخلات في سيناريو نظام </w:t>
      </w:r>
      <w:r w:rsidRPr="00874CCE">
        <w:rPr>
          <w:rFonts w:hint="cs"/>
        </w:rPr>
        <w:t>non-GSO</w:t>
      </w:r>
      <w:r w:rsidRPr="00874CCE">
        <w:rPr>
          <w:rFonts w:hint="cs"/>
          <w:rtl/>
        </w:rPr>
        <w:t>. وتكون المدخلات في هذه الحالة تعبير جامع يمكن أن يشمل الملفات المدخلة والمدخلات التي يدخلها المستعمل. والمعلومات المطلوبة هي:</w:t>
      </w:r>
    </w:p>
    <w:p w14:paraId="7453D741" w14:textId="77777777" w:rsidR="00DB7CF8" w:rsidRPr="00874CCE" w:rsidRDefault="00DB7CF8" w:rsidP="00DB7CF8">
      <w:pPr>
        <w:pStyle w:val="enumlev1"/>
        <w:rPr>
          <w:rtl/>
        </w:rPr>
      </w:pPr>
      <w:r w:rsidRPr="00874CCE">
        <w:rPr>
          <w:rFonts w:hint="cs"/>
          <w:rtl/>
        </w:rPr>
        <w:t>-</w:t>
      </w:r>
      <w:r w:rsidRPr="00874CCE">
        <w:rPr>
          <w:rFonts w:hint="cs"/>
          <w:rtl/>
        </w:rPr>
        <w:tab/>
        <w:t xml:space="preserve">النظام </w:t>
      </w:r>
      <w:r w:rsidRPr="00874CCE">
        <w:rPr>
          <w:rFonts w:hint="cs"/>
        </w:rPr>
        <w:t>non-GSO</w:t>
      </w:r>
      <w:r w:rsidRPr="00874CCE">
        <w:rPr>
          <w:rFonts w:hint="cs"/>
          <w:rtl/>
        </w:rPr>
        <w:t>؛</w:t>
      </w:r>
    </w:p>
    <w:p w14:paraId="4F75CED9" w14:textId="77777777" w:rsidR="00DB7CF8" w:rsidRPr="00874CCE" w:rsidRDefault="00DB7CF8" w:rsidP="00DB7CF8">
      <w:pPr>
        <w:pStyle w:val="enumlev1"/>
        <w:rPr>
          <w:rtl/>
        </w:rPr>
      </w:pPr>
      <w:r w:rsidRPr="00874CCE">
        <w:rPr>
          <w:rFonts w:hint="cs"/>
          <w:rtl/>
        </w:rPr>
        <w:t>-</w:t>
      </w:r>
      <w:r w:rsidRPr="00874CCE">
        <w:rPr>
          <w:rFonts w:hint="cs"/>
          <w:rtl/>
        </w:rPr>
        <w:tab/>
        <w:t xml:space="preserve">النظام </w:t>
      </w:r>
      <w:r w:rsidRPr="00874CCE">
        <w:rPr>
          <w:rFonts w:hint="cs"/>
        </w:rPr>
        <w:t>GSO</w:t>
      </w:r>
      <w:r w:rsidRPr="00874CCE">
        <w:rPr>
          <w:rFonts w:hint="cs"/>
          <w:rtl/>
        </w:rPr>
        <w:t>؛</w:t>
      </w:r>
    </w:p>
    <w:p w14:paraId="758D4CF2" w14:textId="77777777" w:rsidR="00DB7CF8" w:rsidRPr="00874CCE" w:rsidRDefault="00DB7CF8" w:rsidP="00DB7CF8">
      <w:pPr>
        <w:pStyle w:val="enumlev1"/>
      </w:pPr>
      <w:r w:rsidRPr="00874CCE">
        <w:rPr>
          <w:rFonts w:hint="cs"/>
          <w:rtl/>
        </w:rPr>
        <w:t>-</w:t>
      </w:r>
      <w:r w:rsidRPr="00874CCE">
        <w:rPr>
          <w:rFonts w:hint="cs"/>
          <w:rtl/>
        </w:rPr>
        <w:tab/>
        <w:t>تشكيل عملية المحاكاة.</w:t>
      </w:r>
    </w:p>
    <w:p w14:paraId="48CDD241" w14:textId="77777777" w:rsidR="00DB7CF8" w:rsidRPr="00874CCE" w:rsidRDefault="00DB7CF8" w:rsidP="00930951">
      <w:pPr>
        <w:pStyle w:val="Heading4"/>
        <w:keepNext w:val="0"/>
        <w:keepLines w:val="0"/>
        <w:rPr>
          <w:rtl/>
          <w:lang w:bidi="ar-EG"/>
        </w:rPr>
      </w:pPr>
      <w:r w:rsidRPr="00874CCE">
        <w:rPr>
          <w:lang w:bidi="ar-SY"/>
        </w:rPr>
        <w:t>2.4.</w:t>
      </w:r>
      <w:proofErr w:type="gramStart"/>
      <w:r w:rsidRPr="00874CCE">
        <w:rPr>
          <w:lang w:bidi="ar-SY"/>
        </w:rPr>
        <w:t>2.D</w:t>
      </w:r>
      <w:proofErr w:type="gramEnd"/>
      <w:r w:rsidRPr="00874CCE">
        <w:rPr>
          <w:lang w:bidi="ar-SY"/>
        </w:rPr>
        <w:t>5</w:t>
      </w:r>
      <w:r w:rsidRPr="00874CCE">
        <w:rPr>
          <w:lang w:bidi="ar-SY"/>
        </w:rPr>
        <w:tab/>
      </w:r>
      <w:r w:rsidRPr="00874CCE">
        <w:rPr>
          <w:rFonts w:hint="cs"/>
          <w:rtl/>
        </w:rPr>
        <w:t xml:space="preserve">معلمات النظام </w:t>
      </w:r>
      <w:r w:rsidRPr="00874CCE">
        <w:rPr>
          <w:rFonts w:hint="cs"/>
        </w:rPr>
        <w:t>non-GSO</w:t>
      </w:r>
    </w:p>
    <w:p w14:paraId="1B07E8A6" w14:textId="77777777" w:rsidR="00DB7CF8" w:rsidRPr="00874CCE" w:rsidRDefault="00DB7CF8" w:rsidP="00930951">
      <w:pPr>
        <w:spacing w:after="240"/>
        <w:rPr>
          <w:rtl/>
          <w:lang w:bidi="ar-SY"/>
        </w:rPr>
      </w:pPr>
      <w:r w:rsidRPr="00874CCE">
        <w:rPr>
          <w:rFonts w:hint="cs"/>
          <w:rtl/>
        </w:rPr>
        <w:t>تستعمل المعلمات التالية، كما هي مبينة في الفقرة</w:t>
      </w:r>
      <w:r w:rsidRPr="00874CCE">
        <w:rPr>
          <w:rFonts w:hint="eastAsia"/>
          <w:rtl/>
        </w:rPr>
        <w:t> </w:t>
      </w:r>
      <w:r w:rsidRPr="00874CCE">
        <w:rPr>
          <w:lang w:bidi="ar-SY"/>
        </w:rPr>
        <w:t>1.B3</w:t>
      </w:r>
      <w:r w:rsidRPr="00874CCE">
        <w:rPr>
          <w:rFonts w:hint="cs"/>
          <w:rtl/>
        </w:rPr>
        <w:t>:</w:t>
      </w:r>
    </w:p>
    <w:tbl>
      <w:tblPr>
        <w:bidiVisual/>
        <w:tblW w:w="5000" w:type="pct"/>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1769"/>
        <w:gridCol w:w="3395"/>
      </w:tblGrid>
      <w:tr w:rsidR="00DB7CF8" w:rsidRPr="00874CCE" w14:paraId="2249CDD4" w14:textId="77777777" w:rsidTr="009C19BF">
        <w:tc>
          <w:tcPr>
            <w:tcW w:w="4493" w:type="dxa"/>
          </w:tcPr>
          <w:p w14:paraId="1974E466" w14:textId="77777777" w:rsidR="00DB7CF8" w:rsidRPr="00874CCE" w:rsidRDefault="00DB7CF8" w:rsidP="00930951">
            <w:pPr>
              <w:pStyle w:val="Tablehead"/>
              <w:keepNext w:val="0"/>
              <w:spacing w:after="40"/>
            </w:pPr>
            <w:r w:rsidRPr="00874CCE">
              <w:rPr>
                <w:rFonts w:hint="cs"/>
                <w:rtl/>
              </w:rPr>
              <w:t>وصف المعلمة</w:t>
            </w:r>
          </w:p>
        </w:tc>
        <w:tc>
          <w:tcPr>
            <w:tcW w:w="1778" w:type="dxa"/>
          </w:tcPr>
          <w:p w14:paraId="346AEA75" w14:textId="77777777" w:rsidR="00DB7CF8" w:rsidRPr="00874CCE" w:rsidRDefault="00DB7CF8" w:rsidP="00930951">
            <w:pPr>
              <w:pStyle w:val="Tablehead"/>
              <w:keepNext w:val="0"/>
              <w:spacing w:after="40"/>
            </w:pPr>
            <w:r w:rsidRPr="00874CCE">
              <w:rPr>
                <w:rFonts w:hint="cs"/>
                <w:rtl/>
              </w:rPr>
              <w:t>اسم المعلمة</w:t>
            </w:r>
          </w:p>
        </w:tc>
        <w:tc>
          <w:tcPr>
            <w:tcW w:w="3416" w:type="dxa"/>
          </w:tcPr>
          <w:p w14:paraId="04B15656" w14:textId="77777777" w:rsidR="00DB7CF8" w:rsidRPr="00874CCE" w:rsidRDefault="00DB7CF8" w:rsidP="00930951">
            <w:pPr>
              <w:pStyle w:val="Tablehead"/>
              <w:keepNext w:val="0"/>
              <w:spacing w:after="40"/>
            </w:pPr>
            <w:r w:rsidRPr="00874CCE">
              <w:rPr>
                <w:rFonts w:hint="cs"/>
                <w:rtl/>
              </w:rPr>
              <w:t>وحدة المعلمة</w:t>
            </w:r>
          </w:p>
        </w:tc>
      </w:tr>
      <w:tr w:rsidR="00DB7CF8" w:rsidRPr="00874CCE" w14:paraId="24639AF9" w14:textId="77777777" w:rsidTr="009C19BF">
        <w:tc>
          <w:tcPr>
            <w:tcW w:w="4493" w:type="dxa"/>
          </w:tcPr>
          <w:p w14:paraId="0469F46B" w14:textId="77777777" w:rsidR="00DB7CF8" w:rsidRPr="00874CCE" w:rsidRDefault="00DB7CF8" w:rsidP="00930951">
            <w:pPr>
              <w:pStyle w:val="Tabletext"/>
              <w:spacing w:before="40" w:after="40"/>
            </w:pPr>
            <w:r w:rsidRPr="00874CCE">
              <w:rPr>
                <w:rFonts w:hint="cs"/>
                <w:rtl/>
              </w:rPr>
              <w:t xml:space="preserve">عدد السواتل </w:t>
            </w:r>
            <w:r w:rsidRPr="00874CCE">
              <w:rPr>
                <w:rFonts w:hint="cs"/>
              </w:rPr>
              <w:t>non-GSO</w:t>
            </w:r>
          </w:p>
        </w:tc>
        <w:tc>
          <w:tcPr>
            <w:tcW w:w="1778" w:type="dxa"/>
          </w:tcPr>
          <w:p w14:paraId="6FD25B66" w14:textId="77777777" w:rsidR="00DB7CF8" w:rsidRPr="00874CCE" w:rsidRDefault="00DB7CF8" w:rsidP="00930951">
            <w:pPr>
              <w:pStyle w:val="Tabletext"/>
              <w:spacing w:before="40" w:after="40"/>
              <w:jc w:val="center"/>
            </w:pPr>
            <w:proofErr w:type="spellStart"/>
            <w:r w:rsidRPr="00874CCE">
              <w:rPr>
                <w:i/>
                <w:iCs/>
              </w:rPr>
              <w:t>N</w:t>
            </w:r>
            <w:r w:rsidRPr="00874CCE">
              <w:rPr>
                <w:i/>
                <w:iCs/>
                <w:vertAlign w:val="subscript"/>
              </w:rPr>
              <w:t>sat</w:t>
            </w:r>
            <w:proofErr w:type="spellEnd"/>
          </w:p>
        </w:tc>
        <w:tc>
          <w:tcPr>
            <w:tcW w:w="3416" w:type="dxa"/>
          </w:tcPr>
          <w:p w14:paraId="74095089" w14:textId="77777777" w:rsidR="00DB7CF8" w:rsidRPr="00874CCE" w:rsidRDefault="00DB7CF8" w:rsidP="00930951">
            <w:pPr>
              <w:pStyle w:val="Tabletext"/>
              <w:spacing w:before="40" w:after="40"/>
              <w:jc w:val="center"/>
            </w:pPr>
            <w:r w:rsidRPr="00874CCE">
              <w:t>–</w:t>
            </w:r>
          </w:p>
        </w:tc>
      </w:tr>
      <w:tr w:rsidR="00DB7CF8" w:rsidRPr="00874CCE" w14:paraId="47D686F2" w14:textId="77777777" w:rsidTr="009C19BF">
        <w:tc>
          <w:tcPr>
            <w:tcW w:w="4493" w:type="dxa"/>
          </w:tcPr>
          <w:p w14:paraId="1C3CF809" w14:textId="77777777" w:rsidR="00DB7CF8" w:rsidRPr="00874CCE" w:rsidRDefault="00DB7CF8" w:rsidP="00930951">
            <w:pPr>
              <w:pStyle w:val="Tabletext"/>
              <w:spacing w:before="40" w:after="40"/>
            </w:pPr>
            <w:r w:rsidRPr="00874CCE">
              <w:rPr>
                <w:rFonts w:hint="cs"/>
                <w:rtl/>
              </w:rPr>
              <w:t>للمدار مسار أرضي متكرر تحافظ عليه أداة حفظ المحطة</w:t>
            </w:r>
          </w:p>
        </w:tc>
        <w:tc>
          <w:tcPr>
            <w:tcW w:w="1778" w:type="dxa"/>
          </w:tcPr>
          <w:p w14:paraId="6A041FDF" w14:textId="77777777" w:rsidR="00DB7CF8" w:rsidRPr="00874CCE" w:rsidRDefault="00DB7CF8" w:rsidP="00930951">
            <w:pPr>
              <w:pStyle w:val="Tabletext"/>
              <w:spacing w:before="40" w:after="40"/>
              <w:jc w:val="center"/>
            </w:pPr>
            <w:r w:rsidRPr="00874CCE">
              <w:rPr>
                <w:rFonts w:hint="cs"/>
                <w:rtl/>
              </w:rPr>
              <w:t>نعم/لا</w:t>
            </w:r>
          </w:p>
        </w:tc>
        <w:tc>
          <w:tcPr>
            <w:tcW w:w="3416" w:type="dxa"/>
          </w:tcPr>
          <w:p w14:paraId="3B47AD77" w14:textId="77777777" w:rsidR="00DB7CF8" w:rsidRPr="00874CCE" w:rsidRDefault="00DB7CF8" w:rsidP="00930951">
            <w:pPr>
              <w:pStyle w:val="Tabletext"/>
              <w:spacing w:before="40" w:after="40"/>
              <w:jc w:val="center"/>
            </w:pPr>
            <w:r w:rsidRPr="00874CCE">
              <w:t>–</w:t>
            </w:r>
          </w:p>
        </w:tc>
      </w:tr>
      <w:tr w:rsidR="00DB7CF8" w:rsidRPr="00874CCE" w14:paraId="6F0C04DB" w14:textId="77777777" w:rsidTr="009C19BF">
        <w:tc>
          <w:tcPr>
            <w:tcW w:w="4493" w:type="dxa"/>
          </w:tcPr>
          <w:p w14:paraId="0C03CE27" w14:textId="77777777" w:rsidR="00DB7CF8" w:rsidRPr="00874CCE" w:rsidRDefault="00DB7CF8" w:rsidP="00930951">
            <w:pPr>
              <w:pStyle w:val="Tabletext"/>
              <w:spacing w:before="40" w:after="40"/>
            </w:pPr>
            <w:r w:rsidRPr="00874CCE">
              <w:rPr>
                <w:rFonts w:hint="cs"/>
                <w:rtl/>
              </w:rPr>
              <w:t>تقدم الإدارة بيانات محددة عن زاوية المبادرة للعقدة</w:t>
            </w:r>
          </w:p>
        </w:tc>
        <w:tc>
          <w:tcPr>
            <w:tcW w:w="1778" w:type="dxa"/>
          </w:tcPr>
          <w:p w14:paraId="090878A6" w14:textId="77777777" w:rsidR="00DB7CF8" w:rsidRPr="00874CCE" w:rsidRDefault="00DB7CF8" w:rsidP="00930951">
            <w:pPr>
              <w:pStyle w:val="Tabletext"/>
              <w:spacing w:before="40" w:after="40"/>
              <w:jc w:val="center"/>
              <w:rPr>
                <w:rtl/>
                <w:lang w:bidi="ar-EG"/>
              </w:rPr>
            </w:pPr>
            <w:r w:rsidRPr="00874CCE">
              <w:rPr>
                <w:rFonts w:hint="cs"/>
                <w:rtl/>
              </w:rPr>
              <w:t>نعم/لا</w:t>
            </w:r>
          </w:p>
        </w:tc>
        <w:tc>
          <w:tcPr>
            <w:tcW w:w="3416" w:type="dxa"/>
          </w:tcPr>
          <w:p w14:paraId="250940EA" w14:textId="77777777" w:rsidR="00DB7CF8" w:rsidRPr="00874CCE" w:rsidRDefault="00DB7CF8" w:rsidP="00930951">
            <w:pPr>
              <w:pStyle w:val="Tabletext"/>
              <w:spacing w:before="40" w:after="40"/>
              <w:jc w:val="center"/>
            </w:pPr>
            <w:r w:rsidRPr="00874CCE">
              <w:t>–</w:t>
            </w:r>
          </w:p>
        </w:tc>
      </w:tr>
      <w:tr w:rsidR="00DB7CF8" w:rsidRPr="00874CCE" w14:paraId="1BDC7AAC" w14:textId="77777777" w:rsidTr="009C19BF">
        <w:tc>
          <w:tcPr>
            <w:tcW w:w="4493" w:type="dxa"/>
          </w:tcPr>
          <w:p w14:paraId="3B233A13" w14:textId="77777777" w:rsidR="00DB7CF8" w:rsidRPr="00874CCE" w:rsidRDefault="00DB7CF8" w:rsidP="00930951">
            <w:pPr>
              <w:pStyle w:val="Tabletext"/>
              <w:spacing w:before="40" w:after="40"/>
            </w:pPr>
            <w:r w:rsidRPr="00874CCE">
              <w:rPr>
                <w:rFonts w:hint="cs"/>
                <w:rtl/>
              </w:rPr>
              <w:t>مدى الحفاظ على الموقع للعقدة الصاعدة بوصفه المدى الإجمالي</w:t>
            </w:r>
          </w:p>
        </w:tc>
        <w:tc>
          <w:tcPr>
            <w:tcW w:w="1778" w:type="dxa"/>
          </w:tcPr>
          <w:p w14:paraId="5177AFC3" w14:textId="77777777" w:rsidR="00DB7CF8" w:rsidRPr="00874CCE" w:rsidRDefault="00DB7CF8" w:rsidP="00930951">
            <w:pPr>
              <w:pStyle w:val="Tabletext"/>
              <w:spacing w:before="40" w:after="40"/>
              <w:jc w:val="center"/>
            </w:pPr>
            <w:proofErr w:type="spellStart"/>
            <w:r w:rsidRPr="00874CCE">
              <w:rPr>
                <w:i/>
                <w:iCs/>
              </w:rPr>
              <w:t>W</w:t>
            </w:r>
            <w:r w:rsidRPr="00874CCE">
              <w:rPr>
                <w:vertAlign w:val="subscript"/>
              </w:rPr>
              <w:t>delta</w:t>
            </w:r>
            <w:proofErr w:type="spellEnd"/>
          </w:p>
        </w:tc>
        <w:tc>
          <w:tcPr>
            <w:tcW w:w="3416" w:type="dxa"/>
          </w:tcPr>
          <w:p w14:paraId="779EA2E7" w14:textId="77777777" w:rsidR="00DB7CF8" w:rsidRPr="00874CCE" w:rsidRDefault="00DB7CF8" w:rsidP="00930951">
            <w:pPr>
              <w:pStyle w:val="Tabletext"/>
              <w:spacing w:before="40" w:after="40"/>
              <w:jc w:val="center"/>
              <w:rPr>
                <w:rtl/>
                <w:lang w:bidi="ar-EG"/>
              </w:rPr>
            </w:pPr>
            <w:r w:rsidRPr="00874CCE">
              <w:rPr>
                <w:rFonts w:hint="cs"/>
                <w:rtl/>
                <w:lang w:bidi="ar-EG"/>
              </w:rPr>
              <w:t>درجات</w:t>
            </w:r>
          </w:p>
        </w:tc>
      </w:tr>
    </w:tbl>
    <w:p w14:paraId="745ACA9C" w14:textId="77777777" w:rsidR="00DB7CF8" w:rsidRPr="00874CCE" w:rsidRDefault="00DB7CF8" w:rsidP="00DB7CF8">
      <w:pPr>
        <w:spacing w:before="240"/>
        <w:rPr>
          <w:rtl/>
          <w:lang w:bidi="ar-EG"/>
        </w:rPr>
      </w:pPr>
      <w:r w:rsidRPr="00874CCE">
        <w:rPr>
          <w:rFonts w:hint="cs"/>
          <w:rtl/>
        </w:rPr>
        <w:lastRenderedPageBreak/>
        <w:t>وتستعمل المعلمات التالية لكل ساتل في بداية كل محاكاة، وهي موصوفة في الفقرة</w:t>
      </w:r>
      <w:r w:rsidRPr="00874CCE">
        <w:rPr>
          <w:rFonts w:hint="eastAsia"/>
          <w:rtl/>
        </w:rPr>
        <w:t> </w:t>
      </w:r>
      <w:r w:rsidRPr="00874CCE">
        <w:t>2.B3</w:t>
      </w:r>
      <w:r w:rsidRPr="00874CCE">
        <w:rPr>
          <w:rFonts w:hint="cs"/>
          <w:rtl/>
        </w:rPr>
        <w:t xml:space="preserve"> وترد تعاريف المعلمات في</w:t>
      </w:r>
      <w:r w:rsidRPr="00874CCE">
        <w:rPr>
          <w:rFonts w:hint="eastAsia"/>
          <w:rtl/>
        </w:rPr>
        <w:t> </w:t>
      </w:r>
      <w:r w:rsidRPr="00874CCE">
        <w:rPr>
          <w:rFonts w:hint="cs"/>
          <w:rtl/>
        </w:rPr>
        <w:t>الفقرة</w:t>
      </w:r>
      <w:r w:rsidRPr="00874CCE">
        <w:rPr>
          <w:rFonts w:hint="eastAsia"/>
          <w:rtl/>
        </w:rPr>
        <w:t> </w:t>
      </w:r>
      <w:r w:rsidRPr="00874CCE">
        <w:t>1.3.D6</w:t>
      </w:r>
      <w:r w:rsidRPr="00874CCE">
        <w:rPr>
          <w:rFonts w:hint="cs"/>
          <w:rtl/>
          <w:lang w:bidi="ar-EG"/>
        </w:rPr>
        <w:t>.</w:t>
      </w:r>
    </w:p>
    <w:p w14:paraId="5A1BB05E" w14:textId="77777777" w:rsidR="00DB7CF8" w:rsidRPr="00874CCE" w:rsidRDefault="00DB7CF8" w:rsidP="00DB7CF8">
      <w:pPr>
        <w:spacing w:after="120"/>
        <w:rPr>
          <w:spacing w:val="-2"/>
          <w:rtl/>
        </w:rPr>
      </w:pPr>
      <w:r w:rsidRPr="00874CCE">
        <w:rPr>
          <w:rFonts w:hint="cs"/>
          <w:spacing w:val="-2"/>
          <w:rtl/>
        </w:rPr>
        <w:t>ويلاحظ في الجدول التالي أن القرينة</w:t>
      </w:r>
      <w:r w:rsidRPr="00874CCE">
        <w:rPr>
          <w:rFonts w:hint="eastAsia"/>
          <w:spacing w:val="-2"/>
          <w:rtl/>
        </w:rPr>
        <w:t> </w:t>
      </w:r>
      <w:r w:rsidRPr="00874CCE">
        <w:rPr>
          <w:spacing w:val="-2"/>
        </w:rPr>
        <w:t>[</w:t>
      </w:r>
      <w:r w:rsidRPr="00874CCE">
        <w:rPr>
          <w:i/>
          <w:iCs/>
          <w:spacing w:val="-2"/>
        </w:rPr>
        <w:t>N</w:t>
      </w:r>
      <w:r w:rsidRPr="00874CCE">
        <w:rPr>
          <w:spacing w:val="-2"/>
        </w:rPr>
        <w:t>]</w:t>
      </w:r>
      <w:r w:rsidRPr="00874CCE">
        <w:rPr>
          <w:rFonts w:hint="cs"/>
          <w:spacing w:val="-2"/>
          <w:rtl/>
        </w:rPr>
        <w:t xml:space="preserve"> تشير قيمة مختلفة لكل ساتل وأن القيمة التي ترتيبها</w:t>
      </w:r>
      <w:r w:rsidRPr="00874CCE">
        <w:rPr>
          <w:rFonts w:hint="eastAsia"/>
          <w:spacing w:val="-2"/>
          <w:rtl/>
        </w:rPr>
        <w:t> </w:t>
      </w:r>
      <w:r w:rsidRPr="00874CCE">
        <w:rPr>
          <w:i/>
          <w:iCs/>
          <w:spacing w:val="-2"/>
        </w:rPr>
        <w:t>N</w:t>
      </w:r>
      <w:r w:rsidRPr="00874CCE">
        <w:rPr>
          <w:rFonts w:hint="cs"/>
          <w:spacing w:val="-2"/>
          <w:rtl/>
        </w:rPr>
        <w:t xml:space="preserve"> منسوبة إلى الساتل الذي ترتيبه</w:t>
      </w:r>
      <w:r w:rsidRPr="00874CCE">
        <w:rPr>
          <w:rFonts w:hint="eastAsia"/>
          <w:spacing w:val="-2"/>
          <w:rtl/>
        </w:rPr>
        <w:t> </w:t>
      </w:r>
      <w:r w:rsidRPr="00874CCE">
        <w:rPr>
          <w:i/>
          <w:iCs/>
          <w:spacing w:val="-2"/>
        </w:rPr>
        <w:t>N</w:t>
      </w:r>
      <w:r w:rsidRPr="00874CCE">
        <w:rPr>
          <w:rFonts w:hint="cs"/>
          <w:spacing w:val="-2"/>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2"/>
        <w:gridCol w:w="2012"/>
        <w:gridCol w:w="2825"/>
      </w:tblGrid>
      <w:tr w:rsidR="00DB7CF8" w:rsidRPr="00874CCE" w14:paraId="433C7B3F" w14:textId="77777777" w:rsidTr="009C19BF">
        <w:tc>
          <w:tcPr>
            <w:tcW w:w="2488" w:type="pct"/>
          </w:tcPr>
          <w:p w14:paraId="7349DCFD" w14:textId="77777777" w:rsidR="00DB7CF8" w:rsidRPr="00874CCE" w:rsidRDefault="00DB7CF8" w:rsidP="009C19BF">
            <w:pPr>
              <w:pStyle w:val="Tablehead"/>
              <w:spacing w:after="40"/>
            </w:pPr>
            <w:r w:rsidRPr="00874CCE">
              <w:rPr>
                <w:rFonts w:hint="cs"/>
                <w:rtl/>
              </w:rPr>
              <w:t>وصف المعلمة</w:t>
            </w:r>
          </w:p>
        </w:tc>
        <w:tc>
          <w:tcPr>
            <w:tcW w:w="1045" w:type="pct"/>
          </w:tcPr>
          <w:p w14:paraId="73AFC3C1" w14:textId="77777777" w:rsidR="00DB7CF8" w:rsidRPr="00874CCE" w:rsidRDefault="00DB7CF8" w:rsidP="009C19BF">
            <w:pPr>
              <w:pStyle w:val="Tablehead"/>
              <w:spacing w:after="40"/>
            </w:pPr>
            <w:r w:rsidRPr="00874CCE">
              <w:rPr>
                <w:rFonts w:hint="cs"/>
                <w:rtl/>
              </w:rPr>
              <w:t>اسم المعلمة</w:t>
            </w:r>
          </w:p>
        </w:tc>
        <w:tc>
          <w:tcPr>
            <w:tcW w:w="1467" w:type="pct"/>
          </w:tcPr>
          <w:p w14:paraId="38F5A80B" w14:textId="77777777" w:rsidR="00DB7CF8" w:rsidRPr="00874CCE" w:rsidRDefault="00DB7CF8" w:rsidP="009C19BF">
            <w:pPr>
              <w:pStyle w:val="Tablehead"/>
              <w:spacing w:after="40"/>
            </w:pPr>
            <w:r w:rsidRPr="00874CCE">
              <w:rPr>
                <w:rFonts w:hint="cs"/>
                <w:rtl/>
              </w:rPr>
              <w:t>وحدة المعلمة</w:t>
            </w:r>
          </w:p>
        </w:tc>
      </w:tr>
      <w:tr w:rsidR="00DB7CF8" w:rsidRPr="00874CCE" w14:paraId="7B990F7E" w14:textId="77777777" w:rsidTr="009C19BF">
        <w:tc>
          <w:tcPr>
            <w:tcW w:w="2488" w:type="pct"/>
          </w:tcPr>
          <w:p w14:paraId="02510425" w14:textId="77777777" w:rsidR="00DB7CF8" w:rsidRPr="00874CCE" w:rsidRDefault="00DB7CF8" w:rsidP="009C19BF">
            <w:pPr>
              <w:pStyle w:val="Tabletext"/>
              <w:keepNext/>
              <w:spacing w:before="40" w:after="40"/>
              <w:rPr>
                <w:rtl/>
                <w:lang w:bidi="ar-EG"/>
              </w:rPr>
            </w:pPr>
            <w:r w:rsidRPr="00874CCE">
              <w:rPr>
                <w:rFonts w:hint="cs"/>
                <w:rtl/>
                <w:lang w:bidi="ar-EG"/>
              </w:rPr>
              <w:t>نصف المحور الكبير</w:t>
            </w:r>
          </w:p>
        </w:tc>
        <w:tc>
          <w:tcPr>
            <w:tcW w:w="1045" w:type="pct"/>
          </w:tcPr>
          <w:p w14:paraId="7918B443" w14:textId="77777777" w:rsidR="00DB7CF8" w:rsidRPr="00874CCE" w:rsidRDefault="00DB7CF8" w:rsidP="009C19BF">
            <w:pPr>
              <w:pStyle w:val="Tabletext"/>
              <w:keepNext/>
              <w:spacing w:before="40" w:after="40"/>
              <w:jc w:val="center"/>
            </w:pPr>
            <w:r w:rsidRPr="00874CCE">
              <w:t>A[</w:t>
            </w:r>
            <w:r w:rsidRPr="00874CCE">
              <w:rPr>
                <w:i/>
                <w:iCs/>
              </w:rPr>
              <w:t>N</w:t>
            </w:r>
            <w:r w:rsidRPr="00874CCE">
              <w:t>]</w:t>
            </w:r>
          </w:p>
        </w:tc>
        <w:tc>
          <w:tcPr>
            <w:tcW w:w="1467" w:type="pct"/>
          </w:tcPr>
          <w:p w14:paraId="43C870B8" w14:textId="77777777" w:rsidR="00DB7CF8" w:rsidRPr="00874CCE" w:rsidRDefault="00DB7CF8" w:rsidP="009C19BF">
            <w:pPr>
              <w:pStyle w:val="Tabletext"/>
              <w:keepNext/>
              <w:spacing w:before="40" w:after="40"/>
              <w:jc w:val="center"/>
              <w:rPr>
                <w:rtl/>
                <w:lang w:bidi="ar-EG"/>
              </w:rPr>
            </w:pPr>
            <w:r w:rsidRPr="00874CCE">
              <w:t>km</w:t>
            </w:r>
          </w:p>
        </w:tc>
      </w:tr>
      <w:tr w:rsidR="00DB7CF8" w:rsidRPr="00874CCE" w14:paraId="4637E58F" w14:textId="77777777" w:rsidTr="009C19BF">
        <w:tc>
          <w:tcPr>
            <w:tcW w:w="2488" w:type="pct"/>
          </w:tcPr>
          <w:p w14:paraId="39F44E02" w14:textId="77777777" w:rsidR="00DB7CF8" w:rsidRPr="00874CCE" w:rsidRDefault="00DB7CF8" w:rsidP="009C19BF">
            <w:pPr>
              <w:pStyle w:val="Tabletext"/>
              <w:keepNext/>
              <w:spacing w:before="40" w:after="40"/>
            </w:pPr>
            <w:r w:rsidRPr="00874CCE">
              <w:rPr>
                <w:rFonts w:hint="cs"/>
                <w:rtl/>
              </w:rPr>
              <w:t>الاختلاف المركزي</w:t>
            </w:r>
          </w:p>
        </w:tc>
        <w:tc>
          <w:tcPr>
            <w:tcW w:w="1045" w:type="pct"/>
          </w:tcPr>
          <w:p w14:paraId="6C6178AB" w14:textId="77777777" w:rsidR="00DB7CF8" w:rsidRPr="00874CCE" w:rsidRDefault="00DB7CF8" w:rsidP="009C19BF">
            <w:pPr>
              <w:pStyle w:val="Tabletext"/>
              <w:keepNext/>
              <w:spacing w:before="40" w:after="40"/>
              <w:jc w:val="center"/>
            </w:pPr>
            <w:r w:rsidRPr="00874CCE">
              <w:t>E[</w:t>
            </w:r>
            <w:r w:rsidRPr="00874CCE">
              <w:rPr>
                <w:i/>
                <w:iCs/>
              </w:rPr>
              <w:t>N</w:t>
            </w:r>
            <w:r w:rsidRPr="00874CCE">
              <w:t>]</w:t>
            </w:r>
          </w:p>
        </w:tc>
        <w:tc>
          <w:tcPr>
            <w:tcW w:w="1467" w:type="pct"/>
          </w:tcPr>
          <w:p w14:paraId="725F1F12" w14:textId="77777777" w:rsidR="00DB7CF8" w:rsidRPr="00874CCE" w:rsidRDefault="00DB7CF8" w:rsidP="009C19BF">
            <w:pPr>
              <w:pStyle w:val="Tabletext"/>
              <w:keepNext/>
              <w:spacing w:before="40" w:after="40"/>
              <w:jc w:val="center"/>
            </w:pPr>
            <w:r w:rsidRPr="00874CCE">
              <w:t>–</w:t>
            </w:r>
          </w:p>
        </w:tc>
      </w:tr>
      <w:tr w:rsidR="00DB7CF8" w:rsidRPr="00874CCE" w14:paraId="4A39F950" w14:textId="77777777" w:rsidTr="009C19BF">
        <w:tc>
          <w:tcPr>
            <w:tcW w:w="2488" w:type="pct"/>
          </w:tcPr>
          <w:p w14:paraId="696E67B4" w14:textId="77777777" w:rsidR="00DB7CF8" w:rsidRPr="00874CCE" w:rsidRDefault="00DB7CF8" w:rsidP="009C19BF">
            <w:pPr>
              <w:pStyle w:val="Tabletext"/>
              <w:keepNext/>
              <w:spacing w:before="40" w:after="40"/>
            </w:pPr>
            <w:r w:rsidRPr="00874CCE">
              <w:rPr>
                <w:rFonts w:hint="cs"/>
                <w:rtl/>
              </w:rPr>
              <w:t>الميل</w:t>
            </w:r>
          </w:p>
        </w:tc>
        <w:tc>
          <w:tcPr>
            <w:tcW w:w="1045" w:type="pct"/>
          </w:tcPr>
          <w:p w14:paraId="4B8D4C8A" w14:textId="77777777" w:rsidR="00DB7CF8" w:rsidRPr="00874CCE" w:rsidRDefault="00DB7CF8" w:rsidP="009C19BF">
            <w:pPr>
              <w:pStyle w:val="Tabletext"/>
              <w:keepNext/>
              <w:spacing w:before="40" w:after="40"/>
              <w:jc w:val="center"/>
            </w:pPr>
            <w:r w:rsidRPr="00874CCE">
              <w:t>I[</w:t>
            </w:r>
            <w:r w:rsidRPr="00874CCE">
              <w:rPr>
                <w:i/>
                <w:iCs/>
              </w:rPr>
              <w:t>N</w:t>
            </w:r>
            <w:r w:rsidRPr="00874CCE">
              <w:t>]</w:t>
            </w:r>
          </w:p>
        </w:tc>
        <w:tc>
          <w:tcPr>
            <w:tcW w:w="1467" w:type="pct"/>
          </w:tcPr>
          <w:p w14:paraId="06BE3668" w14:textId="77777777" w:rsidR="00DB7CF8" w:rsidRPr="00874CCE" w:rsidRDefault="00DB7CF8" w:rsidP="009C19BF">
            <w:pPr>
              <w:pStyle w:val="Tabletext"/>
              <w:keepNext/>
              <w:spacing w:before="40" w:after="40"/>
              <w:jc w:val="center"/>
            </w:pPr>
            <w:r w:rsidRPr="00874CCE">
              <w:rPr>
                <w:rFonts w:hint="cs"/>
                <w:rtl/>
              </w:rPr>
              <w:t>درجات</w:t>
            </w:r>
          </w:p>
        </w:tc>
      </w:tr>
      <w:tr w:rsidR="00DB7CF8" w:rsidRPr="00874CCE" w14:paraId="7C506982" w14:textId="77777777" w:rsidTr="009C19BF">
        <w:tc>
          <w:tcPr>
            <w:tcW w:w="2488" w:type="pct"/>
          </w:tcPr>
          <w:p w14:paraId="2D1E617B" w14:textId="77777777" w:rsidR="00DB7CF8" w:rsidRPr="00874CCE" w:rsidRDefault="00DB7CF8" w:rsidP="009C19BF">
            <w:pPr>
              <w:pStyle w:val="Tabletext"/>
              <w:keepNext/>
              <w:spacing w:before="40" w:after="40"/>
            </w:pPr>
            <w:r w:rsidRPr="00874CCE">
              <w:rPr>
                <w:rFonts w:hint="cs"/>
                <w:rtl/>
              </w:rPr>
              <w:t>خط الطول للعقدة الصاعدة</w:t>
            </w:r>
          </w:p>
        </w:tc>
        <w:tc>
          <w:tcPr>
            <w:tcW w:w="1045" w:type="pct"/>
          </w:tcPr>
          <w:p w14:paraId="018E8959" w14:textId="77777777" w:rsidR="00DB7CF8" w:rsidRPr="00874CCE" w:rsidRDefault="00DB7CF8" w:rsidP="009C19BF">
            <w:pPr>
              <w:pStyle w:val="Tabletext"/>
              <w:keepNext/>
              <w:spacing w:before="40" w:after="40"/>
              <w:jc w:val="center"/>
            </w:pPr>
            <w:r w:rsidRPr="00874CCE">
              <w:t>O[</w:t>
            </w:r>
            <w:r w:rsidRPr="00874CCE">
              <w:rPr>
                <w:i/>
                <w:iCs/>
              </w:rPr>
              <w:t>N</w:t>
            </w:r>
            <w:r w:rsidRPr="00874CCE">
              <w:t>]</w:t>
            </w:r>
          </w:p>
        </w:tc>
        <w:tc>
          <w:tcPr>
            <w:tcW w:w="1467" w:type="pct"/>
          </w:tcPr>
          <w:p w14:paraId="5437D0C1" w14:textId="77777777" w:rsidR="00DB7CF8" w:rsidRPr="00874CCE" w:rsidRDefault="00DB7CF8" w:rsidP="009C19BF">
            <w:pPr>
              <w:pStyle w:val="Tabletext"/>
              <w:keepNext/>
              <w:spacing w:before="40" w:after="40"/>
              <w:jc w:val="center"/>
            </w:pPr>
            <w:r w:rsidRPr="00874CCE">
              <w:rPr>
                <w:rFonts w:hint="cs"/>
                <w:rtl/>
              </w:rPr>
              <w:t>درجات</w:t>
            </w:r>
          </w:p>
        </w:tc>
      </w:tr>
      <w:tr w:rsidR="00DB7CF8" w:rsidRPr="00874CCE" w14:paraId="4397293B" w14:textId="77777777" w:rsidTr="009C19BF">
        <w:tc>
          <w:tcPr>
            <w:tcW w:w="2488" w:type="pct"/>
          </w:tcPr>
          <w:p w14:paraId="33EC8D06" w14:textId="77777777" w:rsidR="00DB7CF8" w:rsidRPr="00874CCE" w:rsidRDefault="00DB7CF8" w:rsidP="009C19BF">
            <w:pPr>
              <w:pStyle w:val="Tabletext"/>
              <w:keepNext/>
              <w:spacing w:before="40" w:after="40"/>
            </w:pPr>
            <w:r w:rsidRPr="00874CCE">
              <w:rPr>
                <w:rFonts w:hint="cs"/>
                <w:rtl/>
              </w:rPr>
              <w:t>زاوية الحضيض</w:t>
            </w:r>
          </w:p>
        </w:tc>
        <w:tc>
          <w:tcPr>
            <w:tcW w:w="1045" w:type="pct"/>
          </w:tcPr>
          <w:p w14:paraId="14EAEF22" w14:textId="77777777" w:rsidR="00DB7CF8" w:rsidRPr="00874CCE" w:rsidRDefault="00DB7CF8" w:rsidP="009C19BF">
            <w:pPr>
              <w:pStyle w:val="Tabletext"/>
              <w:keepNext/>
              <w:spacing w:before="40" w:after="40"/>
              <w:jc w:val="center"/>
            </w:pPr>
            <w:r w:rsidRPr="00874CCE">
              <w:t>W[</w:t>
            </w:r>
            <w:r w:rsidRPr="00874CCE">
              <w:rPr>
                <w:i/>
                <w:iCs/>
              </w:rPr>
              <w:t>N</w:t>
            </w:r>
            <w:r w:rsidRPr="00874CCE">
              <w:t>]</w:t>
            </w:r>
          </w:p>
        </w:tc>
        <w:tc>
          <w:tcPr>
            <w:tcW w:w="1467" w:type="pct"/>
          </w:tcPr>
          <w:p w14:paraId="13E49790" w14:textId="77777777" w:rsidR="00DB7CF8" w:rsidRPr="00874CCE" w:rsidRDefault="00DB7CF8" w:rsidP="009C19BF">
            <w:pPr>
              <w:pStyle w:val="Tabletext"/>
              <w:keepNext/>
              <w:spacing w:before="40" w:after="40"/>
              <w:jc w:val="center"/>
            </w:pPr>
            <w:r w:rsidRPr="00874CCE">
              <w:rPr>
                <w:rFonts w:hint="cs"/>
                <w:rtl/>
              </w:rPr>
              <w:t>درجات</w:t>
            </w:r>
          </w:p>
        </w:tc>
      </w:tr>
      <w:tr w:rsidR="00DB7CF8" w:rsidRPr="00874CCE" w14:paraId="05FF5580" w14:textId="77777777" w:rsidTr="009C19BF">
        <w:tc>
          <w:tcPr>
            <w:tcW w:w="2488" w:type="pct"/>
          </w:tcPr>
          <w:p w14:paraId="1915A5EF" w14:textId="77777777" w:rsidR="00DB7CF8" w:rsidRPr="00874CCE" w:rsidRDefault="00DB7CF8" w:rsidP="009C19BF">
            <w:pPr>
              <w:pStyle w:val="Tabletext"/>
              <w:keepNext/>
              <w:spacing w:before="40" w:after="40"/>
            </w:pPr>
            <w:r w:rsidRPr="00874CCE">
              <w:rPr>
                <w:rFonts w:hint="cs"/>
                <w:rtl/>
              </w:rPr>
              <w:t>الزاوية الاختلافية الحقيقية</w:t>
            </w:r>
          </w:p>
        </w:tc>
        <w:tc>
          <w:tcPr>
            <w:tcW w:w="1045" w:type="pct"/>
          </w:tcPr>
          <w:p w14:paraId="6E8B9212" w14:textId="77777777" w:rsidR="00DB7CF8" w:rsidRPr="00874CCE" w:rsidRDefault="00DB7CF8" w:rsidP="009C19BF">
            <w:pPr>
              <w:pStyle w:val="Tabletext"/>
              <w:keepNext/>
              <w:spacing w:before="40" w:after="40"/>
              <w:jc w:val="center"/>
            </w:pPr>
            <w:r w:rsidRPr="00874CCE">
              <w:t>V[</w:t>
            </w:r>
            <w:r w:rsidRPr="00874CCE">
              <w:rPr>
                <w:i/>
                <w:iCs/>
              </w:rPr>
              <w:t>N</w:t>
            </w:r>
            <w:r w:rsidRPr="00874CCE">
              <w:t>]</w:t>
            </w:r>
          </w:p>
        </w:tc>
        <w:tc>
          <w:tcPr>
            <w:tcW w:w="1467" w:type="pct"/>
          </w:tcPr>
          <w:p w14:paraId="7B6FAAFB" w14:textId="77777777" w:rsidR="00DB7CF8" w:rsidRPr="00874CCE" w:rsidRDefault="00DB7CF8" w:rsidP="009C19BF">
            <w:pPr>
              <w:pStyle w:val="Tabletext"/>
              <w:keepNext/>
              <w:spacing w:before="40" w:after="40"/>
              <w:jc w:val="center"/>
            </w:pPr>
            <w:r w:rsidRPr="00874CCE">
              <w:rPr>
                <w:rFonts w:hint="cs"/>
                <w:rtl/>
              </w:rPr>
              <w:t>درجات</w:t>
            </w:r>
          </w:p>
        </w:tc>
      </w:tr>
    </w:tbl>
    <w:p w14:paraId="2F7FBBC9" w14:textId="77777777" w:rsidR="00DB7CF8" w:rsidRPr="00874CCE" w:rsidRDefault="00DB7CF8" w:rsidP="00DB7CF8">
      <w:pPr>
        <w:spacing w:before="240"/>
        <w:rPr>
          <w:spacing w:val="-4"/>
          <w:rtl/>
        </w:rPr>
      </w:pPr>
      <w:r w:rsidRPr="00874CCE">
        <w:rPr>
          <w:rFonts w:hint="cs"/>
          <w:spacing w:val="-4"/>
          <w:rtl/>
        </w:rPr>
        <w:t>ويجب أن يكون لكل ساتل مجموعة مستقلة من معلمات المدار تتكون من ست معلمات من أجل تعريف الساتل والانتشار</w:t>
      </w:r>
      <w:r w:rsidRPr="00874CCE">
        <w:rPr>
          <w:rFonts w:hint="eastAsia"/>
          <w:rtl/>
        </w:rPr>
        <w:t> </w:t>
      </w:r>
      <w:r w:rsidRPr="00874CCE">
        <w:rPr>
          <w:rFonts w:hint="cs"/>
          <w:spacing w:val="-4"/>
          <w:rtl/>
        </w:rPr>
        <w:t>اللاحق.</w:t>
      </w:r>
    </w:p>
    <w:p w14:paraId="5253CEE8" w14:textId="77777777" w:rsidR="00DB7CF8" w:rsidRPr="00874CCE" w:rsidRDefault="00DB7CF8" w:rsidP="00DB7CF8">
      <w:pPr>
        <w:spacing w:after="120"/>
        <w:rPr>
          <w:rtl/>
          <w:lang w:bidi="ar-EG"/>
        </w:rPr>
      </w:pPr>
      <w:r w:rsidRPr="00874CCE">
        <w:rPr>
          <w:rFonts w:hint="cs"/>
          <w:rtl/>
        </w:rPr>
        <w:t xml:space="preserve">ولتحديد خصائص المحطات الأرضية </w:t>
      </w:r>
      <w:r w:rsidRPr="00874CCE">
        <w:rPr>
          <w:rFonts w:hint="cs"/>
        </w:rPr>
        <w:t>non-GSO</w:t>
      </w:r>
      <w:r w:rsidRPr="00874CCE">
        <w:rPr>
          <w:rFonts w:hint="cs"/>
          <w:rtl/>
        </w:rPr>
        <w:t xml:space="preserve"> تستخدم المعلمات التالية، كما هي محددة في</w:t>
      </w:r>
      <w:r w:rsidRPr="00874CCE">
        <w:rPr>
          <w:rFonts w:hint="eastAsia"/>
          <w:rtl/>
        </w:rPr>
        <w:t> </w:t>
      </w:r>
      <w:r w:rsidRPr="00874CCE">
        <w:rPr>
          <w:rFonts w:hint="cs"/>
          <w:rtl/>
        </w:rPr>
        <w:t>الفقرة</w:t>
      </w:r>
      <w:r w:rsidRPr="00874CCE">
        <w:rPr>
          <w:rFonts w:hint="eastAsia"/>
          <w:rtl/>
        </w:rPr>
        <w:t> </w:t>
      </w:r>
      <w:r w:rsidRPr="00874CCE">
        <w:t>2.B4</w:t>
      </w:r>
      <w:r w:rsidRPr="00874CCE">
        <w:rPr>
          <w:rFonts w:hint="cs"/>
          <w:rtl/>
        </w:rPr>
        <w:t>.</w:t>
      </w:r>
    </w:p>
    <w:tbl>
      <w:tblPr>
        <w:bidiVisual/>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84"/>
        <w:gridCol w:w="2389"/>
        <w:gridCol w:w="2572"/>
      </w:tblGrid>
      <w:tr w:rsidR="00DB7CF8" w:rsidRPr="00874CCE" w14:paraId="0365F770" w14:textId="77777777" w:rsidTr="006C794D">
        <w:trPr>
          <w:cantSplit/>
          <w:jc w:val="center"/>
        </w:trPr>
        <w:tc>
          <w:tcPr>
            <w:tcW w:w="4684" w:type="dxa"/>
            <w:tcBorders>
              <w:top w:val="single" w:sz="6" w:space="0" w:color="auto"/>
              <w:left w:val="single" w:sz="6" w:space="0" w:color="auto"/>
              <w:bottom w:val="single" w:sz="6" w:space="0" w:color="auto"/>
              <w:right w:val="single" w:sz="6" w:space="0" w:color="auto"/>
            </w:tcBorders>
            <w:hideMark/>
          </w:tcPr>
          <w:p w14:paraId="74357FA8" w14:textId="77777777" w:rsidR="00DB7CF8" w:rsidRPr="00874CCE" w:rsidRDefault="00DB7CF8" w:rsidP="009C19BF">
            <w:pPr>
              <w:pStyle w:val="Tablehead"/>
              <w:spacing w:after="40"/>
              <w:rPr>
                <w:rtl/>
                <w:lang w:bidi="ar-SY"/>
              </w:rPr>
            </w:pPr>
            <w:r w:rsidRPr="00874CCE">
              <w:rPr>
                <w:rFonts w:hint="cs"/>
                <w:rtl/>
              </w:rPr>
              <w:t>وصف المعلمة</w:t>
            </w:r>
          </w:p>
        </w:tc>
        <w:tc>
          <w:tcPr>
            <w:tcW w:w="2389" w:type="dxa"/>
            <w:tcBorders>
              <w:top w:val="single" w:sz="6" w:space="0" w:color="auto"/>
              <w:left w:val="single" w:sz="6" w:space="0" w:color="auto"/>
              <w:bottom w:val="single" w:sz="6" w:space="0" w:color="auto"/>
              <w:right w:val="single" w:sz="6" w:space="0" w:color="auto"/>
            </w:tcBorders>
            <w:hideMark/>
          </w:tcPr>
          <w:p w14:paraId="436F4704" w14:textId="77777777" w:rsidR="00DB7CF8" w:rsidRPr="00874CCE" w:rsidRDefault="00DB7CF8" w:rsidP="009C19BF">
            <w:pPr>
              <w:pStyle w:val="Tablehead"/>
              <w:spacing w:after="40"/>
            </w:pPr>
            <w:r w:rsidRPr="00874CCE">
              <w:rPr>
                <w:rFonts w:hint="cs"/>
                <w:rtl/>
              </w:rPr>
              <w:t>اسم المعلمة</w:t>
            </w:r>
          </w:p>
        </w:tc>
        <w:tc>
          <w:tcPr>
            <w:tcW w:w="2572" w:type="dxa"/>
            <w:tcBorders>
              <w:top w:val="single" w:sz="6" w:space="0" w:color="auto"/>
              <w:left w:val="single" w:sz="6" w:space="0" w:color="auto"/>
              <w:bottom w:val="single" w:sz="6" w:space="0" w:color="auto"/>
              <w:right w:val="single" w:sz="6" w:space="0" w:color="auto"/>
            </w:tcBorders>
            <w:hideMark/>
          </w:tcPr>
          <w:p w14:paraId="1F044F61" w14:textId="77777777" w:rsidR="00DB7CF8" w:rsidRPr="00874CCE" w:rsidRDefault="00DB7CF8" w:rsidP="009C19BF">
            <w:pPr>
              <w:pStyle w:val="Tablehead"/>
              <w:spacing w:after="40"/>
            </w:pPr>
            <w:r w:rsidRPr="00874CCE">
              <w:rPr>
                <w:rFonts w:hint="cs"/>
                <w:rtl/>
              </w:rPr>
              <w:t>وحدة المعلمة</w:t>
            </w:r>
          </w:p>
        </w:tc>
      </w:tr>
      <w:tr w:rsidR="00DB7CF8" w:rsidRPr="00874CCE" w14:paraId="0F164B1C" w14:textId="77777777" w:rsidTr="006C794D">
        <w:trPr>
          <w:cantSplit/>
          <w:jc w:val="center"/>
        </w:trPr>
        <w:tc>
          <w:tcPr>
            <w:tcW w:w="4684" w:type="dxa"/>
            <w:tcBorders>
              <w:top w:val="single" w:sz="6" w:space="0" w:color="auto"/>
              <w:left w:val="single" w:sz="6" w:space="0" w:color="auto"/>
              <w:bottom w:val="single" w:sz="6" w:space="0" w:color="auto"/>
              <w:right w:val="single" w:sz="6" w:space="0" w:color="auto"/>
            </w:tcBorders>
          </w:tcPr>
          <w:p w14:paraId="79D223D4" w14:textId="77777777" w:rsidR="00DB7CF8" w:rsidRPr="00874CCE" w:rsidRDefault="00DB7CF8" w:rsidP="009C19BF">
            <w:pPr>
              <w:pStyle w:val="Tabletext"/>
              <w:keepNext/>
              <w:spacing w:before="40" w:after="40"/>
              <w:rPr>
                <w:rtl/>
                <w:lang w:bidi="ar-EG"/>
              </w:rPr>
            </w:pPr>
            <w:r w:rsidRPr="00874CCE">
              <w:rPr>
                <w:rFonts w:hint="cs"/>
                <w:rtl/>
              </w:rPr>
              <w:t xml:space="preserve">العدد الأقصى للسواتل </w:t>
            </w:r>
            <w:r w:rsidRPr="00874CCE">
              <w:rPr>
                <w:rFonts w:hint="cs"/>
              </w:rPr>
              <w:t>non-GSO</w:t>
            </w:r>
            <w:r w:rsidRPr="00874CCE">
              <w:rPr>
                <w:rFonts w:hint="cs"/>
                <w:rtl/>
                <w:lang w:bidi="ar-EG"/>
              </w:rPr>
              <w:t xml:space="preserve"> المشتركة في التردد</w:t>
            </w:r>
          </w:p>
        </w:tc>
        <w:tc>
          <w:tcPr>
            <w:tcW w:w="2389" w:type="dxa"/>
            <w:tcBorders>
              <w:top w:val="single" w:sz="6" w:space="0" w:color="auto"/>
              <w:left w:val="single" w:sz="6" w:space="0" w:color="auto"/>
              <w:bottom w:val="single" w:sz="6" w:space="0" w:color="auto"/>
              <w:right w:val="single" w:sz="6" w:space="0" w:color="auto"/>
            </w:tcBorders>
            <w:hideMark/>
          </w:tcPr>
          <w:p w14:paraId="0DB5794D" w14:textId="77777777" w:rsidR="00DB7CF8" w:rsidRPr="00874CCE" w:rsidRDefault="00DB7CF8" w:rsidP="009C19BF">
            <w:pPr>
              <w:pStyle w:val="Tabletext"/>
              <w:keepNext/>
              <w:spacing w:before="40" w:after="40"/>
              <w:jc w:val="center"/>
              <w:rPr>
                <w:szCs w:val="22"/>
              </w:rPr>
            </w:pPr>
            <w:r w:rsidRPr="00874CCE">
              <w:rPr>
                <w:szCs w:val="22"/>
                <w:lang w:val="en-GB"/>
              </w:rPr>
              <w:t>MAX_CO_FREQ [Latitude]</w:t>
            </w:r>
          </w:p>
        </w:tc>
        <w:tc>
          <w:tcPr>
            <w:tcW w:w="2572" w:type="dxa"/>
            <w:tcBorders>
              <w:top w:val="single" w:sz="6" w:space="0" w:color="auto"/>
              <w:left w:val="single" w:sz="6" w:space="0" w:color="auto"/>
              <w:bottom w:val="single" w:sz="6" w:space="0" w:color="auto"/>
              <w:right w:val="single" w:sz="6" w:space="0" w:color="auto"/>
            </w:tcBorders>
            <w:hideMark/>
          </w:tcPr>
          <w:p w14:paraId="05FB2710" w14:textId="77777777" w:rsidR="00DB7CF8" w:rsidRPr="00874CCE" w:rsidRDefault="00DB7CF8" w:rsidP="009C19BF">
            <w:pPr>
              <w:pStyle w:val="Tabletext"/>
              <w:keepNext/>
              <w:spacing w:before="40" w:after="40"/>
              <w:jc w:val="center"/>
            </w:pPr>
            <w:r w:rsidRPr="00874CCE">
              <w:t>–</w:t>
            </w:r>
          </w:p>
        </w:tc>
      </w:tr>
      <w:tr w:rsidR="00DB7CF8" w:rsidRPr="00874CCE" w14:paraId="606863B0" w14:textId="77777777" w:rsidTr="006C794D">
        <w:trPr>
          <w:cantSplit/>
          <w:jc w:val="center"/>
        </w:trPr>
        <w:tc>
          <w:tcPr>
            <w:tcW w:w="4684" w:type="dxa"/>
            <w:tcBorders>
              <w:top w:val="single" w:sz="6" w:space="0" w:color="auto"/>
              <w:left w:val="single" w:sz="6" w:space="0" w:color="auto"/>
              <w:bottom w:val="single" w:sz="6" w:space="0" w:color="auto"/>
              <w:right w:val="single" w:sz="6" w:space="0" w:color="auto"/>
            </w:tcBorders>
          </w:tcPr>
          <w:p w14:paraId="654C30C9" w14:textId="77777777" w:rsidR="00DB7CF8" w:rsidRPr="00874CCE" w:rsidRDefault="00DB7CF8" w:rsidP="009C19BF">
            <w:pPr>
              <w:pStyle w:val="Tabletext"/>
              <w:keepNext/>
              <w:spacing w:before="40" w:after="40"/>
              <w:rPr>
                <w:rtl/>
                <w:lang w:bidi="ar-EG"/>
              </w:rPr>
            </w:pPr>
            <w:r w:rsidRPr="00874CCE">
              <w:rPr>
                <w:rFonts w:hint="cs"/>
                <w:rtl/>
              </w:rPr>
              <w:t xml:space="preserve">قناع القدرة </w:t>
            </w:r>
            <w:r w:rsidRPr="00874CCE">
              <w:t>e.i.r.p.</w:t>
            </w:r>
            <w:r w:rsidRPr="00874CCE">
              <w:rPr>
                <w:rFonts w:hint="cs"/>
                <w:rtl/>
                <w:lang w:bidi="ar-EG"/>
              </w:rPr>
              <w:t xml:space="preserve"> للمحطة الأرضية بحسب خط العرض</w:t>
            </w:r>
          </w:p>
        </w:tc>
        <w:tc>
          <w:tcPr>
            <w:tcW w:w="2389" w:type="dxa"/>
            <w:tcBorders>
              <w:top w:val="single" w:sz="6" w:space="0" w:color="auto"/>
              <w:left w:val="single" w:sz="6" w:space="0" w:color="auto"/>
              <w:bottom w:val="single" w:sz="6" w:space="0" w:color="auto"/>
              <w:right w:val="single" w:sz="6" w:space="0" w:color="auto"/>
            </w:tcBorders>
            <w:hideMark/>
          </w:tcPr>
          <w:p w14:paraId="36F87107" w14:textId="77777777" w:rsidR="00DB7CF8" w:rsidRPr="00874CCE" w:rsidRDefault="00DB7CF8" w:rsidP="009C19BF">
            <w:pPr>
              <w:pStyle w:val="Tabletext"/>
              <w:keepNext/>
              <w:spacing w:before="40" w:after="40"/>
              <w:jc w:val="center"/>
              <w:rPr>
                <w:szCs w:val="22"/>
              </w:rPr>
            </w:pPr>
            <w:proofErr w:type="spellStart"/>
            <w:r w:rsidRPr="00874CCE">
              <w:rPr>
                <w:szCs w:val="22"/>
              </w:rPr>
              <w:t>ES_e.i.r.p</w:t>
            </w:r>
            <w:proofErr w:type="spellEnd"/>
            <w:r w:rsidRPr="00874CCE">
              <w:rPr>
                <w:szCs w:val="22"/>
              </w:rPr>
              <w:t>.[</w:t>
            </w:r>
            <w:proofErr w:type="spellStart"/>
            <w:r w:rsidRPr="00874CCE">
              <w:rPr>
                <w:szCs w:val="22"/>
              </w:rPr>
              <w:t>lat</w:t>
            </w:r>
            <w:proofErr w:type="spellEnd"/>
            <w:r w:rsidRPr="00874CCE">
              <w:rPr>
                <w:szCs w:val="22"/>
                <w:lang w:val="en-GB"/>
              </w:rPr>
              <w:t>]</w:t>
            </w:r>
          </w:p>
        </w:tc>
        <w:tc>
          <w:tcPr>
            <w:tcW w:w="2572" w:type="dxa"/>
            <w:tcBorders>
              <w:top w:val="single" w:sz="6" w:space="0" w:color="auto"/>
              <w:left w:val="single" w:sz="6" w:space="0" w:color="auto"/>
              <w:bottom w:val="single" w:sz="6" w:space="0" w:color="auto"/>
              <w:right w:val="single" w:sz="6" w:space="0" w:color="auto"/>
            </w:tcBorders>
            <w:hideMark/>
          </w:tcPr>
          <w:p w14:paraId="7414E37F" w14:textId="77777777" w:rsidR="00DB7CF8" w:rsidRPr="00874CCE" w:rsidRDefault="00DB7CF8" w:rsidP="009C19BF">
            <w:pPr>
              <w:pStyle w:val="Tabletext"/>
              <w:keepNext/>
              <w:spacing w:before="40" w:after="40"/>
              <w:jc w:val="center"/>
            </w:pPr>
            <w:r w:rsidRPr="00874CCE">
              <w:t>dB(W/</w:t>
            </w:r>
            <w:proofErr w:type="spellStart"/>
            <w:r w:rsidRPr="00874CCE">
              <w:t>BW</w:t>
            </w:r>
            <w:r w:rsidRPr="00874CCE">
              <w:rPr>
                <w:vertAlign w:val="subscript"/>
              </w:rPr>
              <w:t>ref</w:t>
            </w:r>
            <w:proofErr w:type="spellEnd"/>
            <w:r w:rsidRPr="00874CCE">
              <w:t>)</w:t>
            </w:r>
          </w:p>
        </w:tc>
      </w:tr>
      <w:tr w:rsidR="00DB7CF8" w:rsidRPr="00874CCE" w14:paraId="1802770D" w14:textId="77777777" w:rsidTr="006C794D">
        <w:trPr>
          <w:cantSplit/>
          <w:jc w:val="center"/>
        </w:trPr>
        <w:tc>
          <w:tcPr>
            <w:tcW w:w="4684" w:type="dxa"/>
            <w:tcBorders>
              <w:top w:val="single" w:sz="6" w:space="0" w:color="auto"/>
              <w:left w:val="single" w:sz="6" w:space="0" w:color="auto"/>
              <w:bottom w:val="single" w:sz="6" w:space="0" w:color="auto"/>
              <w:right w:val="single" w:sz="6" w:space="0" w:color="auto"/>
            </w:tcBorders>
          </w:tcPr>
          <w:p w14:paraId="1FC54E27" w14:textId="77777777" w:rsidR="00DB7CF8" w:rsidRPr="00874CCE" w:rsidRDefault="00DB7CF8" w:rsidP="009C19BF">
            <w:pPr>
              <w:pStyle w:val="Tabletext"/>
              <w:keepNext/>
              <w:spacing w:before="40" w:after="40"/>
              <w:rPr>
                <w:rtl/>
                <w:lang w:bidi="ar-EG"/>
              </w:rPr>
            </w:pPr>
            <w:r w:rsidRPr="00874CCE">
              <w:rPr>
                <w:rFonts w:hint="cs"/>
                <w:rtl/>
                <w:lang w:bidi="ar-EG"/>
              </w:rPr>
              <w:t>زاوية الارتفاع الدنيا</w:t>
            </w:r>
          </w:p>
        </w:tc>
        <w:tc>
          <w:tcPr>
            <w:tcW w:w="2389" w:type="dxa"/>
            <w:tcBorders>
              <w:top w:val="single" w:sz="6" w:space="0" w:color="auto"/>
              <w:left w:val="single" w:sz="6" w:space="0" w:color="auto"/>
              <w:bottom w:val="single" w:sz="6" w:space="0" w:color="auto"/>
              <w:right w:val="single" w:sz="6" w:space="0" w:color="auto"/>
            </w:tcBorders>
            <w:hideMark/>
          </w:tcPr>
          <w:p w14:paraId="6F53E144" w14:textId="77777777" w:rsidR="00DB7CF8" w:rsidRPr="00874CCE" w:rsidRDefault="00DB7CF8" w:rsidP="009C19BF">
            <w:pPr>
              <w:pStyle w:val="Tabletext"/>
              <w:keepNext/>
              <w:spacing w:before="40" w:after="40"/>
              <w:jc w:val="center"/>
              <w:rPr>
                <w:szCs w:val="22"/>
              </w:rPr>
            </w:pPr>
            <w:r w:rsidRPr="00874CCE">
              <w:rPr>
                <w:szCs w:val="22"/>
              </w:rPr>
              <w:t>ES_MINELEV</w:t>
            </w:r>
            <w:r w:rsidRPr="00874CCE">
              <w:rPr>
                <w:szCs w:val="22"/>
                <w:lang w:val="en-GB"/>
              </w:rPr>
              <w:t>[Latitude]</w:t>
            </w:r>
            <w:r w:rsidRPr="00874CCE">
              <w:rPr>
                <w:szCs w:val="22"/>
                <w:lang w:val="en-GB"/>
              </w:rPr>
              <w:br/>
              <w:t>[Azimuth]</w:t>
            </w:r>
          </w:p>
        </w:tc>
        <w:tc>
          <w:tcPr>
            <w:tcW w:w="2572" w:type="dxa"/>
            <w:tcBorders>
              <w:top w:val="single" w:sz="6" w:space="0" w:color="auto"/>
              <w:left w:val="single" w:sz="6" w:space="0" w:color="auto"/>
              <w:bottom w:val="single" w:sz="6" w:space="0" w:color="auto"/>
              <w:right w:val="single" w:sz="6" w:space="0" w:color="auto"/>
            </w:tcBorders>
            <w:hideMark/>
          </w:tcPr>
          <w:p w14:paraId="7FF5E942" w14:textId="13848CBF" w:rsidR="00DB7CF8" w:rsidRPr="00874CCE" w:rsidRDefault="00327996" w:rsidP="009C19BF">
            <w:pPr>
              <w:pStyle w:val="Tabletext"/>
              <w:keepNext/>
              <w:spacing w:before="40" w:after="40"/>
              <w:jc w:val="center"/>
            </w:pPr>
            <w:r w:rsidRPr="00874CCE">
              <w:rPr>
                <w:rFonts w:hint="cs"/>
                <w:rtl/>
              </w:rPr>
              <w:t xml:space="preserve">درجة </w:t>
            </w:r>
          </w:p>
        </w:tc>
      </w:tr>
      <w:tr w:rsidR="00DB7CF8" w:rsidRPr="00874CCE" w14:paraId="0B988829" w14:textId="77777777" w:rsidTr="006C794D">
        <w:trPr>
          <w:cantSplit/>
          <w:jc w:val="center"/>
        </w:trPr>
        <w:tc>
          <w:tcPr>
            <w:tcW w:w="4684" w:type="dxa"/>
            <w:tcBorders>
              <w:top w:val="single" w:sz="6" w:space="0" w:color="auto"/>
              <w:left w:val="single" w:sz="6" w:space="0" w:color="auto"/>
              <w:bottom w:val="single" w:sz="6" w:space="0" w:color="auto"/>
              <w:right w:val="single" w:sz="6" w:space="0" w:color="auto"/>
            </w:tcBorders>
          </w:tcPr>
          <w:p w14:paraId="319DDAC1" w14:textId="24B05873" w:rsidR="00DB7CF8" w:rsidRPr="00874CCE" w:rsidRDefault="00327996" w:rsidP="009C19BF">
            <w:pPr>
              <w:pStyle w:val="Tabletext"/>
              <w:keepNext/>
              <w:spacing w:before="40" w:after="40"/>
              <w:rPr>
                <w:lang w:bidi="ar-EG"/>
              </w:rPr>
            </w:pPr>
            <w:r w:rsidRPr="00874CCE">
              <w:rPr>
                <w:rFonts w:hint="cs"/>
                <w:rtl/>
                <w:lang w:bidi="ar-EG"/>
              </w:rPr>
              <w:t>زاوية منطقة الاستبعاد بحسب خط العرض، وقد تتفاوت بحسب الساتل</w:t>
            </w:r>
          </w:p>
        </w:tc>
        <w:tc>
          <w:tcPr>
            <w:tcW w:w="2389" w:type="dxa"/>
            <w:tcBorders>
              <w:top w:val="single" w:sz="6" w:space="0" w:color="auto"/>
              <w:left w:val="single" w:sz="6" w:space="0" w:color="auto"/>
              <w:bottom w:val="single" w:sz="6" w:space="0" w:color="auto"/>
              <w:right w:val="single" w:sz="6" w:space="0" w:color="auto"/>
            </w:tcBorders>
            <w:hideMark/>
          </w:tcPr>
          <w:p w14:paraId="0FDDFE53" w14:textId="77777777" w:rsidR="00DB7CF8" w:rsidRPr="00874CCE" w:rsidRDefault="00DB7CF8" w:rsidP="009C19BF">
            <w:pPr>
              <w:pStyle w:val="Tabletext"/>
              <w:keepNext/>
              <w:tabs>
                <w:tab w:val="left" w:leader="dot" w:pos="7938"/>
                <w:tab w:val="center" w:pos="9526"/>
              </w:tabs>
              <w:spacing w:before="40" w:after="40"/>
              <w:jc w:val="center"/>
              <w:rPr>
                <w:szCs w:val="22"/>
              </w:rPr>
            </w:pPr>
            <w:r w:rsidRPr="00874CCE">
              <w:rPr>
                <w:szCs w:val="22"/>
              </w:rPr>
              <w:t>MIN_</w:t>
            </w:r>
            <w:r w:rsidRPr="00874CCE">
              <w:rPr>
                <w:szCs w:val="22"/>
                <w:lang w:val="en-GB"/>
              </w:rPr>
              <w:t>EXCLUDE</w:t>
            </w:r>
            <w:r w:rsidRPr="00874CCE">
              <w:rPr>
                <w:szCs w:val="22"/>
                <w:lang w:val="en-GB"/>
              </w:rPr>
              <w:br/>
              <w:t>[Latitude]</w:t>
            </w:r>
          </w:p>
        </w:tc>
        <w:tc>
          <w:tcPr>
            <w:tcW w:w="2572" w:type="dxa"/>
            <w:tcBorders>
              <w:top w:val="single" w:sz="6" w:space="0" w:color="auto"/>
              <w:left w:val="single" w:sz="6" w:space="0" w:color="auto"/>
              <w:bottom w:val="single" w:sz="6" w:space="0" w:color="auto"/>
              <w:right w:val="single" w:sz="6" w:space="0" w:color="auto"/>
            </w:tcBorders>
            <w:hideMark/>
          </w:tcPr>
          <w:p w14:paraId="52727252" w14:textId="5F182F9C" w:rsidR="00DB7CF8" w:rsidRPr="00874CCE" w:rsidRDefault="00327996" w:rsidP="009C19BF">
            <w:pPr>
              <w:pStyle w:val="Tabletext"/>
              <w:keepNext/>
              <w:spacing w:before="40" w:after="40"/>
              <w:jc w:val="center"/>
            </w:pPr>
            <w:r w:rsidRPr="00874CCE">
              <w:rPr>
                <w:rFonts w:hint="cs"/>
                <w:rtl/>
              </w:rPr>
              <w:t xml:space="preserve">درجة </w:t>
            </w:r>
          </w:p>
        </w:tc>
      </w:tr>
      <w:tr w:rsidR="00DB7CF8" w:rsidRPr="00874CCE" w14:paraId="319E4C47" w14:textId="77777777" w:rsidTr="006C794D">
        <w:trPr>
          <w:cantSplit/>
          <w:jc w:val="center"/>
        </w:trPr>
        <w:tc>
          <w:tcPr>
            <w:tcW w:w="4684" w:type="dxa"/>
            <w:tcBorders>
              <w:top w:val="single" w:sz="6" w:space="0" w:color="auto"/>
              <w:left w:val="single" w:sz="6" w:space="0" w:color="auto"/>
              <w:bottom w:val="single" w:sz="6" w:space="0" w:color="auto"/>
              <w:right w:val="single" w:sz="6" w:space="0" w:color="auto"/>
            </w:tcBorders>
          </w:tcPr>
          <w:p w14:paraId="75AC5499" w14:textId="77777777" w:rsidR="00DB7CF8" w:rsidRPr="00874CCE" w:rsidRDefault="00DB7CF8" w:rsidP="009C19BF">
            <w:pPr>
              <w:pStyle w:val="Tabletext"/>
              <w:keepNext/>
              <w:spacing w:before="40" w:after="40"/>
              <w:rPr>
                <w:rtl/>
                <w:lang w:bidi="ar-EG"/>
              </w:rPr>
            </w:pPr>
            <w:r w:rsidRPr="00874CCE">
              <w:rPr>
                <w:rFonts w:hint="cs"/>
                <w:rtl/>
              </w:rPr>
              <w:t xml:space="preserve">متوسط عدد المحطات الأرضية </w:t>
            </w:r>
            <w:r w:rsidRPr="00874CCE">
              <w:rPr>
                <w:rFonts w:hint="cs"/>
              </w:rPr>
              <w:t>non-GSO</w:t>
            </w:r>
            <w:r w:rsidRPr="00874CCE">
              <w:rPr>
                <w:rFonts w:hint="cs"/>
                <w:rtl/>
                <w:lang w:bidi="ar-EG"/>
              </w:rPr>
              <w:t xml:space="preserve"> النشطة في نفس الوقت لكل كيلو متر مربع</w:t>
            </w:r>
          </w:p>
        </w:tc>
        <w:tc>
          <w:tcPr>
            <w:tcW w:w="2389" w:type="dxa"/>
            <w:tcBorders>
              <w:top w:val="single" w:sz="6" w:space="0" w:color="auto"/>
              <w:left w:val="single" w:sz="6" w:space="0" w:color="auto"/>
              <w:bottom w:val="single" w:sz="6" w:space="0" w:color="auto"/>
              <w:right w:val="single" w:sz="6" w:space="0" w:color="auto"/>
            </w:tcBorders>
            <w:hideMark/>
          </w:tcPr>
          <w:p w14:paraId="6F366B43" w14:textId="77777777" w:rsidR="00DB7CF8" w:rsidRPr="00874CCE" w:rsidRDefault="00DB7CF8" w:rsidP="009C19BF">
            <w:pPr>
              <w:pStyle w:val="Tabletext"/>
              <w:keepNext/>
              <w:tabs>
                <w:tab w:val="left" w:leader="dot" w:pos="7938"/>
                <w:tab w:val="center" w:pos="9526"/>
              </w:tabs>
              <w:spacing w:before="40" w:after="40"/>
              <w:jc w:val="center"/>
              <w:rPr>
                <w:szCs w:val="22"/>
              </w:rPr>
            </w:pPr>
            <w:r w:rsidRPr="00874CCE">
              <w:rPr>
                <w:szCs w:val="22"/>
              </w:rPr>
              <w:t>ES_DENSITY</w:t>
            </w:r>
          </w:p>
        </w:tc>
        <w:tc>
          <w:tcPr>
            <w:tcW w:w="2572" w:type="dxa"/>
            <w:tcBorders>
              <w:top w:val="single" w:sz="6" w:space="0" w:color="auto"/>
              <w:left w:val="single" w:sz="6" w:space="0" w:color="auto"/>
              <w:bottom w:val="single" w:sz="6" w:space="0" w:color="auto"/>
              <w:right w:val="single" w:sz="6" w:space="0" w:color="auto"/>
            </w:tcBorders>
            <w:hideMark/>
          </w:tcPr>
          <w:p w14:paraId="15BDE8F2" w14:textId="77777777" w:rsidR="00DB7CF8" w:rsidRPr="00874CCE" w:rsidRDefault="00DB7CF8" w:rsidP="009C19BF">
            <w:pPr>
              <w:pStyle w:val="Tabletext"/>
              <w:keepNext/>
              <w:tabs>
                <w:tab w:val="left" w:leader="dot" w:pos="7938"/>
                <w:tab w:val="center" w:pos="9526"/>
              </w:tabs>
              <w:spacing w:before="40" w:after="40"/>
              <w:jc w:val="center"/>
            </w:pPr>
            <w:r w:rsidRPr="00874CCE">
              <w:t>km</w:t>
            </w:r>
            <w:r w:rsidRPr="00874CCE">
              <w:rPr>
                <w:vertAlign w:val="superscript"/>
              </w:rPr>
              <w:t>2</w:t>
            </w:r>
          </w:p>
        </w:tc>
      </w:tr>
      <w:tr w:rsidR="00DB7CF8" w:rsidRPr="00874CCE" w14:paraId="4097FECE" w14:textId="77777777" w:rsidTr="006C794D">
        <w:trPr>
          <w:cantSplit/>
          <w:jc w:val="center"/>
        </w:trPr>
        <w:tc>
          <w:tcPr>
            <w:tcW w:w="4684" w:type="dxa"/>
            <w:tcBorders>
              <w:top w:val="single" w:sz="6" w:space="0" w:color="auto"/>
              <w:left w:val="single" w:sz="6" w:space="0" w:color="auto"/>
              <w:bottom w:val="single" w:sz="6" w:space="0" w:color="auto"/>
              <w:right w:val="single" w:sz="6" w:space="0" w:color="auto"/>
            </w:tcBorders>
          </w:tcPr>
          <w:p w14:paraId="20E11AC2" w14:textId="77777777" w:rsidR="00DB7CF8" w:rsidRPr="00874CCE" w:rsidRDefault="00DB7CF8" w:rsidP="009C19BF">
            <w:pPr>
              <w:pStyle w:val="Tabletext"/>
              <w:keepNext/>
              <w:spacing w:before="40" w:after="40"/>
            </w:pPr>
            <w:r w:rsidRPr="00874CCE">
              <w:rPr>
                <w:rFonts w:hint="cs"/>
                <w:rtl/>
              </w:rPr>
              <w:t>متوسط المسافة بين مركز مسقط الخلية أو الحزمة</w:t>
            </w:r>
          </w:p>
        </w:tc>
        <w:tc>
          <w:tcPr>
            <w:tcW w:w="2389" w:type="dxa"/>
            <w:tcBorders>
              <w:top w:val="single" w:sz="6" w:space="0" w:color="auto"/>
              <w:left w:val="single" w:sz="6" w:space="0" w:color="auto"/>
              <w:bottom w:val="single" w:sz="6" w:space="0" w:color="auto"/>
              <w:right w:val="single" w:sz="6" w:space="0" w:color="auto"/>
            </w:tcBorders>
            <w:hideMark/>
          </w:tcPr>
          <w:p w14:paraId="76CC4B95" w14:textId="77777777" w:rsidR="00DB7CF8" w:rsidRPr="00874CCE" w:rsidRDefault="00DB7CF8" w:rsidP="009C19BF">
            <w:pPr>
              <w:pStyle w:val="Tabletext"/>
              <w:keepNext/>
              <w:tabs>
                <w:tab w:val="left" w:leader="dot" w:pos="7938"/>
                <w:tab w:val="center" w:pos="9526"/>
              </w:tabs>
              <w:spacing w:before="40" w:after="40"/>
              <w:jc w:val="center"/>
              <w:rPr>
                <w:szCs w:val="22"/>
              </w:rPr>
            </w:pPr>
            <w:r w:rsidRPr="00874CCE">
              <w:rPr>
                <w:szCs w:val="22"/>
              </w:rPr>
              <w:t>ES_DISTANCE</w:t>
            </w:r>
          </w:p>
        </w:tc>
        <w:tc>
          <w:tcPr>
            <w:tcW w:w="2572" w:type="dxa"/>
            <w:tcBorders>
              <w:top w:val="single" w:sz="6" w:space="0" w:color="auto"/>
              <w:left w:val="single" w:sz="6" w:space="0" w:color="auto"/>
              <w:bottom w:val="single" w:sz="6" w:space="0" w:color="auto"/>
              <w:right w:val="single" w:sz="6" w:space="0" w:color="auto"/>
            </w:tcBorders>
            <w:hideMark/>
          </w:tcPr>
          <w:p w14:paraId="167C7B6F" w14:textId="77777777" w:rsidR="00DB7CF8" w:rsidRPr="00874CCE" w:rsidRDefault="00DB7CF8" w:rsidP="009C19BF">
            <w:pPr>
              <w:pStyle w:val="Tabletext"/>
              <w:keepNext/>
              <w:tabs>
                <w:tab w:val="left" w:leader="dot" w:pos="7938"/>
                <w:tab w:val="center" w:pos="9526"/>
              </w:tabs>
              <w:spacing w:before="40" w:after="40"/>
              <w:jc w:val="center"/>
            </w:pPr>
            <w:r w:rsidRPr="00874CCE">
              <w:t>km</w:t>
            </w:r>
          </w:p>
        </w:tc>
      </w:tr>
      <w:tr w:rsidR="00DB7CF8" w:rsidRPr="00874CCE" w14:paraId="2C3B678B" w14:textId="77777777" w:rsidTr="006C794D">
        <w:trPr>
          <w:cantSplit/>
          <w:jc w:val="center"/>
        </w:trPr>
        <w:tc>
          <w:tcPr>
            <w:tcW w:w="4684" w:type="dxa"/>
            <w:tcBorders>
              <w:top w:val="single" w:sz="6" w:space="0" w:color="auto"/>
              <w:left w:val="single" w:sz="6" w:space="0" w:color="auto"/>
              <w:bottom w:val="single" w:sz="6" w:space="0" w:color="auto"/>
              <w:right w:val="single" w:sz="6" w:space="0" w:color="auto"/>
            </w:tcBorders>
          </w:tcPr>
          <w:p w14:paraId="2217087E" w14:textId="684D856C" w:rsidR="00DB7CF8" w:rsidRPr="00874CCE" w:rsidRDefault="00EE654E" w:rsidP="009C19BF">
            <w:pPr>
              <w:pStyle w:val="Tabletext"/>
              <w:keepNext/>
              <w:spacing w:before="40" w:after="40"/>
              <w:rPr>
                <w:rtl/>
              </w:rPr>
            </w:pPr>
            <w:r w:rsidRPr="00874CCE">
              <w:rPr>
                <w:rFonts w:hint="cs"/>
                <w:rtl/>
              </w:rPr>
              <w:t>أقصى عدد من المحطات الأرضية غير المستقرة بالنسبة إلى الأرض المتتب</w:t>
            </w:r>
            <w:r w:rsidR="00E11068" w:rsidRPr="00874CCE">
              <w:rPr>
                <w:rFonts w:hint="cs"/>
                <w:rtl/>
              </w:rPr>
              <w:t>َّ</w:t>
            </w:r>
            <w:r w:rsidRPr="00874CCE">
              <w:rPr>
                <w:rFonts w:hint="cs"/>
                <w:rtl/>
              </w:rPr>
              <w:t xml:space="preserve">عة </w:t>
            </w:r>
            <w:r w:rsidR="003307EC" w:rsidRPr="00874CCE">
              <w:rPr>
                <w:rFonts w:hint="cs"/>
                <w:rtl/>
              </w:rPr>
              <w:t xml:space="preserve">بساتل غير مستقر بالنسبة إلى الأرض </w:t>
            </w:r>
            <w:r w:rsidRPr="00874CCE">
              <w:rPr>
                <w:rFonts w:hint="cs"/>
                <w:rtl/>
              </w:rPr>
              <w:t>في التردد ذاته</w:t>
            </w:r>
            <w:r w:rsidR="003307EC" w:rsidRPr="00874CCE">
              <w:rPr>
                <w:rFonts w:hint="cs"/>
                <w:rtl/>
              </w:rPr>
              <w:t xml:space="preserve"> </w:t>
            </w:r>
            <w:r w:rsidR="00E11068" w:rsidRPr="00874CCE">
              <w:rPr>
                <w:rFonts w:hint="cs"/>
                <w:rtl/>
              </w:rPr>
              <w:t>في</w:t>
            </w:r>
            <w:r w:rsidR="003307EC" w:rsidRPr="00874CCE">
              <w:rPr>
                <w:rFonts w:hint="cs"/>
                <w:rtl/>
              </w:rPr>
              <w:t xml:space="preserve"> حساب كثافة تدفق القدرة المكافئة </w:t>
            </w:r>
            <w:r w:rsidR="003307EC" w:rsidRPr="00874CCE">
              <w:t>(EPFD)</w:t>
            </w:r>
            <w:r w:rsidR="003307EC" w:rsidRPr="00874CCE">
              <w:rPr>
                <w:rFonts w:hint="cs"/>
                <w:rtl/>
                <w:lang w:val="en-GB" w:bidi="ar-EG"/>
              </w:rPr>
              <w:t xml:space="preserve"> (صاعدة). </w:t>
            </w:r>
            <w:r w:rsidR="009C5D56" w:rsidRPr="00874CCE">
              <w:rPr>
                <w:rFonts w:hint="cs"/>
                <w:rtl/>
                <w:lang w:val="en-GB" w:bidi="ar-EG"/>
              </w:rPr>
              <w:t xml:space="preserve">وإن لم تتوفر إحدى القيم، فيُفترض أن يكون </w:t>
            </w:r>
            <w:r w:rsidR="009C5D56" w:rsidRPr="00874CCE">
              <w:rPr>
                <w:rFonts w:hint="cs"/>
                <w:rtl/>
              </w:rPr>
              <w:t xml:space="preserve">أقصى عدد </w:t>
            </w:r>
            <w:r w:rsidR="009C5D56" w:rsidRPr="00874CCE">
              <w:rPr>
                <w:rFonts w:hint="cs"/>
                <w:rtl/>
                <w:lang w:bidi="ar-EG"/>
              </w:rPr>
              <w:t xml:space="preserve">من المحطات الأرضية </w:t>
            </w:r>
            <w:r w:rsidR="009C5D56" w:rsidRPr="00874CCE">
              <w:rPr>
                <w:rFonts w:hint="cs"/>
                <w:rtl/>
                <w:lang w:val="en-GB" w:bidi="ar-EG"/>
              </w:rPr>
              <w:t xml:space="preserve">المتتبعة بساتل </w:t>
            </w:r>
            <w:r w:rsidR="009C5D56" w:rsidRPr="00874CCE">
              <w:rPr>
                <w:rFonts w:hint="cs"/>
                <w:rtl/>
                <w:lang w:bidi="ar-EG"/>
              </w:rPr>
              <w:t xml:space="preserve">غير مستقر بالنسبة إلى الأرض </w:t>
            </w:r>
            <w:r w:rsidR="009C5D56" w:rsidRPr="00874CCE">
              <w:rPr>
                <w:rFonts w:hint="cs"/>
                <w:rtl/>
                <w:lang w:val="en-GB" w:bidi="ar-EG"/>
              </w:rPr>
              <w:t xml:space="preserve">في التردد ذاته مساوياً لعدد المحطات الأرضية المنشأة لتنفيذ تشغيلة حساب </w:t>
            </w:r>
            <w:r w:rsidR="009C5D56" w:rsidRPr="00874CCE">
              <w:t>epfd↑</w:t>
            </w:r>
          </w:p>
        </w:tc>
        <w:tc>
          <w:tcPr>
            <w:tcW w:w="2389" w:type="dxa"/>
            <w:tcBorders>
              <w:top w:val="single" w:sz="6" w:space="0" w:color="auto"/>
              <w:left w:val="single" w:sz="6" w:space="0" w:color="auto"/>
              <w:bottom w:val="single" w:sz="6" w:space="0" w:color="auto"/>
              <w:right w:val="single" w:sz="6" w:space="0" w:color="auto"/>
            </w:tcBorders>
          </w:tcPr>
          <w:p w14:paraId="68AD9393" w14:textId="77777777" w:rsidR="00DB7CF8" w:rsidRPr="00874CCE" w:rsidRDefault="00DB7CF8" w:rsidP="009C19BF">
            <w:pPr>
              <w:pStyle w:val="Tabletext"/>
              <w:keepNext/>
              <w:tabs>
                <w:tab w:val="left" w:leader="dot" w:pos="7938"/>
                <w:tab w:val="center" w:pos="9526"/>
              </w:tabs>
              <w:spacing w:before="40" w:after="40"/>
              <w:jc w:val="center"/>
              <w:rPr>
                <w:szCs w:val="22"/>
              </w:rPr>
            </w:pPr>
            <w:r w:rsidRPr="00874CCE">
              <w:rPr>
                <w:szCs w:val="22"/>
              </w:rPr>
              <w:t>MAX_CO_FREQ_SAT</w:t>
            </w:r>
          </w:p>
        </w:tc>
        <w:tc>
          <w:tcPr>
            <w:tcW w:w="2572" w:type="dxa"/>
            <w:tcBorders>
              <w:top w:val="single" w:sz="6" w:space="0" w:color="auto"/>
              <w:left w:val="single" w:sz="6" w:space="0" w:color="auto"/>
              <w:bottom w:val="single" w:sz="6" w:space="0" w:color="auto"/>
              <w:right w:val="single" w:sz="6" w:space="0" w:color="auto"/>
            </w:tcBorders>
          </w:tcPr>
          <w:p w14:paraId="66036B61" w14:textId="30E1AC54" w:rsidR="00DB7CF8" w:rsidRPr="00874CCE" w:rsidRDefault="00327996" w:rsidP="009C19BF">
            <w:pPr>
              <w:pStyle w:val="Tabletext"/>
              <w:keepNext/>
              <w:tabs>
                <w:tab w:val="left" w:leader="dot" w:pos="7938"/>
                <w:tab w:val="center" w:pos="9526"/>
              </w:tabs>
              <w:spacing w:before="40" w:after="40"/>
              <w:jc w:val="center"/>
            </w:pPr>
            <w:r w:rsidRPr="00874CCE">
              <w:rPr>
                <w:rFonts w:hint="cs"/>
                <w:rtl/>
              </w:rPr>
              <w:t>-</w:t>
            </w:r>
          </w:p>
        </w:tc>
      </w:tr>
      <w:tr w:rsidR="00BB5674" w:rsidRPr="00874CCE" w14:paraId="32F2D165" w14:textId="77777777" w:rsidTr="006C794D">
        <w:trPr>
          <w:cantSplit/>
          <w:jc w:val="center"/>
        </w:trPr>
        <w:tc>
          <w:tcPr>
            <w:tcW w:w="4684" w:type="dxa"/>
            <w:tcBorders>
              <w:top w:val="single" w:sz="6" w:space="0" w:color="auto"/>
              <w:left w:val="single" w:sz="6" w:space="0" w:color="auto"/>
              <w:bottom w:val="single" w:sz="6" w:space="0" w:color="auto"/>
              <w:right w:val="single" w:sz="6" w:space="0" w:color="auto"/>
            </w:tcBorders>
          </w:tcPr>
          <w:p w14:paraId="7E000A45" w14:textId="6B49A261" w:rsidR="00BB5674" w:rsidRPr="00874CCE" w:rsidRDefault="00BB5674" w:rsidP="00BB5674">
            <w:pPr>
              <w:pStyle w:val="Tabletext"/>
              <w:keepNext/>
              <w:spacing w:before="40" w:after="40"/>
              <w:rPr>
                <w:rtl/>
                <w:lang w:val="en-GB" w:bidi="ar-EG"/>
              </w:rPr>
            </w:pPr>
            <w:r w:rsidRPr="00874CCE">
              <w:rPr>
                <w:rFonts w:hint="cs"/>
                <w:rtl/>
              </w:rPr>
              <w:t xml:space="preserve">أدنى زاوية بالدرجات عند الساتل </w:t>
            </w:r>
            <w:r w:rsidRPr="00874CCE">
              <w:t>non-GSO</w:t>
            </w:r>
            <w:r w:rsidRPr="00874CCE">
              <w:rPr>
                <w:rFonts w:hint="cs"/>
                <w:rtl/>
                <w:lang w:val="en-GB" w:bidi="ar-EG"/>
              </w:rPr>
              <w:t xml:space="preserve"> بين الخطوط الواصلة إلى أي محطتين أرضيتين </w:t>
            </w:r>
            <w:r w:rsidRPr="00874CCE">
              <w:rPr>
                <w:lang w:bidi="ar-EG"/>
              </w:rPr>
              <w:t>non-GSO</w:t>
            </w:r>
            <w:r w:rsidRPr="00874CCE">
              <w:rPr>
                <w:rFonts w:hint="cs"/>
                <w:rtl/>
              </w:rPr>
              <w:t xml:space="preserve"> </w:t>
            </w:r>
            <w:r w:rsidRPr="00874CCE">
              <w:rPr>
                <w:rFonts w:hint="cs"/>
                <w:rtl/>
                <w:lang w:val="en-GB" w:bidi="ar-EG"/>
              </w:rPr>
              <w:t>نشطتين. وإن لم تتوفر، فيُفترض أن تكون قيمتها صفراً.</w:t>
            </w:r>
          </w:p>
        </w:tc>
        <w:tc>
          <w:tcPr>
            <w:tcW w:w="2389" w:type="dxa"/>
            <w:tcBorders>
              <w:top w:val="single" w:sz="6" w:space="0" w:color="auto"/>
              <w:left w:val="single" w:sz="6" w:space="0" w:color="auto"/>
              <w:bottom w:val="single" w:sz="6" w:space="0" w:color="auto"/>
              <w:right w:val="single" w:sz="6" w:space="0" w:color="auto"/>
            </w:tcBorders>
          </w:tcPr>
          <w:p w14:paraId="629703E8" w14:textId="77777777" w:rsidR="00BB5674" w:rsidRPr="00874CCE" w:rsidRDefault="00BB5674" w:rsidP="00BB5674">
            <w:pPr>
              <w:pStyle w:val="Tabletext"/>
              <w:keepNext/>
              <w:tabs>
                <w:tab w:val="left" w:leader="dot" w:pos="7938"/>
                <w:tab w:val="center" w:pos="9526"/>
              </w:tabs>
              <w:spacing w:before="40" w:after="40"/>
              <w:jc w:val="center"/>
              <w:rPr>
                <w:szCs w:val="22"/>
              </w:rPr>
            </w:pPr>
            <w:r w:rsidRPr="00874CCE">
              <w:t>MIN_ANGLE_AT_SAT</w:t>
            </w:r>
          </w:p>
        </w:tc>
        <w:tc>
          <w:tcPr>
            <w:tcW w:w="2572" w:type="dxa"/>
            <w:tcBorders>
              <w:top w:val="single" w:sz="6" w:space="0" w:color="auto"/>
              <w:left w:val="single" w:sz="6" w:space="0" w:color="auto"/>
              <w:bottom w:val="single" w:sz="6" w:space="0" w:color="auto"/>
              <w:right w:val="single" w:sz="6" w:space="0" w:color="auto"/>
            </w:tcBorders>
          </w:tcPr>
          <w:p w14:paraId="567DCB73" w14:textId="3034F5C1" w:rsidR="00BB5674" w:rsidRPr="00874CCE" w:rsidRDefault="00BB5674" w:rsidP="00BB5674">
            <w:pPr>
              <w:pStyle w:val="Tabletext"/>
              <w:keepNext/>
              <w:tabs>
                <w:tab w:val="left" w:leader="dot" w:pos="7938"/>
                <w:tab w:val="center" w:pos="9526"/>
              </w:tabs>
              <w:spacing w:before="40" w:after="40"/>
              <w:jc w:val="center"/>
            </w:pPr>
            <w:r w:rsidRPr="00874CCE">
              <w:rPr>
                <w:rFonts w:hint="cs"/>
                <w:rtl/>
              </w:rPr>
              <w:t>درجة</w:t>
            </w:r>
          </w:p>
        </w:tc>
      </w:tr>
      <w:tr w:rsidR="00BB5674" w:rsidRPr="00874CCE" w14:paraId="01DB48D4" w14:textId="77777777" w:rsidTr="006C794D">
        <w:trPr>
          <w:cantSplit/>
          <w:jc w:val="center"/>
        </w:trPr>
        <w:tc>
          <w:tcPr>
            <w:tcW w:w="4684" w:type="dxa"/>
            <w:tcBorders>
              <w:top w:val="single" w:sz="6" w:space="0" w:color="auto"/>
              <w:left w:val="single" w:sz="6" w:space="0" w:color="auto"/>
              <w:bottom w:val="single" w:sz="6" w:space="0" w:color="auto"/>
              <w:right w:val="single" w:sz="6" w:space="0" w:color="auto"/>
            </w:tcBorders>
          </w:tcPr>
          <w:p w14:paraId="2857E8A2" w14:textId="68FDCC35" w:rsidR="00BB5674" w:rsidRPr="00874CCE" w:rsidRDefault="00BB5674" w:rsidP="00BB5674">
            <w:pPr>
              <w:pStyle w:val="Tabletext"/>
              <w:keepNext/>
              <w:spacing w:before="40" w:after="40"/>
              <w:rPr>
                <w:rtl/>
              </w:rPr>
            </w:pPr>
            <w:r w:rsidRPr="00874CCE">
              <w:rPr>
                <w:rFonts w:hint="cs"/>
                <w:rtl/>
                <w:lang w:val="en-GB" w:bidi="ar-EG"/>
              </w:rPr>
              <w:t xml:space="preserve">أدنى زاوية بالدرجات عند سطح الأرض بين الخطوط الواصلة إلى أي ساتلين </w:t>
            </w:r>
            <w:r w:rsidRPr="00874CCE">
              <w:rPr>
                <w:lang w:bidi="ar-EG"/>
              </w:rPr>
              <w:t>non-GSO</w:t>
            </w:r>
            <w:r w:rsidRPr="00874CCE">
              <w:rPr>
                <w:rFonts w:hint="cs"/>
                <w:rtl/>
                <w:lang w:val="en-GB" w:bidi="ar-EG"/>
              </w:rPr>
              <w:t xml:space="preserve"> نشطين. وإن لم تتوفر، فيُفترض أن تكون قيمتها صفراً. ولا تنطبق إذا كانت قيمة </w:t>
            </w:r>
            <w:r w:rsidRPr="00874CCE">
              <w:rPr>
                <w:iCs/>
                <w:szCs w:val="22"/>
                <w:lang w:val="en-GB"/>
              </w:rPr>
              <w:t xml:space="preserve">MIN_DURATION </w:t>
            </w:r>
            <w:r w:rsidR="007948E8">
              <w:rPr>
                <w:iCs/>
                <w:szCs w:val="22"/>
              </w:rPr>
              <w:t>[</w:t>
            </w:r>
            <w:r w:rsidRPr="00874CCE">
              <w:rPr>
                <w:iCs/>
                <w:szCs w:val="22"/>
                <w:lang w:val="en-GB"/>
              </w:rPr>
              <w:t>Latitude]</w:t>
            </w:r>
            <w:r w:rsidRPr="00874CCE">
              <w:rPr>
                <w:rFonts w:hint="cs"/>
                <w:iCs/>
                <w:szCs w:val="22"/>
                <w:rtl/>
                <w:lang w:val="en-GB"/>
              </w:rPr>
              <w:t xml:space="preserve"> </w:t>
            </w:r>
            <w:r w:rsidRPr="00874CCE">
              <w:rPr>
                <w:rFonts w:hint="cs"/>
                <w:i/>
                <w:sz w:val="26"/>
                <w:rtl/>
                <w:lang w:val="en-GB"/>
              </w:rPr>
              <w:t>غير صفرية</w:t>
            </w:r>
            <w:r w:rsidRPr="00874CCE">
              <w:rPr>
                <w:rFonts w:hint="cs"/>
                <w:i/>
                <w:szCs w:val="22"/>
                <w:rtl/>
                <w:lang w:val="en-GB"/>
              </w:rPr>
              <w:t>.</w:t>
            </w:r>
          </w:p>
        </w:tc>
        <w:tc>
          <w:tcPr>
            <w:tcW w:w="2389" w:type="dxa"/>
            <w:tcBorders>
              <w:top w:val="single" w:sz="6" w:space="0" w:color="auto"/>
              <w:left w:val="single" w:sz="6" w:space="0" w:color="auto"/>
              <w:bottom w:val="single" w:sz="6" w:space="0" w:color="auto"/>
              <w:right w:val="single" w:sz="6" w:space="0" w:color="auto"/>
            </w:tcBorders>
          </w:tcPr>
          <w:p w14:paraId="4F8459A1" w14:textId="77777777" w:rsidR="00BB5674" w:rsidRPr="00874CCE" w:rsidRDefault="00BB5674" w:rsidP="00BB5674">
            <w:pPr>
              <w:pStyle w:val="Tabletext"/>
              <w:keepNext/>
              <w:tabs>
                <w:tab w:val="left" w:leader="dot" w:pos="7938"/>
                <w:tab w:val="center" w:pos="9526"/>
              </w:tabs>
              <w:spacing w:before="40" w:after="40"/>
              <w:jc w:val="center"/>
              <w:rPr>
                <w:szCs w:val="22"/>
              </w:rPr>
            </w:pPr>
            <w:r w:rsidRPr="00874CCE">
              <w:t>MIN_ANGLE_AT_ES</w:t>
            </w:r>
          </w:p>
        </w:tc>
        <w:tc>
          <w:tcPr>
            <w:tcW w:w="2572" w:type="dxa"/>
            <w:tcBorders>
              <w:top w:val="single" w:sz="6" w:space="0" w:color="auto"/>
              <w:left w:val="single" w:sz="6" w:space="0" w:color="auto"/>
              <w:bottom w:val="single" w:sz="6" w:space="0" w:color="auto"/>
              <w:right w:val="single" w:sz="6" w:space="0" w:color="auto"/>
            </w:tcBorders>
          </w:tcPr>
          <w:p w14:paraId="236F59F8" w14:textId="04E42D3E" w:rsidR="00BB5674" w:rsidRPr="00874CCE" w:rsidRDefault="00BB5674" w:rsidP="00BB5674">
            <w:pPr>
              <w:pStyle w:val="Tabletext"/>
              <w:keepNext/>
              <w:tabs>
                <w:tab w:val="left" w:leader="dot" w:pos="7938"/>
                <w:tab w:val="center" w:pos="9526"/>
              </w:tabs>
              <w:spacing w:before="40" w:after="40"/>
              <w:jc w:val="center"/>
            </w:pPr>
            <w:r w:rsidRPr="00874CCE">
              <w:rPr>
                <w:rFonts w:hint="cs"/>
                <w:rtl/>
              </w:rPr>
              <w:t>درجة</w:t>
            </w:r>
          </w:p>
        </w:tc>
      </w:tr>
    </w:tbl>
    <w:p w14:paraId="5485964D" w14:textId="77777777" w:rsidR="00DB7CF8" w:rsidRPr="00874CCE" w:rsidRDefault="00DB7CF8" w:rsidP="00DB7CF8">
      <w:pPr>
        <w:spacing w:before="240"/>
        <w:rPr>
          <w:lang w:bidi="ar-SY"/>
        </w:rPr>
      </w:pPr>
      <w:r w:rsidRPr="00874CCE">
        <w:rPr>
          <w:rFonts w:hint="cs"/>
          <w:rtl/>
          <w:lang w:bidi="ar-EG"/>
        </w:rPr>
        <w:t xml:space="preserve">ويلاحظ أن فترة التتبع الدنيا لا تستعمل في حالة </w:t>
      </w:r>
      <w:r w:rsidRPr="00874CCE">
        <w:rPr>
          <w:lang w:val="en-GB"/>
        </w:rPr>
        <w:t>epfd</w:t>
      </w:r>
      <w:r w:rsidRPr="00874CCE">
        <w:rPr>
          <w:rFonts w:hint="cs"/>
          <w:rtl/>
          <w:lang w:bidi="ar-EG"/>
        </w:rPr>
        <w:t xml:space="preserve"> (صاعدة)</w:t>
      </w:r>
      <w:r w:rsidRPr="00874CCE">
        <w:rPr>
          <w:rFonts w:hint="cs"/>
          <w:rtl/>
          <w:lang w:bidi="ar-SY"/>
        </w:rPr>
        <w:t>.</w:t>
      </w:r>
    </w:p>
    <w:p w14:paraId="23E3E50A" w14:textId="77777777" w:rsidR="00DB7CF8" w:rsidRPr="00874CCE" w:rsidRDefault="00DB7CF8" w:rsidP="00DB7CF8">
      <w:pPr>
        <w:pStyle w:val="Heading4"/>
      </w:pPr>
      <w:r w:rsidRPr="00874CCE">
        <w:lastRenderedPageBreak/>
        <w:t>3.4.</w:t>
      </w:r>
      <w:proofErr w:type="gramStart"/>
      <w:r w:rsidRPr="00874CCE">
        <w:t>2.D</w:t>
      </w:r>
      <w:proofErr w:type="gramEnd"/>
      <w:r w:rsidRPr="00874CCE">
        <w:t>5</w:t>
      </w:r>
      <w:r w:rsidRPr="00874CCE">
        <w:tab/>
      </w:r>
      <w:r w:rsidRPr="00874CCE">
        <w:rPr>
          <w:rFonts w:hint="cs"/>
          <w:rtl/>
        </w:rPr>
        <w:t xml:space="preserve">معلمات النظام </w:t>
      </w:r>
      <w:r w:rsidRPr="00874CCE">
        <w:rPr>
          <w:rFonts w:hint="cs"/>
        </w:rPr>
        <w:t>GSO</w:t>
      </w:r>
    </w:p>
    <w:p w14:paraId="78D66BAC" w14:textId="77777777" w:rsidR="00DB7CF8" w:rsidRPr="00874CCE" w:rsidRDefault="00DB7CF8" w:rsidP="00DB7CF8">
      <w:pPr>
        <w:keepNext/>
        <w:spacing w:after="120"/>
        <w:rPr>
          <w:spacing w:val="-4"/>
          <w:rtl/>
          <w:lang w:bidi="ar-EG"/>
        </w:rPr>
      </w:pPr>
      <w:r w:rsidRPr="00874CCE">
        <w:rPr>
          <w:rFonts w:hint="cs"/>
          <w:spacing w:val="-4"/>
          <w:rtl/>
        </w:rPr>
        <w:t xml:space="preserve">يمكن حساب النظام </w:t>
      </w:r>
      <w:r w:rsidRPr="00874CCE">
        <w:rPr>
          <w:rFonts w:hint="cs"/>
          <w:spacing w:val="-4"/>
        </w:rPr>
        <w:t>non-GSO</w:t>
      </w:r>
      <w:r w:rsidRPr="00874CCE">
        <w:rPr>
          <w:rFonts w:hint="cs"/>
          <w:spacing w:val="-4"/>
          <w:rtl/>
        </w:rPr>
        <w:t xml:space="preserve"> أو استخدام معلمات الحالة الأسوأ باستخدام الخوارزمية الموصوفة في</w:t>
      </w:r>
      <w:r w:rsidRPr="00874CCE">
        <w:rPr>
          <w:rFonts w:hint="eastAsia"/>
          <w:spacing w:val="-4"/>
          <w:rtl/>
        </w:rPr>
        <w:t> </w:t>
      </w:r>
      <w:r w:rsidRPr="00874CCE">
        <w:rPr>
          <w:rFonts w:hint="cs"/>
          <w:spacing w:val="-4"/>
          <w:rtl/>
        </w:rPr>
        <w:t>الفقرة</w:t>
      </w:r>
      <w:r w:rsidRPr="00874CCE">
        <w:rPr>
          <w:rFonts w:hint="eastAsia"/>
          <w:spacing w:val="-4"/>
          <w:rtl/>
        </w:rPr>
        <w:t> </w:t>
      </w:r>
      <w:r w:rsidRPr="00874CCE">
        <w:rPr>
          <w:spacing w:val="-4"/>
        </w:rPr>
        <w:t>2.D3</w:t>
      </w:r>
      <w:r w:rsidRPr="00874CCE">
        <w:rPr>
          <w:rFonts w:hint="cs"/>
          <w:spacing w:val="-4"/>
          <w:rtl/>
        </w:rPr>
        <w:t>. والمعلمات المحددة المطلوبة هي</w:t>
      </w:r>
      <w:r w:rsidRPr="00874CCE">
        <w:rPr>
          <w:rFonts w:hint="cs"/>
          <w:spacing w:val="-4"/>
          <w:rtl/>
          <w:lang w:bidi="ar-EG"/>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236"/>
        <w:gridCol w:w="3201"/>
      </w:tblGrid>
      <w:tr w:rsidR="00DB7CF8" w:rsidRPr="00874CCE" w14:paraId="46DEAFB7" w14:textId="77777777" w:rsidTr="009C19BF">
        <w:tc>
          <w:tcPr>
            <w:tcW w:w="3301" w:type="dxa"/>
          </w:tcPr>
          <w:p w14:paraId="54EDAAC8" w14:textId="77777777" w:rsidR="00DB7CF8" w:rsidRPr="00874CCE" w:rsidRDefault="00DB7CF8" w:rsidP="009C19BF">
            <w:pPr>
              <w:pStyle w:val="Tablehead"/>
              <w:spacing w:after="40"/>
            </w:pPr>
            <w:r w:rsidRPr="00874CCE">
              <w:rPr>
                <w:rFonts w:hint="cs"/>
                <w:rtl/>
              </w:rPr>
              <w:t>وصف المعلمة</w:t>
            </w:r>
          </w:p>
        </w:tc>
        <w:tc>
          <w:tcPr>
            <w:tcW w:w="3302" w:type="dxa"/>
          </w:tcPr>
          <w:p w14:paraId="3CBD99E4" w14:textId="77777777" w:rsidR="00DB7CF8" w:rsidRPr="00874CCE" w:rsidRDefault="00DB7CF8" w:rsidP="009C19BF">
            <w:pPr>
              <w:pStyle w:val="Tablehead"/>
              <w:spacing w:after="40"/>
            </w:pPr>
            <w:r w:rsidRPr="00874CCE">
              <w:rPr>
                <w:rFonts w:hint="cs"/>
                <w:rtl/>
              </w:rPr>
              <w:t>اسم المعلمة</w:t>
            </w:r>
          </w:p>
        </w:tc>
        <w:tc>
          <w:tcPr>
            <w:tcW w:w="3302" w:type="dxa"/>
          </w:tcPr>
          <w:p w14:paraId="50C5947F" w14:textId="77777777" w:rsidR="00DB7CF8" w:rsidRPr="00874CCE" w:rsidRDefault="00DB7CF8" w:rsidP="009C19BF">
            <w:pPr>
              <w:pStyle w:val="Tablehead"/>
              <w:spacing w:after="40"/>
            </w:pPr>
            <w:r w:rsidRPr="00874CCE">
              <w:rPr>
                <w:rFonts w:hint="cs"/>
                <w:rtl/>
              </w:rPr>
              <w:t>وحدة المعلمة</w:t>
            </w:r>
          </w:p>
        </w:tc>
      </w:tr>
      <w:tr w:rsidR="00DB7CF8" w:rsidRPr="00874CCE" w14:paraId="1ACEC3C5" w14:textId="77777777" w:rsidTr="009C19BF">
        <w:tc>
          <w:tcPr>
            <w:tcW w:w="3301" w:type="dxa"/>
          </w:tcPr>
          <w:p w14:paraId="6807E8AD" w14:textId="77777777" w:rsidR="00DB7CF8" w:rsidRPr="00874CCE" w:rsidRDefault="00DB7CF8" w:rsidP="009C19BF">
            <w:pPr>
              <w:pStyle w:val="Tabletext"/>
              <w:keepNext/>
              <w:spacing w:before="40" w:after="40"/>
            </w:pPr>
            <w:r w:rsidRPr="00874CCE">
              <w:rPr>
                <w:rFonts w:hint="cs"/>
                <w:rtl/>
              </w:rPr>
              <w:t xml:space="preserve">خط طول الساتل </w:t>
            </w:r>
            <w:r w:rsidRPr="00874CCE">
              <w:t>GSO</w:t>
            </w:r>
          </w:p>
        </w:tc>
        <w:tc>
          <w:tcPr>
            <w:tcW w:w="3302" w:type="dxa"/>
          </w:tcPr>
          <w:p w14:paraId="127635F4" w14:textId="77777777" w:rsidR="00DB7CF8" w:rsidRPr="00874CCE" w:rsidRDefault="00DB7CF8" w:rsidP="009C19BF">
            <w:pPr>
              <w:pStyle w:val="Tabletext"/>
              <w:keepNext/>
              <w:spacing w:before="40" w:after="40"/>
              <w:jc w:val="center"/>
            </w:pPr>
            <w:r w:rsidRPr="00874CCE">
              <w:t>GSO_</w:t>
            </w:r>
            <w:smartTag w:uri="urn:schemas-microsoft-com:office:smarttags" w:element="stockticker">
              <w:r w:rsidRPr="00874CCE">
                <w:t>SAT</w:t>
              </w:r>
            </w:smartTag>
            <w:r w:rsidRPr="00874CCE">
              <w:t>_LONG</w:t>
            </w:r>
          </w:p>
        </w:tc>
        <w:tc>
          <w:tcPr>
            <w:tcW w:w="3302" w:type="dxa"/>
          </w:tcPr>
          <w:p w14:paraId="5C0083D7" w14:textId="4C27192F" w:rsidR="00DB7CF8" w:rsidRPr="00874CCE" w:rsidRDefault="006C794D" w:rsidP="009C19BF">
            <w:pPr>
              <w:pStyle w:val="Tabletext"/>
              <w:keepNext/>
              <w:spacing w:before="40" w:after="40"/>
              <w:jc w:val="center"/>
              <w:rPr>
                <w:rtl/>
                <w:lang w:bidi="ar-EG"/>
              </w:rPr>
            </w:pPr>
            <w:r>
              <w:rPr>
                <w:rFonts w:hint="cs"/>
                <w:rtl/>
                <w:lang w:bidi="ar-EG"/>
              </w:rPr>
              <w:t>درجة</w:t>
            </w:r>
          </w:p>
        </w:tc>
      </w:tr>
      <w:tr w:rsidR="00DB7CF8" w:rsidRPr="00874CCE" w14:paraId="3532C885" w14:textId="77777777" w:rsidTr="009C19BF">
        <w:tc>
          <w:tcPr>
            <w:tcW w:w="3301" w:type="dxa"/>
          </w:tcPr>
          <w:p w14:paraId="09392F4A" w14:textId="77777777" w:rsidR="00DB7CF8" w:rsidRPr="00874CCE" w:rsidRDefault="00DB7CF8" w:rsidP="009C19BF">
            <w:pPr>
              <w:pStyle w:val="Tabletext"/>
              <w:keepNext/>
              <w:spacing w:before="40" w:after="40"/>
            </w:pPr>
            <w:r w:rsidRPr="00874CCE">
              <w:rPr>
                <w:rFonts w:hint="cs"/>
                <w:rtl/>
              </w:rPr>
              <w:t xml:space="preserve">خط عرض التسديد </w:t>
            </w:r>
            <w:r w:rsidRPr="00874CCE">
              <w:t>GSO</w:t>
            </w:r>
          </w:p>
        </w:tc>
        <w:tc>
          <w:tcPr>
            <w:tcW w:w="3302" w:type="dxa"/>
          </w:tcPr>
          <w:p w14:paraId="71D7F1BD" w14:textId="77777777" w:rsidR="00DB7CF8" w:rsidRPr="00874CCE" w:rsidRDefault="00DB7CF8" w:rsidP="009C19BF">
            <w:pPr>
              <w:pStyle w:val="Tabletext"/>
              <w:keepNext/>
              <w:spacing w:before="40" w:after="40"/>
              <w:jc w:val="center"/>
            </w:pPr>
            <w:r w:rsidRPr="00874CCE">
              <w:t>BS_LAT</w:t>
            </w:r>
          </w:p>
        </w:tc>
        <w:tc>
          <w:tcPr>
            <w:tcW w:w="3302" w:type="dxa"/>
          </w:tcPr>
          <w:p w14:paraId="0461C0EC" w14:textId="59BCCCEE" w:rsidR="00DB7CF8" w:rsidRPr="00874CCE" w:rsidRDefault="006C794D" w:rsidP="009C19BF">
            <w:pPr>
              <w:pStyle w:val="Tabletext"/>
              <w:keepNext/>
              <w:spacing w:before="40" w:after="40"/>
              <w:jc w:val="center"/>
            </w:pPr>
            <w:r>
              <w:rPr>
                <w:rFonts w:hint="cs"/>
                <w:rtl/>
                <w:lang w:bidi="ar-EG"/>
              </w:rPr>
              <w:t>درجة</w:t>
            </w:r>
          </w:p>
        </w:tc>
      </w:tr>
      <w:tr w:rsidR="00DB7CF8" w:rsidRPr="00874CCE" w14:paraId="51DF1EDA" w14:textId="77777777" w:rsidTr="009C19BF">
        <w:tc>
          <w:tcPr>
            <w:tcW w:w="3301" w:type="dxa"/>
          </w:tcPr>
          <w:p w14:paraId="7843654A" w14:textId="77777777" w:rsidR="00DB7CF8" w:rsidRPr="00874CCE" w:rsidRDefault="00DB7CF8" w:rsidP="009C19BF">
            <w:pPr>
              <w:pStyle w:val="Tabletext"/>
              <w:keepNext/>
              <w:spacing w:before="40" w:after="40"/>
            </w:pPr>
            <w:r w:rsidRPr="00874CCE">
              <w:rPr>
                <w:rFonts w:hint="cs"/>
                <w:rtl/>
              </w:rPr>
              <w:t xml:space="preserve">خط طول التسديد </w:t>
            </w:r>
            <w:r w:rsidRPr="00874CCE">
              <w:t>GSO</w:t>
            </w:r>
          </w:p>
        </w:tc>
        <w:tc>
          <w:tcPr>
            <w:tcW w:w="3302" w:type="dxa"/>
          </w:tcPr>
          <w:p w14:paraId="4C91B2F4" w14:textId="77777777" w:rsidR="00DB7CF8" w:rsidRPr="00874CCE" w:rsidRDefault="00DB7CF8" w:rsidP="009C19BF">
            <w:pPr>
              <w:pStyle w:val="Tabletext"/>
              <w:keepNext/>
              <w:spacing w:before="40" w:after="40"/>
              <w:jc w:val="center"/>
            </w:pPr>
            <w:r w:rsidRPr="00874CCE">
              <w:t>BS_LONG</w:t>
            </w:r>
          </w:p>
        </w:tc>
        <w:tc>
          <w:tcPr>
            <w:tcW w:w="3302" w:type="dxa"/>
          </w:tcPr>
          <w:p w14:paraId="0C8B2A36" w14:textId="386E91DB" w:rsidR="00DB7CF8" w:rsidRPr="00874CCE" w:rsidRDefault="006C794D" w:rsidP="009C19BF">
            <w:pPr>
              <w:pStyle w:val="Tabletext"/>
              <w:keepNext/>
              <w:spacing w:before="40" w:after="40"/>
              <w:jc w:val="center"/>
            </w:pPr>
            <w:r>
              <w:rPr>
                <w:rFonts w:hint="cs"/>
                <w:rtl/>
                <w:lang w:bidi="ar-EG"/>
              </w:rPr>
              <w:t>درجة</w:t>
            </w:r>
          </w:p>
        </w:tc>
      </w:tr>
      <w:tr w:rsidR="00DB7CF8" w:rsidRPr="00874CCE" w14:paraId="479FC97C" w14:textId="77777777" w:rsidTr="009C19BF">
        <w:tc>
          <w:tcPr>
            <w:tcW w:w="3301" w:type="dxa"/>
          </w:tcPr>
          <w:p w14:paraId="77AF64BD" w14:textId="77777777" w:rsidR="00DB7CF8" w:rsidRPr="00874CCE" w:rsidRDefault="00DB7CF8" w:rsidP="009C19BF">
            <w:pPr>
              <w:pStyle w:val="Tabletext"/>
              <w:keepNext/>
              <w:spacing w:before="40" w:after="40"/>
            </w:pPr>
            <w:r w:rsidRPr="00874CCE">
              <w:rPr>
                <w:rFonts w:hint="cs"/>
                <w:rtl/>
              </w:rPr>
              <w:t xml:space="preserve">مخطط الكسب المرجعي </w:t>
            </w:r>
            <w:r w:rsidRPr="00874CCE">
              <w:t>GSO</w:t>
            </w:r>
          </w:p>
        </w:tc>
        <w:tc>
          <w:tcPr>
            <w:tcW w:w="3302" w:type="dxa"/>
          </w:tcPr>
          <w:p w14:paraId="1EB894CF" w14:textId="77777777" w:rsidR="00DB7CF8" w:rsidRPr="00874CCE" w:rsidRDefault="00DB7CF8" w:rsidP="009C19BF">
            <w:pPr>
              <w:pStyle w:val="Tabletext"/>
              <w:keepNext/>
              <w:spacing w:before="40" w:after="40"/>
              <w:jc w:val="center"/>
            </w:pPr>
            <w:r w:rsidRPr="00874CCE">
              <w:t>GSO_</w:t>
            </w:r>
            <w:r w:rsidRPr="00874CCE">
              <w:softHyphen/>
            </w:r>
            <w:smartTag w:uri="urn:schemas-microsoft-com:office:smarttags" w:element="stockticker">
              <w:r w:rsidRPr="00874CCE">
                <w:t>SAT</w:t>
              </w:r>
            </w:smartTag>
            <w:r w:rsidRPr="00874CCE">
              <w:t>_PATTERN</w:t>
            </w:r>
          </w:p>
        </w:tc>
        <w:tc>
          <w:tcPr>
            <w:tcW w:w="3302" w:type="dxa"/>
          </w:tcPr>
          <w:p w14:paraId="2A317D47" w14:textId="77777777" w:rsidR="00DB7CF8" w:rsidRPr="00874CCE" w:rsidRDefault="00DB7CF8" w:rsidP="009C19BF">
            <w:pPr>
              <w:pStyle w:val="Tabletext"/>
              <w:keepNext/>
              <w:spacing w:before="40" w:after="40"/>
              <w:jc w:val="center"/>
            </w:pPr>
            <w:r w:rsidRPr="00874CCE">
              <w:rPr>
                <w:rFonts w:hint="cs"/>
                <w:rtl/>
              </w:rPr>
              <w:t>أحد المخططات الموصوفة</w:t>
            </w:r>
            <w:r w:rsidRPr="00874CCE">
              <w:rPr>
                <w:rtl/>
              </w:rPr>
              <w:br/>
            </w:r>
            <w:r w:rsidRPr="00874CCE">
              <w:rPr>
                <w:rFonts w:hint="cs"/>
                <w:rtl/>
              </w:rPr>
              <w:t xml:space="preserve">في الفقرة </w:t>
            </w:r>
            <w:r w:rsidRPr="00874CCE">
              <w:t>5.D6</w:t>
            </w:r>
          </w:p>
        </w:tc>
      </w:tr>
    </w:tbl>
    <w:p w14:paraId="580178D4" w14:textId="77777777" w:rsidR="00DB7CF8" w:rsidRPr="00874CCE" w:rsidRDefault="00DB7CF8" w:rsidP="00DB7CF8">
      <w:pPr>
        <w:spacing w:before="240"/>
        <w:rPr>
          <w:rtl/>
        </w:rPr>
      </w:pPr>
      <w:r w:rsidRPr="00874CCE">
        <w:rPr>
          <w:rFonts w:hint="cs"/>
          <w:rtl/>
        </w:rPr>
        <w:t>وهذه المعلمات معرفة في الفقرتين</w:t>
      </w:r>
      <w:r w:rsidRPr="00874CCE">
        <w:rPr>
          <w:rFonts w:hint="eastAsia"/>
          <w:rtl/>
        </w:rPr>
        <w:t> </w:t>
      </w:r>
      <w:r w:rsidRPr="00874CCE">
        <w:t>1.D6</w:t>
      </w:r>
      <w:r w:rsidRPr="00874CCE">
        <w:rPr>
          <w:rFonts w:hint="cs"/>
          <w:rtl/>
        </w:rPr>
        <w:t xml:space="preserve"> </w:t>
      </w:r>
      <w:r w:rsidRPr="00874CCE">
        <w:rPr>
          <w:rFonts w:hint="cs"/>
          <w:rtl/>
          <w:lang w:bidi="ar-EG"/>
        </w:rPr>
        <w:t>و</w:t>
      </w:r>
      <w:r w:rsidRPr="00874CCE">
        <w:rPr>
          <w:lang w:bidi="ar-EG"/>
        </w:rPr>
        <w:t>2.D6</w:t>
      </w:r>
      <w:r w:rsidRPr="00874CCE">
        <w:rPr>
          <w:rFonts w:hint="cs"/>
          <w:rtl/>
        </w:rPr>
        <w:t>.</w:t>
      </w:r>
    </w:p>
    <w:p w14:paraId="4B85549A" w14:textId="77777777" w:rsidR="00DB7CF8" w:rsidRPr="00874CCE" w:rsidRDefault="00DB7CF8" w:rsidP="00DB7CF8">
      <w:pPr>
        <w:pStyle w:val="Heading4"/>
        <w:rPr>
          <w:rtl/>
          <w:lang w:bidi="ar-SY"/>
        </w:rPr>
      </w:pPr>
      <w:r w:rsidRPr="00874CCE">
        <w:t>4.4.</w:t>
      </w:r>
      <w:proofErr w:type="gramStart"/>
      <w:r w:rsidRPr="00874CCE">
        <w:t>2.D</w:t>
      </w:r>
      <w:proofErr w:type="gramEnd"/>
      <w:r w:rsidRPr="00874CCE">
        <w:t>5</w:t>
      </w:r>
      <w:r w:rsidRPr="00874CCE">
        <w:tab/>
      </w:r>
      <w:r w:rsidRPr="00874CCE">
        <w:rPr>
          <w:rFonts w:hint="cs"/>
          <w:rtl/>
        </w:rPr>
        <w:t>معلمات عملية المحاكاة</w:t>
      </w:r>
    </w:p>
    <w:p w14:paraId="550B6DE3" w14:textId="77777777" w:rsidR="00DB7CF8" w:rsidRPr="00874CCE" w:rsidRDefault="00DB7CF8" w:rsidP="00DB7CF8">
      <w:pPr>
        <w:spacing w:after="120"/>
        <w:rPr>
          <w:rtl/>
        </w:rPr>
      </w:pPr>
      <w:r w:rsidRPr="00874CCE">
        <w:rPr>
          <w:rFonts w:hint="cs"/>
          <w:rtl/>
        </w:rPr>
        <w:t>تحسب معلمات المحاكاة التالية باستخدام الخوارزمية الموصوفة في القسم</w:t>
      </w:r>
      <w:r w:rsidRPr="00874CCE">
        <w:rPr>
          <w:rFonts w:hint="eastAsia"/>
          <w:rtl/>
        </w:rPr>
        <w:t> </w:t>
      </w:r>
      <w:r w:rsidRPr="00874CCE">
        <w:t>D4</w:t>
      </w:r>
      <w:r w:rsidRPr="00874CCE">
        <w:rPr>
          <w:rFonts w:hint="cs"/>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5"/>
        <w:gridCol w:w="3219"/>
        <w:gridCol w:w="3205"/>
      </w:tblGrid>
      <w:tr w:rsidR="00DB7CF8" w:rsidRPr="00874CCE" w14:paraId="4668539C" w14:textId="77777777" w:rsidTr="009C19BF">
        <w:tc>
          <w:tcPr>
            <w:tcW w:w="3281" w:type="dxa"/>
          </w:tcPr>
          <w:p w14:paraId="3283846B" w14:textId="77777777" w:rsidR="00DB7CF8" w:rsidRPr="00874CCE" w:rsidRDefault="00DB7CF8" w:rsidP="009C19BF">
            <w:pPr>
              <w:pStyle w:val="Tablehead"/>
              <w:spacing w:after="40"/>
            </w:pPr>
            <w:r w:rsidRPr="00874CCE">
              <w:rPr>
                <w:rFonts w:hint="cs"/>
                <w:rtl/>
              </w:rPr>
              <w:t>وصف المعلمة</w:t>
            </w:r>
          </w:p>
        </w:tc>
        <w:tc>
          <w:tcPr>
            <w:tcW w:w="3290" w:type="dxa"/>
          </w:tcPr>
          <w:p w14:paraId="7A7BC65F" w14:textId="77777777" w:rsidR="00DB7CF8" w:rsidRPr="00874CCE" w:rsidRDefault="00DB7CF8" w:rsidP="009C19BF">
            <w:pPr>
              <w:pStyle w:val="Tablehead"/>
              <w:spacing w:after="40"/>
            </w:pPr>
            <w:r w:rsidRPr="00874CCE">
              <w:rPr>
                <w:rFonts w:hint="cs"/>
                <w:rtl/>
              </w:rPr>
              <w:t>اسم المعلمة</w:t>
            </w:r>
          </w:p>
        </w:tc>
        <w:tc>
          <w:tcPr>
            <w:tcW w:w="3284" w:type="dxa"/>
          </w:tcPr>
          <w:p w14:paraId="797631FB" w14:textId="77777777" w:rsidR="00DB7CF8" w:rsidRPr="00874CCE" w:rsidRDefault="00DB7CF8" w:rsidP="009C19BF">
            <w:pPr>
              <w:pStyle w:val="Tablehead"/>
              <w:spacing w:after="40"/>
            </w:pPr>
            <w:r w:rsidRPr="00874CCE">
              <w:rPr>
                <w:rFonts w:hint="cs"/>
                <w:rtl/>
              </w:rPr>
              <w:t>وحدة المعلمة</w:t>
            </w:r>
          </w:p>
        </w:tc>
      </w:tr>
      <w:tr w:rsidR="00DB7CF8" w:rsidRPr="00874CCE" w14:paraId="088D8E8E" w14:textId="77777777" w:rsidTr="009C19BF">
        <w:tc>
          <w:tcPr>
            <w:tcW w:w="3281" w:type="dxa"/>
          </w:tcPr>
          <w:p w14:paraId="2B5C5107" w14:textId="77777777" w:rsidR="00DB7CF8" w:rsidRPr="00874CCE" w:rsidRDefault="00DB7CF8" w:rsidP="009C19BF">
            <w:pPr>
              <w:pStyle w:val="Tabletext"/>
              <w:keepNext/>
              <w:spacing w:before="40" w:after="40"/>
            </w:pPr>
            <w:r w:rsidRPr="00874CCE">
              <w:rPr>
                <w:rFonts w:hint="cs"/>
                <w:rtl/>
              </w:rPr>
              <w:t>الخطوة الزمنية</w:t>
            </w:r>
          </w:p>
        </w:tc>
        <w:tc>
          <w:tcPr>
            <w:tcW w:w="3290" w:type="dxa"/>
          </w:tcPr>
          <w:p w14:paraId="0F9D4CB7" w14:textId="77777777" w:rsidR="00DB7CF8" w:rsidRPr="00874CCE" w:rsidRDefault="00DB7CF8" w:rsidP="009C19BF">
            <w:pPr>
              <w:pStyle w:val="Tabletext"/>
              <w:keepNext/>
              <w:spacing w:before="40" w:after="40"/>
              <w:jc w:val="center"/>
            </w:pPr>
            <w:r w:rsidRPr="00874CCE">
              <w:t>TSTEP</w:t>
            </w:r>
          </w:p>
        </w:tc>
        <w:tc>
          <w:tcPr>
            <w:tcW w:w="3284" w:type="dxa"/>
          </w:tcPr>
          <w:p w14:paraId="2094D3C9" w14:textId="77777777" w:rsidR="00DB7CF8" w:rsidRPr="00874CCE" w:rsidRDefault="00DB7CF8" w:rsidP="009C19BF">
            <w:pPr>
              <w:pStyle w:val="Tabletext"/>
              <w:keepNext/>
              <w:spacing w:before="40" w:after="40"/>
              <w:jc w:val="center"/>
            </w:pPr>
            <w:r w:rsidRPr="00874CCE">
              <w:rPr>
                <w:rFonts w:hint="cs"/>
                <w:rtl/>
              </w:rPr>
              <w:t>ثانية</w:t>
            </w:r>
          </w:p>
        </w:tc>
      </w:tr>
      <w:tr w:rsidR="00DB7CF8" w:rsidRPr="00874CCE" w14:paraId="25A2FF12" w14:textId="77777777" w:rsidTr="009C19BF">
        <w:tc>
          <w:tcPr>
            <w:tcW w:w="3281" w:type="dxa"/>
          </w:tcPr>
          <w:p w14:paraId="39A28A78" w14:textId="77777777" w:rsidR="00DB7CF8" w:rsidRPr="00874CCE" w:rsidRDefault="00DB7CF8" w:rsidP="009C19BF">
            <w:pPr>
              <w:pStyle w:val="Tabletext"/>
              <w:keepNext/>
              <w:spacing w:before="40" w:after="40"/>
            </w:pPr>
            <w:r w:rsidRPr="00874CCE">
              <w:rPr>
                <w:rFonts w:hint="cs"/>
                <w:rtl/>
              </w:rPr>
              <w:t>عدد الخطوات الزمنية</w:t>
            </w:r>
          </w:p>
        </w:tc>
        <w:tc>
          <w:tcPr>
            <w:tcW w:w="3290" w:type="dxa"/>
          </w:tcPr>
          <w:p w14:paraId="2BA6EFDE" w14:textId="77777777" w:rsidR="00DB7CF8" w:rsidRPr="00874CCE" w:rsidRDefault="00DB7CF8" w:rsidP="009C19BF">
            <w:pPr>
              <w:pStyle w:val="Tabletext"/>
              <w:keepNext/>
              <w:spacing w:before="40" w:after="40"/>
              <w:jc w:val="center"/>
            </w:pPr>
            <w:r w:rsidRPr="00874CCE">
              <w:t>NSTEPS</w:t>
            </w:r>
          </w:p>
        </w:tc>
        <w:tc>
          <w:tcPr>
            <w:tcW w:w="3284" w:type="dxa"/>
          </w:tcPr>
          <w:p w14:paraId="3E4CDC0F" w14:textId="77777777" w:rsidR="00DB7CF8" w:rsidRPr="00874CCE" w:rsidRDefault="00DB7CF8" w:rsidP="009C19BF">
            <w:pPr>
              <w:pStyle w:val="Tabletext"/>
              <w:keepNext/>
              <w:spacing w:before="40" w:after="40"/>
              <w:jc w:val="center"/>
            </w:pPr>
            <w:r w:rsidRPr="00874CCE">
              <w:sym w:font="Symbol" w:char="F02D"/>
            </w:r>
          </w:p>
        </w:tc>
      </w:tr>
    </w:tbl>
    <w:p w14:paraId="79202449" w14:textId="77777777" w:rsidR="00DB7CF8" w:rsidRPr="00874CCE" w:rsidRDefault="00DB7CF8" w:rsidP="00DB7CF8">
      <w:pPr>
        <w:pStyle w:val="Heading3"/>
        <w:rPr>
          <w:rtl/>
        </w:rPr>
      </w:pPr>
      <w:r w:rsidRPr="00874CCE">
        <w:t>5.</w:t>
      </w:r>
      <w:proofErr w:type="gramStart"/>
      <w:r w:rsidRPr="00874CCE">
        <w:t>2.D</w:t>
      </w:r>
      <w:proofErr w:type="gramEnd"/>
      <w:r w:rsidRPr="00874CCE">
        <w:t>5</w:t>
      </w:r>
      <w:r w:rsidRPr="00874CCE">
        <w:rPr>
          <w:rtl/>
          <w:lang w:bidi="ar-SY"/>
        </w:rPr>
        <w:tab/>
      </w:r>
      <w:r w:rsidRPr="00874CCE">
        <w:rPr>
          <w:rFonts w:hint="cs"/>
          <w:rtl/>
        </w:rPr>
        <w:t xml:space="preserve">حساب توزيع المحطات الأرضية </w:t>
      </w:r>
      <w:r w:rsidRPr="00874CCE">
        <w:rPr>
          <w:rFonts w:hint="cs"/>
        </w:rPr>
        <w:t>non-GSO</w:t>
      </w:r>
    </w:p>
    <w:p w14:paraId="611D010C" w14:textId="77777777" w:rsidR="00DB7CF8" w:rsidRPr="00874CCE" w:rsidRDefault="00DB7CF8" w:rsidP="00DB7CF8">
      <w:pPr>
        <w:overflowPunct/>
        <w:autoSpaceDE/>
        <w:autoSpaceDN/>
        <w:adjustRightInd/>
        <w:spacing w:before="100"/>
        <w:textAlignment w:val="auto"/>
        <w:rPr>
          <w:rFonts w:eastAsia="SimSun"/>
          <w:rtl/>
          <w:lang w:eastAsia="en-US"/>
        </w:rPr>
      </w:pPr>
      <w:r w:rsidRPr="00874CCE">
        <w:rPr>
          <w:rFonts w:eastAsia="SimSun" w:hint="cs"/>
          <w:rtl/>
          <w:lang w:eastAsia="en-US"/>
        </w:rPr>
        <w:t xml:space="preserve">عندما تحدد مواقع المحطات الأرضية </w:t>
      </w:r>
      <w:r w:rsidRPr="00874CCE">
        <w:rPr>
          <w:rFonts w:eastAsia="SimSun" w:hint="cs"/>
          <w:lang w:eastAsia="en-US"/>
        </w:rPr>
        <w:t>non-GSO</w:t>
      </w:r>
      <w:r w:rsidRPr="00874CCE">
        <w:rPr>
          <w:rFonts w:eastAsia="SimSun" w:hint="cs"/>
          <w:rtl/>
          <w:lang w:eastAsia="en-US"/>
        </w:rPr>
        <w:t xml:space="preserve"> بتوزيع ما، ينبغي استخدام الطريقة التالية:</w:t>
      </w:r>
    </w:p>
    <w:p w14:paraId="30BE255E" w14:textId="77777777" w:rsidR="00DB7CF8" w:rsidRPr="00874CCE" w:rsidRDefault="00DB7CF8" w:rsidP="00DB7CF8">
      <w:pPr>
        <w:overflowPunct/>
        <w:autoSpaceDE/>
        <w:autoSpaceDN/>
        <w:adjustRightInd/>
        <w:spacing w:before="100"/>
        <w:ind w:left="848" w:hanging="848"/>
        <w:textAlignment w:val="auto"/>
        <w:rPr>
          <w:rFonts w:eastAsia="SimSun"/>
          <w:spacing w:val="-8"/>
          <w:rtl/>
          <w:lang w:eastAsia="en-US"/>
        </w:rPr>
      </w:pPr>
      <w:r w:rsidRPr="00874CCE">
        <w:rPr>
          <w:rFonts w:eastAsia="SimSun" w:hint="cs"/>
          <w:i/>
          <w:iCs/>
          <w:spacing w:val="-8"/>
          <w:rtl/>
          <w:lang w:eastAsia="en-US"/>
        </w:rPr>
        <w:t xml:space="preserve">الخطوة </w:t>
      </w:r>
      <w:r w:rsidRPr="00874CCE">
        <w:rPr>
          <w:rFonts w:eastAsia="SimSun"/>
          <w:i/>
          <w:iCs/>
          <w:spacing w:val="-8"/>
          <w:lang w:eastAsia="en-US"/>
        </w:rPr>
        <w:t>1</w:t>
      </w:r>
      <w:r w:rsidRPr="00874CCE">
        <w:rPr>
          <w:rFonts w:eastAsia="SimSun" w:hint="cs"/>
          <w:spacing w:val="-8"/>
          <w:rtl/>
          <w:lang w:eastAsia="en-US"/>
        </w:rPr>
        <w:t xml:space="preserve">: </w:t>
      </w:r>
      <w:r w:rsidRPr="00874CCE">
        <w:rPr>
          <w:rFonts w:eastAsia="SimSun"/>
          <w:spacing w:val="-8"/>
          <w:rtl/>
          <w:lang w:eastAsia="en-US"/>
        </w:rPr>
        <w:tab/>
      </w:r>
      <w:r w:rsidRPr="00874CCE">
        <w:rPr>
          <w:rFonts w:eastAsia="SimSun" w:hint="cs"/>
          <w:spacing w:val="-8"/>
          <w:rtl/>
          <w:lang w:eastAsia="en-US"/>
        </w:rPr>
        <w:t xml:space="preserve">يحسب عدد المحطات الأرضية </w:t>
      </w:r>
      <w:r w:rsidRPr="00874CCE">
        <w:rPr>
          <w:rFonts w:eastAsia="SimSun" w:hint="cs"/>
          <w:spacing w:val="-8"/>
          <w:lang w:eastAsia="en-US"/>
        </w:rPr>
        <w:t>non-GSO</w:t>
      </w:r>
      <w:r w:rsidRPr="00874CCE">
        <w:rPr>
          <w:rFonts w:eastAsia="SimSun" w:hint="cs"/>
          <w:spacing w:val="-8"/>
          <w:rtl/>
          <w:lang w:eastAsia="en-US"/>
        </w:rPr>
        <w:t xml:space="preserve"> العاملة التي تمثلها المحطة الأرضية المعنية:</w:t>
      </w:r>
    </w:p>
    <w:p w14:paraId="72C83CCF" w14:textId="77777777" w:rsidR="007948E8" w:rsidRPr="007948E8" w:rsidRDefault="007948E8" w:rsidP="00751F33">
      <w:pPr>
        <w:pStyle w:val="Equation"/>
      </w:pPr>
      <w:r w:rsidRPr="007948E8">
        <w:tab/>
      </w:r>
      <w:r w:rsidRPr="007948E8">
        <w:tab/>
        <w:t>NUM_ES = ES_DISTANCE * ES_DISTANCE * ES_DENSITY</w:t>
      </w:r>
    </w:p>
    <w:p w14:paraId="32DB550F" w14:textId="77777777" w:rsidR="00DB7CF8" w:rsidRPr="00874CCE" w:rsidRDefault="00DB7CF8" w:rsidP="00DB7CF8">
      <w:pPr>
        <w:overflowPunct/>
        <w:autoSpaceDE/>
        <w:autoSpaceDN/>
        <w:adjustRightInd/>
        <w:spacing w:before="100"/>
        <w:ind w:left="848" w:hanging="848"/>
        <w:textAlignment w:val="auto"/>
        <w:rPr>
          <w:rFonts w:eastAsia="SimSun"/>
          <w:rtl/>
          <w:lang w:eastAsia="en-US" w:bidi="ar-EG"/>
        </w:rPr>
      </w:pPr>
      <w:r w:rsidRPr="00874CCE">
        <w:rPr>
          <w:rFonts w:eastAsia="SimSun" w:hint="cs"/>
          <w:i/>
          <w:iCs/>
          <w:rtl/>
          <w:lang w:eastAsia="en-US"/>
        </w:rPr>
        <w:t xml:space="preserve">الخطوة </w:t>
      </w:r>
      <w:r w:rsidRPr="00874CCE">
        <w:rPr>
          <w:rFonts w:eastAsia="SimSun"/>
          <w:i/>
          <w:iCs/>
          <w:lang w:eastAsia="en-US"/>
        </w:rPr>
        <w:t>2</w:t>
      </w:r>
      <w:r w:rsidRPr="00874CCE">
        <w:rPr>
          <w:rFonts w:eastAsia="SimSun" w:hint="cs"/>
          <w:rtl/>
          <w:lang w:eastAsia="en-US"/>
        </w:rPr>
        <w:t>:</w:t>
      </w:r>
      <w:r w:rsidRPr="00874CCE">
        <w:rPr>
          <w:rFonts w:eastAsia="SimSun"/>
          <w:rtl/>
          <w:lang w:eastAsia="en-US"/>
        </w:rPr>
        <w:tab/>
      </w:r>
      <w:r w:rsidRPr="00874CCE">
        <w:rPr>
          <w:rFonts w:eastAsia="SimSun" w:hint="cs"/>
          <w:rtl/>
          <w:lang w:eastAsia="en-US"/>
        </w:rPr>
        <w:t xml:space="preserve">تحسب القدرة </w:t>
      </w:r>
      <w:proofErr w:type="spellStart"/>
      <w:r w:rsidRPr="00874CCE">
        <w:rPr>
          <w:rFonts w:eastAsia="SimSun"/>
          <w:lang w:eastAsia="en-US"/>
        </w:rPr>
        <w:t>e.i.r.p</w:t>
      </w:r>
      <w:proofErr w:type="spellEnd"/>
      <w:r w:rsidRPr="00874CCE">
        <w:rPr>
          <w:rFonts w:eastAsia="SimSun"/>
          <w:lang w:eastAsia="en-US"/>
        </w:rPr>
        <w:t>.</w:t>
      </w:r>
      <w:r w:rsidRPr="00874CCE">
        <w:rPr>
          <w:rFonts w:eastAsia="SimSun" w:hint="cs"/>
          <w:rtl/>
          <w:lang w:eastAsia="en-US"/>
        </w:rPr>
        <w:t xml:space="preserve"> التي تستعمل لكل محطة أرضية ممثلة </w:t>
      </w:r>
      <w:r w:rsidRPr="00874CCE">
        <w:rPr>
          <w:lang w:val="en-GB"/>
        </w:rPr>
        <w:t>non-GSO</w:t>
      </w:r>
      <w:r w:rsidRPr="00874CCE">
        <w:rPr>
          <w:rFonts w:eastAsia="SimSun" w:hint="cs"/>
          <w:rtl/>
          <w:lang w:eastAsia="en-US"/>
        </w:rPr>
        <w:t xml:space="preserve"> باستعمال العلاقة:</w:t>
      </w:r>
    </w:p>
    <w:p w14:paraId="715277AC" w14:textId="77777777" w:rsidR="007948E8" w:rsidRPr="007948E8" w:rsidRDefault="007948E8" w:rsidP="00751F33">
      <w:pPr>
        <w:pStyle w:val="Equation"/>
      </w:pPr>
      <w:r w:rsidRPr="007948E8">
        <w:tab/>
      </w:r>
      <w:r w:rsidRPr="007948E8">
        <w:tab/>
      </w:r>
      <w:proofErr w:type="spellStart"/>
      <w:r w:rsidRPr="007948E8">
        <w:t>REP_e.i.r.p</w:t>
      </w:r>
      <w:proofErr w:type="spellEnd"/>
      <w:r w:rsidRPr="007948E8">
        <w:t xml:space="preserve">. = </w:t>
      </w:r>
      <w:proofErr w:type="spellStart"/>
      <w:r w:rsidRPr="007948E8">
        <w:t>ES_e.i.r.p</w:t>
      </w:r>
      <w:proofErr w:type="spellEnd"/>
      <w:r w:rsidRPr="007948E8">
        <w:t>. + 10log</w:t>
      </w:r>
      <w:r w:rsidRPr="007948E8">
        <w:rPr>
          <w:vertAlign w:val="subscript"/>
        </w:rPr>
        <w:t>10</w:t>
      </w:r>
      <w:r w:rsidRPr="007948E8">
        <w:t>(NUM_ES)</w:t>
      </w:r>
    </w:p>
    <w:p w14:paraId="751E1098" w14:textId="77777777" w:rsidR="00DB7CF8" w:rsidRPr="00874CCE" w:rsidRDefault="00DB7CF8" w:rsidP="00DB7CF8">
      <w:pPr>
        <w:overflowPunct/>
        <w:autoSpaceDE/>
        <w:autoSpaceDN/>
        <w:adjustRightInd/>
        <w:spacing w:before="100"/>
        <w:ind w:left="848" w:hanging="848"/>
        <w:textAlignment w:val="auto"/>
        <w:rPr>
          <w:rFonts w:eastAsia="SimSun"/>
          <w:spacing w:val="-4"/>
          <w:rtl/>
          <w:lang w:eastAsia="en-US" w:bidi="ar-EG"/>
        </w:rPr>
      </w:pPr>
      <w:r w:rsidRPr="00874CCE">
        <w:rPr>
          <w:rFonts w:eastAsia="SimSun" w:hint="cs"/>
          <w:i/>
          <w:iCs/>
          <w:spacing w:val="-4"/>
          <w:rtl/>
          <w:lang w:eastAsia="en-US"/>
        </w:rPr>
        <w:t xml:space="preserve">الخطوة </w:t>
      </w:r>
      <w:r w:rsidRPr="00874CCE">
        <w:rPr>
          <w:rFonts w:eastAsia="SimSun"/>
          <w:i/>
          <w:iCs/>
          <w:spacing w:val="-4"/>
          <w:lang w:eastAsia="en-US"/>
        </w:rPr>
        <w:t>3</w:t>
      </w:r>
      <w:r w:rsidRPr="00874CCE">
        <w:rPr>
          <w:rFonts w:eastAsia="SimSun" w:hint="cs"/>
          <w:spacing w:val="-4"/>
          <w:rtl/>
          <w:lang w:eastAsia="en-US"/>
        </w:rPr>
        <w:t>:</w:t>
      </w:r>
      <w:r w:rsidRPr="00874CCE">
        <w:rPr>
          <w:rFonts w:eastAsia="SimSun"/>
          <w:spacing w:val="-4"/>
          <w:rtl/>
          <w:lang w:eastAsia="en-US" w:bidi="ar-EG"/>
        </w:rPr>
        <w:tab/>
      </w:r>
      <w:r w:rsidRPr="00874CCE">
        <w:rPr>
          <w:rFonts w:eastAsia="SimSun" w:hint="cs"/>
          <w:spacing w:val="-4"/>
          <w:rtl/>
          <w:lang w:eastAsia="en-US"/>
        </w:rPr>
        <w:t xml:space="preserve">تحدد منطقة الخدمة </w:t>
      </w:r>
      <w:r w:rsidRPr="00874CCE">
        <w:rPr>
          <w:rFonts w:eastAsia="SimSun" w:hint="cs"/>
          <w:spacing w:val="-4"/>
          <w:lang w:eastAsia="en-US"/>
        </w:rPr>
        <w:t>GSO</w:t>
      </w:r>
      <w:r w:rsidRPr="00874CCE">
        <w:rPr>
          <w:rFonts w:eastAsia="SimSun" w:hint="cs"/>
          <w:spacing w:val="-4"/>
          <w:rtl/>
          <w:lang w:eastAsia="en-US"/>
        </w:rPr>
        <w:t xml:space="preserve"> باعتبارها المنطقة التي تقع داخل الكفاف الذي يمثل الكسب النسبي</w:t>
      </w:r>
      <w:r w:rsidRPr="00874CCE">
        <w:rPr>
          <w:rFonts w:eastAsia="SimSun" w:hint="eastAsia"/>
          <w:spacing w:val="-4"/>
          <w:rtl/>
          <w:lang w:eastAsia="en-US"/>
        </w:rPr>
        <w:t> </w:t>
      </w:r>
      <w:r w:rsidRPr="00874CCE">
        <w:rPr>
          <w:rFonts w:eastAsia="SimSun"/>
          <w:spacing w:val="-4"/>
          <w:lang w:eastAsia="en-US"/>
        </w:rPr>
        <w:t>dB 15</w:t>
      </w:r>
      <w:r w:rsidRPr="00874CCE">
        <w:rPr>
          <w:rFonts w:eastAsia="SimSun" w:hint="cs"/>
          <w:spacing w:val="-4"/>
          <w:rtl/>
          <w:lang w:eastAsia="en-US"/>
        </w:rPr>
        <w:t>.</w:t>
      </w:r>
    </w:p>
    <w:p w14:paraId="1D6F8C8F" w14:textId="77777777" w:rsidR="00DB7CF8" w:rsidRPr="00874CCE" w:rsidRDefault="00DB7CF8" w:rsidP="00DB7CF8">
      <w:pPr>
        <w:overflowPunct/>
        <w:autoSpaceDE/>
        <w:autoSpaceDN/>
        <w:adjustRightInd/>
        <w:spacing w:before="100"/>
        <w:ind w:left="848" w:hanging="848"/>
        <w:textAlignment w:val="auto"/>
        <w:rPr>
          <w:rFonts w:eastAsia="SimSun"/>
          <w:rtl/>
          <w:lang w:eastAsia="en-US"/>
        </w:rPr>
      </w:pPr>
      <w:r w:rsidRPr="00874CCE">
        <w:rPr>
          <w:rFonts w:eastAsia="SimSun" w:hint="cs"/>
          <w:i/>
          <w:iCs/>
          <w:rtl/>
          <w:lang w:eastAsia="en-US"/>
        </w:rPr>
        <w:t xml:space="preserve">الخطوة </w:t>
      </w:r>
      <w:r w:rsidRPr="00874CCE">
        <w:rPr>
          <w:rFonts w:eastAsia="SimSun"/>
          <w:i/>
          <w:iCs/>
          <w:lang w:eastAsia="en-US"/>
        </w:rPr>
        <w:t>4</w:t>
      </w:r>
      <w:r w:rsidRPr="00874CCE">
        <w:rPr>
          <w:rFonts w:eastAsia="SimSun" w:hint="cs"/>
          <w:rtl/>
          <w:lang w:eastAsia="en-US"/>
        </w:rPr>
        <w:t>:</w:t>
      </w:r>
      <w:r w:rsidRPr="00874CCE">
        <w:rPr>
          <w:rFonts w:eastAsia="SimSun"/>
          <w:rtl/>
          <w:lang w:eastAsia="en-US"/>
        </w:rPr>
        <w:tab/>
      </w:r>
      <w:r w:rsidRPr="00874CCE">
        <w:rPr>
          <w:rFonts w:eastAsia="SimSun" w:hint="cs"/>
          <w:rtl/>
          <w:lang w:eastAsia="en-US"/>
        </w:rPr>
        <w:t xml:space="preserve">لكل مسافة </w:t>
      </w:r>
      <w:r w:rsidRPr="00874CCE">
        <w:rPr>
          <w:rFonts w:eastAsia="SimSun"/>
          <w:lang w:eastAsia="en-US"/>
        </w:rPr>
        <w:t>ES_DISTANCE</w:t>
      </w:r>
      <w:r w:rsidRPr="00874CCE">
        <w:rPr>
          <w:rFonts w:eastAsia="SimSun" w:hint="cs"/>
          <w:rtl/>
          <w:lang w:eastAsia="en-US"/>
        </w:rPr>
        <w:t xml:space="preserve"> في خط العرض</w:t>
      </w:r>
      <w:r w:rsidRPr="00874CCE">
        <w:rPr>
          <w:rFonts w:eastAsia="SimSun" w:hint="eastAsia"/>
          <w:rtl/>
          <w:lang w:eastAsia="en-US"/>
        </w:rPr>
        <w:t> </w:t>
      </w:r>
      <w:r w:rsidRPr="00874CCE">
        <w:rPr>
          <w:rFonts w:eastAsia="SimSun" w:hint="cs"/>
          <w:rtl/>
          <w:lang w:eastAsia="en-US"/>
        </w:rPr>
        <w:t>وفي خط الطول</w:t>
      </w:r>
      <w:r w:rsidRPr="00874CCE">
        <w:rPr>
          <w:rFonts w:eastAsia="SimSun" w:hint="eastAsia"/>
          <w:rtl/>
          <w:lang w:eastAsia="en-US"/>
        </w:rPr>
        <w:t> </w:t>
      </w:r>
      <w:r w:rsidRPr="00874CCE">
        <w:rPr>
          <w:rFonts w:eastAsia="SimSun" w:hint="cs"/>
          <w:rtl/>
          <w:lang w:eastAsia="en-US"/>
        </w:rPr>
        <w:t>في منطقة الخدمة المعرفة في الخطوة</w:t>
      </w:r>
      <w:r w:rsidRPr="00874CCE">
        <w:rPr>
          <w:rFonts w:eastAsia="SimSun" w:hint="eastAsia"/>
          <w:rtl/>
          <w:lang w:eastAsia="en-US"/>
        </w:rPr>
        <w:t> </w:t>
      </w:r>
      <w:r w:rsidRPr="00874CCE">
        <w:rPr>
          <w:rFonts w:eastAsia="SimSun"/>
          <w:lang w:eastAsia="en-US"/>
        </w:rPr>
        <w:t>3</w:t>
      </w:r>
      <w:r w:rsidRPr="00874CCE">
        <w:rPr>
          <w:rFonts w:eastAsia="SimSun" w:hint="cs"/>
          <w:rtl/>
          <w:lang w:eastAsia="en-US"/>
        </w:rPr>
        <w:t xml:space="preserve">، تحدد محطة أرضية </w:t>
      </w:r>
      <w:r w:rsidRPr="00874CCE">
        <w:rPr>
          <w:rFonts w:eastAsia="SimSun" w:hint="cs"/>
          <w:lang w:eastAsia="en-US"/>
        </w:rPr>
        <w:t>non-GSO</w:t>
      </w:r>
      <w:r w:rsidRPr="00874CCE">
        <w:rPr>
          <w:rFonts w:eastAsia="SimSun" w:hint="cs"/>
          <w:rtl/>
          <w:lang w:eastAsia="en-US"/>
        </w:rPr>
        <w:t xml:space="preserve"> باعتبارها محطة ممثلة بقدرة مشعة متناحية مكافئة </w:t>
      </w:r>
      <w:proofErr w:type="spellStart"/>
      <w:smartTag w:uri="urn:schemas-microsoft-com:office:smarttags" w:element="stockticker">
        <w:r w:rsidRPr="00874CCE">
          <w:rPr>
            <w:rFonts w:eastAsia="SimSun"/>
            <w:lang w:eastAsia="en-US"/>
          </w:rPr>
          <w:t>REP</w:t>
        </w:r>
      </w:smartTag>
      <w:r w:rsidRPr="00874CCE">
        <w:rPr>
          <w:rFonts w:eastAsia="SimSun"/>
          <w:lang w:eastAsia="en-US"/>
        </w:rPr>
        <w:t>_e.i.r.p</w:t>
      </w:r>
      <w:proofErr w:type="spellEnd"/>
      <w:r w:rsidRPr="00874CCE">
        <w:rPr>
          <w:rFonts w:eastAsia="SimSun"/>
          <w:lang w:eastAsia="en-US"/>
        </w:rPr>
        <w:t>.</w:t>
      </w:r>
      <w:r w:rsidRPr="00874CCE">
        <w:rPr>
          <w:rFonts w:eastAsia="SimSun" w:hint="cs"/>
          <w:rtl/>
          <w:lang w:eastAsia="en-US"/>
        </w:rPr>
        <w:t>.</w:t>
      </w:r>
    </w:p>
    <w:p w14:paraId="5B700ECF" w14:textId="77777777" w:rsidR="00DB7CF8" w:rsidRPr="00874CCE" w:rsidRDefault="00DB7CF8" w:rsidP="00DB7CF8">
      <w:pPr>
        <w:spacing w:before="100"/>
        <w:rPr>
          <w:rtl/>
          <w:lang w:bidi="ar-EG"/>
        </w:rPr>
      </w:pPr>
      <w:r w:rsidRPr="00874CCE">
        <w:rPr>
          <w:rtl/>
          <w:lang w:bidi="ar-EG"/>
        </w:rPr>
        <w:t xml:space="preserve">إذا كانت قيمة </w:t>
      </w:r>
      <w:r w:rsidRPr="00874CCE">
        <w:rPr>
          <w:lang w:bidi="ar-EG"/>
        </w:rPr>
        <w:t>ES_DISTANCE</w:t>
      </w:r>
      <w:r w:rsidRPr="00874CCE">
        <w:rPr>
          <w:rtl/>
          <w:lang w:bidi="ar-EG"/>
        </w:rPr>
        <w:t xml:space="preserve"> صفراً</w:t>
      </w:r>
      <w:r w:rsidRPr="00874CCE">
        <w:rPr>
          <w:rFonts w:hint="cs"/>
          <w:rtl/>
          <w:lang w:bidi="ar-EG"/>
        </w:rPr>
        <w:t xml:space="preserve"> عندئذ تضبط </w:t>
      </w:r>
      <w:r w:rsidRPr="00874CCE">
        <w:rPr>
          <w:rtl/>
          <w:lang w:bidi="ar-EG"/>
        </w:rPr>
        <w:t xml:space="preserve">في الخطوة الأولى </w:t>
      </w:r>
      <w:r w:rsidRPr="00874CCE">
        <w:rPr>
          <w:lang w:bidi="ar-EG"/>
        </w:rPr>
        <w:t>NUM_ES = 1</w:t>
      </w:r>
      <w:r w:rsidRPr="00874CCE">
        <w:rPr>
          <w:rtl/>
          <w:lang w:bidi="ar-EG"/>
        </w:rPr>
        <w:t xml:space="preserve"> و</w:t>
      </w:r>
      <w:r w:rsidRPr="00874CCE">
        <w:rPr>
          <w:rFonts w:hint="cs"/>
          <w:rtl/>
          <w:lang w:bidi="ar-SY"/>
        </w:rPr>
        <w:t>ي</w:t>
      </w:r>
      <w:r w:rsidRPr="00874CCE">
        <w:rPr>
          <w:rtl/>
          <w:lang w:bidi="ar-EG"/>
        </w:rPr>
        <w:t xml:space="preserve">حدد عند الخطوة </w:t>
      </w:r>
      <w:r w:rsidRPr="00874CCE">
        <w:rPr>
          <w:lang w:bidi="ar-EG"/>
        </w:rPr>
        <w:t>4</w:t>
      </w:r>
      <w:r w:rsidRPr="00874CCE">
        <w:rPr>
          <w:rtl/>
          <w:lang w:bidi="ar-EG"/>
        </w:rPr>
        <w:t xml:space="preserve"> </w:t>
      </w:r>
      <w:r w:rsidRPr="00874CCE">
        <w:rPr>
          <w:rFonts w:hint="cs"/>
          <w:rtl/>
          <w:lang w:bidi="ar-EG"/>
        </w:rPr>
        <w:t>موقع</w:t>
      </w:r>
      <w:r w:rsidRPr="00874CCE">
        <w:rPr>
          <w:rtl/>
          <w:lang w:bidi="ar-EG"/>
        </w:rPr>
        <w:t xml:space="preserve"> </w:t>
      </w:r>
      <w:r w:rsidRPr="00874CCE">
        <w:rPr>
          <w:rFonts w:hint="cs"/>
          <w:rtl/>
          <w:lang w:bidi="ar-EG"/>
        </w:rPr>
        <w:t>محطة أرضية</w:t>
      </w:r>
      <w:r w:rsidRPr="00874CCE">
        <w:rPr>
          <w:rtl/>
          <w:lang w:bidi="ar-EG"/>
        </w:rPr>
        <w:t xml:space="preserve"> واحد </w:t>
      </w:r>
      <w:proofErr w:type="spellStart"/>
      <w:r w:rsidRPr="00874CCE">
        <w:rPr>
          <w:lang w:val="en-GB"/>
        </w:rPr>
        <w:t>non_GSO</w:t>
      </w:r>
      <w:proofErr w:type="spellEnd"/>
      <w:r w:rsidRPr="00874CCE">
        <w:rPr>
          <w:rtl/>
          <w:lang w:bidi="ar-EG"/>
        </w:rPr>
        <w:t xml:space="preserve"> عند خط تسديد </w:t>
      </w:r>
      <w:r w:rsidRPr="00874CCE">
        <w:rPr>
          <w:rFonts w:hint="cs"/>
          <w:rtl/>
          <w:lang w:bidi="ar-EG"/>
        </w:rPr>
        <w:t xml:space="preserve">الساتل </w:t>
      </w:r>
      <w:r w:rsidRPr="00874CCE">
        <w:rPr>
          <w:lang w:bidi="ar-EG"/>
        </w:rPr>
        <w:t>GSO</w:t>
      </w:r>
      <w:r w:rsidRPr="00874CCE">
        <w:rPr>
          <w:rtl/>
          <w:lang w:bidi="ar-EG"/>
        </w:rPr>
        <w:t>.</w:t>
      </w:r>
    </w:p>
    <w:p w14:paraId="74F4F243" w14:textId="77777777" w:rsidR="00DB7CF8" w:rsidRPr="00874CCE" w:rsidRDefault="00DB7CF8" w:rsidP="00DB7CF8">
      <w:pPr>
        <w:spacing w:before="100"/>
        <w:rPr>
          <w:spacing w:val="-4"/>
          <w:rtl/>
          <w:lang w:bidi="ar-EG"/>
        </w:rPr>
      </w:pPr>
      <w:r w:rsidRPr="00874CCE">
        <w:rPr>
          <w:rFonts w:hint="cs"/>
          <w:spacing w:val="-4"/>
          <w:rtl/>
          <w:lang w:bidi="ar-EG"/>
        </w:rPr>
        <w:t>وتكون قيمة</w:t>
      </w:r>
      <w:r w:rsidRPr="00874CCE">
        <w:rPr>
          <w:spacing w:val="-4"/>
          <w:rtl/>
          <w:lang w:bidi="ar-EG"/>
        </w:rPr>
        <w:t xml:space="preserve"> </w:t>
      </w:r>
      <w:r w:rsidRPr="00874CCE">
        <w:rPr>
          <w:spacing w:val="-4"/>
          <w:lang w:bidi="ar-EG"/>
        </w:rPr>
        <w:t>NUM_ES</w:t>
      </w:r>
      <w:r w:rsidRPr="00874CCE">
        <w:rPr>
          <w:spacing w:val="-4"/>
          <w:rtl/>
          <w:lang w:bidi="ar-EG"/>
        </w:rPr>
        <w:t xml:space="preserve"> </w:t>
      </w:r>
      <w:r w:rsidRPr="00874CCE">
        <w:rPr>
          <w:rFonts w:hint="cs"/>
          <w:spacing w:val="-4"/>
          <w:rtl/>
          <w:lang w:bidi="ar-EG"/>
        </w:rPr>
        <w:t xml:space="preserve">عموماً </w:t>
      </w:r>
      <w:r w:rsidRPr="00874CCE">
        <w:rPr>
          <w:spacing w:val="-4"/>
          <w:lang w:val="en-GB" w:bidi="ar-EG"/>
        </w:rPr>
        <w:t>1</w:t>
      </w:r>
      <w:r w:rsidRPr="00874CCE">
        <w:rPr>
          <w:spacing w:val="-4"/>
          <w:rtl/>
          <w:lang w:bidi="ar-EG"/>
        </w:rPr>
        <w:t xml:space="preserve"> </w:t>
      </w:r>
      <w:r w:rsidRPr="00874CCE">
        <w:rPr>
          <w:rFonts w:hint="cs"/>
          <w:spacing w:val="-4"/>
          <w:rtl/>
          <w:lang w:bidi="ar-EG"/>
        </w:rPr>
        <w:t>لنظامي</w:t>
      </w:r>
      <w:r w:rsidRPr="00874CCE">
        <w:rPr>
          <w:spacing w:val="-4"/>
          <w:rtl/>
          <w:lang w:bidi="ar-EG"/>
        </w:rPr>
        <w:t xml:space="preserve"> </w:t>
      </w:r>
      <w:r w:rsidRPr="00874CCE">
        <w:rPr>
          <w:spacing w:val="-4"/>
          <w:lang w:bidi="ar-EG"/>
        </w:rPr>
        <w:t>TDMA</w:t>
      </w:r>
      <w:r w:rsidRPr="00874CCE">
        <w:rPr>
          <w:spacing w:val="-4"/>
          <w:rtl/>
          <w:lang w:bidi="ar-EG"/>
        </w:rPr>
        <w:t xml:space="preserve"> و</w:t>
      </w:r>
      <w:r w:rsidRPr="00874CCE">
        <w:rPr>
          <w:spacing w:val="-4"/>
          <w:lang w:bidi="ar-EG"/>
        </w:rPr>
        <w:t>FDMA</w:t>
      </w:r>
      <w:r w:rsidRPr="00874CCE">
        <w:rPr>
          <w:rFonts w:hint="cs"/>
          <w:spacing w:val="-4"/>
          <w:rtl/>
          <w:lang w:bidi="ar-EG"/>
        </w:rPr>
        <w:t>،</w:t>
      </w:r>
      <w:r w:rsidRPr="00874CCE">
        <w:rPr>
          <w:spacing w:val="-4"/>
          <w:rtl/>
          <w:lang w:bidi="ar-EG"/>
        </w:rPr>
        <w:t xml:space="preserve"> و</w:t>
      </w:r>
      <w:r w:rsidRPr="00874CCE">
        <w:rPr>
          <w:rFonts w:hint="cs"/>
          <w:spacing w:val="-4"/>
          <w:rtl/>
          <w:lang w:bidi="ar-EG"/>
        </w:rPr>
        <w:t xml:space="preserve">تكون </w:t>
      </w:r>
      <w:r w:rsidRPr="00874CCE">
        <w:rPr>
          <w:rFonts w:hint="cs"/>
          <w:spacing w:val="-4"/>
          <w:rtl/>
          <w:lang w:bidi="ar-SY"/>
        </w:rPr>
        <w:t xml:space="preserve">بالنسبة </w:t>
      </w:r>
      <w:r w:rsidRPr="00874CCE">
        <w:rPr>
          <w:spacing w:val="-4"/>
          <w:rtl/>
          <w:lang w:bidi="ar-EG"/>
        </w:rPr>
        <w:t xml:space="preserve">لأنظمة </w:t>
      </w:r>
      <w:r w:rsidRPr="00874CCE">
        <w:rPr>
          <w:spacing w:val="-4"/>
          <w:lang w:bidi="ar-EG"/>
        </w:rPr>
        <w:t>CDMA</w:t>
      </w:r>
      <w:r w:rsidRPr="00874CCE">
        <w:rPr>
          <w:spacing w:val="-4"/>
          <w:rtl/>
          <w:lang w:bidi="ar-EG"/>
        </w:rPr>
        <w:t xml:space="preserve"> مساوية لعدد</w:t>
      </w:r>
      <w:r w:rsidRPr="00874CCE">
        <w:rPr>
          <w:rFonts w:hint="cs"/>
          <w:spacing w:val="-4"/>
          <w:rtl/>
          <w:lang w:bidi="ar-EG"/>
        </w:rPr>
        <w:t xml:space="preserve"> المحطات الأرضية التي</w:t>
      </w:r>
      <w:r w:rsidRPr="00874CCE">
        <w:rPr>
          <w:spacing w:val="-4"/>
          <w:rtl/>
          <w:lang w:bidi="ar-EG"/>
        </w:rPr>
        <w:t xml:space="preserve"> </w:t>
      </w:r>
      <w:r w:rsidRPr="00874CCE">
        <w:rPr>
          <w:rFonts w:hint="cs"/>
          <w:spacing w:val="-4"/>
          <w:rtl/>
          <w:lang w:bidi="ar-EG"/>
        </w:rPr>
        <w:t>ت</w:t>
      </w:r>
      <w:r w:rsidRPr="00874CCE">
        <w:rPr>
          <w:spacing w:val="-4"/>
          <w:rtl/>
          <w:lang w:bidi="ar-EG"/>
        </w:rPr>
        <w:t xml:space="preserve">عمل جميعها </w:t>
      </w:r>
      <w:r w:rsidRPr="00874CCE">
        <w:rPr>
          <w:rFonts w:hint="cs"/>
          <w:spacing w:val="-4"/>
          <w:rtl/>
          <w:lang w:bidi="ar-EG"/>
        </w:rPr>
        <w:t>في</w:t>
      </w:r>
      <w:r w:rsidRPr="00874CCE">
        <w:rPr>
          <w:spacing w:val="-4"/>
          <w:rtl/>
          <w:lang w:bidi="ar-EG"/>
        </w:rPr>
        <w:t xml:space="preserve"> نفس التردد </w:t>
      </w:r>
      <w:r w:rsidRPr="00874CCE">
        <w:rPr>
          <w:rFonts w:hint="cs"/>
          <w:spacing w:val="-4"/>
          <w:rtl/>
          <w:lang w:bidi="ar-EG"/>
        </w:rPr>
        <w:t>و</w:t>
      </w:r>
      <w:r w:rsidRPr="00874CCE">
        <w:rPr>
          <w:spacing w:val="-4"/>
          <w:rtl/>
          <w:lang w:bidi="ar-EG"/>
        </w:rPr>
        <w:t xml:space="preserve">في نفس الوقت </w:t>
      </w:r>
      <w:r w:rsidRPr="00874CCE">
        <w:rPr>
          <w:rFonts w:hint="cs"/>
          <w:spacing w:val="-4"/>
          <w:rtl/>
          <w:lang w:bidi="ar-EG"/>
        </w:rPr>
        <w:t>والموقع</w:t>
      </w:r>
      <w:r w:rsidRPr="00874CCE">
        <w:rPr>
          <w:spacing w:val="-4"/>
          <w:rtl/>
          <w:lang w:bidi="ar-EG"/>
        </w:rPr>
        <w:t xml:space="preserve">. </w:t>
      </w:r>
      <w:r w:rsidRPr="00874CCE">
        <w:rPr>
          <w:rFonts w:hint="cs"/>
          <w:spacing w:val="-4"/>
          <w:rtl/>
          <w:lang w:bidi="ar-EG"/>
        </w:rPr>
        <w:t>وت</w:t>
      </w:r>
      <w:r w:rsidRPr="00874CCE">
        <w:rPr>
          <w:spacing w:val="-4"/>
          <w:rtl/>
          <w:lang w:bidi="ar-EG"/>
        </w:rPr>
        <w:t xml:space="preserve">تعلق </w:t>
      </w:r>
      <w:r w:rsidRPr="00874CCE">
        <w:rPr>
          <w:spacing w:val="-4"/>
          <w:lang w:bidi="ar-EG"/>
        </w:rPr>
        <w:t>ES_DISTANCE</w:t>
      </w:r>
      <w:r w:rsidRPr="00874CCE">
        <w:rPr>
          <w:spacing w:val="-4"/>
          <w:rtl/>
          <w:lang w:bidi="ar-EG"/>
        </w:rPr>
        <w:t xml:space="preserve"> بمتوسط المسافة بين </w:t>
      </w:r>
      <w:r w:rsidRPr="00874CCE">
        <w:rPr>
          <w:rFonts w:hint="cs"/>
          <w:spacing w:val="-4"/>
          <w:rtl/>
          <w:lang w:bidi="ar-EG"/>
        </w:rPr>
        <w:t>ال</w:t>
      </w:r>
      <w:r w:rsidRPr="00874CCE">
        <w:rPr>
          <w:spacing w:val="-4"/>
          <w:rtl/>
          <w:lang w:bidi="ar-EG"/>
        </w:rPr>
        <w:t xml:space="preserve">حزم </w:t>
      </w:r>
      <w:r w:rsidRPr="00874CCE">
        <w:rPr>
          <w:rFonts w:hint="cs"/>
          <w:spacing w:val="-4"/>
          <w:rtl/>
          <w:lang w:bidi="ar-EG"/>
        </w:rPr>
        <w:t xml:space="preserve">في نفس </w:t>
      </w:r>
      <w:r w:rsidRPr="00874CCE">
        <w:rPr>
          <w:spacing w:val="-4"/>
          <w:rtl/>
          <w:lang w:bidi="ar-EG"/>
        </w:rPr>
        <w:t>التردد.</w:t>
      </w:r>
    </w:p>
    <w:p w14:paraId="73FEF716" w14:textId="77777777" w:rsidR="00DB7CF8" w:rsidRPr="00874CCE" w:rsidRDefault="00DB7CF8" w:rsidP="00DB7CF8">
      <w:pPr>
        <w:spacing w:before="100"/>
        <w:rPr>
          <w:rtl/>
          <w:lang w:bidi="ar-EG"/>
        </w:rPr>
      </w:pPr>
      <w:r w:rsidRPr="00874CCE">
        <w:rPr>
          <w:rFonts w:hint="cs"/>
          <w:rtl/>
        </w:rPr>
        <w:t>وينبغي أن تكون طريقة النشر متنناظرة حول (خط عرض، خط طول) تسديد الساتل</w:t>
      </w:r>
      <w:r w:rsidRPr="00874CCE">
        <w:rPr>
          <w:rFonts w:hint="eastAsia"/>
          <w:rtl/>
        </w:rPr>
        <w:t> </w:t>
      </w:r>
      <w:r w:rsidRPr="00874CCE">
        <w:t>GSO</w:t>
      </w:r>
      <w:r w:rsidRPr="00874CCE">
        <w:rPr>
          <w:rFonts w:hint="cs"/>
          <w:rtl/>
          <w:lang w:bidi="ar-EG"/>
        </w:rPr>
        <w:t>، كما هو مبين في الشكل</w:t>
      </w:r>
      <w:r w:rsidRPr="00874CCE">
        <w:rPr>
          <w:rFonts w:hint="eastAsia"/>
          <w:rtl/>
          <w:lang w:bidi="ar-EG"/>
        </w:rPr>
        <w:t> </w:t>
      </w:r>
      <w:r w:rsidRPr="00874CCE">
        <w:rPr>
          <w:lang w:bidi="ar-EG"/>
        </w:rPr>
        <w:t>45</w:t>
      </w:r>
      <w:r w:rsidRPr="00874CCE">
        <w:rPr>
          <w:rFonts w:hint="cs"/>
          <w:rtl/>
          <w:lang w:bidi="ar-EG"/>
        </w:rPr>
        <w:t>.</w:t>
      </w:r>
    </w:p>
    <w:p w14:paraId="175A05D9" w14:textId="77777777" w:rsidR="00DB7CF8" w:rsidRPr="00874CCE" w:rsidRDefault="00DB7CF8" w:rsidP="00393BE6">
      <w:pPr>
        <w:pStyle w:val="FigureNo"/>
        <w:rPr>
          <w:rtl/>
          <w:lang w:bidi="ar-SY"/>
        </w:rPr>
      </w:pPr>
      <w:r w:rsidRPr="00874CCE">
        <w:rPr>
          <w:rFonts w:hint="cs"/>
          <w:rtl/>
        </w:rPr>
        <w:lastRenderedPageBreak/>
        <w:t xml:space="preserve">الشكل </w:t>
      </w:r>
      <w:r w:rsidRPr="00874CCE">
        <w:t>45</w:t>
      </w:r>
    </w:p>
    <w:p w14:paraId="739F1D3C" w14:textId="5D8B4A8E" w:rsidR="00DB7CF8" w:rsidRDefault="00DB7CF8" w:rsidP="00393BE6">
      <w:pPr>
        <w:pStyle w:val="FigureTitle"/>
      </w:pPr>
      <w:r w:rsidRPr="00874CCE">
        <w:rPr>
          <w:rFonts w:hint="cs"/>
          <w:rtl/>
        </w:rPr>
        <w:t xml:space="preserve">طريقة نشر المحطات الأرضية </w:t>
      </w:r>
      <w:r w:rsidRPr="00874CCE">
        <w:rPr>
          <w:rFonts w:hint="cs"/>
        </w:rPr>
        <w:t>non-GSO</w:t>
      </w:r>
    </w:p>
    <w:p w14:paraId="0089FB01" w14:textId="26039256" w:rsidR="00ED73DC" w:rsidRDefault="007948E8" w:rsidP="00ED73DC">
      <w:pPr>
        <w:pStyle w:val="Figure"/>
      </w:pPr>
      <w:r>
        <w:rPr>
          <w:noProof/>
        </w:rPr>
        <w:drawing>
          <wp:inline distT="0" distB="0" distL="0" distR="0" wp14:anchorId="7211AB35" wp14:editId="4811B784">
            <wp:extent cx="5096266" cy="4020320"/>
            <wp:effectExtent l="0" t="0" r="9525" b="0"/>
            <wp:docPr id="2093252244" name="Picture 2093252244" descr="A diagram of a oval with arrow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44" name="Picture 2093252244" descr="A diagram of a oval with arrows and lines&#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096266" cy="4020320"/>
                    </a:xfrm>
                    <a:prstGeom prst="rect">
                      <a:avLst/>
                    </a:prstGeom>
                  </pic:spPr>
                </pic:pic>
              </a:graphicData>
            </a:graphic>
          </wp:inline>
        </w:drawing>
      </w:r>
    </w:p>
    <w:p w14:paraId="19AD35D2" w14:textId="7BD6F535" w:rsidR="00DB7CF8" w:rsidRPr="00874CCE" w:rsidRDefault="00DB7CF8" w:rsidP="00751F33">
      <w:pPr>
        <w:pStyle w:val="Normalaftertitle"/>
        <w:rPr>
          <w:rtl/>
          <w:lang w:bidi="ar-SY"/>
        </w:rPr>
      </w:pPr>
      <w:r w:rsidRPr="00874CCE">
        <w:rPr>
          <w:rFonts w:hint="cs"/>
          <w:rtl/>
          <w:lang w:bidi="ar-SY"/>
        </w:rPr>
        <w:t>ينبغي عدم نشر أي محطات أرضية</w:t>
      </w:r>
      <w:r w:rsidRPr="00874CCE">
        <w:rPr>
          <w:rFonts w:hint="eastAsia"/>
          <w:rtl/>
          <w:lang w:bidi="ar-SY"/>
        </w:rPr>
        <w:t> </w:t>
      </w:r>
      <w:r w:rsidRPr="00874CCE">
        <w:rPr>
          <w:rFonts w:hint="cs"/>
          <w:lang w:bidi="ar-SY"/>
        </w:rPr>
        <w:t>non-GSO</w:t>
      </w:r>
      <w:r w:rsidRPr="00874CCE">
        <w:rPr>
          <w:rFonts w:hint="cs"/>
          <w:rtl/>
          <w:lang w:bidi="ar-EG"/>
        </w:rPr>
        <w:t xml:space="preserve"> تحت خط العرض الأدنى أو فوق خط العرض الأقصى، حيث تشتق هاتان القيمتان الحديتان باستعمال المنهجية المبينة في الفقرة </w:t>
      </w:r>
      <w:r w:rsidRPr="00874CCE">
        <w:rPr>
          <w:lang w:bidi="ar-EG"/>
        </w:rPr>
        <w:t>3.2.D3</w:t>
      </w:r>
      <w:r w:rsidRPr="00874CCE">
        <w:rPr>
          <w:rFonts w:hint="cs"/>
          <w:rtl/>
          <w:lang w:bidi="ar-EG"/>
        </w:rPr>
        <w:t>.</w:t>
      </w:r>
    </w:p>
    <w:p w14:paraId="24F67815" w14:textId="77777777" w:rsidR="00DB7CF8" w:rsidRPr="00874CCE" w:rsidRDefault="00DB7CF8" w:rsidP="00DB7CF8">
      <w:pPr>
        <w:rPr>
          <w:spacing w:val="-4"/>
          <w:rtl/>
          <w:lang w:bidi="ar-EG"/>
        </w:rPr>
      </w:pPr>
      <w:r w:rsidRPr="00874CCE">
        <w:rPr>
          <w:rFonts w:hint="cs"/>
          <w:spacing w:val="-4"/>
          <w:rtl/>
          <w:lang w:bidi="ar-EG"/>
        </w:rPr>
        <w:t xml:space="preserve">ويمكن حساب مسافة الفصل في خط العرض بالراديان بين المحطات الأرضية </w:t>
      </w:r>
      <w:r w:rsidRPr="00874CCE">
        <w:rPr>
          <w:rFonts w:hint="cs"/>
          <w:spacing w:val="-4"/>
          <w:lang w:bidi="ar-SY"/>
        </w:rPr>
        <w:t>non-GSO</w:t>
      </w:r>
      <w:r w:rsidRPr="00874CCE">
        <w:rPr>
          <w:rFonts w:hint="cs"/>
          <w:spacing w:val="-4"/>
          <w:rtl/>
          <w:lang w:bidi="ar-EG"/>
        </w:rPr>
        <w:t xml:space="preserve"> من المسافة باستعمال العلاقة:</w:t>
      </w:r>
    </w:p>
    <w:p w14:paraId="1E697959" w14:textId="77777777" w:rsidR="00DB7CF8" w:rsidRPr="00874CCE" w:rsidRDefault="00DB7CF8" w:rsidP="00A52C39">
      <w:pPr>
        <w:pStyle w:val="Equation"/>
        <w:rPr>
          <w:rtl/>
          <w:lang w:bidi="ar-SY"/>
        </w:rPr>
      </w:pPr>
      <m:oMathPara>
        <m:oMath>
          <m:r>
            <m:t xml:space="preserve">∆lat= </m:t>
          </m:r>
          <m:f>
            <m:fPr>
              <m:ctrlPr/>
            </m:fPr>
            <m:num>
              <m:r>
                <m:t>d</m:t>
              </m:r>
            </m:num>
            <m:den>
              <m:sSub>
                <m:sSubPr>
                  <m:ctrlPr/>
                </m:sSubPr>
                <m:e>
                  <m:r>
                    <m:t>R</m:t>
                  </m:r>
                </m:e>
                <m:sub>
                  <m:r>
                    <m:t>e</m:t>
                  </m:r>
                </m:sub>
              </m:sSub>
            </m:den>
          </m:f>
        </m:oMath>
      </m:oMathPara>
    </w:p>
    <w:p w14:paraId="4F611C41" w14:textId="77777777" w:rsidR="00DB7CF8" w:rsidRPr="00874CCE" w:rsidRDefault="00DB7CF8" w:rsidP="00DB7CF8">
      <w:pPr>
        <w:keepNext/>
        <w:rPr>
          <w:rtl/>
          <w:lang w:bidi="ar-EG"/>
        </w:rPr>
      </w:pPr>
      <w:r w:rsidRPr="00874CCE">
        <w:rPr>
          <w:rFonts w:hint="cs"/>
          <w:rtl/>
          <w:lang w:bidi="ar-SY"/>
        </w:rPr>
        <w:t>ويمكن حساب مسافة الفصل في خط الطول بالراديان بين المحطات الأرضية</w:t>
      </w:r>
      <w:r w:rsidRPr="00874CCE">
        <w:rPr>
          <w:rFonts w:hint="eastAsia"/>
          <w:rtl/>
          <w:lang w:bidi="ar-SY"/>
        </w:rPr>
        <w:t> </w:t>
      </w:r>
      <w:r w:rsidRPr="00874CCE">
        <w:rPr>
          <w:rFonts w:hint="cs"/>
          <w:lang w:bidi="ar-SY"/>
        </w:rPr>
        <w:t>non-GSO</w:t>
      </w:r>
      <w:r w:rsidRPr="00874CCE">
        <w:rPr>
          <w:rFonts w:hint="cs"/>
          <w:rtl/>
          <w:lang w:bidi="ar-EG"/>
        </w:rPr>
        <w:t xml:space="preserve"> باستعمال</w:t>
      </w:r>
      <w:r w:rsidRPr="00874CCE">
        <w:rPr>
          <w:rFonts w:hint="eastAsia"/>
          <w:rtl/>
          <w:lang w:bidi="ar-EG"/>
        </w:rPr>
        <w:t> </w:t>
      </w:r>
      <w:r w:rsidRPr="00874CCE">
        <w:rPr>
          <w:rFonts w:hint="cs"/>
          <w:spacing w:val="-4"/>
          <w:rtl/>
          <w:lang w:bidi="ar-EG"/>
        </w:rPr>
        <w:t>العلاقة</w:t>
      </w:r>
      <w:r w:rsidRPr="00874CCE">
        <w:rPr>
          <w:rFonts w:hint="cs"/>
          <w:rtl/>
          <w:lang w:bidi="ar-EG"/>
        </w:rPr>
        <w:t>:</w:t>
      </w:r>
    </w:p>
    <w:p w14:paraId="5B85CA0B" w14:textId="77777777" w:rsidR="00DB7CF8" w:rsidRPr="00874CCE" w:rsidRDefault="00DB7CF8" w:rsidP="00A52C39">
      <w:pPr>
        <w:pStyle w:val="Equation"/>
        <w:rPr>
          <w:rtl/>
          <w:lang w:bidi="ar-SY"/>
        </w:rPr>
      </w:pPr>
      <m:oMathPara>
        <m:oMath>
          <m:r>
            <m:t xml:space="preserve">∆long= </m:t>
          </m:r>
          <m:f>
            <m:fPr>
              <m:ctrlPr/>
            </m:fPr>
            <m:num>
              <m:r>
                <m:t>d</m:t>
              </m:r>
            </m:num>
            <m:den>
              <m:sSub>
                <m:sSubPr>
                  <m:ctrlPr/>
                </m:sSubPr>
                <m:e>
                  <m:r>
                    <m:t>R</m:t>
                  </m:r>
                </m:e>
                <m:sub>
                  <m:r>
                    <m:t>e</m:t>
                  </m:r>
                </m:sub>
              </m:sSub>
              <m:r>
                <m:t>cos lat</m:t>
              </m:r>
            </m:den>
          </m:f>
        </m:oMath>
      </m:oMathPara>
    </w:p>
    <w:p w14:paraId="36A4FF6F" w14:textId="77777777" w:rsidR="00DB7CF8" w:rsidRPr="00874CCE" w:rsidRDefault="00DB7CF8" w:rsidP="00DB7CF8">
      <w:pPr>
        <w:pStyle w:val="Heading3"/>
        <w:rPr>
          <w:rtl/>
        </w:rPr>
      </w:pPr>
      <w:r w:rsidRPr="00874CCE">
        <w:rPr>
          <w:lang w:bidi="ar-SY"/>
        </w:rPr>
        <w:t>6.</w:t>
      </w:r>
      <w:proofErr w:type="gramStart"/>
      <w:r w:rsidRPr="00874CCE">
        <w:rPr>
          <w:lang w:bidi="ar-SY"/>
        </w:rPr>
        <w:t>2.D</w:t>
      </w:r>
      <w:proofErr w:type="gramEnd"/>
      <w:r w:rsidRPr="00874CCE">
        <w:rPr>
          <w:lang w:bidi="ar-SY"/>
        </w:rPr>
        <w:t>5</w:t>
      </w:r>
      <w:r w:rsidRPr="00874CCE">
        <w:rPr>
          <w:rtl/>
          <w:lang w:bidi="ar-SY"/>
        </w:rPr>
        <w:tab/>
      </w:r>
      <w:r w:rsidRPr="00874CCE">
        <w:rPr>
          <w:rFonts w:hint="cs"/>
          <w:rtl/>
        </w:rPr>
        <w:t>الخوارزميات وخطوات الحساب</w:t>
      </w:r>
    </w:p>
    <w:p w14:paraId="72E80D54" w14:textId="77777777" w:rsidR="00DB7CF8" w:rsidRPr="00874CCE" w:rsidRDefault="00DB7CF8" w:rsidP="00DB7CF8">
      <w:pPr>
        <w:overflowPunct/>
        <w:autoSpaceDE/>
        <w:autoSpaceDN/>
        <w:adjustRightInd/>
        <w:textAlignment w:val="auto"/>
        <w:rPr>
          <w:rFonts w:eastAsia="SimSun"/>
          <w:spacing w:val="-4"/>
          <w:rtl/>
          <w:lang w:eastAsia="en-US"/>
        </w:rPr>
      </w:pPr>
      <w:bookmarkStart w:id="56" w:name="_Hlk177039313"/>
      <w:r w:rsidRPr="00874CCE">
        <w:rPr>
          <w:rFonts w:eastAsia="SimSun" w:hint="cs"/>
          <w:spacing w:val="-4"/>
          <w:rtl/>
          <w:lang w:eastAsia="en-US"/>
        </w:rPr>
        <w:t xml:space="preserve">لحساب قيم </w:t>
      </w:r>
      <w:r w:rsidRPr="00874CCE">
        <w:rPr>
          <w:rFonts w:eastAsia="SimSun"/>
          <w:spacing w:val="-4"/>
          <w:lang w:eastAsia="en-US"/>
        </w:rPr>
        <w:t>epfd</w:t>
      </w:r>
      <w:r w:rsidRPr="00874CCE">
        <w:rPr>
          <w:rFonts w:eastAsia="SimSun"/>
          <w:spacing w:val="-4"/>
          <w:vertAlign w:val="subscript"/>
          <w:lang w:eastAsia="en-US"/>
        </w:rPr>
        <w:sym w:font="Symbol" w:char="00AD"/>
      </w:r>
      <w:r w:rsidRPr="00874CCE">
        <w:rPr>
          <w:rFonts w:eastAsia="SimSun" w:hint="cs"/>
          <w:spacing w:val="-4"/>
          <w:rtl/>
          <w:lang w:eastAsia="en-US"/>
        </w:rPr>
        <w:t xml:space="preserve"> من ساتل في نظام </w:t>
      </w:r>
      <w:r w:rsidRPr="00874CCE">
        <w:rPr>
          <w:rFonts w:eastAsia="SimSun" w:hint="cs"/>
          <w:spacing w:val="-4"/>
          <w:lang w:eastAsia="en-US"/>
        </w:rPr>
        <w:t>non-GSO</w:t>
      </w:r>
      <w:r w:rsidRPr="00874CCE">
        <w:rPr>
          <w:rFonts w:eastAsia="SimSun" w:hint="cs"/>
          <w:spacing w:val="-4"/>
          <w:rtl/>
          <w:lang w:eastAsia="en-US"/>
        </w:rPr>
        <w:t xml:space="preserve"> نحو ساتل في نظام </w:t>
      </w:r>
      <w:r w:rsidRPr="00874CCE">
        <w:rPr>
          <w:rFonts w:eastAsia="SimSun" w:hint="cs"/>
          <w:spacing w:val="-4"/>
          <w:lang w:eastAsia="en-US"/>
        </w:rPr>
        <w:t>GSO</w:t>
      </w:r>
      <w:r w:rsidRPr="00874CCE">
        <w:rPr>
          <w:rFonts w:eastAsia="SimSun" w:hint="cs"/>
          <w:spacing w:val="-4"/>
          <w:rtl/>
          <w:lang w:eastAsia="en-US"/>
        </w:rPr>
        <w:t xml:space="preserve"> ينبغي استخدام الخوارزمية التالية. ويمكن استخدامها أيضاً إذا اقتضى الأمر للأنظمة </w:t>
      </w:r>
      <w:r w:rsidRPr="00874CCE">
        <w:rPr>
          <w:rFonts w:eastAsia="SimSun"/>
          <w:spacing w:val="-4"/>
          <w:lang w:eastAsia="en-US"/>
        </w:rPr>
        <w:t>GSO</w:t>
      </w:r>
      <w:r w:rsidRPr="00874CCE">
        <w:rPr>
          <w:rFonts w:eastAsia="SimSun" w:hint="cs"/>
          <w:spacing w:val="-4"/>
          <w:rtl/>
          <w:lang w:eastAsia="en-US"/>
        </w:rPr>
        <w:t xml:space="preserve"> المتعددة التي تعمل بالتوازي:</w:t>
      </w:r>
    </w:p>
    <w:p w14:paraId="4B543EB5" w14:textId="77777777" w:rsidR="00DB7CF8" w:rsidRPr="00874CCE" w:rsidRDefault="00DB7CF8" w:rsidP="00DB7CF8">
      <w:pPr>
        <w:overflowPunct/>
        <w:autoSpaceDE/>
        <w:autoSpaceDN/>
        <w:adjustRightInd/>
        <w:ind w:left="1559" w:hanging="1559"/>
        <w:textAlignment w:val="auto"/>
        <w:rPr>
          <w:rFonts w:eastAsia="SimSun"/>
          <w:rtl/>
          <w:lang w:eastAsia="en-US" w:bidi="ar-EG"/>
        </w:rPr>
      </w:pPr>
      <w:r w:rsidRPr="00874CCE">
        <w:rPr>
          <w:rFonts w:eastAsia="SimSun" w:hint="cs"/>
          <w:i/>
          <w:iCs/>
          <w:rtl/>
          <w:lang w:eastAsia="en-US"/>
        </w:rPr>
        <w:t xml:space="preserve">الخطوة </w:t>
      </w:r>
      <w:r w:rsidRPr="00874CCE">
        <w:rPr>
          <w:rFonts w:eastAsia="SimSun"/>
          <w:i/>
          <w:iCs/>
          <w:lang w:eastAsia="en-US"/>
        </w:rPr>
        <w:t>1</w:t>
      </w:r>
      <w:r w:rsidRPr="00874CCE">
        <w:rPr>
          <w:rFonts w:eastAsia="SimSun" w:hint="cs"/>
          <w:rtl/>
          <w:lang w:eastAsia="en-US"/>
        </w:rPr>
        <w:t>:</w:t>
      </w:r>
      <w:r w:rsidRPr="00874CCE">
        <w:rPr>
          <w:rFonts w:eastAsia="SimSun"/>
          <w:rtl/>
          <w:lang w:eastAsia="en-US"/>
        </w:rPr>
        <w:tab/>
      </w:r>
      <w:r w:rsidRPr="00874CCE">
        <w:rPr>
          <w:rFonts w:eastAsia="SimSun" w:hint="cs"/>
          <w:rtl/>
          <w:lang w:eastAsia="en-US"/>
        </w:rPr>
        <w:t xml:space="preserve">تقرأ معلمات النظام </w:t>
      </w:r>
      <w:r w:rsidRPr="00874CCE">
        <w:rPr>
          <w:rFonts w:eastAsia="SimSun" w:hint="cs"/>
          <w:lang w:eastAsia="en-US"/>
        </w:rPr>
        <w:t>non-GSO</w:t>
      </w:r>
      <w:r w:rsidRPr="00874CCE">
        <w:rPr>
          <w:rFonts w:eastAsia="SimSun" w:hint="cs"/>
          <w:rtl/>
          <w:lang w:eastAsia="en-US"/>
        </w:rPr>
        <w:t>، المحددة في الفقرة</w:t>
      </w:r>
      <w:r w:rsidRPr="00874CCE">
        <w:rPr>
          <w:rFonts w:eastAsia="SimSun" w:hint="eastAsia"/>
          <w:rtl/>
          <w:lang w:eastAsia="en-US"/>
        </w:rPr>
        <w:t> </w:t>
      </w:r>
      <w:r w:rsidRPr="00874CCE">
        <w:rPr>
          <w:rFonts w:eastAsia="SimSun"/>
          <w:lang w:eastAsia="en-US"/>
        </w:rPr>
        <w:t>2.4.2.D5</w:t>
      </w:r>
      <w:r w:rsidRPr="00874CCE">
        <w:rPr>
          <w:rFonts w:eastAsia="SimSun" w:hint="cs"/>
          <w:rtl/>
          <w:lang w:eastAsia="en-US" w:bidi="ar-EG"/>
        </w:rPr>
        <w:t>.</w:t>
      </w:r>
    </w:p>
    <w:p w14:paraId="79F694DF" w14:textId="77777777" w:rsidR="00DB7CF8" w:rsidRPr="00874CCE" w:rsidRDefault="00DB7CF8" w:rsidP="00DB7CF8">
      <w:pPr>
        <w:overflowPunct/>
        <w:autoSpaceDE/>
        <w:autoSpaceDN/>
        <w:adjustRightInd/>
        <w:ind w:left="1559" w:hanging="1559"/>
        <w:textAlignment w:val="auto"/>
        <w:rPr>
          <w:rFonts w:eastAsia="SimSun"/>
          <w:rtl/>
          <w:lang w:eastAsia="en-US" w:bidi="ar-EG"/>
        </w:rPr>
      </w:pPr>
      <w:r w:rsidRPr="00874CCE">
        <w:rPr>
          <w:rFonts w:eastAsia="SimSun" w:hint="cs"/>
          <w:i/>
          <w:iCs/>
          <w:rtl/>
          <w:lang w:eastAsia="en-US"/>
        </w:rPr>
        <w:t xml:space="preserve">الخطوة </w:t>
      </w:r>
      <w:r w:rsidRPr="00874CCE">
        <w:rPr>
          <w:rFonts w:eastAsia="SimSun"/>
          <w:i/>
          <w:iCs/>
          <w:lang w:eastAsia="en-US"/>
        </w:rPr>
        <w:t>2</w:t>
      </w:r>
      <w:r w:rsidRPr="00874CCE">
        <w:rPr>
          <w:rFonts w:eastAsia="SimSun" w:hint="cs"/>
          <w:rtl/>
          <w:lang w:eastAsia="en-US"/>
        </w:rPr>
        <w:t>:</w:t>
      </w:r>
      <w:r w:rsidRPr="00874CCE">
        <w:rPr>
          <w:rFonts w:eastAsia="SimSun"/>
          <w:rtl/>
          <w:lang w:eastAsia="en-US"/>
        </w:rPr>
        <w:tab/>
      </w:r>
      <w:r w:rsidRPr="00874CCE">
        <w:rPr>
          <w:rFonts w:eastAsia="SimSun" w:hint="cs"/>
          <w:rtl/>
          <w:lang w:eastAsia="en-US"/>
        </w:rPr>
        <w:t xml:space="preserve">تقرأ معلمات النظام </w:t>
      </w:r>
      <w:r w:rsidRPr="00874CCE">
        <w:rPr>
          <w:rFonts w:eastAsia="SimSun"/>
          <w:lang w:eastAsia="en-US"/>
        </w:rPr>
        <w:t>GSO</w:t>
      </w:r>
      <w:r w:rsidRPr="00874CCE">
        <w:rPr>
          <w:rFonts w:eastAsia="SimSun" w:hint="cs"/>
          <w:rtl/>
          <w:lang w:eastAsia="en-US"/>
        </w:rPr>
        <w:t xml:space="preserve"> المحددة في الفقرة</w:t>
      </w:r>
      <w:r w:rsidRPr="00874CCE">
        <w:rPr>
          <w:rFonts w:eastAsia="SimSun" w:hint="eastAsia"/>
          <w:rtl/>
          <w:lang w:eastAsia="en-US"/>
        </w:rPr>
        <w:t> </w:t>
      </w:r>
      <w:r w:rsidRPr="00874CCE">
        <w:rPr>
          <w:rFonts w:eastAsia="SimSun"/>
          <w:lang w:eastAsia="en-US"/>
        </w:rPr>
        <w:t>3.4.2.D5</w:t>
      </w:r>
      <w:r w:rsidRPr="00874CCE">
        <w:rPr>
          <w:rFonts w:eastAsia="SimSun" w:hint="cs"/>
          <w:rtl/>
          <w:lang w:eastAsia="en-US" w:bidi="ar-EG"/>
        </w:rPr>
        <w:t>.</w:t>
      </w:r>
    </w:p>
    <w:p w14:paraId="03BA172B" w14:textId="77777777" w:rsidR="00DB7CF8" w:rsidRPr="00874CCE" w:rsidRDefault="00DB7CF8" w:rsidP="00DB7CF8">
      <w:pPr>
        <w:overflowPunct/>
        <w:autoSpaceDE/>
        <w:autoSpaceDN/>
        <w:adjustRightInd/>
        <w:ind w:left="1559" w:hanging="1559"/>
        <w:textAlignment w:val="auto"/>
        <w:rPr>
          <w:rFonts w:eastAsia="SimSun"/>
          <w:sz w:val="24"/>
          <w:szCs w:val="32"/>
          <w:rtl/>
          <w:lang w:eastAsia="en-US" w:bidi="ar-SY"/>
        </w:rPr>
      </w:pPr>
      <w:r w:rsidRPr="00874CCE">
        <w:rPr>
          <w:rFonts w:eastAsia="SimSun" w:hint="cs"/>
          <w:i/>
          <w:iCs/>
          <w:rtl/>
          <w:lang w:eastAsia="en-US"/>
        </w:rPr>
        <w:t xml:space="preserve">الخطوة </w:t>
      </w:r>
      <w:r w:rsidRPr="00874CCE">
        <w:rPr>
          <w:rFonts w:eastAsia="SimSun"/>
          <w:i/>
          <w:iCs/>
          <w:lang w:eastAsia="en-US"/>
        </w:rPr>
        <w:t>3</w:t>
      </w:r>
      <w:r w:rsidRPr="00874CCE">
        <w:rPr>
          <w:rFonts w:eastAsia="SimSun" w:hint="cs"/>
          <w:rtl/>
          <w:lang w:eastAsia="en-US"/>
        </w:rPr>
        <w:t>:</w:t>
      </w:r>
      <w:r w:rsidRPr="00874CCE">
        <w:rPr>
          <w:rFonts w:eastAsia="SimSun"/>
          <w:rtl/>
          <w:lang w:eastAsia="en-US"/>
        </w:rPr>
        <w:tab/>
      </w:r>
      <w:r w:rsidRPr="00874CCE">
        <w:rPr>
          <w:rFonts w:eastAsia="SimSun" w:hint="cs"/>
          <w:rtl/>
          <w:lang w:eastAsia="en-US"/>
        </w:rPr>
        <w:t xml:space="preserve">إذا اقتضى الأمر، يحسب الموقع </w:t>
      </w:r>
      <w:r w:rsidRPr="00874CCE">
        <w:rPr>
          <w:rFonts w:eastAsia="SimSun"/>
          <w:lang w:eastAsia="en-US"/>
        </w:rPr>
        <w:t>GSO</w:t>
      </w:r>
      <w:r w:rsidRPr="00874CCE">
        <w:rPr>
          <w:rFonts w:eastAsia="SimSun" w:hint="cs"/>
          <w:rtl/>
          <w:lang w:eastAsia="en-US"/>
        </w:rPr>
        <w:t xml:space="preserve"> الذي يحدث عنده أقصى مقدار من </w:t>
      </w:r>
      <w:r w:rsidRPr="00874CCE">
        <w:rPr>
          <w:rFonts w:eastAsia="SimSun"/>
          <w:lang w:eastAsia="en-US"/>
        </w:rPr>
        <w:t>epfd</w:t>
      </w:r>
      <w:r w:rsidRPr="00874CCE">
        <w:rPr>
          <w:rFonts w:eastAsia="SimSun" w:hint="cs"/>
          <w:rtl/>
          <w:lang w:eastAsia="en-US"/>
        </w:rPr>
        <w:t xml:space="preserve"> باستخدام الخوارزمية الواردة في</w:t>
      </w:r>
      <w:r w:rsidRPr="00874CCE">
        <w:rPr>
          <w:rFonts w:eastAsia="SimSun" w:hint="eastAsia"/>
          <w:rtl/>
          <w:lang w:eastAsia="en-US"/>
        </w:rPr>
        <w:t> </w:t>
      </w:r>
      <w:r w:rsidRPr="00874CCE">
        <w:rPr>
          <w:rFonts w:eastAsia="SimSun" w:hint="cs"/>
          <w:rtl/>
          <w:lang w:eastAsia="en-US"/>
        </w:rPr>
        <w:t>الفقرة</w:t>
      </w:r>
      <w:r w:rsidRPr="00874CCE">
        <w:rPr>
          <w:rFonts w:eastAsia="SimSun" w:hint="eastAsia"/>
          <w:rtl/>
          <w:lang w:eastAsia="en-US"/>
        </w:rPr>
        <w:t> </w:t>
      </w:r>
      <w:r w:rsidRPr="00874CCE">
        <w:rPr>
          <w:rFonts w:eastAsia="SimSun"/>
          <w:lang w:eastAsia="en-US"/>
        </w:rPr>
        <w:t>2.D3</w:t>
      </w:r>
      <w:r w:rsidRPr="00874CCE">
        <w:rPr>
          <w:rFonts w:eastAsia="SimSun" w:hint="cs"/>
          <w:sz w:val="24"/>
          <w:szCs w:val="32"/>
          <w:rtl/>
          <w:lang w:eastAsia="en-US" w:bidi="ar-SY"/>
        </w:rPr>
        <w:t xml:space="preserve">، وإلا يستخدم الساتل </w:t>
      </w:r>
      <w:r w:rsidRPr="00874CCE">
        <w:rPr>
          <w:rFonts w:eastAsia="SimSun"/>
          <w:lang w:eastAsia="en-US"/>
        </w:rPr>
        <w:t>GSO</w:t>
      </w:r>
      <w:r w:rsidRPr="00874CCE">
        <w:rPr>
          <w:rFonts w:eastAsia="SimSun" w:hint="cs"/>
          <w:rtl/>
          <w:lang w:eastAsia="en-US"/>
        </w:rPr>
        <w:t xml:space="preserve"> </w:t>
      </w:r>
      <w:r w:rsidRPr="00874CCE">
        <w:rPr>
          <w:rFonts w:eastAsia="SimSun" w:hint="cs"/>
          <w:sz w:val="24"/>
          <w:szCs w:val="32"/>
          <w:rtl/>
          <w:lang w:eastAsia="en-US" w:bidi="ar-SY"/>
        </w:rPr>
        <w:t>وموقع المحطة الأرضية المطلوب.</w:t>
      </w:r>
    </w:p>
    <w:p w14:paraId="15176C52" w14:textId="77777777" w:rsidR="00DB7CF8" w:rsidRPr="00874CCE" w:rsidRDefault="00DB7CF8" w:rsidP="00DB7CF8">
      <w:pPr>
        <w:overflowPunct/>
        <w:autoSpaceDE/>
        <w:autoSpaceDN/>
        <w:adjustRightInd/>
        <w:ind w:left="1559" w:hanging="1559"/>
        <w:textAlignment w:val="auto"/>
        <w:rPr>
          <w:rFonts w:eastAsia="SimSun"/>
          <w:rtl/>
          <w:lang w:eastAsia="en-US"/>
        </w:rPr>
      </w:pPr>
      <w:r w:rsidRPr="00874CCE">
        <w:rPr>
          <w:rFonts w:eastAsia="SimSun" w:hint="cs"/>
          <w:i/>
          <w:iCs/>
          <w:rtl/>
          <w:lang w:eastAsia="en-US"/>
        </w:rPr>
        <w:lastRenderedPageBreak/>
        <w:t xml:space="preserve">الخطوة </w:t>
      </w:r>
      <w:r w:rsidRPr="00874CCE">
        <w:rPr>
          <w:rFonts w:eastAsia="SimSun"/>
          <w:i/>
          <w:iCs/>
          <w:lang w:eastAsia="en-US"/>
        </w:rPr>
        <w:t>4</w:t>
      </w:r>
      <w:r w:rsidRPr="00874CCE">
        <w:rPr>
          <w:rFonts w:eastAsia="SimSun" w:hint="cs"/>
          <w:rtl/>
          <w:lang w:eastAsia="en-US"/>
        </w:rPr>
        <w:t>:</w:t>
      </w:r>
      <w:r w:rsidRPr="00874CCE">
        <w:rPr>
          <w:rFonts w:eastAsia="SimSun"/>
          <w:rtl/>
          <w:lang w:eastAsia="en-US"/>
        </w:rPr>
        <w:tab/>
      </w:r>
      <w:r w:rsidRPr="00874CCE">
        <w:rPr>
          <w:rFonts w:eastAsia="SimSun" w:hint="cs"/>
          <w:spacing w:val="-4"/>
          <w:rtl/>
          <w:lang w:eastAsia="en-US"/>
        </w:rPr>
        <w:t xml:space="preserve">إذا اقتضى الأمر، تحسب مواقع المحطات الأرضية </w:t>
      </w:r>
      <w:r w:rsidRPr="00874CCE">
        <w:rPr>
          <w:rFonts w:eastAsia="SimSun" w:hint="cs"/>
          <w:spacing w:val="-4"/>
          <w:lang w:eastAsia="en-US"/>
        </w:rPr>
        <w:t>non-GSO</w:t>
      </w:r>
      <w:r w:rsidRPr="00874CCE">
        <w:rPr>
          <w:rFonts w:eastAsia="SimSun" w:hint="cs"/>
          <w:spacing w:val="-4"/>
          <w:rtl/>
          <w:lang w:eastAsia="en-US"/>
        </w:rPr>
        <w:t xml:space="preserve"> باستخدام الخوارزمية الواردة في</w:t>
      </w:r>
      <w:r w:rsidRPr="00874CCE">
        <w:rPr>
          <w:rFonts w:eastAsia="SimSun" w:hint="eastAsia"/>
          <w:spacing w:val="-4"/>
          <w:rtl/>
          <w:lang w:eastAsia="en-US"/>
        </w:rPr>
        <w:t> </w:t>
      </w:r>
      <w:r w:rsidRPr="00874CCE">
        <w:rPr>
          <w:rFonts w:eastAsia="SimSun" w:hint="cs"/>
          <w:spacing w:val="-4"/>
          <w:rtl/>
          <w:lang w:eastAsia="en-US"/>
        </w:rPr>
        <w:t>الفقرة</w:t>
      </w:r>
      <w:r w:rsidRPr="00874CCE">
        <w:rPr>
          <w:rFonts w:eastAsia="SimSun" w:hint="eastAsia"/>
          <w:spacing w:val="-4"/>
          <w:rtl/>
          <w:lang w:eastAsia="en-US"/>
        </w:rPr>
        <w:t> </w:t>
      </w:r>
      <w:r w:rsidRPr="00874CCE">
        <w:rPr>
          <w:rFonts w:eastAsia="SimSun"/>
          <w:spacing w:val="-4"/>
          <w:lang w:eastAsia="en-US"/>
        </w:rPr>
        <w:t>5.2.D5</w:t>
      </w:r>
      <w:r w:rsidRPr="00874CCE">
        <w:rPr>
          <w:rFonts w:eastAsia="SimSun" w:hint="cs"/>
          <w:rtl/>
          <w:lang w:eastAsia="en-US"/>
        </w:rPr>
        <w:t>.</w:t>
      </w:r>
    </w:p>
    <w:p w14:paraId="3EA332E5" w14:textId="77777777" w:rsidR="00DB7CF8" w:rsidRPr="00874CCE" w:rsidRDefault="00DB7CF8" w:rsidP="00DB7CF8">
      <w:pPr>
        <w:overflowPunct/>
        <w:autoSpaceDE/>
        <w:autoSpaceDN/>
        <w:adjustRightInd/>
        <w:ind w:left="1559" w:hanging="1559"/>
        <w:textAlignment w:val="auto"/>
        <w:rPr>
          <w:rFonts w:eastAsia="SimSun"/>
          <w:rtl/>
          <w:lang w:eastAsia="en-US" w:bidi="ar-SY"/>
        </w:rPr>
      </w:pPr>
      <w:r w:rsidRPr="00874CCE">
        <w:rPr>
          <w:rFonts w:eastAsia="SimSun" w:hint="cs"/>
          <w:i/>
          <w:iCs/>
          <w:rtl/>
          <w:lang w:eastAsia="en-US"/>
        </w:rPr>
        <w:t xml:space="preserve">الخطوة </w:t>
      </w:r>
      <w:r w:rsidRPr="00874CCE">
        <w:rPr>
          <w:rFonts w:eastAsia="SimSun"/>
          <w:i/>
          <w:iCs/>
          <w:lang w:eastAsia="en-US"/>
        </w:rPr>
        <w:t>5</w:t>
      </w:r>
      <w:r w:rsidRPr="00874CCE">
        <w:rPr>
          <w:rFonts w:eastAsia="SimSun" w:hint="cs"/>
          <w:rtl/>
          <w:lang w:eastAsia="en-US"/>
        </w:rPr>
        <w:t>:</w:t>
      </w:r>
      <w:r w:rsidRPr="00874CCE">
        <w:rPr>
          <w:rFonts w:eastAsia="SimSun"/>
          <w:rtl/>
          <w:lang w:eastAsia="en-US"/>
        </w:rPr>
        <w:tab/>
      </w:r>
      <w:r w:rsidRPr="00874CCE">
        <w:rPr>
          <w:rFonts w:eastAsia="SimSun" w:hint="cs"/>
          <w:rtl/>
          <w:lang w:eastAsia="en-US"/>
        </w:rPr>
        <w:t xml:space="preserve">يجري استهلال الإحصاءات بتصفير جميع قيم </w:t>
      </w:r>
      <w:r w:rsidRPr="00874CCE">
        <w:rPr>
          <w:rFonts w:eastAsia="SimSun" w:hint="cs"/>
          <w:rtl/>
          <w:lang w:eastAsia="en-US" w:bidi="ar-SY"/>
        </w:rPr>
        <w:t>الفترات</w:t>
      </w:r>
      <w:r w:rsidRPr="00874CCE">
        <w:rPr>
          <w:rFonts w:eastAsia="SimSun" w:hint="cs"/>
          <w:rtl/>
          <w:lang w:eastAsia="en-US"/>
        </w:rPr>
        <w:t xml:space="preserve"> الفاصلة للكثافة </w:t>
      </w:r>
      <w:r w:rsidRPr="00874CCE">
        <w:rPr>
          <w:rFonts w:eastAsia="SimSun"/>
          <w:lang w:eastAsia="en-US"/>
        </w:rPr>
        <w:t>epfd</w:t>
      </w:r>
      <w:r w:rsidRPr="00874CCE">
        <w:rPr>
          <w:rFonts w:eastAsia="SimSun"/>
          <w:vertAlign w:val="subscript"/>
          <w:lang w:eastAsia="en-US"/>
        </w:rPr>
        <w:sym w:font="Symbol" w:char="00AD"/>
      </w:r>
      <w:r w:rsidRPr="00874CCE">
        <w:rPr>
          <w:rFonts w:eastAsia="SimSun" w:hint="cs"/>
          <w:rtl/>
          <w:lang w:eastAsia="en-US"/>
        </w:rPr>
        <w:t>.</w:t>
      </w:r>
    </w:p>
    <w:p w14:paraId="15E4625F" w14:textId="77777777" w:rsidR="00DB7CF8" w:rsidRPr="00874CCE" w:rsidRDefault="00DB7CF8" w:rsidP="00DB7CF8">
      <w:pPr>
        <w:overflowPunct/>
        <w:autoSpaceDE/>
        <w:autoSpaceDN/>
        <w:adjustRightInd/>
        <w:ind w:left="1559" w:hanging="1559"/>
        <w:textAlignment w:val="auto"/>
        <w:rPr>
          <w:rFonts w:eastAsia="SimSun"/>
          <w:spacing w:val="-4"/>
          <w:rtl/>
          <w:lang w:eastAsia="en-US"/>
        </w:rPr>
      </w:pPr>
      <w:r w:rsidRPr="00874CCE">
        <w:rPr>
          <w:rFonts w:eastAsia="SimSun" w:hint="cs"/>
          <w:i/>
          <w:iCs/>
          <w:spacing w:val="-4"/>
          <w:rtl/>
          <w:lang w:eastAsia="en-US"/>
        </w:rPr>
        <w:t xml:space="preserve">الخطوة </w:t>
      </w:r>
      <w:r w:rsidRPr="00874CCE">
        <w:rPr>
          <w:rFonts w:eastAsia="SimSun"/>
          <w:i/>
          <w:iCs/>
          <w:spacing w:val="-4"/>
          <w:lang w:eastAsia="en-US"/>
        </w:rPr>
        <w:t>6</w:t>
      </w:r>
      <w:r w:rsidRPr="00874CCE">
        <w:rPr>
          <w:rFonts w:eastAsia="SimSun" w:hint="cs"/>
          <w:spacing w:val="-4"/>
          <w:rtl/>
          <w:lang w:eastAsia="en-US"/>
        </w:rPr>
        <w:t>:</w:t>
      </w:r>
      <w:r w:rsidRPr="00874CCE">
        <w:rPr>
          <w:rFonts w:eastAsia="SimSun"/>
          <w:spacing w:val="-4"/>
          <w:rtl/>
          <w:lang w:eastAsia="en-US"/>
        </w:rPr>
        <w:tab/>
      </w:r>
      <w:r w:rsidRPr="00874CCE">
        <w:rPr>
          <w:rFonts w:eastAsia="SimSun" w:hint="cs"/>
          <w:spacing w:val="-4"/>
          <w:rtl/>
          <w:lang w:eastAsia="en-US"/>
        </w:rPr>
        <w:t xml:space="preserve">إذا </w:t>
      </w:r>
      <w:r w:rsidRPr="00874CCE">
        <w:rPr>
          <w:rFonts w:eastAsia="SimSun" w:hint="cs"/>
          <w:rtl/>
          <w:lang w:eastAsia="en-US"/>
        </w:rPr>
        <w:t xml:space="preserve">اقتضى </w:t>
      </w:r>
      <w:r w:rsidRPr="00874CCE">
        <w:rPr>
          <w:rFonts w:eastAsia="SimSun" w:hint="cs"/>
          <w:spacing w:val="-4"/>
          <w:rtl/>
          <w:lang w:eastAsia="en-US"/>
        </w:rPr>
        <w:t>الأمر، يحسب عدد الزيادات الزمنية ومقدار الزيادة الزمنية باستخدام الخوارزمية الواردة في الفقرة</w:t>
      </w:r>
      <w:r w:rsidRPr="00874CCE">
        <w:rPr>
          <w:rFonts w:eastAsia="SimSun" w:hint="eastAsia"/>
          <w:spacing w:val="-4"/>
          <w:rtl/>
          <w:lang w:eastAsia="en-US"/>
        </w:rPr>
        <w:t> </w:t>
      </w:r>
      <w:r w:rsidRPr="00874CCE">
        <w:rPr>
          <w:rFonts w:eastAsia="SimSun"/>
          <w:spacing w:val="-4"/>
          <w:lang w:eastAsia="en-US"/>
        </w:rPr>
        <w:t>D4</w:t>
      </w:r>
      <w:r w:rsidRPr="00874CCE">
        <w:rPr>
          <w:rFonts w:eastAsia="SimSun" w:hint="cs"/>
          <w:spacing w:val="-4"/>
          <w:rtl/>
          <w:lang w:eastAsia="en-US"/>
        </w:rPr>
        <w:t xml:space="preserve"> ثم</w:t>
      </w:r>
      <w:r w:rsidRPr="00874CCE">
        <w:rPr>
          <w:rFonts w:eastAsia="SimSun" w:hint="eastAsia"/>
          <w:spacing w:val="-4"/>
          <w:rtl/>
          <w:lang w:eastAsia="en-US"/>
        </w:rPr>
        <w:t> </w:t>
      </w:r>
      <w:r w:rsidRPr="00874CCE">
        <w:rPr>
          <w:rFonts w:eastAsia="SimSun" w:hint="cs"/>
          <w:spacing w:val="-4"/>
          <w:rtl/>
          <w:lang w:eastAsia="en-US"/>
        </w:rPr>
        <w:t>يحسب زمن الانتهاء.</w:t>
      </w:r>
    </w:p>
    <w:p w14:paraId="759E8E8E" w14:textId="77777777" w:rsidR="00DB7CF8" w:rsidRPr="00874CCE" w:rsidRDefault="00DB7CF8" w:rsidP="00DB7CF8">
      <w:pPr>
        <w:overflowPunct/>
        <w:autoSpaceDE/>
        <w:autoSpaceDN/>
        <w:adjustRightInd/>
        <w:ind w:left="1559" w:hanging="1559"/>
        <w:textAlignment w:val="auto"/>
        <w:rPr>
          <w:rFonts w:eastAsia="SimSun"/>
          <w:spacing w:val="-4"/>
          <w:rtl/>
          <w:lang w:eastAsia="en-US" w:bidi="ar-EG"/>
        </w:rPr>
      </w:pPr>
      <w:r w:rsidRPr="00874CCE">
        <w:rPr>
          <w:rFonts w:eastAsia="SimSun" w:hint="cs"/>
          <w:spacing w:val="-4"/>
          <w:rtl/>
          <w:lang w:eastAsia="en-US"/>
        </w:rPr>
        <w:tab/>
        <w:t>وفي حال خوارزمية زيادة زمنية مزدوجة، تستخدم الخطوة الفرعية</w:t>
      </w:r>
      <w:r w:rsidRPr="00874CCE">
        <w:rPr>
          <w:rFonts w:eastAsia="SimSun" w:hint="eastAsia"/>
          <w:spacing w:val="-4"/>
          <w:rtl/>
          <w:lang w:eastAsia="en-US"/>
        </w:rPr>
        <w:t> </w:t>
      </w:r>
      <w:r w:rsidRPr="00874CCE">
        <w:rPr>
          <w:rFonts w:eastAsia="SimSun"/>
          <w:spacing w:val="-4"/>
          <w:lang w:eastAsia="en-US"/>
        </w:rPr>
        <w:t>1.6</w:t>
      </w:r>
      <w:r w:rsidRPr="00874CCE">
        <w:rPr>
          <w:rFonts w:eastAsia="SimSun" w:hint="cs"/>
          <w:spacing w:val="-4"/>
          <w:rtl/>
          <w:lang w:eastAsia="en-US"/>
        </w:rPr>
        <w:t xml:space="preserve">، وإلا تستخدم </w:t>
      </w:r>
      <w:proofErr w:type="spellStart"/>
      <w:r w:rsidRPr="00874CCE">
        <w:rPr>
          <w:rFonts w:eastAsia="SimSun"/>
          <w:i/>
          <w:iCs/>
          <w:spacing w:val="-4"/>
          <w:lang w:eastAsia="en-US"/>
        </w:rPr>
        <w:t>N</w:t>
      </w:r>
      <w:r w:rsidRPr="00874CCE">
        <w:rPr>
          <w:rFonts w:eastAsia="SimSun"/>
          <w:i/>
          <w:iCs/>
          <w:spacing w:val="-4"/>
          <w:vertAlign w:val="subscript"/>
          <w:lang w:eastAsia="en-US"/>
        </w:rPr>
        <w:t>coarse</w:t>
      </w:r>
      <w:proofErr w:type="spellEnd"/>
      <w:r w:rsidRPr="00874CCE">
        <w:rPr>
          <w:rFonts w:eastAsia="SimSun" w:hint="cs"/>
          <w:spacing w:val="-4"/>
          <w:rtl/>
          <w:lang w:eastAsia="en-US"/>
        </w:rPr>
        <w:t xml:space="preserve"> =</w:t>
      </w:r>
      <w:r w:rsidRPr="00874CCE">
        <w:rPr>
          <w:rFonts w:eastAsia="SimSun" w:hint="eastAsia"/>
          <w:spacing w:val="-4"/>
          <w:rtl/>
          <w:lang w:eastAsia="en-US"/>
        </w:rPr>
        <w:t> </w:t>
      </w:r>
      <w:r w:rsidRPr="00874CCE">
        <w:rPr>
          <w:rFonts w:eastAsia="SimSun"/>
          <w:spacing w:val="-4"/>
          <w:lang w:eastAsia="en-US"/>
        </w:rPr>
        <w:t>1</w:t>
      </w:r>
      <w:r w:rsidRPr="00874CCE">
        <w:rPr>
          <w:rFonts w:eastAsia="SimSun" w:hint="cs"/>
          <w:spacing w:val="-4"/>
          <w:rtl/>
          <w:lang w:eastAsia="en-US"/>
        </w:rPr>
        <w:t xml:space="preserve"> في</w:t>
      </w:r>
      <w:r w:rsidRPr="00874CCE">
        <w:rPr>
          <w:rFonts w:eastAsia="SimSun" w:hint="eastAsia"/>
          <w:spacing w:val="-4"/>
          <w:rtl/>
          <w:lang w:eastAsia="en-US"/>
        </w:rPr>
        <w:t> </w:t>
      </w:r>
      <w:r w:rsidRPr="00874CCE">
        <w:rPr>
          <w:rFonts w:eastAsia="SimSun" w:hint="cs"/>
          <w:spacing w:val="-4"/>
          <w:rtl/>
          <w:lang w:eastAsia="en-US"/>
        </w:rPr>
        <w:t>جميع</w:t>
      </w:r>
      <w:r w:rsidRPr="00874CCE">
        <w:rPr>
          <w:rFonts w:eastAsia="SimSun" w:hint="eastAsia"/>
          <w:spacing w:val="-4"/>
          <w:rtl/>
          <w:lang w:eastAsia="en-US"/>
        </w:rPr>
        <w:t> </w:t>
      </w:r>
      <w:r w:rsidRPr="00874CCE">
        <w:rPr>
          <w:rFonts w:eastAsia="SimSun" w:hint="cs"/>
          <w:spacing w:val="-4"/>
          <w:rtl/>
          <w:lang w:eastAsia="en-US"/>
        </w:rPr>
        <w:t>الحسابات.</w:t>
      </w:r>
    </w:p>
    <w:p w14:paraId="5ECFD8B1" w14:textId="77777777" w:rsidR="00DB7CF8" w:rsidRPr="00874CCE" w:rsidRDefault="00DB7CF8" w:rsidP="00DB7CF8">
      <w:pPr>
        <w:overflowPunct/>
        <w:autoSpaceDE/>
        <w:autoSpaceDN/>
        <w:adjustRightInd/>
        <w:ind w:left="1559" w:hanging="1559"/>
        <w:textAlignment w:val="auto"/>
        <w:rPr>
          <w:rFonts w:eastAsia="SimSun"/>
          <w:rtl/>
          <w:lang w:eastAsia="en-US"/>
        </w:rPr>
      </w:pPr>
      <w:r w:rsidRPr="00874CCE">
        <w:rPr>
          <w:rFonts w:eastAsia="SimSun" w:hint="cs"/>
          <w:i/>
          <w:iCs/>
          <w:rtl/>
          <w:lang w:eastAsia="en-US"/>
        </w:rPr>
        <w:tab/>
        <w:t xml:space="preserve">الخطوة الفرعية </w:t>
      </w:r>
      <w:r w:rsidRPr="00874CCE">
        <w:rPr>
          <w:rFonts w:eastAsia="SimSun"/>
          <w:i/>
          <w:iCs/>
          <w:lang w:eastAsia="en-US"/>
        </w:rPr>
        <w:t>1.6</w:t>
      </w:r>
      <w:r w:rsidRPr="00874CCE">
        <w:rPr>
          <w:rFonts w:eastAsia="SimSun" w:hint="cs"/>
          <w:rtl/>
          <w:lang w:eastAsia="en-US"/>
        </w:rPr>
        <w:t xml:space="preserve">: يحسب مقدار الزيادة الزمنية التقريبية </w:t>
      </w:r>
      <w:proofErr w:type="spellStart"/>
      <w:r w:rsidRPr="00874CCE">
        <w:rPr>
          <w:rFonts w:eastAsia="SimSun"/>
          <w:i/>
          <w:iCs/>
          <w:lang w:eastAsia="en-US"/>
        </w:rPr>
        <w:t>T</w:t>
      </w:r>
      <w:r w:rsidRPr="00874CCE">
        <w:rPr>
          <w:rFonts w:eastAsia="SimSun"/>
          <w:i/>
          <w:iCs/>
          <w:szCs w:val="16"/>
          <w:vertAlign w:val="subscript"/>
          <w:lang w:eastAsia="en-US"/>
        </w:rPr>
        <w:t>coarse</w:t>
      </w:r>
      <w:proofErr w:type="spellEnd"/>
      <w:r w:rsidRPr="00874CCE">
        <w:rPr>
          <w:rFonts w:eastAsia="SimSun"/>
          <w:lang w:eastAsia="en-US"/>
        </w:rPr>
        <w:t xml:space="preserve"> = </w:t>
      </w:r>
      <w:proofErr w:type="spellStart"/>
      <w:r w:rsidRPr="00874CCE">
        <w:rPr>
          <w:rFonts w:eastAsia="SimSun"/>
          <w:i/>
          <w:iCs/>
          <w:lang w:eastAsia="en-US"/>
        </w:rPr>
        <w:t>T</w:t>
      </w:r>
      <w:r w:rsidRPr="00874CCE">
        <w:rPr>
          <w:rFonts w:eastAsia="SimSun"/>
          <w:i/>
          <w:iCs/>
          <w:szCs w:val="16"/>
          <w:vertAlign w:val="subscript"/>
          <w:lang w:eastAsia="en-US"/>
        </w:rPr>
        <w:t>fine</w:t>
      </w:r>
      <w:proofErr w:type="spellEnd"/>
      <w:r w:rsidRPr="00874CCE">
        <w:rPr>
          <w:rFonts w:eastAsia="SimSun"/>
          <w:lang w:eastAsia="en-US"/>
        </w:rPr>
        <w:t xml:space="preserve"> * </w:t>
      </w:r>
      <w:proofErr w:type="spellStart"/>
      <w:r w:rsidRPr="00874CCE">
        <w:rPr>
          <w:rFonts w:eastAsia="SimSun"/>
          <w:i/>
          <w:iCs/>
          <w:lang w:eastAsia="en-US"/>
        </w:rPr>
        <w:t>N</w:t>
      </w:r>
      <w:r w:rsidRPr="00874CCE">
        <w:rPr>
          <w:rFonts w:eastAsia="SimSun"/>
          <w:i/>
          <w:iCs/>
          <w:szCs w:val="16"/>
          <w:vertAlign w:val="subscript"/>
          <w:lang w:eastAsia="en-US"/>
        </w:rPr>
        <w:t>coarse</w:t>
      </w:r>
      <w:proofErr w:type="spellEnd"/>
      <w:r w:rsidRPr="00874CCE">
        <w:rPr>
          <w:rFonts w:eastAsia="SimSun" w:hint="cs"/>
          <w:rtl/>
          <w:lang w:eastAsia="en-US"/>
        </w:rPr>
        <w:t>.</w:t>
      </w:r>
    </w:p>
    <w:p w14:paraId="66B8E8EC" w14:textId="77777777" w:rsidR="00DB7CF8" w:rsidRPr="00874CCE" w:rsidRDefault="00DB7CF8" w:rsidP="00DB7CF8">
      <w:pPr>
        <w:overflowPunct/>
        <w:autoSpaceDE/>
        <w:autoSpaceDN/>
        <w:adjustRightInd/>
        <w:ind w:left="1559" w:hanging="1559"/>
        <w:textAlignment w:val="auto"/>
        <w:rPr>
          <w:rFonts w:eastAsia="SimSun"/>
          <w:rtl/>
          <w:lang w:eastAsia="en-US" w:bidi="ar-EG"/>
        </w:rPr>
      </w:pPr>
      <w:r w:rsidRPr="00874CCE">
        <w:rPr>
          <w:rFonts w:eastAsia="SimSun" w:hint="cs"/>
          <w:i/>
          <w:iCs/>
          <w:rtl/>
          <w:lang w:eastAsia="en-US"/>
        </w:rPr>
        <w:t xml:space="preserve">الخطوة </w:t>
      </w:r>
      <w:r w:rsidRPr="00874CCE">
        <w:rPr>
          <w:rFonts w:eastAsia="SimSun"/>
          <w:i/>
          <w:iCs/>
          <w:lang w:eastAsia="en-US"/>
        </w:rPr>
        <w:t>7</w:t>
      </w:r>
      <w:r w:rsidRPr="00874CCE">
        <w:rPr>
          <w:rFonts w:eastAsia="SimSun" w:hint="cs"/>
          <w:rtl/>
          <w:lang w:eastAsia="en-US"/>
        </w:rPr>
        <w:t>:</w:t>
      </w:r>
      <w:r w:rsidRPr="00874CCE">
        <w:rPr>
          <w:rFonts w:eastAsia="SimSun"/>
          <w:rtl/>
          <w:lang w:eastAsia="en-US"/>
        </w:rPr>
        <w:tab/>
      </w:r>
      <w:r w:rsidRPr="00874CCE">
        <w:rPr>
          <w:rFonts w:eastAsia="SimSun" w:hint="cs"/>
          <w:rtl/>
          <w:lang w:eastAsia="en-US"/>
        </w:rPr>
        <w:t xml:space="preserve">تكرر الخطوات من </w:t>
      </w:r>
      <w:r w:rsidRPr="00874CCE">
        <w:rPr>
          <w:rFonts w:eastAsia="SimSun"/>
          <w:lang w:eastAsia="en-US"/>
        </w:rPr>
        <w:t>8</w:t>
      </w:r>
      <w:r w:rsidRPr="00874CCE">
        <w:rPr>
          <w:rFonts w:eastAsia="SimSun" w:hint="cs"/>
          <w:rtl/>
          <w:lang w:eastAsia="en-US"/>
        </w:rPr>
        <w:t xml:space="preserve"> إلى </w:t>
      </w:r>
      <w:r w:rsidRPr="00874CCE">
        <w:rPr>
          <w:rFonts w:eastAsia="SimSun"/>
          <w:lang w:eastAsia="en-US"/>
        </w:rPr>
        <w:t>24</w:t>
      </w:r>
      <w:r w:rsidRPr="00874CCE">
        <w:rPr>
          <w:rFonts w:eastAsia="SimSun" w:hint="cs"/>
          <w:rtl/>
          <w:lang w:eastAsia="en-US"/>
        </w:rPr>
        <w:t xml:space="preserve"> لجميع الزيادات الزمنية.</w:t>
      </w:r>
    </w:p>
    <w:p w14:paraId="5ECC91C8" w14:textId="77777777" w:rsidR="00DB7CF8" w:rsidRPr="006C794D" w:rsidRDefault="00DB7CF8" w:rsidP="00DB7CF8">
      <w:pPr>
        <w:overflowPunct/>
        <w:autoSpaceDE/>
        <w:autoSpaceDN/>
        <w:adjustRightInd/>
        <w:ind w:left="1559" w:hanging="1559"/>
        <w:textAlignment w:val="auto"/>
        <w:rPr>
          <w:rFonts w:eastAsia="SimSun"/>
          <w:spacing w:val="-2"/>
          <w:rtl/>
          <w:lang w:eastAsia="en-US"/>
        </w:rPr>
      </w:pPr>
      <w:r w:rsidRPr="006C794D">
        <w:rPr>
          <w:rFonts w:eastAsia="SimSun" w:hint="cs"/>
          <w:spacing w:val="-2"/>
          <w:rtl/>
          <w:lang w:eastAsia="en-US"/>
        </w:rPr>
        <w:tab/>
        <w:t xml:space="preserve">في حال خوارزمية زيادة زمنية مزدوجة، تكرر العمليات من الخطوة الفرعية </w:t>
      </w:r>
      <w:r w:rsidRPr="006C794D">
        <w:rPr>
          <w:rFonts w:eastAsia="SimSun"/>
          <w:spacing w:val="-2"/>
          <w:lang w:eastAsia="en-US"/>
        </w:rPr>
        <w:t>1.7</w:t>
      </w:r>
      <w:r w:rsidRPr="006C794D">
        <w:rPr>
          <w:rFonts w:eastAsia="SimSun" w:hint="cs"/>
          <w:spacing w:val="-2"/>
          <w:rtl/>
          <w:lang w:eastAsia="en-US"/>
        </w:rPr>
        <w:t xml:space="preserve"> إلى الخطوة </w:t>
      </w:r>
      <w:r w:rsidRPr="006C794D">
        <w:rPr>
          <w:rFonts w:eastAsia="SimSun"/>
          <w:spacing w:val="-2"/>
          <w:lang w:eastAsia="en-US"/>
        </w:rPr>
        <w:t>22</w:t>
      </w:r>
      <w:r w:rsidRPr="006C794D">
        <w:rPr>
          <w:rFonts w:eastAsia="SimSun" w:hint="cs"/>
          <w:spacing w:val="-2"/>
          <w:rtl/>
          <w:lang w:eastAsia="en-US"/>
        </w:rPr>
        <w:t xml:space="preserve"> حتى النهاية الزمنية.</w:t>
      </w:r>
    </w:p>
    <w:p w14:paraId="69017CA5" w14:textId="77777777" w:rsidR="00DB7CF8" w:rsidRPr="00874CCE" w:rsidRDefault="00DB7CF8" w:rsidP="00DB7CF8">
      <w:pPr>
        <w:overflowPunct/>
        <w:autoSpaceDE/>
        <w:autoSpaceDN/>
        <w:adjustRightInd/>
        <w:ind w:left="1559" w:hanging="1559"/>
        <w:textAlignment w:val="auto"/>
        <w:rPr>
          <w:rFonts w:eastAsia="SimSun"/>
          <w:rtl/>
          <w:lang w:eastAsia="en-US"/>
        </w:rPr>
      </w:pPr>
      <w:r w:rsidRPr="00874CCE">
        <w:rPr>
          <w:rFonts w:eastAsia="SimSun" w:hint="cs"/>
          <w:i/>
          <w:iCs/>
          <w:rtl/>
          <w:lang w:eastAsia="en-US"/>
        </w:rPr>
        <w:tab/>
        <w:t xml:space="preserve">الخطوة الفرعية </w:t>
      </w:r>
      <w:r w:rsidRPr="00874CCE">
        <w:rPr>
          <w:rFonts w:eastAsia="SimSun"/>
          <w:i/>
          <w:iCs/>
          <w:lang w:eastAsia="en-US"/>
        </w:rPr>
        <w:t>1.7</w:t>
      </w:r>
      <w:r w:rsidRPr="00874CCE">
        <w:rPr>
          <w:rFonts w:eastAsia="SimSun" w:hint="cs"/>
          <w:rtl/>
          <w:lang w:eastAsia="en-US"/>
        </w:rPr>
        <w:t xml:space="preserve">: إذا كانت هذه هي الزيادة الزمنية الأولى، تدخل </w:t>
      </w:r>
      <w:proofErr w:type="spellStart"/>
      <w:r w:rsidRPr="00874CCE">
        <w:rPr>
          <w:rFonts w:eastAsia="SimSun"/>
          <w:i/>
          <w:iCs/>
          <w:lang w:eastAsia="en-US"/>
        </w:rPr>
        <w:t>T</w:t>
      </w:r>
      <w:r w:rsidRPr="00874CCE">
        <w:rPr>
          <w:rFonts w:eastAsia="SimSun"/>
          <w:i/>
          <w:iCs/>
          <w:szCs w:val="16"/>
          <w:vertAlign w:val="subscript"/>
          <w:lang w:eastAsia="en-US"/>
        </w:rPr>
        <w:t>step</w:t>
      </w:r>
      <w:proofErr w:type="spellEnd"/>
      <w:r w:rsidRPr="00874CCE">
        <w:rPr>
          <w:rFonts w:eastAsia="SimSun" w:hint="cs"/>
          <w:rtl/>
          <w:lang w:eastAsia="en-US"/>
        </w:rPr>
        <w:t xml:space="preserve"> </w:t>
      </w:r>
      <w:r w:rsidRPr="00874CCE">
        <w:rPr>
          <w:rFonts w:eastAsia="SimSun"/>
          <w:lang w:eastAsia="en-US"/>
        </w:rPr>
        <w:t>=</w:t>
      </w:r>
      <w:r w:rsidRPr="00874CCE">
        <w:rPr>
          <w:rFonts w:eastAsia="SimSun" w:hint="cs"/>
          <w:rtl/>
          <w:lang w:eastAsia="en-US"/>
        </w:rPr>
        <w:t xml:space="preserve"> </w:t>
      </w:r>
      <w:proofErr w:type="spellStart"/>
      <w:r w:rsidRPr="00874CCE">
        <w:rPr>
          <w:rFonts w:eastAsia="SimSun"/>
          <w:i/>
          <w:iCs/>
          <w:lang w:eastAsia="en-US"/>
        </w:rPr>
        <w:t>T</w:t>
      </w:r>
      <w:r w:rsidRPr="00874CCE">
        <w:rPr>
          <w:rFonts w:eastAsia="SimSun"/>
          <w:i/>
          <w:iCs/>
          <w:szCs w:val="16"/>
          <w:vertAlign w:val="subscript"/>
          <w:lang w:eastAsia="en-US"/>
        </w:rPr>
        <w:t>fine</w:t>
      </w:r>
      <w:proofErr w:type="spellEnd"/>
      <w:r w:rsidRPr="00874CCE">
        <w:rPr>
          <w:rFonts w:eastAsia="SimSun" w:hint="cs"/>
          <w:rtl/>
          <w:lang w:eastAsia="en-US"/>
        </w:rPr>
        <w:t>، وإلا</w:t>
      </w:r>
    </w:p>
    <w:p w14:paraId="7917C1B8" w14:textId="77777777" w:rsidR="00DB7CF8" w:rsidRPr="00874CCE" w:rsidRDefault="00DB7CF8" w:rsidP="00DB7CF8">
      <w:pPr>
        <w:overflowPunct/>
        <w:autoSpaceDE/>
        <w:autoSpaceDN/>
        <w:adjustRightInd/>
        <w:ind w:left="1559" w:hanging="1559"/>
        <w:textAlignment w:val="auto"/>
        <w:rPr>
          <w:rFonts w:eastAsia="SimSun"/>
          <w:rtl/>
          <w:lang w:eastAsia="en-US"/>
        </w:rPr>
      </w:pPr>
      <w:r w:rsidRPr="00874CCE">
        <w:rPr>
          <w:rFonts w:eastAsia="SimSun" w:hint="cs"/>
          <w:i/>
          <w:iCs/>
          <w:rtl/>
          <w:lang w:eastAsia="en-US"/>
        </w:rPr>
        <w:tab/>
        <w:t xml:space="preserve">الخطوة الفرعية </w:t>
      </w:r>
      <w:r w:rsidRPr="00874CCE">
        <w:rPr>
          <w:rFonts w:eastAsia="SimSun"/>
          <w:i/>
          <w:iCs/>
          <w:lang w:eastAsia="en-US"/>
        </w:rPr>
        <w:t>2.7</w:t>
      </w:r>
      <w:r w:rsidRPr="00874CCE">
        <w:rPr>
          <w:rFonts w:eastAsia="SimSun" w:hint="cs"/>
          <w:rtl/>
          <w:lang w:eastAsia="en-US"/>
        </w:rPr>
        <w:t xml:space="preserve">: إذا كانت هناك زيادات أقل من </w:t>
      </w:r>
      <w:proofErr w:type="spellStart"/>
      <w:r w:rsidRPr="00874CCE">
        <w:rPr>
          <w:rFonts w:eastAsia="SimSun"/>
          <w:i/>
          <w:iCs/>
          <w:lang w:eastAsia="en-US"/>
        </w:rPr>
        <w:t>N</w:t>
      </w:r>
      <w:r w:rsidRPr="00874CCE">
        <w:rPr>
          <w:rFonts w:eastAsia="SimSun"/>
          <w:i/>
          <w:iCs/>
          <w:vertAlign w:val="subscript"/>
          <w:lang w:eastAsia="en-US"/>
        </w:rPr>
        <w:t>coarse</w:t>
      </w:r>
      <w:proofErr w:type="spellEnd"/>
      <w:r w:rsidRPr="00874CCE">
        <w:rPr>
          <w:rFonts w:eastAsia="SimSun" w:hint="cs"/>
          <w:i/>
          <w:iCs/>
          <w:vertAlign w:val="subscript"/>
          <w:rtl/>
          <w:lang w:eastAsia="en-US"/>
        </w:rPr>
        <w:t xml:space="preserve"> </w:t>
      </w:r>
      <w:r w:rsidRPr="00874CCE">
        <w:rPr>
          <w:rFonts w:eastAsia="SimSun" w:hint="cs"/>
          <w:rtl/>
          <w:lang w:eastAsia="en-US"/>
        </w:rPr>
        <w:t>متبقية، تد</w:t>
      </w:r>
      <w:r w:rsidRPr="00874CCE">
        <w:rPr>
          <w:rFonts w:eastAsia="SimSun" w:hint="cs"/>
          <w:rtl/>
          <w:lang w:eastAsia="en-US" w:bidi="ar-EG"/>
        </w:rPr>
        <w:t xml:space="preserve">خل </w:t>
      </w:r>
      <w:proofErr w:type="spellStart"/>
      <w:r w:rsidRPr="00874CCE">
        <w:rPr>
          <w:rFonts w:eastAsia="SimSun"/>
          <w:i/>
          <w:iCs/>
          <w:lang w:eastAsia="en-US"/>
        </w:rPr>
        <w:t>T</w:t>
      </w:r>
      <w:r w:rsidRPr="00874CCE">
        <w:rPr>
          <w:rFonts w:eastAsia="SimSun"/>
          <w:i/>
          <w:iCs/>
          <w:szCs w:val="16"/>
          <w:vertAlign w:val="subscript"/>
          <w:lang w:eastAsia="en-US"/>
        </w:rPr>
        <w:t>step</w:t>
      </w:r>
      <w:proofErr w:type="spellEnd"/>
      <w:r w:rsidRPr="00874CCE">
        <w:rPr>
          <w:rFonts w:eastAsia="SimSun" w:hint="cs"/>
          <w:rtl/>
          <w:lang w:eastAsia="en-US"/>
        </w:rPr>
        <w:t xml:space="preserve"> </w:t>
      </w:r>
      <w:r w:rsidRPr="00874CCE">
        <w:rPr>
          <w:rFonts w:eastAsia="SimSun"/>
          <w:lang w:eastAsia="en-US"/>
        </w:rPr>
        <w:t>=</w:t>
      </w:r>
      <w:r w:rsidRPr="00874CCE">
        <w:rPr>
          <w:rFonts w:eastAsia="SimSun" w:hint="cs"/>
          <w:rtl/>
          <w:lang w:eastAsia="en-US"/>
        </w:rPr>
        <w:t xml:space="preserve"> </w:t>
      </w:r>
      <w:proofErr w:type="spellStart"/>
      <w:r w:rsidRPr="00874CCE">
        <w:rPr>
          <w:rFonts w:eastAsia="SimSun"/>
          <w:i/>
          <w:iCs/>
          <w:lang w:eastAsia="en-US"/>
        </w:rPr>
        <w:t>T</w:t>
      </w:r>
      <w:r w:rsidRPr="00874CCE">
        <w:rPr>
          <w:rFonts w:eastAsia="SimSun"/>
          <w:i/>
          <w:iCs/>
          <w:szCs w:val="16"/>
          <w:vertAlign w:val="subscript"/>
          <w:lang w:eastAsia="en-US"/>
        </w:rPr>
        <w:t>fine</w:t>
      </w:r>
      <w:proofErr w:type="spellEnd"/>
      <w:r w:rsidRPr="00874CCE">
        <w:rPr>
          <w:rFonts w:eastAsia="SimSun" w:hint="cs"/>
          <w:rtl/>
          <w:lang w:eastAsia="en-US"/>
        </w:rPr>
        <w:t>، وإلا</w:t>
      </w:r>
    </w:p>
    <w:p w14:paraId="1F6FB2BF" w14:textId="77777777" w:rsidR="00DB7CF8" w:rsidRPr="00874CCE" w:rsidRDefault="00DB7CF8" w:rsidP="00DB7CF8">
      <w:pPr>
        <w:overflowPunct/>
        <w:autoSpaceDE/>
        <w:autoSpaceDN/>
        <w:adjustRightInd/>
        <w:ind w:left="1559" w:hanging="1559"/>
        <w:textAlignment w:val="auto"/>
        <w:rPr>
          <w:rFonts w:eastAsia="SimSun"/>
          <w:rtl/>
          <w:lang w:eastAsia="en-US" w:bidi="ar-EG"/>
        </w:rPr>
      </w:pPr>
      <w:r w:rsidRPr="00874CCE">
        <w:rPr>
          <w:rFonts w:eastAsia="SimSun" w:hint="cs"/>
          <w:i/>
          <w:iCs/>
          <w:rtl/>
          <w:lang w:eastAsia="en-US"/>
        </w:rPr>
        <w:tab/>
        <w:t xml:space="preserve">الخطوة الفرعية </w:t>
      </w:r>
      <w:r w:rsidRPr="00874CCE">
        <w:rPr>
          <w:rFonts w:eastAsia="SimSun"/>
          <w:i/>
          <w:iCs/>
          <w:lang w:eastAsia="en-US"/>
        </w:rPr>
        <w:t>3.7</w:t>
      </w:r>
      <w:r w:rsidRPr="00874CCE">
        <w:rPr>
          <w:rFonts w:eastAsia="SimSun" w:hint="cs"/>
          <w:rtl/>
          <w:lang w:eastAsia="en-US"/>
        </w:rPr>
        <w:t>: إذا كانت أي من الزوايا</w:t>
      </w:r>
      <w:r w:rsidRPr="00874CCE">
        <w:rPr>
          <w:rFonts w:eastAsia="SimSun" w:hint="eastAsia"/>
          <w:rtl/>
          <w:lang w:eastAsia="en-US"/>
        </w:rPr>
        <w:t> </w:t>
      </w:r>
      <w:r w:rsidRPr="00874CCE">
        <w:rPr>
          <w:rFonts w:eastAsia="SimSun"/>
          <w:lang w:eastAsia="en-US"/>
        </w:rPr>
        <w:sym w:font="Symbol" w:char="F061"/>
      </w:r>
      <w:r w:rsidRPr="00874CCE">
        <w:rPr>
          <w:rFonts w:eastAsia="SimSun" w:hint="cs"/>
          <w:rtl/>
          <w:lang w:eastAsia="en-US"/>
        </w:rPr>
        <w:t xml:space="preserve"> في الزيادة الزمنية الأخيرة في حدود</w:t>
      </w:r>
      <w:r w:rsidRPr="00874CCE">
        <w:rPr>
          <w:rFonts w:eastAsia="SimSun" w:hint="eastAsia"/>
          <w:rtl/>
          <w:lang w:eastAsia="en-US"/>
        </w:rPr>
        <w:t> </w:t>
      </w:r>
      <w:r w:rsidRPr="00874CCE">
        <w:rPr>
          <w:rFonts w:eastAsia="SimSun"/>
          <w:lang w:eastAsia="en-US"/>
        </w:rPr>
        <w:sym w:font="Symbol" w:char="F06A"/>
      </w:r>
      <w:r w:rsidRPr="00874CCE">
        <w:rPr>
          <w:rFonts w:eastAsia="SimSun"/>
          <w:i/>
          <w:iCs/>
          <w:vertAlign w:val="subscript"/>
          <w:lang w:eastAsia="en-US"/>
        </w:rPr>
        <w:t>coarse</w:t>
      </w:r>
      <w:r w:rsidRPr="00874CCE">
        <w:rPr>
          <w:rFonts w:eastAsia="SimSun" w:hint="cs"/>
          <w:rtl/>
          <w:lang w:eastAsia="en-US"/>
        </w:rPr>
        <w:t xml:space="preserve"> من زاوية منطقة الاستبعاد، تدخل</w:t>
      </w:r>
      <w:r w:rsidRPr="00874CCE">
        <w:rPr>
          <w:rFonts w:eastAsia="SimSun" w:hint="eastAsia"/>
          <w:rtl/>
          <w:lang w:eastAsia="en-US"/>
        </w:rPr>
        <w:t> </w:t>
      </w:r>
      <w:proofErr w:type="spellStart"/>
      <w:r w:rsidRPr="00874CCE">
        <w:rPr>
          <w:rFonts w:eastAsia="SimSun"/>
          <w:i/>
          <w:iCs/>
          <w:lang w:eastAsia="en-US"/>
        </w:rPr>
        <w:t>T</w:t>
      </w:r>
      <w:r w:rsidRPr="00874CCE">
        <w:rPr>
          <w:rFonts w:eastAsia="SimSun"/>
          <w:i/>
          <w:iCs/>
          <w:szCs w:val="16"/>
          <w:vertAlign w:val="subscript"/>
          <w:lang w:eastAsia="en-US"/>
        </w:rPr>
        <w:t>step</w:t>
      </w:r>
      <w:proofErr w:type="spellEnd"/>
      <w:r w:rsidRPr="00874CCE">
        <w:rPr>
          <w:rFonts w:eastAsia="SimSun" w:hint="cs"/>
          <w:rtl/>
          <w:lang w:eastAsia="en-US"/>
        </w:rPr>
        <w:t xml:space="preserve"> </w:t>
      </w:r>
      <w:r w:rsidRPr="00874CCE">
        <w:rPr>
          <w:rFonts w:eastAsia="SimSun"/>
          <w:lang w:eastAsia="en-US"/>
        </w:rPr>
        <w:t>=</w:t>
      </w:r>
      <w:r w:rsidRPr="00874CCE">
        <w:rPr>
          <w:rFonts w:eastAsia="SimSun" w:hint="cs"/>
          <w:rtl/>
          <w:lang w:eastAsia="en-US"/>
        </w:rPr>
        <w:t xml:space="preserve"> </w:t>
      </w:r>
      <w:proofErr w:type="spellStart"/>
      <w:r w:rsidRPr="00874CCE">
        <w:rPr>
          <w:rFonts w:eastAsia="SimSun"/>
          <w:i/>
          <w:iCs/>
          <w:lang w:eastAsia="en-US"/>
        </w:rPr>
        <w:t>T</w:t>
      </w:r>
      <w:r w:rsidRPr="00874CCE">
        <w:rPr>
          <w:rFonts w:eastAsia="SimSun"/>
          <w:i/>
          <w:iCs/>
          <w:szCs w:val="16"/>
          <w:vertAlign w:val="subscript"/>
          <w:lang w:eastAsia="en-US"/>
        </w:rPr>
        <w:t>fine</w:t>
      </w:r>
      <w:proofErr w:type="spellEnd"/>
      <w:r w:rsidRPr="00874CCE">
        <w:rPr>
          <w:rFonts w:eastAsia="SimSun" w:hint="cs"/>
          <w:rtl/>
          <w:lang w:eastAsia="en-US"/>
        </w:rPr>
        <w:t xml:space="preserve"> وإلا </w:t>
      </w:r>
      <w:r w:rsidRPr="00874CCE">
        <w:rPr>
          <w:rFonts w:eastAsia="SimSun"/>
          <w:lang w:eastAsia="en-US"/>
        </w:rPr>
        <w:t xml:space="preserve">= </w:t>
      </w:r>
      <w:proofErr w:type="spellStart"/>
      <w:r w:rsidRPr="00874CCE">
        <w:rPr>
          <w:rFonts w:eastAsia="SimSun"/>
          <w:i/>
          <w:iCs/>
          <w:lang w:eastAsia="en-US"/>
        </w:rPr>
        <w:t>T</w:t>
      </w:r>
      <w:r w:rsidRPr="00874CCE">
        <w:rPr>
          <w:rFonts w:eastAsia="SimSun"/>
          <w:i/>
          <w:iCs/>
          <w:vertAlign w:val="subscript"/>
          <w:lang w:eastAsia="en-US"/>
        </w:rPr>
        <w:t>step</w:t>
      </w:r>
      <w:proofErr w:type="spellEnd"/>
      <w:r w:rsidRPr="00874CCE">
        <w:rPr>
          <w:rFonts w:eastAsia="SimSun" w:hint="cs"/>
          <w:rtl/>
          <w:lang w:eastAsia="en-US"/>
        </w:rPr>
        <w:t xml:space="preserve"> </w:t>
      </w:r>
      <w:proofErr w:type="spellStart"/>
      <w:r w:rsidRPr="00874CCE">
        <w:rPr>
          <w:rFonts w:eastAsia="SimSun"/>
          <w:i/>
          <w:iCs/>
          <w:lang w:eastAsia="en-US"/>
        </w:rPr>
        <w:t>T</w:t>
      </w:r>
      <w:r w:rsidRPr="00874CCE">
        <w:rPr>
          <w:rFonts w:eastAsia="SimSun"/>
          <w:i/>
          <w:iCs/>
          <w:vertAlign w:val="subscript"/>
          <w:lang w:eastAsia="en-US"/>
        </w:rPr>
        <w:t>coarse</w:t>
      </w:r>
      <w:proofErr w:type="spellEnd"/>
      <w:r w:rsidRPr="00874CCE">
        <w:rPr>
          <w:rFonts w:eastAsia="SimSun" w:hint="cs"/>
          <w:rtl/>
          <w:lang w:eastAsia="en-US"/>
        </w:rPr>
        <w:t>.</w:t>
      </w:r>
    </w:p>
    <w:p w14:paraId="1B290974" w14:textId="77777777" w:rsidR="00DB7CF8" w:rsidRPr="00874CCE" w:rsidRDefault="00DB7CF8" w:rsidP="00DB7CF8">
      <w:pPr>
        <w:overflowPunct/>
        <w:autoSpaceDE/>
        <w:autoSpaceDN/>
        <w:adjustRightInd/>
        <w:ind w:left="1559" w:hanging="1559"/>
        <w:textAlignment w:val="auto"/>
        <w:rPr>
          <w:rFonts w:eastAsia="SimSun"/>
          <w:rtl/>
          <w:lang w:eastAsia="en-US" w:bidi="ar-EG"/>
        </w:rPr>
      </w:pPr>
      <w:r w:rsidRPr="00874CCE">
        <w:rPr>
          <w:rFonts w:eastAsia="SimSun" w:hint="cs"/>
          <w:i/>
          <w:iCs/>
          <w:rtl/>
          <w:lang w:eastAsia="en-US"/>
        </w:rPr>
        <w:t xml:space="preserve">الخطوة </w:t>
      </w:r>
      <w:r w:rsidRPr="00874CCE">
        <w:rPr>
          <w:rFonts w:eastAsia="SimSun"/>
          <w:i/>
          <w:iCs/>
          <w:lang w:eastAsia="en-US"/>
        </w:rPr>
        <w:t>8</w:t>
      </w:r>
      <w:r w:rsidRPr="00874CCE">
        <w:rPr>
          <w:rFonts w:eastAsia="SimSun" w:hint="cs"/>
          <w:rtl/>
          <w:lang w:eastAsia="en-US"/>
        </w:rPr>
        <w:t>:</w:t>
      </w:r>
      <w:r w:rsidRPr="00874CCE">
        <w:rPr>
          <w:rFonts w:eastAsia="SimSun"/>
          <w:rtl/>
          <w:lang w:eastAsia="en-US"/>
        </w:rPr>
        <w:tab/>
      </w:r>
      <w:r w:rsidRPr="00874CCE">
        <w:rPr>
          <w:rFonts w:eastAsia="SimSun" w:hint="cs"/>
          <w:rtl/>
          <w:lang w:eastAsia="en-US"/>
        </w:rPr>
        <w:t>تحدّث موجهات الموقع لجميع المحطات الأرضية باستخدام الخوارزمية المبينة في الفقرة</w:t>
      </w:r>
      <w:r w:rsidRPr="00874CCE">
        <w:rPr>
          <w:rFonts w:eastAsia="SimSun" w:hint="eastAsia"/>
          <w:rtl/>
          <w:lang w:eastAsia="en-US"/>
        </w:rPr>
        <w:t> </w:t>
      </w:r>
      <w:r w:rsidRPr="00874CCE">
        <w:rPr>
          <w:rFonts w:eastAsia="SimSun"/>
          <w:lang w:eastAsia="en-US"/>
        </w:rPr>
        <w:t>1.D6</w:t>
      </w:r>
      <w:r w:rsidRPr="00874CCE">
        <w:rPr>
          <w:rFonts w:eastAsia="SimSun" w:hint="cs"/>
          <w:rtl/>
          <w:lang w:eastAsia="en-US" w:bidi="ar-EG"/>
        </w:rPr>
        <w:t>.</w:t>
      </w:r>
    </w:p>
    <w:p w14:paraId="105C663C" w14:textId="77777777" w:rsidR="00DB7CF8" w:rsidRPr="00874CCE" w:rsidRDefault="00DB7CF8" w:rsidP="00DB7CF8">
      <w:pPr>
        <w:overflowPunct/>
        <w:autoSpaceDE/>
        <w:autoSpaceDN/>
        <w:adjustRightInd/>
        <w:ind w:left="1559" w:hanging="1559"/>
        <w:textAlignment w:val="auto"/>
        <w:rPr>
          <w:rFonts w:eastAsia="SimSun"/>
          <w:rtl/>
          <w:lang w:eastAsia="en-US" w:bidi="ar-EG"/>
        </w:rPr>
      </w:pPr>
      <w:r w:rsidRPr="00874CCE">
        <w:rPr>
          <w:rFonts w:eastAsia="SimSun" w:hint="cs"/>
          <w:i/>
          <w:iCs/>
          <w:rtl/>
          <w:lang w:eastAsia="en-US"/>
        </w:rPr>
        <w:t xml:space="preserve">الخطوة </w:t>
      </w:r>
      <w:r w:rsidRPr="00874CCE">
        <w:rPr>
          <w:rFonts w:eastAsia="SimSun"/>
          <w:i/>
          <w:iCs/>
          <w:lang w:eastAsia="en-US"/>
        </w:rPr>
        <w:t>9</w:t>
      </w:r>
      <w:r w:rsidRPr="00874CCE">
        <w:rPr>
          <w:rFonts w:eastAsia="SimSun" w:hint="cs"/>
          <w:rtl/>
          <w:lang w:eastAsia="en-US"/>
        </w:rPr>
        <w:t>:</w:t>
      </w:r>
      <w:r w:rsidRPr="00874CCE">
        <w:rPr>
          <w:rFonts w:eastAsia="SimSun"/>
          <w:rtl/>
          <w:lang w:eastAsia="en-US"/>
        </w:rPr>
        <w:tab/>
      </w:r>
      <w:r w:rsidRPr="00874CCE">
        <w:rPr>
          <w:rFonts w:eastAsia="SimSun" w:hint="cs"/>
          <w:rtl/>
          <w:lang w:eastAsia="en-US"/>
        </w:rPr>
        <w:t xml:space="preserve">تحدّث موجهات الموقع والسرعة لجميع السواتل </w:t>
      </w:r>
      <w:r w:rsidRPr="00874CCE">
        <w:rPr>
          <w:rFonts w:eastAsia="SimSun" w:hint="cs"/>
          <w:lang w:eastAsia="en-US"/>
        </w:rPr>
        <w:t>non-GSO</w:t>
      </w:r>
      <w:r w:rsidRPr="00874CCE">
        <w:rPr>
          <w:rFonts w:eastAsia="SimSun" w:hint="cs"/>
          <w:rtl/>
          <w:lang w:eastAsia="en-US"/>
        </w:rPr>
        <w:t xml:space="preserve"> باستخدام الخوارزمية المبينة في</w:t>
      </w:r>
      <w:r w:rsidRPr="00874CCE">
        <w:rPr>
          <w:rFonts w:eastAsia="SimSun" w:hint="eastAsia"/>
          <w:rtl/>
          <w:lang w:eastAsia="en-US"/>
        </w:rPr>
        <w:t> </w:t>
      </w:r>
      <w:r w:rsidRPr="00874CCE">
        <w:rPr>
          <w:rFonts w:eastAsia="SimSun" w:hint="cs"/>
          <w:rtl/>
          <w:lang w:eastAsia="en-US"/>
        </w:rPr>
        <w:t>الفقرة</w:t>
      </w:r>
      <w:r w:rsidRPr="00874CCE">
        <w:rPr>
          <w:rFonts w:eastAsia="SimSun" w:hint="eastAsia"/>
          <w:rtl/>
          <w:lang w:eastAsia="en-US"/>
        </w:rPr>
        <w:t> </w:t>
      </w:r>
      <w:r w:rsidRPr="00874CCE">
        <w:rPr>
          <w:rFonts w:eastAsia="SimSun"/>
          <w:lang w:eastAsia="en-US"/>
        </w:rPr>
        <w:t>2.3.D6</w:t>
      </w:r>
      <w:r w:rsidRPr="00874CCE">
        <w:rPr>
          <w:rFonts w:eastAsia="SimSun" w:hint="cs"/>
          <w:rtl/>
          <w:lang w:eastAsia="en-US" w:bidi="ar-EG"/>
        </w:rPr>
        <w:t>.</w:t>
      </w:r>
    </w:p>
    <w:p w14:paraId="43CABD06" w14:textId="77777777" w:rsidR="00DB7CF8" w:rsidRPr="00874CCE" w:rsidRDefault="00DB7CF8" w:rsidP="00DB7CF8">
      <w:pPr>
        <w:overflowPunct/>
        <w:autoSpaceDE/>
        <w:autoSpaceDN/>
        <w:adjustRightInd/>
        <w:ind w:left="1559" w:hanging="1559"/>
        <w:textAlignment w:val="auto"/>
        <w:rPr>
          <w:rFonts w:eastAsia="SimSun"/>
          <w:rtl/>
          <w:lang w:eastAsia="en-US" w:bidi="ar-EG"/>
        </w:rPr>
      </w:pPr>
      <w:r w:rsidRPr="00874CCE">
        <w:rPr>
          <w:rFonts w:eastAsia="SimSun" w:hint="cs"/>
          <w:i/>
          <w:iCs/>
          <w:rtl/>
          <w:lang w:eastAsia="en-US"/>
        </w:rPr>
        <w:t xml:space="preserve">الخطوة </w:t>
      </w:r>
      <w:r w:rsidRPr="00874CCE">
        <w:rPr>
          <w:rFonts w:eastAsia="SimSun"/>
          <w:i/>
          <w:iCs/>
          <w:lang w:eastAsia="en-US"/>
        </w:rPr>
        <w:t>10</w:t>
      </w:r>
      <w:r w:rsidRPr="00874CCE">
        <w:rPr>
          <w:rFonts w:eastAsia="SimSun" w:hint="cs"/>
          <w:rtl/>
          <w:lang w:eastAsia="en-US"/>
        </w:rPr>
        <w:t>:</w:t>
      </w:r>
      <w:r w:rsidRPr="00874CCE">
        <w:rPr>
          <w:rFonts w:eastAsia="SimSun"/>
          <w:rtl/>
          <w:lang w:eastAsia="en-US"/>
        </w:rPr>
        <w:tab/>
      </w:r>
      <w:r w:rsidRPr="00874CCE">
        <w:rPr>
          <w:rFonts w:eastAsia="SimSun" w:hint="cs"/>
          <w:rtl/>
          <w:lang w:eastAsia="en-US"/>
        </w:rPr>
        <w:t xml:space="preserve">تحدّث </w:t>
      </w:r>
      <w:r w:rsidRPr="00874CCE">
        <w:rPr>
          <w:rFonts w:eastAsia="SimSun" w:hint="cs"/>
          <w:spacing w:val="6"/>
          <w:rtl/>
          <w:lang w:eastAsia="en-US"/>
        </w:rPr>
        <w:t xml:space="preserve">موجهات الموقع لجميع السواتل </w:t>
      </w:r>
      <w:r w:rsidRPr="00874CCE">
        <w:rPr>
          <w:rFonts w:eastAsia="SimSun" w:hint="cs"/>
          <w:spacing w:val="6"/>
          <w:lang w:eastAsia="en-US"/>
        </w:rPr>
        <w:t>GSO</w:t>
      </w:r>
      <w:r w:rsidRPr="00874CCE">
        <w:rPr>
          <w:rFonts w:eastAsia="SimSun" w:hint="cs"/>
          <w:spacing w:val="6"/>
          <w:rtl/>
          <w:lang w:eastAsia="en-US"/>
        </w:rPr>
        <w:t xml:space="preserve"> باستخدام الخوارزمية المبينة في</w:t>
      </w:r>
      <w:r w:rsidRPr="00874CCE">
        <w:rPr>
          <w:rFonts w:eastAsia="SimSun" w:hint="cs"/>
          <w:rtl/>
          <w:lang w:eastAsia="en-US"/>
        </w:rPr>
        <w:t> الفقرة</w:t>
      </w:r>
      <w:r w:rsidRPr="00874CCE">
        <w:rPr>
          <w:rFonts w:eastAsia="SimSun" w:hint="eastAsia"/>
          <w:rtl/>
          <w:lang w:eastAsia="en-US"/>
        </w:rPr>
        <w:t> </w:t>
      </w:r>
      <w:r w:rsidRPr="00874CCE">
        <w:rPr>
          <w:rFonts w:eastAsia="SimSun"/>
          <w:lang w:eastAsia="en-US"/>
        </w:rPr>
        <w:t>2.D6</w:t>
      </w:r>
      <w:r w:rsidRPr="00874CCE">
        <w:rPr>
          <w:rFonts w:eastAsia="SimSun" w:hint="cs"/>
          <w:rtl/>
          <w:lang w:eastAsia="en-US" w:bidi="ar-EG"/>
        </w:rPr>
        <w:t>.</w:t>
      </w:r>
    </w:p>
    <w:p w14:paraId="53C275FB" w14:textId="46E24DF2" w:rsidR="00DB7CF8" w:rsidRPr="00874CCE" w:rsidRDefault="00DB7CF8" w:rsidP="00DB7CF8">
      <w:pPr>
        <w:overflowPunct/>
        <w:autoSpaceDE/>
        <w:autoSpaceDN/>
        <w:adjustRightInd/>
        <w:ind w:left="1559" w:hanging="1559"/>
        <w:textAlignment w:val="auto"/>
        <w:rPr>
          <w:rFonts w:eastAsia="SimSun"/>
          <w:rtl/>
          <w:lang w:val="en-GB" w:eastAsia="en-US" w:bidi="ar-EG"/>
        </w:rPr>
      </w:pPr>
      <w:r w:rsidRPr="00874CCE">
        <w:rPr>
          <w:rFonts w:eastAsia="SimSun" w:hint="cs"/>
          <w:i/>
          <w:iCs/>
          <w:rtl/>
          <w:lang w:eastAsia="en-US"/>
        </w:rPr>
        <w:t xml:space="preserve">الخطوة </w:t>
      </w:r>
      <w:r w:rsidRPr="00874CCE">
        <w:rPr>
          <w:rFonts w:eastAsia="SimSun"/>
          <w:i/>
          <w:iCs/>
          <w:lang w:eastAsia="en-US"/>
        </w:rPr>
        <w:t>11</w:t>
      </w:r>
      <w:r w:rsidRPr="00874CCE">
        <w:rPr>
          <w:rFonts w:eastAsia="SimSun" w:hint="cs"/>
          <w:rtl/>
          <w:lang w:eastAsia="en-US"/>
        </w:rPr>
        <w:t>:</w:t>
      </w:r>
      <w:r w:rsidRPr="00874CCE">
        <w:rPr>
          <w:rFonts w:eastAsia="SimSun"/>
          <w:rtl/>
          <w:lang w:eastAsia="en-US"/>
        </w:rPr>
        <w:tab/>
      </w:r>
      <w:r w:rsidR="00351691" w:rsidRPr="00874CCE">
        <w:rPr>
          <w:rFonts w:eastAsia="SimSun" w:hint="cs"/>
          <w:rtl/>
          <w:lang w:eastAsia="en-US" w:bidi="ar-EG"/>
        </w:rPr>
        <w:t>تُعد قائمة بالوصلات الممكنة الشاملة لثلاثيات تتألف من</w:t>
      </w:r>
      <w:r w:rsidR="00A44031" w:rsidRPr="00874CCE">
        <w:rPr>
          <w:rFonts w:eastAsia="SimSun" w:hint="cs"/>
          <w:rtl/>
          <w:lang w:eastAsia="en-US" w:bidi="ar-EG"/>
        </w:rPr>
        <w:t xml:space="preserve"> </w:t>
      </w:r>
      <w:r w:rsidR="007948E8">
        <w:rPr>
          <w:rFonts w:eastAsia="SimSun" w:hint="cs"/>
          <w:rtl/>
          <w:lang w:eastAsia="en-US" w:bidi="ar-EG"/>
        </w:rPr>
        <w:t>{</w:t>
      </w:r>
      <w:r w:rsidR="00351691" w:rsidRPr="00874CCE">
        <w:rPr>
          <w:rFonts w:hint="cs"/>
          <w:rtl/>
          <w:lang w:val="en-GB" w:bidi="ar-EG"/>
        </w:rPr>
        <w:t xml:space="preserve">ساتل </w:t>
      </w:r>
      <w:r w:rsidR="00351691" w:rsidRPr="00874CCE">
        <w:rPr>
          <w:lang w:bidi="ar-EG"/>
        </w:rPr>
        <w:t>non-GSO</w:t>
      </w:r>
      <w:r w:rsidR="00351691" w:rsidRPr="00874CCE">
        <w:rPr>
          <w:rFonts w:hint="cs"/>
          <w:rtl/>
          <w:lang w:val="en-GB" w:bidi="ar-EG"/>
        </w:rPr>
        <w:t xml:space="preserve">، محطة أرضية </w:t>
      </w:r>
      <w:r w:rsidR="00351691" w:rsidRPr="00874CCE">
        <w:rPr>
          <w:lang w:bidi="ar-EG"/>
        </w:rPr>
        <w:t>non-GSO</w:t>
      </w:r>
      <w:r w:rsidR="00351691" w:rsidRPr="00874CCE">
        <w:rPr>
          <w:rFonts w:hint="cs"/>
          <w:rtl/>
          <w:lang w:val="en-GB" w:bidi="ar-EG"/>
        </w:rPr>
        <w:t xml:space="preserve">، كثافة </w:t>
      </w:r>
      <w:proofErr w:type="spellStart"/>
      <w:r w:rsidR="00351691" w:rsidRPr="00874CCE">
        <w:rPr>
          <w:i/>
          <w:lang w:val="en-GB"/>
        </w:rPr>
        <w:t>epfd</w:t>
      </w:r>
      <w:r w:rsidR="00351691" w:rsidRPr="00874CCE">
        <w:rPr>
          <w:lang w:val="en-GB"/>
        </w:rPr>
        <w:t>↑</w:t>
      </w:r>
      <w:r w:rsidR="00351691" w:rsidRPr="00874CCE">
        <w:rPr>
          <w:i/>
          <w:vertAlign w:val="subscript"/>
          <w:lang w:val="en-GB"/>
        </w:rPr>
        <w:t>I</w:t>
      </w:r>
      <w:proofErr w:type="spellEnd"/>
      <w:r w:rsidR="007948E8">
        <w:rPr>
          <w:rFonts w:hint="cs"/>
          <w:rtl/>
          <w:lang w:val="en-GB" w:bidi="ar-EG"/>
        </w:rPr>
        <w:t xml:space="preserve">} </w:t>
      </w:r>
      <w:r w:rsidR="00351691" w:rsidRPr="00874CCE">
        <w:rPr>
          <w:rFonts w:hint="cs"/>
          <w:rtl/>
          <w:lang w:val="en-GB"/>
        </w:rPr>
        <w:t>بحيث تكون قائمة فارغة.</w:t>
      </w:r>
    </w:p>
    <w:p w14:paraId="6635001D" w14:textId="730EDA48" w:rsidR="00DB7CF8" w:rsidRPr="00874CCE" w:rsidRDefault="00DB7CF8" w:rsidP="00DB7CF8">
      <w:pPr>
        <w:overflowPunct/>
        <w:autoSpaceDE/>
        <w:autoSpaceDN/>
        <w:adjustRightInd/>
        <w:ind w:left="1559" w:hanging="1559"/>
        <w:textAlignment w:val="auto"/>
        <w:rPr>
          <w:rFonts w:eastAsia="SimSun"/>
          <w:lang w:eastAsia="en-US" w:bidi="ar-EG"/>
        </w:rPr>
      </w:pPr>
      <w:r w:rsidRPr="00874CCE">
        <w:rPr>
          <w:rFonts w:eastAsia="SimSun" w:hint="cs"/>
          <w:i/>
          <w:iCs/>
          <w:rtl/>
          <w:lang w:eastAsia="en-US"/>
        </w:rPr>
        <w:t xml:space="preserve">الخطوة </w:t>
      </w:r>
      <w:r w:rsidRPr="00874CCE">
        <w:rPr>
          <w:rFonts w:eastAsia="SimSun"/>
          <w:i/>
          <w:iCs/>
          <w:lang w:eastAsia="en-US"/>
        </w:rPr>
        <w:t>12</w:t>
      </w:r>
      <w:r w:rsidRPr="00874CCE">
        <w:rPr>
          <w:rFonts w:eastAsia="SimSun" w:hint="cs"/>
          <w:rtl/>
          <w:lang w:eastAsia="en-US"/>
        </w:rPr>
        <w:t>:</w:t>
      </w:r>
      <w:r w:rsidRPr="00874CCE">
        <w:rPr>
          <w:rFonts w:eastAsia="SimSun"/>
          <w:rtl/>
          <w:lang w:eastAsia="en-US"/>
        </w:rPr>
        <w:tab/>
      </w:r>
      <w:r w:rsidR="00351691" w:rsidRPr="00874CCE">
        <w:rPr>
          <w:rFonts w:eastAsia="SimSun" w:hint="cs"/>
          <w:rtl/>
          <w:lang w:eastAsia="en-US" w:bidi="ar-EG"/>
        </w:rPr>
        <w:t xml:space="preserve">يُضبط عدَّاد مرات استخدام كل ساتل </w:t>
      </w:r>
      <w:r w:rsidR="00FE5E83" w:rsidRPr="00874CCE">
        <w:rPr>
          <w:rFonts w:eastAsia="SimSun" w:hint="cs"/>
          <w:rtl/>
          <w:lang w:eastAsia="en-US" w:bidi="ar-EG"/>
        </w:rPr>
        <w:t>ل</w:t>
      </w:r>
      <w:r w:rsidR="00351691" w:rsidRPr="00874CCE">
        <w:rPr>
          <w:rFonts w:eastAsia="SimSun" w:hint="cs"/>
          <w:rtl/>
          <w:lang w:eastAsia="en-US" w:bidi="ar-EG"/>
        </w:rPr>
        <w:t>يكون صفراً لجميع السواتل.</w:t>
      </w:r>
    </w:p>
    <w:p w14:paraId="1A5241E3" w14:textId="325F3203" w:rsidR="00DB7CF8" w:rsidRPr="00874CCE" w:rsidRDefault="00DB7CF8" w:rsidP="00DB7CF8">
      <w:pPr>
        <w:overflowPunct/>
        <w:autoSpaceDE/>
        <w:autoSpaceDN/>
        <w:adjustRightInd/>
        <w:ind w:left="1559" w:hanging="1559"/>
        <w:textAlignment w:val="auto"/>
        <w:rPr>
          <w:rFonts w:eastAsia="SimSun"/>
          <w:rtl/>
          <w:lang w:eastAsia="en-US"/>
        </w:rPr>
      </w:pPr>
      <w:r w:rsidRPr="00874CCE">
        <w:rPr>
          <w:rFonts w:eastAsia="SimSun" w:hint="cs"/>
          <w:i/>
          <w:iCs/>
          <w:rtl/>
          <w:lang w:eastAsia="en-US"/>
        </w:rPr>
        <w:t xml:space="preserve">الخطوة </w:t>
      </w:r>
      <w:r w:rsidRPr="00874CCE">
        <w:rPr>
          <w:rFonts w:eastAsia="SimSun"/>
          <w:i/>
          <w:iCs/>
          <w:lang w:eastAsia="en-US"/>
        </w:rPr>
        <w:t>13</w:t>
      </w:r>
      <w:r w:rsidRPr="00874CCE">
        <w:rPr>
          <w:rFonts w:eastAsia="SimSun" w:hint="cs"/>
          <w:rtl/>
          <w:lang w:eastAsia="en-US"/>
        </w:rPr>
        <w:t>:</w:t>
      </w:r>
      <w:r w:rsidRPr="00874CCE">
        <w:rPr>
          <w:rFonts w:eastAsia="SimSun"/>
          <w:rtl/>
          <w:lang w:eastAsia="en-US"/>
        </w:rPr>
        <w:tab/>
      </w:r>
      <w:r w:rsidR="00351691" w:rsidRPr="00874CCE">
        <w:rPr>
          <w:rFonts w:eastAsia="SimSun" w:hint="cs"/>
          <w:rtl/>
          <w:lang w:eastAsia="en-US" w:bidi="ar-EG"/>
        </w:rPr>
        <w:t xml:space="preserve">يُضبط عدَّاد مرات استخدام كل محطة أرضية </w:t>
      </w:r>
      <w:r w:rsidR="00351691" w:rsidRPr="00874CCE">
        <w:rPr>
          <w:rFonts w:eastAsia="SimSun"/>
          <w:lang w:eastAsia="en-US" w:bidi="ar-EG"/>
        </w:rPr>
        <w:t>non-GSO</w:t>
      </w:r>
      <w:r w:rsidR="00351691" w:rsidRPr="00874CCE">
        <w:rPr>
          <w:rFonts w:eastAsia="SimSun" w:hint="cs"/>
          <w:rtl/>
          <w:lang w:eastAsia="en-US" w:bidi="ar-EG"/>
        </w:rPr>
        <w:t xml:space="preserve"> </w:t>
      </w:r>
      <w:r w:rsidR="00FE5E83" w:rsidRPr="00874CCE">
        <w:rPr>
          <w:rFonts w:eastAsia="SimSun" w:hint="cs"/>
          <w:rtl/>
          <w:lang w:eastAsia="en-US" w:bidi="ar-EG"/>
        </w:rPr>
        <w:t>ل</w:t>
      </w:r>
      <w:r w:rsidR="00351691" w:rsidRPr="00874CCE">
        <w:rPr>
          <w:rFonts w:eastAsia="SimSun" w:hint="cs"/>
          <w:rtl/>
          <w:lang w:eastAsia="en-US" w:bidi="ar-EG"/>
        </w:rPr>
        <w:t xml:space="preserve">يكون صفراً لجميع المحطات الأرضية </w:t>
      </w:r>
      <w:r w:rsidR="00351691" w:rsidRPr="00874CCE">
        <w:rPr>
          <w:rFonts w:eastAsia="SimSun"/>
          <w:lang w:eastAsia="en-US" w:bidi="ar-EG"/>
        </w:rPr>
        <w:t>non-GSO</w:t>
      </w:r>
      <w:r w:rsidR="00351691" w:rsidRPr="00874CCE">
        <w:rPr>
          <w:rFonts w:eastAsia="SimSun" w:hint="cs"/>
          <w:rtl/>
          <w:lang w:eastAsia="en-US" w:bidi="ar-EG"/>
        </w:rPr>
        <w:t>.</w:t>
      </w:r>
    </w:p>
    <w:p w14:paraId="60B663C6" w14:textId="77777777" w:rsidR="00DB7CF8" w:rsidRPr="00874CCE" w:rsidRDefault="00DB7CF8" w:rsidP="00DB7CF8">
      <w:pPr>
        <w:overflowPunct/>
        <w:autoSpaceDE/>
        <w:autoSpaceDN/>
        <w:adjustRightInd/>
        <w:ind w:left="1559" w:hanging="1559"/>
        <w:textAlignment w:val="auto"/>
        <w:rPr>
          <w:rFonts w:eastAsia="SimSun"/>
          <w:rtl/>
          <w:lang w:eastAsia="en-US"/>
        </w:rPr>
      </w:pPr>
      <w:r w:rsidRPr="00874CCE">
        <w:rPr>
          <w:rFonts w:eastAsia="SimSun" w:hint="cs"/>
          <w:i/>
          <w:iCs/>
          <w:rtl/>
          <w:lang w:eastAsia="en-US"/>
        </w:rPr>
        <w:t xml:space="preserve">الخطوة </w:t>
      </w:r>
      <w:r w:rsidRPr="00874CCE">
        <w:rPr>
          <w:rFonts w:eastAsia="SimSun"/>
          <w:i/>
          <w:iCs/>
          <w:lang w:eastAsia="en-US"/>
        </w:rPr>
        <w:t>14</w:t>
      </w:r>
      <w:r w:rsidRPr="00874CCE">
        <w:rPr>
          <w:rFonts w:eastAsia="SimSun" w:hint="cs"/>
          <w:rtl/>
          <w:lang w:eastAsia="en-US"/>
        </w:rPr>
        <w:t>:</w:t>
      </w:r>
      <w:r w:rsidRPr="00874CCE">
        <w:rPr>
          <w:rFonts w:eastAsia="SimSun"/>
          <w:rtl/>
          <w:lang w:eastAsia="en-US"/>
        </w:rPr>
        <w:tab/>
      </w:r>
      <w:r w:rsidRPr="00874CCE">
        <w:rPr>
          <w:rFonts w:eastAsia="SimSun" w:hint="cs"/>
          <w:rtl/>
          <w:lang w:eastAsia="en-US"/>
        </w:rPr>
        <w:t xml:space="preserve">تكرر الخطوات </w:t>
      </w:r>
      <w:r w:rsidRPr="00874CCE">
        <w:rPr>
          <w:rFonts w:eastAsia="SimSun"/>
          <w:lang w:eastAsia="en-US"/>
        </w:rPr>
        <w:t>15</w:t>
      </w:r>
      <w:r w:rsidRPr="00874CCE">
        <w:rPr>
          <w:rFonts w:eastAsia="SimSun" w:hint="cs"/>
          <w:rtl/>
          <w:lang w:eastAsia="en-US"/>
        </w:rPr>
        <w:t xml:space="preserve"> إلى </w:t>
      </w:r>
      <w:r w:rsidRPr="00874CCE">
        <w:rPr>
          <w:rFonts w:eastAsia="SimSun"/>
          <w:lang w:eastAsia="en-US"/>
        </w:rPr>
        <w:t>24</w:t>
      </w:r>
      <w:r w:rsidRPr="00874CCE">
        <w:rPr>
          <w:rFonts w:eastAsia="SimSun" w:hint="cs"/>
          <w:rtl/>
          <w:lang w:eastAsia="en-US"/>
        </w:rPr>
        <w:t xml:space="preserve"> لكل محطة أرضية </w:t>
      </w:r>
      <w:r w:rsidRPr="00874CCE">
        <w:rPr>
          <w:rFonts w:eastAsia="SimSun" w:hint="cs"/>
          <w:lang w:eastAsia="en-US"/>
        </w:rPr>
        <w:t>non-GSO</w:t>
      </w:r>
      <w:r w:rsidRPr="00874CCE">
        <w:rPr>
          <w:rFonts w:eastAsia="SimSun" w:hint="cs"/>
          <w:rtl/>
          <w:lang w:eastAsia="en-US"/>
        </w:rPr>
        <w:t>.</w:t>
      </w:r>
    </w:p>
    <w:p w14:paraId="501E999E" w14:textId="77777777" w:rsidR="00DB7CF8" w:rsidRPr="00874CCE" w:rsidRDefault="00DB7CF8" w:rsidP="00DB7CF8">
      <w:pPr>
        <w:overflowPunct/>
        <w:autoSpaceDE/>
        <w:autoSpaceDN/>
        <w:adjustRightInd/>
        <w:ind w:left="1559" w:hanging="1559"/>
        <w:textAlignment w:val="auto"/>
        <w:rPr>
          <w:rFonts w:eastAsia="SimSun"/>
          <w:rtl/>
          <w:lang w:eastAsia="en-US" w:bidi="ar-EG"/>
        </w:rPr>
      </w:pPr>
      <w:r w:rsidRPr="00874CCE">
        <w:rPr>
          <w:rFonts w:eastAsia="SimSun" w:hint="cs"/>
          <w:i/>
          <w:iCs/>
          <w:rtl/>
          <w:lang w:eastAsia="en-US"/>
        </w:rPr>
        <w:t xml:space="preserve">الخطوة </w:t>
      </w:r>
      <w:r w:rsidRPr="00874CCE">
        <w:rPr>
          <w:rFonts w:eastAsia="SimSun"/>
          <w:i/>
          <w:iCs/>
          <w:lang w:eastAsia="en-US"/>
        </w:rPr>
        <w:t>15</w:t>
      </w:r>
      <w:r w:rsidRPr="00874CCE">
        <w:rPr>
          <w:rFonts w:eastAsia="SimSun" w:hint="cs"/>
          <w:rtl/>
          <w:lang w:eastAsia="en-US"/>
        </w:rPr>
        <w:t>:</w:t>
      </w:r>
      <w:r w:rsidRPr="00874CCE">
        <w:rPr>
          <w:rFonts w:eastAsia="SimSun"/>
          <w:rtl/>
          <w:lang w:eastAsia="en-US"/>
        </w:rPr>
        <w:tab/>
      </w:r>
      <w:r w:rsidRPr="00874CCE">
        <w:rPr>
          <w:rFonts w:eastAsia="SimSun" w:hint="cs"/>
          <w:rtl/>
          <w:lang w:eastAsia="en-US"/>
        </w:rPr>
        <w:t xml:space="preserve">يحدد ما إذا كانت هذه المحطة الأرضية </w:t>
      </w:r>
      <w:r w:rsidRPr="00874CCE">
        <w:rPr>
          <w:rFonts w:eastAsia="SimSun" w:hint="cs"/>
          <w:lang w:eastAsia="en-US"/>
        </w:rPr>
        <w:t>non-GSO</w:t>
      </w:r>
      <w:r w:rsidRPr="00874CCE">
        <w:rPr>
          <w:rFonts w:eastAsia="SimSun" w:hint="cs"/>
          <w:rtl/>
          <w:lang w:eastAsia="en-US"/>
        </w:rPr>
        <w:t xml:space="preserve"> مرئية للساتل </w:t>
      </w:r>
      <w:r w:rsidRPr="00874CCE">
        <w:rPr>
          <w:rFonts w:eastAsia="SimSun" w:hint="cs"/>
          <w:lang w:eastAsia="en-US"/>
        </w:rPr>
        <w:t>GSO</w:t>
      </w:r>
      <w:r w:rsidRPr="00874CCE">
        <w:rPr>
          <w:rFonts w:eastAsia="SimSun" w:hint="cs"/>
          <w:rtl/>
          <w:lang w:eastAsia="en-US"/>
        </w:rPr>
        <w:t xml:space="preserve"> </w:t>
      </w:r>
      <w:r w:rsidRPr="00874CCE">
        <w:rPr>
          <w:rFonts w:eastAsia="SimSun" w:hint="cs"/>
          <w:rtl/>
          <w:lang w:eastAsia="en-US" w:bidi="ar-EG"/>
        </w:rPr>
        <w:t>ب</w:t>
      </w:r>
      <w:r w:rsidRPr="00874CCE">
        <w:rPr>
          <w:rFonts w:eastAsia="SimSun" w:hint="cs"/>
          <w:rtl/>
          <w:lang w:eastAsia="en-US"/>
        </w:rPr>
        <w:t>استخدام الخوارزمية المبينة في</w:t>
      </w:r>
      <w:r w:rsidRPr="00874CCE">
        <w:rPr>
          <w:rFonts w:eastAsia="SimSun" w:hint="eastAsia"/>
          <w:rtl/>
          <w:lang w:eastAsia="en-US"/>
        </w:rPr>
        <w:t> </w:t>
      </w:r>
      <w:r w:rsidRPr="00874CCE">
        <w:rPr>
          <w:rFonts w:eastAsia="SimSun" w:hint="cs"/>
          <w:rtl/>
          <w:lang w:eastAsia="en-US"/>
        </w:rPr>
        <w:t>الفقرة</w:t>
      </w:r>
      <w:r w:rsidRPr="00874CCE">
        <w:rPr>
          <w:rFonts w:eastAsia="SimSun" w:hint="eastAsia"/>
          <w:rtl/>
          <w:lang w:eastAsia="en-US"/>
        </w:rPr>
        <w:t> </w:t>
      </w:r>
      <w:r w:rsidRPr="00874CCE">
        <w:rPr>
          <w:rFonts w:eastAsia="SimSun"/>
          <w:lang w:eastAsia="en-US"/>
        </w:rPr>
        <w:t>1.4.D6</w:t>
      </w:r>
      <w:r w:rsidRPr="00874CCE">
        <w:rPr>
          <w:rFonts w:eastAsia="SimSun" w:hint="cs"/>
          <w:rtl/>
          <w:lang w:eastAsia="en-US" w:bidi="ar-EG"/>
        </w:rPr>
        <w:t>.</w:t>
      </w:r>
    </w:p>
    <w:p w14:paraId="40F81173" w14:textId="77777777" w:rsidR="00DB7CF8" w:rsidRPr="00874CCE" w:rsidRDefault="00DB7CF8" w:rsidP="00DB7CF8">
      <w:pPr>
        <w:overflowPunct/>
        <w:autoSpaceDE/>
        <w:autoSpaceDN/>
        <w:adjustRightInd/>
        <w:ind w:left="1559" w:hanging="1559"/>
        <w:textAlignment w:val="auto"/>
        <w:rPr>
          <w:rFonts w:eastAsia="SimSun"/>
          <w:rtl/>
          <w:lang w:eastAsia="en-US"/>
        </w:rPr>
      </w:pPr>
      <w:r w:rsidRPr="00874CCE">
        <w:rPr>
          <w:rFonts w:eastAsia="SimSun" w:hint="cs"/>
          <w:i/>
          <w:iCs/>
          <w:rtl/>
          <w:lang w:eastAsia="en-US"/>
        </w:rPr>
        <w:t xml:space="preserve">الخطوة </w:t>
      </w:r>
      <w:r w:rsidRPr="00874CCE">
        <w:rPr>
          <w:rFonts w:eastAsia="SimSun"/>
          <w:i/>
          <w:iCs/>
          <w:lang w:eastAsia="en-US"/>
        </w:rPr>
        <w:t>16</w:t>
      </w:r>
      <w:r w:rsidRPr="00874CCE">
        <w:rPr>
          <w:rFonts w:eastAsia="SimSun" w:hint="cs"/>
          <w:rtl/>
          <w:lang w:eastAsia="en-US"/>
        </w:rPr>
        <w:t>:</w:t>
      </w:r>
      <w:r w:rsidRPr="00874CCE">
        <w:rPr>
          <w:rFonts w:eastAsia="SimSun"/>
          <w:rtl/>
          <w:lang w:eastAsia="en-US"/>
        </w:rPr>
        <w:tab/>
      </w:r>
      <w:r w:rsidRPr="00874CCE">
        <w:rPr>
          <w:rFonts w:eastAsia="SimSun" w:hint="cs"/>
          <w:rtl/>
          <w:lang w:eastAsia="en-US"/>
        </w:rPr>
        <w:t xml:space="preserve">إذا كانت المحطة الأرضية </w:t>
      </w:r>
      <w:r w:rsidRPr="00874CCE">
        <w:rPr>
          <w:rFonts w:eastAsia="SimSun" w:hint="cs"/>
          <w:lang w:eastAsia="en-US"/>
        </w:rPr>
        <w:t>non-GSO</w:t>
      </w:r>
      <w:r w:rsidRPr="00874CCE">
        <w:rPr>
          <w:rFonts w:eastAsia="SimSun" w:hint="cs"/>
          <w:rtl/>
          <w:lang w:eastAsia="en-US"/>
        </w:rPr>
        <w:t xml:space="preserve"> مرئية للساتل </w:t>
      </w:r>
      <w:r w:rsidRPr="00874CCE">
        <w:rPr>
          <w:rFonts w:eastAsia="SimSun"/>
          <w:lang w:eastAsia="en-US"/>
        </w:rPr>
        <w:t>GSO</w:t>
      </w:r>
      <w:r w:rsidRPr="00874CCE">
        <w:rPr>
          <w:rFonts w:eastAsia="SimSun" w:hint="cs"/>
          <w:rtl/>
          <w:lang w:eastAsia="en-US"/>
        </w:rPr>
        <w:t>، تتبع الخطوات</w:t>
      </w:r>
      <w:r w:rsidRPr="00874CCE">
        <w:rPr>
          <w:rFonts w:eastAsia="SimSun" w:hint="eastAsia"/>
          <w:rtl/>
          <w:lang w:eastAsia="en-US"/>
        </w:rPr>
        <w:t> </w:t>
      </w:r>
      <w:r w:rsidRPr="00874CCE">
        <w:rPr>
          <w:rFonts w:eastAsia="SimSun"/>
          <w:lang w:eastAsia="en-US"/>
        </w:rPr>
        <w:t>17</w:t>
      </w:r>
      <w:r w:rsidRPr="00874CCE">
        <w:rPr>
          <w:rFonts w:eastAsia="SimSun" w:hint="cs"/>
          <w:rtl/>
          <w:lang w:eastAsia="en-US"/>
        </w:rPr>
        <w:t xml:space="preserve"> إلى </w:t>
      </w:r>
      <w:r w:rsidRPr="00874CCE">
        <w:rPr>
          <w:rFonts w:eastAsia="SimSun"/>
          <w:lang w:eastAsia="en-US"/>
        </w:rPr>
        <w:t>24</w:t>
      </w:r>
      <w:r w:rsidRPr="00874CCE">
        <w:rPr>
          <w:rFonts w:eastAsia="SimSun" w:hint="cs"/>
          <w:rtl/>
          <w:lang w:eastAsia="en-US"/>
        </w:rPr>
        <w:t>.</w:t>
      </w:r>
    </w:p>
    <w:p w14:paraId="283A565A" w14:textId="77777777" w:rsidR="003365CA" w:rsidRDefault="00DB7CF8" w:rsidP="00DB7CF8">
      <w:pPr>
        <w:overflowPunct/>
        <w:autoSpaceDE/>
        <w:autoSpaceDN/>
        <w:adjustRightInd/>
        <w:ind w:left="1559" w:hanging="1559"/>
        <w:textAlignment w:val="auto"/>
        <w:rPr>
          <w:rFonts w:eastAsia="SimSun"/>
          <w:lang w:val="en-GB" w:eastAsia="en-US" w:bidi="ar-EG"/>
        </w:rPr>
      </w:pPr>
      <w:r w:rsidRPr="00874CCE">
        <w:rPr>
          <w:rFonts w:eastAsia="SimSun" w:hint="cs"/>
          <w:i/>
          <w:iCs/>
          <w:rtl/>
          <w:lang w:eastAsia="en-US"/>
        </w:rPr>
        <w:t xml:space="preserve">الخطوة </w:t>
      </w:r>
      <w:r w:rsidRPr="00874CCE">
        <w:rPr>
          <w:rFonts w:eastAsia="SimSun"/>
          <w:i/>
          <w:iCs/>
          <w:lang w:eastAsia="en-US"/>
        </w:rPr>
        <w:t>17</w:t>
      </w:r>
      <w:r w:rsidRPr="00874CCE">
        <w:rPr>
          <w:rFonts w:eastAsia="SimSun" w:hint="cs"/>
          <w:rtl/>
          <w:lang w:eastAsia="en-US"/>
        </w:rPr>
        <w:t>:</w:t>
      </w:r>
      <w:r w:rsidRPr="00874CCE">
        <w:rPr>
          <w:rFonts w:eastAsia="SimSun"/>
          <w:rtl/>
          <w:lang w:eastAsia="en-US"/>
        </w:rPr>
        <w:tab/>
      </w:r>
      <w:r w:rsidR="005919F7" w:rsidRPr="00874CCE">
        <w:rPr>
          <w:rFonts w:eastAsia="SimSun" w:hint="cs"/>
          <w:rtl/>
          <w:lang w:val="en-GB" w:eastAsia="en-US" w:bidi="ar-EG"/>
        </w:rPr>
        <w:t xml:space="preserve">تُكرر الخطوات من </w:t>
      </w:r>
      <w:r w:rsidR="005919F7" w:rsidRPr="003365CA">
        <w:rPr>
          <w:rFonts w:asciiTheme="majorBidi" w:eastAsia="SimSun" w:hAnsiTheme="majorBidi" w:cstheme="majorBidi"/>
          <w:szCs w:val="22"/>
          <w:rtl/>
          <w:lang w:val="en-GB" w:eastAsia="en-US" w:bidi="ar-EG"/>
        </w:rPr>
        <w:t>18</w:t>
      </w:r>
      <w:r w:rsidR="005919F7" w:rsidRPr="00874CCE">
        <w:rPr>
          <w:rFonts w:eastAsia="SimSun" w:hint="cs"/>
          <w:rtl/>
          <w:lang w:val="en-GB" w:eastAsia="en-US" w:bidi="ar-EG"/>
        </w:rPr>
        <w:t xml:space="preserve"> إلى </w:t>
      </w:r>
      <w:r w:rsidR="005919F7" w:rsidRPr="003365CA">
        <w:rPr>
          <w:rFonts w:asciiTheme="majorBidi" w:eastAsia="SimSun" w:hAnsiTheme="majorBidi" w:cstheme="majorBidi"/>
          <w:szCs w:val="22"/>
          <w:rtl/>
          <w:lang w:val="en-GB" w:eastAsia="en-US" w:bidi="ar-EG"/>
        </w:rPr>
        <w:t>24</w:t>
      </w:r>
      <w:r w:rsidR="005919F7" w:rsidRPr="00874CCE">
        <w:rPr>
          <w:rFonts w:eastAsia="SimSun" w:hint="cs"/>
          <w:rtl/>
          <w:lang w:val="en-GB" w:eastAsia="en-US" w:bidi="ar-EG"/>
        </w:rPr>
        <w:t xml:space="preserve"> لجميع السواتل </w:t>
      </w:r>
      <w:r w:rsidR="005919F7" w:rsidRPr="00874CCE">
        <w:rPr>
          <w:rFonts w:eastAsia="SimSun"/>
          <w:lang w:eastAsia="en-US" w:bidi="ar-EG"/>
        </w:rPr>
        <w:t>non-GSO</w:t>
      </w:r>
      <w:r w:rsidR="00264B9C" w:rsidRPr="00874CCE">
        <w:rPr>
          <w:rFonts w:eastAsia="SimSun" w:hint="cs"/>
          <w:rtl/>
          <w:lang w:val="en-GB" w:eastAsia="en-US" w:bidi="ar-EG"/>
        </w:rPr>
        <w:t>.</w:t>
      </w:r>
    </w:p>
    <w:p w14:paraId="55FA1169" w14:textId="1DC4F6BC" w:rsidR="005919F7" w:rsidRPr="00874CCE" w:rsidRDefault="00DB7CF8" w:rsidP="00DB7CF8">
      <w:pPr>
        <w:overflowPunct/>
        <w:autoSpaceDE/>
        <w:autoSpaceDN/>
        <w:adjustRightInd/>
        <w:ind w:left="1559" w:hanging="1559"/>
        <w:textAlignment w:val="auto"/>
        <w:rPr>
          <w:rFonts w:eastAsia="SimSun"/>
          <w:rtl/>
          <w:lang w:val="en-GB" w:eastAsia="en-US" w:bidi="ar-EG"/>
        </w:rPr>
      </w:pPr>
      <w:r w:rsidRPr="00874CCE">
        <w:rPr>
          <w:rFonts w:eastAsia="SimSun" w:hint="cs"/>
          <w:i/>
          <w:iCs/>
          <w:rtl/>
          <w:lang w:eastAsia="en-US"/>
        </w:rPr>
        <w:t xml:space="preserve">الخطوة </w:t>
      </w:r>
      <w:r w:rsidRPr="00874CCE">
        <w:rPr>
          <w:rFonts w:eastAsia="SimSun"/>
          <w:i/>
          <w:iCs/>
          <w:lang w:eastAsia="en-US"/>
        </w:rPr>
        <w:t>18</w:t>
      </w:r>
      <w:r w:rsidRPr="00874CCE">
        <w:rPr>
          <w:rFonts w:eastAsia="SimSun" w:hint="cs"/>
          <w:rtl/>
          <w:lang w:eastAsia="en-US" w:bidi="ar-EG"/>
        </w:rPr>
        <w:t>:</w:t>
      </w:r>
      <w:r w:rsidRPr="00874CCE">
        <w:rPr>
          <w:rFonts w:eastAsia="SimSun"/>
          <w:rtl/>
          <w:lang w:eastAsia="en-US" w:bidi="ar-EG"/>
        </w:rPr>
        <w:tab/>
      </w:r>
      <w:r w:rsidR="005919F7" w:rsidRPr="00874CCE">
        <w:rPr>
          <w:rFonts w:eastAsia="SimSun" w:hint="cs"/>
          <w:rtl/>
          <w:lang w:eastAsia="en-US" w:bidi="ar-EG"/>
        </w:rPr>
        <w:t xml:space="preserve">إذا كان هذا الساتل </w:t>
      </w:r>
      <w:r w:rsidR="005919F7" w:rsidRPr="00874CCE">
        <w:rPr>
          <w:rFonts w:eastAsia="SimSun"/>
          <w:lang w:eastAsia="en-US" w:bidi="ar-EG"/>
        </w:rPr>
        <w:t>non-GSO</w:t>
      </w:r>
      <w:r w:rsidR="005919F7" w:rsidRPr="00874CCE">
        <w:rPr>
          <w:rFonts w:eastAsia="SimSun" w:hint="cs"/>
          <w:rtl/>
          <w:lang w:val="en-GB" w:eastAsia="en-US" w:bidi="ar-EG"/>
        </w:rPr>
        <w:t xml:space="preserve"> أ) مرئياً للمحطة الأرضية </w:t>
      </w:r>
      <w:r w:rsidR="005919F7" w:rsidRPr="00874CCE">
        <w:rPr>
          <w:rFonts w:eastAsia="SimSun"/>
          <w:lang w:eastAsia="en-US" w:bidi="ar-EG"/>
        </w:rPr>
        <w:t>non-GSO</w:t>
      </w:r>
      <w:r w:rsidR="005919F7" w:rsidRPr="00874CCE">
        <w:rPr>
          <w:rFonts w:eastAsia="SimSun" w:hint="cs"/>
          <w:rtl/>
          <w:lang w:val="en-GB" w:eastAsia="en-US" w:bidi="ar-EG"/>
        </w:rPr>
        <w:t xml:space="preserve"> وب)</w:t>
      </w:r>
      <w:r w:rsidR="00A850B5" w:rsidRPr="00874CCE">
        <w:rPr>
          <w:rFonts w:eastAsia="SimSun" w:hint="cs"/>
          <w:rtl/>
          <w:lang w:val="en-GB" w:eastAsia="en-US" w:bidi="ar-EG"/>
        </w:rPr>
        <w:t xml:space="preserve"> يقع </w:t>
      </w:r>
      <w:r w:rsidR="005919F7" w:rsidRPr="00874CCE">
        <w:rPr>
          <w:rFonts w:eastAsia="SimSun" w:hint="cs"/>
          <w:rtl/>
          <w:lang w:val="en-GB" w:eastAsia="en-US" w:bidi="ar-EG"/>
        </w:rPr>
        <w:t xml:space="preserve">فوق أدنى زاوية ارتفاع </w:t>
      </w:r>
      <w:r w:rsidR="00A850B5" w:rsidRPr="00874CCE">
        <w:sym w:font="Symbol" w:char="F065"/>
      </w:r>
      <w:r w:rsidR="00A850B5" w:rsidRPr="00874CCE">
        <w:rPr>
          <w:vertAlign w:val="subscript"/>
        </w:rPr>
        <w:t>0</w:t>
      </w:r>
      <w:r w:rsidR="00A850B5" w:rsidRPr="00874CCE">
        <w:t>[latitude][</w:t>
      </w:r>
      <w:proofErr w:type="spellStart"/>
      <w:r w:rsidR="00A850B5" w:rsidRPr="00874CCE">
        <w:t>Azimuth</w:t>
      </w:r>
      <w:r w:rsidR="00A850B5" w:rsidRPr="00874CCE">
        <w:rPr>
          <w:vertAlign w:val="subscript"/>
        </w:rPr>
        <w:t>NGSO</w:t>
      </w:r>
      <w:proofErr w:type="spellEnd"/>
      <w:r w:rsidR="00A850B5" w:rsidRPr="00874CCE">
        <w:t>]</w:t>
      </w:r>
      <w:r w:rsidR="00A850B5" w:rsidRPr="00874CCE">
        <w:rPr>
          <w:rFonts w:hint="cs"/>
          <w:rtl/>
        </w:rPr>
        <w:t xml:space="preserve"> عند المحطة </w:t>
      </w:r>
      <w:r w:rsidR="00A850B5" w:rsidRPr="00874CCE">
        <w:t>non-GSO</w:t>
      </w:r>
      <w:r w:rsidR="00A850B5" w:rsidRPr="00874CCE">
        <w:rPr>
          <w:rFonts w:hint="cs"/>
          <w:rtl/>
          <w:lang w:val="en-GB" w:bidi="ar-EG"/>
        </w:rPr>
        <w:t xml:space="preserve"> في خط العرض هذا وسمت الساتل </w:t>
      </w:r>
      <w:r w:rsidR="00A850B5" w:rsidRPr="00874CCE">
        <w:rPr>
          <w:lang w:bidi="ar-EG"/>
        </w:rPr>
        <w:t>non-GSO</w:t>
      </w:r>
      <w:r w:rsidR="00A850B5" w:rsidRPr="00874CCE">
        <w:rPr>
          <w:rFonts w:hint="cs"/>
          <w:rtl/>
          <w:lang w:val="en-GB" w:bidi="ar-EG"/>
        </w:rPr>
        <w:t xml:space="preserve">، وج) </w:t>
      </w:r>
      <w:r w:rsidR="00A44031" w:rsidRPr="00874CCE">
        <w:rPr>
          <w:rFonts w:hint="cs"/>
          <w:rtl/>
          <w:lang w:val="en-GB" w:bidi="ar-EG"/>
        </w:rPr>
        <w:t xml:space="preserve">يقع </w:t>
      </w:r>
      <w:r w:rsidR="00A850B5" w:rsidRPr="00874CCE">
        <w:rPr>
          <w:rFonts w:hint="cs"/>
          <w:rtl/>
          <w:lang w:val="en-GB" w:bidi="ar-EG"/>
        </w:rPr>
        <w:t xml:space="preserve">خارج منطقة الاستبعاد </w:t>
      </w:r>
      <w:r w:rsidR="00C2055A" w:rsidRPr="00874CCE">
        <w:rPr>
          <w:rFonts w:hint="cs"/>
          <w:rtl/>
          <w:lang w:val="en-GB" w:bidi="ar-EG"/>
        </w:rPr>
        <w:t>ال</w:t>
      </w:r>
      <w:r w:rsidR="003B2AEE" w:rsidRPr="00874CCE">
        <w:rPr>
          <w:rFonts w:hint="cs"/>
          <w:rtl/>
          <w:lang w:val="en-GB" w:bidi="ar-EG"/>
        </w:rPr>
        <w:t>متعلقة ب</w:t>
      </w:r>
      <w:r w:rsidR="00A850B5" w:rsidRPr="00874CCE">
        <w:rPr>
          <w:rFonts w:hint="cs"/>
          <w:rtl/>
          <w:lang w:val="en-GB" w:bidi="ar-EG"/>
        </w:rPr>
        <w:t xml:space="preserve">خط العرض هذا </w:t>
      </w:r>
      <w:r w:rsidR="00A850B5" w:rsidRPr="00874CCE">
        <w:sym w:font="Symbol" w:char="F061"/>
      </w:r>
      <w:r w:rsidR="00A850B5" w:rsidRPr="00874CCE">
        <w:rPr>
          <w:vertAlign w:val="subscript"/>
        </w:rPr>
        <w:t>0</w:t>
      </w:r>
      <w:r w:rsidR="00A850B5" w:rsidRPr="00874CCE">
        <w:t>[latitude]</w:t>
      </w:r>
      <w:r w:rsidR="00A850B5" w:rsidRPr="00874CCE">
        <w:rPr>
          <w:rFonts w:hint="cs"/>
          <w:rtl/>
        </w:rPr>
        <w:t xml:space="preserve">، تُنفذ الخطوات من </w:t>
      </w:r>
      <w:r w:rsidR="00A850B5" w:rsidRPr="008C69AF">
        <w:rPr>
          <w:rFonts w:cs="Times New Roman"/>
          <w:szCs w:val="22"/>
          <w:rtl/>
        </w:rPr>
        <w:t>19</w:t>
      </w:r>
      <w:r w:rsidR="00A850B5" w:rsidRPr="00874CCE">
        <w:rPr>
          <w:rFonts w:hint="cs"/>
          <w:rtl/>
        </w:rPr>
        <w:t xml:space="preserve"> إلى </w:t>
      </w:r>
      <w:r w:rsidR="00A850B5" w:rsidRPr="008C69AF">
        <w:rPr>
          <w:rFonts w:cs="Times New Roman"/>
          <w:szCs w:val="22"/>
          <w:rtl/>
        </w:rPr>
        <w:t>24</w:t>
      </w:r>
      <w:r w:rsidR="00A850B5" w:rsidRPr="00874CCE">
        <w:rPr>
          <w:rFonts w:hint="cs"/>
          <w:rtl/>
        </w:rPr>
        <w:t>.</w:t>
      </w:r>
    </w:p>
    <w:p w14:paraId="386F5398" w14:textId="7249742E" w:rsidR="00DB7CF8" w:rsidRPr="00874CCE" w:rsidRDefault="00DB7CF8" w:rsidP="00DB7CF8">
      <w:pPr>
        <w:overflowPunct/>
        <w:autoSpaceDE/>
        <w:autoSpaceDN/>
        <w:adjustRightInd/>
        <w:ind w:left="1559" w:hanging="1559"/>
        <w:textAlignment w:val="auto"/>
        <w:rPr>
          <w:rFonts w:eastAsia="SimSun"/>
          <w:rtl/>
          <w:lang w:eastAsia="en-US" w:bidi="ar-EG"/>
        </w:rPr>
      </w:pPr>
      <w:r w:rsidRPr="00874CCE">
        <w:rPr>
          <w:rFonts w:eastAsia="SimSun" w:hint="cs"/>
          <w:i/>
          <w:iCs/>
          <w:rtl/>
          <w:lang w:eastAsia="en-US"/>
        </w:rPr>
        <w:t xml:space="preserve">الخطوة </w:t>
      </w:r>
      <w:r w:rsidRPr="00874CCE">
        <w:rPr>
          <w:rFonts w:eastAsia="SimSun"/>
          <w:i/>
          <w:iCs/>
          <w:lang w:eastAsia="en-US"/>
        </w:rPr>
        <w:t>19</w:t>
      </w:r>
      <w:r w:rsidRPr="00874CCE">
        <w:rPr>
          <w:rFonts w:eastAsia="SimSun" w:hint="cs"/>
          <w:rtl/>
          <w:lang w:eastAsia="en-US"/>
        </w:rPr>
        <w:t>:</w:t>
      </w:r>
      <w:r w:rsidRPr="00874CCE">
        <w:rPr>
          <w:rFonts w:eastAsia="SimSun"/>
          <w:rtl/>
          <w:lang w:eastAsia="en-US"/>
        </w:rPr>
        <w:tab/>
      </w:r>
      <w:r w:rsidRPr="00874CCE">
        <w:rPr>
          <w:rFonts w:eastAsia="SimSun" w:hint="cs"/>
          <w:rtl/>
          <w:lang w:eastAsia="en-US"/>
        </w:rPr>
        <w:t xml:space="preserve">تحسب </w:t>
      </w:r>
      <w:proofErr w:type="spellStart"/>
      <w:r w:rsidRPr="00874CCE">
        <w:rPr>
          <w:rFonts w:eastAsia="SimSun"/>
          <w:lang w:eastAsia="en-US"/>
        </w:rPr>
        <w:t>ES_e.i.r.p</w:t>
      </w:r>
      <w:proofErr w:type="spellEnd"/>
      <w:r w:rsidRPr="00874CCE">
        <w:rPr>
          <w:rFonts w:eastAsia="SimSun"/>
          <w:lang w:eastAsia="en-US"/>
        </w:rPr>
        <w:t>.[</w:t>
      </w:r>
      <w:proofErr w:type="spellStart"/>
      <w:r w:rsidRPr="00874CCE">
        <w:rPr>
          <w:rFonts w:eastAsia="SimSun"/>
          <w:lang w:eastAsia="en-US"/>
        </w:rPr>
        <w:t>lat</w:t>
      </w:r>
      <w:proofErr w:type="spellEnd"/>
      <w:r w:rsidRPr="00874CCE">
        <w:rPr>
          <w:rFonts w:eastAsia="SimSun"/>
          <w:lang w:eastAsia="en-US"/>
        </w:rPr>
        <w:t>]</w:t>
      </w:r>
      <w:r w:rsidRPr="00874CCE">
        <w:rPr>
          <w:rFonts w:eastAsia="SimSun" w:hint="cs"/>
          <w:rtl/>
          <w:lang w:eastAsia="en-US"/>
        </w:rPr>
        <w:t xml:space="preserve"> </w:t>
      </w:r>
      <w:r w:rsidRPr="00874CCE">
        <w:rPr>
          <w:rFonts w:eastAsia="SimSun"/>
          <w:lang w:eastAsia="en-US"/>
        </w:rPr>
        <w:t>(dB(W/</w:t>
      </w:r>
      <w:proofErr w:type="spellStart"/>
      <w:r w:rsidRPr="00874CCE">
        <w:rPr>
          <w:rFonts w:eastAsia="SimSun"/>
          <w:lang w:eastAsia="en-US"/>
        </w:rPr>
        <w:t>BW</w:t>
      </w:r>
      <w:r w:rsidRPr="00874CCE">
        <w:rPr>
          <w:rFonts w:eastAsia="SimSun"/>
          <w:vertAlign w:val="subscript"/>
          <w:lang w:eastAsia="en-US"/>
        </w:rPr>
        <w:t>raf</w:t>
      </w:r>
      <w:proofErr w:type="spellEnd"/>
      <w:r w:rsidRPr="00874CCE">
        <w:rPr>
          <w:rFonts w:eastAsia="SimSun"/>
          <w:lang w:eastAsia="en-US"/>
        </w:rPr>
        <w:t>))</w:t>
      </w:r>
      <w:r w:rsidRPr="00874CCE">
        <w:rPr>
          <w:rFonts w:eastAsia="SimSun" w:hint="cs"/>
          <w:rtl/>
          <w:lang w:eastAsia="en-US"/>
        </w:rPr>
        <w:t xml:space="preserve"> للمحطة الأرضية </w:t>
      </w:r>
      <w:r w:rsidRPr="00874CCE">
        <w:rPr>
          <w:rFonts w:eastAsia="SimSun" w:hint="cs"/>
          <w:lang w:eastAsia="en-US"/>
        </w:rPr>
        <w:t>non-GSO</w:t>
      </w:r>
      <w:r w:rsidRPr="00874CCE">
        <w:rPr>
          <w:rFonts w:eastAsia="SimSun" w:hint="cs"/>
          <w:rtl/>
          <w:lang w:eastAsia="en-US" w:bidi="ar-EG"/>
        </w:rPr>
        <w:t xml:space="preserve"> عند خط العرض المحدد لها</w:t>
      </w:r>
      <w:r w:rsidRPr="00874CCE">
        <w:rPr>
          <w:rFonts w:eastAsia="SimSun" w:hint="cs"/>
          <w:rtl/>
          <w:lang w:eastAsia="en-US"/>
        </w:rPr>
        <w:t xml:space="preserve"> في</w:t>
      </w:r>
      <w:r w:rsidRPr="00874CCE">
        <w:rPr>
          <w:rFonts w:eastAsia="SimSun" w:hint="eastAsia"/>
          <w:rtl/>
          <w:lang w:eastAsia="en-US"/>
        </w:rPr>
        <w:t> </w:t>
      </w:r>
      <w:r w:rsidRPr="00874CCE">
        <w:rPr>
          <w:rFonts w:eastAsia="SimSun" w:hint="cs"/>
          <w:rtl/>
          <w:lang w:eastAsia="en-US"/>
        </w:rPr>
        <w:t xml:space="preserve">اتجاه الساتل </w:t>
      </w:r>
      <w:r w:rsidRPr="00874CCE">
        <w:rPr>
          <w:rFonts w:eastAsia="SimSun" w:hint="cs"/>
          <w:lang w:eastAsia="en-US"/>
        </w:rPr>
        <w:t>GSO</w:t>
      </w:r>
      <w:r w:rsidRPr="00874CCE">
        <w:rPr>
          <w:rFonts w:eastAsia="SimSun" w:hint="cs"/>
          <w:rtl/>
          <w:lang w:eastAsia="en-US"/>
        </w:rPr>
        <w:t xml:space="preserve"> باستخدام قناع </w:t>
      </w:r>
      <w:r w:rsidRPr="00874CCE">
        <w:rPr>
          <w:rFonts w:eastAsia="SimSun"/>
          <w:lang w:eastAsia="en-US"/>
        </w:rPr>
        <w:t>e.i.r.p.</w:t>
      </w:r>
      <w:r w:rsidRPr="00874CCE">
        <w:rPr>
          <w:rFonts w:eastAsia="SimSun" w:hint="cs"/>
          <w:rtl/>
          <w:lang w:eastAsia="en-US"/>
        </w:rPr>
        <w:t xml:space="preserve"> للمحطة الأرضية </w:t>
      </w:r>
      <w:r w:rsidRPr="00874CCE">
        <w:rPr>
          <w:rFonts w:eastAsia="SimSun" w:hint="cs"/>
          <w:lang w:eastAsia="en-US"/>
        </w:rPr>
        <w:t>non-GSO</w:t>
      </w:r>
      <w:r w:rsidRPr="00874CCE">
        <w:rPr>
          <w:rFonts w:eastAsia="SimSun" w:hint="cs"/>
          <w:rtl/>
          <w:lang w:eastAsia="en-US"/>
        </w:rPr>
        <w:t xml:space="preserve"> المبين في القسم</w:t>
      </w:r>
      <w:r w:rsidRPr="00874CCE">
        <w:rPr>
          <w:rFonts w:eastAsia="SimSun" w:hint="eastAsia"/>
          <w:rtl/>
          <w:lang w:eastAsia="en-US"/>
        </w:rPr>
        <w:t> </w:t>
      </w:r>
      <w:r w:rsidRPr="00874CCE">
        <w:rPr>
          <w:rFonts w:eastAsia="SimSun"/>
          <w:lang w:eastAsia="en-US"/>
        </w:rPr>
        <w:t>C3</w:t>
      </w:r>
      <w:r w:rsidRPr="00874CCE">
        <w:rPr>
          <w:rFonts w:eastAsia="SimSun" w:hint="cs"/>
          <w:rtl/>
          <w:lang w:eastAsia="en-US"/>
        </w:rPr>
        <w:t>.</w:t>
      </w:r>
    </w:p>
    <w:p w14:paraId="42D651E7" w14:textId="77777777" w:rsidR="007948E8" w:rsidRPr="007948E8" w:rsidRDefault="007948E8" w:rsidP="007948E8">
      <w:pPr>
        <w:tabs>
          <w:tab w:val="left" w:pos="794"/>
          <w:tab w:val="center" w:pos="4820"/>
          <w:tab w:val="right" w:pos="9639"/>
        </w:tabs>
        <w:bidi w:val="0"/>
        <w:spacing w:after="120" w:line="240" w:lineRule="auto"/>
        <w:rPr>
          <w:rFonts w:cs="Times New Roman"/>
          <w:sz w:val="24"/>
          <w:szCs w:val="20"/>
          <w:lang w:val="en-GB" w:eastAsia="en-US"/>
        </w:rPr>
      </w:pPr>
      <w:r w:rsidRPr="007948E8">
        <w:rPr>
          <w:rFonts w:cs="Times New Roman"/>
          <w:sz w:val="24"/>
          <w:szCs w:val="20"/>
          <w:lang w:val="en-GB" w:eastAsia="en-US"/>
        </w:rPr>
        <w:tab/>
      </w:r>
      <w:r w:rsidRPr="007948E8">
        <w:rPr>
          <w:rFonts w:cs="Times New Roman"/>
          <w:sz w:val="24"/>
          <w:szCs w:val="20"/>
          <w:lang w:val="en-GB" w:eastAsia="en-US"/>
        </w:rPr>
        <w:tab/>
      </w:r>
      <w:proofErr w:type="spellStart"/>
      <w:r w:rsidRPr="007948E8">
        <w:rPr>
          <w:rFonts w:cs="Times New Roman"/>
          <w:sz w:val="24"/>
          <w:szCs w:val="20"/>
          <w:lang w:val="en-GB" w:eastAsia="en-US"/>
        </w:rPr>
        <w:t>REP_e.i.r.p</w:t>
      </w:r>
      <w:proofErr w:type="spellEnd"/>
      <w:r w:rsidRPr="007948E8">
        <w:rPr>
          <w:rFonts w:cs="Times New Roman"/>
          <w:sz w:val="24"/>
          <w:szCs w:val="20"/>
          <w:lang w:val="en-GB" w:eastAsia="en-US"/>
        </w:rPr>
        <w:t xml:space="preserve">. = </w:t>
      </w:r>
      <w:proofErr w:type="spellStart"/>
      <w:r w:rsidRPr="007948E8">
        <w:rPr>
          <w:rFonts w:cs="Times New Roman"/>
          <w:sz w:val="24"/>
          <w:szCs w:val="20"/>
          <w:lang w:val="en-GB" w:eastAsia="en-US"/>
        </w:rPr>
        <w:t>ES_</w:t>
      </w:r>
      <w:proofErr w:type="gramStart"/>
      <w:r w:rsidRPr="007948E8">
        <w:rPr>
          <w:rFonts w:cs="Times New Roman"/>
          <w:sz w:val="24"/>
          <w:szCs w:val="20"/>
          <w:lang w:val="en-GB" w:eastAsia="en-US"/>
        </w:rPr>
        <w:t>e.i.r.p</w:t>
      </w:r>
      <w:proofErr w:type="spellEnd"/>
      <w:r w:rsidRPr="007948E8">
        <w:rPr>
          <w:rFonts w:cs="Times New Roman"/>
          <w:sz w:val="24"/>
          <w:szCs w:val="20"/>
          <w:lang w:val="en-GB" w:eastAsia="en-US"/>
        </w:rPr>
        <w:t>.[</w:t>
      </w:r>
      <w:proofErr w:type="spellStart"/>
      <w:proofErr w:type="gramEnd"/>
      <w:r w:rsidRPr="007948E8">
        <w:rPr>
          <w:rFonts w:cs="Times New Roman"/>
          <w:sz w:val="24"/>
          <w:szCs w:val="20"/>
          <w:lang w:val="en-GB" w:eastAsia="en-US"/>
        </w:rPr>
        <w:t>lat</w:t>
      </w:r>
      <w:proofErr w:type="spellEnd"/>
      <w:r w:rsidRPr="007948E8">
        <w:rPr>
          <w:rFonts w:cs="Times New Roman"/>
          <w:sz w:val="24"/>
          <w:szCs w:val="20"/>
          <w:lang w:val="en-GB" w:eastAsia="en-US"/>
        </w:rPr>
        <w:t>, off-axis angle] + 10log</w:t>
      </w:r>
      <w:r w:rsidRPr="007948E8">
        <w:rPr>
          <w:rFonts w:cs="Times New Roman"/>
          <w:sz w:val="24"/>
          <w:szCs w:val="20"/>
          <w:vertAlign w:val="subscript"/>
          <w:lang w:val="en-GB" w:eastAsia="en-US"/>
        </w:rPr>
        <w:t>10</w:t>
      </w:r>
      <w:r w:rsidRPr="007948E8">
        <w:rPr>
          <w:rFonts w:cs="Times New Roman"/>
          <w:sz w:val="24"/>
          <w:szCs w:val="20"/>
          <w:lang w:val="en-GB" w:eastAsia="en-US"/>
        </w:rPr>
        <w:t xml:space="preserve"> (NUM_ES)</w:t>
      </w:r>
    </w:p>
    <w:p w14:paraId="2CBB42F4" w14:textId="77777777" w:rsidR="00DB7CF8" w:rsidRPr="00874CCE" w:rsidRDefault="00DB7CF8" w:rsidP="00DB7CF8">
      <w:pPr>
        <w:overflowPunct/>
        <w:autoSpaceDE/>
        <w:autoSpaceDN/>
        <w:adjustRightInd/>
        <w:ind w:left="1559" w:hanging="1559"/>
        <w:textAlignment w:val="auto"/>
        <w:rPr>
          <w:rtl/>
        </w:rPr>
      </w:pPr>
      <w:r w:rsidRPr="00874CCE">
        <w:rPr>
          <w:rFonts w:hint="cs"/>
          <w:i/>
          <w:iCs/>
          <w:rtl/>
        </w:rPr>
        <w:lastRenderedPageBreak/>
        <w:t xml:space="preserve">الخطوة </w:t>
      </w:r>
      <w:r w:rsidRPr="00874CCE">
        <w:rPr>
          <w:i/>
          <w:iCs/>
        </w:rPr>
        <w:t>20</w:t>
      </w:r>
      <w:r w:rsidRPr="00874CCE">
        <w:rPr>
          <w:rFonts w:hint="cs"/>
          <w:rtl/>
          <w:lang w:bidi="ar-SY"/>
        </w:rPr>
        <w:t>:</w:t>
      </w:r>
      <w:r w:rsidRPr="00874CCE">
        <w:rPr>
          <w:rtl/>
          <w:lang w:bidi="ar-SY"/>
        </w:rPr>
        <w:tab/>
      </w:r>
      <w:r w:rsidRPr="00874CCE">
        <w:rPr>
          <w:rFonts w:hint="cs"/>
          <w:rtl/>
        </w:rPr>
        <w:t xml:space="preserve">يحسب </w:t>
      </w:r>
      <w:r w:rsidRPr="00874CCE">
        <w:rPr>
          <w:i/>
          <w:iCs/>
        </w:rPr>
        <w:t>G</w:t>
      </w:r>
      <w:r w:rsidRPr="00874CCE">
        <w:rPr>
          <w:i/>
          <w:iCs/>
          <w:vertAlign w:val="subscript"/>
        </w:rPr>
        <w:t>RX</w:t>
      </w:r>
      <w:r w:rsidRPr="00874CCE">
        <w:rPr>
          <w:rFonts w:hint="cs"/>
          <w:rtl/>
        </w:rPr>
        <w:t xml:space="preserve"> = الكسب النسبي</w:t>
      </w:r>
      <w:r w:rsidRPr="00874CCE">
        <w:rPr>
          <w:rFonts w:hint="eastAsia"/>
          <w:rtl/>
        </w:rPr>
        <w:t> </w:t>
      </w:r>
      <w:r w:rsidRPr="00874CCE">
        <w:t>(dB)</w:t>
      </w:r>
      <w:r w:rsidRPr="00874CCE">
        <w:rPr>
          <w:rFonts w:hint="cs"/>
          <w:rtl/>
        </w:rPr>
        <w:t xml:space="preserve"> المستقبل عند الساتل </w:t>
      </w:r>
      <w:r w:rsidRPr="00874CCE">
        <w:t>GSO</w:t>
      </w:r>
      <w:r w:rsidRPr="00874CCE">
        <w:rPr>
          <w:rFonts w:hint="cs"/>
          <w:rtl/>
        </w:rPr>
        <w:t xml:space="preserve"> باستخدام مخطط الكسب ذي الصلة المبين في الخوارزمية الواردة في الفقرة</w:t>
      </w:r>
      <w:r w:rsidRPr="00874CCE">
        <w:rPr>
          <w:rFonts w:hint="eastAsia"/>
          <w:rtl/>
          <w:lang w:bidi="ar-EG"/>
        </w:rPr>
        <w:t> </w:t>
      </w:r>
      <w:r w:rsidRPr="00874CCE">
        <w:rPr>
          <w:lang w:bidi="ar-EG"/>
        </w:rPr>
        <w:t>5.D6</w:t>
      </w:r>
      <w:r w:rsidRPr="00874CCE">
        <w:rPr>
          <w:rFonts w:hint="cs"/>
          <w:rtl/>
        </w:rPr>
        <w:t>.</w:t>
      </w:r>
    </w:p>
    <w:p w14:paraId="270443F6" w14:textId="77777777" w:rsidR="00DB7CF8" w:rsidRPr="00874CCE" w:rsidRDefault="00DB7CF8" w:rsidP="00DB7CF8">
      <w:pPr>
        <w:overflowPunct/>
        <w:autoSpaceDE/>
        <w:autoSpaceDN/>
        <w:adjustRightInd/>
        <w:ind w:left="1559" w:hanging="1559"/>
        <w:textAlignment w:val="auto"/>
        <w:rPr>
          <w:rtl/>
          <w:lang w:bidi="ar-SY"/>
        </w:rPr>
      </w:pPr>
      <w:r w:rsidRPr="00874CCE">
        <w:rPr>
          <w:rFonts w:hint="cs"/>
          <w:i/>
          <w:iCs/>
          <w:rtl/>
        </w:rPr>
        <w:t xml:space="preserve">الخطوة </w:t>
      </w:r>
      <w:r w:rsidRPr="00874CCE">
        <w:rPr>
          <w:i/>
          <w:iCs/>
        </w:rPr>
        <w:t>21</w:t>
      </w:r>
      <w:r w:rsidRPr="00874CCE">
        <w:rPr>
          <w:rFonts w:hint="cs"/>
          <w:rtl/>
          <w:lang w:bidi="ar-SY"/>
        </w:rPr>
        <w:t>:</w:t>
      </w:r>
      <w:r w:rsidRPr="00874CCE">
        <w:rPr>
          <w:rtl/>
          <w:lang w:bidi="ar-SY"/>
        </w:rPr>
        <w:tab/>
      </w:r>
      <w:r w:rsidRPr="00874CCE">
        <w:rPr>
          <w:rFonts w:hint="cs"/>
          <w:rtl/>
        </w:rPr>
        <w:t>تحسب</w:t>
      </w:r>
      <w:r w:rsidRPr="00874CCE">
        <w:rPr>
          <w:rFonts w:hint="eastAsia"/>
          <w:rtl/>
        </w:rPr>
        <w:t> </w:t>
      </w:r>
      <w:r w:rsidRPr="00874CCE">
        <w:rPr>
          <w:rFonts w:hint="cs"/>
        </w:rPr>
        <w:t>D</w:t>
      </w:r>
      <w:r w:rsidRPr="00874CCE">
        <w:rPr>
          <w:rFonts w:hint="cs"/>
          <w:rtl/>
        </w:rPr>
        <w:t xml:space="preserve"> = المسافة </w:t>
      </w:r>
      <w:r w:rsidRPr="00874CCE">
        <w:t>(km)</w:t>
      </w:r>
      <w:r w:rsidRPr="00874CCE">
        <w:rPr>
          <w:rFonts w:hint="cs"/>
          <w:rtl/>
        </w:rPr>
        <w:t xml:space="preserve"> بين المحطة الأرضية </w:t>
      </w:r>
      <w:r w:rsidRPr="00874CCE">
        <w:rPr>
          <w:rFonts w:hint="cs"/>
        </w:rPr>
        <w:t>non-GSO</w:t>
      </w:r>
      <w:r w:rsidRPr="00874CCE">
        <w:rPr>
          <w:rFonts w:hint="cs"/>
          <w:rtl/>
        </w:rPr>
        <w:t xml:space="preserve"> والساتل</w:t>
      </w:r>
      <w:r w:rsidRPr="00874CCE">
        <w:rPr>
          <w:rFonts w:hint="eastAsia"/>
          <w:rtl/>
        </w:rPr>
        <w:t> </w:t>
      </w:r>
      <w:r w:rsidRPr="00874CCE">
        <w:t>GSO</w:t>
      </w:r>
      <w:r w:rsidRPr="00874CCE">
        <w:rPr>
          <w:rFonts w:hint="cs"/>
          <w:rtl/>
        </w:rPr>
        <w:t xml:space="preserve"> باستخدام الخوارزمية المبينة في</w:t>
      </w:r>
      <w:r w:rsidRPr="00874CCE">
        <w:rPr>
          <w:rFonts w:hint="eastAsia"/>
          <w:rtl/>
        </w:rPr>
        <w:t> </w:t>
      </w:r>
      <w:r w:rsidRPr="00874CCE">
        <w:rPr>
          <w:rFonts w:hint="cs"/>
          <w:rtl/>
        </w:rPr>
        <w:t>الفقرة</w:t>
      </w:r>
      <w:r w:rsidRPr="00874CCE">
        <w:rPr>
          <w:rFonts w:hint="eastAsia"/>
          <w:rtl/>
        </w:rPr>
        <w:t> </w:t>
      </w:r>
      <w:r w:rsidRPr="00874CCE">
        <w:t>1.4.D6</w:t>
      </w:r>
      <w:r w:rsidRPr="00874CCE">
        <w:rPr>
          <w:rFonts w:hint="cs"/>
          <w:rtl/>
          <w:lang w:bidi="ar-EG"/>
        </w:rPr>
        <w:t>.</w:t>
      </w:r>
    </w:p>
    <w:p w14:paraId="69B00C7B" w14:textId="6AC623EC" w:rsidR="00DB7CF8" w:rsidRPr="00874CCE" w:rsidRDefault="00DB7CF8" w:rsidP="00DB7CF8">
      <w:pPr>
        <w:ind w:left="1559" w:hanging="1559"/>
        <w:rPr>
          <w:rtl/>
          <w:lang w:bidi="ar-EG"/>
        </w:rPr>
      </w:pPr>
      <w:r w:rsidRPr="00874CCE">
        <w:rPr>
          <w:rFonts w:hint="cs"/>
          <w:i/>
          <w:iCs/>
          <w:rtl/>
        </w:rPr>
        <w:t xml:space="preserve">الخطوة </w:t>
      </w:r>
      <w:r w:rsidRPr="00874CCE">
        <w:rPr>
          <w:i/>
          <w:iCs/>
        </w:rPr>
        <w:t>22</w:t>
      </w:r>
      <w:r w:rsidRPr="00874CCE">
        <w:rPr>
          <w:rFonts w:hint="cs"/>
          <w:rtl/>
          <w:lang w:bidi="ar-SY"/>
        </w:rPr>
        <w:t>:</w:t>
      </w:r>
      <w:r w:rsidRPr="00874CCE">
        <w:rPr>
          <w:lang w:bidi="ar-SY"/>
        </w:rPr>
        <w:tab/>
      </w:r>
      <w:r w:rsidRPr="00874CCE">
        <w:rPr>
          <w:rFonts w:hint="cs"/>
          <w:rtl/>
        </w:rPr>
        <w:t xml:space="preserve">يحسب عامل الانتشار </w:t>
      </w:r>
      <w:r w:rsidRPr="00874CCE">
        <w:rPr>
          <w:i/>
          <w:iCs/>
        </w:rPr>
        <w:t>L</w:t>
      </w:r>
      <w:r w:rsidRPr="00874CCE">
        <w:rPr>
          <w:i/>
          <w:iCs/>
          <w:szCs w:val="16"/>
          <w:vertAlign w:val="subscript"/>
        </w:rPr>
        <w:t>FS</w:t>
      </w:r>
      <w:r w:rsidRPr="00874CCE">
        <w:t xml:space="preserve"> = 10 log(4</w:t>
      </w:r>
      <w:r w:rsidRPr="00874CCE">
        <w:rPr>
          <w:rFonts w:ascii="Symbol" w:hAnsi="Symbol"/>
        </w:rPr>
        <w:t></w:t>
      </w:r>
      <w:r w:rsidRPr="00874CCE">
        <w:t xml:space="preserve"> </w:t>
      </w:r>
      <w:r w:rsidRPr="00874CCE">
        <w:rPr>
          <w:i/>
          <w:iCs/>
        </w:rPr>
        <w:t>D</w:t>
      </w:r>
      <w:r w:rsidRPr="00874CCE">
        <w:rPr>
          <w:szCs w:val="16"/>
          <w:vertAlign w:val="superscript"/>
        </w:rPr>
        <w:t>2</w:t>
      </w:r>
      <w:r w:rsidRPr="00874CCE">
        <w:t>) + 60</w:t>
      </w:r>
    </w:p>
    <w:p w14:paraId="21DBBBE7" w14:textId="32853E00" w:rsidR="00DB7CF8" w:rsidRPr="00874CCE" w:rsidRDefault="00DB7CF8" w:rsidP="00DB7CF8">
      <w:pPr>
        <w:ind w:left="1559" w:hanging="1559"/>
        <w:rPr>
          <w:rFonts w:eastAsia="SimSun"/>
          <w:rtl/>
          <w:lang w:eastAsia="en-US"/>
        </w:rPr>
      </w:pPr>
      <w:r w:rsidRPr="00874CCE">
        <w:rPr>
          <w:rFonts w:hint="cs"/>
          <w:i/>
          <w:iCs/>
          <w:rtl/>
          <w:lang w:bidi="ar-SY"/>
        </w:rPr>
        <w:t xml:space="preserve">الخطوة </w:t>
      </w:r>
      <w:r w:rsidRPr="00874CCE">
        <w:rPr>
          <w:i/>
          <w:iCs/>
          <w:lang w:bidi="ar-SY"/>
        </w:rPr>
        <w:t>23</w:t>
      </w:r>
      <w:r w:rsidRPr="00874CCE">
        <w:rPr>
          <w:rFonts w:hint="cs"/>
          <w:rtl/>
          <w:lang w:bidi="ar-SY"/>
        </w:rPr>
        <w:t>:</w:t>
      </w:r>
      <w:r w:rsidRPr="00874CCE">
        <w:rPr>
          <w:rtl/>
          <w:lang w:bidi="ar-SY"/>
        </w:rPr>
        <w:tab/>
      </w:r>
      <w:r w:rsidRPr="00874CCE">
        <w:rPr>
          <w:rFonts w:eastAsia="SimSun" w:hint="cs"/>
          <w:rtl/>
          <w:lang w:eastAsia="en-US"/>
        </w:rPr>
        <w:t xml:space="preserve">تحسب </w:t>
      </w:r>
      <w:r w:rsidRPr="00874CCE">
        <w:rPr>
          <w:rFonts w:eastAsia="SimSun"/>
          <w:lang w:eastAsia="en-US"/>
        </w:rPr>
        <w:t>epfd</w:t>
      </w:r>
      <w:r w:rsidRPr="00874CCE">
        <w:rPr>
          <w:rFonts w:eastAsia="SimSun"/>
          <w:vertAlign w:val="subscript"/>
          <w:lang w:eastAsia="en-US"/>
        </w:rPr>
        <w:sym w:font="Symbol" w:char="00AD"/>
      </w:r>
      <w:r w:rsidRPr="00874CCE">
        <w:rPr>
          <w:rFonts w:eastAsia="SimSun"/>
          <w:i/>
          <w:iCs/>
          <w:vertAlign w:val="subscript"/>
          <w:lang w:eastAsia="en-US"/>
        </w:rPr>
        <w:t>i</w:t>
      </w:r>
      <w:r w:rsidRPr="00874CCE">
        <w:rPr>
          <w:rFonts w:eastAsia="SimSun"/>
          <w:rtl/>
          <w:lang w:eastAsia="en-US"/>
        </w:rPr>
        <w:t xml:space="preserve"> </w:t>
      </w:r>
      <w:r w:rsidRPr="00874CCE">
        <w:rPr>
          <w:rFonts w:eastAsia="SimSun" w:hint="cs"/>
          <w:rtl/>
          <w:lang w:eastAsia="en-US"/>
        </w:rPr>
        <w:t xml:space="preserve">لهذا الساتل </w:t>
      </w:r>
      <w:r w:rsidRPr="00874CCE">
        <w:rPr>
          <w:rFonts w:eastAsia="SimSun" w:hint="cs"/>
          <w:lang w:eastAsia="en-US"/>
        </w:rPr>
        <w:t>non-GSO</w:t>
      </w:r>
      <w:r w:rsidR="007970C9" w:rsidRPr="00874CCE">
        <w:rPr>
          <w:rFonts w:eastAsia="SimSun" w:hint="cs"/>
          <w:rtl/>
          <w:lang w:eastAsia="en-US"/>
        </w:rPr>
        <w:t xml:space="preserve"> على النحو التالي:</w:t>
      </w:r>
    </w:p>
    <w:bookmarkEnd w:id="56"/>
    <w:p w14:paraId="36D5A524" w14:textId="77777777" w:rsidR="007948E8" w:rsidRPr="007948E8" w:rsidRDefault="007948E8" w:rsidP="007948E8">
      <w:pPr>
        <w:tabs>
          <w:tab w:val="left" w:pos="794"/>
          <w:tab w:val="center" w:pos="4820"/>
          <w:tab w:val="right" w:pos="9639"/>
        </w:tabs>
        <w:bidi w:val="0"/>
        <w:spacing w:after="120" w:line="240" w:lineRule="auto"/>
        <w:rPr>
          <w:rFonts w:cs="Times New Roman"/>
          <w:sz w:val="24"/>
          <w:szCs w:val="20"/>
          <w:lang w:val="en-GB" w:eastAsia="en-US"/>
        </w:rPr>
      </w:pPr>
      <w:r w:rsidRPr="007948E8">
        <w:rPr>
          <w:rFonts w:cs="Times New Roman"/>
          <w:sz w:val="24"/>
          <w:szCs w:val="20"/>
          <w:lang w:val="en-GB" w:eastAsia="en-US"/>
        </w:rPr>
        <w:tab/>
      </w:r>
      <w:r w:rsidRPr="007948E8">
        <w:rPr>
          <w:rFonts w:cs="Times New Roman"/>
          <w:sz w:val="24"/>
          <w:szCs w:val="20"/>
          <w:lang w:val="en-GB" w:eastAsia="en-US"/>
        </w:rPr>
        <w:tab/>
      </w:r>
      <w:proofErr w:type="spellStart"/>
      <w:r w:rsidRPr="007948E8">
        <w:rPr>
          <w:rFonts w:cs="Times New Roman"/>
          <w:i/>
          <w:sz w:val="24"/>
          <w:szCs w:val="20"/>
          <w:lang w:val="en-GB" w:eastAsia="en-US"/>
        </w:rPr>
        <w:t>epfd</w:t>
      </w:r>
      <w:r w:rsidRPr="007948E8">
        <w:rPr>
          <w:rFonts w:cs="Times New Roman"/>
          <w:sz w:val="24"/>
          <w:szCs w:val="20"/>
          <w:lang w:val="en-GB" w:eastAsia="en-US"/>
        </w:rPr>
        <w:t>↑</w:t>
      </w:r>
      <w:r w:rsidRPr="007948E8">
        <w:rPr>
          <w:rFonts w:cs="Times New Roman"/>
          <w:i/>
          <w:sz w:val="24"/>
          <w:szCs w:val="20"/>
          <w:vertAlign w:val="subscript"/>
          <w:lang w:val="en-GB" w:eastAsia="en-US"/>
        </w:rPr>
        <w:t>i</w:t>
      </w:r>
      <w:proofErr w:type="spellEnd"/>
      <w:r w:rsidRPr="007948E8">
        <w:rPr>
          <w:rFonts w:cs="Times New Roman"/>
          <w:sz w:val="24"/>
          <w:szCs w:val="20"/>
          <w:lang w:val="en-GB" w:eastAsia="en-US"/>
        </w:rPr>
        <w:t xml:space="preserve"> = </w:t>
      </w:r>
      <w:proofErr w:type="spellStart"/>
      <w:r w:rsidRPr="007948E8">
        <w:rPr>
          <w:rFonts w:cs="Times New Roman"/>
          <w:sz w:val="24"/>
          <w:szCs w:val="20"/>
          <w:lang w:val="en-GB" w:eastAsia="en-US"/>
        </w:rPr>
        <w:t>REP_e.i.r.p</w:t>
      </w:r>
      <w:proofErr w:type="spellEnd"/>
      <w:r w:rsidRPr="007948E8">
        <w:rPr>
          <w:rFonts w:cs="Times New Roman"/>
          <w:sz w:val="24"/>
          <w:szCs w:val="20"/>
          <w:lang w:val="en-GB" w:eastAsia="en-US"/>
        </w:rPr>
        <w:t xml:space="preserve">. – </w:t>
      </w:r>
      <w:r w:rsidRPr="007948E8">
        <w:rPr>
          <w:rFonts w:cs="Times New Roman"/>
          <w:i/>
          <w:sz w:val="24"/>
          <w:szCs w:val="20"/>
          <w:lang w:val="en-GB" w:eastAsia="en-US"/>
        </w:rPr>
        <w:t>L</w:t>
      </w:r>
      <w:r w:rsidRPr="007948E8">
        <w:rPr>
          <w:rFonts w:cs="Times New Roman"/>
          <w:i/>
          <w:sz w:val="24"/>
          <w:szCs w:val="20"/>
          <w:vertAlign w:val="subscript"/>
          <w:lang w:val="en-GB" w:eastAsia="en-US"/>
        </w:rPr>
        <w:t>FS</w:t>
      </w:r>
      <w:r w:rsidRPr="007948E8">
        <w:rPr>
          <w:rFonts w:cs="Times New Roman"/>
          <w:sz w:val="24"/>
          <w:szCs w:val="20"/>
          <w:lang w:val="en-GB" w:eastAsia="en-US"/>
        </w:rPr>
        <w:t xml:space="preserve"> + </w:t>
      </w:r>
      <w:r w:rsidRPr="007948E8">
        <w:rPr>
          <w:rFonts w:cs="Times New Roman"/>
          <w:i/>
          <w:sz w:val="24"/>
          <w:szCs w:val="20"/>
          <w:lang w:val="en-GB" w:eastAsia="en-US"/>
        </w:rPr>
        <w:t>G</w:t>
      </w:r>
      <w:r w:rsidRPr="007948E8">
        <w:rPr>
          <w:rFonts w:cs="Times New Roman"/>
          <w:i/>
          <w:sz w:val="24"/>
          <w:szCs w:val="20"/>
          <w:vertAlign w:val="subscript"/>
          <w:lang w:val="en-GB" w:eastAsia="en-US"/>
        </w:rPr>
        <w:t>RX</w:t>
      </w:r>
      <w:r w:rsidRPr="007948E8">
        <w:rPr>
          <w:rFonts w:cs="Times New Roman"/>
          <w:sz w:val="24"/>
          <w:szCs w:val="20"/>
          <w:lang w:val="en-GB" w:eastAsia="en-US"/>
        </w:rPr>
        <w:t> – </w:t>
      </w:r>
      <w:proofErr w:type="spellStart"/>
      <w:r w:rsidRPr="007948E8">
        <w:rPr>
          <w:rFonts w:cs="Times New Roman"/>
          <w:i/>
          <w:sz w:val="24"/>
          <w:szCs w:val="20"/>
          <w:lang w:val="en-GB" w:eastAsia="en-US"/>
        </w:rPr>
        <w:t>G</w:t>
      </w:r>
      <w:r w:rsidRPr="007948E8">
        <w:rPr>
          <w:rFonts w:cs="Times New Roman"/>
          <w:i/>
          <w:sz w:val="24"/>
          <w:szCs w:val="20"/>
          <w:vertAlign w:val="subscript"/>
          <w:lang w:val="en-GB" w:eastAsia="en-US"/>
        </w:rPr>
        <w:t>max</w:t>
      </w:r>
      <w:proofErr w:type="spellEnd"/>
    </w:p>
    <w:p w14:paraId="5CBF79B7" w14:textId="2F8E432B" w:rsidR="008C69AF" w:rsidRDefault="00DB7CF8" w:rsidP="00DB7CF8">
      <w:pPr>
        <w:ind w:left="1559" w:hanging="1559"/>
        <w:rPr>
          <w:lang w:val="en-GB"/>
        </w:rPr>
      </w:pPr>
      <w:r w:rsidRPr="00874CCE">
        <w:rPr>
          <w:rFonts w:hint="cs"/>
          <w:i/>
          <w:iCs/>
          <w:rtl/>
          <w:lang w:bidi="ar-SY"/>
        </w:rPr>
        <w:t xml:space="preserve">الخطوة </w:t>
      </w:r>
      <w:r w:rsidRPr="00874CCE">
        <w:rPr>
          <w:i/>
          <w:iCs/>
          <w:lang w:bidi="ar-SY"/>
        </w:rPr>
        <w:t>24</w:t>
      </w:r>
      <w:r w:rsidRPr="00874CCE">
        <w:rPr>
          <w:rFonts w:hint="cs"/>
          <w:rtl/>
          <w:lang w:bidi="ar-SY"/>
        </w:rPr>
        <w:t>:</w:t>
      </w:r>
      <w:r w:rsidRPr="00874CCE">
        <w:rPr>
          <w:rtl/>
          <w:lang w:bidi="ar-SY"/>
        </w:rPr>
        <w:tab/>
      </w:r>
      <w:r w:rsidR="00264B9C" w:rsidRPr="00874CCE">
        <w:rPr>
          <w:rFonts w:hint="cs"/>
          <w:rtl/>
          <w:lang w:val="en-GB" w:bidi="ar-EG"/>
        </w:rPr>
        <w:t xml:space="preserve">تُضاف هذه الثلاثية </w:t>
      </w:r>
      <w:r w:rsidR="00264B9C" w:rsidRPr="00874CCE">
        <w:rPr>
          <w:lang w:val="en-GB"/>
        </w:rPr>
        <w:t>}</w:t>
      </w:r>
      <w:r w:rsidR="00264B9C" w:rsidRPr="00874CCE">
        <w:rPr>
          <w:rFonts w:hint="cs"/>
          <w:rtl/>
          <w:lang w:val="en-GB" w:bidi="ar-EG"/>
        </w:rPr>
        <w:t xml:space="preserve">الساتل </w:t>
      </w:r>
      <w:r w:rsidR="00264B9C" w:rsidRPr="00874CCE">
        <w:rPr>
          <w:lang w:bidi="ar-EG"/>
        </w:rPr>
        <w:t>non-GSO</w:t>
      </w:r>
      <w:r w:rsidR="00264B9C" w:rsidRPr="00874CCE">
        <w:rPr>
          <w:rFonts w:hint="cs"/>
          <w:rtl/>
          <w:lang w:val="en-GB" w:bidi="ar-EG"/>
        </w:rPr>
        <w:t xml:space="preserve">، المحطة الأرضية </w:t>
      </w:r>
      <w:r w:rsidR="00264B9C" w:rsidRPr="00874CCE">
        <w:rPr>
          <w:lang w:bidi="ar-EG"/>
        </w:rPr>
        <w:t>non-GSO</w:t>
      </w:r>
      <w:r w:rsidR="00264B9C" w:rsidRPr="00874CCE">
        <w:rPr>
          <w:rFonts w:hint="cs"/>
          <w:rtl/>
          <w:lang w:val="en-GB" w:bidi="ar-EG"/>
        </w:rPr>
        <w:t xml:space="preserve">، الكثافة </w:t>
      </w:r>
      <w:r w:rsidR="00264B9C" w:rsidRPr="00874CCE">
        <w:rPr>
          <w:lang w:val="en-GB"/>
        </w:rPr>
        <w:t>{</w:t>
      </w:r>
      <w:proofErr w:type="spellStart"/>
      <w:r w:rsidR="00264B9C" w:rsidRPr="00874CCE">
        <w:rPr>
          <w:rFonts w:eastAsia="SimSun"/>
          <w:lang w:eastAsia="en-US"/>
        </w:rPr>
        <w:t>epfd</w:t>
      </w:r>
      <w:proofErr w:type="spellEnd"/>
      <w:r w:rsidR="00264B9C" w:rsidRPr="00874CCE">
        <w:rPr>
          <w:rFonts w:eastAsia="SimSun"/>
          <w:vertAlign w:val="subscript"/>
          <w:lang w:eastAsia="en-US"/>
        </w:rPr>
        <w:sym w:font="Symbol" w:char="00AD"/>
      </w:r>
      <w:proofErr w:type="spellStart"/>
      <w:r w:rsidR="00264B9C" w:rsidRPr="00874CCE">
        <w:rPr>
          <w:rFonts w:eastAsia="SimSun"/>
          <w:i/>
          <w:iCs/>
          <w:vertAlign w:val="subscript"/>
          <w:lang w:eastAsia="en-US"/>
        </w:rPr>
        <w:t>i</w:t>
      </w:r>
      <w:proofErr w:type="spellEnd"/>
      <w:r w:rsidR="00264B9C" w:rsidRPr="00874CCE">
        <w:rPr>
          <w:rFonts w:hint="cs"/>
          <w:rtl/>
          <w:lang w:val="en-GB"/>
        </w:rPr>
        <w:t xml:space="preserve"> إلى قائمة الوصلات الم</w:t>
      </w:r>
      <w:r w:rsidR="008C69AF">
        <w:rPr>
          <w:rFonts w:hint="cs"/>
          <w:rtl/>
          <w:lang w:val="en-GB"/>
        </w:rPr>
        <w:t>م</w:t>
      </w:r>
      <w:r w:rsidR="008C69AF">
        <w:rPr>
          <w:rFonts w:hint="cs"/>
          <w:rtl/>
          <w:lang w:val="en-GB" w:bidi="ar-EG"/>
        </w:rPr>
        <w:t>كنة</w:t>
      </w:r>
      <w:r w:rsidR="00264B9C" w:rsidRPr="00874CCE">
        <w:rPr>
          <w:rFonts w:hint="cs"/>
          <w:rtl/>
          <w:lang w:val="en-GB"/>
        </w:rPr>
        <w:t>.</w:t>
      </w:r>
    </w:p>
    <w:p w14:paraId="7F73E17A" w14:textId="5BE78AAA" w:rsidR="00DB7CF8" w:rsidRPr="00874CCE" w:rsidRDefault="00DB7CF8" w:rsidP="00DB7CF8">
      <w:pPr>
        <w:ind w:left="1559" w:hanging="1559"/>
        <w:rPr>
          <w:rFonts w:eastAsia="SimSun"/>
          <w:rtl/>
          <w:lang w:eastAsia="en-US"/>
        </w:rPr>
      </w:pPr>
      <w:r w:rsidRPr="00874CCE">
        <w:rPr>
          <w:rFonts w:hint="cs"/>
          <w:i/>
          <w:iCs/>
          <w:rtl/>
          <w:lang w:bidi="ar-SY"/>
        </w:rPr>
        <w:t xml:space="preserve">الخطوة </w:t>
      </w:r>
      <w:r w:rsidRPr="00874CCE">
        <w:rPr>
          <w:i/>
          <w:iCs/>
          <w:lang w:bidi="ar-SY"/>
        </w:rPr>
        <w:t>25</w:t>
      </w:r>
      <w:r w:rsidRPr="00874CCE">
        <w:rPr>
          <w:rFonts w:hint="cs"/>
          <w:rtl/>
          <w:lang w:bidi="ar-SY"/>
        </w:rPr>
        <w:t>:</w:t>
      </w:r>
      <w:r w:rsidRPr="00874CCE">
        <w:rPr>
          <w:rtl/>
          <w:lang w:bidi="ar-SY"/>
        </w:rPr>
        <w:tab/>
      </w:r>
      <w:r w:rsidR="00264B9C" w:rsidRPr="00874CCE">
        <w:rPr>
          <w:rFonts w:hint="cs"/>
          <w:rtl/>
          <w:lang w:bidi="ar-SY"/>
        </w:rPr>
        <w:t xml:space="preserve">تُصنف قائمة الوصلات الممكنة بحسب الكثافة </w:t>
      </w:r>
      <w:r w:rsidR="00264B9C" w:rsidRPr="00874CCE">
        <w:rPr>
          <w:rFonts w:eastAsia="SimSun"/>
          <w:lang w:eastAsia="en-US"/>
        </w:rPr>
        <w:t>epfd</w:t>
      </w:r>
      <w:r w:rsidR="00264B9C" w:rsidRPr="00874CCE">
        <w:rPr>
          <w:rFonts w:eastAsia="SimSun"/>
          <w:vertAlign w:val="subscript"/>
          <w:lang w:eastAsia="en-US"/>
        </w:rPr>
        <w:sym w:font="Symbol" w:char="00AD"/>
      </w:r>
      <w:r w:rsidR="00264B9C" w:rsidRPr="00874CCE">
        <w:rPr>
          <w:rFonts w:eastAsia="SimSun"/>
          <w:i/>
          <w:iCs/>
          <w:vertAlign w:val="subscript"/>
          <w:lang w:eastAsia="en-US"/>
        </w:rPr>
        <w:t>i</w:t>
      </w:r>
      <w:r w:rsidR="00264B9C" w:rsidRPr="00874CCE">
        <w:rPr>
          <w:rFonts w:eastAsia="SimSun" w:hint="cs"/>
          <w:i/>
          <w:iCs/>
          <w:vertAlign w:val="subscript"/>
          <w:rtl/>
          <w:lang w:eastAsia="en-US"/>
        </w:rPr>
        <w:t xml:space="preserve"> </w:t>
      </w:r>
      <w:r w:rsidR="00264B9C" w:rsidRPr="00874CCE">
        <w:rPr>
          <w:rFonts w:hint="cs"/>
          <w:rtl/>
          <w:lang w:bidi="ar-SY"/>
        </w:rPr>
        <w:t xml:space="preserve">بحيث تكون أعلى كثافة </w:t>
      </w:r>
      <w:r w:rsidR="00264B9C" w:rsidRPr="00874CCE">
        <w:rPr>
          <w:rFonts w:eastAsia="SimSun"/>
          <w:lang w:eastAsia="en-US"/>
        </w:rPr>
        <w:t>epfd</w:t>
      </w:r>
      <w:r w:rsidR="00264B9C" w:rsidRPr="00874CCE">
        <w:rPr>
          <w:rFonts w:eastAsia="SimSun"/>
          <w:vertAlign w:val="subscript"/>
          <w:lang w:eastAsia="en-US"/>
        </w:rPr>
        <w:sym w:font="Symbol" w:char="00AD"/>
      </w:r>
      <w:r w:rsidR="00264B9C" w:rsidRPr="00874CCE">
        <w:rPr>
          <w:rFonts w:eastAsia="SimSun"/>
          <w:i/>
          <w:iCs/>
          <w:vertAlign w:val="subscript"/>
          <w:lang w:eastAsia="en-US"/>
        </w:rPr>
        <w:t>i</w:t>
      </w:r>
      <w:r w:rsidR="00264B9C" w:rsidRPr="00874CCE">
        <w:rPr>
          <w:rFonts w:eastAsia="SimSun" w:hint="cs"/>
          <w:i/>
          <w:iCs/>
          <w:vertAlign w:val="subscript"/>
          <w:rtl/>
          <w:lang w:eastAsia="en-US"/>
        </w:rPr>
        <w:t xml:space="preserve"> </w:t>
      </w:r>
      <w:r w:rsidR="00264B9C" w:rsidRPr="00874CCE">
        <w:rPr>
          <w:rFonts w:eastAsia="SimSun" w:hint="cs"/>
          <w:rtl/>
          <w:lang w:eastAsia="en-US"/>
        </w:rPr>
        <w:t>على رأسها</w:t>
      </w:r>
      <w:r w:rsidR="00264B9C" w:rsidRPr="00874CCE">
        <w:rPr>
          <w:rFonts w:eastAsia="SimSun" w:hint="cs"/>
          <w:i/>
          <w:iCs/>
          <w:vertAlign w:val="subscript"/>
          <w:rtl/>
          <w:lang w:eastAsia="en-US"/>
        </w:rPr>
        <w:t>.</w:t>
      </w:r>
    </w:p>
    <w:p w14:paraId="1B9E053A" w14:textId="46573D03" w:rsidR="00DB7CF8" w:rsidRPr="00874CCE" w:rsidRDefault="00DB7CF8" w:rsidP="00DB7CF8">
      <w:pPr>
        <w:ind w:left="1559" w:hanging="1559"/>
        <w:rPr>
          <w:rFonts w:eastAsia="SimSun"/>
          <w:rtl/>
          <w:lang w:eastAsia="en-US"/>
        </w:rPr>
      </w:pPr>
      <w:r w:rsidRPr="00874CCE">
        <w:rPr>
          <w:rFonts w:hint="cs"/>
          <w:i/>
          <w:iCs/>
          <w:rtl/>
          <w:lang w:bidi="ar-SY"/>
        </w:rPr>
        <w:t xml:space="preserve">الخطوة </w:t>
      </w:r>
      <w:r w:rsidRPr="00874CCE">
        <w:rPr>
          <w:i/>
          <w:iCs/>
          <w:lang w:bidi="ar-SY"/>
        </w:rPr>
        <w:t>26</w:t>
      </w:r>
      <w:r w:rsidRPr="00874CCE">
        <w:rPr>
          <w:rFonts w:hint="cs"/>
          <w:rtl/>
          <w:lang w:bidi="ar-SY"/>
        </w:rPr>
        <w:t>:</w:t>
      </w:r>
      <w:r w:rsidRPr="00874CCE">
        <w:rPr>
          <w:rtl/>
          <w:lang w:bidi="ar-SY"/>
        </w:rPr>
        <w:tab/>
      </w:r>
      <w:r w:rsidR="00264B9C" w:rsidRPr="00874CCE">
        <w:rPr>
          <w:rFonts w:hint="cs"/>
          <w:rtl/>
          <w:lang w:bidi="ar-SY"/>
        </w:rPr>
        <w:t xml:space="preserve">تُضبط الكثافة </w:t>
      </w:r>
      <w:proofErr w:type="spellStart"/>
      <w:r w:rsidR="00264B9C" w:rsidRPr="00874CCE">
        <w:rPr>
          <w:rFonts w:eastAsia="SimSun"/>
          <w:lang w:eastAsia="en-US"/>
        </w:rPr>
        <w:t>epfd</w:t>
      </w:r>
      <w:proofErr w:type="spellEnd"/>
      <w:r w:rsidR="00264B9C" w:rsidRPr="00874CCE">
        <w:rPr>
          <w:rFonts w:eastAsia="SimSun"/>
          <w:vertAlign w:val="subscript"/>
          <w:lang w:eastAsia="en-US"/>
        </w:rPr>
        <w:sym w:font="Symbol" w:char="00AD"/>
      </w:r>
      <w:r w:rsidR="00264B9C" w:rsidRPr="007948E8">
        <w:rPr>
          <w:rFonts w:eastAsia="SimSun" w:hint="cs"/>
          <w:rtl/>
        </w:rPr>
        <w:t xml:space="preserve"> </w:t>
      </w:r>
      <w:r w:rsidR="00264B9C" w:rsidRPr="00874CCE">
        <w:rPr>
          <w:rFonts w:hint="cs"/>
          <w:rtl/>
        </w:rPr>
        <w:t xml:space="preserve">بحيث </w:t>
      </w:r>
      <w:r w:rsidR="00264B9C" w:rsidRPr="00874CCE">
        <w:t>=</w:t>
      </w:r>
      <w:r w:rsidR="00264B9C" w:rsidRPr="00874CCE">
        <w:rPr>
          <w:rFonts w:eastAsia="SimSun" w:hint="cs"/>
          <w:i/>
          <w:iCs/>
          <w:vertAlign w:val="subscript"/>
          <w:rtl/>
          <w:lang w:eastAsia="en-US"/>
        </w:rPr>
        <w:t xml:space="preserve"> </w:t>
      </w:r>
      <w:r w:rsidR="00264B9C" w:rsidRPr="00874CCE">
        <w:rPr>
          <w:rFonts w:eastAsia="SimSun" w:hint="cs"/>
          <w:rtl/>
          <w:lang w:eastAsia="en-US"/>
        </w:rPr>
        <w:t>صفر.</w:t>
      </w:r>
    </w:p>
    <w:p w14:paraId="183B37F2" w14:textId="29DF8CF3" w:rsidR="00DB7CF8" w:rsidRPr="00874CCE" w:rsidRDefault="00DB7CF8" w:rsidP="00257BF0">
      <w:pPr>
        <w:ind w:left="1559" w:hanging="1559"/>
        <w:rPr>
          <w:rFonts w:eastAsia="SimSun"/>
          <w:rtl/>
          <w:lang w:eastAsia="en-US"/>
        </w:rPr>
      </w:pPr>
      <w:r w:rsidRPr="00874CCE">
        <w:rPr>
          <w:rFonts w:hint="cs"/>
          <w:i/>
          <w:iCs/>
          <w:rtl/>
          <w:lang w:bidi="ar-SY"/>
        </w:rPr>
        <w:t xml:space="preserve">الخطوة </w:t>
      </w:r>
      <w:r w:rsidRPr="00874CCE">
        <w:rPr>
          <w:i/>
          <w:iCs/>
          <w:lang w:bidi="ar-SY"/>
        </w:rPr>
        <w:t>27</w:t>
      </w:r>
      <w:r w:rsidRPr="00874CCE">
        <w:rPr>
          <w:rFonts w:hint="cs"/>
          <w:rtl/>
          <w:lang w:bidi="ar-SY"/>
        </w:rPr>
        <w:t>:</w:t>
      </w:r>
      <w:r w:rsidRPr="00874CCE">
        <w:rPr>
          <w:rtl/>
          <w:lang w:bidi="ar-SY"/>
        </w:rPr>
        <w:tab/>
      </w:r>
      <w:r w:rsidR="00264B9C" w:rsidRPr="00874CCE">
        <w:rPr>
          <w:rFonts w:hint="cs"/>
          <w:rtl/>
          <w:lang w:bidi="ar-SY"/>
        </w:rPr>
        <w:t xml:space="preserve">إذا كانت قائمة الوصلات الممكنة فارغة، يُنتقل إلى الخطوة </w:t>
      </w:r>
      <w:r w:rsidR="007948E8">
        <w:rPr>
          <w:lang w:bidi="ar-SY"/>
        </w:rPr>
        <w:t>35</w:t>
      </w:r>
      <w:r w:rsidR="00264B9C" w:rsidRPr="00874CCE">
        <w:rPr>
          <w:rFonts w:hint="cs"/>
          <w:rtl/>
          <w:lang w:bidi="ar-SY"/>
        </w:rPr>
        <w:t xml:space="preserve">، وإلا تُكرر الخطوات من </w:t>
      </w:r>
      <w:r w:rsidR="007948E8">
        <w:rPr>
          <w:lang w:bidi="ar-SY"/>
        </w:rPr>
        <w:t>28</w:t>
      </w:r>
      <w:r w:rsidR="00264B9C" w:rsidRPr="00874CCE">
        <w:rPr>
          <w:rFonts w:hint="cs"/>
          <w:rtl/>
          <w:lang w:bidi="ar-SY"/>
        </w:rPr>
        <w:t xml:space="preserve"> إلى </w:t>
      </w:r>
      <w:r w:rsidR="007948E8">
        <w:rPr>
          <w:lang w:bidi="ar-SY"/>
        </w:rPr>
        <w:t>34</w:t>
      </w:r>
      <w:r w:rsidR="00264B9C" w:rsidRPr="00874CCE">
        <w:rPr>
          <w:rFonts w:hint="cs"/>
          <w:rtl/>
          <w:lang w:bidi="ar-SY"/>
        </w:rPr>
        <w:t xml:space="preserve"> للوصلة </w:t>
      </w:r>
      <w:r w:rsidR="007948E8">
        <w:rPr>
          <w:rFonts w:hint="cs"/>
          <w:rtl/>
          <w:lang w:val="en-GB" w:bidi="ar-EG"/>
        </w:rPr>
        <w:t>{</w:t>
      </w:r>
      <w:r w:rsidR="00264B9C" w:rsidRPr="00874CCE">
        <w:rPr>
          <w:rFonts w:hint="cs"/>
          <w:rtl/>
          <w:lang w:val="en-GB" w:bidi="ar-EG"/>
        </w:rPr>
        <w:t xml:space="preserve">لساتل </w:t>
      </w:r>
      <w:r w:rsidR="00264B9C" w:rsidRPr="00874CCE">
        <w:rPr>
          <w:lang w:bidi="ar-EG"/>
        </w:rPr>
        <w:t>non-GSO</w:t>
      </w:r>
      <w:r w:rsidR="00264B9C" w:rsidRPr="00874CCE">
        <w:rPr>
          <w:rFonts w:hint="cs"/>
          <w:rtl/>
          <w:lang w:val="en-GB" w:bidi="ar-EG"/>
        </w:rPr>
        <w:t xml:space="preserve">، المحطة الأرضية </w:t>
      </w:r>
      <w:r w:rsidR="00264B9C" w:rsidRPr="00874CCE">
        <w:rPr>
          <w:lang w:bidi="ar-EG"/>
        </w:rPr>
        <w:t>non-GSO</w:t>
      </w:r>
      <w:r w:rsidR="00264B9C" w:rsidRPr="00874CCE">
        <w:rPr>
          <w:rFonts w:hint="cs"/>
          <w:rtl/>
          <w:lang w:val="en-GB" w:bidi="ar-EG"/>
        </w:rPr>
        <w:t xml:space="preserve">، الكثافة </w:t>
      </w:r>
      <w:proofErr w:type="spellStart"/>
      <w:r w:rsidR="00264B9C" w:rsidRPr="00874CCE">
        <w:rPr>
          <w:rFonts w:eastAsia="SimSun"/>
          <w:lang w:eastAsia="en-US"/>
        </w:rPr>
        <w:t>epfd</w:t>
      </w:r>
      <w:proofErr w:type="spellEnd"/>
      <w:r w:rsidR="00264B9C" w:rsidRPr="00874CCE">
        <w:rPr>
          <w:rFonts w:eastAsia="SimSun"/>
          <w:vertAlign w:val="subscript"/>
          <w:lang w:eastAsia="en-US"/>
        </w:rPr>
        <w:sym w:font="Symbol" w:char="00AD"/>
      </w:r>
      <w:proofErr w:type="spellStart"/>
      <w:r w:rsidR="00264B9C" w:rsidRPr="00874CCE">
        <w:rPr>
          <w:rFonts w:eastAsia="SimSun"/>
          <w:i/>
          <w:iCs/>
          <w:vertAlign w:val="subscript"/>
          <w:lang w:eastAsia="en-US"/>
        </w:rPr>
        <w:t>i</w:t>
      </w:r>
      <w:proofErr w:type="spellEnd"/>
      <w:r w:rsidR="007948E8" w:rsidRPr="007948E8">
        <w:rPr>
          <w:rFonts w:eastAsia="SimSun" w:hint="cs"/>
          <w:rtl/>
        </w:rPr>
        <w:t>}</w:t>
      </w:r>
      <w:r w:rsidR="00257BF0" w:rsidRPr="00874CCE">
        <w:rPr>
          <w:rFonts w:eastAsia="SimSun" w:hint="cs"/>
          <w:i/>
          <w:iCs/>
          <w:vertAlign w:val="subscript"/>
          <w:rtl/>
          <w:lang w:eastAsia="en-US"/>
        </w:rPr>
        <w:t xml:space="preserve"> </w:t>
      </w:r>
      <w:r w:rsidR="00257BF0" w:rsidRPr="00874CCE">
        <w:rPr>
          <w:rFonts w:eastAsia="SimSun" w:hint="cs"/>
          <w:rtl/>
          <w:lang w:eastAsia="en-US"/>
        </w:rPr>
        <w:t>ذات أعلى كثافة</w:t>
      </w:r>
      <w:r w:rsidR="00257BF0" w:rsidRPr="00874CCE">
        <w:rPr>
          <w:rFonts w:eastAsia="SimSun" w:hint="cs"/>
          <w:i/>
          <w:iCs/>
          <w:vertAlign w:val="subscript"/>
          <w:rtl/>
          <w:lang w:eastAsia="en-US"/>
        </w:rPr>
        <w:t xml:space="preserve"> </w:t>
      </w:r>
      <w:proofErr w:type="spellStart"/>
      <w:r w:rsidR="00257BF0" w:rsidRPr="00874CCE">
        <w:rPr>
          <w:rFonts w:eastAsia="SimSun"/>
          <w:lang w:eastAsia="en-US"/>
        </w:rPr>
        <w:t>epfd</w:t>
      </w:r>
      <w:proofErr w:type="spellEnd"/>
      <w:r w:rsidR="00257BF0" w:rsidRPr="00874CCE">
        <w:rPr>
          <w:rFonts w:eastAsia="SimSun"/>
          <w:vertAlign w:val="subscript"/>
          <w:lang w:eastAsia="en-US"/>
        </w:rPr>
        <w:sym w:font="Symbol" w:char="00AD"/>
      </w:r>
      <w:proofErr w:type="spellStart"/>
      <w:r w:rsidR="00257BF0" w:rsidRPr="00874CCE">
        <w:rPr>
          <w:rFonts w:eastAsia="SimSun"/>
          <w:i/>
          <w:iCs/>
          <w:vertAlign w:val="subscript"/>
          <w:lang w:eastAsia="en-US"/>
        </w:rPr>
        <w:t>i</w:t>
      </w:r>
      <w:proofErr w:type="spellEnd"/>
      <w:r w:rsidR="00257BF0" w:rsidRPr="00874CCE">
        <w:rPr>
          <w:rFonts w:eastAsia="SimSun" w:hint="cs"/>
          <w:i/>
          <w:iCs/>
          <w:vertAlign w:val="subscript"/>
          <w:rtl/>
          <w:lang w:eastAsia="en-US"/>
        </w:rPr>
        <w:t xml:space="preserve"> </w:t>
      </w:r>
      <w:r w:rsidR="00257BF0" w:rsidRPr="00874CCE">
        <w:rPr>
          <w:rFonts w:eastAsia="SimSun" w:hint="cs"/>
          <w:rtl/>
          <w:lang w:eastAsia="en-US"/>
        </w:rPr>
        <w:t>ف</w:t>
      </w:r>
      <w:r w:rsidR="00264B9C" w:rsidRPr="00874CCE">
        <w:rPr>
          <w:rFonts w:eastAsia="SimSun" w:hint="cs"/>
          <w:rtl/>
          <w:lang w:eastAsia="en-US"/>
        </w:rPr>
        <w:t>ي قائمة الوصلات الممكنة</w:t>
      </w:r>
      <w:r w:rsidR="00257BF0" w:rsidRPr="00874CCE">
        <w:rPr>
          <w:rFonts w:eastAsia="SimSun" w:hint="cs"/>
          <w:rtl/>
          <w:lang w:eastAsia="en-US"/>
        </w:rPr>
        <w:t>.</w:t>
      </w:r>
    </w:p>
    <w:p w14:paraId="32DE0965" w14:textId="393DA455" w:rsidR="00DB7CF8" w:rsidRPr="00874CCE" w:rsidRDefault="00DB7CF8" w:rsidP="00DB7CF8">
      <w:pPr>
        <w:ind w:left="1559" w:hanging="1559"/>
        <w:rPr>
          <w:rFonts w:eastAsia="SimSun"/>
          <w:rtl/>
          <w:lang w:eastAsia="en-US"/>
        </w:rPr>
      </w:pPr>
      <w:r w:rsidRPr="00874CCE">
        <w:rPr>
          <w:rFonts w:hint="cs"/>
          <w:i/>
          <w:iCs/>
          <w:rtl/>
          <w:lang w:bidi="ar-SY"/>
        </w:rPr>
        <w:t xml:space="preserve">الخطوة </w:t>
      </w:r>
      <w:r w:rsidRPr="00874CCE">
        <w:rPr>
          <w:i/>
          <w:iCs/>
          <w:lang w:bidi="ar-SY"/>
        </w:rPr>
        <w:t>28</w:t>
      </w:r>
      <w:r w:rsidRPr="00874CCE">
        <w:rPr>
          <w:rFonts w:hint="cs"/>
          <w:rtl/>
          <w:lang w:bidi="ar-SY"/>
        </w:rPr>
        <w:t>:</w:t>
      </w:r>
      <w:r w:rsidRPr="00874CCE">
        <w:rPr>
          <w:rtl/>
          <w:lang w:bidi="ar-SY"/>
        </w:rPr>
        <w:tab/>
      </w:r>
      <w:r w:rsidR="00737191" w:rsidRPr="00874CCE">
        <w:rPr>
          <w:rFonts w:hint="cs"/>
          <w:rtl/>
          <w:lang w:val="en-GB" w:bidi="ar-EG"/>
        </w:rPr>
        <w:t>تُضاف قيمة</w:t>
      </w:r>
      <w:r w:rsidR="00257BF0" w:rsidRPr="00874CCE">
        <w:rPr>
          <w:rFonts w:eastAsia="SimSun" w:hint="cs"/>
          <w:rtl/>
          <w:lang w:val="en-GB" w:eastAsia="en-US" w:bidi="ar-EG"/>
        </w:rPr>
        <w:t xml:space="preserve"> الكثافة</w:t>
      </w:r>
      <w:r w:rsidR="00257BF0" w:rsidRPr="00874CCE">
        <w:rPr>
          <w:rFonts w:eastAsia="SimSun" w:hint="cs"/>
          <w:vertAlign w:val="subscript"/>
          <w:rtl/>
          <w:lang w:val="en-GB" w:eastAsia="en-US" w:bidi="ar-EG"/>
        </w:rPr>
        <w:t xml:space="preserve"> </w:t>
      </w:r>
      <w:r w:rsidR="00257BF0" w:rsidRPr="00874CCE">
        <w:rPr>
          <w:rFonts w:eastAsia="SimSun"/>
          <w:lang w:eastAsia="en-US"/>
        </w:rPr>
        <w:t>epfd</w:t>
      </w:r>
      <w:r w:rsidR="00257BF0" w:rsidRPr="00874CCE">
        <w:rPr>
          <w:rFonts w:eastAsia="SimSun"/>
          <w:vertAlign w:val="subscript"/>
          <w:lang w:eastAsia="en-US"/>
        </w:rPr>
        <w:sym w:font="Symbol" w:char="00AD"/>
      </w:r>
      <w:r w:rsidR="00257BF0" w:rsidRPr="00874CCE">
        <w:rPr>
          <w:rFonts w:eastAsia="SimSun"/>
          <w:i/>
          <w:iCs/>
          <w:vertAlign w:val="subscript"/>
          <w:lang w:eastAsia="en-US"/>
        </w:rPr>
        <w:t>i</w:t>
      </w:r>
      <w:r w:rsidR="00257BF0" w:rsidRPr="00874CCE">
        <w:rPr>
          <w:rFonts w:eastAsia="SimSun" w:hint="cs"/>
          <w:i/>
          <w:iCs/>
          <w:vertAlign w:val="subscript"/>
          <w:rtl/>
          <w:lang w:eastAsia="en-US"/>
        </w:rPr>
        <w:t xml:space="preserve"> </w:t>
      </w:r>
      <w:r w:rsidR="00737191" w:rsidRPr="00874CCE">
        <w:rPr>
          <w:rFonts w:eastAsia="SimSun" w:hint="cs"/>
          <w:rtl/>
          <w:lang w:eastAsia="en-US"/>
        </w:rPr>
        <w:t>لل</w:t>
      </w:r>
      <w:r w:rsidR="00257BF0" w:rsidRPr="00874CCE">
        <w:rPr>
          <w:rFonts w:eastAsia="SimSun" w:hint="cs"/>
          <w:rtl/>
          <w:lang w:eastAsia="en-US"/>
        </w:rPr>
        <w:t>وصلة</w:t>
      </w:r>
      <w:r w:rsidR="00737191" w:rsidRPr="00874CCE">
        <w:rPr>
          <w:rFonts w:eastAsia="SimSun" w:hint="cs"/>
          <w:rtl/>
          <w:lang w:eastAsia="en-US"/>
        </w:rPr>
        <w:t xml:space="preserve"> هذه إلى الكثافة </w:t>
      </w:r>
      <w:r w:rsidR="00737191" w:rsidRPr="00874CCE">
        <w:rPr>
          <w:iCs/>
          <w:lang w:val="en-GB"/>
        </w:rPr>
        <w:t>epfd↑</w:t>
      </w:r>
      <w:r w:rsidR="00257BF0" w:rsidRPr="00874CCE">
        <w:rPr>
          <w:rFonts w:eastAsia="SimSun" w:hint="cs"/>
          <w:rtl/>
          <w:lang w:eastAsia="en-US"/>
        </w:rPr>
        <w:t>.</w:t>
      </w:r>
    </w:p>
    <w:p w14:paraId="0B1B304D" w14:textId="5E2F3E57" w:rsidR="00DB7CF8" w:rsidRPr="00874CCE" w:rsidRDefault="00DB7CF8" w:rsidP="00DB7CF8">
      <w:pPr>
        <w:ind w:left="1559" w:hanging="1559"/>
        <w:rPr>
          <w:rFonts w:eastAsia="SimSun"/>
          <w:rtl/>
          <w:lang w:val="en-GB" w:eastAsia="en-US" w:bidi="ar-EG"/>
        </w:rPr>
      </w:pPr>
      <w:r w:rsidRPr="00874CCE">
        <w:rPr>
          <w:rFonts w:hint="cs"/>
          <w:i/>
          <w:iCs/>
          <w:rtl/>
          <w:lang w:bidi="ar-SY"/>
        </w:rPr>
        <w:t xml:space="preserve">الخطوة </w:t>
      </w:r>
      <w:r w:rsidRPr="00874CCE">
        <w:rPr>
          <w:i/>
          <w:iCs/>
          <w:lang w:bidi="ar-SY"/>
        </w:rPr>
        <w:t>29</w:t>
      </w:r>
      <w:r w:rsidRPr="00874CCE">
        <w:rPr>
          <w:rFonts w:hint="cs"/>
          <w:rtl/>
          <w:lang w:bidi="ar-SY"/>
        </w:rPr>
        <w:t>:</w:t>
      </w:r>
      <w:r w:rsidRPr="00874CCE">
        <w:rPr>
          <w:rtl/>
          <w:lang w:bidi="ar-SY"/>
        </w:rPr>
        <w:tab/>
      </w:r>
      <w:r w:rsidR="00257BF0" w:rsidRPr="00874CCE">
        <w:rPr>
          <w:rFonts w:hint="cs"/>
          <w:rtl/>
          <w:lang w:bidi="ar-SY"/>
        </w:rPr>
        <w:t xml:space="preserve">يُزاد كفاف عدد المرات الذي استُخدم فيها الساتل </w:t>
      </w:r>
      <w:r w:rsidR="00257BF0" w:rsidRPr="00874CCE">
        <w:rPr>
          <w:lang w:bidi="ar-SY"/>
        </w:rPr>
        <w:t>non-GSO</w:t>
      </w:r>
      <w:r w:rsidR="00257BF0" w:rsidRPr="00874CCE">
        <w:rPr>
          <w:rFonts w:hint="cs"/>
          <w:rtl/>
          <w:lang w:val="en-GB" w:bidi="ar-EG"/>
        </w:rPr>
        <w:t xml:space="preserve"> المتعلق بهذه الوصلة.</w:t>
      </w:r>
    </w:p>
    <w:p w14:paraId="2D18ADD3" w14:textId="4778EF14" w:rsidR="00DB7CF8" w:rsidRPr="00874CCE" w:rsidRDefault="00DB7CF8" w:rsidP="00DB7CF8">
      <w:pPr>
        <w:ind w:left="1559" w:hanging="1559"/>
        <w:rPr>
          <w:rFonts w:eastAsia="SimSun"/>
          <w:i/>
          <w:rtl/>
          <w:lang w:val="en-GB" w:eastAsia="en-US" w:bidi="ar-EG"/>
        </w:rPr>
      </w:pPr>
      <w:r w:rsidRPr="00874CCE">
        <w:rPr>
          <w:rFonts w:hint="cs"/>
          <w:i/>
          <w:iCs/>
          <w:rtl/>
          <w:lang w:bidi="ar-SY"/>
        </w:rPr>
        <w:t xml:space="preserve">الخطوة </w:t>
      </w:r>
      <w:r w:rsidRPr="00874CCE">
        <w:rPr>
          <w:i/>
          <w:iCs/>
          <w:lang w:bidi="ar-SY"/>
        </w:rPr>
        <w:t>30</w:t>
      </w:r>
      <w:r w:rsidRPr="00874CCE">
        <w:rPr>
          <w:rFonts w:hint="cs"/>
          <w:rtl/>
          <w:lang w:bidi="ar-SY"/>
        </w:rPr>
        <w:t>:</w:t>
      </w:r>
      <w:r w:rsidRPr="00874CCE">
        <w:rPr>
          <w:rtl/>
          <w:lang w:bidi="ar-SY"/>
        </w:rPr>
        <w:tab/>
      </w:r>
      <w:r w:rsidR="00257BF0" w:rsidRPr="00874CCE">
        <w:rPr>
          <w:rFonts w:hint="cs"/>
          <w:rtl/>
          <w:lang w:bidi="ar-SY"/>
        </w:rPr>
        <w:t xml:space="preserve">إذا كان كفاف الساتل </w:t>
      </w:r>
      <w:r w:rsidR="00257BF0" w:rsidRPr="00874CCE">
        <w:rPr>
          <w:lang w:bidi="ar-SY"/>
        </w:rPr>
        <w:t>non-GSO</w:t>
      </w:r>
      <w:r w:rsidR="00257BF0" w:rsidRPr="00874CCE">
        <w:rPr>
          <w:rFonts w:hint="cs"/>
          <w:rtl/>
          <w:lang w:val="en-GB" w:bidi="ar-EG"/>
        </w:rPr>
        <w:t xml:space="preserve"> هذا يساوي قيمة </w:t>
      </w:r>
      <w:r w:rsidR="00257BF0" w:rsidRPr="00874CCE">
        <w:rPr>
          <w:iCs/>
          <w:lang w:val="en-GB"/>
        </w:rPr>
        <w:t>MAX_CO_FREQ_SAT</w:t>
      </w:r>
      <w:r w:rsidR="00257BF0" w:rsidRPr="00874CCE">
        <w:rPr>
          <w:rFonts w:hint="cs"/>
          <w:i/>
          <w:rtl/>
          <w:lang w:val="en-GB"/>
        </w:rPr>
        <w:t xml:space="preserve">، تُلغى </w:t>
      </w:r>
      <w:r w:rsidR="00E35F6E" w:rsidRPr="00874CCE">
        <w:rPr>
          <w:rFonts w:hint="cs"/>
          <w:i/>
          <w:rtl/>
          <w:lang w:val="en-GB"/>
        </w:rPr>
        <w:t xml:space="preserve">إذن </w:t>
      </w:r>
      <w:r w:rsidR="00257BF0" w:rsidRPr="00874CCE">
        <w:rPr>
          <w:rFonts w:hint="cs"/>
          <w:i/>
          <w:rtl/>
          <w:lang w:val="en-GB"/>
        </w:rPr>
        <w:t xml:space="preserve">من </w:t>
      </w:r>
      <w:r w:rsidR="00E35F6E" w:rsidRPr="00874CCE">
        <w:rPr>
          <w:rFonts w:hint="cs"/>
          <w:i/>
          <w:rtl/>
          <w:lang w:val="en-GB"/>
        </w:rPr>
        <w:t>قائمة الوصلات الممكنة جميع الوصلات</w:t>
      </w:r>
      <w:r w:rsidR="00737191" w:rsidRPr="00874CCE">
        <w:rPr>
          <w:rFonts w:hint="cs"/>
          <w:i/>
          <w:rtl/>
          <w:lang w:val="en-GB"/>
        </w:rPr>
        <w:t xml:space="preserve"> المتبقية</w:t>
      </w:r>
      <w:r w:rsidR="00E35F6E" w:rsidRPr="00874CCE">
        <w:rPr>
          <w:rFonts w:hint="cs"/>
          <w:i/>
          <w:rtl/>
          <w:lang w:val="en-GB"/>
        </w:rPr>
        <w:t xml:space="preserve"> التي تستخدم هذا الساتل </w:t>
      </w:r>
      <w:r w:rsidR="00E35F6E" w:rsidRPr="00874CCE">
        <w:rPr>
          <w:iCs/>
        </w:rPr>
        <w:t>non-GSO</w:t>
      </w:r>
      <w:r w:rsidR="00E35F6E" w:rsidRPr="00874CCE">
        <w:rPr>
          <w:rFonts w:hint="cs"/>
          <w:iCs/>
          <w:rtl/>
          <w:lang w:val="en-GB" w:bidi="ar-EG"/>
        </w:rPr>
        <w:t>.</w:t>
      </w:r>
    </w:p>
    <w:p w14:paraId="26D145CE" w14:textId="3EEDE899" w:rsidR="00DB7CF8" w:rsidRPr="00874CCE" w:rsidRDefault="00DB7CF8" w:rsidP="00DB7CF8">
      <w:pPr>
        <w:ind w:left="1559" w:hanging="1559"/>
        <w:rPr>
          <w:rFonts w:eastAsia="SimSun"/>
          <w:rtl/>
          <w:lang w:eastAsia="en-US"/>
        </w:rPr>
      </w:pPr>
      <w:r w:rsidRPr="00874CCE">
        <w:rPr>
          <w:rFonts w:hint="cs"/>
          <w:i/>
          <w:iCs/>
          <w:rtl/>
          <w:lang w:bidi="ar-SY"/>
        </w:rPr>
        <w:t xml:space="preserve">الخطوة </w:t>
      </w:r>
      <w:r w:rsidRPr="00874CCE">
        <w:rPr>
          <w:i/>
          <w:iCs/>
          <w:lang w:bidi="ar-SY"/>
        </w:rPr>
        <w:t>31</w:t>
      </w:r>
      <w:r w:rsidRPr="00874CCE">
        <w:rPr>
          <w:rFonts w:hint="cs"/>
          <w:rtl/>
          <w:lang w:bidi="ar-SY"/>
        </w:rPr>
        <w:t>:</w:t>
      </w:r>
      <w:r w:rsidRPr="00874CCE">
        <w:rPr>
          <w:rtl/>
          <w:lang w:bidi="ar-SY"/>
        </w:rPr>
        <w:tab/>
      </w:r>
      <w:r w:rsidR="00E35F6E" w:rsidRPr="00874CCE">
        <w:rPr>
          <w:rFonts w:hint="cs"/>
          <w:rtl/>
          <w:lang w:bidi="ar-SY"/>
        </w:rPr>
        <w:t xml:space="preserve">يُزاد كفاف عدد المرات الذي استُخدمت فيها المحطة الأرضية </w:t>
      </w:r>
      <w:r w:rsidR="00E35F6E" w:rsidRPr="00874CCE">
        <w:rPr>
          <w:lang w:bidi="ar-SY"/>
        </w:rPr>
        <w:t>non-GSO</w:t>
      </w:r>
      <w:r w:rsidR="00E35F6E" w:rsidRPr="00874CCE">
        <w:rPr>
          <w:rFonts w:hint="cs"/>
          <w:rtl/>
          <w:lang w:val="en-GB" w:bidi="ar-EG"/>
        </w:rPr>
        <w:t xml:space="preserve"> المتعلقة بهذه الوصلة.</w:t>
      </w:r>
    </w:p>
    <w:p w14:paraId="456FB49F" w14:textId="7B265A46" w:rsidR="00DB7CF8" w:rsidRPr="00874CCE" w:rsidRDefault="00DB7CF8" w:rsidP="00E35F6E">
      <w:pPr>
        <w:ind w:left="1559" w:hanging="1559"/>
        <w:rPr>
          <w:rFonts w:eastAsia="SimSun"/>
          <w:i/>
          <w:rtl/>
          <w:lang w:val="en-GB" w:eastAsia="en-US" w:bidi="ar-EG"/>
        </w:rPr>
      </w:pPr>
      <w:r w:rsidRPr="00874CCE">
        <w:rPr>
          <w:rFonts w:hint="cs"/>
          <w:i/>
          <w:iCs/>
          <w:rtl/>
          <w:lang w:bidi="ar-SY"/>
        </w:rPr>
        <w:t xml:space="preserve">الخطوة </w:t>
      </w:r>
      <w:r w:rsidRPr="00874CCE">
        <w:rPr>
          <w:i/>
          <w:iCs/>
          <w:lang w:bidi="ar-SY"/>
        </w:rPr>
        <w:t>32</w:t>
      </w:r>
      <w:r w:rsidRPr="00874CCE">
        <w:rPr>
          <w:rFonts w:hint="cs"/>
          <w:rtl/>
          <w:lang w:bidi="ar-SY"/>
        </w:rPr>
        <w:t>:</w:t>
      </w:r>
      <w:r w:rsidRPr="00874CCE">
        <w:rPr>
          <w:rtl/>
          <w:lang w:bidi="ar-SY"/>
        </w:rPr>
        <w:tab/>
      </w:r>
      <w:r w:rsidR="00E35F6E" w:rsidRPr="00874CCE">
        <w:rPr>
          <w:rFonts w:hint="cs"/>
          <w:rtl/>
          <w:lang w:bidi="ar-SY"/>
        </w:rPr>
        <w:t xml:space="preserve">إذا كان كفاف المحطة الأرضية </w:t>
      </w:r>
      <w:r w:rsidR="00E35F6E" w:rsidRPr="00874CCE">
        <w:rPr>
          <w:lang w:bidi="ar-SY"/>
        </w:rPr>
        <w:t>non-GSO</w:t>
      </w:r>
      <w:r w:rsidR="00E35F6E" w:rsidRPr="00874CCE">
        <w:rPr>
          <w:rFonts w:hint="cs"/>
          <w:rtl/>
          <w:lang w:val="en-GB" w:bidi="ar-EG"/>
        </w:rPr>
        <w:t xml:space="preserve"> هذا يساوي </w:t>
      </w:r>
      <w:r w:rsidR="00E35F6E" w:rsidRPr="00874CCE">
        <w:rPr>
          <w:rFonts w:hint="cs"/>
          <w:rtl/>
          <w:lang w:bidi="ar-SY"/>
        </w:rPr>
        <w:t xml:space="preserve">قيمة </w:t>
      </w:r>
      <w:r w:rsidR="00E35F6E" w:rsidRPr="00874CCE">
        <w:rPr>
          <w:iCs/>
          <w:lang w:val="en-GB"/>
        </w:rPr>
        <w:t>MAX_CO_FREQ</w:t>
      </w:r>
      <w:r w:rsidR="00E35F6E" w:rsidRPr="00874CCE">
        <w:rPr>
          <w:rFonts w:hint="cs"/>
          <w:iCs/>
          <w:rtl/>
          <w:lang w:val="en-GB"/>
        </w:rPr>
        <w:t xml:space="preserve">، </w:t>
      </w:r>
      <w:r w:rsidR="00E35F6E" w:rsidRPr="00874CCE">
        <w:rPr>
          <w:rFonts w:hint="cs"/>
          <w:i/>
          <w:rtl/>
          <w:lang w:val="en-GB"/>
        </w:rPr>
        <w:t>تُلغى إذن من قائمة الوصلات الممكنة جميع الوصلات</w:t>
      </w:r>
      <w:r w:rsidR="00737191" w:rsidRPr="00874CCE">
        <w:rPr>
          <w:rFonts w:hint="cs"/>
          <w:i/>
          <w:rtl/>
          <w:lang w:val="en-GB"/>
        </w:rPr>
        <w:t xml:space="preserve"> المتبقية</w:t>
      </w:r>
      <w:r w:rsidR="00E35F6E" w:rsidRPr="00874CCE">
        <w:rPr>
          <w:rFonts w:hint="cs"/>
          <w:i/>
          <w:rtl/>
          <w:lang w:val="en-GB"/>
        </w:rPr>
        <w:t xml:space="preserve"> التي تستخدم هذه المحطة الأرضية </w:t>
      </w:r>
      <w:r w:rsidR="00E35F6E" w:rsidRPr="00874CCE">
        <w:rPr>
          <w:iCs/>
        </w:rPr>
        <w:t>non-GSO</w:t>
      </w:r>
      <w:r w:rsidR="00E35F6E" w:rsidRPr="00874CCE">
        <w:rPr>
          <w:rFonts w:hint="cs"/>
          <w:iCs/>
          <w:rtl/>
          <w:lang w:val="en-GB" w:bidi="ar-EG"/>
        </w:rPr>
        <w:t>.</w:t>
      </w:r>
    </w:p>
    <w:p w14:paraId="697107DC" w14:textId="2781BBCE" w:rsidR="00DB7CF8" w:rsidRPr="00874CCE" w:rsidRDefault="00DB7CF8" w:rsidP="00DB7CF8">
      <w:pPr>
        <w:ind w:left="1559" w:hanging="1559"/>
        <w:rPr>
          <w:rFonts w:eastAsia="SimSun"/>
          <w:rtl/>
          <w:lang w:eastAsia="en-US"/>
        </w:rPr>
      </w:pPr>
      <w:r w:rsidRPr="00874CCE">
        <w:rPr>
          <w:rFonts w:hint="cs"/>
          <w:i/>
          <w:iCs/>
          <w:rtl/>
          <w:lang w:bidi="ar-SY"/>
        </w:rPr>
        <w:t xml:space="preserve">الخطوة </w:t>
      </w:r>
      <w:r w:rsidRPr="00874CCE">
        <w:rPr>
          <w:i/>
          <w:iCs/>
          <w:lang w:bidi="ar-SY"/>
        </w:rPr>
        <w:t>33</w:t>
      </w:r>
      <w:r w:rsidRPr="00874CCE">
        <w:rPr>
          <w:rFonts w:hint="cs"/>
          <w:rtl/>
          <w:lang w:bidi="ar-SY"/>
        </w:rPr>
        <w:t>:</w:t>
      </w:r>
      <w:r w:rsidRPr="00874CCE">
        <w:rPr>
          <w:rtl/>
          <w:lang w:bidi="ar-SY"/>
        </w:rPr>
        <w:tab/>
      </w:r>
      <w:r w:rsidR="00737191" w:rsidRPr="00874CCE">
        <w:rPr>
          <w:rFonts w:hint="cs"/>
          <w:rtl/>
          <w:lang w:bidi="ar-SY"/>
        </w:rPr>
        <w:t xml:space="preserve">إذا كانت قيمة </w:t>
      </w:r>
      <w:r w:rsidR="00737191" w:rsidRPr="00874CCE">
        <w:rPr>
          <w:iCs/>
          <w:lang w:val="en-GB"/>
        </w:rPr>
        <w:t>MIN_ANGLE_AT_ES</w:t>
      </w:r>
      <w:r w:rsidR="00737191" w:rsidRPr="00874CCE">
        <w:rPr>
          <w:rFonts w:hint="cs"/>
          <w:iCs/>
          <w:rtl/>
          <w:lang w:val="en-GB"/>
        </w:rPr>
        <w:t xml:space="preserve"> </w:t>
      </w:r>
      <w:r w:rsidR="00737191" w:rsidRPr="00874CCE">
        <w:rPr>
          <w:rFonts w:hint="cs"/>
          <w:i/>
          <w:rtl/>
          <w:lang w:val="en-GB"/>
        </w:rPr>
        <w:t>غير صفرية،</w:t>
      </w:r>
      <w:r w:rsidR="00737191" w:rsidRPr="00874CCE">
        <w:rPr>
          <w:rFonts w:hint="cs"/>
          <w:iCs/>
          <w:rtl/>
          <w:lang w:val="en-GB"/>
        </w:rPr>
        <w:t xml:space="preserve"> </w:t>
      </w:r>
      <w:r w:rsidR="00737191" w:rsidRPr="00874CCE">
        <w:rPr>
          <w:rFonts w:hint="cs"/>
          <w:i/>
          <w:rtl/>
          <w:lang w:val="en-GB"/>
        </w:rPr>
        <w:t xml:space="preserve">تُلغى إذن من القائمة جميع الوصلات التي لها زاوية عند المحطة الأرضية مع هذا الساتل </w:t>
      </w:r>
      <w:r w:rsidR="00737191" w:rsidRPr="00874CCE">
        <w:rPr>
          <w:iCs/>
        </w:rPr>
        <w:t>non-GSO</w:t>
      </w:r>
      <w:r w:rsidR="00737191" w:rsidRPr="00874CCE">
        <w:rPr>
          <w:rFonts w:hint="cs"/>
          <w:i/>
          <w:rtl/>
          <w:lang w:val="en-GB" w:bidi="ar-EG"/>
        </w:rPr>
        <w:t xml:space="preserve"> المتعلق بالوصلة أدنى من </w:t>
      </w:r>
      <w:r w:rsidR="00737191" w:rsidRPr="00874CCE">
        <w:rPr>
          <w:iCs/>
          <w:lang w:val="en-GB"/>
        </w:rPr>
        <w:t>MIN_ANGLE_AT_ES</w:t>
      </w:r>
      <w:r w:rsidR="00737191" w:rsidRPr="00874CCE">
        <w:rPr>
          <w:rFonts w:hint="cs"/>
          <w:iCs/>
          <w:rtl/>
          <w:lang w:val="en-GB"/>
        </w:rPr>
        <w:t>.</w:t>
      </w:r>
    </w:p>
    <w:p w14:paraId="3047636E" w14:textId="299D416A" w:rsidR="00DB7CF8" w:rsidRPr="00874CCE" w:rsidRDefault="00DB7CF8" w:rsidP="00DB7CF8">
      <w:pPr>
        <w:ind w:left="1559" w:hanging="1559"/>
        <w:rPr>
          <w:rFonts w:eastAsia="SimSun"/>
          <w:rtl/>
          <w:lang w:eastAsia="en-US"/>
        </w:rPr>
      </w:pPr>
      <w:r w:rsidRPr="00874CCE">
        <w:rPr>
          <w:rFonts w:hint="cs"/>
          <w:i/>
          <w:iCs/>
          <w:rtl/>
          <w:lang w:bidi="ar-SY"/>
        </w:rPr>
        <w:t xml:space="preserve">الخطوة </w:t>
      </w:r>
      <w:r w:rsidRPr="00874CCE">
        <w:rPr>
          <w:i/>
          <w:iCs/>
          <w:lang w:bidi="ar-SY"/>
        </w:rPr>
        <w:t>34</w:t>
      </w:r>
      <w:r w:rsidRPr="00874CCE">
        <w:rPr>
          <w:rFonts w:hint="cs"/>
          <w:rtl/>
          <w:lang w:bidi="ar-SY"/>
        </w:rPr>
        <w:t>:</w:t>
      </w:r>
      <w:r w:rsidRPr="00874CCE">
        <w:rPr>
          <w:rtl/>
          <w:lang w:bidi="ar-SY"/>
        </w:rPr>
        <w:tab/>
      </w:r>
      <w:r w:rsidR="00737191" w:rsidRPr="00874CCE">
        <w:rPr>
          <w:rFonts w:hint="cs"/>
          <w:rtl/>
          <w:lang w:bidi="ar-SY"/>
        </w:rPr>
        <w:t xml:space="preserve">إذا كانت قيمة </w:t>
      </w:r>
      <w:r w:rsidR="00737191" w:rsidRPr="00874CCE">
        <w:rPr>
          <w:iCs/>
          <w:lang w:val="en-GB"/>
        </w:rPr>
        <w:t>MIN_ANGLE_AT_SAT</w:t>
      </w:r>
      <w:r w:rsidR="00737191" w:rsidRPr="00874CCE">
        <w:rPr>
          <w:rFonts w:hint="cs"/>
          <w:iCs/>
          <w:rtl/>
          <w:lang w:val="en-GB"/>
        </w:rPr>
        <w:t xml:space="preserve"> </w:t>
      </w:r>
      <w:r w:rsidR="00737191" w:rsidRPr="00874CCE">
        <w:rPr>
          <w:rFonts w:hint="cs"/>
          <w:i/>
          <w:rtl/>
          <w:lang w:val="en-GB"/>
        </w:rPr>
        <w:t xml:space="preserve">غير صفرية، تُلغى إذن من القائمة جميع الوصلات التي لها زاوية عند الساتل مع هذا الساتل </w:t>
      </w:r>
      <w:r w:rsidR="00737191" w:rsidRPr="00874CCE">
        <w:rPr>
          <w:iCs/>
        </w:rPr>
        <w:t>non-GSO</w:t>
      </w:r>
      <w:r w:rsidR="00737191" w:rsidRPr="00874CCE">
        <w:rPr>
          <w:rFonts w:hint="cs"/>
          <w:i/>
          <w:rtl/>
          <w:lang w:val="en-GB" w:bidi="ar-EG"/>
        </w:rPr>
        <w:t xml:space="preserve"> المتعلق بالوصلة أدنى من </w:t>
      </w:r>
      <w:r w:rsidR="00737191" w:rsidRPr="00874CCE">
        <w:rPr>
          <w:iCs/>
          <w:lang w:val="en-GB"/>
        </w:rPr>
        <w:t>MIN_ANGLE_AT_SAT</w:t>
      </w:r>
      <w:r w:rsidR="00737191" w:rsidRPr="00874CCE">
        <w:rPr>
          <w:rFonts w:hint="cs"/>
          <w:iCs/>
          <w:rtl/>
          <w:lang w:val="en-GB"/>
        </w:rPr>
        <w:t>.</w:t>
      </w:r>
    </w:p>
    <w:p w14:paraId="3DBE4B01" w14:textId="77777777" w:rsidR="00DB7CF8" w:rsidRPr="00874CCE" w:rsidRDefault="00DB7CF8" w:rsidP="00DB7CF8">
      <w:pPr>
        <w:overflowPunct/>
        <w:autoSpaceDE/>
        <w:autoSpaceDN/>
        <w:adjustRightInd/>
        <w:ind w:left="1559" w:hanging="1559"/>
        <w:textAlignment w:val="auto"/>
        <w:rPr>
          <w:rtl/>
          <w:lang w:bidi="ar-EG"/>
        </w:rPr>
      </w:pPr>
      <w:r w:rsidRPr="00874CCE">
        <w:rPr>
          <w:rFonts w:hint="cs"/>
          <w:i/>
          <w:iCs/>
          <w:rtl/>
          <w:lang w:bidi="ar-SY"/>
        </w:rPr>
        <w:t xml:space="preserve">الخطوة </w:t>
      </w:r>
      <w:r w:rsidRPr="00874CCE">
        <w:rPr>
          <w:i/>
          <w:iCs/>
          <w:lang w:bidi="ar-SY"/>
        </w:rPr>
        <w:t>35</w:t>
      </w:r>
      <w:r w:rsidRPr="00874CCE">
        <w:rPr>
          <w:rFonts w:hint="cs"/>
          <w:rtl/>
          <w:lang w:bidi="ar-SY"/>
        </w:rPr>
        <w:t>:</w:t>
      </w:r>
      <w:r w:rsidRPr="00874CCE">
        <w:rPr>
          <w:rtl/>
          <w:lang w:bidi="ar-SY"/>
        </w:rPr>
        <w:tab/>
      </w:r>
      <w:r w:rsidRPr="00874CCE">
        <w:rPr>
          <w:rFonts w:hint="cs"/>
          <w:rtl/>
        </w:rPr>
        <w:t xml:space="preserve">تضاف هذه القيمة </w:t>
      </w:r>
      <w:r w:rsidRPr="00874CCE">
        <w:t>epfd</w:t>
      </w:r>
      <w:r w:rsidRPr="00874CCE">
        <w:rPr>
          <w:vertAlign w:val="subscript"/>
        </w:rPr>
        <w:sym w:font="Symbol" w:char="00AD"/>
      </w:r>
      <w:r w:rsidRPr="00874CCE">
        <w:rPr>
          <w:rtl/>
        </w:rPr>
        <w:t xml:space="preserve"> </w:t>
      </w:r>
      <w:r w:rsidRPr="00874CCE">
        <w:rPr>
          <w:rFonts w:hint="cs"/>
          <w:rtl/>
        </w:rPr>
        <w:t xml:space="preserve">إلى إحصاءات </w:t>
      </w:r>
      <w:r w:rsidRPr="00874CCE">
        <w:t>epfd</w:t>
      </w:r>
      <w:r w:rsidRPr="00874CCE">
        <w:rPr>
          <w:rFonts w:cs="Times New Roman"/>
        </w:rPr>
        <w:t>↑</w:t>
      </w:r>
      <w:r w:rsidRPr="00874CCE">
        <w:rPr>
          <w:rFonts w:hint="cs"/>
          <w:rtl/>
          <w:lang w:bidi="ar-EG"/>
        </w:rPr>
        <w:t>.</w:t>
      </w:r>
    </w:p>
    <w:p w14:paraId="48502940" w14:textId="77777777" w:rsidR="00DB7CF8" w:rsidRPr="00874CCE" w:rsidRDefault="00DB7CF8" w:rsidP="00DB7CF8">
      <w:pPr>
        <w:overflowPunct/>
        <w:autoSpaceDE/>
        <w:autoSpaceDN/>
        <w:adjustRightInd/>
        <w:ind w:left="1559" w:hanging="119"/>
        <w:textAlignment w:val="auto"/>
        <w:rPr>
          <w:rtl/>
          <w:lang w:bidi="ar-EG"/>
        </w:rPr>
      </w:pPr>
      <w:r w:rsidRPr="00874CCE">
        <w:rPr>
          <w:rFonts w:hint="cs"/>
          <w:rtl/>
          <w:lang w:bidi="ar-EG"/>
        </w:rPr>
        <w:t>عند استعمال خوارزمية زيادة زمنية مزدوجة، ينبغي استعمال الخطوة التالية أدناه</w:t>
      </w:r>
      <w:r w:rsidRPr="00874CCE">
        <w:rPr>
          <w:lang w:bidi="ar-EG"/>
        </w:rPr>
        <w:t>:</w:t>
      </w:r>
    </w:p>
    <w:p w14:paraId="464B4574" w14:textId="77777777" w:rsidR="00DB7CF8" w:rsidRPr="00874CCE" w:rsidRDefault="00DB7CF8" w:rsidP="00DB7CF8">
      <w:pPr>
        <w:overflowPunct/>
        <w:autoSpaceDE/>
        <w:autoSpaceDN/>
        <w:adjustRightInd/>
        <w:ind w:left="1559" w:hanging="1559"/>
        <w:textAlignment w:val="auto"/>
        <w:rPr>
          <w:lang w:bidi="ar-EG"/>
        </w:rPr>
      </w:pPr>
      <w:r w:rsidRPr="00874CCE">
        <w:rPr>
          <w:i/>
          <w:iCs/>
          <w:lang w:bidi="ar-SY"/>
        </w:rPr>
        <w:tab/>
      </w:r>
      <w:r w:rsidRPr="00874CCE">
        <w:rPr>
          <w:rFonts w:hint="cs"/>
          <w:i/>
          <w:iCs/>
          <w:rtl/>
          <w:lang w:bidi="ar-SY"/>
        </w:rPr>
        <w:t xml:space="preserve">الخطوة الفرعية </w:t>
      </w:r>
      <w:r w:rsidRPr="00874CCE">
        <w:rPr>
          <w:i/>
          <w:iCs/>
          <w:lang w:bidi="ar-SY"/>
        </w:rPr>
        <w:t>1.</w:t>
      </w:r>
      <w:r w:rsidRPr="00874CCE">
        <w:rPr>
          <w:i/>
          <w:iCs/>
        </w:rPr>
        <w:t>35</w:t>
      </w:r>
      <w:r w:rsidRPr="00874CCE">
        <w:rPr>
          <w:rFonts w:hint="cs"/>
          <w:rtl/>
          <w:lang w:bidi="ar-EG"/>
        </w:rPr>
        <w:t xml:space="preserve">: تضاف هذه القيمة </w:t>
      </w:r>
      <w:proofErr w:type="spellStart"/>
      <w:r w:rsidRPr="00874CCE">
        <w:rPr>
          <w:lang w:bidi="ar-EG"/>
        </w:rPr>
        <w:t>epfd</w:t>
      </w:r>
      <w:proofErr w:type="spellEnd"/>
      <w:r w:rsidRPr="00874CCE">
        <w:rPr>
          <w:rFonts w:cs="Times New Roman"/>
          <w:lang w:bidi="ar-EG"/>
        </w:rPr>
        <w:t>↑</w:t>
      </w:r>
      <w:r w:rsidRPr="00874CCE">
        <w:rPr>
          <w:rFonts w:hint="cs"/>
          <w:rtl/>
          <w:lang w:bidi="ar-EG"/>
        </w:rPr>
        <w:t xml:space="preserve"> إلى إحصاءات </w:t>
      </w:r>
      <w:proofErr w:type="spellStart"/>
      <w:r w:rsidRPr="00874CCE">
        <w:rPr>
          <w:lang w:bidi="ar-EG"/>
        </w:rPr>
        <w:t>epfd</w:t>
      </w:r>
      <w:proofErr w:type="spellEnd"/>
      <w:r w:rsidRPr="00874CCE">
        <w:rPr>
          <w:rFonts w:cs="Times New Roman"/>
          <w:lang w:bidi="ar-EG"/>
        </w:rPr>
        <w:t>↑</w:t>
      </w:r>
      <w:r w:rsidRPr="00874CCE">
        <w:rPr>
          <w:rFonts w:hint="cs"/>
          <w:rtl/>
          <w:lang w:bidi="ar-EG"/>
        </w:rPr>
        <w:t xml:space="preserve"> من أجل هذه الزيادة الزمنية بمقدار المدخلات </w:t>
      </w:r>
      <w:proofErr w:type="spellStart"/>
      <w:r w:rsidRPr="00874CCE">
        <w:rPr>
          <w:i/>
        </w:rPr>
        <w:t>T</w:t>
      </w:r>
      <w:r w:rsidRPr="00874CCE">
        <w:rPr>
          <w:i/>
          <w:szCs w:val="16"/>
          <w:vertAlign w:val="subscript"/>
        </w:rPr>
        <w:t>step</w:t>
      </w:r>
      <w:proofErr w:type="spellEnd"/>
      <w:r w:rsidRPr="00874CCE">
        <w:t>/</w:t>
      </w:r>
      <w:proofErr w:type="spellStart"/>
      <w:r w:rsidRPr="00874CCE">
        <w:rPr>
          <w:i/>
        </w:rPr>
        <w:t>T</w:t>
      </w:r>
      <w:r w:rsidRPr="00874CCE">
        <w:rPr>
          <w:i/>
          <w:szCs w:val="16"/>
          <w:vertAlign w:val="subscript"/>
        </w:rPr>
        <w:t>fine</w:t>
      </w:r>
      <w:proofErr w:type="spellEnd"/>
      <w:r w:rsidRPr="00874CCE">
        <w:rPr>
          <w:rFonts w:cs="Times New Roman" w:hint="cs"/>
          <w:rtl/>
          <w:lang w:bidi="ar-EG"/>
        </w:rPr>
        <w:t>.</w:t>
      </w:r>
    </w:p>
    <w:p w14:paraId="50B45EBD" w14:textId="77777777" w:rsidR="00DB7CF8" w:rsidRPr="00874CCE" w:rsidRDefault="00DB7CF8" w:rsidP="00DB7CF8">
      <w:pPr>
        <w:overflowPunct/>
        <w:autoSpaceDE/>
        <w:autoSpaceDN/>
        <w:adjustRightInd/>
        <w:ind w:left="1559" w:hanging="1559"/>
        <w:textAlignment w:val="auto"/>
        <w:rPr>
          <w:spacing w:val="4"/>
          <w:rtl/>
        </w:rPr>
      </w:pPr>
      <w:r w:rsidRPr="00874CCE">
        <w:rPr>
          <w:rFonts w:hint="cs"/>
          <w:i/>
          <w:iCs/>
          <w:spacing w:val="4"/>
          <w:rtl/>
        </w:rPr>
        <w:t xml:space="preserve">الخطوة </w:t>
      </w:r>
      <w:r w:rsidRPr="00874CCE">
        <w:rPr>
          <w:i/>
          <w:iCs/>
          <w:spacing w:val="4"/>
        </w:rPr>
        <w:t>36</w:t>
      </w:r>
      <w:r w:rsidRPr="00874CCE">
        <w:rPr>
          <w:rFonts w:hint="cs"/>
          <w:spacing w:val="4"/>
          <w:rtl/>
          <w:lang w:bidi="ar-SY"/>
        </w:rPr>
        <w:t>:</w:t>
      </w:r>
      <w:r w:rsidRPr="00874CCE">
        <w:rPr>
          <w:spacing w:val="4"/>
          <w:rtl/>
          <w:lang w:bidi="ar-SY"/>
        </w:rPr>
        <w:tab/>
      </w:r>
      <w:r w:rsidRPr="00874CCE">
        <w:rPr>
          <w:rFonts w:hint="cs"/>
          <w:spacing w:val="4"/>
          <w:rtl/>
        </w:rPr>
        <w:t xml:space="preserve">تشكل دالة التوزيع التراكمي </w:t>
      </w:r>
      <w:r w:rsidRPr="00874CCE">
        <w:rPr>
          <w:spacing w:val="4"/>
        </w:rPr>
        <w:t>(</w:t>
      </w:r>
      <w:r w:rsidRPr="00874CCE">
        <w:rPr>
          <w:lang w:val="en-GB"/>
        </w:rPr>
        <w:t>CDF)</w:t>
      </w:r>
      <w:r w:rsidRPr="00874CCE">
        <w:rPr>
          <w:rFonts w:hint="cs"/>
          <w:spacing w:val="4"/>
          <w:rtl/>
        </w:rPr>
        <w:t xml:space="preserve"> للكثافة </w:t>
      </w:r>
      <w:r w:rsidRPr="00874CCE">
        <w:rPr>
          <w:spacing w:val="4"/>
        </w:rPr>
        <w:t>epfd</w:t>
      </w:r>
      <w:r w:rsidRPr="00874CCE">
        <w:rPr>
          <w:rFonts w:cs="Times New Roman"/>
          <w:spacing w:val="4"/>
        </w:rPr>
        <w:t>↑</w:t>
      </w:r>
      <w:r w:rsidRPr="00874CCE">
        <w:rPr>
          <w:rFonts w:hint="cs"/>
          <w:spacing w:val="4"/>
          <w:rtl/>
        </w:rPr>
        <w:t xml:space="preserve"> من دالة كثافة الاحتمال </w:t>
      </w:r>
      <w:r w:rsidRPr="00874CCE">
        <w:rPr>
          <w:spacing w:val="4"/>
        </w:rPr>
        <w:t>(</w:t>
      </w:r>
      <w:r w:rsidRPr="00874CCE">
        <w:rPr>
          <w:spacing w:val="4"/>
          <w:lang w:val="en-GB"/>
        </w:rPr>
        <w:t>PDF)</w:t>
      </w:r>
      <w:r w:rsidRPr="00874CCE">
        <w:rPr>
          <w:rFonts w:hint="cs"/>
          <w:spacing w:val="4"/>
          <w:rtl/>
        </w:rPr>
        <w:t xml:space="preserve"> للكثافة </w:t>
      </w:r>
      <w:r w:rsidRPr="00874CCE">
        <w:rPr>
          <w:spacing w:val="4"/>
        </w:rPr>
        <w:t>epfd</w:t>
      </w:r>
      <w:r w:rsidRPr="00874CCE">
        <w:rPr>
          <w:rFonts w:cs="Times New Roman"/>
          <w:spacing w:val="4"/>
        </w:rPr>
        <w:t>↑</w:t>
      </w:r>
      <w:r w:rsidRPr="00874CCE">
        <w:rPr>
          <w:rFonts w:hint="cs"/>
          <w:spacing w:val="4"/>
          <w:rtl/>
        </w:rPr>
        <w:t xml:space="preserve"> باستخدام الخوارزمية المبينة في</w:t>
      </w:r>
      <w:r w:rsidRPr="00874CCE">
        <w:rPr>
          <w:rFonts w:hint="eastAsia"/>
          <w:spacing w:val="4"/>
          <w:rtl/>
        </w:rPr>
        <w:t> </w:t>
      </w:r>
      <w:r w:rsidRPr="00874CCE">
        <w:rPr>
          <w:rFonts w:hint="cs"/>
          <w:spacing w:val="4"/>
          <w:rtl/>
        </w:rPr>
        <w:t>الفقرة</w:t>
      </w:r>
      <w:r w:rsidRPr="00874CCE">
        <w:rPr>
          <w:rFonts w:hint="eastAsia"/>
          <w:spacing w:val="4"/>
          <w:rtl/>
        </w:rPr>
        <w:t> </w:t>
      </w:r>
      <w:r w:rsidRPr="00874CCE">
        <w:rPr>
          <w:spacing w:val="4"/>
        </w:rPr>
        <w:t>2.1.D7</w:t>
      </w:r>
      <w:r w:rsidRPr="00874CCE">
        <w:rPr>
          <w:rFonts w:hint="cs"/>
          <w:spacing w:val="4"/>
          <w:rtl/>
        </w:rPr>
        <w:t>.</w:t>
      </w:r>
    </w:p>
    <w:p w14:paraId="32A34C35" w14:textId="77777777" w:rsidR="00DB7CF8" w:rsidRPr="00874CCE" w:rsidRDefault="00DB7CF8" w:rsidP="00DB7CF8">
      <w:pPr>
        <w:overflowPunct/>
        <w:autoSpaceDE/>
        <w:autoSpaceDN/>
        <w:adjustRightInd/>
        <w:ind w:left="1559" w:hanging="1559"/>
        <w:textAlignment w:val="auto"/>
        <w:rPr>
          <w:rtl/>
          <w:lang w:bidi="ar-EG"/>
        </w:rPr>
      </w:pPr>
      <w:r w:rsidRPr="00874CCE">
        <w:rPr>
          <w:rFonts w:hint="cs"/>
          <w:i/>
          <w:iCs/>
          <w:rtl/>
        </w:rPr>
        <w:t xml:space="preserve">الخطوة </w:t>
      </w:r>
      <w:r w:rsidRPr="00874CCE">
        <w:rPr>
          <w:i/>
          <w:iCs/>
        </w:rPr>
        <w:t>37</w:t>
      </w:r>
      <w:r w:rsidRPr="00874CCE">
        <w:rPr>
          <w:rFonts w:hint="cs"/>
          <w:rtl/>
          <w:lang w:bidi="ar-SY"/>
        </w:rPr>
        <w:t>:</w:t>
      </w:r>
      <w:r w:rsidRPr="00874CCE">
        <w:rPr>
          <w:rtl/>
          <w:lang w:bidi="ar-SY"/>
        </w:rPr>
        <w:tab/>
      </w:r>
      <w:r w:rsidRPr="00874CCE">
        <w:rPr>
          <w:rFonts w:hint="cs"/>
          <w:rtl/>
          <w:lang w:bidi="ar-SY"/>
        </w:rPr>
        <w:t>ت</w:t>
      </w:r>
      <w:r w:rsidRPr="00874CCE">
        <w:rPr>
          <w:rFonts w:hint="cs"/>
          <w:rtl/>
        </w:rPr>
        <w:t xml:space="preserve">قارن إحصاءات </w:t>
      </w:r>
      <w:r w:rsidRPr="00874CCE">
        <w:t>epfd</w:t>
      </w:r>
      <w:r w:rsidRPr="00874CCE">
        <w:rPr>
          <w:vertAlign w:val="subscript"/>
        </w:rPr>
        <w:sym w:font="Symbol" w:char="00AD"/>
      </w:r>
      <w:r w:rsidRPr="00874CCE">
        <w:rPr>
          <w:rFonts w:hint="cs"/>
          <w:rtl/>
        </w:rPr>
        <w:t xml:space="preserve"> مع الحدود المستخدمة في الخوارزمية المبينة في الفقرة</w:t>
      </w:r>
      <w:r w:rsidRPr="00874CCE">
        <w:rPr>
          <w:rFonts w:hint="eastAsia"/>
          <w:rtl/>
        </w:rPr>
        <w:t> </w:t>
      </w:r>
      <w:r w:rsidRPr="00874CCE">
        <w:t>1.D7</w:t>
      </w:r>
      <w:r w:rsidRPr="00874CCE">
        <w:rPr>
          <w:rFonts w:hint="cs"/>
          <w:rtl/>
          <w:lang w:bidi="ar-EG"/>
        </w:rPr>
        <w:t>.</w:t>
      </w:r>
    </w:p>
    <w:p w14:paraId="3DAF5509" w14:textId="77777777" w:rsidR="00DB7CF8" w:rsidRPr="00874CCE" w:rsidRDefault="00DB7CF8" w:rsidP="00DB7CF8">
      <w:pPr>
        <w:ind w:left="1559" w:hanging="1559"/>
        <w:rPr>
          <w:rtl/>
          <w:lang w:bidi="ar-EG"/>
        </w:rPr>
      </w:pPr>
      <w:r w:rsidRPr="00874CCE">
        <w:rPr>
          <w:rFonts w:hint="cs"/>
          <w:i/>
          <w:iCs/>
          <w:rtl/>
          <w:lang w:bidi="ar-SY"/>
        </w:rPr>
        <w:t xml:space="preserve">الخطوة </w:t>
      </w:r>
      <w:r w:rsidRPr="00874CCE">
        <w:rPr>
          <w:i/>
          <w:iCs/>
          <w:lang w:bidi="ar-SY"/>
        </w:rPr>
        <w:t>38</w:t>
      </w:r>
      <w:r w:rsidRPr="00874CCE">
        <w:rPr>
          <w:rFonts w:hint="cs"/>
          <w:rtl/>
          <w:lang w:bidi="ar-SY"/>
        </w:rPr>
        <w:t>:</w:t>
      </w:r>
      <w:r w:rsidRPr="00874CCE">
        <w:tab/>
      </w:r>
      <w:r w:rsidRPr="00874CCE">
        <w:rPr>
          <w:rFonts w:hint="cs"/>
          <w:rtl/>
        </w:rPr>
        <w:t>تنظم نتائج المخرجات بالنسق المبين في الفقرة</w:t>
      </w:r>
      <w:r w:rsidRPr="00874CCE">
        <w:rPr>
          <w:rFonts w:hint="eastAsia"/>
          <w:rtl/>
        </w:rPr>
        <w:t> </w:t>
      </w:r>
      <w:r w:rsidRPr="00874CCE">
        <w:t>2.D7</w:t>
      </w:r>
      <w:r w:rsidRPr="00874CCE">
        <w:rPr>
          <w:rFonts w:hint="cs"/>
          <w:rtl/>
          <w:lang w:bidi="ar-EG"/>
        </w:rPr>
        <w:t>.</w:t>
      </w:r>
    </w:p>
    <w:p w14:paraId="0DF75D38" w14:textId="77777777" w:rsidR="00BB40CB" w:rsidRDefault="00DB7CF8" w:rsidP="00557E1B">
      <w:pPr>
        <w:pStyle w:val="Heading3"/>
        <w:ind w:left="9" w:firstLine="0"/>
        <w:rPr>
          <w:rtl/>
          <w:lang w:bidi="ar-SY"/>
        </w:rPr>
      </w:pPr>
      <w:r w:rsidRPr="00874CCE">
        <w:lastRenderedPageBreak/>
        <w:t>7.</w:t>
      </w:r>
      <w:proofErr w:type="gramStart"/>
      <w:r w:rsidRPr="00874CCE">
        <w:t>2.D</w:t>
      </w:r>
      <w:proofErr w:type="gramEnd"/>
      <w:r w:rsidRPr="00874CCE">
        <w:t>5</w:t>
      </w:r>
      <w:r w:rsidRPr="00874CCE">
        <w:rPr>
          <w:rtl/>
          <w:lang w:bidi="ar-SY"/>
        </w:rPr>
        <w:tab/>
      </w:r>
      <w:r w:rsidR="0037125F" w:rsidRPr="00874CCE">
        <w:rPr>
          <w:rFonts w:hint="cs"/>
          <w:rtl/>
          <w:lang w:bidi="ar-SY"/>
        </w:rPr>
        <w:t>حساب القدرة المشعة المكاف</w:t>
      </w:r>
      <w:r w:rsidR="00893D0B" w:rsidRPr="00874CCE">
        <w:rPr>
          <w:rFonts w:hint="cs"/>
          <w:rtl/>
          <w:lang w:val="en-GB" w:bidi="ar-EG"/>
        </w:rPr>
        <w:t>ئ</w:t>
      </w:r>
      <w:r w:rsidR="0037125F" w:rsidRPr="00874CCE">
        <w:rPr>
          <w:rFonts w:hint="cs"/>
          <w:rtl/>
          <w:lang w:bidi="ar-SY"/>
        </w:rPr>
        <w:t xml:space="preserve">ة المتناحية </w:t>
      </w:r>
    </w:p>
    <w:p w14:paraId="2636F261" w14:textId="48A03F7C" w:rsidR="00893D0B" w:rsidRPr="00874CCE" w:rsidRDefault="007948E8" w:rsidP="00BB40CB">
      <w:pPr>
        <w:rPr>
          <w:b/>
          <w:bCs/>
          <w:rtl/>
          <w:lang w:val="en-GB" w:bidi="ar-EG"/>
        </w:rPr>
      </w:pPr>
      <w:r>
        <w:rPr>
          <w:rFonts w:hint="cs"/>
          <w:rtl/>
          <w:lang w:bidi="ar-EG"/>
        </w:rPr>
        <w:t>إ</w:t>
      </w:r>
      <w:r w:rsidR="00893D0B" w:rsidRPr="00874CCE">
        <w:rPr>
          <w:rFonts w:hint="cs"/>
          <w:rtl/>
        </w:rPr>
        <w:t xml:space="preserve">ذا كان قناع </w:t>
      </w:r>
      <w:r w:rsidR="00893D0B" w:rsidRPr="00874CCE">
        <w:t>e.i.r.p</w:t>
      </w:r>
      <w:r w:rsidR="00893D0B" w:rsidRPr="00874CCE">
        <w:rPr>
          <w:rFonts w:hint="cs"/>
          <w:rtl/>
          <w:lang w:val="en-GB" w:bidi="ar-EG"/>
        </w:rPr>
        <w:t xml:space="preserve"> للمحطة الأرضية </w:t>
      </w:r>
      <w:r w:rsidR="00893D0B" w:rsidRPr="00874CCE">
        <w:rPr>
          <w:lang w:bidi="ar-EG"/>
        </w:rPr>
        <w:t>(</w:t>
      </w:r>
      <w:proofErr w:type="spellStart"/>
      <w:r w:rsidR="00893D0B" w:rsidRPr="00874CCE">
        <w:rPr>
          <w:lang w:bidi="ar-EG"/>
        </w:rPr>
        <w:t>ES_e.i.rp</w:t>
      </w:r>
      <w:proofErr w:type="spellEnd"/>
      <w:r w:rsidR="00893D0B" w:rsidRPr="00874CCE">
        <w:rPr>
          <w:lang w:bidi="ar-EG"/>
        </w:rPr>
        <w:t>)</w:t>
      </w:r>
      <w:r w:rsidR="00893D0B" w:rsidRPr="00874CCE">
        <w:rPr>
          <w:rFonts w:hint="cs"/>
          <w:rtl/>
          <w:lang w:val="en-GB" w:bidi="ar-EG"/>
        </w:rPr>
        <w:t xml:space="preserve"> بالنسق </w:t>
      </w:r>
      <w:proofErr w:type="spellStart"/>
      <w:r w:rsidR="00893D0B" w:rsidRPr="00874CCE">
        <w:rPr>
          <w:lang w:bidi="ar-EG"/>
        </w:rPr>
        <w:t>ES_e.i.r.p</w:t>
      </w:r>
      <w:proofErr w:type="spellEnd"/>
      <w:r w:rsidR="00893D0B" w:rsidRPr="00874CCE">
        <w:rPr>
          <w:lang w:bidi="ar-EG"/>
        </w:rPr>
        <w:t>.(</w:t>
      </w:r>
      <w:proofErr w:type="spellStart"/>
      <w:proofErr w:type="gramStart"/>
      <w:r w:rsidR="00893D0B" w:rsidRPr="00874CCE">
        <w:rPr>
          <w:lang w:bidi="ar-EG"/>
        </w:rPr>
        <w:t>lat</w:t>
      </w:r>
      <w:proofErr w:type="spellEnd"/>
      <w:r w:rsidR="00893D0B" w:rsidRPr="00874CCE">
        <w:rPr>
          <w:lang w:bidi="ar-EG"/>
        </w:rPr>
        <w:t>)(</w:t>
      </w:r>
      <w:proofErr w:type="gramEnd"/>
      <w:r w:rsidR="00893D0B" w:rsidRPr="00874CCE">
        <w:t xml:space="preserve"> </w:t>
      </w:r>
      <w:r w:rsidR="00893D0B" w:rsidRPr="00874CCE">
        <w:sym w:font="Symbol" w:char="F071"/>
      </w:r>
      <w:r w:rsidR="00893D0B" w:rsidRPr="00874CCE">
        <w:rPr>
          <w:lang w:bidi="ar-EG"/>
        </w:rPr>
        <w:t>)</w:t>
      </w:r>
      <w:r w:rsidR="00893D0B" w:rsidRPr="00874CCE">
        <w:rPr>
          <w:rFonts w:hint="cs"/>
          <w:rtl/>
          <w:lang w:val="en-GB" w:bidi="ar-EG"/>
        </w:rPr>
        <w:t xml:space="preserve">، </w:t>
      </w:r>
      <w:r w:rsidR="00E7524F" w:rsidRPr="00874CCE">
        <w:rPr>
          <w:rFonts w:hint="cs"/>
          <w:rtl/>
          <w:lang w:val="en-GB" w:bidi="ar-EG"/>
        </w:rPr>
        <w:t>يُ</w:t>
      </w:r>
      <w:r w:rsidR="000208EF" w:rsidRPr="00874CCE">
        <w:rPr>
          <w:rFonts w:hint="cs"/>
          <w:rtl/>
          <w:lang w:val="en-GB" w:bidi="ar-EG"/>
        </w:rPr>
        <w:t xml:space="preserve">ختار </w:t>
      </w:r>
      <w:r w:rsidR="00893D0B" w:rsidRPr="00874CCE">
        <w:rPr>
          <w:rFonts w:hint="cs"/>
          <w:rtl/>
          <w:lang w:val="en-GB" w:bidi="ar-EG"/>
        </w:rPr>
        <w:t xml:space="preserve">الجدول الحاوي لأقرب خط عرض إلى المحطة الأرضية </w:t>
      </w:r>
      <w:r w:rsidR="00557E1B" w:rsidRPr="00874CCE">
        <w:rPr>
          <w:lang w:bidi="ar-EG"/>
        </w:rPr>
        <w:t>non-GSO</w:t>
      </w:r>
      <w:r w:rsidR="00557E1B" w:rsidRPr="00874CCE">
        <w:rPr>
          <w:rFonts w:hint="cs"/>
          <w:rtl/>
          <w:lang w:val="en-GB" w:bidi="ar-EG"/>
        </w:rPr>
        <w:t xml:space="preserve"> قيد الدراسة، ثم يُستخدم ل</w:t>
      </w:r>
      <w:r w:rsidR="000208EF" w:rsidRPr="00874CCE">
        <w:rPr>
          <w:rFonts w:hint="cs"/>
          <w:rtl/>
          <w:lang w:val="en-GB" w:bidi="ar-EG"/>
        </w:rPr>
        <w:t>إجراء</w:t>
      </w:r>
      <w:r w:rsidR="00557E1B" w:rsidRPr="00874CCE">
        <w:rPr>
          <w:rFonts w:hint="cs"/>
          <w:rtl/>
          <w:lang w:val="en-GB" w:bidi="ar-EG"/>
        </w:rPr>
        <w:t xml:space="preserve"> استكمال خطي في القناع </w:t>
      </w:r>
      <w:proofErr w:type="spellStart"/>
      <w:r w:rsidR="00557E1B" w:rsidRPr="00874CCE">
        <w:rPr>
          <w:lang w:bidi="ar-EG"/>
        </w:rPr>
        <w:t>ES_e.i.rp</w:t>
      </w:r>
      <w:proofErr w:type="spellEnd"/>
      <w:r w:rsidR="00557E1B" w:rsidRPr="00874CCE">
        <w:rPr>
          <w:rFonts w:hint="cs"/>
          <w:rtl/>
          <w:lang w:val="en-GB" w:bidi="ar-EG"/>
        </w:rPr>
        <w:t xml:space="preserve"> </w:t>
      </w:r>
      <w:r w:rsidR="00D3223B" w:rsidRPr="00874CCE">
        <w:rPr>
          <w:rFonts w:hint="cs"/>
          <w:rtl/>
          <w:lang w:val="en-GB" w:bidi="ar-EG"/>
        </w:rPr>
        <w:t>على أساس</w:t>
      </w:r>
      <w:r w:rsidR="00557E1B" w:rsidRPr="00874CCE">
        <w:rPr>
          <w:rFonts w:hint="cs"/>
          <w:rtl/>
          <w:lang w:val="en-GB" w:bidi="ar-EG"/>
        </w:rPr>
        <w:t xml:space="preserve"> زاوية الانحراف عن المحور عند المحطة الأرضية </w:t>
      </w:r>
      <w:r w:rsidR="00557E1B" w:rsidRPr="00874CCE">
        <w:rPr>
          <w:lang w:bidi="ar-EG"/>
        </w:rPr>
        <w:t>non-GSO</w:t>
      </w:r>
      <w:r w:rsidR="00557E1B" w:rsidRPr="00874CCE">
        <w:rPr>
          <w:rFonts w:hint="cs"/>
          <w:rtl/>
          <w:lang w:val="en-GB" w:bidi="ar-EG"/>
        </w:rPr>
        <w:t xml:space="preserve"> باتجاه الساتل.</w:t>
      </w:r>
    </w:p>
    <w:p w14:paraId="3D282BDE" w14:textId="7050A59C" w:rsidR="00557E1B" w:rsidRPr="00874CCE" w:rsidRDefault="00557E1B" w:rsidP="00E7524F">
      <w:pPr>
        <w:rPr>
          <w:rtl/>
          <w:lang w:val="en-GB" w:bidi="ar-EG"/>
        </w:rPr>
      </w:pPr>
      <w:r w:rsidRPr="00874CCE">
        <w:rPr>
          <w:rFonts w:hint="cs"/>
          <w:rtl/>
          <w:lang w:val="en-GB" w:bidi="ar-EG"/>
        </w:rPr>
        <w:t xml:space="preserve">وإذا كان القناع </w:t>
      </w:r>
      <w:proofErr w:type="spellStart"/>
      <w:r w:rsidRPr="00874CCE">
        <w:rPr>
          <w:lang w:bidi="ar-EG"/>
        </w:rPr>
        <w:t>ES_e.i.rp</w:t>
      </w:r>
      <w:proofErr w:type="spellEnd"/>
      <w:r w:rsidRPr="00874CCE">
        <w:rPr>
          <w:rFonts w:hint="cs"/>
          <w:rtl/>
          <w:lang w:bidi="ar-EG"/>
        </w:rPr>
        <w:t xml:space="preserve"> بالنسق</w:t>
      </w:r>
      <w:r w:rsidRPr="00874CCE">
        <w:rPr>
          <w:rFonts w:hint="cs"/>
          <w:b/>
          <w:bCs/>
          <w:rtl/>
          <w:lang w:bidi="ar-EG"/>
        </w:rPr>
        <w:t xml:space="preserve"> </w:t>
      </w:r>
      <w:proofErr w:type="spellStart"/>
      <w:r w:rsidRPr="00874CCE">
        <w:rPr>
          <w:lang w:val="en-GB"/>
        </w:rPr>
        <w:t>ES_e.i.r.p</w:t>
      </w:r>
      <w:proofErr w:type="spellEnd"/>
      <w:r w:rsidRPr="00874CCE">
        <w:rPr>
          <w:lang w:val="en-GB"/>
        </w:rPr>
        <w:t>.(</w:t>
      </w:r>
      <w:proofErr w:type="spellStart"/>
      <w:proofErr w:type="gramStart"/>
      <w:r w:rsidRPr="00874CCE">
        <w:rPr>
          <w:lang w:val="en-GB"/>
        </w:rPr>
        <w:t>lat</w:t>
      </w:r>
      <w:proofErr w:type="spellEnd"/>
      <w:r w:rsidRPr="00874CCE">
        <w:rPr>
          <w:lang w:val="en-GB"/>
        </w:rPr>
        <w:t>)(</w:t>
      </w:r>
      <w:proofErr w:type="spellStart"/>
      <w:proofErr w:type="gramEnd"/>
      <w:r w:rsidRPr="00874CCE">
        <w:rPr>
          <w:lang w:val="en-GB"/>
        </w:rPr>
        <w:t>az</w:t>
      </w:r>
      <w:proofErr w:type="spellEnd"/>
      <w:r w:rsidRPr="00874CCE">
        <w:rPr>
          <w:lang w:val="en-GB"/>
        </w:rPr>
        <w:t>)(</w:t>
      </w:r>
      <w:proofErr w:type="spellStart"/>
      <w:r w:rsidRPr="00874CCE">
        <w:rPr>
          <w:lang w:val="en-GB"/>
        </w:rPr>
        <w:t>el</w:t>
      </w:r>
      <w:proofErr w:type="spellEnd"/>
      <w:r w:rsidRPr="00874CCE">
        <w:rPr>
          <w:lang w:val="en-GB"/>
        </w:rPr>
        <w:t>)(</w:t>
      </w:r>
      <w:proofErr w:type="spellStart"/>
      <w:r w:rsidRPr="00874CCE">
        <w:rPr>
          <w:lang w:val="en-GB"/>
        </w:rPr>
        <w:t>DeltaLongES</w:t>
      </w:r>
      <w:proofErr w:type="spellEnd"/>
      <w:r w:rsidRPr="00874CCE">
        <w:rPr>
          <w:lang w:val="en-GB"/>
        </w:rPr>
        <w:t>)</w:t>
      </w:r>
      <w:r w:rsidRPr="00874CCE">
        <w:rPr>
          <w:rFonts w:hint="cs"/>
          <w:rtl/>
          <w:lang w:val="en-GB"/>
        </w:rPr>
        <w:t xml:space="preserve">، </w:t>
      </w:r>
      <w:r w:rsidR="000208EF" w:rsidRPr="00874CCE">
        <w:rPr>
          <w:rFonts w:hint="cs"/>
          <w:rtl/>
          <w:lang w:val="en-GB"/>
        </w:rPr>
        <w:t>يُختار</w:t>
      </w:r>
      <w:r w:rsidRPr="00874CCE">
        <w:rPr>
          <w:rFonts w:hint="cs"/>
          <w:b/>
          <w:bCs/>
          <w:rtl/>
          <w:lang w:val="en-GB" w:bidi="ar-EG"/>
        </w:rPr>
        <w:t xml:space="preserve"> </w:t>
      </w:r>
      <w:r w:rsidRPr="00874CCE">
        <w:rPr>
          <w:rFonts w:hint="cs"/>
          <w:rtl/>
          <w:lang w:val="en-GB" w:bidi="ar-EG"/>
        </w:rPr>
        <w:t xml:space="preserve">الجدول الحاوي لأقرب خط عرض إلى المحطة الأرضية </w:t>
      </w:r>
      <w:r w:rsidRPr="00874CCE">
        <w:rPr>
          <w:lang w:bidi="ar-EG"/>
        </w:rPr>
        <w:t>non-GSO</w:t>
      </w:r>
      <w:r w:rsidRPr="00874CCE">
        <w:rPr>
          <w:rFonts w:hint="cs"/>
          <w:rtl/>
          <w:lang w:val="en-GB" w:bidi="ar-EG"/>
        </w:rPr>
        <w:t xml:space="preserve"> قيد الدراسة.</w:t>
      </w:r>
      <w:r w:rsidR="000208EF" w:rsidRPr="00874CCE">
        <w:rPr>
          <w:rFonts w:hint="cs"/>
          <w:rtl/>
          <w:lang w:val="en-GB" w:bidi="ar-EG"/>
        </w:rPr>
        <w:t xml:space="preserve"> وفي هذا الجدول، تُختار الصفيفة </w:t>
      </w:r>
      <w:r w:rsidR="000208EF" w:rsidRPr="00874CCE">
        <w:rPr>
          <w:lang w:bidi="ar-EG"/>
        </w:rPr>
        <w:t>(</w:t>
      </w:r>
      <w:proofErr w:type="spellStart"/>
      <w:r w:rsidR="000208EF" w:rsidRPr="00874CCE">
        <w:rPr>
          <w:lang w:bidi="ar-EG"/>
        </w:rPr>
        <w:t>az</w:t>
      </w:r>
      <w:proofErr w:type="spellEnd"/>
      <w:r w:rsidR="000208EF" w:rsidRPr="00874CCE">
        <w:rPr>
          <w:lang w:bidi="ar-EG"/>
        </w:rPr>
        <w:t>)(</w:t>
      </w:r>
      <w:proofErr w:type="spellStart"/>
      <w:r w:rsidR="000208EF" w:rsidRPr="00874CCE">
        <w:rPr>
          <w:lang w:bidi="ar-EG"/>
        </w:rPr>
        <w:t>el</w:t>
      </w:r>
      <w:proofErr w:type="spellEnd"/>
      <w:r w:rsidR="000208EF" w:rsidRPr="00874CCE">
        <w:rPr>
          <w:lang w:bidi="ar-EG"/>
        </w:rPr>
        <w:t>)</w:t>
      </w:r>
      <w:r w:rsidR="000208EF" w:rsidRPr="00874CCE">
        <w:rPr>
          <w:rFonts w:hint="cs"/>
          <w:rtl/>
          <w:lang w:val="en-GB" w:bidi="ar-EG"/>
        </w:rPr>
        <w:t xml:space="preserve"> ذات أصغر </w:t>
      </w:r>
      <w:r w:rsidR="00851DFA" w:rsidRPr="00874CCE">
        <w:rPr>
          <w:rFonts w:hint="cs"/>
          <w:rtl/>
          <w:lang w:val="en-GB" w:bidi="ar-EG"/>
        </w:rPr>
        <w:t>تخالف</w:t>
      </w:r>
      <w:r w:rsidR="000208EF" w:rsidRPr="00874CCE">
        <w:rPr>
          <w:rFonts w:hint="cs"/>
          <w:rtl/>
          <w:lang w:val="en-GB" w:bidi="ar-EG"/>
        </w:rPr>
        <w:t xml:space="preserve"> زاو إلى (سمت، ارتفاع)</w:t>
      </w:r>
      <w:r w:rsidR="00851DFA" w:rsidRPr="00874CCE">
        <w:rPr>
          <w:rFonts w:hint="cs"/>
          <w:rtl/>
          <w:lang w:val="en-GB" w:bidi="ar-EG"/>
        </w:rPr>
        <w:t xml:space="preserve"> ا</w:t>
      </w:r>
      <w:r w:rsidR="000208EF" w:rsidRPr="00874CCE">
        <w:rPr>
          <w:rFonts w:hint="cs"/>
          <w:rtl/>
          <w:lang w:val="en-GB" w:bidi="ar-EG"/>
        </w:rPr>
        <w:t xml:space="preserve">لساتل </w:t>
      </w:r>
      <w:r w:rsidR="000208EF" w:rsidRPr="00874CCE">
        <w:rPr>
          <w:lang w:bidi="ar-EG"/>
        </w:rPr>
        <w:t>non-GSO</w:t>
      </w:r>
      <w:r w:rsidR="000208EF" w:rsidRPr="00874CCE">
        <w:rPr>
          <w:rFonts w:hint="cs"/>
          <w:rtl/>
          <w:lang w:val="en-GB" w:bidi="ar-EG"/>
        </w:rPr>
        <w:t xml:space="preserve"> حسبما يُرى في المحطة الأرضية </w:t>
      </w:r>
      <w:r w:rsidR="000208EF" w:rsidRPr="00874CCE">
        <w:rPr>
          <w:lang w:bidi="ar-EG"/>
        </w:rPr>
        <w:t>non-GSO</w:t>
      </w:r>
      <w:r w:rsidR="000208EF" w:rsidRPr="00874CCE">
        <w:rPr>
          <w:rFonts w:hint="cs"/>
          <w:rtl/>
          <w:lang w:val="en-GB" w:bidi="ar-EG"/>
        </w:rPr>
        <w:t>. ثم تُستخدم هذه الصفيف</w:t>
      </w:r>
      <w:r w:rsidR="00851DFA" w:rsidRPr="00874CCE">
        <w:rPr>
          <w:rFonts w:hint="cs"/>
          <w:rtl/>
          <w:lang w:val="en-GB" w:bidi="ar-EG"/>
        </w:rPr>
        <w:t>ة</w:t>
      </w:r>
      <w:r w:rsidR="000208EF" w:rsidRPr="00874CCE">
        <w:rPr>
          <w:rFonts w:hint="cs"/>
          <w:rtl/>
          <w:lang w:val="en-GB" w:bidi="ar-EG"/>
        </w:rPr>
        <w:t xml:space="preserve"> لإجراء استكمال خطي</w:t>
      </w:r>
      <w:r w:rsidR="00851DFA" w:rsidRPr="00874CCE">
        <w:rPr>
          <w:rFonts w:hint="cs"/>
          <w:rtl/>
          <w:lang w:val="en-GB" w:bidi="ar-EG"/>
        </w:rPr>
        <w:t xml:space="preserve"> في القناع </w:t>
      </w:r>
      <w:proofErr w:type="spellStart"/>
      <w:r w:rsidR="00851DFA" w:rsidRPr="00874CCE">
        <w:rPr>
          <w:lang w:val="en-GB" w:bidi="ar-EG"/>
        </w:rPr>
        <w:t>ES_e.i.r.p</w:t>
      </w:r>
      <w:proofErr w:type="spellEnd"/>
      <w:r w:rsidR="00851DFA" w:rsidRPr="00874CCE">
        <w:rPr>
          <w:lang w:val="en-GB" w:bidi="ar-EG"/>
        </w:rPr>
        <w:t>.</w:t>
      </w:r>
      <w:r w:rsidR="00851DFA" w:rsidRPr="00874CCE">
        <w:rPr>
          <w:rFonts w:hint="cs"/>
          <w:rtl/>
          <w:lang w:val="en-GB" w:bidi="ar-EG"/>
        </w:rPr>
        <w:t xml:space="preserve"> </w:t>
      </w:r>
      <w:r w:rsidR="00D3223B" w:rsidRPr="00874CCE">
        <w:rPr>
          <w:rFonts w:hint="cs"/>
          <w:rtl/>
          <w:lang w:val="en-GB" w:bidi="ar-EG"/>
        </w:rPr>
        <w:t>على أساس</w:t>
      </w:r>
      <w:r w:rsidR="00851DFA" w:rsidRPr="00874CCE">
        <w:rPr>
          <w:rFonts w:hint="cs"/>
          <w:rtl/>
          <w:lang w:val="en-GB" w:bidi="ar-EG"/>
        </w:rPr>
        <w:t xml:space="preserve"> الفرق في خط الطول بين المحطة الأرضية </w:t>
      </w:r>
      <w:r w:rsidR="00851DFA" w:rsidRPr="00874CCE">
        <w:rPr>
          <w:lang w:bidi="ar-EG"/>
        </w:rPr>
        <w:t>non-GSO</w:t>
      </w:r>
      <w:r w:rsidR="00851DFA" w:rsidRPr="00874CCE">
        <w:rPr>
          <w:rFonts w:hint="cs"/>
          <w:rtl/>
          <w:lang w:val="en-GB" w:bidi="ar-EG"/>
        </w:rPr>
        <w:t xml:space="preserve"> والساتل </w:t>
      </w:r>
      <w:r w:rsidR="00851DFA" w:rsidRPr="00874CCE">
        <w:rPr>
          <w:lang w:bidi="ar-EG"/>
        </w:rPr>
        <w:t>GSO</w:t>
      </w:r>
      <w:r w:rsidR="00851DFA" w:rsidRPr="00874CCE">
        <w:rPr>
          <w:rFonts w:hint="cs"/>
          <w:rtl/>
          <w:lang w:val="en-GB" w:bidi="ar-EG"/>
        </w:rPr>
        <w:t>.</w:t>
      </w:r>
    </w:p>
    <w:p w14:paraId="0097615E" w14:textId="78D533F3" w:rsidR="00DB7CF8" w:rsidRPr="00874CCE" w:rsidRDefault="00DB7CF8" w:rsidP="00DB7CF8">
      <w:pPr>
        <w:pStyle w:val="Heading3"/>
        <w:rPr>
          <w:rtl/>
        </w:rPr>
      </w:pPr>
      <w:r w:rsidRPr="00874CCE">
        <w:t>8.</w:t>
      </w:r>
      <w:proofErr w:type="gramStart"/>
      <w:r w:rsidRPr="00874CCE">
        <w:t>2.D</w:t>
      </w:r>
      <w:proofErr w:type="gramEnd"/>
      <w:r w:rsidRPr="00874CCE">
        <w:t>5</w:t>
      </w:r>
      <w:r w:rsidRPr="00874CCE">
        <w:rPr>
          <w:rtl/>
          <w:lang w:bidi="ar-SY"/>
        </w:rPr>
        <w:tab/>
      </w:r>
      <w:r w:rsidRPr="00874CCE">
        <w:rPr>
          <w:rFonts w:hint="cs"/>
          <w:rtl/>
        </w:rPr>
        <w:t>المخرجات</w:t>
      </w:r>
    </w:p>
    <w:p w14:paraId="4A7F09C5" w14:textId="77777777" w:rsidR="00DB7CF8" w:rsidRPr="00874CCE" w:rsidRDefault="00DB7CF8" w:rsidP="00DB7CF8">
      <w:pPr>
        <w:spacing w:after="120"/>
        <w:rPr>
          <w:lang w:val="en-GB"/>
        </w:rPr>
      </w:pPr>
      <w:r w:rsidRPr="00874CCE">
        <w:rPr>
          <w:rFonts w:hint="cs"/>
          <w:rtl/>
        </w:rPr>
        <w:t xml:space="preserve">ينتج عن الخوارزمية صفيفان بمقدار </w:t>
      </w:r>
      <w:proofErr w:type="spellStart"/>
      <w:r w:rsidRPr="00874CCE">
        <w:t>Nepfd</w:t>
      </w:r>
      <w:proofErr w:type="spellEnd"/>
      <w:r w:rsidRPr="00874CCE">
        <w:t>↑</w:t>
      </w:r>
      <w:r w:rsidRPr="00874CCE">
        <w:rPr>
          <w:rFonts w:hint="cs"/>
          <w:rtl/>
        </w:rPr>
        <w:t xml:space="preserve"> في النسق التالي:</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86"/>
        <w:gridCol w:w="2268"/>
        <w:gridCol w:w="2268"/>
      </w:tblGrid>
      <w:tr w:rsidR="00DB7CF8" w:rsidRPr="00874CCE" w14:paraId="302BB618" w14:textId="77777777" w:rsidTr="009C19BF">
        <w:trPr>
          <w:cantSplit/>
          <w:jc w:val="center"/>
        </w:trPr>
        <w:tc>
          <w:tcPr>
            <w:tcW w:w="3686" w:type="dxa"/>
            <w:tcBorders>
              <w:top w:val="single" w:sz="6" w:space="0" w:color="auto"/>
              <w:left w:val="single" w:sz="6" w:space="0" w:color="auto"/>
              <w:bottom w:val="single" w:sz="6" w:space="0" w:color="auto"/>
              <w:right w:val="single" w:sz="6" w:space="0" w:color="auto"/>
            </w:tcBorders>
          </w:tcPr>
          <w:p w14:paraId="06A6B45F" w14:textId="77777777" w:rsidR="00DB7CF8" w:rsidRPr="00874CCE" w:rsidRDefault="00DB7CF8" w:rsidP="009C19BF">
            <w:pPr>
              <w:pStyle w:val="TableText0"/>
              <w:bidi/>
              <w:spacing w:before="40" w:after="40" w:line="260" w:lineRule="exact"/>
              <w:jc w:val="left"/>
              <w:rPr>
                <w:rFonts w:eastAsia="SimSun" w:cs="Traditional Arabic"/>
                <w:sz w:val="20"/>
                <w:szCs w:val="26"/>
              </w:rPr>
            </w:pPr>
            <w:r w:rsidRPr="00874CCE">
              <w:rPr>
                <w:rFonts w:eastAsia="SimSun" w:cs="Traditional Arabic" w:hint="cs"/>
                <w:sz w:val="20"/>
                <w:szCs w:val="26"/>
                <w:rtl/>
              </w:rPr>
              <w:t xml:space="preserve">صفيف للقيم </w:t>
            </w:r>
            <w:proofErr w:type="spellStart"/>
            <w:r w:rsidRPr="00874CCE">
              <w:rPr>
                <w:rFonts w:eastAsia="SimSun" w:cs="Traditional Arabic"/>
                <w:sz w:val="20"/>
                <w:szCs w:val="26"/>
                <w:lang w:val="en-US"/>
              </w:rPr>
              <w:t>Nepfd_UP</w:t>
            </w:r>
            <w:proofErr w:type="spellEnd"/>
            <w:r w:rsidRPr="00874CCE">
              <w:rPr>
                <w:rFonts w:eastAsia="SimSun" w:cs="Traditional Arabic"/>
                <w:sz w:val="20"/>
                <w:szCs w:val="26"/>
                <w:lang w:val="en-US"/>
              </w:rPr>
              <w:t xml:space="preserve"> </w:t>
            </w:r>
            <w:proofErr w:type="spellStart"/>
            <w:r w:rsidRPr="00874CCE">
              <w:rPr>
                <w:rFonts w:eastAsia="SimSun" w:cs="Traditional Arabic"/>
                <w:sz w:val="20"/>
                <w:szCs w:val="26"/>
                <w:lang w:val="en-US"/>
              </w:rPr>
              <w:t>epfd</w:t>
            </w:r>
            <w:proofErr w:type="spellEnd"/>
            <w:r w:rsidRPr="00874CCE">
              <w:rPr>
                <w:rFonts w:eastAsia="SimSun" w:cs="Traditional Arabic"/>
                <w:sz w:val="20"/>
                <w:szCs w:val="26"/>
                <w:vertAlign w:val="subscript"/>
                <w:lang w:val="en-US"/>
              </w:rPr>
              <w:t>↑</w:t>
            </w:r>
          </w:p>
        </w:tc>
        <w:tc>
          <w:tcPr>
            <w:tcW w:w="2268" w:type="dxa"/>
            <w:tcBorders>
              <w:top w:val="single" w:sz="6" w:space="0" w:color="auto"/>
              <w:left w:val="single" w:sz="6" w:space="0" w:color="auto"/>
              <w:bottom w:val="single" w:sz="6" w:space="0" w:color="auto"/>
              <w:right w:val="single" w:sz="6" w:space="0" w:color="auto"/>
            </w:tcBorders>
            <w:hideMark/>
          </w:tcPr>
          <w:p w14:paraId="44624B5F" w14:textId="77777777" w:rsidR="00DB7CF8" w:rsidRPr="00874CCE" w:rsidRDefault="00DB7CF8" w:rsidP="009C19BF">
            <w:pPr>
              <w:pStyle w:val="TableText0"/>
              <w:bidi/>
              <w:spacing w:before="40" w:after="40" w:line="260" w:lineRule="exact"/>
              <w:jc w:val="center"/>
              <w:rPr>
                <w:szCs w:val="22"/>
                <w:rtl/>
                <w:lang w:val="fr-FR" w:bidi="ar-SY"/>
              </w:rPr>
            </w:pPr>
            <w:proofErr w:type="spellStart"/>
            <w:proofErr w:type="gramStart"/>
            <w:r w:rsidRPr="00874CCE">
              <w:rPr>
                <w:szCs w:val="22"/>
                <w:lang w:val="fr-FR"/>
              </w:rPr>
              <w:t>epfd</w:t>
            </w:r>
            <w:proofErr w:type="gramEnd"/>
            <w:r w:rsidRPr="00874CCE">
              <w:rPr>
                <w:szCs w:val="22"/>
                <w:lang w:val="fr-FR"/>
              </w:rPr>
              <w:t>_UP_</w:t>
            </w:r>
            <w:smartTag w:uri="urn:schemas-microsoft-com:office:smarttags" w:element="stockticker">
              <w:r w:rsidRPr="00874CCE">
                <w:rPr>
                  <w:szCs w:val="22"/>
                  <w:lang w:val="fr-FR"/>
                </w:rPr>
                <w:t>CALC</w:t>
              </w:r>
            </w:smartTag>
            <w:proofErr w:type="spellEnd"/>
            <w:r w:rsidRPr="00874CCE">
              <w:rPr>
                <w:szCs w:val="22"/>
                <w:lang w:val="fr-FR"/>
              </w:rPr>
              <w:t>[I]</w:t>
            </w:r>
          </w:p>
        </w:tc>
        <w:tc>
          <w:tcPr>
            <w:tcW w:w="2268" w:type="dxa"/>
            <w:tcBorders>
              <w:top w:val="single" w:sz="6" w:space="0" w:color="auto"/>
              <w:left w:val="single" w:sz="6" w:space="0" w:color="auto"/>
              <w:bottom w:val="single" w:sz="6" w:space="0" w:color="auto"/>
              <w:right w:val="single" w:sz="6" w:space="0" w:color="auto"/>
            </w:tcBorders>
            <w:hideMark/>
          </w:tcPr>
          <w:p w14:paraId="09F25175" w14:textId="77777777" w:rsidR="00DB7CF8" w:rsidRPr="00874CCE" w:rsidRDefault="00DB7CF8" w:rsidP="009C19BF">
            <w:pPr>
              <w:pStyle w:val="TableText0"/>
              <w:bidi/>
              <w:spacing w:before="40" w:after="40" w:line="260" w:lineRule="exact"/>
              <w:jc w:val="center"/>
              <w:rPr>
                <w:szCs w:val="22"/>
                <w:lang w:val="fr-FR"/>
              </w:rPr>
            </w:pPr>
            <w:proofErr w:type="gramStart"/>
            <w:r w:rsidRPr="00874CCE">
              <w:rPr>
                <w:szCs w:val="22"/>
                <w:lang w:val="fr-FR"/>
              </w:rPr>
              <w:t>dB(</w:t>
            </w:r>
            <w:proofErr w:type="gramEnd"/>
            <w:r w:rsidRPr="00874CCE">
              <w:rPr>
                <w:szCs w:val="22"/>
                <w:lang w:val="fr-FR"/>
              </w:rPr>
              <w:t>W/(m</w:t>
            </w:r>
            <w:r w:rsidRPr="00874CCE">
              <w:rPr>
                <w:szCs w:val="22"/>
                <w:vertAlign w:val="superscript"/>
                <w:lang w:val="fr-FR"/>
              </w:rPr>
              <w:t>2</w:t>
            </w:r>
            <w:r w:rsidRPr="00874CCE">
              <w:rPr>
                <w:szCs w:val="22"/>
                <w:lang w:val="fr-FR"/>
              </w:rPr>
              <w:t xml:space="preserve"> · </w:t>
            </w:r>
            <w:proofErr w:type="spellStart"/>
            <w:r w:rsidRPr="00874CCE">
              <w:rPr>
                <w:szCs w:val="22"/>
                <w:lang w:val="fr-FR"/>
              </w:rPr>
              <w:t>BW</w:t>
            </w:r>
            <w:r w:rsidRPr="00874CCE">
              <w:rPr>
                <w:szCs w:val="22"/>
                <w:vertAlign w:val="subscript"/>
                <w:lang w:val="fr-FR"/>
              </w:rPr>
              <w:t>ref</w:t>
            </w:r>
            <w:proofErr w:type="spellEnd"/>
            <w:r w:rsidRPr="00874CCE">
              <w:rPr>
                <w:szCs w:val="22"/>
                <w:lang w:val="fr-FR"/>
              </w:rPr>
              <w:t>))</w:t>
            </w:r>
          </w:p>
        </w:tc>
      </w:tr>
      <w:tr w:rsidR="00DB7CF8" w:rsidRPr="00874CCE" w14:paraId="31C97A31" w14:textId="77777777" w:rsidTr="009C19BF">
        <w:trPr>
          <w:cantSplit/>
          <w:jc w:val="center"/>
        </w:trPr>
        <w:tc>
          <w:tcPr>
            <w:tcW w:w="3686" w:type="dxa"/>
            <w:tcBorders>
              <w:top w:val="single" w:sz="6" w:space="0" w:color="auto"/>
              <w:left w:val="single" w:sz="6" w:space="0" w:color="auto"/>
              <w:bottom w:val="single" w:sz="6" w:space="0" w:color="auto"/>
              <w:right w:val="single" w:sz="6" w:space="0" w:color="auto"/>
            </w:tcBorders>
          </w:tcPr>
          <w:p w14:paraId="17F5803A" w14:textId="77777777" w:rsidR="00DB7CF8" w:rsidRPr="00874CCE" w:rsidRDefault="00DB7CF8" w:rsidP="009C19BF">
            <w:pPr>
              <w:pStyle w:val="TableText0"/>
              <w:bidi/>
              <w:spacing w:before="40" w:after="40" w:line="260" w:lineRule="exact"/>
              <w:jc w:val="left"/>
              <w:rPr>
                <w:rFonts w:eastAsia="SimSun" w:cs="Traditional Arabic"/>
                <w:sz w:val="20"/>
                <w:szCs w:val="26"/>
              </w:rPr>
            </w:pPr>
            <w:r w:rsidRPr="00874CCE">
              <w:rPr>
                <w:rFonts w:eastAsia="SimSun" w:cs="Traditional Arabic" w:hint="cs"/>
                <w:sz w:val="20"/>
                <w:szCs w:val="26"/>
                <w:rtl/>
              </w:rPr>
              <w:t xml:space="preserve">صفيف للنسب المئوية </w:t>
            </w:r>
            <w:proofErr w:type="spellStart"/>
            <w:r w:rsidRPr="00874CCE">
              <w:rPr>
                <w:rFonts w:eastAsia="SimSun" w:cs="Traditional Arabic"/>
                <w:sz w:val="20"/>
                <w:szCs w:val="26"/>
              </w:rPr>
              <w:t>Nepfd_UP</w:t>
            </w:r>
            <w:proofErr w:type="spellEnd"/>
          </w:p>
        </w:tc>
        <w:tc>
          <w:tcPr>
            <w:tcW w:w="2268" w:type="dxa"/>
            <w:tcBorders>
              <w:top w:val="single" w:sz="6" w:space="0" w:color="auto"/>
              <w:left w:val="single" w:sz="6" w:space="0" w:color="auto"/>
              <w:bottom w:val="single" w:sz="6" w:space="0" w:color="auto"/>
              <w:right w:val="single" w:sz="6" w:space="0" w:color="auto"/>
            </w:tcBorders>
            <w:hideMark/>
          </w:tcPr>
          <w:p w14:paraId="4044EBD0" w14:textId="77777777" w:rsidR="00DB7CF8" w:rsidRPr="00874CCE" w:rsidRDefault="00DB7CF8" w:rsidP="009C19BF">
            <w:pPr>
              <w:pStyle w:val="TableText0"/>
              <w:bidi/>
              <w:spacing w:before="40" w:after="40" w:line="260" w:lineRule="exact"/>
              <w:jc w:val="center"/>
              <w:rPr>
                <w:szCs w:val="22"/>
                <w:lang w:val="fr-FR"/>
              </w:rPr>
            </w:pPr>
            <w:r w:rsidRPr="00874CCE">
              <w:rPr>
                <w:szCs w:val="22"/>
                <w:lang w:val="fr-FR"/>
              </w:rPr>
              <w:t>PC_</w:t>
            </w:r>
            <w:smartTag w:uri="urn:schemas-microsoft-com:office:smarttags" w:element="stockticker">
              <w:r w:rsidRPr="00874CCE">
                <w:rPr>
                  <w:szCs w:val="22"/>
                  <w:lang w:val="fr-FR"/>
                </w:rPr>
                <w:t>CALC</w:t>
              </w:r>
            </w:smartTag>
            <w:r w:rsidRPr="00874CCE">
              <w:rPr>
                <w:szCs w:val="22"/>
                <w:lang w:val="fr-FR"/>
              </w:rPr>
              <w:t>[I]</w:t>
            </w:r>
          </w:p>
        </w:tc>
        <w:tc>
          <w:tcPr>
            <w:tcW w:w="2268" w:type="dxa"/>
            <w:tcBorders>
              <w:top w:val="single" w:sz="6" w:space="0" w:color="auto"/>
              <w:left w:val="single" w:sz="6" w:space="0" w:color="auto"/>
              <w:bottom w:val="single" w:sz="6" w:space="0" w:color="auto"/>
              <w:right w:val="single" w:sz="6" w:space="0" w:color="auto"/>
            </w:tcBorders>
            <w:hideMark/>
          </w:tcPr>
          <w:p w14:paraId="2F1773FD" w14:textId="77777777" w:rsidR="00DB7CF8" w:rsidRPr="00874CCE" w:rsidRDefault="00DB7CF8" w:rsidP="009C19BF">
            <w:pPr>
              <w:pStyle w:val="TableText0"/>
              <w:bidi/>
              <w:spacing w:before="40" w:after="40" w:line="260" w:lineRule="exact"/>
              <w:jc w:val="center"/>
            </w:pPr>
            <w:r w:rsidRPr="00874CCE">
              <w:t>%</w:t>
            </w:r>
          </w:p>
        </w:tc>
      </w:tr>
    </w:tbl>
    <w:p w14:paraId="19617601" w14:textId="0764E01A" w:rsidR="00DB7CF8" w:rsidRPr="00874CCE" w:rsidRDefault="00DB7CF8" w:rsidP="00DB7CF8">
      <w:pPr>
        <w:spacing w:before="240"/>
        <w:rPr>
          <w:rtl/>
          <w:lang w:bidi="ar-EG"/>
        </w:rPr>
      </w:pPr>
      <w:r w:rsidRPr="00874CCE">
        <w:rPr>
          <w:rFonts w:hint="cs"/>
          <w:rtl/>
        </w:rPr>
        <w:t xml:space="preserve">حيث </w:t>
      </w:r>
      <w:r w:rsidRPr="00874CCE">
        <w:t>PC_</w:t>
      </w:r>
      <w:smartTag w:uri="urn:schemas-microsoft-com:office:smarttags" w:element="stockticker">
        <w:r w:rsidRPr="00874CCE">
          <w:t>CALC</w:t>
        </w:r>
      </w:smartTag>
      <w:r w:rsidRPr="00874CCE">
        <w:t>[I]</w:t>
      </w:r>
      <w:r w:rsidRPr="00874CCE">
        <w:rPr>
          <w:rFonts w:hint="cs"/>
          <w:rtl/>
        </w:rPr>
        <w:t xml:space="preserve"> هي النسبة المئوية للزمن الذي يتم فيه تجاوز القيمة </w:t>
      </w:r>
      <w:proofErr w:type="spellStart"/>
      <w:r w:rsidRPr="00874CCE">
        <w:t>epfd_UP_</w:t>
      </w:r>
      <w:smartTag w:uri="urn:schemas-microsoft-com:office:smarttags" w:element="stockticker">
        <w:r w:rsidRPr="00874CCE">
          <w:t>CALC</w:t>
        </w:r>
      </w:smartTag>
      <w:proofErr w:type="spellEnd"/>
      <w:r w:rsidRPr="00874CCE">
        <w:t>[I]</w:t>
      </w:r>
    </w:p>
    <w:p w14:paraId="4AF8D3C9" w14:textId="77777777" w:rsidR="00DB7CF8" w:rsidRPr="00874CCE" w:rsidRDefault="00DB7CF8" w:rsidP="00DB7CF8">
      <w:pPr>
        <w:pStyle w:val="Heading2"/>
      </w:pPr>
      <w:r w:rsidRPr="00874CCE">
        <w:t>3.D5</w:t>
      </w:r>
      <w:r w:rsidRPr="00874CCE">
        <w:tab/>
      </w:r>
      <w:r w:rsidRPr="00874CCE">
        <w:rPr>
          <w:rFonts w:hint="cs"/>
          <w:rtl/>
        </w:rPr>
        <w:t xml:space="preserve">وصف البرمجية </w:t>
      </w:r>
      <w:proofErr w:type="spellStart"/>
      <w:r w:rsidRPr="00874CCE">
        <w:t>epfd</w:t>
      </w:r>
      <w:r w:rsidRPr="00874CCE">
        <w:rPr>
          <w:vertAlign w:val="subscript"/>
        </w:rPr>
        <w:t>is</w:t>
      </w:r>
      <w:proofErr w:type="spellEnd"/>
    </w:p>
    <w:p w14:paraId="46E1B48A" w14:textId="5C7D6EA0" w:rsidR="00DB7CF8" w:rsidRPr="00874CCE" w:rsidRDefault="00DB7CF8" w:rsidP="00DB7CF8">
      <w:pPr>
        <w:rPr>
          <w:rtl/>
        </w:rPr>
      </w:pPr>
      <w:r w:rsidRPr="00874CCE">
        <w:rPr>
          <w:rFonts w:hint="cs"/>
          <w:rtl/>
        </w:rPr>
        <w:t xml:space="preserve">يرد في هذا القسم وصف الخوارزمية المستخدمة في حساب </w:t>
      </w:r>
      <w:proofErr w:type="spellStart"/>
      <w:r w:rsidRPr="00874CCE">
        <w:t>epfd</w:t>
      </w:r>
      <w:r w:rsidRPr="00874CCE">
        <w:rPr>
          <w:vertAlign w:val="subscript"/>
        </w:rPr>
        <w:t>is</w:t>
      </w:r>
      <w:proofErr w:type="spellEnd"/>
      <w:r w:rsidRPr="00874CCE">
        <w:rPr>
          <w:rFonts w:hint="cs"/>
          <w:rtl/>
        </w:rPr>
        <w:t xml:space="preserve"> من المحطات الفضائية </w:t>
      </w:r>
      <w:r w:rsidRPr="00874CCE">
        <w:rPr>
          <w:rFonts w:hint="cs"/>
        </w:rPr>
        <w:t>non-GSO</w:t>
      </w:r>
      <w:r w:rsidRPr="00874CCE">
        <w:rPr>
          <w:rFonts w:hint="cs"/>
          <w:rtl/>
        </w:rPr>
        <w:t xml:space="preserve"> إلى</w:t>
      </w:r>
      <w:r w:rsidRPr="00874CCE">
        <w:rPr>
          <w:rFonts w:hint="eastAsia"/>
          <w:rtl/>
        </w:rPr>
        <w:t> </w:t>
      </w:r>
      <w:r w:rsidRPr="00874CCE">
        <w:rPr>
          <w:rFonts w:hint="cs"/>
          <w:rtl/>
        </w:rPr>
        <w:t>الوصلة الصاعدة </w:t>
      </w:r>
      <w:r w:rsidRPr="00874CCE">
        <w:rPr>
          <w:rFonts w:hint="cs"/>
        </w:rPr>
        <w:t>GSO</w:t>
      </w:r>
      <w:r w:rsidRPr="00874CCE">
        <w:rPr>
          <w:rFonts w:hint="cs"/>
          <w:rtl/>
        </w:rPr>
        <w:t xml:space="preserve">. ويمكن حساب </w:t>
      </w:r>
      <w:proofErr w:type="spellStart"/>
      <w:r w:rsidRPr="00874CCE">
        <w:t>epfd</w:t>
      </w:r>
      <w:r w:rsidRPr="00874CCE">
        <w:rPr>
          <w:vertAlign w:val="subscript"/>
        </w:rPr>
        <w:t>is</w:t>
      </w:r>
      <w:proofErr w:type="spellEnd"/>
      <w:r w:rsidRPr="00874CCE">
        <w:rPr>
          <w:rFonts w:hint="cs"/>
          <w:rtl/>
        </w:rPr>
        <w:t xml:space="preserve"> عند المحطة الفضائية </w:t>
      </w:r>
      <w:r w:rsidRPr="00874CCE">
        <w:rPr>
          <w:rFonts w:hint="cs"/>
        </w:rPr>
        <w:t>GSO</w:t>
      </w:r>
      <w:r w:rsidRPr="00874CCE">
        <w:rPr>
          <w:rFonts w:hint="cs"/>
          <w:rtl/>
        </w:rPr>
        <w:t xml:space="preserve"> من بيانات</w:t>
      </w:r>
      <w:r w:rsidRPr="00874CCE">
        <w:rPr>
          <w:rFonts w:hint="eastAsia"/>
          <w:rtl/>
        </w:rPr>
        <w:t> </w:t>
      </w:r>
      <w:proofErr w:type="spellStart"/>
      <w:r w:rsidRPr="00874CCE">
        <w:t>e.i.r.p</w:t>
      </w:r>
      <w:proofErr w:type="spellEnd"/>
      <w:r w:rsidRPr="00874CCE">
        <w:t>.</w:t>
      </w:r>
      <w:r w:rsidRPr="00874CCE">
        <w:rPr>
          <w:rFonts w:hint="cs"/>
          <w:rtl/>
        </w:rPr>
        <w:t xml:space="preserve"> والزاوية الرئيسية</w:t>
      </w:r>
      <w:r w:rsidR="008D69F9" w:rsidRPr="00874CCE">
        <w:rPr>
          <w:rFonts w:hint="cs"/>
          <w:rtl/>
          <w:lang w:val="en-GB" w:bidi="ar-EG"/>
        </w:rPr>
        <w:t xml:space="preserve"> المنحرفة عن المحور</w:t>
      </w:r>
      <w:r w:rsidRPr="00874CCE">
        <w:rPr>
          <w:rFonts w:hint="cs"/>
          <w:rtl/>
        </w:rPr>
        <w:t xml:space="preserve"> لكل محطة فضائية. وتكرر هذه العملية لكل سلسلة من الزيادات الزمنية حتى الحصول على توزيع </w:t>
      </w:r>
      <w:proofErr w:type="spellStart"/>
      <w:r w:rsidRPr="00874CCE">
        <w:rPr>
          <w:sz w:val="24"/>
          <w:szCs w:val="32"/>
        </w:rPr>
        <w:t>epfd</w:t>
      </w:r>
      <w:r w:rsidRPr="00874CCE">
        <w:rPr>
          <w:sz w:val="24"/>
          <w:szCs w:val="32"/>
          <w:vertAlign w:val="subscript"/>
        </w:rPr>
        <w:t>is</w:t>
      </w:r>
      <w:proofErr w:type="spellEnd"/>
      <w:r w:rsidRPr="00874CCE">
        <w:rPr>
          <w:rFonts w:hint="cs"/>
          <w:rtl/>
        </w:rPr>
        <w:t>، ويمكن بعد ذلك مقارنة هذا التوزيع بالحدود المقررة للوصول إلى قرار بالقبول أو الرفض.</w:t>
      </w:r>
    </w:p>
    <w:p w14:paraId="5BD7E8E6" w14:textId="77777777" w:rsidR="00DB7CF8" w:rsidRPr="00874CCE" w:rsidRDefault="00DB7CF8" w:rsidP="00DB7CF8">
      <w:pPr>
        <w:pStyle w:val="Heading3"/>
        <w:rPr>
          <w:rtl/>
          <w:lang w:bidi="ar-SY"/>
        </w:rPr>
      </w:pPr>
      <w:r w:rsidRPr="00874CCE">
        <w:t>1.</w:t>
      </w:r>
      <w:proofErr w:type="gramStart"/>
      <w:r w:rsidRPr="00874CCE">
        <w:t>3.D</w:t>
      </w:r>
      <w:proofErr w:type="gramEnd"/>
      <w:r w:rsidRPr="00874CCE">
        <w:t>5</w:t>
      </w:r>
      <w:r w:rsidRPr="00874CCE">
        <w:tab/>
      </w:r>
      <w:r w:rsidRPr="00874CCE">
        <w:rPr>
          <w:rFonts w:hint="cs"/>
          <w:rtl/>
        </w:rPr>
        <w:t>معلمات التشكيل</w:t>
      </w:r>
    </w:p>
    <w:p w14:paraId="050EA66F" w14:textId="77777777" w:rsidR="00DB7CF8" w:rsidRPr="00874CCE" w:rsidRDefault="00DB7CF8" w:rsidP="00DB7CF8">
      <w:pPr>
        <w:rPr>
          <w:spacing w:val="-4"/>
          <w:rtl/>
        </w:rPr>
      </w:pPr>
      <w:r w:rsidRPr="00874CCE">
        <w:rPr>
          <w:rFonts w:hint="cs"/>
          <w:spacing w:val="-4"/>
          <w:rtl/>
        </w:rPr>
        <w:t xml:space="preserve">يحدد هذا الفرع المعلمات المطلوبة لجميع حسابات </w:t>
      </w:r>
      <w:proofErr w:type="spellStart"/>
      <w:r w:rsidRPr="00874CCE">
        <w:rPr>
          <w:spacing w:val="-4"/>
          <w:sz w:val="24"/>
          <w:szCs w:val="32"/>
        </w:rPr>
        <w:t>epfd</w:t>
      </w:r>
      <w:r w:rsidRPr="00874CCE">
        <w:rPr>
          <w:spacing w:val="-4"/>
          <w:sz w:val="24"/>
          <w:szCs w:val="32"/>
          <w:vertAlign w:val="subscript"/>
        </w:rPr>
        <w:t>is</w:t>
      </w:r>
      <w:proofErr w:type="spellEnd"/>
      <w:r w:rsidRPr="00874CCE">
        <w:rPr>
          <w:rFonts w:hint="cs"/>
          <w:spacing w:val="-4"/>
          <w:rtl/>
        </w:rPr>
        <w:t>. وتكون هذه المعلمات في شكل مجموعة بيانات تتكون من مجموعات نونية </w:t>
      </w:r>
      <w:r w:rsidRPr="00874CCE">
        <w:rPr>
          <w:spacing w:val="-4"/>
        </w:rPr>
        <w:t>(</w:t>
      </w:r>
      <w:r w:rsidRPr="00874CCE">
        <w:rPr>
          <w:i/>
          <w:iCs/>
          <w:spacing w:val="-4"/>
        </w:rPr>
        <w:t>N</w:t>
      </w:r>
      <w:r w:rsidRPr="00874CCE">
        <w:rPr>
          <w:spacing w:val="-4"/>
        </w:rPr>
        <w:t>)</w:t>
      </w:r>
      <w:r w:rsidRPr="00874CCE">
        <w:rPr>
          <w:rFonts w:hint="cs"/>
          <w:spacing w:val="-4"/>
          <w:rtl/>
        </w:rPr>
        <w:t xml:space="preserve"> للحدود التي يمكن تقاسمها بين عمليات المحاكاة. ويمكن استقاء القيم المطلوبة من الجدول تبعاً لتردد النظام </w:t>
      </w:r>
      <w:r w:rsidRPr="00874CCE">
        <w:rPr>
          <w:rFonts w:hint="cs"/>
          <w:spacing w:val="-4"/>
        </w:rPr>
        <w:t>non</w:t>
      </w:r>
      <w:r w:rsidRPr="00874CCE">
        <w:rPr>
          <w:spacing w:val="-4"/>
        </w:rPr>
        <w:noBreakHyphen/>
      </w:r>
      <w:r w:rsidRPr="00874CCE">
        <w:rPr>
          <w:rFonts w:hint="cs"/>
          <w:spacing w:val="-4"/>
        </w:rPr>
        <w:t>GSO</w:t>
      </w:r>
      <w:r w:rsidRPr="00874CCE">
        <w:rPr>
          <w:rFonts w:hint="cs"/>
          <w:spacing w:val="-4"/>
          <w:rtl/>
        </w:rPr>
        <w:t>.</w:t>
      </w:r>
    </w:p>
    <w:p w14:paraId="1E13B2DD" w14:textId="77777777" w:rsidR="00DB7CF8" w:rsidRPr="00874CCE" w:rsidRDefault="00DB7CF8" w:rsidP="00DB7CF8">
      <w:pPr>
        <w:spacing w:after="120"/>
        <w:rPr>
          <w:rtl/>
        </w:rPr>
      </w:pPr>
      <w:r w:rsidRPr="00874CCE">
        <w:rPr>
          <w:rFonts w:hint="cs"/>
          <w:rtl/>
        </w:rPr>
        <w:t>وبالنسبة لكل مجموعة من الحدود، يتم تحديد المعلمات التالية المشتقة في الفقرة</w:t>
      </w:r>
      <w:r w:rsidRPr="00874CCE">
        <w:rPr>
          <w:rFonts w:hint="eastAsia"/>
          <w:rtl/>
        </w:rPr>
        <w:t> </w:t>
      </w:r>
      <w:r w:rsidRPr="00874CCE">
        <w:t>1.D2</w:t>
      </w:r>
      <w:r w:rsidRPr="00874CCE">
        <w:rPr>
          <w:rFonts w:hint="cs"/>
          <w:rtl/>
        </w:rPr>
        <w:t>.</w:t>
      </w:r>
    </w:p>
    <w:tbl>
      <w:tblPr>
        <w:bidiVisual/>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23"/>
        <w:gridCol w:w="2661"/>
        <w:gridCol w:w="2661"/>
      </w:tblGrid>
      <w:tr w:rsidR="00DB7CF8" w:rsidRPr="00874CCE" w14:paraId="61B35CF8" w14:textId="77777777" w:rsidTr="009C19BF">
        <w:trPr>
          <w:cantSplit/>
          <w:jc w:val="center"/>
        </w:trPr>
        <w:tc>
          <w:tcPr>
            <w:tcW w:w="4323" w:type="dxa"/>
            <w:tcBorders>
              <w:top w:val="single" w:sz="6" w:space="0" w:color="auto"/>
              <w:left w:val="single" w:sz="6" w:space="0" w:color="auto"/>
              <w:bottom w:val="single" w:sz="6" w:space="0" w:color="auto"/>
              <w:right w:val="single" w:sz="6" w:space="0" w:color="auto"/>
            </w:tcBorders>
          </w:tcPr>
          <w:p w14:paraId="74C18726" w14:textId="77777777" w:rsidR="00DB7CF8" w:rsidRPr="00874CCE" w:rsidRDefault="00DB7CF8" w:rsidP="009C19BF">
            <w:pPr>
              <w:pStyle w:val="Tablehead"/>
              <w:spacing w:after="40"/>
              <w:rPr>
                <w:rFonts w:eastAsia="SimSun"/>
              </w:rPr>
            </w:pPr>
            <w:r w:rsidRPr="00874CCE">
              <w:rPr>
                <w:rFonts w:eastAsia="SimSun" w:hint="cs"/>
                <w:rtl/>
              </w:rPr>
              <w:t>اسم المعلمة</w:t>
            </w:r>
          </w:p>
        </w:tc>
        <w:tc>
          <w:tcPr>
            <w:tcW w:w="2661" w:type="dxa"/>
            <w:tcBorders>
              <w:top w:val="single" w:sz="6" w:space="0" w:color="auto"/>
              <w:left w:val="single" w:sz="6" w:space="0" w:color="auto"/>
              <w:bottom w:val="single" w:sz="6" w:space="0" w:color="auto"/>
              <w:right w:val="single" w:sz="6" w:space="0" w:color="auto"/>
            </w:tcBorders>
          </w:tcPr>
          <w:p w14:paraId="3F6AA5DB" w14:textId="77777777" w:rsidR="00DB7CF8" w:rsidRPr="00874CCE" w:rsidRDefault="00DB7CF8" w:rsidP="009C19BF">
            <w:pPr>
              <w:pStyle w:val="Tablehead"/>
              <w:spacing w:after="40"/>
              <w:rPr>
                <w:rFonts w:eastAsia="SimSun"/>
              </w:rPr>
            </w:pPr>
            <w:r w:rsidRPr="00874CCE">
              <w:rPr>
                <w:rFonts w:eastAsia="SimSun" w:hint="cs"/>
                <w:rtl/>
              </w:rPr>
              <w:t>قيمة المعلمة</w:t>
            </w:r>
          </w:p>
        </w:tc>
        <w:tc>
          <w:tcPr>
            <w:tcW w:w="2661" w:type="dxa"/>
            <w:tcBorders>
              <w:top w:val="single" w:sz="6" w:space="0" w:color="auto"/>
              <w:left w:val="single" w:sz="6" w:space="0" w:color="auto"/>
              <w:bottom w:val="single" w:sz="6" w:space="0" w:color="auto"/>
              <w:right w:val="single" w:sz="6" w:space="0" w:color="auto"/>
            </w:tcBorders>
          </w:tcPr>
          <w:p w14:paraId="79698F82" w14:textId="77777777" w:rsidR="00DB7CF8" w:rsidRPr="00874CCE" w:rsidRDefault="00DB7CF8" w:rsidP="009C19BF">
            <w:pPr>
              <w:pStyle w:val="Tablehead"/>
              <w:spacing w:after="40"/>
              <w:rPr>
                <w:rFonts w:eastAsia="SimSun"/>
              </w:rPr>
            </w:pPr>
            <w:r w:rsidRPr="00874CCE">
              <w:rPr>
                <w:rFonts w:eastAsia="SimSun" w:hint="cs"/>
                <w:rtl/>
              </w:rPr>
              <w:t>وحدة المعلمة ومداها</w:t>
            </w:r>
          </w:p>
        </w:tc>
      </w:tr>
      <w:tr w:rsidR="00DB7CF8" w:rsidRPr="00874CCE" w14:paraId="683453EE" w14:textId="77777777" w:rsidTr="009C19BF">
        <w:trPr>
          <w:cantSplit/>
          <w:jc w:val="center"/>
        </w:trPr>
        <w:tc>
          <w:tcPr>
            <w:tcW w:w="4323" w:type="dxa"/>
            <w:tcBorders>
              <w:top w:val="single" w:sz="6" w:space="0" w:color="auto"/>
              <w:left w:val="single" w:sz="6" w:space="0" w:color="auto"/>
              <w:bottom w:val="single" w:sz="6" w:space="0" w:color="auto"/>
              <w:right w:val="single" w:sz="6" w:space="0" w:color="auto"/>
            </w:tcBorders>
          </w:tcPr>
          <w:p w14:paraId="390281EB" w14:textId="77777777" w:rsidR="00DB7CF8" w:rsidRPr="00874CCE" w:rsidRDefault="00DB7CF8" w:rsidP="009C19BF">
            <w:pPr>
              <w:pStyle w:val="Tabletext"/>
              <w:spacing w:before="40" w:after="40"/>
              <w:rPr>
                <w:lang w:bidi="ar-EG"/>
              </w:rPr>
            </w:pPr>
            <w:r w:rsidRPr="00874CCE">
              <w:rPr>
                <w:rFonts w:hint="cs"/>
                <w:rtl/>
              </w:rPr>
              <w:t>بداية نطاق التردد</w:t>
            </w:r>
          </w:p>
        </w:tc>
        <w:tc>
          <w:tcPr>
            <w:tcW w:w="2661" w:type="dxa"/>
            <w:tcBorders>
              <w:top w:val="single" w:sz="6" w:space="0" w:color="auto"/>
              <w:left w:val="single" w:sz="6" w:space="0" w:color="auto"/>
              <w:bottom w:val="single" w:sz="6" w:space="0" w:color="auto"/>
              <w:right w:val="single" w:sz="6" w:space="0" w:color="auto"/>
            </w:tcBorders>
            <w:hideMark/>
          </w:tcPr>
          <w:p w14:paraId="303ED676" w14:textId="77777777" w:rsidR="00DB7CF8" w:rsidRPr="00874CCE" w:rsidRDefault="00DB7CF8" w:rsidP="009C19BF">
            <w:pPr>
              <w:pStyle w:val="Tabletext"/>
              <w:spacing w:before="40" w:after="40"/>
              <w:jc w:val="center"/>
              <w:rPr>
                <w:lang w:val="fr-FR" w:eastAsia="en-US"/>
              </w:rPr>
            </w:pPr>
            <w:r w:rsidRPr="00874CCE">
              <w:rPr>
                <w:lang w:val="fr-FR" w:eastAsia="en-US"/>
              </w:rPr>
              <w:t>FREQ</w:t>
            </w:r>
          </w:p>
        </w:tc>
        <w:tc>
          <w:tcPr>
            <w:tcW w:w="2661" w:type="dxa"/>
            <w:tcBorders>
              <w:top w:val="single" w:sz="6" w:space="0" w:color="auto"/>
              <w:left w:val="single" w:sz="6" w:space="0" w:color="auto"/>
              <w:bottom w:val="single" w:sz="6" w:space="0" w:color="auto"/>
              <w:right w:val="single" w:sz="6" w:space="0" w:color="auto"/>
            </w:tcBorders>
            <w:hideMark/>
          </w:tcPr>
          <w:p w14:paraId="75B62848" w14:textId="77777777" w:rsidR="00DB7CF8" w:rsidRPr="00874CCE" w:rsidRDefault="00DB7CF8" w:rsidP="009C19BF">
            <w:pPr>
              <w:pStyle w:val="Tabletext"/>
              <w:spacing w:before="40" w:after="40"/>
              <w:jc w:val="center"/>
              <w:rPr>
                <w:lang w:val="fr-FR" w:eastAsia="en-US"/>
              </w:rPr>
            </w:pPr>
            <w:r w:rsidRPr="00874CCE">
              <w:rPr>
                <w:lang w:val="fr-FR" w:eastAsia="en-US"/>
              </w:rPr>
              <w:t>MHz</w:t>
            </w:r>
          </w:p>
        </w:tc>
      </w:tr>
      <w:tr w:rsidR="00DB7CF8" w:rsidRPr="00874CCE" w14:paraId="64E03A8E" w14:textId="77777777" w:rsidTr="009C19BF">
        <w:trPr>
          <w:cantSplit/>
          <w:jc w:val="center"/>
        </w:trPr>
        <w:tc>
          <w:tcPr>
            <w:tcW w:w="4323" w:type="dxa"/>
            <w:tcBorders>
              <w:top w:val="single" w:sz="6" w:space="0" w:color="auto"/>
              <w:left w:val="single" w:sz="6" w:space="0" w:color="auto"/>
              <w:bottom w:val="single" w:sz="6" w:space="0" w:color="auto"/>
              <w:right w:val="single" w:sz="6" w:space="0" w:color="auto"/>
            </w:tcBorders>
          </w:tcPr>
          <w:p w14:paraId="3A84C261" w14:textId="77777777" w:rsidR="00DB7CF8" w:rsidRPr="00874CCE" w:rsidRDefault="00DB7CF8" w:rsidP="009C19BF">
            <w:pPr>
              <w:pStyle w:val="Tabletext"/>
              <w:spacing w:before="40" w:after="40"/>
            </w:pPr>
            <w:r w:rsidRPr="00874CCE">
              <w:rPr>
                <w:rFonts w:hint="cs"/>
                <w:rtl/>
              </w:rPr>
              <w:t xml:space="preserve">مخطط الكسب </w:t>
            </w:r>
            <w:r w:rsidRPr="00874CCE">
              <w:t>GSO</w:t>
            </w:r>
          </w:p>
        </w:tc>
        <w:tc>
          <w:tcPr>
            <w:tcW w:w="2661" w:type="dxa"/>
            <w:tcBorders>
              <w:top w:val="single" w:sz="6" w:space="0" w:color="auto"/>
              <w:left w:val="single" w:sz="6" w:space="0" w:color="auto"/>
              <w:bottom w:val="single" w:sz="6" w:space="0" w:color="auto"/>
              <w:right w:val="single" w:sz="6" w:space="0" w:color="auto"/>
            </w:tcBorders>
            <w:hideMark/>
          </w:tcPr>
          <w:p w14:paraId="1221D2D1" w14:textId="77777777" w:rsidR="00DB7CF8" w:rsidRPr="00874CCE" w:rsidRDefault="00DB7CF8" w:rsidP="009C19BF">
            <w:pPr>
              <w:pStyle w:val="Tabletext"/>
              <w:spacing w:before="40" w:after="40"/>
              <w:jc w:val="center"/>
              <w:rPr>
                <w:lang w:val="fr-FR" w:eastAsia="en-US"/>
              </w:rPr>
            </w:pPr>
            <w:r w:rsidRPr="00874CCE">
              <w:rPr>
                <w:lang w:val="fr-FR" w:eastAsia="en-US"/>
              </w:rPr>
              <w:t>FEND_IS</w:t>
            </w:r>
          </w:p>
        </w:tc>
        <w:tc>
          <w:tcPr>
            <w:tcW w:w="2661" w:type="dxa"/>
            <w:tcBorders>
              <w:top w:val="single" w:sz="6" w:space="0" w:color="auto"/>
              <w:left w:val="single" w:sz="6" w:space="0" w:color="auto"/>
              <w:bottom w:val="single" w:sz="6" w:space="0" w:color="auto"/>
              <w:right w:val="single" w:sz="6" w:space="0" w:color="auto"/>
            </w:tcBorders>
            <w:hideMark/>
          </w:tcPr>
          <w:p w14:paraId="36A14BA8" w14:textId="77777777" w:rsidR="00DB7CF8" w:rsidRPr="00874CCE" w:rsidRDefault="00DB7CF8" w:rsidP="009C19BF">
            <w:pPr>
              <w:pStyle w:val="Tabletext"/>
              <w:spacing w:before="40" w:after="40"/>
              <w:jc w:val="center"/>
              <w:rPr>
                <w:rtl/>
                <w:lang w:eastAsia="en-US" w:bidi="ar-EG"/>
              </w:rPr>
            </w:pPr>
            <w:r w:rsidRPr="00874CCE">
              <w:rPr>
                <w:rFonts w:hint="cs"/>
                <w:rtl/>
                <w:lang w:eastAsia="en-US"/>
              </w:rPr>
              <w:t>أحد المخططات الموصوفة في</w:t>
            </w:r>
            <w:r w:rsidRPr="00874CCE">
              <w:rPr>
                <w:rFonts w:hint="eastAsia"/>
                <w:rtl/>
                <w:lang w:eastAsia="en-US"/>
              </w:rPr>
              <w:t> </w:t>
            </w:r>
            <w:r w:rsidRPr="00874CCE">
              <w:rPr>
                <w:rFonts w:hint="cs"/>
                <w:rtl/>
                <w:lang w:eastAsia="en-US"/>
              </w:rPr>
              <w:t>الفقرة</w:t>
            </w:r>
            <w:r w:rsidRPr="00874CCE">
              <w:rPr>
                <w:rFonts w:hint="eastAsia"/>
                <w:rtl/>
                <w:lang w:eastAsia="en-US"/>
              </w:rPr>
              <w:t> </w:t>
            </w:r>
            <w:r w:rsidRPr="00874CCE">
              <w:rPr>
                <w:lang w:eastAsia="en-US"/>
              </w:rPr>
              <w:t>5.5.D</w:t>
            </w:r>
          </w:p>
        </w:tc>
      </w:tr>
      <w:tr w:rsidR="00DB7CF8" w:rsidRPr="00874CCE" w14:paraId="620B0A09" w14:textId="77777777" w:rsidTr="009C19BF">
        <w:trPr>
          <w:cantSplit/>
          <w:jc w:val="center"/>
        </w:trPr>
        <w:tc>
          <w:tcPr>
            <w:tcW w:w="4323" w:type="dxa"/>
            <w:tcBorders>
              <w:top w:val="single" w:sz="6" w:space="0" w:color="auto"/>
              <w:left w:val="single" w:sz="6" w:space="0" w:color="auto"/>
              <w:bottom w:val="single" w:sz="6" w:space="0" w:color="auto"/>
              <w:right w:val="single" w:sz="6" w:space="0" w:color="auto"/>
            </w:tcBorders>
          </w:tcPr>
          <w:p w14:paraId="09334137" w14:textId="77777777" w:rsidR="00DB7CF8" w:rsidRPr="00874CCE" w:rsidRDefault="00DB7CF8" w:rsidP="009C19BF">
            <w:pPr>
              <w:pStyle w:val="Tabletext"/>
              <w:spacing w:before="40" w:after="40"/>
              <w:rPr>
                <w:sz w:val="18"/>
              </w:rPr>
            </w:pPr>
            <w:r w:rsidRPr="00874CCE">
              <w:rPr>
                <w:rFonts w:hint="cs"/>
                <w:sz w:val="18"/>
                <w:rtl/>
              </w:rPr>
              <w:t xml:space="preserve">ذروة الكسب </w:t>
            </w:r>
            <w:r w:rsidRPr="00874CCE">
              <w:rPr>
                <w:sz w:val="18"/>
              </w:rPr>
              <w:t>GSO</w:t>
            </w:r>
          </w:p>
        </w:tc>
        <w:tc>
          <w:tcPr>
            <w:tcW w:w="2661" w:type="dxa"/>
            <w:tcBorders>
              <w:top w:val="single" w:sz="6" w:space="0" w:color="auto"/>
              <w:left w:val="single" w:sz="6" w:space="0" w:color="auto"/>
              <w:bottom w:val="single" w:sz="6" w:space="0" w:color="auto"/>
              <w:right w:val="single" w:sz="6" w:space="0" w:color="auto"/>
            </w:tcBorders>
            <w:hideMark/>
          </w:tcPr>
          <w:p w14:paraId="0E59967A" w14:textId="77777777" w:rsidR="00DB7CF8" w:rsidRPr="00874CCE" w:rsidRDefault="00DB7CF8" w:rsidP="009C19BF">
            <w:pPr>
              <w:pStyle w:val="Tabletext"/>
              <w:spacing w:before="40" w:after="40"/>
              <w:jc w:val="center"/>
              <w:rPr>
                <w:szCs w:val="20"/>
                <w:lang w:val="fr-FR" w:eastAsia="en-US"/>
              </w:rPr>
            </w:pPr>
            <w:r w:rsidRPr="00874CCE">
              <w:rPr>
                <w:szCs w:val="20"/>
                <w:lang w:val="fr-FR" w:eastAsia="en-US"/>
              </w:rPr>
              <w:t>GSO_SAT_PEAKGAIN</w:t>
            </w:r>
          </w:p>
        </w:tc>
        <w:tc>
          <w:tcPr>
            <w:tcW w:w="2661" w:type="dxa"/>
            <w:tcBorders>
              <w:top w:val="single" w:sz="6" w:space="0" w:color="auto"/>
              <w:left w:val="single" w:sz="6" w:space="0" w:color="auto"/>
              <w:bottom w:val="single" w:sz="6" w:space="0" w:color="auto"/>
              <w:right w:val="single" w:sz="6" w:space="0" w:color="auto"/>
            </w:tcBorders>
            <w:hideMark/>
          </w:tcPr>
          <w:p w14:paraId="1DEE8257" w14:textId="77777777" w:rsidR="00DB7CF8" w:rsidRPr="00874CCE" w:rsidRDefault="00DB7CF8" w:rsidP="009C19BF">
            <w:pPr>
              <w:pStyle w:val="Tabletext"/>
              <w:spacing w:before="40" w:after="40"/>
              <w:jc w:val="center"/>
              <w:rPr>
                <w:szCs w:val="20"/>
                <w:lang w:val="fr-FR" w:eastAsia="en-US"/>
              </w:rPr>
            </w:pPr>
            <w:proofErr w:type="spellStart"/>
            <w:proofErr w:type="gramStart"/>
            <w:r w:rsidRPr="00874CCE">
              <w:rPr>
                <w:szCs w:val="20"/>
                <w:lang w:val="fr-FR" w:eastAsia="en-US"/>
              </w:rPr>
              <w:t>dBi</w:t>
            </w:r>
            <w:proofErr w:type="spellEnd"/>
            <w:proofErr w:type="gramEnd"/>
          </w:p>
        </w:tc>
      </w:tr>
      <w:tr w:rsidR="00DB7CF8" w:rsidRPr="00874CCE" w14:paraId="06C65234" w14:textId="77777777" w:rsidTr="009C19BF">
        <w:trPr>
          <w:cantSplit/>
          <w:jc w:val="center"/>
        </w:trPr>
        <w:tc>
          <w:tcPr>
            <w:tcW w:w="4323" w:type="dxa"/>
            <w:tcBorders>
              <w:top w:val="single" w:sz="6" w:space="0" w:color="auto"/>
              <w:left w:val="single" w:sz="6" w:space="0" w:color="auto"/>
              <w:bottom w:val="single" w:sz="6" w:space="0" w:color="auto"/>
              <w:right w:val="single" w:sz="6" w:space="0" w:color="auto"/>
            </w:tcBorders>
          </w:tcPr>
          <w:p w14:paraId="5C8CF194" w14:textId="77777777" w:rsidR="00DB7CF8" w:rsidRPr="00874CCE" w:rsidRDefault="00DB7CF8" w:rsidP="009C19BF">
            <w:pPr>
              <w:pStyle w:val="Tabletext"/>
              <w:spacing w:before="40" w:after="40"/>
              <w:rPr>
                <w:sz w:val="18"/>
                <w:rtl/>
                <w:lang w:bidi="ar-EG"/>
              </w:rPr>
            </w:pPr>
            <w:r w:rsidRPr="00874CCE">
              <w:rPr>
                <w:rFonts w:hint="cs"/>
                <w:sz w:val="18"/>
                <w:rtl/>
              </w:rPr>
              <w:t xml:space="preserve">فتحة نصف القدرة للحزمة </w:t>
            </w:r>
            <w:r w:rsidRPr="00874CCE">
              <w:rPr>
                <w:sz w:val="18"/>
              </w:rPr>
              <w:t>GSO</w:t>
            </w:r>
          </w:p>
        </w:tc>
        <w:tc>
          <w:tcPr>
            <w:tcW w:w="2661" w:type="dxa"/>
            <w:tcBorders>
              <w:top w:val="single" w:sz="6" w:space="0" w:color="auto"/>
              <w:left w:val="single" w:sz="6" w:space="0" w:color="auto"/>
              <w:bottom w:val="single" w:sz="6" w:space="0" w:color="auto"/>
              <w:right w:val="single" w:sz="6" w:space="0" w:color="auto"/>
            </w:tcBorders>
            <w:hideMark/>
          </w:tcPr>
          <w:p w14:paraId="261CB3B4" w14:textId="77777777" w:rsidR="00DB7CF8" w:rsidRPr="00874CCE" w:rsidRDefault="00DB7CF8" w:rsidP="009C19BF">
            <w:pPr>
              <w:pStyle w:val="Tabletext"/>
              <w:spacing w:before="40" w:after="40"/>
              <w:jc w:val="center"/>
              <w:rPr>
                <w:szCs w:val="20"/>
                <w:lang w:val="fr-FR" w:eastAsia="en-US"/>
              </w:rPr>
            </w:pPr>
            <w:r w:rsidRPr="00874CCE">
              <w:rPr>
                <w:szCs w:val="20"/>
                <w:lang w:val="fr-FR" w:eastAsia="en-US"/>
              </w:rPr>
              <w:t>GSO_SAT_BEAMWIDTH</w:t>
            </w:r>
          </w:p>
        </w:tc>
        <w:tc>
          <w:tcPr>
            <w:tcW w:w="2661" w:type="dxa"/>
            <w:tcBorders>
              <w:top w:val="single" w:sz="6" w:space="0" w:color="auto"/>
              <w:left w:val="single" w:sz="6" w:space="0" w:color="auto"/>
              <w:bottom w:val="single" w:sz="6" w:space="0" w:color="auto"/>
              <w:right w:val="single" w:sz="6" w:space="0" w:color="auto"/>
            </w:tcBorders>
            <w:hideMark/>
          </w:tcPr>
          <w:p w14:paraId="3626BA50" w14:textId="77777777" w:rsidR="00DB7CF8" w:rsidRPr="00874CCE" w:rsidRDefault="00DB7CF8" w:rsidP="009C19BF">
            <w:pPr>
              <w:pStyle w:val="Tabletext"/>
              <w:spacing w:before="40" w:after="40"/>
              <w:jc w:val="center"/>
              <w:rPr>
                <w:szCs w:val="20"/>
                <w:lang w:val="fr-FR" w:eastAsia="en-US"/>
              </w:rPr>
            </w:pPr>
            <w:r w:rsidRPr="00874CCE">
              <w:rPr>
                <w:rFonts w:hint="cs"/>
                <w:rtl/>
                <w:lang w:eastAsia="en-US"/>
              </w:rPr>
              <w:t xml:space="preserve">درجات </w:t>
            </w:r>
          </w:p>
        </w:tc>
      </w:tr>
      <w:tr w:rsidR="00DB7CF8" w:rsidRPr="00874CCE" w14:paraId="5C8606F2" w14:textId="77777777" w:rsidTr="009C19BF">
        <w:trPr>
          <w:cantSplit/>
          <w:jc w:val="center"/>
        </w:trPr>
        <w:tc>
          <w:tcPr>
            <w:tcW w:w="4323" w:type="dxa"/>
            <w:tcBorders>
              <w:top w:val="single" w:sz="6" w:space="0" w:color="auto"/>
              <w:left w:val="single" w:sz="6" w:space="0" w:color="auto"/>
              <w:bottom w:val="single" w:sz="6" w:space="0" w:color="auto"/>
              <w:right w:val="single" w:sz="6" w:space="0" w:color="auto"/>
            </w:tcBorders>
          </w:tcPr>
          <w:p w14:paraId="014C3EC8" w14:textId="77777777" w:rsidR="00DB7CF8" w:rsidRPr="00874CCE" w:rsidRDefault="00DB7CF8" w:rsidP="009C19BF">
            <w:pPr>
              <w:pStyle w:val="Tabletext"/>
              <w:spacing w:before="40" w:after="40"/>
              <w:rPr>
                <w:sz w:val="18"/>
                <w:rtl/>
                <w:lang w:bidi="ar-SY"/>
              </w:rPr>
            </w:pPr>
            <w:r w:rsidRPr="00874CCE">
              <w:rPr>
                <w:rFonts w:hint="cs"/>
                <w:sz w:val="18"/>
                <w:rtl/>
              </w:rPr>
              <w:t>عرض النطاق المرجعي</w:t>
            </w:r>
          </w:p>
        </w:tc>
        <w:tc>
          <w:tcPr>
            <w:tcW w:w="2661" w:type="dxa"/>
            <w:tcBorders>
              <w:top w:val="single" w:sz="6" w:space="0" w:color="auto"/>
              <w:left w:val="single" w:sz="6" w:space="0" w:color="auto"/>
              <w:bottom w:val="single" w:sz="6" w:space="0" w:color="auto"/>
              <w:right w:val="single" w:sz="6" w:space="0" w:color="auto"/>
            </w:tcBorders>
            <w:hideMark/>
          </w:tcPr>
          <w:p w14:paraId="6511205F" w14:textId="77777777" w:rsidR="00DB7CF8" w:rsidRPr="00874CCE" w:rsidRDefault="00DB7CF8" w:rsidP="009C19BF">
            <w:pPr>
              <w:pStyle w:val="Tabletext"/>
              <w:spacing w:before="40" w:after="40"/>
              <w:jc w:val="center"/>
              <w:rPr>
                <w:szCs w:val="20"/>
                <w:lang w:val="fr-FR" w:eastAsia="en-US"/>
              </w:rPr>
            </w:pPr>
            <w:r w:rsidRPr="00874CCE">
              <w:rPr>
                <w:szCs w:val="20"/>
                <w:lang w:val="fr-FR" w:eastAsia="en-US"/>
              </w:rPr>
              <w:t>RIFBW</w:t>
            </w:r>
          </w:p>
        </w:tc>
        <w:tc>
          <w:tcPr>
            <w:tcW w:w="2661" w:type="dxa"/>
            <w:tcBorders>
              <w:top w:val="single" w:sz="6" w:space="0" w:color="auto"/>
              <w:left w:val="single" w:sz="6" w:space="0" w:color="auto"/>
              <w:bottom w:val="single" w:sz="6" w:space="0" w:color="auto"/>
              <w:right w:val="single" w:sz="6" w:space="0" w:color="auto"/>
            </w:tcBorders>
            <w:hideMark/>
          </w:tcPr>
          <w:p w14:paraId="5D13D2AC" w14:textId="77777777" w:rsidR="00DB7CF8" w:rsidRPr="00874CCE" w:rsidRDefault="00DB7CF8" w:rsidP="009C19BF">
            <w:pPr>
              <w:pStyle w:val="Tabletext"/>
              <w:spacing w:before="40" w:after="40"/>
              <w:jc w:val="center"/>
              <w:rPr>
                <w:szCs w:val="20"/>
                <w:lang w:val="fr-FR" w:eastAsia="en-US"/>
              </w:rPr>
            </w:pPr>
            <w:proofErr w:type="gramStart"/>
            <w:r w:rsidRPr="00874CCE">
              <w:rPr>
                <w:szCs w:val="20"/>
                <w:lang w:val="fr-FR" w:eastAsia="en-US"/>
              </w:rPr>
              <w:t>kHz</w:t>
            </w:r>
            <w:proofErr w:type="gramEnd"/>
          </w:p>
        </w:tc>
      </w:tr>
      <w:tr w:rsidR="00DB7CF8" w:rsidRPr="00874CCE" w14:paraId="2AD1606B" w14:textId="77777777" w:rsidTr="009C19BF">
        <w:trPr>
          <w:cantSplit/>
          <w:jc w:val="center"/>
        </w:trPr>
        <w:tc>
          <w:tcPr>
            <w:tcW w:w="4323" w:type="dxa"/>
            <w:tcBorders>
              <w:top w:val="single" w:sz="6" w:space="0" w:color="auto"/>
              <w:left w:val="single" w:sz="6" w:space="0" w:color="auto"/>
              <w:bottom w:val="single" w:sz="6" w:space="0" w:color="auto"/>
              <w:right w:val="single" w:sz="6" w:space="0" w:color="auto"/>
            </w:tcBorders>
          </w:tcPr>
          <w:p w14:paraId="1CC5526D" w14:textId="77777777" w:rsidR="00DB7CF8" w:rsidRPr="00874CCE" w:rsidRDefault="00DB7CF8" w:rsidP="009C19BF">
            <w:pPr>
              <w:pStyle w:val="Tabletext"/>
              <w:spacing w:before="40" w:after="40"/>
              <w:rPr>
                <w:lang w:eastAsia="en-US" w:bidi="ar-EG"/>
              </w:rPr>
            </w:pPr>
            <w:r w:rsidRPr="00874CCE">
              <w:rPr>
                <w:rFonts w:hint="cs"/>
                <w:rtl/>
                <w:lang w:val="fr-FR" w:eastAsia="en-US" w:bidi="ar-EG"/>
              </w:rPr>
              <w:t xml:space="preserve">عدد النقاط </w:t>
            </w:r>
            <w:proofErr w:type="spellStart"/>
            <w:r w:rsidRPr="00874CCE">
              <w:rPr>
                <w:lang w:eastAsia="en-US" w:bidi="ar-EG"/>
              </w:rPr>
              <w:t>epfd</w:t>
            </w:r>
            <w:r w:rsidRPr="00874CCE">
              <w:rPr>
                <w:vertAlign w:val="subscript"/>
                <w:lang w:eastAsia="en-US" w:bidi="ar-EG"/>
              </w:rPr>
              <w:t>is</w:t>
            </w:r>
            <w:proofErr w:type="spellEnd"/>
          </w:p>
        </w:tc>
        <w:tc>
          <w:tcPr>
            <w:tcW w:w="2661" w:type="dxa"/>
            <w:tcBorders>
              <w:top w:val="single" w:sz="6" w:space="0" w:color="auto"/>
              <w:left w:val="single" w:sz="6" w:space="0" w:color="auto"/>
              <w:bottom w:val="single" w:sz="6" w:space="0" w:color="auto"/>
              <w:right w:val="single" w:sz="6" w:space="0" w:color="auto"/>
            </w:tcBorders>
            <w:hideMark/>
          </w:tcPr>
          <w:p w14:paraId="58F7D146" w14:textId="77777777" w:rsidR="00DB7CF8" w:rsidRPr="00874CCE" w:rsidRDefault="00DB7CF8" w:rsidP="009C19BF">
            <w:pPr>
              <w:pStyle w:val="Tabletext"/>
              <w:spacing w:before="40" w:after="40"/>
              <w:jc w:val="center"/>
              <w:rPr>
                <w:lang w:val="fr-FR" w:eastAsia="en-US"/>
              </w:rPr>
            </w:pPr>
            <w:proofErr w:type="spellStart"/>
            <w:r w:rsidRPr="00874CCE">
              <w:rPr>
                <w:lang w:val="fr-FR" w:eastAsia="en-US"/>
              </w:rPr>
              <w:t>Nepfd_IS</w:t>
            </w:r>
            <w:proofErr w:type="spellEnd"/>
          </w:p>
        </w:tc>
        <w:tc>
          <w:tcPr>
            <w:tcW w:w="2661" w:type="dxa"/>
            <w:tcBorders>
              <w:top w:val="single" w:sz="6" w:space="0" w:color="auto"/>
              <w:left w:val="single" w:sz="6" w:space="0" w:color="auto"/>
              <w:bottom w:val="single" w:sz="6" w:space="0" w:color="auto"/>
              <w:right w:val="single" w:sz="6" w:space="0" w:color="auto"/>
            </w:tcBorders>
            <w:hideMark/>
          </w:tcPr>
          <w:p w14:paraId="362454AE" w14:textId="77777777" w:rsidR="00DB7CF8" w:rsidRPr="00874CCE" w:rsidRDefault="00DB7CF8" w:rsidP="009C19BF">
            <w:pPr>
              <w:pStyle w:val="Tabletext"/>
              <w:spacing w:before="40" w:after="40"/>
              <w:jc w:val="center"/>
              <w:rPr>
                <w:lang w:val="fr-FR" w:eastAsia="en-US"/>
              </w:rPr>
            </w:pPr>
            <w:r w:rsidRPr="00874CCE">
              <w:rPr>
                <w:lang w:val="fr-FR" w:eastAsia="en-US"/>
              </w:rPr>
              <w:t>–</w:t>
            </w:r>
          </w:p>
        </w:tc>
      </w:tr>
      <w:tr w:rsidR="00DB7CF8" w:rsidRPr="00874CCE" w14:paraId="7A731164" w14:textId="77777777" w:rsidTr="009C19BF">
        <w:trPr>
          <w:cantSplit/>
          <w:jc w:val="center"/>
        </w:trPr>
        <w:tc>
          <w:tcPr>
            <w:tcW w:w="4323" w:type="dxa"/>
            <w:tcBorders>
              <w:top w:val="single" w:sz="6" w:space="0" w:color="auto"/>
              <w:left w:val="single" w:sz="6" w:space="0" w:color="auto"/>
              <w:bottom w:val="single" w:sz="6" w:space="0" w:color="auto"/>
              <w:right w:val="single" w:sz="6" w:space="0" w:color="auto"/>
            </w:tcBorders>
          </w:tcPr>
          <w:p w14:paraId="3D6CAE1B" w14:textId="77777777" w:rsidR="00DB7CF8" w:rsidRPr="00874CCE" w:rsidRDefault="00DB7CF8" w:rsidP="009C19BF">
            <w:pPr>
              <w:pStyle w:val="Tabletext"/>
              <w:spacing w:before="40" w:after="40"/>
              <w:rPr>
                <w:lang w:eastAsia="en-US" w:bidi="ar-EG"/>
              </w:rPr>
            </w:pPr>
            <w:r w:rsidRPr="00874CCE">
              <w:rPr>
                <w:rFonts w:hint="cs"/>
                <w:rtl/>
                <w:lang w:eastAsia="en-US" w:bidi="ar-EG"/>
              </w:rPr>
              <w:t xml:space="preserve">صفيف القيم </w:t>
            </w:r>
            <w:proofErr w:type="spellStart"/>
            <w:r w:rsidRPr="00874CCE">
              <w:rPr>
                <w:szCs w:val="22"/>
              </w:rPr>
              <w:t>Nepfd_IS</w:t>
            </w:r>
            <w:proofErr w:type="spellEnd"/>
            <w:r w:rsidRPr="00874CCE">
              <w:rPr>
                <w:szCs w:val="22"/>
              </w:rPr>
              <w:t xml:space="preserve"> </w:t>
            </w:r>
            <w:proofErr w:type="spellStart"/>
            <w:r w:rsidRPr="00874CCE">
              <w:rPr>
                <w:szCs w:val="22"/>
              </w:rPr>
              <w:t>epfd</w:t>
            </w:r>
            <w:r w:rsidRPr="00874CCE">
              <w:rPr>
                <w:szCs w:val="22"/>
                <w:vertAlign w:val="subscript"/>
              </w:rPr>
              <w:t>is</w:t>
            </w:r>
            <w:proofErr w:type="spellEnd"/>
          </w:p>
        </w:tc>
        <w:tc>
          <w:tcPr>
            <w:tcW w:w="2661" w:type="dxa"/>
            <w:tcBorders>
              <w:top w:val="single" w:sz="6" w:space="0" w:color="auto"/>
              <w:left w:val="single" w:sz="6" w:space="0" w:color="auto"/>
              <w:bottom w:val="single" w:sz="6" w:space="0" w:color="auto"/>
              <w:right w:val="single" w:sz="6" w:space="0" w:color="auto"/>
            </w:tcBorders>
            <w:hideMark/>
          </w:tcPr>
          <w:p w14:paraId="0D60155B" w14:textId="77777777" w:rsidR="00DB7CF8" w:rsidRPr="00874CCE" w:rsidRDefault="00DB7CF8" w:rsidP="009C19BF">
            <w:pPr>
              <w:pStyle w:val="Tabletext"/>
              <w:spacing w:before="40" w:after="40"/>
              <w:jc w:val="center"/>
              <w:rPr>
                <w:lang w:val="fr-FR" w:eastAsia="en-US"/>
              </w:rPr>
            </w:pPr>
            <w:proofErr w:type="spellStart"/>
            <w:proofErr w:type="gramStart"/>
            <w:r w:rsidRPr="00874CCE">
              <w:rPr>
                <w:lang w:val="fr-FR" w:eastAsia="en-US"/>
              </w:rPr>
              <w:t>epfd</w:t>
            </w:r>
            <w:proofErr w:type="gramEnd"/>
            <w:r w:rsidRPr="00874CCE">
              <w:rPr>
                <w:lang w:val="fr-FR" w:eastAsia="en-US"/>
              </w:rPr>
              <w:t>_IS</w:t>
            </w:r>
            <w:proofErr w:type="spellEnd"/>
            <w:r w:rsidRPr="00874CCE">
              <w:rPr>
                <w:lang w:val="fr-FR" w:eastAsia="en-US"/>
              </w:rPr>
              <w:t>[I]</w:t>
            </w:r>
          </w:p>
        </w:tc>
        <w:tc>
          <w:tcPr>
            <w:tcW w:w="2661" w:type="dxa"/>
            <w:tcBorders>
              <w:top w:val="single" w:sz="6" w:space="0" w:color="auto"/>
              <w:left w:val="single" w:sz="6" w:space="0" w:color="auto"/>
              <w:bottom w:val="single" w:sz="6" w:space="0" w:color="auto"/>
              <w:right w:val="single" w:sz="6" w:space="0" w:color="auto"/>
            </w:tcBorders>
            <w:hideMark/>
          </w:tcPr>
          <w:p w14:paraId="3A200BD7" w14:textId="77777777" w:rsidR="00DB7CF8" w:rsidRPr="00874CCE" w:rsidRDefault="00DB7CF8" w:rsidP="009C19BF">
            <w:pPr>
              <w:pStyle w:val="Tabletext"/>
              <w:spacing w:before="40" w:after="40"/>
              <w:jc w:val="center"/>
              <w:rPr>
                <w:lang w:val="fr-FR" w:eastAsia="en-US"/>
              </w:rPr>
            </w:pPr>
            <w:proofErr w:type="gramStart"/>
            <w:r w:rsidRPr="00874CCE">
              <w:rPr>
                <w:lang w:val="fr-FR" w:eastAsia="en-US"/>
              </w:rPr>
              <w:t>dB(</w:t>
            </w:r>
            <w:proofErr w:type="gramEnd"/>
            <w:r w:rsidRPr="00874CCE">
              <w:rPr>
                <w:lang w:val="fr-FR" w:eastAsia="en-US"/>
              </w:rPr>
              <w:t>W/(m</w:t>
            </w:r>
            <w:r w:rsidRPr="00874CCE">
              <w:rPr>
                <w:vertAlign w:val="superscript"/>
                <w:lang w:val="fr-FR" w:eastAsia="en-US"/>
              </w:rPr>
              <w:t>2</w:t>
            </w:r>
            <w:r w:rsidRPr="00874CCE">
              <w:rPr>
                <w:lang w:val="fr-FR" w:eastAsia="en-US"/>
              </w:rPr>
              <w:t xml:space="preserve"> · </w:t>
            </w:r>
            <w:proofErr w:type="spellStart"/>
            <w:r w:rsidRPr="00874CCE">
              <w:rPr>
                <w:lang w:val="fr-FR" w:eastAsia="en-US"/>
              </w:rPr>
              <w:t>BW</w:t>
            </w:r>
            <w:r w:rsidRPr="00874CCE">
              <w:rPr>
                <w:vertAlign w:val="subscript"/>
                <w:lang w:val="fr-FR" w:eastAsia="en-US"/>
              </w:rPr>
              <w:t>rif</w:t>
            </w:r>
            <w:proofErr w:type="spellEnd"/>
            <w:r w:rsidRPr="00874CCE">
              <w:rPr>
                <w:lang w:val="fr-FR" w:eastAsia="en-US"/>
              </w:rPr>
              <w:t>))</w:t>
            </w:r>
          </w:p>
        </w:tc>
      </w:tr>
      <w:tr w:rsidR="00DB7CF8" w:rsidRPr="00874CCE" w14:paraId="531B8E7B" w14:textId="77777777" w:rsidTr="009C19BF">
        <w:trPr>
          <w:cantSplit/>
          <w:jc w:val="center"/>
        </w:trPr>
        <w:tc>
          <w:tcPr>
            <w:tcW w:w="4323" w:type="dxa"/>
            <w:tcBorders>
              <w:top w:val="single" w:sz="6" w:space="0" w:color="auto"/>
              <w:left w:val="single" w:sz="6" w:space="0" w:color="auto"/>
              <w:bottom w:val="single" w:sz="6" w:space="0" w:color="auto"/>
              <w:right w:val="single" w:sz="6" w:space="0" w:color="auto"/>
            </w:tcBorders>
          </w:tcPr>
          <w:p w14:paraId="2B6F24D0" w14:textId="77777777" w:rsidR="00DB7CF8" w:rsidRPr="00874CCE" w:rsidRDefault="00DB7CF8" w:rsidP="009C19BF">
            <w:pPr>
              <w:pStyle w:val="Tabletext"/>
              <w:spacing w:before="40" w:after="40"/>
              <w:rPr>
                <w:lang w:eastAsia="en-US"/>
              </w:rPr>
            </w:pPr>
            <w:r w:rsidRPr="00874CCE">
              <w:rPr>
                <w:rFonts w:hint="cs"/>
                <w:rtl/>
                <w:lang w:eastAsia="en-US"/>
              </w:rPr>
              <w:t xml:space="preserve">صفيف النسب المئوية </w:t>
            </w:r>
            <w:proofErr w:type="spellStart"/>
            <w:r w:rsidRPr="00874CCE">
              <w:rPr>
                <w:szCs w:val="22"/>
              </w:rPr>
              <w:t>Nepfd_IS</w:t>
            </w:r>
            <w:proofErr w:type="spellEnd"/>
          </w:p>
        </w:tc>
        <w:tc>
          <w:tcPr>
            <w:tcW w:w="2661" w:type="dxa"/>
            <w:tcBorders>
              <w:top w:val="single" w:sz="6" w:space="0" w:color="auto"/>
              <w:left w:val="single" w:sz="6" w:space="0" w:color="auto"/>
              <w:bottom w:val="single" w:sz="6" w:space="0" w:color="auto"/>
              <w:right w:val="single" w:sz="6" w:space="0" w:color="auto"/>
            </w:tcBorders>
            <w:hideMark/>
          </w:tcPr>
          <w:p w14:paraId="61E40039" w14:textId="77777777" w:rsidR="00DB7CF8" w:rsidRPr="00874CCE" w:rsidRDefault="00DB7CF8" w:rsidP="009C19BF">
            <w:pPr>
              <w:pStyle w:val="Tabletext"/>
              <w:spacing w:before="40" w:after="40"/>
              <w:jc w:val="center"/>
              <w:rPr>
                <w:lang w:val="fr-FR" w:eastAsia="en-US"/>
              </w:rPr>
            </w:pPr>
            <w:r w:rsidRPr="00874CCE">
              <w:rPr>
                <w:lang w:val="fr-FR" w:eastAsia="en-US"/>
              </w:rPr>
              <w:t>PC_IS[I]</w:t>
            </w:r>
          </w:p>
        </w:tc>
        <w:tc>
          <w:tcPr>
            <w:tcW w:w="2661" w:type="dxa"/>
            <w:tcBorders>
              <w:top w:val="single" w:sz="6" w:space="0" w:color="auto"/>
              <w:left w:val="single" w:sz="6" w:space="0" w:color="auto"/>
              <w:bottom w:val="single" w:sz="6" w:space="0" w:color="auto"/>
              <w:right w:val="single" w:sz="6" w:space="0" w:color="auto"/>
            </w:tcBorders>
            <w:hideMark/>
          </w:tcPr>
          <w:p w14:paraId="02E9818C" w14:textId="77777777" w:rsidR="00DB7CF8" w:rsidRPr="00874CCE" w:rsidRDefault="00DB7CF8" w:rsidP="009C19BF">
            <w:pPr>
              <w:pStyle w:val="Tabletext"/>
              <w:spacing w:before="40" w:after="40"/>
              <w:jc w:val="center"/>
              <w:rPr>
                <w:lang w:val="fr-FR" w:eastAsia="en-US"/>
              </w:rPr>
            </w:pPr>
            <w:r w:rsidRPr="00874CCE">
              <w:rPr>
                <w:lang w:val="fr-FR" w:eastAsia="en-US"/>
              </w:rPr>
              <w:t>%</w:t>
            </w:r>
          </w:p>
        </w:tc>
      </w:tr>
    </w:tbl>
    <w:p w14:paraId="6335EE7C" w14:textId="77777777" w:rsidR="00DB7CF8" w:rsidRPr="00874CCE" w:rsidRDefault="00DB7CF8" w:rsidP="00DB7CF8">
      <w:pPr>
        <w:pStyle w:val="Heading3"/>
        <w:spacing w:before="240"/>
        <w:rPr>
          <w:rtl/>
        </w:rPr>
      </w:pPr>
      <w:r w:rsidRPr="00874CCE">
        <w:lastRenderedPageBreak/>
        <w:t>2.</w:t>
      </w:r>
      <w:proofErr w:type="gramStart"/>
      <w:r w:rsidRPr="00874CCE">
        <w:t>3.D</w:t>
      </w:r>
      <w:proofErr w:type="gramEnd"/>
      <w:r w:rsidRPr="00874CCE">
        <w:t>5</w:t>
      </w:r>
      <w:r w:rsidRPr="00874CCE">
        <w:rPr>
          <w:rtl/>
          <w:lang w:bidi="ar-SY"/>
        </w:rPr>
        <w:tab/>
      </w:r>
      <w:r w:rsidRPr="00874CCE">
        <w:rPr>
          <w:rFonts w:hint="cs"/>
          <w:rtl/>
        </w:rPr>
        <w:t xml:space="preserve">تحديد تشكيل الكثافة </w:t>
      </w:r>
      <w:r w:rsidRPr="00874CCE">
        <w:t>epfd</w:t>
      </w:r>
      <w:r w:rsidRPr="00874CCE">
        <w:rPr>
          <w:rFonts w:hint="cs"/>
          <w:rtl/>
        </w:rPr>
        <w:t xml:space="preserve"> القصوى</w:t>
      </w:r>
    </w:p>
    <w:p w14:paraId="270AE7CF" w14:textId="77777777" w:rsidR="00DB7CF8" w:rsidRPr="00874CCE" w:rsidRDefault="00DB7CF8" w:rsidP="00DB7CF8">
      <w:pPr>
        <w:rPr>
          <w:rtl/>
        </w:rPr>
      </w:pPr>
      <w:r w:rsidRPr="00874CCE">
        <w:rPr>
          <w:rFonts w:hint="cs"/>
          <w:rtl/>
        </w:rPr>
        <w:t xml:space="preserve">يرد في الفقرة </w:t>
      </w:r>
      <w:r w:rsidRPr="00874CCE">
        <w:t>3.D3</w:t>
      </w:r>
      <w:r w:rsidRPr="00874CCE">
        <w:rPr>
          <w:rFonts w:hint="cs"/>
          <w:rtl/>
        </w:rPr>
        <w:t xml:space="preserve"> موقع الساتل </w:t>
      </w:r>
      <w:r w:rsidRPr="00874CCE">
        <w:t>GSO</w:t>
      </w:r>
      <w:r w:rsidRPr="00874CCE">
        <w:rPr>
          <w:rFonts w:hint="cs"/>
          <w:rtl/>
        </w:rPr>
        <w:t xml:space="preserve"> ومركز الحزمة حيث تكون الكثافة </w:t>
      </w:r>
      <w:r w:rsidRPr="00874CCE">
        <w:t>epfd</w:t>
      </w:r>
      <w:r w:rsidRPr="00874CCE">
        <w:rPr>
          <w:rFonts w:hint="cs"/>
          <w:rtl/>
        </w:rPr>
        <w:t xml:space="preserve"> في حدها الأقصى.</w:t>
      </w:r>
    </w:p>
    <w:p w14:paraId="686BC517" w14:textId="77777777" w:rsidR="00DB7CF8" w:rsidRPr="00874CCE" w:rsidRDefault="00DB7CF8" w:rsidP="00DB7CF8">
      <w:pPr>
        <w:pStyle w:val="Heading3"/>
        <w:rPr>
          <w:rtl/>
          <w:lang w:val="en-GB" w:bidi="ar-SY"/>
        </w:rPr>
      </w:pPr>
      <w:r w:rsidRPr="00874CCE">
        <w:t>3.</w:t>
      </w:r>
      <w:proofErr w:type="gramStart"/>
      <w:r w:rsidRPr="00874CCE">
        <w:t>3.D</w:t>
      </w:r>
      <w:proofErr w:type="gramEnd"/>
      <w:r w:rsidRPr="00874CCE">
        <w:t>5</w:t>
      </w:r>
      <w:r w:rsidRPr="00874CCE">
        <w:rPr>
          <w:rtl/>
          <w:lang w:bidi="ar-SY"/>
        </w:rPr>
        <w:tab/>
      </w:r>
      <w:r w:rsidRPr="00874CCE">
        <w:rPr>
          <w:rFonts w:hint="cs"/>
          <w:rtl/>
        </w:rPr>
        <w:t>حساب الزيادات الزمنية في المحاكاة</w:t>
      </w:r>
    </w:p>
    <w:p w14:paraId="0974FBD8" w14:textId="77777777" w:rsidR="00DB7CF8" w:rsidRPr="00874CCE" w:rsidRDefault="00DB7CF8" w:rsidP="00DB7CF8">
      <w:pPr>
        <w:rPr>
          <w:rtl/>
        </w:rPr>
      </w:pPr>
      <w:r w:rsidRPr="00874CCE">
        <w:rPr>
          <w:rFonts w:hint="cs"/>
          <w:rtl/>
        </w:rPr>
        <w:t>تحسب قيمة الزيادة الزمنية الواحدة وعدد الزيادات الزمنية باستخدام الخوارزمية الواردة في القسم</w:t>
      </w:r>
      <w:r w:rsidRPr="00874CCE">
        <w:rPr>
          <w:rFonts w:hint="eastAsia"/>
          <w:rtl/>
        </w:rPr>
        <w:t> </w:t>
      </w:r>
      <w:r w:rsidRPr="00874CCE">
        <w:t>D4</w:t>
      </w:r>
      <w:r w:rsidRPr="00874CCE">
        <w:rPr>
          <w:rFonts w:hint="cs"/>
          <w:rtl/>
        </w:rPr>
        <w:t>.</w:t>
      </w:r>
    </w:p>
    <w:p w14:paraId="67EE43F1" w14:textId="77777777" w:rsidR="00DB7CF8" w:rsidRPr="00874CCE" w:rsidRDefault="00DB7CF8" w:rsidP="00DB7CF8">
      <w:pPr>
        <w:pStyle w:val="Heading3"/>
        <w:rPr>
          <w:rtl/>
        </w:rPr>
      </w:pPr>
      <w:r w:rsidRPr="00874CCE">
        <w:t>4.</w:t>
      </w:r>
      <w:proofErr w:type="gramStart"/>
      <w:r w:rsidRPr="00874CCE">
        <w:t>3.D</w:t>
      </w:r>
      <w:proofErr w:type="gramEnd"/>
      <w:r w:rsidRPr="00874CCE">
        <w:t>5</w:t>
      </w:r>
      <w:r w:rsidRPr="00874CCE">
        <w:tab/>
      </w:r>
      <w:r w:rsidRPr="00874CCE">
        <w:rPr>
          <w:rFonts w:hint="cs"/>
          <w:rtl/>
        </w:rPr>
        <w:t>معلمات الدخل</w:t>
      </w:r>
    </w:p>
    <w:p w14:paraId="3AB1506A" w14:textId="523B6595" w:rsidR="00DB7CF8" w:rsidRPr="00874CCE" w:rsidRDefault="00DB7CF8" w:rsidP="00DB7CF8">
      <w:pPr>
        <w:rPr>
          <w:rtl/>
        </w:rPr>
      </w:pPr>
      <w:r w:rsidRPr="00874CCE">
        <w:rPr>
          <w:rFonts w:hint="cs"/>
          <w:rtl/>
        </w:rPr>
        <w:t xml:space="preserve">يعرف هذا الفرع معلمات الدخل في سيناريو خاص لنظام </w:t>
      </w:r>
      <w:r w:rsidRPr="00874CCE">
        <w:rPr>
          <w:rFonts w:hint="cs"/>
        </w:rPr>
        <w:t>non-GSO</w:t>
      </w:r>
      <w:r w:rsidRPr="00874CCE">
        <w:rPr>
          <w:rFonts w:hint="cs"/>
          <w:rtl/>
        </w:rPr>
        <w:t>. والدخل في هذه الحالة هو تعبير جامع يشمل الملفات أو</w:t>
      </w:r>
      <w:r w:rsidR="00751F33">
        <w:rPr>
          <w:rFonts w:hint="eastAsia"/>
          <w:rtl/>
        </w:rPr>
        <w:t> </w:t>
      </w:r>
      <w:r w:rsidRPr="00874CCE">
        <w:rPr>
          <w:rFonts w:hint="cs"/>
          <w:rtl/>
        </w:rPr>
        <w:t>مدخلات المستعمل. والمعلومات مطلوبة من أجل:</w:t>
      </w:r>
    </w:p>
    <w:p w14:paraId="3F66C082" w14:textId="77777777" w:rsidR="00DB7CF8" w:rsidRPr="00874CCE" w:rsidRDefault="00DB7CF8" w:rsidP="00751F33">
      <w:pPr>
        <w:pStyle w:val="enumlev1"/>
        <w:spacing w:line="180" w:lineRule="auto"/>
        <w:rPr>
          <w:rtl/>
        </w:rPr>
      </w:pPr>
      <w:r w:rsidRPr="00874CCE">
        <w:rPr>
          <w:rFonts w:hint="cs"/>
          <w:rtl/>
        </w:rPr>
        <w:t>-</w:t>
      </w:r>
      <w:r w:rsidRPr="00874CCE">
        <w:rPr>
          <w:rFonts w:hint="cs"/>
          <w:rtl/>
        </w:rPr>
        <w:tab/>
        <w:t xml:space="preserve">النظام </w:t>
      </w:r>
      <w:r w:rsidRPr="00874CCE">
        <w:rPr>
          <w:rFonts w:hint="cs"/>
        </w:rPr>
        <w:t>non-GSO</w:t>
      </w:r>
      <w:r w:rsidRPr="00874CCE">
        <w:rPr>
          <w:rFonts w:hint="cs"/>
          <w:rtl/>
        </w:rPr>
        <w:t>؛</w:t>
      </w:r>
    </w:p>
    <w:p w14:paraId="63F4186F" w14:textId="77777777" w:rsidR="00DB7CF8" w:rsidRPr="00874CCE" w:rsidRDefault="00DB7CF8" w:rsidP="00751F33">
      <w:pPr>
        <w:pStyle w:val="enumlev1"/>
        <w:spacing w:line="180" w:lineRule="auto"/>
        <w:rPr>
          <w:rtl/>
        </w:rPr>
      </w:pPr>
      <w:r w:rsidRPr="00874CCE">
        <w:rPr>
          <w:rFonts w:hint="cs"/>
          <w:rtl/>
        </w:rPr>
        <w:t>-</w:t>
      </w:r>
      <w:r w:rsidRPr="00874CCE">
        <w:rPr>
          <w:rFonts w:hint="cs"/>
          <w:rtl/>
        </w:rPr>
        <w:tab/>
        <w:t xml:space="preserve">النظام </w:t>
      </w:r>
      <w:r w:rsidRPr="00874CCE">
        <w:rPr>
          <w:rFonts w:hint="cs"/>
        </w:rPr>
        <w:t>GSO</w:t>
      </w:r>
      <w:r w:rsidRPr="00874CCE">
        <w:rPr>
          <w:rFonts w:hint="cs"/>
          <w:rtl/>
        </w:rPr>
        <w:t>؛</w:t>
      </w:r>
    </w:p>
    <w:p w14:paraId="265A5908" w14:textId="77777777" w:rsidR="00DB7CF8" w:rsidRPr="00874CCE" w:rsidRDefault="00DB7CF8" w:rsidP="00751F33">
      <w:pPr>
        <w:pStyle w:val="enumlev1"/>
        <w:spacing w:line="180" w:lineRule="auto"/>
        <w:rPr>
          <w:rtl/>
        </w:rPr>
      </w:pPr>
      <w:r w:rsidRPr="00874CCE">
        <w:rPr>
          <w:rFonts w:hint="cs"/>
          <w:rtl/>
        </w:rPr>
        <w:t>-</w:t>
      </w:r>
      <w:r w:rsidRPr="00874CCE">
        <w:rPr>
          <w:rFonts w:hint="cs"/>
          <w:rtl/>
        </w:rPr>
        <w:tab/>
        <w:t>تشكيلة عملية المحاكاة.</w:t>
      </w:r>
    </w:p>
    <w:p w14:paraId="7316414C" w14:textId="77777777" w:rsidR="00DB7CF8" w:rsidRPr="00874CCE" w:rsidRDefault="00DB7CF8" w:rsidP="00DB7CF8">
      <w:pPr>
        <w:pStyle w:val="Heading4"/>
        <w:rPr>
          <w:rtl/>
          <w:lang w:bidi="ar-SY"/>
        </w:rPr>
      </w:pPr>
      <w:r w:rsidRPr="00874CCE">
        <w:t>1.4.</w:t>
      </w:r>
      <w:proofErr w:type="gramStart"/>
      <w:r w:rsidRPr="00874CCE">
        <w:t>3.D</w:t>
      </w:r>
      <w:proofErr w:type="gramEnd"/>
      <w:r w:rsidRPr="00874CCE">
        <w:t>5</w:t>
      </w:r>
      <w:r w:rsidRPr="00874CCE">
        <w:rPr>
          <w:rtl/>
          <w:lang w:bidi="ar-SY"/>
        </w:rPr>
        <w:tab/>
      </w:r>
      <w:r w:rsidRPr="00874CCE">
        <w:rPr>
          <w:rFonts w:hint="cs"/>
          <w:rtl/>
        </w:rPr>
        <w:t xml:space="preserve">معلمات النظام </w:t>
      </w:r>
      <w:r w:rsidRPr="00874CCE">
        <w:rPr>
          <w:rFonts w:hint="cs"/>
        </w:rPr>
        <w:t>non-GSO</w:t>
      </w:r>
    </w:p>
    <w:p w14:paraId="37D4060F" w14:textId="77777777" w:rsidR="00DB7CF8" w:rsidRPr="00874CCE" w:rsidRDefault="00DB7CF8" w:rsidP="00DB7CF8">
      <w:pPr>
        <w:keepNext/>
        <w:spacing w:after="120"/>
        <w:rPr>
          <w:rtl/>
        </w:rPr>
      </w:pPr>
      <w:r w:rsidRPr="00874CCE">
        <w:rPr>
          <w:rFonts w:hint="cs"/>
          <w:rtl/>
        </w:rPr>
        <w:t>تستعمل المعلمات التالية، كما جاء في الفقرة</w:t>
      </w:r>
      <w:r w:rsidRPr="00874CCE">
        <w:rPr>
          <w:rFonts w:hint="eastAsia"/>
          <w:rtl/>
        </w:rPr>
        <w:t> </w:t>
      </w:r>
      <w:r w:rsidRPr="00874CCE">
        <w:t>1.B2</w:t>
      </w:r>
      <w:r w:rsidRPr="00874CCE">
        <w:rPr>
          <w:rFonts w:hint="cs"/>
          <w:rtl/>
        </w:rPr>
        <w:t>:</w:t>
      </w:r>
    </w:p>
    <w:tbl>
      <w:tblPr>
        <w:bidiVisual/>
        <w:tblW w:w="5000" w:type="pct"/>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1769"/>
        <w:gridCol w:w="3395"/>
      </w:tblGrid>
      <w:tr w:rsidR="00DB7CF8" w:rsidRPr="00874CCE" w14:paraId="5603DC8B" w14:textId="77777777" w:rsidTr="009C19BF">
        <w:tc>
          <w:tcPr>
            <w:tcW w:w="4493" w:type="dxa"/>
          </w:tcPr>
          <w:p w14:paraId="5BF93441" w14:textId="77777777" w:rsidR="00DB7CF8" w:rsidRPr="00874CCE" w:rsidRDefault="00DB7CF8" w:rsidP="00751F33">
            <w:pPr>
              <w:pStyle w:val="Tablehead"/>
              <w:spacing w:after="40" w:line="240" w:lineRule="exact"/>
              <w:rPr>
                <w:rFonts w:eastAsia="SimSun"/>
              </w:rPr>
            </w:pPr>
            <w:r w:rsidRPr="00874CCE">
              <w:rPr>
                <w:rFonts w:eastAsia="SimSun" w:hint="cs"/>
                <w:rtl/>
              </w:rPr>
              <w:t>وصف المعلمة</w:t>
            </w:r>
          </w:p>
        </w:tc>
        <w:tc>
          <w:tcPr>
            <w:tcW w:w="1778" w:type="dxa"/>
          </w:tcPr>
          <w:p w14:paraId="02569468" w14:textId="77777777" w:rsidR="00DB7CF8" w:rsidRPr="00874CCE" w:rsidRDefault="00DB7CF8" w:rsidP="00751F33">
            <w:pPr>
              <w:pStyle w:val="Tablehead"/>
              <w:spacing w:after="40" w:line="240" w:lineRule="exact"/>
              <w:rPr>
                <w:rFonts w:eastAsia="SimSun"/>
              </w:rPr>
            </w:pPr>
            <w:r w:rsidRPr="00874CCE">
              <w:rPr>
                <w:rFonts w:eastAsia="SimSun" w:hint="cs"/>
                <w:rtl/>
              </w:rPr>
              <w:t>اسم المعلمة</w:t>
            </w:r>
          </w:p>
        </w:tc>
        <w:tc>
          <w:tcPr>
            <w:tcW w:w="3416" w:type="dxa"/>
          </w:tcPr>
          <w:p w14:paraId="4E8817BF" w14:textId="77777777" w:rsidR="00DB7CF8" w:rsidRPr="00874CCE" w:rsidRDefault="00DB7CF8" w:rsidP="00751F33">
            <w:pPr>
              <w:pStyle w:val="Tablehead"/>
              <w:spacing w:after="40" w:line="240" w:lineRule="exact"/>
              <w:rPr>
                <w:rFonts w:eastAsia="SimSun"/>
              </w:rPr>
            </w:pPr>
            <w:r w:rsidRPr="00874CCE">
              <w:rPr>
                <w:rFonts w:eastAsia="SimSun" w:hint="cs"/>
                <w:rtl/>
              </w:rPr>
              <w:t>وحدة المعلمة</w:t>
            </w:r>
          </w:p>
        </w:tc>
      </w:tr>
      <w:tr w:rsidR="00DB7CF8" w:rsidRPr="00874CCE" w14:paraId="4C5C5834" w14:textId="77777777" w:rsidTr="009C19BF">
        <w:tc>
          <w:tcPr>
            <w:tcW w:w="4493" w:type="dxa"/>
          </w:tcPr>
          <w:p w14:paraId="6D30AF63" w14:textId="77777777" w:rsidR="00DB7CF8" w:rsidRPr="00874CCE" w:rsidRDefault="00DB7CF8" w:rsidP="00751F33">
            <w:pPr>
              <w:pStyle w:val="Tabletext"/>
              <w:spacing w:before="40" w:after="40" w:line="240" w:lineRule="exact"/>
              <w:rPr>
                <w:rFonts w:eastAsia="SimSun"/>
                <w:lang w:eastAsia="en-US"/>
              </w:rPr>
            </w:pPr>
            <w:r w:rsidRPr="00874CCE">
              <w:rPr>
                <w:rFonts w:eastAsia="SimSun" w:hint="cs"/>
                <w:rtl/>
                <w:lang w:eastAsia="en-US"/>
              </w:rPr>
              <w:t xml:space="preserve">عدد السواتل </w:t>
            </w:r>
            <w:r w:rsidRPr="00874CCE">
              <w:rPr>
                <w:rFonts w:eastAsia="SimSun" w:hint="cs"/>
                <w:lang w:eastAsia="en-US"/>
              </w:rPr>
              <w:t>non-GSO</w:t>
            </w:r>
          </w:p>
        </w:tc>
        <w:tc>
          <w:tcPr>
            <w:tcW w:w="1778" w:type="dxa"/>
          </w:tcPr>
          <w:p w14:paraId="7FC56292" w14:textId="77777777" w:rsidR="00DB7CF8" w:rsidRPr="00874CCE" w:rsidRDefault="00DB7CF8" w:rsidP="00751F33">
            <w:pPr>
              <w:pStyle w:val="Tabletext"/>
              <w:spacing w:before="40" w:after="40" w:line="240" w:lineRule="exact"/>
              <w:jc w:val="center"/>
              <w:rPr>
                <w:lang w:eastAsia="en-US"/>
              </w:rPr>
            </w:pPr>
            <w:proofErr w:type="spellStart"/>
            <w:r w:rsidRPr="00874CCE">
              <w:rPr>
                <w:i/>
                <w:iCs/>
                <w:lang w:val="en-GB" w:eastAsia="en-US"/>
              </w:rPr>
              <w:t>N</w:t>
            </w:r>
            <w:r w:rsidRPr="00874CCE">
              <w:rPr>
                <w:i/>
                <w:iCs/>
                <w:vertAlign w:val="subscript"/>
                <w:lang w:val="en-GB" w:eastAsia="en-US"/>
              </w:rPr>
              <w:t>sat</w:t>
            </w:r>
            <w:proofErr w:type="spellEnd"/>
          </w:p>
        </w:tc>
        <w:tc>
          <w:tcPr>
            <w:tcW w:w="3416" w:type="dxa"/>
          </w:tcPr>
          <w:p w14:paraId="526373BF" w14:textId="77777777" w:rsidR="00DB7CF8" w:rsidRPr="00874CCE" w:rsidRDefault="00DB7CF8" w:rsidP="00751F33">
            <w:pPr>
              <w:pStyle w:val="Tabletext"/>
              <w:spacing w:before="40" w:after="40" w:line="240" w:lineRule="exact"/>
              <w:jc w:val="center"/>
              <w:rPr>
                <w:lang w:val="en-GB" w:eastAsia="en-US"/>
              </w:rPr>
            </w:pPr>
            <w:r w:rsidRPr="00874CCE">
              <w:rPr>
                <w:lang w:val="en-GB" w:eastAsia="en-US"/>
              </w:rPr>
              <w:t>–</w:t>
            </w:r>
          </w:p>
        </w:tc>
      </w:tr>
      <w:tr w:rsidR="00DB7CF8" w:rsidRPr="00874CCE" w14:paraId="72C94A20" w14:textId="77777777" w:rsidTr="009C19BF">
        <w:tc>
          <w:tcPr>
            <w:tcW w:w="4493" w:type="dxa"/>
          </w:tcPr>
          <w:p w14:paraId="0DB0995C" w14:textId="77777777" w:rsidR="00DB7CF8" w:rsidRPr="00874CCE" w:rsidRDefault="00DB7CF8" w:rsidP="00751F33">
            <w:pPr>
              <w:pStyle w:val="Tabletext"/>
              <w:spacing w:before="40" w:after="40" w:line="240" w:lineRule="exact"/>
              <w:rPr>
                <w:rFonts w:eastAsia="SimSun"/>
                <w:lang w:eastAsia="en-US"/>
              </w:rPr>
            </w:pPr>
            <w:r w:rsidRPr="00874CCE">
              <w:rPr>
                <w:rFonts w:eastAsia="SimSun" w:hint="cs"/>
                <w:rtl/>
                <w:lang w:eastAsia="en-US"/>
              </w:rPr>
              <w:t>للمدار مسار أرضي متكرر تحافظ عليه أداة حفظ المحطة</w:t>
            </w:r>
          </w:p>
        </w:tc>
        <w:tc>
          <w:tcPr>
            <w:tcW w:w="1778" w:type="dxa"/>
          </w:tcPr>
          <w:p w14:paraId="4AF8296D" w14:textId="77777777" w:rsidR="00DB7CF8" w:rsidRPr="00874CCE" w:rsidRDefault="00DB7CF8" w:rsidP="00751F33">
            <w:pPr>
              <w:pStyle w:val="Tabletext"/>
              <w:spacing w:before="40" w:after="40" w:line="240" w:lineRule="exact"/>
              <w:jc w:val="center"/>
              <w:rPr>
                <w:lang w:val="en-GB" w:eastAsia="en-US"/>
              </w:rPr>
            </w:pPr>
            <w:r w:rsidRPr="00874CCE">
              <w:rPr>
                <w:rFonts w:hint="cs"/>
                <w:rtl/>
                <w:lang w:val="en-GB" w:eastAsia="en-US"/>
              </w:rPr>
              <w:t>نعم/لا</w:t>
            </w:r>
          </w:p>
        </w:tc>
        <w:tc>
          <w:tcPr>
            <w:tcW w:w="3416" w:type="dxa"/>
          </w:tcPr>
          <w:p w14:paraId="2D5A0D9F" w14:textId="77777777" w:rsidR="00DB7CF8" w:rsidRPr="00874CCE" w:rsidRDefault="00DB7CF8" w:rsidP="00751F33">
            <w:pPr>
              <w:pStyle w:val="Tabletext"/>
              <w:spacing w:before="40" w:after="40" w:line="240" w:lineRule="exact"/>
              <w:jc w:val="center"/>
              <w:rPr>
                <w:lang w:val="en-GB" w:eastAsia="en-US"/>
              </w:rPr>
            </w:pPr>
            <w:r w:rsidRPr="00874CCE">
              <w:rPr>
                <w:lang w:val="en-GB" w:eastAsia="en-US"/>
              </w:rPr>
              <w:t>–</w:t>
            </w:r>
          </w:p>
        </w:tc>
      </w:tr>
      <w:tr w:rsidR="00DB7CF8" w:rsidRPr="00874CCE" w14:paraId="75162BFC" w14:textId="77777777" w:rsidTr="009C19BF">
        <w:tc>
          <w:tcPr>
            <w:tcW w:w="4493" w:type="dxa"/>
          </w:tcPr>
          <w:p w14:paraId="2F2DA4C3" w14:textId="77777777" w:rsidR="00DB7CF8" w:rsidRPr="00874CCE" w:rsidRDefault="00DB7CF8" w:rsidP="00751F33">
            <w:pPr>
              <w:pStyle w:val="Tabletext"/>
              <w:spacing w:before="40" w:after="40" w:line="240" w:lineRule="exact"/>
              <w:rPr>
                <w:rFonts w:eastAsia="SimSun"/>
                <w:lang w:eastAsia="en-US"/>
              </w:rPr>
            </w:pPr>
            <w:r w:rsidRPr="00874CCE">
              <w:rPr>
                <w:rFonts w:eastAsia="SimSun" w:hint="cs"/>
                <w:rtl/>
                <w:lang w:eastAsia="en-US"/>
              </w:rPr>
              <w:t>تقدم الإدارة بيانات محددة عن زاوية المبادرة للعقدة</w:t>
            </w:r>
          </w:p>
        </w:tc>
        <w:tc>
          <w:tcPr>
            <w:tcW w:w="1778" w:type="dxa"/>
          </w:tcPr>
          <w:p w14:paraId="05169F7D" w14:textId="77777777" w:rsidR="00DB7CF8" w:rsidRPr="00874CCE" w:rsidRDefault="00DB7CF8" w:rsidP="00751F33">
            <w:pPr>
              <w:pStyle w:val="Tabletext"/>
              <w:spacing w:before="40" w:after="40" w:line="240" w:lineRule="exact"/>
              <w:jc w:val="center"/>
              <w:rPr>
                <w:rtl/>
                <w:lang w:val="en-GB" w:eastAsia="en-US"/>
              </w:rPr>
            </w:pPr>
            <w:r w:rsidRPr="00874CCE">
              <w:rPr>
                <w:rFonts w:hint="cs"/>
                <w:rtl/>
                <w:lang w:val="en-GB" w:eastAsia="en-US"/>
              </w:rPr>
              <w:t>نعم/لا</w:t>
            </w:r>
          </w:p>
        </w:tc>
        <w:tc>
          <w:tcPr>
            <w:tcW w:w="3416" w:type="dxa"/>
          </w:tcPr>
          <w:p w14:paraId="4FF13F4C" w14:textId="77777777" w:rsidR="00DB7CF8" w:rsidRPr="00874CCE" w:rsidRDefault="00DB7CF8" w:rsidP="00751F33">
            <w:pPr>
              <w:pStyle w:val="Tabletext"/>
              <w:spacing w:before="40" w:after="40" w:line="240" w:lineRule="exact"/>
              <w:jc w:val="center"/>
              <w:rPr>
                <w:lang w:val="en-GB" w:eastAsia="en-US"/>
              </w:rPr>
            </w:pPr>
            <w:r w:rsidRPr="00874CCE">
              <w:rPr>
                <w:lang w:val="en-GB" w:eastAsia="en-US"/>
              </w:rPr>
              <w:t>–</w:t>
            </w:r>
          </w:p>
        </w:tc>
      </w:tr>
      <w:tr w:rsidR="00DB7CF8" w:rsidRPr="00874CCE" w14:paraId="2B178048" w14:textId="77777777" w:rsidTr="009C19BF">
        <w:tc>
          <w:tcPr>
            <w:tcW w:w="4493" w:type="dxa"/>
          </w:tcPr>
          <w:p w14:paraId="6EA25988" w14:textId="77777777" w:rsidR="00DB7CF8" w:rsidRPr="00874CCE" w:rsidRDefault="00DB7CF8" w:rsidP="00751F33">
            <w:pPr>
              <w:pStyle w:val="Tabletext"/>
              <w:spacing w:before="40" w:after="40" w:line="240" w:lineRule="exact"/>
              <w:rPr>
                <w:rFonts w:eastAsia="SimSun"/>
                <w:lang w:eastAsia="en-US"/>
              </w:rPr>
            </w:pPr>
            <w:r w:rsidRPr="00874CCE">
              <w:rPr>
                <w:rFonts w:eastAsia="SimSun" w:hint="cs"/>
                <w:rtl/>
                <w:lang w:eastAsia="en-US"/>
              </w:rPr>
              <w:t>مدى حفظ المحطة للعقدة الصاعدة باعتباره نصف المدى</w:t>
            </w:r>
          </w:p>
        </w:tc>
        <w:tc>
          <w:tcPr>
            <w:tcW w:w="1778" w:type="dxa"/>
          </w:tcPr>
          <w:p w14:paraId="6551A154" w14:textId="77777777" w:rsidR="00DB7CF8" w:rsidRPr="00874CCE" w:rsidRDefault="00DB7CF8" w:rsidP="00751F33">
            <w:pPr>
              <w:pStyle w:val="Tabletext"/>
              <w:spacing w:before="40" w:after="40" w:line="240" w:lineRule="exact"/>
              <w:jc w:val="center"/>
              <w:rPr>
                <w:lang w:val="en-GB" w:eastAsia="en-US"/>
              </w:rPr>
            </w:pPr>
            <w:proofErr w:type="spellStart"/>
            <w:r w:rsidRPr="00874CCE">
              <w:rPr>
                <w:i/>
                <w:iCs/>
                <w:lang w:val="en-GB" w:eastAsia="en-US"/>
              </w:rPr>
              <w:t>W</w:t>
            </w:r>
            <w:r w:rsidRPr="00874CCE">
              <w:rPr>
                <w:vertAlign w:val="subscript"/>
                <w:lang w:val="en-GB" w:eastAsia="en-US"/>
              </w:rPr>
              <w:t>delta</w:t>
            </w:r>
            <w:proofErr w:type="spellEnd"/>
          </w:p>
        </w:tc>
        <w:tc>
          <w:tcPr>
            <w:tcW w:w="3416" w:type="dxa"/>
          </w:tcPr>
          <w:p w14:paraId="07A6F527" w14:textId="77777777" w:rsidR="00DB7CF8" w:rsidRPr="00874CCE" w:rsidRDefault="00DB7CF8" w:rsidP="00751F33">
            <w:pPr>
              <w:pStyle w:val="Tabletext"/>
              <w:spacing w:before="40" w:after="40" w:line="240" w:lineRule="exact"/>
              <w:jc w:val="center"/>
              <w:rPr>
                <w:rtl/>
                <w:lang w:eastAsia="en-US"/>
              </w:rPr>
            </w:pPr>
            <w:r w:rsidRPr="00874CCE">
              <w:rPr>
                <w:rFonts w:hint="cs"/>
                <w:rtl/>
                <w:lang w:eastAsia="en-US"/>
              </w:rPr>
              <w:t>درجات</w:t>
            </w:r>
          </w:p>
        </w:tc>
      </w:tr>
    </w:tbl>
    <w:p w14:paraId="3FA11CF4" w14:textId="77777777" w:rsidR="00DB7CF8" w:rsidRPr="00874CCE" w:rsidRDefault="00DB7CF8" w:rsidP="00DB7CF8">
      <w:pPr>
        <w:spacing w:before="240"/>
        <w:rPr>
          <w:rtl/>
          <w:lang w:bidi="ar-SY"/>
        </w:rPr>
      </w:pPr>
      <w:r w:rsidRPr="00874CCE">
        <w:rPr>
          <w:rFonts w:hint="cs"/>
          <w:rtl/>
        </w:rPr>
        <w:t>وبالنسبة لكل ساتل تستعمل المعلمات التالية المحددة في الفقرة</w:t>
      </w:r>
      <w:r w:rsidRPr="00874CCE">
        <w:rPr>
          <w:rFonts w:hint="eastAsia"/>
          <w:rtl/>
        </w:rPr>
        <w:t> </w:t>
      </w:r>
      <w:r w:rsidRPr="00874CCE">
        <w:t>1.B2</w:t>
      </w:r>
      <w:r w:rsidRPr="00874CCE">
        <w:rPr>
          <w:rFonts w:hint="cs"/>
          <w:rtl/>
        </w:rPr>
        <w:t>، حيث تعاريف المعلمات محددة في</w:t>
      </w:r>
      <w:r w:rsidRPr="00874CCE">
        <w:rPr>
          <w:rFonts w:hint="eastAsia"/>
          <w:rtl/>
        </w:rPr>
        <w:t> </w:t>
      </w:r>
      <w:r w:rsidRPr="00874CCE">
        <w:rPr>
          <w:rFonts w:hint="cs"/>
          <w:rtl/>
        </w:rPr>
        <w:t>الفقرة</w:t>
      </w:r>
      <w:r w:rsidRPr="00874CCE">
        <w:rPr>
          <w:rFonts w:hint="eastAsia"/>
          <w:rtl/>
        </w:rPr>
        <w:t> </w:t>
      </w:r>
      <w:r w:rsidRPr="00874CCE">
        <w:t>1.3.D6</w:t>
      </w:r>
      <w:r w:rsidRPr="00874CCE">
        <w:rPr>
          <w:rFonts w:hint="cs"/>
          <w:rtl/>
        </w:rPr>
        <w:t xml:space="preserve"> في</w:t>
      </w:r>
      <w:r w:rsidRPr="00874CCE">
        <w:rPr>
          <w:rFonts w:hint="eastAsia"/>
          <w:rtl/>
        </w:rPr>
        <w:t> </w:t>
      </w:r>
      <w:r w:rsidRPr="00874CCE">
        <w:rPr>
          <w:rFonts w:hint="cs"/>
          <w:rtl/>
        </w:rPr>
        <w:t>بداية عملية المحاكاة.</w:t>
      </w:r>
    </w:p>
    <w:p w14:paraId="22E08B78" w14:textId="77777777" w:rsidR="00DB7CF8" w:rsidRPr="00751F33" w:rsidRDefault="00DB7CF8" w:rsidP="00DB7CF8">
      <w:pPr>
        <w:spacing w:after="120"/>
        <w:rPr>
          <w:spacing w:val="-6"/>
          <w:rtl/>
        </w:rPr>
      </w:pPr>
      <w:r w:rsidRPr="00751F33">
        <w:rPr>
          <w:rFonts w:hint="cs"/>
          <w:spacing w:val="-6"/>
          <w:rtl/>
        </w:rPr>
        <w:t xml:space="preserve">ويلاحظ في الجدول التالي أن القرائن </w:t>
      </w:r>
      <w:r w:rsidRPr="00751F33">
        <w:rPr>
          <w:spacing w:val="-6"/>
        </w:rPr>
        <w:t>[</w:t>
      </w:r>
      <w:r w:rsidRPr="00751F33">
        <w:rPr>
          <w:i/>
          <w:iCs/>
          <w:spacing w:val="-6"/>
        </w:rPr>
        <w:t>N</w:t>
      </w:r>
      <w:r w:rsidRPr="00751F33">
        <w:rPr>
          <w:spacing w:val="-6"/>
        </w:rPr>
        <w:t>]</w:t>
      </w:r>
      <w:r w:rsidRPr="00751F33">
        <w:rPr>
          <w:rFonts w:hint="cs"/>
          <w:spacing w:val="-6"/>
          <w:rtl/>
        </w:rPr>
        <w:t xml:space="preserve"> تشير إلى قيمة مختلفة لكل ساتل، وأن القيمة التي ترتيبها </w:t>
      </w:r>
      <w:r w:rsidRPr="00751F33">
        <w:rPr>
          <w:i/>
          <w:iCs/>
          <w:spacing w:val="-6"/>
        </w:rPr>
        <w:t>N</w:t>
      </w:r>
      <w:r w:rsidRPr="00751F33">
        <w:rPr>
          <w:rFonts w:hint="cs"/>
          <w:spacing w:val="-6"/>
          <w:rtl/>
        </w:rPr>
        <w:t xml:space="preserve"> منسوبة إلى الساتل الذي ترتيبه </w:t>
      </w:r>
      <w:r w:rsidRPr="00751F33">
        <w:rPr>
          <w:i/>
          <w:iCs/>
          <w:spacing w:val="-6"/>
        </w:rPr>
        <w:t>N</w:t>
      </w:r>
      <w:r w:rsidRPr="00751F33">
        <w:rPr>
          <w:rFonts w:hint="cs"/>
          <w:spacing w:val="-6"/>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6"/>
        <w:gridCol w:w="1895"/>
        <w:gridCol w:w="3208"/>
      </w:tblGrid>
      <w:tr w:rsidR="00DB7CF8" w:rsidRPr="00874CCE" w14:paraId="3CBEFAE0" w14:textId="77777777" w:rsidTr="009C19BF">
        <w:tc>
          <w:tcPr>
            <w:tcW w:w="2350" w:type="pct"/>
          </w:tcPr>
          <w:p w14:paraId="1B53315E" w14:textId="77777777" w:rsidR="00DB7CF8" w:rsidRPr="00874CCE" w:rsidRDefault="00DB7CF8" w:rsidP="00751F33">
            <w:pPr>
              <w:pStyle w:val="Tablehead"/>
              <w:keepLines/>
              <w:spacing w:after="40" w:line="240" w:lineRule="exact"/>
            </w:pPr>
            <w:r w:rsidRPr="00874CCE">
              <w:rPr>
                <w:rFonts w:hint="cs"/>
                <w:rtl/>
              </w:rPr>
              <w:t>وصف المعلمة</w:t>
            </w:r>
          </w:p>
        </w:tc>
        <w:tc>
          <w:tcPr>
            <w:tcW w:w="984" w:type="pct"/>
          </w:tcPr>
          <w:p w14:paraId="6199B485" w14:textId="77777777" w:rsidR="00DB7CF8" w:rsidRPr="00874CCE" w:rsidRDefault="00DB7CF8" w:rsidP="00751F33">
            <w:pPr>
              <w:pStyle w:val="Tablehead"/>
              <w:keepLines/>
              <w:spacing w:after="40" w:line="240" w:lineRule="exact"/>
            </w:pPr>
            <w:r w:rsidRPr="00874CCE">
              <w:rPr>
                <w:rFonts w:hint="cs"/>
                <w:rtl/>
              </w:rPr>
              <w:t>اسم المعلمة</w:t>
            </w:r>
          </w:p>
        </w:tc>
        <w:tc>
          <w:tcPr>
            <w:tcW w:w="1666" w:type="pct"/>
          </w:tcPr>
          <w:p w14:paraId="60AF3632" w14:textId="77777777" w:rsidR="00DB7CF8" w:rsidRPr="00874CCE" w:rsidRDefault="00DB7CF8" w:rsidP="00751F33">
            <w:pPr>
              <w:pStyle w:val="Tablehead"/>
              <w:keepLines/>
              <w:spacing w:after="40" w:line="240" w:lineRule="exact"/>
            </w:pPr>
            <w:r w:rsidRPr="00874CCE">
              <w:rPr>
                <w:rFonts w:hint="cs"/>
                <w:rtl/>
              </w:rPr>
              <w:t>وحدة المعلمة</w:t>
            </w:r>
          </w:p>
        </w:tc>
      </w:tr>
      <w:tr w:rsidR="00DB7CF8" w:rsidRPr="00874CCE" w14:paraId="14AC3B80" w14:textId="77777777" w:rsidTr="009C19BF">
        <w:tc>
          <w:tcPr>
            <w:tcW w:w="2350" w:type="pct"/>
          </w:tcPr>
          <w:p w14:paraId="05AB2DA2" w14:textId="77777777" w:rsidR="00DB7CF8" w:rsidRPr="00874CCE" w:rsidRDefault="00DB7CF8" w:rsidP="00751F33">
            <w:pPr>
              <w:pStyle w:val="Tabletext"/>
              <w:keepNext/>
              <w:keepLines/>
              <w:spacing w:before="40" w:after="40" w:line="240" w:lineRule="exact"/>
              <w:rPr>
                <w:rtl/>
                <w:lang w:bidi="ar-SY"/>
              </w:rPr>
            </w:pPr>
            <w:r w:rsidRPr="00874CCE">
              <w:rPr>
                <w:rFonts w:hint="cs"/>
                <w:rtl/>
              </w:rPr>
              <w:t>المحور شبه الرئيسي</w:t>
            </w:r>
          </w:p>
        </w:tc>
        <w:tc>
          <w:tcPr>
            <w:tcW w:w="984" w:type="pct"/>
          </w:tcPr>
          <w:p w14:paraId="1302538E" w14:textId="77777777" w:rsidR="00DB7CF8" w:rsidRPr="00874CCE" w:rsidRDefault="00DB7CF8" w:rsidP="00751F33">
            <w:pPr>
              <w:pStyle w:val="Tabletext"/>
              <w:keepNext/>
              <w:keepLines/>
              <w:spacing w:before="40" w:after="40" w:line="240" w:lineRule="exact"/>
              <w:jc w:val="center"/>
            </w:pPr>
            <w:r w:rsidRPr="00874CCE">
              <w:t>A[</w:t>
            </w:r>
            <w:r w:rsidRPr="00874CCE">
              <w:rPr>
                <w:i/>
                <w:iCs/>
              </w:rPr>
              <w:t>N</w:t>
            </w:r>
            <w:r w:rsidRPr="00874CCE">
              <w:t>]</w:t>
            </w:r>
          </w:p>
        </w:tc>
        <w:tc>
          <w:tcPr>
            <w:tcW w:w="1666" w:type="pct"/>
          </w:tcPr>
          <w:p w14:paraId="5B4C2ECC" w14:textId="77777777" w:rsidR="00DB7CF8" w:rsidRPr="00874CCE" w:rsidRDefault="00DB7CF8" w:rsidP="00751F33">
            <w:pPr>
              <w:pStyle w:val="Tabletext"/>
              <w:keepNext/>
              <w:keepLines/>
              <w:spacing w:before="40" w:after="40" w:line="240" w:lineRule="exact"/>
              <w:jc w:val="center"/>
              <w:rPr>
                <w:szCs w:val="20"/>
                <w:rtl/>
                <w:lang w:bidi="ar-EG"/>
              </w:rPr>
            </w:pPr>
            <w:r w:rsidRPr="00874CCE">
              <w:rPr>
                <w:szCs w:val="20"/>
              </w:rPr>
              <w:t>km</w:t>
            </w:r>
          </w:p>
        </w:tc>
      </w:tr>
      <w:tr w:rsidR="00DB7CF8" w:rsidRPr="00874CCE" w14:paraId="16A3ABEA" w14:textId="77777777" w:rsidTr="009C19BF">
        <w:tc>
          <w:tcPr>
            <w:tcW w:w="2350" w:type="pct"/>
          </w:tcPr>
          <w:p w14:paraId="2E736CDA" w14:textId="77777777" w:rsidR="00DB7CF8" w:rsidRPr="00874CCE" w:rsidRDefault="00DB7CF8" w:rsidP="00751F33">
            <w:pPr>
              <w:pStyle w:val="Tabletext"/>
              <w:keepNext/>
              <w:keepLines/>
              <w:spacing w:before="40" w:after="40" w:line="240" w:lineRule="exact"/>
            </w:pPr>
            <w:r w:rsidRPr="00874CCE">
              <w:rPr>
                <w:rFonts w:hint="cs"/>
                <w:rtl/>
              </w:rPr>
              <w:t>الاختلاف المركزي</w:t>
            </w:r>
          </w:p>
        </w:tc>
        <w:tc>
          <w:tcPr>
            <w:tcW w:w="984" w:type="pct"/>
          </w:tcPr>
          <w:p w14:paraId="1D23A863" w14:textId="77777777" w:rsidR="00DB7CF8" w:rsidRPr="00874CCE" w:rsidRDefault="00DB7CF8" w:rsidP="00751F33">
            <w:pPr>
              <w:pStyle w:val="Tabletext"/>
              <w:keepNext/>
              <w:keepLines/>
              <w:spacing w:before="40" w:after="40" w:line="240" w:lineRule="exact"/>
              <w:jc w:val="center"/>
            </w:pPr>
            <w:r w:rsidRPr="00874CCE">
              <w:t>E[</w:t>
            </w:r>
            <w:r w:rsidRPr="00874CCE">
              <w:rPr>
                <w:i/>
                <w:iCs/>
              </w:rPr>
              <w:t>N</w:t>
            </w:r>
            <w:r w:rsidRPr="00874CCE">
              <w:t>]</w:t>
            </w:r>
          </w:p>
        </w:tc>
        <w:tc>
          <w:tcPr>
            <w:tcW w:w="1666" w:type="pct"/>
          </w:tcPr>
          <w:p w14:paraId="7BFF927C" w14:textId="77777777" w:rsidR="00DB7CF8" w:rsidRPr="00874CCE" w:rsidRDefault="00DB7CF8" w:rsidP="00751F33">
            <w:pPr>
              <w:pStyle w:val="Tabletext"/>
              <w:keepNext/>
              <w:keepLines/>
              <w:spacing w:before="40" w:after="40" w:line="240" w:lineRule="exact"/>
              <w:jc w:val="center"/>
              <w:rPr>
                <w:lang w:bidi="ar-EG"/>
              </w:rPr>
            </w:pPr>
            <w:r w:rsidRPr="00874CCE">
              <w:rPr>
                <w:rFonts w:hint="cs"/>
                <w:rtl/>
              </w:rPr>
              <w:t>-</w:t>
            </w:r>
          </w:p>
        </w:tc>
      </w:tr>
      <w:tr w:rsidR="00DB7CF8" w:rsidRPr="00874CCE" w14:paraId="592A3F4F" w14:textId="77777777" w:rsidTr="009C19BF">
        <w:tc>
          <w:tcPr>
            <w:tcW w:w="2350" w:type="pct"/>
          </w:tcPr>
          <w:p w14:paraId="2006F611" w14:textId="77777777" w:rsidR="00DB7CF8" w:rsidRPr="00874CCE" w:rsidRDefault="00DB7CF8" w:rsidP="00751F33">
            <w:pPr>
              <w:pStyle w:val="Tabletext"/>
              <w:keepNext/>
              <w:keepLines/>
              <w:spacing w:before="40" w:after="40" w:line="240" w:lineRule="exact"/>
            </w:pPr>
            <w:r w:rsidRPr="00874CCE">
              <w:rPr>
                <w:rFonts w:hint="cs"/>
                <w:rtl/>
              </w:rPr>
              <w:t>الميل</w:t>
            </w:r>
          </w:p>
        </w:tc>
        <w:tc>
          <w:tcPr>
            <w:tcW w:w="984" w:type="pct"/>
          </w:tcPr>
          <w:p w14:paraId="461ABDA5" w14:textId="77777777" w:rsidR="00DB7CF8" w:rsidRPr="00874CCE" w:rsidRDefault="00DB7CF8" w:rsidP="00751F33">
            <w:pPr>
              <w:pStyle w:val="Tabletext"/>
              <w:keepNext/>
              <w:keepLines/>
              <w:spacing w:before="40" w:after="40" w:line="240" w:lineRule="exact"/>
              <w:jc w:val="center"/>
            </w:pPr>
            <w:r w:rsidRPr="00874CCE">
              <w:t>I[</w:t>
            </w:r>
            <w:r w:rsidRPr="00874CCE">
              <w:rPr>
                <w:i/>
                <w:iCs/>
              </w:rPr>
              <w:t>N</w:t>
            </w:r>
            <w:r w:rsidRPr="00874CCE">
              <w:t>]</w:t>
            </w:r>
          </w:p>
        </w:tc>
        <w:tc>
          <w:tcPr>
            <w:tcW w:w="1666" w:type="pct"/>
          </w:tcPr>
          <w:p w14:paraId="0AEA4A1F" w14:textId="77777777" w:rsidR="00DB7CF8" w:rsidRPr="00874CCE" w:rsidRDefault="00DB7CF8" w:rsidP="00751F33">
            <w:pPr>
              <w:pStyle w:val="Tabletext"/>
              <w:keepNext/>
              <w:keepLines/>
              <w:spacing w:before="40" w:after="40" w:line="240" w:lineRule="exact"/>
              <w:jc w:val="center"/>
            </w:pPr>
            <w:r w:rsidRPr="00874CCE">
              <w:rPr>
                <w:rFonts w:hint="cs"/>
                <w:rtl/>
              </w:rPr>
              <w:t>درجات</w:t>
            </w:r>
          </w:p>
        </w:tc>
      </w:tr>
      <w:tr w:rsidR="00DB7CF8" w:rsidRPr="00874CCE" w14:paraId="6BE39F81" w14:textId="77777777" w:rsidTr="009C19BF">
        <w:tc>
          <w:tcPr>
            <w:tcW w:w="2350" w:type="pct"/>
          </w:tcPr>
          <w:p w14:paraId="44CB8E71" w14:textId="77777777" w:rsidR="00DB7CF8" w:rsidRPr="00874CCE" w:rsidRDefault="00DB7CF8" w:rsidP="00751F33">
            <w:pPr>
              <w:pStyle w:val="Tabletext"/>
              <w:keepNext/>
              <w:keepLines/>
              <w:spacing w:before="40" w:after="40" w:line="240" w:lineRule="exact"/>
            </w:pPr>
            <w:r w:rsidRPr="00874CCE">
              <w:rPr>
                <w:rFonts w:hint="cs"/>
                <w:rtl/>
              </w:rPr>
              <w:t>خط الطول للعقدة الصاعدة</w:t>
            </w:r>
          </w:p>
        </w:tc>
        <w:tc>
          <w:tcPr>
            <w:tcW w:w="984" w:type="pct"/>
          </w:tcPr>
          <w:p w14:paraId="50246F99" w14:textId="77777777" w:rsidR="00DB7CF8" w:rsidRPr="00874CCE" w:rsidRDefault="00DB7CF8" w:rsidP="00751F33">
            <w:pPr>
              <w:pStyle w:val="Tabletext"/>
              <w:keepNext/>
              <w:keepLines/>
              <w:spacing w:before="40" w:after="40" w:line="240" w:lineRule="exact"/>
              <w:jc w:val="center"/>
            </w:pPr>
            <w:r w:rsidRPr="00874CCE">
              <w:t>O[</w:t>
            </w:r>
            <w:r w:rsidRPr="00874CCE">
              <w:rPr>
                <w:i/>
                <w:iCs/>
              </w:rPr>
              <w:t>N</w:t>
            </w:r>
            <w:r w:rsidRPr="00874CCE">
              <w:t>]</w:t>
            </w:r>
          </w:p>
        </w:tc>
        <w:tc>
          <w:tcPr>
            <w:tcW w:w="1666" w:type="pct"/>
          </w:tcPr>
          <w:p w14:paraId="20DA25AA" w14:textId="77777777" w:rsidR="00DB7CF8" w:rsidRPr="00874CCE" w:rsidRDefault="00DB7CF8" w:rsidP="00751F33">
            <w:pPr>
              <w:pStyle w:val="Tabletext"/>
              <w:keepNext/>
              <w:keepLines/>
              <w:spacing w:before="40" w:after="40" w:line="240" w:lineRule="exact"/>
              <w:jc w:val="center"/>
            </w:pPr>
            <w:r w:rsidRPr="00874CCE">
              <w:rPr>
                <w:rFonts w:hint="cs"/>
                <w:rtl/>
              </w:rPr>
              <w:t>درجات</w:t>
            </w:r>
          </w:p>
        </w:tc>
      </w:tr>
      <w:tr w:rsidR="00DB7CF8" w:rsidRPr="00874CCE" w14:paraId="2E4758D9" w14:textId="77777777" w:rsidTr="009C19BF">
        <w:tc>
          <w:tcPr>
            <w:tcW w:w="2350" w:type="pct"/>
          </w:tcPr>
          <w:p w14:paraId="166B1346" w14:textId="77777777" w:rsidR="00DB7CF8" w:rsidRPr="00874CCE" w:rsidRDefault="00DB7CF8" w:rsidP="00751F33">
            <w:pPr>
              <w:pStyle w:val="Tabletext"/>
              <w:keepNext/>
              <w:keepLines/>
              <w:spacing w:before="40" w:after="40" w:line="240" w:lineRule="exact"/>
            </w:pPr>
            <w:r w:rsidRPr="00874CCE">
              <w:rPr>
                <w:rFonts w:hint="cs"/>
                <w:rtl/>
              </w:rPr>
              <w:t>زاوية الحضيض</w:t>
            </w:r>
          </w:p>
        </w:tc>
        <w:tc>
          <w:tcPr>
            <w:tcW w:w="984" w:type="pct"/>
          </w:tcPr>
          <w:p w14:paraId="24CF1E34" w14:textId="77777777" w:rsidR="00DB7CF8" w:rsidRPr="00874CCE" w:rsidRDefault="00DB7CF8" w:rsidP="00751F33">
            <w:pPr>
              <w:pStyle w:val="Tabletext"/>
              <w:keepNext/>
              <w:keepLines/>
              <w:spacing w:before="40" w:after="40" w:line="240" w:lineRule="exact"/>
              <w:jc w:val="center"/>
            </w:pPr>
            <w:r w:rsidRPr="00874CCE">
              <w:t>W[</w:t>
            </w:r>
            <w:r w:rsidRPr="00874CCE">
              <w:rPr>
                <w:i/>
                <w:iCs/>
              </w:rPr>
              <w:t>N</w:t>
            </w:r>
            <w:r w:rsidRPr="00874CCE">
              <w:t>]</w:t>
            </w:r>
          </w:p>
        </w:tc>
        <w:tc>
          <w:tcPr>
            <w:tcW w:w="1666" w:type="pct"/>
          </w:tcPr>
          <w:p w14:paraId="38C66617" w14:textId="77777777" w:rsidR="00DB7CF8" w:rsidRPr="00874CCE" w:rsidRDefault="00DB7CF8" w:rsidP="00751F33">
            <w:pPr>
              <w:pStyle w:val="Tabletext"/>
              <w:keepNext/>
              <w:keepLines/>
              <w:spacing w:before="40" w:after="40" w:line="240" w:lineRule="exact"/>
              <w:jc w:val="center"/>
            </w:pPr>
            <w:r w:rsidRPr="00874CCE">
              <w:rPr>
                <w:rFonts w:hint="cs"/>
                <w:rtl/>
              </w:rPr>
              <w:t>درجات</w:t>
            </w:r>
          </w:p>
        </w:tc>
      </w:tr>
      <w:tr w:rsidR="00DB7CF8" w:rsidRPr="00874CCE" w14:paraId="35D001E1" w14:textId="77777777" w:rsidTr="009C19BF">
        <w:tc>
          <w:tcPr>
            <w:tcW w:w="2350" w:type="pct"/>
          </w:tcPr>
          <w:p w14:paraId="0228442B" w14:textId="77777777" w:rsidR="00DB7CF8" w:rsidRPr="00874CCE" w:rsidRDefault="00DB7CF8" w:rsidP="00751F33">
            <w:pPr>
              <w:pStyle w:val="Tabletext"/>
              <w:keepNext/>
              <w:keepLines/>
              <w:spacing w:before="40" w:after="40" w:line="240" w:lineRule="exact"/>
            </w:pPr>
            <w:r w:rsidRPr="00874CCE">
              <w:rPr>
                <w:rFonts w:hint="cs"/>
                <w:rtl/>
              </w:rPr>
              <w:t>الزاوية الاختلافية الحقيقية</w:t>
            </w:r>
          </w:p>
        </w:tc>
        <w:tc>
          <w:tcPr>
            <w:tcW w:w="984" w:type="pct"/>
          </w:tcPr>
          <w:p w14:paraId="5DCBD619" w14:textId="77777777" w:rsidR="00DB7CF8" w:rsidRPr="00874CCE" w:rsidRDefault="00DB7CF8" w:rsidP="00751F33">
            <w:pPr>
              <w:pStyle w:val="Tabletext"/>
              <w:keepNext/>
              <w:keepLines/>
              <w:spacing w:before="40" w:after="40" w:line="240" w:lineRule="exact"/>
              <w:jc w:val="center"/>
            </w:pPr>
            <w:r w:rsidRPr="00874CCE">
              <w:t>V[</w:t>
            </w:r>
            <w:r w:rsidRPr="00874CCE">
              <w:rPr>
                <w:i/>
                <w:iCs/>
              </w:rPr>
              <w:t>N</w:t>
            </w:r>
            <w:r w:rsidRPr="00874CCE">
              <w:t>]</w:t>
            </w:r>
          </w:p>
        </w:tc>
        <w:tc>
          <w:tcPr>
            <w:tcW w:w="1666" w:type="pct"/>
          </w:tcPr>
          <w:p w14:paraId="6FE16AED" w14:textId="77777777" w:rsidR="00DB7CF8" w:rsidRPr="00874CCE" w:rsidRDefault="00DB7CF8" w:rsidP="00751F33">
            <w:pPr>
              <w:pStyle w:val="Tabletext"/>
              <w:keepNext/>
              <w:keepLines/>
              <w:spacing w:before="40" w:after="40" w:line="240" w:lineRule="exact"/>
              <w:jc w:val="center"/>
            </w:pPr>
            <w:r w:rsidRPr="00874CCE">
              <w:rPr>
                <w:rFonts w:hint="cs"/>
                <w:rtl/>
              </w:rPr>
              <w:t>درجات</w:t>
            </w:r>
          </w:p>
        </w:tc>
      </w:tr>
    </w:tbl>
    <w:p w14:paraId="07E4F147" w14:textId="77777777" w:rsidR="00DB7CF8" w:rsidRPr="00874CCE" w:rsidRDefault="00DB7CF8" w:rsidP="00DB7CF8">
      <w:pPr>
        <w:spacing w:before="240"/>
        <w:rPr>
          <w:spacing w:val="-4"/>
          <w:rtl/>
        </w:rPr>
      </w:pPr>
      <w:r w:rsidRPr="00874CCE">
        <w:rPr>
          <w:rFonts w:hint="cs"/>
          <w:spacing w:val="-4"/>
          <w:rtl/>
        </w:rPr>
        <w:t>ويجب أن يكون لكل ساتل مجموعة مستقلة من معلمات المدار تتكون من ست معلمات من أجل تعريف الساتل والانتشار اللاحق.</w:t>
      </w:r>
    </w:p>
    <w:p w14:paraId="7508F0C7" w14:textId="77777777" w:rsidR="00DB7CF8" w:rsidRPr="00874CCE" w:rsidRDefault="00DB7CF8" w:rsidP="00DB7CF8">
      <w:pPr>
        <w:spacing w:after="120"/>
        <w:rPr>
          <w:spacing w:val="-4"/>
          <w:rtl/>
        </w:rPr>
      </w:pPr>
      <w:r w:rsidRPr="00874CCE">
        <w:rPr>
          <w:rFonts w:hint="cs"/>
          <w:spacing w:val="-4"/>
          <w:rtl/>
        </w:rPr>
        <w:t xml:space="preserve">ولتحديد خصائص المحطات الفضائية </w:t>
      </w:r>
      <w:r w:rsidRPr="00874CCE">
        <w:rPr>
          <w:rFonts w:hint="cs"/>
          <w:spacing w:val="-4"/>
        </w:rPr>
        <w:t>non-GSO</w:t>
      </w:r>
      <w:r w:rsidRPr="00874CCE">
        <w:rPr>
          <w:rFonts w:hint="cs"/>
          <w:spacing w:val="-4"/>
          <w:rtl/>
        </w:rPr>
        <w:t xml:space="preserve"> تستخدم المعلمات التالية، كما هي محددة في</w:t>
      </w:r>
      <w:r w:rsidRPr="00874CCE">
        <w:rPr>
          <w:rFonts w:hint="cs"/>
          <w:spacing w:val="-4"/>
          <w:rtl/>
          <w:lang w:bidi="ar-EG"/>
        </w:rPr>
        <w:t xml:space="preserve"> الفقرة</w:t>
      </w:r>
      <w:r w:rsidRPr="00874CCE">
        <w:rPr>
          <w:rFonts w:hint="eastAsia"/>
          <w:spacing w:val="-4"/>
          <w:rtl/>
          <w:lang w:bidi="ar-EG"/>
        </w:rPr>
        <w:t> </w:t>
      </w:r>
      <w:r w:rsidRPr="00874CCE">
        <w:rPr>
          <w:spacing w:val="-4"/>
          <w:lang w:bidi="ar-EG"/>
        </w:rPr>
        <w:t>3.B4</w:t>
      </w:r>
      <w:r w:rsidRPr="00874CCE">
        <w:rPr>
          <w:rFonts w:hint="cs"/>
          <w:spacing w:val="-4"/>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0"/>
        <w:gridCol w:w="2565"/>
        <w:gridCol w:w="2694"/>
      </w:tblGrid>
      <w:tr w:rsidR="00DB7CF8" w:rsidRPr="00874CCE" w14:paraId="24C4366A" w14:textId="77777777" w:rsidTr="009C19BF">
        <w:tc>
          <w:tcPr>
            <w:tcW w:w="4370" w:type="dxa"/>
          </w:tcPr>
          <w:p w14:paraId="730A0723" w14:textId="77777777" w:rsidR="00DB7CF8" w:rsidRPr="00874CCE" w:rsidRDefault="00DB7CF8" w:rsidP="00751F33">
            <w:pPr>
              <w:pStyle w:val="Tablehead"/>
              <w:keepNext w:val="0"/>
              <w:spacing w:after="40" w:line="240" w:lineRule="exact"/>
            </w:pPr>
            <w:r w:rsidRPr="00874CCE">
              <w:rPr>
                <w:rFonts w:hint="cs"/>
                <w:rtl/>
              </w:rPr>
              <w:t>وصف المعلمة</w:t>
            </w:r>
          </w:p>
        </w:tc>
        <w:tc>
          <w:tcPr>
            <w:tcW w:w="2565" w:type="dxa"/>
          </w:tcPr>
          <w:p w14:paraId="62C0CBDD" w14:textId="77777777" w:rsidR="00DB7CF8" w:rsidRPr="00874CCE" w:rsidRDefault="00DB7CF8" w:rsidP="00751F33">
            <w:pPr>
              <w:pStyle w:val="Tablehead"/>
              <w:keepNext w:val="0"/>
              <w:spacing w:after="40" w:line="240" w:lineRule="exact"/>
            </w:pPr>
            <w:r w:rsidRPr="00874CCE">
              <w:rPr>
                <w:rFonts w:hint="cs"/>
                <w:rtl/>
              </w:rPr>
              <w:t>اسم المعلمة</w:t>
            </w:r>
          </w:p>
        </w:tc>
        <w:tc>
          <w:tcPr>
            <w:tcW w:w="2694" w:type="dxa"/>
          </w:tcPr>
          <w:p w14:paraId="1959CAC2" w14:textId="77777777" w:rsidR="00DB7CF8" w:rsidRPr="00874CCE" w:rsidRDefault="00DB7CF8" w:rsidP="00751F33">
            <w:pPr>
              <w:pStyle w:val="Tablehead"/>
              <w:keepNext w:val="0"/>
              <w:spacing w:after="40" w:line="240" w:lineRule="exact"/>
            </w:pPr>
            <w:r w:rsidRPr="00874CCE">
              <w:rPr>
                <w:rFonts w:hint="cs"/>
                <w:rtl/>
              </w:rPr>
              <w:t>وحدة المعلمة</w:t>
            </w:r>
          </w:p>
        </w:tc>
      </w:tr>
      <w:tr w:rsidR="00DB7CF8" w:rsidRPr="00874CCE" w14:paraId="684E771D" w14:textId="77777777" w:rsidTr="009C19BF">
        <w:tc>
          <w:tcPr>
            <w:tcW w:w="4370" w:type="dxa"/>
          </w:tcPr>
          <w:p w14:paraId="1668545B" w14:textId="77777777" w:rsidR="00DB7CF8" w:rsidRPr="00874CCE" w:rsidRDefault="00DB7CF8" w:rsidP="00751F33">
            <w:pPr>
              <w:pStyle w:val="Tabletext"/>
              <w:spacing w:before="40" w:after="40" w:line="240" w:lineRule="exact"/>
              <w:rPr>
                <w:rtl/>
                <w:lang w:bidi="ar-EG"/>
              </w:rPr>
            </w:pPr>
            <w:r w:rsidRPr="00874CCE">
              <w:rPr>
                <w:rFonts w:hint="cs"/>
                <w:rtl/>
              </w:rPr>
              <w:t xml:space="preserve">القدرة </w:t>
            </w:r>
            <w:r w:rsidRPr="00874CCE">
              <w:t>e.i.r.p.</w:t>
            </w:r>
            <w:r w:rsidRPr="00874CCE">
              <w:rPr>
                <w:rFonts w:hint="cs"/>
                <w:rtl/>
                <w:lang w:bidi="ar-EG"/>
              </w:rPr>
              <w:t xml:space="preserve"> لكل محطة فضائية حسب خط العرض</w:t>
            </w:r>
          </w:p>
        </w:tc>
        <w:tc>
          <w:tcPr>
            <w:tcW w:w="2565" w:type="dxa"/>
          </w:tcPr>
          <w:p w14:paraId="3B78E45A" w14:textId="77777777" w:rsidR="00DB7CF8" w:rsidRPr="00874CCE" w:rsidRDefault="00DB7CF8" w:rsidP="00751F33">
            <w:pPr>
              <w:pStyle w:val="Tabletext"/>
              <w:spacing w:before="40" w:after="40" w:line="240" w:lineRule="exact"/>
              <w:jc w:val="center"/>
              <w:rPr>
                <w:rFonts w:cs="Times New Roman"/>
                <w:sz w:val="22"/>
                <w:szCs w:val="22"/>
                <w:lang w:eastAsia="en-US"/>
              </w:rPr>
            </w:pPr>
            <w:r w:rsidRPr="00874CCE">
              <w:rPr>
                <w:szCs w:val="22"/>
                <w:lang w:val="en-GB"/>
              </w:rPr>
              <w:t>non-</w:t>
            </w:r>
            <w:proofErr w:type="spellStart"/>
            <w:r w:rsidRPr="00874CCE">
              <w:rPr>
                <w:szCs w:val="22"/>
                <w:lang w:val="en-GB"/>
              </w:rPr>
              <w:t>GSO_SS_</w:t>
            </w:r>
            <w:proofErr w:type="gramStart"/>
            <w:r w:rsidRPr="00874CCE">
              <w:rPr>
                <w:szCs w:val="22"/>
                <w:lang w:val="en-GB"/>
              </w:rPr>
              <w:t>e.i.r.p</w:t>
            </w:r>
            <w:proofErr w:type="spellEnd"/>
            <w:r w:rsidRPr="00874CCE">
              <w:rPr>
                <w:szCs w:val="22"/>
                <w:lang w:val="en-GB"/>
              </w:rPr>
              <w:t>.[</w:t>
            </w:r>
            <w:proofErr w:type="gramEnd"/>
            <w:r w:rsidRPr="00874CCE">
              <w:rPr>
                <w:szCs w:val="22"/>
                <w:lang w:val="en-GB"/>
              </w:rPr>
              <w:t>Lat][</w:t>
            </w:r>
            <w:r w:rsidRPr="00874CCE">
              <w:rPr>
                <w:szCs w:val="22"/>
                <w:lang w:val="en-GB"/>
              </w:rPr>
              <w:sym w:font="Symbol" w:char="F06A"/>
            </w:r>
            <w:r w:rsidRPr="00874CCE">
              <w:rPr>
                <w:szCs w:val="22"/>
                <w:lang w:val="en-GB"/>
              </w:rPr>
              <w:t>]</w:t>
            </w:r>
          </w:p>
        </w:tc>
        <w:tc>
          <w:tcPr>
            <w:tcW w:w="2694" w:type="dxa"/>
          </w:tcPr>
          <w:p w14:paraId="27DD1A80" w14:textId="77777777" w:rsidR="00DB7CF8" w:rsidRPr="00874CCE" w:rsidRDefault="00DB7CF8" w:rsidP="00751F33">
            <w:pPr>
              <w:pStyle w:val="Tabletext"/>
              <w:spacing w:before="40" w:after="40" w:line="240" w:lineRule="exact"/>
              <w:jc w:val="center"/>
              <w:rPr>
                <w:rFonts w:cs="Times New Roman"/>
                <w:szCs w:val="20"/>
                <w:lang w:eastAsia="en-US"/>
              </w:rPr>
            </w:pPr>
            <w:r w:rsidRPr="00874CCE">
              <w:rPr>
                <w:szCs w:val="22"/>
              </w:rPr>
              <w:t>dB(W/</w:t>
            </w:r>
            <w:proofErr w:type="spellStart"/>
            <w:r w:rsidRPr="00874CCE">
              <w:rPr>
                <w:szCs w:val="22"/>
              </w:rPr>
              <w:t>BW</w:t>
            </w:r>
            <w:r w:rsidRPr="00874CCE">
              <w:rPr>
                <w:szCs w:val="22"/>
                <w:vertAlign w:val="subscript"/>
              </w:rPr>
              <w:t>rif</w:t>
            </w:r>
            <w:proofErr w:type="spellEnd"/>
            <w:r w:rsidRPr="00874CCE">
              <w:rPr>
                <w:szCs w:val="22"/>
              </w:rPr>
              <w:t>)</w:t>
            </w:r>
          </w:p>
        </w:tc>
      </w:tr>
      <w:tr w:rsidR="00DB7CF8" w:rsidRPr="00874CCE" w14:paraId="5CFB03DB" w14:textId="77777777" w:rsidTr="009C19BF">
        <w:tc>
          <w:tcPr>
            <w:tcW w:w="4370" w:type="dxa"/>
            <w:tcBorders>
              <w:bottom w:val="single" w:sz="4" w:space="0" w:color="auto"/>
            </w:tcBorders>
          </w:tcPr>
          <w:p w14:paraId="253C92D7" w14:textId="77777777" w:rsidR="00DB7CF8" w:rsidRPr="00874CCE" w:rsidRDefault="00DB7CF8" w:rsidP="00751F33">
            <w:pPr>
              <w:pStyle w:val="Tabletext"/>
              <w:spacing w:before="40" w:after="40" w:line="240" w:lineRule="exact"/>
            </w:pPr>
            <w:r w:rsidRPr="00874CCE">
              <w:rPr>
                <w:rFonts w:hint="cs"/>
                <w:rtl/>
              </w:rPr>
              <w:t>تردد الإرسال الأدنى</w:t>
            </w:r>
            <w:r w:rsidRPr="00874CCE">
              <w:rPr>
                <w:vertAlign w:val="superscript"/>
              </w:rPr>
              <w:t>(1)</w:t>
            </w:r>
          </w:p>
        </w:tc>
        <w:tc>
          <w:tcPr>
            <w:tcW w:w="2565" w:type="dxa"/>
            <w:tcBorders>
              <w:bottom w:val="single" w:sz="4" w:space="0" w:color="auto"/>
            </w:tcBorders>
          </w:tcPr>
          <w:p w14:paraId="1FDA0CE3" w14:textId="77777777" w:rsidR="00DB7CF8" w:rsidRPr="00874CCE" w:rsidRDefault="00DB7CF8" w:rsidP="00751F33">
            <w:pPr>
              <w:pStyle w:val="Tabletext"/>
              <w:spacing w:before="40" w:after="40" w:line="240" w:lineRule="exact"/>
              <w:jc w:val="center"/>
              <w:rPr>
                <w:szCs w:val="20"/>
              </w:rPr>
            </w:pPr>
            <w:r w:rsidRPr="00874CCE">
              <w:t>IS_F</w:t>
            </w:r>
          </w:p>
        </w:tc>
        <w:tc>
          <w:tcPr>
            <w:tcW w:w="2694" w:type="dxa"/>
            <w:tcBorders>
              <w:bottom w:val="single" w:sz="4" w:space="0" w:color="auto"/>
            </w:tcBorders>
          </w:tcPr>
          <w:p w14:paraId="0B2D1E95" w14:textId="77777777" w:rsidR="00DB7CF8" w:rsidRPr="00874CCE" w:rsidRDefault="00DB7CF8" w:rsidP="00751F33">
            <w:pPr>
              <w:pStyle w:val="Tabletext"/>
              <w:spacing w:before="40" w:after="40" w:line="240" w:lineRule="exact"/>
              <w:jc w:val="center"/>
              <w:rPr>
                <w:lang w:val="es-ES_tradnl"/>
              </w:rPr>
            </w:pPr>
            <w:r w:rsidRPr="00874CCE">
              <w:t>GHz</w:t>
            </w:r>
          </w:p>
        </w:tc>
      </w:tr>
      <w:tr w:rsidR="00DB7CF8" w:rsidRPr="00874CCE" w14:paraId="559A6419" w14:textId="77777777" w:rsidTr="009C19BF">
        <w:tc>
          <w:tcPr>
            <w:tcW w:w="9629" w:type="dxa"/>
            <w:gridSpan w:val="3"/>
            <w:tcBorders>
              <w:left w:val="nil"/>
              <w:bottom w:val="nil"/>
              <w:right w:val="nil"/>
            </w:tcBorders>
          </w:tcPr>
          <w:p w14:paraId="24CFDE93" w14:textId="77777777" w:rsidR="00DB7CF8" w:rsidRPr="00874CCE" w:rsidRDefault="00DB7CF8" w:rsidP="00751F33">
            <w:pPr>
              <w:pStyle w:val="Tabletext"/>
              <w:tabs>
                <w:tab w:val="left" w:pos="301"/>
              </w:tabs>
              <w:spacing w:before="40" w:after="40" w:line="240" w:lineRule="exact"/>
            </w:pPr>
            <w:r w:rsidRPr="00874CCE">
              <w:rPr>
                <w:vertAlign w:val="superscript"/>
              </w:rPr>
              <w:t>(1)</w:t>
            </w:r>
            <w:r w:rsidRPr="00874CCE">
              <w:tab/>
            </w:r>
            <w:r w:rsidRPr="00874CCE">
              <w:rPr>
                <w:rFonts w:hint="cs"/>
                <w:rtl/>
              </w:rPr>
              <w:t xml:space="preserve">يمكن أن تقدم الإدارة المبلغة مجموعة من أقنعة القدرة </w:t>
            </w:r>
            <w:r w:rsidRPr="00874CCE">
              <w:t>e.i.r.p.</w:t>
            </w:r>
            <w:r w:rsidRPr="00874CCE">
              <w:rPr>
                <w:rFonts w:hint="cs"/>
                <w:rtl/>
                <w:lang w:bidi="ar-EG"/>
              </w:rPr>
              <w:t xml:space="preserve"> للمحطات الفضائية ومدى التردد الذي تنطبق عليه هذه الأقنعة.</w:t>
            </w:r>
          </w:p>
        </w:tc>
      </w:tr>
    </w:tbl>
    <w:p w14:paraId="1EFF03DA" w14:textId="77777777" w:rsidR="00DB7CF8" w:rsidRPr="00874CCE" w:rsidRDefault="00DB7CF8" w:rsidP="00DB7CF8">
      <w:pPr>
        <w:pStyle w:val="Heading4"/>
        <w:rPr>
          <w:rtl/>
          <w:lang w:bidi="ar-EG"/>
        </w:rPr>
      </w:pPr>
      <w:r w:rsidRPr="00874CCE">
        <w:rPr>
          <w:lang w:bidi="ar-SY"/>
        </w:rPr>
        <w:lastRenderedPageBreak/>
        <w:t>2.4.</w:t>
      </w:r>
      <w:proofErr w:type="gramStart"/>
      <w:r w:rsidRPr="00874CCE">
        <w:rPr>
          <w:lang w:bidi="ar-SY"/>
        </w:rPr>
        <w:t>3.D</w:t>
      </w:r>
      <w:proofErr w:type="gramEnd"/>
      <w:r w:rsidRPr="00874CCE">
        <w:rPr>
          <w:lang w:bidi="ar-SY"/>
        </w:rPr>
        <w:t>5</w:t>
      </w:r>
      <w:r w:rsidRPr="00874CCE">
        <w:rPr>
          <w:rtl/>
          <w:lang w:bidi="ar-SY"/>
        </w:rPr>
        <w:tab/>
      </w:r>
      <w:r w:rsidRPr="00874CCE">
        <w:rPr>
          <w:rFonts w:hint="cs"/>
          <w:rtl/>
        </w:rPr>
        <w:t>معلمات النظام</w:t>
      </w:r>
      <w:r w:rsidRPr="00874CCE">
        <w:rPr>
          <w:rFonts w:hint="eastAsia"/>
          <w:rtl/>
        </w:rPr>
        <w:t> </w:t>
      </w:r>
      <w:r w:rsidRPr="00874CCE">
        <w:t>GSO</w:t>
      </w:r>
    </w:p>
    <w:p w14:paraId="384383D5" w14:textId="77777777" w:rsidR="00DB7CF8" w:rsidRPr="00874CCE" w:rsidRDefault="00DB7CF8" w:rsidP="00DB7CF8">
      <w:pPr>
        <w:spacing w:after="120"/>
        <w:rPr>
          <w:spacing w:val="6"/>
          <w:rtl/>
        </w:rPr>
      </w:pPr>
      <w:r w:rsidRPr="00874CCE">
        <w:rPr>
          <w:rFonts w:hint="cs"/>
          <w:spacing w:val="6"/>
          <w:rtl/>
        </w:rPr>
        <w:t xml:space="preserve">قد يستعمل النظام </w:t>
      </w:r>
      <w:r w:rsidRPr="00874CCE">
        <w:rPr>
          <w:spacing w:val="6"/>
        </w:rPr>
        <w:t>GSO</w:t>
      </w:r>
      <w:r w:rsidRPr="00874CCE">
        <w:rPr>
          <w:rFonts w:hint="cs"/>
          <w:spacing w:val="6"/>
          <w:rtl/>
          <w:lang w:bidi="ar-EG"/>
        </w:rPr>
        <w:t xml:space="preserve"> معلمات الحالة الأسوأ باستعمال الخوارزمية الواردة في الفقرة</w:t>
      </w:r>
      <w:r w:rsidRPr="00874CCE">
        <w:rPr>
          <w:rFonts w:hint="eastAsia"/>
          <w:spacing w:val="6"/>
          <w:rtl/>
          <w:lang w:bidi="ar-EG"/>
        </w:rPr>
        <w:t> </w:t>
      </w:r>
      <w:r w:rsidRPr="00874CCE">
        <w:rPr>
          <w:spacing w:val="6"/>
          <w:lang w:bidi="ar-EG"/>
        </w:rPr>
        <w:t>2.D5</w:t>
      </w:r>
      <w:r w:rsidRPr="00874CCE">
        <w:rPr>
          <w:rFonts w:hint="cs"/>
          <w:spacing w:val="6"/>
          <w:rtl/>
          <w:lang w:bidi="ar-EG"/>
        </w:rPr>
        <w:t xml:space="preserve"> أو القيم المدخلة. والمعلمات المطلوبة هي: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3"/>
        <w:gridCol w:w="2094"/>
        <w:gridCol w:w="3132"/>
      </w:tblGrid>
      <w:tr w:rsidR="00DB7CF8" w:rsidRPr="00874CCE" w14:paraId="43FE94DC" w14:textId="77777777" w:rsidTr="009C19BF">
        <w:tc>
          <w:tcPr>
            <w:tcW w:w="4526" w:type="dxa"/>
          </w:tcPr>
          <w:p w14:paraId="112560B8" w14:textId="77777777" w:rsidR="00DB7CF8" w:rsidRPr="00874CCE" w:rsidRDefault="00DB7CF8" w:rsidP="009C19BF">
            <w:pPr>
              <w:pStyle w:val="Tablehead"/>
              <w:keepLines/>
              <w:spacing w:after="40"/>
            </w:pPr>
            <w:r w:rsidRPr="00874CCE">
              <w:rPr>
                <w:rFonts w:hint="cs"/>
                <w:rtl/>
              </w:rPr>
              <w:t>وصف المعلمة</w:t>
            </w:r>
          </w:p>
        </w:tc>
        <w:tc>
          <w:tcPr>
            <w:tcW w:w="1896" w:type="dxa"/>
          </w:tcPr>
          <w:p w14:paraId="61FC1A41" w14:textId="77777777" w:rsidR="00DB7CF8" w:rsidRPr="00874CCE" w:rsidRDefault="00DB7CF8" w:rsidP="009C19BF">
            <w:pPr>
              <w:pStyle w:val="Tablehead"/>
              <w:keepLines/>
              <w:spacing w:after="40"/>
            </w:pPr>
            <w:r w:rsidRPr="00874CCE">
              <w:rPr>
                <w:rFonts w:hint="cs"/>
                <w:rtl/>
              </w:rPr>
              <w:t>اسم المعلمة</w:t>
            </w:r>
          </w:p>
        </w:tc>
        <w:tc>
          <w:tcPr>
            <w:tcW w:w="3207" w:type="dxa"/>
          </w:tcPr>
          <w:p w14:paraId="1F881E49" w14:textId="77777777" w:rsidR="00DB7CF8" w:rsidRPr="00874CCE" w:rsidRDefault="00DB7CF8" w:rsidP="009C19BF">
            <w:pPr>
              <w:pStyle w:val="Tablehead"/>
              <w:keepLines/>
              <w:spacing w:after="40"/>
            </w:pPr>
            <w:r w:rsidRPr="00874CCE">
              <w:rPr>
                <w:rFonts w:hint="cs"/>
                <w:rtl/>
              </w:rPr>
              <w:t>وحدة المعلمة</w:t>
            </w:r>
          </w:p>
        </w:tc>
      </w:tr>
      <w:tr w:rsidR="00DB7CF8" w:rsidRPr="00874CCE" w14:paraId="75228D62" w14:textId="77777777" w:rsidTr="009C19BF">
        <w:tc>
          <w:tcPr>
            <w:tcW w:w="4526" w:type="dxa"/>
          </w:tcPr>
          <w:p w14:paraId="18A19A8F" w14:textId="77777777" w:rsidR="00DB7CF8" w:rsidRPr="00874CCE" w:rsidRDefault="00DB7CF8" w:rsidP="009C19BF">
            <w:pPr>
              <w:pStyle w:val="Tabletext"/>
              <w:keepNext/>
              <w:keepLines/>
              <w:spacing w:before="40" w:after="40"/>
            </w:pPr>
            <w:r w:rsidRPr="00874CCE">
              <w:rPr>
                <w:rFonts w:hint="cs"/>
                <w:rtl/>
              </w:rPr>
              <w:t xml:space="preserve">خط طول الساتل </w:t>
            </w:r>
            <w:r w:rsidRPr="00874CCE">
              <w:t>GSO</w:t>
            </w:r>
          </w:p>
        </w:tc>
        <w:tc>
          <w:tcPr>
            <w:tcW w:w="1896" w:type="dxa"/>
          </w:tcPr>
          <w:p w14:paraId="0AB3233D" w14:textId="77777777" w:rsidR="00DB7CF8" w:rsidRPr="00874CCE" w:rsidRDefault="00DB7CF8" w:rsidP="009C19BF">
            <w:pPr>
              <w:pStyle w:val="Tabletext"/>
              <w:keepNext/>
              <w:keepLines/>
              <w:spacing w:before="40" w:after="40"/>
              <w:jc w:val="center"/>
            </w:pPr>
            <w:r w:rsidRPr="00874CCE">
              <w:rPr>
                <w:szCs w:val="22"/>
              </w:rPr>
              <w:t>GSO_</w:t>
            </w:r>
            <w:smartTag w:uri="urn:schemas-microsoft-com:office:smarttags" w:element="stockticker">
              <w:r w:rsidRPr="00874CCE">
                <w:rPr>
                  <w:szCs w:val="22"/>
                </w:rPr>
                <w:t>SAT</w:t>
              </w:r>
            </w:smartTag>
            <w:r w:rsidRPr="00874CCE">
              <w:rPr>
                <w:szCs w:val="22"/>
              </w:rPr>
              <w:t>_LONG</w:t>
            </w:r>
          </w:p>
        </w:tc>
        <w:tc>
          <w:tcPr>
            <w:tcW w:w="3207" w:type="dxa"/>
          </w:tcPr>
          <w:p w14:paraId="155B92FC" w14:textId="77777777" w:rsidR="00DB7CF8" w:rsidRPr="00874CCE" w:rsidRDefault="00DB7CF8" w:rsidP="009C19BF">
            <w:pPr>
              <w:pStyle w:val="Tabletext"/>
              <w:keepNext/>
              <w:keepLines/>
              <w:spacing w:before="40" w:after="40"/>
              <w:jc w:val="center"/>
            </w:pPr>
            <w:r w:rsidRPr="00874CCE">
              <w:rPr>
                <w:rFonts w:hint="cs"/>
                <w:rtl/>
              </w:rPr>
              <w:t>درجات</w:t>
            </w:r>
          </w:p>
        </w:tc>
      </w:tr>
      <w:tr w:rsidR="00DB7CF8" w:rsidRPr="00874CCE" w14:paraId="0B1A4860" w14:textId="77777777" w:rsidTr="009C19BF">
        <w:tc>
          <w:tcPr>
            <w:tcW w:w="4526" w:type="dxa"/>
          </w:tcPr>
          <w:p w14:paraId="4996DF83" w14:textId="77777777" w:rsidR="00DB7CF8" w:rsidRPr="00874CCE" w:rsidRDefault="00DB7CF8" w:rsidP="009C19BF">
            <w:pPr>
              <w:pStyle w:val="Tabletext"/>
              <w:keepNext/>
              <w:keepLines/>
              <w:spacing w:before="40" w:after="40"/>
              <w:rPr>
                <w:lang w:bidi="ar-EG"/>
              </w:rPr>
            </w:pPr>
            <w:r w:rsidRPr="00874CCE">
              <w:rPr>
                <w:rFonts w:hint="cs"/>
                <w:rtl/>
                <w:lang w:bidi="ar-EG"/>
              </w:rPr>
              <w:t xml:space="preserve">خط عرض التسديد </w:t>
            </w:r>
            <w:r w:rsidRPr="00874CCE">
              <w:rPr>
                <w:lang w:bidi="ar-EG"/>
              </w:rPr>
              <w:t>GSO</w:t>
            </w:r>
          </w:p>
        </w:tc>
        <w:tc>
          <w:tcPr>
            <w:tcW w:w="1896" w:type="dxa"/>
          </w:tcPr>
          <w:p w14:paraId="3C09889F" w14:textId="77777777" w:rsidR="00DB7CF8" w:rsidRPr="00874CCE" w:rsidRDefault="00DB7CF8" w:rsidP="009C19BF">
            <w:pPr>
              <w:pStyle w:val="Tabletext"/>
              <w:keepNext/>
              <w:keepLines/>
              <w:spacing w:before="40" w:after="40"/>
              <w:jc w:val="center"/>
            </w:pPr>
            <w:r w:rsidRPr="00874CCE">
              <w:rPr>
                <w:szCs w:val="22"/>
              </w:rPr>
              <w:t>BS_LAT</w:t>
            </w:r>
          </w:p>
        </w:tc>
        <w:tc>
          <w:tcPr>
            <w:tcW w:w="3207" w:type="dxa"/>
          </w:tcPr>
          <w:p w14:paraId="54CB020B" w14:textId="77777777" w:rsidR="00DB7CF8" w:rsidRPr="00874CCE" w:rsidRDefault="00DB7CF8" w:rsidP="009C19BF">
            <w:pPr>
              <w:pStyle w:val="Tabletext"/>
              <w:keepNext/>
              <w:keepLines/>
              <w:spacing w:before="40" w:after="40"/>
              <w:jc w:val="center"/>
            </w:pPr>
            <w:r w:rsidRPr="00874CCE">
              <w:rPr>
                <w:rFonts w:hint="cs"/>
                <w:rtl/>
              </w:rPr>
              <w:t>درجات</w:t>
            </w:r>
          </w:p>
        </w:tc>
      </w:tr>
      <w:tr w:rsidR="00DB7CF8" w:rsidRPr="00874CCE" w14:paraId="79A5D5FE" w14:textId="77777777" w:rsidTr="009C19BF">
        <w:tc>
          <w:tcPr>
            <w:tcW w:w="4526" w:type="dxa"/>
          </w:tcPr>
          <w:p w14:paraId="0A573F54" w14:textId="77777777" w:rsidR="00DB7CF8" w:rsidRPr="00874CCE" w:rsidRDefault="00DB7CF8" w:rsidP="009C19BF">
            <w:pPr>
              <w:pStyle w:val="Tabletext"/>
              <w:keepNext/>
              <w:keepLines/>
              <w:spacing w:before="40" w:after="40"/>
              <w:rPr>
                <w:lang w:bidi="ar-EG"/>
              </w:rPr>
            </w:pPr>
            <w:r w:rsidRPr="00874CCE">
              <w:rPr>
                <w:rFonts w:hint="cs"/>
                <w:rtl/>
                <w:lang w:bidi="ar-EG"/>
              </w:rPr>
              <w:t xml:space="preserve">خط طول التسديد </w:t>
            </w:r>
            <w:r w:rsidRPr="00874CCE">
              <w:rPr>
                <w:lang w:bidi="ar-EG"/>
              </w:rPr>
              <w:t>GSO</w:t>
            </w:r>
          </w:p>
        </w:tc>
        <w:tc>
          <w:tcPr>
            <w:tcW w:w="1896" w:type="dxa"/>
          </w:tcPr>
          <w:p w14:paraId="502532AF" w14:textId="77777777" w:rsidR="00DB7CF8" w:rsidRPr="00874CCE" w:rsidRDefault="00DB7CF8" w:rsidP="009C19BF">
            <w:pPr>
              <w:pStyle w:val="Tabletext"/>
              <w:keepNext/>
              <w:keepLines/>
              <w:spacing w:before="40" w:after="40"/>
              <w:jc w:val="center"/>
            </w:pPr>
            <w:r w:rsidRPr="00874CCE">
              <w:rPr>
                <w:szCs w:val="22"/>
              </w:rPr>
              <w:t>BS_LONG</w:t>
            </w:r>
          </w:p>
        </w:tc>
        <w:tc>
          <w:tcPr>
            <w:tcW w:w="3207" w:type="dxa"/>
          </w:tcPr>
          <w:p w14:paraId="3E16541E" w14:textId="77777777" w:rsidR="00DB7CF8" w:rsidRPr="00874CCE" w:rsidRDefault="00DB7CF8" w:rsidP="009C19BF">
            <w:pPr>
              <w:pStyle w:val="Tabletext"/>
              <w:keepNext/>
              <w:keepLines/>
              <w:spacing w:before="40" w:after="40"/>
              <w:jc w:val="center"/>
            </w:pPr>
            <w:r w:rsidRPr="00874CCE">
              <w:rPr>
                <w:rFonts w:hint="cs"/>
                <w:rtl/>
              </w:rPr>
              <w:t xml:space="preserve">درجات </w:t>
            </w:r>
          </w:p>
        </w:tc>
      </w:tr>
      <w:tr w:rsidR="00DB7CF8" w:rsidRPr="00874CCE" w14:paraId="0621D8CB" w14:textId="77777777" w:rsidTr="009C19BF">
        <w:tc>
          <w:tcPr>
            <w:tcW w:w="4526" w:type="dxa"/>
          </w:tcPr>
          <w:p w14:paraId="6A0F5BF8" w14:textId="77777777" w:rsidR="00DB7CF8" w:rsidRPr="00874CCE" w:rsidRDefault="00DB7CF8" w:rsidP="009C19BF">
            <w:pPr>
              <w:pStyle w:val="Tabletext"/>
              <w:keepNext/>
              <w:keepLines/>
              <w:spacing w:before="40" w:after="40"/>
              <w:rPr>
                <w:rtl/>
                <w:lang w:bidi="ar-EG"/>
              </w:rPr>
            </w:pPr>
            <w:r w:rsidRPr="00874CCE">
              <w:rPr>
                <w:rFonts w:hint="cs"/>
                <w:rtl/>
                <w:lang w:bidi="ar-EG"/>
              </w:rPr>
              <w:t xml:space="preserve">مخطط الكسب المرجعي </w:t>
            </w:r>
            <w:r w:rsidRPr="00874CCE">
              <w:rPr>
                <w:lang w:bidi="ar-EG"/>
              </w:rPr>
              <w:t>GSO</w:t>
            </w:r>
          </w:p>
        </w:tc>
        <w:tc>
          <w:tcPr>
            <w:tcW w:w="1896" w:type="dxa"/>
          </w:tcPr>
          <w:p w14:paraId="6A482C1B" w14:textId="77777777" w:rsidR="00DB7CF8" w:rsidRPr="00874CCE" w:rsidRDefault="00DB7CF8" w:rsidP="009C19BF">
            <w:pPr>
              <w:pStyle w:val="Tabletext"/>
              <w:keepNext/>
              <w:keepLines/>
              <w:spacing w:before="40" w:after="40"/>
              <w:jc w:val="center"/>
            </w:pPr>
            <w:r w:rsidRPr="00874CCE">
              <w:rPr>
                <w:szCs w:val="22"/>
              </w:rPr>
              <w:t>GSO_</w:t>
            </w:r>
            <w:smartTag w:uri="urn:schemas-microsoft-com:office:smarttags" w:element="stockticker">
              <w:r w:rsidRPr="00874CCE">
                <w:rPr>
                  <w:szCs w:val="22"/>
                </w:rPr>
                <w:t>SAT</w:t>
              </w:r>
            </w:smartTag>
            <w:r w:rsidRPr="00874CCE">
              <w:rPr>
                <w:szCs w:val="22"/>
              </w:rPr>
              <w:t>_PATTERN</w:t>
            </w:r>
          </w:p>
        </w:tc>
        <w:tc>
          <w:tcPr>
            <w:tcW w:w="3207" w:type="dxa"/>
          </w:tcPr>
          <w:p w14:paraId="6DD1010A" w14:textId="77777777" w:rsidR="00DB7CF8" w:rsidRPr="00874CCE" w:rsidRDefault="00DB7CF8" w:rsidP="009C19BF">
            <w:pPr>
              <w:pStyle w:val="Tabletext"/>
              <w:keepNext/>
              <w:keepLines/>
              <w:spacing w:before="40" w:after="40"/>
              <w:jc w:val="center"/>
              <w:rPr>
                <w:lang w:bidi="ar-EG"/>
              </w:rPr>
            </w:pPr>
            <w:r w:rsidRPr="00874CCE">
              <w:rPr>
                <w:rFonts w:hint="cs"/>
                <w:rtl/>
                <w:lang w:bidi="ar-EG"/>
              </w:rPr>
              <w:t xml:space="preserve">أحد المخططات الموصوفة في الفقرة </w:t>
            </w:r>
            <w:r w:rsidRPr="00874CCE">
              <w:rPr>
                <w:lang w:bidi="ar-EG"/>
              </w:rPr>
              <w:t>5.D5</w:t>
            </w:r>
          </w:p>
        </w:tc>
      </w:tr>
    </w:tbl>
    <w:p w14:paraId="5B869679" w14:textId="77777777" w:rsidR="00DB7CF8" w:rsidRPr="00874CCE" w:rsidRDefault="00DB7CF8" w:rsidP="00DB7CF8">
      <w:pPr>
        <w:spacing w:before="240"/>
        <w:rPr>
          <w:rtl/>
          <w:lang w:bidi="ar-EG"/>
        </w:rPr>
      </w:pPr>
      <w:r w:rsidRPr="00874CCE">
        <w:rPr>
          <w:rFonts w:hint="cs"/>
          <w:rtl/>
        </w:rPr>
        <w:t>وهذه المعلمات معرّفة في الفقرتين</w:t>
      </w:r>
      <w:r w:rsidRPr="00874CCE">
        <w:rPr>
          <w:rFonts w:hint="eastAsia"/>
          <w:rtl/>
        </w:rPr>
        <w:t> </w:t>
      </w:r>
      <w:r w:rsidRPr="00874CCE">
        <w:t>1.D6</w:t>
      </w:r>
      <w:r w:rsidRPr="00874CCE">
        <w:rPr>
          <w:rFonts w:hint="cs"/>
          <w:rtl/>
          <w:lang w:bidi="ar-EG"/>
        </w:rPr>
        <w:t xml:space="preserve"> و</w:t>
      </w:r>
      <w:r w:rsidRPr="00874CCE">
        <w:rPr>
          <w:lang w:bidi="ar-EG"/>
        </w:rPr>
        <w:t>2.D6</w:t>
      </w:r>
      <w:r w:rsidRPr="00874CCE">
        <w:rPr>
          <w:rFonts w:hint="cs"/>
          <w:rtl/>
          <w:lang w:bidi="ar-EG"/>
        </w:rPr>
        <w:t>.</w:t>
      </w:r>
    </w:p>
    <w:p w14:paraId="554778AC" w14:textId="77777777" w:rsidR="00DB7CF8" w:rsidRPr="00874CCE" w:rsidRDefault="00DB7CF8" w:rsidP="00DB7CF8">
      <w:pPr>
        <w:pStyle w:val="Heading4"/>
        <w:rPr>
          <w:rtl/>
          <w:lang w:bidi="ar-EG"/>
        </w:rPr>
      </w:pPr>
      <w:r w:rsidRPr="00874CCE">
        <w:rPr>
          <w:lang w:bidi="ar-EG"/>
        </w:rPr>
        <w:t>3.4.</w:t>
      </w:r>
      <w:proofErr w:type="gramStart"/>
      <w:r w:rsidRPr="00874CCE">
        <w:rPr>
          <w:lang w:bidi="ar-EG"/>
        </w:rPr>
        <w:t>3.D</w:t>
      </w:r>
      <w:proofErr w:type="gramEnd"/>
      <w:r w:rsidRPr="00874CCE">
        <w:rPr>
          <w:lang w:bidi="ar-EG"/>
        </w:rPr>
        <w:t>5</w:t>
      </w:r>
      <w:r w:rsidRPr="00874CCE">
        <w:rPr>
          <w:lang w:bidi="ar-EG"/>
        </w:rPr>
        <w:tab/>
      </w:r>
      <w:r w:rsidRPr="00874CCE">
        <w:rPr>
          <w:rFonts w:hint="cs"/>
          <w:rtl/>
          <w:lang w:bidi="ar-EG"/>
        </w:rPr>
        <w:t>معلمات عملية المحاكاة</w:t>
      </w:r>
    </w:p>
    <w:p w14:paraId="31ED3AB9" w14:textId="77777777" w:rsidR="00DB7CF8" w:rsidRPr="00874CCE" w:rsidRDefault="00DB7CF8" w:rsidP="00DB7CF8">
      <w:pPr>
        <w:keepNext/>
        <w:spacing w:after="240"/>
        <w:rPr>
          <w:lang w:bidi="ar-EG"/>
        </w:rPr>
      </w:pPr>
      <w:r w:rsidRPr="00874CCE">
        <w:rPr>
          <w:rFonts w:hint="cs"/>
          <w:rtl/>
          <w:lang w:bidi="ar-EG"/>
        </w:rPr>
        <w:t>ينبغي حساب معلمات المحاكاة التالية باستخدام الخوارزمية الواردة في القسم</w:t>
      </w:r>
      <w:r w:rsidRPr="00874CCE">
        <w:rPr>
          <w:rFonts w:hint="eastAsia"/>
          <w:rtl/>
          <w:lang w:bidi="ar-EG"/>
        </w:rPr>
        <w:t> </w:t>
      </w:r>
      <w:r w:rsidRPr="00874CCE">
        <w:rPr>
          <w:lang w:bidi="ar-EG"/>
        </w:rPr>
        <w:t>D4</w:t>
      </w:r>
      <w:r w:rsidRPr="00874CCE">
        <w:rPr>
          <w:rFonts w:hint="cs"/>
          <w:rtl/>
          <w:lang w:bidi="ar-EG"/>
        </w:rPr>
        <w:t>:</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DB7CF8" w:rsidRPr="00874CCE" w14:paraId="24A67B24" w14:textId="77777777" w:rsidTr="009C19BF">
        <w:trPr>
          <w:cantSplit/>
          <w:jc w:val="center"/>
        </w:trPr>
        <w:tc>
          <w:tcPr>
            <w:tcW w:w="3686" w:type="dxa"/>
          </w:tcPr>
          <w:p w14:paraId="74F295AF" w14:textId="77777777" w:rsidR="00DB7CF8" w:rsidRPr="00874CCE" w:rsidRDefault="00DB7CF8" w:rsidP="009C19BF">
            <w:pPr>
              <w:pStyle w:val="Tablehead"/>
              <w:spacing w:after="40"/>
              <w:rPr>
                <w:szCs w:val="22"/>
              </w:rPr>
            </w:pPr>
            <w:r w:rsidRPr="00874CCE">
              <w:rPr>
                <w:rFonts w:hint="cs"/>
                <w:rtl/>
              </w:rPr>
              <w:t>وصف المعلمة</w:t>
            </w:r>
          </w:p>
        </w:tc>
        <w:tc>
          <w:tcPr>
            <w:tcW w:w="2268" w:type="dxa"/>
          </w:tcPr>
          <w:p w14:paraId="1965498C" w14:textId="77777777" w:rsidR="00DB7CF8" w:rsidRPr="00874CCE" w:rsidRDefault="00DB7CF8" w:rsidP="009C19BF">
            <w:pPr>
              <w:pStyle w:val="Tablehead"/>
              <w:spacing w:after="40"/>
              <w:rPr>
                <w:szCs w:val="22"/>
              </w:rPr>
            </w:pPr>
            <w:r w:rsidRPr="00874CCE">
              <w:rPr>
                <w:rFonts w:hint="cs"/>
                <w:rtl/>
              </w:rPr>
              <w:t>اسم المعلمة</w:t>
            </w:r>
          </w:p>
        </w:tc>
        <w:tc>
          <w:tcPr>
            <w:tcW w:w="2268" w:type="dxa"/>
          </w:tcPr>
          <w:p w14:paraId="5DC333C8" w14:textId="77777777" w:rsidR="00DB7CF8" w:rsidRPr="00874CCE" w:rsidRDefault="00DB7CF8" w:rsidP="009C19BF">
            <w:pPr>
              <w:pStyle w:val="Tablehead"/>
              <w:spacing w:after="40"/>
              <w:rPr>
                <w:szCs w:val="22"/>
              </w:rPr>
            </w:pPr>
            <w:r w:rsidRPr="00874CCE">
              <w:rPr>
                <w:rFonts w:hint="cs"/>
                <w:rtl/>
              </w:rPr>
              <w:t>وحدة المعلمة</w:t>
            </w:r>
          </w:p>
        </w:tc>
      </w:tr>
      <w:tr w:rsidR="00DB7CF8" w:rsidRPr="00874CCE" w14:paraId="719F350F" w14:textId="77777777" w:rsidTr="009C19BF">
        <w:trPr>
          <w:cantSplit/>
          <w:jc w:val="center"/>
        </w:trPr>
        <w:tc>
          <w:tcPr>
            <w:tcW w:w="3686" w:type="dxa"/>
          </w:tcPr>
          <w:p w14:paraId="21CED4BE" w14:textId="77777777" w:rsidR="00DB7CF8" w:rsidRPr="00874CCE" w:rsidRDefault="00DB7CF8" w:rsidP="009C19BF">
            <w:pPr>
              <w:pStyle w:val="Tabletext"/>
              <w:rPr>
                <w:rtl/>
              </w:rPr>
            </w:pPr>
            <w:r w:rsidRPr="00874CCE">
              <w:rPr>
                <w:rFonts w:hint="cs"/>
                <w:rtl/>
              </w:rPr>
              <w:t>الزيادة الزمنية</w:t>
            </w:r>
          </w:p>
        </w:tc>
        <w:tc>
          <w:tcPr>
            <w:tcW w:w="2268" w:type="dxa"/>
          </w:tcPr>
          <w:p w14:paraId="16C44D80" w14:textId="77777777" w:rsidR="00DB7CF8" w:rsidRPr="00874CCE" w:rsidRDefault="00DB7CF8" w:rsidP="009C19BF">
            <w:pPr>
              <w:pStyle w:val="Tabletext"/>
              <w:spacing w:before="40" w:after="40"/>
              <w:jc w:val="center"/>
              <w:rPr>
                <w:szCs w:val="22"/>
              </w:rPr>
            </w:pPr>
            <w:r w:rsidRPr="00874CCE">
              <w:rPr>
                <w:szCs w:val="22"/>
              </w:rPr>
              <w:t>TSTEP</w:t>
            </w:r>
          </w:p>
        </w:tc>
        <w:tc>
          <w:tcPr>
            <w:tcW w:w="2268" w:type="dxa"/>
          </w:tcPr>
          <w:p w14:paraId="03DDDE20" w14:textId="77777777" w:rsidR="00DB7CF8" w:rsidRPr="00874CCE" w:rsidRDefault="00DB7CF8" w:rsidP="009C19BF">
            <w:pPr>
              <w:pStyle w:val="Tabletext"/>
              <w:spacing w:before="40" w:after="40"/>
              <w:jc w:val="center"/>
            </w:pPr>
            <w:r w:rsidRPr="00874CCE">
              <w:rPr>
                <w:rFonts w:hint="cs"/>
                <w:rtl/>
              </w:rPr>
              <w:t>ثانية</w:t>
            </w:r>
          </w:p>
        </w:tc>
      </w:tr>
      <w:tr w:rsidR="00DB7CF8" w:rsidRPr="00874CCE" w14:paraId="7D88AA8F" w14:textId="77777777" w:rsidTr="009C19BF">
        <w:trPr>
          <w:cantSplit/>
          <w:jc w:val="center"/>
        </w:trPr>
        <w:tc>
          <w:tcPr>
            <w:tcW w:w="3686" w:type="dxa"/>
          </w:tcPr>
          <w:p w14:paraId="03C36C93" w14:textId="77777777" w:rsidR="00DB7CF8" w:rsidRPr="00874CCE" w:rsidRDefault="00DB7CF8" w:rsidP="009C19BF">
            <w:pPr>
              <w:pStyle w:val="Tabletext"/>
              <w:rPr>
                <w:rtl/>
              </w:rPr>
            </w:pPr>
            <w:r w:rsidRPr="00874CCE">
              <w:rPr>
                <w:rFonts w:hint="cs"/>
                <w:rtl/>
              </w:rPr>
              <w:t>عدد الزيادات الزمنية</w:t>
            </w:r>
          </w:p>
        </w:tc>
        <w:tc>
          <w:tcPr>
            <w:tcW w:w="2268" w:type="dxa"/>
          </w:tcPr>
          <w:p w14:paraId="7B28FB12" w14:textId="77777777" w:rsidR="00DB7CF8" w:rsidRPr="00874CCE" w:rsidRDefault="00DB7CF8" w:rsidP="009C19BF">
            <w:pPr>
              <w:pStyle w:val="Tabletext"/>
              <w:spacing w:before="40" w:after="40"/>
              <w:jc w:val="center"/>
              <w:rPr>
                <w:szCs w:val="22"/>
              </w:rPr>
            </w:pPr>
            <w:r w:rsidRPr="00874CCE">
              <w:rPr>
                <w:szCs w:val="22"/>
              </w:rPr>
              <w:t>NSTEPS</w:t>
            </w:r>
          </w:p>
        </w:tc>
        <w:tc>
          <w:tcPr>
            <w:tcW w:w="2268" w:type="dxa"/>
          </w:tcPr>
          <w:p w14:paraId="6E34E02A" w14:textId="77777777" w:rsidR="00DB7CF8" w:rsidRPr="00874CCE" w:rsidRDefault="00DB7CF8" w:rsidP="009C19BF">
            <w:pPr>
              <w:pStyle w:val="Tabletext"/>
              <w:spacing w:before="40" w:after="40"/>
              <w:jc w:val="center"/>
              <w:rPr>
                <w:szCs w:val="22"/>
              </w:rPr>
            </w:pPr>
            <w:r w:rsidRPr="00874CCE">
              <w:rPr>
                <w:rFonts w:hint="cs"/>
                <w:szCs w:val="22"/>
                <w:rtl/>
              </w:rPr>
              <w:t>-</w:t>
            </w:r>
          </w:p>
        </w:tc>
      </w:tr>
    </w:tbl>
    <w:p w14:paraId="7F04212A" w14:textId="77777777" w:rsidR="00DB7CF8" w:rsidRPr="00874CCE" w:rsidRDefault="00DB7CF8" w:rsidP="00DB7CF8">
      <w:pPr>
        <w:pStyle w:val="Heading3"/>
        <w:rPr>
          <w:rtl/>
        </w:rPr>
      </w:pPr>
      <w:r w:rsidRPr="00874CCE">
        <w:t>5.</w:t>
      </w:r>
      <w:proofErr w:type="gramStart"/>
      <w:r w:rsidRPr="00874CCE">
        <w:t>3.D</w:t>
      </w:r>
      <w:proofErr w:type="gramEnd"/>
      <w:r w:rsidRPr="00874CCE">
        <w:t>5</w:t>
      </w:r>
      <w:r w:rsidRPr="00874CCE">
        <w:rPr>
          <w:rtl/>
          <w:lang w:bidi="ar-SY"/>
        </w:rPr>
        <w:tab/>
      </w:r>
      <w:r w:rsidRPr="00874CCE">
        <w:rPr>
          <w:rFonts w:hint="cs"/>
          <w:rtl/>
        </w:rPr>
        <w:t>الخوارزميات وإجراءات الحساب</w:t>
      </w:r>
    </w:p>
    <w:p w14:paraId="5C7933C7" w14:textId="77777777" w:rsidR="00DB7CF8" w:rsidRPr="00874CCE" w:rsidRDefault="00DB7CF8" w:rsidP="00DB7CF8">
      <w:pPr>
        <w:keepNext/>
        <w:keepLines/>
        <w:rPr>
          <w:rtl/>
        </w:rPr>
      </w:pPr>
      <w:r w:rsidRPr="00874CCE">
        <w:rPr>
          <w:rFonts w:hint="cs"/>
          <w:rtl/>
        </w:rPr>
        <w:t xml:space="preserve">في حساب الزيادة الزمنية المزدوجة من أجل حساب </w:t>
      </w:r>
      <w:proofErr w:type="spellStart"/>
      <w:r w:rsidRPr="00874CCE">
        <w:t>epfd</w:t>
      </w:r>
      <w:r w:rsidRPr="00874CCE">
        <w:rPr>
          <w:vertAlign w:val="subscript"/>
        </w:rPr>
        <w:t>is</w:t>
      </w:r>
      <w:proofErr w:type="spellEnd"/>
      <w:r w:rsidRPr="00874CCE">
        <w:rPr>
          <w:rFonts w:hint="cs"/>
          <w:rtl/>
        </w:rPr>
        <w:t xml:space="preserve">، تكون </w:t>
      </w:r>
      <w:proofErr w:type="spellStart"/>
      <w:r w:rsidRPr="00874CCE">
        <w:rPr>
          <w:i/>
          <w:iCs/>
        </w:rPr>
        <w:t>N</w:t>
      </w:r>
      <w:r w:rsidRPr="00874CCE">
        <w:rPr>
          <w:i/>
          <w:iCs/>
          <w:vertAlign w:val="subscript"/>
        </w:rPr>
        <w:t>coarse</w:t>
      </w:r>
      <w:proofErr w:type="spellEnd"/>
      <w:r w:rsidRPr="00874CCE">
        <w:rPr>
          <w:rFonts w:hint="cs"/>
          <w:rtl/>
        </w:rPr>
        <w:t xml:space="preserve"> </w:t>
      </w:r>
      <w:r w:rsidRPr="00874CCE">
        <w:rPr>
          <w:lang w:val="en-GB"/>
        </w:rPr>
        <w:t>=</w:t>
      </w:r>
      <w:r w:rsidRPr="00874CCE">
        <w:rPr>
          <w:rFonts w:hint="cs"/>
          <w:rtl/>
        </w:rPr>
        <w:t xml:space="preserve"> </w:t>
      </w:r>
      <w:r w:rsidRPr="00874CCE">
        <w:t>1</w:t>
      </w:r>
      <w:r w:rsidRPr="00874CCE">
        <w:rPr>
          <w:rFonts w:hint="cs"/>
          <w:rtl/>
        </w:rPr>
        <w:t>.</w:t>
      </w:r>
    </w:p>
    <w:p w14:paraId="30C44C4F" w14:textId="77777777" w:rsidR="00DB7CF8" w:rsidRPr="00874CCE" w:rsidRDefault="00DB7CF8" w:rsidP="00DB7CF8">
      <w:pPr>
        <w:keepNext/>
        <w:keepLines/>
        <w:rPr>
          <w:rtl/>
        </w:rPr>
      </w:pPr>
      <w:r w:rsidRPr="00874CCE">
        <w:rPr>
          <w:rFonts w:hint="cs"/>
          <w:rtl/>
        </w:rPr>
        <w:t xml:space="preserve">لحساب قيم </w:t>
      </w:r>
      <w:proofErr w:type="spellStart"/>
      <w:r w:rsidRPr="00874CCE">
        <w:t>epfd</w:t>
      </w:r>
      <w:r w:rsidRPr="00874CCE">
        <w:rPr>
          <w:vertAlign w:val="subscript"/>
        </w:rPr>
        <w:t>is</w:t>
      </w:r>
      <w:proofErr w:type="spellEnd"/>
      <w:r w:rsidRPr="00874CCE">
        <w:rPr>
          <w:rFonts w:hint="cs"/>
          <w:rtl/>
        </w:rPr>
        <w:t xml:space="preserve"> من نظام </w:t>
      </w:r>
      <w:r w:rsidRPr="00874CCE">
        <w:rPr>
          <w:rFonts w:hint="cs"/>
        </w:rPr>
        <w:t>non-GSO</w:t>
      </w:r>
      <w:r w:rsidRPr="00874CCE">
        <w:rPr>
          <w:rFonts w:hint="cs"/>
          <w:rtl/>
        </w:rPr>
        <w:t xml:space="preserve"> نحو ساتل في نظام </w:t>
      </w:r>
      <w:r w:rsidRPr="00874CCE">
        <w:rPr>
          <w:rFonts w:hint="cs"/>
        </w:rPr>
        <w:t>GSO</w:t>
      </w:r>
      <w:r w:rsidRPr="00874CCE">
        <w:rPr>
          <w:rFonts w:hint="cs"/>
          <w:rtl/>
        </w:rPr>
        <w:t xml:space="preserve"> ينبغي استخدام الخوارزمية التالية. ويمكن استخدامها أيضاً، إذا اقتضى الأمر، للأنظمة </w:t>
      </w:r>
      <w:r w:rsidRPr="00874CCE">
        <w:t>GSO</w:t>
      </w:r>
      <w:r w:rsidRPr="00874CCE">
        <w:rPr>
          <w:rFonts w:hint="cs"/>
          <w:rtl/>
        </w:rPr>
        <w:t xml:space="preserve"> المتعددة التي تعمل بالتوازي:</w:t>
      </w:r>
    </w:p>
    <w:p w14:paraId="75B04591" w14:textId="77777777" w:rsidR="00DB7CF8" w:rsidRPr="00874CCE" w:rsidRDefault="00DB7CF8" w:rsidP="00DB7CF8">
      <w:pPr>
        <w:tabs>
          <w:tab w:val="left" w:pos="1134"/>
        </w:tabs>
        <w:ind w:left="1134" w:hanging="1134"/>
        <w:rPr>
          <w:rtl/>
        </w:rPr>
      </w:pPr>
      <w:r w:rsidRPr="00874CCE">
        <w:rPr>
          <w:rFonts w:hint="cs"/>
          <w:i/>
          <w:iCs/>
          <w:rtl/>
        </w:rPr>
        <w:t xml:space="preserve">الخطوة </w:t>
      </w:r>
      <w:r w:rsidRPr="00874CCE">
        <w:rPr>
          <w:i/>
          <w:iCs/>
        </w:rPr>
        <w:t>1</w:t>
      </w:r>
      <w:r w:rsidRPr="00874CCE">
        <w:rPr>
          <w:rFonts w:hint="cs"/>
          <w:rtl/>
        </w:rPr>
        <w:t>:</w:t>
      </w:r>
      <w:r w:rsidRPr="00874CCE">
        <w:rPr>
          <w:rtl/>
        </w:rPr>
        <w:tab/>
      </w:r>
      <w:r w:rsidRPr="00874CCE">
        <w:rPr>
          <w:rFonts w:hint="cs"/>
          <w:rtl/>
        </w:rPr>
        <w:t xml:space="preserve">تقرأ معلمات النظام </w:t>
      </w:r>
      <w:r w:rsidRPr="00874CCE">
        <w:rPr>
          <w:rFonts w:hint="cs"/>
        </w:rPr>
        <w:t>non-GSO</w:t>
      </w:r>
      <w:r w:rsidRPr="00874CCE">
        <w:rPr>
          <w:rFonts w:hint="cs"/>
          <w:rtl/>
        </w:rPr>
        <w:t>، المحددة في الفقرة</w:t>
      </w:r>
      <w:r w:rsidRPr="00874CCE">
        <w:rPr>
          <w:rFonts w:hint="eastAsia"/>
          <w:rtl/>
        </w:rPr>
        <w:t> </w:t>
      </w:r>
      <w:r w:rsidRPr="00874CCE">
        <w:t>2.4.3.D5</w:t>
      </w:r>
      <w:r w:rsidRPr="00874CCE">
        <w:rPr>
          <w:rFonts w:hint="cs"/>
          <w:rtl/>
        </w:rPr>
        <w:t>.</w:t>
      </w:r>
    </w:p>
    <w:p w14:paraId="0669C7D6" w14:textId="77777777" w:rsidR="00DB7CF8" w:rsidRPr="00874CCE" w:rsidRDefault="00DB7CF8" w:rsidP="00DB7CF8">
      <w:pPr>
        <w:tabs>
          <w:tab w:val="left" w:pos="1134"/>
        </w:tabs>
        <w:ind w:left="1134" w:hanging="1134"/>
        <w:rPr>
          <w:rtl/>
          <w:lang w:bidi="ar-EG"/>
        </w:rPr>
      </w:pPr>
      <w:r w:rsidRPr="00874CCE">
        <w:rPr>
          <w:rFonts w:hint="cs"/>
          <w:i/>
          <w:iCs/>
          <w:rtl/>
        </w:rPr>
        <w:t xml:space="preserve">الخطوة </w:t>
      </w:r>
      <w:r w:rsidRPr="00874CCE">
        <w:rPr>
          <w:i/>
          <w:iCs/>
        </w:rPr>
        <w:t>2</w:t>
      </w:r>
      <w:r w:rsidRPr="00874CCE">
        <w:rPr>
          <w:rFonts w:hint="cs"/>
          <w:rtl/>
        </w:rPr>
        <w:t>:</w:t>
      </w:r>
      <w:r w:rsidRPr="00874CCE">
        <w:rPr>
          <w:rtl/>
        </w:rPr>
        <w:tab/>
      </w:r>
      <w:r w:rsidRPr="00874CCE">
        <w:rPr>
          <w:rFonts w:hint="cs"/>
          <w:rtl/>
        </w:rPr>
        <w:t xml:space="preserve">تقرأ معلمات النظام </w:t>
      </w:r>
      <w:r w:rsidRPr="00874CCE">
        <w:t>GSO</w:t>
      </w:r>
      <w:r w:rsidRPr="00874CCE">
        <w:rPr>
          <w:rFonts w:hint="cs"/>
          <w:rtl/>
        </w:rPr>
        <w:t xml:space="preserve"> المحددة في الفقرة</w:t>
      </w:r>
      <w:r w:rsidRPr="00874CCE">
        <w:rPr>
          <w:rFonts w:hint="eastAsia"/>
          <w:rtl/>
        </w:rPr>
        <w:t> </w:t>
      </w:r>
      <w:r w:rsidRPr="00874CCE">
        <w:t>3.4.3.D5</w:t>
      </w:r>
      <w:r w:rsidRPr="00874CCE">
        <w:rPr>
          <w:rFonts w:hint="cs"/>
          <w:rtl/>
          <w:lang w:bidi="ar-EG"/>
        </w:rPr>
        <w:t>.</w:t>
      </w:r>
    </w:p>
    <w:p w14:paraId="23240F79" w14:textId="77777777" w:rsidR="00DB7CF8" w:rsidRPr="00874CCE" w:rsidRDefault="00DB7CF8" w:rsidP="00DB7CF8">
      <w:pPr>
        <w:tabs>
          <w:tab w:val="left" w:pos="1134"/>
        </w:tabs>
        <w:ind w:left="1134" w:hanging="1134"/>
        <w:rPr>
          <w:spacing w:val="-4"/>
          <w:rtl/>
        </w:rPr>
      </w:pPr>
      <w:r w:rsidRPr="00874CCE">
        <w:rPr>
          <w:rFonts w:hint="cs"/>
          <w:i/>
          <w:iCs/>
          <w:spacing w:val="-4"/>
          <w:rtl/>
        </w:rPr>
        <w:t xml:space="preserve">الخطوة </w:t>
      </w:r>
      <w:r w:rsidRPr="00874CCE">
        <w:rPr>
          <w:i/>
          <w:iCs/>
          <w:spacing w:val="-4"/>
        </w:rPr>
        <w:t>3</w:t>
      </w:r>
      <w:r w:rsidRPr="00874CCE">
        <w:rPr>
          <w:rFonts w:hint="cs"/>
          <w:spacing w:val="-4"/>
          <w:rtl/>
        </w:rPr>
        <w:t>:</w:t>
      </w:r>
      <w:r w:rsidRPr="00874CCE">
        <w:rPr>
          <w:spacing w:val="-4"/>
          <w:rtl/>
        </w:rPr>
        <w:tab/>
      </w:r>
      <w:r w:rsidRPr="00874CCE">
        <w:rPr>
          <w:rFonts w:hint="cs"/>
          <w:spacing w:val="-4"/>
          <w:rtl/>
        </w:rPr>
        <w:t xml:space="preserve">إذا اقتضى الأمر، يحسب الموقع </w:t>
      </w:r>
      <w:r w:rsidRPr="00874CCE">
        <w:rPr>
          <w:rFonts w:hint="cs"/>
          <w:spacing w:val="-4"/>
        </w:rPr>
        <w:t>GSO</w:t>
      </w:r>
      <w:r w:rsidRPr="00874CCE">
        <w:rPr>
          <w:rFonts w:hint="cs"/>
          <w:spacing w:val="-4"/>
          <w:rtl/>
        </w:rPr>
        <w:t xml:space="preserve"> في الحالة الأسوأ باستخدام الخوارزمية المبينة في</w:t>
      </w:r>
      <w:r w:rsidRPr="00874CCE">
        <w:rPr>
          <w:rFonts w:hint="eastAsia"/>
          <w:spacing w:val="-4"/>
          <w:rtl/>
        </w:rPr>
        <w:t> </w:t>
      </w:r>
      <w:r w:rsidRPr="00874CCE">
        <w:rPr>
          <w:rFonts w:hint="cs"/>
          <w:spacing w:val="-4"/>
          <w:rtl/>
        </w:rPr>
        <w:t>الفقرة</w:t>
      </w:r>
      <w:r w:rsidRPr="00874CCE">
        <w:rPr>
          <w:rFonts w:hint="eastAsia"/>
          <w:spacing w:val="-4"/>
          <w:rtl/>
        </w:rPr>
        <w:t> </w:t>
      </w:r>
      <w:r w:rsidRPr="00874CCE">
        <w:rPr>
          <w:spacing w:val="-4"/>
        </w:rPr>
        <w:t>3.D3</w:t>
      </w:r>
      <w:r w:rsidRPr="00874CCE">
        <w:rPr>
          <w:rFonts w:hint="cs"/>
          <w:spacing w:val="-4"/>
          <w:rtl/>
        </w:rPr>
        <w:t>.</w:t>
      </w:r>
    </w:p>
    <w:p w14:paraId="3972474F" w14:textId="77777777" w:rsidR="00DB7CF8" w:rsidRPr="00874CCE" w:rsidRDefault="00DB7CF8" w:rsidP="00DB7CF8">
      <w:pPr>
        <w:tabs>
          <w:tab w:val="left" w:pos="1134"/>
        </w:tabs>
        <w:ind w:left="1134" w:hanging="1134"/>
        <w:rPr>
          <w:rtl/>
        </w:rPr>
      </w:pPr>
      <w:r w:rsidRPr="00874CCE">
        <w:rPr>
          <w:rFonts w:hint="cs"/>
          <w:i/>
          <w:iCs/>
          <w:rtl/>
        </w:rPr>
        <w:t xml:space="preserve">الخطوة </w:t>
      </w:r>
      <w:r w:rsidRPr="00874CCE">
        <w:rPr>
          <w:i/>
          <w:iCs/>
        </w:rPr>
        <w:t>4</w:t>
      </w:r>
      <w:r w:rsidRPr="00874CCE">
        <w:rPr>
          <w:rFonts w:hint="cs"/>
          <w:rtl/>
        </w:rPr>
        <w:t>:</w:t>
      </w:r>
      <w:r w:rsidRPr="00874CCE">
        <w:rPr>
          <w:rtl/>
        </w:rPr>
        <w:tab/>
      </w:r>
      <w:r w:rsidRPr="00874CCE">
        <w:rPr>
          <w:rFonts w:hint="cs"/>
          <w:rtl/>
        </w:rPr>
        <w:t xml:space="preserve">تستهل الإحصاءات بتصفير جميع خانات قيم الزيادة الزمنية في </w:t>
      </w:r>
      <w:proofErr w:type="spellStart"/>
      <w:r w:rsidRPr="00874CCE">
        <w:t>epfd</w:t>
      </w:r>
      <w:r w:rsidRPr="00874CCE">
        <w:rPr>
          <w:vertAlign w:val="subscript"/>
        </w:rPr>
        <w:t>is</w:t>
      </w:r>
      <w:proofErr w:type="spellEnd"/>
      <w:r w:rsidRPr="00874CCE">
        <w:rPr>
          <w:rFonts w:hint="cs"/>
          <w:rtl/>
        </w:rPr>
        <w:t>.</w:t>
      </w:r>
    </w:p>
    <w:p w14:paraId="70267DEF" w14:textId="77777777" w:rsidR="00DB7CF8" w:rsidRPr="00874CCE" w:rsidRDefault="00DB7CF8" w:rsidP="00DB7CF8">
      <w:pPr>
        <w:tabs>
          <w:tab w:val="left" w:pos="1134"/>
        </w:tabs>
        <w:ind w:left="1134" w:hanging="1134"/>
        <w:rPr>
          <w:rtl/>
        </w:rPr>
      </w:pPr>
      <w:r w:rsidRPr="00874CCE">
        <w:rPr>
          <w:rFonts w:hint="cs"/>
          <w:i/>
          <w:iCs/>
          <w:rtl/>
        </w:rPr>
        <w:t xml:space="preserve">الخطوة </w:t>
      </w:r>
      <w:r w:rsidRPr="00874CCE">
        <w:rPr>
          <w:i/>
          <w:iCs/>
        </w:rPr>
        <w:t>5</w:t>
      </w:r>
      <w:r w:rsidRPr="00874CCE">
        <w:rPr>
          <w:rFonts w:hint="cs"/>
          <w:rtl/>
        </w:rPr>
        <w:t>:</w:t>
      </w:r>
      <w:r w:rsidRPr="00874CCE">
        <w:rPr>
          <w:rtl/>
        </w:rPr>
        <w:tab/>
      </w:r>
      <w:r w:rsidRPr="00874CCE">
        <w:rPr>
          <w:rFonts w:hint="cs"/>
          <w:rtl/>
        </w:rPr>
        <w:t xml:space="preserve">إذا </w:t>
      </w:r>
      <w:r w:rsidRPr="00874CCE">
        <w:rPr>
          <w:rFonts w:hint="cs"/>
          <w:spacing w:val="-4"/>
          <w:rtl/>
        </w:rPr>
        <w:t xml:space="preserve">اقتضى </w:t>
      </w:r>
      <w:r w:rsidRPr="00874CCE">
        <w:rPr>
          <w:rFonts w:hint="cs"/>
          <w:rtl/>
        </w:rPr>
        <w:t>الأمر، يحسب عدد الزيادات الزمنية ومقدار الزيادة الزمنية باستخدام الخوارزمية الموصوفة في الفقرة</w:t>
      </w:r>
      <w:r w:rsidRPr="00874CCE">
        <w:rPr>
          <w:rFonts w:hint="eastAsia"/>
          <w:rtl/>
        </w:rPr>
        <w:t> </w:t>
      </w:r>
      <w:r w:rsidRPr="00874CCE">
        <w:t>D4</w:t>
      </w:r>
      <w:r w:rsidRPr="00874CCE">
        <w:rPr>
          <w:rFonts w:hint="cs"/>
          <w:rtl/>
        </w:rPr>
        <w:t>، ثم</w:t>
      </w:r>
      <w:r w:rsidRPr="00874CCE">
        <w:rPr>
          <w:rFonts w:hint="eastAsia"/>
          <w:rtl/>
        </w:rPr>
        <w:t> </w:t>
      </w:r>
      <w:r w:rsidRPr="00874CCE">
        <w:rPr>
          <w:rFonts w:hint="cs"/>
          <w:rtl/>
        </w:rPr>
        <w:t>يحسب زمن الانتهاء.</w:t>
      </w:r>
    </w:p>
    <w:p w14:paraId="0FBA2AAB" w14:textId="77777777" w:rsidR="00DB7CF8" w:rsidRPr="00874CCE" w:rsidRDefault="00DB7CF8" w:rsidP="00DB7CF8">
      <w:pPr>
        <w:tabs>
          <w:tab w:val="left" w:pos="1134"/>
        </w:tabs>
        <w:ind w:left="1134" w:hanging="1134"/>
        <w:rPr>
          <w:spacing w:val="-4"/>
          <w:rtl/>
        </w:rPr>
      </w:pPr>
      <w:r w:rsidRPr="00874CCE">
        <w:rPr>
          <w:spacing w:val="-4"/>
        </w:rPr>
        <w:tab/>
      </w:r>
      <w:r w:rsidRPr="00874CCE">
        <w:rPr>
          <w:rFonts w:hint="cs"/>
          <w:spacing w:val="-4"/>
          <w:rtl/>
        </w:rPr>
        <w:t xml:space="preserve">وفي حالة خوارزمية الزيادة الزمنية المزدوجة، تستخدم الخطوة الفرعية </w:t>
      </w:r>
      <w:r w:rsidRPr="00874CCE">
        <w:rPr>
          <w:spacing w:val="-4"/>
        </w:rPr>
        <w:t>1.5</w:t>
      </w:r>
      <w:r w:rsidRPr="00874CCE">
        <w:rPr>
          <w:rFonts w:hint="cs"/>
          <w:spacing w:val="-4"/>
          <w:rtl/>
        </w:rPr>
        <w:t xml:space="preserve">، وإلا تستخدم </w:t>
      </w:r>
      <w:proofErr w:type="spellStart"/>
      <w:r w:rsidRPr="00874CCE">
        <w:rPr>
          <w:i/>
          <w:iCs/>
          <w:spacing w:val="-4"/>
        </w:rPr>
        <w:t>N</w:t>
      </w:r>
      <w:r w:rsidRPr="00874CCE">
        <w:rPr>
          <w:i/>
          <w:iCs/>
          <w:spacing w:val="-4"/>
          <w:vertAlign w:val="subscript"/>
        </w:rPr>
        <w:t>coarse</w:t>
      </w:r>
      <w:proofErr w:type="spellEnd"/>
      <w:r w:rsidRPr="00874CCE">
        <w:rPr>
          <w:rFonts w:hint="cs"/>
          <w:spacing w:val="-4"/>
          <w:rtl/>
        </w:rPr>
        <w:t xml:space="preserve"> </w:t>
      </w:r>
      <w:r w:rsidRPr="00874CCE">
        <w:rPr>
          <w:spacing w:val="-2"/>
          <w:kern w:val="24"/>
          <w:lang w:val="en-GB"/>
        </w:rPr>
        <w:t>=</w:t>
      </w:r>
      <w:r w:rsidRPr="00874CCE">
        <w:rPr>
          <w:rFonts w:hint="cs"/>
          <w:spacing w:val="-4"/>
          <w:rtl/>
        </w:rPr>
        <w:t xml:space="preserve"> </w:t>
      </w:r>
      <w:r w:rsidRPr="00874CCE">
        <w:rPr>
          <w:spacing w:val="-4"/>
        </w:rPr>
        <w:t>1</w:t>
      </w:r>
      <w:r w:rsidRPr="00874CCE">
        <w:rPr>
          <w:rFonts w:hint="cs"/>
          <w:spacing w:val="-4"/>
          <w:rtl/>
        </w:rPr>
        <w:t xml:space="preserve"> في</w:t>
      </w:r>
      <w:r w:rsidRPr="00874CCE">
        <w:rPr>
          <w:rFonts w:hint="eastAsia"/>
          <w:spacing w:val="-4"/>
          <w:rtl/>
        </w:rPr>
        <w:t> </w:t>
      </w:r>
      <w:r w:rsidRPr="00874CCE">
        <w:rPr>
          <w:rFonts w:hint="cs"/>
          <w:spacing w:val="-4"/>
          <w:rtl/>
        </w:rPr>
        <w:t>جميع</w:t>
      </w:r>
      <w:r w:rsidRPr="00874CCE">
        <w:rPr>
          <w:rFonts w:hint="eastAsia"/>
          <w:spacing w:val="-4"/>
          <w:rtl/>
        </w:rPr>
        <w:t> </w:t>
      </w:r>
      <w:r w:rsidRPr="00874CCE">
        <w:rPr>
          <w:rFonts w:hint="cs"/>
          <w:spacing w:val="-4"/>
          <w:rtl/>
        </w:rPr>
        <w:t>الحسابات.</w:t>
      </w:r>
    </w:p>
    <w:p w14:paraId="7403AAE0" w14:textId="77777777" w:rsidR="00DB7CF8" w:rsidRPr="00874CCE" w:rsidRDefault="00DB7CF8" w:rsidP="00DB7CF8">
      <w:pPr>
        <w:tabs>
          <w:tab w:val="left" w:pos="1134"/>
          <w:tab w:val="left" w:pos="1864"/>
        </w:tabs>
        <w:ind w:left="1134" w:hanging="1134"/>
        <w:rPr>
          <w:rtl/>
          <w:lang w:bidi="ar-EG"/>
        </w:rPr>
      </w:pPr>
      <w:r w:rsidRPr="00874CCE">
        <w:rPr>
          <w:rFonts w:hint="cs"/>
          <w:i/>
          <w:iCs/>
          <w:rtl/>
        </w:rPr>
        <w:tab/>
        <w:t xml:space="preserve">الخطوة الفرعية </w:t>
      </w:r>
      <w:r w:rsidRPr="00874CCE">
        <w:rPr>
          <w:i/>
          <w:iCs/>
        </w:rPr>
        <w:t>1.5</w:t>
      </w:r>
      <w:r w:rsidRPr="00874CCE">
        <w:rPr>
          <w:rFonts w:hint="cs"/>
          <w:rtl/>
        </w:rPr>
        <w:t xml:space="preserve">: يحسب مقدار الزيادة الزمنية التقريبية </w:t>
      </w:r>
      <w:proofErr w:type="spellStart"/>
      <w:r w:rsidRPr="00874CCE">
        <w:rPr>
          <w:i/>
          <w:iCs/>
        </w:rPr>
        <w:t>T</w:t>
      </w:r>
      <w:r w:rsidRPr="00874CCE">
        <w:rPr>
          <w:i/>
          <w:iCs/>
          <w:szCs w:val="16"/>
          <w:vertAlign w:val="subscript"/>
        </w:rPr>
        <w:t>coarse</w:t>
      </w:r>
      <w:proofErr w:type="spellEnd"/>
      <w:r w:rsidRPr="00874CCE">
        <w:t xml:space="preserve"> = </w:t>
      </w:r>
      <w:proofErr w:type="spellStart"/>
      <w:r w:rsidRPr="00874CCE">
        <w:rPr>
          <w:i/>
          <w:iCs/>
        </w:rPr>
        <w:t>T</w:t>
      </w:r>
      <w:r w:rsidRPr="00874CCE">
        <w:rPr>
          <w:i/>
          <w:iCs/>
          <w:szCs w:val="16"/>
          <w:vertAlign w:val="subscript"/>
        </w:rPr>
        <w:t>fine</w:t>
      </w:r>
      <w:proofErr w:type="spellEnd"/>
      <w:r w:rsidRPr="00874CCE">
        <w:t xml:space="preserve"> * </w:t>
      </w:r>
      <w:proofErr w:type="spellStart"/>
      <w:r w:rsidRPr="00874CCE">
        <w:rPr>
          <w:i/>
          <w:iCs/>
        </w:rPr>
        <w:t>N</w:t>
      </w:r>
      <w:r w:rsidRPr="00874CCE">
        <w:rPr>
          <w:i/>
          <w:iCs/>
          <w:szCs w:val="16"/>
          <w:vertAlign w:val="subscript"/>
        </w:rPr>
        <w:t>coarse</w:t>
      </w:r>
      <w:proofErr w:type="spellEnd"/>
      <w:r w:rsidRPr="00874CCE">
        <w:rPr>
          <w:rFonts w:hint="cs"/>
          <w:rtl/>
          <w:lang w:bidi="ar-EG"/>
        </w:rPr>
        <w:t>.</w:t>
      </w:r>
    </w:p>
    <w:p w14:paraId="4BBF3B86" w14:textId="77777777" w:rsidR="00DB7CF8" w:rsidRPr="00874CCE" w:rsidRDefault="00DB7CF8" w:rsidP="00DB7CF8">
      <w:pPr>
        <w:tabs>
          <w:tab w:val="left" w:pos="1134"/>
        </w:tabs>
        <w:ind w:left="1134" w:hanging="1134"/>
        <w:rPr>
          <w:rtl/>
        </w:rPr>
      </w:pPr>
      <w:r w:rsidRPr="00874CCE">
        <w:rPr>
          <w:rFonts w:hint="cs"/>
          <w:i/>
          <w:iCs/>
          <w:rtl/>
        </w:rPr>
        <w:t xml:space="preserve">الخطوة </w:t>
      </w:r>
      <w:r w:rsidRPr="00874CCE">
        <w:rPr>
          <w:i/>
          <w:iCs/>
        </w:rPr>
        <w:t>6</w:t>
      </w:r>
      <w:r w:rsidRPr="00874CCE">
        <w:rPr>
          <w:rFonts w:hint="cs"/>
          <w:rtl/>
        </w:rPr>
        <w:t>:</w:t>
      </w:r>
      <w:r w:rsidRPr="00874CCE">
        <w:rPr>
          <w:rtl/>
        </w:rPr>
        <w:tab/>
      </w:r>
      <w:r w:rsidRPr="00874CCE">
        <w:rPr>
          <w:rFonts w:hint="cs"/>
          <w:rtl/>
        </w:rPr>
        <w:t xml:space="preserve">تكرر الخطوات من </w:t>
      </w:r>
      <w:r w:rsidRPr="00874CCE">
        <w:t>7</w:t>
      </w:r>
      <w:r w:rsidRPr="00874CCE">
        <w:rPr>
          <w:rFonts w:hint="cs"/>
          <w:rtl/>
        </w:rPr>
        <w:t xml:space="preserve"> إلى </w:t>
      </w:r>
      <w:r w:rsidRPr="00874CCE">
        <w:t>19</w:t>
      </w:r>
      <w:r w:rsidRPr="00874CCE">
        <w:rPr>
          <w:rFonts w:hint="cs"/>
          <w:rtl/>
        </w:rPr>
        <w:t xml:space="preserve"> لجميع الزيادات الزمنية.</w:t>
      </w:r>
    </w:p>
    <w:p w14:paraId="025B701B" w14:textId="77777777" w:rsidR="00DB7CF8" w:rsidRPr="00874CCE" w:rsidRDefault="00DB7CF8" w:rsidP="00751F33">
      <w:pPr>
        <w:tabs>
          <w:tab w:val="left" w:pos="1134"/>
        </w:tabs>
        <w:spacing w:line="180" w:lineRule="auto"/>
        <w:ind w:left="1134" w:hanging="1134"/>
        <w:rPr>
          <w:rtl/>
        </w:rPr>
      </w:pPr>
      <w:r w:rsidRPr="00874CCE">
        <w:rPr>
          <w:rFonts w:hint="cs"/>
          <w:rtl/>
        </w:rPr>
        <w:tab/>
        <w:t xml:space="preserve">في حالة خوارزمية الزيادة الزمنية المزدوجة، تكرر العمليات من الخطوة الفرعية </w:t>
      </w:r>
      <w:r w:rsidRPr="00874CCE">
        <w:t>1.6</w:t>
      </w:r>
      <w:r w:rsidRPr="00874CCE">
        <w:rPr>
          <w:rFonts w:hint="cs"/>
          <w:rtl/>
        </w:rPr>
        <w:t xml:space="preserve"> إلى الخطوة </w:t>
      </w:r>
      <w:r w:rsidRPr="00874CCE">
        <w:t>17</w:t>
      </w:r>
      <w:r w:rsidRPr="00874CCE">
        <w:rPr>
          <w:rFonts w:hint="cs"/>
          <w:rtl/>
        </w:rPr>
        <w:t xml:space="preserve"> حتى النهاية.</w:t>
      </w:r>
    </w:p>
    <w:p w14:paraId="08E868EB" w14:textId="77777777" w:rsidR="00DB7CF8" w:rsidRPr="00874CCE" w:rsidRDefault="00DB7CF8" w:rsidP="00751F33">
      <w:pPr>
        <w:tabs>
          <w:tab w:val="left" w:pos="1134"/>
        </w:tabs>
        <w:spacing w:line="180" w:lineRule="auto"/>
        <w:ind w:left="1134" w:hanging="1134"/>
        <w:rPr>
          <w:rtl/>
          <w:lang w:bidi="ar-EG"/>
        </w:rPr>
      </w:pPr>
      <w:r w:rsidRPr="00874CCE">
        <w:rPr>
          <w:rFonts w:hint="cs"/>
          <w:i/>
          <w:iCs/>
          <w:rtl/>
        </w:rPr>
        <w:tab/>
        <w:t xml:space="preserve">الخطوة الفرعية </w:t>
      </w:r>
      <w:r w:rsidRPr="00874CCE">
        <w:rPr>
          <w:i/>
          <w:iCs/>
        </w:rPr>
        <w:t>1.6</w:t>
      </w:r>
      <w:r w:rsidRPr="00874CCE">
        <w:rPr>
          <w:rFonts w:hint="cs"/>
          <w:rtl/>
        </w:rPr>
        <w:t>:</w:t>
      </w:r>
      <w:r w:rsidRPr="00874CCE">
        <w:tab/>
      </w:r>
      <w:r w:rsidRPr="00874CCE">
        <w:rPr>
          <w:rFonts w:hint="cs"/>
          <w:rtl/>
        </w:rPr>
        <w:t>إذا كانت هذه هي الزيادة الزمنية الأولى، تدخل</w:t>
      </w:r>
      <w:r w:rsidRPr="00874CCE">
        <w:rPr>
          <w:rFonts w:hint="cs"/>
          <w:rtl/>
          <w:lang w:bidi="ar-EG"/>
        </w:rPr>
        <w:t xml:space="preserve"> </w:t>
      </w:r>
      <w:proofErr w:type="spellStart"/>
      <w:r w:rsidRPr="00874CCE">
        <w:rPr>
          <w:i/>
          <w:iCs/>
        </w:rPr>
        <w:t>T</w:t>
      </w:r>
      <w:r w:rsidRPr="00874CCE">
        <w:rPr>
          <w:i/>
          <w:iCs/>
          <w:szCs w:val="16"/>
          <w:vertAlign w:val="subscript"/>
        </w:rPr>
        <w:t>step</w:t>
      </w:r>
      <w:proofErr w:type="spellEnd"/>
      <w:r w:rsidRPr="00874CCE">
        <w:rPr>
          <w:rFonts w:hint="cs"/>
          <w:rtl/>
        </w:rPr>
        <w:t xml:space="preserve"> </w:t>
      </w:r>
      <w:r w:rsidRPr="00874CCE">
        <w:t>=</w:t>
      </w:r>
      <w:r w:rsidRPr="00874CCE">
        <w:rPr>
          <w:rFonts w:hint="cs"/>
          <w:rtl/>
        </w:rPr>
        <w:t xml:space="preserve"> </w:t>
      </w:r>
      <w:proofErr w:type="spellStart"/>
      <w:r w:rsidRPr="00874CCE">
        <w:rPr>
          <w:i/>
          <w:iCs/>
        </w:rPr>
        <w:t>T</w:t>
      </w:r>
      <w:r w:rsidRPr="00874CCE">
        <w:rPr>
          <w:i/>
          <w:iCs/>
          <w:szCs w:val="16"/>
          <w:vertAlign w:val="subscript"/>
        </w:rPr>
        <w:t>fine</w:t>
      </w:r>
      <w:proofErr w:type="spellEnd"/>
      <w:r w:rsidRPr="00874CCE">
        <w:rPr>
          <w:rFonts w:hint="cs"/>
          <w:rtl/>
        </w:rPr>
        <w:t>، وإلا</w:t>
      </w:r>
    </w:p>
    <w:p w14:paraId="570DC02F" w14:textId="77777777" w:rsidR="00DB7CF8" w:rsidRPr="00874CCE" w:rsidRDefault="00DB7CF8" w:rsidP="00751F33">
      <w:pPr>
        <w:tabs>
          <w:tab w:val="left" w:pos="1134"/>
        </w:tabs>
        <w:spacing w:line="180" w:lineRule="auto"/>
        <w:ind w:left="1134" w:hanging="1134"/>
        <w:rPr>
          <w:rtl/>
        </w:rPr>
      </w:pPr>
      <w:r w:rsidRPr="00874CCE">
        <w:rPr>
          <w:rFonts w:hint="cs"/>
          <w:i/>
          <w:iCs/>
          <w:rtl/>
        </w:rPr>
        <w:tab/>
        <w:t xml:space="preserve">الخطوة الفرعية </w:t>
      </w:r>
      <w:r w:rsidRPr="00874CCE">
        <w:rPr>
          <w:i/>
          <w:iCs/>
        </w:rPr>
        <w:t>2.6</w:t>
      </w:r>
      <w:r w:rsidRPr="00874CCE">
        <w:rPr>
          <w:rFonts w:hint="cs"/>
          <w:rtl/>
        </w:rPr>
        <w:t>:</w:t>
      </w:r>
      <w:r w:rsidRPr="00874CCE">
        <w:tab/>
      </w:r>
      <w:r w:rsidRPr="00874CCE">
        <w:rPr>
          <w:rFonts w:hint="cs"/>
          <w:rtl/>
        </w:rPr>
        <w:t xml:space="preserve">إذا كانت هناك زيادات أقل من </w:t>
      </w:r>
      <w:proofErr w:type="spellStart"/>
      <w:r w:rsidRPr="00874CCE">
        <w:rPr>
          <w:i/>
          <w:iCs/>
        </w:rPr>
        <w:t>N</w:t>
      </w:r>
      <w:r w:rsidRPr="00874CCE">
        <w:rPr>
          <w:i/>
          <w:iCs/>
          <w:vertAlign w:val="subscript"/>
        </w:rPr>
        <w:t>coarse</w:t>
      </w:r>
      <w:proofErr w:type="spellEnd"/>
      <w:r w:rsidRPr="00874CCE">
        <w:rPr>
          <w:rFonts w:hint="cs"/>
          <w:i/>
          <w:iCs/>
          <w:vertAlign w:val="subscript"/>
          <w:rtl/>
        </w:rPr>
        <w:t xml:space="preserve"> </w:t>
      </w:r>
      <w:r w:rsidRPr="00874CCE">
        <w:rPr>
          <w:rFonts w:hint="cs"/>
          <w:rtl/>
        </w:rPr>
        <w:t>متبقية، تدخل</w:t>
      </w:r>
      <w:r w:rsidRPr="00874CCE">
        <w:rPr>
          <w:rFonts w:hint="cs"/>
          <w:i/>
          <w:iCs/>
          <w:vertAlign w:val="subscript"/>
          <w:rtl/>
        </w:rPr>
        <w:t xml:space="preserve"> </w:t>
      </w:r>
      <w:proofErr w:type="spellStart"/>
      <w:r w:rsidRPr="00874CCE">
        <w:rPr>
          <w:i/>
          <w:iCs/>
        </w:rPr>
        <w:t>T</w:t>
      </w:r>
      <w:r w:rsidRPr="00874CCE">
        <w:rPr>
          <w:i/>
          <w:iCs/>
          <w:szCs w:val="16"/>
          <w:vertAlign w:val="subscript"/>
        </w:rPr>
        <w:t>step</w:t>
      </w:r>
      <w:proofErr w:type="spellEnd"/>
      <w:r w:rsidRPr="00874CCE">
        <w:rPr>
          <w:rFonts w:hint="cs"/>
          <w:rtl/>
        </w:rPr>
        <w:t xml:space="preserve"> </w:t>
      </w:r>
      <w:r w:rsidRPr="00874CCE">
        <w:t>=</w:t>
      </w:r>
      <w:r w:rsidRPr="00874CCE">
        <w:rPr>
          <w:rFonts w:hint="cs"/>
          <w:rtl/>
        </w:rPr>
        <w:t xml:space="preserve"> </w:t>
      </w:r>
      <w:proofErr w:type="spellStart"/>
      <w:r w:rsidRPr="00874CCE">
        <w:rPr>
          <w:i/>
          <w:iCs/>
        </w:rPr>
        <w:t>T</w:t>
      </w:r>
      <w:r w:rsidRPr="00874CCE">
        <w:rPr>
          <w:i/>
          <w:iCs/>
          <w:szCs w:val="16"/>
          <w:vertAlign w:val="subscript"/>
        </w:rPr>
        <w:t>fine</w:t>
      </w:r>
      <w:proofErr w:type="spellEnd"/>
      <w:r w:rsidRPr="00874CCE">
        <w:rPr>
          <w:rFonts w:hint="cs"/>
          <w:rtl/>
        </w:rPr>
        <w:t>، وإلا</w:t>
      </w:r>
    </w:p>
    <w:p w14:paraId="4592C07A" w14:textId="77777777" w:rsidR="00DB7CF8" w:rsidRPr="00874CCE" w:rsidRDefault="00DB7CF8" w:rsidP="00751F33">
      <w:pPr>
        <w:tabs>
          <w:tab w:val="left" w:pos="1134"/>
        </w:tabs>
        <w:spacing w:line="180" w:lineRule="auto"/>
        <w:ind w:left="1134" w:hanging="1134"/>
        <w:rPr>
          <w:rtl/>
          <w:lang w:bidi="ar-EG"/>
        </w:rPr>
      </w:pPr>
      <w:r w:rsidRPr="00874CCE">
        <w:rPr>
          <w:rFonts w:hint="cs"/>
          <w:i/>
          <w:iCs/>
          <w:rtl/>
        </w:rPr>
        <w:tab/>
        <w:t xml:space="preserve">الخطوة الفرعية </w:t>
      </w:r>
      <w:r w:rsidRPr="00874CCE">
        <w:rPr>
          <w:i/>
          <w:iCs/>
        </w:rPr>
        <w:t>3.6</w:t>
      </w:r>
      <w:r w:rsidRPr="00874CCE">
        <w:rPr>
          <w:rFonts w:hint="cs"/>
          <w:rtl/>
        </w:rPr>
        <w:t>:</w:t>
      </w:r>
      <w:r w:rsidRPr="00874CCE">
        <w:tab/>
      </w:r>
      <w:r w:rsidRPr="00874CCE">
        <w:rPr>
          <w:rFonts w:hint="cs"/>
          <w:rtl/>
        </w:rPr>
        <w:t xml:space="preserve">إذا كانت أي من الزوايا </w:t>
      </w:r>
      <w:r w:rsidRPr="00874CCE">
        <w:sym w:font="Symbol" w:char="F061"/>
      </w:r>
      <w:r w:rsidRPr="00874CCE">
        <w:rPr>
          <w:rFonts w:hint="cs"/>
          <w:rtl/>
        </w:rPr>
        <w:t xml:space="preserve"> في الزيادة الزمنية الأخيرة في حدود </w:t>
      </w:r>
      <w:r w:rsidRPr="00874CCE">
        <w:sym w:font="Symbol" w:char="F06A"/>
      </w:r>
      <w:r w:rsidRPr="00874CCE">
        <w:rPr>
          <w:i/>
          <w:iCs/>
          <w:vertAlign w:val="subscript"/>
        </w:rPr>
        <w:t>coarse</w:t>
      </w:r>
      <w:r w:rsidRPr="00874CCE">
        <w:rPr>
          <w:rFonts w:hint="cs"/>
          <w:rtl/>
        </w:rPr>
        <w:t xml:space="preserve"> من زاوية منطقة الاستبعاد، تدخل </w:t>
      </w:r>
      <w:proofErr w:type="spellStart"/>
      <w:r w:rsidRPr="00874CCE">
        <w:rPr>
          <w:i/>
          <w:iCs/>
        </w:rPr>
        <w:t>T</w:t>
      </w:r>
      <w:r w:rsidRPr="00874CCE">
        <w:rPr>
          <w:i/>
          <w:iCs/>
          <w:szCs w:val="16"/>
          <w:vertAlign w:val="subscript"/>
        </w:rPr>
        <w:t>step</w:t>
      </w:r>
      <w:proofErr w:type="spellEnd"/>
      <w:r w:rsidRPr="00874CCE">
        <w:rPr>
          <w:rFonts w:hint="cs"/>
          <w:rtl/>
        </w:rPr>
        <w:t xml:space="preserve"> </w:t>
      </w:r>
      <w:r w:rsidRPr="00874CCE">
        <w:t>=</w:t>
      </w:r>
      <w:r w:rsidRPr="00874CCE">
        <w:rPr>
          <w:rFonts w:hint="cs"/>
          <w:rtl/>
        </w:rPr>
        <w:t xml:space="preserve"> </w:t>
      </w:r>
      <w:proofErr w:type="spellStart"/>
      <w:r w:rsidRPr="00874CCE">
        <w:rPr>
          <w:i/>
          <w:iCs/>
        </w:rPr>
        <w:t>T</w:t>
      </w:r>
      <w:r w:rsidRPr="00874CCE">
        <w:rPr>
          <w:i/>
          <w:iCs/>
          <w:szCs w:val="16"/>
          <w:vertAlign w:val="subscript"/>
        </w:rPr>
        <w:t>fine</w:t>
      </w:r>
      <w:proofErr w:type="spellEnd"/>
      <w:r w:rsidRPr="00874CCE">
        <w:rPr>
          <w:rFonts w:hint="cs"/>
          <w:rtl/>
        </w:rPr>
        <w:t xml:space="preserve">. وإلا </w:t>
      </w:r>
      <w:proofErr w:type="spellStart"/>
      <w:r w:rsidRPr="00874CCE">
        <w:rPr>
          <w:i/>
        </w:rPr>
        <w:t>T</w:t>
      </w:r>
      <w:r w:rsidRPr="00874CCE">
        <w:rPr>
          <w:i/>
          <w:szCs w:val="16"/>
          <w:vertAlign w:val="subscript"/>
        </w:rPr>
        <w:t>step</w:t>
      </w:r>
      <w:proofErr w:type="spellEnd"/>
      <w:r w:rsidRPr="00874CCE">
        <w:t> = </w:t>
      </w:r>
      <w:proofErr w:type="spellStart"/>
      <w:r w:rsidRPr="00874CCE">
        <w:rPr>
          <w:i/>
        </w:rPr>
        <w:t>T</w:t>
      </w:r>
      <w:r w:rsidRPr="00874CCE">
        <w:rPr>
          <w:i/>
          <w:szCs w:val="16"/>
          <w:vertAlign w:val="subscript"/>
        </w:rPr>
        <w:t>coarse</w:t>
      </w:r>
      <w:proofErr w:type="spellEnd"/>
      <w:r w:rsidRPr="00874CCE">
        <w:rPr>
          <w:rFonts w:hint="cs"/>
          <w:rtl/>
          <w:lang w:bidi="ar-EG"/>
        </w:rPr>
        <w:t>.</w:t>
      </w:r>
    </w:p>
    <w:p w14:paraId="29EEEB14" w14:textId="77777777" w:rsidR="00DB7CF8" w:rsidRPr="00874CCE" w:rsidRDefault="00DB7CF8" w:rsidP="00DB7CF8">
      <w:pPr>
        <w:tabs>
          <w:tab w:val="left" w:pos="1134"/>
        </w:tabs>
        <w:ind w:left="1134" w:hanging="1134"/>
        <w:rPr>
          <w:rtl/>
          <w:lang w:bidi="ar-EG"/>
        </w:rPr>
      </w:pPr>
      <w:r w:rsidRPr="00874CCE">
        <w:rPr>
          <w:rFonts w:hint="cs"/>
          <w:i/>
          <w:iCs/>
          <w:rtl/>
        </w:rPr>
        <w:lastRenderedPageBreak/>
        <w:t xml:space="preserve">الخطوة </w:t>
      </w:r>
      <w:r w:rsidRPr="00874CCE">
        <w:rPr>
          <w:i/>
          <w:iCs/>
        </w:rPr>
        <w:t>7</w:t>
      </w:r>
      <w:r w:rsidRPr="00874CCE">
        <w:rPr>
          <w:rFonts w:hint="cs"/>
          <w:rtl/>
        </w:rPr>
        <w:t>:</w:t>
      </w:r>
      <w:r w:rsidRPr="00874CCE">
        <w:rPr>
          <w:rtl/>
        </w:rPr>
        <w:tab/>
      </w:r>
      <w:r w:rsidRPr="00874CCE">
        <w:rPr>
          <w:rFonts w:hint="cs"/>
          <w:rtl/>
        </w:rPr>
        <w:t xml:space="preserve">تحدّث متجهات الموقع والسرعة لجميع السواتل </w:t>
      </w:r>
      <w:r w:rsidRPr="00874CCE">
        <w:rPr>
          <w:rFonts w:hint="cs"/>
        </w:rPr>
        <w:t>non-GSO</w:t>
      </w:r>
      <w:r w:rsidRPr="00874CCE">
        <w:rPr>
          <w:rFonts w:hint="cs"/>
          <w:rtl/>
        </w:rPr>
        <w:t xml:space="preserve"> باستخدام الخوارزمية المبينة في</w:t>
      </w:r>
      <w:r w:rsidRPr="00874CCE">
        <w:rPr>
          <w:rFonts w:hint="eastAsia"/>
          <w:rtl/>
        </w:rPr>
        <w:t> </w:t>
      </w:r>
      <w:r w:rsidRPr="00874CCE">
        <w:rPr>
          <w:rFonts w:hint="cs"/>
          <w:rtl/>
        </w:rPr>
        <w:t>الفقرة</w:t>
      </w:r>
      <w:r w:rsidRPr="00874CCE">
        <w:rPr>
          <w:rFonts w:hint="eastAsia"/>
          <w:rtl/>
        </w:rPr>
        <w:t> </w:t>
      </w:r>
      <w:r w:rsidRPr="00874CCE">
        <w:t>3.D6</w:t>
      </w:r>
      <w:r w:rsidRPr="00874CCE">
        <w:rPr>
          <w:rFonts w:hint="cs"/>
          <w:rtl/>
          <w:lang w:bidi="ar-EG"/>
        </w:rPr>
        <w:t>.</w:t>
      </w:r>
    </w:p>
    <w:p w14:paraId="4DBD212D" w14:textId="77777777" w:rsidR="00DB7CF8" w:rsidRPr="00874CCE" w:rsidRDefault="00DB7CF8" w:rsidP="00DB7CF8">
      <w:pPr>
        <w:tabs>
          <w:tab w:val="left" w:pos="1134"/>
        </w:tabs>
        <w:ind w:left="1134" w:hanging="1134"/>
        <w:rPr>
          <w:rtl/>
        </w:rPr>
      </w:pPr>
      <w:r w:rsidRPr="00874CCE">
        <w:rPr>
          <w:rFonts w:hint="cs"/>
          <w:i/>
          <w:iCs/>
          <w:rtl/>
        </w:rPr>
        <w:t xml:space="preserve">الخطوة </w:t>
      </w:r>
      <w:r w:rsidRPr="00874CCE">
        <w:rPr>
          <w:i/>
          <w:iCs/>
        </w:rPr>
        <w:t>8</w:t>
      </w:r>
      <w:r w:rsidRPr="00874CCE">
        <w:rPr>
          <w:rFonts w:hint="cs"/>
          <w:rtl/>
        </w:rPr>
        <w:t>:</w:t>
      </w:r>
      <w:r w:rsidRPr="00874CCE">
        <w:rPr>
          <w:rtl/>
        </w:rPr>
        <w:tab/>
      </w:r>
      <w:r w:rsidRPr="00874CCE">
        <w:rPr>
          <w:rFonts w:hint="cs"/>
          <w:rtl/>
        </w:rPr>
        <w:t xml:space="preserve">تحدّث متجهات الموقع لجميع السواتل </w:t>
      </w:r>
      <w:r w:rsidRPr="00874CCE">
        <w:rPr>
          <w:rFonts w:hint="cs"/>
        </w:rPr>
        <w:t>GSO</w:t>
      </w:r>
      <w:r w:rsidRPr="00874CCE">
        <w:rPr>
          <w:rFonts w:hint="cs"/>
          <w:rtl/>
        </w:rPr>
        <w:t xml:space="preserve"> باستخدام الخوارزمية المبينة في الفقرة</w:t>
      </w:r>
      <w:r w:rsidRPr="00874CCE">
        <w:rPr>
          <w:rFonts w:hint="eastAsia"/>
          <w:rtl/>
        </w:rPr>
        <w:t> </w:t>
      </w:r>
      <w:r w:rsidRPr="00874CCE">
        <w:t>2.D6</w:t>
      </w:r>
      <w:r w:rsidRPr="00874CCE">
        <w:rPr>
          <w:rFonts w:hint="cs"/>
          <w:rtl/>
        </w:rPr>
        <w:t>.</w:t>
      </w:r>
    </w:p>
    <w:p w14:paraId="6BAE9D0D" w14:textId="77777777" w:rsidR="00DB7CF8" w:rsidRPr="00874CCE" w:rsidRDefault="00DB7CF8" w:rsidP="00DB7CF8">
      <w:pPr>
        <w:tabs>
          <w:tab w:val="left" w:pos="1134"/>
        </w:tabs>
        <w:ind w:left="1134" w:hanging="1134"/>
        <w:rPr>
          <w:rtl/>
        </w:rPr>
      </w:pPr>
      <w:r w:rsidRPr="00874CCE">
        <w:rPr>
          <w:rFonts w:hint="cs"/>
          <w:i/>
          <w:iCs/>
          <w:rtl/>
        </w:rPr>
        <w:t xml:space="preserve">الخطوة </w:t>
      </w:r>
      <w:r w:rsidRPr="00874CCE">
        <w:rPr>
          <w:i/>
          <w:iCs/>
        </w:rPr>
        <w:t>9</w:t>
      </w:r>
      <w:r w:rsidRPr="00874CCE">
        <w:rPr>
          <w:rFonts w:hint="cs"/>
          <w:rtl/>
        </w:rPr>
        <w:t>:</w:t>
      </w:r>
      <w:r w:rsidRPr="00874CCE">
        <w:rPr>
          <w:rtl/>
        </w:rPr>
        <w:tab/>
      </w:r>
      <w:r w:rsidRPr="00874CCE">
        <w:rPr>
          <w:rFonts w:hint="cs"/>
          <w:rtl/>
        </w:rPr>
        <w:t xml:space="preserve">توضع </w:t>
      </w:r>
      <w:proofErr w:type="spellStart"/>
      <w:r w:rsidRPr="00874CCE">
        <w:t>epfd</w:t>
      </w:r>
      <w:r w:rsidRPr="00874CCE">
        <w:rPr>
          <w:vertAlign w:val="subscript"/>
        </w:rPr>
        <w:t>is</w:t>
      </w:r>
      <w:proofErr w:type="spellEnd"/>
      <w:r w:rsidRPr="00874CCE">
        <w:rPr>
          <w:rFonts w:hint="cs"/>
          <w:rtl/>
        </w:rPr>
        <w:t xml:space="preserve"> </w:t>
      </w:r>
      <w:r w:rsidRPr="00874CCE">
        <w:t>=</w:t>
      </w:r>
      <w:r w:rsidRPr="00874CCE">
        <w:rPr>
          <w:rFonts w:hint="cs"/>
          <w:rtl/>
        </w:rPr>
        <w:t xml:space="preserve"> </w:t>
      </w:r>
      <w:r w:rsidRPr="00874CCE">
        <w:t>0</w:t>
      </w:r>
      <w:r w:rsidRPr="00874CCE">
        <w:rPr>
          <w:rFonts w:hint="cs"/>
          <w:rtl/>
        </w:rPr>
        <w:t>.</w:t>
      </w:r>
    </w:p>
    <w:p w14:paraId="24CBF688" w14:textId="77777777" w:rsidR="00DB7CF8" w:rsidRPr="00874CCE" w:rsidRDefault="00DB7CF8" w:rsidP="00DB7CF8">
      <w:pPr>
        <w:tabs>
          <w:tab w:val="left" w:pos="1134"/>
        </w:tabs>
        <w:ind w:left="1134" w:hanging="1134"/>
        <w:rPr>
          <w:rtl/>
        </w:rPr>
      </w:pPr>
      <w:r w:rsidRPr="00874CCE">
        <w:rPr>
          <w:rFonts w:hint="cs"/>
          <w:i/>
          <w:iCs/>
          <w:rtl/>
        </w:rPr>
        <w:t xml:space="preserve">الخطوة </w:t>
      </w:r>
      <w:r w:rsidRPr="00874CCE">
        <w:rPr>
          <w:i/>
          <w:iCs/>
        </w:rPr>
        <w:t>10</w:t>
      </w:r>
      <w:r w:rsidRPr="00874CCE">
        <w:rPr>
          <w:rFonts w:hint="cs"/>
          <w:rtl/>
        </w:rPr>
        <w:t>:</w:t>
      </w:r>
      <w:r w:rsidRPr="00874CCE">
        <w:tab/>
      </w:r>
      <w:r w:rsidRPr="00874CCE">
        <w:rPr>
          <w:rFonts w:hint="cs"/>
          <w:rtl/>
        </w:rPr>
        <w:t xml:space="preserve">تكرر الخطوات من </w:t>
      </w:r>
      <w:r w:rsidRPr="00874CCE">
        <w:t>10</w:t>
      </w:r>
      <w:r w:rsidRPr="00874CCE">
        <w:rPr>
          <w:rFonts w:hint="cs"/>
          <w:rtl/>
        </w:rPr>
        <w:t xml:space="preserve"> إلى </w:t>
      </w:r>
      <w:r w:rsidRPr="00874CCE">
        <w:t>18</w:t>
      </w:r>
      <w:r w:rsidRPr="00874CCE">
        <w:rPr>
          <w:rFonts w:hint="cs"/>
          <w:rtl/>
        </w:rPr>
        <w:t xml:space="preserve"> لجميع المحطات الأرضية </w:t>
      </w:r>
      <w:r w:rsidRPr="00874CCE">
        <w:rPr>
          <w:rFonts w:hint="cs"/>
        </w:rPr>
        <w:t>non-GSO</w:t>
      </w:r>
      <w:r w:rsidRPr="00874CCE">
        <w:rPr>
          <w:rFonts w:hint="cs"/>
          <w:rtl/>
        </w:rPr>
        <w:t>.</w:t>
      </w:r>
    </w:p>
    <w:p w14:paraId="3FBD8E28" w14:textId="77777777" w:rsidR="00DB7CF8" w:rsidRPr="00874CCE" w:rsidRDefault="00DB7CF8" w:rsidP="00DB7CF8">
      <w:pPr>
        <w:tabs>
          <w:tab w:val="left" w:pos="1134"/>
        </w:tabs>
        <w:ind w:left="1134" w:hanging="1134"/>
        <w:rPr>
          <w:rtl/>
        </w:rPr>
      </w:pPr>
      <w:r w:rsidRPr="00874CCE">
        <w:rPr>
          <w:rFonts w:hint="cs"/>
          <w:i/>
          <w:iCs/>
          <w:rtl/>
        </w:rPr>
        <w:t xml:space="preserve">الخطوة </w:t>
      </w:r>
      <w:r w:rsidRPr="00874CCE">
        <w:rPr>
          <w:i/>
          <w:iCs/>
        </w:rPr>
        <w:t>11</w:t>
      </w:r>
      <w:r w:rsidRPr="00874CCE">
        <w:rPr>
          <w:rFonts w:hint="cs"/>
          <w:rtl/>
        </w:rPr>
        <w:t>:</w:t>
      </w:r>
      <w:r w:rsidRPr="00874CCE">
        <w:tab/>
      </w:r>
      <w:r w:rsidRPr="00874CCE">
        <w:rPr>
          <w:rFonts w:hint="cs"/>
          <w:rtl/>
        </w:rPr>
        <w:t xml:space="preserve">يحدد ما إذا كانت هذه المحطة الفضائية </w:t>
      </w:r>
      <w:r w:rsidRPr="00874CCE">
        <w:rPr>
          <w:rFonts w:hint="cs"/>
        </w:rPr>
        <w:t>non-GSO</w:t>
      </w:r>
      <w:r w:rsidRPr="00874CCE">
        <w:rPr>
          <w:rFonts w:hint="cs"/>
          <w:rtl/>
        </w:rPr>
        <w:t xml:space="preserve"> مرئية من الساتل </w:t>
      </w:r>
      <w:r w:rsidRPr="00874CCE">
        <w:rPr>
          <w:rFonts w:hint="cs"/>
        </w:rPr>
        <w:t>GSO</w:t>
      </w:r>
      <w:r w:rsidRPr="00874CCE">
        <w:rPr>
          <w:rFonts w:hint="cs"/>
          <w:rtl/>
        </w:rPr>
        <w:t xml:space="preserve"> باستخدام الخوارزمية المبينة في</w:t>
      </w:r>
      <w:r w:rsidRPr="00874CCE">
        <w:rPr>
          <w:rFonts w:hint="eastAsia"/>
          <w:rtl/>
        </w:rPr>
        <w:t> </w:t>
      </w:r>
      <w:r w:rsidRPr="00874CCE">
        <w:rPr>
          <w:rFonts w:hint="cs"/>
          <w:rtl/>
        </w:rPr>
        <w:t>الفقرة</w:t>
      </w:r>
      <w:r w:rsidRPr="00874CCE">
        <w:rPr>
          <w:rFonts w:hint="eastAsia"/>
          <w:rtl/>
        </w:rPr>
        <w:t> </w:t>
      </w:r>
      <w:r w:rsidRPr="00874CCE">
        <w:t>1.4.D6</w:t>
      </w:r>
      <w:r w:rsidRPr="00874CCE">
        <w:rPr>
          <w:rFonts w:hint="cs"/>
          <w:rtl/>
        </w:rPr>
        <w:t>.</w:t>
      </w:r>
    </w:p>
    <w:p w14:paraId="66036AB2" w14:textId="77777777" w:rsidR="00DB7CF8" w:rsidRPr="00874CCE" w:rsidRDefault="00DB7CF8" w:rsidP="00DB7CF8">
      <w:pPr>
        <w:tabs>
          <w:tab w:val="left" w:pos="1134"/>
        </w:tabs>
        <w:ind w:left="1134" w:hanging="1134"/>
        <w:rPr>
          <w:rtl/>
        </w:rPr>
      </w:pPr>
      <w:r w:rsidRPr="00874CCE">
        <w:rPr>
          <w:rFonts w:hint="cs"/>
          <w:i/>
          <w:iCs/>
          <w:rtl/>
        </w:rPr>
        <w:t xml:space="preserve">الخطوة </w:t>
      </w:r>
      <w:r w:rsidRPr="00874CCE">
        <w:rPr>
          <w:i/>
          <w:iCs/>
        </w:rPr>
        <w:t>12</w:t>
      </w:r>
      <w:r w:rsidRPr="00874CCE">
        <w:rPr>
          <w:rFonts w:hint="cs"/>
          <w:rtl/>
        </w:rPr>
        <w:t>:</w:t>
      </w:r>
      <w:r w:rsidRPr="00874CCE">
        <w:tab/>
      </w:r>
      <w:r w:rsidRPr="00874CCE">
        <w:rPr>
          <w:rFonts w:hint="cs"/>
          <w:rtl/>
        </w:rPr>
        <w:t xml:space="preserve">إذا كانت المحطة الفضائية </w:t>
      </w:r>
      <w:r w:rsidRPr="00874CCE">
        <w:rPr>
          <w:rFonts w:hint="cs"/>
        </w:rPr>
        <w:t>non-GSO</w:t>
      </w:r>
      <w:r w:rsidRPr="00874CCE">
        <w:rPr>
          <w:rFonts w:hint="cs"/>
          <w:rtl/>
        </w:rPr>
        <w:t xml:space="preserve"> مرئية من الساتل </w:t>
      </w:r>
      <w:r w:rsidRPr="00874CCE">
        <w:rPr>
          <w:rFonts w:hint="cs"/>
        </w:rPr>
        <w:t>GSO</w:t>
      </w:r>
      <w:r w:rsidRPr="00874CCE">
        <w:rPr>
          <w:rFonts w:hint="cs"/>
          <w:rtl/>
        </w:rPr>
        <w:t xml:space="preserve">، تتبع الخطوات من </w:t>
      </w:r>
      <w:r w:rsidRPr="00874CCE">
        <w:t>13</w:t>
      </w:r>
      <w:r w:rsidRPr="00874CCE">
        <w:rPr>
          <w:rFonts w:hint="cs"/>
          <w:rtl/>
        </w:rPr>
        <w:t xml:space="preserve"> إلى </w:t>
      </w:r>
      <w:r w:rsidRPr="00874CCE">
        <w:t>18</w:t>
      </w:r>
      <w:r w:rsidRPr="00874CCE">
        <w:rPr>
          <w:rFonts w:hint="cs"/>
          <w:rtl/>
        </w:rPr>
        <w:t>.</w:t>
      </w:r>
    </w:p>
    <w:p w14:paraId="2C212A86" w14:textId="77777777" w:rsidR="00DB7CF8" w:rsidRPr="00874CCE" w:rsidRDefault="00DB7CF8" w:rsidP="00DB7CF8">
      <w:pPr>
        <w:tabs>
          <w:tab w:val="left" w:pos="1134"/>
        </w:tabs>
        <w:ind w:left="1134" w:hanging="1134"/>
        <w:rPr>
          <w:spacing w:val="-4"/>
          <w:rtl/>
          <w:lang w:bidi="ar-EG"/>
        </w:rPr>
      </w:pPr>
      <w:r w:rsidRPr="00874CCE">
        <w:rPr>
          <w:rFonts w:hint="cs"/>
          <w:i/>
          <w:iCs/>
          <w:spacing w:val="-4"/>
          <w:rtl/>
        </w:rPr>
        <w:t xml:space="preserve">الخطوة </w:t>
      </w:r>
      <w:r w:rsidRPr="00874CCE">
        <w:rPr>
          <w:i/>
          <w:iCs/>
          <w:spacing w:val="-4"/>
        </w:rPr>
        <w:t>13</w:t>
      </w:r>
      <w:r w:rsidRPr="00874CCE">
        <w:rPr>
          <w:rFonts w:hint="cs"/>
          <w:spacing w:val="-4"/>
          <w:rtl/>
        </w:rPr>
        <w:t>:</w:t>
      </w:r>
      <w:r w:rsidRPr="00874CCE">
        <w:rPr>
          <w:spacing w:val="-4"/>
          <w:rtl/>
        </w:rPr>
        <w:tab/>
      </w:r>
      <w:r w:rsidRPr="00874CCE">
        <w:rPr>
          <w:rFonts w:hint="cs"/>
          <w:spacing w:val="-4"/>
          <w:rtl/>
        </w:rPr>
        <w:t xml:space="preserve">تحسب </w:t>
      </w:r>
      <w:r w:rsidRPr="00874CCE">
        <w:rPr>
          <w:spacing w:val="-4"/>
        </w:rPr>
        <w:t>e.i.r.p. (dB(W/</w:t>
      </w:r>
      <w:proofErr w:type="spellStart"/>
      <w:r w:rsidRPr="00874CCE">
        <w:rPr>
          <w:spacing w:val="-4"/>
        </w:rPr>
        <w:t>BW</w:t>
      </w:r>
      <w:r w:rsidRPr="00874CCE">
        <w:rPr>
          <w:spacing w:val="-4"/>
          <w:vertAlign w:val="subscript"/>
        </w:rPr>
        <w:t>rif</w:t>
      </w:r>
      <w:proofErr w:type="spellEnd"/>
      <w:r w:rsidRPr="00874CCE">
        <w:rPr>
          <w:spacing w:val="-4"/>
        </w:rPr>
        <w:t>))</w:t>
      </w:r>
      <w:r w:rsidRPr="00874CCE">
        <w:rPr>
          <w:rFonts w:hint="cs"/>
          <w:spacing w:val="-4"/>
          <w:rtl/>
        </w:rPr>
        <w:t xml:space="preserve"> للمحطة الفضائية </w:t>
      </w:r>
      <w:r w:rsidRPr="00874CCE">
        <w:rPr>
          <w:rFonts w:hint="cs"/>
          <w:spacing w:val="-4"/>
        </w:rPr>
        <w:t>non-GSO</w:t>
      </w:r>
      <w:r w:rsidRPr="00874CCE">
        <w:rPr>
          <w:rFonts w:hint="cs"/>
          <w:spacing w:val="-4"/>
          <w:rtl/>
        </w:rPr>
        <w:t xml:space="preserve"> في اتجاه الساتل </w:t>
      </w:r>
      <w:r w:rsidRPr="00874CCE">
        <w:rPr>
          <w:rFonts w:hint="cs"/>
          <w:spacing w:val="-4"/>
        </w:rPr>
        <w:t>GSO</w:t>
      </w:r>
      <w:r w:rsidRPr="00874CCE">
        <w:rPr>
          <w:rFonts w:hint="cs"/>
          <w:spacing w:val="-4"/>
          <w:rtl/>
        </w:rPr>
        <w:t xml:space="preserve"> باستخدام قناع </w:t>
      </w:r>
      <w:proofErr w:type="spellStart"/>
      <w:r w:rsidRPr="00874CCE">
        <w:rPr>
          <w:spacing w:val="-4"/>
        </w:rPr>
        <w:t>e.i.r.p</w:t>
      </w:r>
      <w:proofErr w:type="spellEnd"/>
      <w:r w:rsidRPr="00874CCE">
        <w:rPr>
          <w:spacing w:val="-4"/>
        </w:rPr>
        <w:t>.</w:t>
      </w:r>
      <w:r w:rsidRPr="00874CCE">
        <w:rPr>
          <w:rFonts w:hint="cs"/>
          <w:spacing w:val="-4"/>
          <w:rtl/>
        </w:rPr>
        <w:t xml:space="preserve"> المبين في</w:t>
      </w:r>
      <w:r w:rsidRPr="00874CCE">
        <w:rPr>
          <w:rFonts w:hint="eastAsia"/>
          <w:spacing w:val="-4"/>
          <w:rtl/>
        </w:rPr>
        <w:t> </w:t>
      </w:r>
      <w:r w:rsidRPr="00874CCE">
        <w:rPr>
          <w:rFonts w:hint="cs"/>
          <w:spacing w:val="-4"/>
          <w:rtl/>
        </w:rPr>
        <w:t>القسم</w:t>
      </w:r>
      <w:r w:rsidRPr="00874CCE">
        <w:rPr>
          <w:rFonts w:hint="eastAsia"/>
          <w:spacing w:val="-4"/>
          <w:rtl/>
        </w:rPr>
        <w:t> </w:t>
      </w:r>
      <w:r w:rsidRPr="00874CCE">
        <w:rPr>
          <w:spacing w:val="-4"/>
        </w:rPr>
        <w:t>C3</w:t>
      </w:r>
      <w:r w:rsidRPr="00874CCE">
        <w:rPr>
          <w:rFonts w:hint="cs"/>
          <w:spacing w:val="-4"/>
          <w:rtl/>
          <w:lang w:bidi="ar-EG"/>
        </w:rPr>
        <w:t xml:space="preserve"> من أجل خط عرض المحطة الفضائية </w:t>
      </w:r>
      <w:r w:rsidRPr="00874CCE">
        <w:rPr>
          <w:rFonts w:hint="cs"/>
          <w:spacing w:val="-4"/>
          <w:lang w:bidi="ar-EG"/>
        </w:rPr>
        <w:t>non-GSO</w:t>
      </w:r>
      <w:r w:rsidRPr="00874CCE">
        <w:rPr>
          <w:rFonts w:hint="cs"/>
          <w:spacing w:val="-4"/>
          <w:rtl/>
          <w:lang w:bidi="ar-EG"/>
        </w:rPr>
        <w:t>.</w:t>
      </w:r>
    </w:p>
    <w:p w14:paraId="0F6913D3" w14:textId="77777777" w:rsidR="00DB7CF8" w:rsidRPr="00874CCE" w:rsidRDefault="00DB7CF8" w:rsidP="00DB7CF8">
      <w:pPr>
        <w:tabs>
          <w:tab w:val="left" w:pos="1134"/>
        </w:tabs>
        <w:ind w:left="1134" w:hanging="1134"/>
        <w:rPr>
          <w:rtl/>
          <w:lang w:bidi="ar-EG"/>
        </w:rPr>
      </w:pPr>
      <w:r w:rsidRPr="00874CCE">
        <w:rPr>
          <w:rFonts w:hint="cs"/>
          <w:i/>
          <w:iCs/>
          <w:rtl/>
        </w:rPr>
        <w:t xml:space="preserve">الخطوة </w:t>
      </w:r>
      <w:r w:rsidRPr="00874CCE">
        <w:rPr>
          <w:i/>
          <w:iCs/>
        </w:rPr>
        <w:t>14</w:t>
      </w:r>
      <w:r w:rsidRPr="00874CCE">
        <w:rPr>
          <w:rFonts w:hint="cs"/>
          <w:rtl/>
        </w:rPr>
        <w:t>:</w:t>
      </w:r>
      <w:r w:rsidRPr="00874CCE">
        <w:tab/>
      </w:r>
      <w:r w:rsidRPr="00874CCE">
        <w:rPr>
          <w:rFonts w:hint="cs"/>
          <w:rtl/>
        </w:rPr>
        <w:t xml:space="preserve"> يحسب </w:t>
      </w:r>
      <w:r w:rsidRPr="00874CCE">
        <w:rPr>
          <w:i/>
          <w:iCs/>
        </w:rPr>
        <w:t>G</w:t>
      </w:r>
      <w:r w:rsidRPr="00874CCE">
        <w:rPr>
          <w:i/>
          <w:iCs/>
          <w:vertAlign w:val="subscript"/>
        </w:rPr>
        <w:t>RX</w:t>
      </w:r>
      <w:r w:rsidRPr="00874CCE">
        <w:rPr>
          <w:rFonts w:hint="cs"/>
          <w:rtl/>
        </w:rPr>
        <w:t xml:space="preserve"> </w:t>
      </w:r>
      <w:r w:rsidRPr="00874CCE">
        <w:t>=</w:t>
      </w:r>
      <w:r w:rsidRPr="00874CCE">
        <w:rPr>
          <w:rFonts w:hint="cs"/>
          <w:rtl/>
        </w:rPr>
        <w:t xml:space="preserve"> الكسب النسبي </w:t>
      </w:r>
      <w:r w:rsidRPr="00874CCE">
        <w:t>(dB)</w:t>
      </w:r>
      <w:r w:rsidRPr="00874CCE">
        <w:rPr>
          <w:rFonts w:hint="cs"/>
          <w:rtl/>
        </w:rPr>
        <w:t xml:space="preserve"> المستقبل عند الساتل </w:t>
      </w:r>
      <w:r w:rsidRPr="00874CCE">
        <w:t>GSO</w:t>
      </w:r>
      <w:r w:rsidRPr="00874CCE">
        <w:rPr>
          <w:rFonts w:hint="cs"/>
          <w:rtl/>
        </w:rPr>
        <w:t xml:space="preserve"> باستخدام مخطط الكسب المبين في الخوارزمية الواردة في الفقرة</w:t>
      </w:r>
      <w:r w:rsidRPr="00874CCE">
        <w:rPr>
          <w:rFonts w:hint="eastAsia"/>
          <w:rtl/>
          <w:lang w:bidi="ar-EG"/>
        </w:rPr>
        <w:t> </w:t>
      </w:r>
      <w:r w:rsidRPr="00874CCE">
        <w:rPr>
          <w:lang w:bidi="ar-EG"/>
        </w:rPr>
        <w:t>5.D6</w:t>
      </w:r>
      <w:r w:rsidRPr="00874CCE">
        <w:rPr>
          <w:rFonts w:hint="cs"/>
          <w:rtl/>
          <w:lang w:bidi="ar-EG"/>
        </w:rPr>
        <w:t>.</w:t>
      </w:r>
    </w:p>
    <w:p w14:paraId="4D2A4185" w14:textId="77777777" w:rsidR="00DB7CF8" w:rsidRPr="00874CCE" w:rsidRDefault="00DB7CF8" w:rsidP="00DB7CF8">
      <w:pPr>
        <w:tabs>
          <w:tab w:val="left" w:pos="1134"/>
        </w:tabs>
        <w:ind w:left="1134" w:hanging="1134"/>
        <w:rPr>
          <w:rtl/>
          <w:lang w:bidi="ar-EG"/>
        </w:rPr>
      </w:pPr>
      <w:r w:rsidRPr="00874CCE">
        <w:rPr>
          <w:rFonts w:hint="cs"/>
          <w:i/>
          <w:iCs/>
          <w:rtl/>
        </w:rPr>
        <w:t xml:space="preserve">الخطوة </w:t>
      </w:r>
      <w:r w:rsidRPr="00874CCE">
        <w:rPr>
          <w:i/>
          <w:iCs/>
        </w:rPr>
        <w:t>15</w:t>
      </w:r>
      <w:r w:rsidRPr="00874CCE">
        <w:rPr>
          <w:rFonts w:hint="cs"/>
          <w:rtl/>
        </w:rPr>
        <w:t>:</w:t>
      </w:r>
      <w:r w:rsidRPr="00874CCE">
        <w:tab/>
      </w:r>
      <w:r w:rsidRPr="00874CCE">
        <w:rPr>
          <w:rFonts w:hint="cs"/>
          <w:rtl/>
        </w:rPr>
        <w:t xml:space="preserve">تحسب </w:t>
      </w:r>
      <w:r w:rsidRPr="00874CCE">
        <w:rPr>
          <w:rFonts w:hint="cs"/>
          <w:i/>
          <w:iCs/>
        </w:rPr>
        <w:t>D</w:t>
      </w:r>
      <w:r w:rsidRPr="00874CCE">
        <w:rPr>
          <w:rFonts w:hint="cs"/>
          <w:rtl/>
        </w:rPr>
        <w:t xml:space="preserve"> </w:t>
      </w:r>
      <w:r w:rsidRPr="00874CCE">
        <w:rPr>
          <w:lang w:val="en-GB"/>
        </w:rPr>
        <w:t>=</w:t>
      </w:r>
      <w:r w:rsidRPr="00874CCE">
        <w:rPr>
          <w:rFonts w:hint="cs"/>
          <w:rtl/>
        </w:rPr>
        <w:t xml:space="preserve"> المسافة </w:t>
      </w:r>
      <w:r w:rsidRPr="00874CCE">
        <w:t>(km)</w:t>
      </w:r>
      <w:r w:rsidRPr="00874CCE">
        <w:rPr>
          <w:rFonts w:hint="cs"/>
          <w:rtl/>
        </w:rPr>
        <w:t xml:space="preserve"> بين المحطة الفضائية </w:t>
      </w:r>
      <w:r w:rsidRPr="00874CCE">
        <w:rPr>
          <w:rFonts w:hint="cs"/>
        </w:rPr>
        <w:t>non-GSO</w:t>
      </w:r>
      <w:r w:rsidRPr="00874CCE">
        <w:rPr>
          <w:rFonts w:hint="cs"/>
          <w:rtl/>
        </w:rPr>
        <w:t xml:space="preserve"> والساتل </w:t>
      </w:r>
      <w:r w:rsidRPr="00874CCE">
        <w:t>GSO</w:t>
      </w:r>
      <w:r w:rsidRPr="00874CCE">
        <w:rPr>
          <w:rFonts w:hint="cs"/>
          <w:rtl/>
        </w:rPr>
        <w:t xml:space="preserve"> باستخدام الخوارزمية المبينة في</w:t>
      </w:r>
      <w:r w:rsidRPr="00874CCE">
        <w:rPr>
          <w:rFonts w:hint="eastAsia"/>
          <w:rtl/>
        </w:rPr>
        <w:t> </w:t>
      </w:r>
      <w:r w:rsidRPr="00874CCE">
        <w:rPr>
          <w:rFonts w:hint="cs"/>
          <w:rtl/>
        </w:rPr>
        <w:t>الفقرة</w:t>
      </w:r>
      <w:r w:rsidRPr="00874CCE">
        <w:rPr>
          <w:rFonts w:hint="eastAsia"/>
          <w:rtl/>
        </w:rPr>
        <w:t> </w:t>
      </w:r>
      <w:r w:rsidRPr="00874CCE">
        <w:t>1.4.D6</w:t>
      </w:r>
      <w:r w:rsidRPr="00874CCE">
        <w:rPr>
          <w:rFonts w:hint="cs"/>
          <w:rtl/>
          <w:lang w:bidi="ar-EG"/>
        </w:rPr>
        <w:t>.</w:t>
      </w:r>
    </w:p>
    <w:p w14:paraId="69206A2C" w14:textId="77777777" w:rsidR="00DB7CF8" w:rsidRPr="00874CCE" w:rsidRDefault="00DB7CF8" w:rsidP="00DB7CF8">
      <w:pPr>
        <w:tabs>
          <w:tab w:val="left" w:pos="1134"/>
        </w:tabs>
        <w:ind w:left="1134" w:hanging="1134"/>
        <w:rPr>
          <w:i/>
          <w:rtl/>
          <w:lang w:bidi="ar-EG"/>
        </w:rPr>
      </w:pPr>
      <w:r w:rsidRPr="00874CCE">
        <w:rPr>
          <w:rFonts w:hint="cs"/>
          <w:i/>
          <w:iCs/>
          <w:rtl/>
        </w:rPr>
        <w:t xml:space="preserve">الخطوة </w:t>
      </w:r>
      <w:r w:rsidRPr="00874CCE">
        <w:rPr>
          <w:i/>
          <w:iCs/>
        </w:rPr>
        <w:t>16</w:t>
      </w:r>
      <w:r w:rsidRPr="00874CCE">
        <w:rPr>
          <w:rFonts w:hint="cs"/>
          <w:rtl/>
        </w:rPr>
        <w:t>:</w:t>
      </w:r>
      <w:r w:rsidRPr="00874CCE">
        <w:tab/>
      </w:r>
      <w:r w:rsidRPr="00874CCE">
        <w:rPr>
          <w:rFonts w:hint="cs"/>
          <w:rtl/>
        </w:rPr>
        <w:t xml:space="preserve">يحسب عامل الانتشار </w:t>
      </w:r>
      <w:r w:rsidRPr="00874CCE">
        <w:rPr>
          <w:i/>
          <w:iCs/>
        </w:rPr>
        <w:t>L</w:t>
      </w:r>
      <w:r w:rsidRPr="00874CCE">
        <w:rPr>
          <w:i/>
          <w:iCs/>
          <w:szCs w:val="16"/>
          <w:vertAlign w:val="subscript"/>
        </w:rPr>
        <w:t>FS</w:t>
      </w:r>
      <w:r w:rsidRPr="00874CCE">
        <w:t xml:space="preserve"> = 10 log(4</w:t>
      </w:r>
      <w:r w:rsidRPr="00874CCE">
        <w:rPr>
          <w:rFonts w:ascii="Symbol" w:hAnsi="Symbol"/>
        </w:rPr>
        <w:t></w:t>
      </w:r>
      <w:r w:rsidRPr="00874CCE">
        <w:t xml:space="preserve"> </w:t>
      </w:r>
      <w:r w:rsidRPr="00874CCE">
        <w:rPr>
          <w:i/>
          <w:iCs/>
        </w:rPr>
        <w:t>D</w:t>
      </w:r>
      <w:r w:rsidRPr="00874CCE">
        <w:rPr>
          <w:szCs w:val="16"/>
          <w:vertAlign w:val="superscript"/>
        </w:rPr>
        <w:t>2</w:t>
      </w:r>
      <w:r w:rsidRPr="00874CCE">
        <w:t>) + 60</w:t>
      </w:r>
      <w:r w:rsidRPr="00874CCE">
        <w:rPr>
          <w:rFonts w:hint="cs"/>
          <w:rtl/>
        </w:rPr>
        <w:t>.</w:t>
      </w:r>
    </w:p>
    <w:p w14:paraId="1B96188A" w14:textId="77777777" w:rsidR="00DB7CF8" w:rsidRPr="00874CCE" w:rsidRDefault="00DB7CF8" w:rsidP="00DB7CF8">
      <w:pPr>
        <w:tabs>
          <w:tab w:val="left" w:pos="1134"/>
        </w:tabs>
        <w:ind w:left="1134" w:hanging="1134"/>
        <w:rPr>
          <w:rtl/>
        </w:rPr>
      </w:pPr>
      <w:r w:rsidRPr="00874CCE">
        <w:rPr>
          <w:rFonts w:hint="cs"/>
          <w:i/>
          <w:iCs/>
          <w:rtl/>
        </w:rPr>
        <w:t xml:space="preserve">الخطوة </w:t>
      </w:r>
      <w:r w:rsidRPr="00874CCE">
        <w:rPr>
          <w:i/>
          <w:iCs/>
        </w:rPr>
        <w:t>17</w:t>
      </w:r>
      <w:r w:rsidRPr="00874CCE">
        <w:rPr>
          <w:rFonts w:hint="cs"/>
          <w:rtl/>
        </w:rPr>
        <w:t>:</w:t>
      </w:r>
      <w:r w:rsidRPr="00874CCE">
        <w:tab/>
      </w:r>
      <w:r w:rsidRPr="00874CCE">
        <w:rPr>
          <w:rFonts w:hint="cs"/>
          <w:rtl/>
        </w:rPr>
        <w:t xml:space="preserve">تحسب </w:t>
      </w:r>
      <w:proofErr w:type="spellStart"/>
      <w:r w:rsidRPr="00874CCE">
        <w:t>epfd</w:t>
      </w:r>
      <w:r w:rsidRPr="00874CCE">
        <w:rPr>
          <w:vertAlign w:val="subscript"/>
        </w:rPr>
        <w:t>is</w:t>
      </w:r>
      <w:r w:rsidRPr="00874CCE">
        <w:rPr>
          <w:i/>
          <w:iCs/>
          <w:vertAlign w:val="subscript"/>
        </w:rPr>
        <w:t>i</w:t>
      </w:r>
      <w:proofErr w:type="spellEnd"/>
      <w:r w:rsidRPr="00874CCE">
        <w:rPr>
          <w:rFonts w:hint="cs"/>
          <w:rtl/>
        </w:rPr>
        <w:t xml:space="preserve"> لهذا الساتل </w:t>
      </w:r>
      <w:r w:rsidRPr="00874CCE">
        <w:rPr>
          <w:rFonts w:hint="cs"/>
        </w:rPr>
        <w:t>non-GSO</w:t>
      </w:r>
      <w:r w:rsidRPr="00874CCE">
        <w:rPr>
          <w:rFonts w:hint="cs"/>
          <w:rtl/>
        </w:rPr>
        <w:t>:</w:t>
      </w:r>
    </w:p>
    <w:p w14:paraId="31ED979D" w14:textId="77777777" w:rsidR="007144B5" w:rsidRPr="007144B5" w:rsidRDefault="007144B5" w:rsidP="007144B5">
      <w:pPr>
        <w:tabs>
          <w:tab w:val="left" w:pos="851"/>
          <w:tab w:val="center" w:pos="4820"/>
          <w:tab w:val="right" w:pos="9639"/>
        </w:tabs>
        <w:bidi w:val="0"/>
        <w:spacing w:after="120" w:line="240" w:lineRule="auto"/>
        <w:ind w:left="851" w:hanging="851"/>
        <w:rPr>
          <w:rFonts w:cs="Times New Roman"/>
          <w:i/>
          <w:sz w:val="24"/>
          <w:szCs w:val="20"/>
          <w:lang w:val="en-GB" w:eastAsia="en-US"/>
        </w:rPr>
      </w:pPr>
      <w:r w:rsidRPr="007144B5">
        <w:rPr>
          <w:rFonts w:cs="Times New Roman"/>
          <w:sz w:val="24"/>
          <w:szCs w:val="20"/>
          <w:lang w:val="en-GB" w:eastAsia="en-US"/>
        </w:rPr>
        <w:tab/>
      </w:r>
      <w:r w:rsidRPr="007144B5">
        <w:rPr>
          <w:rFonts w:cs="Times New Roman"/>
          <w:sz w:val="24"/>
          <w:szCs w:val="20"/>
          <w:lang w:val="en-GB" w:eastAsia="en-US"/>
        </w:rPr>
        <w:tab/>
      </w:r>
      <w:proofErr w:type="spellStart"/>
      <w:r w:rsidRPr="007144B5">
        <w:rPr>
          <w:rFonts w:cs="Times New Roman"/>
          <w:i/>
          <w:sz w:val="24"/>
          <w:szCs w:val="20"/>
          <w:lang w:val="en-GB" w:eastAsia="en-US"/>
        </w:rPr>
        <w:t>epfd</w:t>
      </w:r>
      <w:r w:rsidRPr="007144B5">
        <w:rPr>
          <w:rFonts w:cs="Times New Roman"/>
          <w:i/>
          <w:sz w:val="24"/>
          <w:szCs w:val="20"/>
          <w:vertAlign w:val="subscript"/>
          <w:lang w:val="en-GB" w:eastAsia="en-US"/>
        </w:rPr>
        <w:t>isi</w:t>
      </w:r>
      <w:proofErr w:type="spellEnd"/>
      <w:r w:rsidRPr="007144B5">
        <w:rPr>
          <w:rFonts w:cs="Times New Roman"/>
          <w:i/>
          <w:sz w:val="24"/>
          <w:szCs w:val="20"/>
          <w:lang w:val="en-GB" w:eastAsia="en-US"/>
        </w:rPr>
        <w:t xml:space="preserve"> = </w:t>
      </w:r>
      <w:proofErr w:type="spellStart"/>
      <w:r w:rsidRPr="007144B5">
        <w:rPr>
          <w:rFonts w:cs="Times New Roman"/>
          <w:i/>
          <w:sz w:val="24"/>
          <w:szCs w:val="20"/>
          <w:lang w:val="en-GB" w:eastAsia="en-US"/>
        </w:rPr>
        <w:t>e.i.r.p</w:t>
      </w:r>
      <w:proofErr w:type="spellEnd"/>
      <w:r w:rsidRPr="007144B5">
        <w:rPr>
          <w:rFonts w:cs="Times New Roman"/>
          <w:i/>
          <w:sz w:val="24"/>
          <w:szCs w:val="20"/>
          <w:lang w:val="en-GB" w:eastAsia="en-US"/>
        </w:rPr>
        <w:t>. – L</w:t>
      </w:r>
      <w:r w:rsidRPr="007144B5">
        <w:rPr>
          <w:rFonts w:cs="Times New Roman"/>
          <w:i/>
          <w:sz w:val="24"/>
          <w:szCs w:val="20"/>
          <w:vertAlign w:val="subscript"/>
          <w:lang w:val="en-GB" w:eastAsia="en-US"/>
        </w:rPr>
        <w:t>FS</w:t>
      </w:r>
      <w:r w:rsidRPr="007144B5">
        <w:rPr>
          <w:rFonts w:cs="Times New Roman"/>
          <w:i/>
          <w:sz w:val="24"/>
          <w:szCs w:val="20"/>
          <w:lang w:val="en-GB" w:eastAsia="en-US"/>
        </w:rPr>
        <w:t xml:space="preserve"> + G</w:t>
      </w:r>
      <w:r w:rsidRPr="007144B5">
        <w:rPr>
          <w:rFonts w:cs="Times New Roman"/>
          <w:i/>
          <w:sz w:val="24"/>
          <w:szCs w:val="20"/>
          <w:vertAlign w:val="subscript"/>
          <w:lang w:val="en-GB" w:eastAsia="en-US"/>
        </w:rPr>
        <w:t>RX</w:t>
      </w:r>
      <w:r w:rsidRPr="007144B5">
        <w:rPr>
          <w:rFonts w:cs="Times New Roman"/>
          <w:i/>
          <w:sz w:val="24"/>
          <w:szCs w:val="20"/>
          <w:lang w:val="en-GB" w:eastAsia="en-US"/>
        </w:rPr>
        <w:t xml:space="preserve"> – </w:t>
      </w:r>
      <w:proofErr w:type="spellStart"/>
      <w:r w:rsidRPr="007144B5">
        <w:rPr>
          <w:rFonts w:cs="Times New Roman"/>
          <w:i/>
          <w:sz w:val="24"/>
          <w:szCs w:val="20"/>
          <w:lang w:val="en-GB" w:eastAsia="en-US"/>
        </w:rPr>
        <w:t>G</w:t>
      </w:r>
      <w:r w:rsidRPr="007144B5">
        <w:rPr>
          <w:rFonts w:cs="Times New Roman"/>
          <w:i/>
          <w:sz w:val="24"/>
          <w:szCs w:val="20"/>
          <w:vertAlign w:val="subscript"/>
          <w:lang w:val="en-GB" w:eastAsia="en-US"/>
        </w:rPr>
        <w:t>max</w:t>
      </w:r>
      <w:proofErr w:type="spellEnd"/>
    </w:p>
    <w:p w14:paraId="4FC772F7" w14:textId="77777777" w:rsidR="00DB7CF8" w:rsidRPr="00874CCE" w:rsidRDefault="00DB7CF8" w:rsidP="00DB7CF8">
      <w:pPr>
        <w:tabs>
          <w:tab w:val="left" w:pos="1134"/>
        </w:tabs>
        <w:ind w:left="1134" w:hanging="1134"/>
        <w:rPr>
          <w:rtl/>
          <w:lang w:bidi="ar-EG"/>
        </w:rPr>
      </w:pPr>
      <w:r w:rsidRPr="00874CCE">
        <w:rPr>
          <w:rFonts w:hint="cs"/>
          <w:i/>
          <w:iCs/>
          <w:rtl/>
        </w:rPr>
        <w:t xml:space="preserve">الخطوة </w:t>
      </w:r>
      <w:r w:rsidRPr="00874CCE">
        <w:rPr>
          <w:i/>
          <w:iCs/>
        </w:rPr>
        <w:t>18</w:t>
      </w:r>
      <w:r w:rsidRPr="00874CCE">
        <w:rPr>
          <w:rFonts w:hint="cs"/>
          <w:rtl/>
        </w:rPr>
        <w:t>:</w:t>
      </w:r>
      <w:r w:rsidRPr="00874CCE">
        <w:tab/>
      </w:r>
      <w:r w:rsidRPr="00874CCE">
        <w:rPr>
          <w:rFonts w:hint="cs"/>
          <w:rtl/>
        </w:rPr>
        <w:t xml:space="preserve">تزداد قيمة </w:t>
      </w:r>
      <w:proofErr w:type="spellStart"/>
      <w:r w:rsidRPr="00874CCE">
        <w:t>epfd</w:t>
      </w:r>
      <w:r w:rsidRPr="00874CCE">
        <w:rPr>
          <w:vertAlign w:val="subscript"/>
        </w:rPr>
        <w:t>is</w:t>
      </w:r>
      <w:proofErr w:type="spellEnd"/>
      <w:r w:rsidRPr="00874CCE">
        <w:rPr>
          <w:rFonts w:hint="cs"/>
          <w:rtl/>
        </w:rPr>
        <w:t xml:space="preserve"> بمقدار </w:t>
      </w:r>
      <w:proofErr w:type="spellStart"/>
      <w:r w:rsidRPr="00874CCE">
        <w:t>epfd</w:t>
      </w:r>
      <w:r w:rsidRPr="00874CCE">
        <w:rPr>
          <w:vertAlign w:val="subscript"/>
        </w:rPr>
        <w:t>is</w:t>
      </w:r>
      <w:r w:rsidRPr="00874CCE">
        <w:rPr>
          <w:i/>
          <w:iCs/>
          <w:vertAlign w:val="subscript"/>
        </w:rPr>
        <w:t>i</w:t>
      </w:r>
      <w:proofErr w:type="spellEnd"/>
      <w:r w:rsidRPr="00874CCE">
        <w:rPr>
          <w:rFonts w:hint="cs"/>
          <w:rtl/>
        </w:rPr>
        <w:t>.</w:t>
      </w:r>
    </w:p>
    <w:p w14:paraId="31925A14" w14:textId="77777777" w:rsidR="00DB7CF8" w:rsidRPr="00874CCE" w:rsidRDefault="00DB7CF8" w:rsidP="00DB7CF8">
      <w:pPr>
        <w:tabs>
          <w:tab w:val="left" w:pos="1134"/>
        </w:tabs>
        <w:ind w:left="1134" w:hanging="1134"/>
        <w:rPr>
          <w:rtl/>
        </w:rPr>
      </w:pPr>
      <w:r w:rsidRPr="00874CCE">
        <w:rPr>
          <w:i/>
          <w:iCs/>
          <w:rtl/>
        </w:rPr>
        <w:tab/>
      </w:r>
      <w:r w:rsidRPr="00874CCE">
        <w:rPr>
          <w:rFonts w:hint="cs"/>
          <w:i/>
          <w:iCs/>
          <w:rtl/>
        </w:rPr>
        <w:t xml:space="preserve">الخطوة الفرعية </w:t>
      </w:r>
      <w:r w:rsidRPr="00874CCE">
        <w:rPr>
          <w:i/>
          <w:iCs/>
        </w:rPr>
        <w:t>19</w:t>
      </w:r>
      <w:r w:rsidRPr="00874CCE">
        <w:rPr>
          <w:rFonts w:hint="cs"/>
          <w:rtl/>
        </w:rPr>
        <w:t xml:space="preserve">: تزداد إحصاءات </w:t>
      </w:r>
      <w:proofErr w:type="spellStart"/>
      <w:r w:rsidRPr="00874CCE">
        <w:t>epfd</w:t>
      </w:r>
      <w:r w:rsidRPr="00874CCE">
        <w:rPr>
          <w:vertAlign w:val="subscript"/>
        </w:rPr>
        <w:t>is</w:t>
      </w:r>
      <w:proofErr w:type="spellEnd"/>
      <w:r w:rsidRPr="00874CCE">
        <w:rPr>
          <w:rFonts w:hint="cs"/>
          <w:rtl/>
        </w:rPr>
        <w:t xml:space="preserve"> بمقدار</w:t>
      </w:r>
      <w:r w:rsidRPr="00874CCE">
        <w:rPr>
          <w:rFonts w:hint="eastAsia"/>
          <w:rtl/>
        </w:rPr>
        <w:t> </w:t>
      </w:r>
      <w:r w:rsidRPr="00874CCE">
        <w:rPr>
          <w:rFonts w:hint="cs"/>
          <w:rtl/>
        </w:rPr>
        <w:t>‍</w:t>
      </w:r>
      <w:proofErr w:type="spellStart"/>
      <w:r w:rsidRPr="00874CCE">
        <w:t>epfd</w:t>
      </w:r>
      <w:r w:rsidRPr="00874CCE">
        <w:rPr>
          <w:vertAlign w:val="subscript"/>
        </w:rPr>
        <w:t>is</w:t>
      </w:r>
      <w:proofErr w:type="spellEnd"/>
      <w:r w:rsidRPr="00874CCE">
        <w:rPr>
          <w:rFonts w:hint="cs"/>
          <w:rtl/>
        </w:rPr>
        <w:t xml:space="preserve"> هذا.</w:t>
      </w:r>
    </w:p>
    <w:p w14:paraId="56967DC4" w14:textId="77777777" w:rsidR="00DB7CF8" w:rsidRPr="00874CCE" w:rsidRDefault="00DB7CF8" w:rsidP="00DB7CF8">
      <w:pPr>
        <w:tabs>
          <w:tab w:val="left" w:pos="1134"/>
        </w:tabs>
        <w:ind w:left="1134" w:hanging="1134"/>
        <w:rPr>
          <w:rtl/>
        </w:rPr>
      </w:pPr>
      <w:r w:rsidRPr="00874CCE">
        <w:rPr>
          <w:rtl/>
        </w:rPr>
        <w:tab/>
      </w:r>
      <w:r w:rsidRPr="00874CCE">
        <w:rPr>
          <w:rFonts w:hint="cs"/>
          <w:rtl/>
        </w:rPr>
        <w:t>إذا استُعملت خوارزمية الزيادة الزمنية المزدوجة ينبغي تنفيذ الخطوة التالية:</w:t>
      </w:r>
    </w:p>
    <w:p w14:paraId="6663B380" w14:textId="77777777" w:rsidR="00DB7CF8" w:rsidRPr="00874CCE" w:rsidRDefault="00DB7CF8" w:rsidP="00DB7CF8">
      <w:pPr>
        <w:tabs>
          <w:tab w:val="left" w:pos="1134"/>
        </w:tabs>
        <w:ind w:left="1134" w:hanging="1134"/>
        <w:rPr>
          <w:rtl/>
          <w:lang w:bidi="ar-EG"/>
        </w:rPr>
      </w:pPr>
      <w:r w:rsidRPr="00874CCE">
        <w:rPr>
          <w:i/>
          <w:iCs/>
          <w:rtl/>
        </w:rPr>
        <w:tab/>
      </w:r>
      <w:r w:rsidRPr="00874CCE">
        <w:rPr>
          <w:rFonts w:hint="cs"/>
          <w:i/>
          <w:iCs/>
          <w:rtl/>
        </w:rPr>
        <w:t xml:space="preserve">الخطوة الفرعية </w:t>
      </w:r>
      <w:r w:rsidRPr="00874CCE">
        <w:rPr>
          <w:i/>
          <w:iCs/>
        </w:rPr>
        <w:t>1.19</w:t>
      </w:r>
      <w:r w:rsidRPr="00874CCE">
        <w:rPr>
          <w:rFonts w:hint="cs"/>
          <w:rtl/>
        </w:rPr>
        <w:t xml:space="preserve">: تزداد إحصاءات </w:t>
      </w:r>
      <w:proofErr w:type="spellStart"/>
      <w:r w:rsidRPr="00874CCE">
        <w:t>epfd</w:t>
      </w:r>
      <w:r w:rsidRPr="00874CCE">
        <w:rPr>
          <w:vertAlign w:val="subscript"/>
        </w:rPr>
        <w:t>is</w:t>
      </w:r>
      <w:proofErr w:type="spellEnd"/>
      <w:r w:rsidRPr="00874CCE">
        <w:rPr>
          <w:rFonts w:hint="cs"/>
          <w:rtl/>
        </w:rPr>
        <w:t xml:space="preserve"> بمقدار </w:t>
      </w:r>
      <w:proofErr w:type="spellStart"/>
      <w:r w:rsidRPr="00874CCE">
        <w:t>epfd</w:t>
      </w:r>
      <w:r w:rsidRPr="00874CCE">
        <w:rPr>
          <w:vertAlign w:val="subscript"/>
        </w:rPr>
        <w:t>is</w:t>
      </w:r>
      <w:proofErr w:type="spellEnd"/>
      <w:r w:rsidRPr="00874CCE">
        <w:rPr>
          <w:rFonts w:hint="cs"/>
          <w:rtl/>
        </w:rPr>
        <w:t xml:space="preserve"> لهذه الزيادة الزمنية في المدخلات </w:t>
      </w:r>
      <w:proofErr w:type="spellStart"/>
      <w:r w:rsidRPr="00874CCE">
        <w:rPr>
          <w:i/>
          <w:iCs/>
        </w:rPr>
        <w:t>T</w:t>
      </w:r>
      <w:r w:rsidRPr="00874CCE">
        <w:rPr>
          <w:i/>
          <w:iCs/>
          <w:szCs w:val="16"/>
          <w:vertAlign w:val="subscript"/>
        </w:rPr>
        <w:t>step</w:t>
      </w:r>
      <w:proofErr w:type="spellEnd"/>
      <w:r w:rsidRPr="00874CCE">
        <w:t>/</w:t>
      </w:r>
      <w:proofErr w:type="spellStart"/>
      <w:r w:rsidRPr="00874CCE">
        <w:rPr>
          <w:i/>
          <w:iCs/>
        </w:rPr>
        <w:t>T</w:t>
      </w:r>
      <w:r w:rsidRPr="00874CCE">
        <w:rPr>
          <w:i/>
          <w:iCs/>
          <w:szCs w:val="16"/>
          <w:vertAlign w:val="subscript"/>
        </w:rPr>
        <w:t>fine</w:t>
      </w:r>
      <w:proofErr w:type="spellEnd"/>
      <w:r w:rsidRPr="00874CCE">
        <w:rPr>
          <w:rFonts w:hint="cs"/>
          <w:rtl/>
          <w:lang w:bidi="ar-EG"/>
        </w:rPr>
        <w:t>.</w:t>
      </w:r>
    </w:p>
    <w:p w14:paraId="19EA138A" w14:textId="77777777" w:rsidR="00DB7CF8" w:rsidRPr="00874CCE" w:rsidRDefault="00DB7CF8" w:rsidP="00DB7CF8">
      <w:pPr>
        <w:tabs>
          <w:tab w:val="left" w:pos="1134"/>
        </w:tabs>
        <w:ind w:left="1134" w:hanging="1134"/>
        <w:rPr>
          <w:rtl/>
          <w:lang w:bidi="ar-EG"/>
        </w:rPr>
      </w:pPr>
      <w:r w:rsidRPr="00874CCE">
        <w:rPr>
          <w:rFonts w:hint="cs"/>
          <w:i/>
          <w:iCs/>
          <w:rtl/>
        </w:rPr>
        <w:t xml:space="preserve">الخطوة </w:t>
      </w:r>
      <w:r w:rsidRPr="00874CCE">
        <w:rPr>
          <w:i/>
          <w:iCs/>
        </w:rPr>
        <w:t>20</w:t>
      </w:r>
      <w:r w:rsidRPr="00874CCE">
        <w:rPr>
          <w:rFonts w:hint="cs"/>
          <w:rtl/>
        </w:rPr>
        <w:t>:</w:t>
      </w:r>
      <w:r w:rsidRPr="00874CCE">
        <w:tab/>
      </w:r>
      <w:r w:rsidRPr="00874CCE">
        <w:rPr>
          <w:rFonts w:hint="cs"/>
          <w:spacing w:val="10"/>
          <w:rtl/>
        </w:rPr>
        <w:t xml:space="preserve">تحسب دالة التوزيع التراكمي </w:t>
      </w:r>
      <w:r w:rsidRPr="00874CCE">
        <w:rPr>
          <w:spacing w:val="10"/>
        </w:rPr>
        <w:t>(</w:t>
      </w:r>
      <w:r w:rsidRPr="00874CCE">
        <w:rPr>
          <w:lang w:val="en-GB"/>
        </w:rPr>
        <w:t>CDF)</w:t>
      </w:r>
      <w:r w:rsidRPr="00874CCE">
        <w:rPr>
          <w:rFonts w:hint="cs"/>
          <w:spacing w:val="10"/>
          <w:rtl/>
        </w:rPr>
        <w:t xml:space="preserve"> للكثافة</w:t>
      </w:r>
      <w:r w:rsidRPr="00874CCE">
        <w:rPr>
          <w:rFonts w:hint="eastAsia"/>
          <w:spacing w:val="10"/>
          <w:rtl/>
        </w:rPr>
        <w:t> </w:t>
      </w:r>
      <w:proofErr w:type="spellStart"/>
      <w:r w:rsidRPr="00874CCE">
        <w:rPr>
          <w:spacing w:val="10"/>
        </w:rPr>
        <w:t>epfd</w:t>
      </w:r>
      <w:r w:rsidRPr="00874CCE">
        <w:rPr>
          <w:spacing w:val="10"/>
          <w:vertAlign w:val="subscript"/>
        </w:rPr>
        <w:t>is</w:t>
      </w:r>
      <w:proofErr w:type="spellEnd"/>
      <w:r w:rsidRPr="00874CCE">
        <w:rPr>
          <w:rFonts w:hint="cs"/>
          <w:spacing w:val="10"/>
          <w:rtl/>
        </w:rPr>
        <w:t xml:space="preserve"> من دالة كثافة الاحتمال </w:t>
      </w:r>
      <w:r w:rsidRPr="00874CCE">
        <w:rPr>
          <w:spacing w:val="10"/>
        </w:rPr>
        <w:t>(</w:t>
      </w:r>
      <w:r w:rsidRPr="00874CCE">
        <w:rPr>
          <w:spacing w:val="10"/>
          <w:lang w:val="en-GB" w:bidi="ar-SY"/>
        </w:rPr>
        <w:t>PFD)</w:t>
      </w:r>
      <w:r w:rsidRPr="00874CCE">
        <w:rPr>
          <w:rFonts w:hint="cs"/>
          <w:spacing w:val="10"/>
          <w:rtl/>
        </w:rPr>
        <w:t xml:space="preserve"> للكثافة</w:t>
      </w:r>
      <w:r w:rsidRPr="00874CCE">
        <w:rPr>
          <w:rFonts w:hint="eastAsia"/>
          <w:spacing w:val="10"/>
          <w:rtl/>
        </w:rPr>
        <w:t> </w:t>
      </w:r>
      <w:proofErr w:type="spellStart"/>
      <w:r w:rsidRPr="00874CCE">
        <w:rPr>
          <w:spacing w:val="10"/>
        </w:rPr>
        <w:t>epfd</w:t>
      </w:r>
      <w:r w:rsidRPr="00874CCE">
        <w:rPr>
          <w:spacing w:val="10"/>
          <w:vertAlign w:val="subscript"/>
        </w:rPr>
        <w:t>is</w:t>
      </w:r>
      <w:proofErr w:type="spellEnd"/>
      <w:r w:rsidRPr="00874CCE">
        <w:rPr>
          <w:rFonts w:hint="cs"/>
          <w:spacing w:val="10"/>
          <w:rtl/>
        </w:rPr>
        <w:t xml:space="preserve"> باستخدام الخوارزمية المبينة في</w:t>
      </w:r>
      <w:r w:rsidRPr="00874CCE">
        <w:rPr>
          <w:rFonts w:hint="eastAsia"/>
          <w:rtl/>
        </w:rPr>
        <w:t> </w:t>
      </w:r>
      <w:r w:rsidRPr="00874CCE">
        <w:rPr>
          <w:rFonts w:hint="cs"/>
          <w:rtl/>
        </w:rPr>
        <w:t>الفقرة</w:t>
      </w:r>
      <w:r w:rsidRPr="00874CCE">
        <w:rPr>
          <w:rFonts w:hint="eastAsia"/>
          <w:rtl/>
        </w:rPr>
        <w:t> </w:t>
      </w:r>
      <w:r w:rsidRPr="00874CCE">
        <w:t>2.1.D7</w:t>
      </w:r>
      <w:r w:rsidRPr="00874CCE">
        <w:rPr>
          <w:rFonts w:hint="cs"/>
          <w:rtl/>
          <w:lang w:bidi="ar-EG"/>
        </w:rPr>
        <w:t>.</w:t>
      </w:r>
    </w:p>
    <w:p w14:paraId="43FC4709" w14:textId="77777777" w:rsidR="00DB7CF8" w:rsidRPr="00874CCE" w:rsidRDefault="00DB7CF8" w:rsidP="00DB7CF8">
      <w:pPr>
        <w:tabs>
          <w:tab w:val="left" w:pos="1134"/>
        </w:tabs>
        <w:ind w:left="1134" w:hanging="1134"/>
        <w:rPr>
          <w:rtl/>
          <w:lang w:bidi="ar-EG"/>
        </w:rPr>
      </w:pPr>
      <w:r w:rsidRPr="00874CCE">
        <w:rPr>
          <w:rFonts w:hint="cs"/>
          <w:i/>
          <w:iCs/>
          <w:rtl/>
        </w:rPr>
        <w:t xml:space="preserve">الخطوة </w:t>
      </w:r>
      <w:r w:rsidRPr="00874CCE">
        <w:rPr>
          <w:i/>
          <w:iCs/>
        </w:rPr>
        <w:t>21</w:t>
      </w:r>
      <w:r w:rsidRPr="00874CCE">
        <w:rPr>
          <w:rFonts w:hint="cs"/>
          <w:rtl/>
        </w:rPr>
        <w:t>:</w:t>
      </w:r>
      <w:r w:rsidRPr="00874CCE">
        <w:tab/>
      </w:r>
      <w:r w:rsidRPr="00874CCE">
        <w:rPr>
          <w:rFonts w:hint="cs"/>
          <w:rtl/>
        </w:rPr>
        <w:t xml:space="preserve">تقارن إحصاءات </w:t>
      </w:r>
      <w:proofErr w:type="spellStart"/>
      <w:r w:rsidRPr="00874CCE">
        <w:t>epfd</w:t>
      </w:r>
      <w:r w:rsidRPr="00874CCE">
        <w:rPr>
          <w:vertAlign w:val="subscript"/>
        </w:rPr>
        <w:t>is</w:t>
      </w:r>
      <w:proofErr w:type="spellEnd"/>
      <w:r w:rsidRPr="00874CCE">
        <w:rPr>
          <w:rFonts w:hint="cs"/>
          <w:rtl/>
        </w:rPr>
        <w:t xml:space="preserve"> مع الحدود المقررة باستخدام الخوارزمية المبينة في الفقرة</w:t>
      </w:r>
      <w:r w:rsidRPr="00874CCE">
        <w:rPr>
          <w:rFonts w:hint="eastAsia"/>
          <w:rtl/>
        </w:rPr>
        <w:t> </w:t>
      </w:r>
      <w:r w:rsidRPr="00874CCE">
        <w:t>1.D7</w:t>
      </w:r>
      <w:r w:rsidRPr="00874CCE">
        <w:rPr>
          <w:rFonts w:hint="cs"/>
          <w:rtl/>
          <w:lang w:bidi="ar-EG"/>
        </w:rPr>
        <w:t>.</w:t>
      </w:r>
    </w:p>
    <w:p w14:paraId="403DFD0F" w14:textId="77777777" w:rsidR="00DB7CF8" w:rsidRPr="00874CCE" w:rsidRDefault="00DB7CF8" w:rsidP="00DB7CF8">
      <w:pPr>
        <w:tabs>
          <w:tab w:val="left" w:pos="1134"/>
        </w:tabs>
        <w:ind w:left="1134" w:hanging="1134"/>
        <w:rPr>
          <w:rtl/>
          <w:lang w:bidi="ar-EG"/>
        </w:rPr>
      </w:pPr>
      <w:r w:rsidRPr="00874CCE">
        <w:rPr>
          <w:rFonts w:hint="cs"/>
          <w:i/>
          <w:iCs/>
          <w:rtl/>
        </w:rPr>
        <w:t xml:space="preserve">الخطوة </w:t>
      </w:r>
      <w:r w:rsidRPr="00874CCE">
        <w:rPr>
          <w:i/>
          <w:iCs/>
        </w:rPr>
        <w:t>22</w:t>
      </w:r>
      <w:r w:rsidRPr="00874CCE">
        <w:rPr>
          <w:rFonts w:hint="cs"/>
          <w:rtl/>
        </w:rPr>
        <w:t>:</w:t>
      </w:r>
      <w:r w:rsidRPr="00874CCE">
        <w:tab/>
      </w:r>
      <w:r w:rsidRPr="00874CCE">
        <w:rPr>
          <w:rFonts w:hint="cs"/>
          <w:rtl/>
        </w:rPr>
        <w:t>تنظم نتائج المخرجات في النسق المبين في الفقرة</w:t>
      </w:r>
      <w:r w:rsidRPr="00874CCE">
        <w:rPr>
          <w:rFonts w:hint="eastAsia"/>
          <w:rtl/>
        </w:rPr>
        <w:t> </w:t>
      </w:r>
      <w:r w:rsidRPr="00874CCE">
        <w:t>2.D7</w:t>
      </w:r>
      <w:r w:rsidRPr="00874CCE">
        <w:rPr>
          <w:rFonts w:hint="cs"/>
          <w:rtl/>
        </w:rPr>
        <w:t>.</w:t>
      </w:r>
    </w:p>
    <w:p w14:paraId="25220BA8" w14:textId="77777777" w:rsidR="00DB7CF8" w:rsidRPr="00874CCE" w:rsidRDefault="00DB7CF8" w:rsidP="00DB7CF8">
      <w:pPr>
        <w:pStyle w:val="Heading3"/>
        <w:rPr>
          <w:rtl/>
          <w:lang w:bidi="ar-SY"/>
        </w:rPr>
      </w:pPr>
      <w:r w:rsidRPr="00874CCE">
        <w:rPr>
          <w:lang w:bidi="ar-EG"/>
        </w:rPr>
        <w:t>6.</w:t>
      </w:r>
      <w:proofErr w:type="gramStart"/>
      <w:r w:rsidRPr="00874CCE">
        <w:rPr>
          <w:lang w:bidi="ar-EG"/>
        </w:rPr>
        <w:t>3.D</w:t>
      </w:r>
      <w:proofErr w:type="gramEnd"/>
      <w:r w:rsidRPr="00874CCE">
        <w:rPr>
          <w:lang w:bidi="ar-EG"/>
        </w:rPr>
        <w:t>5</w:t>
      </w:r>
      <w:r w:rsidRPr="00874CCE">
        <w:rPr>
          <w:rtl/>
          <w:lang w:bidi="ar-SY"/>
        </w:rPr>
        <w:tab/>
      </w:r>
      <w:r w:rsidRPr="00874CCE">
        <w:rPr>
          <w:rFonts w:hint="cs"/>
          <w:rtl/>
          <w:lang w:bidi="ar-SY"/>
        </w:rPr>
        <w:t>المخرجات</w:t>
      </w:r>
    </w:p>
    <w:p w14:paraId="2625F264" w14:textId="77777777" w:rsidR="00DB7CF8" w:rsidRPr="00874CCE" w:rsidRDefault="00DB7CF8" w:rsidP="007144B5">
      <w:pPr>
        <w:keepNext/>
        <w:spacing w:after="120"/>
        <w:rPr>
          <w:rtl/>
        </w:rPr>
      </w:pPr>
      <w:r w:rsidRPr="00874CCE">
        <w:rPr>
          <w:rFonts w:hint="cs"/>
          <w:rtl/>
        </w:rPr>
        <w:t>ينتج عن الخوارزمية صفيفان في النسق التالي:</w:t>
      </w:r>
    </w:p>
    <w:tbl>
      <w:tblPr>
        <w:bidiVisual/>
        <w:tblW w:w="456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80"/>
        <w:gridCol w:w="2655"/>
        <w:gridCol w:w="2655"/>
      </w:tblGrid>
      <w:tr w:rsidR="00DB7CF8" w:rsidRPr="00874CCE" w14:paraId="69C116D1" w14:textId="77777777" w:rsidTr="009C19BF">
        <w:trPr>
          <w:cantSplit/>
          <w:jc w:val="center"/>
        </w:trPr>
        <w:tc>
          <w:tcPr>
            <w:tcW w:w="1980" w:type="pct"/>
            <w:tcBorders>
              <w:top w:val="single" w:sz="6" w:space="0" w:color="auto"/>
              <w:left w:val="single" w:sz="6" w:space="0" w:color="auto"/>
              <w:bottom w:val="single" w:sz="6" w:space="0" w:color="auto"/>
              <w:right w:val="single" w:sz="6" w:space="0" w:color="auto"/>
            </w:tcBorders>
          </w:tcPr>
          <w:p w14:paraId="18D0AF50" w14:textId="77777777" w:rsidR="00DB7CF8" w:rsidRPr="00874CCE" w:rsidRDefault="00DB7CF8" w:rsidP="009C19BF">
            <w:pPr>
              <w:pStyle w:val="TableText0"/>
              <w:bidi/>
              <w:spacing w:before="40" w:after="40" w:line="260" w:lineRule="exact"/>
              <w:jc w:val="left"/>
              <w:rPr>
                <w:rFonts w:cs="Traditional Arabic"/>
                <w:sz w:val="20"/>
                <w:szCs w:val="26"/>
              </w:rPr>
            </w:pPr>
            <w:r w:rsidRPr="00874CCE">
              <w:rPr>
                <w:rFonts w:cs="Traditional Arabic" w:hint="cs"/>
                <w:sz w:val="20"/>
                <w:szCs w:val="26"/>
                <w:rtl/>
              </w:rPr>
              <w:t xml:space="preserve">صفيف القيم </w:t>
            </w:r>
            <w:proofErr w:type="spellStart"/>
            <w:r w:rsidRPr="00874CCE">
              <w:rPr>
                <w:rFonts w:cs="Traditional Arabic"/>
                <w:sz w:val="20"/>
                <w:szCs w:val="26"/>
              </w:rPr>
              <w:t>Nepfd_IS</w:t>
            </w:r>
            <w:proofErr w:type="spellEnd"/>
            <w:r w:rsidRPr="00874CCE">
              <w:rPr>
                <w:rFonts w:cs="Traditional Arabic"/>
                <w:sz w:val="20"/>
                <w:szCs w:val="26"/>
              </w:rPr>
              <w:t xml:space="preserve"> </w:t>
            </w:r>
            <w:proofErr w:type="spellStart"/>
            <w:r w:rsidRPr="00874CCE">
              <w:rPr>
                <w:rFonts w:cs="Traditional Arabic"/>
                <w:sz w:val="20"/>
                <w:szCs w:val="26"/>
              </w:rPr>
              <w:t>epfd</w:t>
            </w:r>
            <w:r w:rsidRPr="00874CCE">
              <w:rPr>
                <w:rFonts w:cs="Traditional Arabic"/>
                <w:sz w:val="20"/>
                <w:szCs w:val="26"/>
                <w:vertAlign w:val="subscript"/>
              </w:rPr>
              <w:t>is</w:t>
            </w:r>
            <w:proofErr w:type="spellEnd"/>
          </w:p>
        </w:tc>
        <w:tc>
          <w:tcPr>
            <w:tcW w:w="1510" w:type="pct"/>
            <w:tcBorders>
              <w:top w:val="single" w:sz="6" w:space="0" w:color="auto"/>
              <w:left w:val="single" w:sz="6" w:space="0" w:color="auto"/>
              <w:bottom w:val="single" w:sz="6" w:space="0" w:color="auto"/>
              <w:right w:val="single" w:sz="6" w:space="0" w:color="auto"/>
            </w:tcBorders>
            <w:hideMark/>
          </w:tcPr>
          <w:p w14:paraId="18E24065" w14:textId="77777777" w:rsidR="00DB7CF8" w:rsidRPr="00874CCE" w:rsidRDefault="00DB7CF8" w:rsidP="009C19BF">
            <w:pPr>
              <w:pStyle w:val="TableText0"/>
              <w:bidi/>
              <w:spacing w:before="40" w:after="40" w:line="260" w:lineRule="exact"/>
              <w:jc w:val="center"/>
              <w:rPr>
                <w:szCs w:val="22"/>
                <w:lang w:val="fr-FR"/>
              </w:rPr>
            </w:pPr>
            <w:proofErr w:type="spellStart"/>
            <w:proofErr w:type="gramStart"/>
            <w:r w:rsidRPr="00874CCE">
              <w:rPr>
                <w:szCs w:val="22"/>
                <w:lang w:val="fr-FR"/>
              </w:rPr>
              <w:t>epfd</w:t>
            </w:r>
            <w:proofErr w:type="gramEnd"/>
            <w:r w:rsidRPr="00874CCE">
              <w:rPr>
                <w:szCs w:val="22"/>
                <w:lang w:val="fr-FR"/>
              </w:rPr>
              <w:t>_IS_</w:t>
            </w:r>
            <w:smartTag w:uri="urn:schemas-microsoft-com:office:smarttags" w:element="stockticker">
              <w:r w:rsidRPr="00874CCE">
                <w:rPr>
                  <w:szCs w:val="22"/>
                  <w:lang w:val="fr-FR"/>
                </w:rPr>
                <w:t>CALC</w:t>
              </w:r>
            </w:smartTag>
            <w:proofErr w:type="spellEnd"/>
            <w:r w:rsidRPr="00874CCE">
              <w:rPr>
                <w:szCs w:val="22"/>
                <w:lang w:val="fr-FR"/>
              </w:rPr>
              <w:t>[I]</w:t>
            </w:r>
          </w:p>
        </w:tc>
        <w:tc>
          <w:tcPr>
            <w:tcW w:w="1510" w:type="pct"/>
            <w:tcBorders>
              <w:top w:val="single" w:sz="6" w:space="0" w:color="auto"/>
              <w:left w:val="single" w:sz="6" w:space="0" w:color="auto"/>
              <w:bottom w:val="single" w:sz="6" w:space="0" w:color="auto"/>
              <w:right w:val="single" w:sz="6" w:space="0" w:color="auto"/>
            </w:tcBorders>
            <w:hideMark/>
          </w:tcPr>
          <w:p w14:paraId="3ACD1C3D" w14:textId="77777777" w:rsidR="00DB7CF8" w:rsidRPr="00874CCE" w:rsidRDefault="00DB7CF8" w:rsidP="009C19BF">
            <w:pPr>
              <w:pStyle w:val="TableText0"/>
              <w:bidi/>
              <w:spacing w:before="40" w:after="40" w:line="260" w:lineRule="exact"/>
              <w:jc w:val="center"/>
              <w:rPr>
                <w:szCs w:val="22"/>
                <w:lang w:val="fr-FR"/>
              </w:rPr>
            </w:pPr>
            <w:proofErr w:type="gramStart"/>
            <w:r w:rsidRPr="00874CCE">
              <w:rPr>
                <w:szCs w:val="22"/>
                <w:lang w:val="fr-FR"/>
              </w:rPr>
              <w:t>dB(</w:t>
            </w:r>
            <w:proofErr w:type="gramEnd"/>
            <w:r w:rsidRPr="00874CCE">
              <w:rPr>
                <w:szCs w:val="22"/>
                <w:lang w:val="fr-FR"/>
              </w:rPr>
              <w:t>W/(m</w:t>
            </w:r>
            <w:r w:rsidRPr="00874CCE">
              <w:rPr>
                <w:szCs w:val="22"/>
                <w:vertAlign w:val="superscript"/>
                <w:lang w:val="fr-FR"/>
              </w:rPr>
              <w:t>2</w:t>
            </w:r>
            <w:r w:rsidRPr="00874CCE">
              <w:rPr>
                <w:szCs w:val="22"/>
                <w:lang w:val="fr-FR"/>
              </w:rPr>
              <w:t xml:space="preserve"> · </w:t>
            </w:r>
            <w:proofErr w:type="spellStart"/>
            <w:r w:rsidRPr="00874CCE">
              <w:rPr>
                <w:szCs w:val="22"/>
                <w:lang w:val="fr-FR"/>
              </w:rPr>
              <w:t>BW</w:t>
            </w:r>
            <w:r w:rsidRPr="00874CCE">
              <w:rPr>
                <w:szCs w:val="22"/>
                <w:vertAlign w:val="subscript"/>
                <w:lang w:val="fr-FR"/>
              </w:rPr>
              <w:t>rif</w:t>
            </w:r>
            <w:proofErr w:type="spellEnd"/>
            <w:r w:rsidRPr="00874CCE">
              <w:rPr>
                <w:szCs w:val="22"/>
                <w:lang w:val="fr-FR"/>
              </w:rPr>
              <w:t>))</w:t>
            </w:r>
          </w:p>
        </w:tc>
      </w:tr>
      <w:tr w:rsidR="00DB7CF8" w:rsidRPr="00874CCE" w14:paraId="4E163A3C" w14:textId="77777777" w:rsidTr="009C19BF">
        <w:trPr>
          <w:cantSplit/>
          <w:jc w:val="center"/>
        </w:trPr>
        <w:tc>
          <w:tcPr>
            <w:tcW w:w="1980" w:type="pct"/>
            <w:tcBorders>
              <w:top w:val="single" w:sz="6" w:space="0" w:color="auto"/>
              <w:left w:val="single" w:sz="6" w:space="0" w:color="auto"/>
              <w:bottom w:val="single" w:sz="6" w:space="0" w:color="auto"/>
              <w:right w:val="single" w:sz="6" w:space="0" w:color="auto"/>
            </w:tcBorders>
          </w:tcPr>
          <w:p w14:paraId="2F9534C8" w14:textId="77777777" w:rsidR="00DB7CF8" w:rsidRPr="00874CCE" w:rsidRDefault="00DB7CF8" w:rsidP="009C19BF">
            <w:pPr>
              <w:pStyle w:val="TableText0"/>
              <w:bidi/>
              <w:spacing w:before="40" w:after="40" w:line="260" w:lineRule="exact"/>
              <w:jc w:val="left"/>
              <w:rPr>
                <w:rFonts w:cs="Traditional Arabic"/>
                <w:sz w:val="20"/>
                <w:szCs w:val="26"/>
              </w:rPr>
            </w:pPr>
            <w:r w:rsidRPr="00874CCE">
              <w:rPr>
                <w:rFonts w:cs="Traditional Arabic" w:hint="cs"/>
                <w:sz w:val="20"/>
                <w:szCs w:val="26"/>
                <w:rtl/>
              </w:rPr>
              <w:t xml:space="preserve">صفيف النسب المئوية </w:t>
            </w:r>
            <w:proofErr w:type="spellStart"/>
            <w:r w:rsidRPr="00874CCE">
              <w:rPr>
                <w:rFonts w:cs="Traditional Arabic"/>
                <w:sz w:val="20"/>
                <w:szCs w:val="26"/>
              </w:rPr>
              <w:t>Nepfd_IS</w:t>
            </w:r>
            <w:proofErr w:type="spellEnd"/>
          </w:p>
        </w:tc>
        <w:tc>
          <w:tcPr>
            <w:tcW w:w="1510" w:type="pct"/>
            <w:tcBorders>
              <w:top w:val="single" w:sz="6" w:space="0" w:color="auto"/>
              <w:left w:val="single" w:sz="6" w:space="0" w:color="auto"/>
              <w:bottom w:val="single" w:sz="6" w:space="0" w:color="auto"/>
              <w:right w:val="single" w:sz="6" w:space="0" w:color="auto"/>
            </w:tcBorders>
            <w:hideMark/>
          </w:tcPr>
          <w:p w14:paraId="0A16A2DE" w14:textId="77777777" w:rsidR="00DB7CF8" w:rsidRPr="00874CCE" w:rsidRDefault="00DB7CF8" w:rsidP="009C19BF">
            <w:pPr>
              <w:pStyle w:val="TableText0"/>
              <w:bidi/>
              <w:spacing w:before="40" w:after="40" w:line="260" w:lineRule="exact"/>
              <w:jc w:val="center"/>
              <w:rPr>
                <w:szCs w:val="22"/>
                <w:lang w:val="fr-FR"/>
              </w:rPr>
            </w:pPr>
            <w:r w:rsidRPr="00874CCE">
              <w:rPr>
                <w:szCs w:val="22"/>
                <w:lang w:val="fr-FR"/>
              </w:rPr>
              <w:t>PC_</w:t>
            </w:r>
            <w:smartTag w:uri="urn:schemas-microsoft-com:office:smarttags" w:element="stockticker">
              <w:r w:rsidRPr="00874CCE">
                <w:rPr>
                  <w:szCs w:val="22"/>
                  <w:lang w:val="fr-FR"/>
                </w:rPr>
                <w:t>CALC</w:t>
              </w:r>
            </w:smartTag>
            <w:r w:rsidRPr="00874CCE">
              <w:rPr>
                <w:szCs w:val="22"/>
                <w:lang w:val="fr-FR"/>
              </w:rPr>
              <w:t>[I]</w:t>
            </w:r>
          </w:p>
        </w:tc>
        <w:tc>
          <w:tcPr>
            <w:tcW w:w="1510" w:type="pct"/>
            <w:tcBorders>
              <w:top w:val="single" w:sz="6" w:space="0" w:color="auto"/>
              <w:left w:val="single" w:sz="6" w:space="0" w:color="auto"/>
              <w:bottom w:val="single" w:sz="6" w:space="0" w:color="auto"/>
              <w:right w:val="single" w:sz="6" w:space="0" w:color="auto"/>
            </w:tcBorders>
            <w:hideMark/>
          </w:tcPr>
          <w:p w14:paraId="2172D9B2" w14:textId="77777777" w:rsidR="00DB7CF8" w:rsidRPr="00874CCE" w:rsidRDefault="00DB7CF8" w:rsidP="009C19BF">
            <w:pPr>
              <w:pStyle w:val="TableText0"/>
              <w:bidi/>
              <w:spacing w:before="40" w:after="40" w:line="260" w:lineRule="exact"/>
              <w:jc w:val="center"/>
            </w:pPr>
            <w:r w:rsidRPr="00874CCE">
              <w:t>%</w:t>
            </w:r>
          </w:p>
        </w:tc>
      </w:tr>
    </w:tbl>
    <w:p w14:paraId="45C4EEF5" w14:textId="77777777" w:rsidR="00DB7CF8" w:rsidRPr="00874CCE" w:rsidRDefault="00DB7CF8" w:rsidP="00DB7CF8">
      <w:pPr>
        <w:spacing w:before="240"/>
        <w:rPr>
          <w:rtl/>
        </w:rPr>
      </w:pPr>
      <w:r w:rsidRPr="00874CCE">
        <w:rPr>
          <w:rFonts w:hint="cs"/>
          <w:rtl/>
        </w:rPr>
        <w:t xml:space="preserve">حيث </w:t>
      </w:r>
      <w:r w:rsidRPr="00874CCE">
        <w:t>PC_</w:t>
      </w:r>
      <w:smartTag w:uri="urn:schemas-microsoft-com:office:smarttags" w:element="stockticker">
        <w:r w:rsidRPr="00874CCE">
          <w:t>CALC</w:t>
        </w:r>
      </w:smartTag>
      <w:r w:rsidRPr="00874CCE">
        <w:t>[I]</w:t>
      </w:r>
      <w:r w:rsidRPr="00874CCE">
        <w:rPr>
          <w:rFonts w:hint="cs"/>
          <w:rtl/>
        </w:rPr>
        <w:t xml:space="preserve"> هي النسبة المئوية للزمن الذي يتم فيه تجاوز</w:t>
      </w:r>
      <w:r w:rsidRPr="00874CCE">
        <w:rPr>
          <w:rFonts w:hint="cs"/>
          <w:rtl/>
          <w:lang w:bidi="ar-SY"/>
        </w:rPr>
        <w:t xml:space="preserve"> القيمة</w:t>
      </w:r>
      <w:r w:rsidRPr="00874CCE">
        <w:rPr>
          <w:rFonts w:hint="cs"/>
          <w:rtl/>
        </w:rPr>
        <w:t xml:space="preserve"> </w:t>
      </w:r>
      <w:proofErr w:type="spellStart"/>
      <w:r w:rsidRPr="00874CCE">
        <w:t>epfd_IS_</w:t>
      </w:r>
      <w:smartTag w:uri="urn:schemas-microsoft-com:office:smarttags" w:element="stockticker">
        <w:r w:rsidRPr="00874CCE">
          <w:t>CALC</w:t>
        </w:r>
      </w:smartTag>
      <w:proofErr w:type="spellEnd"/>
      <w:r w:rsidRPr="00874CCE">
        <w:t>[I]</w:t>
      </w:r>
      <w:r w:rsidRPr="00874CCE">
        <w:rPr>
          <w:rFonts w:hint="cs"/>
          <w:rtl/>
        </w:rPr>
        <w:t>.</w:t>
      </w:r>
    </w:p>
    <w:p w14:paraId="2F0FFAB5" w14:textId="77777777" w:rsidR="00DB7CF8" w:rsidRPr="00874CCE" w:rsidRDefault="00DB7CF8" w:rsidP="00DB7CF8">
      <w:pPr>
        <w:pStyle w:val="Heading1"/>
        <w:rPr>
          <w:rtl/>
        </w:rPr>
      </w:pPr>
      <w:bookmarkStart w:id="57" w:name="_Toc184201089"/>
      <w:r w:rsidRPr="00874CCE">
        <w:lastRenderedPageBreak/>
        <w:t>D6</w:t>
      </w:r>
      <w:r w:rsidRPr="00874CCE">
        <w:rPr>
          <w:rFonts w:hint="cs"/>
          <w:rtl/>
        </w:rPr>
        <w:tab/>
        <w:t>الهندسية والخوارزميات</w:t>
      </w:r>
      <w:bookmarkEnd w:id="57"/>
    </w:p>
    <w:p w14:paraId="1311B318" w14:textId="77777777" w:rsidR="00DB7CF8" w:rsidRPr="00874CCE" w:rsidRDefault="00DB7CF8" w:rsidP="00DB7CF8">
      <w:pPr>
        <w:rPr>
          <w:rtl/>
        </w:rPr>
      </w:pPr>
      <w:r w:rsidRPr="00874CCE">
        <w:rPr>
          <w:rFonts w:hint="cs"/>
          <w:rtl/>
        </w:rPr>
        <w:t>يرد في هذا القسم الهندسية التي تحدد الخوارزمية المستعملة في البرمجية. ومن ملامح هذه الهندسية التحويل إلى متجه ديكارتي داخلي يقوم على أساس نظام الإحداثيات. ولا تحدد هذه التوصية توجيهاً دقيقاً للمتجه</w:t>
      </w:r>
      <w:r w:rsidRPr="00874CCE">
        <w:rPr>
          <w:rFonts w:hint="eastAsia"/>
          <w:rtl/>
        </w:rPr>
        <w:t> </w:t>
      </w:r>
      <w:r w:rsidRPr="00874CCE">
        <w:rPr>
          <w:i/>
          <w:iCs/>
        </w:rPr>
        <w:t>X</w:t>
      </w:r>
      <w:r w:rsidRPr="00874CCE">
        <w:rPr>
          <w:rFonts w:hint="cs"/>
          <w:rtl/>
        </w:rPr>
        <w:t xml:space="preserve"> لكي يتاح لمطوري البرامج أن يستخدموا أساليب بديلة. وينبغي ألا يؤثر المحور المختار على النتائج لأن إحداثيات الساتل والأرض محددة بالنسبة إلى الأرض.</w:t>
      </w:r>
    </w:p>
    <w:p w14:paraId="2910622F" w14:textId="77777777" w:rsidR="00DB7CF8" w:rsidRPr="00874CCE" w:rsidRDefault="00DB7CF8" w:rsidP="00DB7CF8">
      <w:pPr>
        <w:rPr>
          <w:rtl/>
        </w:rPr>
      </w:pPr>
      <w:r w:rsidRPr="00874CCE">
        <w:rPr>
          <w:rFonts w:hint="cs"/>
          <w:rtl/>
        </w:rPr>
        <w:t>ولمساعدة مطوري البرامج تُستخدم أمثلة لأنظمة الإحداثيات لبيان كيفية التحويل إلى المتجهات الداخلية ومنها.</w:t>
      </w:r>
    </w:p>
    <w:p w14:paraId="74935CF8" w14:textId="77777777" w:rsidR="00DB7CF8" w:rsidRPr="00874CCE" w:rsidRDefault="00DB7CF8" w:rsidP="00DB7CF8">
      <w:pPr>
        <w:pStyle w:val="Heading2"/>
        <w:rPr>
          <w:rtl/>
        </w:rPr>
      </w:pPr>
      <w:r w:rsidRPr="00874CCE">
        <w:t>1.D6</w:t>
      </w:r>
      <w:r w:rsidRPr="00874CCE">
        <w:tab/>
      </w:r>
      <w:r w:rsidRPr="00874CCE">
        <w:rPr>
          <w:rFonts w:hint="cs"/>
          <w:rtl/>
        </w:rPr>
        <w:t>نظام إحداثيات الأرض</w:t>
      </w:r>
    </w:p>
    <w:p w14:paraId="54628343" w14:textId="77777777" w:rsidR="00DB7CF8" w:rsidRPr="00874CCE" w:rsidRDefault="00DB7CF8" w:rsidP="00DB7CF8">
      <w:pPr>
        <w:rPr>
          <w:rtl/>
        </w:rPr>
      </w:pPr>
      <w:r w:rsidRPr="00874CCE">
        <w:rPr>
          <w:rFonts w:hint="cs"/>
          <w:rtl/>
        </w:rPr>
        <w:t>يبين الشكل</w:t>
      </w:r>
      <w:r w:rsidRPr="00874CCE">
        <w:rPr>
          <w:rFonts w:hint="eastAsia"/>
          <w:rtl/>
        </w:rPr>
        <w:t> </w:t>
      </w:r>
      <w:r w:rsidRPr="00874CCE">
        <w:t>46</w:t>
      </w:r>
      <w:r w:rsidRPr="00874CCE">
        <w:rPr>
          <w:rFonts w:hint="cs"/>
          <w:rtl/>
        </w:rPr>
        <w:t xml:space="preserve"> نظام الإحداثيات المرجعي للمحطات الأرضية.</w:t>
      </w:r>
    </w:p>
    <w:p w14:paraId="62529434" w14:textId="77777777" w:rsidR="00DB7CF8" w:rsidRPr="00874CCE" w:rsidRDefault="00DB7CF8" w:rsidP="00393BE6">
      <w:pPr>
        <w:pStyle w:val="FigureNo"/>
        <w:rPr>
          <w:rtl/>
          <w:lang w:bidi="ar-SY"/>
        </w:rPr>
      </w:pPr>
      <w:r w:rsidRPr="00874CCE">
        <w:rPr>
          <w:rFonts w:hint="cs"/>
          <w:rtl/>
        </w:rPr>
        <w:t xml:space="preserve">الشكل </w:t>
      </w:r>
      <w:r w:rsidRPr="00874CCE">
        <w:t>46</w:t>
      </w:r>
    </w:p>
    <w:p w14:paraId="150C7A31" w14:textId="56922470" w:rsidR="00DB7CF8" w:rsidRDefault="00DB7CF8" w:rsidP="00393BE6">
      <w:pPr>
        <w:pStyle w:val="FigureTitle"/>
      </w:pPr>
      <w:r w:rsidRPr="00874CCE">
        <w:rPr>
          <w:rFonts w:hint="cs"/>
          <w:rtl/>
        </w:rPr>
        <w:t>تعريف خط العرض</w:t>
      </w:r>
    </w:p>
    <w:p w14:paraId="26F1D041" w14:textId="2A7FF79C" w:rsidR="00991626" w:rsidRDefault="00433653" w:rsidP="00991626">
      <w:pPr>
        <w:pStyle w:val="Figure"/>
      </w:pPr>
      <w:r>
        <w:rPr>
          <w:noProof/>
        </w:rPr>
        <w:drawing>
          <wp:inline distT="0" distB="0" distL="0" distR="0" wp14:anchorId="0A4AE927" wp14:editId="7C0CD795">
            <wp:extent cx="4215393" cy="2590805"/>
            <wp:effectExtent l="0" t="0" r="0" b="0"/>
            <wp:docPr id="2093252245" name="Picture 2093252245" descr="A diagram of a circle with a triangle and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45" name="Picture 2093252245" descr="A diagram of a circle with a triangle and a point&#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215393" cy="2590805"/>
                    </a:xfrm>
                    <a:prstGeom prst="rect">
                      <a:avLst/>
                    </a:prstGeom>
                  </pic:spPr>
                </pic:pic>
              </a:graphicData>
            </a:graphic>
          </wp:inline>
        </w:drawing>
      </w:r>
    </w:p>
    <w:p w14:paraId="2E803739" w14:textId="291F0AE6" w:rsidR="00DB7CF8" w:rsidRPr="00874CCE" w:rsidRDefault="00DB7CF8" w:rsidP="00E67473">
      <w:pPr>
        <w:pStyle w:val="Normalaftertitle"/>
        <w:rPr>
          <w:rtl/>
        </w:rPr>
      </w:pPr>
      <w:r w:rsidRPr="00874CCE">
        <w:rPr>
          <w:rFonts w:hint="cs"/>
          <w:rtl/>
        </w:rPr>
        <w:t xml:space="preserve">تعرّف الأرض باعتبارها كرة نصف قطرها </w:t>
      </w:r>
      <w:r w:rsidRPr="00874CCE">
        <w:rPr>
          <w:i/>
          <w:iCs/>
        </w:rPr>
        <w:t>R</w:t>
      </w:r>
      <w:r w:rsidRPr="00874CCE">
        <w:rPr>
          <w:i/>
          <w:iCs/>
          <w:vertAlign w:val="subscript"/>
        </w:rPr>
        <w:t>e</w:t>
      </w:r>
      <w:r w:rsidRPr="00874CCE">
        <w:rPr>
          <w:rFonts w:hint="cs"/>
          <w:rtl/>
        </w:rPr>
        <w:t xml:space="preserve"> كما هو مبين في الفقرة</w:t>
      </w:r>
      <w:r w:rsidRPr="00874CCE">
        <w:rPr>
          <w:rFonts w:hint="eastAsia"/>
          <w:rtl/>
        </w:rPr>
        <w:t> </w:t>
      </w:r>
      <w:r w:rsidRPr="00874CCE">
        <w:t>2.A2</w:t>
      </w:r>
      <w:r w:rsidRPr="00874CCE">
        <w:rPr>
          <w:rFonts w:hint="cs"/>
          <w:rtl/>
        </w:rPr>
        <w:t xml:space="preserve">. وتدور الأرض حول محورها، </w:t>
      </w:r>
      <w:r w:rsidRPr="00874CCE">
        <w:t>Z</w:t>
      </w:r>
      <w:r w:rsidRPr="00874CCE">
        <w:rPr>
          <w:rFonts w:hint="cs"/>
          <w:rtl/>
        </w:rPr>
        <w:t>، بمعدل يساوي</w:t>
      </w:r>
      <w:r w:rsidRPr="00874CCE">
        <w:rPr>
          <w:rFonts w:hint="eastAsia"/>
          <w:rtl/>
        </w:rPr>
        <w:t> </w:t>
      </w:r>
      <w:r w:rsidRPr="00874CCE">
        <w:sym w:font="Symbol" w:char="F057"/>
      </w:r>
      <w:r w:rsidRPr="00874CCE">
        <w:rPr>
          <w:i/>
          <w:iCs/>
          <w:vertAlign w:val="subscript"/>
        </w:rPr>
        <w:t>e</w:t>
      </w:r>
      <w:r w:rsidRPr="00874CCE">
        <w:rPr>
          <w:rFonts w:hint="cs"/>
          <w:rtl/>
        </w:rPr>
        <w:t>، كما هو مبين في الفقرة</w:t>
      </w:r>
      <w:r w:rsidRPr="00874CCE">
        <w:rPr>
          <w:rFonts w:hint="eastAsia"/>
          <w:rtl/>
        </w:rPr>
        <w:t> </w:t>
      </w:r>
      <w:r w:rsidRPr="00874CCE">
        <w:t>2.A2</w:t>
      </w:r>
      <w:r w:rsidRPr="00874CCE">
        <w:rPr>
          <w:rFonts w:hint="cs"/>
          <w:rtl/>
        </w:rPr>
        <w:t xml:space="preserve">. والمستوي </w:t>
      </w:r>
      <w:r w:rsidRPr="00874CCE">
        <w:t>XY</w:t>
      </w:r>
      <w:r w:rsidRPr="00874CCE">
        <w:rPr>
          <w:rFonts w:hint="cs"/>
          <w:rtl/>
        </w:rPr>
        <w:t xml:space="preserve"> يقع عمودياً على المحور </w:t>
      </w:r>
      <w:r w:rsidRPr="00874CCE">
        <w:t>Z</w:t>
      </w:r>
      <w:r w:rsidRPr="00874CCE">
        <w:rPr>
          <w:rFonts w:hint="cs"/>
          <w:rtl/>
        </w:rPr>
        <w:t xml:space="preserve"> ويقطع الأرض عند خط الاستواء.</w:t>
      </w:r>
    </w:p>
    <w:p w14:paraId="07D35E80" w14:textId="77777777" w:rsidR="00DB7CF8" w:rsidRPr="00874CCE" w:rsidRDefault="00DB7CF8" w:rsidP="00DB7CF8">
      <w:pPr>
        <w:rPr>
          <w:rtl/>
          <w:lang w:bidi="ar-EG"/>
        </w:rPr>
      </w:pPr>
      <w:r w:rsidRPr="00874CCE">
        <w:rPr>
          <w:rFonts w:hint="cs"/>
          <w:rtl/>
        </w:rPr>
        <w:t xml:space="preserve">وتقع المحطات الأرضية على هذه الكرة بناءً على زاويتين: </w:t>
      </w:r>
    </w:p>
    <w:p w14:paraId="52DD1157" w14:textId="77777777" w:rsidR="00DB7CF8" w:rsidRPr="00874CCE" w:rsidRDefault="00DB7CF8" w:rsidP="00DB7CF8">
      <w:pPr>
        <w:rPr>
          <w:rtl/>
          <w:lang w:bidi="ar-SY"/>
        </w:rPr>
      </w:pPr>
      <w:r w:rsidRPr="00874CCE">
        <w:rPr>
          <w:rFonts w:hint="cs"/>
          <w:i/>
          <w:iCs/>
          <w:rtl/>
        </w:rPr>
        <w:t>خط العرض</w:t>
      </w:r>
      <w:r w:rsidRPr="00874CCE">
        <w:rPr>
          <w:rFonts w:hint="cs"/>
          <w:b/>
          <w:bCs/>
          <w:rtl/>
        </w:rPr>
        <w:t>:</w:t>
      </w:r>
      <w:r w:rsidRPr="00874CCE">
        <w:rPr>
          <w:rFonts w:hint="cs"/>
          <w:rtl/>
        </w:rPr>
        <w:t xml:space="preserve"> الزاوية بين الخط الذي يصل من مركز الأرض إلى المحطة الأرضية والمستوي </w:t>
      </w:r>
      <w:r w:rsidRPr="00874CCE">
        <w:t>XY</w:t>
      </w:r>
      <w:r w:rsidRPr="00874CCE">
        <w:rPr>
          <w:rFonts w:hint="cs"/>
          <w:rtl/>
          <w:lang w:bidi="ar-SY"/>
        </w:rPr>
        <w:t>؛</w:t>
      </w:r>
    </w:p>
    <w:p w14:paraId="05EF2355" w14:textId="77777777" w:rsidR="00DB7CF8" w:rsidRPr="00874CCE" w:rsidRDefault="00DB7CF8" w:rsidP="00DB7CF8">
      <w:pPr>
        <w:rPr>
          <w:rtl/>
        </w:rPr>
      </w:pPr>
      <w:r w:rsidRPr="00874CCE">
        <w:rPr>
          <w:rFonts w:hint="cs"/>
          <w:i/>
          <w:iCs/>
          <w:rtl/>
        </w:rPr>
        <w:t>خط الطول</w:t>
      </w:r>
      <w:r w:rsidRPr="00874CCE">
        <w:rPr>
          <w:rFonts w:hint="cs"/>
          <w:b/>
          <w:bCs/>
          <w:rtl/>
        </w:rPr>
        <w:t>:</w:t>
      </w:r>
      <w:r w:rsidRPr="00874CCE">
        <w:rPr>
          <w:rFonts w:hint="cs"/>
          <w:rtl/>
        </w:rPr>
        <w:t xml:space="preserve"> الزاوية المبينة في الشكل</w:t>
      </w:r>
      <w:r w:rsidRPr="00874CCE">
        <w:rPr>
          <w:rFonts w:hint="eastAsia"/>
          <w:rtl/>
        </w:rPr>
        <w:t> </w:t>
      </w:r>
      <w:r w:rsidRPr="00874CCE">
        <w:t>47</w:t>
      </w:r>
      <w:r w:rsidRPr="00874CCE">
        <w:rPr>
          <w:rFonts w:hint="cs"/>
          <w:rtl/>
        </w:rPr>
        <w:t>.</w:t>
      </w:r>
    </w:p>
    <w:p w14:paraId="422B167F" w14:textId="77777777" w:rsidR="00DB7CF8" w:rsidRPr="00874CCE" w:rsidRDefault="00DB7CF8" w:rsidP="00393BE6">
      <w:pPr>
        <w:pStyle w:val="FigureNo"/>
        <w:rPr>
          <w:rtl/>
        </w:rPr>
      </w:pPr>
      <w:r w:rsidRPr="00874CCE">
        <w:rPr>
          <w:rFonts w:hint="cs"/>
          <w:rtl/>
        </w:rPr>
        <w:lastRenderedPageBreak/>
        <w:t xml:space="preserve">الشكل </w:t>
      </w:r>
      <w:r w:rsidRPr="00874CCE">
        <w:t>47</w:t>
      </w:r>
    </w:p>
    <w:p w14:paraId="0A0ADCD5" w14:textId="71EEF803" w:rsidR="00DB7CF8" w:rsidRDefault="00DB7CF8" w:rsidP="00393BE6">
      <w:pPr>
        <w:pStyle w:val="FigureTitle"/>
      </w:pPr>
      <w:r w:rsidRPr="00874CCE">
        <w:rPr>
          <w:rFonts w:hint="cs"/>
          <w:rtl/>
        </w:rPr>
        <w:t>تعريف خط الطول</w:t>
      </w:r>
    </w:p>
    <w:p w14:paraId="794D321C" w14:textId="50094F0B" w:rsidR="00991626" w:rsidRDefault="00433653" w:rsidP="00991626">
      <w:pPr>
        <w:pStyle w:val="Figure"/>
      </w:pPr>
      <w:r>
        <w:rPr>
          <w:noProof/>
        </w:rPr>
        <w:drawing>
          <wp:inline distT="0" distB="0" distL="0" distR="0" wp14:anchorId="102A3B28" wp14:editId="44F3686C">
            <wp:extent cx="3325375" cy="2005588"/>
            <wp:effectExtent l="0" t="0" r="8890" b="0"/>
            <wp:docPr id="2093252246" name="Picture 2093252246"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46" name="Picture 2093252246" descr="A diagram of a satellite&#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325375" cy="2005588"/>
                    </a:xfrm>
                    <a:prstGeom prst="rect">
                      <a:avLst/>
                    </a:prstGeom>
                  </pic:spPr>
                </pic:pic>
              </a:graphicData>
            </a:graphic>
          </wp:inline>
        </w:drawing>
      </w:r>
    </w:p>
    <w:p w14:paraId="25B29AC2" w14:textId="3B1A4170" w:rsidR="00DB7CF8" w:rsidRPr="00874CCE" w:rsidRDefault="00DB7CF8" w:rsidP="00E67473">
      <w:pPr>
        <w:pStyle w:val="Normalaftertitle"/>
        <w:rPr>
          <w:rtl/>
          <w:lang w:bidi="ar-SY"/>
        </w:rPr>
      </w:pPr>
      <w:r w:rsidRPr="00874CCE">
        <w:rPr>
          <w:rFonts w:hint="cs"/>
          <w:rtl/>
        </w:rPr>
        <w:t>يفترض في المحطات الأرضية أن يكون لها موقع (خط عرض، خط طول) ثابت في الزمن.</w:t>
      </w:r>
    </w:p>
    <w:p w14:paraId="4FE7C2F7" w14:textId="77777777" w:rsidR="00DB7CF8" w:rsidRPr="00874CCE" w:rsidRDefault="00DB7CF8" w:rsidP="00DB7CF8">
      <w:pPr>
        <w:rPr>
          <w:spacing w:val="-2"/>
          <w:rtl/>
        </w:rPr>
      </w:pPr>
      <w:r w:rsidRPr="00874CCE">
        <w:rPr>
          <w:rFonts w:hint="cs"/>
          <w:spacing w:val="-2"/>
          <w:rtl/>
        </w:rPr>
        <w:t xml:space="preserve">ولا تحدد هذه التوصية التوجيه داخل المستوي </w:t>
      </w:r>
      <w:r w:rsidRPr="00874CCE">
        <w:rPr>
          <w:spacing w:val="-2"/>
        </w:rPr>
        <w:t>XY</w:t>
      </w:r>
      <w:r w:rsidRPr="00874CCE">
        <w:rPr>
          <w:rFonts w:hint="cs"/>
          <w:spacing w:val="-2"/>
          <w:rtl/>
        </w:rPr>
        <w:t xml:space="preserve"> للمحورين </w:t>
      </w:r>
      <w:r w:rsidRPr="00874CCE">
        <w:rPr>
          <w:spacing w:val="-2"/>
        </w:rPr>
        <w:t>X</w:t>
      </w:r>
      <w:r w:rsidRPr="00874CCE">
        <w:rPr>
          <w:rFonts w:hint="cs"/>
          <w:spacing w:val="-2"/>
          <w:rtl/>
        </w:rPr>
        <w:t xml:space="preserve"> و</w:t>
      </w:r>
      <w:r w:rsidRPr="00874CCE">
        <w:rPr>
          <w:spacing w:val="-2"/>
        </w:rPr>
        <w:t>Y</w:t>
      </w:r>
      <w:r w:rsidRPr="00874CCE">
        <w:rPr>
          <w:rFonts w:hint="cs"/>
          <w:spacing w:val="-2"/>
          <w:rtl/>
        </w:rPr>
        <w:t xml:space="preserve"> لأن جميع المواقع مذكورة بالنسبة إلى الأرض وليس بالنسبة إلى إطار عطالي معين. وهذا يتيح للتطبيقات المختلفة استعمال نقاط مرجعية مختلفة إذا اقتضى الأمر دون التأثير على</w:t>
      </w:r>
      <w:r w:rsidRPr="00874CCE">
        <w:rPr>
          <w:rFonts w:hint="eastAsia"/>
          <w:spacing w:val="-2"/>
          <w:rtl/>
        </w:rPr>
        <w:t> </w:t>
      </w:r>
      <w:r w:rsidRPr="00874CCE">
        <w:rPr>
          <w:rFonts w:hint="cs"/>
          <w:spacing w:val="-2"/>
          <w:rtl/>
        </w:rPr>
        <w:t>النتائج.</w:t>
      </w:r>
    </w:p>
    <w:p w14:paraId="092F6A4E" w14:textId="77777777" w:rsidR="00DB7CF8" w:rsidRPr="00874CCE" w:rsidRDefault="00DB7CF8" w:rsidP="00DB7CF8">
      <w:pPr>
        <w:keepNext/>
        <w:rPr>
          <w:rtl/>
        </w:rPr>
      </w:pPr>
      <w:r w:rsidRPr="00874CCE">
        <w:rPr>
          <w:rFonts w:hint="cs"/>
          <w:rtl/>
        </w:rPr>
        <w:t>ومن التطبيقات الممكنة ما يسمى بالنظام العطالي الذي رأسه مركز الأرض. وفي هذا المثال، يتم التحويل من الإحداثيات الجغرافية على النحو التالي:</w:t>
      </w:r>
    </w:p>
    <w:p w14:paraId="5DAF6F91" w14:textId="362FB7AC" w:rsidR="00433653" w:rsidRPr="00433653" w:rsidRDefault="00433653" w:rsidP="00E67473">
      <w:pPr>
        <w:pStyle w:val="Equation"/>
      </w:pPr>
      <w:r w:rsidRPr="00E67473">
        <w:rPr>
          <w:rFonts w:asciiTheme="majorBidi" w:hAnsiTheme="majorBidi" w:cstheme="majorBidi"/>
          <w:sz w:val="22"/>
          <w:szCs w:val="22"/>
        </w:rPr>
        <w:t>(5)</w:t>
      </w:r>
      <w:r w:rsidRPr="00433653">
        <w:tab/>
      </w:r>
      <w:r w:rsidRPr="00433653">
        <w:tab/>
      </w:r>
      <m:oMath>
        <m:r>
          <m:rPr>
            <m:sty m:val="p"/>
          </m:rPr>
          <m:t>Long</m:t>
        </m:r>
        <m:r>
          <m:t>=</m:t>
        </m:r>
        <m:r>
          <m:rPr>
            <m:sty m:val="p"/>
          </m:rPr>
          <m:t>arccos</m:t>
        </m:r>
        <m:d>
          <m:dPr>
            <m:ctrlPr>
              <w:rPr>
                <w:lang w:val="fr-FR"/>
              </w:rPr>
            </m:ctrlPr>
          </m:dPr>
          <m:e>
            <m:f>
              <m:fPr>
                <m:ctrlPr>
                  <w:rPr>
                    <w:i/>
                    <w:lang w:val="fr-FR"/>
                  </w:rPr>
                </m:ctrlPr>
              </m:fPr>
              <m:num>
                <m:r>
                  <w:rPr>
                    <w:lang w:val="fr-FR"/>
                  </w:rPr>
                  <m:t>x</m:t>
                </m:r>
              </m:num>
              <m:den>
                <m:rad>
                  <m:radPr>
                    <m:degHide m:val="1"/>
                    <m:ctrlPr>
                      <w:rPr>
                        <w:i/>
                        <w:lang w:val="fr-FR"/>
                      </w:rPr>
                    </m:ctrlPr>
                  </m:radPr>
                  <m:deg/>
                  <m:e>
                    <m:sSup>
                      <m:sSupPr>
                        <m:ctrlPr>
                          <w:rPr>
                            <w:i/>
                            <w:lang w:val="fr-FR"/>
                          </w:rPr>
                        </m:ctrlPr>
                      </m:sSupPr>
                      <m:e>
                        <m:r>
                          <w:rPr>
                            <w:lang w:val="fr-FR"/>
                          </w:rPr>
                          <m:t>x</m:t>
                        </m:r>
                      </m:e>
                      <m:sup>
                        <m:r>
                          <m:t>2</m:t>
                        </m:r>
                      </m:sup>
                    </m:sSup>
                    <m:r>
                      <m:t>+</m:t>
                    </m:r>
                    <m:sSup>
                      <m:sSupPr>
                        <m:ctrlPr>
                          <w:rPr>
                            <w:i/>
                            <w:lang w:val="fr-FR"/>
                          </w:rPr>
                        </m:ctrlPr>
                      </m:sSupPr>
                      <m:e>
                        <m:r>
                          <w:rPr>
                            <w:lang w:val="fr-FR"/>
                          </w:rPr>
                          <m:t>y</m:t>
                        </m:r>
                      </m:e>
                      <m:sup>
                        <m:r>
                          <m:t>2</m:t>
                        </m:r>
                      </m:sup>
                    </m:sSup>
                  </m:e>
                </m:rad>
              </m:den>
            </m:f>
          </m:e>
        </m:d>
      </m:oMath>
      <w:r w:rsidRPr="00433653">
        <w:t xml:space="preserve">        if </w:t>
      </w:r>
      <w:r w:rsidRPr="00433653">
        <w:rPr>
          <w:i/>
        </w:rPr>
        <w:t>y</w:t>
      </w:r>
      <w:r w:rsidRPr="00433653">
        <w:t xml:space="preserve"> </w:t>
      </w:r>
      <w:r w:rsidRPr="00433653">
        <w:rPr>
          <w:rFonts w:ascii="Symbol" w:hAnsi="Symbol"/>
          <w:lang w:val="fr-FR"/>
        </w:rPr>
        <w:t></w:t>
      </w:r>
      <w:r w:rsidRPr="00433653">
        <w:t xml:space="preserve"> 0</w:t>
      </w:r>
      <w:r w:rsidRPr="00433653">
        <w:tab/>
      </w:r>
    </w:p>
    <w:p w14:paraId="2E57EF02" w14:textId="4762D78F" w:rsidR="00433653" w:rsidRPr="00433653" w:rsidRDefault="00433653" w:rsidP="00E67473">
      <w:pPr>
        <w:pStyle w:val="Equation"/>
      </w:pPr>
      <w:r w:rsidRPr="00E67473">
        <w:rPr>
          <w:rFonts w:asciiTheme="majorBidi" w:hAnsiTheme="majorBidi" w:cstheme="majorBidi"/>
          <w:sz w:val="22"/>
          <w:szCs w:val="22"/>
        </w:rPr>
        <w:t>(6)</w:t>
      </w:r>
      <w:r w:rsidRPr="00433653">
        <w:tab/>
      </w:r>
      <w:r w:rsidRPr="00433653">
        <w:tab/>
      </w:r>
      <m:oMath>
        <m:r>
          <m:rPr>
            <m:sty m:val="p"/>
          </m:rPr>
          <m:t>Long</m:t>
        </m:r>
        <m:r>
          <m:t>=–</m:t>
        </m:r>
        <m:r>
          <m:rPr>
            <m:sty m:val="p"/>
          </m:rPr>
          <m:t>arccos</m:t>
        </m:r>
        <m:d>
          <m:dPr>
            <m:ctrlPr>
              <w:rPr>
                <w:lang w:val="fr-FR"/>
              </w:rPr>
            </m:ctrlPr>
          </m:dPr>
          <m:e>
            <m:f>
              <m:fPr>
                <m:ctrlPr>
                  <w:rPr>
                    <w:i/>
                    <w:lang w:val="fr-FR"/>
                  </w:rPr>
                </m:ctrlPr>
              </m:fPr>
              <m:num>
                <m:r>
                  <w:rPr>
                    <w:lang w:val="fr-FR"/>
                  </w:rPr>
                  <m:t>x</m:t>
                </m:r>
              </m:num>
              <m:den>
                <m:rad>
                  <m:radPr>
                    <m:degHide m:val="1"/>
                    <m:ctrlPr>
                      <w:rPr>
                        <w:i/>
                        <w:lang w:val="fr-FR"/>
                      </w:rPr>
                    </m:ctrlPr>
                  </m:radPr>
                  <m:deg/>
                  <m:e>
                    <m:sSup>
                      <m:sSupPr>
                        <m:ctrlPr>
                          <w:rPr>
                            <w:i/>
                            <w:lang w:val="fr-FR"/>
                          </w:rPr>
                        </m:ctrlPr>
                      </m:sSupPr>
                      <m:e>
                        <m:r>
                          <w:rPr>
                            <w:lang w:val="fr-FR"/>
                          </w:rPr>
                          <m:t>x</m:t>
                        </m:r>
                      </m:e>
                      <m:sup>
                        <m:r>
                          <m:t>2</m:t>
                        </m:r>
                      </m:sup>
                    </m:sSup>
                    <m:r>
                      <m:t>+</m:t>
                    </m:r>
                    <m:sSup>
                      <m:sSupPr>
                        <m:ctrlPr>
                          <w:rPr>
                            <w:i/>
                            <w:lang w:val="fr-FR"/>
                          </w:rPr>
                        </m:ctrlPr>
                      </m:sSupPr>
                      <m:e>
                        <m:r>
                          <w:rPr>
                            <w:lang w:val="fr-FR"/>
                          </w:rPr>
                          <m:t>y</m:t>
                        </m:r>
                      </m:e>
                      <m:sup>
                        <m:r>
                          <m:t>2</m:t>
                        </m:r>
                      </m:sup>
                    </m:sSup>
                  </m:e>
                </m:rad>
              </m:den>
            </m:f>
          </m:e>
        </m:d>
      </m:oMath>
      <w:r w:rsidRPr="00433653">
        <w:t xml:space="preserve">        if </w:t>
      </w:r>
      <w:r w:rsidRPr="00433653">
        <w:rPr>
          <w:i/>
        </w:rPr>
        <w:t>y</w:t>
      </w:r>
      <w:r w:rsidRPr="00433653">
        <w:t xml:space="preserve"> </w:t>
      </w:r>
      <w:r w:rsidRPr="00433653">
        <w:rPr>
          <w:rFonts w:ascii="Symbol" w:hAnsi="Symbol"/>
          <w:lang w:val="fr-FR"/>
        </w:rPr>
        <w:t></w:t>
      </w:r>
      <w:r w:rsidRPr="00433653">
        <w:t xml:space="preserve"> 0</w:t>
      </w:r>
      <w:r w:rsidRPr="00433653">
        <w:tab/>
      </w:r>
    </w:p>
    <w:p w14:paraId="7E78F7B0" w14:textId="46E24DF2" w:rsidR="00433653" w:rsidRPr="00433653" w:rsidRDefault="00433653" w:rsidP="00E67473">
      <w:pPr>
        <w:pStyle w:val="Equation"/>
      </w:pPr>
      <w:r w:rsidRPr="00E67473">
        <w:rPr>
          <w:rFonts w:asciiTheme="majorBidi" w:hAnsiTheme="majorBidi" w:cstheme="majorBidi"/>
          <w:sz w:val="22"/>
          <w:szCs w:val="22"/>
        </w:rPr>
        <w:t>(7)</w:t>
      </w:r>
      <w:r w:rsidRPr="00433653">
        <w:tab/>
      </w:r>
      <w:r w:rsidRPr="00433653">
        <w:tab/>
      </w:r>
      <m:oMath>
        <m:r>
          <m:rPr>
            <m:sty m:val="p"/>
          </m:rPr>
          <m:t>Lat</m:t>
        </m:r>
        <m:r>
          <m:t>=</m:t>
        </m:r>
        <m:r>
          <m:rPr>
            <m:sty m:val="p"/>
          </m:rPr>
          <m:t>arctan</m:t>
        </m:r>
        <m:d>
          <m:dPr>
            <m:ctrlPr>
              <w:rPr>
                <w:lang w:val="fr-FR"/>
              </w:rPr>
            </m:ctrlPr>
          </m:dPr>
          <m:e>
            <m:f>
              <m:fPr>
                <m:ctrlPr>
                  <w:rPr>
                    <w:i/>
                    <w:lang w:val="fr-FR"/>
                  </w:rPr>
                </m:ctrlPr>
              </m:fPr>
              <m:num>
                <m:r>
                  <w:rPr>
                    <w:lang w:val="fr-FR"/>
                  </w:rPr>
                  <m:t>z</m:t>
                </m:r>
              </m:num>
              <m:den>
                <m:rad>
                  <m:radPr>
                    <m:degHide m:val="1"/>
                    <m:ctrlPr>
                      <w:rPr>
                        <w:i/>
                        <w:lang w:val="fr-FR"/>
                      </w:rPr>
                    </m:ctrlPr>
                  </m:radPr>
                  <m:deg/>
                  <m:e>
                    <m:sSup>
                      <m:sSupPr>
                        <m:ctrlPr>
                          <w:rPr>
                            <w:i/>
                            <w:lang w:val="fr-FR"/>
                          </w:rPr>
                        </m:ctrlPr>
                      </m:sSupPr>
                      <m:e>
                        <m:r>
                          <w:rPr>
                            <w:lang w:val="fr-FR"/>
                          </w:rPr>
                          <m:t>x</m:t>
                        </m:r>
                      </m:e>
                      <m:sup>
                        <m:r>
                          <m:t>2</m:t>
                        </m:r>
                      </m:sup>
                    </m:sSup>
                    <m:r>
                      <m:t>+</m:t>
                    </m:r>
                    <m:sSup>
                      <m:sSupPr>
                        <m:ctrlPr>
                          <w:rPr>
                            <w:i/>
                            <w:lang w:val="fr-FR"/>
                          </w:rPr>
                        </m:ctrlPr>
                      </m:sSupPr>
                      <m:e>
                        <m:r>
                          <w:rPr>
                            <w:lang w:val="fr-FR"/>
                          </w:rPr>
                          <m:t>y</m:t>
                        </m:r>
                      </m:e>
                      <m:sup>
                        <m:r>
                          <m:t>2</m:t>
                        </m:r>
                      </m:sup>
                    </m:sSup>
                  </m:e>
                </m:rad>
              </m:den>
            </m:f>
          </m:e>
        </m:d>
      </m:oMath>
      <w:r w:rsidRPr="00433653">
        <w:tab/>
      </w:r>
    </w:p>
    <w:p w14:paraId="108BBD04" w14:textId="77777777" w:rsidR="00DB7CF8" w:rsidRPr="00874CCE" w:rsidRDefault="00DB7CF8" w:rsidP="00DB7CF8">
      <w:pPr>
        <w:rPr>
          <w:rtl/>
        </w:rPr>
      </w:pPr>
      <w:r w:rsidRPr="00874CCE">
        <w:rPr>
          <w:rFonts w:hint="cs"/>
          <w:rtl/>
        </w:rPr>
        <w:t>وإذا استُخدم هذا المثال لنظام الإحداثيات يكون التحويل من الإحداثيات الجغرافية إلى إحداثيات النظام العطالي الذي رأسه مركز الأرض على النحو التالي:</w:t>
      </w:r>
    </w:p>
    <w:p w14:paraId="50D0A6C1" w14:textId="77777777" w:rsidR="00433653" w:rsidRPr="00433653" w:rsidRDefault="00433653" w:rsidP="00E67473">
      <w:pPr>
        <w:pStyle w:val="Equation"/>
        <w:bidi/>
      </w:pPr>
      <w:r w:rsidRPr="00433653">
        <w:tab/>
      </w:r>
      <w:r w:rsidRPr="00433653">
        <w:tab/>
      </w:r>
      <w:r w:rsidRPr="00433653">
        <w:rPr>
          <w:i/>
        </w:rPr>
        <w:t>x = R</w:t>
      </w:r>
      <w:r w:rsidRPr="00433653">
        <w:rPr>
          <w:i/>
          <w:vertAlign w:val="subscript"/>
        </w:rPr>
        <w:t>e</w:t>
      </w:r>
      <w:r w:rsidRPr="00433653">
        <w:t xml:space="preserve"> cos(</w:t>
      </w:r>
      <w:proofErr w:type="spellStart"/>
      <w:r w:rsidRPr="00433653">
        <w:t>lat</w:t>
      </w:r>
      <w:proofErr w:type="spellEnd"/>
      <w:r w:rsidRPr="00433653">
        <w:t>) cos(long)</w:t>
      </w:r>
      <w:r w:rsidRPr="00433653">
        <w:tab/>
      </w:r>
      <w:r w:rsidRPr="00E67473">
        <w:rPr>
          <w:rFonts w:asciiTheme="majorBidi" w:hAnsiTheme="majorBidi" w:cstheme="majorBidi"/>
          <w:sz w:val="22"/>
          <w:szCs w:val="22"/>
        </w:rPr>
        <w:t>(8)</w:t>
      </w:r>
    </w:p>
    <w:p w14:paraId="6F9A0C3B" w14:textId="77777777" w:rsidR="00433653" w:rsidRPr="00433653" w:rsidRDefault="00433653" w:rsidP="00E67473">
      <w:pPr>
        <w:pStyle w:val="Equation"/>
        <w:bidi/>
      </w:pPr>
      <w:r w:rsidRPr="00433653">
        <w:tab/>
      </w:r>
      <w:r w:rsidRPr="00433653">
        <w:tab/>
      </w:r>
      <w:r w:rsidRPr="00433653">
        <w:rPr>
          <w:i/>
        </w:rPr>
        <w:t>y = R</w:t>
      </w:r>
      <w:r w:rsidRPr="00433653">
        <w:rPr>
          <w:i/>
          <w:vertAlign w:val="subscript"/>
        </w:rPr>
        <w:t>e</w:t>
      </w:r>
      <w:r w:rsidRPr="00433653">
        <w:t xml:space="preserve"> cos(</w:t>
      </w:r>
      <w:proofErr w:type="spellStart"/>
      <w:r w:rsidRPr="00433653">
        <w:t>lat</w:t>
      </w:r>
      <w:proofErr w:type="spellEnd"/>
      <w:r w:rsidRPr="00433653">
        <w:t>) sin(long)</w:t>
      </w:r>
      <w:r w:rsidRPr="00433653">
        <w:tab/>
      </w:r>
      <w:r w:rsidRPr="00E67473">
        <w:rPr>
          <w:rFonts w:asciiTheme="majorBidi" w:hAnsiTheme="majorBidi" w:cstheme="majorBidi"/>
          <w:sz w:val="22"/>
          <w:szCs w:val="22"/>
        </w:rPr>
        <w:t>(9)</w:t>
      </w:r>
    </w:p>
    <w:p w14:paraId="03D436A3" w14:textId="77777777" w:rsidR="00433653" w:rsidRPr="00433653" w:rsidRDefault="00433653" w:rsidP="00E67473">
      <w:pPr>
        <w:pStyle w:val="Equation"/>
        <w:bidi/>
      </w:pPr>
      <w:r w:rsidRPr="00433653">
        <w:tab/>
      </w:r>
      <w:r w:rsidRPr="00433653">
        <w:tab/>
      </w:r>
      <w:r w:rsidRPr="00433653">
        <w:rPr>
          <w:i/>
        </w:rPr>
        <w:t>z</w:t>
      </w:r>
      <w:r w:rsidRPr="00433653">
        <w:t xml:space="preserve"> = </w:t>
      </w:r>
      <w:r w:rsidRPr="00433653">
        <w:rPr>
          <w:i/>
        </w:rPr>
        <w:t>R</w:t>
      </w:r>
      <w:r w:rsidRPr="00433653">
        <w:rPr>
          <w:i/>
          <w:vertAlign w:val="subscript"/>
        </w:rPr>
        <w:t>e</w:t>
      </w:r>
      <w:r w:rsidRPr="00433653">
        <w:t xml:space="preserve"> sin(</w:t>
      </w:r>
      <w:proofErr w:type="spellStart"/>
      <w:r w:rsidRPr="00433653">
        <w:t>lat</w:t>
      </w:r>
      <w:proofErr w:type="spellEnd"/>
      <w:r w:rsidRPr="00433653">
        <w:t>)</w:t>
      </w:r>
      <w:r w:rsidRPr="00433653">
        <w:tab/>
      </w:r>
      <w:r w:rsidRPr="00E67473">
        <w:rPr>
          <w:rFonts w:asciiTheme="majorBidi" w:hAnsiTheme="majorBidi" w:cstheme="majorBidi"/>
          <w:sz w:val="22"/>
          <w:szCs w:val="22"/>
        </w:rPr>
        <w:t>(10)</w:t>
      </w:r>
    </w:p>
    <w:p w14:paraId="5994B39B" w14:textId="77777777" w:rsidR="00DB7CF8" w:rsidRPr="00874CCE" w:rsidRDefault="00DB7CF8" w:rsidP="00DB7CF8">
      <w:pPr>
        <w:keepNext/>
        <w:rPr>
          <w:rtl/>
          <w:lang w:bidi="ar-SY"/>
        </w:rPr>
      </w:pPr>
      <w:r w:rsidRPr="00874CCE">
        <w:rPr>
          <w:rFonts w:hint="cs"/>
          <w:rtl/>
        </w:rPr>
        <w:t>حيث:</w:t>
      </w:r>
    </w:p>
    <w:p w14:paraId="38BB35F9" w14:textId="77777777" w:rsidR="00DB7CF8" w:rsidRPr="00874CCE" w:rsidRDefault="00DB7CF8" w:rsidP="00DB7CF8">
      <w:pPr>
        <w:tabs>
          <w:tab w:val="right" w:pos="1814"/>
        </w:tabs>
        <w:spacing w:before="80"/>
        <w:ind w:left="1984" w:hanging="1984"/>
        <w:rPr>
          <w:rtl/>
        </w:rPr>
      </w:pPr>
      <w:r w:rsidRPr="00874CCE">
        <w:rPr>
          <w:i/>
          <w:iCs/>
        </w:rPr>
        <w:tab/>
        <w:t>x</w:t>
      </w:r>
      <w:r w:rsidRPr="00874CCE">
        <w:t>)</w:t>
      </w:r>
      <w:r w:rsidRPr="00874CCE">
        <w:rPr>
          <w:rFonts w:hint="cs"/>
          <w:rtl/>
        </w:rPr>
        <w:t xml:space="preserve">، </w:t>
      </w:r>
      <w:r w:rsidRPr="00874CCE">
        <w:rPr>
          <w:i/>
          <w:iCs/>
        </w:rPr>
        <w:t>y</w:t>
      </w:r>
      <w:r w:rsidRPr="00874CCE">
        <w:rPr>
          <w:rFonts w:hint="cs"/>
          <w:rtl/>
        </w:rPr>
        <w:t xml:space="preserve">، </w:t>
      </w:r>
      <w:r w:rsidRPr="00874CCE">
        <w:t>(</w:t>
      </w:r>
      <w:r w:rsidRPr="00874CCE">
        <w:rPr>
          <w:i/>
          <w:iCs/>
        </w:rPr>
        <w:t>z</w:t>
      </w:r>
      <w:r w:rsidRPr="00874CCE">
        <w:rPr>
          <w:rFonts w:hint="cs"/>
          <w:rtl/>
        </w:rPr>
        <w:t>:</w:t>
      </w:r>
      <w:r w:rsidRPr="00874CCE">
        <w:rPr>
          <w:rFonts w:hint="cs"/>
          <w:rtl/>
        </w:rPr>
        <w:tab/>
        <w:t>إحداثيات النظام العطالي الذي رأسه مركز الأرض</w:t>
      </w:r>
    </w:p>
    <w:p w14:paraId="0112642F" w14:textId="77777777" w:rsidR="00DB7CF8" w:rsidRPr="00874CCE" w:rsidRDefault="00DB7CF8" w:rsidP="00DB7CF8">
      <w:pPr>
        <w:tabs>
          <w:tab w:val="right" w:pos="1814"/>
        </w:tabs>
        <w:spacing w:before="80"/>
        <w:ind w:left="1984" w:hanging="1984"/>
        <w:rPr>
          <w:rtl/>
        </w:rPr>
      </w:pPr>
      <w:r w:rsidRPr="00874CCE">
        <w:tab/>
        <w:t>long</w:t>
      </w:r>
      <w:r w:rsidRPr="00874CCE">
        <w:rPr>
          <w:rFonts w:hint="cs"/>
          <w:rtl/>
        </w:rPr>
        <w:t>:</w:t>
      </w:r>
      <w:r w:rsidRPr="00874CCE">
        <w:rPr>
          <w:rFonts w:hint="cs"/>
          <w:rtl/>
        </w:rPr>
        <w:tab/>
        <w:t>خط الطول الجغرافي</w:t>
      </w:r>
    </w:p>
    <w:p w14:paraId="399A0091" w14:textId="77777777" w:rsidR="00DB7CF8" w:rsidRPr="00874CCE" w:rsidRDefault="00DB7CF8" w:rsidP="00DB7CF8">
      <w:pPr>
        <w:tabs>
          <w:tab w:val="right" w:pos="1814"/>
        </w:tabs>
        <w:spacing w:before="80"/>
        <w:ind w:left="1984" w:hanging="1984"/>
        <w:rPr>
          <w:rtl/>
        </w:rPr>
      </w:pPr>
      <w:r w:rsidRPr="00874CCE">
        <w:tab/>
      </w:r>
      <w:proofErr w:type="spellStart"/>
      <w:r w:rsidRPr="00874CCE">
        <w:t>lat</w:t>
      </w:r>
      <w:proofErr w:type="spellEnd"/>
      <w:r w:rsidRPr="00874CCE">
        <w:rPr>
          <w:rFonts w:hint="cs"/>
          <w:rtl/>
        </w:rPr>
        <w:t>:</w:t>
      </w:r>
      <w:r w:rsidRPr="00874CCE">
        <w:rPr>
          <w:rFonts w:hint="cs"/>
          <w:rtl/>
        </w:rPr>
        <w:tab/>
        <w:t>خط العرض الجغرافي.</w:t>
      </w:r>
    </w:p>
    <w:p w14:paraId="64149BEF" w14:textId="77777777" w:rsidR="00DB7CF8" w:rsidRPr="00874CCE" w:rsidRDefault="00DB7CF8" w:rsidP="00DB7CF8">
      <w:pPr>
        <w:rPr>
          <w:rtl/>
          <w:lang w:bidi="ar-EG"/>
        </w:rPr>
      </w:pPr>
      <w:r w:rsidRPr="00874CCE">
        <w:rPr>
          <w:rFonts w:hint="cs"/>
          <w:rtl/>
        </w:rPr>
        <w:t>وفي هذا المثال للنظام العطالي المرجعي الذي رأسه مركز الأرض تكون معادلة الحركة لنقطة كتلية على سطح الأرض كما يلي:</w:t>
      </w:r>
    </w:p>
    <w:p w14:paraId="05AEFC4A" w14:textId="77777777" w:rsidR="00DB7CF8" w:rsidRPr="00433653" w:rsidRDefault="00DB7CF8" w:rsidP="00A52C39">
      <w:pPr>
        <w:pStyle w:val="Equation"/>
        <w:bidi/>
        <w:rPr>
          <w:i/>
        </w:rPr>
      </w:pPr>
      <w:r w:rsidRPr="00874CCE">
        <w:tab/>
      </w:r>
      <w:r w:rsidRPr="00874CCE">
        <w:tab/>
      </w:r>
      <m:oMath>
        <m:d>
          <m:dPr>
            <m:begChr m:val="["/>
            <m:endChr m:val="]"/>
            <m:ctrlPr/>
          </m:dPr>
          <m:e>
            <m:m>
              <m:mPr>
                <m:mcs>
                  <m:mc>
                    <m:mcPr>
                      <m:count m:val="1"/>
                      <m:mcJc m:val="center"/>
                    </m:mcPr>
                  </m:mc>
                </m:mcs>
                <m:ctrlPr/>
              </m:mPr>
              <m:mr>
                <m:e>
                  <m:r>
                    <m:t>x</m:t>
                  </m:r>
                </m:e>
              </m:mr>
              <m:mr>
                <m:e>
                  <m:r>
                    <m:t>y</m:t>
                  </m:r>
                </m:e>
              </m:mr>
              <m:mr>
                <m:e>
                  <m:r>
                    <m:t>z</m:t>
                  </m:r>
                </m:e>
              </m:mr>
            </m:m>
          </m:e>
        </m:d>
        <m:r>
          <m:t xml:space="preserve">= </m:t>
        </m:r>
        <m:d>
          <m:dPr>
            <m:begChr m:val="["/>
            <m:endChr m:val="]"/>
            <m:ctrlPr/>
          </m:dPr>
          <m:e>
            <m:m>
              <m:mPr>
                <m:mcs>
                  <m:mc>
                    <m:mcPr>
                      <m:count m:val="1"/>
                      <m:mcJc m:val="center"/>
                    </m:mcPr>
                  </m:mc>
                </m:mcs>
                <m:ctrlPr/>
              </m:mPr>
              <m:mr>
                <m:e>
                  <m:sSub>
                    <m:sSubPr>
                      <m:ctrlPr/>
                    </m:sSubPr>
                    <m:e>
                      <m:r>
                        <m:t>R</m:t>
                      </m:r>
                    </m:e>
                    <m:sub>
                      <m:r>
                        <m:t>e</m:t>
                      </m:r>
                    </m:sub>
                  </m:sSub>
                  <m:func>
                    <m:funcPr>
                      <m:ctrlPr/>
                    </m:funcPr>
                    <m:fName>
                      <m:r>
                        <m:t>cos</m:t>
                      </m:r>
                    </m:fName>
                    <m:e>
                      <m:d>
                        <m:dPr>
                          <m:ctrlPr/>
                        </m:dPr>
                        <m:e>
                          <m:r>
                            <m:t>lat</m:t>
                          </m:r>
                        </m:e>
                      </m:d>
                    </m:e>
                  </m:func>
                  <m:r>
                    <m:t xml:space="preserve"> cos⁡(lon+ </m:t>
                  </m:r>
                  <m:sSub>
                    <m:sSubPr>
                      <m:ctrlPr/>
                    </m:sSubPr>
                    <m:e>
                      <m:r>
                        <m:t>Ω</m:t>
                      </m:r>
                    </m:e>
                    <m:sub>
                      <m:r>
                        <m:t>e</m:t>
                      </m:r>
                    </m:sub>
                  </m:sSub>
                  <m:r>
                    <m:t>t)</m:t>
                  </m:r>
                </m:e>
              </m:mr>
              <m:mr>
                <m:e>
                  <m:sSub>
                    <m:sSubPr>
                      <m:ctrlPr/>
                    </m:sSubPr>
                    <m:e>
                      <m:r>
                        <m:t>R</m:t>
                      </m:r>
                    </m:e>
                    <m:sub>
                      <m:r>
                        <m:t>e</m:t>
                      </m:r>
                    </m:sub>
                  </m:sSub>
                  <m:func>
                    <m:funcPr>
                      <m:ctrlPr/>
                    </m:funcPr>
                    <m:fName>
                      <m:r>
                        <m:t>cos</m:t>
                      </m:r>
                    </m:fName>
                    <m:e>
                      <m:d>
                        <m:dPr>
                          <m:ctrlPr/>
                        </m:dPr>
                        <m:e>
                          <m:r>
                            <m:t>lat</m:t>
                          </m:r>
                        </m:e>
                      </m:d>
                    </m:e>
                  </m:func>
                  <m:r>
                    <m:t xml:space="preserve"> sin⁡(lon+ </m:t>
                  </m:r>
                  <m:sSub>
                    <m:sSubPr>
                      <m:ctrlPr/>
                    </m:sSubPr>
                    <m:e>
                      <m:r>
                        <m:t>Ω</m:t>
                      </m:r>
                    </m:e>
                    <m:sub>
                      <m:r>
                        <m:t>e</m:t>
                      </m:r>
                    </m:sub>
                  </m:sSub>
                  <m:r>
                    <m:t>t)</m:t>
                  </m:r>
                </m:e>
              </m:mr>
              <m:mr>
                <m:e>
                  <m:sSub>
                    <m:sSubPr>
                      <m:ctrlPr/>
                    </m:sSubPr>
                    <m:e>
                      <m:r>
                        <m:t>R</m:t>
                      </m:r>
                    </m:e>
                    <m:sub>
                      <m:r>
                        <m:t>e</m:t>
                      </m:r>
                    </m:sub>
                  </m:sSub>
                  <m:func>
                    <m:funcPr>
                      <m:ctrlPr/>
                    </m:funcPr>
                    <m:fName>
                      <m:r>
                        <m:t>sin</m:t>
                      </m:r>
                    </m:fName>
                    <m:e>
                      <m:d>
                        <m:dPr>
                          <m:ctrlPr/>
                        </m:dPr>
                        <m:e>
                          <m:r>
                            <m:t>lat</m:t>
                          </m:r>
                        </m:e>
                      </m:d>
                    </m:e>
                  </m:func>
                  <m:r>
                    <m:t xml:space="preserve">                              </m:t>
                  </m:r>
                </m:e>
              </m:mr>
            </m:m>
          </m:e>
        </m:d>
      </m:oMath>
      <w:r w:rsidRPr="00874CCE">
        <w:rPr>
          <w:rFonts w:ascii="Arial" w:hAnsi="Arial" w:cs="Arial"/>
        </w:rPr>
        <w:tab/>
      </w:r>
      <w:r w:rsidRPr="00E67473">
        <w:rPr>
          <w:rFonts w:asciiTheme="majorBidi" w:hAnsiTheme="majorBidi" w:cstheme="majorBidi"/>
          <w:sz w:val="22"/>
          <w:szCs w:val="22"/>
        </w:rPr>
        <w:t>(11)</w:t>
      </w:r>
    </w:p>
    <w:p w14:paraId="25115BE8" w14:textId="77777777" w:rsidR="00DB7CF8" w:rsidRPr="00874CCE" w:rsidRDefault="00DB7CF8" w:rsidP="00E67473">
      <w:pPr>
        <w:keepNext/>
        <w:rPr>
          <w:rtl/>
        </w:rPr>
      </w:pPr>
      <w:r w:rsidRPr="00874CCE">
        <w:rPr>
          <w:rFonts w:hint="cs"/>
          <w:rtl/>
        </w:rPr>
        <w:lastRenderedPageBreak/>
        <w:t>حيث:</w:t>
      </w:r>
    </w:p>
    <w:p w14:paraId="25FF8F87" w14:textId="77777777" w:rsidR="00DB7CF8" w:rsidRPr="00874CCE" w:rsidRDefault="00DB7CF8" w:rsidP="00DB7CF8">
      <w:pPr>
        <w:pStyle w:val="Equationlegend"/>
        <w:ind w:left="1984" w:hanging="1984"/>
        <w:rPr>
          <w:rtl/>
        </w:rPr>
      </w:pPr>
      <w:r w:rsidRPr="00874CCE">
        <w:tab/>
      </w:r>
      <w:proofErr w:type="spellStart"/>
      <w:r w:rsidRPr="00874CCE">
        <w:t>lat</w:t>
      </w:r>
      <w:proofErr w:type="spellEnd"/>
      <w:r w:rsidRPr="00874CCE">
        <w:rPr>
          <w:rFonts w:hint="cs"/>
          <w:rtl/>
        </w:rPr>
        <w:t>:</w:t>
      </w:r>
      <w:r w:rsidRPr="00874CCE">
        <w:rPr>
          <w:rFonts w:hint="cs"/>
          <w:rtl/>
        </w:rPr>
        <w:tab/>
        <w:t>خط العرض الجغرافي للنقطة الكتلية على سطح الأرض</w:t>
      </w:r>
    </w:p>
    <w:p w14:paraId="5831E304" w14:textId="77777777" w:rsidR="00DB7CF8" w:rsidRPr="00874CCE" w:rsidRDefault="00DB7CF8" w:rsidP="00DB7CF8">
      <w:pPr>
        <w:pStyle w:val="Equationlegend"/>
        <w:ind w:left="1984" w:hanging="1984"/>
        <w:rPr>
          <w:rtl/>
        </w:rPr>
      </w:pPr>
      <w:r w:rsidRPr="00874CCE">
        <w:tab/>
      </w:r>
      <w:proofErr w:type="spellStart"/>
      <w:r w:rsidRPr="00874CCE">
        <w:t>lon</w:t>
      </w:r>
      <w:proofErr w:type="spellEnd"/>
      <w:r w:rsidRPr="00874CCE">
        <w:rPr>
          <w:rFonts w:hint="cs"/>
          <w:rtl/>
        </w:rPr>
        <w:t>:</w:t>
      </w:r>
      <w:r w:rsidRPr="00874CCE">
        <w:rPr>
          <w:rFonts w:hint="cs"/>
          <w:rtl/>
        </w:rPr>
        <w:tab/>
        <w:t>خط الطول الجغرافي للنقطة الكتلية على سطح الأرض</w:t>
      </w:r>
    </w:p>
    <w:p w14:paraId="0CDEFA68" w14:textId="77777777" w:rsidR="00DB7CF8" w:rsidRPr="00874CCE" w:rsidRDefault="00DB7CF8" w:rsidP="00DB7CF8">
      <w:pPr>
        <w:pStyle w:val="Equationlegend"/>
        <w:ind w:left="1984" w:hanging="1984"/>
        <w:rPr>
          <w:rtl/>
          <w:lang w:bidi="ar-EG"/>
        </w:rPr>
      </w:pPr>
      <w:r w:rsidRPr="00874CCE">
        <w:rPr>
          <w:i/>
          <w:iCs/>
        </w:rPr>
        <w:tab/>
        <w:t>t</w:t>
      </w:r>
      <w:r w:rsidRPr="00874CCE">
        <w:rPr>
          <w:rFonts w:hint="cs"/>
          <w:rtl/>
        </w:rPr>
        <w:t>:</w:t>
      </w:r>
      <w:r w:rsidRPr="00874CCE">
        <w:rPr>
          <w:rFonts w:hint="cs"/>
          <w:rtl/>
        </w:rPr>
        <w:tab/>
        <w:t>الزمن</w:t>
      </w:r>
    </w:p>
    <w:p w14:paraId="6139151C" w14:textId="77777777" w:rsidR="00DB7CF8" w:rsidRPr="00874CCE" w:rsidRDefault="00DB7CF8" w:rsidP="00DB7CF8">
      <w:pPr>
        <w:pStyle w:val="Equationlegend"/>
        <w:ind w:left="1984" w:hanging="1984"/>
        <w:rPr>
          <w:rtl/>
        </w:rPr>
      </w:pPr>
      <w:r w:rsidRPr="00874CCE">
        <w:tab/>
      </w:r>
      <w:r w:rsidRPr="00874CCE">
        <w:sym w:font="Symbol" w:char="F057"/>
      </w:r>
      <w:r w:rsidRPr="00874CCE">
        <w:rPr>
          <w:i/>
          <w:iCs/>
          <w:vertAlign w:val="subscript"/>
        </w:rPr>
        <w:t>e</w:t>
      </w:r>
      <w:r w:rsidRPr="00874CCE">
        <w:rPr>
          <w:rFonts w:hint="cs"/>
          <w:rtl/>
        </w:rPr>
        <w:t>:</w:t>
      </w:r>
      <w:r w:rsidRPr="00874CCE">
        <w:rPr>
          <w:rFonts w:hint="cs"/>
          <w:rtl/>
        </w:rPr>
        <w:tab/>
        <w:t>زاوية دوران الأرض.</w:t>
      </w:r>
    </w:p>
    <w:p w14:paraId="65EBCF40" w14:textId="77777777" w:rsidR="00DB7CF8" w:rsidRPr="00874CCE" w:rsidRDefault="00DB7CF8" w:rsidP="00DB7CF8">
      <w:pPr>
        <w:pStyle w:val="Heading2"/>
        <w:rPr>
          <w:rtl/>
          <w:lang w:bidi="ar-SY"/>
        </w:rPr>
      </w:pPr>
      <w:r w:rsidRPr="00874CCE">
        <w:t>2.D6</w:t>
      </w:r>
      <w:r w:rsidRPr="00874CCE">
        <w:tab/>
      </w:r>
      <w:r w:rsidRPr="00874CCE">
        <w:rPr>
          <w:rFonts w:hint="cs"/>
          <w:rtl/>
        </w:rPr>
        <w:t xml:space="preserve">نظام إحداثيات الساتل </w:t>
      </w:r>
      <w:r w:rsidRPr="00874CCE">
        <w:rPr>
          <w:rFonts w:hint="cs"/>
        </w:rPr>
        <w:t>GSO</w:t>
      </w:r>
    </w:p>
    <w:p w14:paraId="227AC2A9" w14:textId="77777777" w:rsidR="00DB7CF8" w:rsidRPr="00874CCE" w:rsidRDefault="00DB7CF8" w:rsidP="00DB7CF8">
      <w:pPr>
        <w:rPr>
          <w:rtl/>
        </w:rPr>
      </w:pPr>
      <w:r w:rsidRPr="00874CCE">
        <w:rPr>
          <w:rFonts w:hint="cs"/>
          <w:rtl/>
        </w:rPr>
        <w:t xml:space="preserve">القوس </w:t>
      </w:r>
      <w:r w:rsidRPr="00874CCE">
        <w:rPr>
          <w:rFonts w:hint="cs"/>
        </w:rPr>
        <w:t>GSO</w:t>
      </w:r>
      <w:r w:rsidRPr="00874CCE">
        <w:rPr>
          <w:rFonts w:hint="cs"/>
          <w:rtl/>
        </w:rPr>
        <w:t xml:space="preserve"> هي دائرة في المستوي </w:t>
      </w:r>
      <w:r w:rsidRPr="00874CCE">
        <w:t>XY</w:t>
      </w:r>
      <w:r w:rsidRPr="00874CCE">
        <w:rPr>
          <w:rFonts w:hint="cs"/>
          <w:rtl/>
        </w:rPr>
        <w:t xml:space="preserve"> على مسافة </w:t>
      </w:r>
      <w:proofErr w:type="spellStart"/>
      <w:r w:rsidRPr="00874CCE">
        <w:rPr>
          <w:i/>
          <w:iCs/>
        </w:rPr>
        <w:t>R</w:t>
      </w:r>
      <w:r w:rsidRPr="00874CCE">
        <w:rPr>
          <w:i/>
          <w:iCs/>
          <w:vertAlign w:val="subscript"/>
        </w:rPr>
        <w:t>geo</w:t>
      </w:r>
      <w:proofErr w:type="spellEnd"/>
      <w:r w:rsidRPr="00874CCE">
        <w:rPr>
          <w:rFonts w:hint="cs"/>
          <w:rtl/>
        </w:rPr>
        <w:t xml:space="preserve"> من مركز الأرض، حيث </w:t>
      </w:r>
      <w:proofErr w:type="spellStart"/>
      <w:r w:rsidRPr="00874CCE">
        <w:rPr>
          <w:i/>
          <w:iCs/>
        </w:rPr>
        <w:t>R</w:t>
      </w:r>
      <w:r w:rsidRPr="00874CCE">
        <w:rPr>
          <w:i/>
          <w:iCs/>
          <w:vertAlign w:val="subscript"/>
        </w:rPr>
        <w:t>geo</w:t>
      </w:r>
      <w:proofErr w:type="spellEnd"/>
      <w:r w:rsidRPr="00874CCE">
        <w:rPr>
          <w:rFonts w:hint="cs"/>
          <w:rtl/>
        </w:rPr>
        <w:t xml:space="preserve"> مبينة في الفقرة</w:t>
      </w:r>
      <w:r w:rsidRPr="00874CCE">
        <w:rPr>
          <w:rFonts w:hint="eastAsia"/>
          <w:rtl/>
        </w:rPr>
        <w:t> </w:t>
      </w:r>
      <w:r w:rsidRPr="00874CCE">
        <w:t>2.A2</w:t>
      </w:r>
      <w:r w:rsidRPr="00874CCE">
        <w:rPr>
          <w:rFonts w:hint="cs"/>
          <w:rtl/>
          <w:lang w:bidi="ar-EG"/>
        </w:rPr>
        <w:t xml:space="preserve">. </w:t>
      </w:r>
      <w:r w:rsidRPr="00874CCE">
        <w:rPr>
          <w:rFonts w:hint="cs"/>
          <w:rtl/>
        </w:rPr>
        <w:t>ولكل من السواتل </w:t>
      </w:r>
      <w:r w:rsidRPr="00874CCE">
        <w:rPr>
          <w:rFonts w:hint="cs"/>
        </w:rPr>
        <w:t>GSO</w:t>
      </w:r>
      <w:r w:rsidRPr="00874CCE">
        <w:rPr>
          <w:rFonts w:hint="cs"/>
          <w:rtl/>
        </w:rPr>
        <w:t xml:space="preserve"> مواقع على هذه الدائرة يحددها خط الطول كما هو مبين في الشكل</w:t>
      </w:r>
      <w:r w:rsidRPr="00874CCE">
        <w:rPr>
          <w:rFonts w:hint="eastAsia"/>
          <w:rtl/>
        </w:rPr>
        <w:t> </w:t>
      </w:r>
      <w:r w:rsidRPr="00874CCE">
        <w:t>48</w:t>
      </w:r>
      <w:r w:rsidRPr="00874CCE">
        <w:rPr>
          <w:rFonts w:hint="cs"/>
          <w:rtl/>
        </w:rPr>
        <w:t>.</w:t>
      </w:r>
    </w:p>
    <w:p w14:paraId="5A8AA343" w14:textId="77777777" w:rsidR="00DB7CF8" w:rsidRPr="00874CCE" w:rsidRDefault="00DB7CF8" w:rsidP="00393BE6">
      <w:pPr>
        <w:pStyle w:val="FigureNo"/>
        <w:rPr>
          <w:rtl/>
          <w:lang w:bidi="ar-SY"/>
        </w:rPr>
      </w:pPr>
      <w:r w:rsidRPr="00874CCE">
        <w:rPr>
          <w:rFonts w:hint="cs"/>
          <w:rtl/>
        </w:rPr>
        <w:t xml:space="preserve">الشكل </w:t>
      </w:r>
      <w:r w:rsidRPr="00874CCE">
        <w:t>48</w:t>
      </w:r>
    </w:p>
    <w:p w14:paraId="13A62153" w14:textId="20FBCCF6" w:rsidR="00DB7CF8" w:rsidRDefault="00DB7CF8" w:rsidP="00393BE6">
      <w:pPr>
        <w:pStyle w:val="FigureTitle"/>
      </w:pPr>
      <w:r w:rsidRPr="00874CCE">
        <w:rPr>
          <w:rFonts w:hint="cs"/>
          <w:rtl/>
        </w:rPr>
        <w:t xml:space="preserve">تعريف خط الطول للساتل </w:t>
      </w:r>
      <w:r w:rsidRPr="00874CCE">
        <w:t>GSO</w:t>
      </w:r>
    </w:p>
    <w:p w14:paraId="76F2C976" w14:textId="19FF8EC0" w:rsidR="00991626" w:rsidRPr="00991626" w:rsidRDefault="00433653" w:rsidP="00991626">
      <w:pPr>
        <w:pStyle w:val="Figure"/>
        <w:rPr>
          <w:rtl/>
          <w:lang w:val="fr-FR"/>
        </w:rPr>
      </w:pPr>
      <w:r>
        <w:rPr>
          <w:noProof/>
          <w:rtl/>
          <w:lang w:val="ar-MA"/>
        </w:rPr>
        <w:drawing>
          <wp:inline distT="0" distB="0" distL="0" distR="0" wp14:anchorId="7C1412AB" wp14:editId="0CE8AB66">
            <wp:extent cx="5440691" cy="2852934"/>
            <wp:effectExtent l="0" t="0" r="7620" b="5080"/>
            <wp:docPr id="2093252247" name="Picture 209325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47" name="Picture 2093252247"/>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440691" cy="2852934"/>
                    </a:xfrm>
                    <a:prstGeom prst="rect">
                      <a:avLst/>
                    </a:prstGeom>
                  </pic:spPr>
                </pic:pic>
              </a:graphicData>
            </a:graphic>
          </wp:inline>
        </w:drawing>
      </w:r>
    </w:p>
    <w:p w14:paraId="6530C506" w14:textId="1A9245A6" w:rsidR="00DB7CF8" w:rsidRPr="00874CCE" w:rsidRDefault="00DB7CF8" w:rsidP="00E67473">
      <w:pPr>
        <w:pStyle w:val="Normalaftertitle"/>
        <w:rPr>
          <w:rtl/>
        </w:rPr>
      </w:pPr>
      <w:r w:rsidRPr="00874CCE">
        <w:rPr>
          <w:rFonts w:hint="cs"/>
          <w:rtl/>
        </w:rPr>
        <w:t xml:space="preserve">ويُفترض في السواتل </w:t>
      </w:r>
      <w:r w:rsidRPr="00874CCE">
        <w:rPr>
          <w:rFonts w:hint="cs"/>
        </w:rPr>
        <w:t>GSO</w:t>
      </w:r>
      <w:r w:rsidRPr="00874CCE">
        <w:rPr>
          <w:rFonts w:hint="cs"/>
          <w:rtl/>
        </w:rPr>
        <w:t xml:space="preserve"> أن لها خط طول ثابتاً مع الزمن. ويمكن استخدام نفس الخوارزميات التي وردت في القسم الأسبق للتحويل من المتجهات وإليها بتثبيت خط العرض عند الصفر.</w:t>
      </w:r>
    </w:p>
    <w:p w14:paraId="1B036421" w14:textId="77777777" w:rsidR="00DB7CF8" w:rsidRPr="00874CCE" w:rsidRDefault="00DB7CF8" w:rsidP="00DB7CF8">
      <w:pPr>
        <w:pStyle w:val="Heading2"/>
        <w:rPr>
          <w:rtl/>
        </w:rPr>
      </w:pPr>
      <w:r w:rsidRPr="00874CCE">
        <w:t>3.D6</w:t>
      </w:r>
      <w:r w:rsidRPr="00874CCE">
        <w:tab/>
      </w:r>
      <w:r w:rsidRPr="00874CCE">
        <w:rPr>
          <w:rFonts w:hint="cs"/>
          <w:rtl/>
        </w:rPr>
        <w:t xml:space="preserve">نظام إحداثيات السواتل </w:t>
      </w:r>
      <w:r w:rsidRPr="00874CCE">
        <w:rPr>
          <w:rFonts w:hint="cs"/>
        </w:rPr>
        <w:t>non-GSO</w:t>
      </w:r>
    </w:p>
    <w:p w14:paraId="6C24FD82" w14:textId="77777777" w:rsidR="00DB7CF8" w:rsidRPr="00874CCE" w:rsidRDefault="00DB7CF8" w:rsidP="00DB7CF8">
      <w:pPr>
        <w:pStyle w:val="Heading3"/>
      </w:pPr>
      <w:r w:rsidRPr="00874CCE">
        <w:t>1.</w:t>
      </w:r>
      <w:proofErr w:type="gramStart"/>
      <w:r w:rsidRPr="00874CCE">
        <w:t>3.D</w:t>
      </w:r>
      <w:proofErr w:type="gramEnd"/>
      <w:r w:rsidRPr="00874CCE">
        <w:t>6</w:t>
      </w:r>
      <w:r w:rsidRPr="00874CCE">
        <w:tab/>
      </w:r>
      <w:r w:rsidRPr="00874CCE">
        <w:rPr>
          <w:rFonts w:hint="cs"/>
          <w:rtl/>
        </w:rPr>
        <w:t xml:space="preserve">معلمات المدارات الساتلية </w:t>
      </w:r>
      <w:r w:rsidRPr="00874CCE">
        <w:rPr>
          <w:rFonts w:hint="cs"/>
        </w:rPr>
        <w:t>non-GSO</w:t>
      </w:r>
    </w:p>
    <w:p w14:paraId="621E54EB" w14:textId="77777777" w:rsidR="00DB7CF8" w:rsidRPr="00874CCE" w:rsidRDefault="00DB7CF8" w:rsidP="00DB7CF8">
      <w:pPr>
        <w:rPr>
          <w:rtl/>
          <w:lang w:bidi="ar-SY"/>
        </w:rPr>
      </w:pPr>
      <w:r w:rsidRPr="00874CCE">
        <w:rPr>
          <w:rFonts w:hint="cs"/>
          <w:rtl/>
        </w:rPr>
        <w:t xml:space="preserve">تعرّف هذه الفقرة المعلمات التي تحدد المدارات الساتلية </w:t>
      </w:r>
      <w:r w:rsidRPr="00874CCE">
        <w:rPr>
          <w:rFonts w:hint="cs"/>
        </w:rPr>
        <w:t>non-GSO</w:t>
      </w:r>
      <w:r w:rsidRPr="00874CCE">
        <w:rPr>
          <w:rFonts w:hint="cs"/>
          <w:rtl/>
        </w:rPr>
        <w:t xml:space="preserve">. وتتحرك السواتل </w:t>
      </w:r>
      <w:r w:rsidRPr="00874CCE">
        <w:rPr>
          <w:rFonts w:hint="cs"/>
        </w:rPr>
        <w:t>non-GSO</w:t>
      </w:r>
      <w:r w:rsidRPr="00874CCE">
        <w:rPr>
          <w:rFonts w:hint="cs"/>
          <w:rtl/>
        </w:rPr>
        <w:t xml:space="preserve"> في المستوي كما هو مبين في</w:t>
      </w:r>
      <w:r w:rsidRPr="00874CCE">
        <w:rPr>
          <w:rFonts w:hint="eastAsia"/>
          <w:rtl/>
        </w:rPr>
        <w:t> </w:t>
      </w:r>
      <w:r w:rsidRPr="00874CCE">
        <w:rPr>
          <w:rFonts w:hint="cs"/>
          <w:rtl/>
        </w:rPr>
        <w:t>الشكل</w:t>
      </w:r>
      <w:r w:rsidRPr="00874CCE">
        <w:rPr>
          <w:rFonts w:hint="eastAsia"/>
          <w:rtl/>
        </w:rPr>
        <w:t> </w:t>
      </w:r>
      <w:r w:rsidRPr="00874CCE">
        <w:t>49</w:t>
      </w:r>
      <w:r w:rsidRPr="00874CCE">
        <w:rPr>
          <w:rFonts w:hint="cs"/>
          <w:rtl/>
        </w:rPr>
        <w:t>.</w:t>
      </w:r>
    </w:p>
    <w:p w14:paraId="40AC9C67" w14:textId="77777777" w:rsidR="00DB7CF8" w:rsidRPr="00874CCE" w:rsidRDefault="00DB7CF8" w:rsidP="00393BE6">
      <w:pPr>
        <w:pStyle w:val="FigureNo"/>
        <w:rPr>
          <w:rtl/>
        </w:rPr>
      </w:pPr>
      <w:r w:rsidRPr="00874CCE">
        <w:rPr>
          <w:rFonts w:hint="cs"/>
          <w:rtl/>
        </w:rPr>
        <w:lastRenderedPageBreak/>
        <w:t xml:space="preserve">الشكل </w:t>
      </w:r>
      <w:r w:rsidRPr="00874CCE">
        <w:t>49</w:t>
      </w:r>
    </w:p>
    <w:p w14:paraId="38F8FDE0" w14:textId="4D6946EF" w:rsidR="00DB7CF8" w:rsidRDefault="00DB7CF8" w:rsidP="00393BE6">
      <w:pPr>
        <w:pStyle w:val="FigureTitle"/>
      </w:pPr>
      <w:r w:rsidRPr="00874CCE">
        <w:rPr>
          <w:rFonts w:hint="cs"/>
          <w:rtl/>
        </w:rPr>
        <w:t>زوايا مستويي المدار</w:t>
      </w:r>
    </w:p>
    <w:p w14:paraId="5AD311EB" w14:textId="2336C9FF" w:rsidR="00F47F6A" w:rsidRPr="00F47F6A" w:rsidRDefault="00433653" w:rsidP="00F47F6A">
      <w:pPr>
        <w:pStyle w:val="Figure"/>
        <w:rPr>
          <w:rtl/>
          <w:lang w:val="fr-FR"/>
        </w:rPr>
      </w:pPr>
      <w:r>
        <w:rPr>
          <w:noProof/>
          <w:rtl/>
          <w:lang w:val="ar-MA"/>
        </w:rPr>
        <w:drawing>
          <wp:inline distT="0" distB="0" distL="0" distR="0" wp14:anchorId="07EFF14A" wp14:editId="113C2562">
            <wp:extent cx="3800864" cy="4270257"/>
            <wp:effectExtent l="0" t="0" r="0" b="0"/>
            <wp:docPr id="2093252249" name="Picture 2093252249" descr="A diagram of a hexagon with line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49" name="Picture 2093252249" descr="A diagram of a hexagon with lines and a circle&#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800864" cy="4270257"/>
                    </a:xfrm>
                    <a:prstGeom prst="rect">
                      <a:avLst/>
                    </a:prstGeom>
                  </pic:spPr>
                </pic:pic>
              </a:graphicData>
            </a:graphic>
          </wp:inline>
        </w:drawing>
      </w:r>
    </w:p>
    <w:p w14:paraId="2E3E691F" w14:textId="77777777" w:rsidR="00DB7CF8" w:rsidRPr="00874CCE" w:rsidRDefault="00DB7CF8" w:rsidP="00E67473">
      <w:pPr>
        <w:pStyle w:val="Normalaftertitle"/>
        <w:rPr>
          <w:rtl/>
          <w:lang w:bidi="ar-EG"/>
        </w:rPr>
      </w:pPr>
      <w:r w:rsidRPr="00874CCE">
        <w:rPr>
          <w:rFonts w:hint="cs"/>
          <w:rtl/>
        </w:rPr>
        <w:t>ويشار إلى مستو</w:t>
      </w:r>
      <w:r w:rsidRPr="00874CCE">
        <w:rPr>
          <w:rFonts w:hint="cs"/>
          <w:rtl/>
          <w:lang w:bidi="ar-EG"/>
        </w:rPr>
        <w:t>ي</w:t>
      </w:r>
      <w:r w:rsidRPr="00874CCE">
        <w:rPr>
          <w:rFonts w:hint="cs"/>
          <w:rtl/>
        </w:rPr>
        <w:t xml:space="preserve"> المدار بالنسبة إلى الأرض بزاويتين:</w:t>
      </w:r>
    </w:p>
    <w:p w14:paraId="2B539D35" w14:textId="77777777" w:rsidR="00DB7CF8" w:rsidRPr="00874CCE" w:rsidRDefault="00DB7CF8" w:rsidP="00DB7CF8">
      <w:pPr>
        <w:pStyle w:val="Equationlegend"/>
        <w:ind w:left="1984" w:hanging="1984"/>
        <w:rPr>
          <w:rtl/>
        </w:rPr>
      </w:pPr>
      <w:r w:rsidRPr="00874CCE">
        <w:tab/>
      </w:r>
      <w:r w:rsidRPr="00874CCE">
        <w:sym w:font="Symbol" w:char="F057"/>
      </w:r>
      <w:r w:rsidRPr="00874CCE">
        <w:rPr>
          <w:rFonts w:hint="cs"/>
          <w:rtl/>
        </w:rPr>
        <w:t>:</w:t>
      </w:r>
      <w:r w:rsidRPr="00874CCE">
        <w:tab/>
      </w:r>
      <w:r w:rsidRPr="00874CCE">
        <w:rPr>
          <w:rFonts w:hint="cs"/>
          <w:rtl/>
        </w:rPr>
        <w:t>خط الطول للعقدة الصاعدة: وهو يحدد موضع تقاطع المستوي المداري الصاعد مع مستوي خط الاستواء. وبما</w:t>
      </w:r>
      <w:r w:rsidRPr="00874CCE">
        <w:rPr>
          <w:rFonts w:hint="eastAsia"/>
          <w:rtl/>
        </w:rPr>
        <w:t> </w:t>
      </w:r>
      <w:r w:rsidRPr="00874CCE">
        <w:rPr>
          <w:rFonts w:hint="cs"/>
          <w:rtl/>
        </w:rPr>
        <w:t>أن</w:t>
      </w:r>
      <w:r w:rsidRPr="00874CCE">
        <w:rPr>
          <w:rFonts w:hint="eastAsia"/>
          <w:rtl/>
        </w:rPr>
        <w:t> </w:t>
      </w:r>
      <w:r w:rsidRPr="00874CCE">
        <w:rPr>
          <w:rFonts w:hint="cs"/>
          <w:rtl/>
        </w:rPr>
        <w:t>المدار ثابت في الفضاء العطالي بينما الأرض تدور، فلا بد من إعطاء مرجع زمني تكون فيه هذه الزاوية صحيحة، وفي</w:t>
      </w:r>
      <w:r w:rsidRPr="00874CCE">
        <w:rPr>
          <w:rFonts w:hint="eastAsia"/>
          <w:rtl/>
        </w:rPr>
        <w:t> </w:t>
      </w:r>
      <w:r w:rsidRPr="00874CCE">
        <w:rPr>
          <w:rFonts w:hint="cs"/>
          <w:rtl/>
        </w:rPr>
        <w:t>هذه الحالة يكون بداية المحاكاة.</w:t>
      </w:r>
    </w:p>
    <w:p w14:paraId="41C2D704" w14:textId="77777777" w:rsidR="00DB7CF8" w:rsidRPr="00874CCE" w:rsidRDefault="00DB7CF8" w:rsidP="00DB7CF8">
      <w:pPr>
        <w:pStyle w:val="Equationlegend"/>
        <w:ind w:left="1984" w:hanging="1984"/>
        <w:rPr>
          <w:rtl/>
        </w:rPr>
      </w:pPr>
      <w:r w:rsidRPr="00874CCE">
        <w:rPr>
          <w:i/>
          <w:iCs/>
        </w:rPr>
        <w:tab/>
        <w:t>i</w:t>
      </w:r>
      <w:r w:rsidRPr="00874CCE">
        <w:rPr>
          <w:rFonts w:hint="cs"/>
          <w:rtl/>
        </w:rPr>
        <w:t>:</w:t>
      </w:r>
      <w:r w:rsidRPr="00874CCE">
        <w:tab/>
      </w:r>
      <w:r w:rsidRPr="00874CCE">
        <w:rPr>
          <w:rFonts w:hint="cs"/>
          <w:rtl/>
        </w:rPr>
        <w:t>زاوية الميل: وهي الزاوية بين مستوي المدار ومستوي خط الاستواء.</w:t>
      </w:r>
    </w:p>
    <w:p w14:paraId="6ABF8958" w14:textId="77777777" w:rsidR="00DB7CF8" w:rsidRPr="00874CCE" w:rsidRDefault="00DB7CF8" w:rsidP="00DB7CF8">
      <w:pPr>
        <w:rPr>
          <w:rtl/>
          <w:lang w:bidi="ar-SY"/>
        </w:rPr>
      </w:pPr>
      <w:r w:rsidRPr="00874CCE">
        <w:rPr>
          <w:rFonts w:hint="cs"/>
          <w:rtl/>
        </w:rPr>
        <w:t xml:space="preserve">ومن ثم يتحدد المدار وموضع الساتل </w:t>
      </w:r>
      <w:r w:rsidRPr="00874CCE">
        <w:rPr>
          <w:rFonts w:hint="cs"/>
        </w:rPr>
        <w:t>non-GSO</w:t>
      </w:r>
      <w:r w:rsidRPr="00874CCE">
        <w:rPr>
          <w:rFonts w:hint="cs"/>
          <w:rtl/>
        </w:rPr>
        <w:t xml:space="preserve"> في المدار باستخدام معلمات أخرى كما هو مبين في</w:t>
      </w:r>
      <w:r w:rsidRPr="00874CCE">
        <w:rPr>
          <w:rFonts w:hint="eastAsia"/>
          <w:rtl/>
        </w:rPr>
        <w:t> </w:t>
      </w:r>
      <w:r w:rsidRPr="00874CCE">
        <w:rPr>
          <w:rFonts w:hint="cs"/>
          <w:rtl/>
        </w:rPr>
        <w:t>الشكل</w:t>
      </w:r>
      <w:r w:rsidRPr="00874CCE">
        <w:rPr>
          <w:rFonts w:hint="eastAsia"/>
          <w:rtl/>
        </w:rPr>
        <w:t> </w:t>
      </w:r>
      <w:r w:rsidRPr="00874CCE">
        <w:t>50</w:t>
      </w:r>
      <w:r w:rsidRPr="00874CCE">
        <w:rPr>
          <w:rFonts w:hint="cs"/>
          <w:rtl/>
        </w:rPr>
        <w:t>.</w:t>
      </w:r>
    </w:p>
    <w:p w14:paraId="5104ED74" w14:textId="77777777" w:rsidR="00DB7CF8" w:rsidRPr="00874CCE" w:rsidRDefault="00DB7CF8" w:rsidP="00393BE6">
      <w:pPr>
        <w:pStyle w:val="FigureNo"/>
        <w:rPr>
          <w:rtl/>
        </w:rPr>
      </w:pPr>
      <w:r w:rsidRPr="00874CCE">
        <w:rPr>
          <w:rFonts w:hint="cs"/>
          <w:rtl/>
        </w:rPr>
        <w:lastRenderedPageBreak/>
        <w:t xml:space="preserve">الشكل </w:t>
      </w:r>
      <w:r w:rsidRPr="00874CCE">
        <w:t>50</w:t>
      </w:r>
    </w:p>
    <w:p w14:paraId="451657FA" w14:textId="5BC6B625" w:rsidR="00DB7CF8" w:rsidRDefault="00DB7CF8" w:rsidP="00393BE6">
      <w:pPr>
        <w:pStyle w:val="FigureTitle"/>
      </w:pPr>
      <w:r w:rsidRPr="00874CCE">
        <w:rPr>
          <w:rFonts w:hint="cs"/>
          <w:rtl/>
        </w:rPr>
        <w:t xml:space="preserve">تعريف زاويتي الساتل </w:t>
      </w:r>
      <w:r w:rsidRPr="00874CCE">
        <w:t>non-GOS</w:t>
      </w:r>
      <w:r w:rsidRPr="00874CCE">
        <w:rPr>
          <w:rFonts w:hint="cs"/>
          <w:rtl/>
        </w:rPr>
        <w:t xml:space="preserve"> في المستوي</w:t>
      </w:r>
    </w:p>
    <w:p w14:paraId="27AAE244" w14:textId="3FB3A39E" w:rsidR="00F47F6A" w:rsidRDefault="00194902" w:rsidP="00F47F6A">
      <w:pPr>
        <w:pStyle w:val="Figure"/>
      </w:pPr>
      <w:r>
        <w:rPr>
          <w:noProof/>
        </w:rPr>
        <w:drawing>
          <wp:inline distT="0" distB="0" distL="0" distR="0" wp14:anchorId="6998B671" wp14:editId="4F80F5A1">
            <wp:extent cx="5888748" cy="3136398"/>
            <wp:effectExtent l="0" t="0" r="0" b="6985"/>
            <wp:docPr id="2093252250" name="Picture 2093252250" descr="A diagram of a circle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50" name="Picture 2093252250" descr="A diagram of a circle with a cross&#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888748" cy="3136398"/>
                    </a:xfrm>
                    <a:prstGeom prst="rect">
                      <a:avLst/>
                    </a:prstGeom>
                  </pic:spPr>
                </pic:pic>
              </a:graphicData>
            </a:graphic>
          </wp:inline>
        </w:drawing>
      </w:r>
    </w:p>
    <w:p w14:paraId="1A602094" w14:textId="40DADF07" w:rsidR="00DB7CF8" w:rsidRPr="00874CCE" w:rsidRDefault="00DB7CF8" w:rsidP="00E67473">
      <w:pPr>
        <w:pStyle w:val="Normalaftertitle"/>
        <w:rPr>
          <w:rFonts w:eastAsia="SimSun"/>
          <w:rtl/>
          <w:lang w:eastAsia="en-US"/>
        </w:rPr>
      </w:pPr>
      <w:r w:rsidRPr="00874CCE">
        <w:rPr>
          <w:rFonts w:eastAsia="SimSun" w:hint="cs"/>
          <w:rtl/>
          <w:lang w:eastAsia="en-US"/>
        </w:rPr>
        <w:t>يتحدد شكل المدار على النحو التالي:</w:t>
      </w:r>
    </w:p>
    <w:p w14:paraId="026C9A48" w14:textId="77777777" w:rsidR="00194902" w:rsidRPr="00194902" w:rsidRDefault="00194902" w:rsidP="00E67473">
      <w:pPr>
        <w:pStyle w:val="Equation"/>
        <w:bidi/>
      </w:pPr>
      <w:r w:rsidRPr="00194902">
        <w:tab/>
      </w:r>
      <w:r w:rsidRPr="00194902">
        <w:tab/>
      </w:r>
      <w:r w:rsidRPr="00194902">
        <w:rPr>
          <w:i/>
        </w:rPr>
        <w:t>a</w:t>
      </w:r>
      <w:r w:rsidRPr="00194902">
        <w:t xml:space="preserve"> = (</w:t>
      </w:r>
      <w:r w:rsidRPr="00194902">
        <w:rPr>
          <w:i/>
        </w:rPr>
        <w:t>R</w:t>
      </w:r>
      <w:r w:rsidRPr="00194902">
        <w:rPr>
          <w:i/>
          <w:vertAlign w:val="subscript"/>
        </w:rPr>
        <w:t>a</w:t>
      </w:r>
      <w:r w:rsidRPr="00194902">
        <w:t xml:space="preserve"> + </w:t>
      </w:r>
      <w:r w:rsidRPr="00194902">
        <w:rPr>
          <w:i/>
        </w:rPr>
        <w:t>R</w:t>
      </w:r>
      <w:r w:rsidRPr="00194902">
        <w:rPr>
          <w:i/>
          <w:vertAlign w:val="subscript"/>
        </w:rPr>
        <w:t>p</w:t>
      </w:r>
      <w:r w:rsidRPr="00194902">
        <w:t>)/2</w:t>
      </w:r>
      <w:r w:rsidRPr="00194902">
        <w:rPr>
          <w:rFonts w:ascii="Arial" w:hAnsi="Arial"/>
        </w:rPr>
        <w:tab/>
      </w:r>
      <w:r w:rsidRPr="00E67473">
        <w:rPr>
          <w:rFonts w:asciiTheme="majorBidi" w:hAnsiTheme="majorBidi" w:cstheme="majorBidi"/>
          <w:sz w:val="22"/>
          <w:szCs w:val="22"/>
        </w:rPr>
        <w:t>(12)</w:t>
      </w:r>
    </w:p>
    <w:p w14:paraId="1B676E36" w14:textId="77777777" w:rsidR="00194902" w:rsidRPr="00194902" w:rsidRDefault="00194902" w:rsidP="00E67473">
      <w:pPr>
        <w:pStyle w:val="Equation"/>
        <w:bidi/>
      </w:pPr>
      <w:r w:rsidRPr="00194902">
        <w:tab/>
      </w:r>
      <w:r w:rsidRPr="00194902">
        <w:tab/>
      </w:r>
      <w:r w:rsidRPr="00194902">
        <w:rPr>
          <w:i/>
        </w:rPr>
        <w:t>e</w:t>
      </w:r>
      <w:r w:rsidRPr="00194902">
        <w:t xml:space="preserve"> = (</w:t>
      </w:r>
      <w:r w:rsidRPr="00194902">
        <w:rPr>
          <w:i/>
        </w:rPr>
        <w:t>R</w:t>
      </w:r>
      <w:r w:rsidRPr="00194902">
        <w:rPr>
          <w:i/>
          <w:vertAlign w:val="subscript"/>
        </w:rPr>
        <w:t>a</w:t>
      </w:r>
      <w:r w:rsidRPr="00194902">
        <w:t xml:space="preserve"> – </w:t>
      </w:r>
      <w:r w:rsidRPr="00194902">
        <w:rPr>
          <w:i/>
        </w:rPr>
        <w:t>R</w:t>
      </w:r>
      <w:r w:rsidRPr="00194902">
        <w:rPr>
          <w:i/>
          <w:vertAlign w:val="subscript"/>
        </w:rPr>
        <w:t>p</w:t>
      </w:r>
      <w:r w:rsidRPr="00194902">
        <w:t>) / (</w:t>
      </w:r>
      <w:r w:rsidRPr="00194902">
        <w:rPr>
          <w:i/>
        </w:rPr>
        <w:t>R</w:t>
      </w:r>
      <w:r w:rsidRPr="00194902">
        <w:rPr>
          <w:i/>
          <w:vertAlign w:val="subscript"/>
        </w:rPr>
        <w:t>a</w:t>
      </w:r>
      <w:r w:rsidRPr="00194902">
        <w:t xml:space="preserve"> + </w:t>
      </w:r>
      <w:r w:rsidRPr="00194902">
        <w:rPr>
          <w:i/>
        </w:rPr>
        <w:t>R</w:t>
      </w:r>
      <w:r w:rsidRPr="00194902">
        <w:rPr>
          <w:i/>
          <w:vertAlign w:val="subscript"/>
        </w:rPr>
        <w:t>p</w:t>
      </w:r>
      <w:r w:rsidRPr="00194902">
        <w:t>)</w:t>
      </w:r>
      <w:r w:rsidRPr="00194902">
        <w:tab/>
      </w:r>
      <w:r w:rsidRPr="00E67473">
        <w:rPr>
          <w:rFonts w:asciiTheme="majorBidi" w:hAnsiTheme="majorBidi" w:cstheme="majorBidi"/>
          <w:sz w:val="22"/>
          <w:szCs w:val="22"/>
        </w:rPr>
        <w:t>(13)</w:t>
      </w:r>
    </w:p>
    <w:p w14:paraId="070569B6" w14:textId="77777777" w:rsidR="00DB7CF8" w:rsidRPr="00874CCE" w:rsidRDefault="00DB7CF8" w:rsidP="00DB7CF8">
      <w:pPr>
        <w:overflowPunct/>
        <w:autoSpaceDE/>
        <w:autoSpaceDN/>
        <w:adjustRightInd/>
        <w:spacing w:before="240"/>
        <w:textAlignment w:val="auto"/>
        <w:rPr>
          <w:rFonts w:eastAsia="SimSun"/>
          <w:rtl/>
          <w:lang w:eastAsia="en-US"/>
        </w:rPr>
      </w:pPr>
      <w:r w:rsidRPr="00874CCE">
        <w:rPr>
          <w:rFonts w:eastAsia="SimSun" w:hint="cs"/>
          <w:rtl/>
          <w:lang w:eastAsia="en-US"/>
        </w:rPr>
        <w:t xml:space="preserve">حيث: </w:t>
      </w:r>
    </w:p>
    <w:p w14:paraId="75B52ACE" w14:textId="77777777" w:rsidR="00DB7CF8" w:rsidRPr="00874CCE" w:rsidRDefault="00DB7CF8" w:rsidP="00DB7CF8">
      <w:pPr>
        <w:pStyle w:val="Equationlegend"/>
        <w:ind w:left="1984" w:hanging="1984"/>
        <w:rPr>
          <w:rFonts w:eastAsia="SimSun"/>
          <w:rtl/>
          <w:lang w:eastAsia="en-US"/>
        </w:rPr>
      </w:pPr>
      <w:r w:rsidRPr="00874CCE">
        <w:rPr>
          <w:rFonts w:eastAsia="SimSun"/>
          <w:i/>
          <w:iCs/>
          <w:lang w:eastAsia="en-US"/>
        </w:rPr>
        <w:tab/>
        <w:t>a</w:t>
      </w:r>
      <w:r w:rsidRPr="00874CCE">
        <w:rPr>
          <w:rFonts w:eastAsia="SimSun" w:hint="cs"/>
          <w:rtl/>
          <w:lang w:eastAsia="en-US"/>
        </w:rPr>
        <w:t>:</w:t>
      </w:r>
      <w:r w:rsidRPr="00874CCE">
        <w:rPr>
          <w:rFonts w:eastAsia="SimSun" w:hint="cs"/>
          <w:rtl/>
          <w:lang w:eastAsia="en-US"/>
        </w:rPr>
        <w:tab/>
        <w:t>نصف المحور الرئيسي</w:t>
      </w:r>
    </w:p>
    <w:p w14:paraId="423809D0" w14:textId="77777777" w:rsidR="00DB7CF8" w:rsidRPr="00874CCE" w:rsidRDefault="00DB7CF8" w:rsidP="00DB7CF8">
      <w:pPr>
        <w:pStyle w:val="Equationlegend"/>
        <w:ind w:left="1984" w:hanging="1984"/>
        <w:rPr>
          <w:rFonts w:eastAsia="SimSun"/>
          <w:rtl/>
          <w:lang w:eastAsia="en-US"/>
        </w:rPr>
      </w:pPr>
      <w:r w:rsidRPr="00874CCE">
        <w:rPr>
          <w:rFonts w:eastAsia="SimSun"/>
          <w:i/>
          <w:iCs/>
          <w:lang w:eastAsia="en-US"/>
        </w:rPr>
        <w:tab/>
        <w:t>e</w:t>
      </w:r>
      <w:r w:rsidRPr="00874CCE">
        <w:rPr>
          <w:rFonts w:eastAsia="SimSun" w:hint="cs"/>
          <w:rtl/>
          <w:lang w:eastAsia="en-US"/>
        </w:rPr>
        <w:t>:</w:t>
      </w:r>
      <w:r w:rsidRPr="00874CCE">
        <w:rPr>
          <w:rFonts w:eastAsia="SimSun" w:hint="cs"/>
          <w:rtl/>
          <w:lang w:eastAsia="en-US"/>
        </w:rPr>
        <w:tab/>
        <w:t>الاختلاف المركزي</w:t>
      </w:r>
    </w:p>
    <w:p w14:paraId="7ADD3678" w14:textId="77777777" w:rsidR="00DB7CF8" w:rsidRPr="00874CCE" w:rsidRDefault="00DB7CF8" w:rsidP="00DB7CF8">
      <w:pPr>
        <w:pStyle w:val="Equationlegend"/>
        <w:ind w:left="1984" w:hanging="1984"/>
        <w:rPr>
          <w:rFonts w:eastAsia="SimSun"/>
          <w:rtl/>
          <w:lang w:eastAsia="en-US"/>
        </w:rPr>
      </w:pPr>
      <w:r w:rsidRPr="00874CCE">
        <w:rPr>
          <w:rFonts w:eastAsia="SimSun"/>
          <w:i/>
          <w:iCs/>
          <w:lang w:eastAsia="en-US"/>
        </w:rPr>
        <w:tab/>
        <w:t>R</w:t>
      </w:r>
      <w:r w:rsidRPr="00874CCE">
        <w:rPr>
          <w:rFonts w:eastAsia="SimSun"/>
          <w:i/>
          <w:iCs/>
          <w:vertAlign w:val="subscript"/>
          <w:lang w:eastAsia="en-US"/>
        </w:rPr>
        <w:t>a</w:t>
      </w:r>
      <w:r w:rsidRPr="00874CCE">
        <w:rPr>
          <w:rFonts w:eastAsia="SimSun" w:hint="cs"/>
          <w:rtl/>
          <w:lang w:eastAsia="en-US"/>
        </w:rPr>
        <w:t>:</w:t>
      </w:r>
      <w:r w:rsidRPr="00874CCE">
        <w:rPr>
          <w:rFonts w:eastAsia="SimSun" w:hint="cs"/>
          <w:rtl/>
          <w:lang w:eastAsia="en-US"/>
        </w:rPr>
        <w:tab/>
        <w:t>المسافة من مركز الأرض إلى الساتل عند الأوج</w:t>
      </w:r>
    </w:p>
    <w:p w14:paraId="137F857E" w14:textId="77777777" w:rsidR="00DB7CF8" w:rsidRPr="00874CCE" w:rsidRDefault="00DB7CF8" w:rsidP="00DB7CF8">
      <w:pPr>
        <w:pStyle w:val="Equationlegend"/>
        <w:ind w:left="1984" w:hanging="1984"/>
        <w:rPr>
          <w:rFonts w:eastAsia="SimSun"/>
          <w:rtl/>
          <w:lang w:eastAsia="en-US" w:bidi="ar-SY"/>
        </w:rPr>
      </w:pPr>
      <w:r w:rsidRPr="00874CCE">
        <w:rPr>
          <w:rFonts w:eastAsia="SimSun"/>
          <w:i/>
          <w:iCs/>
          <w:lang w:eastAsia="en-US"/>
        </w:rPr>
        <w:tab/>
        <w:t>R</w:t>
      </w:r>
      <w:r w:rsidRPr="00874CCE">
        <w:rPr>
          <w:rFonts w:eastAsia="SimSun"/>
          <w:i/>
          <w:iCs/>
          <w:vertAlign w:val="subscript"/>
          <w:lang w:eastAsia="en-US"/>
        </w:rPr>
        <w:t>p</w:t>
      </w:r>
      <w:r w:rsidRPr="00874CCE">
        <w:rPr>
          <w:rFonts w:eastAsia="SimSun" w:hint="cs"/>
          <w:rtl/>
          <w:lang w:eastAsia="en-US"/>
        </w:rPr>
        <w:t>:</w:t>
      </w:r>
      <w:r w:rsidRPr="00874CCE">
        <w:rPr>
          <w:rFonts w:eastAsia="SimSun" w:hint="cs"/>
          <w:rtl/>
          <w:lang w:eastAsia="en-US"/>
        </w:rPr>
        <w:tab/>
        <w:t>المسافة من مركز الأرض إلى الساتل عند الحضيض.</w:t>
      </w:r>
    </w:p>
    <w:p w14:paraId="1E30FBD5" w14:textId="77777777" w:rsidR="00DB7CF8" w:rsidRPr="00874CCE" w:rsidRDefault="00DB7CF8" w:rsidP="00DB7CF8">
      <w:pPr>
        <w:overflowPunct/>
        <w:autoSpaceDE/>
        <w:autoSpaceDN/>
        <w:adjustRightInd/>
        <w:textAlignment w:val="auto"/>
        <w:rPr>
          <w:rFonts w:eastAsia="SimSun"/>
          <w:rtl/>
          <w:lang w:eastAsia="en-US"/>
        </w:rPr>
      </w:pPr>
      <w:r w:rsidRPr="00874CCE">
        <w:rPr>
          <w:rFonts w:eastAsia="SimSun" w:hint="cs"/>
          <w:rtl/>
          <w:lang w:eastAsia="en-US"/>
        </w:rPr>
        <w:t>ويتحدد مركز الحضيض ضمن المستوي المداري على النحو التالي:</w:t>
      </w:r>
    </w:p>
    <w:p w14:paraId="5839D1AD" w14:textId="77777777" w:rsidR="00DB7CF8" w:rsidRPr="00874CCE" w:rsidRDefault="00DB7CF8" w:rsidP="00DB7CF8">
      <w:pPr>
        <w:tabs>
          <w:tab w:val="right" w:pos="1814"/>
        </w:tabs>
        <w:spacing w:before="80"/>
        <w:ind w:left="1984" w:hanging="1984"/>
        <w:rPr>
          <w:rFonts w:eastAsia="SimSun"/>
          <w:rtl/>
          <w:lang w:eastAsia="en-US"/>
        </w:rPr>
      </w:pPr>
      <w:r w:rsidRPr="00874CCE">
        <w:rPr>
          <w:rFonts w:eastAsia="SimSun"/>
          <w:lang w:eastAsia="en-US"/>
        </w:rPr>
        <w:tab/>
      </w:r>
      <w:r w:rsidRPr="00874CCE">
        <w:rPr>
          <w:rFonts w:eastAsia="SimSun"/>
          <w:lang w:eastAsia="en-US"/>
        </w:rPr>
        <w:sym w:font="Symbol" w:char="F077"/>
      </w:r>
      <w:r w:rsidRPr="00874CCE">
        <w:rPr>
          <w:rFonts w:eastAsia="SimSun" w:hint="cs"/>
          <w:rtl/>
          <w:lang w:eastAsia="en-US"/>
        </w:rPr>
        <w:t>:</w:t>
      </w:r>
      <w:r w:rsidRPr="00874CCE">
        <w:rPr>
          <w:rFonts w:eastAsia="SimSun" w:hint="cs"/>
          <w:rtl/>
          <w:lang w:eastAsia="en-US"/>
        </w:rPr>
        <w:tab/>
        <w:t>زاوية الحضيض، أي الزاوية بين خط العقد والحضيض.</w:t>
      </w:r>
    </w:p>
    <w:p w14:paraId="3D2DB5A3" w14:textId="77777777" w:rsidR="00DB7CF8" w:rsidRPr="00874CCE" w:rsidRDefault="00DB7CF8" w:rsidP="00DB7CF8">
      <w:pPr>
        <w:overflowPunct/>
        <w:autoSpaceDE/>
        <w:autoSpaceDN/>
        <w:adjustRightInd/>
        <w:textAlignment w:val="auto"/>
        <w:rPr>
          <w:rFonts w:eastAsia="SimSun"/>
          <w:rtl/>
          <w:lang w:eastAsia="en-US"/>
        </w:rPr>
      </w:pPr>
      <w:r w:rsidRPr="00874CCE">
        <w:rPr>
          <w:rFonts w:eastAsia="SimSun" w:hint="cs"/>
          <w:rtl/>
          <w:lang w:eastAsia="en-US"/>
        </w:rPr>
        <w:t xml:space="preserve">ويتحدد موضع الساتل </w:t>
      </w:r>
      <w:r w:rsidRPr="00874CCE">
        <w:rPr>
          <w:rFonts w:eastAsia="SimSun" w:hint="cs"/>
          <w:lang w:eastAsia="en-US"/>
        </w:rPr>
        <w:t>non-GSO</w:t>
      </w:r>
      <w:r w:rsidRPr="00874CCE">
        <w:rPr>
          <w:rFonts w:eastAsia="SimSun" w:hint="cs"/>
          <w:rtl/>
          <w:lang w:eastAsia="en-US"/>
        </w:rPr>
        <w:t xml:space="preserve"> ضمن المستوي في نقطة زمنية معينة على النحو التالي:</w:t>
      </w:r>
    </w:p>
    <w:p w14:paraId="1D9DF540" w14:textId="77777777" w:rsidR="00DB7CF8" w:rsidRPr="00874CCE" w:rsidRDefault="00DB7CF8" w:rsidP="00DB7CF8">
      <w:pPr>
        <w:tabs>
          <w:tab w:val="right" w:pos="1814"/>
        </w:tabs>
        <w:spacing w:before="80"/>
        <w:ind w:left="1984" w:hanging="1984"/>
        <w:rPr>
          <w:rFonts w:eastAsia="SimSun"/>
          <w:rtl/>
          <w:lang w:eastAsia="en-US"/>
        </w:rPr>
      </w:pPr>
      <w:r w:rsidRPr="00874CCE">
        <w:rPr>
          <w:rFonts w:eastAsia="SimSun"/>
          <w:i/>
          <w:iCs/>
          <w:lang w:eastAsia="en-US"/>
        </w:rPr>
        <w:tab/>
        <w:t>v</w:t>
      </w:r>
      <w:r w:rsidRPr="00874CCE">
        <w:rPr>
          <w:rFonts w:eastAsia="SimSun"/>
          <w:vertAlign w:val="subscript"/>
          <w:lang w:eastAsia="en-US"/>
        </w:rPr>
        <w:t>0</w:t>
      </w:r>
      <w:r w:rsidRPr="00874CCE">
        <w:rPr>
          <w:rFonts w:eastAsia="SimSun" w:hint="cs"/>
          <w:rtl/>
          <w:lang w:eastAsia="en-US"/>
        </w:rPr>
        <w:t>:</w:t>
      </w:r>
      <w:r w:rsidRPr="00874CCE">
        <w:rPr>
          <w:rFonts w:eastAsia="SimSun" w:hint="cs"/>
          <w:rtl/>
          <w:lang w:eastAsia="en-US"/>
        </w:rPr>
        <w:tab/>
        <w:t>الزاوية بين الحضيض ونقطة معينة على المدار.</w:t>
      </w:r>
    </w:p>
    <w:p w14:paraId="4FD65338" w14:textId="77777777" w:rsidR="00DB7CF8" w:rsidRPr="00874CCE" w:rsidRDefault="00DB7CF8" w:rsidP="00DB7CF8">
      <w:pPr>
        <w:overflowPunct/>
        <w:autoSpaceDE/>
        <w:autoSpaceDN/>
        <w:adjustRightInd/>
        <w:textAlignment w:val="auto"/>
        <w:rPr>
          <w:rFonts w:eastAsia="SimSun"/>
          <w:rtl/>
          <w:lang w:eastAsia="en-US"/>
        </w:rPr>
      </w:pPr>
      <w:r w:rsidRPr="00874CCE">
        <w:rPr>
          <w:rFonts w:eastAsia="SimSun" w:hint="cs"/>
          <w:rtl/>
          <w:lang w:eastAsia="en-US"/>
        </w:rPr>
        <w:t xml:space="preserve">وبالنسبة للمدارات الدائرية، يمكن جعل </w:t>
      </w:r>
      <w:r w:rsidRPr="00874CCE">
        <w:rPr>
          <w:rFonts w:eastAsia="SimSun"/>
          <w:lang w:eastAsia="en-US"/>
        </w:rPr>
        <w:sym w:font="Symbol" w:char="F077"/>
      </w:r>
      <w:r w:rsidRPr="00874CCE">
        <w:rPr>
          <w:rFonts w:eastAsia="SimSun" w:hint="cs"/>
          <w:rtl/>
          <w:lang w:eastAsia="en-US"/>
        </w:rPr>
        <w:t xml:space="preserve"> صفراً واعتبار </w:t>
      </w:r>
      <w:r w:rsidRPr="00874CCE">
        <w:rPr>
          <w:rFonts w:eastAsia="SimSun"/>
          <w:i/>
          <w:iCs/>
          <w:lang w:eastAsia="en-US"/>
        </w:rPr>
        <w:t>v</w:t>
      </w:r>
      <w:r w:rsidRPr="00874CCE">
        <w:rPr>
          <w:rFonts w:eastAsia="SimSun"/>
          <w:vertAlign w:val="subscript"/>
          <w:lang w:eastAsia="en-US"/>
        </w:rPr>
        <w:t>0</w:t>
      </w:r>
      <w:r w:rsidRPr="00874CCE">
        <w:rPr>
          <w:rFonts w:eastAsia="SimSun" w:hint="cs"/>
          <w:vertAlign w:val="subscript"/>
          <w:rtl/>
          <w:lang w:eastAsia="en-US"/>
        </w:rPr>
        <w:t xml:space="preserve"> </w:t>
      </w:r>
      <w:r w:rsidRPr="00874CCE">
        <w:rPr>
          <w:rFonts w:eastAsia="SimSun" w:hint="cs"/>
          <w:rtl/>
          <w:lang w:eastAsia="en-US"/>
        </w:rPr>
        <w:t>مطابقة لزاوية خط العرض المعرفة كما يلي:</w:t>
      </w:r>
    </w:p>
    <w:p w14:paraId="22CB8793" w14:textId="77777777" w:rsidR="00194902" w:rsidRPr="00194902" w:rsidRDefault="00194902" w:rsidP="00E67473">
      <w:pPr>
        <w:pStyle w:val="Equation"/>
        <w:bidi/>
      </w:pPr>
      <w:r w:rsidRPr="00194902">
        <w:tab/>
      </w:r>
      <w:r w:rsidRPr="00194902">
        <w:tab/>
      </w:r>
      <m:oMath>
        <m:sSub>
          <m:sSubPr>
            <m:ctrlPr>
              <w:rPr>
                <w:i/>
                <w:lang w:val="fr-FR"/>
              </w:rPr>
            </m:ctrlPr>
          </m:sSubPr>
          <m:e>
            <m:r>
              <m:rPr>
                <m:sty m:val="p"/>
              </m:rPr>
              <w:rPr>
                <w:lang w:val="fr-FR"/>
              </w:rPr>
              <m:t>μ</m:t>
            </m:r>
          </m:e>
          <m:sub>
            <m:r>
              <m:t>0</m:t>
            </m:r>
          </m:sub>
        </m:sSub>
        <m:r>
          <m:t>=</m:t>
        </m:r>
        <m:r>
          <m:rPr>
            <m:sty m:val="p"/>
          </m:rPr>
          <w:rPr>
            <w:lang w:val="fr-FR"/>
          </w:rPr>
          <m:t>ω</m:t>
        </m:r>
        <m:r>
          <m:rPr>
            <m:sty m:val="p"/>
          </m:rPr>
          <m:t>+</m:t>
        </m:r>
        <m:sSub>
          <m:sSubPr>
            <m:ctrlPr>
              <w:rPr>
                <w:i/>
                <w:lang w:val="fr-FR"/>
              </w:rPr>
            </m:ctrlPr>
          </m:sSubPr>
          <m:e>
            <m:r>
              <m:rPr>
                <m:sty m:val="p"/>
              </m:rPr>
              <w:rPr>
                <w:lang w:val="fr-FR"/>
              </w:rPr>
              <m:t>υ</m:t>
            </m:r>
          </m:e>
          <m:sub>
            <m:r>
              <m:t>0</m:t>
            </m:r>
          </m:sub>
        </m:sSub>
      </m:oMath>
      <w:r w:rsidRPr="00194902">
        <w:tab/>
      </w:r>
      <w:r w:rsidRPr="00E67473">
        <w:rPr>
          <w:rFonts w:asciiTheme="majorBidi" w:hAnsiTheme="majorBidi" w:cstheme="majorBidi"/>
          <w:sz w:val="22"/>
          <w:szCs w:val="22"/>
        </w:rPr>
        <w:t>(14)</w:t>
      </w:r>
    </w:p>
    <w:p w14:paraId="7045B0FA" w14:textId="77777777" w:rsidR="00DB7CF8" w:rsidRPr="00874CCE" w:rsidRDefault="00DB7CF8" w:rsidP="00DB7CF8">
      <w:pPr>
        <w:overflowPunct/>
        <w:autoSpaceDE/>
        <w:autoSpaceDN/>
        <w:adjustRightInd/>
        <w:textAlignment w:val="auto"/>
        <w:rPr>
          <w:rFonts w:eastAsia="SimSun"/>
          <w:rtl/>
          <w:lang w:eastAsia="en-US" w:bidi="ar-SY"/>
        </w:rPr>
      </w:pPr>
      <w:r w:rsidRPr="00874CCE">
        <w:rPr>
          <w:rFonts w:eastAsia="SimSun" w:hint="cs"/>
          <w:rtl/>
          <w:lang w:eastAsia="en-US"/>
        </w:rPr>
        <w:t>ومن التعاريف الأخرى المفيدة:</w:t>
      </w:r>
    </w:p>
    <w:p w14:paraId="1AC93269" w14:textId="77777777" w:rsidR="00194902" w:rsidRPr="00194902" w:rsidRDefault="00194902" w:rsidP="00E67473">
      <w:pPr>
        <w:pStyle w:val="Equation"/>
        <w:bidi/>
      </w:pPr>
      <w:r w:rsidRPr="00194902">
        <w:tab/>
      </w:r>
      <w:r w:rsidRPr="00194902">
        <w:tab/>
      </w:r>
      <m:oMath>
        <m:r>
          <w:rPr>
            <w:lang w:val="fr-FR"/>
          </w:rPr>
          <m:t>p</m:t>
        </m:r>
        <m:r>
          <m:t>=</m:t>
        </m:r>
        <m:r>
          <w:rPr>
            <w:lang w:val="fr-FR"/>
          </w:rPr>
          <m:t>a</m:t>
        </m:r>
        <m:d>
          <m:dPr>
            <m:ctrlPr>
              <w:rPr>
                <w:i/>
                <w:lang w:val="fr-FR"/>
              </w:rPr>
            </m:ctrlPr>
          </m:dPr>
          <m:e>
            <m:r>
              <m:t>1-</m:t>
            </m:r>
            <m:sSup>
              <m:sSupPr>
                <m:ctrlPr>
                  <w:rPr>
                    <w:i/>
                    <w:lang w:val="fr-FR"/>
                  </w:rPr>
                </m:ctrlPr>
              </m:sSupPr>
              <m:e>
                <m:r>
                  <w:rPr>
                    <w:lang w:val="fr-FR"/>
                  </w:rPr>
                  <m:t>e</m:t>
                </m:r>
              </m:e>
              <m:sup>
                <m:r>
                  <m:t>2</m:t>
                </m:r>
              </m:sup>
            </m:sSup>
          </m:e>
        </m:d>
      </m:oMath>
      <w:r w:rsidRPr="00194902">
        <w:tab/>
      </w:r>
      <w:r w:rsidRPr="00E67473">
        <w:rPr>
          <w:rFonts w:asciiTheme="majorBidi" w:hAnsiTheme="majorBidi" w:cstheme="majorBidi"/>
          <w:sz w:val="22"/>
          <w:szCs w:val="22"/>
        </w:rPr>
        <w:t>(15)</w:t>
      </w:r>
    </w:p>
    <w:p w14:paraId="339FA29D" w14:textId="77777777" w:rsidR="00194902" w:rsidRPr="00194902" w:rsidRDefault="00194902" w:rsidP="00E67473">
      <w:pPr>
        <w:pStyle w:val="Equation"/>
        <w:bidi/>
      </w:pPr>
      <w:r w:rsidRPr="00194902">
        <w:tab/>
      </w:r>
      <w:r w:rsidRPr="00194902">
        <w:tab/>
      </w:r>
      <m:oMath>
        <m:r>
          <w:rPr>
            <w:lang w:val="fr-FR"/>
          </w:rPr>
          <m:t>M</m:t>
        </m:r>
        <m:r>
          <m:t>=</m:t>
        </m:r>
        <m:r>
          <w:rPr>
            <w:lang w:val="fr-FR"/>
          </w:rPr>
          <m:t>E</m:t>
        </m:r>
        <m:r>
          <m:t>-</m:t>
        </m:r>
        <m:r>
          <w:rPr>
            <w:lang w:val="fr-FR"/>
          </w:rPr>
          <m:t>e</m:t>
        </m:r>
        <m:func>
          <m:funcPr>
            <m:ctrlPr>
              <w:rPr>
                <w:i/>
                <w:lang w:val="fr-FR"/>
              </w:rPr>
            </m:ctrlPr>
          </m:funcPr>
          <m:fName>
            <m:r>
              <m:rPr>
                <m:sty m:val="p"/>
              </m:rPr>
              <m:t>sin</m:t>
            </m:r>
          </m:fName>
          <m:e>
            <m:r>
              <w:rPr>
                <w:lang w:val="fr-FR"/>
              </w:rPr>
              <m:t>E</m:t>
            </m:r>
          </m:e>
        </m:func>
      </m:oMath>
      <w:r w:rsidRPr="00194902">
        <w:rPr>
          <w:rFonts w:ascii="Arial" w:hAnsi="Arial"/>
        </w:rPr>
        <w:tab/>
      </w:r>
      <w:r w:rsidRPr="00E67473">
        <w:rPr>
          <w:rFonts w:asciiTheme="majorBidi" w:hAnsiTheme="majorBidi" w:cstheme="majorBidi"/>
          <w:sz w:val="22"/>
          <w:szCs w:val="22"/>
        </w:rPr>
        <w:t>(16)</w:t>
      </w:r>
    </w:p>
    <w:p w14:paraId="0E2E2AEB" w14:textId="77777777" w:rsidR="00194902" w:rsidRPr="00194902" w:rsidRDefault="00194902" w:rsidP="00E67473">
      <w:pPr>
        <w:pStyle w:val="Equation"/>
        <w:bidi/>
      </w:pPr>
      <w:r w:rsidRPr="00194902">
        <w:lastRenderedPageBreak/>
        <w:tab/>
      </w:r>
      <w:r w:rsidRPr="00194902">
        <w:tab/>
      </w:r>
      <m:oMath>
        <m:r>
          <m:rPr>
            <m:sty m:val="p"/>
          </m:rPr>
          <m:t>tan</m:t>
        </m:r>
        <m:f>
          <m:fPr>
            <m:ctrlPr>
              <w:rPr>
                <w:lang w:val="fr-FR"/>
              </w:rPr>
            </m:ctrlPr>
          </m:fPr>
          <m:num>
            <m:r>
              <m:rPr>
                <m:sty m:val="p"/>
              </m:rPr>
              <w:rPr>
                <w:lang w:val="fr-FR"/>
              </w:rPr>
              <w:sym w:font="Symbol" w:char="F06E"/>
            </m:r>
          </m:num>
          <m:den>
            <m:r>
              <m:rPr>
                <m:sty m:val="p"/>
              </m:rPr>
              <m:t>2</m:t>
            </m:r>
          </m:den>
        </m:f>
        <m:r>
          <m:rPr>
            <m:sty m:val="p"/>
          </m:rPr>
          <m:t xml:space="preserve">= </m:t>
        </m:r>
        <m:rad>
          <m:radPr>
            <m:degHide m:val="1"/>
            <m:ctrlPr>
              <w:rPr>
                <w:lang w:val="fr-FR"/>
              </w:rPr>
            </m:ctrlPr>
          </m:radPr>
          <m:deg/>
          <m:e>
            <m:f>
              <m:fPr>
                <m:ctrlPr>
                  <w:rPr>
                    <w:lang w:val="fr-FR"/>
                  </w:rPr>
                </m:ctrlPr>
              </m:fPr>
              <m:num>
                <m:r>
                  <m:rPr>
                    <m:sty m:val="p"/>
                  </m:rPr>
                  <m:t>1+</m:t>
                </m:r>
                <m:r>
                  <w:rPr>
                    <w:lang w:val="fr-FR"/>
                  </w:rPr>
                  <m:t>e</m:t>
                </m:r>
              </m:num>
              <m:den>
                <m:r>
                  <m:rPr>
                    <m:sty m:val="p"/>
                  </m:rPr>
                  <m:t xml:space="preserve">1 – </m:t>
                </m:r>
                <m:r>
                  <w:rPr>
                    <w:lang w:val="fr-FR"/>
                  </w:rPr>
                  <m:t>e</m:t>
                </m:r>
              </m:den>
            </m:f>
          </m:e>
        </m:rad>
        <m:func>
          <m:funcPr>
            <m:ctrlPr>
              <w:rPr>
                <w:lang w:val="fr-FR"/>
              </w:rPr>
            </m:ctrlPr>
          </m:funcPr>
          <m:fName>
            <m:r>
              <m:rPr>
                <m:sty m:val="p"/>
              </m:rPr>
              <m:t>tan</m:t>
            </m:r>
          </m:fName>
          <m:e>
            <m:f>
              <m:fPr>
                <m:ctrlPr>
                  <w:rPr>
                    <w:lang w:val="fr-FR"/>
                  </w:rPr>
                </m:ctrlPr>
              </m:fPr>
              <m:num>
                <m:r>
                  <w:rPr>
                    <w:lang w:val="fr-FR"/>
                  </w:rPr>
                  <m:t>E</m:t>
                </m:r>
              </m:num>
              <m:den>
                <m:r>
                  <m:rPr>
                    <m:sty m:val="p"/>
                  </m:rPr>
                  <m:t>2</m:t>
                </m:r>
              </m:den>
            </m:f>
          </m:e>
        </m:func>
      </m:oMath>
      <w:r w:rsidRPr="00194902">
        <w:tab/>
      </w:r>
      <w:r w:rsidRPr="00E67473">
        <w:rPr>
          <w:rFonts w:asciiTheme="majorBidi" w:hAnsiTheme="majorBidi" w:cstheme="majorBidi"/>
          <w:sz w:val="22"/>
          <w:szCs w:val="22"/>
        </w:rPr>
        <w:t>(17)</w:t>
      </w:r>
    </w:p>
    <w:p w14:paraId="1C313099" w14:textId="77777777" w:rsidR="00194902" w:rsidRPr="00194902" w:rsidRDefault="00194902" w:rsidP="00E67473">
      <w:pPr>
        <w:pStyle w:val="Equation"/>
        <w:bidi/>
      </w:pPr>
      <w:r w:rsidRPr="00194902">
        <w:tab/>
      </w:r>
      <w:r w:rsidRPr="00194902">
        <w:tab/>
      </w:r>
      <m:oMath>
        <m:r>
          <w:rPr>
            <w:lang w:val="fr-FR"/>
          </w:rPr>
          <m:t>R</m:t>
        </m:r>
        <m:r>
          <m:t xml:space="preserve">= </m:t>
        </m:r>
        <m:f>
          <m:fPr>
            <m:ctrlPr>
              <w:rPr>
                <w:i/>
                <w:lang w:val="fr-FR"/>
              </w:rPr>
            </m:ctrlPr>
          </m:fPr>
          <m:num>
            <m:r>
              <w:rPr>
                <w:lang w:val="fr-FR"/>
              </w:rPr>
              <m:t>p</m:t>
            </m:r>
          </m:num>
          <m:den>
            <m:r>
              <m:t>1 +</m:t>
            </m:r>
            <m:r>
              <w:rPr>
                <w:lang w:val="fr-FR"/>
              </w:rPr>
              <m:t>e</m:t>
            </m:r>
            <m:r>
              <m:t xml:space="preserve"> </m:t>
            </m:r>
            <m:r>
              <m:rPr>
                <m:sty m:val="p"/>
              </m:rPr>
              <m:t>cos</m:t>
            </m:r>
            <m:r>
              <m:t>(</m:t>
            </m:r>
            <m:r>
              <m:rPr>
                <m:sty m:val="p"/>
              </m:rPr>
              <w:rPr>
                <w:lang w:val="fr-FR"/>
              </w:rPr>
              <w:sym w:font="Symbol" w:char="F06E"/>
            </m:r>
            <m:r>
              <m:t>)</m:t>
            </m:r>
          </m:den>
        </m:f>
        <m:r>
          <m:t xml:space="preserve"> </m:t>
        </m:r>
      </m:oMath>
      <w:r w:rsidRPr="00194902">
        <w:tab/>
      </w:r>
      <w:r w:rsidRPr="00E67473">
        <w:rPr>
          <w:rFonts w:asciiTheme="majorBidi" w:hAnsiTheme="majorBidi" w:cstheme="majorBidi"/>
          <w:sz w:val="22"/>
          <w:szCs w:val="22"/>
        </w:rPr>
        <w:t>(18)</w:t>
      </w:r>
    </w:p>
    <w:p w14:paraId="26220C0A" w14:textId="77777777" w:rsidR="00194902" w:rsidRPr="00194902" w:rsidRDefault="00194902" w:rsidP="00E67473">
      <w:pPr>
        <w:pStyle w:val="Equation"/>
        <w:bidi/>
      </w:pPr>
      <w:r w:rsidRPr="00194902">
        <w:tab/>
      </w:r>
      <w:r w:rsidRPr="00194902">
        <w:tab/>
      </w:r>
      <m:oMath>
        <m:r>
          <w:rPr>
            <w:lang w:val="fr-FR"/>
          </w:rPr>
          <m:t>T</m:t>
        </m:r>
        <m:r>
          <m:t>=2</m:t>
        </m:r>
        <m:r>
          <m:rPr>
            <m:sty m:val="p"/>
          </m:rPr>
          <w:rPr>
            <w:lang w:val="fr-FR"/>
          </w:rPr>
          <m:t>π</m:t>
        </m:r>
        <m:rad>
          <m:radPr>
            <m:degHide m:val="1"/>
            <m:ctrlPr>
              <w:rPr>
                <w:lang w:val="fr-FR"/>
              </w:rPr>
            </m:ctrlPr>
          </m:radPr>
          <m:deg/>
          <m:e>
            <m:sSup>
              <m:sSupPr>
                <m:ctrlPr>
                  <w:rPr>
                    <w:lang w:val="fr-FR"/>
                  </w:rPr>
                </m:ctrlPr>
              </m:sSupPr>
              <m:e>
                <m:r>
                  <w:rPr>
                    <w:lang w:val="fr-FR"/>
                  </w:rPr>
                  <m:t>a</m:t>
                </m:r>
              </m:e>
              <m:sup>
                <m:r>
                  <m:rPr>
                    <m:sty m:val="p"/>
                  </m:rPr>
                  <m:t>3</m:t>
                </m:r>
              </m:sup>
            </m:sSup>
            <m:r>
              <m:t>/</m:t>
            </m:r>
            <m:r>
              <m:rPr>
                <m:sty m:val="p"/>
              </m:rPr>
              <w:rPr>
                <w:lang w:val="fr-FR"/>
              </w:rPr>
              <m:t>μ</m:t>
            </m:r>
          </m:e>
        </m:rad>
      </m:oMath>
      <w:r w:rsidRPr="00194902">
        <w:tab/>
      </w:r>
      <w:r w:rsidRPr="00E67473">
        <w:rPr>
          <w:rFonts w:asciiTheme="majorBidi" w:hAnsiTheme="majorBidi" w:cstheme="majorBidi"/>
          <w:sz w:val="22"/>
          <w:szCs w:val="22"/>
        </w:rPr>
        <w:t>(19)</w:t>
      </w:r>
    </w:p>
    <w:p w14:paraId="20B03276" w14:textId="77777777" w:rsidR="00DB7CF8" w:rsidRPr="00874CCE" w:rsidRDefault="00DB7CF8" w:rsidP="00DB7CF8">
      <w:pPr>
        <w:spacing w:before="240"/>
        <w:rPr>
          <w:rtl/>
          <w:lang w:bidi="ar-SY"/>
        </w:rPr>
      </w:pPr>
      <w:r w:rsidRPr="00874CCE">
        <w:rPr>
          <w:rFonts w:hint="cs"/>
          <w:rtl/>
        </w:rPr>
        <w:t>حيث:</w:t>
      </w:r>
    </w:p>
    <w:p w14:paraId="228CA11A" w14:textId="77777777" w:rsidR="00DB7CF8" w:rsidRPr="00874CCE" w:rsidRDefault="00DB7CF8" w:rsidP="00DB7CF8">
      <w:pPr>
        <w:pStyle w:val="Equationlegend"/>
        <w:ind w:left="1984" w:hanging="1984"/>
        <w:rPr>
          <w:rtl/>
          <w:lang w:bidi="ar-SY"/>
        </w:rPr>
      </w:pPr>
      <w:r w:rsidRPr="00874CCE">
        <w:rPr>
          <w:i/>
          <w:iCs/>
        </w:rPr>
        <w:tab/>
        <w:t>P</w:t>
      </w:r>
      <w:r w:rsidRPr="00874CCE">
        <w:rPr>
          <w:rFonts w:hint="cs"/>
          <w:rtl/>
        </w:rPr>
        <w:t>:</w:t>
      </w:r>
      <w:r w:rsidRPr="00874CCE">
        <w:rPr>
          <w:rFonts w:hint="cs"/>
          <w:rtl/>
        </w:rPr>
        <w:tab/>
        <w:t>معلمة بؤرية</w:t>
      </w:r>
    </w:p>
    <w:p w14:paraId="080D19D2" w14:textId="77777777" w:rsidR="00DB7CF8" w:rsidRPr="00874CCE" w:rsidRDefault="00DB7CF8" w:rsidP="00DB7CF8">
      <w:pPr>
        <w:pStyle w:val="Equationlegend"/>
        <w:ind w:left="1984" w:hanging="1984"/>
        <w:rPr>
          <w:rtl/>
        </w:rPr>
      </w:pPr>
      <w:r w:rsidRPr="00874CCE">
        <w:rPr>
          <w:i/>
          <w:iCs/>
        </w:rPr>
        <w:tab/>
        <w:t>E</w:t>
      </w:r>
      <w:r w:rsidRPr="00874CCE">
        <w:rPr>
          <w:rFonts w:hint="cs"/>
          <w:rtl/>
        </w:rPr>
        <w:t>:</w:t>
      </w:r>
      <w:r w:rsidRPr="00874CCE">
        <w:rPr>
          <w:rFonts w:hint="cs"/>
          <w:rtl/>
        </w:rPr>
        <w:tab/>
        <w:t>فرق زاوية الاختلاف</w:t>
      </w:r>
    </w:p>
    <w:p w14:paraId="79A449AE" w14:textId="77777777" w:rsidR="00DB7CF8" w:rsidRPr="00874CCE" w:rsidRDefault="00DB7CF8" w:rsidP="00DB7CF8">
      <w:pPr>
        <w:pStyle w:val="Equationlegend"/>
        <w:ind w:left="1984" w:hanging="1984"/>
        <w:rPr>
          <w:rtl/>
        </w:rPr>
      </w:pPr>
      <w:r w:rsidRPr="00874CCE">
        <w:rPr>
          <w:i/>
          <w:iCs/>
        </w:rPr>
        <w:tab/>
        <w:t>M</w:t>
      </w:r>
      <w:r w:rsidRPr="00874CCE">
        <w:rPr>
          <w:rFonts w:hint="cs"/>
          <w:rtl/>
        </w:rPr>
        <w:t>:</w:t>
      </w:r>
      <w:r w:rsidRPr="00874CCE">
        <w:rPr>
          <w:rFonts w:hint="cs"/>
          <w:rtl/>
        </w:rPr>
        <w:tab/>
        <w:t>الاختلاف الوسيط</w:t>
      </w:r>
    </w:p>
    <w:p w14:paraId="2EAB817D" w14:textId="77777777" w:rsidR="00DB7CF8" w:rsidRPr="00874CCE" w:rsidRDefault="00DB7CF8" w:rsidP="00DB7CF8">
      <w:pPr>
        <w:pStyle w:val="Equationlegend"/>
        <w:ind w:left="1984" w:hanging="1984"/>
        <w:rPr>
          <w:rtl/>
        </w:rPr>
      </w:pPr>
      <w:r w:rsidRPr="00874CCE">
        <w:rPr>
          <w:i/>
          <w:iCs/>
        </w:rPr>
        <w:tab/>
        <w:t>T</w:t>
      </w:r>
      <w:r w:rsidRPr="00874CCE">
        <w:rPr>
          <w:rFonts w:hint="cs"/>
          <w:rtl/>
        </w:rPr>
        <w:t>:</w:t>
      </w:r>
      <w:r w:rsidRPr="00874CCE">
        <w:rPr>
          <w:rFonts w:hint="cs"/>
          <w:rtl/>
        </w:rPr>
        <w:tab/>
      </w:r>
      <w:r w:rsidRPr="00874CCE">
        <w:rPr>
          <w:rFonts w:hint="cs"/>
          <w:rtl/>
          <w:lang w:bidi="ar-SY"/>
        </w:rPr>
        <w:t>فترة</w:t>
      </w:r>
      <w:r w:rsidRPr="00874CCE">
        <w:rPr>
          <w:rFonts w:hint="cs"/>
          <w:rtl/>
        </w:rPr>
        <w:t xml:space="preserve"> المدار</w:t>
      </w:r>
    </w:p>
    <w:p w14:paraId="049353D5" w14:textId="77777777" w:rsidR="00DB7CF8" w:rsidRPr="00874CCE" w:rsidRDefault="00DB7CF8" w:rsidP="00DB7CF8">
      <w:pPr>
        <w:pStyle w:val="Equationlegend"/>
        <w:ind w:left="1984" w:hanging="1984"/>
        <w:rPr>
          <w:rtl/>
        </w:rPr>
      </w:pPr>
      <w:r w:rsidRPr="00874CCE">
        <w:rPr>
          <w:i/>
          <w:iCs/>
        </w:rPr>
        <w:tab/>
        <w:t>R</w:t>
      </w:r>
      <w:r w:rsidRPr="00874CCE">
        <w:rPr>
          <w:rFonts w:hint="cs"/>
          <w:rtl/>
        </w:rPr>
        <w:t>:</w:t>
      </w:r>
      <w:r w:rsidRPr="00874CCE">
        <w:rPr>
          <w:rFonts w:hint="cs"/>
          <w:rtl/>
        </w:rPr>
        <w:tab/>
        <w:t xml:space="preserve">المسافة من مركز الأرض إلى الساتل حين يكون الساتل في الموقع </w:t>
      </w:r>
      <w:r w:rsidRPr="00874CCE">
        <w:rPr>
          <w:position w:val="-6"/>
        </w:rPr>
        <w:object w:dxaOrig="200" w:dyaOrig="220" w14:anchorId="231D7CD0">
          <v:shape id="_x0000_i1032" type="#_x0000_t75" style="width:12pt;height:12pt" o:ole="">
            <v:imagedata r:id="rId86" o:title=""/>
          </v:shape>
          <o:OLEObject Type="Embed" ProgID="Equation.3" ShapeID="_x0000_i1032" DrawAspect="Content" ObjectID="_1795510716" r:id="rId87"/>
        </w:object>
      </w:r>
      <w:r w:rsidRPr="00874CCE">
        <w:rPr>
          <w:rFonts w:hint="cs"/>
          <w:rtl/>
        </w:rPr>
        <w:t>.</w:t>
      </w:r>
    </w:p>
    <w:p w14:paraId="2303C76E" w14:textId="77777777" w:rsidR="00DB7CF8" w:rsidRPr="00874CCE" w:rsidRDefault="00DB7CF8" w:rsidP="00DB7CF8">
      <w:pPr>
        <w:rPr>
          <w:rtl/>
        </w:rPr>
      </w:pPr>
      <w:r w:rsidRPr="00874CCE">
        <w:rPr>
          <w:rFonts w:hint="cs"/>
          <w:rtl/>
        </w:rPr>
        <w:t xml:space="preserve">ويمكن استخدام هذه المعلمات في الخوارزمية للتنبؤ بموقع الساتل </w:t>
      </w:r>
      <w:r w:rsidRPr="00874CCE">
        <w:rPr>
          <w:rFonts w:hint="cs"/>
        </w:rPr>
        <w:t>non-GSO</w:t>
      </w:r>
      <w:r w:rsidRPr="00874CCE">
        <w:rPr>
          <w:rFonts w:hint="cs"/>
          <w:rtl/>
        </w:rPr>
        <w:t xml:space="preserve"> في المستقبل كما يرد في</w:t>
      </w:r>
      <w:r w:rsidRPr="00874CCE">
        <w:rPr>
          <w:rFonts w:hint="eastAsia"/>
          <w:rtl/>
        </w:rPr>
        <w:t> </w:t>
      </w:r>
      <w:r w:rsidRPr="00874CCE">
        <w:rPr>
          <w:rFonts w:hint="cs"/>
          <w:rtl/>
        </w:rPr>
        <w:t>القسم</w:t>
      </w:r>
      <w:r w:rsidRPr="00874CCE">
        <w:rPr>
          <w:rFonts w:hint="eastAsia"/>
          <w:rtl/>
        </w:rPr>
        <w:t> </w:t>
      </w:r>
      <w:r w:rsidRPr="00874CCE">
        <w:t>D5</w:t>
      </w:r>
      <w:r w:rsidRPr="00874CCE">
        <w:rPr>
          <w:rFonts w:hint="cs"/>
          <w:rtl/>
        </w:rPr>
        <w:t>.</w:t>
      </w:r>
    </w:p>
    <w:p w14:paraId="63069183" w14:textId="77777777" w:rsidR="00DB7CF8" w:rsidRPr="00874CCE" w:rsidRDefault="00DB7CF8" w:rsidP="00DB7CF8">
      <w:pPr>
        <w:pStyle w:val="Heading3"/>
        <w:rPr>
          <w:rtl/>
          <w:lang w:bidi="ar-EG"/>
        </w:rPr>
      </w:pPr>
      <w:r w:rsidRPr="00874CCE">
        <w:t>2.</w:t>
      </w:r>
      <w:proofErr w:type="gramStart"/>
      <w:r w:rsidRPr="00874CCE">
        <w:t>3.D</w:t>
      </w:r>
      <w:proofErr w:type="gramEnd"/>
      <w:r w:rsidRPr="00874CCE">
        <w:t>6</w:t>
      </w:r>
      <w:r w:rsidRPr="00874CCE">
        <w:tab/>
      </w:r>
      <w:r w:rsidRPr="00874CCE">
        <w:rPr>
          <w:rFonts w:hint="cs"/>
          <w:rtl/>
        </w:rPr>
        <w:t xml:space="preserve">جهاز التنبؤ بمدار السواتل </w:t>
      </w:r>
      <w:r w:rsidRPr="00874CCE">
        <w:rPr>
          <w:rFonts w:hint="cs"/>
        </w:rPr>
        <w:t>non-GSO</w:t>
      </w:r>
    </w:p>
    <w:p w14:paraId="0E094488" w14:textId="77777777" w:rsidR="00DB7CF8" w:rsidRPr="00874CCE" w:rsidRDefault="00DB7CF8" w:rsidP="00DB7CF8">
      <w:pPr>
        <w:rPr>
          <w:spacing w:val="-4"/>
          <w:rtl/>
        </w:rPr>
      </w:pPr>
      <w:r w:rsidRPr="00874CCE">
        <w:rPr>
          <w:rFonts w:hint="cs"/>
          <w:spacing w:val="-4"/>
          <w:rtl/>
        </w:rPr>
        <w:t>في ضوء العناصر المدارية المذكورة في الفقرة السابقة، يمكن استخدام آليات المدار المعهودة للتنبؤ بمواقع الساتل في أزمنة مقبلة. وعلاوةً على ذلك، هنالك ثلاثة عوامل إضافية تتصل بزاوية المبادرة للعقدة الصاعدة وزاوية الحضيض، كما يرد وصفه</w:t>
      </w:r>
      <w:r w:rsidRPr="00874CCE">
        <w:rPr>
          <w:rFonts w:hint="eastAsia"/>
          <w:spacing w:val="-4"/>
          <w:rtl/>
        </w:rPr>
        <w:t> </w:t>
      </w:r>
      <w:r w:rsidRPr="00874CCE">
        <w:rPr>
          <w:rFonts w:hint="cs"/>
          <w:spacing w:val="-4"/>
          <w:rtl/>
        </w:rPr>
        <w:t>أدناه.</w:t>
      </w:r>
    </w:p>
    <w:p w14:paraId="1496C523" w14:textId="77777777" w:rsidR="00DB7CF8" w:rsidRPr="00874CCE" w:rsidRDefault="00DB7CF8" w:rsidP="00DB7CF8">
      <w:pPr>
        <w:rPr>
          <w:i/>
          <w:iCs/>
          <w:rtl/>
          <w:lang w:bidi="ar-EG"/>
        </w:rPr>
      </w:pPr>
      <w:r w:rsidRPr="00874CCE">
        <w:rPr>
          <w:rFonts w:hint="cs"/>
          <w:i/>
          <w:iCs/>
          <w:rtl/>
          <w:lang w:bidi="ar-EG"/>
        </w:rPr>
        <w:t>خط العُقَد</w:t>
      </w:r>
    </w:p>
    <w:p w14:paraId="773050D2" w14:textId="77777777" w:rsidR="00194902" w:rsidRPr="00194902" w:rsidRDefault="00194902" w:rsidP="00E67473">
      <w:pPr>
        <w:pStyle w:val="Equation"/>
        <w:bidi/>
      </w:pPr>
      <w:r w:rsidRPr="00194902">
        <w:tab/>
      </w:r>
      <w:r w:rsidRPr="00194902">
        <w:tab/>
      </w:r>
      <m:oMath>
        <m:bar>
          <m:barPr>
            <m:pos m:val="top"/>
            <m:ctrlPr/>
          </m:barPr>
          <m:e>
            <m:r>
              <m:t>n</m:t>
            </m:r>
          </m:e>
        </m:bar>
        <m:r>
          <m:rPr>
            <m:sty m:val="p"/>
          </m:rPr>
          <m:t xml:space="preserve">= </m:t>
        </m:r>
        <m:sSub>
          <m:sSubPr>
            <m:ctrlPr/>
          </m:sSubPr>
          <m:e>
            <m:r>
              <m:t>n</m:t>
            </m:r>
          </m:e>
          <m:sub>
            <m:r>
              <m:rPr>
                <m:sty m:val="p"/>
              </m:rPr>
              <m:t>0</m:t>
            </m:r>
          </m:sub>
        </m:sSub>
        <m:d>
          <m:dPr>
            <m:ctrlPr/>
          </m:dPr>
          <m:e>
            <m:r>
              <m:rPr>
                <m:sty m:val="p"/>
              </m:rPr>
              <m:t xml:space="preserve">1+ </m:t>
            </m:r>
            <m:f>
              <m:fPr>
                <m:ctrlPr/>
              </m:fPr>
              <m:num>
                <m:r>
                  <m:rPr>
                    <m:sty m:val="p"/>
                  </m:rPr>
                  <m:t>3</m:t>
                </m:r>
              </m:num>
              <m:den>
                <m:r>
                  <m:rPr>
                    <m:sty m:val="p"/>
                  </m:rPr>
                  <m:t>2</m:t>
                </m:r>
              </m:den>
            </m:f>
            <m:r>
              <m:rPr>
                <m:sty m:val="p"/>
              </m:rPr>
              <m:t xml:space="preserve"> </m:t>
            </m:r>
            <m:f>
              <m:fPr>
                <m:ctrlPr/>
              </m:fPr>
              <m:num>
                <m:sSub>
                  <m:sSubPr>
                    <m:ctrlPr/>
                  </m:sSubPr>
                  <m:e>
                    <m:r>
                      <m:t>J</m:t>
                    </m:r>
                  </m:e>
                  <m:sub>
                    <m:r>
                      <m:rPr>
                        <m:sty m:val="p"/>
                      </m:rPr>
                      <m:t>2</m:t>
                    </m:r>
                  </m:sub>
                </m:sSub>
                <m:sSubSup>
                  <m:sSubSupPr>
                    <m:ctrlPr/>
                  </m:sSubSupPr>
                  <m:e>
                    <m:r>
                      <m:t>R</m:t>
                    </m:r>
                  </m:e>
                  <m:sub>
                    <m:r>
                      <m:t>e</m:t>
                    </m:r>
                  </m:sub>
                  <m:sup>
                    <m:r>
                      <m:rPr>
                        <m:sty m:val="p"/>
                      </m:rPr>
                      <m:t>2</m:t>
                    </m:r>
                  </m:sup>
                </m:sSubSup>
              </m:num>
              <m:den>
                <m:sSup>
                  <m:sSupPr>
                    <m:ctrlPr/>
                  </m:sSupPr>
                  <m:e>
                    <m:r>
                      <m:t>p</m:t>
                    </m:r>
                  </m:e>
                  <m:sup>
                    <m:r>
                      <m:rPr>
                        <m:sty m:val="p"/>
                      </m:rPr>
                      <m:t>2</m:t>
                    </m:r>
                  </m:sup>
                </m:sSup>
              </m:den>
            </m:f>
            <m:d>
              <m:dPr>
                <m:ctrlPr/>
              </m:dPr>
              <m:e>
                <m:r>
                  <m:rPr>
                    <m:sty m:val="p"/>
                  </m:rPr>
                  <m:t xml:space="preserve">1 – </m:t>
                </m:r>
                <m:f>
                  <m:fPr>
                    <m:ctrlPr/>
                  </m:fPr>
                  <m:num>
                    <m:r>
                      <m:rPr>
                        <m:sty m:val="p"/>
                      </m:rPr>
                      <m:t>3</m:t>
                    </m:r>
                  </m:num>
                  <m:den>
                    <m:r>
                      <m:rPr>
                        <m:sty m:val="p"/>
                      </m:rPr>
                      <m:t>2</m:t>
                    </m:r>
                  </m:den>
                </m:f>
                <m:sSup>
                  <m:sSupPr>
                    <m:ctrlPr/>
                  </m:sSupPr>
                  <m:e>
                    <m:r>
                      <m:rPr>
                        <m:sty m:val="p"/>
                      </m:rPr>
                      <m:t>sin</m:t>
                    </m:r>
                  </m:e>
                  <m:sup>
                    <m:r>
                      <m:rPr>
                        <m:sty m:val="p"/>
                      </m:rPr>
                      <m:t>2</m:t>
                    </m:r>
                  </m:sup>
                </m:sSup>
                <m:d>
                  <m:dPr>
                    <m:ctrlPr/>
                  </m:dPr>
                  <m:e>
                    <m:r>
                      <m:t>i</m:t>
                    </m:r>
                  </m:e>
                </m:d>
              </m:e>
            </m:d>
            <m:sSup>
              <m:sSupPr>
                <m:ctrlPr/>
              </m:sSupPr>
              <m:e>
                <m:r>
                  <m:rPr>
                    <m:sty m:val="p"/>
                  </m:rPr>
                  <m:t xml:space="preserve">(1 – </m:t>
                </m:r>
                <m:sSup>
                  <m:sSupPr>
                    <m:ctrlPr/>
                  </m:sSupPr>
                  <m:e>
                    <m:r>
                      <m:t>e</m:t>
                    </m:r>
                  </m:e>
                  <m:sup>
                    <m:r>
                      <m:rPr>
                        <m:sty m:val="p"/>
                      </m:rPr>
                      <m:t>2</m:t>
                    </m:r>
                  </m:sup>
                </m:sSup>
                <m:r>
                  <m:rPr>
                    <m:sty m:val="p"/>
                  </m:rPr>
                  <m:t>)</m:t>
                </m:r>
              </m:e>
              <m:sup>
                <m:r>
                  <m:rPr>
                    <m:sty m:val="p"/>
                  </m:rPr>
                  <m:t>1/2</m:t>
                </m:r>
              </m:sup>
            </m:sSup>
          </m:e>
        </m:d>
      </m:oMath>
      <w:r w:rsidRPr="00194902">
        <w:tab/>
      </w:r>
      <w:r w:rsidRPr="00E67473">
        <w:rPr>
          <w:rFonts w:asciiTheme="majorBidi" w:hAnsiTheme="majorBidi" w:cstheme="majorBidi"/>
          <w:sz w:val="22"/>
          <w:szCs w:val="22"/>
        </w:rPr>
        <w:t>(20)</w:t>
      </w:r>
    </w:p>
    <w:p w14:paraId="136471CA" w14:textId="77777777" w:rsidR="00DB7CF8" w:rsidRPr="00874CCE" w:rsidRDefault="00DB7CF8" w:rsidP="00DB7CF8">
      <w:pPr>
        <w:rPr>
          <w:noProof/>
          <w:rtl/>
          <w:lang w:val="es-ES_tradnl" w:eastAsia="zh-CN" w:bidi="ar-SY"/>
        </w:rPr>
      </w:pPr>
      <w:r w:rsidRPr="00874CCE">
        <w:rPr>
          <w:rFonts w:hint="cs"/>
          <w:noProof/>
          <w:rtl/>
          <w:lang w:val="es-ES_tradnl" w:eastAsia="zh-CN" w:bidi="ar-EG"/>
        </w:rPr>
        <w:t>حيث:</w:t>
      </w:r>
    </w:p>
    <w:p w14:paraId="0F6E0DF4" w14:textId="77777777" w:rsidR="00DB7CF8" w:rsidRPr="00874CCE" w:rsidRDefault="00DB7CF8" w:rsidP="00DB7CF8">
      <w:pPr>
        <w:ind w:firstLine="720"/>
        <w:rPr>
          <w:noProof/>
          <w:rtl/>
          <w:lang w:val="es-ES_tradnl" w:eastAsia="zh-CN" w:bidi="ar-SY"/>
        </w:rPr>
      </w:pPr>
      <w:r w:rsidRPr="00874CCE">
        <w:rPr>
          <w:i/>
          <w:lang w:val="en-GB"/>
        </w:rPr>
        <w:t>J</w:t>
      </w:r>
      <w:r w:rsidRPr="00874CCE">
        <w:rPr>
          <w:vertAlign w:val="subscript"/>
          <w:lang w:val="en-GB"/>
        </w:rPr>
        <w:t>2</w:t>
      </w:r>
      <w:r w:rsidRPr="00874CCE">
        <w:rPr>
          <w:lang w:val="en-GB"/>
        </w:rPr>
        <w:t xml:space="preserve"> = 0.001082636</w:t>
      </w:r>
    </w:p>
    <w:p w14:paraId="0C1A0CA1" w14:textId="77777777" w:rsidR="00DB7CF8" w:rsidRPr="00874CCE" w:rsidRDefault="00DB7CF8" w:rsidP="00DB7CF8">
      <w:pPr>
        <w:pStyle w:val="Equationlegend"/>
        <w:tabs>
          <w:tab w:val="left" w:pos="794"/>
        </w:tabs>
        <w:ind w:left="0" w:firstLine="0"/>
        <w:rPr>
          <w:lang w:val="en-GB"/>
        </w:rPr>
      </w:pPr>
      <w:r w:rsidRPr="00874CCE">
        <w:rPr>
          <w:lang w:val="en-GB"/>
        </w:rPr>
        <w:tab/>
      </w:r>
      <m:oMath>
        <m:sSub>
          <m:sSubPr>
            <m:ctrlPr>
              <w:rPr>
                <w:rFonts w:ascii="Cambria Math" w:hAnsi="Cambria Math"/>
              </w:rPr>
            </m:ctrlPr>
          </m:sSubPr>
          <m:e>
            <m:r>
              <w:rPr>
                <w:rFonts w:ascii="Cambria Math" w:hAnsi="Cambria Math"/>
                <w:lang w:val="en-GB"/>
              </w:rPr>
              <m:t>n</m:t>
            </m:r>
          </m:e>
          <m:sub>
            <m:r>
              <m:rPr>
                <m:sty m:val="p"/>
              </m:rPr>
              <w:rPr>
                <w:rFonts w:ascii="Cambria Math" w:hAnsi="Cambria Math"/>
                <w:lang w:val="en-GB"/>
              </w:rPr>
              <m:t>0</m:t>
            </m:r>
          </m:sub>
        </m:sSub>
        <m:r>
          <m:rPr>
            <m:sty m:val="p"/>
          </m:rPr>
          <w:rPr>
            <w:rFonts w:ascii="Cambria Math" w:hAnsi="Cambria Math"/>
            <w:lang w:val="en-GB"/>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en-GB"/>
                  </w:rPr>
                  <m:t>μ</m:t>
                </m:r>
              </m:num>
              <m:den>
                <m:sSup>
                  <m:sSupPr>
                    <m:ctrlPr>
                      <w:rPr>
                        <w:rFonts w:ascii="Cambria Math" w:hAnsi="Cambria Math"/>
                      </w:rPr>
                    </m:ctrlPr>
                  </m:sSupPr>
                  <m:e>
                    <m:r>
                      <w:rPr>
                        <w:rFonts w:ascii="Cambria Math" w:hAnsi="Cambria Math"/>
                        <w:lang w:val="en-GB"/>
                      </w:rPr>
                      <m:t>a</m:t>
                    </m:r>
                  </m:e>
                  <m:sup>
                    <m:r>
                      <m:rPr>
                        <m:sty m:val="p"/>
                      </m:rPr>
                      <w:rPr>
                        <w:rFonts w:ascii="Cambria Math" w:hAnsi="Cambria Math"/>
                        <w:lang w:val="en-GB"/>
                      </w:rPr>
                      <m:t>3</m:t>
                    </m:r>
                  </m:sup>
                </m:sSup>
              </m:den>
            </m:f>
          </m:e>
        </m:rad>
      </m:oMath>
    </w:p>
    <w:p w14:paraId="5E633ECC" w14:textId="77777777" w:rsidR="00DB7CF8" w:rsidRPr="00874CCE" w:rsidRDefault="00DB7CF8" w:rsidP="00DB7CF8">
      <w:pPr>
        <w:rPr>
          <w:i/>
          <w:iCs/>
          <w:rtl/>
        </w:rPr>
      </w:pPr>
      <w:r w:rsidRPr="00874CCE">
        <w:rPr>
          <w:rFonts w:hint="cs"/>
          <w:i/>
          <w:iCs/>
          <w:rtl/>
        </w:rPr>
        <w:t xml:space="preserve">زاوية المبادرة </w:t>
      </w:r>
      <w:r w:rsidRPr="00874CCE">
        <w:rPr>
          <w:rFonts w:hint="cs"/>
          <w:i/>
          <w:iCs/>
          <w:rtl/>
          <w:lang w:bidi="ar-EG"/>
        </w:rPr>
        <w:t>للمدار</w:t>
      </w:r>
      <w:r w:rsidRPr="00874CCE">
        <w:rPr>
          <w:rFonts w:hint="cs"/>
          <w:i/>
          <w:iCs/>
          <w:rtl/>
        </w:rPr>
        <w:t xml:space="preserve"> في خط الطول للعقدة الصاعدة.</w:t>
      </w:r>
    </w:p>
    <w:p w14:paraId="206D0ECC" w14:textId="77777777" w:rsidR="00DB7CF8" w:rsidRPr="00874CCE" w:rsidRDefault="00DB7CF8" w:rsidP="00DB7CF8">
      <w:pPr>
        <w:rPr>
          <w:rtl/>
        </w:rPr>
      </w:pPr>
      <w:r w:rsidRPr="00874CCE">
        <w:rPr>
          <w:rFonts w:hint="cs"/>
          <w:rtl/>
        </w:rPr>
        <w:t>تعرف سرعة الانسياق البطيء لخط طول العقدة الصاعدة كما يلي:</w:t>
      </w:r>
    </w:p>
    <w:p w14:paraId="6F9EA895" w14:textId="77777777" w:rsidR="00194902" w:rsidRPr="00194902" w:rsidRDefault="00194902" w:rsidP="00E67473">
      <w:pPr>
        <w:pStyle w:val="Equation"/>
        <w:bidi/>
      </w:pPr>
      <w:r w:rsidRPr="00194902">
        <w:tab/>
      </w:r>
      <w:r w:rsidRPr="00194902">
        <w:tab/>
      </w:r>
      <m:oMath>
        <m:sSub>
          <m:sSubPr>
            <m:ctrlPr/>
          </m:sSubPr>
          <m:e>
            <m:r>
              <m:rPr>
                <m:sty m:val="p"/>
              </m:rPr>
              <m:t>Ω</m:t>
            </m:r>
          </m:e>
          <m:sub>
            <m:r>
              <m:t>r</m:t>
            </m:r>
          </m:sub>
        </m:sSub>
        <m:r>
          <m:rPr>
            <m:sty m:val="p"/>
          </m:rPr>
          <m:t>= –</m:t>
        </m:r>
        <m:f>
          <m:fPr>
            <m:ctrlPr/>
          </m:fPr>
          <m:num>
            <m:r>
              <m:rPr>
                <m:sty m:val="p"/>
              </m:rPr>
              <m:t>3</m:t>
            </m:r>
          </m:num>
          <m:den>
            <m:r>
              <m:rPr>
                <m:sty m:val="p"/>
              </m:rPr>
              <m:t>2</m:t>
            </m:r>
          </m:den>
        </m:f>
        <m:r>
          <m:rPr>
            <m:sty m:val="p"/>
          </m:rPr>
          <m:t xml:space="preserve"> </m:t>
        </m:r>
        <m:f>
          <m:fPr>
            <m:ctrlPr/>
          </m:fPr>
          <m:num>
            <m:sSub>
              <m:sSubPr>
                <m:ctrlPr/>
              </m:sSubPr>
              <m:e>
                <m:r>
                  <m:t>J</m:t>
                </m:r>
              </m:e>
              <m:sub>
                <m:r>
                  <m:rPr>
                    <m:sty m:val="p"/>
                  </m:rPr>
                  <m:t>2</m:t>
                </m:r>
              </m:sub>
            </m:sSub>
            <m:sSubSup>
              <m:sSubSupPr>
                <m:ctrlPr/>
              </m:sSubSupPr>
              <m:e>
                <m:r>
                  <m:t>R</m:t>
                </m:r>
              </m:e>
              <m:sub>
                <m:r>
                  <m:t>e</m:t>
                </m:r>
              </m:sub>
              <m:sup>
                <m:r>
                  <m:rPr>
                    <m:sty m:val="p"/>
                  </m:rPr>
                  <m:t>2</m:t>
                </m:r>
              </m:sup>
            </m:sSubSup>
          </m:num>
          <m:den>
            <m:sSup>
              <m:sSupPr>
                <m:ctrlPr/>
              </m:sSupPr>
              <m:e>
                <m:r>
                  <m:t>p</m:t>
                </m:r>
              </m:e>
              <m:sup>
                <m:r>
                  <m:rPr>
                    <m:sty m:val="p"/>
                  </m:rPr>
                  <m:t>2</m:t>
                </m:r>
              </m:sup>
            </m:sSup>
          </m:den>
        </m:f>
        <m:bar>
          <m:barPr>
            <m:pos m:val="top"/>
            <m:ctrlPr/>
          </m:barPr>
          <m:e>
            <m:r>
              <m:t>n</m:t>
            </m:r>
          </m:e>
        </m:bar>
        <m:r>
          <m:rPr>
            <m:sty m:val="p"/>
          </m:rPr>
          <m:t xml:space="preserve"> cos⁡(</m:t>
        </m:r>
        <m:r>
          <m:t>i</m:t>
        </m:r>
        <m:r>
          <m:rPr>
            <m:sty m:val="p"/>
          </m:rPr>
          <m:t>)</m:t>
        </m:r>
      </m:oMath>
      <w:r w:rsidRPr="00194902">
        <w:tab/>
      </w:r>
      <w:r w:rsidRPr="00E67473">
        <w:rPr>
          <w:rFonts w:asciiTheme="majorBidi" w:hAnsiTheme="majorBidi" w:cstheme="majorBidi"/>
          <w:sz w:val="22"/>
          <w:szCs w:val="22"/>
        </w:rPr>
        <w:t>(21)</w:t>
      </w:r>
    </w:p>
    <w:p w14:paraId="55312B92" w14:textId="77777777" w:rsidR="00DB7CF8" w:rsidRPr="00874CCE" w:rsidRDefault="00DB7CF8" w:rsidP="00DB7CF8">
      <w:pPr>
        <w:rPr>
          <w:rtl/>
        </w:rPr>
      </w:pPr>
      <w:r w:rsidRPr="00874CCE">
        <w:rPr>
          <w:rFonts w:hint="cs"/>
          <w:rtl/>
        </w:rPr>
        <w:t>ويستفاد مما سبق أن زاوية المبادرة للمدارات القطبية هي صفر وأن المدارات الاستوائية لها زاوية مبادرة قصوى. وفي</w:t>
      </w:r>
      <w:r w:rsidRPr="00874CCE">
        <w:rPr>
          <w:rFonts w:hint="eastAsia"/>
          <w:rtl/>
        </w:rPr>
        <w:t> </w:t>
      </w:r>
      <w:r w:rsidRPr="00874CCE">
        <w:rPr>
          <w:rFonts w:hint="cs"/>
          <w:rtl/>
        </w:rPr>
        <w:t xml:space="preserve">حركة الساتل المباشرة </w:t>
      </w:r>
      <w:r w:rsidRPr="00874CCE">
        <w:t>(º90 &gt; </w:t>
      </w:r>
      <w:r w:rsidRPr="00874CCE">
        <w:rPr>
          <w:i/>
          <w:iCs/>
        </w:rPr>
        <w:t>i</w:t>
      </w:r>
      <w:r w:rsidRPr="00874CCE">
        <w:t>)</w:t>
      </w:r>
      <w:r w:rsidRPr="00874CCE">
        <w:rPr>
          <w:rFonts w:hint="cs"/>
          <w:rtl/>
        </w:rPr>
        <w:t xml:space="preserve"> تميل العقدة النازلة نحو الغرب (أي </w:t>
      </w:r>
      <w:r w:rsidRPr="00874CCE">
        <w:sym w:font="Symbol" w:char="F057"/>
      </w:r>
      <w:r w:rsidRPr="00874CCE">
        <w:rPr>
          <w:rFonts w:hint="cs"/>
          <w:rtl/>
        </w:rPr>
        <w:t xml:space="preserve"> تنازلياً) وفي حركة الساتل العكسية </w:t>
      </w:r>
      <w:r w:rsidRPr="00874CCE">
        <w:t>(º90 &lt; </w:t>
      </w:r>
      <w:r w:rsidRPr="00874CCE">
        <w:rPr>
          <w:i/>
          <w:iCs/>
        </w:rPr>
        <w:t>i</w:t>
      </w:r>
      <w:r w:rsidRPr="00874CCE">
        <w:t>)</w:t>
      </w:r>
      <w:r w:rsidRPr="00874CCE">
        <w:rPr>
          <w:rFonts w:hint="cs"/>
          <w:rtl/>
        </w:rPr>
        <w:t xml:space="preserve"> تميل نحو الشرق (أي </w:t>
      </w:r>
      <w:r w:rsidRPr="00874CCE">
        <w:sym w:font="Symbol" w:char="F057"/>
      </w:r>
      <w:r w:rsidRPr="00874CCE">
        <w:rPr>
          <w:rFonts w:hint="cs"/>
          <w:rtl/>
        </w:rPr>
        <w:t xml:space="preserve"> تصاعدياً).</w:t>
      </w:r>
    </w:p>
    <w:p w14:paraId="5A616B69" w14:textId="77777777" w:rsidR="00DB7CF8" w:rsidRPr="00874CCE" w:rsidRDefault="00DB7CF8" w:rsidP="00DB7CF8">
      <w:pPr>
        <w:keepNext/>
        <w:keepLines/>
        <w:rPr>
          <w:i/>
          <w:iCs/>
          <w:rtl/>
        </w:rPr>
      </w:pPr>
      <w:r w:rsidRPr="00874CCE">
        <w:rPr>
          <w:rFonts w:hint="cs"/>
          <w:i/>
          <w:iCs/>
          <w:rtl/>
        </w:rPr>
        <w:t>زاوية المبادرة عند الحضيض.</w:t>
      </w:r>
    </w:p>
    <w:p w14:paraId="66628025" w14:textId="77777777" w:rsidR="00DB7CF8" w:rsidRPr="00874CCE" w:rsidRDefault="00DB7CF8" w:rsidP="00DB7CF8">
      <w:pPr>
        <w:keepNext/>
        <w:rPr>
          <w:rtl/>
        </w:rPr>
      </w:pPr>
      <w:r w:rsidRPr="00874CCE">
        <w:rPr>
          <w:rFonts w:hint="cs"/>
          <w:rtl/>
        </w:rPr>
        <w:t>تعرّف سرعة الزحزحة البطيئة لزاوية الحضيض على النحو التالي:</w:t>
      </w:r>
    </w:p>
    <w:p w14:paraId="23FAB648" w14:textId="77777777" w:rsidR="00194902" w:rsidRPr="00194902" w:rsidRDefault="00194902" w:rsidP="00E67473">
      <w:pPr>
        <w:pStyle w:val="Equation"/>
        <w:bidi/>
      </w:pPr>
      <w:r w:rsidRPr="00194902">
        <w:tab/>
      </w:r>
      <w:r w:rsidRPr="00194902">
        <w:tab/>
      </w:r>
      <m:oMath>
        <m:sSub>
          <m:sSubPr>
            <m:ctrlPr/>
          </m:sSubPr>
          <m:e>
            <m:r>
              <m:rPr>
                <m:sty m:val="p"/>
              </m:rPr>
              <m:t>ω</m:t>
            </m:r>
          </m:e>
          <m:sub>
            <m:r>
              <m:t>r</m:t>
            </m:r>
          </m:sub>
        </m:sSub>
        <m:r>
          <m:rPr>
            <m:sty m:val="p"/>
          </m:rPr>
          <m:t xml:space="preserve">= </m:t>
        </m:r>
        <m:f>
          <m:fPr>
            <m:ctrlPr/>
          </m:fPr>
          <m:num>
            <m:r>
              <m:rPr>
                <m:sty m:val="p"/>
              </m:rPr>
              <m:t>3</m:t>
            </m:r>
          </m:num>
          <m:den>
            <m:r>
              <m:rPr>
                <m:sty m:val="p"/>
              </m:rPr>
              <m:t>2</m:t>
            </m:r>
          </m:den>
        </m:f>
        <m:r>
          <m:rPr>
            <m:sty m:val="p"/>
          </m:rPr>
          <m:t xml:space="preserve"> </m:t>
        </m:r>
        <m:f>
          <m:fPr>
            <m:ctrlPr/>
          </m:fPr>
          <m:num>
            <m:sSub>
              <m:sSubPr>
                <m:ctrlPr/>
              </m:sSubPr>
              <m:e>
                <m:r>
                  <m:t>J</m:t>
                </m:r>
              </m:e>
              <m:sub>
                <m:r>
                  <m:rPr>
                    <m:sty m:val="p"/>
                  </m:rPr>
                  <m:t>2</m:t>
                </m:r>
              </m:sub>
            </m:sSub>
            <m:sSubSup>
              <m:sSubSupPr>
                <m:ctrlPr/>
              </m:sSubSupPr>
              <m:e>
                <m:r>
                  <m:t>R</m:t>
                </m:r>
              </m:e>
              <m:sub>
                <m:r>
                  <m:t>e</m:t>
                </m:r>
              </m:sub>
              <m:sup>
                <m:r>
                  <m:rPr>
                    <m:sty m:val="p"/>
                  </m:rPr>
                  <m:t>2</m:t>
                </m:r>
              </m:sup>
            </m:sSubSup>
          </m:num>
          <m:den>
            <m:sSup>
              <m:sSupPr>
                <m:ctrlPr/>
              </m:sSupPr>
              <m:e>
                <m:r>
                  <m:t>p</m:t>
                </m:r>
              </m:e>
              <m:sup>
                <m:r>
                  <m:rPr>
                    <m:sty m:val="p"/>
                  </m:rPr>
                  <m:t>2</m:t>
                </m:r>
              </m:sup>
            </m:sSup>
          </m:den>
        </m:f>
        <m:bar>
          <m:barPr>
            <m:pos m:val="top"/>
            <m:ctrlPr/>
          </m:barPr>
          <m:e>
            <m:r>
              <m:t>n</m:t>
            </m:r>
          </m:e>
        </m:bar>
        <m:r>
          <m:rPr>
            <m:sty m:val="p"/>
          </m:rPr>
          <m:t xml:space="preserve"> </m:t>
        </m:r>
        <m:d>
          <m:dPr>
            <m:ctrlPr/>
          </m:dPr>
          <m:e>
            <m:r>
              <m:t xml:space="preserve">2 – </m:t>
            </m:r>
            <m:f>
              <m:fPr>
                <m:ctrlPr>
                  <w:rPr>
                    <w:i/>
                  </w:rPr>
                </m:ctrlPr>
              </m:fPr>
              <m:num>
                <m:r>
                  <m:t>5</m:t>
                </m:r>
              </m:num>
              <m:den>
                <m:r>
                  <m:t>2</m:t>
                </m:r>
              </m:den>
            </m:f>
            <m:r>
              <m:t xml:space="preserve"> </m:t>
            </m:r>
            <m:sSup>
              <m:sSupPr>
                <m:ctrlPr>
                  <w:rPr>
                    <w:i/>
                  </w:rPr>
                </m:ctrlPr>
              </m:sSupPr>
              <m:e>
                <m:r>
                  <m:rPr>
                    <m:sty m:val="p"/>
                  </m:rPr>
                  <m:t>sin</m:t>
                </m:r>
              </m:e>
              <m:sup>
                <m:r>
                  <m:t>2</m:t>
                </m:r>
              </m:sup>
            </m:sSup>
            <m:r>
              <m:t>(i)</m:t>
            </m:r>
          </m:e>
        </m:d>
      </m:oMath>
      <w:r w:rsidRPr="00194902">
        <w:tab/>
      </w:r>
      <w:r w:rsidRPr="00E67473">
        <w:rPr>
          <w:rFonts w:asciiTheme="majorBidi" w:hAnsiTheme="majorBidi" w:cstheme="majorBidi"/>
          <w:sz w:val="22"/>
          <w:szCs w:val="22"/>
        </w:rPr>
        <w:t>(22)</w:t>
      </w:r>
    </w:p>
    <w:p w14:paraId="4C801471" w14:textId="77777777" w:rsidR="00DB7CF8" w:rsidRPr="00874CCE" w:rsidRDefault="00DB7CF8" w:rsidP="00DB7CF8">
      <w:pPr>
        <w:rPr>
          <w:rtl/>
        </w:rPr>
      </w:pPr>
      <w:r w:rsidRPr="00874CCE">
        <w:rPr>
          <w:rFonts w:hint="cs"/>
          <w:rtl/>
        </w:rPr>
        <w:t xml:space="preserve">وتبلغ سرعة زاوية المبادرة عند الحضيض أقصاها عندما تكون </w:t>
      </w:r>
      <w:r w:rsidRPr="00874CCE">
        <w:t>0 = </w:t>
      </w:r>
      <w:r w:rsidRPr="00874CCE">
        <w:rPr>
          <w:i/>
          <w:iCs/>
        </w:rPr>
        <w:t>i</w:t>
      </w:r>
      <w:r w:rsidRPr="00874CCE">
        <w:rPr>
          <w:rFonts w:hint="cs"/>
          <w:rtl/>
        </w:rPr>
        <w:t xml:space="preserve"> و</w:t>
      </w:r>
      <w:r w:rsidRPr="00874CCE">
        <w:t>180 = </w:t>
      </w:r>
      <w:r w:rsidRPr="00874CCE">
        <w:rPr>
          <w:i/>
          <w:iCs/>
        </w:rPr>
        <w:t>i</w:t>
      </w:r>
      <w:r w:rsidRPr="00874CCE">
        <w:rPr>
          <w:rFonts w:hint="cs"/>
          <w:i/>
          <w:iCs/>
          <w:rtl/>
        </w:rPr>
        <w:t xml:space="preserve">. </w:t>
      </w:r>
      <w:r w:rsidRPr="00874CCE">
        <w:rPr>
          <w:rFonts w:hint="cs"/>
          <w:rtl/>
        </w:rPr>
        <w:t xml:space="preserve">وتكون سرعة زاوية المبادرة صفراً عند </w:t>
      </w:r>
      <w:r w:rsidRPr="00874CCE">
        <w:t>63º 26' 06" = </w:t>
      </w:r>
      <w:r w:rsidRPr="00874CCE">
        <w:rPr>
          <w:i/>
          <w:iCs/>
        </w:rPr>
        <w:t>i</w:t>
      </w:r>
      <w:r w:rsidRPr="00874CCE">
        <w:rPr>
          <w:vertAlign w:val="subscript"/>
        </w:rPr>
        <w:t>1</w:t>
      </w:r>
      <w:r w:rsidRPr="00874CCE">
        <w:rPr>
          <w:rFonts w:hint="cs"/>
          <w:rtl/>
        </w:rPr>
        <w:t xml:space="preserve"> أو </w:t>
      </w:r>
      <w:r w:rsidRPr="00874CCE">
        <w:t xml:space="preserve">116º 33' 54" = </w:t>
      </w:r>
      <w:r w:rsidRPr="00874CCE">
        <w:rPr>
          <w:i/>
          <w:iCs/>
        </w:rPr>
        <w:t>i</w:t>
      </w:r>
      <w:r w:rsidRPr="00874CCE">
        <w:rPr>
          <w:vertAlign w:val="subscript"/>
        </w:rPr>
        <w:t>2</w:t>
      </w:r>
      <w:r w:rsidRPr="00874CCE">
        <w:rPr>
          <w:rFonts w:hint="cs"/>
          <w:rtl/>
        </w:rPr>
        <w:t xml:space="preserve">. وإذا كانت </w:t>
      </w:r>
      <w:r w:rsidRPr="00874CCE">
        <w:rPr>
          <w:i/>
          <w:iCs/>
        </w:rPr>
        <w:t>i</w:t>
      </w:r>
      <w:r w:rsidRPr="00874CCE">
        <w:rPr>
          <w:vertAlign w:val="subscript"/>
        </w:rPr>
        <w:t>1</w:t>
      </w:r>
      <w:r w:rsidRPr="00874CCE">
        <w:t> &gt; </w:t>
      </w:r>
      <w:r w:rsidRPr="00874CCE">
        <w:rPr>
          <w:i/>
          <w:iCs/>
        </w:rPr>
        <w:t>i</w:t>
      </w:r>
      <w:r w:rsidRPr="00874CCE">
        <w:rPr>
          <w:rFonts w:hint="cs"/>
          <w:rtl/>
        </w:rPr>
        <w:t xml:space="preserve"> أو </w:t>
      </w:r>
      <w:r w:rsidRPr="00874CCE">
        <w:rPr>
          <w:i/>
          <w:iCs/>
        </w:rPr>
        <w:t>i</w:t>
      </w:r>
      <w:r w:rsidRPr="00874CCE">
        <w:rPr>
          <w:vertAlign w:val="subscript"/>
        </w:rPr>
        <w:t>2</w:t>
      </w:r>
      <w:r w:rsidRPr="00874CCE">
        <w:t> &lt; </w:t>
      </w:r>
      <w:r w:rsidRPr="00874CCE">
        <w:rPr>
          <w:i/>
          <w:iCs/>
        </w:rPr>
        <w:t>i</w:t>
      </w:r>
      <w:r w:rsidRPr="00874CCE">
        <w:rPr>
          <w:rFonts w:hint="cs"/>
          <w:rtl/>
        </w:rPr>
        <w:t xml:space="preserve">، تكون زاوية المبادرة عند الحضيض في اتجاه حركة الساتل، وإذا كانت </w:t>
      </w:r>
      <w:r w:rsidRPr="00874CCE">
        <w:rPr>
          <w:i/>
          <w:iCs/>
        </w:rPr>
        <w:t>i</w:t>
      </w:r>
      <w:r w:rsidRPr="00874CCE">
        <w:rPr>
          <w:vertAlign w:val="subscript"/>
        </w:rPr>
        <w:t>2</w:t>
      </w:r>
      <w:r w:rsidRPr="00874CCE">
        <w:t> &gt; </w:t>
      </w:r>
      <w:r w:rsidRPr="00874CCE">
        <w:rPr>
          <w:i/>
          <w:iCs/>
        </w:rPr>
        <w:t>i</w:t>
      </w:r>
      <w:r w:rsidRPr="00874CCE">
        <w:t> &gt; </w:t>
      </w:r>
      <w:r w:rsidRPr="00874CCE">
        <w:rPr>
          <w:i/>
          <w:iCs/>
        </w:rPr>
        <w:t>i</w:t>
      </w:r>
      <w:r w:rsidRPr="00874CCE">
        <w:rPr>
          <w:vertAlign w:val="subscript"/>
        </w:rPr>
        <w:t>1</w:t>
      </w:r>
      <w:r w:rsidRPr="00874CCE">
        <w:rPr>
          <w:rFonts w:hint="cs"/>
          <w:rtl/>
        </w:rPr>
        <w:t>، تكون الزاوية في الاتجاه المعاكس.</w:t>
      </w:r>
    </w:p>
    <w:p w14:paraId="689D12E2" w14:textId="77777777" w:rsidR="00DB7CF8" w:rsidRPr="00874CCE" w:rsidRDefault="00DB7CF8" w:rsidP="00DB7CF8">
      <w:pPr>
        <w:pStyle w:val="Headingi"/>
        <w:rPr>
          <w:rtl/>
        </w:rPr>
      </w:pPr>
      <w:r w:rsidRPr="00874CCE">
        <w:rPr>
          <w:rFonts w:hint="cs"/>
          <w:rtl/>
        </w:rPr>
        <w:lastRenderedPageBreak/>
        <w:t>استخدام تعاريف زاوية المبادرة.</w:t>
      </w:r>
    </w:p>
    <w:p w14:paraId="6CEA4E27" w14:textId="77777777" w:rsidR="00DB7CF8" w:rsidRPr="00874CCE" w:rsidRDefault="00DB7CF8" w:rsidP="00DB7CF8">
      <w:pPr>
        <w:rPr>
          <w:rtl/>
        </w:rPr>
      </w:pPr>
      <w:r w:rsidRPr="00874CCE">
        <w:rPr>
          <w:rFonts w:hint="cs"/>
          <w:rtl/>
        </w:rPr>
        <w:t>تعرّف زاوية الحضيض كما يلي:</w:t>
      </w:r>
    </w:p>
    <w:p w14:paraId="0583AD09" w14:textId="77777777" w:rsidR="00194902" w:rsidRPr="00194902" w:rsidRDefault="00194902" w:rsidP="00194902">
      <w:pPr>
        <w:tabs>
          <w:tab w:val="left" w:pos="794"/>
          <w:tab w:val="center" w:pos="4820"/>
          <w:tab w:val="right" w:pos="9639"/>
        </w:tabs>
        <w:spacing w:after="120" w:line="240" w:lineRule="auto"/>
        <w:rPr>
          <w:rFonts w:cs="Times New Roman"/>
          <w:sz w:val="24"/>
          <w:szCs w:val="20"/>
          <w:lang w:val="en-GB" w:eastAsia="en-US"/>
        </w:rPr>
      </w:pPr>
      <w:r w:rsidRPr="00194902">
        <w:rPr>
          <w:rFonts w:cs="Times New Roman"/>
          <w:sz w:val="24"/>
          <w:szCs w:val="20"/>
          <w:lang w:val="en-GB" w:eastAsia="en-US"/>
        </w:rPr>
        <w:tab/>
      </w:r>
      <w:r w:rsidRPr="00194902">
        <w:rPr>
          <w:rFonts w:cs="Times New Roman"/>
          <w:sz w:val="24"/>
          <w:szCs w:val="20"/>
          <w:lang w:val="en-GB" w:eastAsia="en-US"/>
        </w:rPr>
        <w:tab/>
      </w:r>
      <w:proofErr w:type="gramStart"/>
      <w:r w:rsidRPr="00194902">
        <w:rPr>
          <w:rFonts w:cs="Times New Roman"/>
          <w:sz w:val="24"/>
          <w:szCs w:val="20"/>
          <w:lang w:val="fr-FR" w:eastAsia="en-US"/>
        </w:rPr>
        <w:t>ω</w:t>
      </w:r>
      <w:proofErr w:type="gramEnd"/>
      <w:r w:rsidRPr="00194902">
        <w:rPr>
          <w:rFonts w:cs="Times New Roman"/>
          <w:sz w:val="24"/>
          <w:szCs w:val="20"/>
          <w:lang w:val="en-GB" w:eastAsia="en-US"/>
        </w:rPr>
        <w:t xml:space="preserve"> = </w:t>
      </w:r>
      <w:r w:rsidRPr="00194902">
        <w:rPr>
          <w:rFonts w:cs="Times New Roman"/>
          <w:sz w:val="24"/>
          <w:szCs w:val="20"/>
          <w:lang w:val="fr-FR" w:eastAsia="en-US"/>
        </w:rPr>
        <w:t>ω</w:t>
      </w:r>
      <w:r w:rsidRPr="00194902">
        <w:rPr>
          <w:rFonts w:cs="Times New Roman"/>
          <w:sz w:val="24"/>
          <w:szCs w:val="20"/>
          <w:vertAlign w:val="subscript"/>
          <w:lang w:val="en-GB" w:eastAsia="en-US"/>
        </w:rPr>
        <w:t>0</w:t>
      </w:r>
      <w:r w:rsidRPr="00194902">
        <w:rPr>
          <w:rFonts w:cs="Times New Roman"/>
          <w:sz w:val="24"/>
          <w:szCs w:val="20"/>
          <w:lang w:val="en-GB" w:eastAsia="en-US"/>
        </w:rPr>
        <w:t xml:space="preserve"> + </w:t>
      </w:r>
      <w:r w:rsidRPr="00194902">
        <w:rPr>
          <w:rFonts w:cs="Times New Roman"/>
          <w:sz w:val="24"/>
          <w:szCs w:val="20"/>
          <w:lang w:val="fr-FR" w:eastAsia="en-US"/>
        </w:rPr>
        <w:t>ω</w:t>
      </w:r>
      <w:r w:rsidRPr="00194902">
        <w:rPr>
          <w:rFonts w:cs="Times New Roman"/>
          <w:i/>
          <w:sz w:val="24"/>
          <w:szCs w:val="20"/>
          <w:vertAlign w:val="subscript"/>
          <w:lang w:val="en-GB" w:eastAsia="en-US"/>
        </w:rPr>
        <w:t>r</w:t>
      </w:r>
      <w:r w:rsidRPr="00194902">
        <w:rPr>
          <w:rFonts w:cs="Times New Roman"/>
          <w:i/>
          <w:sz w:val="24"/>
          <w:szCs w:val="20"/>
          <w:lang w:val="en-GB" w:eastAsia="en-US"/>
        </w:rPr>
        <w:t>t</w:t>
      </w:r>
      <w:r w:rsidRPr="00194902">
        <w:rPr>
          <w:rFonts w:ascii="Arial" w:hAnsi="Arial" w:cs="Times New Roman"/>
          <w:sz w:val="24"/>
          <w:szCs w:val="20"/>
          <w:lang w:val="en-GB" w:eastAsia="en-US"/>
        </w:rPr>
        <w:tab/>
      </w:r>
      <w:r w:rsidRPr="00E67473">
        <w:rPr>
          <w:rFonts w:cs="Times New Roman"/>
          <w:szCs w:val="22"/>
          <w:lang w:val="en-GB" w:eastAsia="en-US"/>
        </w:rPr>
        <w:t>(23)</w:t>
      </w:r>
    </w:p>
    <w:p w14:paraId="6B15AC59" w14:textId="77777777" w:rsidR="00DB7CF8" w:rsidRPr="00874CCE" w:rsidRDefault="00DB7CF8" w:rsidP="00DB7CF8">
      <w:pPr>
        <w:keepNext/>
        <w:rPr>
          <w:noProof/>
          <w:rtl/>
          <w:lang w:val="es-ES_tradnl" w:eastAsia="zh-CN"/>
        </w:rPr>
      </w:pPr>
      <w:r w:rsidRPr="00874CCE">
        <w:rPr>
          <w:rFonts w:hint="cs"/>
          <w:noProof/>
          <w:rtl/>
          <w:lang w:val="es-ES_tradnl" w:eastAsia="zh-CN"/>
        </w:rPr>
        <w:t>حيث:</w:t>
      </w:r>
    </w:p>
    <w:p w14:paraId="3981BE4E" w14:textId="77777777" w:rsidR="00DB7CF8" w:rsidRPr="00874CCE" w:rsidRDefault="00DB7CF8" w:rsidP="00DB7CF8">
      <w:pPr>
        <w:pStyle w:val="Equationlegend"/>
        <w:ind w:left="1984" w:hanging="1984"/>
        <w:rPr>
          <w:rtl/>
          <w:lang w:bidi="ar-EG"/>
        </w:rPr>
      </w:pPr>
      <w:r w:rsidRPr="00874CCE">
        <w:rPr>
          <w:rtl/>
        </w:rPr>
        <w:tab/>
      </w:r>
      <w:r w:rsidRPr="00874CCE">
        <w:sym w:font="Symbol" w:char="F077"/>
      </w:r>
      <w:r w:rsidRPr="00874CCE">
        <w:rPr>
          <w:vertAlign w:val="subscript"/>
        </w:rPr>
        <w:t>0</w:t>
      </w:r>
      <w:r w:rsidRPr="00874CCE">
        <w:rPr>
          <w:rFonts w:hint="cs"/>
          <w:rtl/>
        </w:rPr>
        <w:t>:</w:t>
      </w:r>
      <w:r w:rsidRPr="00874CCE">
        <w:rPr>
          <w:rFonts w:hint="cs"/>
          <w:rtl/>
        </w:rPr>
        <w:tab/>
      </w:r>
      <w:r w:rsidRPr="00874CCE">
        <w:rPr>
          <w:rFonts w:hint="cs"/>
          <w:rtl/>
          <w:lang w:bidi="ar-EG"/>
        </w:rPr>
        <w:t>زاوية الحضيض لحظة البداية</w:t>
      </w:r>
    </w:p>
    <w:p w14:paraId="416E866F" w14:textId="77777777" w:rsidR="00DB7CF8" w:rsidRPr="00874CCE" w:rsidRDefault="00DB7CF8" w:rsidP="00DB7CF8">
      <w:pPr>
        <w:pStyle w:val="Equationlegend"/>
        <w:ind w:left="1984" w:hanging="1984"/>
        <w:rPr>
          <w:rtl/>
        </w:rPr>
      </w:pPr>
      <w:r w:rsidRPr="00874CCE">
        <w:rPr>
          <w:rtl/>
        </w:rPr>
        <w:tab/>
      </w:r>
      <w:r w:rsidRPr="00874CCE">
        <w:sym w:font="Symbol" w:char="F077"/>
      </w:r>
      <w:r w:rsidRPr="00874CCE">
        <w:rPr>
          <w:i/>
          <w:iCs/>
          <w:vertAlign w:val="subscript"/>
        </w:rPr>
        <w:t>r</w:t>
      </w:r>
      <w:r w:rsidRPr="00874CCE">
        <w:rPr>
          <w:rFonts w:hint="cs"/>
          <w:rtl/>
        </w:rPr>
        <w:t>:</w:t>
      </w:r>
      <w:r w:rsidRPr="00874CCE">
        <w:rPr>
          <w:rFonts w:hint="cs"/>
          <w:rtl/>
        </w:rPr>
        <w:tab/>
        <w:t>سرعة المبادرة عند زاوية الحضيض.</w:t>
      </w:r>
    </w:p>
    <w:p w14:paraId="482830D5" w14:textId="77777777" w:rsidR="00DB7CF8" w:rsidRPr="00874CCE" w:rsidRDefault="00DB7CF8" w:rsidP="00DB7CF8">
      <w:pPr>
        <w:keepNext/>
        <w:rPr>
          <w:noProof/>
          <w:rtl/>
          <w:lang w:val="es-ES_tradnl" w:eastAsia="zh-CN"/>
        </w:rPr>
      </w:pPr>
      <w:r w:rsidRPr="00874CCE">
        <w:rPr>
          <w:rFonts w:hint="cs"/>
          <w:noProof/>
          <w:rtl/>
          <w:lang w:val="es-ES_tradnl" w:eastAsia="zh-CN"/>
        </w:rPr>
        <w:t>وتعرّف القيمة الحالية لخط طول العقدة الصاعدة على النحو التالي:</w:t>
      </w:r>
    </w:p>
    <w:p w14:paraId="2C297E05" w14:textId="77777777" w:rsidR="00194902" w:rsidRPr="00194902" w:rsidRDefault="00194902" w:rsidP="00194902">
      <w:pPr>
        <w:tabs>
          <w:tab w:val="left" w:pos="794"/>
          <w:tab w:val="center" w:pos="4820"/>
          <w:tab w:val="right" w:pos="9639"/>
        </w:tabs>
        <w:spacing w:after="120" w:line="240" w:lineRule="auto"/>
        <w:rPr>
          <w:rFonts w:cs="Times New Roman"/>
          <w:sz w:val="24"/>
          <w:szCs w:val="20"/>
          <w:lang w:val="en-GB" w:eastAsia="en-US"/>
        </w:rPr>
      </w:pPr>
      <w:r w:rsidRPr="00194902">
        <w:rPr>
          <w:rFonts w:cs="Times New Roman"/>
          <w:sz w:val="24"/>
          <w:szCs w:val="20"/>
          <w:lang w:val="en-GB" w:eastAsia="en-US"/>
        </w:rPr>
        <w:tab/>
      </w:r>
      <w:r w:rsidRPr="00194902">
        <w:rPr>
          <w:rFonts w:cs="Times New Roman"/>
          <w:sz w:val="24"/>
          <w:szCs w:val="20"/>
          <w:lang w:val="en-GB" w:eastAsia="en-US"/>
        </w:rPr>
        <w:tab/>
      </w:r>
      <w:r w:rsidRPr="00194902">
        <w:rPr>
          <w:rFonts w:cs="Times New Roman"/>
          <w:sz w:val="24"/>
          <w:szCs w:val="20"/>
          <w:lang w:val="fr-FR" w:eastAsia="en-US"/>
        </w:rPr>
        <w:t>Ω</w:t>
      </w:r>
      <w:r w:rsidRPr="00194902">
        <w:rPr>
          <w:rFonts w:cs="Times New Roman"/>
          <w:sz w:val="24"/>
          <w:szCs w:val="20"/>
          <w:lang w:val="en-GB" w:eastAsia="en-US"/>
        </w:rPr>
        <w:t xml:space="preserve"> = </w:t>
      </w:r>
      <w:r w:rsidRPr="00194902">
        <w:rPr>
          <w:rFonts w:cs="Times New Roman"/>
          <w:sz w:val="24"/>
          <w:szCs w:val="20"/>
          <w:lang w:val="fr-FR" w:eastAsia="en-US"/>
        </w:rPr>
        <w:t>Ω</w:t>
      </w:r>
      <w:r w:rsidRPr="00194902">
        <w:rPr>
          <w:rFonts w:cs="Times New Roman"/>
          <w:sz w:val="24"/>
          <w:szCs w:val="20"/>
          <w:vertAlign w:val="subscript"/>
          <w:lang w:val="en-GB" w:eastAsia="en-US"/>
        </w:rPr>
        <w:t>0</w:t>
      </w:r>
      <w:r w:rsidRPr="00194902">
        <w:rPr>
          <w:rFonts w:cs="Times New Roman"/>
          <w:sz w:val="24"/>
          <w:szCs w:val="20"/>
          <w:lang w:val="en-GB" w:eastAsia="en-US"/>
        </w:rPr>
        <w:t xml:space="preserve"> + </w:t>
      </w:r>
      <w:r w:rsidRPr="00194902">
        <w:rPr>
          <w:rFonts w:cs="Times New Roman"/>
          <w:sz w:val="24"/>
          <w:szCs w:val="20"/>
          <w:lang w:val="fr-FR" w:eastAsia="en-US"/>
        </w:rPr>
        <w:t>Ω</w:t>
      </w:r>
      <w:r w:rsidRPr="00194902">
        <w:rPr>
          <w:rFonts w:cs="Times New Roman"/>
          <w:i/>
          <w:sz w:val="24"/>
          <w:szCs w:val="20"/>
          <w:vertAlign w:val="subscript"/>
          <w:lang w:val="en-GB" w:eastAsia="en-US"/>
        </w:rPr>
        <w:t>r</w:t>
      </w:r>
      <w:r w:rsidRPr="00194902">
        <w:rPr>
          <w:rFonts w:cs="Times New Roman"/>
          <w:i/>
          <w:sz w:val="24"/>
          <w:szCs w:val="20"/>
          <w:lang w:val="en-GB" w:eastAsia="en-US"/>
        </w:rPr>
        <w:t>t</w:t>
      </w:r>
      <w:r w:rsidRPr="00194902">
        <w:rPr>
          <w:rFonts w:cs="Times New Roman"/>
          <w:sz w:val="24"/>
          <w:szCs w:val="20"/>
          <w:lang w:val="en-GB" w:eastAsia="en-US"/>
        </w:rPr>
        <w:tab/>
      </w:r>
      <w:r w:rsidRPr="00E67473">
        <w:rPr>
          <w:rFonts w:cs="Times New Roman"/>
          <w:szCs w:val="22"/>
          <w:lang w:val="en-GB" w:eastAsia="en-US"/>
        </w:rPr>
        <w:t>(24)</w:t>
      </w:r>
    </w:p>
    <w:p w14:paraId="424F7A1F" w14:textId="77777777" w:rsidR="00DB7CF8" w:rsidRPr="00874CCE" w:rsidRDefault="00DB7CF8" w:rsidP="00DB7CF8">
      <w:pPr>
        <w:rPr>
          <w:noProof/>
          <w:rtl/>
          <w:lang w:val="es-ES_tradnl" w:eastAsia="zh-CN" w:bidi="ar-EG"/>
        </w:rPr>
      </w:pPr>
      <w:r w:rsidRPr="00874CCE">
        <w:rPr>
          <w:rFonts w:hint="cs"/>
          <w:noProof/>
          <w:rtl/>
          <w:lang w:val="es-ES_tradnl" w:eastAsia="zh-CN" w:bidi="ar-EG"/>
        </w:rPr>
        <w:t>حيث:</w:t>
      </w:r>
    </w:p>
    <w:p w14:paraId="7E0CC077" w14:textId="77777777" w:rsidR="00DB7CF8" w:rsidRPr="00874CCE" w:rsidRDefault="00DB7CF8" w:rsidP="00DB7CF8">
      <w:pPr>
        <w:pStyle w:val="Equationlegend"/>
        <w:rPr>
          <w:rtl/>
        </w:rPr>
      </w:pPr>
      <w:r w:rsidRPr="00874CCE">
        <w:rPr>
          <w:rtl/>
        </w:rPr>
        <w:tab/>
      </w:r>
      <w:r w:rsidRPr="00874CCE">
        <w:sym w:font="Symbol" w:char="F057"/>
      </w:r>
      <w:r w:rsidRPr="00874CCE">
        <w:rPr>
          <w:vertAlign w:val="subscript"/>
        </w:rPr>
        <w:t>0</w:t>
      </w:r>
      <w:r w:rsidRPr="00874CCE">
        <w:rPr>
          <w:rFonts w:hint="cs"/>
          <w:rtl/>
        </w:rPr>
        <w:t>:</w:t>
      </w:r>
      <w:r w:rsidRPr="00874CCE">
        <w:rPr>
          <w:rFonts w:hint="cs"/>
          <w:rtl/>
        </w:rPr>
        <w:tab/>
        <w:t>خط طول العقدة الصاعدة في لحظة البداية</w:t>
      </w:r>
    </w:p>
    <w:p w14:paraId="4A4080D4" w14:textId="77777777" w:rsidR="00DB7CF8" w:rsidRPr="00874CCE" w:rsidRDefault="00DB7CF8" w:rsidP="00DB7CF8">
      <w:pPr>
        <w:pStyle w:val="Equationlegend"/>
        <w:rPr>
          <w:rtl/>
        </w:rPr>
      </w:pPr>
      <w:r w:rsidRPr="00874CCE">
        <w:rPr>
          <w:rtl/>
        </w:rPr>
        <w:tab/>
      </w:r>
      <w:r w:rsidRPr="00874CCE">
        <w:sym w:font="Symbol" w:char="F057"/>
      </w:r>
      <w:r w:rsidRPr="00874CCE">
        <w:rPr>
          <w:i/>
          <w:iCs/>
          <w:vertAlign w:val="subscript"/>
        </w:rPr>
        <w:t>r</w:t>
      </w:r>
      <w:r w:rsidRPr="00874CCE">
        <w:rPr>
          <w:rFonts w:hint="cs"/>
          <w:rtl/>
        </w:rPr>
        <w:t>:</w:t>
      </w:r>
      <w:r w:rsidRPr="00874CCE">
        <w:rPr>
          <w:rFonts w:hint="cs"/>
          <w:rtl/>
        </w:rPr>
        <w:tab/>
        <w:t>سرعة زاوية المبادرة عند خط طول العقدة الصاعدة.</w:t>
      </w:r>
    </w:p>
    <w:p w14:paraId="279B1890" w14:textId="77777777" w:rsidR="00DB7CF8" w:rsidRPr="00874CCE" w:rsidRDefault="00DB7CF8" w:rsidP="00DB7CF8">
      <w:pPr>
        <w:rPr>
          <w:rtl/>
        </w:rPr>
      </w:pPr>
      <w:r w:rsidRPr="00874CCE">
        <w:rPr>
          <w:rFonts w:hint="cs"/>
          <w:rtl/>
        </w:rPr>
        <w:t>عندئذ تكون فترة المدار المنقحة:</w:t>
      </w:r>
    </w:p>
    <w:p w14:paraId="678E33B1" w14:textId="77777777" w:rsidR="00194902" w:rsidRPr="00194902" w:rsidRDefault="00194902" w:rsidP="00194902">
      <w:pPr>
        <w:tabs>
          <w:tab w:val="left" w:pos="794"/>
          <w:tab w:val="center" w:pos="4820"/>
          <w:tab w:val="right" w:pos="9639"/>
        </w:tabs>
        <w:spacing w:after="120" w:line="240" w:lineRule="auto"/>
        <w:rPr>
          <w:rFonts w:cs="Times New Roman"/>
          <w:sz w:val="24"/>
          <w:szCs w:val="20"/>
          <w:lang w:val="en-GB" w:eastAsia="en-US"/>
        </w:rPr>
      </w:pPr>
      <w:r w:rsidRPr="00194902">
        <w:rPr>
          <w:rFonts w:cs="Times New Roman"/>
          <w:sz w:val="24"/>
          <w:szCs w:val="20"/>
          <w:lang w:val="en-GB" w:eastAsia="en-US"/>
        </w:rPr>
        <w:tab/>
      </w:r>
      <w:r w:rsidRPr="00194902">
        <w:rPr>
          <w:rFonts w:cs="Times New Roman"/>
          <w:sz w:val="24"/>
          <w:szCs w:val="20"/>
          <w:lang w:val="en-GB" w:eastAsia="en-US"/>
        </w:rPr>
        <w:tab/>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T</m:t>
            </m:r>
          </m:e>
          <m:sub>
            <m:r>
              <w:rPr>
                <w:rFonts w:ascii="Cambria Math" w:hAnsi="Cambria Math" w:cs="Times New Roman"/>
                <w:sz w:val="24"/>
                <w:szCs w:val="20"/>
                <w:lang w:val="fr-FR" w:eastAsia="en-US"/>
              </w:rPr>
              <m:t>P</m:t>
            </m:r>
          </m:sub>
        </m:sSub>
        <m:r>
          <w:rPr>
            <w:rFonts w:ascii="Cambria Math" w:hAnsi="Cambria Math" w:cs="Times New Roman"/>
            <w:sz w:val="24"/>
            <w:szCs w:val="20"/>
            <w:lang w:val="en-GB" w:eastAsia="en-US"/>
          </w:rPr>
          <m:t>=</m:t>
        </m:r>
        <m:f>
          <m:fPr>
            <m:ctrlPr>
              <w:rPr>
                <w:rFonts w:ascii="Cambria Math" w:hAnsi="Cambria Math" w:cs="Times New Roman"/>
                <w:i/>
                <w:sz w:val="24"/>
                <w:szCs w:val="20"/>
                <w:lang w:val="fr-FR" w:eastAsia="en-US"/>
              </w:rPr>
            </m:ctrlPr>
          </m:fPr>
          <m:num>
            <m:r>
              <w:rPr>
                <w:rFonts w:ascii="Cambria Math" w:hAnsi="Cambria Math" w:cs="Times New Roman"/>
                <w:sz w:val="24"/>
                <w:szCs w:val="20"/>
                <w:lang w:val="en-GB" w:eastAsia="en-US"/>
              </w:rPr>
              <m:t>2</m:t>
            </m:r>
            <m:r>
              <m:rPr>
                <m:sty m:val="p"/>
              </m:rPr>
              <w:rPr>
                <w:rFonts w:ascii="Cambria Math" w:hAnsi="Cambria Math" w:cs="Times New Roman"/>
                <w:sz w:val="24"/>
                <w:szCs w:val="20"/>
                <w:lang w:val="fr-FR" w:eastAsia="en-US"/>
              </w:rPr>
              <m:t>π</m:t>
            </m:r>
          </m:num>
          <m:den>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w</m:t>
                </m:r>
              </m:e>
              <m:sub>
                <m:r>
                  <w:rPr>
                    <w:rFonts w:ascii="Cambria Math" w:hAnsi="Cambria Math" w:cs="Times New Roman"/>
                    <w:sz w:val="24"/>
                    <w:szCs w:val="20"/>
                    <w:lang w:val="fr-FR" w:eastAsia="en-US"/>
                  </w:rPr>
                  <m:t>r</m:t>
                </m:r>
              </m:sub>
            </m:sSub>
            <m:r>
              <w:rPr>
                <w:rFonts w:ascii="Cambria Math" w:hAnsi="Cambria Math" w:cs="Times New Roman"/>
                <w:sz w:val="24"/>
                <w:szCs w:val="20"/>
                <w:lang w:val="en-GB" w:eastAsia="en-US"/>
              </w:rPr>
              <m:t>+</m:t>
            </m:r>
            <m:acc>
              <m:accPr>
                <m:chr m:val="̅"/>
                <m:ctrlPr>
                  <w:rPr>
                    <w:rFonts w:ascii="Cambria Math" w:hAnsi="Cambria Math" w:cs="Times New Roman"/>
                    <w:i/>
                    <w:sz w:val="24"/>
                    <w:szCs w:val="20"/>
                    <w:lang w:val="fr-FR" w:eastAsia="en-US"/>
                  </w:rPr>
                </m:ctrlPr>
              </m:accPr>
              <m:e>
                <m:r>
                  <w:rPr>
                    <w:rFonts w:ascii="Cambria Math" w:hAnsi="Cambria Math" w:cs="Times New Roman"/>
                    <w:sz w:val="24"/>
                    <w:szCs w:val="20"/>
                    <w:lang w:val="fr-FR" w:eastAsia="en-US"/>
                  </w:rPr>
                  <m:t>n</m:t>
                </m:r>
              </m:e>
            </m:acc>
          </m:den>
        </m:f>
      </m:oMath>
      <w:r w:rsidRPr="00194902">
        <w:rPr>
          <w:rFonts w:cs="Times New Roman"/>
          <w:sz w:val="24"/>
          <w:szCs w:val="20"/>
          <w:lang w:val="en-GB" w:eastAsia="en-US"/>
        </w:rPr>
        <w:tab/>
      </w:r>
      <w:r w:rsidRPr="00E67473">
        <w:rPr>
          <w:rFonts w:cs="Times New Roman"/>
          <w:szCs w:val="22"/>
          <w:lang w:val="en-GB" w:eastAsia="en-US"/>
        </w:rPr>
        <w:t>(25)</w:t>
      </w:r>
    </w:p>
    <w:p w14:paraId="11B1B703" w14:textId="77777777" w:rsidR="00DB7CF8" w:rsidRPr="00874CCE" w:rsidRDefault="00DB7CF8" w:rsidP="00DB7CF8">
      <w:pPr>
        <w:rPr>
          <w:rtl/>
        </w:rPr>
      </w:pPr>
      <w:r w:rsidRPr="00874CCE">
        <w:rPr>
          <w:rFonts w:hint="cs"/>
          <w:rtl/>
        </w:rPr>
        <w:t xml:space="preserve">ويتوقف التحويل إلى </w:t>
      </w:r>
      <w:r w:rsidRPr="00874CCE">
        <w:rPr>
          <w:rFonts w:hint="cs"/>
          <w:rtl/>
          <w:lang w:bidi="ar-SY"/>
        </w:rPr>
        <w:t>ال</w:t>
      </w:r>
      <w:r w:rsidRPr="00874CCE">
        <w:rPr>
          <w:rFonts w:hint="cs"/>
          <w:rtl/>
        </w:rPr>
        <w:t xml:space="preserve">متجه العمومي الديكارتي على اتجاه </w:t>
      </w:r>
      <w:r w:rsidRPr="00874CCE">
        <w:rPr>
          <w:i/>
          <w:iCs/>
        </w:rPr>
        <w:t>X</w:t>
      </w:r>
      <w:r w:rsidRPr="00874CCE">
        <w:rPr>
          <w:rFonts w:hint="cs"/>
          <w:rtl/>
        </w:rPr>
        <w:t>. وفي مثال لنظام الإحداثيات والمدارات الدائرية، يكون التعبير عن حركة الساتل في النظام المرجعي العطالي الذي رأسه مركز الأرض على النحو التالي:</w:t>
      </w:r>
    </w:p>
    <w:p w14:paraId="18FB9319" w14:textId="77777777" w:rsidR="00194902" w:rsidRPr="00E67473" w:rsidRDefault="00194902" w:rsidP="00194902">
      <w:pPr>
        <w:tabs>
          <w:tab w:val="left" w:pos="794"/>
          <w:tab w:val="center" w:pos="4820"/>
          <w:tab w:val="right" w:pos="9639"/>
        </w:tabs>
        <w:spacing w:after="120" w:line="240" w:lineRule="auto"/>
        <w:rPr>
          <w:rFonts w:cs="Times New Roman"/>
          <w:szCs w:val="22"/>
          <w:lang w:val="en-GB" w:eastAsia="en-US"/>
        </w:rPr>
      </w:pPr>
      <w:r w:rsidRPr="00194902">
        <w:rPr>
          <w:rFonts w:cs="Times New Roman"/>
          <w:sz w:val="24"/>
          <w:szCs w:val="20"/>
          <w:lang w:val="en-GB" w:eastAsia="en-US"/>
        </w:rPr>
        <w:tab/>
      </w:r>
      <w:r w:rsidRPr="00194902">
        <w:rPr>
          <w:rFonts w:cs="Times New Roman"/>
          <w:sz w:val="24"/>
          <w:szCs w:val="20"/>
          <w:lang w:val="en-GB" w:eastAsia="en-US"/>
        </w:rPr>
        <w:tab/>
      </w:r>
      <m:oMath>
        <m:d>
          <m:dPr>
            <m:begChr m:val="["/>
            <m:endChr m:val="]"/>
            <m:ctrlPr>
              <w:rPr>
                <w:rFonts w:ascii="Cambria Math" w:hAnsi="Cambria Math" w:cs="Times New Roman"/>
                <w:sz w:val="24"/>
                <w:szCs w:val="20"/>
                <w:lang w:val="fr-FR" w:eastAsia="en-US"/>
              </w:rPr>
            </m:ctrlPr>
          </m:dPr>
          <m:e>
            <m:m>
              <m:mPr>
                <m:mcs>
                  <m:mc>
                    <m:mcPr>
                      <m:count m:val="1"/>
                      <m:mcJc m:val="center"/>
                    </m:mcPr>
                  </m:mc>
                </m:mcs>
                <m:ctrlPr>
                  <w:rPr>
                    <w:rFonts w:ascii="Cambria Math" w:hAnsi="Cambria Math" w:cs="Times New Roman"/>
                    <w:sz w:val="24"/>
                    <w:szCs w:val="20"/>
                    <w:lang w:val="fr-FR" w:eastAsia="en-US"/>
                  </w:rPr>
                </m:ctrlPr>
              </m:mPr>
              <m:mr>
                <m:e>
                  <m:r>
                    <w:rPr>
                      <w:rFonts w:ascii="Cambria Math" w:hAnsi="Cambria Math" w:cs="Times New Roman"/>
                      <w:sz w:val="24"/>
                      <w:szCs w:val="20"/>
                      <w:lang w:val="fr-FR" w:eastAsia="en-US"/>
                    </w:rPr>
                    <m:t>x</m:t>
                  </m:r>
                </m:e>
              </m:mr>
              <m:mr>
                <m:e>
                  <m:r>
                    <w:rPr>
                      <w:rFonts w:ascii="Cambria Math" w:hAnsi="Cambria Math" w:cs="Times New Roman"/>
                      <w:sz w:val="24"/>
                      <w:szCs w:val="20"/>
                      <w:lang w:val="fr-FR" w:eastAsia="en-US"/>
                    </w:rPr>
                    <m:t>y</m:t>
                  </m:r>
                </m:e>
              </m:mr>
              <m:mr>
                <m:e>
                  <m:r>
                    <w:rPr>
                      <w:rFonts w:ascii="Cambria Math" w:hAnsi="Cambria Math" w:cs="Times New Roman"/>
                      <w:sz w:val="24"/>
                      <w:szCs w:val="20"/>
                      <w:lang w:val="fr-FR" w:eastAsia="en-US"/>
                    </w:rPr>
                    <m:t>z</m:t>
                  </m:r>
                </m:e>
              </m:mr>
            </m:m>
          </m:e>
        </m:d>
        <m:r>
          <m:rPr>
            <m:sty m:val="p"/>
          </m:rPr>
          <w:rPr>
            <w:rFonts w:ascii="Cambria Math" w:hAnsi="Cambria Math" w:cs="Times New Roman"/>
            <w:sz w:val="24"/>
            <w:szCs w:val="20"/>
            <w:lang w:val="en-GB" w:eastAsia="en-US"/>
          </w:rPr>
          <m:t xml:space="preserve">= </m:t>
        </m:r>
        <m:d>
          <m:dPr>
            <m:begChr m:val="["/>
            <m:endChr m:val="]"/>
            <m:ctrlPr>
              <w:rPr>
                <w:rFonts w:ascii="Cambria Math" w:hAnsi="Cambria Math" w:cs="Times New Roman"/>
                <w:sz w:val="24"/>
                <w:szCs w:val="20"/>
                <w:lang w:val="fr-FR" w:eastAsia="en-US"/>
              </w:rPr>
            </m:ctrlPr>
          </m:dPr>
          <m:e>
            <m:m>
              <m:mPr>
                <m:mcs>
                  <m:mc>
                    <m:mcPr>
                      <m:count m:val="1"/>
                      <m:mcJc m:val="center"/>
                    </m:mcPr>
                  </m:mc>
                </m:mcs>
                <m:ctrlPr>
                  <w:rPr>
                    <w:rFonts w:ascii="Cambria Math" w:hAnsi="Cambria Math" w:cs="Times New Roman"/>
                    <w:sz w:val="24"/>
                    <w:szCs w:val="20"/>
                    <w:lang w:val="fr-FR" w:eastAsia="en-US"/>
                  </w:rPr>
                </m:ctrlPr>
              </m:mPr>
              <m:mr>
                <m:e>
                  <m:r>
                    <w:rPr>
                      <w:rFonts w:ascii="Cambria Math" w:hAnsi="Cambria Math" w:cs="Times New Roman"/>
                      <w:sz w:val="24"/>
                      <w:szCs w:val="20"/>
                      <w:lang w:val="fr-FR" w:eastAsia="en-US"/>
                    </w:rPr>
                    <m:t>R</m:t>
                  </m:r>
                  <m:r>
                    <w:rPr>
                      <w:rFonts w:ascii="Cambria Math" w:hAnsi="Cambria Math" w:cs="Times New Roman"/>
                      <w:sz w:val="24"/>
                      <w:szCs w:val="20"/>
                      <w:lang w:val="en-GB" w:eastAsia="en-US"/>
                    </w:rPr>
                    <m:t>(</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ctrlPr>
                        <w:rPr>
                          <w:rFonts w:ascii="Cambria Math" w:hAnsi="Cambria Math" w:cs="Times New Roman"/>
                          <w:i/>
                          <w:sz w:val="24"/>
                          <w:szCs w:val="20"/>
                          <w:lang w:val="fr-FR" w:eastAsia="en-US"/>
                        </w:rPr>
                      </m:ctrlPr>
                    </m:fName>
                    <m:e>
                      <m:d>
                        <m:dPr>
                          <m:ctrlPr>
                            <w:rPr>
                              <w:rFonts w:ascii="Cambria Math" w:hAnsi="Cambria Math" w:cs="Times New Roman"/>
                              <w:i/>
                              <w:sz w:val="24"/>
                              <w:szCs w:val="20"/>
                              <w:lang w:val="fr-FR" w:eastAsia="en-US"/>
                            </w:rPr>
                          </m:ctrlPr>
                        </m:dPr>
                        <m:e>
                          <m:r>
                            <m:rPr>
                              <m:sty m:val="p"/>
                            </m:rPr>
                            <w:rPr>
                              <w:rFonts w:ascii="Cambria Math" w:hAnsi="Cambria Math" w:cs="Times New Roman"/>
                              <w:iCs/>
                              <w:sz w:val="24"/>
                              <w:szCs w:val="20"/>
                              <w:lang w:val="fr-FR" w:eastAsia="en-US"/>
                            </w:rPr>
                            <w:sym w:font="Symbol" w:char="F06E"/>
                          </m:r>
                          <m:r>
                            <w:rPr>
                              <w:rFonts w:ascii="Cambria Math" w:hAnsi="Cambria Math" w:cs="Times New Roman"/>
                              <w:sz w:val="24"/>
                              <w:szCs w:val="20"/>
                              <w:lang w:val="en-GB" w:eastAsia="en-US"/>
                            </w:rPr>
                            <m:t>+</m:t>
                          </m:r>
                          <m:r>
                            <m:rPr>
                              <m:sty m:val="p"/>
                            </m:rPr>
                            <w:rPr>
                              <w:rFonts w:ascii="Cambria Math" w:hAnsi="Cambria Math" w:cs="Times New Roman"/>
                              <w:sz w:val="24"/>
                              <w:szCs w:val="20"/>
                              <w:lang w:val="fr-FR" w:eastAsia="en-US"/>
                            </w:rPr>
                            <m:t>ω</m:t>
                          </m:r>
                        </m:e>
                      </m:d>
                    </m:e>
                  </m:func>
                  <m:func>
                    <m:funcPr>
                      <m:ctrlPr>
                        <w:rPr>
                          <w:rFonts w:ascii="Cambria Math" w:hAnsi="Cambria Math" w:cs="Times New Roman"/>
                          <w:i/>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e>
                  </m:func>
                  <m:r>
                    <w:rPr>
                      <w:rFonts w:ascii="Cambria Math" w:hAnsi="Cambria Math" w:cs="Times New Roman"/>
                      <w:sz w:val="24"/>
                      <w:szCs w:val="20"/>
                      <w:lang w:val="en-GB" w:eastAsia="en-US"/>
                    </w:rPr>
                    <m:t>–</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ctrlPr>
                        <w:rPr>
                          <w:rFonts w:ascii="Cambria Math" w:hAnsi="Cambria Math" w:cs="Times New Roman"/>
                          <w:i/>
                          <w:sz w:val="24"/>
                          <w:szCs w:val="20"/>
                          <w:lang w:val="fr-FR" w:eastAsia="en-US"/>
                        </w:rPr>
                      </m:ctrlPr>
                    </m:fName>
                    <m:e>
                      <m:d>
                        <m:dPr>
                          <m:ctrlPr>
                            <w:rPr>
                              <w:rFonts w:ascii="Cambria Math" w:hAnsi="Cambria Math" w:cs="Times New Roman"/>
                              <w:i/>
                              <w:sz w:val="24"/>
                              <w:szCs w:val="20"/>
                              <w:lang w:val="fr-FR" w:eastAsia="en-US"/>
                            </w:rPr>
                          </m:ctrlPr>
                        </m:dPr>
                        <m:e>
                          <m:r>
                            <m:rPr>
                              <m:sty m:val="p"/>
                            </m:rPr>
                            <w:rPr>
                              <w:rFonts w:ascii="Cambria Math" w:hAnsi="Cambria Math" w:cs="Times New Roman"/>
                              <w:iCs/>
                              <w:sz w:val="24"/>
                              <w:szCs w:val="20"/>
                              <w:lang w:val="fr-FR" w:eastAsia="en-US"/>
                            </w:rPr>
                            <w:sym w:font="Symbol" w:char="F06E"/>
                          </m:r>
                          <m:r>
                            <m:rPr>
                              <m:sty m:val="p"/>
                            </m:rPr>
                            <w:rPr>
                              <w:rFonts w:ascii="Cambria Math" w:hAnsi="Cambria Math" w:cs="Times New Roman"/>
                              <w:sz w:val="24"/>
                              <w:szCs w:val="20"/>
                              <w:lang w:val="en-GB" w:eastAsia="en-US"/>
                            </w:rPr>
                            <m:t>+</m:t>
                          </m:r>
                          <m:r>
                            <m:rPr>
                              <m:sty m:val="p"/>
                            </m:rPr>
                            <w:rPr>
                              <w:rFonts w:ascii="Cambria Math" w:hAnsi="Cambria Math" w:cs="Times New Roman"/>
                              <w:sz w:val="24"/>
                              <w:szCs w:val="20"/>
                              <w:lang w:val="fr-FR" w:eastAsia="en-US"/>
                            </w:rPr>
                            <m:t>ω</m:t>
                          </m:r>
                        </m:e>
                      </m:d>
                    </m:e>
                  </m:func>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e>
                  </m:func>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i</m:t>
                          </m:r>
                        </m:e>
                      </m:d>
                    </m:e>
                  </m:func>
                  <m:r>
                    <w:rPr>
                      <w:rFonts w:ascii="Cambria Math" w:hAnsi="Cambria Math" w:cs="Times New Roman"/>
                      <w:sz w:val="24"/>
                      <w:szCs w:val="20"/>
                      <w:lang w:val="en-GB" w:eastAsia="en-US"/>
                    </w:rPr>
                    <m:t>)</m:t>
                  </m:r>
                </m:e>
              </m:mr>
              <m:mr>
                <m:e>
                  <m:r>
                    <w:rPr>
                      <w:rFonts w:ascii="Cambria Math" w:hAnsi="Cambria Math" w:cs="Times New Roman"/>
                      <w:sz w:val="24"/>
                      <w:szCs w:val="20"/>
                      <w:lang w:val="fr-FR" w:eastAsia="en-US"/>
                    </w:rPr>
                    <m:t>R</m:t>
                  </m:r>
                  <m:r>
                    <w:rPr>
                      <w:rFonts w:ascii="Cambria Math" w:hAnsi="Cambria Math" w:cs="Times New Roman"/>
                      <w:sz w:val="24"/>
                      <w:szCs w:val="20"/>
                      <w:lang w:val="en-GB" w:eastAsia="en-US"/>
                    </w:rPr>
                    <m:t>(</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ctrlPr>
                        <w:rPr>
                          <w:rFonts w:ascii="Cambria Math" w:hAnsi="Cambria Math" w:cs="Times New Roman"/>
                          <w:i/>
                          <w:sz w:val="24"/>
                          <w:szCs w:val="20"/>
                          <w:lang w:val="fr-FR" w:eastAsia="en-US"/>
                        </w:rPr>
                      </m:ctrlPr>
                    </m:fName>
                    <m:e>
                      <m:d>
                        <m:dPr>
                          <m:ctrlPr>
                            <w:rPr>
                              <w:rFonts w:ascii="Cambria Math" w:hAnsi="Cambria Math" w:cs="Times New Roman"/>
                              <w:i/>
                              <w:sz w:val="24"/>
                              <w:szCs w:val="20"/>
                              <w:lang w:val="fr-FR" w:eastAsia="en-US"/>
                            </w:rPr>
                          </m:ctrlPr>
                        </m:dPr>
                        <m:e>
                          <m:r>
                            <m:rPr>
                              <m:sty m:val="p"/>
                            </m:rPr>
                            <w:rPr>
                              <w:rFonts w:ascii="Cambria Math" w:hAnsi="Cambria Math" w:cs="Times New Roman"/>
                              <w:iCs/>
                              <w:sz w:val="24"/>
                              <w:szCs w:val="20"/>
                              <w:lang w:val="fr-FR" w:eastAsia="en-US"/>
                            </w:rPr>
                            <w:sym w:font="Symbol" w:char="F06E"/>
                          </m:r>
                          <m:r>
                            <w:rPr>
                              <w:rFonts w:ascii="Cambria Math" w:hAnsi="Cambria Math" w:cs="Times New Roman"/>
                              <w:sz w:val="24"/>
                              <w:szCs w:val="20"/>
                              <w:lang w:val="en-GB" w:eastAsia="en-US"/>
                            </w:rPr>
                            <m:t>+</m:t>
                          </m:r>
                          <m:r>
                            <m:rPr>
                              <m:sty m:val="p"/>
                            </m:rPr>
                            <w:rPr>
                              <w:rFonts w:ascii="Cambria Math" w:hAnsi="Cambria Math" w:cs="Times New Roman"/>
                              <w:sz w:val="24"/>
                              <w:szCs w:val="20"/>
                              <w:lang w:val="fr-FR" w:eastAsia="en-US"/>
                            </w:rPr>
                            <m:t>ω</m:t>
                          </m:r>
                        </m:e>
                      </m:d>
                    </m:e>
                  </m:func>
                  <m:func>
                    <m:funcPr>
                      <m:ctrlPr>
                        <w:rPr>
                          <w:rFonts w:ascii="Cambria Math" w:hAnsi="Cambria Math" w:cs="Times New Roman"/>
                          <w:i/>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e>
                  </m:func>
                  <m:r>
                    <w:rPr>
                      <w:rFonts w:ascii="Cambria Math" w:hAnsi="Cambria Math" w:cs="Times New Roman"/>
                      <w:sz w:val="24"/>
                      <w:szCs w:val="20"/>
                      <w:lang w:val="en-GB" w:eastAsia="en-US"/>
                    </w:rPr>
                    <m:t>+</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ctrlPr>
                        <w:rPr>
                          <w:rFonts w:ascii="Cambria Math" w:hAnsi="Cambria Math" w:cs="Times New Roman"/>
                          <w:i/>
                          <w:sz w:val="24"/>
                          <w:szCs w:val="20"/>
                          <w:lang w:val="fr-FR" w:eastAsia="en-US"/>
                        </w:rPr>
                      </m:ctrlPr>
                    </m:fName>
                    <m:e>
                      <m:d>
                        <m:dPr>
                          <m:ctrlPr>
                            <w:rPr>
                              <w:rFonts w:ascii="Cambria Math" w:hAnsi="Cambria Math" w:cs="Times New Roman"/>
                              <w:i/>
                              <w:sz w:val="24"/>
                              <w:szCs w:val="20"/>
                              <w:lang w:val="fr-FR" w:eastAsia="en-US"/>
                            </w:rPr>
                          </m:ctrlPr>
                        </m:dPr>
                        <m:e>
                          <m:r>
                            <m:rPr>
                              <m:sty m:val="p"/>
                            </m:rPr>
                            <w:rPr>
                              <w:rFonts w:ascii="Cambria Math" w:hAnsi="Cambria Math" w:cs="Times New Roman"/>
                              <w:iCs/>
                              <w:sz w:val="24"/>
                              <w:szCs w:val="20"/>
                              <w:lang w:val="fr-FR" w:eastAsia="en-US"/>
                            </w:rPr>
                            <w:sym w:font="Symbol" w:char="F06E"/>
                          </m:r>
                          <m:r>
                            <m:rPr>
                              <m:sty m:val="p"/>
                            </m:rPr>
                            <w:rPr>
                              <w:rFonts w:ascii="Cambria Math" w:hAnsi="Cambria Math" w:cs="Times New Roman"/>
                              <w:sz w:val="24"/>
                              <w:szCs w:val="20"/>
                              <w:lang w:val="en-GB" w:eastAsia="en-US"/>
                            </w:rPr>
                            <m:t>+</m:t>
                          </m:r>
                          <m:r>
                            <m:rPr>
                              <m:sty m:val="p"/>
                            </m:rPr>
                            <w:rPr>
                              <w:rFonts w:ascii="Cambria Math" w:hAnsi="Cambria Math" w:cs="Times New Roman"/>
                              <w:sz w:val="24"/>
                              <w:szCs w:val="20"/>
                              <w:lang w:val="fr-FR" w:eastAsia="en-US"/>
                            </w:rPr>
                            <m:t>ω</m:t>
                          </m:r>
                        </m:e>
                      </m:d>
                    </m:e>
                  </m:func>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e>
                  </m:func>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i</m:t>
                          </m:r>
                        </m:e>
                      </m:d>
                    </m:e>
                  </m:func>
                  <m:r>
                    <w:rPr>
                      <w:rFonts w:ascii="Cambria Math" w:hAnsi="Cambria Math" w:cs="Times New Roman"/>
                      <w:sz w:val="24"/>
                      <w:szCs w:val="20"/>
                      <w:lang w:val="en-GB" w:eastAsia="en-US"/>
                    </w:rPr>
                    <m:t>)</m:t>
                  </m:r>
                </m:e>
              </m:mr>
              <m:mr>
                <m:e>
                  <m:r>
                    <w:rPr>
                      <w:rFonts w:ascii="Cambria Math" w:hAnsi="Cambria Math" w:cs="Times New Roman"/>
                      <w:sz w:val="24"/>
                      <w:szCs w:val="20"/>
                      <w:lang w:val="fr-FR" w:eastAsia="en-US"/>
                    </w:rPr>
                    <m:t>R</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ctrlPr>
                        <w:rPr>
                          <w:rFonts w:ascii="Cambria Math" w:hAnsi="Cambria Math" w:cs="Times New Roman"/>
                          <w:i/>
                          <w:sz w:val="24"/>
                          <w:szCs w:val="20"/>
                          <w:lang w:val="fr-FR" w:eastAsia="en-US"/>
                        </w:rPr>
                      </m:ctrlPr>
                    </m:fName>
                    <m:e>
                      <m:d>
                        <m:dPr>
                          <m:ctrlPr>
                            <w:rPr>
                              <w:rFonts w:ascii="Cambria Math" w:hAnsi="Cambria Math" w:cs="Times New Roman"/>
                              <w:i/>
                              <w:sz w:val="24"/>
                              <w:szCs w:val="20"/>
                              <w:lang w:val="fr-FR" w:eastAsia="en-US"/>
                            </w:rPr>
                          </m:ctrlPr>
                        </m:dPr>
                        <m:e>
                          <m:r>
                            <m:rPr>
                              <m:sty m:val="p"/>
                            </m:rPr>
                            <w:rPr>
                              <w:rFonts w:ascii="Cambria Math" w:hAnsi="Cambria Math" w:cs="Times New Roman"/>
                              <w:iCs/>
                              <w:sz w:val="24"/>
                              <w:szCs w:val="20"/>
                              <w:lang w:val="fr-FR" w:eastAsia="en-US"/>
                            </w:rPr>
                            <w:sym w:font="Symbol" w:char="F06E"/>
                          </m:r>
                          <m:r>
                            <m:rPr>
                              <m:sty m:val="p"/>
                            </m:rPr>
                            <w:rPr>
                              <w:rFonts w:ascii="Cambria Math" w:hAnsi="Cambria Math" w:cs="Times New Roman"/>
                              <w:sz w:val="24"/>
                              <w:szCs w:val="20"/>
                              <w:lang w:val="en-GB" w:eastAsia="en-US"/>
                            </w:rPr>
                            <m:t>+</m:t>
                          </m:r>
                          <m:r>
                            <m:rPr>
                              <m:sty m:val="p"/>
                            </m:rPr>
                            <w:rPr>
                              <w:rFonts w:ascii="Cambria Math" w:hAnsi="Cambria Math" w:cs="Times New Roman"/>
                              <w:sz w:val="24"/>
                              <w:szCs w:val="20"/>
                              <w:lang w:val="fr-FR" w:eastAsia="en-US"/>
                            </w:rPr>
                            <m:t>ω</m:t>
                          </m:r>
                        </m:e>
                      </m:d>
                    </m:e>
                  </m:func>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i</m:t>
                          </m:r>
                        </m:e>
                      </m:d>
                    </m:e>
                  </m:func>
                  <m:r>
                    <w:rPr>
                      <w:rFonts w:ascii="Cambria Math" w:hAnsi="Cambria Math" w:cs="Times New Roman"/>
                      <w:sz w:val="24"/>
                      <w:szCs w:val="20"/>
                      <w:lang w:val="en-GB" w:eastAsia="en-US"/>
                    </w:rPr>
                    <m:t xml:space="preserve">                                                           </m:t>
                  </m:r>
                </m:e>
              </m:mr>
            </m:m>
          </m:e>
        </m:d>
      </m:oMath>
      <w:r w:rsidRPr="00194902">
        <w:rPr>
          <w:rFonts w:ascii="Arial" w:hAnsi="Arial" w:cs="Times New Roman"/>
          <w:sz w:val="24"/>
          <w:szCs w:val="20"/>
          <w:lang w:val="en-GB" w:eastAsia="en-US"/>
        </w:rPr>
        <w:tab/>
      </w:r>
      <w:r w:rsidRPr="00E67473">
        <w:rPr>
          <w:rFonts w:cs="Times New Roman"/>
          <w:szCs w:val="22"/>
          <w:lang w:val="en-GB" w:eastAsia="en-US"/>
        </w:rPr>
        <w:t>(26)</w:t>
      </w:r>
    </w:p>
    <w:p w14:paraId="037BF180" w14:textId="54C057CE" w:rsidR="00DB7CF8" w:rsidRPr="00874CCE" w:rsidRDefault="008D69F9" w:rsidP="00194902">
      <w:r w:rsidRPr="00874CCE">
        <w:rPr>
          <w:rFonts w:hint="cs"/>
          <w:rtl/>
        </w:rPr>
        <w:t>ويمكن تعريف متجه السرعة على النحو التالي:</w:t>
      </w:r>
    </w:p>
    <w:p w14:paraId="607B2260" w14:textId="77777777" w:rsidR="00194902" w:rsidRPr="00194902" w:rsidRDefault="00194902" w:rsidP="00194902">
      <w:pPr>
        <w:tabs>
          <w:tab w:val="left" w:pos="794"/>
          <w:tab w:val="center" w:pos="4820"/>
          <w:tab w:val="right" w:pos="9639"/>
        </w:tabs>
        <w:spacing w:line="240" w:lineRule="auto"/>
        <w:jc w:val="right"/>
        <w:rPr>
          <w:rFonts w:cs="Times New Roman"/>
          <w:sz w:val="24"/>
          <w:szCs w:val="20"/>
          <w:lang w:val="en-GB" w:eastAsia="en-US"/>
        </w:rPr>
      </w:pPr>
      <w:r w:rsidRPr="00194902">
        <w:rPr>
          <w:rFonts w:cs="Times New Roman"/>
          <w:sz w:val="24"/>
          <w:szCs w:val="20"/>
          <w:lang w:val="en-GB" w:eastAsia="en-US"/>
        </w:rPr>
        <w:tab/>
      </w:r>
      <m:oMath>
        <m:d>
          <m:dPr>
            <m:begChr m:val="["/>
            <m:endChr m:val="]"/>
            <m:ctrlPr>
              <w:rPr>
                <w:rFonts w:ascii="Cambria Math" w:hAnsi="Cambria Math" w:cs="Times New Roman"/>
                <w:i/>
                <w:sz w:val="24"/>
                <w:szCs w:val="20"/>
                <w:lang w:val="fr-FR" w:eastAsia="en-US"/>
              </w:rPr>
            </m:ctrlPr>
          </m:dPr>
          <m:e>
            <m:m>
              <m:mPr>
                <m:mcs>
                  <m:mc>
                    <m:mcPr>
                      <m:count m:val="1"/>
                      <m:mcJc m:val="center"/>
                    </m:mcPr>
                  </m:mc>
                </m:mcs>
                <m:ctrlPr>
                  <w:rPr>
                    <w:rFonts w:ascii="Cambria Math" w:hAnsi="Cambria Math" w:cs="Times New Roman"/>
                    <w:i/>
                    <w:sz w:val="24"/>
                    <w:szCs w:val="20"/>
                    <w:lang w:val="fr-FR" w:eastAsia="en-US"/>
                  </w:rPr>
                </m:ctrlPr>
              </m:mPr>
              <m:mr>
                <m:e>
                  <m:acc>
                    <m:accPr>
                      <m:chr m:val="̇"/>
                      <m:ctrlPr>
                        <w:rPr>
                          <w:rFonts w:ascii="Cambria Math" w:hAnsi="Cambria Math" w:cs="Times New Roman"/>
                          <w:i/>
                          <w:sz w:val="24"/>
                          <w:szCs w:val="20"/>
                          <w:lang w:val="fr-FR" w:eastAsia="en-US"/>
                        </w:rPr>
                      </m:ctrlPr>
                    </m:accPr>
                    <m:e>
                      <m:r>
                        <w:rPr>
                          <w:rFonts w:ascii="Cambria Math" w:hAnsi="Cambria Math" w:cs="Times New Roman"/>
                          <w:sz w:val="24"/>
                          <w:szCs w:val="20"/>
                          <w:lang w:val="fr-FR" w:eastAsia="en-US"/>
                        </w:rPr>
                        <m:t>x</m:t>
                      </m:r>
                    </m:e>
                  </m:acc>
                </m:e>
              </m:mr>
              <m:mr>
                <m:e>
                  <m:acc>
                    <m:accPr>
                      <m:chr m:val="̇"/>
                      <m:ctrlPr>
                        <w:rPr>
                          <w:rFonts w:ascii="Cambria Math" w:hAnsi="Cambria Math" w:cs="Times New Roman"/>
                          <w:i/>
                          <w:sz w:val="24"/>
                          <w:szCs w:val="20"/>
                          <w:lang w:val="fr-FR" w:eastAsia="en-US"/>
                        </w:rPr>
                      </m:ctrlPr>
                    </m:accPr>
                    <m:e>
                      <m:r>
                        <w:rPr>
                          <w:rFonts w:ascii="Cambria Math" w:hAnsi="Cambria Math" w:cs="Times New Roman"/>
                          <w:sz w:val="24"/>
                          <w:szCs w:val="20"/>
                          <w:lang w:val="fr-FR" w:eastAsia="en-US"/>
                        </w:rPr>
                        <m:t>y</m:t>
                      </m:r>
                    </m:e>
                  </m:acc>
                </m:e>
              </m:mr>
              <m:mr>
                <m:e>
                  <m:acc>
                    <m:accPr>
                      <m:chr m:val="̇"/>
                      <m:ctrlPr>
                        <w:rPr>
                          <w:rFonts w:ascii="Cambria Math" w:hAnsi="Cambria Math" w:cs="Times New Roman"/>
                          <w:i/>
                          <w:sz w:val="24"/>
                          <w:szCs w:val="20"/>
                          <w:lang w:val="fr-FR" w:eastAsia="en-US"/>
                        </w:rPr>
                      </m:ctrlPr>
                    </m:accPr>
                    <m:e>
                      <m:r>
                        <w:rPr>
                          <w:rFonts w:ascii="Cambria Math" w:hAnsi="Cambria Math" w:cs="Times New Roman"/>
                          <w:sz w:val="24"/>
                          <w:szCs w:val="20"/>
                          <w:lang w:val="fr-FR" w:eastAsia="en-US"/>
                        </w:rPr>
                        <m:t>z</m:t>
                      </m:r>
                    </m:e>
                  </m:acc>
                </m:e>
              </m:mr>
            </m:m>
          </m:e>
        </m:d>
        <m:r>
          <w:rPr>
            <w:rFonts w:ascii="Cambria Math" w:hAnsi="Cambria Math" w:cs="Times New Roman"/>
            <w:sz w:val="24"/>
            <w:szCs w:val="20"/>
            <w:lang w:val="en-GB" w:eastAsia="en-US"/>
          </w:rPr>
          <m:t>=</m:t>
        </m:r>
        <m:d>
          <m:dPr>
            <m:begChr m:val="["/>
            <m:endChr m:val="]"/>
            <m:ctrlPr>
              <w:rPr>
                <w:rFonts w:ascii="Cambria Math" w:hAnsi="Cambria Math" w:cs="Times New Roman"/>
                <w:i/>
                <w:sz w:val="24"/>
                <w:szCs w:val="20"/>
                <w:lang w:val="fr-FR" w:eastAsia="en-US"/>
              </w:rPr>
            </m:ctrlPr>
          </m:dPr>
          <m:e>
            <m:m>
              <m:mPr>
                <m:mcs>
                  <m:mc>
                    <m:mcPr>
                      <m:count m:val="1"/>
                      <m:mcJc m:val="center"/>
                    </m:mcPr>
                  </m:mc>
                </m:mcs>
                <m:ctrlPr>
                  <w:rPr>
                    <w:rFonts w:ascii="Cambria Math" w:hAnsi="Cambria Math" w:cs="Times New Roman"/>
                    <w:i/>
                    <w:sz w:val="24"/>
                    <w:szCs w:val="20"/>
                    <w:lang w:val="fr-FR" w:eastAsia="en-US"/>
                  </w:rPr>
                </m:ctrlPr>
              </m:mPr>
              <m:mr>
                <m:e>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val="en-GB" w:eastAsia="en-US"/>
                        </w:rPr>
                        <m:t>xhe</m:t>
                      </m:r>
                    </m:num>
                    <m:den>
                      <m:r>
                        <m:rPr>
                          <m:sty m:val="p"/>
                        </m:rPr>
                        <w:rPr>
                          <w:rFonts w:ascii="Cambria Math" w:hAnsi="Cambria Math" w:cs="Times New Roman"/>
                          <w:sz w:val="24"/>
                          <w:szCs w:val="20"/>
                          <w:lang w:val="en-GB" w:eastAsia="en-US"/>
                        </w:rPr>
                        <m:t>Rp</m:t>
                      </m:r>
                    </m:den>
                  </m:f>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sz w:val="24"/>
                              <w:szCs w:val="20"/>
                              <w:lang w:val="fr-FR" w:eastAsia="en-US"/>
                            </w:rPr>
                          </m:ctrlPr>
                        </m:dPr>
                        <m:e>
                          <m:r>
                            <m:rPr>
                              <m:sty m:val="p"/>
                            </m:rPr>
                            <w:rPr>
                              <w:rFonts w:ascii="Cambria Math" w:hAnsi="Cambria Math" w:cs="Times New Roman"/>
                              <w:sz w:val="24"/>
                              <w:szCs w:val="20"/>
                              <w:lang w:val="fr-FR" w:eastAsia="en-US"/>
                            </w:rPr>
                            <m:t>ν</m:t>
                          </m:r>
                        </m:e>
                      </m:d>
                      <m:r>
                        <m:rPr>
                          <m:sty m:val="p"/>
                        </m:rPr>
                        <w:rPr>
                          <w:rFonts w:ascii="Cambria Math" w:hAnsi="Cambria Math" w:cs="Times New Roman"/>
                          <w:sz w:val="24"/>
                          <w:szCs w:val="20"/>
                          <w:lang w:val="en-GB" w:eastAsia="en-US"/>
                        </w:rPr>
                        <m:t>-</m:t>
                      </m:r>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val="en-GB" w:eastAsia="en-US"/>
                            </w:rPr>
                            <m:t>h</m:t>
                          </m:r>
                        </m:num>
                        <m:den>
                          <m:r>
                            <m:rPr>
                              <m:sty m:val="p"/>
                            </m:rPr>
                            <w:rPr>
                              <w:rFonts w:ascii="Cambria Math" w:hAnsi="Cambria Math" w:cs="Times New Roman"/>
                              <w:sz w:val="24"/>
                              <w:szCs w:val="20"/>
                              <w:lang w:val="en-GB" w:eastAsia="en-US"/>
                            </w:rPr>
                            <m:t>R</m:t>
                          </m:r>
                        </m:den>
                      </m:f>
                      <m:d>
                        <m:dPr>
                          <m:ctrlPr>
                            <w:rPr>
                              <w:rFonts w:ascii="Cambria Math" w:hAnsi="Cambria Math" w:cs="Times New Roman"/>
                              <w:sz w:val="24"/>
                              <w:szCs w:val="20"/>
                              <w:lang w:val="fr-FR" w:eastAsia="en-US"/>
                            </w:rPr>
                          </m:ctrlPr>
                        </m:dPr>
                        <m:e>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sz w:val="24"/>
                                      <w:szCs w:val="20"/>
                                      <w:lang w:val="fr-FR" w:eastAsia="en-US"/>
                                    </w:rPr>
                                  </m:ctrlPr>
                                </m:dPr>
                                <m:e>
                                  <m:r>
                                    <m:rPr>
                                      <m:sty m:val="p"/>
                                    </m:rPr>
                                    <w:rPr>
                                      <w:rFonts w:ascii="Cambria Math" w:hAnsi="Cambria Math" w:cs="Times New Roman"/>
                                      <w:sz w:val="24"/>
                                      <w:szCs w:val="20"/>
                                      <w:lang w:val="fr-FR" w:eastAsia="en-US"/>
                                    </w:rPr>
                                    <m:t>Ω</m:t>
                                  </m:r>
                                </m:e>
                              </m:d>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sz w:val="24"/>
                                          <w:szCs w:val="20"/>
                                          <w:lang w:val="fr-FR" w:eastAsia="en-US"/>
                                        </w:rPr>
                                      </m:ctrlPr>
                                    </m:dPr>
                                    <m:e>
                                      <m:r>
                                        <m:rPr>
                                          <m:sty m:val="p"/>
                                        </m:rPr>
                                        <w:rPr>
                                          <w:rFonts w:ascii="Cambria Math" w:hAnsi="Cambria Math" w:cs="Times New Roman"/>
                                          <w:sz w:val="24"/>
                                          <w:szCs w:val="20"/>
                                          <w:lang w:val="fr-FR" w:eastAsia="en-US"/>
                                        </w:rPr>
                                        <m:t>ω</m:t>
                                      </m:r>
                                      <m:r>
                                        <m:rPr>
                                          <m:sty m:val="p"/>
                                        </m:rPr>
                                        <w:rPr>
                                          <w:rFonts w:ascii="Cambria Math" w:hAnsi="Cambria Math" w:cs="Times New Roman"/>
                                          <w:sz w:val="24"/>
                                          <w:szCs w:val="20"/>
                                          <w:lang w:val="en-GB" w:eastAsia="en-US"/>
                                        </w:rPr>
                                        <m:t>+</m:t>
                                      </m:r>
                                      <m:r>
                                        <m:rPr>
                                          <m:sty m:val="p"/>
                                        </m:rPr>
                                        <w:rPr>
                                          <w:rFonts w:ascii="Cambria Math" w:hAnsi="Cambria Math" w:cs="Times New Roman"/>
                                          <w:sz w:val="24"/>
                                          <w:szCs w:val="20"/>
                                          <w:lang w:val="fr-FR" w:eastAsia="en-US"/>
                                        </w:rPr>
                                        <m:t>ν</m:t>
                                      </m:r>
                                    </m:e>
                                  </m:d>
                                  <m:r>
                                    <m:rPr>
                                      <m:sty m:val="p"/>
                                    </m:rPr>
                                    <w:rPr>
                                      <w:rFonts w:ascii="Cambria Math" w:hAnsi="Cambria Math" w:cs="Times New Roman"/>
                                      <w:sz w:val="24"/>
                                      <w:szCs w:val="20"/>
                                      <w:lang w:val="en-GB" w:eastAsia="en-US"/>
                                    </w:rPr>
                                    <m:t>+</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sz w:val="24"/>
                                              <w:szCs w:val="20"/>
                                              <w:lang w:val="fr-FR" w:eastAsia="en-US"/>
                                            </w:rPr>
                                          </m:ctrlPr>
                                        </m:dPr>
                                        <m:e>
                                          <m:r>
                                            <m:rPr>
                                              <m:sty m:val="p"/>
                                            </m:rPr>
                                            <w:rPr>
                                              <w:rFonts w:ascii="Cambria Math" w:hAnsi="Cambria Math" w:cs="Times New Roman"/>
                                              <w:sz w:val="24"/>
                                              <w:szCs w:val="20"/>
                                              <w:lang w:val="fr-FR" w:eastAsia="en-US"/>
                                            </w:rPr>
                                            <m:t>Ω</m:t>
                                          </m:r>
                                        </m:e>
                                      </m:d>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sz w:val="24"/>
                                                  <w:szCs w:val="20"/>
                                                  <w:lang w:val="fr-FR" w:eastAsia="en-US"/>
                                                </w:rPr>
                                              </m:ctrlPr>
                                            </m:dPr>
                                            <m:e>
                                              <m:r>
                                                <m:rPr>
                                                  <m:sty m:val="p"/>
                                                </m:rPr>
                                                <w:rPr>
                                                  <w:rFonts w:ascii="Cambria Math" w:hAnsi="Cambria Math" w:cs="Times New Roman"/>
                                                  <w:sz w:val="24"/>
                                                  <w:szCs w:val="20"/>
                                                  <w:lang w:val="fr-FR" w:eastAsia="en-US"/>
                                                </w:rPr>
                                                <m:t>ω</m:t>
                                              </m:r>
                                              <m:r>
                                                <m:rPr>
                                                  <m:sty m:val="p"/>
                                                </m:rPr>
                                                <w:rPr>
                                                  <w:rFonts w:ascii="Cambria Math" w:hAnsi="Cambria Math" w:cs="Times New Roman"/>
                                                  <w:sz w:val="24"/>
                                                  <w:szCs w:val="20"/>
                                                  <w:lang w:val="en-GB" w:eastAsia="en-US"/>
                                                </w:rPr>
                                                <m:t>+</m:t>
                                              </m:r>
                                              <m:r>
                                                <m:rPr>
                                                  <m:sty m:val="p"/>
                                                </m:rPr>
                                                <w:rPr>
                                                  <w:rFonts w:ascii="Cambria Math" w:hAnsi="Cambria Math" w:cs="Times New Roman"/>
                                                  <w:sz w:val="24"/>
                                                  <w:szCs w:val="20"/>
                                                  <w:lang w:val="fr-FR" w:eastAsia="en-US"/>
                                                </w:rPr>
                                                <m:t>ν</m:t>
                                              </m:r>
                                            </m:e>
                                          </m:d>
                                          <m:r>
                                            <m:rPr>
                                              <m:sty m:val="p"/>
                                            </m:rPr>
                                            <w:rPr>
                                              <w:rFonts w:ascii="Cambria Math" w:hAnsi="Cambria Math" w:cs="Times New Roman"/>
                                              <w:sz w:val="24"/>
                                              <w:szCs w:val="20"/>
                                              <w:lang w:val="en-GB" w:eastAsia="en-US"/>
                                            </w:rPr>
                                            <m:t>cos⁡</m:t>
                                          </m:r>
                                          <m:d>
                                            <m:dPr>
                                              <m:ctrlPr>
                                                <w:rPr>
                                                  <w:rFonts w:ascii="Cambria Math" w:hAnsi="Cambria Math" w:cs="Times New Roman"/>
                                                  <w:sz w:val="24"/>
                                                  <w:szCs w:val="20"/>
                                                  <w:lang w:val="fr-FR" w:eastAsia="en-US"/>
                                                </w:rPr>
                                              </m:ctrlPr>
                                            </m:dPr>
                                            <m:e>
                                              <m:r>
                                                <m:rPr>
                                                  <m:sty m:val="p"/>
                                                </m:rPr>
                                                <w:rPr>
                                                  <w:rFonts w:ascii="Cambria Math" w:hAnsi="Cambria Math" w:cs="Times New Roman"/>
                                                  <w:sz w:val="24"/>
                                                  <w:szCs w:val="20"/>
                                                  <w:lang w:val="en-GB" w:eastAsia="en-US"/>
                                                </w:rPr>
                                                <m:t>i</m:t>
                                              </m:r>
                                            </m:e>
                                          </m:d>
                                        </m:e>
                                      </m:func>
                                    </m:e>
                                  </m:func>
                                </m:e>
                              </m:func>
                            </m:e>
                          </m:func>
                        </m:e>
                      </m:d>
                    </m:e>
                  </m:func>
                </m:e>
              </m:mr>
              <m:mr>
                <m:e>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val="en-GB" w:eastAsia="en-US"/>
                        </w:rPr>
                        <m:t>yhe</m:t>
                      </m:r>
                    </m:num>
                    <m:den>
                      <m:r>
                        <m:rPr>
                          <m:sty m:val="p"/>
                        </m:rPr>
                        <w:rPr>
                          <w:rFonts w:ascii="Cambria Math" w:hAnsi="Cambria Math" w:cs="Times New Roman"/>
                          <w:sz w:val="24"/>
                          <w:szCs w:val="20"/>
                          <w:lang w:val="en-GB" w:eastAsia="en-US"/>
                        </w:rPr>
                        <m:t>Rp</m:t>
                      </m:r>
                    </m:den>
                  </m:f>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sz w:val="24"/>
                              <w:szCs w:val="20"/>
                              <w:lang w:val="fr-FR" w:eastAsia="en-US"/>
                            </w:rPr>
                          </m:ctrlPr>
                        </m:dPr>
                        <m:e>
                          <m:r>
                            <m:rPr>
                              <m:sty m:val="p"/>
                            </m:rPr>
                            <w:rPr>
                              <w:rFonts w:ascii="Cambria Math" w:hAnsi="Cambria Math" w:cs="Times New Roman"/>
                              <w:sz w:val="24"/>
                              <w:szCs w:val="20"/>
                              <w:lang w:val="fr-FR" w:eastAsia="en-US"/>
                            </w:rPr>
                            <m:t>ν</m:t>
                          </m:r>
                        </m:e>
                      </m:d>
                      <m:r>
                        <m:rPr>
                          <m:sty m:val="p"/>
                        </m:rPr>
                        <w:rPr>
                          <w:rFonts w:ascii="Cambria Math" w:hAnsi="Cambria Math" w:cs="Times New Roman"/>
                          <w:sz w:val="24"/>
                          <w:szCs w:val="20"/>
                          <w:lang w:val="en-GB" w:eastAsia="en-US"/>
                        </w:rPr>
                        <m:t>-</m:t>
                      </m:r>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val="en-GB" w:eastAsia="en-US"/>
                            </w:rPr>
                            <m:t>h</m:t>
                          </m:r>
                        </m:num>
                        <m:den>
                          <m:r>
                            <m:rPr>
                              <m:sty m:val="p"/>
                            </m:rPr>
                            <w:rPr>
                              <w:rFonts w:ascii="Cambria Math" w:hAnsi="Cambria Math" w:cs="Times New Roman"/>
                              <w:sz w:val="24"/>
                              <w:szCs w:val="20"/>
                              <w:lang w:val="en-GB" w:eastAsia="en-US"/>
                            </w:rPr>
                            <m:t>R</m:t>
                          </m:r>
                        </m:den>
                      </m:f>
                      <m:d>
                        <m:dPr>
                          <m:ctrlPr>
                            <w:rPr>
                              <w:rFonts w:ascii="Cambria Math" w:hAnsi="Cambria Math" w:cs="Times New Roman"/>
                              <w:sz w:val="24"/>
                              <w:szCs w:val="20"/>
                              <w:lang w:val="fr-FR" w:eastAsia="en-US"/>
                            </w:rPr>
                          </m:ctrlPr>
                        </m:dPr>
                        <m:e>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sz w:val="24"/>
                                      <w:szCs w:val="20"/>
                                      <w:lang w:val="fr-FR" w:eastAsia="en-US"/>
                                    </w:rPr>
                                  </m:ctrlPr>
                                </m:dPr>
                                <m:e>
                                  <m:r>
                                    <m:rPr>
                                      <m:sty m:val="p"/>
                                    </m:rPr>
                                    <w:rPr>
                                      <w:rFonts w:ascii="Cambria Math" w:hAnsi="Cambria Math" w:cs="Times New Roman"/>
                                      <w:sz w:val="24"/>
                                      <w:szCs w:val="20"/>
                                      <w:lang w:val="fr-FR" w:eastAsia="en-US"/>
                                    </w:rPr>
                                    <m:t>Ω</m:t>
                                  </m:r>
                                </m:e>
                              </m:d>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sz w:val="24"/>
                                          <w:szCs w:val="20"/>
                                          <w:lang w:val="fr-FR" w:eastAsia="en-US"/>
                                        </w:rPr>
                                      </m:ctrlPr>
                                    </m:dPr>
                                    <m:e>
                                      <m:r>
                                        <m:rPr>
                                          <m:sty m:val="p"/>
                                        </m:rPr>
                                        <w:rPr>
                                          <w:rFonts w:ascii="Cambria Math" w:hAnsi="Cambria Math" w:cs="Times New Roman"/>
                                          <w:sz w:val="24"/>
                                          <w:szCs w:val="20"/>
                                          <w:lang w:val="fr-FR" w:eastAsia="en-US"/>
                                        </w:rPr>
                                        <m:t>ω</m:t>
                                      </m:r>
                                      <m:r>
                                        <m:rPr>
                                          <m:sty m:val="p"/>
                                        </m:rPr>
                                        <w:rPr>
                                          <w:rFonts w:ascii="Cambria Math" w:hAnsi="Cambria Math" w:cs="Times New Roman"/>
                                          <w:sz w:val="24"/>
                                          <w:szCs w:val="20"/>
                                          <w:lang w:val="en-GB" w:eastAsia="en-US"/>
                                        </w:rPr>
                                        <m:t>+</m:t>
                                      </m:r>
                                      <m:r>
                                        <m:rPr>
                                          <m:sty m:val="p"/>
                                        </m:rPr>
                                        <w:rPr>
                                          <w:rFonts w:ascii="Cambria Math" w:hAnsi="Cambria Math" w:cs="Times New Roman"/>
                                          <w:sz w:val="24"/>
                                          <w:szCs w:val="20"/>
                                          <w:lang w:val="fr-FR" w:eastAsia="en-US"/>
                                        </w:rPr>
                                        <m:t>ν</m:t>
                                      </m:r>
                                    </m:e>
                                  </m:d>
                                  <m:r>
                                    <m:rPr>
                                      <m:sty m:val="p"/>
                                    </m:rPr>
                                    <w:rPr>
                                      <w:rFonts w:ascii="Cambria Math" w:hAnsi="Cambria Math" w:cs="Times New Roman"/>
                                      <w:sz w:val="24"/>
                                      <w:szCs w:val="20"/>
                                      <w:lang w:val="en-GB" w:eastAsia="en-US"/>
                                    </w:rPr>
                                    <m:t>-</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sz w:val="24"/>
                                              <w:szCs w:val="20"/>
                                              <w:lang w:val="fr-FR" w:eastAsia="en-US"/>
                                            </w:rPr>
                                          </m:ctrlPr>
                                        </m:dPr>
                                        <m:e>
                                          <m:r>
                                            <m:rPr>
                                              <m:sty m:val="p"/>
                                            </m:rPr>
                                            <w:rPr>
                                              <w:rFonts w:ascii="Cambria Math" w:hAnsi="Cambria Math" w:cs="Times New Roman"/>
                                              <w:sz w:val="24"/>
                                              <w:szCs w:val="20"/>
                                              <w:lang w:val="fr-FR" w:eastAsia="en-US"/>
                                            </w:rPr>
                                            <m:t>Ω</m:t>
                                          </m:r>
                                        </m:e>
                                      </m:d>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sz w:val="24"/>
                                                  <w:szCs w:val="20"/>
                                                  <w:lang w:val="fr-FR" w:eastAsia="en-US"/>
                                                </w:rPr>
                                              </m:ctrlPr>
                                            </m:dPr>
                                            <m:e>
                                              <m:r>
                                                <m:rPr>
                                                  <m:sty m:val="p"/>
                                                </m:rPr>
                                                <w:rPr>
                                                  <w:rFonts w:ascii="Cambria Math" w:hAnsi="Cambria Math" w:cs="Times New Roman"/>
                                                  <w:sz w:val="24"/>
                                                  <w:szCs w:val="20"/>
                                                  <w:lang w:val="fr-FR" w:eastAsia="en-US"/>
                                                </w:rPr>
                                                <m:t>ω</m:t>
                                              </m:r>
                                              <m:r>
                                                <m:rPr>
                                                  <m:sty m:val="p"/>
                                                </m:rPr>
                                                <w:rPr>
                                                  <w:rFonts w:ascii="Cambria Math" w:hAnsi="Cambria Math" w:cs="Times New Roman"/>
                                                  <w:sz w:val="24"/>
                                                  <w:szCs w:val="20"/>
                                                  <w:lang w:val="en-GB" w:eastAsia="en-US"/>
                                                </w:rPr>
                                                <m:t>+</m:t>
                                              </m:r>
                                              <m:r>
                                                <m:rPr>
                                                  <m:sty m:val="p"/>
                                                </m:rPr>
                                                <w:rPr>
                                                  <w:rFonts w:ascii="Cambria Math" w:hAnsi="Cambria Math" w:cs="Times New Roman"/>
                                                  <w:sz w:val="24"/>
                                                  <w:szCs w:val="20"/>
                                                  <w:lang w:val="fr-FR" w:eastAsia="en-US"/>
                                                </w:rPr>
                                                <m:t>ν</m:t>
                                              </m:r>
                                            </m:e>
                                          </m:d>
                                          <m:r>
                                            <m:rPr>
                                              <m:sty m:val="p"/>
                                            </m:rPr>
                                            <w:rPr>
                                              <w:rFonts w:ascii="Cambria Math" w:hAnsi="Cambria Math" w:cs="Times New Roman"/>
                                              <w:sz w:val="24"/>
                                              <w:szCs w:val="20"/>
                                              <w:lang w:val="en-GB" w:eastAsia="en-US"/>
                                            </w:rPr>
                                            <m:t>cos⁡</m:t>
                                          </m:r>
                                          <m:d>
                                            <m:dPr>
                                              <m:ctrlPr>
                                                <w:rPr>
                                                  <w:rFonts w:ascii="Cambria Math" w:hAnsi="Cambria Math" w:cs="Times New Roman"/>
                                                  <w:sz w:val="24"/>
                                                  <w:szCs w:val="20"/>
                                                  <w:lang w:val="fr-FR" w:eastAsia="en-US"/>
                                                </w:rPr>
                                              </m:ctrlPr>
                                            </m:dPr>
                                            <m:e>
                                              <m:r>
                                                <m:rPr>
                                                  <m:sty m:val="p"/>
                                                </m:rPr>
                                                <w:rPr>
                                                  <w:rFonts w:ascii="Cambria Math" w:hAnsi="Cambria Math" w:cs="Times New Roman"/>
                                                  <w:sz w:val="24"/>
                                                  <w:szCs w:val="20"/>
                                                  <w:lang w:val="en-GB" w:eastAsia="en-US"/>
                                                </w:rPr>
                                                <m:t>i</m:t>
                                              </m:r>
                                            </m:e>
                                          </m:d>
                                        </m:e>
                                      </m:func>
                                    </m:e>
                                  </m:func>
                                </m:e>
                              </m:func>
                            </m:e>
                          </m:func>
                        </m:e>
                      </m:d>
                    </m:e>
                  </m:func>
                </m:e>
              </m:mr>
              <m:mr>
                <m:e>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val="en-GB" w:eastAsia="en-US"/>
                        </w:rPr>
                        <m:t>zhe</m:t>
                      </m:r>
                    </m:num>
                    <m:den>
                      <m:r>
                        <m:rPr>
                          <m:sty m:val="p"/>
                        </m:rPr>
                        <w:rPr>
                          <w:rFonts w:ascii="Cambria Math" w:hAnsi="Cambria Math" w:cs="Times New Roman"/>
                          <w:sz w:val="24"/>
                          <w:szCs w:val="20"/>
                          <w:lang w:val="en-GB" w:eastAsia="en-US"/>
                        </w:rPr>
                        <m:t>Rp</m:t>
                      </m:r>
                    </m:den>
                  </m:f>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sz w:val="24"/>
                              <w:szCs w:val="20"/>
                              <w:lang w:val="fr-FR" w:eastAsia="en-US"/>
                            </w:rPr>
                          </m:ctrlPr>
                        </m:dPr>
                        <m:e>
                          <m:r>
                            <m:rPr>
                              <m:sty m:val="p"/>
                            </m:rPr>
                            <w:rPr>
                              <w:rFonts w:ascii="Cambria Math" w:hAnsi="Cambria Math" w:cs="Times New Roman"/>
                              <w:sz w:val="24"/>
                              <w:szCs w:val="20"/>
                              <w:lang w:val="fr-FR" w:eastAsia="en-US"/>
                            </w:rPr>
                            <m:t>ν</m:t>
                          </m:r>
                        </m:e>
                      </m:d>
                      <m:r>
                        <m:rPr>
                          <m:sty m:val="p"/>
                        </m:rPr>
                        <w:rPr>
                          <w:rFonts w:ascii="Cambria Math" w:hAnsi="Cambria Math" w:cs="Times New Roman"/>
                          <w:sz w:val="24"/>
                          <w:szCs w:val="20"/>
                          <w:lang w:val="en-GB" w:eastAsia="en-US"/>
                        </w:rPr>
                        <m:t>+</m:t>
                      </m:r>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val="en-GB" w:eastAsia="en-US"/>
                            </w:rPr>
                            <m:t>h</m:t>
                          </m:r>
                        </m:num>
                        <m:den>
                          <m:r>
                            <m:rPr>
                              <m:sty m:val="p"/>
                            </m:rPr>
                            <w:rPr>
                              <w:rFonts w:ascii="Cambria Math" w:hAnsi="Cambria Math" w:cs="Times New Roman"/>
                              <w:sz w:val="24"/>
                              <w:szCs w:val="20"/>
                              <w:lang w:val="en-GB" w:eastAsia="en-US"/>
                            </w:rPr>
                            <m:t>R</m:t>
                          </m:r>
                        </m:den>
                      </m:f>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sz w:val="24"/>
                                  <w:szCs w:val="20"/>
                                  <w:lang w:val="fr-FR" w:eastAsia="en-US"/>
                                </w:rPr>
                              </m:ctrlPr>
                            </m:dPr>
                            <m:e>
                              <m:r>
                                <m:rPr>
                                  <m:sty m:val="p"/>
                                </m:rPr>
                                <w:rPr>
                                  <w:rFonts w:ascii="Cambria Math" w:hAnsi="Cambria Math" w:cs="Times New Roman"/>
                                  <w:sz w:val="24"/>
                                  <w:szCs w:val="20"/>
                                  <w:lang w:val="en-GB" w:eastAsia="en-US"/>
                                </w:rPr>
                                <m:t>i</m:t>
                              </m:r>
                            </m:e>
                          </m:d>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sz w:val="24"/>
                                      <w:szCs w:val="20"/>
                                      <w:lang w:val="fr-FR" w:eastAsia="en-US"/>
                                    </w:rPr>
                                  </m:ctrlPr>
                                </m:dPr>
                                <m:e>
                                  <m:r>
                                    <m:rPr>
                                      <m:sty m:val="p"/>
                                    </m:rPr>
                                    <w:rPr>
                                      <w:rFonts w:ascii="Cambria Math" w:hAnsi="Cambria Math" w:cs="Times New Roman"/>
                                      <w:sz w:val="24"/>
                                      <w:szCs w:val="20"/>
                                      <w:lang w:val="fr-FR" w:eastAsia="en-US"/>
                                    </w:rPr>
                                    <m:t>ω</m:t>
                                  </m:r>
                                  <m:r>
                                    <m:rPr>
                                      <m:sty m:val="p"/>
                                    </m:rPr>
                                    <w:rPr>
                                      <w:rFonts w:ascii="Cambria Math" w:hAnsi="Cambria Math" w:cs="Times New Roman"/>
                                      <w:sz w:val="24"/>
                                      <w:szCs w:val="20"/>
                                      <w:lang w:val="en-GB" w:eastAsia="en-US"/>
                                    </w:rPr>
                                    <m:t>+</m:t>
                                  </m:r>
                                  <m:r>
                                    <m:rPr>
                                      <m:sty m:val="p"/>
                                    </m:rPr>
                                    <w:rPr>
                                      <w:rFonts w:ascii="Cambria Math" w:hAnsi="Cambria Math" w:cs="Times New Roman"/>
                                      <w:sz w:val="24"/>
                                      <w:szCs w:val="20"/>
                                      <w:lang w:val="fr-FR" w:eastAsia="en-US"/>
                                    </w:rPr>
                                    <m:t>ν</m:t>
                                  </m:r>
                                </m:e>
                              </m:d>
                            </m:e>
                          </m:func>
                        </m:e>
                      </m:func>
                    </m:e>
                  </m:func>
                </m:e>
              </m:mr>
            </m:m>
          </m:e>
        </m:d>
      </m:oMath>
      <w:r w:rsidRPr="00194902">
        <w:rPr>
          <w:rFonts w:cs="Times New Roman"/>
          <w:sz w:val="24"/>
          <w:szCs w:val="20"/>
          <w:lang w:val="en-GB" w:eastAsia="en-US"/>
        </w:rPr>
        <w:tab/>
      </w:r>
      <w:r w:rsidRPr="00E67473">
        <w:rPr>
          <w:rFonts w:cs="Times New Roman"/>
          <w:szCs w:val="22"/>
          <w:lang w:val="en-GB" w:eastAsia="en-US"/>
        </w:rPr>
        <w:t>(27)</w:t>
      </w:r>
    </w:p>
    <w:p w14:paraId="6EE29FC7" w14:textId="77777777" w:rsidR="00194902" w:rsidRPr="00194902" w:rsidRDefault="00194902" w:rsidP="00194902">
      <w:pPr>
        <w:tabs>
          <w:tab w:val="left" w:pos="794"/>
          <w:tab w:val="center" w:pos="4820"/>
          <w:tab w:val="right" w:pos="9639"/>
        </w:tabs>
        <w:bidi w:val="0"/>
        <w:spacing w:line="240" w:lineRule="auto"/>
        <w:jc w:val="center"/>
        <w:rPr>
          <w:rFonts w:cs="Times New Roman"/>
          <w:sz w:val="24"/>
          <w:szCs w:val="20"/>
          <w:lang w:val="fr-FR" w:eastAsia="en-US"/>
        </w:rPr>
      </w:pPr>
      <m:oMathPara>
        <m:oMath>
          <m:r>
            <w:rPr>
              <w:rFonts w:ascii="Cambria Math" w:hAnsi="Cambria Math" w:cs="Times New Roman"/>
              <w:sz w:val="24"/>
              <w:szCs w:val="20"/>
              <w:lang w:val="fr-FR" w:eastAsia="en-US"/>
            </w:rPr>
            <m:t>h=</m:t>
          </m:r>
          <m:rad>
            <m:radPr>
              <m:degHide m:val="1"/>
              <m:ctrlPr>
                <w:rPr>
                  <w:rFonts w:ascii="Cambria Math" w:hAnsi="Cambria Math" w:cs="Times New Roman"/>
                  <w:i/>
                  <w:sz w:val="24"/>
                  <w:szCs w:val="20"/>
                  <w:lang w:val="fr-FR" w:eastAsia="en-US"/>
                </w:rPr>
              </m:ctrlPr>
            </m:radPr>
            <m:deg/>
            <m:e>
              <m:r>
                <m:rPr>
                  <m:sty m:val="p"/>
                </m:rPr>
                <w:rPr>
                  <w:rFonts w:ascii="Cambria Math" w:hAnsi="Cambria Math" w:cs="Times New Roman"/>
                  <w:sz w:val="24"/>
                  <w:szCs w:val="20"/>
                  <w:lang w:val="fr-FR" w:eastAsia="en-US"/>
                </w:rPr>
                <m:t>μ</m:t>
              </m:r>
              <m:r>
                <w:rPr>
                  <w:rFonts w:ascii="Cambria Math" w:hAnsi="Cambria Math" w:cs="Times New Roman"/>
                  <w:sz w:val="24"/>
                  <w:szCs w:val="20"/>
                  <w:lang w:val="fr-FR" w:eastAsia="en-US"/>
                </w:rPr>
                <m:t>p</m:t>
              </m:r>
            </m:e>
          </m:rad>
        </m:oMath>
      </m:oMathPara>
    </w:p>
    <w:p w14:paraId="578A8CD4" w14:textId="579BBE9E" w:rsidR="00DB7CF8" w:rsidRPr="00874CCE" w:rsidRDefault="00DB7CF8" w:rsidP="00194902">
      <w:pPr>
        <w:pStyle w:val="Equationlegend"/>
      </w:pPr>
      <w:r w:rsidRPr="00874CCE">
        <w:tab/>
      </w:r>
      <w:r w:rsidRPr="00874CCE">
        <w:rPr>
          <w:i/>
          <w:iCs/>
        </w:rPr>
        <w:t>h</w:t>
      </w:r>
      <w:r w:rsidRPr="00874CCE">
        <w:rPr>
          <w:rtl/>
        </w:rPr>
        <w:t>:</w:t>
      </w:r>
      <w:r w:rsidRPr="00874CCE">
        <w:tab/>
      </w:r>
      <w:r w:rsidR="003B5575" w:rsidRPr="00874CCE">
        <w:rPr>
          <w:rFonts w:hint="cs"/>
          <w:rtl/>
        </w:rPr>
        <w:t>زخم زاوي محدد</w:t>
      </w:r>
    </w:p>
    <w:p w14:paraId="79498D22" w14:textId="108795DB" w:rsidR="00DB7CF8" w:rsidRPr="00874CCE" w:rsidRDefault="003B5575" w:rsidP="00194902">
      <w:pPr>
        <w:rPr>
          <w:rtl/>
        </w:rPr>
      </w:pPr>
      <w:r w:rsidRPr="00874CCE">
        <w:rPr>
          <w:rFonts w:hint="cs"/>
          <w:rtl/>
        </w:rPr>
        <w:t xml:space="preserve">ويمكن تعريف </w:t>
      </w:r>
      <w:r w:rsidR="00F27EA9" w:rsidRPr="00874CCE">
        <w:rPr>
          <w:rFonts w:hint="cs"/>
          <w:rtl/>
        </w:rPr>
        <w:t xml:space="preserve">المكونات </w:t>
      </w:r>
      <w:r w:rsidR="00F901D3" w:rsidRPr="00874CCE">
        <w:rPr>
          <w:rFonts w:hint="cs"/>
          <w:rtl/>
        </w:rPr>
        <w:t>الواقعة في مركز</w:t>
      </w:r>
      <w:r w:rsidR="00F27EA9" w:rsidRPr="00874CCE">
        <w:rPr>
          <w:rFonts w:hint="cs"/>
          <w:rtl/>
        </w:rPr>
        <w:t xml:space="preserve"> الأرض </w:t>
      </w:r>
      <w:r w:rsidR="00F901D3" w:rsidRPr="00874CCE">
        <w:rPr>
          <w:rFonts w:hint="cs"/>
          <w:rtl/>
        </w:rPr>
        <w:t>و</w:t>
      </w:r>
      <w:r w:rsidR="00F27EA9" w:rsidRPr="00874CCE">
        <w:rPr>
          <w:rFonts w:hint="cs"/>
          <w:rtl/>
        </w:rPr>
        <w:t>الثابتة بالنسبة إلى الأرض</w:t>
      </w:r>
      <w:r w:rsidRPr="00874CCE">
        <w:rPr>
          <w:iCs/>
        </w:rPr>
        <w:t xml:space="preserve">(ECF) </w:t>
      </w:r>
      <w:r w:rsidRPr="00874CCE">
        <w:rPr>
          <w:rFonts w:hint="cs"/>
          <w:iCs/>
          <w:rtl/>
        </w:rPr>
        <w:t xml:space="preserve"> </w:t>
      </w:r>
      <w:r w:rsidRPr="00874CCE">
        <w:rPr>
          <w:rFonts w:hint="cs"/>
          <w:rtl/>
        </w:rPr>
        <w:t>لمتجه</w:t>
      </w:r>
      <w:r w:rsidR="00160AC3" w:rsidRPr="00874CCE">
        <w:rPr>
          <w:rFonts w:hint="cs"/>
          <w:rtl/>
        </w:rPr>
        <w:t>َ</w:t>
      </w:r>
      <w:r w:rsidRPr="00874CCE">
        <w:rPr>
          <w:rFonts w:hint="cs"/>
          <w:rtl/>
        </w:rPr>
        <w:t>يْ الموقع والسرعة على النحو التالي:</w:t>
      </w:r>
    </w:p>
    <w:p w14:paraId="0961CA25" w14:textId="77777777" w:rsidR="00194902" w:rsidRPr="00194902" w:rsidRDefault="00194902" w:rsidP="00194902">
      <w:pPr>
        <w:tabs>
          <w:tab w:val="left" w:pos="794"/>
          <w:tab w:val="center" w:pos="4820"/>
          <w:tab w:val="right" w:pos="9639"/>
        </w:tabs>
        <w:spacing w:after="120" w:line="240" w:lineRule="auto"/>
        <w:jc w:val="center"/>
        <w:rPr>
          <w:rFonts w:cs="Times New Roman"/>
          <w:sz w:val="24"/>
          <w:szCs w:val="20"/>
          <w:lang w:val="en-GB" w:eastAsia="en-US"/>
        </w:rPr>
      </w:pPr>
      <w:r w:rsidRPr="00194902">
        <w:rPr>
          <w:rFonts w:cs="Times New Roman"/>
          <w:sz w:val="24"/>
          <w:szCs w:val="20"/>
          <w:lang w:val="en-GB" w:eastAsia="en-US"/>
        </w:rPr>
        <w:tab/>
      </w:r>
      <w:r w:rsidRPr="00194902">
        <w:rPr>
          <w:rFonts w:cs="Times New Roman"/>
          <w:sz w:val="24"/>
          <w:szCs w:val="20"/>
          <w:lang w:val="en-GB" w:eastAsia="en-US"/>
        </w:rPr>
        <w:tab/>
      </w:r>
      <m:oMath>
        <m:sSub>
          <m:sSubPr>
            <m:ctrlPr>
              <w:rPr>
                <w:rFonts w:ascii="Cambria Math" w:hAnsi="Cambria Math" w:cs="Times New Roman"/>
                <w:i/>
                <w:sz w:val="24"/>
                <w:szCs w:val="20"/>
                <w:lang w:val="fr-FR" w:eastAsia="en-US"/>
              </w:rPr>
            </m:ctrlPr>
          </m:sSubPr>
          <m:e>
            <m:d>
              <m:dPr>
                <m:begChr m:val="["/>
                <m:endChr m:val="]"/>
                <m:ctrlPr>
                  <w:rPr>
                    <w:rFonts w:ascii="Cambria Math" w:hAnsi="Cambria Math" w:cs="Times New Roman"/>
                    <w:i/>
                    <w:sz w:val="24"/>
                    <w:szCs w:val="20"/>
                    <w:lang w:val="fr-FR" w:eastAsia="en-US"/>
                  </w:rPr>
                </m:ctrlPr>
              </m:dPr>
              <m:e>
                <m:m>
                  <m:mPr>
                    <m:mcs>
                      <m:mc>
                        <m:mcPr>
                          <m:count m:val="1"/>
                          <m:mcJc m:val="center"/>
                        </m:mcPr>
                      </m:mc>
                    </m:mcs>
                    <m:ctrlPr>
                      <w:rPr>
                        <w:rFonts w:ascii="Cambria Math" w:hAnsi="Cambria Math" w:cs="Times New Roman"/>
                        <w:i/>
                        <w:sz w:val="24"/>
                        <w:szCs w:val="20"/>
                        <w:lang w:val="fr-FR" w:eastAsia="en-US"/>
                      </w:rPr>
                    </m:ctrlPr>
                  </m:mPr>
                  <m:mr>
                    <m:e>
                      <m:r>
                        <w:rPr>
                          <w:rFonts w:ascii="Cambria Math" w:hAnsi="Cambria Math" w:cs="Times New Roman"/>
                          <w:sz w:val="24"/>
                          <w:szCs w:val="20"/>
                          <w:lang w:val="fr-FR" w:eastAsia="en-US"/>
                        </w:rPr>
                        <m:t>x</m:t>
                      </m:r>
                    </m:e>
                  </m:mr>
                  <m:mr>
                    <m:e>
                      <m:r>
                        <w:rPr>
                          <w:rFonts w:ascii="Cambria Math" w:hAnsi="Cambria Math" w:cs="Times New Roman"/>
                          <w:sz w:val="24"/>
                          <w:szCs w:val="20"/>
                          <w:lang w:val="fr-FR" w:eastAsia="en-US"/>
                        </w:rPr>
                        <m:t>y</m:t>
                      </m:r>
                    </m:e>
                  </m:mr>
                  <m:mr>
                    <m:e>
                      <m:r>
                        <w:rPr>
                          <w:rFonts w:ascii="Cambria Math" w:hAnsi="Cambria Math" w:cs="Times New Roman"/>
                          <w:sz w:val="24"/>
                          <w:szCs w:val="20"/>
                          <w:lang w:val="fr-FR" w:eastAsia="en-US"/>
                        </w:rPr>
                        <m:t>z</m:t>
                      </m:r>
                    </m:e>
                  </m:mr>
                </m:m>
              </m:e>
            </m:d>
          </m:e>
          <m:sub>
            <m:r>
              <w:rPr>
                <w:rFonts w:ascii="Cambria Math" w:hAnsi="Cambria Math" w:cs="Times New Roman"/>
                <w:sz w:val="24"/>
                <w:szCs w:val="20"/>
                <w:lang w:val="fr-FR" w:eastAsia="en-US"/>
              </w:rPr>
              <m:t>ECF</m:t>
            </m:r>
          </m:sub>
        </m:sSub>
        <m:r>
          <w:rPr>
            <w:rFonts w:ascii="Cambria Math" w:hAnsi="Cambria Math" w:cs="Times New Roman"/>
            <w:sz w:val="24"/>
            <w:szCs w:val="20"/>
            <w:lang w:val="en-GB" w:eastAsia="en-US"/>
          </w:rPr>
          <m:t>=</m:t>
        </m:r>
        <m:d>
          <m:dPr>
            <m:begChr m:val="["/>
            <m:endChr m:val="]"/>
            <m:ctrlPr>
              <w:rPr>
                <w:rFonts w:ascii="Cambria Math" w:hAnsi="Cambria Math" w:cs="Times New Roman"/>
                <w:i/>
                <w:sz w:val="24"/>
                <w:szCs w:val="20"/>
                <w:lang w:val="fr-FR" w:eastAsia="en-US"/>
              </w:rPr>
            </m:ctrlPr>
          </m:dPr>
          <m:e>
            <m:r>
              <w:rPr>
                <w:rFonts w:ascii="Cambria Math" w:hAnsi="Cambria Math" w:cs="Times New Roman"/>
                <w:sz w:val="24"/>
                <w:szCs w:val="20"/>
                <w:lang w:val="en-GB" w:eastAsia="en-US"/>
              </w:rPr>
              <m:t>-</m:t>
            </m:r>
            <m:m>
              <m:mPr>
                <m:mcs>
                  <m:mc>
                    <m:mcPr>
                      <m:count m:val="1"/>
                      <m:mcJc m:val="center"/>
                    </m:mcPr>
                  </m:mc>
                </m:mcs>
                <m:ctrlPr>
                  <w:rPr>
                    <w:rFonts w:ascii="Cambria Math" w:hAnsi="Cambria Math" w:cs="Times New Roman"/>
                    <w:i/>
                    <w:sz w:val="24"/>
                    <w:szCs w:val="20"/>
                    <w:lang w:val="fr-FR" w:eastAsia="en-US"/>
                  </w:rPr>
                </m:ctrlPr>
              </m:mPr>
              <m:mr>
                <m:e>
                  <m:r>
                    <w:rPr>
                      <w:rFonts w:ascii="Cambria Math" w:hAnsi="Cambria Math" w:cs="Times New Roman"/>
                      <w:sz w:val="24"/>
                      <w:szCs w:val="20"/>
                      <w:lang w:val="fr-FR" w:eastAsia="en-US"/>
                    </w:rPr>
                    <m:t>x</m:t>
                  </m:r>
                  <m:func>
                    <m:funcPr>
                      <m:ctrlPr>
                        <w:rPr>
                          <w:rFonts w:ascii="Cambria Math" w:hAnsi="Cambria Math" w:cs="Times New Roman"/>
                          <w:i/>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θ</m:t>
                          </m:r>
                        </m:e>
                      </m:d>
                    </m:e>
                  </m:func>
                  <m:r>
                    <w:rPr>
                      <w:rFonts w:ascii="Cambria Math" w:hAnsi="Cambria Math" w:cs="Times New Roman"/>
                      <w:sz w:val="24"/>
                      <w:szCs w:val="20"/>
                      <w:lang w:val="en-GB" w:eastAsia="en-US"/>
                    </w:rPr>
                    <m:t>+</m:t>
                  </m:r>
                  <m:r>
                    <w:rPr>
                      <w:rFonts w:ascii="Cambria Math" w:hAnsi="Cambria Math" w:cs="Times New Roman"/>
                      <w:sz w:val="24"/>
                      <w:szCs w:val="20"/>
                      <w:lang w:val="fr-FR" w:eastAsia="en-US"/>
                    </w:rPr>
                    <m:t>y</m:t>
                  </m:r>
                  <m:func>
                    <m:funcPr>
                      <m:ctrlPr>
                        <w:rPr>
                          <w:rFonts w:ascii="Cambria Math" w:hAnsi="Cambria Math" w:cs="Times New Roman"/>
                          <w:i/>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θ</m:t>
                          </m:r>
                        </m:e>
                      </m:d>
                    </m:e>
                  </m:func>
                </m:e>
              </m:mr>
              <m:mr>
                <m:e>
                  <m:r>
                    <w:rPr>
                      <w:rFonts w:ascii="Cambria Math" w:hAnsi="Cambria Math" w:cs="Times New Roman"/>
                      <w:sz w:val="24"/>
                      <w:szCs w:val="20"/>
                      <w:lang w:val="fr-FR" w:eastAsia="en-US"/>
                    </w:rPr>
                    <m:t>x</m:t>
                  </m:r>
                  <m:func>
                    <m:funcPr>
                      <m:ctrlPr>
                        <w:rPr>
                          <w:rFonts w:ascii="Cambria Math" w:hAnsi="Cambria Math" w:cs="Times New Roman"/>
                          <w:i/>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θ</m:t>
                          </m:r>
                        </m:e>
                      </m:d>
                    </m:e>
                  </m:func>
                  <m:r>
                    <w:rPr>
                      <w:rFonts w:ascii="Cambria Math" w:hAnsi="Cambria Math" w:cs="Times New Roman"/>
                      <w:sz w:val="24"/>
                      <w:szCs w:val="20"/>
                      <w:lang w:val="en-GB" w:eastAsia="en-US"/>
                    </w:rPr>
                    <m:t>+</m:t>
                  </m:r>
                  <m:r>
                    <w:rPr>
                      <w:rFonts w:ascii="Cambria Math" w:hAnsi="Cambria Math" w:cs="Times New Roman"/>
                      <w:sz w:val="24"/>
                      <w:szCs w:val="20"/>
                      <w:lang w:val="fr-FR" w:eastAsia="en-US"/>
                    </w:rPr>
                    <m:t>y</m:t>
                  </m:r>
                  <m:func>
                    <m:funcPr>
                      <m:ctrlPr>
                        <w:rPr>
                          <w:rFonts w:ascii="Cambria Math" w:hAnsi="Cambria Math" w:cs="Times New Roman"/>
                          <w:i/>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θ</m:t>
                          </m:r>
                        </m:e>
                      </m:d>
                    </m:e>
                  </m:func>
                </m:e>
              </m:mr>
              <m:mr>
                <m:e>
                  <m:r>
                    <w:rPr>
                      <w:rFonts w:ascii="Cambria Math" w:hAnsi="Cambria Math" w:cs="Times New Roman"/>
                      <w:sz w:val="24"/>
                      <w:szCs w:val="20"/>
                      <w:lang w:val="fr-FR" w:eastAsia="en-US"/>
                    </w:rPr>
                    <m:t>z</m:t>
                  </m:r>
                </m:e>
              </m:mr>
            </m:m>
          </m:e>
        </m:d>
      </m:oMath>
      <w:r w:rsidRPr="00194902">
        <w:rPr>
          <w:rFonts w:cs="Times New Roman"/>
          <w:sz w:val="24"/>
          <w:szCs w:val="20"/>
          <w:lang w:val="en-GB" w:eastAsia="en-US"/>
        </w:rPr>
        <w:tab/>
      </w:r>
      <w:r w:rsidRPr="00E67473">
        <w:rPr>
          <w:rFonts w:cs="Times New Roman"/>
          <w:szCs w:val="22"/>
          <w:lang w:val="en-GB" w:eastAsia="en-US"/>
        </w:rPr>
        <w:t>(28)</w:t>
      </w:r>
    </w:p>
    <w:p w14:paraId="0794942F" w14:textId="77777777" w:rsidR="00194902" w:rsidRPr="00194902" w:rsidRDefault="00194902" w:rsidP="00194902">
      <w:pPr>
        <w:tabs>
          <w:tab w:val="left" w:pos="794"/>
          <w:tab w:val="center" w:pos="4820"/>
          <w:tab w:val="right" w:pos="9639"/>
        </w:tabs>
        <w:spacing w:after="120" w:line="240" w:lineRule="auto"/>
        <w:jc w:val="center"/>
        <w:rPr>
          <w:rFonts w:cs="Times New Roman"/>
          <w:sz w:val="24"/>
          <w:szCs w:val="20"/>
          <w:lang w:val="en-GB" w:eastAsia="en-US"/>
        </w:rPr>
      </w:pPr>
      <w:r w:rsidRPr="00194902">
        <w:rPr>
          <w:rFonts w:cs="Times New Roman"/>
          <w:sz w:val="24"/>
          <w:szCs w:val="20"/>
          <w:lang w:val="en-GB" w:eastAsia="en-US"/>
        </w:rPr>
        <w:tab/>
      </w:r>
      <w:r w:rsidRPr="00194902">
        <w:rPr>
          <w:rFonts w:cs="Times New Roman"/>
          <w:sz w:val="24"/>
          <w:szCs w:val="20"/>
          <w:lang w:val="en-GB" w:eastAsia="en-US"/>
        </w:rPr>
        <w:tab/>
      </w:r>
      <m:oMath>
        <m:sSub>
          <m:sSubPr>
            <m:ctrlPr>
              <w:rPr>
                <w:rFonts w:ascii="Cambria Math" w:hAnsi="Cambria Math" w:cs="Times New Roman"/>
                <w:i/>
                <w:sz w:val="24"/>
                <w:szCs w:val="20"/>
                <w:lang w:val="fr-FR" w:eastAsia="en-US"/>
              </w:rPr>
            </m:ctrlPr>
          </m:sSubPr>
          <m:e>
            <m:d>
              <m:dPr>
                <m:begChr m:val="["/>
                <m:endChr m:val="]"/>
                <m:ctrlPr>
                  <w:rPr>
                    <w:rFonts w:ascii="Cambria Math" w:hAnsi="Cambria Math" w:cs="Times New Roman"/>
                    <w:i/>
                    <w:sz w:val="24"/>
                    <w:szCs w:val="20"/>
                    <w:lang w:val="fr-FR" w:eastAsia="en-US"/>
                  </w:rPr>
                </m:ctrlPr>
              </m:dPr>
              <m:e>
                <m:m>
                  <m:mPr>
                    <m:mcs>
                      <m:mc>
                        <m:mcPr>
                          <m:count m:val="1"/>
                          <m:mcJc m:val="center"/>
                        </m:mcPr>
                      </m:mc>
                    </m:mcs>
                    <m:ctrlPr>
                      <w:rPr>
                        <w:rFonts w:ascii="Cambria Math" w:hAnsi="Cambria Math" w:cs="Times New Roman"/>
                        <w:i/>
                        <w:sz w:val="24"/>
                        <w:szCs w:val="20"/>
                        <w:lang w:val="fr-FR" w:eastAsia="en-US"/>
                      </w:rPr>
                    </m:ctrlPr>
                  </m:mPr>
                  <m:mr>
                    <m:e>
                      <m:acc>
                        <m:accPr>
                          <m:chr m:val="̇"/>
                          <m:ctrlPr>
                            <w:rPr>
                              <w:rFonts w:ascii="Cambria Math" w:hAnsi="Cambria Math" w:cs="Times New Roman"/>
                              <w:i/>
                              <w:sz w:val="24"/>
                              <w:szCs w:val="20"/>
                              <w:lang w:val="fr-FR" w:eastAsia="en-US"/>
                            </w:rPr>
                          </m:ctrlPr>
                        </m:accPr>
                        <m:e>
                          <m:r>
                            <w:rPr>
                              <w:rFonts w:ascii="Cambria Math" w:hAnsi="Cambria Math" w:cs="Times New Roman"/>
                              <w:sz w:val="24"/>
                              <w:szCs w:val="20"/>
                              <w:lang w:val="fr-FR" w:eastAsia="en-US"/>
                            </w:rPr>
                            <m:t>x</m:t>
                          </m:r>
                        </m:e>
                      </m:acc>
                    </m:e>
                  </m:mr>
                  <m:mr>
                    <m:e>
                      <m:acc>
                        <m:accPr>
                          <m:chr m:val="̇"/>
                          <m:ctrlPr>
                            <w:rPr>
                              <w:rFonts w:ascii="Cambria Math" w:hAnsi="Cambria Math" w:cs="Times New Roman"/>
                              <w:i/>
                              <w:sz w:val="24"/>
                              <w:szCs w:val="20"/>
                              <w:lang w:val="fr-FR" w:eastAsia="en-US"/>
                            </w:rPr>
                          </m:ctrlPr>
                        </m:accPr>
                        <m:e>
                          <m:r>
                            <w:rPr>
                              <w:rFonts w:ascii="Cambria Math" w:hAnsi="Cambria Math" w:cs="Times New Roman"/>
                              <w:sz w:val="24"/>
                              <w:szCs w:val="20"/>
                              <w:lang w:val="fr-FR" w:eastAsia="en-US"/>
                            </w:rPr>
                            <m:t>y</m:t>
                          </m:r>
                        </m:e>
                      </m:acc>
                    </m:e>
                  </m:mr>
                  <m:mr>
                    <m:e>
                      <m:acc>
                        <m:accPr>
                          <m:chr m:val="̇"/>
                          <m:ctrlPr>
                            <w:rPr>
                              <w:rFonts w:ascii="Cambria Math" w:hAnsi="Cambria Math" w:cs="Times New Roman"/>
                              <w:i/>
                              <w:sz w:val="24"/>
                              <w:szCs w:val="20"/>
                              <w:lang w:val="fr-FR" w:eastAsia="en-US"/>
                            </w:rPr>
                          </m:ctrlPr>
                        </m:accPr>
                        <m:e>
                          <m:r>
                            <w:rPr>
                              <w:rFonts w:ascii="Cambria Math" w:hAnsi="Cambria Math" w:cs="Times New Roman"/>
                              <w:sz w:val="24"/>
                              <w:szCs w:val="20"/>
                              <w:lang w:val="fr-FR" w:eastAsia="en-US"/>
                            </w:rPr>
                            <m:t>z</m:t>
                          </m:r>
                        </m:e>
                      </m:acc>
                    </m:e>
                  </m:mr>
                </m:m>
              </m:e>
            </m:d>
          </m:e>
          <m:sub>
            <m:r>
              <w:rPr>
                <w:rFonts w:ascii="Cambria Math" w:hAnsi="Cambria Math" w:cs="Times New Roman"/>
                <w:sz w:val="24"/>
                <w:szCs w:val="20"/>
                <w:lang w:val="fr-FR" w:eastAsia="en-US"/>
              </w:rPr>
              <m:t>ECF</m:t>
            </m:r>
          </m:sub>
        </m:sSub>
        <m:r>
          <w:rPr>
            <w:rFonts w:ascii="Cambria Math" w:hAnsi="Cambria Math" w:cs="Times New Roman"/>
            <w:sz w:val="24"/>
            <w:szCs w:val="20"/>
            <w:lang w:val="en-GB" w:eastAsia="en-US"/>
          </w:rPr>
          <m:t>=</m:t>
        </m:r>
        <m:d>
          <m:dPr>
            <m:begChr m:val="["/>
            <m:endChr m:val="]"/>
            <m:ctrlPr>
              <w:rPr>
                <w:rFonts w:ascii="Cambria Math" w:hAnsi="Cambria Math" w:cs="Times New Roman"/>
                <w:i/>
                <w:sz w:val="24"/>
                <w:szCs w:val="20"/>
                <w:lang w:val="fr-FR" w:eastAsia="en-US"/>
              </w:rPr>
            </m:ctrlPr>
          </m:dPr>
          <m:e>
            <m:m>
              <m:mPr>
                <m:mcs>
                  <m:mc>
                    <m:mcPr>
                      <m:count m:val="1"/>
                      <m:mcJc m:val="center"/>
                    </m:mcPr>
                  </m:mc>
                </m:mcs>
                <m:ctrlPr>
                  <w:rPr>
                    <w:rFonts w:ascii="Cambria Math" w:hAnsi="Cambria Math" w:cs="Times New Roman"/>
                    <w:i/>
                    <w:sz w:val="24"/>
                    <w:szCs w:val="20"/>
                    <w:lang w:val="fr-FR" w:eastAsia="en-US"/>
                  </w:rPr>
                </m:ctrlPr>
              </m:mPr>
              <m:mr>
                <m:e>
                  <m:acc>
                    <m:accPr>
                      <m:chr m:val="̇"/>
                      <m:ctrlPr>
                        <w:rPr>
                          <w:rFonts w:ascii="Cambria Math" w:hAnsi="Cambria Math" w:cs="Times New Roman"/>
                          <w:i/>
                          <w:sz w:val="24"/>
                          <w:szCs w:val="20"/>
                          <w:lang w:val="fr-FR" w:eastAsia="en-US"/>
                        </w:rPr>
                      </m:ctrlPr>
                    </m:accPr>
                    <m:e>
                      <m:r>
                        <w:rPr>
                          <w:rFonts w:ascii="Cambria Math" w:hAnsi="Cambria Math" w:cs="Times New Roman"/>
                          <w:sz w:val="24"/>
                          <w:szCs w:val="20"/>
                          <w:lang w:val="fr-FR" w:eastAsia="en-US"/>
                        </w:rPr>
                        <m:t>x</m:t>
                      </m:r>
                    </m:e>
                  </m:acc>
                  <m:func>
                    <m:funcPr>
                      <m:ctrlPr>
                        <w:rPr>
                          <w:rFonts w:ascii="Cambria Math" w:hAnsi="Cambria Math" w:cs="Times New Roman"/>
                          <w:iCs/>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Cs/>
                              <w:sz w:val="24"/>
                              <w:szCs w:val="20"/>
                              <w:lang w:val="fr-FR" w:eastAsia="en-US"/>
                            </w:rPr>
                          </m:ctrlPr>
                        </m:dPr>
                        <m:e>
                          <m:r>
                            <m:rPr>
                              <m:sty m:val="p"/>
                            </m:rPr>
                            <w:rPr>
                              <w:rFonts w:ascii="Cambria Math" w:hAnsi="Cambria Math" w:cs="Times New Roman"/>
                              <w:sz w:val="24"/>
                              <w:szCs w:val="20"/>
                              <w:lang w:val="fr-FR" w:eastAsia="en-US"/>
                            </w:rPr>
                            <m:t>θ</m:t>
                          </m:r>
                        </m:e>
                      </m:d>
                    </m:e>
                  </m:func>
                  <m:r>
                    <w:rPr>
                      <w:rFonts w:ascii="Cambria Math" w:hAnsi="Cambria Math" w:cs="Times New Roman"/>
                      <w:sz w:val="24"/>
                      <w:szCs w:val="20"/>
                      <w:lang w:val="en-GB" w:eastAsia="en-US"/>
                    </w:rPr>
                    <m:t>+</m:t>
                  </m:r>
                  <m:acc>
                    <m:accPr>
                      <m:chr m:val="̇"/>
                      <m:ctrlPr>
                        <w:rPr>
                          <w:rFonts w:ascii="Cambria Math" w:hAnsi="Cambria Math" w:cs="Times New Roman"/>
                          <w:i/>
                          <w:sz w:val="24"/>
                          <w:szCs w:val="20"/>
                          <w:lang w:val="fr-FR" w:eastAsia="en-US"/>
                        </w:rPr>
                      </m:ctrlPr>
                    </m:accPr>
                    <m:e>
                      <m:r>
                        <w:rPr>
                          <w:rFonts w:ascii="Cambria Math" w:hAnsi="Cambria Math" w:cs="Times New Roman"/>
                          <w:sz w:val="24"/>
                          <w:szCs w:val="20"/>
                          <w:lang w:val="fr-FR" w:eastAsia="en-US"/>
                        </w:rPr>
                        <m:t>y</m:t>
                      </m:r>
                    </m:e>
                  </m:acc>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θ</m:t>
                          </m:r>
                        </m:e>
                      </m:d>
                    </m:e>
                  </m:func>
                  <m:r>
                    <w:rPr>
                      <w:rFonts w:ascii="Cambria Math" w:hAnsi="Cambria Math" w:cs="Times New Roman"/>
                      <w:sz w:val="24"/>
                      <w:szCs w:val="20"/>
                      <w:lang w:val="en-GB" w:eastAsia="en-US"/>
                    </w:rPr>
                    <m:t>+</m:t>
                  </m:r>
                  <m:sSub>
                    <m:sSubPr>
                      <m:ctrlPr>
                        <w:rPr>
                          <w:rFonts w:ascii="Cambria Math" w:hAnsi="Cambria Math" w:cs="Times New Roman"/>
                          <w:sz w:val="24"/>
                          <w:szCs w:val="20"/>
                          <w:lang w:val="fr-FR" w:eastAsia="en-US"/>
                        </w:rPr>
                      </m:ctrlPr>
                    </m:sSubPr>
                    <m:e>
                      <m:r>
                        <m:rPr>
                          <m:sty m:val="p"/>
                        </m:rPr>
                        <w:rPr>
                          <w:rFonts w:ascii="Cambria Math" w:hAnsi="Cambria Math" w:cs="Times New Roman"/>
                          <w:sz w:val="24"/>
                          <w:szCs w:val="20"/>
                          <w:lang w:val="fr-FR" w:eastAsia="en-US"/>
                        </w:rPr>
                        <m:t>Ω</m:t>
                      </m:r>
                    </m:e>
                    <m:sub>
                      <m:r>
                        <m:rPr>
                          <m:sty m:val="p"/>
                        </m:rPr>
                        <w:rPr>
                          <w:rFonts w:ascii="Cambria Math" w:hAnsi="Cambria Math" w:cs="Times New Roman"/>
                          <w:sz w:val="24"/>
                          <w:szCs w:val="20"/>
                          <w:lang w:val="en-GB" w:eastAsia="en-US"/>
                        </w:rPr>
                        <m:t>e</m:t>
                      </m:r>
                    </m:sub>
                  </m:sSub>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y</m:t>
                      </m:r>
                    </m:e>
                    <m:sub>
                      <m:r>
                        <w:rPr>
                          <w:rFonts w:ascii="Cambria Math" w:hAnsi="Cambria Math" w:cs="Times New Roman"/>
                          <w:sz w:val="24"/>
                          <w:szCs w:val="20"/>
                          <w:lang w:val="fr-FR" w:eastAsia="en-US"/>
                        </w:rPr>
                        <m:t>ECF</m:t>
                      </m:r>
                    </m:sub>
                  </m:sSub>
                </m:e>
              </m:mr>
              <m:mr>
                <m:e>
                  <m:r>
                    <w:rPr>
                      <w:rFonts w:ascii="Cambria Math" w:hAnsi="Cambria Math" w:cs="Times New Roman"/>
                      <w:sz w:val="24"/>
                      <w:szCs w:val="20"/>
                      <w:lang w:val="en-GB" w:eastAsia="en-US"/>
                    </w:rPr>
                    <m:t>-</m:t>
                  </m:r>
                  <m:acc>
                    <m:accPr>
                      <m:chr m:val="̇"/>
                      <m:ctrlPr>
                        <w:rPr>
                          <w:rFonts w:ascii="Cambria Math" w:hAnsi="Cambria Math" w:cs="Times New Roman"/>
                          <w:i/>
                          <w:sz w:val="24"/>
                          <w:szCs w:val="20"/>
                          <w:lang w:val="fr-FR" w:eastAsia="en-US"/>
                        </w:rPr>
                      </m:ctrlPr>
                    </m:accPr>
                    <m:e>
                      <m:r>
                        <w:rPr>
                          <w:rFonts w:ascii="Cambria Math" w:hAnsi="Cambria Math" w:cs="Times New Roman"/>
                          <w:sz w:val="24"/>
                          <w:szCs w:val="20"/>
                          <w:lang w:val="fr-FR" w:eastAsia="en-US"/>
                        </w:rPr>
                        <m:t>x</m:t>
                      </m:r>
                    </m:e>
                  </m:acc>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θ</m:t>
                          </m:r>
                        </m:e>
                      </m:d>
                    </m:e>
                  </m:func>
                  <m:r>
                    <w:rPr>
                      <w:rFonts w:ascii="Cambria Math" w:hAnsi="Cambria Math" w:cs="Times New Roman"/>
                      <w:sz w:val="24"/>
                      <w:szCs w:val="20"/>
                      <w:lang w:val="en-GB" w:eastAsia="en-US"/>
                    </w:rPr>
                    <m:t>+</m:t>
                  </m:r>
                  <m:acc>
                    <m:accPr>
                      <m:chr m:val="̇"/>
                      <m:ctrlPr>
                        <w:rPr>
                          <w:rFonts w:ascii="Cambria Math" w:hAnsi="Cambria Math" w:cs="Times New Roman"/>
                          <w:i/>
                          <w:sz w:val="24"/>
                          <w:szCs w:val="20"/>
                          <w:lang w:val="fr-FR" w:eastAsia="en-US"/>
                        </w:rPr>
                      </m:ctrlPr>
                    </m:accPr>
                    <m:e>
                      <m:r>
                        <w:rPr>
                          <w:rFonts w:ascii="Cambria Math" w:hAnsi="Cambria Math" w:cs="Times New Roman"/>
                          <w:sz w:val="24"/>
                          <w:szCs w:val="20"/>
                          <w:lang w:val="fr-FR" w:eastAsia="en-US"/>
                        </w:rPr>
                        <m:t>y</m:t>
                      </m:r>
                    </m:e>
                  </m:acc>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θ</m:t>
                          </m:r>
                        </m:e>
                      </m:d>
                    </m:e>
                  </m:func>
                  <m:r>
                    <w:rPr>
                      <w:rFonts w:ascii="Cambria Math" w:hAnsi="Cambria Math" w:cs="Times New Roman"/>
                      <w:sz w:val="24"/>
                      <w:szCs w:val="20"/>
                      <w:lang w:val="en-GB" w:eastAsia="en-US"/>
                    </w:rPr>
                    <m:t>-</m:t>
                  </m:r>
                  <m:sSub>
                    <m:sSubPr>
                      <m:ctrlPr>
                        <w:rPr>
                          <w:rFonts w:ascii="Cambria Math" w:hAnsi="Cambria Math" w:cs="Times New Roman"/>
                          <w:sz w:val="24"/>
                          <w:szCs w:val="20"/>
                          <w:lang w:val="fr-FR" w:eastAsia="en-US"/>
                        </w:rPr>
                      </m:ctrlPr>
                    </m:sSubPr>
                    <m:e>
                      <m:r>
                        <m:rPr>
                          <m:sty m:val="p"/>
                        </m:rPr>
                        <w:rPr>
                          <w:rFonts w:ascii="Cambria Math" w:hAnsi="Cambria Math" w:cs="Times New Roman"/>
                          <w:sz w:val="24"/>
                          <w:szCs w:val="20"/>
                          <w:lang w:val="fr-FR" w:eastAsia="en-US"/>
                        </w:rPr>
                        <m:t>Ω</m:t>
                      </m:r>
                    </m:e>
                    <m:sub>
                      <m:r>
                        <m:rPr>
                          <m:sty m:val="p"/>
                        </m:rPr>
                        <w:rPr>
                          <w:rFonts w:ascii="Cambria Math" w:hAnsi="Cambria Math" w:cs="Times New Roman"/>
                          <w:sz w:val="24"/>
                          <w:szCs w:val="20"/>
                          <w:lang w:val="en-GB" w:eastAsia="en-US"/>
                        </w:rPr>
                        <m:t>e</m:t>
                      </m:r>
                    </m:sub>
                  </m:sSub>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x</m:t>
                      </m:r>
                    </m:e>
                    <m:sub>
                      <m:r>
                        <w:rPr>
                          <w:rFonts w:ascii="Cambria Math" w:hAnsi="Cambria Math" w:cs="Times New Roman"/>
                          <w:sz w:val="24"/>
                          <w:szCs w:val="20"/>
                          <w:lang w:val="fr-FR" w:eastAsia="en-US"/>
                        </w:rPr>
                        <m:t>ECF</m:t>
                      </m:r>
                    </m:sub>
                  </m:sSub>
                </m:e>
              </m:mr>
              <m:mr>
                <m:e>
                  <m:acc>
                    <m:accPr>
                      <m:chr m:val="̇"/>
                      <m:ctrlPr>
                        <w:rPr>
                          <w:rFonts w:ascii="Cambria Math" w:hAnsi="Cambria Math" w:cs="Times New Roman"/>
                          <w:i/>
                          <w:sz w:val="24"/>
                          <w:szCs w:val="20"/>
                          <w:lang w:val="fr-FR" w:eastAsia="en-US"/>
                        </w:rPr>
                      </m:ctrlPr>
                    </m:accPr>
                    <m:e>
                      <m:r>
                        <w:rPr>
                          <w:rFonts w:ascii="Cambria Math" w:hAnsi="Cambria Math" w:cs="Times New Roman"/>
                          <w:sz w:val="24"/>
                          <w:szCs w:val="20"/>
                          <w:lang w:val="fr-FR" w:eastAsia="en-US"/>
                        </w:rPr>
                        <m:t>z</m:t>
                      </m:r>
                    </m:e>
                  </m:acc>
                </m:e>
              </m:mr>
            </m:m>
          </m:e>
        </m:d>
      </m:oMath>
      <w:r w:rsidRPr="00194902">
        <w:rPr>
          <w:rFonts w:cs="Times New Roman"/>
          <w:sz w:val="24"/>
          <w:szCs w:val="20"/>
          <w:lang w:val="en-GB" w:eastAsia="en-US"/>
        </w:rPr>
        <w:tab/>
      </w:r>
      <w:r w:rsidRPr="00E67473">
        <w:rPr>
          <w:rFonts w:cs="Times New Roman"/>
          <w:szCs w:val="22"/>
          <w:lang w:val="en-GB" w:eastAsia="en-US"/>
        </w:rPr>
        <w:t>(29)</w:t>
      </w:r>
    </w:p>
    <w:p w14:paraId="550D6376" w14:textId="7A8F0460" w:rsidR="00FB3961" w:rsidRPr="00874CCE" w:rsidRDefault="00FB3961" w:rsidP="00DB7CF8">
      <w:pPr>
        <w:rPr>
          <w:spacing w:val="-2"/>
          <w:rtl/>
          <w:lang w:val="en-GB" w:bidi="ar-EG"/>
        </w:rPr>
      </w:pPr>
      <w:r w:rsidRPr="00874CCE">
        <w:rPr>
          <w:rFonts w:hint="cs"/>
          <w:spacing w:val="-2"/>
          <w:rtl/>
        </w:rPr>
        <w:t>حيث</w:t>
      </w:r>
      <w:r w:rsidR="00194902">
        <w:rPr>
          <w:rFonts w:hint="cs"/>
          <w:spacing w:val="-2"/>
          <w:rtl/>
          <w:lang w:bidi="ar-EG"/>
        </w:rPr>
        <w:t xml:space="preserve">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lang w:val="en-GB"/>
              </w:rPr>
              <m:t>e</m:t>
            </m:r>
          </m:sub>
        </m:sSub>
      </m:oMath>
      <w:r w:rsidR="00F901D3" w:rsidRPr="00874CCE">
        <w:rPr>
          <w:lang w:val="en-GB"/>
        </w:rPr>
        <w:t xml:space="preserve"> </w:t>
      </w:r>
      <w:r w:rsidR="00F901D3" w:rsidRPr="00874CCE">
        <w:rPr>
          <w:rFonts w:hint="cs"/>
          <w:rtl/>
          <w:lang w:val="en-GB"/>
        </w:rPr>
        <w:t xml:space="preserve"> هي سرعة دوران الأرض </w:t>
      </w:r>
      <m:oMath>
        <m:d>
          <m:dPr>
            <m:ctrlPr>
              <w:rPr>
                <w:rFonts w:ascii="Cambria Math" w:hAnsi="Cambria Math"/>
                <w:i/>
              </w:rPr>
            </m:ctrlPr>
          </m:dPr>
          <m:e>
            <m:r>
              <w:rPr>
                <w:rFonts w:ascii="Cambria Math" w:hAnsi="Cambria Math"/>
                <w:lang w:val="en-GB"/>
              </w:rPr>
              <m:t>7,2921158553*</m:t>
            </m:r>
            <m:sSup>
              <m:sSupPr>
                <m:ctrlPr>
                  <w:rPr>
                    <w:rFonts w:ascii="Cambria Math" w:hAnsi="Cambria Math"/>
                    <w:i/>
                  </w:rPr>
                </m:ctrlPr>
              </m:sSupPr>
              <m:e>
                <m:r>
                  <w:rPr>
                    <w:rFonts w:ascii="Cambria Math" w:hAnsi="Cambria Math"/>
                    <w:lang w:val="en-GB"/>
                  </w:rPr>
                  <m:t>10</m:t>
                </m:r>
              </m:e>
              <m:sup>
                <m:r>
                  <w:rPr>
                    <w:rFonts w:ascii="Cambria Math" w:hAnsi="Cambria Math"/>
                    <w:lang w:val="en-GB"/>
                  </w:rPr>
                  <m:t>-5</m:t>
                </m:r>
              </m:sup>
            </m:sSup>
            <m:f>
              <m:fPr>
                <m:ctrlPr>
                  <w:rPr>
                    <w:rFonts w:ascii="Cambria Math" w:hAnsi="Cambria Math"/>
                    <w:i/>
                  </w:rPr>
                </m:ctrlPr>
              </m:fPr>
              <m:num>
                <m:r>
                  <w:rPr>
                    <w:rFonts w:ascii="Cambria Math" w:hAnsi="Cambria Math"/>
                  </w:rPr>
                  <m:t>rad</m:t>
                </m:r>
              </m:num>
              <m:den>
                <m:r>
                  <w:rPr>
                    <w:rFonts w:ascii="Cambria Math" w:hAnsi="Cambria Math"/>
                  </w:rPr>
                  <m:t>sec</m:t>
                </m:r>
              </m:den>
            </m:f>
          </m:e>
        </m:d>
      </m:oMath>
      <w:r w:rsidRPr="00874CCE">
        <w:rPr>
          <w:rFonts w:hint="cs"/>
          <w:spacing w:val="-2"/>
          <w:rtl/>
        </w:rPr>
        <w:t xml:space="preserve"> </w:t>
      </w:r>
      <w:r w:rsidR="00F901D3" w:rsidRPr="00874CCE">
        <w:rPr>
          <w:rFonts w:hint="cs"/>
          <w:spacing w:val="-2"/>
          <w:rtl/>
          <w:lang w:bidi="ar-EG"/>
        </w:rPr>
        <w:t>و</w:t>
      </w:r>
      <w:r w:rsidR="00F901D3" w:rsidRPr="00874CCE">
        <w:rPr>
          <w:rFonts w:ascii="Cambria Math" w:hAnsi="Cambria Math"/>
        </w:rPr>
        <w:t xml:space="preserve"> </w:t>
      </w:r>
      <m:oMath>
        <m:r>
          <m:rPr>
            <m:sty m:val="p"/>
          </m:rPr>
          <w:rPr>
            <w:rFonts w:ascii="Cambria Math" w:hAnsi="Cambria Math"/>
          </w:rPr>
          <m:t>θ</m:t>
        </m:r>
      </m:oMath>
      <w:r w:rsidR="00F901D3" w:rsidRPr="00874CCE">
        <w:rPr>
          <w:rFonts w:ascii="Cambria Math" w:hAnsi="Cambria Math" w:hint="cs"/>
          <w:rtl/>
        </w:rPr>
        <w:t>هي زاوية ساعة غرينيتش لخط الزوال الرئيسي للأرض، أي الزاوية الواقعة بين المحور</w:t>
      </w:r>
      <w:r w:rsidR="00665289" w:rsidRPr="00874CCE">
        <w:rPr>
          <w:rFonts w:ascii="Cambria Math" w:hAnsi="Cambria Math" w:hint="cs"/>
          <w:rtl/>
        </w:rPr>
        <w:t xml:space="preserve"> العطالي</w:t>
      </w:r>
      <w:r w:rsidR="00F901D3" w:rsidRPr="00874CCE">
        <w:rPr>
          <w:rFonts w:ascii="Cambria Math" w:hAnsi="Cambria Math" w:hint="cs"/>
          <w:rtl/>
        </w:rPr>
        <w:t xml:space="preserve"> </w:t>
      </w:r>
      <w:r w:rsidR="00F901D3" w:rsidRPr="00874CCE">
        <w:rPr>
          <w:rFonts w:ascii="Cambria Math" w:hAnsi="Cambria Math"/>
        </w:rPr>
        <w:t>x</w:t>
      </w:r>
      <w:r w:rsidR="00F901D3" w:rsidRPr="00874CCE">
        <w:rPr>
          <w:rFonts w:ascii="Cambria Math" w:hAnsi="Cambria Math" w:hint="cs"/>
          <w:rtl/>
        </w:rPr>
        <w:t xml:space="preserve"> </w:t>
      </w:r>
      <w:r w:rsidR="00F901D3" w:rsidRPr="00874CCE">
        <w:rPr>
          <w:rFonts w:ascii="Cambria Math" w:hAnsi="Cambria Math" w:hint="cs"/>
          <w:rtl/>
          <w:lang w:val="en-GB" w:bidi="ar-EG"/>
        </w:rPr>
        <w:t xml:space="preserve">والمحور </w:t>
      </w:r>
      <w:r w:rsidR="00F901D3" w:rsidRPr="00874CCE">
        <w:rPr>
          <w:rFonts w:ascii="Cambria Math" w:hAnsi="Cambria Math"/>
          <w:lang w:bidi="ar-EG"/>
        </w:rPr>
        <w:t>x</w:t>
      </w:r>
      <w:r w:rsidR="00F901D3" w:rsidRPr="00874CCE">
        <w:rPr>
          <w:rFonts w:ascii="Cambria Math" w:hAnsi="Cambria Math" w:hint="cs"/>
          <w:rtl/>
          <w:lang w:val="en-GB" w:bidi="ar-EG"/>
        </w:rPr>
        <w:t xml:space="preserve"> الواقع في مركز الأرض والثابت بالنسبة إلى الأرض.</w:t>
      </w:r>
    </w:p>
    <w:p w14:paraId="47DAEB18" w14:textId="675C253C" w:rsidR="00DB7CF8" w:rsidRPr="00874CCE" w:rsidRDefault="00DB7CF8" w:rsidP="00DB7CF8">
      <w:pPr>
        <w:rPr>
          <w:spacing w:val="-2"/>
          <w:rtl/>
        </w:rPr>
      </w:pPr>
      <w:r w:rsidRPr="00874CCE">
        <w:rPr>
          <w:rFonts w:hint="cs"/>
          <w:spacing w:val="-2"/>
          <w:rtl/>
        </w:rPr>
        <w:lastRenderedPageBreak/>
        <w:t xml:space="preserve">وحركة الساتل في مدار إهليلجي ليست منتظمة، ومن ثم تستخدم علاقة </w:t>
      </w:r>
      <w:r w:rsidRPr="00874CCE">
        <w:rPr>
          <w:spacing w:val="-2"/>
          <w:lang w:val="en-GB"/>
        </w:rPr>
        <w:t>Kepler</w:t>
      </w:r>
      <w:r w:rsidRPr="00874CCE">
        <w:rPr>
          <w:rFonts w:hint="cs"/>
          <w:spacing w:val="-2"/>
          <w:rtl/>
        </w:rPr>
        <w:t xml:space="preserve"> ومفهوم الاختلاف الوسيط في النموذج لتحديد الاختلاف الحقيقي كدالّة للزمن. وبالنظر إلى عدم توفر اعتماد صريح على الاختلاف الحقيقي بالنسبة إلى الزمن، فقد</w:t>
      </w:r>
      <w:r w:rsidRPr="00874CCE">
        <w:rPr>
          <w:rFonts w:hint="eastAsia"/>
          <w:spacing w:val="-2"/>
        </w:rPr>
        <w:t> </w:t>
      </w:r>
      <w:r w:rsidRPr="00874CCE">
        <w:rPr>
          <w:rFonts w:hint="cs"/>
          <w:spacing w:val="-2"/>
          <w:rtl/>
        </w:rPr>
        <w:t>استخدمت الطرائق العددية لحل المعادلة التالية لتعريفها، وهي:</w:t>
      </w:r>
    </w:p>
    <w:p w14:paraId="0A830DFA" w14:textId="77777777" w:rsidR="00194902" w:rsidRPr="00194902" w:rsidRDefault="00194902" w:rsidP="00194902">
      <w:pPr>
        <w:tabs>
          <w:tab w:val="left" w:pos="794"/>
          <w:tab w:val="center" w:pos="4820"/>
          <w:tab w:val="right" w:pos="9639"/>
        </w:tabs>
        <w:spacing w:after="120" w:line="240" w:lineRule="auto"/>
        <w:rPr>
          <w:rFonts w:cs="Times New Roman"/>
          <w:sz w:val="24"/>
          <w:szCs w:val="20"/>
          <w:lang w:val="en-GB" w:eastAsia="en-US"/>
        </w:rPr>
      </w:pPr>
      <w:r w:rsidRPr="00194902">
        <w:rPr>
          <w:rFonts w:cs="Times New Roman"/>
          <w:sz w:val="24"/>
          <w:szCs w:val="20"/>
          <w:lang w:val="en-GB" w:eastAsia="en-US"/>
        </w:rPr>
        <w:tab/>
      </w:r>
      <w:r w:rsidRPr="00194902">
        <w:rPr>
          <w:rFonts w:cs="Times New Roman"/>
          <w:sz w:val="24"/>
          <w:szCs w:val="20"/>
          <w:lang w:val="en-GB" w:eastAsia="en-US"/>
        </w:rPr>
        <w:tab/>
      </w:r>
      <m:oMath>
        <m:r>
          <w:rPr>
            <w:rFonts w:ascii="Cambria Math" w:hAnsi="Cambria Math" w:cs="Times New Roman"/>
            <w:sz w:val="24"/>
            <w:szCs w:val="20"/>
            <w:lang w:val="fr-FR" w:eastAsia="en-US"/>
          </w:rPr>
          <m:t>M</m:t>
        </m:r>
        <m:r>
          <m:rPr>
            <m:sty m:val="p"/>
          </m:rPr>
          <w:rPr>
            <w:rFonts w:ascii="Cambria Math" w:hAnsi="Cambria Math" w:cs="Times New Roman"/>
            <w:sz w:val="24"/>
            <w:szCs w:val="20"/>
            <w:lang w:val="en-GB" w:eastAsia="en-US"/>
          </w:rPr>
          <m:t xml:space="preserve">= </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M</m:t>
            </m:r>
          </m:e>
          <m:sub>
            <m:r>
              <m:rPr>
                <m:sty m:val="p"/>
              </m:rPr>
              <w:rPr>
                <w:rFonts w:ascii="Cambria Math" w:hAnsi="Cambria Math" w:cs="Times New Roman"/>
                <w:sz w:val="24"/>
                <w:szCs w:val="20"/>
                <w:lang w:val="en-GB" w:eastAsia="en-US"/>
              </w:rPr>
              <m:t>0</m:t>
            </m:r>
          </m:sub>
        </m:sSub>
        <m:r>
          <m:rPr>
            <m:sty m:val="p"/>
          </m:rPr>
          <w:rPr>
            <w:rFonts w:ascii="Cambria Math" w:hAnsi="Cambria Math" w:cs="Times New Roman"/>
            <w:sz w:val="24"/>
            <w:szCs w:val="20"/>
            <w:lang w:val="en-GB" w:eastAsia="en-US"/>
          </w:rPr>
          <m:t xml:space="preserve">+ </m:t>
        </m:r>
        <m:bar>
          <m:barPr>
            <m:pos m:val="top"/>
            <m:ctrlPr>
              <w:rPr>
                <w:rFonts w:ascii="Cambria Math" w:hAnsi="Cambria Math" w:cs="Times New Roman"/>
                <w:sz w:val="24"/>
                <w:szCs w:val="20"/>
                <w:lang w:val="fr-FR" w:eastAsia="en-US"/>
              </w:rPr>
            </m:ctrlPr>
          </m:barPr>
          <m:e>
            <m:r>
              <w:rPr>
                <w:rFonts w:ascii="Cambria Math" w:hAnsi="Cambria Math" w:cs="Times New Roman"/>
                <w:sz w:val="24"/>
                <w:szCs w:val="20"/>
                <w:lang w:val="fr-FR" w:eastAsia="en-US"/>
              </w:rPr>
              <m:t>n</m:t>
            </m:r>
          </m:e>
        </m:bar>
        <m:r>
          <w:rPr>
            <w:rFonts w:ascii="Cambria Math" w:hAnsi="Cambria Math" w:cs="Times New Roman"/>
            <w:sz w:val="24"/>
            <w:szCs w:val="20"/>
            <w:lang w:val="fr-FR" w:eastAsia="en-US"/>
          </w:rPr>
          <m:t>t</m:t>
        </m:r>
      </m:oMath>
      <w:r w:rsidRPr="00194902">
        <w:rPr>
          <w:rFonts w:cs="Times New Roman"/>
          <w:sz w:val="24"/>
          <w:szCs w:val="20"/>
          <w:lang w:val="en-GB" w:eastAsia="en-US"/>
        </w:rPr>
        <w:tab/>
      </w:r>
      <w:r w:rsidRPr="00E67473">
        <w:rPr>
          <w:rFonts w:cs="Times New Roman"/>
          <w:szCs w:val="22"/>
          <w:lang w:val="en-GB" w:eastAsia="en-US"/>
        </w:rPr>
        <w:t>(30)</w:t>
      </w:r>
    </w:p>
    <w:p w14:paraId="4085EB54" w14:textId="462F76EF" w:rsidR="00DB7CF8" w:rsidRPr="00874CCE" w:rsidRDefault="00F31D5C" w:rsidP="00A52C39">
      <w:pPr>
        <w:pStyle w:val="Equation"/>
      </w:pPr>
      <w:r w:rsidRPr="00874CCE">
        <w:rPr>
          <w:rFonts w:hint="cs"/>
          <w:rtl/>
        </w:rPr>
        <w:t xml:space="preserve">ويمكن حل معادلة </w:t>
      </w:r>
      <w:r w:rsidRPr="00874CCE">
        <w:rPr>
          <w:lang w:val="en-US"/>
        </w:rPr>
        <w:t>:Kepler</w:t>
      </w:r>
      <w:r w:rsidRPr="00874CCE">
        <w:rPr>
          <w:rFonts w:hint="cs"/>
          <w:rtl/>
        </w:rPr>
        <w:t xml:space="preserve"> </w:t>
      </w:r>
      <m:oMath>
        <m:r>
          <m:t xml:space="preserve"> M=E-esin(E) </m:t>
        </m:r>
      </m:oMath>
      <w:r w:rsidRPr="00874CCE">
        <w:rPr>
          <w:rFonts w:hint="cs"/>
          <w:rtl/>
        </w:rPr>
        <w:t xml:space="preserve">باتباع </w:t>
      </w:r>
      <w:r w:rsidR="00A15026" w:rsidRPr="00874CCE">
        <w:rPr>
          <w:rFonts w:hint="cs"/>
          <w:rtl/>
        </w:rPr>
        <w:t>أسلوب</w:t>
      </w:r>
      <w:r w:rsidRPr="00874CCE">
        <w:rPr>
          <w:rFonts w:hint="cs"/>
          <w:rtl/>
        </w:rPr>
        <w:t xml:space="preserve"> </w:t>
      </w:r>
      <w:r w:rsidRPr="00874CCE">
        <w:rPr>
          <w:lang w:val="en-US"/>
        </w:rPr>
        <w:t>Newton-Raphson</w:t>
      </w:r>
      <w:r w:rsidRPr="00874CCE">
        <w:rPr>
          <w:rFonts w:hint="cs"/>
          <w:rtl/>
        </w:rPr>
        <w:t xml:space="preserve"> للحصول على </w:t>
      </w:r>
      <w:r w:rsidR="00332EBF" w:rsidRPr="00874CCE">
        <w:rPr>
          <w:rFonts w:hint="cs"/>
          <w:rtl/>
        </w:rPr>
        <w:t xml:space="preserve">قيمة </w:t>
      </w:r>
      <w:r w:rsidRPr="00874CCE">
        <w:rPr>
          <w:rFonts w:hint="cs"/>
          <w:rtl/>
        </w:rPr>
        <w:t>الزاوية الاختلافية الحقيقية:</w:t>
      </w:r>
    </w:p>
    <w:p w14:paraId="4C35F778" w14:textId="77777777" w:rsidR="00194902" w:rsidRPr="00194902" w:rsidRDefault="00194902" w:rsidP="00194902">
      <w:pPr>
        <w:tabs>
          <w:tab w:val="left" w:pos="794"/>
          <w:tab w:val="center" w:pos="4820"/>
          <w:tab w:val="right" w:pos="9639"/>
        </w:tabs>
        <w:spacing w:line="240" w:lineRule="auto"/>
        <w:rPr>
          <w:rFonts w:cs="Times New Roman"/>
          <w:sz w:val="24"/>
          <w:szCs w:val="20"/>
          <w:lang w:val="en-GB" w:eastAsia="en-US"/>
        </w:rPr>
      </w:pPr>
      <w:r w:rsidRPr="00194902">
        <w:rPr>
          <w:rFonts w:cs="Times New Roman"/>
          <w:sz w:val="24"/>
          <w:szCs w:val="20"/>
          <w:lang w:val="en-GB" w:eastAsia="en-US"/>
        </w:rPr>
        <w:tab/>
      </w:r>
      <w:r w:rsidRPr="00194902">
        <w:rPr>
          <w:rFonts w:cs="Times New Roman"/>
          <w:sz w:val="24"/>
          <w:szCs w:val="20"/>
          <w:lang w:val="en-GB" w:eastAsia="en-US"/>
        </w:rPr>
        <w:tab/>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E</m:t>
            </m:r>
          </m:e>
          <m:sub>
            <m:r>
              <w:rPr>
                <w:rFonts w:ascii="Cambria Math" w:hAnsi="Cambria Math" w:cs="Times New Roman"/>
                <w:sz w:val="24"/>
                <w:szCs w:val="20"/>
                <w:lang w:val="en-GB" w:eastAsia="en-US"/>
              </w:rPr>
              <m:t>0</m:t>
            </m:r>
          </m:sub>
        </m:sSub>
        <m:r>
          <w:rPr>
            <w:rFonts w:ascii="Cambria Math" w:hAnsi="Cambria Math" w:cs="Times New Roman"/>
            <w:sz w:val="24"/>
            <w:szCs w:val="20"/>
            <w:lang w:val="en-GB" w:eastAsia="en-US"/>
          </w:rPr>
          <m:t>=</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M</m:t>
            </m:r>
          </m:e>
          <m:sub>
            <m:r>
              <w:rPr>
                <w:rFonts w:ascii="Cambria Math" w:hAnsi="Cambria Math" w:cs="Times New Roman"/>
                <w:sz w:val="24"/>
                <w:szCs w:val="20"/>
                <w:lang w:val="en-GB" w:eastAsia="en-US"/>
              </w:rPr>
              <m:t>0</m:t>
            </m:r>
          </m:sub>
        </m:sSub>
        <m:r>
          <m:rPr>
            <m:sty m:val="p"/>
          </m:rPr>
          <w:rPr>
            <w:rFonts w:ascii="Cambria Math" w:hAnsi="Cambria Math" w:cs="Times New Roman"/>
            <w:sz w:val="24"/>
            <w:szCs w:val="20"/>
            <w:lang w:val="en-GB" w:eastAsia="en-US"/>
          </w:rPr>
          <m:t>= arccos</m:t>
        </m:r>
        <m:d>
          <m:dPr>
            <m:ctrlPr>
              <w:rPr>
                <w:rFonts w:ascii="Cambria Math" w:hAnsi="Cambria Math" w:cs="Times New Roman"/>
                <w:sz w:val="24"/>
                <w:szCs w:val="20"/>
                <w:lang w:val="fr-FR" w:eastAsia="en-US"/>
              </w:rPr>
            </m:ctrlPr>
          </m:dPr>
          <m:e>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val="en-GB" w:eastAsia="en-US"/>
                  </w:rPr>
                  <m:t>e+</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
                            <w:sz w:val="24"/>
                            <w:szCs w:val="20"/>
                            <w:lang w:val="fr-FR" w:eastAsia="en-US"/>
                          </w:rPr>
                        </m:ctrlPr>
                      </m:dPr>
                      <m:e>
                        <m:sSub>
                          <m:sSubPr>
                            <m:ctrlPr>
                              <w:rPr>
                                <w:rFonts w:ascii="Cambria Math" w:hAnsi="Cambria Math" w:cs="Times New Roman"/>
                                <w:sz w:val="24"/>
                                <w:szCs w:val="20"/>
                                <w:lang w:val="fr-FR" w:eastAsia="en-US"/>
                              </w:rPr>
                            </m:ctrlPr>
                          </m:sSubPr>
                          <m:e>
                            <m:r>
                              <m:rPr>
                                <m:sty m:val="p"/>
                              </m:rPr>
                              <w:rPr>
                                <w:rFonts w:ascii="Cambria Math" w:hAnsi="Cambria Math" w:cs="Times New Roman"/>
                                <w:iCs/>
                                <w:sz w:val="24"/>
                                <w:szCs w:val="20"/>
                                <w:lang w:val="fr-FR" w:eastAsia="en-US"/>
                              </w:rPr>
                              <w:sym w:font="Symbol" w:char="F06E"/>
                            </m:r>
                          </m:e>
                          <m:sub>
                            <m:r>
                              <m:rPr>
                                <m:sty m:val="p"/>
                              </m:rPr>
                              <w:rPr>
                                <w:rFonts w:ascii="Cambria Math" w:hAnsi="Cambria Math" w:cs="Times New Roman"/>
                                <w:sz w:val="24"/>
                                <w:szCs w:val="20"/>
                                <w:lang w:val="en-GB" w:eastAsia="en-US"/>
                              </w:rPr>
                              <m:t>0</m:t>
                            </m:r>
                          </m:sub>
                        </m:sSub>
                      </m:e>
                    </m:d>
                  </m:e>
                </m:func>
              </m:num>
              <m:den>
                <m:r>
                  <m:rPr>
                    <m:sty m:val="p"/>
                  </m:rPr>
                  <w:rPr>
                    <w:rFonts w:ascii="Cambria Math" w:hAnsi="Cambria Math" w:cs="Times New Roman"/>
                    <w:sz w:val="24"/>
                    <w:szCs w:val="20"/>
                    <w:lang w:val="en-GB" w:eastAsia="en-US"/>
                  </w:rPr>
                  <m:t>1+</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
                            <w:sz w:val="24"/>
                            <w:szCs w:val="20"/>
                            <w:lang w:val="fr-FR" w:eastAsia="en-US"/>
                          </w:rPr>
                        </m:ctrlPr>
                      </m:dPr>
                      <m:e>
                        <m:sSub>
                          <m:sSubPr>
                            <m:ctrlPr>
                              <w:rPr>
                                <w:rFonts w:ascii="Cambria Math" w:hAnsi="Cambria Math" w:cs="Times New Roman"/>
                                <w:sz w:val="24"/>
                                <w:szCs w:val="20"/>
                                <w:lang w:val="fr-FR" w:eastAsia="en-US"/>
                              </w:rPr>
                            </m:ctrlPr>
                          </m:sSubPr>
                          <m:e>
                            <m:r>
                              <m:rPr>
                                <m:sty m:val="p"/>
                              </m:rPr>
                              <w:rPr>
                                <w:rFonts w:ascii="Cambria Math" w:hAnsi="Cambria Math" w:cs="Times New Roman"/>
                                <w:iCs/>
                                <w:sz w:val="24"/>
                                <w:szCs w:val="20"/>
                                <w:lang w:val="fr-FR" w:eastAsia="en-US"/>
                              </w:rPr>
                              <w:sym w:font="Symbol" w:char="F06E"/>
                            </m:r>
                          </m:e>
                          <m:sub>
                            <m:r>
                              <m:rPr>
                                <m:sty m:val="p"/>
                              </m:rPr>
                              <w:rPr>
                                <w:rFonts w:ascii="Cambria Math" w:hAnsi="Cambria Math" w:cs="Times New Roman"/>
                                <w:sz w:val="24"/>
                                <w:szCs w:val="20"/>
                                <w:lang w:val="en-GB" w:eastAsia="en-US"/>
                              </w:rPr>
                              <m:t>0</m:t>
                            </m:r>
                          </m:sub>
                        </m:sSub>
                      </m:e>
                    </m:d>
                  </m:e>
                </m:func>
              </m:den>
            </m:f>
          </m:e>
        </m:d>
      </m:oMath>
      <w:r w:rsidRPr="00194902">
        <w:rPr>
          <w:rFonts w:cs="Times New Roman"/>
          <w:sz w:val="24"/>
          <w:szCs w:val="20"/>
          <w:lang w:val="en-GB" w:eastAsia="en-US"/>
        </w:rPr>
        <w:tab/>
      </w:r>
      <w:r w:rsidRPr="00E67473">
        <w:rPr>
          <w:rFonts w:eastAsiaTheme="minorEastAsia" w:cs="Times New Roman"/>
          <w:szCs w:val="22"/>
          <w:lang w:val="en-GB" w:eastAsia="en-US"/>
        </w:rPr>
        <w:t>(31)</w:t>
      </w:r>
    </w:p>
    <w:p w14:paraId="4D638BA3" w14:textId="77777777" w:rsidR="00194902" w:rsidRPr="00194902" w:rsidRDefault="00194902" w:rsidP="00194902">
      <w:pPr>
        <w:tabs>
          <w:tab w:val="left" w:pos="794"/>
          <w:tab w:val="center" w:pos="4820"/>
          <w:tab w:val="right" w:pos="9639"/>
        </w:tabs>
        <w:spacing w:line="240" w:lineRule="auto"/>
        <w:rPr>
          <w:rFonts w:eastAsiaTheme="minorEastAsia" w:cs="Times New Roman"/>
          <w:sz w:val="24"/>
          <w:szCs w:val="20"/>
          <w:lang w:val="en-GB" w:eastAsia="en-US"/>
        </w:rPr>
      </w:pPr>
      <w:r w:rsidRPr="00194902">
        <w:rPr>
          <w:rFonts w:cs="Times New Roman"/>
          <w:sz w:val="24"/>
          <w:szCs w:val="20"/>
          <w:lang w:val="en-GB" w:eastAsia="en-US"/>
        </w:rPr>
        <w:tab/>
      </w:r>
      <w:r w:rsidRPr="00194902">
        <w:rPr>
          <w:rFonts w:cs="Times New Roman"/>
          <w:sz w:val="24"/>
          <w:szCs w:val="20"/>
          <w:lang w:val="en-GB" w:eastAsia="en-US"/>
        </w:rPr>
        <w:tab/>
      </w:r>
      <m:oMath>
        <m:sSub>
          <m:sSubPr>
            <m:ctrlPr>
              <w:rPr>
                <w:rFonts w:ascii="Cambria Math" w:hAnsi="Cambria Math" w:cs="Times New Roman"/>
                <w:sz w:val="24"/>
                <w:szCs w:val="20"/>
                <w:lang w:val="fr-FR" w:eastAsia="en-US"/>
              </w:rPr>
            </m:ctrlPr>
          </m:sSubPr>
          <m:e>
            <m:r>
              <m:rPr>
                <m:sty m:val="p"/>
              </m:rPr>
              <w:rPr>
                <w:rFonts w:ascii="Cambria Math" w:hAnsi="Cambria Math" w:cs="Times New Roman"/>
                <w:sz w:val="24"/>
                <w:szCs w:val="20"/>
                <w:lang w:val="en-GB" w:eastAsia="en-US"/>
              </w:rPr>
              <m:t>E</m:t>
            </m:r>
          </m:e>
          <m:sub>
            <m:r>
              <m:rPr>
                <m:sty m:val="p"/>
              </m:rPr>
              <w:rPr>
                <w:rFonts w:ascii="Cambria Math" w:hAnsi="Cambria Math" w:cs="Times New Roman"/>
                <w:sz w:val="24"/>
                <w:szCs w:val="20"/>
                <w:lang w:val="en-GB" w:eastAsia="en-US"/>
              </w:rPr>
              <m:t>i+1</m:t>
            </m:r>
          </m:sub>
        </m:sSub>
        <m:r>
          <m:rPr>
            <m:sty m:val="p"/>
          </m:rPr>
          <w:rPr>
            <w:rFonts w:ascii="Cambria Math" w:hAnsi="Cambria Math" w:cs="Times New Roman"/>
            <w:sz w:val="24"/>
            <w:szCs w:val="20"/>
            <w:lang w:val="en-GB" w:eastAsia="en-US"/>
          </w:rPr>
          <m:t>=</m:t>
        </m:r>
        <m:sSub>
          <m:sSubPr>
            <m:ctrlPr>
              <w:rPr>
                <w:rFonts w:ascii="Cambria Math" w:hAnsi="Cambria Math" w:cs="Times New Roman"/>
                <w:sz w:val="24"/>
                <w:szCs w:val="20"/>
                <w:lang w:val="fr-FR" w:eastAsia="en-US"/>
              </w:rPr>
            </m:ctrlPr>
          </m:sSubPr>
          <m:e>
            <m:r>
              <m:rPr>
                <m:sty m:val="p"/>
              </m:rPr>
              <w:rPr>
                <w:rFonts w:ascii="Cambria Math" w:hAnsi="Cambria Math" w:cs="Times New Roman"/>
                <w:sz w:val="24"/>
                <w:szCs w:val="20"/>
                <w:lang w:val="en-GB" w:eastAsia="en-US"/>
              </w:rPr>
              <m:t>E</m:t>
            </m:r>
          </m:e>
          <m:sub>
            <m:r>
              <m:rPr>
                <m:sty m:val="p"/>
              </m:rPr>
              <w:rPr>
                <w:rFonts w:ascii="Cambria Math" w:hAnsi="Cambria Math" w:cs="Times New Roman"/>
                <w:sz w:val="24"/>
                <w:szCs w:val="20"/>
                <w:lang w:val="en-GB" w:eastAsia="en-US"/>
              </w:rPr>
              <m:t>i</m:t>
            </m:r>
          </m:sub>
        </m:sSub>
        <m:r>
          <m:rPr>
            <m:sty m:val="p"/>
          </m:rPr>
          <w:rPr>
            <w:rFonts w:ascii="Cambria Math" w:hAnsi="Cambria Math" w:cs="Times New Roman"/>
            <w:sz w:val="24"/>
            <w:szCs w:val="20"/>
            <w:lang w:val="en-GB" w:eastAsia="en-US"/>
          </w:rPr>
          <m:t>-</m:t>
        </m:r>
        <m:f>
          <m:fPr>
            <m:ctrlPr>
              <w:rPr>
                <w:rFonts w:ascii="Cambria Math" w:hAnsi="Cambria Math" w:cs="Times New Roman"/>
                <w:sz w:val="24"/>
                <w:szCs w:val="20"/>
                <w:lang w:val="fr-FR" w:eastAsia="en-US"/>
              </w:rPr>
            </m:ctrlPr>
          </m:fPr>
          <m:num>
            <m:sSub>
              <m:sSubPr>
                <m:ctrlPr>
                  <w:rPr>
                    <w:rFonts w:ascii="Cambria Math" w:hAnsi="Cambria Math" w:cs="Times New Roman"/>
                    <w:sz w:val="24"/>
                    <w:szCs w:val="20"/>
                    <w:lang w:val="fr-FR" w:eastAsia="en-US"/>
                  </w:rPr>
                </m:ctrlPr>
              </m:sSubPr>
              <m:e>
                <m:r>
                  <m:rPr>
                    <m:sty m:val="p"/>
                  </m:rPr>
                  <w:rPr>
                    <w:rFonts w:ascii="Cambria Math" w:hAnsi="Cambria Math" w:cs="Times New Roman"/>
                    <w:sz w:val="24"/>
                    <w:szCs w:val="20"/>
                    <w:lang w:val="en-GB" w:eastAsia="en-US"/>
                  </w:rPr>
                  <m:t>E</m:t>
                </m:r>
              </m:e>
              <m:sub>
                <m:r>
                  <m:rPr>
                    <m:sty m:val="p"/>
                  </m:rPr>
                  <w:rPr>
                    <w:rFonts w:ascii="Cambria Math" w:hAnsi="Cambria Math" w:cs="Times New Roman"/>
                    <w:sz w:val="24"/>
                    <w:szCs w:val="20"/>
                    <w:lang w:val="en-GB" w:eastAsia="en-US"/>
                  </w:rPr>
                  <m:t>i</m:t>
                </m:r>
              </m:sub>
            </m:sSub>
            <m:r>
              <m:rPr>
                <m:sty m:val="p"/>
              </m:rPr>
              <w:rPr>
                <w:rFonts w:ascii="Cambria Math" w:hAnsi="Cambria Math" w:cs="Times New Roman"/>
                <w:sz w:val="24"/>
                <w:szCs w:val="20"/>
                <w:lang w:val="en-GB" w:eastAsia="en-US"/>
              </w:rPr>
              <m:t>-e</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fName>
              <m:e>
                <m:sSub>
                  <m:sSubPr>
                    <m:ctrlPr>
                      <w:rPr>
                        <w:rFonts w:ascii="Cambria Math" w:hAnsi="Cambria Math" w:cs="Times New Roman"/>
                        <w:sz w:val="24"/>
                        <w:szCs w:val="20"/>
                        <w:lang w:val="fr-FR" w:eastAsia="en-US"/>
                      </w:rPr>
                    </m:ctrlPr>
                  </m:sSubPr>
                  <m:e>
                    <m:r>
                      <m:rPr>
                        <m:sty m:val="p"/>
                      </m:rPr>
                      <w:rPr>
                        <w:rFonts w:ascii="Cambria Math" w:hAnsi="Cambria Math" w:cs="Times New Roman"/>
                        <w:sz w:val="24"/>
                        <w:szCs w:val="20"/>
                        <w:lang w:val="en-GB" w:eastAsia="en-US"/>
                      </w:rPr>
                      <m:t>(E</m:t>
                    </m:r>
                  </m:e>
                  <m:sub>
                    <m:r>
                      <m:rPr>
                        <m:sty m:val="p"/>
                      </m:rPr>
                      <w:rPr>
                        <w:rFonts w:ascii="Cambria Math" w:hAnsi="Cambria Math" w:cs="Times New Roman"/>
                        <w:sz w:val="24"/>
                        <w:szCs w:val="20"/>
                        <w:lang w:val="en-GB" w:eastAsia="en-US"/>
                      </w:rPr>
                      <m:t>i</m:t>
                    </m:r>
                  </m:sub>
                </m:sSub>
                <m:r>
                  <w:rPr>
                    <w:rFonts w:ascii="Cambria Math" w:hAnsi="Cambria Math" w:cs="Times New Roman"/>
                    <w:sz w:val="24"/>
                    <w:szCs w:val="20"/>
                    <w:lang w:val="en-GB" w:eastAsia="en-US"/>
                  </w:rPr>
                  <m:t>)</m:t>
                </m:r>
              </m:e>
            </m:func>
            <m:r>
              <m:rPr>
                <m:sty m:val="p"/>
              </m:rPr>
              <w:rPr>
                <w:rFonts w:ascii="Cambria Math" w:hAnsi="Cambria Math" w:cs="Times New Roman"/>
                <w:sz w:val="24"/>
                <w:szCs w:val="20"/>
                <w:lang w:val="en-GB" w:eastAsia="en-US"/>
              </w:rPr>
              <m:t>-M</m:t>
            </m:r>
          </m:num>
          <m:den>
            <m:r>
              <m:rPr>
                <m:sty m:val="p"/>
              </m:rPr>
              <w:rPr>
                <w:rFonts w:ascii="Cambria Math" w:hAnsi="Cambria Math" w:cs="Times New Roman"/>
                <w:sz w:val="24"/>
                <w:szCs w:val="20"/>
                <w:lang w:val="en-GB" w:eastAsia="en-US"/>
              </w:rPr>
              <m:t>1-e</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
                        <w:sz w:val="24"/>
                        <w:szCs w:val="20"/>
                        <w:lang w:val="fr-FR" w:eastAsia="en-US"/>
                      </w:rPr>
                    </m:ctrlPr>
                  </m:dPr>
                  <m:e>
                    <m:sSub>
                      <m:sSubPr>
                        <m:ctrlPr>
                          <w:rPr>
                            <w:rFonts w:ascii="Cambria Math" w:hAnsi="Cambria Math" w:cs="Times New Roman"/>
                            <w:sz w:val="24"/>
                            <w:szCs w:val="20"/>
                            <w:lang w:val="fr-FR" w:eastAsia="en-US"/>
                          </w:rPr>
                        </m:ctrlPr>
                      </m:sSubPr>
                      <m:e>
                        <m:r>
                          <m:rPr>
                            <m:sty m:val="p"/>
                          </m:rPr>
                          <w:rPr>
                            <w:rFonts w:ascii="Cambria Math" w:hAnsi="Cambria Math" w:cs="Times New Roman"/>
                            <w:sz w:val="24"/>
                            <w:szCs w:val="20"/>
                            <w:lang w:val="en-GB" w:eastAsia="en-US"/>
                          </w:rPr>
                          <m:t>E</m:t>
                        </m:r>
                      </m:e>
                      <m:sub>
                        <m:r>
                          <m:rPr>
                            <m:sty m:val="p"/>
                          </m:rPr>
                          <w:rPr>
                            <w:rFonts w:ascii="Cambria Math" w:hAnsi="Cambria Math" w:cs="Times New Roman"/>
                            <w:sz w:val="24"/>
                            <w:szCs w:val="20"/>
                            <w:lang w:val="en-GB" w:eastAsia="en-US"/>
                          </w:rPr>
                          <m:t>i</m:t>
                        </m:r>
                      </m:sub>
                    </m:sSub>
                  </m:e>
                </m:d>
              </m:e>
            </m:func>
          </m:den>
        </m:f>
      </m:oMath>
      <w:r w:rsidRPr="00194902">
        <w:rPr>
          <w:rFonts w:eastAsiaTheme="minorEastAsia" w:cs="Times New Roman"/>
          <w:sz w:val="24"/>
          <w:szCs w:val="20"/>
          <w:lang w:val="en-GB" w:eastAsia="en-US"/>
        </w:rPr>
        <w:tab/>
      </w:r>
      <w:r w:rsidRPr="00E67473">
        <w:rPr>
          <w:rFonts w:eastAsiaTheme="minorEastAsia" w:cs="Times New Roman"/>
          <w:szCs w:val="22"/>
          <w:lang w:val="en-GB" w:eastAsia="en-US"/>
        </w:rPr>
        <w:t>(32)</w:t>
      </w:r>
    </w:p>
    <w:p w14:paraId="1EC15749" w14:textId="0AE945F4" w:rsidR="00DB7CF8" w:rsidRPr="00874CCE" w:rsidRDefault="00DB7CF8" w:rsidP="00DB7CF8">
      <w:pPr>
        <w:pStyle w:val="Heading3"/>
        <w:rPr>
          <w:rtl/>
          <w:lang w:val="en-GB" w:bidi="ar-SY"/>
        </w:rPr>
      </w:pPr>
      <w:r w:rsidRPr="00874CCE">
        <w:t>3.</w:t>
      </w:r>
      <w:proofErr w:type="gramStart"/>
      <w:r w:rsidRPr="00874CCE">
        <w:t>3.D</w:t>
      </w:r>
      <w:proofErr w:type="gramEnd"/>
      <w:r w:rsidRPr="00874CCE">
        <w:t>6</w:t>
      </w:r>
      <w:r w:rsidRPr="00874CCE">
        <w:rPr>
          <w:rFonts w:hint="cs"/>
          <w:rtl/>
        </w:rPr>
        <w:tab/>
      </w:r>
      <w:r w:rsidR="00AB4E88" w:rsidRPr="00874CCE">
        <w:rPr>
          <w:rFonts w:hint="cs"/>
          <w:rtl/>
        </w:rPr>
        <w:t>التحويل إلى المتجهات الديكارتية العامة</w:t>
      </w:r>
    </w:p>
    <w:p w14:paraId="7A3E5732" w14:textId="77777777" w:rsidR="00DB7CF8" w:rsidRPr="00874CCE" w:rsidRDefault="00DB7CF8" w:rsidP="00DB7CF8">
      <w:pPr>
        <w:rPr>
          <w:rtl/>
        </w:rPr>
      </w:pPr>
      <w:r w:rsidRPr="00874CCE">
        <w:rPr>
          <w:rFonts w:hint="cs"/>
          <w:rtl/>
        </w:rPr>
        <w:t>يتوقف</w:t>
      </w:r>
      <w:r w:rsidRPr="00874CCE">
        <w:rPr>
          <w:rtl/>
        </w:rPr>
        <w:t xml:space="preserve"> التحويل إلى المتجه </w:t>
      </w:r>
      <w:r w:rsidRPr="00874CCE">
        <w:rPr>
          <w:rFonts w:hint="cs"/>
          <w:rtl/>
        </w:rPr>
        <w:t>العمومي</w:t>
      </w:r>
      <w:r w:rsidRPr="00874CCE">
        <w:rPr>
          <w:rtl/>
        </w:rPr>
        <w:t xml:space="preserve"> الديكارتي على اتجاه </w:t>
      </w:r>
      <w:r w:rsidRPr="00874CCE">
        <w:rPr>
          <w:i/>
          <w:iCs/>
        </w:rPr>
        <w:t>X</w:t>
      </w:r>
      <w:r w:rsidRPr="00874CCE">
        <w:rPr>
          <w:rtl/>
        </w:rPr>
        <w:t xml:space="preserve">، ولكن النهج القائم على المتجه </w:t>
      </w:r>
      <w:r w:rsidRPr="00874CCE">
        <w:t>X</w:t>
      </w:r>
      <w:r w:rsidRPr="00874CCE">
        <w:rPr>
          <w:rtl/>
        </w:rPr>
        <w:t xml:space="preserve"> </w:t>
      </w:r>
      <w:r w:rsidRPr="00874CCE">
        <w:rPr>
          <w:rFonts w:hint="cs"/>
          <w:rtl/>
        </w:rPr>
        <w:t>المتسق</w:t>
      </w:r>
      <w:r w:rsidRPr="00874CCE">
        <w:rPr>
          <w:rtl/>
        </w:rPr>
        <w:t xml:space="preserve"> مع الاتجاه الذي يكون فيه خط طول العقدة الصاعدة صفر </w:t>
      </w:r>
      <w:r w:rsidRPr="00874CCE">
        <w:rPr>
          <w:rFonts w:hint="cs"/>
          <w:rtl/>
        </w:rPr>
        <w:t xml:space="preserve">هو </w:t>
      </w:r>
      <w:r w:rsidRPr="00874CCE">
        <w:rPr>
          <w:rtl/>
        </w:rPr>
        <w:t>كما يلي:</w:t>
      </w:r>
    </w:p>
    <w:p w14:paraId="44A40489" w14:textId="77777777" w:rsidR="00DB7CF8" w:rsidRPr="00874CCE" w:rsidRDefault="00DB7CF8" w:rsidP="00DB7CF8">
      <w:pPr>
        <w:ind w:left="720" w:hanging="720"/>
        <w:rPr>
          <w:rtl/>
          <w:lang w:bidi="ar-EG"/>
        </w:rPr>
      </w:pPr>
      <w:r w:rsidRPr="00874CCE">
        <w:t>1</w:t>
      </w:r>
      <w:r w:rsidRPr="00874CCE">
        <w:rPr>
          <w:rtl/>
          <w:lang w:bidi="ar-EG"/>
        </w:rPr>
        <w:tab/>
        <w:t xml:space="preserve">بالنسبة </w:t>
      </w:r>
      <w:r w:rsidRPr="00874CCE">
        <w:rPr>
          <w:rFonts w:hint="cs"/>
          <w:rtl/>
          <w:lang w:bidi="ar-EG"/>
        </w:rPr>
        <w:t>للزمن</w:t>
      </w:r>
      <w:r w:rsidRPr="00874CCE">
        <w:rPr>
          <w:rtl/>
          <w:lang w:bidi="ar-EG"/>
        </w:rPr>
        <w:t xml:space="preserve"> ذي الصلة </w:t>
      </w:r>
      <w:r w:rsidRPr="00874CCE">
        <w:rPr>
          <w:lang w:bidi="ar-EG"/>
        </w:rPr>
        <w:t>t</w:t>
      </w:r>
      <w:r w:rsidRPr="00874CCE">
        <w:rPr>
          <w:rtl/>
          <w:lang w:bidi="ar-EG"/>
        </w:rPr>
        <w:t xml:space="preserve"> بالثواني منذ بدء المحاكاة، </w:t>
      </w:r>
      <w:r w:rsidRPr="00874CCE">
        <w:rPr>
          <w:rFonts w:hint="cs"/>
          <w:rtl/>
          <w:lang w:bidi="ar-EG"/>
        </w:rPr>
        <w:t>ت</w:t>
      </w:r>
      <w:r w:rsidRPr="00874CCE">
        <w:rPr>
          <w:rtl/>
          <w:lang w:bidi="ar-EG"/>
        </w:rPr>
        <w:t xml:space="preserve">حسب قيم </w:t>
      </w:r>
      <w:r w:rsidRPr="00874CCE">
        <w:rPr>
          <w:rFonts w:hint="cs"/>
          <w:rtl/>
          <w:lang w:bidi="ar-EG"/>
        </w:rPr>
        <w:t>بنود المبادرة</w:t>
      </w:r>
      <w:r w:rsidRPr="00874CCE">
        <w:rPr>
          <w:rtl/>
          <w:lang w:bidi="ar-EG"/>
        </w:rPr>
        <w:t xml:space="preserve"> (</w:t>
      </w:r>
      <w:r w:rsidRPr="00874CCE">
        <w:rPr>
          <w:lang w:val="en-GB"/>
        </w:rPr>
        <w:sym w:font="Symbol" w:char="F077"/>
      </w:r>
      <w:r w:rsidRPr="00874CCE">
        <w:rPr>
          <w:rtl/>
          <w:lang w:bidi="ar-EG"/>
        </w:rPr>
        <w:t xml:space="preserve">، </w:t>
      </w:r>
      <w:r w:rsidRPr="00874CCE">
        <w:rPr>
          <w:lang w:val="en-GB"/>
        </w:rPr>
        <w:sym w:font="Symbol" w:char="F057"/>
      </w:r>
      <w:r w:rsidRPr="00874CCE">
        <w:rPr>
          <w:rtl/>
          <w:lang w:bidi="ar-EG"/>
        </w:rPr>
        <w:t xml:space="preserve">، </w:t>
      </w:r>
      <w:r w:rsidRPr="00874CCE">
        <w:rPr>
          <w:i/>
          <w:iCs/>
          <w:lang w:val="en-GB"/>
        </w:rPr>
        <w:sym w:font="Symbol" w:char="F04D"/>
      </w:r>
      <w:r w:rsidRPr="00874CCE">
        <w:rPr>
          <w:rtl/>
          <w:lang w:bidi="ar-EG"/>
        </w:rPr>
        <w:t xml:space="preserve">) حسب </w:t>
      </w:r>
      <w:r w:rsidRPr="00874CCE">
        <w:rPr>
          <w:rFonts w:hint="cs"/>
          <w:rtl/>
          <w:lang w:bidi="ar-EG"/>
        </w:rPr>
        <w:t>الاقتضاء</w:t>
      </w:r>
      <w:r w:rsidRPr="00874CCE">
        <w:rPr>
          <w:rtl/>
          <w:lang w:bidi="ar-EG"/>
        </w:rPr>
        <w:t xml:space="preserve"> باستخدام شجرة القرار في الفقرة </w:t>
      </w:r>
      <w:r w:rsidRPr="00874CCE">
        <w:rPr>
          <w:lang w:bidi="ar-EG"/>
        </w:rPr>
        <w:t>5.3.D6</w:t>
      </w:r>
      <w:r w:rsidRPr="00874CCE">
        <w:rPr>
          <w:rtl/>
          <w:lang w:bidi="ar-EG"/>
        </w:rPr>
        <w:t>.</w:t>
      </w:r>
    </w:p>
    <w:p w14:paraId="634EE0D9" w14:textId="2F84C26A" w:rsidR="00DB7CF8" w:rsidRPr="00874CCE" w:rsidRDefault="00DB7CF8" w:rsidP="00DB7CF8">
      <w:pPr>
        <w:rPr>
          <w:rtl/>
          <w:lang w:bidi="ar-EG"/>
        </w:rPr>
      </w:pPr>
      <w:r w:rsidRPr="00874CCE">
        <w:t>2</w:t>
      </w:r>
      <w:r w:rsidRPr="00874CCE">
        <w:rPr>
          <w:rtl/>
          <w:lang w:bidi="ar-EG"/>
        </w:rPr>
        <w:tab/>
        <w:t xml:space="preserve">من </w:t>
      </w:r>
      <w:r w:rsidRPr="00874CCE">
        <w:rPr>
          <w:i/>
          <w:iCs/>
          <w:lang w:bidi="ar-EG"/>
        </w:rPr>
        <w:t>M</w:t>
      </w:r>
      <w:r w:rsidRPr="00874CCE">
        <w:rPr>
          <w:rtl/>
          <w:lang w:bidi="ar-EG"/>
        </w:rPr>
        <w:t xml:space="preserve"> </w:t>
      </w:r>
      <w:r w:rsidRPr="00874CCE">
        <w:rPr>
          <w:rFonts w:hint="cs"/>
          <w:rtl/>
          <w:lang w:bidi="ar-EG"/>
        </w:rPr>
        <w:t>يحسب فرق زاوية</w:t>
      </w:r>
      <w:r w:rsidRPr="00874CCE">
        <w:rPr>
          <w:rtl/>
          <w:lang w:bidi="ar-EG"/>
        </w:rPr>
        <w:t xml:space="preserve"> </w:t>
      </w:r>
      <w:r w:rsidRPr="00874CCE">
        <w:rPr>
          <w:rFonts w:hint="cs"/>
          <w:rtl/>
          <w:lang w:bidi="ar-EG"/>
        </w:rPr>
        <w:t>الاحتلاف</w:t>
      </w:r>
      <w:r w:rsidRPr="00874CCE">
        <w:rPr>
          <w:rtl/>
          <w:lang w:bidi="ar-EG"/>
        </w:rPr>
        <w:t xml:space="preserve"> </w:t>
      </w:r>
      <w:r w:rsidRPr="00874CCE">
        <w:rPr>
          <w:i/>
          <w:iCs/>
          <w:lang w:bidi="ar-EG"/>
        </w:rPr>
        <w:t>E</w:t>
      </w:r>
      <w:r w:rsidRPr="00874CCE">
        <w:rPr>
          <w:rtl/>
          <w:lang w:bidi="ar-EG"/>
        </w:rPr>
        <w:t xml:space="preserve"> باستخدام المعادلة (</w:t>
      </w:r>
      <w:r w:rsidRPr="00874CCE">
        <w:rPr>
          <w:lang w:bidi="ar-EG"/>
        </w:rPr>
        <w:t>16</w:t>
      </w:r>
      <w:r w:rsidRPr="00874CCE">
        <w:rPr>
          <w:rtl/>
          <w:lang w:bidi="ar-EG"/>
        </w:rPr>
        <w:t>) والتكرار.</w:t>
      </w:r>
    </w:p>
    <w:p w14:paraId="6414BFF1" w14:textId="79A633AF" w:rsidR="00DB7CF8" w:rsidRPr="00874CCE" w:rsidRDefault="00DB7CF8" w:rsidP="00DB7CF8">
      <w:pPr>
        <w:rPr>
          <w:rtl/>
          <w:lang w:bidi="ar-EG"/>
        </w:rPr>
      </w:pPr>
      <w:r w:rsidRPr="00874CCE">
        <w:t>3</w:t>
      </w:r>
      <w:r w:rsidRPr="00874CCE">
        <w:rPr>
          <w:rtl/>
          <w:lang w:bidi="ar-EG"/>
        </w:rPr>
        <w:tab/>
        <w:t xml:space="preserve">من </w:t>
      </w:r>
      <w:r w:rsidRPr="00874CCE">
        <w:rPr>
          <w:i/>
          <w:iCs/>
          <w:lang w:bidi="ar-EG"/>
        </w:rPr>
        <w:t>E</w:t>
      </w:r>
      <w:r w:rsidRPr="00874CCE">
        <w:rPr>
          <w:rtl/>
          <w:lang w:bidi="ar-EG"/>
        </w:rPr>
        <w:t xml:space="preserve"> </w:t>
      </w:r>
      <w:r w:rsidRPr="00874CCE">
        <w:rPr>
          <w:rFonts w:hint="cs"/>
          <w:rtl/>
          <w:lang w:bidi="ar-EG"/>
        </w:rPr>
        <w:t>يحسب</w:t>
      </w:r>
      <w:r w:rsidRPr="00874CCE">
        <w:rPr>
          <w:rtl/>
          <w:lang w:bidi="ar-EG"/>
        </w:rPr>
        <w:t xml:space="preserve"> </w:t>
      </w:r>
      <w:r w:rsidRPr="00874CCE">
        <w:rPr>
          <w:rFonts w:hint="cs"/>
          <w:rtl/>
          <w:lang w:bidi="ar-EG"/>
        </w:rPr>
        <w:t>فرق زاوية</w:t>
      </w:r>
      <w:r w:rsidRPr="00874CCE">
        <w:rPr>
          <w:rtl/>
          <w:lang w:bidi="ar-EG"/>
        </w:rPr>
        <w:t xml:space="preserve"> </w:t>
      </w:r>
      <w:r w:rsidRPr="00874CCE">
        <w:rPr>
          <w:rFonts w:hint="cs"/>
          <w:rtl/>
          <w:lang w:bidi="ar-EG"/>
        </w:rPr>
        <w:t>الاحتلاف</w:t>
      </w:r>
      <w:r w:rsidRPr="00874CCE">
        <w:rPr>
          <w:rtl/>
          <w:lang w:bidi="ar-EG"/>
        </w:rPr>
        <w:t xml:space="preserve"> </w:t>
      </w:r>
      <w:r w:rsidRPr="00874CCE">
        <w:rPr>
          <w:lang w:val="en-GB"/>
        </w:rPr>
        <w:sym w:font="Symbol" w:char="F06E"/>
      </w:r>
      <w:r w:rsidRPr="00874CCE">
        <w:rPr>
          <w:rtl/>
          <w:lang w:bidi="ar-EG"/>
        </w:rPr>
        <w:t xml:space="preserve"> باستخدام المعادلة (</w:t>
      </w:r>
      <w:r w:rsidRPr="00874CCE">
        <w:rPr>
          <w:lang w:bidi="ar-EG"/>
        </w:rPr>
        <w:t>17</w:t>
      </w:r>
      <w:r w:rsidRPr="00874CCE">
        <w:rPr>
          <w:rtl/>
          <w:lang w:bidi="ar-EG"/>
        </w:rPr>
        <w:t>).</w:t>
      </w:r>
    </w:p>
    <w:p w14:paraId="0B147BF6" w14:textId="77777777" w:rsidR="00DB7CF8" w:rsidRPr="00874CCE" w:rsidRDefault="00DB7CF8" w:rsidP="00DB7CF8">
      <w:pPr>
        <w:rPr>
          <w:rtl/>
          <w:lang w:bidi="ar-EG"/>
        </w:rPr>
      </w:pPr>
      <w:r w:rsidRPr="00874CCE">
        <w:t>4</w:t>
      </w:r>
      <w:r w:rsidRPr="00874CCE">
        <w:rPr>
          <w:rtl/>
          <w:lang w:bidi="ar-EG"/>
        </w:rPr>
        <w:tab/>
        <w:t xml:space="preserve">ومن </w:t>
      </w:r>
      <w:r w:rsidRPr="00874CCE">
        <w:rPr>
          <w:rFonts w:hint="cs"/>
          <w:rtl/>
          <w:lang w:bidi="ar-EG"/>
        </w:rPr>
        <w:t>ذلك</w:t>
      </w:r>
      <w:r w:rsidRPr="00874CCE">
        <w:rPr>
          <w:rtl/>
          <w:lang w:bidi="ar-EG"/>
        </w:rPr>
        <w:t xml:space="preserve"> </w:t>
      </w:r>
      <w:r w:rsidRPr="00874CCE">
        <w:rPr>
          <w:rFonts w:hint="cs"/>
          <w:rtl/>
          <w:lang w:bidi="ar-EG"/>
        </w:rPr>
        <w:t>ي</w:t>
      </w:r>
      <w:r w:rsidRPr="00874CCE">
        <w:rPr>
          <w:rtl/>
          <w:lang w:bidi="ar-EG"/>
        </w:rPr>
        <w:t xml:space="preserve">حسب متجه نصف القطر </w:t>
      </w:r>
      <w:r w:rsidRPr="00874CCE">
        <w:rPr>
          <w:i/>
          <w:iCs/>
          <w:lang w:bidi="ar-EG"/>
        </w:rPr>
        <w:t>R</w:t>
      </w:r>
      <w:r w:rsidRPr="00874CCE">
        <w:rPr>
          <w:rtl/>
          <w:lang w:bidi="ar-EG"/>
        </w:rPr>
        <w:t xml:space="preserve"> باستخدام المعادلة (</w:t>
      </w:r>
      <w:r w:rsidRPr="00874CCE">
        <w:rPr>
          <w:lang w:bidi="ar-EG"/>
        </w:rPr>
        <w:t>18</w:t>
      </w:r>
      <w:r w:rsidRPr="00874CCE">
        <w:rPr>
          <w:rtl/>
          <w:lang w:bidi="ar-EG"/>
        </w:rPr>
        <w:t>).</w:t>
      </w:r>
    </w:p>
    <w:p w14:paraId="2BE44610" w14:textId="77777777" w:rsidR="00DB7CF8" w:rsidRPr="00874CCE" w:rsidRDefault="00DB7CF8" w:rsidP="00DB7CF8">
      <w:pPr>
        <w:rPr>
          <w:rtl/>
          <w:lang w:bidi="ar-EG"/>
        </w:rPr>
      </w:pPr>
      <w:r w:rsidRPr="00874CCE">
        <w:t>5</w:t>
      </w:r>
      <w:r w:rsidRPr="00874CCE">
        <w:rPr>
          <w:rtl/>
          <w:lang w:bidi="ar-EG"/>
        </w:rPr>
        <w:tab/>
        <w:t xml:space="preserve">يحسب </w:t>
      </w:r>
      <w:r w:rsidRPr="00874CCE">
        <w:rPr>
          <w:rFonts w:hint="cs"/>
          <w:rtl/>
          <w:lang w:bidi="ar-EG"/>
        </w:rPr>
        <w:t>موقع</w:t>
      </w:r>
      <w:r w:rsidRPr="00874CCE">
        <w:rPr>
          <w:rtl/>
          <w:lang w:bidi="ar-EG"/>
        </w:rPr>
        <w:t xml:space="preserve"> الساتل داخل المستوي المداري في الإحداثيات (</w:t>
      </w:r>
      <w:r w:rsidRPr="00874CCE">
        <w:rPr>
          <w:lang w:bidi="ar-EG"/>
        </w:rPr>
        <w:t>P</w:t>
      </w:r>
      <w:r w:rsidRPr="00874CCE">
        <w:rPr>
          <w:rtl/>
          <w:lang w:bidi="ar-EG"/>
        </w:rPr>
        <w:t xml:space="preserve">، </w:t>
      </w:r>
      <w:r w:rsidRPr="00874CCE">
        <w:rPr>
          <w:lang w:bidi="ar-EG"/>
        </w:rPr>
        <w:t>Q</w:t>
      </w:r>
      <w:r w:rsidRPr="00874CCE">
        <w:rPr>
          <w:rtl/>
          <w:lang w:bidi="ar-EG"/>
        </w:rPr>
        <w:t xml:space="preserve">) المحددة في الشكل </w:t>
      </w:r>
      <w:r w:rsidRPr="00874CCE">
        <w:rPr>
          <w:lang w:bidi="ar-EG"/>
        </w:rPr>
        <w:t>51</w:t>
      </w:r>
      <w:r w:rsidRPr="00874CCE">
        <w:rPr>
          <w:rtl/>
          <w:lang w:bidi="ar-EG"/>
        </w:rPr>
        <w:t xml:space="preserve"> أدناه باستعمال:</w:t>
      </w:r>
    </w:p>
    <w:p w14:paraId="412B391B" w14:textId="77777777" w:rsidR="00194902" w:rsidRPr="00194902" w:rsidRDefault="00194902" w:rsidP="00194902">
      <w:pPr>
        <w:tabs>
          <w:tab w:val="left" w:pos="794"/>
          <w:tab w:val="center" w:pos="4820"/>
          <w:tab w:val="right" w:pos="9639"/>
        </w:tabs>
        <w:spacing w:after="120" w:line="240" w:lineRule="auto"/>
        <w:ind w:left="720"/>
        <w:rPr>
          <w:rFonts w:cs="Times New Roman"/>
          <w:sz w:val="24"/>
          <w:szCs w:val="20"/>
          <w:lang w:val="en-GB" w:eastAsia="en-US"/>
        </w:rPr>
      </w:pPr>
      <w:r w:rsidRPr="00194902">
        <w:rPr>
          <w:rFonts w:cs="Times New Roman"/>
          <w:sz w:val="24"/>
          <w:szCs w:val="20"/>
          <w:lang w:val="en-GB" w:eastAsia="en-US"/>
        </w:rPr>
        <w:tab/>
      </w:r>
      <w:r w:rsidRPr="00194902">
        <w:rPr>
          <w:rFonts w:cs="Times New Roman"/>
          <w:sz w:val="24"/>
          <w:szCs w:val="20"/>
          <w:lang w:val="en-GB" w:eastAsia="en-US"/>
        </w:rPr>
        <w:tab/>
      </w:r>
      <m:oMath>
        <m:d>
          <m:dPr>
            <m:ctrlPr>
              <w:rPr>
                <w:rFonts w:ascii="Cambria Math" w:hAnsi="Cambria Math" w:cs="Times New Roman"/>
                <w:i/>
                <w:sz w:val="24"/>
                <w:szCs w:val="20"/>
                <w:lang w:val="fr-FR" w:eastAsia="en-US"/>
              </w:rPr>
            </m:ctrlPr>
          </m:dPr>
          <m:e>
            <m:m>
              <m:mPr>
                <m:mcs>
                  <m:mc>
                    <m:mcPr>
                      <m:count m:val="1"/>
                      <m:mcJc m:val="center"/>
                    </m:mcPr>
                  </m:mc>
                </m:mcs>
                <m:ctrlPr>
                  <w:rPr>
                    <w:rFonts w:ascii="Cambria Math" w:hAnsi="Cambria Math" w:cs="Times New Roman"/>
                    <w:i/>
                    <w:sz w:val="24"/>
                    <w:szCs w:val="20"/>
                    <w:lang w:val="fr-FR" w:eastAsia="en-US"/>
                  </w:rPr>
                </m:ctrlPr>
              </m:mPr>
              <m:mr>
                <m:e>
                  <m:r>
                    <w:rPr>
                      <w:rFonts w:ascii="Cambria Math" w:hAnsi="Cambria Math" w:cs="Times New Roman"/>
                      <w:sz w:val="24"/>
                      <w:szCs w:val="20"/>
                      <w:lang w:val="fr-FR" w:eastAsia="en-US"/>
                    </w:rPr>
                    <m:t>p</m:t>
                  </m:r>
                </m:e>
              </m:mr>
              <m:mr>
                <m:e>
                  <m:r>
                    <w:rPr>
                      <w:rFonts w:ascii="Cambria Math" w:hAnsi="Cambria Math" w:cs="Times New Roman"/>
                      <w:sz w:val="24"/>
                      <w:szCs w:val="20"/>
                      <w:lang w:val="fr-FR" w:eastAsia="en-US"/>
                    </w:rPr>
                    <m:t>q</m:t>
                  </m:r>
                </m:e>
              </m:mr>
              <m:mr>
                <m:e>
                  <m:r>
                    <w:rPr>
                      <w:rFonts w:ascii="Cambria Math" w:hAnsi="Cambria Math" w:cs="Times New Roman"/>
                      <w:sz w:val="24"/>
                      <w:szCs w:val="20"/>
                      <w:lang w:val="en-GB" w:eastAsia="en-US"/>
                    </w:rPr>
                    <m:t>0</m:t>
                  </m:r>
                </m:e>
              </m:mr>
            </m:m>
          </m:e>
        </m:d>
        <m:r>
          <m:rPr>
            <m:sty m:val="p"/>
          </m:rPr>
          <w:rPr>
            <w:rFonts w:ascii="Cambria Math" w:hAnsi="Cambria Math" w:cs="Times New Roman"/>
            <w:sz w:val="24"/>
            <w:szCs w:val="20"/>
            <w:lang w:val="en-GB" w:eastAsia="en-US"/>
          </w:rPr>
          <m:t xml:space="preserve">= </m:t>
        </m:r>
        <m:d>
          <m:dPr>
            <m:begChr m:val="["/>
            <m:endChr m:val="]"/>
            <m:ctrlPr>
              <w:rPr>
                <w:rFonts w:ascii="Cambria Math" w:hAnsi="Cambria Math" w:cs="Times New Roman"/>
                <w:sz w:val="24"/>
                <w:szCs w:val="20"/>
                <w:lang w:val="fr-FR" w:eastAsia="en-US"/>
              </w:rPr>
            </m:ctrlPr>
          </m:dPr>
          <m:e>
            <m:m>
              <m:mPr>
                <m:mcs>
                  <m:mc>
                    <m:mcPr>
                      <m:count m:val="1"/>
                      <m:mcJc m:val="center"/>
                    </m:mcPr>
                  </m:mc>
                </m:mcs>
                <m:ctrlPr>
                  <w:rPr>
                    <w:rFonts w:ascii="Cambria Math" w:hAnsi="Cambria Math" w:cs="Times New Roman"/>
                    <w:i/>
                    <w:sz w:val="24"/>
                    <w:szCs w:val="20"/>
                    <w:lang w:val="fr-FR" w:eastAsia="en-US"/>
                  </w:rPr>
                </m:ctrlPr>
              </m:mPr>
              <m:mr>
                <m:e>
                  <m:r>
                    <w:rPr>
                      <w:rFonts w:ascii="Cambria Math" w:hAnsi="Cambria Math" w:cs="Times New Roman"/>
                      <w:sz w:val="24"/>
                      <w:szCs w:val="20"/>
                      <w:lang w:val="fr-FR" w:eastAsia="en-US"/>
                    </w:rPr>
                    <m:t>R</m:t>
                  </m:r>
                  <m:func>
                    <m:funcPr>
                      <m:ctrlPr>
                        <w:rPr>
                          <w:rFonts w:ascii="Cambria Math" w:hAnsi="Cambria Math" w:cs="Times New Roman"/>
                          <w:i/>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ν</m:t>
                          </m:r>
                        </m:e>
                      </m:d>
                    </m:e>
                  </m:func>
                </m:e>
              </m:mr>
              <m:mr>
                <m:e>
                  <m:r>
                    <w:rPr>
                      <w:rFonts w:ascii="Cambria Math" w:hAnsi="Cambria Math" w:cs="Times New Roman"/>
                      <w:sz w:val="24"/>
                      <w:szCs w:val="20"/>
                      <w:lang w:val="fr-FR" w:eastAsia="en-US"/>
                    </w:rPr>
                    <m:t>R</m:t>
                  </m:r>
                  <m:func>
                    <m:funcPr>
                      <m:ctrlPr>
                        <w:rPr>
                          <w:rFonts w:ascii="Cambria Math" w:hAnsi="Cambria Math" w:cs="Times New Roman"/>
                          <w:i/>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ν</m:t>
                          </m:r>
                        </m:e>
                      </m:d>
                    </m:e>
                  </m:func>
                </m:e>
              </m:mr>
              <m:mr>
                <m:e>
                  <m:r>
                    <w:rPr>
                      <w:rFonts w:ascii="Cambria Math" w:hAnsi="Cambria Math" w:cs="Times New Roman"/>
                      <w:sz w:val="24"/>
                      <w:szCs w:val="20"/>
                      <w:lang w:val="en-GB" w:eastAsia="en-US"/>
                    </w:rPr>
                    <m:t>0</m:t>
                  </m:r>
                </m:e>
              </m:mr>
            </m:m>
          </m:e>
        </m:d>
      </m:oMath>
      <w:r w:rsidRPr="00194902">
        <w:rPr>
          <w:rFonts w:ascii="Arial" w:hAnsi="Arial" w:cs="Arial"/>
          <w:sz w:val="24"/>
          <w:szCs w:val="20"/>
          <w:lang w:val="en-GB" w:eastAsia="en-US"/>
        </w:rPr>
        <w:tab/>
      </w:r>
      <w:r w:rsidRPr="00E67473">
        <w:rPr>
          <w:rFonts w:cs="Times New Roman"/>
          <w:szCs w:val="22"/>
          <w:lang w:val="en-GB" w:eastAsia="en-US"/>
        </w:rPr>
        <w:t>(33)</w:t>
      </w:r>
    </w:p>
    <w:p w14:paraId="6A297A64" w14:textId="77777777" w:rsidR="00DB7CF8" w:rsidRPr="00874CCE" w:rsidRDefault="00DB7CF8" w:rsidP="00DB7CF8">
      <w:pPr>
        <w:pStyle w:val="enumlev1"/>
        <w:rPr>
          <w:lang w:val="en-GB"/>
        </w:rPr>
      </w:pPr>
      <w:r w:rsidRPr="00874CCE">
        <w:rPr>
          <w:lang w:val="en-GB"/>
        </w:rPr>
        <w:t>6</w:t>
      </w:r>
      <w:r w:rsidRPr="00874CCE">
        <w:rPr>
          <w:lang w:val="en-GB"/>
        </w:rPr>
        <w:tab/>
      </w:r>
      <w:r w:rsidRPr="00874CCE">
        <w:rPr>
          <w:rFonts w:hint="cs"/>
          <w:rtl/>
        </w:rPr>
        <w:t xml:space="preserve">تستحدث مصفوفة الدوران من إحداثيات مدار الساتل إلى إحداثيات </w:t>
      </w:r>
      <w:proofErr w:type="spellStart"/>
      <w:r w:rsidRPr="00874CCE">
        <w:rPr>
          <w:lang w:val="en-GB"/>
        </w:rPr>
        <w:t>xyz</w:t>
      </w:r>
      <w:proofErr w:type="spellEnd"/>
      <w:r w:rsidRPr="00874CCE">
        <w:rPr>
          <w:rFonts w:hint="cs"/>
          <w:rtl/>
          <w:lang w:val="en-GB"/>
        </w:rPr>
        <w:t xml:space="preserve"> </w:t>
      </w:r>
      <w:r w:rsidRPr="00874CCE">
        <w:rPr>
          <w:rFonts w:hint="cs"/>
          <w:rtl/>
        </w:rPr>
        <w:t>العطالية باستخدام:</w:t>
      </w:r>
    </w:p>
    <w:p w14:paraId="03C2595B" w14:textId="77777777" w:rsidR="00194902" w:rsidRPr="00194902" w:rsidRDefault="00194902" w:rsidP="00194902">
      <w:pPr>
        <w:tabs>
          <w:tab w:val="left" w:pos="794"/>
          <w:tab w:val="center" w:pos="4820"/>
          <w:tab w:val="right" w:pos="9639"/>
        </w:tabs>
        <w:spacing w:after="120" w:line="240" w:lineRule="auto"/>
        <w:ind w:left="720"/>
        <w:rPr>
          <w:rFonts w:cs="Times New Roman"/>
          <w:sz w:val="24"/>
          <w:szCs w:val="20"/>
          <w:lang w:val="en-GB" w:eastAsia="en-US"/>
        </w:rPr>
      </w:pPr>
      <w:r w:rsidRPr="00194902">
        <w:rPr>
          <w:rFonts w:cs="Times New Roman"/>
          <w:sz w:val="24"/>
          <w:szCs w:val="20"/>
          <w:lang w:val="en-GB" w:eastAsia="en-US"/>
        </w:rPr>
        <w:tab/>
      </w:r>
      <w:r w:rsidRPr="00194902">
        <w:rPr>
          <w:rFonts w:cs="Times New Roman"/>
          <w:sz w:val="24"/>
          <w:szCs w:val="20"/>
          <w:lang w:val="en-GB" w:eastAsia="en-US"/>
        </w:rPr>
        <w:tab/>
      </w:r>
      <m:oMath>
        <m:acc>
          <m:accPr>
            <m:chr m:val="̃"/>
            <m:ctrlPr>
              <w:rPr>
                <w:rFonts w:ascii="Cambria Math" w:hAnsi="Cambria Math" w:cs="Times New Roman"/>
                <w:i/>
                <w:sz w:val="24"/>
                <w:szCs w:val="20"/>
                <w:lang w:val="fr-FR" w:eastAsia="en-US"/>
              </w:rPr>
            </m:ctrlPr>
          </m:accPr>
          <m:e>
            <m:r>
              <w:rPr>
                <w:rFonts w:ascii="Cambria Math" w:hAnsi="Cambria Math" w:cs="Times New Roman"/>
                <w:sz w:val="24"/>
                <w:szCs w:val="20"/>
                <w:lang w:val="fr-FR" w:eastAsia="en-US"/>
              </w:rPr>
              <m:t>R</m:t>
            </m:r>
          </m:e>
        </m:acc>
        <m:r>
          <m:rPr>
            <m:sty m:val="p"/>
          </m:rPr>
          <w:rPr>
            <w:rFonts w:ascii="Cambria Math" w:hAnsi="Cambria Math" w:cs="Times New Roman"/>
            <w:sz w:val="24"/>
            <w:szCs w:val="20"/>
            <w:lang w:val="en-GB" w:eastAsia="en-US"/>
          </w:rPr>
          <m:t xml:space="preserve">= </m:t>
        </m:r>
        <m:d>
          <m:dPr>
            <m:begChr m:val="["/>
            <m:endChr m:val="]"/>
            <m:ctrlPr>
              <w:rPr>
                <w:rFonts w:ascii="Cambria Math" w:hAnsi="Cambria Math" w:cs="Times New Roman"/>
                <w:sz w:val="24"/>
                <w:szCs w:val="20"/>
                <w:lang w:val="fr-FR" w:eastAsia="en-US"/>
              </w:rPr>
            </m:ctrlPr>
          </m:dPr>
          <m:e>
            <m:m>
              <m:mPr>
                <m:mcs>
                  <m:mc>
                    <m:mcPr>
                      <m:count m:val="3"/>
                      <m:mcJc m:val="center"/>
                    </m:mcPr>
                  </m:mc>
                </m:mcs>
                <m:ctrlPr>
                  <w:rPr>
                    <w:rFonts w:ascii="Cambria Math" w:hAnsi="Cambria Math" w:cs="Times New Roman"/>
                    <w:i/>
                    <w:sz w:val="24"/>
                    <w:szCs w:val="20"/>
                    <w:lang w:val="fr-FR" w:eastAsia="en-US"/>
                  </w:rPr>
                </m:ctrlPr>
              </m:mPr>
              <m:mr>
                <m:e>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en-GB" w:eastAsia="en-US"/>
                        </w:rPr>
                        <m:t>11</m:t>
                      </m:r>
                    </m:sub>
                  </m:sSub>
                </m:e>
                <m:e>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en-GB" w:eastAsia="en-US"/>
                        </w:rPr>
                        <m:t>12</m:t>
                      </m:r>
                    </m:sub>
                  </m:sSub>
                </m:e>
                <m:e>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en-GB" w:eastAsia="en-US"/>
                        </w:rPr>
                        <m:t>13</m:t>
                      </m:r>
                    </m:sub>
                  </m:sSub>
                </m:e>
              </m:mr>
              <m:mr>
                <m:e>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en-GB" w:eastAsia="en-US"/>
                        </w:rPr>
                        <m:t>21</m:t>
                      </m:r>
                    </m:sub>
                  </m:sSub>
                </m:e>
                <m:e>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en-GB" w:eastAsia="en-US"/>
                        </w:rPr>
                        <m:t>22</m:t>
                      </m:r>
                    </m:sub>
                  </m:sSub>
                </m:e>
                <m:e>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en-GB" w:eastAsia="en-US"/>
                        </w:rPr>
                        <m:t>23</m:t>
                      </m:r>
                    </m:sub>
                  </m:sSub>
                </m:e>
              </m:mr>
              <m:mr>
                <m:e>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en-GB" w:eastAsia="en-US"/>
                        </w:rPr>
                        <m:t>31</m:t>
                      </m:r>
                    </m:sub>
                  </m:sSub>
                </m:e>
                <m:e>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en-GB" w:eastAsia="en-US"/>
                        </w:rPr>
                        <m:t>32</m:t>
                      </m:r>
                    </m:sub>
                  </m:sSub>
                </m:e>
                <m:e>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en-GB" w:eastAsia="en-US"/>
                        </w:rPr>
                        <m:t>33</m:t>
                      </m:r>
                    </m:sub>
                  </m:sSub>
                </m:e>
              </m:mr>
            </m:m>
          </m:e>
        </m:d>
      </m:oMath>
      <w:r w:rsidRPr="00194902">
        <w:rPr>
          <w:rFonts w:cs="Times New Roman"/>
          <w:sz w:val="24"/>
          <w:szCs w:val="20"/>
          <w:lang w:val="en-GB" w:eastAsia="en-US"/>
        </w:rPr>
        <w:tab/>
      </w:r>
      <w:r w:rsidRPr="00E67473">
        <w:rPr>
          <w:rFonts w:cs="Times New Roman"/>
          <w:szCs w:val="22"/>
          <w:lang w:val="en-GB" w:eastAsia="en-US"/>
        </w:rPr>
        <w:t>(34)</w:t>
      </w:r>
    </w:p>
    <w:p w14:paraId="188229AC" w14:textId="77777777" w:rsidR="00DB7CF8" w:rsidRPr="00874CCE" w:rsidRDefault="00DB7CF8" w:rsidP="00DB7CF8">
      <w:pPr>
        <w:pStyle w:val="enumlev1"/>
        <w:rPr>
          <w:lang w:val="en-GB"/>
        </w:rPr>
      </w:pPr>
      <w:r w:rsidRPr="00874CCE">
        <w:rPr>
          <w:lang w:val="en-GB"/>
        </w:rPr>
        <w:tab/>
      </w:r>
      <w:r w:rsidRPr="00874CCE">
        <w:rPr>
          <w:rFonts w:hint="cs"/>
          <w:rtl/>
          <w:lang w:val="en-GB"/>
        </w:rPr>
        <w:t>حيث:</w:t>
      </w:r>
    </w:p>
    <w:p w14:paraId="6D3151F5" w14:textId="77777777" w:rsidR="00194902" w:rsidRPr="00194902" w:rsidRDefault="00194902" w:rsidP="00194902">
      <w:pPr>
        <w:tabs>
          <w:tab w:val="left" w:pos="794"/>
          <w:tab w:val="center" w:pos="4820"/>
          <w:tab w:val="right" w:pos="9639"/>
        </w:tabs>
        <w:spacing w:after="120" w:line="240" w:lineRule="auto"/>
        <w:ind w:left="720"/>
        <w:rPr>
          <w:rFonts w:cs="Times New Roman"/>
          <w:sz w:val="24"/>
          <w:szCs w:val="20"/>
          <w:lang w:val="en-GB" w:eastAsia="en-US"/>
        </w:rPr>
      </w:pPr>
      <w:r w:rsidRPr="00194902">
        <w:rPr>
          <w:rFonts w:cs="Times New Roman"/>
          <w:sz w:val="24"/>
          <w:szCs w:val="20"/>
          <w:lang w:val="en-GB" w:eastAsia="en-US"/>
        </w:rPr>
        <w:tab/>
      </w:r>
      <w:r w:rsidRPr="00194902">
        <w:rPr>
          <w:rFonts w:cs="Times New Roman"/>
          <w:sz w:val="24"/>
          <w:szCs w:val="20"/>
          <w:lang w:val="en-GB" w:eastAsia="en-US"/>
        </w:rPr>
        <w:tab/>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en-GB" w:eastAsia="en-US"/>
              </w:rPr>
              <m:t>11</m:t>
            </m:r>
          </m:sub>
        </m:sSub>
        <m:r>
          <m:rPr>
            <m:sty m:val="p"/>
          </m:rPr>
          <w:rPr>
            <w:rFonts w:ascii="Cambria Math" w:hAnsi="Cambria Math" w:cs="Times New Roman"/>
            <w:sz w:val="24"/>
            <w:szCs w:val="20"/>
            <w:lang w:val="en-GB" w:eastAsia="en-US"/>
          </w:rPr>
          <m:t xml:space="preserve">= </m:t>
        </m:r>
        <m:func>
          <m:funcPr>
            <m:ctrlPr>
              <w:rPr>
                <w:rFonts w:ascii="Cambria Math" w:hAnsi="Cambria Math" w:cs="Times New Roman"/>
                <w:sz w:val="24"/>
                <w:szCs w:val="20"/>
                <w:lang w:val="fr-FR" w:eastAsia="en-US"/>
              </w:rPr>
            </m:ctrlPr>
          </m:funcPr>
          <m:fName>
            <m:func>
              <m:funcPr>
                <m:ctrlPr>
                  <w:rPr>
                    <w:rFonts w:ascii="Cambria Math" w:hAnsi="Cambria Math" w:cs="Times New Roman"/>
                    <w:i/>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e>
            </m:func>
            <m:r>
              <m:rPr>
                <m:sty m:val="p"/>
              </m:rPr>
              <w:rPr>
                <w:rFonts w:ascii="Cambria Math" w:hAnsi="Cambria Math" w:cs="Times New Roman"/>
                <w:sz w:val="24"/>
                <w:szCs w:val="20"/>
                <w:lang w:val="en-GB" w:eastAsia="en-US"/>
              </w:rPr>
              <m:t>cos</m:t>
            </m:r>
            <m:ctrlPr>
              <w:rPr>
                <w:rFonts w:ascii="Cambria Math" w:hAnsi="Cambria Math" w:cs="Times New Roman"/>
                <w:i/>
                <w:sz w:val="24"/>
                <w:szCs w:val="20"/>
                <w:lang w:val="fr-FR" w:eastAsia="en-US"/>
              </w:rPr>
            </m:ctrlP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e>
        </m:func>
        <m:r>
          <w:rPr>
            <w:rFonts w:ascii="Cambria Math" w:hAnsi="Cambria Math" w:cs="Times New Roman"/>
            <w:sz w:val="24"/>
            <w:szCs w:val="20"/>
            <w:lang w:val="en-GB" w:eastAsia="en-US"/>
          </w:rPr>
          <m:t>–</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ctrlPr>
                  <w:rPr>
                    <w:rFonts w:ascii="Cambria Math" w:hAnsi="Cambria Math" w:cs="Times New Roman"/>
                    <w:i/>
                    <w:sz w:val="24"/>
                    <w:szCs w:val="20"/>
                    <w:lang w:val="fr-FR" w:eastAsia="en-US"/>
                  </w:rPr>
                </m:ctrlP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e>
            </m:func>
          </m:e>
        </m:func>
        <w:bookmarkStart w:id="58" w:name="_Hlk184390519"/>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i</m:t>
                </m:r>
              </m:e>
            </m:d>
          </m:e>
        </m:func>
      </m:oMath>
      <w:r w:rsidRPr="00194902">
        <w:rPr>
          <w:rFonts w:ascii="Arial" w:hAnsi="Arial" w:cs="Times New Roman"/>
          <w:sz w:val="24"/>
          <w:szCs w:val="20"/>
          <w:lang w:val="en-GB" w:eastAsia="en-US"/>
        </w:rPr>
        <w:tab/>
      </w:r>
      <w:r w:rsidRPr="00E67473">
        <w:rPr>
          <w:rFonts w:cs="Times New Roman"/>
          <w:szCs w:val="22"/>
          <w:lang w:val="en-GB" w:eastAsia="en-US"/>
        </w:rPr>
        <w:t>(35)</w:t>
      </w:r>
    </w:p>
    <w:p w14:paraId="1822056A" w14:textId="77777777" w:rsidR="00194902" w:rsidRPr="00194902" w:rsidRDefault="00194902" w:rsidP="00194902">
      <w:pPr>
        <w:tabs>
          <w:tab w:val="left" w:pos="794"/>
          <w:tab w:val="center" w:pos="4820"/>
          <w:tab w:val="right" w:pos="9639"/>
        </w:tabs>
        <w:spacing w:after="120" w:line="240" w:lineRule="auto"/>
        <w:ind w:left="720"/>
        <w:rPr>
          <w:rFonts w:cs="Times New Roman"/>
          <w:sz w:val="24"/>
          <w:szCs w:val="20"/>
          <w:lang w:val="en-GB" w:eastAsia="en-US"/>
        </w:rPr>
      </w:pPr>
      <w:r w:rsidRPr="00194902">
        <w:rPr>
          <w:rFonts w:cs="Times New Roman"/>
          <w:sz w:val="24"/>
          <w:szCs w:val="20"/>
          <w:lang w:val="en-GB" w:eastAsia="en-US"/>
        </w:rPr>
        <w:tab/>
      </w:r>
      <w:r w:rsidRPr="00194902">
        <w:rPr>
          <w:rFonts w:cs="Times New Roman"/>
          <w:sz w:val="24"/>
          <w:szCs w:val="20"/>
          <w:lang w:val="en-GB" w:eastAsia="en-US"/>
        </w:rPr>
        <w:tab/>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en-GB" w:eastAsia="en-US"/>
              </w:rPr>
              <m:t>12</m:t>
            </m:r>
          </m:sub>
        </m:sSub>
        <m:r>
          <m:rPr>
            <m:sty m:val="p"/>
          </m:rPr>
          <w:rPr>
            <w:rFonts w:ascii="Cambria Math" w:hAnsi="Cambria Math" w:cs="Times New Roman"/>
            <w:sz w:val="24"/>
            <w:szCs w:val="20"/>
            <w:lang w:val="en-GB" w:eastAsia="en-US"/>
          </w:rPr>
          <m:t xml:space="preserve">= </m:t>
        </m:r>
        <m:func>
          <m:funcPr>
            <m:ctrlPr>
              <w:rPr>
                <w:rFonts w:ascii="Cambria Math" w:hAnsi="Cambria Math" w:cs="Times New Roman"/>
                <w:sz w:val="24"/>
                <w:szCs w:val="20"/>
                <w:lang w:val="fr-FR" w:eastAsia="en-US"/>
              </w:rPr>
            </m:ctrlPr>
          </m:funcPr>
          <m:fName>
            <m:r>
              <w:rPr>
                <w:rFonts w:ascii="Cambria Math" w:hAnsi="Cambria Math" w:cs="Times New Roman"/>
                <w:sz w:val="24"/>
                <w:szCs w:val="20"/>
                <w:lang w:val="en-GB" w:eastAsia="en-US"/>
              </w:rPr>
              <m:t>-</m:t>
            </m:r>
            <m:func>
              <m:funcPr>
                <m:ctrlPr>
                  <w:rPr>
                    <w:rFonts w:ascii="Cambria Math" w:hAnsi="Cambria Math" w:cs="Times New Roman"/>
                    <w:i/>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e>
            </m:func>
            <m:r>
              <m:rPr>
                <m:sty m:val="p"/>
              </m:rPr>
              <w:rPr>
                <w:rFonts w:ascii="Cambria Math" w:hAnsi="Cambria Math" w:cs="Times New Roman"/>
                <w:sz w:val="24"/>
                <w:szCs w:val="20"/>
                <w:lang w:val="en-GB" w:eastAsia="en-US"/>
              </w:rPr>
              <m:t>sin</m:t>
            </m:r>
            <m:ctrlPr>
              <w:rPr>
                <w:rFonts w:ascii="Cambria Math" w:hAnsi="Cambria Math" w:cs="Times New Roman"/>
                <w:i/>
                <w:sz w:val="24"/>
                <w:szCs w:val="20"/>
                <w:lang w:val="fr-FR" w:eastAsia="en-US"/>
              </w:rPr>
            </m:ctrlP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e>
        </m:func>
        <m:r>
          <w:rPr>
            <w:rFonts w:ascii="Cambria Math" w:hAnsi="Cambria Math" w:cs="Times New Roman"/>
            <w:sz w:val="24"/>
            <w:szCs w:val="20"/>
            <w:lang w:val="en-GB" w:eastAsia="en-US"/>
          </w:rPr>
          <m:t>–</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ctrlPr>
                  <w:rPr>
                    <w:rFonts w:ascii="Cambria Math" w:hAnsi="Cambria Math" w:cs="Times New Roman"/>
                    <w:i/>
                    <w:sz w:val="24"/>
                    <w:szCs w:val="20"/>
                    <w:lang w:val="fr-FR" w:eastAsia="en-US"/>
                  </w:rPr>
                </m:ctrlP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e>
            </m:func>
          </m:e>
        </m:func>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i</m:t>
                </m:r>
              </m:e>
            </m:d>
          </m:e>
        </m:func>
      </m:oMath>
      <w:r w:rsidRPr="00194902">
        <w:rPr>
          <w:rFonts w:ascii="Arial" w:hAnsi="Arial" w:cs="Times New Roman"/>
          <w:sz w:val="24"/>
          <w:szCs w:val="20"/>
          <w:lang w:val="en-GB" w:eastAsia="en-US"/>
        </w:rPr>
        <w:tab/>
      </w:r>
      <w:r w:rsidRPr="00E67473">
        <w:rPr>
          <w:rFonts w:cs="Times New Roman"/>
          <w:szCs w:val="22"/>
          <w:lang w:val="en-GB" w:eastAsia="en-US"/>
        </w:rPr>
        <w:t>(36)</w:t>
      </w:r>
    </w:p>
    <w:p w14:paraId="6C366C14" w14:textId="77777777" w:rsidR="00194902" w:rsidRPr="00194902" w:rsidRDefault="00194902" w:rsidP="00194902">
      <w:pPr>
        <w:tabs>
          <w:tab w:val="left" w:pos="794"/>
          <w:tab w:val="center" w:pos="4820"/>
          <w:tab w:val="right" w:pos="9639"/>
        </w:tabs>
        <w:spacing w:after="120" w:line="240" w:lineRule="auto"/>
        <w:ind w:left="720"/>
        <w:rPr>
          <w:rFonts w:cs="Times New Roman"/>
          <w:sz w:val="24"/>
          <w:szCs w:val="20"/>
          <w:lang w:val="en-GB" w:eastAsia="en-US"/>
        </w:rPr>
      </w:pPr>
      <w:r w:rsidRPr="00194902">
        <w:rPr>
          <w:rFonts w:cs="Times New Roman"/>
          <w:sz w:val="24"/>
          <w:szCs w:val="20"/>
          <w:lang w:val="en-GB" w:eastAsia="en-US"/>
        </w:rPr>
        <w:tab/>
      </w:r>
      <w:r w:rsidRPr="00194902">
        <w:rPr>
          <w:rFonts w:cs="Times New Roman"/>
          <w:sz w:val="24"/>
          <w:szCs w:val="20"/>
          <w:lang w:val="en-GB" w:eastAsia="en-US"/>
        </w:rPr>
        <w:tab/>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en-GB" w:eastAsia="en-US"/>
              </w:rPr>
              <m:t>13</m:t>
            </m:r>
          </m:sub>
        </m:sSub>
        <m:r>
          <m:rPr>
            <m:sty m:val="p"/>
          </m:rPr>
          <w:rPr>
            <w:rFonts w:ascii="Cambria Math" w:hAnsi="Cambria Math" w:cs="Times New Roman"/>
            <w:sz w:val="24"/>
            <w:szCs w:val="20"/>
            <w:lang w:val="en-GB" w:eastAsia="en-US"/>
          </w:rPr>
          <m:t xml:space="preserve">= </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ctrlPr>
                  <w:rPr>
                    <w:rFonts w:ascii="Cambria Math" w:hAnsi="Cambria Math" w:cs="Times New Roman"/>
                    <w:i/>
                    <w:sz w:val="24"/>
                    <w:szCs w:val="20"/>
                    <w:lang w:val="fr-FR" w:eastAsia="en-US"/>
                  </w:rPr>
                </m:ctrlP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en-GB" w:eastAsia="en-US"/>
                      </w:rPr>
                      <m:t>i</m:t>
                    </m:r>
                  </m:e>
                </m:d>
              </m:e>
            </m:func>
          </m:e>
        </m:func>
      </m:oMath>
      <w:r w:rsidRPr="00194902">
        <w:rPr>
          <w:rFonts w:ascii="Arial" w:hAnsi="Arial" w:cs="Times New Roman"/>
          <w:sz w:val="24"/>
          <w:szCs w:val="20"/>
          <w:lang w:val="en-GB" w:eastAsia="en-US"/>
        </w:rPr>
        <w:tab/>
      </w:r>
      <w:r w:rsidRPr="00E67473">
        <w:rPr>
          <w:rFonts w:cs="Times New Roman"/>
          <w:szCs w:val="22"/>
          <w:lang w:val="en-GB" w:eastAsia="en-US"/>
        </w:rPr>
        <w:t>(37)</w:t>
      </w:r>
    </w:p>
    <w:p w14:paraId="7EDD1A6C" w14:textId="77777777" w:rsidR="00194902" w:rsidRPr="00194902" w:rsidRDefault="00194902" w:rsidP="00194902">
      <w:pPr>
        <w:tabs>
          <w:tab w:val="left" w:pos="794"/>
          <w:tab w:val="center" w:pos="4820"/>
          <w:tab w:val="right" w:pos="9639"/>
        </w:tabs>
        <w:spacing w:after="120" w:line="240" w:lineRule="auto"/>
        <w:ind w:left="720"/>
        <w:rPr>
          <w:rFonts w:cs="Times New Roman"/>
          <w:sz w:val="24"/>
          <w:szCs w:val="20"/>
          <w:lang w:val="en-GB" w:eastAsia="en-US"/>
        </w:rPr>
      </w:pPr>
      <w:r w:rsidRPr="00194902">
        <w:rPr>
          <w:rFonts w:cs="Times New Roman"/>
          <w:sz w:val="24"/>
          <w:szCs w:val="20"/>
          <w:lang w:val="en-GB" w:eastAsia="en-US"/>
        </w:rPr>
        <w:tab/>
      </w:r>
      <w:r w:rsidRPr="00194902">
        <w:rPr>
          <w:rFonts w:cs="Times New Roman"/>
          <w:sz w:val="24"/>
          <w:szCs w:val="20"/>
          <w:lang w:val="en-GB" w:eastAsia="en-US"/>
        </w:rPr>
        <w:tab/>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en-GB" w:eastAsia="en-US"/>
              </w:rPr>
              <m:t>21</m:t>
            </m:r>
          </m:sub>
        </m:sSub>
        <m:r>
          <m:rPr>
            <m:sty m:val="p"/>
          </m:rPr>
          <w:rPr>
            <w:rFonts w:ascii="Cambria Math" w:hAnsi="Cambria Math" w:cs="Times New Roman"/>
            <w:sz w:val="24"/>
            <w:szCs w:val="20"/>
            <w:lang w:val="en-GB" w:eastAsia="en-US"/>
          </w:rPr>
          <m:t xml:space="preserve">= </m:t>
        </m:r>
        <m:func>
          <m:funcPr>
            <m:ctrlPr>
              <w:rPr>
                <w:rFonts w:ascii="Cambria Math" w:hAnsi="Cambria Math" w:cs="Times New Roman"/>
                <w:sz w:val="24"/>
                <w:szCs w:val="20"/>
                <w:lang w:val="fr-FR" w:eastAsia="en-US"/>
              </w:rPr>
            </m:ctrlPr>
          </m:funcPr>
          <m:fName>
            <m:func>
              <m:funcPr>
                <m:ctrlPr>
                  <w:rPr>
                    <w:rFonts w:ascii="Cambria Math" w:hAnsi="Cambria Math" w:cs="Times New Roman"/>
                    <w:i/>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e>
            </m:func>
            <m:r>
              <m:rPr>
                <m:sty m:val="p"/>
              </m:rPr>
              <w:rPr>
                <w:rFonts w:ascii="Cambria Math" w:hAnsi="Cambria Math" w:cs="Times New Roman"/>
                <w:sz w:val="24"/>
                <w:szCs w:val="20"/>
                <w:lang w:val="en-GB" w:eastAsia="en-US"/>
              </w:rPr>
              <m:t>cos</m:t>
            </m:r>
            <m:ctrlPr>
              <w:rPr>
                <w:rFonts w:ascii="Cambria Math" w:hAnsi="Cambria Math" w:cs="Times New Roman"/>
                <w:i/>
                <w:sz w:val="24"/>
                <w:szCs w:val="20"/>
                <w:lang w:val="fr-FR" w:eastAsia="en-US"/>
              </w:rPr>
            </m:ctrlP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e>
        </m:func>
        <m:r>
          <w:rPr>
            <w:rFonts w:ascii="Cambria Math" w:hAnsi="Cambria Math" w:cs="Times New Roman"/>
            <w:sz w:val="24"/>
            <w:szCs w:val="20"/>
            <w:lang w:val="en-GB" w:eastAsia="en-US"/>
          </w:rPr>
          <m:t>+</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ctrlPr>
                  <w:rPr>
                    <w:rFonts w:ascii="Cambria Math" w:hAnsi="Cambria Math" w:cs="Times New Roman"/>
                    <w:i/>
                    <w:sz w:val="24"/>
                    <w:szCs w:val="20"/>
                    <w:lang w:val="fr-FR" w:eastAsia="en-US"/>
                  </w:rPr>
                </m:ctrlP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e>
            </m:func>
          </m:e>
        </m:func>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i</m:t>
                </m:r>
              </m:e>
            </m:d>
          </m:e>
        </m:func>
      </m:oMath>
      <w:r w:rsidRPr="00194902">
        <w:rPr>
          <w:rFonts w:ascii="Arial" w:hAnsi="Arial" w:cs="Times New Roman"/>
          <w:sz w:val="24"/>
          <w:szCs w:val="20"/>
          <w:lang w:val="en-GB" w:eastAsia="en-US"/>
        </w:rPr>
        <w:tab/>
      </w:r>
      <w:r w:rsidRPr="00E67473">
        <w:rPr>
          <w:rFonts w:cs="Times New Roman"/>
          <w:szCs w:val="22"/>
          <w:lang w:val="en-GB" w:eastAsia="en-US"/>
        </w:rPr>
        <w:t>(38)</w:t>
      </w:r>
    </w:p>
    <w:p w14:paraId="034B9574" w14:textId="77777777" w:rsidR="00194902" w:rsidRPr="00194902" w:rsidRDefault="00194902" w:rsidP="00194902">
      <w:pPr>
        <w:tabs>
          <w:tab w:val="left" w:pos="794"/>
          <w:tab w:val="center" w:pos="4820"/>
          <w:tab w:val="right" w:pos="9639"/>
        </w:tabs>
        <w:spacing w:after="120" w:line="240" w:lineRule="auto"/>
        <w:ind w:left="720"/>
        <w:rPr>
          <w:rFonts w:cs="Times New Roman"/>
          <w:sz w:val="24"/>
          <w:szCs w:val="20"/>
          <w:lang w:val="en-GB" w:eastAsia="en-US"/>
        </w:rPr>
      </w:pPr>
      <w:r w:rsidRPr="00194902">
        <w:rPr>
          <w:rFonts w:cs="Times New Roman"/>
          <w:sz w:val="24"/>
          <w:szCs w:val="20"/>
          <w:lang w:val="en-GB" w:eastAsia="en-US"/>
        </w:rPr>
        <w:tab/>
      </w:r>
      <w:r w:rsidRPr="00194902">
        <w:rPr>
          <w:rFonts w:cs="Times New Roman"/>
          <w:sz w:val="24"/>
          <w:szCs w:val="20"/>
          <w:lang w:val="en-GB" w:eastAsia="en-US"/>
        </w:rPr>
        <w:tab/>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en-GB" w:eastAsia="en-US"/>
              </w:rPr>
              <m:t>22</m:t>
            </m:r>
          </m:sub>
        </m:sSub>
        <m:r>
          <m:rPr>
            <m:sty m:val="p"/>
          </m:rPr>
          <w:rPr>
            <w:rFonts w:ascii="Cambria Math" w:hAnsi="Cambria Math" w:cs="Times New Roman"/>
            <w:sz w:val="24"/>
            <w:szCs w:val="20"/>
            <w:lang w:val="en-GB" w:eastAsia="en-US"/>
          </w:rPr>
          <m:t xml:space="preserve">= </m:t>
        </m:r>
        <m:func>
          <m:funcPr>
            <m:ctrlPr>
              <w:rPr>
                <w:rFonts w:ascii="Cambria Math" w:hAnsi="Cambria Math" w:cs="Times New Roman"/>
                <w:sz w:val="24"/>
                <w:szCs w:val="20"/>
                <w:lang w:val="fr-FR" w:eastAsia="en-US"/>
              </w:rPr>
            </m:ctrlPr>
          </m:funcPr>
          <m:fName>
            <m:func>
              <m:funcPr>
                <m:ctrlPr>
                  <w:rPr>
                    <w:rFonts w:ascii="Cambria Math" w:hAnsi="Cambria Math" w:cs="Times New Roman"/>
                    <w:i/>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e>
            </m:func>
            <m:r>
              <m:rPr>
                <m:sty m:val="p"/>
              </m:rPr>
              <w:rPr>
                <w:rFonts w:ascii="Cambria Math" w:hAnsi="Cambria Math" w:cs="Times New Roman"/>
                <w:sz w:val="24"/>
                <w:szCs w:val="20"/>
                <w:lang w:val="en-GB" w:eastAsia="en-US"/>
              </w:rPr>
              <m:t>sin</m:t>
            </m:r>
            <m:ctrlPr>
              <w:rPr>
                <w:rFonts w:ascii="Cambria Math" w:hAnsi="Cambria Math" w:cs="Times New Roman"/>
                <w:i/>
                <w:sz w:val="24"/>
                <w:szCs w:val="20"/>
                <w:lang w:val="fr-FR" w:eastAsia="en-US"/>
              </w:rPr>
            </m:ctrlP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e>
        </m:func>
        <m:r>
          <w:rPr>
            <w:rFonts w:ascii="Cambria Math" w:hAnsi="Cambria Math" w:cs="Times New Roman"/>
            <w:sz w:val="24"/>
            <w:szCs w:val="20"/>
            <w:lang w:val="en-GB" w:eastAsia="en-US"/>
          </w:rPr>
          <m:t>+</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ctrlPr>
                  <w:rPr>
                    <w:rFonts w:ascii="Cambria Math" w:hAnsi="Cambria Math" w:cs="Times New Roman"/>
                    <w:i/>
                    <w:sz w:val="24"/>
                    <w:szCs w:val="20"/>
                    <w:lang w:val="fr-FR" w:eastAsia="en-US"/>
                  </w:rPr>
                </m:ctrlP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e>
            </m:func>
          </m:e>
        </m:func>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i</m:t>
                </m:r>
              </m:e>
            </m:d>
          </m:e>
        </m:func>
      </m:oMath>
      <w:r w:rsidRPr="00194902">
        <w:rPr>
          <w:rFonts w:ascii="Arial" w:hAnsi="Arial" w:cs="Times New Roman"/>
          <w:sz w:val="24"/>
          <w:szCs w:val="20"/>
          <w:lang w:val="en-GB" w:eastAsia="en-US"/>
        </w:rPr>
        <w:tab/>
      </w:r>
      <w:r w:rsidRPr="00E67473">
        <w:rPr>
          <w:rFonts w:cs="Times New Roman"/>
          <w:szCs w:val="22"/>
          <w:lang w:val="en-GB" w:eastAsia="en-US"/>
        </w:rPr>
        <w:t>(39)</w:t>
      </w:r>
    </w:p>
    <w:p w14:paraId="05B12C21" w14:textId="77777777" w:rsidR="00194902" w:rsidRPr="00194902" w:rsidRDefault="00194902" w:rsidP="00194902">
      <w:pPr>
        <w:tabs>
          <w:tab w:val="left" w:pos="794"/>
          <w:tab w:val="center" w:pos="4820"/>
          <w:tab w:val="right" w:pos="9639"/>
        </w:tabs>
        <w:spacing w:after="120" w:line="240" w:lineRule="auto"/>
        <w:ind w:left="720"/>
        <w:rPr>
          <w:rFonts w:cs="Times New Roman"/>
          <w:sz w:val="24"/>
          <w:szCs w:val="20"/>
          <w:lang w:val="en-GB" w:eastAsia="en-US"/>
        </w:rPr>
      </w:pPr>
      <w:r w:rsidRPr="00194902">
        <w:rPr>
          <w:rFonts w:cs="Times New Roman"/>
          <w:sz w:val="24"/>
          <w:szCs w:val="20"/>
          <w:lang w:val="en-GB" w:eastAsia="en-US"/>
        </w:rPr>
        <w:tab/>
      </w:r>
      <w:r w:rsidRPr="00194902">
        <w:rPr>
          <w:rFonts w:cs="Times New Roman"/>
          <w:sz w:val="24"/>
          <w:szCs w:val="20"/>
          <w:lang w:val="en-GB" w:eastAsia="en-US"/>
        </w:rPr>
        <w:tab/>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en-GB" w:eastAsia="en-US"/>
              </w:rPr>
              <m:t>23</m:t>
            </m:r>
          </m:sub>
        </m:sSub>
        <m:r>
          <m:rPr>
            <m:sty m:val="p"/>
          </m:rPr>
          <w:rPr>
            <w:rFonts w:ascii="Cambria Math" w:hAnsi="Cambria Math" w:cs="Times New Roman"/>
            <w:sz w:val="24"/>
            <w:szCs w:val="20"/>
            <w:lang w:val="en-GB" w:eastAsia="en-US"/>
          </w:rPr>
          <m:t xml:space="preserve">= </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ctrlPr>
                  <w:rPr>
                    <w:rFonts w:ascii="Cambria Math" w:hAnsi="Cambria Math" w:cs="Times New Roman"/>
                    <w:i/>
                    <w:sz w:val="24"/>
                    <w:szCs w:val="20"/>
                    <w:lang w:val="fr-FR" w:eastAsia="en-US"/>
                  </w:rPr>
                </m:ctrlPr>
              </m:fName>
              <m:e>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i</m:t>
                    </m:r>
                  </m:e>
                </m:d>
              </m:e>
            </m:func>
          </m:e>
        </m:func>
      </m:oMath>
      <w:r w:rsidRPr="00194902">
        <w:rPr>
          <w:rFonts w:ascii="Arial" w:hAnsi="Arial" w:cs="Times New Roman"/>
          <w:sz w:val="24"/>
          <w:szCs w:val="20"/>
          <w:lang w:val="en-GB" w:eastAsia="en-US"/>
        </w:rPr>
        <w:tab/>
      </w:r>
      <w:r w:rsidRPr="00E67473">
        <w:rPr>
          <w:rFonts w:cs="Times New Roman"/>
          <w:szCs w:val="22"/>
          <w:lang w:val="en-GB" w:eastAsia="en-US"/>
        </w:rPr>
        <w:t>(40)</w:t>
      </w:r>
    </w:p>
    <w:p w14:paraId="78F6AF2D" w14:textId="77777777" w:rsidR="00194902" w:rsidRPr="00194902" w:rsidRDefault="00194902" w:rsidP="00194902">
      <w:pPr>
        <w:tabs>
          <w:tab w:val="left" w:pos="794"/>
          <w:tab w:val="center" w:pos="4820"/>
          <w:tab w:val="right" w:pos="9639"/>
        </w:tabs>
        <w:spacing w:after="120" w:line="240" w:lineRule="auto"/>
        <w:ind w:left="720"/>
        <w:rPr>
          <w:rFonts w:cs="Times New Roman"/>
          <w:sz w:val="24"/>
          <w:szCs w:val="20"/>
          <w:lang w:val="en-GB" w:eastAsia="en-US"/>
        </w:rPr>
      </w:pPr>
      <w:r w:rsidRPr="00194902">
        <w:rPr>
          <w:rFonts w:cs="Times New Roman"/>
          <w:sz w:val="24"/>
          <w:szCs w:val="20"/>
          <w:lang w:val="en-GB" w:eastAsia="en-US"/>
        </w:rPr>
        <w:tab/>
      </w:r>
      <w:r w:rsidRPr="00194902">
        <w:rPr>
          <w:rFonts w:cs="Times New Roman"/>
          <w:sz w:val="24"/>
          <w:szCs w:val="20"/>
          <w:lang w:val="en-GB" w:eastAsia="en-US"/>
        </w:rPr>
        <w:tab/>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en-GB" w:eastAsia="en-US"/>
              </w:rPr>
              <m:t>31</m:t>
            </m:r>
          </m:sub>
        </m:sSub>
        <m:r>
          <m:rPr>
            <m:sty m:val="p"/>
          </m:rPr>
          <w:rPr>
            <w:rFonts w:ascii="Cambria Math" w:hAnsi="Cambria Math" w:cs="Times New Roman"/>
            <w:sz w:val="24"/>
            <w:szCs w:val="20"/>
            <w:lang w:val="en-GB" w:eastAsia="en-US"/>
          </w:rPr>
          <m:t xml:space="preserve">= </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ctrlPr>
              <w:rPr>
                <w:rFonts w:ascii="Cambria Math" w:hAnsi="Cambria Math" w:cs="Times New Roman"/>
                <w:i/>
                <w:sz w:val="24"/>
                <w:szCs w:val="20"/>
                <w:lang w:val="fr-FR" w:eastAsia="en-US"/>
              </w:rPr>
            </m:ctrlP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e>
        </m:func>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i</m:t>
                </m:r>
              </m:e>
            </m:d>
          </m:e>
        </m:func>
      </m:oMath>
      <w:r w:rsidRPr="00194902">
        <w:rPr>
          <w:rFonts w:ascii="Arial" w:hAnsi="Arial" w:cs="Times New Roman"/>
          <w:sz w:val="24"/>
          <w:szCs w:val="20"/>
          <w:lang w:val="en-GB" w:eastAsia="en-US"/>
        </w:rPr>
        <w:tab/>
      </w:r>
      <w:r w:rsidRPr="00E67473">
        <w:rPr>
          <w:rFonts w:cs="Times New Roman"/>
          <w:szCs w:val="22"/>
          <w:lang w:val="en-GB" w:eastAsia="en-US"/>
        </w:rPr>
        <w:t>(41)</w:t>
      </w:r>
    </w:p>
    <w:p w14:paraId="2AAB433B" w14:textId="77777777" w:rsidR="00194902" w:rsidRPr="00194902" w:rsidRDefault="00194902" w:rsidP="00194902">
      <w:pPr>
        <w:tabs>
          <w:tab w:val="left" w:pos="794"/>
          <w:tab w:val="center" w:pos="4820"/>
          <w:tab w:val="right" w:pos="9639"/>
        </w:tabs>
        <w:spacing w:after="120" w:line="240" w:lineRule="auto"/>
        <w:ind w:left="720"/>
        <w:rPr>
          <w:rFonts w:cs="Times New Roman"/>
          <w:sz w:val="24"/>
          <w:szCs w:val="20"/>
          <w:lang w:val="en-GB" w:eastAsia="en-US"/>
        </w:rPr>
      </w:pPr>
      <w:r w:rsidRPr="00194902">
        <w:rPr>
          <w:rFonts w:cs="Times New Roman"/>
          <w:sz w:val="24"/>
          <w:szCs w:val="20"/>
          <w:lang w:val="en-GB" w:eastAsia="en-US"/>
        </w:rPr>
        <w:tab/>
      </w:r>
      <w:r w:rsidRPr="00194902">
        <w:rPr>
          <w:rFonts w:cs="Times New Roman"/>
          <w:sz w:val="24"/>
          <w:szCs w:val="20"/>
          <w:lang w:val="en-GB" w:eastAsia="en-US"/>
        </w:rPr>
        <w:tab/>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en-GB" w:eastAsia="en-US"/>
              </w:rPr>
              <m:t>32</m:t>
            </m:r>
          </m:sub>
        </m:sSub>
        <m:r>
          <m:rPr>
            <m:sty m:val="p"/>
          </m:rPr>
          <w:rPr>
            <w:rFonts w:ascii="Cambria Math" w:hAnsi="Cambria Math" w:cs="Times New Roman"/>
            <w:sz w:val="24"/>
            <w:szCs w:val="20"/>
            <w:lang w:val="en-GB" w:eastAsia="en-US"/>
          </w:rPr>
          <m:t xml:space="preserve">= </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
                    <w:sz w:val="24"/>
                    <w:szCs w:val="20"/>
                    <w:lang w:val="fr-FR" w:eastAsia="en-US"/>
                  </w:rPr>
                </m:ctrlPr>
              </m:dPr>
              <m:e>
                <m:r>
                  <m:rPr>
                    <m:sty m:val="p"/>
                  </m:rPr>
                  <w:rPr>
                    <w:rFonts w:ascii="Cambria Math" w:hAnsi="Cambria Math" w:cs="Times New Roman"/>
                    <w:sz w:val="24"/>
                    <w:szCs w:val="20"/>
                    <w:lang w:val="fr-FR" w:eastAsia="en-US"/>
                  </w:rPr>
                  <m:t>ω</m:t>
                </m:r>
              </m:e>
            </m:d>
          </m:e>
        </m:func>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sin</m:t>
            </m:r>
          </m:fName>
          <m:e>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i</m:t>
                </m:r>
              </m:e>
            </m:d>
          </m:e>
        </m:func>
      </m:oMath>
      <w:r w:rsidRPr="00194902">
        <w:rPr>
          <w:rFonts w:ascii="Arial" w:hAnsi="Arial" w:cs="Times New Roman"/>
          <w:sz w:val="24"/>
          <w:szCs w:val="20"/>
          <w:lang w:val="en-GB" w:eastAsia="en-US"/>
        </w:rPr>
        <w:tab/>
      </w:r>
      <w:r w:rsidRPr="00E67473">
        <w:rPr>
          <w:rFonts w:cs="Times New Roman"/>
          <w:szCs w:val="22"/>
          <w:lang w:val="en-GB" w:eastAsia="en-US"/>
        </w:rPr>
        <w:t>(42)</w:t>
      </w:r>
    </w:p>
    <w:p w14:paraId="073EFCBD" w14:textId="77777777" w:rsidR="00194902" w:rsidRPr="00194902" w:rsidRDefault="00194902" w:rsidP="00194902">
      <w:pPr>
        <w:tabs>
          <w:tab w:val="left" w:pos="794"/>
          <w:tab w:val="center" w:pos="4820"/>
          <w:tab w:val="right" w:pos="9639"/>
        </w:tabs>
        <w:spacing w:after="120" w:line="240" w:lineRule="auto"/>
        <w:ind w:left="720"/>
        <w:rPr>
          <w:rFonts w:cs="Times New Roman"/>
          <w:sz w:val="24"/>
          <w:szCs w:val="20"/>
          <w:lang w:val="en-GB" w:eastAsia="en-US"/>
        </w:rPr>
      </w:pPr>
      <w:r w:rsidRPr="00194902">
        <w:rPr>
          <w:rFonts w:cs="Times New Roman"/>
          <w:sz w:val="24"/>
          <w:szCs w:val="20"/>
          <w:lang w:val="en-GB" w:eastAsia="en-US"/>
        </w:rPr>
        <w:tab/>
      </w:r>
      <w:r w:rsidRPr="00194902">
        <w:rPr>
          <w:rFonts w:cs="Times New Roman"/>
          <w:sz w:val="24"/>
          <w:szCs w:val="20"/>
          <w:lang w:val="en-GB" w:eastAsia="en-US"/>
        </w:rPr>
        <w:tab/>
      </w:r>
      <m:oMath>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en-GB" w:eastAsia="en-US"/>
              </w:rPr>
              <m:t>33</m:t>
            </m:r>
          </m:sub>
        </m:sSub>
        <m:r>
          <m:rPr>
            <m:sty m:val="p"/>
          </m:rPr>
          <w:rPr>
            <w:rFonts w:ascii="Cambria Math" w:hAnsi="Cambria Math" w:cs="Times New Roman"/>
            <w:sz w:val="24"/>
            <w:szCs w:val="20"/>
            <w:lang w:val="en-GB" w:eastAsia="en-US"/>
          </w:rPr>
          <m:t xml:space="preserve">= </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en-GB" w:eastAsia="en-US"/>
              </w:rPr>
              <m:t>cos</m:t>
            </m:r>
          </m:fName>
          <m:e>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i</m:t>
                </m:r>
              </m:e>
            </m:d>
          </m:e>
        </m:func>
      </m:oMath>
      <w:r w:rsidRPr="00194902">
        <w:rPr>
          <w:rFonts w:ascii="Arial" w:hAnsi="Arial" w:cs="Times New Roman"/>
          <w:sz w:val="24"/>
          <w:szCs w:val="20"/>
          <w:lang w:val="en-GB" w:eastAsia="en-US"/>
        </w:rPr>
        <w:tab/>
      </w:r>
      <w:r w:rsidRPr="00E67473">
        <w:rPr>
          <w:rFonts w:cs="Times New Roman"/>
          <w:szCs w:val="22"/>
          <w:lang w:val="en-GB" w:eastAsia="en-US"/>
        </w:rPr>
        <w:t>(43)</w:t>
      </w:r>
    </w:p>
    <w:bookmarkEnd w:id="58"/>
    <w:p w14:paraId="6A73B90E" w14:textId="77777777" w:rsidR="00DB7CF8" w:rsidRPr="00874CCE" w:rsidRDefault="00DB7CF8" w:rsidP="00DB7CF8">
      <w:pPr>
        <w:pStyle w:val="enumlev1"/>
        <w:rPr>
          <w:lang w:val="en-GB"/>
        </w:rPr>
      </w:pPr>
      <w:r w:rsidRPr="00874CCE">
        <w:rPr>
          <w:lang w:val="en-GB"/>
        </w:rPr>
        <w:lastRenderedPageBreak/>
        <w:t>7</w:t>
      </w:r>
      <w:r w:rsidRPr="00874CCE">
        <w:rPr>
          <w:lang w:val="en-GB"/>
        </w:rPr>
        <w:tab/>
      </w:r>
      <w:r w:rsidRPr="00874CCE">
        <w:rPr>
          <w:rFonts w:hint="cs"/>
          <w:rtl/>
          <w:lang w:val="en-GB"/>
        </w:rPr>
        <w:t xml:space="preserve">ومنه يحسب موقع الساتل في إحداثيات </w:t>
      </w:r>
      <w:proofErr w:type="spellStart"/>
      <w:r w:rsidRPr="00874CCE">
        <w:rPr>
          <w:lang w:val="en-GB"/>
        </w:rPr>
        <w:t>xyz</w:t>
      </w:r>
      <w:proofErr w:type="spellEnd"/>
      <w:r w:rsidRPr="00874CCE">
        <w:rPr>
          <w:rFonts w:hint="cs"/>
          <w:rtl/>
          <w:lang w:val="en-GB"/>
        </w:rPr>
        <w:t xml:space="preserve"> باستخدام:</w:t>
      </w:r>
    </w:p>
    <w:p w14:paraId="08488080" w14:textId="77777777" w:rsidR="00194902" w:rsidRPr="00194902" w:rsidRDefault="00194902" w:rsidP="00E67473">
      <w:pPr>
        <w:tabs>
          <w:tab w:val="left" w:pos="794"/>
          <w:tab w:val="center" w:pos="4820"/>
          <w:tab w:val="right" w:pos="9639"/>
        </w:tabs>
        <w:spacing w:after="120" w:line="240" w:lineRule="auto"/>
        <w:ind w:left="720"/>
        <w:rPr>
          <w:rFonts w:cs="Times New Roman"/>
          <w:sz w:val="24"/>
          <w:szCs w:val="20"/>
          <w:lang w:val="fr-CH" w:eastAsia="en-US"/>
        </w:rPr>
      </w:pPr>
      <w:r w:rsidRPr="00194902">
        <w:rPr>
          <w:rFonts w:cs="Times New Roman"/>
          <w:sz w:val="24"/>
          <w:szCs w:val="20"/>
          <w:lang w:val="en-GB" w:eastAsia="en-US"/>
        </w:rPr>
        <w:tab/>
      </w:r>
      <w:r w:rsidRPr="00194902">
        <w:rPr>
          <w:rFonts w:cs="Times New Roman"/>
          <w:sz w:val="24"/>
          <w:szCs w:val="20"/>
          <w:lang w:val="en-GB" w:eastAsia="en-US"/>
        </w:rPr>
        <w:tab/>
      </w:r>
      <m:oMath>
        <m:d>
          <m:dPr>
            <m:begChr m:val="["/>
            <m:endChr m:val="]"/>
            <m:ctrlPr>
              <w:rPr>
                <w:rFonts w:ascii="Cambria Math" w:hAnsi="Cambria Math" w:cs="Times New Roman"/>
                <w:sz w:val="24"/>
                <w:szCs w:val="20"/>
                <w:lang w:val="fr-FR" w:eastAsia="en-US"/>
              </w:rPr>
            </m:ctrlPr>
          </m:dPr>
          <m:e>
            <m:m>
              <m:mPr>
                <m:mcs>
                  <m:mc>
                    <m:mcPr>
                      <m:count m:val="1"/>
                      <m:mcJc m:val="center"/>
                    </m:mcPr>
                  </m:mc>
                </m:mcs>
                <m:ctrlPr>
                  <w:rPr>
                    <w:rFonts w:ascii="Cambria Math" w:hAnsi="Cambria Math" w:cs="Times New Roman"/>
                    <w:sz w:val="24"/>
                    <w:szCs w:val="20"/>
                    <w:lang w:val="fr-FR" w:eastAsia="en-US"/>
                  </w:rPr>
                </m:ctrlPr>
              </m:mPr>
              <m:mr>
                <m:e>
                  <m:r>
                    <w:rPr>
                      <w:rFonts w:ascii="Cambria Math" w:hAnsi="Cambria Math" w:cs="Times New Roman"/>
                      <w:sz w:val="24"/>
                      <w:szCs w:val="20"/>
                      <w:lang w:val="fr-FR" w:eastAsia="en-US"/>
                    </w:rPr>
                    <m:t>x</m:t>
                  </m:r>
                </m:e>
              </m:mr>
              <m:mr>
                <m:e>
                  <m:r>
                    <w:rPr>
                      <w:rFonts w:ascii="Cambria Math" w:hAnsi="Cambria Math" w:cs="Times New Roman"/>
                      <w:sz w:val="24"/>
                      <w:szCs w:val="20"/>
                      <w:lang w:val="fr-FR" w:eastAsia="en-US"/>
                    </w:rPr>
                    <m:t>y</m:t>
                  </m:r>
                </m:e>
              </m:mr>
              <m:mr>
                <m:e>
                  <m:r>
                    <w:rPr>
                      <w:rFonts w:ascii="Cambria Math" w:hAnsi="Cambria Math" w:cs="Times New Roman"/>
                      <w:sz w:val="24"/>
                      <w:szCs w:val="20"/>
                      <w:lang w:val="fr-FR" w:eastAsia="en-US"/>
                    </w:rPr>
                    <m:t>z</m:t>
                  </m:r>
                </m:e>
              </m:mr>
            </m:m>
          </m:e>
        </m:d>
        <m:r>
          <m:rPr>
            <m:sty m:val="p"/>
          </m:rPr>
          <w:rPr>
            <w:rFonts w:ascii="Cambria Math" w:hAnsi="Cambria Math" w:cs="Times New Roman"/>
            <w:sz w:val="24"/>
            <w:szCs w:val="20"/>
            <w:lang w:val="fr-CH" w:eastAsia="en-US"/>
          </w:rPr>
          <m:t xml:space="preserve">= </m:t>
        </m:r>
        <m:acc>
          <m:accPr>
            <m:chr m:val="̃"/>
            <m:ctrlPr>
              <w:rPr>
                <w:rFonts w:ascii="Cambria Math" w:hAnsi="Cambria Math" w:cs="Times New Roman"/>
                <w:i/>
                <w:sz w:val="24"/>
                <w:szCs w:val="20"/>
                <w:lang w:val="fr-FR" w:eastAsia="en-US"/>
              </w:rPr>
            </m:ctrlPr>
          </m:accPr>
          <m:e>
            <m:r>
              <w:rPr>
                <w:rFonts w:ascii="Cambria Math" w:hAnsi="Cambria Math" w:cs="Times New Roman"/>
                <w:sz w:val="24"/>
                <w:szCs w:val="20"/>
                <w:lang w:val="fr-FR" w:eastAsia="en-US"/>
              </w:rPr>
              <m:t>R</m:t>
            </m:r>
          </m:e>
        </m:acc>
        <m:d>
          <m:dPr>
            <m:ctrlPr>
              <w:rPr>
                <w:rFonts w:ascii="Cambria Math" w:hAnsi="Cambria Math" w:cs="Times New Roman"/>
                <w:i/>
                <w:sz w:val="24"/>
                <w:szCs w:val="20"/>
                <w:lang w:val="fr-FR" w:eastAsia="en-US"/>
              </w:rPr>
            </m:ctrlPr>
          </m:dPr>
          <m:e>
            <m:m>
              <m:mPr>
                <m:mcs>
                  <m:mc>
                    <m:mcPr>
                      <m:count m:val="1"/>
                      <m:mcJc m:val="center"/>
                    </m:mcPr>
                  </m:mc>
                </m:mcs>
                <m:ctrlPr>
                  <w:rPr>
                    <w:rFonts w:ascii="Cambria Math" w:hAnsi="Cambria Math" w:cs="Times New Roman"/>
                    <w:i/>
                    <w:sz w:val="24"/>
                    <w:szCs w:val="20"/>
                    <w:lang w:val="fr-FR" w:eastAsia="en-US"/>
                  </w:rPr>
                </m:ctrlPr>
              </m:mPr>
              <m:mr>
                <m:e>
                  <m:r>
                    <w:rPr>
                      <w:rFonts w:ascii="Cambria Math" w:hAnsi="Cambria Math" w:cs="Times New Roman"/>
                      <w:sz w:val="24"/>
                      <w:szCs w:val="20"/>
                      <w:lang w:val="fr-FR" w:eastAsia="en-US"/>
                    </w:rPr>
                    <m:t>p</m:t>
                  </m:r>
                </m:e>
              </m:mr>
              <m:mr>
                <m:e>
                  <m:r>
                    <w:rPr>
                      <w:rFonts w:ascii="Cambria Math" w:hAnsi="Cambria Math" w:cs="Times New Roman"/>
                      <w:sz w:val="24"/>
                      <w:szCs w:val="20"/>
                      <w:lang w:val="fr-FR" w:eastAsia="en-US"/>
                    </w:rPr>
                    <m:t>q</m:t>
                  </m:r>
                </m:e>
              </m:mr>
              <m:mr>
                <m:e>
                  <m:r>
                    <w:rPr>
                      <w:rFonts w:ascii="Cambria Math" w:hAnsi="Cambria Math" w:cs="Times New Roman"/>
                      <w:sz w:val="24"/>
                      <w:szCs w:val="20"/>
                      <w:lang w:val="fr-CH" w:eastAsia="en-US"/>
                    </w:rPr>
                    <m:t>0</m:t>
                  </m:r>
                </m:e>
              </m:mr>
            </m:m>
          </m:e>
        </m:d>
      </m:oMath>
      <w:r w:rsidRPr="00194902">
        <w:rPr>
          <w:rFonts w:ascii="Arial" w:hAnsi="Arial" w:cs="Arial"/>
          <w:sz w:val="24"/>
          <w:szCs w:val="20"/>
          <w:lang w:val="fr-CH" w:eastAsia="en-US"/>
        </w:rPr>
        <w:tab/>
      </w:r>
      <w:r w:rsidRPr="00E67473">
        <w:rPr>
          <w:rFonts w:cs="Times New Roman"/>
          <w:szCs w:val="22"/>
          <w:lang w:val="fr-CH" w:eastAsia="en-US"/>
        </w:rPr>
        <w:t>(44)</w:t>
      </w:r>
    </w:p>
    <w:p w14:paraId="33E1766D" w14:textId="77777777" w:rsidR="00DB7CF8" w:rsidRPr="00874CCE" w:rsidRDefault="00DB7CF8" w:rsidP="00393BE6">
      <w:pPr>
        <w:pStyle w:val="FigureNo"/>
        <w:rPr>
          <w:rtl/>
        </w:rPr>
      </w:pPr>
      <w:r w:rsidRPr="00874CCE">
        <w:rPr>
          <w:rFonts w:hint="cs"/>
          <w:rtl/>
        </w:rPr>
        <w:t xml:space="preserve">الشكل </w:t>
      </w:r>
      <w:r w:rsidRPr="00874CCE">
        <w:t>51</w:t>
      </w:r>
    </w:p>
    <w:p w14:paraId="6B88F65B" w14:textId="609679FD" w:rsidR="00DB7CF8" w:rsidRDefault="00DB7CF8" w:rsidP="00393BE6">
      <w:pPr>
        <w:pStyle w:val="FigureTitle"/>
      </w:pPr>
      <w:r w:rsidRPr="00874CCE">
        <w:rPr>
          <w:rFonts w:hint="cs"/>
          <w:rtl/>
        </w:rPr>
        <w:t xml:space="preserve">تعريف إحداثيات </w:t>
      </w:r>
      <w:r w:rsidRPr="00874CCE">
        <w:t>P</w:t>
      </w:r>
      <w:r w:rsidRPr="00874CCE">
        <w:rPr>
          <w:rFonts w:hint="cs"/>
          <w:rtl/>
        </w:rPr>
        <w:t xml:space="preserve">، </w:t>
      </w:r>
      <w:r w:rsidRPr="00874CCE">
        <w:t>Q</w:t>
      </w:r>
      <w:r w:rsidRPr="00874CCE">
        <w:rPr>
          <w:rFonts w:hint="cs"/>
          <w:rtl/>
        </w:rPr>
        <w:t xml:space="preserve"> للساتل</w:t>
      </w:r>
    </w:p>
    <w:p w14:paraId="005FFB32" w14:textId="17E0F5CE" w:rsidR="00DB7CF8" w:rsidRPr="00874CCE" w:rsidRDefault="00DD3161" w:rsidP="00F47F6A">
      <w:pPr>
        <w:pStyle w:val="Figure"/>
        <w:rPr>
          <w:rtl/>
        </w:rPr>
      </w:pPr>
      <w:r>
        <w:rPr>
          <w:noProof/>
          <w:rtl/>
          <w:lang w:val="ar-MA"/>
        </w:rPr>
        <w:drawing>
          <wp:inline distT="0" distB="0" distL="0" distR="0" wp14:anchorId="2C42A79E" wp14:editId="0F02166B">
            <wp:extent cx="5065786" cy="2581661"/>
            <wp:effectExtent l="0" t="0" r="1905" b="9525"/>
            <wp:docPr id="2093252251" name="Picture 2093252251" descr="A diagram of a circle with a circl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51" name="Picture 2093252251" descr="A diagram of a circle with a circle and a lin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065786" cy="2581661"/>
                    </a:xfrm>
                    <a:prstGeom prst="rect">
                      <a:avLst/>
                    </a:prstGeom>
                  </pic:spPr>
                </pic:pic>
              </a:graphicData>
            </a:graphic>
          </wp:inline>
        </w:drawing>
      </w:r>
    </w:p>
    <w:p w14:paraId="7D3463A2" w14:textId="77777777" w:rsidR="00DB7CF8" w:rsidRPr="00874CCE" w:rsidRDefault="00DB7CF8" w:rsidP="00DB7CF8">
      <w:pPr>
        <w:pStyle w:val="Heading3"/>
        <w:rPr>
          <w:rtl/>
        </w:rPr>
      </w:pPr>
      <w:r w:rsidRPr="00874CCE">
        <w:t>4.</w:t>
      </w:r>
      <w:proofErr w:type="gramStart"/>
      <w:r w:rsidRPr="00874CCE">
        <w:t>3.D</w:t>
      </w:r>
      <w:proofErr w:type="gramEnd"/>
      <w:r w:rsidRPr="00874CCE">
        <w:t>6</w:t>
      </w:r>
      <w:r w:rsidRPr="00874CCE">
        <w:rPr>
          <w:rtl/>
          <w:lang w:bidi="ar-EG"/>
        </w:rPr>
        <w:tab/>
      </w:r>
      <w:r w:rsidRPr="00874CCE">
        <w:rPr>
          <w:rFonts w:hint="cs"/>
          <w:rtl/>
        </w:rPr>
        <w:t xml:space="preserve">الحفاظ على الموقع المداري الساتلي </w:t>
      </w:r>
      <w:r w:rsidRPr="00874CCE">
        <w:rPr>
          <w:rFonts w:hint="cs"/>
        </w:rPr>
        <w:t>non-GSO</w:t>
      </w:r>
    </w:p>
    <w:p w14:paraId="5DDF4014" w14:textId="77777777" w:rsidR="00DB7CF8" w:rsidRPr="00874CCE" w:rsidRDefault="00DB7CF8" w:rsidP="00DB7CF8">
      <w:pPr>
        <w:rPr>
          <w:rtl/>
        </w:rPr>
      </w:pPr>
      <w:r w:rsidRPr="00874CCE">
        <w:rPr>
          <w:rFonts w:hint="cs"/>
          <w:rtl/>
        </w:rPr>
        <w:t xml:space="preserve">من النواحي المهمة في الحفاظ على الموقع هو محاكاة مسارات متعددة للساتل </w:t>
      </w:r>
      <w:r w:rsidRPr="00874CCE">
        <w:rPr>
          <w:rFonts w:hint="cs"/>
        </w:rPr>
        <w:t>non-GSO</w:t>
      </w:r>
      <w:r w:rsidRPr="00874CCE">
        <w:rPr>
          <w:rFonts w:hint="cs"/>
          <w:rtl/>
        </w:rPr>
        <w:t xml:space="preserve"> من خلال الحزمة الرئيسية للمحطة الأرضية في اتجاهات متقاطعة مختلفة قليلاً. ولما كان تغيير الموقع على نفس المستوي لا يؤثر على ذلك فإن المعلمة الرئيسية التي تختلف هي خط الطول للعقدة الصاعدة.</w:t>
      </w:r>
    </w:p>
    <w:p w14:paraId="58AA1BA7" w14:textId="77777777" w:rsidR="00DB7CF8" w:rsidRPr="00874CCE" w:rsidRDefault="00DB7CF8" w:rsidP="00DB7CF8">
      <w:pPr>
        <w:rPr>
          <w:rtl/>
        </w:rPr>
      </w:pPr>
      <w:r w:rsidRPr="00874CCE">
        <w:rPr>
          <w:rFonts w:hint="cs"/>
          <w:rtl/>
        </w:rPr>
        <w:t xml:space="preserve">والنهج المقترح هو إعطاء المدى </w:t>
      </w:r>
      <w:r w:rsidRPr="00874CCE">
        <w:sym w:font="Symbol" w:char="F0B1"/>
      </w:r>
      <w:proofErr w:type="spellStart"/>
      <w:r w:rsidRPr="00874CCE">
        <w:rPr>
          <w:i/>
          <w:iCs/>
        </w:rPr>
        <w:t>W</w:t>
      </w:r>
      <w:r w:rsidRPr="00874CCE">
        <w:rPr>
          <w:vertAlign w:val="subscript"/>
        </w:rPr>
        <w:t>delta</w:t>
      </w:r>
      <w:proofErr w:type="spellEnd"/>
      <w:r w:rsidRPr="00874CCE">
        <w:rPr>
          <w:rFonts w:hint="cs"/>
          <w:rtl/>
        </w:rPr>
        <w:t xml:space="preserve"> في خط طول العقدة الصاعدة. وفي بداية عملية المحاكاة، يكون لجميع المحطات في</w:t>
      </w:r>
      <w:r w:rsidRPr="00874CCE">
        <w:rPr>
          <w:rFonts w:hint="eastAsia"/>
          <w:rtl/>
        </w:rPr>
        <w:t> </w:t>
      </w:r>
      <w:r w:rsidRPr="00874CCE">
        <w:rPr>
          <w:rFonts w:hint="cs"/>
          <w:rtl/>
        </w:rPr>
        <w:t xml:space="preserve">الكوكبة هذه المعلمة وتعادلها </w:t>
      </w:r>
      <w:r w:rsidRPr="00874CCE">
        <w:rPr>
          <w:rFonts w:ascii="Symbol" w:hAnsi="Symbol"/>
          <w:i/>
          <w:iCs/>
          <w:lang w:val="fr-FR"/>
        </w:rPr>
        <w:t></w:t>
      </w:r>
      <w:proofErr w:type="spellStart"/>
      <w:r w:rsidRPr="00874CCE">
        <w:rPr>
          <w:i/>
          <w:iCs/>
        </w:rPr>
        <w:t>W</w:t>
      </w:r>
      <w:r w:rsidRPr="00874CCE">
        <w:rPr>
          <w:i/>
          <w:iCs/>
          <w:vertAlign w:val="subscript"/>
        </w:rPr>
        <w:t>delta</w:t>
      </w:r>
      <w:proofErr w:type="spellEnd"/>
      <w:r w:rsidRPr="00874CCE">
        <w:rPr>
          <w:rFonts w:hint="cs"/>
          <w:rtl/>
        </w:rPr>
        <w:t>. وأثناء المحاكاة تزد اد قيمة هذا الحقل إلى صفر (عند منتصف عملية المحاكاة) ثم تزداد إلى</w:t>
      </w:r>
      <w:r w:rsidRPr="00874CCE">
        <w:rPr>
          <w:rFonts w:hint="eastAsia"/>
          <w:rtl/>
        </w:rPr>
        <w:t> </w:t>
      </w:r>
      <w:r w:rsidRPr="00874CCE">
        <w:sym w:font="Symbol" w:char="F0B1"/>
      </w:r>
      <w:proofErr w:type="spellStart"/>
      <w:r w:rsidRPr="00874CCE">
        <w:rPr>
          <w:i/>
          <w:iCs/>
        </w:rPr>
        <w:t>W</w:t>
      </w:r>
      <w:r w:rsidRPr="00874CCE">
        <w:rPr>
          <w:vertAlign w:val="subscript"/>
        </w:rPr>
        <w:t>delta</w:t>
      </w:r>
      <w:proofErr w:type="spellEnd"/>
      <w:r w:rsidRPr="00874CCE">
        <w:rPr>
          <w:rFonts w:hint="cs"/>
          <w:rtl/>
        </w:rPr>
        <w:t>.</w:t>
      </w:r>
    </w:p>
    <w:p w14:paraId="10F3AE16" w14:textId="77777777" w:rsidR="00DB7CF8" w:rsidRPr="00874CCE" w:rsidRDefault="00DB7CF8" w:rsidP="00DB7CF8">
      <w:pPr>
        <w:rPr>
          <w:rtl/>
          <w:lang w:bidi="ar-EG"/>
        </w:rPr>
      </w:pPr>
      <w:r w:rsidRPr="00874CCE">
        <w:rPr>
          <w:rFonts w:hint="cs"/>
          <w:spacing w:val="6"/>
          <w:rtl/>
        </w:rPr>
        <w:t>ويتم ذلك بتدوير موقع المحطة ومتجهات السرعة حول المحور</w:t>
      </w:r>
      <w:r w:rsidRPr="00874CCE">
        <w:rPr>
          <w:rFonts w:hint="eastAsia"/>
          <w:spacing w:val="6"/>
          <w:rtl/>
        </w:rPr>
        <w:t> </w:t>
      </w:r>
      <w:r w:rsidRPr="00874CCE">
        <w:rPr>
          <w:spacing w:val="6"/>
        </w:rPr>
        <w:t>Z</w:t>
      </w:r>
      <w:r w:rsidRPr="00874CCE">
        <w:rPr>
          <w:rFonts w:hint="cs"/>
          <w:spacing w:val="6"/>
          <w:rtl/>
        </w:rPr>
        <w:t xml:space="preserve"> بنسبة الزاوية المطلوبة، كما هو مبين في</w:t>
      </w:r>
      <w:r w:rsidRPr="00874CCE">
        <w:rPr>
          <w:rFonts w:hint="eastAsia"/>
          <w:rtl/>
        </w:rPr>
        <w:t> </w:t>
      </w:r>
      <w:r w:rsidRPr="00874CCE">
        <w:rPr>
          <w:rFonts w:hint="cs"/>
          <w:rtl/>
        </w:rPr>
        <w:t>الفقرة</w:t>
      </w:r>
      <w:r w:rsidRPr="00874CCE">
        <w:rPr>
          <w:rFonts w:hint="eastAsia"/>
          <w:rtl/>
        </w:rPr>
        <w:t> </w:t>
      </w:r>
      <w:r w:rsidRPr="00874CCE">
        <w:t>4.3.D6</w:t>
      </w:r>
      <w:r w:rsidRPr="00874CCE">
        <w:rPr>
          <w:rFonts w:hint="cs"/>
          <w:rtl/>
          <w:lang w:bidi="ar-EG"/>
        </w:rPr>
        <w:t>.</w:t>
      </w:r>
    </w:p>
    <w:p w14:paraId="6F6A425A" w14:textId="77777777" w:rsidR="00DB7CF8" w:rsidRPr="00874CCE" w:rsidRDefault="00DB7CF8" w:rsidP="00DB7CF8">
      <w:pPr>
        <w:pStyle w:val="Heading3"/>
        <w:rPr>
          <w:rtl/>
        </w:rPr>
      </w:pPr>
      <w:r w:rsidRPr="00874CCE">
        <w:t>5.</w:t>
      </w:r>
      <w:proofErr w:type="gramStart"/>
      <w:r w:rsidRPr="00874CCE">
        <w:t>3.D</w:t>
      </w:r>
      <w:proofErr w:type="gramEnd"/>
      <w:r w:rsidRPr="00874CCE">
        <w:t>6</w:t>
      </w:r>
      <w:r w:rsidRPr="00874CCE">
        <w:tab/>
      </w:r>
      <w:r w:rsidRPr="00874CCE">
        <w:rPr>
          <w:rFonts w:hint="cs"/>
          <w:rtl/>
        </w:rPr>
        <w:t>زاوية مبادرة المدار المفروضة</w:t>
      </w:r>
    </w:p>
    <w:p w14:paraId="5A807805" w14:textId="77777777" w:rsidR="00DB7CF8" w:rsidRPr="00874CCE" w:rsidRDefault="00DB7CF8" w:rsidP="00DB7CF8">
      <w:pPr>
        <w:keepNext/>
        <w:rPr>
          <w:rtl/>
          <w:lang w:bidi="ar-SY"/>
        </w:rPr>
      </w:pPr>
      <w:r w:rsidRPr="00874CCE">
        <w:rPr>
          <w:rFonts w:hint="cs"/>
          <w:rtl/>
        </w:rPr>
        <w:t xml:space="preserve">تقوم خوارزمية التنبؤ المداري العادي على أساس نقطة الكتلة الأرضية مع عوامل تصحيح للاضطرابات </w:t>
      </w:r>
      <w:r w:rsidRPr="00874CCE">
        <w:rPr>
          <w:i/>
          <w:iCs/>
        </w:rPr>
        <w:t>J</w:t>
      </w:r>
      <w:r w:rsidRPr="00874CCE">
        <w:rPr>
          <w:i/>
          <w:iCs/>
          <w:vertAlign w:val="subscript"/>
        </w:rPr>
        <w:t>2</w:t>
      </w:r>
      <w:r w:rsidRPr="00874CCE">
        <w:rPr>
          <w:rFonts w:hint="cs"/>
          <w:rtl/>
        </w:rPr>
        <w:t>. وهناك حالتان يتعين فيهما التغاضي عن ذلك:</w:t>
      </w:r>
    </w:p>
    <w:p w14:paraId="0D894571" w14:textId="77777777" w:rsidR="00DB7CF8" w:rsidRPr="00874CCE" w:rsidRDefault="00DB7CF8" w:rsidP="00DB7CF8">
      <w:pPr>
        <w:keepNext/>
        <w:ind w:left="720" w:hanging="720"/>
        <w:rPr>
          <w:spacing w:val="-4"/>
          <w:rtl/>
        </w:rPr>
      </w:pPr>
      <w:r w:rsidRPr="00874CCE">
        <w:rPr>
          <w:rFonts w:hint="cs"/>
          <w:spacing w:val="-4"/>
          <w:rtl/>
        </w:rPr>
        <w:t xml:space="preserve"> أ )</w:t>
      </w:r>
      <w:r w:rsidRPr="00874CCE">
        <w:rPr>
          <w:rFonts w:hint="cs"/>
          <w:spacing w:val="-4"/>
          <w:rtl/>
        </w:rPr>
        <w:tab/>
        <w:t>حين تقدم الإدارة قيمة تفصيلية لسرعة زاوية المبادرة للمدار بالنسبة لنقطة الكتلة الأرضية لضمان تكرار التتبع على الأرض؛</w:t>
      </w:r>
    </w:p>
    <w:p w14:paraId="6639A98F" w14:textId="77777777" w:rsidR="00DB7CF8" w:rsidRPr="00874CCE" w:rsidRDefault="00DB7CF8" w:rsidP="00DB7CF8">
      <w:pPr>
        <w:rPr>
          <w:rtl/>
        </w:rPr>
      </w:pPr>
      <w:r w:rsidRPr="00874CCE">
        <w:rPr>
          <w:rFonts w:hint="cs"/>
          <w:rtl/>
        </w:rPr>
        <w:t>ب)</w:t>
      </w:r>
      <w:r w:rsidRPr="00874CCE">
        <w:rPr>
          <w:rFonts w:hint="cs"/>
          <w:rtl/>
        </w:rPr>
        <w:tab/>
        <w:t>للمدارات غير المتكررة، حيث تستخدم زاوية مبادرة اصطناعية لضمان المباعدة المطلوبة بين المسارات الاستوائية.</w:t>
      </w:r>
    </w:p>
    <w:p w14:paraId="4D2AC4EA" w14:textId="77777777" w:rsidR="00DB7CF8" w:rsidRPr="00874CCE" w:rsidRDefault="00DB7CF8" w:rsidP="00DB7CF8">
      <w:pPr>
        <w:pStyle w:val="Heading3"/>
        <w:rPr>
          <w:noProof/>
          <w:rtl/>
          <w:lang w:eastAsia="zh-CN" w:bidi="ar-SY"/>
        </w:rPr>
      </w:pPr>
      <w:r w:rsidRPr="00874CCE">
        <w:rPr>
          <w:noProof/>
          <w:lang w:eastAsia="zh-CN"/>
        </w:rPr>
        <w:t>6.3.D6</w:t>
      </w:r>
      <w:r w:rsidRPr="00874CCE">
        <w:rPr>
          <w:noProof/>
          <w:rtl/>
          <w:lang w:eastAsia="zh-CN" w:bidi="ar-SY"/>
        </w:rPr>
        <w:tab/>
      </w:r>
      <w:r w:rsidRPr="00874CCE">
        <w:rPr>
          <w:rFonts w:hint="cs"/>
          <w:noProof/>
          <w:rtl/>
          <w:lang w:eastAsia="zh-CN" w:bidi="ar-SY"/>
        </w:rPr>
        <w:t>توليف نماذج المدارات</w:t>
      </w:r>
    </w:p>
    <w:p w14:paraId="7CD12969" w14:textId="77777777" w:rsidR="00DB7CF8" w:rsidRPr="00874CCE" w:rsidRDefault="00DB7CF8" w:rsidP="00DB7CF8">
      <w:pPr>
        <w:rPr>
          <w:rtl/>
          <w:lang w:eastAsia="zh-CN" w:bidi="ar-EG"/>
        </w:rPr>
      </w:pPr>
      <w:r w:rsidRPr="00874CCE">
        <w:rPr>
          <w:rFonts w:hint="cs"/>
          <w:rtl/>
          <w:lang w:eastAsia="zh-CN" w:bidi="ar-SY"/>
        </w:rPr>
        <w:t>يمكن توليف مختلف خيارات نماذج المدارات بثلاثة أساليب كما هو مبين في الشكل</w:t>
      </w:r>
      <w:r w:rsidRPr="00874CCE">
        <w:rPr>
          <w:rFonts w:hint="eastAsia"/>
          <w:rtl/>
          <w:lang w:eastAsia="zh-CN" w:bidi="ar-SY"/>
        </w:rPr>
        <w:t> </w:t>
      </w:r>
      <w:r w:rsidRPr="00874CCE">
        <w:rPr>
          <w:lang w:eastAsia="zh-CN" w:bidi="ar-SY"/>
        </w:rPr>
        <w:t>52</w:t>
      </w:r>
      <w:r w:rsidRPr="00874CCE">
        <w:rPr>
          <w:rFonts w:hint="cs"/>
          <w:rtl/>
          <w:lang w:eastAsia="zh-CN" w:bidi="ar-EG"/>
        </w:rPr>
        <w:t>.</w:t>
      </w:r>
    </w:p>
    <w:p w14:paraId="7F2E8A44" w14:textId="77777777" w:rsidR="00DB7CF8" w:rsidRPr="00874CCE" w:rsidRDefault="00DB7CF8" w:rsidP="00393BE6">
      <w:pPr>
        <w:pStyle w:val="FigureNo"/>
        <w:rPr>
          <w:rtl/>
        </w:rPr>
      </w:pPr>
      <w:r w:rsidRPr="00874CCE">
        <w:rPr>
          <w:rFonts w:hint="cs"/>
          <w:rtl/>
        </w:rPr>
        <w:lastRenderedPageBreak/>
        <w:t xml:space="preserve">الشكل </w:t>
      </w:r>
      <w:r w:rsidRPr="00874CCE">
        <w:t>52</w:t>
      </w:r>
    </w:p>
    <w:p w14:paraId="377B4CE9" w14:textId="36EE3782" w:rsidR="00DB7CF8" w:rsidRDefault="00DB7CF8" w:rsidP="00393BE6">
      <w:pPr>
        <w:pStyle w:val="FigureTitle"/>
      </w:pPr>
      <w:r w:rsidRPr="00874CCE">
        <w:rPr>
          <w:rFonts w:hint="cs"/>
          <w:rtl/>
        </w:rPr>
        <w:t>مخطط بياني لخيارات نماذج المدارات</w:t>
      </w:r>
    </w:p>
    <w:p w14:paraId="41721880" w14:textId="0DF00530" w:rsidR="00F47F6A" w:rsidRDefault="000E437E" w:rsidP="00F47F6A">
      <w:pPr>
        <w:pStyle w:val="Figure"/>
      </w:pPr>
      <w:r>
        <w:rPr>
          <w:noProof/>
        </w:rPr>
        <w:drawing>
          <wp:inline distT="0" distB="0" distL="0" distR="0" wp14:anchorId="4C03C340" wp14:editId="3C5BB1EE">
            <wp:extent cx="4989586" cy="3621031"/>
            <wp:effectExtent l="0" t="0" r="1905" b="0"/>
            <wp:docPr id="2093252254" name="Picture 2093252254"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54" name="Picture 2093252254" descr="A diagram of a flowchart&#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989586" cy="3621031"/>
                    </a:xfrm>
                    <a:prstGeom prst="rect">
                      <a:avLst/>
                    </a:prstGeom>
                  </pic:spPr>
                </pic:pic>
              </a:graphicData>
            </a:graphic>
          </wp:inline>
        </w:drawing>
      </w:r>
    </w:p>
    <w:p w14:paraId="5EF7B5A5" w14:textId="19C1F8CA" w:rsidR="00DB7CF8" w:rsidRPr="00874CCE" w:rsidRDefault="00DB7CF8" w:rsidP="004450CB">
      <w:pPr>
        <w:pStyle w:val="Normalaftertitle"/>
        <w:rPr>
          <w:rtl/>
          <w:lang w:eastAsia="zh-CN" w:bidi="ar-EG"/>
        </w:rPr>
      </w:pPr>
      <w:r w:rsidRPr="00874CCE">
        <w:rPr>
          <w:rFonts w:hint="cs"/>
          <w:rtl/>
          <w:lang w:eastAsia="zh-CN" w:bidi="ar-SY"/>
        </w:rPr>
        <w:t xml:space="preserve">ويلاحظ أن كوكبة المدار الاستوائي </w:t>
      </w:r>
      <w:r w:rsidRPr="00874CCE">
        <w:rPr>
          <w:lang w:eastAsia="zh-CN" w:bidi="ar-SY"/>
        </w:rPr>
        <w:t xml:space="preserve">0 = </w:t>
      </w:r>
      <w:r w:rsidRPr="00874CCE">
        <w:rPr>
          <w:i/>
          <w:iCs/>
          <w:lang w:eastAsia="zh-CN" w:bidi="ar-SY"/>
        </w:rPr>
        <w:t>i</w:t>
      </w:r>
      <w:r w:rsidRPr="00874CCE">
        <w:rPr>
          <w:rFonts w:hint="cs"/>
          <w:rtl/>
          <w:lang w:eastAsia="zh-CN" w:bidi="ar-EG"/>
        </w:rPr>
        <w:t xml:space="preserve"> هي حالة خاصة من حيث عدم الحفاظ على الموقع ولكن التتبع الأرضي لكل ساتل يتكرر بعد كل مدار. ولذلك ينبغي معالجتها على غرار الحالة </w:t>
      </w:r>
      <w:r w:rsidRPr="00874CCE">
        <w:rPr>
          <w:lang w:eastAsia="zh-CN" w:bidi="ar-EG"/>
        </w:rPr>
        <w:t>(1)</w:t>
      </w:r>
      <w:r w:rsidRPr="00874CCE">
        <w:rPr>
          <w:rFonts w:hint="cs"/>
          <w:rtl/>
          <w:lang w:eastAsia="zh-CN" w:bidi="ar-EG"/>
        </w:rPr>
        <w:t xml:space="preserve"> ولكن مع تصفير قيمة سرعة المبادرة المفروضة كما جاء في</w:t>
      </w:r>
      <w:r w:rsidRPr="00874CCE">
        <w:rPr>
          <w:rFonts w:hint="eastAsia"/>
          <w:rtl/>
          <w:lang w:eastAsia="zh-CN" w:bidi="ar-EG"/>
        </w:rPr>
        <w:t> </w:t>
      </w:r>
      <w:r w:rsidRPr="00874CCE">
        <w:rPr>
          <w:rFonts w:hint="cs"/>
          <w:rtl/>
          <w:lang w:eastAsia="zh-CN" w:bidi="ar-EG"/>
        </w:rPr>
        <w:t>القسم</w:t>
      </w:r>
      <w:r w:rsidRPr="00874CCE">
        <w:rPr>
          <w:rFonts w:hint="eastAsia"/>
          <w:rtl/>
          <w:lang w:eastAsia="zh-CN" w:bidi="ar-EG"/>
        </w:rPr>
        <w:t> </w:t>
      </w:r>
      <w:r w:rsidRPr="00874CCE">
        <w:rPr>
          <w:lang w:eastAsia="zh-CN" w:bidi="ar-EG"/>
        </w:rPr>
        <w:t>D4</w:t>
      </w:r>
      <w:r w:rsidRPr="00874CCE">
        <w:rPr>
          <w:rFonts w:hint="cs"/>
          <w:rtl/>
          <w:lang w:eastAsia="zh-CN" w:bidi="ar-EG"/>
        </w:rPr>
        <w:t>.</w:t>
      </w:r>
    </w:p>
    <w:p w14:paraId="600073CD" w14:textId="77777777" w:rsidR="00DB7CF8" w:rsidRPr="00874CCE" w:rsidRDefault="00DB7CF8" w:rsidP="00DB7CF8">
      <w:pPr>
        <w:rPr>
          <w:rtl/>
          <w:lang w:eastAsia="zh-CN" w:bidi="ar-EG"/>
        </w:rPr>
      </w:pPr>
      <w:r w:rsidRPr="00874CCE">
        <w:rPr>
          <w:rFonts w:hint="cs"/>
          <w:rtl/>
          <w:lang w:eastAsia="zh-CN" w:bidi="ar-EG"/>
        </w:rPr>
        <w:t>وقد جرى تحديث زوايا المدار الرئيسية بالراديان للحالات الثلاث كما يلي:</w:t>
      </w:r>
    </w:p>
    <w:p w14:paraId="0C6758CA" w14:textId="77777777" w:rsidR="00DB7CF8" w:rsidRPr="00874CCE" w:rsidRDefault="00DB7CF8" w:rsidP="00DB7CF8">
      <w:pPr>
        <w:pStyle w:val="Headingb"/>
        <w:rPr>
          <w:rtl/>
          <w:lang w:eastAsia="zh-CN" w:bidi="ar-SY"/>
        </w:rPr>
      </w:pPr>
      <w:r w:rsidRPr="00874CCE">
        <w:rPr>
          <w:rFonts w:hint="cs"/>
          <w:rtl/>
          <w:lang w:eastAsia="zh-CN" w:bidi="ar-EG"/>
        </w:rPr>
        <w:t xml:space="preserve">الحالة </w:t>
      </w:r>
      <w:r w:rsidRPr="00874CCE">
        <w:rPr>
          <w:lang w:eastAsia="zh-CN" w:bidi="ar-EG"/>
        </w:rPr>
        <w:t>1</w:t>
      </w:r>
    </w:p>
    <w:p w14:paraId="000CE36F" w14:textId="77777777" w:rsidR="000E437E" w:rsidRPr="000E437E" w:rsidRDefault="000E437E" w:rsidP="000E437E">
      <w:pPr>
        <w:tabs>
          <w:tab w:val="left" w:pos="794"/>
          <w:tab w:val="center" w:pos="4820"/>
          <w:tab w:val="right" w:pos="9639"/>
        </w:tabs>
        <w:spacing w:after="120" w:line="240" w:lineRule="auto"/>
        <w:rPr>
          <w:rFonts w:cs="Times New Roman"/>
          <w:sz w:val="24"/>
          <w:szCs w:val="20"/>
          <w:lang w:val="en-GB" w:eastAsia="en-US"/>
        </w:rPr>
      </w:pPr>
      <w:r w:rsidRPr="000E437E">
        <w:rPr>
          <w:rFonts w:cs="Times New Roman"/>
          <w:sz w:val="24"/>
          <w:szCs w:val="20"/>
          <w:lang w:val="en-GB" w:eastAsia="en-US"/>
        </w:rPr>
        <w:tab/>
      </w:r>
      <w:r w:rsidRPr="000E437E">
        <w:rPr>
          <w:rFonts w:cs="Times New Roman"/>
          <w:sz w:val="24"/>
          <w:szCs w:val="20"/>
          <w:lang w:val="en-GB" w:eastAsia="en-US"/>
        </w:rPr>
        <w:tab/>
      </w:r>
      <m:oMath>
        <m:r>
          <m:rPr>
            <m:sty m:val="p"/>
          </m:rPr>
          <w:rPr>
            <w:rFonts w:ascii="Cambria Math" w:hAnsi="Cambria Math" w:cs="Times New Roman"/>
            <w:sz w:val="24"/>
            <w:szCs w:val="20"/>
            <w:lang w:val="fr-FR" w:eastAsia="en-US"/>
          </w:rPr>
          <m:t>ω</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t</m:t>
            </m:r>
          </m:e>
        </m:d>
        <m:r>
          <m:rPr>
            <m:sty m:val="p"/>
          </m:rPr>
          <w:rPr>
            <w:rFonts w:ascii="Cambria Math" w:hAnsi="Cambria Math" w:cs="Times New Roman"/>
            <w:sz w:val="24"/>
            <w:szCs w:val="20"/>
            <w:lang w:val="en-GB"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w</m:t>
            </m:r>
          </m:e>
          <m:sub>
            <m:r>
              <m:rPr>
                <m:sty m:val="p"/>
              </m:rPr>
              <w:rPr>
                <w:rFonts w:ascii="Cambria Math" w:hAnsi="Cambria Math" w:cs="Times New Roman"/>
                <w:sz w:val="24"/>
                <w:szCs w:val="20"/>
                <w:lang w:val="en-GB" w:eastAsia="en-US"/>
              </w:rPr>
              <m:t>0</m:t>
            </m:r>
          </m:sub>
        </m:sSub>
        <m:r>
          <m:rPr>
            <m:sty m:val="p"/>
          </m:rPr>
          <w:rPr>
            <w:rFonts w:ascii="Cambria Math" w:hAnsi="Cambria Math" w:cs="Times New Roman"/>
            <w:sz w:val="24"/>
            <w:szCs w:val="20"/>
            <w:lang w:val="en-GB" w:eastAsia="en-US"/>
          </w:rPr>
          <m:t>+</m:t>
        </m:r>
        <m:sSub>
          <m:sSubPr>
            <m:ctrlPr>
              <w:rPr>
                <w:rFonts w:ascii="Cambria Math" w:hAnsi="Cambria Math" w:cs="Times New Roman"/>
                <w:sz w:val="24"/>
                <w:szCs w:val="20"/>
                <w:lang w:val="fr-FR" w:eastAsia="en-US"/>
              </w:rPr>
            </m:ctrlPr>
          </m:sSubPr>
          <m:e>
            <m:r>
              <m:rPr>
                <m:sty m:val="p"/>
              </m:rPr>
              <w:rPr>
                <w:rFonts w:ascii="Cambria Math" w:hAnsi="Cambria Math" w:cs="Times New Roman"/>
                <w:sz w:val="24"/>
                <w:szCs w:val="20"/>
                <w:lang w:val="fr-FR" w:eastAsia="en-US"/>
              </w:rPr>
              <m:t>ω</m:t>
            </m:r>
          </m:e>
          <m:sub>
            <m:r>
              <w:rPr>
                <w:rFonts w:ascii="Cambria Math" w:hAnsi="Cambria Math" w:cs="Times New Roman"/>
                <w:sz w:val="24"/>
                <w:szCs w:val="20"/>
                <w:lang w:val="fr-FR" w:eastAsia="en-US"/>
              </w:rPr>
              <m:t>r</m:t>
            </m:r>
          </m:sub>
        </m:sSub>
        <m:r>
          <w:rPr>
            <w:rFonts w:ascii="Cambria Math" w:hAnsi="Cambria Math" w:cs="Times New Roman"/>
            <w:sz w:val="24"/>
            <w:szCs w:val="20"/>
            <w:lang w:val="fr-FR" w:eastAsia="en-US"/>
          </w:rPr>
          <m:t>t</m:t>
        </m:r>
      </m:oMath>
      <w:r w:rsidRPr="000E437E">
        <w:rPr>
          <w:rFonts w:cs="Times New Roman"/>
          <w:sz w:val="24"/>
          <w:szCs w:val="20"/>
          <w:lang w:val="en-GB" w:eastAsia="en-US"/>
        </w:rPr>
        <w:tab/>
      </w:r>
      <w:r w:rsidRPr="004450CB">
        <w:rPr>
          <w:rFonts w:cs="Times New Roman"/>
          <w:szCs w:val="22"/>
          <w:lang w:val="en-GB" w:eastAsia="en-US"/>
        </w:rPr>
        <w:t>(45)</w:t>
      </w:r>
    </w:p>
    <w:p w14:paraId="097DC3D0" w14:textId="77777777" w:rsidR="000E437E" w:rsidRPr="000E437E" w:rsidRDefault="000E437E" w:rsidP="000E437E">
      <w:pPr>
        <w:tabs>
          <w:tab w:val="left" w:pos="794"/>
          <w:tab w:val="center" w:pos="4820"/>
          <w:tab w:val="right" w:pos="9639"/>
        </w:tabs>
        <w:spacing w:after="120" w:line="240" w:lineRule="auto"/>
        <w:rPr>
          <w:rFonts w:cs="Times New Roman"/>
          <w:sz w:val="24"/>
          <w:szCs w:val="20"/>
          <w:lang w:val="en-GB" w:eastAsia="en-US"/>
        </w:rPr>
      </w:pPr>
      <w:r w:rsidRPr="000E437E">
        <w:rPr>
          <w:rFonts w:cs="Times New Roman"/>
          <w:sz w:val="24"/>
          <w:szCs w:val="20"/>
          <w:lang w:val="en-GB" w:eastAsia="en-US"/>
        </w:rPr>
        <w:tab/>
      </w:r>
      <w:r w:rsidRPr="000E437E">
        <w:rPr>
          <w:rFonts w:cs="Times New Roman"/>
          <w:sz w:val="24"/>
          <w:szCs w:val="20"/>
          <w:lang w:val="en-GB" w:eastAsia="en-US"/>
        </w:rPr>
        <w:tab/>
      </w:r>
      <m:oMath>
        <m:r>
          <m:rPr>
            <m:sty m:val="p"/>
          </m:rPr>
          <w:rPr>
            <w:rFonts w:ascii="Cambria Math" w:hAnsi="Cambria Math" w:cs="Times New Roman"/>
            <w:sz w:val="24"/>
            <w:szCs w:val="20"/>
            <w:lang w:val="fr-FR" w:eastAsia="en-US"/>
          </w:rPr>
          <m:t>Ω</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t</m:t>
            </m:r>
          </m:e>
        </m:d>
        <m:r>
          <m:rPr>
            <m:sty m:val="p"/>
          </m:rPr>
          <w:rPr>
            <w:rFonts w:ascii="Cambria Math" w:hAnsi="Cambria Math" w:cs="Times New Roman"/>
            <w:sz w:val="24"/>
            <w:szCs w:val="20"/>
            <w:lang w:val="en-GB" w:eastAsia="en-US"/>
          </w:rPr>
          <m:t>=</m:t>
        </m:r>
        <m:sSub>
          <m:sSubPr>
            <m:ctrlPr>
              <w:rPr>
                <w:rFonts w:ascii="Cambria Math" w:hAnsi="Cambria Math" w:cs="Times New Roman"/>
                <w:sz w:val="24"/>
                <w:szCs w:val="20"/>
                <w:lang w:val="fr-FR" w:eastAsia="en-US"/>
              </w:rPr>
            </m:ctrlPr>
          </m:sSubPr>
          <m:e>
            <m:r>
              <m:rPr>
                <m:sty m:val="p"/>
              </m:rPr>
              <w:rPr>
                <w:rFonts w:ascii="Cambria Math" w:hAnsi="Cambria Math" w:cs="Times New Roman"/>
                <w:sz w:val="24"/>
                <w:szCs w:val="20"/>
                <w:lang w:val="fr-FR" w:eastAsia="en-US"/>
              </w:rPr>
              <m:t>Ω</m:t>
            </m:r>
          </m:e>
          <m:sub>
            <m:r>
              <m:rPr>
                <m:sty m:val="p"/>
              </m:rPr>
              <w:rPr>
                <w:rFonts w:ascii="Cambria Math" w:hAnsi="Cambria Math" w:cs="Times New Roman"/>
                <w:sz w:val="24"/>
                <w:szCs w:val="20"/>
                <w:lang w:val="en-GB" w:eastAsia="en-US"/>
              </w:rPr>
              <m:t>0</m:t>
            </m:r>
          </m:sub>
        </m:sSub>
        <m:r>
          <m:rPr>
            <m:sty m:val="p"/>
          </m:rPr>
          <w:rPr>
            <w:rFonts w:ascii="Cambria Math" w:hAnsi="Cambria Math" w:cs="Times New Roman"/>
            <w:sz w:val="24"/>
            <w:szCs w:val="20"/>
            <w:lang w:val="en-GB" w:eastAsia="en-US"/>
          </w:rPr>
          <m:t>+</m:t>
        </m:r>
        <m:sSub>
          <m:sSubPr>
            <m:ctrlPr>
              <w:rPr>
                <w:rFonts w:ascii="Cambria Math" w:hAnsi="Cambria Math" w:cs="Times New Roman"/>
                <w:sz w:val="24"/>
                <w:szCs w:val="20"/>
                <w:lang w:val="fr-FR" w:eastAsia="en-US"/>
              </w:rPr>
            </m:ctrlPr>
          </m:sSubPr>
          <m:e>
            <m:r>
              <m:rPr>
                <m:sty m:val="p"/>
              </m:rPr>
              <w:rPr>
                <w:rFonts w:ascii="Cambria Math" w:hAnsi="Cambria Math" w:cs="Times New Roman"/>
                <w:sz w:val="24"/>
                <w:szCs w:val="20"/>
                <w:lang w:val="fr-FR" w:eastAsia="en-US"/>
              </w:rPr>
              <m:t>Ω</m:t>
            </m:r>
          </m:e>
          <m:sub>
            <m:r>
              <w:rPr>
                <w:rFonts w:ascii="Cambria Math" w:hAnsi="Cambria Math" w:cs="Times New Roman"/>
                <w:sz w:val="24"/>
                <w:szCs w:val="20"/>
                <w:lang w:val="fr-FR" w:eastAsia="en-US"/>
              </w:rPr>
              <m:t>r</m:t>
            </m:r>
          </m:sub>
        </m:sSub>
        <m:r>
          <w:rPr>
            <w:rFonts w:ascii="Cambria Math" w:hAnsi="Cambria Math" w:cs="Times New Roman"/>
            <w:sz w:val="24"/>
            <w:szCs w:val="20"/>
            <w:lang w:val="fr-FR" w:eastAsia="en-US"/>
          </w:rPr>
          <m:t>t</m:t>
        </m:r>
        <m:r>
          <m:rPr>
            <m:sty m:val="p"/>
          </m:rPr>
          <w:rPr>
            <w:rFonts w:ascii="Cambria Math" w:hAnsi="Cambria Math" w:cs="Times New Roman"/>
            <w:sz w:val="24"/>
            <w:szCs w:val="20"/>
            <w:lang w:val="en-GB" w:eastAsia="en-US"/>
          </w:rPr>
          <m:t>+</m:t>
        </m:r>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val="fr-FR" w:eastAsia="en-US"/>
              </w:rPr>
              <m:t>π</m:t>
            </m:r>
          </m:num>
          <m:den>
            <m:r>
              <m:rPr>
                <m:sty m:val="p"/>
              </m:rPr>
              <w:rPr>
                <w:rFonts w:ascii="Cambria Math" w:hAnsi="Cambria Math" w:cs="Times New Roman"/>
                <w:sz w:val="24"/>
                <w:szCs w:val="20"/>
                <w:lang w:val="en-GB" w:eastAsia="en-US"/>
              </w:rPr>
              <m:t>180</m:t>
            </m:r>
          </m:den>
        </m:f>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D</m:t>
            </m:r>
          </m:e>
          <m:sub>
            <m:r>
              <w:rPr>
                <w:rFonts w:ascii="Cambria Math" w:hAnsi="Cambria Math" w:cs="Times New Roman"/>
                <w:sz w:val="24"/>
                <w:szCs w:val="20"/>
                <w:lang w:val="fr-FR" w:eastAsia="en-US"/>
              </w:rPr>
              <m:t>artificial</m:t>
            </m:r>
          </m:sub>
        </m:sSub>
        <m:r>
          <w:rPr>
            <w:rFonts w:ascii="Cambria Math" w:hAnsi="Cambria Math" w:cs="Times New Roman"/>
            <w:sz w:val="24"/>
            <w:szCs w:val="20"/>
            <w:lang w:val="fr-FR" w:eastAsia="en-US"/>
          </w:rPr>
          <m:t>t</m:t>
        </m:r>
      </m:oMath>
      <w:r w:rsidRPr="000E437E">
        <w:rPr>
          <w:rFonts w:cs="Times New Roman"/>
          <w:sz w:val="24"/>
          <w:szCs w:val="20"/>
          <w:lang w:val="en-GB" w:eastAsia="en-US"/>
        </w:rPr>
        <w:tab/>
      </w:r>
      <w:r w:rsidRPr="004450CB">
        <w:rPr>
          <w:rFonts w:cs="Times New Roman"/>
          <w:szCs w:val="22"/>
          <w:lang w:val="en-GB" w:eastAsia="en-US"/>
        </w:rPr>
        <w:t>(46)</w:t>
      </w:r>
    </w:p>
    <w:p w14:paraId="38CDB5AA" w14:textId="77777777" w:rsidR="000E437E" w:rsidRPr="000E437E" w:rsidRDefault="000E437E" w:rsidP="000E437E">
      <w:pPr>
        <w:tabs>
          <w:tab w:val="left" w:pos="794"/>
          <w:tab w:val="center" w:pos="4820"/>
          <w:tab w:val="right" w:pos="9639"/>
        </w:tabs>
        <w:spacing w:after="120" w:line="240" w:lineRule="auto"/>
        <w:rPr>
          <w:rFonts w:cs="Times New Roman"/>
          <w:sz w:val="24"/>
          <w:szCs w:val="20"/>
          <w:lang w:val="en-GB" w:eastAsia="en-US"/>
        </w:rPr>
      </w:pPr>
      <w:r w:rsidRPr="000E437E">
        <w:rPr>
          <w:rFonts w:cs="Times New Roman"/>
          <w:sz w:val="24"/>
          <w:szCs w:val="20"/>
          <w:lang w:val="en-GB" w:eastAsia="en-US"/>
        </w:rPr>
        <w:tab/>
      </w:r>
      <w:r w:rsidRPr="000E437E">
        <w:rPr>
          <w:rFonts w:cs="Times New Roman"/>
          <w:sz w:val="24"/>
          <w:szCs w:val="20"/>
          <w:lang w:val="en-GB" w:eastAsia="en-US"/>
        </w:rPr>
        <w:tab/>
      </w:r>
      <m:oMath>
        <m:r>
          <w:rPr>
            <w:rFonts w:ascii="Cambria Math" w:hAnsi="Cambria Math" w:cs="Times New Roman"/>
            <w:sz w:val="24"/>
            <w:szCs w:val="20"/>
            <w:lang w:val="fr-FR" w:eastAsia="en-US"/>
          </w:rPr>
          <m:t>M</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t</m:t>
            </m:r>
          </m:e>
        </m:d>
        <m:r>
          <m:rPr>
            <m:sty m:val="p"/>
          </m:rPr>
          <w:rPr>
            <w:rFonts w:ascii="Cambria Math" w:hAnsi="Cambria Math" w:cs="Times New Roman"/>
            <w:sz w:val="24"/>
            <w:szCs w:val="20"/>
            <w:lang w:val="en-GB"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M</m:t>
            </m:r>
          </m:e>
          <m:sub>
            <m:r>
              <m:rPr>
                <m:sty m:val="p"/>
              </m:rPr>
              <w:rPr>
                <w:rFonts w:ascii="Cambria Math" w:hAnsi="Cambria Math" w:cs="Times New Roman"/>
                <w:sz w:val="24"/>
                <w:szCs w:val="20"/>
                <w:lang w:val="en-GB" w:eastAsia="en-US"/>
              </w:rPr>
              <m:t>0</m:t>
            </m:r>
          </m:sub>
        </m:sSub>
        <m:r>
          <m:rPr>
            <m:sty m:val="p"/>
          </m:rPr>
          <w:rPr>
            <w:rFonts w:ascii="Cambria Math" w:hAnsi="Cambria Math" w:cs="Times New Roman"/>
            <w:sz w:val="24"/>
            <w:szCs w:val="20"/>
            <w:lang w:val="en-GB" w:eastAsia="en-US"/>
          </w:rPr>
          <m:t>+</m:t>
        </m:r>
        <m:acc>
          <m:accPr>
            <m:chr m:val="̅"/>
            <m:ctrlPr>
              <w:rPr>
                <w:rFonts w:ascii="Cambria Math" w:hAnsi="Cambria Math" w:cs="Times New Roman"/>
                <w:sz w:val="24"/>
                <w:szCs w:val="20"/>
                <w:lang w:val="fr-FR" w:eastAsia="en-US"/>
              </w:rPr>
            </m:ctrlPr>
          </m:accPr>
          <m:e>
            <m:r>
              <w:rPr>
                <w:rFonts w:ascii="Cambria Math" w:hAnsi="Cambria Math" w:cs="Times New Roman"/>
                <w:sz w:val="24"/>
                <w:szCs w:val="20"/>
                <w:lang w:val="fr-FR" w:eastAsia="en-US"/>
              </w:rPr>
              <m:t>n</m:t>
            </m:r>
          </m:e>
        </m:acc>
        <m:r>
          <w:rPr>
            <w:rFonts w:ascii="Cambria Math" w:hAnsi="Cambria Math" w:cs="Times New Roman"/>
            <w:sz w:val="24"/>
            <w:szCs w:val="20"/>
            <w:lang w:val="fr-FR" w:eastAsia="en-US"/>
          </w:rPr>
          <m:t>t</m:t>
        </m:r>
      </m:oMath>
      <w:r w:rsidRPr="000E437E">
        <w:rPr>
          <w:rFonts w:cs="Times New Roman"/>
          <w:sz w:val="24"/>
          <w:szCs w:val="20"/>
          <w:lang w:val="en-GB" w:eastAsia="en-US"/>
        </w:rPr>
        <w:tab/>
      </w:r>
      <w:r w:rsidRPr="004450CB">
        <w:rPr>
          <w:rFonts w:cs="Times New Roman"/>
          <w:szCs w:val="22"/>
          <w:lang w:val="en-GB" w:eastAsia="en-US"/>
        </w:rPr>
        <w:t>(47)</w:t>
      </w:r>
    </w:p>
    <w:p w14:paraId="7943452A" w14:textId="77777777" w:rsidR="00DB7CF8" w:rsidRPr="00874CCE" w:rsidRDefault="00DB7CF8" w:rsidP="00DB7CF8">
      <w:pPr>
        <w:pStyle w:val="Headingb"/>
        <w:rPr>
          <w:rtl/>
          <w:lang w:bidi="ar-EG"/>
        </w:rPr>
      </w:pPr>
      <w:r w:rsidRPr="00874CCE">
        <w:rPr>
          <w:rFonts w:hint="cs"/>
          <w:rtl/>
          <w:lang w:val="en-GB"/>
        </w:rPr>
        <w:t xml:space="preserve">الحالة </w:t>
      </w:r>
      <w:r w:rsidRPr="00874CCE">
        <w:t>2</w:t>
      </w:r>
    </w:p>
    <w:p w14:paraId="5C6D6F2A" w14:textId="77777777" w:rsidR="000E437E" w:rsidRPr="000E437E" w:rsidRDefault="000E437E" w:rsidP="000E437E">
      <w:pPr>
        <w:tabs>
          <w:tab w:val="left" w:pos="794"/>
          <w:tab w:val="center" w:pos="4820"/>
          <w:tab w:val="left" w:pos="8291"/>
          <w:tab w:val="right" w:pos="9639"/>
        </w:tabs>
        <w:spacing w:after="120" w:line="240" w:lineRule="auto"/>
        <w:rPr>
          <w:rFonts w:cs="Times New Roman"/>
          <w:sz w:val="24"/>
          <w:szCs w:val="20"/>
          <w:lang w:val="en-GB" w:eastAsia="en-US"/>
        </w:rPr>
      </w:pPr>
      <w:r w:rsidRPr="000E437E">
        <w:rPr>
          <w:rFonts w:cs="Times New Roman"/>
          <w:sz w:val="24"/>
          <w:szCs w:val="20"/>
          <w:lang w:val="en-GB" w:eastAsia="en-US"/>
        </w:rPr>
        <w:tab/>
      </w:r>
      <w:r w:rsidRPr="000E437E">
        <w:rPr>
          <w:rFonts w:cs="Times New Roman"/>
          <w:sz w:val="24"/>
          <w:szCs w:val="20"/>
          <w:lang w:val="en-GB" w:eastAsia="en-US"/>
        </w:rPr>
        <w:tab/>
      </w:r>
      <m:oMath>
        <m:r>
          <m:rPr>
            <m:sty m:val="p"/>
          </m:rPr>
          <w:rPr>
            <w:rFonts w:ascii="Cambria Math" w:hAnsi="Cambria Math" w:cs="Times New Roman"/>
            <w:sz w:val="24"/>
            <w:szCs w:val="20"/>
            <w:lang w:val="fr-FR" w:eastAsia="en-US"/>
          </w:rPr>
          <m:t>ω</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t</m:t>
            </m:r>
          </m:e>
        </m:d>
        <m:r>
          <m:rPr>
            <m:sty m:val="p"/>
          </m:rPr>
          <w:rPr>
            <w:rFonts w:ascii="Cambria Math" w:hAnsi="Cambria Math" w:cs="Times New Roman"/>
            <w:sz w:val="24"/>
            <w:szCs w:val="20"/>
            <w:lang w:val="en-GB"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w</m:t>
            </m:r>
          </m:e>
          <m:sub>
            <m:r>
              <m:rPr>
                <m:sty m:val="p"/>
              </m:rPr>
              <w:rPr>
                <w:rFonts w:ascii="Cambria Math" w:hAnsi="Cambria Math" w:cs="Times New Roman"/>
                <w:sz w:val="24"/>
                <w:szCs w:val="20"/>
                <w:lang w:val="en-GB" w:eastAsia="en-US"/>
              </w:rPr>
              <m:t>0</m:t>
            </m:r>
          </m:sub>
        </m:sSub>
        <m:r>
          <m:rPr>
            <m:sty m:val="p"/>
          </m:rPr>
          <w:rPr>
            <w:rFonts w:ascii="Cambria Math" w:hAnsi="Cambria Math" w:cs="Times New Roman"/>
            <w:sz w:val="24"/>
            <w:szCs w:val="20"/>
            <w:lang w:val="en-GB" w:eastAsia="en-US"/>
          </w:rPr>
          <m:t>+</m:t>
        </m:r>
        <m:sSub>
          <m:sSubPr>
            <m:ctrlPr>
              <w:rPr>
                <w:rFonts w:ascii="Cambria Math" w:hAnsi="Cambria Math" w:cs="Times New Roman"/>
                <w:sz w:val="24"/>
                <w:szCs w:val="20"/>
                <w:lang w:val="fr-FR" w:eastAsia="en-US"/>
              </w:rPr>
            </m:ctrlPr>
          </m:sSubPr>
          <m:e>
            <m:r>
              <m:rPr>
                <m:sty m:val="p"/>
              </m:rPr>
              <w:rPr>
                <w:rFonts w:ascii="Cambria Math" w:hAnsi="Cambria Math" w:cs="Times New Roman"/>
                <w:sz w:val="24"/>
                <w:szCs w:val="20"/>
                <w:lang w:val="fr-FR" w:eastAsia="en-US"/>
              </w:rPr>
              <m:t>ω</m:t>
            </m:r>
          </m:e>
          <m:sub>
            <m:r>
              <w:rPr>
                <w:rFonts w:ascii="Cambria Math" w:hAnsi="Cambria Math" w:cs="Times New Roman"/>
                <w:sz w:val="24"/>
                <w:szCs w:val="20"/>
                <w:lang w:val="fr-FR" w:eastAsia="en-US"/>
              </w:rPr>
              <m:t>r</m:t>
            </m:r>
          </m:sub>
        </m:sSub>
        <m:r>
          <w:rPr>
            <w:rFonts w:ascii="Cambria Math" w:hAnsi="Cambria Math" w:cs="Times New Roman"/>
            <w:sz w:val="24"/>
            <w:szCs w:val="20"/>
            <w:lang w:val="fr-FR" w:eastAsia="en-US"/>
          </w:rPr>
          <m:t>t</m:t>
        </m:r>
      </m:oMath>
      <w:r w:rsidRPr="000E437E">
        <w:rPr>
          <w:rFonts w:cs="Times New Roman"/>
          <w:sz w:val="24"/>
          <w:szCs w:val="20"/>
          <w:lang w:val="en-GB" w:eastAsia="en-US"/>
        </w:rPr>
        <w:tab/>
      </w:r>
      <w:r w:rsidRPr="000E437E">
        <w:rPr>
          <w:rFonts w:cs="Times New Roman"/>
          <w:sz w:val="24"/>
          <w:szCs w:val="20"/>
          <w:lang w:val="en-GB" w:eastAsia="en-US"/>
        </w:rPr>
        <w:tab/>
      </w:r>
      <w:r w:rsidRPr="004450CB">
        <w:rPr>
          <w:rFonts w:cs="Times New Roman"/>
          <w:szCs w:val="22"/>
          <w:lang w:val="en-GB" w:eastAsia="en-US"/>
        </w:rPr>
        <w:t>(48)</w:t>
      </w:r>
    </w:p>
    <w:p w14:paraId="78CF0CD1" w14:textId="77777777" w:rsidR="000E437E" w:rsidRPr="000E437E" w:rsidRDefault="000E437E" w:rsidP="000E437E">
      <w:pPr>
        <w:tabs>
          <w:tab w:val="left" w:pos="794"/>
          <w:tab w:val="center" w:pos="4820"/>
          <w:tab w:val="right" w:pos="9639"/>
        </w:tabs>
        <w:spacing w:after="120" w:line="240" w:lineRule="auto"/>
        <w:rPr>
          <w:rFonts w:cs="Times New Roman"/>
          <w:sz w:val="24"/>
          <w:szCs w:val="20"/>
          <w:lang w:val="en-GB" w:eastAsia="en-US"/>
        </w:rPr>
      </w:pPr>
      <w:r w:rsidRPr="000E437E">
        <w:rPr>
          <w:rFonts w:cs="Times New Roman"/>
          <w:sz w:val="24"/>
          <w:szCs w:val="20"/>
          <w:lang w:val="en-GB" w:eastAsia="en-US"/>
        </w:rPr>
        <w:tab/>
      </w:r>
      <w:r w:rsidRPr="000E437E">
        <w:rPr>
          <w:rFonts w:cs="Times New Roman"/>
          <w:sz w:val="24"/>
          <w:szCs w:val="20"/>
          <w:lang w:val="en-GB" w:eastAsia="en-US"/>
        </w:rPr>
        <w:tab/>
      </w:r>
      <m:oMath>
        <m:r>
          <m:rPr>
            <m:sty m:val="p"/>
          </m:rPr>
          <w:rPr>
            <w:rFonts w:ascii="Cambria Math" w:hAnsi="Cambria Math" w:cs="Times New Roman"/>
            <w:sz w:val="24"/>
            <w:szCs w:val="20"/>
            <w:lang w:val="fr-FR" w:eastAsia="en-US"/>
          </w:rPr>
          <m:t>Ω</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t</m:t>
            </m:r>
          </m:e>
        </m:d>
        <m:r>
          <m:rPr>
            <m:sty m:val="p"/>
          </m:rPr>
          <w:rPr>
            <w:rFonts w:ascii="Cambria Math" w:hAnsi="Cambria Math" w:cs="Times New Roman"/>
            <w:sz w:val="24"/>
            <w:szCs w:val="20"/>
            <w:lang w:val="en-GB" w:eastAsia="en-US"/>
          </w:rPr>
          <m:t>=</m:t>
        </m:r>
        <m:sSub>
          <m:sSubPr>
            <m:ctrlPr>
              <w:rPr>
                <w:rFonts w:ascii="Cambria Math" w:hAnsi="Cambria Math" w:cs="Times New Roman"/>
                <w:sz w:val="24"/>
                <w:szCs w:val="20"/>
                <w:lang w:val="fr-FR" w:eastAsia="en-US"/>
              </w:rPr>
            </m:ctrlPr>
          </m:sSubPr>
          <m:e>
            <m:r>
              <m:rPr>
                <m:sty m:val="p"/>
              </m:rPr>
              <w:rPr>
                <w:rFonts w:ascii="Cambria Math" w:hAnsi="Cambria Math" w:cs="Times New Roman"/>
                <w:sz w:val="24"/>
                <w:szCs w:val="20"/>
                <w:lang w:val="fr-FR" w:eastAsia="en-US"/>
              </w:rPr>
              <m:t>Ω</m:t>
            </m:r>
          </m:e>
          <m:sub>
            <m:r>
              <m:rPr>
                <m:sty m:val="p"/>
              </m:rPr>
              <w:rPr>
                <w:rFonts w:ascii="Cambria Math" w:hAnsi="Cambria Math" w:cs="Times New Roman"/>
                <w:sz w:val="24"/>
                <w:szCs w:val="20"/>
                <w:lang w:val="en-GB" w:eastAsia="en-US"/>
              </w:rPr>
              <m:t>0</m:t>
            </m:r>
          </m:sub>
        </m:sSub>
        <m:r>
          <m:rPr>
            <m:sty m:val="p"/>
          </m:rPr>
          <w:rPr>
            <w:rFonts w:ascii="Cambria Math" w:hAnsi="Cambria Math" w:cs="Times New Roman"/>
            <w:sz w:val="24"/>
            <w:szCs w:val="20"/>
            <w:lang w:val="en-GB" w:eastAsia="en-US"/>
          </w:rPr>
          <m:t>+</m:t>
        </m:r>
        <m:sSub>
          <m:sSubPr>
            <m:ctrlPr>
              <w:rPr>
                <w:rFonts w:ascii="Cambria Math" w:hAnsi="Cambria Math" w:cs="Times New Roman"/>
                <w:sz w:val="24"/>
                <w:szCs w:val="20"/>
                <w:lang w:val="fr-FR" w:eastAsia="en-US"/>
              </w:rPr>
            </m:ctrlPr>
          </m:sSubPr>
          <m:e>
            <m:r>
              <m:rPr>
                <m:sty m:val="p"/>
              </m:rPr>
              <w:rPr>
                <w:rFonts w:ascii="Cambria Math" w:hAnsi="Cambria Math" w:cs="Times New Roman"/>
                <w:sz w:val="24"/>
                <w:szCs w:val="20"/>
                <w:lang w:val="fr-FR" w:eastAsia="en-US"/>
              </w:rPr>
              <m:t>Ω</m:t>
            </m:r>
          </m:e>
          <m:sub>
            <m:r>
              <w:rPr>
                <w:rFonts w:ascii="Cambria Math" w:hAnsi="Cambria Math" w:cs="Times New Roman"/>
                <w:sz w:val="24"/>
                <w:szCs w:val="20"/>
                <w:lang w:val="fr-FR" w:eastAsia="en-US"/>
              </w:rPr>
              <m:t>r</m:t>
            </m:r>
          </m:sub>
        </m:sSub>
        <m:r>
          <w:rPr>
            <w:rFonts w:ascii="Cambria Math" w:hAnsi="Cambria Math" w:cs="Times New Roman"/>
            <w:sz w:val="24"/>
            <w:szCs w:val="20"/>
            <w:lang w:val="fr-FR" w:eastAsia="en-US"/>
          </w:rPr>
          <m:t>t</m:t>
        </m:r>
        <m:r>
          <m:rPr>
            <m:sty m:val="p"/>
          </m:rPr>
          <w:rPr>
            <w:rFonts w:ascii="Cambria Math" w:hAnsi="Cambria Math" w:cs="Times New Roman"/>
            <w:sz w:val="24"/>
            <w:szCs w:val="20"/>
            <w:lang w:val="en-GB" w:eastAsia="en-US"/>
          </w:rPr>
          <m:t>+</m:t>
        </m:r>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val="fr-FR" w:eastAsia="en-US"/>
              </w:rPr>
              <m:t>π</m:t>
            </m:r>
          </m:num>
          <m:den>
            <m:r>
              <m:rPr>
                <m:sty m:val="p"/>
              </m:rPr>
              <w:rPr>
                <w:rFonts w:ascii="Cambria Math" w:hAnsi="Cambria Math" w:cs="Times New Roman"/>
                <w:sz w:val="24"/>
                <w:szCs w:val="20"/>
                <w:lang w:val="en-GB" w:eastAsia="en-US"/>
              </w:rPr>
              <m:t>180</m:t>
            </m:r>
          </m:den>
        </m:f>
        <m:r>
          <m:rPr>
            <m:sty m:val="p"/>
          </m:rPr>
          <w:rPr>
            <w:rFonts w:ascii="Cambria Math" w:hAnsi="Cambria Math" w:cs="Times New Roman"/>
            <w:sz w:val="24"/>
            <w:szCs w:val="20"/>
            <w:lang w:val="en-GB"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W</m:t>
            </m:r>
          </m:e>
          <m:sub>
            <m:r>
              <w:rPr>
                <w:rFonts w:ascii="Cambria Math" w:hAnsi="Cambria Math" w:cs="Times New Roman"/>
                <w:sz w:val="24"/>
                <w:szCs w:val="20"/>
                <w:lang w:val="fr-FR" w:eastAsia="en-US"/>
              </w:rPr>
              <m:t>delta</m:t>
            </m:r>
          </m:sub>
        </m:sSub>
        <m:d>
          <m:dPr>
            <m:ctrlPr>
              <w:rPr>
                <w:rFonts w:ascii="Cambria Math" w:hAnsi="Cambria Math" w:cs="Times New Roman"/>
                <w:sz w:val="24"/>
                <w:szCs w:val="20"/>
                <w:lang w:val="fr-FR" w:eastAsia="en-US"/>
              </w:rPr>
            </m:ctrlPr>
          </m:dPr>
          <m:e>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val="en-GB" w:eastAsia="en-US"/>
                  </w:rPr>
                  <m:t>2</m:t>
                </m:r>
                <m:r>
                  <w:rPr>
                    <w:rFonts w:ascii="Cambria Math" w:hAnsi="Cambria Math" w:cs="Times New Roman"/>
                    <w:sz w:val="24"/>
                    <w:szCs w:val="20"/>
                    <w:lang w:val="fr-FR" w:eastAsia="en-US"/>
                  </w:rPr>
                  <m:t>t</m:t>
                </m:r>
              </m:num>
              <m:den>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T</m:t>
                    </m:r>
                  </m:e>
                  <m:sub>
                    <m:r>
                      <w:rPr>
                        <w:rFonts w:ascii="Cambria Math" w:hAnsi="Cambria Math" w:cs="Times New Roman"/>
                        <w:sz w:val="24"/>
                        <w:szCs w:val="20"/>
                        <w:lang w:val="fr-FR" w:eastAsia="en-US"/>
                      </w:rPr>
                      <m:t>run</m:t>
                    </m:r>
                  </m:sub>
                </m:sSub>
              </m:den>
            </m:f>
            <m:r>
              <m:rPr>
                <m:sty m:val="p"/>
              </m:rPr>
              <w:rPr>
                <w:rFonts w:ascii="Cambria Math" w:hAnsi="Cambria Math" w:cs="Times New Roman"/>
                <w:sz w:val="24"/>
                <w:szCs w:val="20"/>
                <w:lang w:val="en-GB" w:eastAsia="en-US"/>
              </w:rPr>
              <m:t>-1</m:t>
            </m:r>
          </m:e>
        </m:d>
      </m:oMath>
      <w:r w:rsidRPr="000E437E">
        <w:rPr>
          <w:rFonts w:cs="Times New Roman"/>
          <w:sz w:val="24"/>
          <w:szCs w:val="20"/>
          <w:lang w:val="en-GB" w:eastAsia="en-US"/>
        </w:rPr>
        <w:tab/>
      </w:r>
      <w:r w:rsidRPr="004450CB">
        <w:rPr>
          <w:rFonts w:cs="Times New Roman"/>
          <w:szCs w:val="22"/>
          <w:lang w:val="en-GB" w:eastAsia="en-US"/>
        </w:rPr>
        <w:t>(49)</w:t>
      </w:r>
    </w:p>
    <w:p w14:paraId="3A2BA609" w14:textId="77777777" w:rsidR="000E437E" w:rsidRPr="000E437E" w:rsidRDefault="000E437E" w:rsidP="000E437E">
      <w:pPr>
        <w:tabs>
          <w:tab w:val="left" w:pos="794"/>
          <w:tab w:val="center" w:pos="4820"/>
          <w:tab w:val="right" w:pos="9639"/>
        </w:tabs>
        <w:spacing w:after="120" w:line="240" w:lineRule="auto"/>
        <w:rPr>
          <w:rFonts w:cs="Times New Roman"/>
          <w:sz w:val="24"/>
          <w:szCs w:val="20"/>
          <w:lang w:val="en-GB" w:eastAsia="en-US"/>
        </w:rPr>
      </w:pPr>
      <w:r w:rsidRPr="000E437E">
        <w:rPr>
          <w:rFonts w:cs="Times New Roman"/>
          <w:sz w:val="24"/>
          <w:szCs w:val="20"/>
          <w:lang w:val="en-GB" w:eastAsia="en-US"/>
        </w:rPr>
        <w:tab/>
      </w:r>
      <w:r w:rsidRPr="000E437E">
        <w:rPr>
          <w:rFonts w:cs="Times New Roman"/>
          <w:sz w:val="24"/>
          <w:szCs w:val="20"/>
          <w:lang w:val="en-GB" w:eastAsia="en-US"/>
        </w:rPr>
        <w:tab/>
      </w:r>
      <m:oMath>
        <m:r>
          <w:rPr>
            <w:rFonts w:ascii="Cambria Math" w:hAnsi="Cambria Math" w:cs="Times New Roman"/>
            <w:sz w:val="24"/>
            <w:szCs w:val="20"/>
            <w:lang w:val="fr-FR" w:eastAsia="en-US"/>
          </w:rPr>
          <m:t>M</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t</m:t>
            </m:r>
          </m:e>
        </m:d>
        <m:r>
          <m:rPr>
            <m:sty m:val="p"/>
          </m:rPr>
          <w:rPr>
            <w:rFonts w:ascii="Cambria Math" w:hAnsi="Cambria Math" w:cs="Times New Roman"/>
            <w:sz w:val="24"/>
            <w:szCs w:val="20"/>
            <w:lang w:val="en-GB"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M</m:t>
            </m:r>
          </m:e>
          <m:sub>
            <m:r>
              <m:rPr>
                <m:sty m:val="p"/>
              </m:rPr>
              <w:rPr>
                <w:rFonts w:ascii="Cambria Math" w:hAnsi="Cambria Math" w:cs="Times New Roman"/>
                <w:sz w:val="24"/>
                <w:szCs w:val="20"/>
                <w:lang w:val="en-GB" w:eastAsia="en-US"/>
              </w:rPr>
              <m:t>0</m:t>
            </m:r>
          </m:sub>
        </m:sSub>
        <m:r>
          <m:rPr>
            <m:sty m:val="p"/>
          </m:rPr>
          <w:rPr>
            <w:rFonts w:ascii="Cambria Math" w:hAnsi="Cambria Math" w:cs="Times New Roman"/>
            <w:sz w:val="24"/>
            <w:szCs w:val="20"/>
            <w:lang w:val="en-GB" w:eastAsia="en-US"/>
          </w:rPr>
          <m:t>+</m:t>
        </m:r>
        <m:acc>
          <m:accPr>
            <m:chr m:val="̅"/>
            <m:ctrlPr>
              <w:rPr>
                <w:rFonts w:ascii="Cambria Math" w:hAnsi="Cambria Math" w:cs="Times New Roman"/>
                <w:sz w:val="24"/>
                <w:szCs w:val="20"/>
                <w:lang w:val="fr-FR" w:eastAsia="en-US"/>
              </w:rPr>
            </m:ctrlPr>
          </m:accPr>
          <m:e>
            <m:r>
              <w:rPr>
                <w:rFonts w:ascii="Cambria Math" w:hAnsi="Cambria Math" w:cs="Times New Roman"/>
                <w:sz w:val="24"/>
                <w:szCs w:val="20"/>
                <w:lang w:val="fr-FR" w:eastAsia="en-US"/>
              </w:rPr>
              <m:t>n</m:t>
            </m:r>
          </m:e>
        </m:acc>
        <m:r>
          <w:rPr>
            <w:rFonts w:ascii="Cambria Math" w:hAnsi="Cambria Math" w:cs="Times New Roman"/>
            <w:sz w:val="24"/>
            <w:szCs w:val="20"/>
            <w:lang w:val="fr-FR" w:eastAsia="en-US"/>
          </w:rPr>
          <m:t>t</m:t>
        </m:r>
      </m:oMath>
      <w:r w:rsidRPr="000E437E">
        <w:rPr>
          <w:rFonts w:cs="Times New Roman"/>
          <w:sz w:val="24"/>
          <w:szCs w:val="20"/>
          <w:lang w:val="en-GB" w:eastAsia="en-US"/>
        </w:rPr>
        <w:tab/>
      </w:r>
      <w:r w:rsidRPr="004450CB">
        <w:rPr>
          <w:rFonts w:cs="Times New Roman"/>
          <w:szCs w:val="22"/>
          <w:lang w:val="en-GB" w:eastAsia="en-US"/>
        </w:rPr>
        <w:t>(50)</w:t>
      </w:r>
    </w:p>
    <w:p w14:paraId="7FBE16DA" w14:textId="77777777" w:rsidR="00DB7CF8" w:rsidRPr="00874CCE" w:rsidRDefault="00DB7CF8" w:rsidP="00DB7CF8">
      <w:pPr>
        <w:pStyle w:val="Headingb"/>
        <w:rPr>
          <w:rtl/>
          <w:lang w:bidi="ar-EG"/>
        </w:rPr>
      </w:pPr>
      <w:r w:rsidRPr="00874CCE">
        <w:rPr>
          <w:rFonts w:hint="cs"/>
          <w:rtl/>
          <w:lang w:val="en-GB"/>
        </w:rPr>
        <w:t xml:space="preserve">الحالة </w:t>
      </w:r>
      <w:r w:rsidRPr="00874CCE">
        <w:t>3</w:t>
      </w:r>
    </w:p>
    <w:p w14:paraId="219F447E" w14:textId="77777777" w:rsidR="000E437E" w:rsidRPr="000E437E" w:rsidRDefault="000E437E" w:rsidP="000E437E">
      <w:pPr>
        <w:tabs>
          <w:tab w:val="left" w:pos="794"/>
          <w:tab w:val="center" w:pos="4820"/>
          <w:tab w:val="right" w:pos="9639"/>
        </w:tabs>
        <w:spacing w:after="120" w:line="240" w:lineRule="auto"/>
        <w:rPr>
          <w:rFonts w:cs="Times New Roman"/>
          <w:sz w:val="24"/>
          <w:szCs w:val="20"/>
          <w:lang w:val="en-GB" w:eastAsia="en-US"/>
        </w:rPr>
      </w:pPr>
      <w:r w:rsidRPr="000E437E">
        <w:rPr>
          <w:rFonts w:cs="Times New Roman"/>
          <w:sz w:val="24"/>
          <w:szCs w:val="20"/>
          <w:lang w:val="en-GB" w:eastAsia="en-US"/>
        </w:rPr>
        <w:tab/>
      </w:r>
      <w:r w:rsidRPr="000E437E">
        <w:rPr>
          <w:rFonts w:cs="Times New Roman"/>
          <w:sz w:val="24"/>
          <w:szCs w:val="20"/>
          <w:lang w:val="en-GB" w:eastAsia="en-US"/>
        </w:rPr>
        <w:tab/>
      </w:r>
      <m:oMath>
        <m:r>
          <m:rPr>
            <m:sty m:val="p"/>
          </m:rPr>
          <w:rPr>
            <w:rFonts w:ascii="Cambria Math" w:hAnsi="Cambria Math" w:cs="Times New Roman"/>
            <w:sz w:val="24"/>
            <w:szCs w:val="20"/>
            <w:lang w:val="fr-FR" w:eastAsia="en-US"/>
          </w:rPr>
          <m:t>ω</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t</m:t>
            </m:r>
          </m:e>
        </m:d>
        <m:r>
          <m:rPr>
            <m:sty m:val="p"/>
          </m:rPr>
          <w:rPr>
            <w:rFonts w:ascii="Cambria Math" w:hAnsi="Cambria Math" w:cs="Times New Roman"/>
            <w:sz w:val="24"/>
            <w:szCs w:val="20"/>
            <w:lang w:val="en-GB"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w</m:t>
            </m:r>
          </m:e>
          <m:sub>
            <m:r>
              <m:rPr>
                <m:sty m:val="p"/>
              </m:rPr>
              <w:rPr>
                <w:rFonts w:ascii="Cambria Math" w:hAnsi="Cambria Math" w:cs="Times New Roman"/>
                <w:sz w:val="24"/>
                <w:szCs w:val="20"/>
                <w:lang w:val="en-GB" w:eastAsia="en-US"/>
              </w:rPr>
              <m:t>0</m:t>
            </m:r>
          </m:sub>
        </m:sSub>
      </m:oMath>
      <w:r w:rsidRPr="000E437E">
        <w:rPr>
          <w:rFonts w:cs="Times New Roman"/>
          <w:sz w:val="24"/>
          <w:szCs w:val="20"/>
          <w:lang w:val="en-GB" w:eastAsia="en-US"/>
        </w:rPr>
        <w:tab/>
      </w:r>
      <w:r w:rsidRPr="004450CB">
        <w:rPr>
          <w:rFonts w:cs="Times New Roman"/>
          <w:szCs w:val="22"/>
          <w:lang w:val="en-GB" w:eastAsia="en-US"/>
        </w:rPr>
        <w:t>(51)</w:t>
      </w:r>
    </w:p>
    <w:p w14:paraId="76136485" w14:textId="77777777" w:rsidR="000E437E" w:rsidRPr="000E437E" w:rsidRDefault="000E437E" w:rsidP="000E437E">
      <w:pPr>
        <w:tabs>
          <w:tab w:val="left" w:pos="794"/>
          <w:tab w:val="center" w:pos="4820"/>
          <w:tab w:val="right" w:pos="9639"/>
        </w:tabs>
        <w:spacing w:after="120" w:line="240" w:lineRule="auto"/>
        <w:rPr>
          <w:rFonts w:cs="Times New Roman"/>
          <w:sz w:val="24"/>
          <w:szCs w:val="20"/>
          <w:lang w:val="en-GB" w:eastAsia="en-US"/>
        </w:rPr>
      </w:pPr>
      <w:r w:rsidRPr="000E437E">
        <w:rPr>
          <w:rFonts w:cs="Times New Roman"/>
          <w:sz w:val="24"/>
          <w:szCs w:val="20"/>
          <w:lang w:val="en-GB" w:eastAsia="en-US"/>
        </w:rPr>
        <w:tab/>
      </w:r>
      <w:r w:rsidRPr="000E437E">
        <w:rPr>
          <w:rFonts w:cs="Times New Roman"/>
          <w:sz w:val="24"/>
          <w:szCs w:val="20"/>
          <w:lang w:val="en-GB" w:eastAsia="en-US"/>
        </w:rPr>
        <w:tab/>
      </w:r>
      <m:oMath>
        <m:r>
          <m:rPr>
            <m:sty m:val="p"/>
          </m:rPr>
          <w:rPr>
            <w:rFonts w:ascii="Cambria Math" w:hAnsi="Cambria Math" w:cs="Times New Roman"/>
            <w:sz w:val="24"/>
            <w:szCs w:val="20"/>
            <w:lang w:val="fr-FR" w:eastAsia="en-US"/>
          </w:rPr>
          <m:t>Ω</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t</m:t>
            </m:r>
          </m:e>
        </m:d>
        <m:r>
          <m:rPr>
            <m:sty m:val="p"/>
          </m:rPr>
          <w:rPr>
            <w:rFonts w:ascii="Cambria Math" w:hAnsi="Cambria Math" w:cs="Times New Roman"/>
            <w:sz w:val="24"/>
            <w:szCs w:val="20"/>
            <w:lang w:val="en-GB" w:eastAsia="en-US"/>
          </w:rPr>
          <m:t>=</m:t>
        </m:r>
        <m:sSub>
          <m:sSubPr>
            <m:ctrlPr>
              <w:rPr>
                <w:rFonts w:ascii="Cambria Math" w:hAnsi="Cambria Math" w:cs="Times New Roman"/>
                <w:sz w:val="24"/>
                <w:szCs w:val="20"/>
                <w:lang w:val="fr-FR" w:eastAsia="en-US"/>
              </w:rPr>
            </m:ctrlPr>
          </m:sSubPr>
          <m:e>
            <m:r>
              <m:rPr>
                <m:sty m:val="p"/>
              </m:rPr>
              <w:rPr>
                <w:rFonts w:ascii="Cambria Math" w:hAnsi="Cambria Math" w:cs="Times New Roman"/>
                <w:sz w:val="24"/>
                <w:szCs w:val="20"/>
                <w:lang w:val="fr-FR" w:eastAsia="en-US"/>
              </w:rPr>
              <m:t>Ω</m:t>
            </m:r>
          </m:e>
          <m:sub>
            <m:r>
              <m:rPr>
                <m:sty m:val="p"/>
              </m:rPr>
              <w:rPr>
                <w:rFonts w:ascii="Cambria Math" w:hAnsi="Cambria Math" w:cs="Times New Roman"/>
                <w:sz w:val="24"/>
                <w:szCs w:val="20"/>
                <w:lang w:val="en-GB" w:eastAsia="en-US"/>
              </w:rPr>
              <m:t>0</m:t>
            </m:r>
          </m:sub>
        </m:sSub>
        <m:r>
          <m:rPr>
            <m:sty m:val="p"/>
          </m:rPr>
          <w:rPr>
            <w:rFonts w:ascii="Cambria Math" w:hAnsi="Cambria Math" w:cs="Times New Roman"/>
            <w:sz w:val="24"/>
            <w:szCs w:val="20"/>
            <w:lang w:val="en-GB" w:eastAsia="en-US"/>
          </w:rPr>
          <m:t>+</m:t>
        </m:r>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val="fr-FR" w:eastAsia="en-US"/>
              </w:rPr>
              <m:t>π</m:t>
            </m:r>
          </m:num>
          <m:den>
            <m:r>
              <m:rPr>
                <m:sty m:val="p"/>
              </m:rPr>
              <w:rPr>
                <w:rFonts w:ascii="Cambria Math" w:hAnsi="Cambria Math" w:cs="Times New Roman"/>
                <w:sz w:val="24"/>
                <w:szCs w:val="20"/>
                <w:lang w:val="en-GB" w:eastAsia="en-US"/>
              </w:rPr>
              <m:t>180</m:t>
            </m:r>
          </m:den>
        </m:f>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D</m:t>
            </m:r>
          </m:e>
          <m:sub>
            <m:r>
              <w:rPr>
                <w:rFonts w:ascii="Cambria Math" w:hAnsi="Cambria Math" w:cs="Times New Roman"/>
                <w:sz w:val="24"/>
                <w:szCs w:val="20"/>
                <w:lang w:val="fr-FR" w:eastAsia="en-US"/>
              </w:rPr>
              <m:t>admin</m:t>
            </m:r>
          </m:sub>
        </m:sSub>
        <m:r>
          <w:rPr>
            <w:rFonts w:ascii="Cambria Math" w:hAnsi="Cambria Math" w:cs="Times New Roman"/>
            <w:sz w:val="24"/>
            <w:szCs w:val="20"/>
            <w:lang w:val="fr-FR" w:eastAsia="en-US"/>
          </w:rPr>
          <m:t>t</m:t>
        </m:r>
        <m:r>
          <m:rPr>
            <m:sty m:val="p"/>
          </m:rPr>
          <w:rPr>
            <w:rFonts w:ascii="Cambria Math" w:hAnsi="Cambria Math" w:cs="Times New Roman"/>
            <w:sz w:val="24"/>
            <w:szCs w:val="20"/>
            <w:lang w:val="en-GB" w:eastAsia="en-US"/>
          </w:rPr>
          <m:t>+</m:t>
        </m:r>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val="fr-FR" w:eastAsia="en-US"/>
              </w:rPr>
              <m:t>π</m:t>
            </m:r>
          </m:num>
          <m:den>
            <m:r>
              <m:rPr>
                <m:sty m:val="p"/>
              </m:rPr>
              <w:rPr>
                <w:rFonts w:ascii="Cambria Math" w:hAnsi="Cambria Math" w:cs="Times New Roman"/>
                <w:sz w:val="24"/>
                <w:szCs w:val="20"/>
                <w:lang w:val="en-GB" w:eastAsia="en-US"/>
              </w:rPr>
              <m:t>180</m:t>
            </m:r>
          </m:den>
        </m:f>
        <m:r>
          <m:rPr>
            <m:sty m:val="p"/>
          </m:rPr>
          <w:rPr>
            <w:rFonts w:ascii="Cambria Math" w:hAnsi="Cambria Math" w:cs="Times New Roman"/>
            <w:sz w:val="24"/>
            <w:szCs w:val="20"/>
            <w:lang w:val="en-GB"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W</m:t>
            </m:r>
          </m:e>
          <m:sub>
            <m:r>
              <w:rPr>
                <w:rFonts w:ascii="Cambria Math" w:hAnsi="Cambria Math" w:cs="Times New Roman"/>
                <w:sz w:val="24"/>
                <w:szCs w:val="20"/>
                <w:lang w:val="fr-FR" w:eastAsia="en-US"/>
              </w:rPr>
              <m:t>delta</m:t>
            </m:r>
          </m:sub>
        </m:sSub>
        <m:d>
          <m:dPr>
            <m:ctrlPr>
              <w:rPr>
                <w:rFonts w:ascii="Cambria Math" w:hAnsi="Cambria Math" w:cs="Times New Roman"/>
                <w:sz w:val="24"/>
                <w:szCs w:val="20"/>
                <w:lang w:val="fr-FR" w:eastAsia="en-US"/>
              </w:rPr>
            </m:ctrlPr>
          </m:dPr>
          <m:e>
            <m:f>
              <m:fPr>
                <m:ctrlPr>
                  <w:rPr>
                    <w:rFonts w:ascii="Cambria Math" w:hAnsi="Cambria Math" w:cs="Times New Roman"/>
                    <w:sz w:val="24"/>
                    <w:szCs w:val="20"/>
                    <w:lang w:val="fr-FR" w:eastAsia="en-US"/>
                  </w:rPr>
                </m:ctrlPr>
              </m:fPr>
              <m:num>
                <m:r>
                  <m:rPr>
                    <m:sty m:val="p"/>
                  </m:rPr>
                  <w:rPr>
                    <w:rFonts w:ascii="Cambria Math" w:hAnsi="Cambria Math" w:cs="Times New Roman"/>
                    <w:sz w:val="24"/>
                    <w:szCs w:val="20"/>
                    <w:lang w:val="en-GB" w:eastAsia="en-US"/>
                  </w:rPr>
                  <m:t>2</m:t>
                </m:r>
                <m:r>
                  <w:rPr>
                    <w:rFonts w:ascii="Cambria Math" w:hAnsi="Cambria Math" w:cs="Times New Roman"/>
                    <w:sz w:val="24"/>
                    <w:szCs w:val="20"/>
                    <w:lang w:val="fr-FR" w:eastAsia="en-US"/>
                  </w:rPr>
                  <m:t>t</m:t>
                </m:r>
              </m:num>
              <m:den>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T</m:t>
                    </m:r>
                  </m:e>
                  <m:sub>
                    <m:r>
                      <w:rPr>
                        <w:rFonts w:ascii="Cambria Math" w:hAnsi="Cambria Math" w:cs="Times New Roman"/>
                        <w:sz w:val="24"/>
                        <w:szCs w:val="20"/>
                        <w:lang w:val="fr-FR" w:eastAsia="en-US"/>
                      </w:rPr>
                      <m:t>run</m:t>
                    </m:r>
                  </m:sub>
                </m:sSub>
              </m:den>
            </m:f>
            <m:r>
              <m:rPr>
                <m:sty m:val="p"/>
              </m:rPr>
              <w:rPr>
                <w:rFonts w:ascii="Cambria Math" w:hAnsi="Cambria Math" w:cs="Times New Roman"/>
                <w:sz w:val="24"/>
                <w:szCs w:val="20"/>
                <w:lang w:val="en-GB" w:eastAsia="en-US"/>
              </w:rPr>
              <m:t>-1</m:t>
            </m:r>
          </m:e>
        </m:d>
      </m:oMath>
      <w:r w:rsidRPr="000E437E">
        <w:rPr>
          <w:rFonts w:cs="Times New Roman"/>
          <w:sz w:val="24"/>
          <w:szCs w:val="20"/>
          <w:lang w:val="en-GB" w:eastAsia="en-US"/>
        </w:rPr>
        <w:tab/>
      </w:r>
      <w:r w:rsidRPr="004450CB">
        <w:rPr>
          <w:rFonts w:cs="Times New Roman"/>
          <w:szCs w:val="22"/>
          <w:lang w:val="en-GB" w:eastAsia="en-US"/>
        </w:rPr>
        <w:t>(52)</w:t>
      </w:r>
    </w:p>
    <w:p w14:paraId="61043ED8" w14:textId="77777777" w:rsidR="000E437E" w:rsidRPr="000E437E" w:rsidRDefault="000E437E" w:rsidP="000E437E">
      <w:pPr>
        <w:tabs>
          <w:tab w:val="left" w:pos="794"/>
          <w:tab w:val="center" w:pos="4820"/>
          <w:tab w:val="right" w:pos="9639"/>
        </w:tabs>
        <w:spacing w:after="120" w:line="240" w:lineRule="auto"/>
        <w:rPr>
          <w:rFonts w:cs="Times New Roman"/>
          <w:sz w:val="24"/>
          <w:szCs w:val="20"/>
          <w:lang w:val="en-GB" w:eastAsia="en-US"/>
        </w:rPr>
      </w:pPr>
      <w:r w:rsidRPr="000E437E">
        <w:rPr>
          <w:rFonts w:cs="Times New Roman"/>
          <w:sz w:val="24"/>
          <w:szCs w:val="20"/>
          <w:lang w:val="en-GB" w:eastAsia="en-US"/>
        </w:rPr>
        <w:lastRenderedPageBreak/>
        <w:tab/>
      </w:r>
      <w:r w:rsidRPr="000E437E">
        <w:rPr>
          <w:rFonts w:cs="Times New Roman"/>
          <w:sz w:val="24"/>
          <w:szCs w:val="20"/>
          <w:lang w:val="en-GB" w:eastAsia="en-US"/>
        </w:rPr>
        <w:tab/>
      </w:r>
      <m:oMath>
        <m:r>
          <w:rPr>
            <w:rFonts w:ascii="Cambria Math" w:hAnsi="Cambria Math" w:cs="Times New Roman"/>
            <w:sz w:val="24"/>
            <w:szCs w:val="20"/>
            <w:lang w:val="fr-FR" w:eastAsia="en-US"/>
          </w:rPr>
          <m:t>M</m:t>
        </m:r>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t</m:t>
            </m:r>
          </m:e>
        </m:d>
        <m:r>
          <m:rPr>
            <m:sty m:val="p"/>
          </m:rPr>
          <w:rPr>
            <w:rFonts w:ascii="Cambria Math" w:hAnsi="Cambria Math" w:cs="Times New Roman"/>
            <w:sz w:val="24"/>
            <w:szCs w:val="20"/>
            <w:lang w:val="en-GB"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M</m:t>
            </m:r>
          </m:e>
          <m:sub>
            <m:r>
              <m:rPr>
                <m:sty m:val="p"/>
              </m:rPr>
              <w:rPr>
                <w:rFonts w:ascii="Cambria Math" w:hAnsi="Cambria Math" w:cs="Times New Roman"/>
                <w:sz w:val="24"/>
                <w:szCs w:val="20"/>
                <w:lang w:val="en-GB" w:eastAsia="en-US"/>
              </w:rPr>
              <m:t>0</m:t>
            </m:r>
          </m:sub>
        </m:sSub>
        <m:r>
          <m:rPr>
            <m:sty m:val="p"/>
          </m:rPr>
          <w:rPr>
            <w:rFonts w:ascii="Cambria Math" w:hAnsi="Cambria Math" w:cs="Times New Roman"/>
            <w:sz w:val="24"/>
            <w:szCs w:val="20"/>
            <w:lang w:val="en-GB" w:eastAsia="en-US"/>
          </w:rPr>
          <m:t>+</m:t>
        </m:r>
        <m:sSub>
          <m:sSubPr>
            <m:ctrlPr>
              <w:rPr>
                <w:rFonts w:ascii="Cambria Math" w:hAnsi="Cambria Math" w:cs="Times New Roman"/>
                <w:sz w:val="24"/>
                <w:szCs w:val="20"/>
                <w:lang w:val="fr-FR" w:eastAsia="en-US"/>
              </w:rPr>
            </m:ctrlPr>
          </m:sSubPr>
          <m:e>
            <m:r>
              <w:rPr>
                <w:rFonts w:ascii="Cambria Math" w:hAnsi="Cambria Math" w:cs="Times New Roman"/>
                <w:sz w:val="24"/>
                <w:szCs w:val="20"/>
                <w:lang w:val="fr-FR" w:eastAsia="en-US"/>
              </w:rPr>
              <m:t>n</m:t>
            </m:r>
          </m:e>
          <m:sub>
            <m:r>
              <m:rPr>
                <m:sty m:val="p"/>
              </m:rPr>
              <w:rPr>
                <w:rFonts w:ascii="Cambria Math" w:hAnsi="Cambria Math" w:cs="Times New Roman"/>
                <w:sz w:val="24"/>
                <w:szCs w:val="20"/>
                <w:lang w:val="en-GB" w:eastAsia="en-US"/>
              </w:rPr>
              <m:t>0</m:t>
            </m:r>
          </m:sub>
        </m:sSub>
        <m:r>
          <w:rPr>
            <w:rFonts w:ascii="Cambria Math" w:hAnsi="Cambria Math" w:cs="Times New Roman"/>
            <w:sz w:val="24"/>
            <w:szCs w:val="20"/>
            <w:lang w:val="fr-FR" w:eastAsia="en-US"/>
          </w:rPr>
          <m:t>t</m:t>
        </m:r>
      </m:oMath>
      <w:r w:rsidRPr="000E437E">
        <w:rPr>
          <w:rFonts w:cs="Times New Roman"/>
          <w:sz w:val="24"/>
          <w:szCs w:val="20"/>
          <w:lang w:val="en-GB" w:eastAsia="en-US"/>
        </w:rPr>
        <w:tab/>
      </w:r>
      <w:r w:rsidRPr="004450CB">
        <w:rPr>
          <w:rFonts w:cs="Times New Roman"/>
          <w:szCs w:val="22"/>
          <w:lang w:val="en-GB" w:eastAsia="en-US"/>
        </w:rPr>
        <w:t>(53)</w:t>
      </w:r>
    </w:p>
    <w:p w14:paraId="11B83FCC" w14:textId="77777777" w:rsidR="00DB7CF8" w:rsidRPr="00874CCE" w:rsidRDefault="00DB7CF8" w:rsidP="00DB7CF8">
      <w:pPr>
        <w:rPr>
          <w:lang w:val="en-GB"/>
        </w:rPr>
      </w:pPr>
      <w:r w:rsidRPr="00874CCE">
        <w:rPr>
          <w:rFonts w:hint="cs"/>
          <w:rtl/>
          <w:lang w:val="en-GB"/>
        </w:rPr>
        <w:t>حيث:</w:t>
      </w:r>
    </w:p>
    <w:p w14:paraId="647428F5" w14:textId="77777777" w:rsidR="00DB7CF8" w:rsidRPr="00874CCE" w:rsidRDefault="00DB7CF8" w:rsidP="00DB7CF8">
      <w:pPr>
        <w:pStyle w:val="Equationlegend"/>
        <w:ind w:left="1984" w:hanging="1984"/>
      </w:pPr>
      <w:r w:rsidRPr="00874CCE">
        <w:tab/>
      </w:r>
      <w:r w:rsidRPr="00874CCE">
        <w:rPr>
          <w:rFonts w:ascii="Symbol" w:hAnsi="Symbol"/>
        </w:rPr>
        <w:t></w:t>
      </w:r>
      <w:proofErr w:type="gramStart"/>
      <w:r w:rsidRPr="00874CCE">
        <w:rPr>
          <w:i/>
          <w:vertAlign w:val="subscript"/>
        </w:rPr>
        <w:t xml:space="preserve">r </w:t>
      </w:r>
      <w:r w:rsidRPr="00874CCE">
        <w:rPr>
          <w:rFonts w:hint="cs"/>
          <w:rtl/>
        </w:rPr>
        <w:t> </w:t>
      </w:r>
      <w:r w:rsidRPr="00874CCE">
        <w:t>=</w:t>
      </w:r>
      <w:proofErr w:type="gramEnd"/>
      <w:r w:rsidRPr="00874CCE">
        <w:rPr>
          <w:rFonts w:hint="cs"/>
          <w:rtl/>
        </w:rPr>
        <w:t> </w:t>
      </w:r>
      <w:r w:rsidRPr="00874CCE">
        <w:tab/>
      </w:r>
      <w:r w:rsidRPr="00874CCE">
        <w:rPr>
          <w:rFonts w:hint="cs"/>
          <w:rtl/>
          <w:lang w:bidi="ar-SY"/>
        </w:rPr>
        <w:t>ال</w:t>
      </w:r>
      <w:r w:rsidRPr="00874CCE">
        <w:rPr>
          <w:rFonts w:hint="cs"/>
          <w:rtl/>
        </w:rPr>
        <w:t xml:space="preserve">مبادرة </w:t>
      </w:r>
      <w:r w:rsidRPr="00874CCE">
        <w:rPr>
          <w:i/>
          <w:iCs/>
        </w:rPr>
        <w:t>J</w:t>
      </w:r>
      <w:r w:rsidRPr="00874CCE">
        <w:rPr>
          <w:vertAlign w:val="subscript"/>
        </w:rPr>
        <w:t>2</w:t>
      </w:r>
      <w:r w:rsidRPr="00874CCE">
        <w:rPr>
          <w:rFonts w:hint="cs"/>
          <w:rtl/>
        </w:rPr>
        <w:t xml:space="preserve"> لخط الطول للعقدة الصاعدة، راديان/ثانية</w:t>
      </w:r>
    </w:p>
    <w:p w14:paraId="57543384" w14:textId="77777777" w:rsidR="00DB7CF8" w:rsidRPr="00874CCE" w:rsidRDefault="00DB7CF8" w:rsidP="00DB7CF8">
      <w:pPr>
        <w:pStyle w:val="Equationlegend"/>
        <w:ind w:left="1984" w:hanging="1984"/>
      </w:pPr>
      <w:r w:rsidRPr="00874CCE">
        <w:tab/>
      </w:r>
      <w:r w:rsidRPr="00874CCE">
        <w:sym w:font="Symbol" w:char="F077"/>
      </w:r>
      <w:r w:rsidRPr="00874CCE">
        <w:rPr>
          <w:i/>
          <w:iCs/>
          <w:vertAlign w:val="subscript"/>
        </w:rPr>
        <w:t>r</w:t>
      </w:r>
      <w:r w:rsidRPr="00874CCE">
        <w:rPr>
          <w:rFonts w:hint="cs"/>
          <w:rtl/>
        </w:rPr>
        <w:t> </w:t>
      </w:r>
      <w:r w:rsidRPr="00874CCE">
        <w:t>=</w:t>
      </w:r>
      <w:r w:rsidRPr="00874CCE">
        <w:rPr>
          <w:rFonts w:hint="cs"/>
          <w:rtl/>
        </w:rPr>
        <w:t> </w:t>
      </w:r>
      <w:r w:rsidRPr="00874CCE">
        <w:tab/>
      </w:r>
      <w:r w:rsidRPr="00874CCE">
        <w:rPr>
          <w:rFonts w:hint="cs"/>
          <w:rtl/>
        </w:rPr>
        <w:t xml:space="preserve">المبادرة </w:t>
      </w:r>
      <w:r w:rsidRPr="00874CCE">
        <w:rPr>
          <w:i/>
          <w:iCs/>
        </w:rPr>
        <w:t>J</w:t>
      </w:r>
      <w:r w:rsidRPr="00874CCE">
        <w:rPr>
          <w:vertAlign w:val="subscript"/>
        </w:rPr>
        <w:t>2</w:t>
      </w:r>
      <w:r w:rsidRPr="00874CCE">
        <w:rPr>
          <w:rFonts w:hint="cs"/>
          <w:rtl/>
        </w:rPr>
        <w:t xml:space="preserve"> لزاوية الحضيض، راديان/ثانية</w:t>
      </w:r>
    </w:p>
    <w:p w14:paraId="54493A1A" w14:textId="77777777" w:rsidR="00DB7CF8" w:rsidRPr="00874CCE" w:rsidRDefault="00DB7CF8" w:rsidP="00DB7CF8">
      <w:pPr>
        <w:pStyle w:val="Equationlegend"/>
        <w:ind w:left="1984" w:hanging="1984"/>
      </w:pPr>
      <w:r w:rsidRPr="00874CCE">
        <w:tab/>
      </w:r>
      <m:oMath>
        <m:bar>
          <m:barPr>
            <m:pos m:val="top"/>
            <m:ctrlPr>
              <w:rPr>
                <w:rFonts w:ascii="Cambria Math" w:hAnsi="Cambria Math"/>
              </w:rPr>
            </m:ctrlPr>
          </m:barPr>
          <m:e>
            <m:r>
              <w:rPr>
                <w:rFonts w:ascii="Cambria Math" w:hAnsi="Cambria Math"/>
              </w:rPr>
              <m:t>n</m:t>
            </m:r>
          </m:e>
        </m:bar>
      </m:oMath>
      <w:r w:rsidRPr="00874CCE">
        <w:rPr>
          <w:rFonts w:hint="cs"/>
          <w:rtl/>
        </w:rPr>
        <w:t> </w:t>
      </w:r>
      <w:r w:rsidRPr="00874CCE">
        <w:t>=</w:t>
      </w:r>
      <w:r w:rsidRPr="00874CCE">
        <w:rPr>
          <w:rFonts w:hint="cs"/>
          <w:rtl/>
        </w:rPr>
        <w:t> </w:t>
      </w:r>
      <w:r w:rsidRPr="00874CCE">
        <w:tab/>
      </w:r>
      <w:r w:rsidRPr="00874CCE">
        <w:rPr>
          <w:rFonts w:hint="cs"/>
          <w:rtl/>
        </w:rPr>
        <w:t xml:space="preserve">حركة المدار شاملة فترة </w:t>
      </w:r>
      <w:r w:rsidRPr="00874CCE">
        <w:rPr>
          <w:i/>
          <w:iCs/>
        </w:rPr>
        <w:t>J</w:t>
      </w:r>
      <w:r w:rsidRPr="00874CCE">
        <w:rPr>
          <w:vertAlign w:val="subscript"/>
        </w:rPr>
        <w:t>2</w:t>
      </w:r>
      <w:r w:rsidRPr="00874CCE">
        <w:rPr>
          <w:rFonts w:hint="cs"/>
          <w:rtl/>
        </w:rPr>
        <w:t>، راديان/ثانية</w:t>
      </w:r>
    </w:p>
    <w:p w14:paraId="1846C78C" w14:textId="77777777" w:rsidR="00DB7CF8" w:rsidRPr="00874CCE" w:rsidRDefault="00DB7CF8" w:rsidP="00DB7CF8">
      <w:pPr>
        <w:pStyle w:val="Equationlegend"/>
        <w:ind w:left="1984" w:hanging="1984"/>
      </w:pPr>
      <w:r w:rsidRPr="00874CCE">
        <w:tab/>
      </w:r>
      <w:r w:rsidRPr="00874CCE">
        <w:rPr>
          <w:i/>
          <w:iCs/>
        </w:rPr>
        <w:t>n</w:t>
      </w:r>
      <w:r w:rsidRPr="00874CCE">
        <w:rPr>
          <w:vertAlign w:val="subscript"/>
        </w:rPr>
        <w:t>0</w:t>
      </w:r>
      <w:r w:rsidRPr="00874CCE">
        <w:rPr>
          <w:rFonts w:hint="cs"/>
          <w:rtl/>
        </w:rPr>
        <w:t> </w:t>
      </w:r>
      <w:r w:rsidRPr="00874CCE">
        <w:t>=</w:t>
      </w:r>
      <w:r w:rsidRPr="00874CCE">
        <w:rPr>
          <w:rFonts w:hint="cs"/>
          <w:rtl/>
        </w:rPr>
        <w:t> </w:t>
      </w:r>
      <w:r w:rsidRPr="00874CCE">
        <w:tab/>
      </w:r>
      <w:r w:rsidRPr="00874CCE">
        <w:rPr>
          <w:rFonts w:hint="cs"/>
          <w:rtl/>
        </w:rPr>
        <w:t>حركة المدار لكتلة النقطة، راديان/ثانية</w:t>
      </w:r>
    </w:p>
    <w:p w14:paraId="6E620000" w14:textId="77777777" w:rsidR="00DB7CF8" w:rsidRPr="00874CCE" w:rsidRDefault="00DB7CF8" w:rsidP="00DB7CF8">
      <w:pPr>
        <w:pStyle w:val="Equationlegend"/>
        <w:ind w:left="1984" w:hanging="1984"/>
      </w:pPr>
      <w:r w:rsidRPr="00874CCE">
        <w:tab/>
      </w:r>
      <m:oMath>
        <m:sSub>
          <m:sSubPr>
            <m:ctrlPr>
              <w:rPr>
                <w:rFonts w:ascii="Cambria Math" w:hAnsi="Cambria Math"/>
                <w:i/>
              </w:rPr>
            </m:ctrlPr>
          </m:sSubPr>
          <m:e>
            <m:r>
              <w:rPr>
                <w:rFonts w:ascii="Cambria Math" w:hAnsi="Cambria Math"/>
              </w:rPr>
              <m:t>D</m:t>
            </m:r>
          </m:e>
          <m:sub>
            <m:r>
              <w:rPr>
                <w:rFonts w:ascii="Cambria Math" w:hAnsi="Cambria Math"/>
              </w:rPr>
              <m:t>artificial</m:t>
            </m:r>
          </m:sub>
        </m:sSub>
      </m:oMath>
      <w:r w:rsidRPr="00874CCE">
        <w:rPr>
          <w:rFonts w:hint="cs"/>
          <w:rtl/>
        </w:rPr>
        <w:t> </w:t>
      </w:r>
      <w:r w:rsidRPr="00874CCE">
        <w:t>=</w:t>
      </w:r>
      <w:r w:rsidRPr="00874CCE">
        <w:rPr>
          <w:rFonts w:hint="cs"/>
          <w:rtl/>
        </w:rPr>
        <w:t> </w:t>
      </w:r>
      <w:r w:rsidRPr="00874CCE">
        <w:tab/>
      </w:r>
      <w:r w:rsidRPr="00874CCE">
        <w:rPr>
          <w:rFonts w:hint="cs"/>
          <w:rtl/>
        </w:rPr>
        <w:t>المبادرة الاصطناعية، راديان/ثانية</w:t>
      </w:r>
    </w:p>
    <w:p w14:paraId="40A6FE68" w14:textId="77777777" w:rsidR="00DB7CF8" w:rsidRPr="00874CCE" w:rsidRDefault="00DB7CF8" w:rsidP="00DB7CF8">
      <w:pPr>
        <w:pStyle w:val="Equationlegend"/>
        <w:ind w:left="1984" w:hanging="1984"/>
      </w:pPr>
      <w:r w:rsidRPr="00874CCE">
        <w:tab/>
      </w:r>
      <m:oMath>
        <m:sSub>
          <m:sSubPr>
            <m:ctrlPr>
              <w:rPr>
                <w:rFonts w:ascii="Cambria Math" w:hAnsi="Cambria Math"/>
                <w:i/>
              </w:rPr>
            </m:ctrlPr>
          </m:sSubPr>
          <m:e>
            <m:r>
              <w:rPr>
                <w:rFonts w:ascii="Cambria Math" w:hAnsi="Cambria Math"/>
              </w:rPr>
              <m:t>D</m:t>
            </m:r>
          </m:e>
          <m:sub>
            <m:r>
              <w:rPr>
                <w:rFonts w:ascii="Cambria Math" w:hAnsi="Cambria Math"/>
              </w:rPr>
              <m:t>admin</m:t>
            </m:r>
          </m:sub>
        </m:sSub>
      </m:oMath>
      <w:r w:rsidRPr="00874CCE">
        <w:rPr>
          <w:rFonts w:hint="cs"/>
          <w:rtl/>
        </w:rPr>
        <w:t> </w:t>
      </w:r>
      <w:r w:rsidRPr="00874CCE">
        <w:t>=</w:t>
      </w:r>
      <w:r w:rsidRPr="00874CCE">
        <w:rPr>
          <w:rFonts w:hint="cs"/>
          <w:rtl/>
        </w:rPr>
        <w:t> </w:t>
      </w:r>
      <w:r w:rsidRPr="00874CCE">
        <w:tab/>
      </w:r>
      <w:r w:rsidRPr="00874CCE">
        <w:rPr>
          <w:rFonts w:hint="cs"/>
          <w:rtl/>
        </w:rPr>
        <w:t>المبادرة التي تزودها الإدارة، راديان/ثانية</w:t>
      </w:r>
    </w:p>
    <w:p w14:paraId="617A9FBD" w14:textId="77777777" w:rsidR="00DB7CF8" w:rsidRPr="00874CCE" w:rsidRDefault="00DB7CF8" w:rsidP="00DB7CF8">
      <w:pPr>
        <w:pStyle w:val="Equationlegend"/>
        <w:ind w:left="1984" w:hanging="1984"/>
        <w:rPr>
          <w:szCs w:val="22"/>
        </w:rPr>
      </w:pPr>
      <w:r w:rsidRPr="00874CCE">
        <w:tab/>
      </w:r>
      <w:proofErr w:type="spellStart"/>
      <w:r w:rsidRPr="00874CCE">
        <w:rPr>
          <w:i/>
          <w:iCs/>
          <w:szCs w:val="22"/>
        </w:rPr>
        <w:t>W</w:t>
      </w:r>
      <w:r w:rsidRPr="00874CCE">
        <w:rPr>
          <w:szCs w:val="22"/>
          <w:vertAlign w:val="subscript"/>
        </w:rPr>
        <w:t>delta</w:t>
      </w:r>
      <w:proofErr w:type="spellEnd"/>
      <w:r w:rsidRPr="00874CCE">
        <w:rPr>
          <w:rFonts w:hint="cs"/>
          <w:szCs w:val="22"/>
          <w:rtl/>
        </w:rPr>
        <w:t> </w:t>
      </w:r>
      <w:r w:rsidRPr="00874CCE">
        <w:rPr>
          <w:szCs w:val="22"/>
        </w:rPr>
        <w:t>=</w:t>
      </w:r>
      <w:r w:rsidRPr="00874CCE">
        <w:rPr>
          <w:rFonts w:hint="cs"/>
          <w:szCs w:val="22"/>
          <w:rtl/>
        </w:rPr>
        <w:t> </w:t>
      </w:r>
      <w:r w:rsidRPr="00874CCE">
        <w:rPr>
          <w:szCs w:val="22"/>
        </w:rPr>
        <w:tab/>
      </w:r>
      <w:r w:rsidRPr="00874CCE">
        <w:rPr>
          <w:rFonts w:hint="cs"/>
          <w:rtl/>
        </w:rPr>
        <w:t>مدى الحفاظ على المحطة، درجات</w:t>
      </w:r>
    </w:p>
    <w:p w14:paraId="384F0C33" w14:textId="77777777" w:rsidR="00DB7CF8" w:rsidRPr="00874CCE" w:rsidRDefault="00DB7CF8" w:rsidP="00DB7CF8">
      <w:pPr>
        <w:pStyle w:val="Equationlegend"/>
        <w:ind w:left="1984" w:hanging="1984"/>
        <w:rPr>
          <w:szCs w:val="22"/>
        </w:rPr>
      </w:pPr>
      <w:r w:rsidRPr="00874CCE">
        <w:rPr>
          <w:szCs w:val="22"/>
        </w:rPr>
        <w:tab/>
        <w:t>t</w:t>
      </w:r>
      <w:r w:rsidRPr="00874CCE">
        <w:rPr>
          <w:rFonts w:hint="cs"/>
          <w:szCs w:val="22"/>
          <w:rtl/>
        </w:rPr>
        <w:t> </w:t>
      </w:r>
      <w:r w:rsidRPr="00874CCE">
        <w:rPr>
          <w:szCs w:val="22"/>
        </w:rPr>
        <w:t>=</w:t>
      </w:r>
      <w:r w:rsidRPr="00874CCE">
        <w:rPr>
          <w:rFonts w:hint="cs"/>
          <w:szCs w:val="22"/>
          <w:rtl/>
        </w:rPr>
        <w:t> </w:t>
      </w:r>
      <w:r w:rsidRPr="00874CCE">
        <w:rPr>
          <w:szCs w:val="22"/>
        </w:rPr>
        <w:tab/>
      </w:r>
      <w:r w:rsidRPr="00874CCE">
        <w:rPr>
          <w:rFonts w:hint="cs"/>
          <w:rtl/>
        </w:rPr>
        <w:t>زمن المحاكاة، ثوان</w:t>
      </w:r>
    </w:p>
    <w:p w14:paraId="4B93C1A4" w14:textId="77777777" w:rsidR="00DB7CF8" w:rsidRPr="00874CCE" w:rsidRDefault="00DB7CF8" w:rsidP="00DB7CF8">
      <w:pPr>
        <w:pStyle w:val="Equationlegend"/>
        <w:ind w:left="1984" w:hanging="1984"/>
      </w:pPr>
      <w:r w:rsidRPr="00874CCE">
        <w:rPr>
          <w:szCs w:val="22"/>
        </w:rPr>
        <w:tab/>
      </w:r>
      <w:proofErr w:type="spellStart"/>
      <w:r w:rsidRPr="00874CCE">
        <w:rPr>
          <w:szCs w:val="22"/>
        </w:rPr>
        <w:t>T</w:t>
      </w:r>
      <w:r w:rsidRPr="00874CCE">
        <w:rPr>
          <w:szCs w:val="22"/>
          <w:vertAlign w:val="subscript"/>
        </w:rPr>
        <w:t>run</w:t>
      </w:r>
      <w:proofErr w:type="spellEnd"/>
      <w:r w:rsidRPr="00874CCE">
        <w:rPr>
          <w:rFonts w:hint="cs"/>
          <w:szCs w:val="22"/>
          <w:rtl/>
        </w:rPr>
        <w:t> </w:t>
      </w:r>
      <w:r w:rsidRPr="00874CCE">
        <w:rPr>
          <w:szCs w:val="22"/>
        </w:rPr>
        <w:t>=</w:t>
      </w:r>
      <w:r w:rsidRPr="00874CCE">
        <w:rPr>
          <w:rFonts w:hint="cs"/>
          <w:szCs w:val="22"/>
          <w:rtl/>
        </w:rPr>
        <w:t> </w:t>
      </w:r>
      <w:r w:rsidRPr="00874CCE">
        <w:rPr>
          <w:szCs w:val="22"/>
        </w:rPr>
        <w:tab/>
      </w:r>
      <w:r w:rsidRPr="00874CCE">
        <w:rPr>
          <w:rFonts w:hint="cs"/>
          <w:rtl/>
        </w:rPr>
        <w:t>مجموع زمن إجراء المحاكاة، ثوان.</w:t>
      </w:r>
    </w:p>
    <w:p w14:paraId="7E78847F" w14:textId="77777777" w:rsidR="00DB7CF8" w:rsidRPr="00874CCE" w:rsidRDefault="00DB7CF8" w:rsidP="00DB7CF8">
      <w:pPr>
        <w:pStyle w:val="Heading3"/>
        <w:rPr>
          <w:rtl/>
          <w:lang w:eastAsia="zh-CN" w:bidi="ar-SY"/>
        </w:rPr>
      </w:pPr>
      <w:r w:rsidRPr="00874CCE">
        <w:rPr>
          <w:lang w:eastAsia="zh-CN" w:bidi="ar-SY"/>
        </w:rPr>
        <w:t>7.</w:t>
      </w:r>
      <w:proofErr w:type="gramStart"/>
      <w:r w:rsidRPr="00874CCE">
        <w:rPr>
          <w:lang w:eastAsia="zh-CN" w:bidi="ar-SY"/>
        </w:rPr>
        <w:t>3.D</w:t>
      </w:r>
      <w:proofErr w:type="gramEnd"/>
      <w:r w:rsidRPr="00874CCE">
        <w:rPr>
          <w:lang w:eastAsia="zh-CN" w:bidi="ar-SY"/>
        </w:rPr>
        <w:t>6</w:t>
      </w:r>
      <w:r w:rsidRPr="00874CCE">
        <w:rPr>
          <w:rtl/>
          <w:lang w:eastAsia="zh-CN" w:bidi="ar-SY"/>
        </w:rPr>
        <w:tab/>
      </w:r>
      <w:r w:rsidRPr="00874CCE">
        <w:rPr>
          <w:rFonts w:hint="cs"/>
          <w:rtl/>
          <w:lang w:eastAsia="zh-CN" w:bidi="ar-SY"/>
        </w:rPr>
        <w:t xml:space="preserve">مقابلة المعلمات المدارية المستقاة من بيانات محطات الاتصالات الراديوية الفضائية </w:t>
      </w:r>
      <w:r w:rsidRPr="00874CCE">
        <w:rPr>
          <w:lang w:eastAsia="zh-CN" w:bidi="ar-SY"/>
        </w:rPr>
        <w:t>(</w:t>
      </w:r>
      <w:r w:rsidRPr="00874CCE">
        <w:rPr>
          <w:lang w:val="en-GB" w:eastAsia="zh-CN" w:bidi="ar-SY"/>
        </w:rPr>
        <w:t>SRS)</w:t>
      </w:r>
    </w:p>
    <w:p w14:paraId="707FE6C2" w14:textId="77777777" w:rsidR="00DB7CF8" w:rsidRPr="00874CCE" w:rsidRDefault="00DB7CF8" w:rsidP="00DB7CF8">
      <w:pPr>
        <w:rPr>
          <w:rtl/>
          <w:lang w:eastAsia="zh-CN" w:bidi="ar-EG"/>
        </w:rPr>
      </w:pPr>
      <w:r w:rsidRPr="00874CCE">
        <w:rPr>
          <w:rFonts w:hint="cs"/>
          <w:rtl/>
          <w:lang w:eastAsia="zh-CN" w:bidi="ar-EG"/>
        </w:rPr>
        <w:t xml:space="preserve">ترد المعلمات المدارية التالية في قاعدة بيانات النشرة </w:t>
      </w:r>
      <w:r w:rsidRPr="00874CCE">
        <w:rPr>
          <w:lang w:val="en-GB"/>
        </w:rPr>
        <w:t>SRS/IFIC</w:t>
      </w:r>
      <w:r w:rsidRPr="00874CCE">
        <w:rPr>
          <w:rFonts w:hint="cs"/>
          <w:rtl/>
          <w:lang w:eastAsia="zh-CN" w:bidi="ar-EG"/>
        </w:rPr>
        <w:t>:</w:t>
      </w:r>
    </w:p>
    <w:p w14:paraId="75C48C98" w14:textId="77777777" w:rsidR="00DB7CF8" w:rsidRPr="00874CCE" w:rsidRDefault="00DB7CF8" w:rsidP="00DB7CF8">
      <w:pPr>
        <w:rPr>
          <w:rtl/>
          <w:lang w:eastAsia="zh-CN" w:bidi="ar-EG"/>
        </w:rPr>
      </w:pPr>
      <w:r w:rsidRPr="00874CCE">
        <w:rPr>
          <w:rFonts w:hint="cs"/>
          <w:rtl/>
          <w:lang w:eastAsia="zh-CN" w:bidi="ar-EG"/>
        </w:rPr>
        <w:t xml:space="preserve">جدول </w:t>
      </w:r>
      <w:r w:rsidRPr="00874CCE">
        <w:rPr>
          <w:rFonts w:hint="cs"/>
          <w:i/>
          <w:iCs/>
          <w:rtl/>
          <w:lang w:eastAsia="zh-CN" w:bidi="ar-EG"/>
        </w:rPr>
        <w:t>المدار</w:t>
      </w:r>
      <w:r w:rsidRPr="00874CCE">
        <w:rPr>
          <w:rFonts w:hint="cs"/>
          <w:rtl/>
          <w:lang w:eastAsia="zh-CN" w:bidi="ar-EG"/>
        </w:rPr>
        <w:t>:</w:t>
      </w:r>
    </w:p>
    <w:p w14:paraId="1052A79F" w14:textId="77777777" w:rsidR="00DB7CF8" w:rsidRPr="00874CCE" w:rsidRDefault="00DB7CF8" w:rsidP="00DB7CF8">
      <w:pPr>
        <w:pStyle w:val="enumlev1"/>
        <w:rPr>
          <w:lang w:eastAsia="zh-CN"/>
        </w:rPr>
      </w:pPr>
      <w:r w:rsidRPr="00874CCE">
        <w:rPr>
          <w:rFonts w:hint="cs"/>
          <w:rtl/>
          <w:lang w:eastAsia="zh-CN"/>
        </w:rPr>
        <w:t>-</w:t>
      </w:r>
      <w:r w:rsidRPr="00874CCE">
        <w:rPr>
          <w:lang w:eastAsia="zh-CN"/>
        </w:rPr>
        <w:tab/>
      </w:r>
      <w:r w:rsidRPr="00874CCE">
        <w:rPr>
          <w:rFonts w:hint="cs"/>
          <w:rtl/>
          <w:lang w:eastAsia="zh-CN"/>
        </w:rPr>
        <w:t xml:space="preserve">ارتفاع الأوج </w:t>
      </w:r>
      <w:r w:rsidRPr="00874CCE">
        <w:rPr>
          <w:i/>
          <w:lang w:val="en-GB"/>
        </w:rPr>
        <w:t>h</w:t>
      </w:r>
      <w:r w:rsidRPr="00874CCE">
        <w:rPr>
          <w:i/>
          <w:vertAlign w:val="subscript"/>
          <w:lang w:val="en-GB"/>
        </w:rPr>
        <w:t>a</w:t>
      </w:r>
      <w:r w:rsidRPr="00874CCE">
        <w:rPr>
          <w:lang w:eastAsia="zh-CN"/>
        </w:rPr>
        <w:t xml:space="preserve"> = (km)</w:t>
      </w:r>
    </w:p>
    <w:p w14:paraId="4DF530BD" w14:textId="77777777" w:rsidR="00DB7CF8" w:rsidRPr="00874CCE" w:rsidRDefault="00DB7CF8" w:rsidP="00DB7CF8">
      <w:pPr>
        <w:pStyle w:val="enumlev1"/>
        <w:rPr>
          <w:lang w:eastAsia="zh-CN"/>
        </w:rPr>
      </w:pPr>
      <w:r w:rsidRPr="00874CCE">
        <w:rPr>
          <w:rFonts w:hint="cs"/>
          <w:rtl/>
          <w:lang w:eastAsia="zh-CN"/>
        </w:rPr>
        <w:t>-</w:t>
      </w:r>
      <w:r w:rsidRPr="00874CCE">
        <w:rPr>
          <w:rFonts w:hint="cs"/>
          <w:rtl/>
          <w:lang w:eastAsia="zh-CN"/>
        </w:rPr>
        <w:tab/>
        <w:t xml:space="preserve">ارتفاع الحضيض </w:t>
      </w:r>
      <w:r w:rsidRPr="00874CCE">
        <w:rPr>
          <w:i/>
          <w:lang w:val="en-GB"/>
        </w:rPr>
        <w:t>h</w:t>
      </w:r>
      <w:r w:rsidRPr="00874CCE">
        <w:rPr>
          <w:i/>
          <w:vertAlign w:val="subscript"/>
          <w:lang w:val="en-GB"/>
        </w:rPr>
        <w:t>p</w:t>
      </w:r>
      <w:r w:rsidRPr="00874CCE">
        <w:rPr>
          <w:lang w:eastAsia="zh-CN"/>
        </w:rPr>
        <w:t xml:space="preserve"> = (km)</w:t>
      </w:r>
    </w:p>
    <w:p w14:paraId="525BA26B" w14:textId="77777777" w:rsidR="00DB7CF8" w:rsidRPr="00874CCE" w:rsidRDefault="00DB7CF8" w:rsidP="00DB7CF8">
      <w:pPr>
        <w:pStyle w:val="enumlev1"/>
        <w:rPr>
          <w:lang w:eastAsia="zh-CN"/>
        </w:rPr>
      </w:pPr>
      <w:r w:rsidRPr="00874CCE">
        <w:rPr>
          <w:rFonts w:hint="cs"/>
          <w:rtl/>
          <w:lang w:eastAsia="zh-CN"/>
        </w:rPr>
        <w:t>-</w:t>
      </w:r>
      <w:r w:rsidRPr="00874CCE">
        <w:rPr>
          <w:rFonts w:hint="cs"/>
          <w:rtl/>
          <w:lang w:eastAsia="zh-CN"/>
        </w:rPr>
        <w:tab/>
        <w:t xml:space="preserve">زاوية الميل (درجات) </w:t>
      </w:r>
      <w:r w:rsidRPr="00874CCE">
        <w:rPr>
          <w:lang w:eastAsia="zh-CN"/>
        </w:rPr>
        <w:t>INC =</w:t>
      </w:r>
    </w:p>
    <w:p w14:paraId="2072C1F5" w14:textId="77777777" w:rsidR="00DB7CF8" w:rsidRPr="00874CCE" w:rsidRDefault="00DB7CF8" w:rsidP="00DB7CF8">
      <w:pPr>
        <w:pStyle w:val="enumlev1"/>
        <w:rPr>
          <w:lang w:eastAsia="zh-CN"/>
        </w:rPr>
      </w:pPr>
      <w:r w:rsidRPr="00874CCE">
        <w:rPr>
          <w:rFonts w:hint="cs"/>
          <w:rtl/>
          <w:lang w:eastAsia="zh-CN"/>
        </w:rPr>
        <w:t>-</w:t>
      </w:r>
      <w:r w:rsidRPr="00874CCE">
        <w:rPr>
          <w:rFonts w:hint="cs"/>
          <w:rtl/>
          <w:lang w:eastAsia="zh-CN"/>
        </w:rPr>
        <w:tab/>
        <w:t xml:space="preserve">الصعود العمودي (درجات) </w:t>
      </w:r>
      <w:r w:rsidRPr="00874CCE">
        <w:rPr>
          <w:lang w:eastAsia="zh-CN"/>
        </w:rPr>
        <w:t>RA =</w:t>
      </w:r>
    </w:p>
    <w:p w14:paraId="6D879ABC" w14:textId="77777777" w:rsidR="00DB7CF8" w:rsidRPr="00874CCE" w:rsidRDefault="00DB7CF8" w:rsidP="00DB7CF8">
      <w:pPr>
        <w:pStyle w:val="enumlev1"/>
        <w:rPr>
          <w:lang w:eastAsia="zh-CN"/>
        </w:rPr>
      </w:pPr>
      <w:r w:rsidRPr="00874CCE">
        <w:rPr>
          <w:rFonts w:hint="cs"/>
          <w:rtl/>
          <w:lang w:eastAsia="zh-CN"/>
        </w:rPr>
        <w:t>-</w:t>
      </w:r>
      <w:r w:rsidRPr="00874CCE">
        <w:rPr>
          <w:rFonts w:hint="cs"/>
          <w:rtl/>
          <w:lang w:eastAsia="zh-CN"/>
        </w:rPr>
        <w:tab/>
        <w:t xml:space="preserve">خط طول العقدة الصاعدة (درجات) </w:t>
      </w:r>
      <w:r w:rsidRPr="00874CCE">
        <w:rPr>
          <w:lang w:eastAsia="zh-CN"/>
        </w:rPr>
        <w:t>LAN =</w:t>
      </w:r>
    </w:p>
    <w:p w14:paraId="06480A1F" w14:textId="77777777" w:rsidR="00DB7CF8" w:rsidRPr="00874CCE" w:rsidRDefault="00DB7CF8" w:rsidP="00DB7CF8">
      <w:pPr>
        <w:pStyle w:val="enumlev1"/>
        <w:rPr>
          <w:rtl/>
          <w:lang w:eastAsia="zh-CN"/>
        </w:rPr>
      </w:pPr>
      <w:r w:rsidRPr="00874CCE">
        <w:rPr>
          <w:rFonts w:hint="cs"/>
          <w:rtl/>
          <w:lang w:eastAsia="zh-CN"/>
        </w:rPr>
        <w:t>-</w:t>
      </w:r>
      <w:r w:rsidRPr="00874CCE">
        <w:rPr>
          <w:rFonts w:hint="cs"/>
          <w:rtl/>
          <w:lang w:eastAsia="zh-CN"/>
        </w:rPr>
        <w:tab/>
        <w:t xml:space="preserve">زاوية الحضيض (درجات) </w:t>
      </w:r>
      <w:r w:rsidRPr="00874CCE">
        <w:rPr>
          <w:lang w:eastAsia="zh-CN"/>
        </w:rPr>
        <w:t>AP =</w:t>
      </w:r>
      <w:r w:rsidRPr="00874CCE">
        <w:rPr>
          <w:rFonts w:hint="cs"/>
          <w:rtl/>
          <w:lang w:eastAsia="zh-CN"/>
        </w:rPr>
        <w:t>.</w:t>
      </w:r>
    </w:p>
    <w:p w14:paraId="14B9096D" w14:textId="77777777" w:rsidR="00DB7CF8" w:rsidRPr="00874CCE" w:rsidRDefault="00DB7CF8" w:rsidP="00DB7CF8">
      <w:pPr>
        <w:rPr>
          <w:rtl/>
          <w:lang w:eastAsia="zh-CN"/>
        </w:rPr>
      </w:pPr>
      <w:r w:rsidRPr="00874CCE">
        <w:rPr>
          <w:rFonts w:hint="cs"/>
          <w:rtl/>
          <w:lang w:eastAsia="zh-CN" w:bidi="ar-EG"/>
        </w:rPr>
        <w:t xml:space="preserve">جدول </w:t>
      </w:r>
      <w:r w:rsidRPr="00874CCE">
        <w:rPr>
          <w:rFonts w:hint="cs"/>
          <w:i/>
          <w:iCs/>
          <w:rtl/>
          <w:lang w:eastAsia="zh-CN" w:bidi="ar-EG"/>
        </w:rPr>
        <w:t>الطور</w:t>
      </w:r>
      <w:r w:rsidRPr="00874CCE">
        <w:rPr>
          <w:rFonts w:hint="cs"/>
          <w:rtl/>
          <w:lang w:eastAsia="zh-CN" w:bidi="ar-EG"/>
        </w:rPr>
        <w:t>:</w:t>
      </w:r>
    </w:p>
    <w:p w14:paraId="19AB5CFD" w14:textId="77777777" w:rsidR="00DB7CF8" w:rsidRPr="00874CCE" w:rsidRDefault="00DB7CF8" w:rsidP="00DB7CF8">
      <w:pPr>
        <w:pStyle w:val="enumlev1"/>
        <w:rPr>
          <w:lang w:eastAsia="zh-CN"/>
        </w:rPr>
      </w:pPr>
      <w:r w:rsidRPr="00874CCE">
        <w:rPr>
          <w:rFonts w:hint="cs"/>
          <w:rtl/>
          <w:lang w:eastAsia="zh-CN"/>
        </w:rPr>
        <w:t>-</w:t>
      </w:r>
      <w:r w:rsidRPr="00874CCE">
        <w:rPr>
          <w:rFonts w:hint="cs"/>
          <w:rtl/>
          <w:lang w:eastAsia="zh-CN"/>
        </w:rPr>
        <w:tab/>
        <w:t xml:space="preserve">زاوية الطور (درجات) </w:t>
      </w:r>
      <w:r w:rsidRPr="00874CCE">
        <w:rPr>
          <w:lang w:eastAsia="zh-CN"/>
        </w:rPr>
        <w:t>PA =</w:t>
      </w:r>
      <w:r w:rsidRPr="00874CCE">
        <w:rPr>
          <w:rFonts w:hint="cs"/>
          <w:rtl/>
          <w:lang w:eastAsia="zh-CN"/>
        </w:rPr>
        <w:t>.</w:t>
      </w:r>
    </w:p>
    <w:p w14:paraId="5E1B06D6" w14:textId="77777777" w:rsidR="00DB7CF8" w:rsidRPr="00874CCE" w:rsidRDefault="00DB7CF8" w:rsidP="00DB7CF8">
      <w:pPr>
        <w:rPr>
          <w:rtl/>
          <w:lang w:eastAsia="zh-CN" w:bidi="ar-EG"/>
        </w:rPr>
      </w:pPr>
      <w:r w:rsidRPr="00874CCE">
        <w:rPr>
          <w:rFonts w:hint="cs"/>
          <w:rtl/>
          <w:lang w:eastAsia="zh-CN" w:bidi="ar-EG"/>
        </w:rPr>
        <w:t>ومن الممكن، لمعظم هذه الحقول، المقابلة مباشرة تقريباً مع المعلمات المدارية اللازمة مثل:</w:t>
      </w:r>
    </w:p>
    <w:p w14:paraId="7832CA1F" w14:textId="77777777" w:rsidR="000E437E" w:rsidRPr="000E437E" w:rsidRDefault="000E437E" w:rsidP="000E437E">
      <w:pPr>
        <w:tabs>
          <w:tab w:val="left" w:pos="794"/>
          <w:tab w:val="left" w:pos="1827"/>
          <w:tab w:val="center" w:pos="4820"/>
          <w:tab w:val="right" w:pos="9639"/>
        </w:tabs>
        <w:bidi w:val="0"/>
        <w:spacing w:after="120" w:line="240" w:lineRule="auto"/>
        <w:rPr>
          <w:rFonts w:cs="Times New Roman"/>
          <w:sz w:val="24"/>
          <w:szCs w:val="20"/>
          <w:lang w:val="fr-FR" w:eastAsia="en-US"/>
        </w:rPr>
      </w:pPr>
      <w:r w:rsidRPr="000E437E">
        <w:rPr>
          <w:rFonts w:cs="Times New Roman"/>
          <w:sz w:val="24"/>
          <w:szCs w:val="20"/>
          <w:lang w:val="en-GB" w:eastAsia="en-US"/>
        </w:rPr>
        <w:tab/>
      </w:r>
      <w:r w:rsidRPr="000E437E">
        <w:rPr>
          <w:rFonts w:cs="Times New Roman"/>
          <w:sz w:val="24"/>
          <w:szCs w:val="20"/>
          <w:lang w:val="en-GB" w:eastAsia="en-US"/>
        </w:rPr>
        <w:tab/>
      </w:r>
      <w:r w:rsidRPr="000E437E">
        <w:rPr>
          <w:rFonts w:cs="Times New Roman"/>
          <w:sz w:val="24"/>
          <w:szCs w:val="20"/>
          <w:lang w:val="en-GB" w:eastAsia="en-US"/>
        </w:rPr>
        <w:tab/>
      </w:r>
      <m:oMath>
        <m:r>
          <w:rPr>
            <w:rFonts w:ascii="Cambria Math" w:hAnsi="Cambria Math" w:cs="Times New Roman"/>
            <w:sz w:val="24"/>
            <w:szCs w:val="20"/>
            <w:lang w:val="fr-FR" w:eastAsia="en-US"/>
          </w:rPr>
          <m:t xml:space="preserve">a= </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R</m:t>
            </m:r>
          </m:e>
          <m:sub>
            <m:r>
              <w:rPr>
                <w:rFonts w:ascii="Cambria Math" w:hAnsi="Cambria Math" w:cs="Times New Roman"/>
                <w:sz w:val="24"/>
                <w:szCs w:val="20"/>
                <w:lang w:val="fr-FR" w:eastAsia="en-US"/>
              </w:rPr>
              <m:t>e</m:t>
            </m:r>
          </m:sub>
        </m:sSub>
        <m:r>
          <m:rPr>
            <m:sty m:val="p"/>
          </m:rPr>
          <w:rPr>
            <w:rFonts w:ascii="Cambria Math" w:hAnsi="Cambria Math" w:cs="Times New Roman"/>
            <w:sz w:val="24"/>
            <w:szCs w:val="20"/>
            <w:lang w:val="fr-FR" w:eastAsia="en-US"/>
          </w:rPr>
          <m:t xml:space="preserve">+ </m:t>
        </m:r>
        <m:f>
          <m:fPr>
            <m:ctrlPr>
              <w:rPr>
                <w:rFonts w:ascii="Cambria Math" w:hAnsi="Cambria Math" w:cs="Times New Roman"/>
                <w:sz w:val="24"/>
                <w:szCs w:val="20"/>
                <w:lang w:val="fr-FR" w:eastAsia="en-US"/>
              </w:rPr>
            </m:ctrlPr>
          </m:fPr>
          <m:num>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a</m:t>
                </m:r>
              </m:sub>
            </m:sSub>
            <m:r>
              <w:rPr>
                <w:rFonts w:ascii="Cambria Math" w:hAnsi="Cambria Math" w:cs="Times New Roman"/>
                <w:sz w:val="24"/>
                <w:szCs w:val="20"/>
                <w:lang w:val="fr-FR" w:eastAsia="en-US"/>
              </w:rPr>
              <m:t xml:space="preserve">+ </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p</m:t>
                </m:r>
              </m:sub>
            </m:sSub>
          </m:num>
          <m:den>
            <m:r>
              <w:rPr>
                <w:rFonts w:ascii="Cambria Math" w:hAnsi="Cambria Math" w:cs="Times New Roman"/>
                <w:sz w:val="24"/>
                <w:szCs w:val="20"/>
                <w:lang w:val="fr-FR" w:eastAsia="en-US"/>
              </w:rPr>
              <m:t>2</m:t>
            </m:r>
          </m:den>
        </m:f>
      </m:oMath>
    </w:p>
    <w:p w14:paraId="4F80F5A1" w14:textId="77777777" w:rsidR="000E437E" w:rsidRPr="000E437E" w:rsidRDefault="000E437E" w:rsidP="000E437E">
      <w:pPr>
        <w:tabs>
          <w:tab w:val="left" w:pos="794"/>
          <w:tab w:val="center" w:pos="4820"/>
          <w:tab w:val="right" w:pos="9639"/>
        </w:tabs>
        <w:bidi w:val="0"/>
        <w:spacing w:after="120" w:line="240" w:lineRule="auto"/>
        <w:rPr>
          <w:rFonts w:cs="Times New Roman"/>
          <w:sz w:val="24"/>
          <w:szCs w:val="20"/>
          <w:lang w:val="fr-FR" w:eastAsia="en-US"/>
        </w:rPr>
      </w:pPr>
      <w:r w:rsidRPr="000E437E">
        <w:rPr>
          <w:rFonts w:cs="Times New Roman"/>
          <w:sz w:val="24"/>
          <w:szCs w:val="20"/>
          <w:lang w:val="fr-FR" w:eastAsia="en-US"/>
        </w:rPr>
        <w:tab/>
      </w:r>
      <w:r w:rsidRPr="000E437E">
        <w:rPr>
          <w:rFonts w:cs="Times New Roman"/>
          <w:sz w:val="24"/>
          <w:szCs w:val="20"/>
          <w:lang w:val="fr-FR" w:eastAsia="en-US"/>
        </w:rPr>
        <w:tab/>
      </w:r>
      <m:oMath>
        <m:r>
          <w:rPr>
            <w:rFonts w:ascii="Cambria Math" w:hAnsi="Cambria Math" w:cs="Times New Roman"/>
            <w:sz w:val="24"/>
            <w:szCs w:val="20"/>
            <w:lang w:val="fr-FR" w:eastAsia="en-US"/>
          </w:rPr>
          <m:t xml:space="preserve">e= </m:t>
        </m:r>
        <m:f>
          <m:fPr>
            <m:ctrlPr>
              <w:rPr>
                <w:rFonts w:ascii="Cambria Math" w:hAnsi="Cambria Math" w:cs="Times New Roman"/>
                <w:sz w:val="24"/>
                <w:szCs w:val="20"/>
                <w:lang w:val="fr-FR" w:eastAsia="en-US"/>
              </w:rPr>
            </m:ctrlPr>
          </m:fPr>
          <m:num>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a</m:t>
                </m:r>
              </m:sub>
            </m:sSub>
            <m:r>
              <w:rPr>
                <w:rFonts w:ascii="Cambria Math" w:hAnsi="Cambria Math" w:cs="Times New Roman"/>
                <w:sz w:val="24"/>
                <w:szCs w:val="20"/>
                <w:lang w:val="fr-FR" w:eastAsia="en-US"/>
              </w:rPr>
              <m:t xml:space="preserve"> – </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h</m:t>
                </m:r>
              </m:e>
              <m:sub>
                <m:r>
                  <w:rPr>
                    <w:rFonts w:ascii="Cambria Math" w:hAnsi="Cambria Math" w:cs="Times New Roman"/>
                    <w:sz w:val="24"/>
                    <w:szCs w:val="20"/>
                    <w:lang w:val="fr-FR" w:eastAsia="en-US"/>
                  </w:rPr>
                  <m:t>p</m:t>
                </m:r>
              </m:sub>
            </m:sSub>
          </m:num>
          <m:den>
            <m:r>
              <w:rPr>
                <w:rFonts w:ascii="Cambria Math" w:hAnsi="Cambria Math" w:cs="Times New Roman"/>
                <w:sz w:val="24"/>
                <w:szCs w:val="20"/>
                <w:lang w:val="fr-FR" w:eastAsia="en-US"/>
              </w:rPr>
              <m:t>2a</m:t>
            </m:r>
          </m:den>
        </m:f>
      </m:oMath>
    </w:p>
    <w:p w14:paraId="215C10C2" w14:textId="77777777" w:rsidR="000E437E" w:rsidRPr="000E437E" w:rsidRDefault="000E437E" w:rsidP="000E437E">
      <w:pPr>
        <w:tabs>
          <w:tab w:val="left" w:pos="794"/>
          <w:tab w:val="center" w:pos="4820"/>
          <w:tab w:val="right" w:pos="9639"/>
        </w:tabs>
        <w:bidi w:val="0"/>
        <w:spacing w:after="120" w:line="240" w:lineRule="auto"/>
        <w:rPr>
          <w:rFonts w:cs="Times New Roman"/>
          <w:sz w:val="24"/>
          <w:szCs w:val="20"/>
          <w:lang w:val="en-GB" w:eastAsia="en-US"/>
        </w:rPr>
      </w:pPr>
      <w:r w:rsidRPr="000E437E">
        <w:rPr>
          <w:rFonts w:cs="Times New Roman"/>
          <w:sz w:val="24"/>
          <w:szCs w:val="20"/>
          <w:lang w:val="fr-FR" w:eastAsia="en-US"/>
        </w:rPr>
        <w:tab/>
      </w:r>
      <w:r w:rsidRPr="000E437E">
        <w:rPr>
          <w:rFonts w:cs="Times New Roman"/>
          <w:sz w:val="24"/>
          <w:szCs w:val="20"/>
          <w:lang w:val="fr-FR" w:eastAsia="en-US"/>
        </w:rPr>
        <w:tab/>
      </w:r>
      <w:proofErr w:type="spellStart"/>
      <w:r w:rsidRPr="000E437E">
        <w:rPr>
          <w:rFonts w:cs="Times New Roman"/>
          <w:i/>
          <w:sz w:val="24"/>
          <w:szCs w:val="20"/>
          <w:lang w:val="en-GB" w:eastAsia="en-US"/>
        </w:rPr>
        <w:t>i</w:t>
      </w:r>
      <w:proofErr w:type="spellEnd"/>
      <w:r w:rsidRPr="000E437E">
        <w:rPr>
          <w:rFonts w:cs="Times New Roman"/>
          <w:sz w:val="24"/>
          <w:szCs w:val="20"/>
          <w:lang w:val="en-GB" w:eastAsia="en-US"/>
        </w:rPr>
        <w:t xml:space="preserve"> = INC</w:t>
      </w:r>
    </w:p>
    <w:p w14:paraId="63FBB233" w14:textId="77777777" w:rsidR="000E437E" w:rsidRPr="000E437E" w:rsidRDefault="000E437E" w:rsidP="000E437E">
      <w:pPr>
        <w:tabs>
          <w:tab w:val="left" w:pos="794"/>
          <w:tab w:val="center" w:pos="4820"/>
          <w:tab w:val="right" w:pos="9639"/>
        </w:tabs>
        <w:bidi w:val="0"/>
        <w:spacing w:after="120" w:line="240" w:lineRule="auto"/>
        <w:rPr>
          <w:rFonts w:cs="Times New Roman"/>
          <w:sz w:val="24"/>
          <w:szCs w:val="20"/>
          <w:lang w:val="en-GB" w:eastAsia="en-US"/>
        </w:rPr>
      </w:pPr>
      <w:r w:rsidRPr="000E437E">
        <w:rPr>
          <w:rFonts w:cs="Times New Roman"/>
          <w:sz w:val="24"/>
          <w:szCs w:val="20"/>
          <w:lang w:val="en-GB" w:eastAsia="en-US"/>
        </w:rPr>
        <w:tab/>
      </w:r>
      <w:r w:rsidRPr="000E437E">
        <w:rPr>
          <w:rFonts w:cs="Times New Roman"/>
          <w:sz w:val="24"/>
          <w:szCs w:val="20"/>
          <w:lang w:val="en-GB" w:eastAsia="en-US"/>
        </w:rPr>
        <w:tab/>
      </w:r>
      <w:r w:rsidRPr="000E437E">
        <w:rPr>
          <w:rFonts w:cs="Times New Roman"/>
          <w:sz w:val="24"/>
          <w:szCs w:val="20"/>
          <w:lang w:val="fr-FR" w:eastAsia="en-US"/>
        </w:rPr>
        <w:sym w:font="Symbol" w:char="F057"/>
      </w:r>
      <w:r w:rsidRPr="000E437E">
        <w:rPr>
          <w:rFonts w:cs="Times New Roman"/>
          <w:sz w:val="24"/>
          <w:szCs w:val="20"/>
          <w:lang w:val="en-GB" w:eastAsia="en-US"/>
        </w:rPr>
        <w:t xml:space="preserve"> = LAN</w:t>
      </w:r>
    </w:p>
    <w:p w14:paraId="1ED05E3C" w14:textId="77777777" w:rsidR="000E437E" w:rsidRPr="000E437E" w:rsidRDefault="000E437E" w:rsidP="000E437E">
      <w:pPr>
        <w:tabs>
          <w:tab w:val="left" w:pos="794"/>
          <w:tab w:val="center" w:pos="4820"/>
          <w:tab w:val="right" w:pos="9639"/>
        </w:tabs>
        <w:bidi w:val="0"/>
        <w:spacing w:after="120" w:line="240" w:lineRule="auto"/>
        <w:rPr>
          <w:rFonts w:cs="Times New Roman"/>
          <w:sz w:val="24"/>
          <w:szCs w:val="20"/>
          <w:lang w:val="en-GB" w:eastAsia="en-US"/>
        </w:rPr>
      </w:pPr>
      <w:r w:rsidRPr="000E437E">
        <w:rPr>
          <w:rFonts w:cs="Times New Roman"/>
          <w:sz w:val="24"/>
          <w:szCs w:val="20"/>
          <w:lang w:val="en-GB" w:eastAsia="en-US"/>
        </w:rPr>
        <w:tab/>
      </w:r>
      <w:r w:rsidRPr="000E437E">
        <w:rPr>
          <w:rFonts w:cs="Times New Roman"/>
          <w:sz w:val="24"/>
          <w:szCs w:val="20"/>
          <w:lang w:val="en-GB" w:eastAsia="en-US"/>
        </w:rPr>
        <w:tab/>
      </w:r>
      <w:r w:rsidRPr="000E437E">
        <w:rPr>
          <w:rFonts w:cs="Times New Roman"/>
          <w:sz w:val="24"/>
          <w:szCs w:val="20"/>
          <w:lang w:val="fr-FR" w:eastAsia="en-US"/>
        </w:rPr>
        <w:sym w:font="Symbol" w:char="F077"/>
      </w:r>
      <w:r w:rsidRPr="000E437E">
        <w:rPr>
          <w:rFonts w:cs="Times New Roman"/>
          <w:sz w:val="24"/>
          <w:szCs w:val="20"/>
          <w:lang w:val="en-GB" w:eastAsia="en-US"/>
        </w:rPr>
        <w:t xml:space="preserve"> = AP</w:t>
      </w:r>
    </w:p>
    <w:p w14:paraId="1C51B172" w14:textId="77777777" w:rsidR="00DB7CF8" w:rsidRPr="00874CCE" w:rsidRDefault="00DB7CF8" w:rsidP="00DB7CF8">
      <w:pPr>
        <w:rPr>
          <w:rtl/>
          <w:lang w:eastAsia="zh-CN" w:bidi="ar-EG"/>
        </w:rPr>
      </w:pPr>
      <w:r w:rsidRPr="00874CCE">
        <w:rPr>
          <w:rFonts w:hint="cs"/>
          <w:rtl/>
          <w:lang w:eastAsia="zh-CN" w:bidi="ar-EG"/>
        </w:rPr>
        <w:t>يلاحظ أن هذه الخوارزمية تستعمل تعريف العقدة الصاعدة القائم على خط الطول وليس على الصعود العمودي للتأكد من</w:t>
      </w:r>
      <w:r w:rsidRPr="00874CCE">
        <w:rPr>
          <w:rFonts w:hint="eastAsia"/>
          <w:rtl/>
          <w:lang w:eastAsia="zh-CN" w:bidi="ar-EG"/>
        </w:rPr>
        <w:t> </w:t>
      </w:r>
      <w:r w:rsidRPr="00874CCE">
        <w:rPr>
          <w:rFonts w:hint="cs"/>
          <w:rtl/>
          <w:lang w:eastAsia="zh-CN" w:bidi="ar-EG"/>
        </w:rPr>
        <w:t>أن</w:t>
      </w:r>
      <w:r w:rsidRPr="00874CCE">
        <w:rPr>
          <w:rFonts w:hint="eastAsia"/>
          <w:rtl/>
          <w:lang w:eastAsia="zh-CN" w:bidi="ar-EG"/>
        </w:rPr>
        <w:t> </w:t>
      </w:r>
      <w:r w:rsidRPr="00874CCE">
        <w:rPr>
          <w:rFonts w:hint="cs"/>
          <w:rtl/>
          <w:lang w:eastAsia="zh-CN" w:bidi="ar-EG"/>
        </w:rPr>
        <w:t>المدار منسوب بشكل صحيح إلى خط طول المحطة الأرضية.</w:t>
      </w:r>
    </w:p>
    <w:p w14:paraId="0511288D" w14:textId="77777777" w:rsidR="00DB7CF8" w:rsidRPr="00874CCE" w:rsidRDefault="00DB7CF8" w:rsidP="00DB7CF8">
      <w:pPr>
        <w:rPr>
          <w:rtl/>
          <w:lang w:eastAsia="zh-CN" w:bidi="ar-SY"/>
        </w:rPr>
      </w:pPr>
      <w:r w:rsidRPr="00874CCE">
        <w:rPr>
          <w:rFonts w:hint="cs"/>
          <w:rtl/>
          <w:lang w:eastAsia="zh-CN" w:bidi="ar-SY"/>
        </w:rPr>
        <w:t xml:space="preserve">والحقل الأخير الذي يتعين تعريفه هو زاوية الاختلاف الحقيقي، </w:t>
      </w:r>
      <w:r w:rsidRPr="00874CCE">
        <w:rPr>
          <w:szCs w:val="24"/>
        </w:rPr>
        <w:sym w:font="Symbol" w:char="F06E"/>
      </w:r>
      <w:r w:rsidRPr="00874CCE">
        <w:rPr>
          <w:rFonts w:hint="cs"/>
          <w:rtl/>
          <w:lang w:eastAsia="zh-CN" w:bidi="ar-SY"/>
        </w:rPr>
        <w:t>، والتي يمكن اشتقاقها من زاوية الطور. وتعرف زاوية الطور في</w:t>
      </w:r>
      <w:r w:rsidRPr="00874CCE">
        <w:rPr>
          <w:rFonts w:hint="eastAsia"/>
          <w:rtl/>
          <w:lang w:eastAsia="zh-CN" w:bidi="ar-SY"/>
        </w:rPr>
        <w:t> </w:t>
      </w:r>
      <w:r w:rsidRPr="00874CCE">
        <w:rPr>
          <w:rFonts w:hint="cs"/>
          <w:rtl/>
          <w:lang w:eastAsia="zh-CN" w:bidi="ar-SY"/>
        </w:rPr>
        <w:t>التذييل</w:t>
      </w:r>
      <w:r w:rsidRPr="00874CCE">
        <w:rPr>
          <w:rFonts w:hint="eastAsia"/>
          <w:rtl/>
          <w:lang w:eastAsia="zh-CN" w:bidi="ar-SY"/>
        </w:rPr>
        <w:t> </w:t>
      </w:r>
      <w:r w:rsidRPr="00874CCE">
        <w:rPr>
          <w:lang w:eastAsia="zh-CN" w:bidi="ar-SY"/>
        </w:rPr>
        <w:t>4</w:t>
      </w:r>
      <w:r w:rsidRPr="00874CCE">
        <w:rPr>
          <w:rFonts w:hint="cs"/>
          <w:rtl/>
          <w:lang w:eastAsia="zh-CN" w:bidi="ar-EG"/>
        </w:rPr>
        <w:t xml:space="preserve"> من لوائح الراديو كالتالي:</w:t>
      </w:r>
    </w:p>
    <w:p w14:paraId="7E4D5D4B" w14:textId="77777777" w:rsidR="00DB7CF8" w:rsidRPr="00874CCE" w:rsidRDefault="00DB7CF8" w:rsidP="00DB7CF8">
      <w:pPr>
        <w:rPr>
          <w:i/>
          <w:iCs/>
          <w:rtl/>
        </w:rPr>
      </w:pPr>
      <w:r w:rsidRPr="00874CCE">
        <w:rPr>
          <w:i/>
          <w:iCs/>
        </w:rPr>
        <w:lastRenderedPageBreak/>
        <w:t>4.A</w:t>
      </w:r>
      <w:r w:rsidRPr="00874CCE">
        <w:rPr>
          <w:rFonts w:hint="cs"/>
          <w:i/>
          <w:iCs/>
          <w:rtl/>
        </w:rPr>
        <w:t>.ب.</w:t>
      </w:r>
      <w:r w:rsidRPr="00874CCE">
        <w:rPr>
          <w:i/>
          <w:iCs/>
        </w:rPr>
        <w:t>5</w:t>
      </w:r>
      <w:r w:rsidRPr="00874CCE">
        <w:rPr>
          <w:rFonts w:hint="cs"/>
          <w:i/>
          <w:iCs/>
          <w:rtl/>
        </w:rPr>
        <w:t>.ب:</w:t>
      </w:r>
      <w:r w:rsidRPr="00874CCE">
        <w:rPr>
          <w:i/>
          <w:iCs/>
          <w:rtl/>
        </w:rPr>
        <w:tab/>
      </w:r>
      <w:r w:rsidRPr="00874CCE">
        <w:rPr>
          <w:rFonts w:hint="cs"/>
          <w:i/>
          <w:iCs/>
          <w:rtl/>
        </w:rPr>
        <w:t xml:space="preserve">زاوية الطور الأولى </w:t>
      </w:r>
      <w:r w:rsidRPr="00874CCE">
        <w:rPr>
          <w:i/>
          <w:iCs/>
        </w:rPr>
        <w:t>(</w:t>
      </w:r>
      <w:r w:rsidRPr="00874CCE">
        <w:rPr>
          <w:i/>
          <w:iCs/>
        </w:rPr>
        <w:sym w:font="Symbol" w:char="F077"/>
      </w:r>
      <w:r w:rsidRPr="00874CCE">
        <w:rPr>
          <w:i/>
          <w:iCs/>
        </w:rPr>
        <w:t>)</w:t>
      </w:r>
      <w:r w:rsidRPr="00874CCE">
        <w:rPr>
          <w:i/>
          <w:iCs/>
          <w:vertAlign w:val="subscript"/>
        </w:rPr>
        <w:t>i</w:t>
      </w:r>
      <w:r w:rsidRPr="00874CCE">
        <w:rPr>
          <w:rFonts w:hint="cs"/>
          <w:i/>
          <w:iCs/>
          <w:rtl/>
        </w:rPr>
        <w:t xml:space="preserve"> للساتل ذي الترتيب </w:t>
      </w:r>
      <w:r w:rsidRPr="00874CCE">
        <w:rPr>
          <w:i/>
          <w:iCs/>
        </w:rPr>
        <w:t>i</w:t>
      </w:r>
      <w:r w:rsidRPr="00874CCE">
        <w:rPr>
          <w:rFonts w:hint="cs"/>
          <w:i/>
          <w:iCs/>
          <w:rtl/>
        </w:rPr>
        <w:t xml:space="preserve"> في المستوى المداري له في الوقت المرجعي </w:t>
      </w:r>
      <w:r w:rsidRPr="00874CCE">
        <w:rPr>
          <w:i/>
          <w:iCs/>
        </w:rPr>
        <w:t>t = 0</w:t>
      </w:r>
      <w:r w:rsidRPr="00874CCE">
        <w:rPr>
          <w:rFonts w:hint="cs"/>
          <w:i/>
          <w:iCs/>
          <w:rtl/>
        </w:rPr>
        <w:t>، مقيسة من نقطة العقدة الصاعدة</w:t>
      </w:r>
      <w:r w:rsidRPr="00874CCE">
        <w:rPr>
          <w:rFonts w:hint="eastAsia"/>
          <w:i/>
          <w:iCs/>
          <w:rtl/>
        </w:rPr>
        <w:t> </w:t>
      </w:r>
      <w:r w:rsidRPr="00874CCE">
        <w:rPr>
          <w:i/>
          <w:iCs/>
        </w:rPr>
        <w:t xml:space="preserve">(0° ≤ </w:t>
      </w:r>
      <w:r w:rsidRPr="00874CCE">
        <w:rPr>
          <w:i/>
          <w:iCs/>
        </w:rPr>
        <w:sym w:font="Symbol" w:char="F077"/>
      </w:r>
      <w:r w:rsidRPr="00874CCE">
        <w:rPr>
          <w:i/>
          <w:iCs/>
          <w:vertAlign w:val="subscript"/>
        </w:rPr>
        <w:t>i</w:t>
      </w:r>
      <w:r w:rsidRPr="00874CCE">
        <w:rPr>
          <w:i/>
          <w:iCs/>
        </w:rPr>
        <w:t xml:space="preserve"> &lt; 360°)</w:t>
      </w:r>
    </w:p>
    <w:p w14:paraId="79010FA9" w14:textId="77777777" w:rsidR="00DB7CF8" w:rsidRPr="00874CCE" w:rsidRDefault="00DB7CF8" w:rsidP="00DB7CF8">
      <w:pPr>
        <w:rPr>
          <w:rtl/>
          <w:lang w:eastAsia="zh-CN" w:bidi="ar-EG"/>
        </w:rPr>
      </w:pPr>
      <w:r w:rsidRPr="00874CCE">
        <w:rPr>
          <w:rFonts w:hint="cs"/>
          <w:rtl/>
          <w:lang w:eastAsia="zh-CN" w:bidi="ar-SY"/>
        </w:rPr>
        <w:t xml:space="preserve">ويوضح الشكل </w:t>
      </w:r>
      <w:r w:rsidRPr="00874CCE">
        <w:rPr>
          <w:lang w:eastAsia="zh-CN" w:bidi="ar-SY"/>
        </w:rPr>
        <w:t>53</w:t>
      </w:r>
      <w:r w:rsidRPr="00874CCE">
        <w:rPr>
          <w:rFonts w:hint="cs"/>
          <w:rtl/>
          <w:lang w:eastAsia="zh-CN" w:bidi="ar-EG"/>
        </w:rPr>
        <w:t xml:space="preserve"> زاوية الطور:</w:t>
      </w:r>
    </w:p>
    <w:p w14:paraId="38C2CBB1" w14:textId="77777777" w:rsidR="00DB7CF8" w:rsidRPr="00874CCE" w:rsidRDefault="00DB7CF8" w:rsidP="00393BE6">
      <w:pPr>
        <w:pStyle w:val="FigureNo"/>
        <w:rPr>
          <w:rtl/>
        </w:rPr>
      </w:pPr>
      <w:r w:rsidRPr="00874CCE">
        <w:rPr>
          <w:rFonts w:hint="cs"/>
          <w:rtl/>
        </w:rPr>
        <w:t xml:space="preserve">الشكل </w:t>
      </w:r>
      <w:r w:rsidRPr="00874CCE">
        <w:t>53</w:t>
      </w:r>
    </w:p>
    <w:p w14:paraId="240D2489" w14:textId="4C968F8F" w:rsidR="00DB7CF8" w:rsidRDefault="00DB7CF8" w:rsidP="00393BE6">
      <w:pPr>
        <w:pStyle w:val="FigureTitle"/>
      </w:pPr>
      <w:r w:rsidRPr="00874CCE">
        <w:rPr>
          <w:rFonts w:hint="cs"/>
          <w:rtl/>
        </w:rPr>
        <w:t>تعريف زاوية الطور</w:t>
      </w:r>
    </w:p>
    <w:p w14:paraId="09BF7FB7" w14:textId="4435CAC6" w:rsidR="00F47F6A" w:rsidRDefault="000E437E" w:rsidP="00F47F6A">
      <w:pPr>
        <w:pStyle w:val="Figure"/>
      </w:pPr>
      <w:r>
        <w:rPr>
          <w:noProof/>
        </w:rPr>
        <w:drawing>
          <wp:inline distT="0" distB="0" distL="0" distR="0" wp14:anchorId="5EB0F1A8" wp14:editId="105C3D2B">
            <wp:extent cx="5745492" cy="3118110"/>
            <wp:effectExtent l="0" t="0" r="7620" b="6350"/>
            <wp:docPr id="2093252253" name="Picture 2093252253" descr="A diagram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53" name="Picture 2093252253" descr="A diagram of a circle&#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45492" cy="3118110"/>
                    </a:xfrm>
                    <a:prstGeom prst="rect">
                      <a:avLst/>
                    </a:prstGeom>
                  </pic:spPr>
                </pic:pic>
              </a:graphicData>
            </a:graphic>
          </wp:inline>
        </w:drawing>
      </w:r>
    </w:p>
    <w:p w14:paraId="47C95C44" w14:textId="5AEB238B" w:rsidR="00DB7CF8" w:rsidRPr="00874CCE" w:rsidRDefault="00DB7CF8" w:rsidP="004450CB">
      <w:pPr>
        <w:pStyle w:val="Normalaftertitle"/>
        <w:rPr>
          <w:rtl/>
          <w:lang w:eastAsia="zh-CN"/>
        </w:rPr>
      </w:pPr>
      <w:r w:rsidRPr="00874CCE">
        <w:rPr>
          <w:rFonts w:hint="cs"/>
          <w:rtl/>
          <w:lang w:eastAsia="zh-CN" w:bidi="ar-SY"/>
        </w:rPr>
        <w:t>ومن ثم، يمكن اشتقاق زاوية الاختلاف الحقيقي من زاوية الطور كما يلي:</w:t>
      </w:r>
    </w:p>
    <w:p w14:paraId="52E5A93C" w14:textId="77777777" w:rsidR="000E437E" w:rsidRPr="000E437E" w:rsidRDefault="000E437E" w:rsidP="004450CB">
      <w:pPr>
        <w:pStyle w:val="Equation"/>
      </w:pPr>
      <w:r w:rsidRPr="000E437E">
        <w:tab/>
      </w:r>
      <w:r w:rsidRPr="000E437E">
        <w:tab/>
      </w:r>
      <m:oMath>
        <m:sSub>
          <m:sSubPr>
            <m:ctrlPr/>
          </m:sSubPr>
          <m:e>
            <m:r>
              <m:rPr>
                <m:sty m:val="p"/>
              </m:rPr>
              <w:sym w:font="Symbol" w:char="F06E"/>
            </m:r>
          </m:e>
          <m:sub>
            <m:r>
              <m:rPr>
                <m:sty m:val="p"/>
              </m:rPr>
              <m:t>0</m:t>
            </m:r>
          </m:sub>
        </m:sSub>
        <m:r>
          <m:rPr>
            <m:sty m:val="p"/>
          </m:rPr>
          <m:t>=</m:t>
        </m:r>
        <m:r>
          <m:t>PA</m:t>
        </m:r>
        <m:r>
          <m:rPr>
            <m:sty m:val="p"/>
          </m:rPr>
          <m:t xml:space="preserve"> – ω</m:t>
        </m:r>
      </m:oMath>
    </w:p>
    <w:p w14:paraId="0A4EC9A9" w14:textId="77777777" w:rsidR="00DB7CF8" w:rsidRPr="00874CCE" w:rsidRDefault="00DB7CF8" w:rsidP="00DB7CF8">
      <w:pPr>
        <w:rPr>
          <w:rtl/>
        </w:rPr>
      </w:pPr>
      <w:r w:rsidRPr="00874CCE">
        <w:rPr>
          <w:rFonts w:hint="cs"/>
          <w:rtl/>
        </w:rPr>
        <w:t>أو:</w:t>
      </w:r>
    </w:p>
    <w:p w14:paraId="4706CBB3" w14:textId="77777777" w:rsidR="000E437E" w:rsidRPr="000E437E" w:rsidRDefault="0015180F" w:rsidP="004450CB">
      <w:pPr>
        <w:pStyle w:val="Equation"/>
      </w:pPr>
      <m:oMathPara>
        <m:oMath>
          <m:sSub>
            <m:sSubPr>
              <m:ctrlPr/>
            </m:sSubPr>
            <m:e>
              <m:r>
                <m:t>PA</m:t>
              </m:r>
              <m:r>
                <m:rPr>
                  <m:sty m:val="p"/>
                </m:rPr>
                <m:t>= ω+</m:t>
              </m:r>
              <m:r>
                <m:rPr>
                  <m:sty m:val="p"/>
                </m:rPr>
                <w:sym w:font="Symbol" w:char="F06E"/>
              </m:r>
            </m:e>
            <m:sub>
              <m:r>
                <m:rPr>
                  <m:sty m:val="p"/>
                </m:rPr>
                <m:t>0</m:t>
              </m:r>
            </m:sub>
          </m:sSub>
          <m:r>
            <m:rPr>
              <m:sty m:val="p"/>
            </m:rPr>
            <m:t>=</m:t>
          </m:r>
          <m:sSub>
            <m:sSubPr>
              <m:ctrlPr/>
            </m:sSubPr>
            <m:e>
              <m:r>
                <m:rPr>
                  <m:sty m:val="p"/>
                </m:rPr>
                <m:t>μ</m:t>
              </m:r>
            </m:e>
            <m:sub>
              <m:r>
                <m:rPr>
                  <m:sty m:val="p"/>
                </m:rPr>
                <m:t>0</m:t>
              </m:r>
            </m:sub>
          </m:sSub>
        </m:oMath>
      </m:oMathPara>
    </w:p>
    <w:p w14:paraId="55F25DE2" w14:textId="77777777" w:rsidR="00DB7CF8" w:rsidRPr="00874CCE" w:rsidRDefault="00DB7CF8" w:rsidP="00DB7CF8">
      <w:pPr>
        <w:pStyle w:val="Heading2"/>
        <w:rPr>
          <w:rtl/>
          <w:lang w:eastAsia="zh-CN" w:bidi="ar-SY"/>
        </w:rPr>
      </w:pPr>
      <w:r w:rsidRPr="00874CCE">
        <w:rPr>
          <w:lang w:eastAsia="zh-CN" w:bidi="ar-SY"/>
        </w:rPr>
        <w:t>4.D6</w:t>
      </w:r>
      <w:r w:rsidRPr="00874CCE">
        <w:rPr>
          <w:rtl/>
          <w:lang w:eastAsia="zh-CN" w:bidi="ar-SY"/>
        </w:rPr>
        <w:tab/>
      </w:r>
      <w:r w:rsidRPr="00874CCE">
        <w:rPr>
          <w:rFonts w:hint="cs"/>
          <w:rtl/>
          <w:lang w:eastAsia="zh-CN" w:bidi="ar-SY"/>
        </w:rPr>
        <w:t>الهندسية</w:t>
      </w:r>
    </w:p>
    <w:p w14:paraId="4E0879D2" w14:textId="77777777" w:rsidR="00DB7CF8" w:rsidRPr="00874CCE" w:rsidRDefault="00DB7CF8" w:rsidP="00DB7CF8">
      <w:pPr>
        <w:pStyle w:val="Heading3"/>
        <w:rPr>
          <w:rtl/>
          <w:lang w:eastAsia="zh-CN" w:bidi="ar-SY"/>
        </w:rPr>
      </w:pPr>
      <w:r w:rsidRPr="00874CCE">
        <w:rPr>
          <w:lang w:eastAsia="zh-CN" w:bidi="ar-SY"/>
        </w:rPr>
        <w:t>1.</w:t>
      </w:r>
      <w:proofErr w:type="gramStart"/>
      <w:r w:rsidRPr="00874CCE">
        <w:rPr>
          <w:lang w:eastAsia="zh-CN" w:bidi="ar-SY"/>
        </w:rPr>
        <w:t>4.D</w:t>
      </w:r>
      <w:proofErr w:type="gramEnd"/>
      <w:r w:rsidRPr="00874CCE">
        <w:rPr>
          <w:lang w:eastAsia="zh-CN" w:bidi="ar-SY"/>
        </w:rPr>
        <w:t>6</w:t>
      </w:r>
      <w:r w:rsidRPr="00874CCE">
        <w:rPr>
          <w:rtl/>
          <w:lang w:eastAsia="zh-CN" w:bidi="ar-SY"/>
        </w:rPr>
        <w:tab/>
      </w:r>
      <w:r w:rsidRPr="00874CCE">
        <w:rPr>
          <w:rFonts w:hint="cs"/>
          <w:rtl/>
          <w:lang w:eastAsia="zh-CN" w:bidi="ar-SY"/>
        </w:rPr>
        <w:t>المسافة بين محطتين</w:t>
      </w:r>
    </w:p>
    <w:p w14:paraId="36365B82" w14:textId="77777777" w:rsidR="00DB7CF8" w:rsidRPr="00874CCE" w:rsidRDefault="00DB7CF8" w:rsidP="00DB7CF8">
      <w:pPr>
        <w:rPr>
          <w:rtl/>
          <w:lang w:eastAsia="zh-CN" w:bidi="ar-EG"/>
        </w:rPr>
      </w:pPr>
      <w:r w:rsidRPr="00874CCE">
        <w:rPr>
          <w:rFonts w:hint="cs"/>
          <w:rtl/>
          <w:lang w:eastAsia="zh-CN" w:bidi="ar-SY"/>
        </w:rPr>
        <w:t xml:space="preserve">عند معرفة متجهات موقع المحطتين في شكل </w:t>
      </w:r>
      <w:r w:rsidRPr="00874CCE">
        <w:rPr>
          <w:lang w:eastAsia="zh-CN" w:bidi="ar-SY"/>
        </w:rPr>
        <w:t>(</w:t>
      </w:r>
      <w:r w:rsidRPr="00874CCE">
        <w:rPr>
          <w:i/>
          <w:iCs/>
          <w:lang w:eastAsia="zh-CN" w:bidi="ar-SY"/>
        </w:rPr>
        <w:t>z</w:t>
      </w:r>
      <w:r w:rsidRPr="00874CCE">
        <w:rPr>
          <w:lang w:eastAsia="zh-CN" w:bidi="ar-SY"/>
        </w:rPr>
        <w:t xml:space="preserve">, </w:t>
      </w:r>
      <w:r w:rsidRPr="00874CCE">
        <w:rPr>
          <w:i/>
          <w:iCs/>
          <w:lang w:eastAsia="zh-CN" w:bidi="ar-SY"/>
        </w:rPr>
        <w:t>y</w:t>
      </w:r>
      <w:r w:rsidRPr="00874CCE">
        <w:rPr>
          <w:lang w:eastAsia="zh-CN" w:bidi="ar-SY"/>
        </w:rPr>
        <w:t xml:space="preserve">, </w:t>
      </w:r>
      <w:r w:rsidRPr="00874CCE">
        <w:rPr>
          <w:i/>
          <w:iCs/>
          <w:lang w:eastAsia="zh-CN" w:bidi="ar-SY"/>
        </w:rPr>
        <w:t>x</w:t>
      </w:r>
      <w:r w:rsidRPr="00874CCE">
        <w:rPr>
          <w:lang w:eastAsia="zh-CN" w:bidi="ar-SY"/>
        </w:rPr>
        <w:t>)</w:t>
      </w:r>
      <w:r w:rsidRPr="00874CCE">
        <w:rPr>
          <w:rFonts w:hint="cs"/>
          <w:rtl/>
          <w:lang w:eastAsia="zh-CN" w:bidi="ar-EG"/>
        </w:rPr>
        <w:t xml:space="preserve">، يمكن حساب المسافة </w:t>
      </w:r>
      <w:r w:rsidRPr="00874CCE">
        <w:rPr>
          <w:i/>
          <w:iCs/>
          <w:lang w:eastAsia="zh-CN" w:bidi="ar-EG"/>
        </w:rPr>
        <w:t>D</w:t>
      </w:r>
      <w:r w:rsidRPr="00874CCE">
        <w:rPr>
          <w:rFonts w:hint="cs"/>
          <w:rtl/>
          <w:lang w:eastAsia="zh-CN" w:bidi="ar-EG"/>
        </w:rPr>
        <w:t xml:space="preserve"> بين المحطتين باستعمال المعادلة:</w:t>
      </w:r>
    </w:p>
    <w:p w14:paraId="5E616B7B" w14:textId="77777777" w:rsidR="00DB7CF8" w:rsidRPr="00874CCE" w:rsidRDefault="00DB7CF8" w:rsidP="00A52C39">
      <w:pPr>
        <w:pStyle w:val="Equation"/>
        <w:rPr>
          <w:rtl/>
        </w:rPr>
      </w:pPr>
      <w:r w:rsidRPr="00874CCE">
        <w:tab/>
      </w:r>
      <w:r w:rsidRPr="00874CCE">
        <w:tab/>
      </w:r>
      <w:r w:rsidRPr="00874CCE">
        <w:object w:dxaOrig="3940" w:dyaOrig="460" w14:anchorId="7229134A">
          <v:shape id="_x0000_i1033" type="#_x0000_t75" style="width:192.75pt;height:24pt" o:ole="">
            <v:imagedata r:id="rId91" o:title=""/>
          </v:shape>
          <o:OLEObject Type="Embed" ProgID="Equation.3" ShapeID="_x0000_i1033" DrawAspect="Content" ObjectID="_1795510717" r:id="rId92"/>
        </w:object>
      </w:r>
    </w:p>
    <w:p w14:paraId="5A65450B" w14:textId="77777777" w:rsidR="00DB7CF8" w:rsidRPr="00874CCE" w:rsidRDefault="00DB7CF8" w:rsidP="00DB7CF8">
      <w:pPr>
        <w:pStyle w:val="Heading3"/>
        <w:rPr>
          <w:rtl/>
          <w:lang w:eastAsia="zh-CN" w:bidi="ar-SY"/>
        </w:rPr>
      </w:pPr>
      <w:r w:rsidRPr="00874CCE">
        <w:rPr>
          <w:lang w:eastAsia="zh-CN" w:bidi="ar-SY"/>
        </w:rPr>
        <w:t>2.</w:t>
      </w:r>
      <w:proofErr w:type="gramStart"/>
      <w:r w:rsidRPr="00874CCE">
        <w:rPr>
          <w:lang w:eastAsia="zh-CN" w:bidi="ar-SY"/>
        </w:rPr>
        <w:t>4.D</w:t>
      </w:r>
      <w:proofErr w:type="gramEnd"/>
      <w:r w:rsidRPr="00874CCE">
        <w:rPr>
          <w:lang w:eastAsia="zh-CN" w:bidi="ar-SY"/>
        </w:rPr>
        <w:t>6</w:t>
      </w:r>
      <w:r w:rsidRPr="00874CCE">
        <w:rPr>
          <w:rtl/>
          <w:lang w:eastAsia="zh-CN" w:bidi="ar-SY"/>
        </w:rPr>
        <w:tab/>
      </w:r>
      <w:r w:rsidRPr="00874CCE">
        <w:rPr>
          <w:rFonts w:hint="cs"/>
          <w:rtl/>
          <w:lang w:eastAsia="zh-CN" w:bidi="ar-SY"/>
        </w:rPr>
        <w:t>المسافة إلى الأفق الأرضي</w:t>
      </w:r>
    </w:p>
    <w:p w14:paraId="7A169E65" w14:textId="77777777" w:rsidR="00DB7CF8" w:rsidRPr="00874CCE" w:rsidRDefault="00DB7CF8" w:rsidP="00DB7CF8">
      <w:pPr>
        <w:rPr>
          <w:rtl/>
          <w:lang w:eastAsia="zh-CN" w:bidi="ar-EG"/>
        </w:rPr>
      </w:pPr>
      <w:r w:rsidRPr="00874CCE">
        <w:rPr>
          <w:rFonts w:hint="cs"/>
          <w:rtl/>
          <w:lang w:eastAsia="zh-CN" w:bidi="ar-SY"/>
        </w:rPr>
        <w:t xml:space="preserve">يمكن حساب المسافة إلى الأفق الأرضي </w:t>
      </w:r>
      <w:r w:rsidRPr="00874CCE">
        <w:rPr>
          <w:i/>
          <w:lang w:val="en-GB"/>
        </w:rPr>
        <w:t>D</w:t>
      </w:r>
      <w:r w:rsidRPr="00874CCE">
        <w:rPr>
          <w:i/>
          <w:vertAlign w:val="subscript"/>
          <w:lang w:val="en-GB"/>
        </w:rPr>
        <w:t>h</w:t>
      </w:r>
      <w:r w:rsidRPr="00874CCE">
        <w:rPr>
          <w:rFonts w:hint="cs"/>
          <w:rtl/>
          <w:lang w:eastAsia="zh-CN" w:bidi="ar-SY"/>
        </w:rPr>
        <w:t xml:space="preserve"> لمحطة ذات متجه موقع مركزه الأرض مقداره </w:t>
      </w:r>
      <w:r w:rsidRPr="00874CCE">
        <w:rPr>
          <w:i/>
          <w:iCs/>
          <w:lang w:eastAsia="zh-CN" w:bidi="ar-SY"/>
        </w:rPr>
        <w:t>R</w:t>
      </w:r>
      <w:r w:rsidRPr="00874CCE">
        <w:rPr>
          <w:rFonts w:hint="cs"/>
          <w:rtl/>
          <w:lang w:eastAsia="zh-CN" w:bidi="ar-EG"/>
        </w:rPr>
        <w:t xml:space="preserve"> بالمعادلة:</w:t>
      </w:r>
    </w:p>
    <w:p w14:paraId="50C77C01" w14:textId="77777777" w:rsidR="00DB7CF8" w:rsidRPr="00874CCE" w:rsidRDefault="0015180F" w:rsidP="00A52C39">
      <w:pPr>
        <w:pStyle w:val="Equation"/>
        <w:rPr>
          <w:rtl/>
        </w:rPr>
      </w:pPr>
      <m:oMathPara>
        <m:oMath>
          <m:sSub>
            <m:sSubPr>
              <m:ctrlPr/>
            </m:sSubPr>
            <m:e>
              <m:r>
                <m:t>D</m:t>
              </m:r>
            </m:e>
            <m:sub>
              <m:r>
                <m:t>h</m:t>
              </m:r>
            </m:sub>
          </m:sSub>
          <m:r>
            <m:t xml:space="preserve">= </m:t>
          </m:r>
          <m:rad>
            <m:radPr>
              <m:degHide m:val="1"/>
              <m:ctrlPr/>
            </m:radPr>
            <m:deg/>
            <m:e>
              <m:sSup>
                <m:sSupPr>
                  <m:ctrlPr/>
                </m:sSupPr>
                <m:e>
                  <m:r>
                    <w:rPr>
                      <w:lang w:val="fr-FR"/>
                    </w:rPr>
                    <m:t>R</m:t>
                  </m:r>
                </m:e>
                <m:sup>
                  <m:r>
                    <w:rPr>
                      <w:lang w:val="fr-FR"/>
                    </w:rPr>
                    <m:t>2</m:t>
                  </m:r>
                </m:sup>
              </m:sSup>
              <m:r>
                <w:rPr>
                  <w:lang w:val="fr-FR"/>
                </w:rPr>
                <m:t xml:space="preserve"> – </m:t>
              </m:r>
              <m:sSubSup>
                <m:sSubSupPr>
                  <m:ctrlPr>
                    <w:rPr>
                      <w:lang w:val="fr-FR"/>
                    </w:rPr>
                  </m:ctrlPr>
                </m:sSubSupPr>
                <m:e>
                  <m:r>
                    <w:rPr>
                      <w:lang w:val="fr-FR"/>
                    </w:rPr>
                    <m:t>R</m:t>
                  </m:r>
                </m:e>
                <m:sub>
                  <m:r>
                    <w:rPr>
                      <w:lang w:val="fr-FR"/>
                    </w:rPr>
                    <m:t>e</m:t>
                  </m:r>
                </m:sub>
                <m:sup>
                  <m:r>
                    <w:rPr>
                      <w:lang w:val="fr-FR"/>
                    </w:rPr>
                    <m:t>2</m:t>
                  </m:r>
                </m:sup>
              </m:sSubSup>
            </m:e>
          </m:rad>
        </m:oMath>
      </m:oMathPara>
    </w:p>
    <w:p w14:paraId="0FED212F" w14:textId="77777777" w:rsidR="00DB7CF8" w:rsidRPr="00874CCE" w:rsidRDefault="00DB7CF8" w:rsidP="00DB7CF8">
      <w:pPr>
        <w:pStyle w:val="Heading3"/>
        <w:rPr>
          <w:rtl/>
        </w:rPr>
      </w:pPr>
      <w:r w:rsidRPr="00874CCE">
        <w:rPr>
          <w:lang w:eastAsia="zh-CN" w:bidi="ar-SY"/>
        </w:rPr>
        <w:lastRenderedPageBreak/>
        <w:t>3.</w:t>
      </w:r>
      <w:proofErr w:type="gramStart"/>
      <w:r w:rsidRPr="00874CCE">
        <w:rPr>
          <w:lang w:eastAsia="zh-CN" w:bidi="ar-SY"/>
        </w:rPr>
        <w:t>4.D</w:t>
      </w:r>
      <w:proofErr w:type="gramEnd"/>
      <w:r w:rsidRPr="00874CCE">
        <w:rPr>
          <w:lang w:eastAsia="zh-CN" w:bidi="ar-SY"/>
        </w:rPr>
        <w:t>6</w:t>
      </w:r>
      <w:r w:rsidRPr="00874CCE">
        <w:rPr>
          <w:rtl/>
          <w:lang w:eastAsia="zh-CN" w:bidi="ar-SY"/>
        </w:rPr>
        <w:tab/>
      </w:r>
      <w:r w:rsidRPr="00874CCE">
        <w:rPr>
          <w:rFonts w:hint="cs"/>
          <w:rtl/>
        </w:rPr>
        <w:t>التحقق من رؤية الساتل</w:t>
      </w:r>
    </w:p>
    <w:p w14:paraId="171ED45B" w14:textId="77777777" w:rsidR="00DB7CF8" w:rsidRPr="00874CCE" w:rsidRDefault="00DB7CF8" w:rsidP="00DB7CF8">
      <w:pPr>
        <w:rPr>
          <w:rtl/>
        </w:rPr>
      </w:pPr>
      <w:r w:rsidRPr="00874CCE">
        <w:rPr>
          <w:rFonts w:hint="cs"/>
          <w:rtl/>
        </w:rPr>
        <w:t>تكون المحطتان، سواء أرضية أو ساتلية، مرئيتين إذا كانت المسافة المستقيمة بينهما أقل من مجموع المسافة إلى الأفق لكل محطة، باستخدام نموذج الأرض الكروية الموصوف في الفقرة</w:t>
      </w:r>
      <w:r w:rsidRPr="00874CCE">
        <w:rPr>
          <w:rFonts w:hint="eastAsia"/>
          <w:rtl/>
        </w:rPr>
        <w:t> </w:t>
      </w:r>
      <w:r w:rsidRPr="00874CCE">
        <w:t>1.D6</w:t>
      </w:r>
      <w:r w:rsidRPr="00874CCE">
        <w:rPr>
          <w:rFonts w:hint="cs"/>
          <w:rtl/>
        </w:rPr>
        <w:t>.</w:t>
      </w:r>
    </w:p>
    <w:p w14:paraId="14C55717" w14:textId="77777777" w:rsidR="00DB7CF8" w:rsidRPr="00874CCE" w:rsidRDefault="00DB7CF8" w:rsidP="00DB7CF8">
      <w:pPr>
        <w:pStyle w:val="Heading3"/>
        <w:rPr>
          <w:lang w:bidi="ar-SY"/>
        </w:rPr>
      </w:pPr>
      <w:r w:rsidRPr="00874CCE">
        <w:t>4.</w:t>
      </w:r>
      <w:proofErr w:type="gramStart"/>
      <w:r w:rsidRPr="00874CCE">
        <w:t>4.D</w:t>
      </w:r>
      <w:proofErr w:type="gramEnd"/>
      <w:r w:rsidRPr="00874CCE">
        <w:t>6</w:t>
      </w:r>
      <w:r w:rsidRPr="00874CCE">
        <w:rPr>
          <w:rtl/>
          <w:lang w:bidi="ar-SY"/>
        </w:rPr>
        <w:tab/>
      </w:r>
      <w:r w:rsidRPr="00874CCE">
        <w:rPr>
          <w:rFonts w:hint="cs"/>
          <w:rtl/>
        </w:rPr>
        <w:t xml:space="preserve">الزاوية إلى القوس </w:t>
      </w:r>
      <w:r w:rsidRPr="00874CCE">
        <w:rPr>
          <w:lang w:val="en-GB"/>
        </w:rPr>
        <w:t>GSO</w:t>
      </w:r>
      <w:r w:rsidRPr="00874CCE">
        <w:rPr>
          <w:rFonts w:hint="cs"/>
          <w:rtl/>
        </w:rPr>
        <w:t xml:space="preserve"> </w:t>
      </w:r>
      <w:r w:rsidRPr="00874CCE">
        <w:rPr>
          <w:rFonts w:hint="cs"/>
          <w:rtl/>
          <w:lang w:bidi="ar-SY"/>
        </w:rPr>
        <w:t xml:space="preserve">والزيادة </w:t>
      </w:r>
      <w:r w:rsidRPr="00874CCE">
        <w:rPr>
          <w:szCs w:val="24"/>
        </w:rPr>
        <w:sym w:font="Symbol" w:char="F044"/>
      </w:r>
      <w:r w:rsidRPr="00874CCE">
        <w:t>Longitude</w:t>
      </w:r>
    </w:p>
    <w:p w14:paraId="71AAD163" w14:textId="77777777" w:rsidR="00DB7CF8" w:rsidRPr="00874CCE" w:rsidRDefault="00DB7CF8" w:rsidP="00DB7CF8">
      <w:pPr>
        <w:pStyle w:val="Heading4"/>
        <w:rPr>
          <w:rtl/>
          <w:lang w:val="en-GB" w:bidi="ar-SY"/>
        </w:rPr>
      </w:pPr>
      <w:r w:rsidRPr="00874CCE">
        <w:t>1.4.</w:t>
      </w:r>
      <w:proofErr w:type="gramStart"/>
      <w:r w:rsidRPr="00874CCE">
        <w:t>4.D</w:t>
      </w:r>
      <w:proofErr w:type="gramEnd"/>
      <w:r w:rsidRPr="00874CCE">
        <w:t>6</w:t>
      </w:r>
      <w:r w:rsidRPr="00874CCE">
        <w:rPr>
          <w:rtl/>
          <w:lang w:bidi="ar-EG"/>
        </w:rPr>
        <w:tab/>
      </w:r>
      <w:r w:rsidRPr="00874CCE">
        <w:rPr>
          <w:rFonts w:hint="cs"/>
          <w:rtl/>
          <w:lang w:bidi="ar-EG"/>
        </w:rPr>
        <w:t>تعريف</w:t>
      </w:r>
    </w:p>
    <w:p w14:paraId="412FC078" w14:textId="77777777" w:rsidR="00DB7CF8" w:rsidRPr="00874CCE" w:rsidRDefault="00DB7CF8" w:rsidP="00DB7CF8">
      <w:pPr>
        <w:rPr>
          <w:rtl/>
        </w:rPr>
      </w:pPr>
      <w:r w:rsidRPr="00874CCE">
        <w:rPr>
          <w:rFonts w:hint="cs"/>
          <w:rtl/>
        </w:rPr>
        <w:t xml:space="preserve">يبين الشكل </w:t>
      </w:r>
      <w:r w:rsidRPr="00874CCE">
        <w:t>54</w:t>
      </w:r>
      <w:r w:rsidRPr="00874CCE">
        <w:rPr>
          <w:rFonts w:hint="cs"/>
          <w:rtl/>
          <w:lang w:bidi="ar-EG"/>
        </w:rPr>
        <w:t xml:space="preserve"> </w:t>
      </w:r>
      <w:r w:rsidRPr="00874CCE">
        <w:rPr>
          <w:rFonts w:hint="cs"/>
          <w:rtl/>
        </w:rPr>
        <w:t xml:space="preserve">تعريف الزاوية </w:t>
      </w:r>
      <w:r w:rsidRPr="00874CCE">
        <w:sym w:font="Symbol" w:char="F061"/>
      </w:r>
      <w:r w:rsidRPr="00874CCE">
        <w:rPr>
          <w:rFonts w:hint="cs"/>
          <w:rtl/>
        </w:rPr>
        <w:t>.</w:t>
      </w:r>
    </w:p>
    <w:p w14:paraId="5FF79F06" w14:textId="77777777" w:rsidR="00DB7CF8" w:rsidRPr="00874CCE" w:rsidRDefault="00DB7CF8" w:rsidP="00393BE6">
      <w:pPr>
        <w:pStyle w:val="FigureNo"/>
        <w:rPr>
          <w:rtl/>
          <w:lang w:bidi="ar-SY"/>
        </w:rPr>
      </w:pPr>
      <w:r w:rsidRPr="00874CCE">
        <w:rPr>
          <w:rFonts w:hint="cs"/>
          <w:rtl/>
        </w:rPr>
        <w:t xml:space="preserve">الشكل </w:t>
      </w:r>
      <w:r w:rsidRPr="00874CCE">
        <w:t>54</w:t>
      </w:r>
    </w:p>
    <w:p w14:paraId="399C8471" w14:textId="072C34DA" w:rsidR="00DB7CF8" w:rsidRDefault="00DB7CF8" w:rsidP="00393BE6">
      <w:pPr>
        <w:pStyle w:val="FigureTitle"/>
      </w:pPr>
      <w:r w:rsidRPr="00874CCE">
        <w:rPr>
          <w:rFonts w:hint="cs"/>
          <w:rtl/>
        </w:rPr>
        <w:t xml:space="preserve">تعريف الزاويتين </w:t>
      </w:r>
      <w:r w:rsidRPr="00874CCE">
        <w:sym w:font="Symbol" w:char="F061"/>
      </w:r>
    </w:p>
    <w:p w14:paraId="45F44E23" w14:textId="616B1188" w:rsidR="00F47F6A" w:rsidRDefault="000E437E" w:rsidP="00F47F6A">
      <w:pPr>
        <w:pStyle w:val="Figure"/>
        <w:rPr>
          <w:lang w:val="fr-FR"/>
        </w:rPr>
      </w:pPr>
      <w:r>
        <w:rPr>
          <w:noProof/>
          <w:lang w:val="fr-FR"/>
        </w:rPr>
        <w:drawing>
          <wp:inline distT="0" distB="0" distL="0" distR="0" wp14:anchorId="638C7AC0" wp14:editId="4B65A0F4">
            <wp:extent cx="5940564" cy="2868174"/>
            <wp:effectExtent l="0" t="0" r="3175" b="8890"/>
            <wp:docPr id="2093252255" name="Picture 2093252255" descr="A diagram of a sphere with lines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55" name="Picture 2093252255" descr="A diagram of a sphere with lines and circles&#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940564" cy="2868174"/>
                    </a:xfrm>
                    <a:prstGeom prst="rect">
                      <a:avLst/>
                    </a:prstGeom>
                  </pic:spPr>
                </pic:pic>
              </a:graphicData>
            </a:graphic>
          </wp:inline>
        </w:drawing>
      </w:r>
    </w:p>
    <w:p w14:paraId="2766F8B9" w14:textId="719C2B98" w:rsidR="00DB7CF8" w:rsidRPr="00874CCE" w:rsidRDefault="00DB7CF8" w:rsidP="004450CB">
      <w:pPr>
        <w:pStyle w:val="Normalaftertitle"/>
        <w:rPr>
          <w:rFonts w:eastAsia="SimSun"/>
          <w:rtl/>
          <w:lang w:eastAsia="en-US"/>
        </w:rPr>
      </w:pPr>
      <w:r w:rsidRPr="00874CCE">
        <w:rPr>
          <w:rFonts w:eastAsia="SimSun" w:hint="cs"/>
          <w:rtl/>
          <w:lang w:eastAsia="en-US" w:bidi="ar-SY"/>
        </w:rPr>
        <w:t>و</w:t>
      </w:r>
      <w:r w:rsidRPr="00874CCE">
        <w:rPr>
          <w:rFonts w:eastAsia="SimSun" w:hint="cs"/>
          <w:rtl/>
          <w:lang w:eastAsia="en-US"/>
        </w:rPr>
        <w:t xml:space="preserve">يبين الشكل اختبار محطة أرضية وساتل </w:t>
      </w:r>
      <w:r w:rsidRPr="00874CCE">
        <w:rPr>
          <w:rFonts w:eastAsia="SimSun" w:hint="cs"/>
          <w:lang w:eastAsia="en-US"/>
        </w:rPr>
        <w:t>non-GSO</w:t>
      </w:r>
      <w:r w:rsidRPr="00874CCE">
        <w:rPr>
          <w:rFonts w:eastAsia="SimSun" w:hint="cs"/>
          <w:rtl/>
          <w:lang w:eastAsia="en-US"/>
        </w:rPr>
        <w:t>.</w:t>
      </w:r>
    </w:p>
    <w:p w14:paraId="3460A68D" w14:textId="77777777" w:rsidR="00DB7CF8" w:rsidRPr="00874CCE" w:rsidRDefault="00DB7CF8" w:rsidP="00DB7CF8">
      <w:pPr>
        <w:overflowPunct/>
        <w:autoSpaceDE/>
        <w:autoSpaceDN/>
        <w:adjustRightInd/>
        <w:textAlignment w:val="auto"/>
        <w:rPr>
          <w:rFonts w:eastAsia="SimSun"/>
          <w:rtl/>
          <w:lang w:eastAsia="en-US"/>
        </w:rPr>
      </w:pPr>
      <w:r w:rsidRPr="00874CCE">
        <w:rPr>
          <w:rFonts w:eastAsia="SimSun" w:hint="cs"/>
          <w:rtl/>
          <w:lang w:eastAsia="en-US"/>
        </w:rPr>
        <w:t xml:space="preserve">ولكل نقطة اختبار </w:t>
      </w:r>
      <w:r w:rsidRPr="00874CCE">
        <w:rPr>
          <w:rFonts w:eastAsia="SimSun"/>
          <w:i/>
          <w:iCs/>
          <w:lang w:eastAsia="en-US"/>
        </w:rPr>
        <w:t>P</w:t>
      </w:r>
      <w:r w:rsidRPr="00874CCE">
        <w:rPr>
          <w:rFonts w:eastAsia="SimSun"/>
          <w:i/>
          <w:iCs/>
          <w:vertAlign w:val="subscript"/>
          <w:lang w:eastAsia="en-US"/>
        </w:rPr>
        <w:t>i</w:t>
      </w:r>
      <w:r w:rsidRPr="00874CCE">
        <w:rPr>
          <w:rFonts w:eastAsia="SimSun" w:hint="cs"/>
          <w:rtl/>
          <w:lang w:eastAsia="en-US"/>
        </w:rPr>
        <w:t xml:space="preserve"> على القوس </w:t>
      </w:r>
      <w:r w:rsidRPr="00874CCE">
        <w:rPr>
          <w:rFonts w:eastAsia="SimSun" w:hint="cs"/>
          <w:lang w:eastAsia="en-US"/>
        </w:rPr>
        <w:t>GSO</w:t>
      </w:r>
      <w:r w:rsidRPr="00874CCE">
        <w:rPr>
          <w:rFonts w:eastAsia="SimSun" w:hint="cs"/>
          <w:rtl/>
          <w:lang w:eastAsia="en-US"/>
        </w:rPr>
        <w:t xml:space="preserve"> هنالك خط من المحطة الأرضية يتقاطع مع تلك النقطة. وهناك عندئذ الزاوية</w:t>
      </w:r>
      <w:r w:rsidRPr="00874CCE">
        <w:rPr>
          <w:rFonts w:eastAsia="SimSun" w:hint="eastAsia"/>
          <w:rtl/>
          <w:lang w:eastAsia="en-US"/>
        </w:rPr>
        <w:t> </w:t>
      </w:r>
      <w:r w:rsidRPr="00874CCE">
        <w:rPr>
          <w:rFonts w:eastAsia="SimSun"/>
          <w:lang w:eastAsia="en-US"/>
        </w:rPr>
        <w:sym w:font="Symbol" w:char="F061"/>
      </w:r>
      <w:r w:rsidRPr="00874CCE">
        <w:rPr>
          <w:rFonts w:eastAsia="SimSun"/>
          <w:i/>
          <w:iCs/>
          <w:vertAlign w:val="subscript"/>
          <w:lang w:eastAsia="en-US"/>
        </w:rPr>
        <w:t>i</w:t>
      </w:r>
      <w:r w:rsidRPr="00874CCE">
        <w:rPr>
          <w:rFonts w:eastAsia="SimSun" w:hint="cs"/>
          <w:rtl/>
          <w:lang w:eastAsia="en-US"/>
        </w:rPr>
        <w:t xml:space="preserve"> المحصورة بين ذلك الخط والخط الممتد من الأرض إلى الساتل </w:t>
      </w:r>
      <w:r w:rsidRPr="00874CCE">
        <w:rPr>
          <w:rFonts w:eastAsia="SimSun" w:hint="cs"/>
          <w:lang w:eastAsia="en-US"/>
        </w:rPr>
        <w:t>non-GSO</w:t>
      </w:r>
      <w:r w:rsidRPr="00874CCE">
        <w:rPr>
          <w:rFonts w:eastAsia="SimSun" w:hint="cs"/>
          <w:rtl/>
          <w:lang w:eastAsia="en-US"/>
        </w:rPr>
        <w:t>.</w:t>
      </w:r>
    </w:p>
    <w:p w14:paraId="7AE244CA" w14:textId="77777777" w:rsidR="00DB7CF8" w:rsidRPr="00874CCE" w:rsidRDefault="00DB7CF8" w:rsidP="00DB7CF8">
      <w:pPr>
        <w:overflowPunct/>
        <w:autoSpaceDE/>
        <w:autoSpaceDN/>
        <w:adjustRightInd/>
        <w:textAlignment w:val="auto"/>
        <w:rPr>
          <w:rFonts w:eastAsia="SimSun"/>
          <w:lang w:eastAsia="en-US"/>
        </w:rPr>
      </w:pPr>
      <w:r w:rsidRPr="00874CCE">
        <w:rPr>
          <w:rFonts w:eastAsia="SimSun" w:hint="cs"/>
          <w:rtl/>
          <w:lang w:eastAsia="en-US"/>
        </w:rPr>
        <w:t xml:space="preserve">والزاوية </w:t>
      </w:r>
      <w:r w:rsidRPr="00874CCE">
        <w:rPr>
          <w:rFonts w:eastAsia="SimSun"/>
          <w:lang w:eastAsia="en-US"/>
        </w:rPr>
        <w:sym w:font="Symbol" w:char="F061"/>
      </w:r>
      <w:r w:rsidRPr="00874CCE">
        <w:rPr>
          <w:rFonts w:eastAsia="SimSun" w:hint="cs"/>
          <w:rtl/>
          <w:lang w:eastAsia="en-US"/>
        </w:rPr>
        <w:t xml:space="preserve"> هي أصغر الزوايا في جميع نقاط الاختبار التي لا يتقاطع فيها الخط مع الأرض، أي أن:</w:t>
      </w:r>
    </w:p>
    <w:p w14:paraId="47AE3CE3" w14:textId="77777777" w:rsidR="000E437E" w:rsidRPr="000E437E" w:rsidRDefault="000E437E" w:rsidP="004450CB">
      <w:pPr>
        <w:pStyle w:val="Equation"/>
      </w:pPr>
      <w:r w:rsidRPr="000E437E">
        <w:tab/>
      </w:r>
      <w:r w:rsidRPr="000E437E">
        <w:tab/>
      </w:r>
      <m:oMath>
        <m:r>
          <m:rPr>
            <m:sty m:val="p"/>
          </m:rPr>
          <m:t>α</m:t>
        </m:r>
        <m:r>
          <m:t>=</m:t>
        </m:r>
        <m:r>
          <m:rPr>
            <m:sty m:val="p"/>
          </m:rPr>
          <m:t>min</m:t>
        </m:r>
        <m:d>
          <m:dPr>
            <m:ctrlPr/>
          </m:dPr>
          <m:e>
            <m:sSub>
              <m:sSubPr>
                <m:ctrlPr/>
              </m:sSubPr>
              <m:e>
                <m:r>
                  <m:rPr>
                    <m:sty m:val="p"/>
                  </m:rPr>
                  <m:t>α</m:t>
                </m:r>
              </m:e>
              <m:sub>
                <m:r>
                  <m:rPr>
                    <m:sty m:val="p"/>
                  </m:rPr>
                  <m:t>1</m:t>
                </m:r>
              </m:sub>
            </m:sSub>
          </m:e>
        </m:d>
      </m:oMath>
    </w:p>
    <w:p w14:paraId="26B326BF" w14:textId="77777777" w:rsidR="00DB7CF8" w:rsidRPr="00874CCE" w:rsidRDefault="00DB7CF8" w:rsidP="00DB7CF8">
      <w:pPr>
        <w:rPr>
          <w:rtl/>
          <w:lang w:bidi="ar-EG"/>
        </w:rPr>
      </w:pPr>
      <w:r w:rsidRPr="00874CCE">
        <w:rPr>
          <w:rFonts w:hint="cs"/>
          <w:rtl/>
          <w:lang w:bidi="ar-SY"/>
        </w:rPr>
        <w:t xml:space="preserve">وتحدد إشارة </w:t>
      </w:r>
      <w:r w:rsidRPr="00874CCE">
        <w:rPr>
          <w:szCs w:val="24"/>
        </w:rPr>
        <w:sym w:font="Symbol" w:char="F061"/>
      </w:r>
      <w:r w:rsidRPr="00874CCE">
        <w:rPr>
          <w:rFonts w:hint="cs"/>
          <w:szCs w:val="24"/>
          <w:rtl/>
          <w:lang w:bidi="ar-EG"/>
        </w:rPr>
        <w:t xml:space="preserve"> </w:t>
      </w:r>
      <w:r w:rsidRPr="00874CCE">
        <w:rPr>
          <w:rFonts w:hint="cs"/>
          <w:rtl/>
          <w:lang w:bidi="ar-EG"/>
        </w:rPr>
        <w:t xml:space="preserve">حسبما إذا كان الخط من المحطة الأرضية إلى الساتل </w:t>
      </w:r>
      <w:r w:rsidRPr="00874CCE">
        <w:rPr>
          <w:rFonts w:hint="cs"/>
          <w:lang w:bidi="ar-EG"/>
        </w:rPr>
        <w:t>non-GSO</w:t>
      </w:r>
      <w:r w:rsidRPr="00874CCE">
        <w:rPr>
          <w:rFonts w:hint="cs"/>
          <w:rtl/>
          <w:lang w:bidi="ar-EG"/>
        </w:rPr>
        <w:t xml:space="preserve"> يقطع المستوي</w:t>
      </w:r>
      <w:r w:rsidRPr="00874CCE">
        <w:rPr>
          <w:rFonts w:hint="eastAsia"/>
          <w:rtl/>
          <w:lang w:bidi="ar-EG"/>
        </w:rPr>
        <w:t> </w:t>
      </w:r>
      <w:r w:rsidRPr="00874CCE">
        <w:rPr>
          <w:lang w:bidi="ar-EG"/>
        </w:rPr>
        <w:t>XY</w:t>
      </w:r>
      <w:r w:rsidRPr="00874CCE">
        <w:rPr>
          <w:rFonts w:hint="cs"/>
          <w:rtl/>
          <w:lang w:bidi="ar-EG"/>
        </w:rPr>
        <w:t xml:space="preserve"> على مسافة أقل أم أكبر من نصف القطر </w:t>
      </w:r>
      <w:r w:rsidRPr="00874CCE">
        <w:rPr>
          <w:lang w:bidi="ar-EG"/>
        </w:rPr>
        <w:t>GSO</w:t>
      </w:r>
      <w:r w:rsidRPr="00874CCE">
        <w:rPr>
          <w:rFonts w:hint="cs"/>
          <w:rtl/>
          <w:lang w:bidi="ar-EG"/>
        </w:rPr>
        <w:t xml:space="preserve"> كالتالي:</w:t>
      </w:r>
    </w:p>
    <w:p w14:paraId="41E22D3A" w14:textId="77777777" w:rsidR="00DB7CF8" w:rsidRPr="00874CCE" w:rsidRDefault="00DB7CF8" w:rsidP="00DB7CF8">
      <w:pPr>
        <w:rPr>
          <w:rtl/>
          <w:lang w:bidi="ar-EG"/>
        </w:rPr>
      </w:pPr>
      <w:r w:rsidRPr="00874CCE">
        <w:rPr>
          <w:rFonts w:hint="cs"/>
          <w:rtl/>
          <w:lang w:bidi="ar-EG"/>
        </w:rPr>
        <w:t>بافتراض:</w:t>
      </w:r>
    </w:p>
    <w:p w14:paraId="1CEDDA9F" w14:textId="77777777" w:rsidR="00DB7CF8" w:rsidRPr="00874CCE" w:rsidRDefault="00DB7CF8" w:rsidP="000E437E">
      <w:pPr>
        <w:pStyle w:val="enumlev1"/>
        <w:tabs>
          <w:tab w:val="right" w:pos="4536"/>
        </w:tabs>
      </w:pPr>
      <w:r w:rsidRPr="00874CCE">
        <w:rPr>
          <w:rtl/>
        </w:rPr>
        <w:tab/>
      </w:r>
      <w:r w:rsidRPr="00874CCE">
        <w:rPr>
          <w:rFonts w:hint="cs"/>
          <w:rtl/>
        </w:rPr>
        <w:t>متجه موقع المحطة الأرضية:</w:t>
      </w:r>
      <w:r w:rsidRPr="00874CCE">
        <w:rPr>
          <w:rtl/>
        </w:rPr>
        <w:tab/>
      </w:r>
      <w:r w:rsidRPr="00874CCE">
        <w:rPr>
          <w:i/>
          <w:iCs/>
          <w:u w:val="single"/>
        </w:rPr>
        <w:t>R</w:t>
      </w:r>
      <w:r w:rsidRPr="00874CCE">
        <w:rPr>
          <w:i/>
          <w:iCs/>
          <w:vertAlign w:val="subscript"/>
        </w:rPr>
        <w:t>ES</w:t>
      </w:r>
    </w:p>
    <w:p w14:paraId="6BE8C35A" w14:textId="77777777" w:rsidR="00DB7CF8" w:rsidRPr="00874CCE" w:rsidRDefault="00DB7CF8" w:rsidP="000E437E">
      <w:pPr>
        <w:pStyle w:val="enumlev1"/>
        <w:tabs>
          <w:tab w:val="right" w:pos="4536"/>
        </w:tabs>
      </w:pPr>
      <w:r w:rsidRPr="00874CCE">
        <w:rPr>
          <w:rtl/>
        </w:rPr>
        <w:tab/>
      </w:r>
      <w:r w:rsidRPr="00874CCE">
        <w:rPr>
          <w:rFonts w:hint="cs"/>
          <w:rtl/>
        </w:rPr>
        <w:t xml:space="preserve">متجه موقع الساتل </w:t>
      </w:r>
      <w:r w:rsidRPr="00874CCE">
        <w:t>non-GSO</w:t>
      </w:r>
      <w:r w:rsidRPr="00874CCE">
        <w:rPr>
          <w:rFonts w:hint="cs"/>
          <w:rtl/>
        </w:rPr>
        <w:t>:</w:t>
      </w:r>
      <w:r w:rsidRPr="00874CCE">
        <w:rPr>
          <w:rtl/>
        </w:rPr>
        <w:tab/>
      </w:r>
      <w:r w:rsidRPr="00874CCE">
        <w:rPr>
          <w:i/>
          <w:iCs/>
          <w:u w:val="single"/>
          <w:lang w:val="fr-CH"/>
        </w:rPr>
        <w:t>R</w:t>
      </w:r>
      <w:r w:rsidRPr="00874CCE">
        <w:rPr>
          <w:i/>
          <w:iCs/>
          <w:vertAlign w:val="subscript"/>
          <w:lang w:val="fr-CH"/>
        </w:rPr>
        <w:t>NS</w:t>
      </w:r>
    </w:p>
    <w:p w14:paraId="5B9B395F" w14:textId="5127385F" w:rsidR="00DB7CF8" w:rsidRDefault="00DB7CF8" w:rsidP="00DB7CF8">
      <w:pPr>
        <w:pStyle w:val="enumlev1"/>
      </w:pPr>
      <w:r w:rsidRPr="00874CCE">
        <w:rPr>
          <w:rtl/>
        </w:rPr>
        <w:tab/>
      </w:r>
      <w:r w:rsidRPr="00874CCE">
        <w:rPr>
          <w:rFonts w:hint="cs"/>
          <w:rtl/>
        </w:rPr>
        <w:t>يحدد الخط:</w:t>
      </w:r>
    </w:p>
    <w:p w14:paraId="72BE8621" w14:textId="77777777" w:rsidR="000E437E" w:rsidRPr="000E437E" w:rsidRDefault="000E437E" w:rsidP="004450CB">
      <w:pPr>
        <w:pStyle w:val="Equation"/>
      </w:pPr>
      <w:r w:rsidRPr="000E437E">
        <w:tab/>
      </w:r>
      <w:r w:rsidRPr="000E437E">
        <w:tab/>
      </w:r>
      <m:oMath>
        <m:bar>
          <m:barPr>
            <m:ctrlPr/>
          </m:barPr>
          <m:e>
            <m:r>
              <m:t>R</m:t>
            </m:r>
          </m:e>
        </m:bar>
        <m:r>
          <m:rPr>
            <m:sty m:val="p"/>
          </m:rPr>
          <m:t>=</m:t>
        </m:r>
        <m:sSub>
          <m:sSubPr>
            <m:ctrlPr/>
          </m:sSubPr>
          <m:e>
            <m:bar>
              <m:barPr>
                <m:ctrlPr/>
              </m:barPr>
              <m:e>
                <m:r>
                  <m:t>R</m:t>
                </m:r>
              </m:e>
            </m:bar>
          </m:e>
          <m:sub>
            <m:r>
              <m:t>ES</m:t>
            </m:r>
          </m:sub>
        </m:sSub>
        <m:r>
          <m:rPr>
            <m:sty m:val="p"/>
          </m:rPr>
          <m:t>+λ</m:t>
        </m:r>
        <m:sSub>
          <m:sSubPr>
            <m:ctrlPr/>
          </m:sSubPr>
          <m:e>
            <m:bar>
              <m:barPr>
                <m:ctrlPr/>
              </m:barPr>
              <m:e>
                <m:r>
                  <m:t>R</m:t>
                </m:r>
              </m:e>
            </m:bar>
          </m:e>
          <m:sub>
            <m:r>
              <m:t>EN</m:t>
            </m:r>
          </m:sub>
        </m:sSub>
      </m:oMath>
    </w:p>
    <w:p w14:paraId="08F8AD0A" w14:textId="58D2A8F6" w:rsidR="00DB7CF8" w:rsidRDefault="00DB7CF8" w:rsidP="00DB7CF8">
      <w:pPr>
        <w:rPr>
          <w:lang w:bidi="ar-SY"/>
        </w:rPr>
      </w:pPr>
      <w:r w:rsidRPr="00874CCE">
        <w:rPr>
          <w:rFonts w:hint="cs"/>
          <w:rtl/>
          <w:lang w:bidi="ar-SY"/>
        </w:rPr>
        <w:lastRenderedPageBreak/>
        <w:t>حيث:</w:t>
      </w:r>
    </w:p>
    <w:p w14:paraId="0CC401C4" w14:textId="77777777" w:rsidR="000E437E" w:rsidRPr="000E437E" w:rsidRDefault="000E437E" w:rsidP="004450CB">
      <w:pPr>
        <w:pStyle w:val="Equation"/>
      </w:pPr>
      <w:r w:rsidRPr="000E437E">
        <w:tab/>
      </w:r>
      <w:r w:rsidRPr="000E437E">
        <w:tab/>
      </w:r>
      <w:r w:rsidRPr="000E437E">
        <w:object w:dxaOrig="2025" w:dyaOrig="435" w14:anchorId="3777DF73">
          <v:shape id="_x0000_i1034" type="#_x0000_t75" style="width:101.25pt;height:21.75pt" o:ole="">
            <v:imagedata r:id="rId94" o:title=""/>
          </v:shape>
          <o:OLEObject Type="Embed" ProgID="Equation.3" ShapeID="_x0000_i1034" DrawAspect="Content" ObjectID="_1795510718" r:id="rId95"/>
        </w:object>
      </w:r>
    </w:p>
    <w:p w14:paraId="4187D70D" w14:textId="68F6C924" w:rsidR="00DB7CF8" w:rsidRDefault="00DB7CF8" w:rsidP="00DB7CF8">
      <w:pPr>
        <w:keepNext/>
        <w:ind w:firstLine="720"/>
        <w:rPr>
          <w:lang w:bidi="ar-EG"/>
        </w:rPr>
      </w:pPr>
      <w:r w:rsidRPr="00874CCE">
        <w:rPr>
          <w:rFonts w:hint="cs"/>
          <w:rtl/>
          <w:lang w:bidi="ar-SY"/>
        </w:rPr>
        <w:t xml:space="preserve">ويقطع هذا الخط المستوي </w:t>
      </w:r>
      <w:r w:rsidRPr="00874CCE">
        <w:rPr>
          <w:lang w:bidi="ar-SY"/>
        </w:rPr>
        <w:t>XY</w:t>
      </w:r>
      <w:r w:rsidRPr="00874CCE">
        <w:rPr>
          <w:rFonts w:hint="cs"/>
          <w:rtl/>
          <w:lang w:bidi="ar-EG"/>
        </w:rPr>
        <w:t xml:space="preserve"> عندما تكون:</w:t>
      </w:r>
    </w:p>
    <w:p w14:paraId="0E6F3B15" w14:textId="77777777" w:rsidR="000E437E" w:rsidRPr="000E437E" w:rsidRDefault="000E437E" w:rsidP="004450CB">
      <w:pPr>
        <w:pStyle w:val="Equation"/>
      </w:pPr>
      <w:r w:rsidRPr="000E437E">
        <w:tab/>
      </w:r>
      <w:r w:rsidRPr="000E437E">
        <w:tab/>
      </w:r>
      <w:r w:rsidRPr="000E437E">
        <w:rPr>
          <w:i/>
        </w:rPr>
        <w:t>R</w:t>
      </w:r>
      <w:r w:rsidRPr="000E437E">
        <w:t>(</w:t>
      </w:r>
      <w:r w:rsidRPr="000E437E">
        <w:rPr>
          <w:i/>
        </w:rPr>
        <w:t>z</w:t>
      </w:r>
      <w:r w:rsidRPr="000E437E">
        <w:t>) = 0</w:t>
      </w:r>
    </w:p>
    <w:p w14:paraId="465BA5EF" w14:textId="77777777" w:rsidR="00DB7CF8" w:rsidRPr="00874CCE" w:rsidRDefault="00DB7CF8" w:rsidP="00DB7CF8">
      <w:pPr>
        <w:ind w:firstLine="720"/>
        <w:rPr>
          <w:rtl/>
          <w:lang w:bidi="ar-SY"/>
        </w:rPr>
      </w:pPr>
      <w:r w:rsidRPr="00874CCE">
        <w:rPr>
          <w:rFonts w:hint="cs"/>
          <w:rtl/>
          <w:lang w:bidi="ar-SY"/>
        </w:rPr>
        <w:t>أي عندما تكون:</w:t>
      </w:r>
    </w:p>
    <w:p w14:paraId="1BB3F0D4" w14:textId="77777777" w:rsidR="000E437E" w:rsidRPr="000E437E" w:rsidRDefault="0015180F" w:rsidP="004450CB">
      <w:pPr>
        <w:pStyle w:val="Equation"/>
      </w:pPr>
      <m:oMathPara>
        <m:oMath>
          <m:sSub>
            <m:sSubPr>
              <m:ctrlPr/>
            </m:sSubPr>
            <m:e>
              <m:r>
                <m:rPr>
                  <m:sty m:val="p"/>
                </m:rPr>
                <m:t>λ</m:t>
              </m:r>
            </m:e>
            <m:sub>
              <m:r>
                <m:t>z</m:t>
              </m:r>
              <m:r>
                <m:rPr>
                  <m:sty m:val="p"/>
                </m:rPr>
                <m:t>=0</m:t>
              </m:r>
            </m:sub>
          </m:sSub>
          <m:r>
            <m:rPr>
              <m:sty m:val="p"/>
            </m:rPr>
            <m:t xml:space="preserve">= </m:t>
          </m:r>
          <m:f>
            <m:fPr>
              <m:ctrlPr/>
            </m:fPr>
            <m:num>
              <m:sSub>
                <m:sSubPr>
                  <m:ctrlPr/>
                </m:sSubPr>
                <m:e>
                  <m:r>
                    <m:rPr>
                      <m:sty m:val="p"/>
                    </m:rPr>
                    <m:t>–</m:t>
                  </m:r>
                  <m:r>
                    <m:t>R</m:t>
                  </m:r>
                </m:e>
                <m:sub>
                  <m:r>
                    <m:t>ES</m:t>
                  </m:r>
                </m:sub>
              </m:sSub>
              <m:r>
                <m:rPr>
                  <m:sty m:val="p"/>
                </m:rPr>
                <m:t>(</m:t>
              </m:r>
              <m:r>
                <m:t>z</m:t>
              </m:r>
              <m:r>
                <m:rPr>
                  <m:sty m:val="p"/>
                </m:rPr>
                <m:t>)</m:t>
              </m:r>
            </m:num>
            <m:den>
              <m:sSub>
                <m:sSubPr>
                  <m:ctrlPr/>
                </m:sSubPr>
                <m:e>
                  <m:r>
                    <m:t>R</m:t>
                  </m:r>
                </m:e>
                <m:sub>
                  <m:r>
                    <m:t>EN</m:t>
                  </m:r>
                </m:sub>
              </m:sSub>
              <m:r>
                <m:rPr>
                  <m:sty m:val="p"/>
                </m:rPr>
                <m:t>(</m:t>
              </m:r>
              <m:r>
                <m:t>z</m:t>
              </m:r>
              <m:r>
                <m:rPr>
                  <m:sty m:val="p"/>
                </m:rPr>
                <m:t>)</m:t>
              </m:r>
            </m:den>
          </m:f>
        </m:oMath>
      </m:oMathPara>
    </w:p>
    <w:p w14:paraId="39148091" w14:textId="028386C7" w:rsidR="00DB7CF8" w:rsidRDefault="00DB7CF8" w:rsidP="00DB7CF8">
      <w:pPr>
        <w:rPr>
          <w:lang w:bidi="ar-SY"/>
        </w:rPr>
      </w:pPr>
      <w:r w:rsidRPr="00874CCE">
        <w:rPr>
          <w:rFonts w:hint="cs"/>
          <w:rtl/>
          <w:lang w:bidi="ar-SY"/>
        </w:rPr>
        <w:t>وبالتالي:</w:t>
      </w:r>
    </w:p>
    <w:p w14:paraId="286D8A95" w14:textId="77777777" w:rsidR="000E437E" w:rsidRPr="000E437E" w:rsidRDefault="000E437E" w:rsidP="004450CB">
      <w:pPr>
        <w:pStyle w:val="Equation"/>
      </w:pPr>
      <w:r w:rsidRPr="000E437E">
        <w:tab/>
      </w:r>
      <w:r w:rsidRPr="000E437E">
        <w:tab/>
      </w:r>
      <w:r w:rsidRPr="000E437E">
        <w:object w:dxaOrig="2580" w:dyaOrig="435" w14:anchorId="506AB34E">
          <v:shape id="_x0000_i1035" type="#_x0000_t75" style="width:129pt;height:21.75pt" o:ole="">
            <v:imagedata r:id="rId96" o:title=""/>
          </v:shape>
          <o:OLEObject Type="Embed" ProgID="Equation.3" ShapeID="_x0000_i1035" DrawAspect="Content" ObjectID="_1795510719" r:id="rId97"/>
        </w:object>
      </w:r>
    </w:p>
    <w:p w14:paraId="0966BE7A" w14:textId="77777777" w:rsidR="00DB7CF8" w:rsidRPr="00874CCE" w:rsidRDefault="00DB7CF8" w:rsidP="00DB7CF8">
      <w:pPr>
        <w:rPr>
          <w:rtl/>
        </w:rPr>
      </w:pPr>
      <w:r w:rsidRPr="00874CCE">
        <w:rPr>
          <w:rFonts w:hint="cs"/>
          <w:rtl/>
          <w:lang w:bidi="ar-SY"/>
        </w:rPr>
        <w:t xml:space="preserve">ومن ثم تتحدد إشارة </w:t>
      </w:r>
      <w:r w:rsidRPr="00874CCE">
        <w:rPr>
          <w:szCs w:val="24"/>
        </w:rPr>
        <w:sym w:font="Symbol" w:char="F061"/>
      </w:r>
      <w:r w:rsidRPr="00874CCE">
        <w:rPr>
          <w:rFonts w:hint="cs"/>
          <w:szCs w:val="24"/>
          <w:rtl/>
          <w:lang w:bidi="ar-EG"/>
        </w:rPr>
        <w:t xml:space="preserve"> و</w:t>
      </w:r>
      <w:r w:rsidRPr="00874CCE">
        <w:rPr>
          <w:rFonts w:hint="cs"/>
          <w:szCs w:val="24"/>
          <w:lang w:bidi="ar-EG"/>
        </w:rPr>
        <w:t>X</w:t>
      </w:r>
      <w:r w:rsidRPr="00874CCE">
        <w:rPr>
          <w:rFonts w:hint="cs"/>
          <w:szCs w:val="24"/>
          <w:rtl/>
          <w:lang w:bidi="ar-EG"/>
        </w:rPr>
        <w:t xml:space="preserve"> </w:t>
      </w:r>
      <w:r w:rsidRPr="00874CCE">
        <w:rPr>
          <w:rFonts w:hint="cs"/>
          <w:rtl/>
        </w:rPr>
        <w:t>كالتالي:</w:t>
      </w:r>
    </w:p>
    <w:p w14:paraId="45A60C49" w14:textId="1718F9CF" w:rsidR="00DB7CF8" w:rsidRPr="00874CCE" w:rsidRDefault="00DB7CF8" w:rsidP="00DB7CF8">
      <w:pPr>
        <w:rPr>
          <w:i/>
          <w:rtl/>
          <w:lang w:val="en-GB" w:bidi="ar-EG"/>
        </w:rPr>
      </w:pPr>
      <w:r w:rsidRPr="00874CCE">
        <w:rPr>
          <w:rtl/>
        </w:rPr>
        <w:tab/>
      </w:r>
      <w:r w:rsidR="00BA7C40" w:rsidRPr="00874CCE">
        <w:rPr>
          <w:rFonts w:hint="cs"/>
          <w:rtl/>
        </w:rPr>
        <w:t xml:space="preserve">إذا كانت </w:t>
      </w:r>
      <m:oMath>
        <m:sSub>
          <m:sSubPr>
            <m:ctrlPr>
              <w:rPr>
                <w:rFonts w:ascii="Cambria Math" w:hAnsi="Cambria Math"/>
                <w:i/>
                <w:lang w:eastAsia="zh-CN"/>
              </w:rPr>
            </m:ctrlPr>
          </m:sSubPr>
          <m:e>
            <m:r>
              <m:rPr>
                <m:sty m:val="p"/>
              </m:rPr>
              <w:rPr>
                <w:rFonts w:ascii="Cambria Math" w:hAnsi="Cambria Math"/>
                <w:lang w:eastAsia="zh-CN"/>
              </w:rPr>
              <m:t>λ</m:t>
            </m:r>
          </m:e>
          <m:sub>
            <m:r>
              <w:rPr>
                <w:rFonts w:ascii="Cambria Math" w:hAnsi="Cambria Math"/>
                <w:lang w:eastAsia="zh-CN"/>
              </w:rPr>
              <m:t>z</m:t>
            </m:r>
            <m:r>
              <w:rPr>
                <w:rFonts w:ascii="Cambria Math" w:hAnsi="Cambria Math"/>
                <w:lang w:val="en-GB" w:eastAsia="zh-CN"/>
              </w:rPr>
              <m:t>=0</m:t>
            </m:r>
          </m:sub>
        </m:sSub>
      </m:oMath>
      <w:r w:rsidR="00BA7C40" w:rsidRPr="00874CCE">
        <w:rPr>
          <w:rFonts w:hint="cs"/>
          <w:rtl/>
          <w:lang w:eastAsia="zh-CN"/>
        </w:rPr>
        <w:t xml:space="preserve"> </w:t>
      </w:r>
      <w:r w:rsidR="00B20C75" w:rsidRPr="00874CCE">
        <w:rPr>
          <w:rFonts w:cs="Times New Roman"/>
        </w:rPr>
        <w:t>&gt;</w:t>
      </w:r>
      <w:r w:rsidR="00BA7C40" w:rsidRPr="00874CCE">
        <w:rPr>
          <w:rFonts w:hint="cs"/>
          <w:rtl/>
          <w:lang w:eastAsia="zh-CN"/>
        </w:rPr>
        <w:t xml:space="preserve"> </w:t>
      </w:r>
      <w:r w:rsidR="008A58B5" w:rsidRPr="00874CCE">
        <w:rPr>
          <w:rFonts w:hint="cs"/>
          <w:rtl/>
          <w:lang w:eastAsia="zh-CN"/>
        </w:rPr>
        <w:t>صفر</w:t>
      </w:r>
      <w:r w:rsidR="008A58B5" w:rsidRPr="00874CCE">
        <w:rPr>
          <w:rFonts w:hint="cs"/>
          <w:rtl/>
          <w:lang w:val="en-GB" w:eastAsia="zh-CN" w:bidi="ar-EG"/>
        </w:rPr>
        <w:t xml:space="preserve"> </w:t>
      </w:r>
      <w:r w:rsidR="00BA7C40" w:rsidRPr="00874CCE">
        <w:rPr>
          <w:rFonts w:hint="cs"/>
          <w:rtl/>
          <w:lang w:eastAsia="zh-CN"/>
        </w:rPr>
        <w:t xml:space="preserve">إذن </w:t>
      </w:r>
      <w:r w:rsidR="00BA7C40" w:rsidRPr="00874CCE">
        <w:rPr>
          <w:i/>
          <w:lang w:val="en-GB"/>
        </w:rPr>
        <w:t>R</w:t>
      </w:r>
      <w:r w:rsidR="00BA7C40" w:rsidRPr="00874CCE">
        <w:rPr>
          <w:i/>
          <w:vertAlign w:val="subscript"/>
          <w:lang w:val="en-GB"/>
        </w:rPr>
        <w:t>z</w:t>
      </w:r>
      <w:r w:rsidR="00BA7C40" w:rsidRPr="00874CCE">
        <w:rPr>
          <w:vertAlign w:val="subscript"/>
          <w:lang w:val="en-GB"/>
        </w:rPr>
        <w:t>=0</w:t>
      </w:r>
      <w:r w:rsidR="00BA7C40" w:rsidRPr="00874CCE">
        <w:rPr>
          <w:rFonts w:hint="cs"/>
          <w:vertAlign w:val="subscript"/>
          <w:rtl/>
          <w:lang w:val="en-GB"/>
        </w:rPr>
        <w:t xml:space="preserve"> </w:t>
      </w:r>
      <w:r w:rsidR="00BA7C40" w:rsidRPr="00874CCE">
        <w:rPr>
          <w:lang w:val="en-GB"/>
        </w:rPr>
        <w:t>=</w:t>
      </w:r>
      <w:r w:rsidR="00BA7C40" w:rsidRPr="00874CCE">
        <w:rPr>
          <w:rFonts w:hint="cs"/>
          <w:rtl/>
          <w:lang w:val="en-GB"/>
        </w:rPr>
        <w:t xml:space="preserve"> </w:t>
      </w:r>
      <w:r w:rsidR="00BA7C40" w:rsidRPr="00874CCE">
        <w:rPr>
          <w:rFonts w:hint="cs"/>
          <w:rtl/>
          <w:lang w:val="en-GB" w:bidi="ar-EG"/>
        </w:rPr>
        <w:t>لا نهاية</w:t>
      </w:r>
    </w:p>
    <w:p w14:paraId="0E322EAE" w14:textId="77777777" w:rsidR="00DB7CF8" w:rsidRPr="00874CCE" w:rsidRDefault="00DB7CF8" w:rsidP="00DB7CF8">
      <w:pPr>
        <w:rPr>
          <w:rtl/>
        </w:rPr>
      </w:pPr>
      <w:r w:rsidRPr="00874CCE">
        <w:rPr>
          <w:rtl/>
        </w:rPr>
        <w:tab/>
      </w:r>
      <w:r w:rsidRPr="00874CCE">
        <w:rPr>
          <w:rFonts w:hint="cs"/>
          <w:rtl/>
        </w:rPr>
        <w:t>في الحالة التي تكون فيها المحطة الأرضية في نصف الكرة الشمالي:</w:t>
      </w:r>
    </w:p>
    <w:p w14:paraId="36357ABD" w14:textId="77777777" w:rsidR="00DB7CF8" w:rsidRPr="00874CCE" w:rsidRDefault="00DB7CF8" w:rsidP="00DB7CF8">
      <w:pPr>
        <w:pStyle w:val="enumlev1"/>
        <w:spacing w:before="120"/>
        <w:rPr>
          <w:rtl/>
        </w:rPr>
      </w:pPr>
      <w:r w:rsidRPr="00874CCE">
        <w:rPr>
          <w:rtl/>
        </w:rPr>
        <w:tab/>
      </w:r>
      <w:r w:rsidRPr="00874CCE">
        <w:tab/>
      </w:r>
      <w:r w:rsidRPr="00874CCE">
        <w:rPr>
          <w:rFonts w:hint="cs"/>
          <w:rtl/>
        </w:rPr>
        <w:t xml:space="preserve">إذا كان </w:t>
      </w:r>
      <w:proofErr w:type="spellStart"/>
      <w:r w:rsidRPr="00874CCE">
        <w:t>R</w:t>
      </w:r>
      <w:r w:rsidRPr="00874CCE">
        <w:rPr>
          <w:vertAlign w:val="subscript"/>
        </w:rPr>
        <w:t>geo</w:t>
      </w:r>
      <w:proofErr w:type="spellEnd"/>
      <w:r w:rsidRPr="00874CCE">
        <w:rPr>
          <w:vertAlign w:val="subscript"/>
        </w:rPr>
        <w:t xml:space="preserve"> </w:t>
      </w:r>
      <w:r w:rsidRPr="00874CCE">
        <w:rPr>
          <w:rFonts w:cs="Times New Roman"/>
        </w:rPr>
        <w:t>&gt;</w:t>
      </w:r>
      <w:r w:rsidRPr="00874CCE">
        <w:t xml:space="preserve"> R</w:t>
      </w:r>
      <w:r w:rsidRPr="00874CCE">
        <w:rPr>
          <w:vertAlign w:val="subscript"/>
        </w:rPr>
        <w:t>z=0</w:t>
      </w:r>
      <w:r w:rsidRPr="00874CCE">
        <w:rPr>
          <w:rFonts w:hint="cs"/>
          <w:rtl/>
        </w:rPr>
        <w:t xml:space="preserve"> تكون الزاوية </w:t>
      </w:r>
      <w:r w:rsidRPr="00874CCE">
        <w:rPr>
          <w:szCs w:val="24"/>
        </w:rPr>
        <w:sym w:font="Symbol" w:char="F061"/>
      </w:r>
      <w:r w:rsidRPr="00874CCE">
        <w:rPr>
          <w:rFonts w:hint="cs"/>
          <w:rtl/>
        </w:rPr>
        <w:t xml:space="preserve"> موجبة</w:t>
      </w:r>
    </w:p>
    <w:p w14:paraId="3CB280F9" w14:textId="77777777" w:rsidR="00DB7CF8" w:rsidRPr="00874CCE" w:rsidRDefault="00DB7CF8" w:rsidP="00DB7CF8">
      <w:pPr>
        <w:pStyle w:val="enumlev1"/>
        <w:spacing w:before="120"/>
        <w:rPr>
          <w:rtl/>
        </w:rPr>
      </w:pPr>
      <w:r w:rsidRPr="00874CCE">
        <w:rPr>
          <w:rtl/>
        </w:rPr>
        <w:tab/>
      </w:r>
      <w:r w:rsidRPr="00874CCE">
        <w:tab/>
      </w:r>
      <w:r w:rsidRPr="00874CCE">
        <w:rPr>
          <w:rFonts w:hint="cs"/>
          <w:rtl/>
        </w:rPr>
        <w:t xml:space="preserve">إذا كان </w:t>
      </w:r>
      <w:proofErr w:type="spellStart"/>
      <w:r w:rsidRPr="00874CCE">
        <w:t>R</w:t>
      </w:r>
      <w:r w:rsidRPr="00874CCE">
        <w:rPr>
          <w:vertAlign w:val="subscript"/>
        </w:rPr>
        <w:t>geo</w:t>
      </w:r>
      <w:proofErr w:type="spellEnd"/>
      <w:r w:rsidRPr="00874CCE">
        <w:rPr>
          <w:vertAlign w:val="subscript"/>
        </w:rPr>
        <w:t xml:space="preserve"> </w:t>
      </w:r>
      <w:r w:rsidRPr="00874CCE">
        <w:t>= R</w:t>
      </w:r>
      <w:r w:rsidRPr="00874CCE">
        <w:rPr>
          <w:vertAlign w:val="subscript"/>
        </w:rPr>
        <w:t>z=0</w:t>
      </w:r>
      <w:r w:rsidRPr="00874CCE">
        <w:rPr>
          <w:rFonts w:hint="cs"/>
          <w:rtl/>
        </w:rPr>
        <w:t xml:space="preserve"> تكون الزاوية </w:t>
      </w:r>
      <w:r w:rsidRPr="00874CCE">
        <w:rPr>
          <w:szCs w:val="24"/>
        </w:rPr>
        <w:sym w:font="Symbol" w:char="F061"/>
      </w:r>
      <w:r w:rsidRPr="00874CCE">
        <w:rPr>
          <w:rFonts w:hint="cs"/>
          <w:rtl/>
        </w:rPr>
        <w:t xml:space="preserve"> = صفر</w:t>
      </w:r>
    </w:p>
    <w:p w14:paraId="270AA1E8" w14:textId="77777777" w:rsidR="00DB7CF8" w:rsidRPr="00874CCE" w:rsidRDefault="00DB7CF8" w:rsidP="00DB7CF8">
      <w:pPr>
        <w:pStyle w:val="enumlev1"/>
        <w:spacing w:before="120"/>
        <w:rPr>
          <w:rtl/>
        </w:rPr>
      </w:pPr>
      <w:r w:rsidRPr="00874CCE">
        <w:tab/>
      </w:r>
      <w:r w:rsidRPr="00874CCE">
        <w:rPr>
          <w:rtl/>
        </w:rPr>
        <w:tab/>
      </w:r>
      <w:r w:rsidRPr="00874CCE">
        <w:rPr>
          <w:rFonts w:hint="cs"/>
          <w:rtl/>
        </w:rPr>
        <w:t xml:space="preserve">إذا كان </w:t>
      </w:r>
      <w:proofErr w:type="spellStart"/>
      <w:r w:rsidRPr="00874CCE">
        <w:t>R</w:t>
      </w:r>
      <w:r w:rsidRPr="00874CCE">
        <w:rPr>
          <w:vertAlign w:val="subscript"/>
        </w:rPr>
        <w:t>geo</w:t>
      </w:r>
      <w:proofErr w:type="spellEnd"/>
      <w:r w:rsidRPr="00874CCE">
        <w:rPr>
          <w:vertAlign w:val="subscript"/>
        </w:rPr>
        <w:t xml:space="preserve"> </w:t>
      </w:r>
      <w:r w:rsidRPr="00874CCE">
        <w:rPr>
          <w:rFonts w:cs="Times New Roman"/>
        </w:rPr>
        <w:t>&lt;</w:t>
      </w:r>
      <w:r w:rsidRPr="00874CCE">
        <w:t xml:space="preserve"> R</w:t>
      </w:r>
      <w:r w:rsidRPr="00874CCE">
        <w:rPr>
          <w:vertAlign w:val="subscript"/>
        </w:rPr>
        <w:t>z=0</w:t>
      </w:r>
      <w:r w:rsidRPr="00874CCE">
        <w:rPr>
          <w:rFonts w:hint="cs"/>
          <w:rtl/>
        </w:rPr>
        <w:t xml:space="preserve"> أو إذا كان </w:t>
      </w:r>
      <w:r w:rsidRPr="00874CCE">
        <w:rPr>
          <w:lang w:val="en-GB"/>
        </w:rPr>
        <w:sym w:font="Symbol" w:char="F06C"/>
      </w:r>
      <w:r w:rsidRPr="00874CCE">
        <w:rPr>
          <w:i/>
          <w:iCs/>
          <w:vertAlign w:val="subscript"/>
          <w:lang w:val="en-GB"/>
        </w:rPr>
        <w:t>z</w:t>
      </w:r>
      <w:r w:rsidRPr="00874CCE">
        <w:rPr>
          <w:vertAlign w:val="subscript"/>
          <w:lang w:val="en-GB"/>
        </w:rPr>
        <w:t>=0</w:t>
      </w:r>
      <w:r w:rsidRPr="00874CCE">
        <w:rPr>
          <w:rFonts w:hint="cs"/>
          <w:rtl/>
          <w:lang w:val="en-GB"/>
        </w:rPr>
        <w:t> </w:t>
      </w:r>
      <w:r w:rsidRPr="00874CCE">
        <w:rPr>
          <w:lang w:val="en-GB"/>
        </w:rPr>
        <w:sym w:font="Symbol" w:char="F0B3"/>
      </w:r>
      <w:r w:rsidRPr="00874CCE">
        <w:rPr>
          <w:rFonts w:hint="cs"/>
          <w:rtl/>
          <w:lang w:val="en-GB"/>
        </w:rPr>
        <w:t> </w:t>
      </w:r>
      <w:r w:rsidRPr="00874CCE">
        <w:rPr>
          <w:lang w:val="en-GB"/>
        </w:rPr>
        <w:t>0</w:t>
      </w:r>
      <w:r w:rsidRPr="00874CCE">
        <w:rPr>
          <w:rFonts w:hint="cs"/>
          <w:rtl/>
          <w:lang w:val="en-GB"/>
        </w:rPr>
        <w:t xml:space="preserve"> </w:t>
      </w:r>
      <w:r w:rsidRPr="00874CCE">
        <w:rPr>
          <w:rFonts w:hint="cs"/>
          <w:rtl/>
        </w:rPr>
        <w:t xml:space="preserve">تكون الزاوية </w:t>
      </w:r>
      <w:r w:rsidRPr="00874CCE">
        <w:rPr>
          <w:szCs w:val="24"/>
        </w:rPr>
        <w:sym w:font="Symbol" w:char="F061"/>
      </w:r>
      <w:r w:rsidRPr="00874CCE">
        <w:rPr>
          <w:rFonts w:hint="cs"/>
          <w:rtl/>
        </w:rPr>
        <w:t xml:space="preserve"> سالبة</w:t>
      </w:r>
    </w:p>
    <w:p w14:paraId="5DF205C4" w14:textId="77777777" w:rsidR="00DB7CF8" w:rsidRPr="00874CCE" w:rsidRDefault="00DB7CF8" w:rsidP="00DB7CF8">
      <w:pPr>
        <w:pStyle w:val="enumlev1"/>
        <w:spacing w:before="120"/>
        <w:ind w:hanging="74"/>
        <w:rPr>
          <w:rtl/>
        </w:rPr>
      </w:pPr>
      <w:r w:rsidRPr="00874CCE">
        <w:rPr>
          <w:rFonts w:hint="cs"/>
          <w:rtl/>
        </w:rPr>
        <w:t>في الحالة التي تكون فيها المحطة الأرضية في نصف الكرة الجنوبي:</w:t>
      </w:r>
    </w:p>
    <w:p w14:paraId="28D40ACB" w14:textId="77777777" w:rsidR="00DB7CF8" w:rsidRPr="00874CCE" w:rsidRDefault="00DB7CF8" w:rsidP="00DB7CF8">
      <w:pPr>
        <w:pStyle w:val="enumlev1"/>
        <w:spacing w:before="120"/>
        <w:rPr>
          <w:rtl/>
        </w:rPr>
      </w:pPr>
      <w:r w:rsidRPr="00874CCE">
        <w:rPr>
          <w:rtl/>
        </w:rPr>
        <w:tab/>
      </w:r>
      <w:r w:rsidRPr="00874CCE">
        <w:rPr>
          <w:rtl/>
        </w:rPr>
        <w:tab/>
      </w:r>
      <w:r w:rsidRPr="00874CCE">
        <w:rPr>
          <w:rFonts w:hint="cs"/>
          <w:rtl/>
        </w:rPr>
        <w:t xml:space="preserve">إذا كان </w:t>
      </w:r>
      <w:proofErr w:type="spellStart"/>
      <w:r w:rsidRPr="00874CCE">
        <w:t>R</w:t>
      </w:r>
      <w:r w:rsidRPr="00874CCE">
        <w:rPr>
          <w:vertAlign w:val="subscript"/>
        </w:rPr>
        <w:t>geo</w:t>
      </w:r>
      <w:proofErr w:type="spellEnd"/>
      <w:r w:rsidRPr="00874CCE">
        <w:rPr>
          <w:vertAlign w:val="subscript"/>
        </w:rPr>
        <w:t xml:space="preserve"> </w:t>
      </w:r>
      <w:r w:rsidRPr="00874CCE">
        <w:rPr>
          <w:rFonts w:cs="Times New Roman"/>
        </w:rPr>
        <w:t>&lt;</w:t>
      </w:r>
      <w:r w:rsidRPr="00874CCE">
        <w:t xml:space="preserve"> R</w:t>
      </w:r>
      <w:r w:rsidRPr="00874CCE">
        <w:rPr>
          <w:vertAlign w:val="subscript"/>
        </w:rPr>
        <w:t>z=0</w:t>
      </w:r>
      <w:r w:rsidRPr="00874CCE">
        <w:rPr>
          <w:rFonts w:hint="cs"/>
          <w:rtl/>
        </w:rPr>
        <w:t xml:space="preserve"> تكون الزاوية </w:t>
      </w:r>
      <w:r w:rsidRPr="00874CCE">
        <w:rPr>
          <w:szCs w:val="24"/>
        </w:rPr>
        <w:sym w:font="Symbol" w:char="F061"/>
      </w:r>
      <w:r w:rsidRPr="00874CCE">
        <w:rPr>
          <w:rFonts w:hint="cs"/>
          <w:rtl/>
        </w:rPr>
        <w:t xml:space="preserve"> موجبة</w:t>
      </w:r>
    </w:p>
    <w:p w14:paraId="69AED85F" w14:textId="77777777" w:rsidR="00DB7CF8" w:rsidRPr="00874CCE" w:rsidRDefault="00DB7CF8" w:rsidP="00DB7CF8">
      <w:pPr>
        <w:pStyle w:val="enumlev1"/>
        <w:spacing w:before="120"/>
        <w:rPr>
          <w:rtl/>
          <w:lang w:bidi="ar-SA"/>
        </w:rPr>
      </w:pPr>
      <w:r w:rsidRPr="00874CCE">
        <w:tab/>
      </w:r>
      <w:r w:rsidRPr="00874CCE">
        <w:rPr>
          <w:rtl/>
        </w:rPr>
        <w:tab/>
      </w:r>
      <w:r w:rsidRPr="00874CCE">
        <w:rPr>
          <w:rFonts w:hint="cs"/>
          <w:rtl/>
        </w:rPr>
        <w:t xml:space="preserve">إذا كان </w:t>
      </w:r>
      <w:proofErr w:type="spellStart"/>
      <w:r w:rsidRPr="00874CCE">
        <w:t>R</w:t>
      </w:r>
      <w:r w:rsidRPr="00874CCE">
        <w:rPr>
          <w:vertAlign w:val="subscript"/>
        </w:rPr>
        <w:t>geo</w:t>
      </w:r>
      <w:proofErr w:type="spellEnd"/>
      <w:r w:rsidRPr="00874CCE">
        <w:rPr>
          <w:vertAlign w:val="subscript"/>
        </w:rPr>
        <w:t xml:space="preserve"> </w:t>
      </w:r>
      <w:r w:rsidRPr="00874CCE">
        <w:t>= R</w:t>
      </w:r>
      <w:r w:rsidRPr="00874CCE">
        <w:rPr>
          <w:vertAlign w:val="subscript"/>
        </w:rPr>
        <w:t>z=0</w:t>
      </w:r>
      <w:r w:rsidRPr="00874CCE">
        <w:rPr>
          <w:rFonts w:hint="cs"/>
          <w:rtl/>
        </w:rPr>
        <w:t xml:space="preserve"> تكون الزاوية </w:t>
      </w:r>
      <w:r w:rsidRPr="00874CCE">
        <w:rPr>
          <w:szCs w:val="24"/>
        </w:rPr>
        <w:sym w:font="Symbol" w:char="F061"/>
      </w:r>
      <w:r w:rsidRPr="00874CCE">
        <w:rPr>
          <w:rFonts w:hint="cs"/>
          <w:rtl/>
        </w:rPr>
        <w:t xml:space="preserve"> = صفر</w:t>
      </w:r>
    </w:p>
    <w:p w14:paraId="73AFB16A" w14:textId="24E5BF66" w:rsidR="00DB7CF8" w:rsidRPr="00874CCE" w:rsidRDefault="00DB7CF8" w:rsidP="00DB7CF8">
      <w:pPr>
        <w:pStyle w:val="enumlev1"/>
        <w:spacing w:before="120"/>
        <w:rPr>
          <w:rtl/>
        </w:rPr>
      </w:pPr>
      <w:r w:rsidRPr="00874CCE">
        <w:rPr>
          <w:rtl/>
          <w:lang w:bidi="ar-SY"/>
        </w:rPr>
        <w:tab/>
      </w:r>
      <w:r w:rsidRPr="00874CCE">
        <w:tab/>
      </w:r>
      <w:r w:rsidRPr="00874CCE">
        <w:rPr>
          <w:rFonts w:hint="cs"/>
          <w:rtl/>
        </w:rPr>
        <w:t xml:space="preserve">إذا كان </w:t>
      </w:r>
      <w:proofErr w:type="spellStart"/>
      <w:r w:rsidRPr="00874CCE">
        <w:t>R</w:t>
      </w:r>
      <w:r w:rsidRPr="00874CCE">
        <w:rPr>
          <w:vertAlign w:val="subscript"/>
        </w:rPr>
        <w:t>geo</w:t>
      </w:r>
      <w:proofErr w:type="spellEnd"/>
      <w:r w:rsidRPr="00874CCE">
        <w:rPr>
          <w:vertAlign w:val="subscript"/>
        </w:rPr>
        <w:t xml:space="preserve"> </w:t>
      </w:r>
      <w:r w:rsidRPr="00874CCE">
        <w:rPr>
          <w:rFonts w:cs="Times New Roman"/>
        </w:rPr>
        <w:t>&gt;</w:t>
      </w:r>
      <w:r w:rsidRPr="00874CCE">
        <w:t xml:space="preserve"> R</w:t>
      </w:r>
      <w:r w:rsidRPr="00874CCE">
        <w:rPr>
          <w:vertAlign w:val="subscript"/>
        </w:rPr>
        <w:t>z=0</w:t>
      </w:r>
      <w:r w:rsidRPr="00874CCE">
        <w:rPr>
          <w:rFonts w:hint="cs"/>
          <w:rtl/>
        </w:rPr>
        <w:t xml:space="preserve"> أو إذا كان </w:t>
      </w:r>
      <w:r w:rsidRPr="00874CCE">
        <w:rPr>
          <w:lang w:val="en-GB"/>
        </w:rPr>
        <w:sym w:font="Symbol" w:char="F06C"/>
      </w:r>
      <w:r w:rsidRPr="00874CCE">
        <w:rPr>
          <w:i/>
          <w:iCs/>
          <w:vertAlign w:val="subscript"/>
          <w:lang w:val="en-GB"/>
        </w:rPr>
        <w:t>z</w:t>
      </w:r>
      <w:r w:rsidRPr="00874CCE">
        <w:rPr>
          <w:vertAlign w:val="subscript"/>
          <w:lang w:val="en-GB"/>
        </w:rPr>
        <w:t>=0</w:t>
      </w:r>
      <w:r w:rsidRPr="00874CCE">
        <w:rPr>
          <w:rFonts w:hint="cs"/>
          <w:rtl/>
          <w:lang w:val="en-GB"/>
        </w:rPr>
        <w:t> </w:t>
      </w:r>
      <w:r w:rsidRPr="00874CCE">
        <w:rPr>
          <w:lang w:val="en-GB"/>
        </w:rPr>
        <w:sym w:font="Symbol" w:char="F0A3"/>
      </w:r>
      <w:r w:rsidRPr="00874CCE">
        <w:rPr>
          <w:rFonts w:hint="cs"/>
          <w:rtl/>
          <w:lang w:val="en-GB"/>
        </w:rPr>
        <w:t> </w:t>
      </w:r>
      <w:r w:rsidRPr="00874CCE">
        <w:rPr>
          <w:lang w:val="en-GB"/>
        </w:rPr>
        <w:t>0</w:t>
      </w:r>
      <w:r w:rsidRPr="00874CCE">
        <w:rPr>
          <w:rFonts w:hint="cs"/>
          <w:rtl/>
          <w:lang w:val="en-GB"/>
        </w:rPr>
        <w:t xml:space="preserve"> </w:t>
      </w:r>
      <w:r w:rsidRPr="00874CCE">
        <w:rPr>
          <w:rFonts w:hint="cs"/>
          <w:rtl/>
        </w:rPr>
        <w:t xml:space="preserve">تكون الزاوية </w:t>
      </w:r>
      <w:r w:rsidRPr="00874CCE">
        <w:rPr>
          <w:szCs w:val="24"/>
        </w:rPr>
        <w:sym w:font="Symbol" w:char="F061"/>
      </w:r>
      <w:r w:rsidR="008A58B5" w:rsidRPr="00874CCE">
        <w:rPr>
          <w:rFonts w:hint="cs"/>
          <w:rtl/>
        </w:rPr>
        <w:t xml:space="preserve"> سالبة </w:t>
      </w:r>
      <w:r w:rsidRPr="00874CCE">
        <w:rPr>
          <w:rFonts w:hint="cs"/>
          <w:rtl/>
        </w:rPr>
        <w:t>.</w:t>
      </w:r>
    </w:p>
    <w:p w14:paraId="363627D8" w14:textId="60B47BC5" w:rsidR="00DB7CF8" w:rsidRPr="00874CCE" w:rsidRDefault="00BA7C40" w:rsidP="00DB7CF8">
      <w:pPr>
        <w:rPr>
          <w:rtl/>
        </w:rPr>
      </w:pPr>
      <w:r w:rsidRPr="00874CCE">
        <w:rPr>
          <w:rFonts w:hint="cs"/>
          <w:rtl/>
        </w:rPr>
        <w:t xml:space="preserve">وفي حال </w:t>
      </w:r>
      <w:r w:rsidR="008A58B5" w:rsidRPr="00874CCE">
        <w:rPr>
          <w:rFonts w:hint="cs"/>
          <w:rtl/>
        </w:rPr>
        <w:t>وجود المحطة الأرضية عند خط الاستواء:</w:t>
      </w:r>
    </w:p>
    <w:p w14:paraId="56A35884" w14:textId="3A80B3DB" w:rsidR="00DB7CF8" w:rsidRPr="00874CCE" w:rsidRDefault="00DB7CF8" w:rsidP="00DB7CF8">
      <w:pPr>
        <w:pStyle w:val="enumlev1"/>
        <w:spacing w:before="120"/>
        <w:rPr>
          <w:rtl/>
        </w:rPr>
      </w:pPr>
      <w:r w:rsidRPr="00874CCE">
        <w:rPr>
          <w:rtl/>
        </w:rPr>
        <w:tab/>
      </w:r>
      <w:r w:rsidRPr="00874CCE">
        <w:tab/>
      </w:r>
      <w:r w:rsidR="008A58B5" w:rsidRPr="00874CCE">
        <w:rPr>
          <w:rFonts w:hint="cs"/>
          <w:rtl/>
        </w:rPr>
        <w:t xml:space="preserve">تكون الزاوية </w:t>
      </w:r>
      <w:r w:rsidR="008A58B5" w:rsidRPr="00874CCE">
        <w:rPr>
          <w:szCs w:val="24"/>
        </w:rPr>
        <w:sym w:font="Symbol" w:char="F061"/>
      </w:r>
      <w:r w:rsidR="008A58B5" w:rsidRPr="00874CCE">
        <w:rPr>
          <w:rFonts w:hint="cs"/>
          <w:szCs w:val="24"/>
          <w:rtl/>
        </w:rPr>
        <w:t xml:space="preserve"> سالب العلامة </w:t>
      </w:r>
      <m:oMath>
        <m:sSub>
          <m:sSubPr>
            <m:ctrlPr>
              <w:rPr>
                <w:rFonts w:ascii="Cambria Math" w:hAnsi="Cambria Math"/>
                <w:i/>
              </w:rPr>
            </m:ctrlPr>
          </m:sSubPr>
          <m:e>
            <m:r>
              <w:rPr>
                <w:rFonts w:ascii="Cambria Math" w:hAnsi="Cambria Math"/>
              </w:rPr>
              <m:t>R</m:t>
            </m:r>
          </m:e>
          <m:sub>
            <m:r>
              <w:rPr>
                <w:rFonts w:ascii="Cambria Math" w:hAnsi="Cambria Math"/>
              </w:rPr>
              <m:t>EN</m:t>
            </m:r>
          </m:sub>
        </m:sSub>
        <m:d>
          <m:dPr>
            <m:ctrlPr>
              <w:rPr>
                <w:rFonts w:ascii="Cambria Math" w:hAnsi="Cambria Math"/>
                <w:i/>
              </w:rPr>
            </m:ctrlPr>
          </m:dPr>
          <m:e>
            <m:r>
              <w:rPr>
                <w:rFonts w:ascii="Cambria Math" w:hAnsi="Cambria Math"/>
              </w:rPr>
              <m:t>z</m:t>
            </m:r>
          </m:e>
        </m:d>
      </m:oMath>
    </w:p>
    <w:p w14:paraId="5387B1FE" w14:textId="77777777" w:rsidR="00DB7CF8" w:rsidRPr="00874CCE" w:rsidRDefault="00DB7CF8" w:rsidP="00DB7CF8">
      <w:pPr>
        <w:rPr>
          <w:rtl/>
          <w:lang w:bidi="ar-EG"/>
        </w:rPr>
      </w:pPr>
      <w:r w:rsidRPr="00874CCE">
        <w:rPr>
          <w:rFonts w:hint="cs"/>
          <w:rtl/>
          <w:lang w:bidi="ar-EG"/>
        </w:rPr>
        <w:t xml:space="preserve">ومن نقطة الاختبار المعينة لتحديد الزاوية </w:t>
      </w:r>
      <w:r w:rsidRPr="00874CCE">
        <w:rPr>
          <w:szCs w:val="24"/>
        </w:rPr>
        <w:sym w:font="Symbol" w:char="F061"/>
      </w:r>
      <w:r w:rsidRPr="00874CCE">
        <w:rPr>
          <w:rFonts w:hint="cs"/>
          <w:rtl/>
          <w:lang w:bidi="ar-EG"/>
        </w:rPr>
        <w:t xml:space="preserve">، يمكن حساب الزيادة </w:t>
      </w:r>
      <w:r w:rsidRPr="00874CCE">
        <w:rPr>
          <w:lang w:val="en-GB"/>
        </w:rPr>
        <w:sym w:font="Symbol" w:char="F044"/>
      </w:r>
      <w:r w:rsidRPr="00874CCE">
        <w:rPr>
          <w:lang w:val="en-GB"/>
        </w:rPr>
        <w:t>longitude</w:t>
      </w:r>
      <w:r w:rsidRPr="00874CCE">
        <w:rPr>
          <w:rFonts w:hint="cs"/>
          <w:szCs w:val="24"/>
          <w:rtl/>
          <w:lang w:bidi="ar-EG"/>
        </w:rPr>
        <w:t xml:space="preserve"> </w:t>
      </w:r>
      <w:r w:rsidRPr="00874CCE">
        <w:rPr>
          <w:rFonts w:hint="cs"/>
          <w:rtl/>
        </w:rPr>
        <w:t xml:space="preserve">في خط الطول بين النقطة أسفل الساتل </w:t>
      </w:r>
      <w:r w:rsidRPr="00874CCE">
        <w:t>non</w:t>
      </w:r>
      <w:r w:rsidRPr="00874CCE">
        <w:noBreakHyphen/>
        <w:t>GSO</w:t>
      </w:r>
      <w:r w:rsidRPr="00874CCE">
        <w:rPr>
          <w:rFonts w:hint="cs"/>
          <w:rtl/>
          <w:lang w:bidi="ar-EG"/>
        </w:rPr>
        <w:t xml:space="preserve"> والنقطة على القوس </w:t>
      </w:r>
      <w:r w:rsidRPr="00874CCE">
        <w:rPr>
          <w:lang w:bidi="ar-EG"/>
        </w:rPr>
        <w:t>GSO</w:t>
      </w:r>
      <w:r w:rsidRPr="00874CCE">
        <w:rPr>
          <w:rFonts w:hint="cs"/>
          <w:rtl/>
          <w:lang w:bidi="ar-EG"/>
        </w:rPr>
        <w:t xml:space="preserve"> حيث الزاوية </w:t>
      </w:r>
      <w:r w:rsidRPr="00874CCE">
        <w:rPr>
          <w:szCs w:val="24"/>
        </w:rPr>
        <w:sym w:font="Symbol" w:char="F061"/>
      </w:r>
      <w:r w:rsidRPr="00874CCE">
        <w:rPr>
          <w:rFonts w:hint="cs"/>
          <w:rtl/>
          <w:lang w:bidi="ar-EG"/>
        </w:rPr>
        <w:t xml:space="preserve"> في حدها الأدنى، كما هو مبين في الشكل</w:t>
      </w:r>
      <w:r w:rsidRPr="00874CCE">
        <w:rPr>
          <w:rFonts w:hint="eastAsia"/>
          <w:rtl/>
          <w:lang w:bidi="ar-EG"/>
        </w:rPr>
        <w:t> </w:t>
      </w:r>
      <w:r w:rsidRPr="00874CCE">
        <w:rPr>
          <w:lang w:bidi="ar-EG"/>
        </w:rPr>
        <w:t>55</w:t>
      </w:r>
      <w:r w:rsidRPr="00874CCE">
        <w:rPr>
          <w:rFonts w:hint="cs"/>
          <w:rtl/>
          <w:lang w:bidi="ar-EG"/>
        </w:rPr>
        <w:t>.</w:t>
      </w:r>
    </w:p>
    <w:p w14:paraId="17C448A6" w14:textId="77777777" w:rsidR="00DB7CF8" w:rsidRPr="00874CCE" w:rsidRDefault="00DB7CF8" w:rsidP="00393BE6">
      <w:pPr>
        <w:pStyle w:val="FigureNo"/>
        <w:rPr>
          <w:rtl/>
        </w:rPr>
      </w:pPr>
      <w:r w:rsidRPr="00874CCE">
        <w:rPr>
          <w:rFonts w:hint="cs"/>
          <w:rtl/>
        </w:rPr>
        <w:lastRenderedPageBreak/>
        <w:t xml:space="preserve">الشكل </w:t>
      </w:r>
      <w:r w:rsidRPr="00874CCE">
        <w:t>55</w:t>
      </w:r>
    </w:p>
    <w:p w14:paraId="6023C6F1" w14:textId="44C5AE98" w:rsidR="00DB7CF8" w:rsidRDefault="00DB7CF8" w:rsidP="00393BE6">
      <w:pPr>
        <w:pStyle w:val="FigureTitle"/>
        <w:rPr>
          <w:lang w:val="en-US"/>
        </w:rPr>
      </w:pPr>
      <w:r w:rsidRPr="00874CCE">
        <w:rPr>
          <w:rFonts w:hint="cs"/>
          <w:rtl/>
        </w:rPr>
        <w:t xml:space="preserve">تعريف الزاوية </w:t>
      </w:r>
      <w:r w:rsidRPr="00874CCE">
        <w:sym w:font="Symbol" w:char="F044"/>
      </w:r>
      <w:r w:rsidRPr="00874CCE">
        <w:t>longitude</w:t>
      </w:r>
    </w:p>
    <w:p w14:paraId="3BE44035" w14:textId="559E207F" w:rsidR="00575AA4" w:rsidRDefault="00B20C75" w:rsidP="00575AA4">
      <w:pPr>
        <w:pStyle w:val="Figure"/>
      </w:pPr>
      <w:r>
        <w:rPr>
          <w:noProof/>
        </w:rPr>
        <w:drawing>
          <wp:inline distT="0" distB="0" distL="0" distR="0" wp14:anchorId="2E519156" wp14:editId="66832E90">
            <wp:extent cx="5800356" cy="3584455"/>
            <wp:effectExtent l="0" t="0" r="0" b="0"/>
            <wp:docPr id="2093252256" name="Picture 2093252256" descr="A diagram of a circl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56" name="Picture 2093252256" descr="A diagram of a circle with lines and points&#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800356" cy="3584455"/>
                    </a:xfrm>
                    <a:prstGeom prst="rect">
                      <a:avLst/>
                    </a:prstGeom>
                  </pic:spPr>
                </pic:pic>
              </a:graphicData>
            </a:graphic>
          </wp:inline>
        </w:drawing>
      </w:r>
    </w:p>
    <w:p w14:paraId="64B9469D" w14:textId="3537E1F5" w:rsidR="00DB7CF8" w:rsidRPr="00874CCE" w:rsidRDefault="00DB7CF8" w:rsidP="004450CB">
      <w:pPr>
        <w:pStyle w:val="Normalaftertitle"/>
        <w:rPr>
          <w:rtl/>
          <w:lang w:bidi="ar-SY"/>
        </w:rPr>
      </w:pPr>
      <w:r w:rsidRPr="00874CCE">
        <w:rPr>
          <w:rFonts w:hint="cs"/>
          <w:rtl/>
          <w:lang w:bidi="ar-SY"/>
        </w:rPr>
        <w:t>وبالتالي:</w:t>
      </w:r>
    </w:p>
    <w:p w14:paraId="32D6D4B8" w14:textId="77777777" w:rsidR="00DB7CF8" w:rsidRPr="00874CCE" w:rsidRDefault="00DB7CF8" w:rsidP="00DB7CF8">
      <w:pPr>
        <w:pStyle w:val="enumlev1"/>
        <w:keepNext/>
        <w:keepLines/>
      </w:pPr>
      <w:r w:rsidRPr="00874CCE">
        <w:tab/>
      </w:r>
      <w:r w:rsidRPr="00874CCE">
        <w:rPr>
          <w:szCs w:val="22"/>
        </w:rPr>
        <w:sym w:font="Symbol" w:char="F044"/>
      </w:r>
      <w:r w:rsidRPr="00874CCE">
        <w:t xml:space="preserve">Long = </w:t>
      </w:r>
      <w:proofErr w:type="spellStart"/>
      <w:r w:rsidRPr="00874CCE">
        <w:t>LongAlpha</w:t>
      </w:r>
      <w:proofErr w:type="spellEnd"/>
      <w:r w:rsidRPr="00874CCE">
        <w:t xml:space="preserve"> – </w:t>
      </w:r>
      <w:proofErr w:type="spellStart"/>
      <w:r w:rsidRPr="00874CCE">
        <w:t>LongNGSO</w:t>
      </w:r>
      <w:proofErr w:type="spellEnd"/>
    </w:p>
    <w:p w14:paraId="76AB6EF5" w14:textId="77777777" w:rsidR="00DB7CF8" w:rsidRPr="00874CCE" w:rsidRDefault="00DB7CF8" w:rsidP="00DB7CF8">
      <w:pPr>
        <w:keepNext/>
        <w:keepLines/>
        <w:rPr>
          <w:rtl/>
          <w:lang w:bidi="ar-SY"/>
        </w:rPr>
      </w:pPr>
      <w:r w:rsidRPr="00874CCE">
        <w:rPr>
          <w:rFonts w:hint="cs"/>
          <w:rtl/>
          <w:lang w:bidi="ar-SY"/>
        </w:rPr>
        <w:t xml:space="preserve">وينبغي، عند تكرار الزاوية </w:t>
      </w:r>
      <w:r w:rsidRPr="00874CCE">
        <w:rPr>
          <w:szCs w:val="24"/>
        </w:rPr>
        <w:sym w:font="Symbol" w:char="F061"/>
      </w:r>
      <w:r w:rsidRPr="00874CCE">
        <w:rPr>
          <w:rFonts w:hint="cs"/>
          <w:rtl/>
          <w:lang w:bidi="ar-SY"/>
        </w:rPr>
        <w:t>، استعمال نقاط اختبار تلب‍ي المتطلبات الواردة في الفقرة</w:t>
      </w:r>
      <w:r w:rsidRPr="00874CCE">
        <w:rPr>
          <w:rFonts w:hint="eastAsia"/>
          <w:rtl/>
          <w:lang w:bidi="ar-SY"/>
        </w:rPr>
        <w:t> </w:t>
      </w:r>
      <w:r w:rsidRPr="00874CCE">
        <w:rPr>
          <w:lang w:bidi="ar-SY"/>
        </w:rPr>
        <w:t>4.D1</w:t>
      </w:r>
      <w:r w:rsidRPr="00874CCE">
        <w:rPr>
          <w:rFonts w:hint="cs"/>
          <w:rtl/>
          <w:lang w:bidi="ar-SY"/>
        </w:rPr>
        <w:t>.</w:t>
      </w:r>
    </w:p>
    <w:p w14:paraId="29CC9E39" w14:textId="77777777" w:rsidR="00DB7CF8" w:rsidRPr="00874CCE" w:rsidRDefault="00DB7CF8" w:rsidP="00DB7CF8">
      <w:pPr>
        <w:rPr>
          <w:spacing w:val="-4"/>
          <w:rtl/>
          <w:lang w:bidi="ar-SY"/>
        </w:rPr>
      </w:pPr>
      <w:r w:rsidRPr="00874CCE">
        <w:rPr>
          <w:rFonts w:hint="cs"/>
          <w:spacing w:val="-4"/>
          <w:rtl/>
          <w:lang w:bidi="ar-SY"/>
        </w:rPr>
        <w:t>و</w:t>
      </w:r>
      <w:r w:rsidRPr="00874CCE">
        <w:rPr>
          <w:spacing w:val="-4"/>
          <w:rtl/>
          <w:lang w:bidi="ar-SY"/>
        </w:rPr>
        <w:t>إذا كان هنا</w:t>
      </w:r>
      <w:r w:rsidRPr="00874CCE">
        <w:rPr>
          <w:rFonts w:hint="cs"/>
          <w:spacing w:val="-4"/>
          <w:rtl/>
          <w:lang w:bidi="ar-SY"/>
        </w:rPr>
        <w:t>ل</w:t>
      </w:r>
      <w:r w:rsidRPr="00874CCE">
        <w:rPr>
          <w:spacing w:val="-4"/>
          <w:rtl/>
          <w:lang w:bidi="ar-SY"/>
        </w:rPr>
        <w:t xml:space="preserve">ك نقطتان </w:t>
      </w:r>
      <w:r w:rsidRPr="00874CCE">
        <w:rPr>
          <w:rFonts w:hint="cs"/>
          <w:spacing w:val="-4"/>
          <w:rtl/>
          <w:lang w:bidi="ar-SY"/>
        </w:rPr>
        <w:t>على</w:t>
      </w:r>
      <w:r w:rsidRPr="00874CCE">
        <w:rPr>
          <w:spacing w:val="-4"/>
          <w:rtl/>
          <w:lang w:bidi="ar-SY"/>
        </w:rPr>
        <w:t xml:space="preserve"> </w:t>
      </w:r>
      <w:r w:rsidRPr="00874CCE">
        <w:rPr>
          <w:rFonts w:hint="cs"/>
          <w:spacing w:val="-4"/>
          <w:rtl/>
          <w:lang w:bidi="ar-SY"/>
        </w:rPr>
        <w:t>ال</w:t>
      </w:r>
      <w:r w:rsidRPr="00874CCE">
        <w:rPr>
          <w:spacing w:val="-4"/>
          <w:rtl/>
          <w:lang w:bidi="ar-SY"/>
        </w:rPr>
        <w:t xml:space="preserve">قوس </w:t>
      </w:r>
      <w:r w:rsidRPr="00874CCE">
        <w:rPr>
          <w:spacing w:val="-4"/>
          <w:lang w:bidi="ar-SY"/>
        </w:rPr>
        <w:t>GSO</w:t>
      </w:r>
      <w:r w:rsidRPr="00874CCE">
        <w:rPr>
          <w:spacing w:val="-4"/>
          <w:rtl/>
          <w:lang w:bidi="ar-SY"/>
        </w:rPr>
        <w:t xml:space="preserve"> تعطي</w:t>
      </w:r>
      <w:r w:rsidRPr="00874CCE">
        <w:rPr>
          <w:rFonts w:hint="cs"/>
          <w:spacing w:val="-4"/>
          <w:rtl/>
          <w:lang w:bidi="ar-SY"/>
        </w:rPr>
        <w:t>ان</w:t>
      </w:r>
      <w:r w:rsidRPr="00874CCE">
        <w:rPr>
          <w:spacing w:val="-4"/>
          <w:rtl/>
          <w:lang w:bidi="ar-SY"/>
        </w:rPr>
        <w:t xml:space="preserve"> نفس</w:t>
      </w:r>
      <w:r w:rsidRPr="00874CCE">
        <w:rPr>
          <w:rFonts w:hint="cs"/>
          <w:spacing w:val="-4"/>
          <w:rtl/>
          <w:lang w:bidi="ar-SY"/>
        </w:rPr>
        <w:t xml:space="preserve"> الزاوية</w:t>
      </w:r>
      <w:r w:rsidRPr="00874CCE">
        <w:rPr>
          <w:spacing w:val="-4"/>
          <w:rtl/>
          <w:lang w:bidi="ar-SY"/>
        </w:rPr>
        <w:t xml:space="preserve"> </w:t>
      </w:r>
      <w:r w:rsidRPr="00874CCE">
        <w:rPr>
          <w:spacing w:val="-4"/>
          <w:szCs w:val="24"/>
          <w:lang w:val="en-GB"/>
        </w:rPr>
        <w:sym w:font="Symbol" w:char="F061"/>
      </w:r>
      <w:r w:rsidRPr="00874CCE">
        <w:rPr>
          <w:rFonts w:hint="cs"/>
          <w:spacing w:val="-4"/>
          <w:szCs w:val="24"/>
          <w:rtl/>
          <w:lang w:val="en-GB" w:bidi="ar-EG"/>
        </w:rPr>
        <w:t xml:space="preserve"> </w:t>
      </w:r>
      <w:r w:rsidRPr="00874CCE">
        <w:rPr>
          <w:spacing w:val="-4"/>
          <w:rtl/>
          <w:lang w:bidi="ar-SY"/>
        </w:rPr>
        <w:t xml:space="preserve">(ربما الحافتين لنقاط الرؤية)، </w:t>
      </w:r>
      <w:r w:rsidRPr="00874CCE">
        <w:rPr>
          <w:rFonts w:hint="cs"/>
          <w:spacing w:val="-4"/>
          <w:rtl/>
          <w:lang w:bidi="ar-SY"/>
        </w:rPr>
        <w:t>عندئذ ينبغي</w:t>
      </w:r>
      <w:r w:rsidRPr="00874CCE">
        <w:rPr>
          <w:spacing w:val="-4"/>
          <w:rtl/>
          <w:lang w:bidi="ar-SY"/>
        </w:rPr>
        <w:t xml:space="preserve"> تحديد الخيار ذي الحد الأدنى المطلق </w:t>
      </w:r>
      <w:r w:rsidRPr="00874CCE">
        <w:rPr>
          <w:spacing w:val="-4"/>
          <w:szCs w:val="22"/>
          <w:lang w:val="en-GB"/>
        </w:rPr>
        <w:sym w:font="Symbol" w:char="F044"/>
      </w:r>
      <w:r w:rsidRPr="00874CCE">
        <w:rPr>
          <w:spacing w:val="-4"/>
          <w:lang w:val="en-GB"/>
        </w:rPr>
        <w:t>Long</w:t>
      </w:r>
      <w:r w:rsidRPr="00874CCE">
        <w:rPr>
          <w:spacing w:val="-4"/>
          <w:rtl/>
          <w:lang w:bidi="ar-SY"/>
        </w:rPr>
        <w:t xml:space="preserve">. </w:t>
      </w:r>
      <w:r w:rsidRPr="00874CCE">
        <w:rPr>
          <w:rFonts w:hint="cs"/>
          <w:spacing w:val="-4"/>
          <w:rtl/>
          <w:lang w:bidi="ar-SY"/>
        </w:rPr>
        <w:t>و</w:t>
      </w:r>
      <w:r w:rsidRPr="00874CCE">
        <w:rPr>
          <w:spacing w:val="-4"/>
          <w:rtl/>
          <w:lang w:bidi="ar-SY"/>
        </w:rPr>
        <w:t xml:space="preserve">إذا كان </w:t>
      </w:r>
      <w:r w:rsidRPr="00874CCE">
        <w:rPr>
          <w:rFonts w:hint="cs"/>
          <w:spacing w:val="-4"/>
          <w:rtl/>
          <w:lang w:bidi="ar-SY"/>
        </w:rPr>
        <w:t>لكلتيهما</w:t>
      </w:r>
      <w:r w:rsidRPr="00874CCE">
        <w:rPr>
          <w:spacing w:val="-4"/>
          <w:rtl/>
          <w:lang w:bidi="ar-SY"/>
        </w:rPr>
        <w:t xml:space="preserve"> نفس</w:t>
      </w:r>
      <w:r w:rsidRPr="00874CCE">
        <w:rPr>
          <w:rFonts w:hint="cs"/>
          <w:spacing w:val="-4"/>
          <w:rtl/>
          <w:lang w:bidi="ar-SY"/>
        </w:rPr>
        <w:t xml:space="preserve"> الزاوية</w:t>
      </w:r>
      <w:r w:rsidRPr="00874CCE">
        <w:rPr>
          <w:spacing w:val="-4"/>
          <w:rtl/>
          <w:lang w:bidi="ar-SY"/>
        </w:rPr>
        <w:t xml:space="preserve"> </w:t>
      </w:r>
      <w:r w:rsidRPr="00874CCE">
        <w:rPr>
          <w:spacing w:val="-4"/>
          <w:szCs w:val="22"/>
          <w:lang w:val="en-GB"/>
        </w:rPr>
        <w:sym w:font="Symbol" w:char="F044"/>
      </w:r>
      <w:r w:rsidRPr="00874CCE">
        <w:rPr>
          <w:spacing w:val="-4"/>
          <w:lang w:val="en-GB"/>
        </w:rPr>
        <w:t>Long</w:t>
      </w:r>
      <w:r w:rsidRPr="00874CCE">
        <w:rPr>
          <w:spacing w:val="-4"/>
          <w:rtl/>
          <w:lang w:bidi="ar-SY"/>
        </w:rPr>
        <w:t xml:space="preserve"> ولكن </w:t>
      </w:r>
      <w:r w:rsidRPr="00874CCE">
        <w:rPr>
          <w:rFonts w:hint="cs"/>
          <w:spacing w:val="-4"/>
          <w:rtl/>
          <w:lang w:bidi="ar-SY"/>
        </w:rPr>
        <w:t>بإشارات</w:t>
      </w:r>
      <w:r w:rsidRPr="00874CCE">
        <w:rPr>
          <w:spacing w:val="-4"/>
          <w:rtl/>
          <w:lang w:bidi="ar-SY"/>
        </w:rPr>
        <w:t xml:space="preserve"> مختلفة، </w:t>
      </w:r>
      <w:r w:rsidRPr="00874CCE">
        <w:rPr>
          <w:rFonts w:hint="cs"/>
          <w:spacing w:val="-4"/>
          <w:rtl/>
          <w:lang w:bidi="ar-SY"/>
        </w:rPr>
        <w:t>عندئذ ينبغي</w:t>
      </w:r>
      <w:r w:rsidRPr="00874CCE">
        <w:rPr>
          <w:spacing w:val="-4"/>
          <w:rtl/>
          <w:lang w:bidi="ar-SY"/>
        </w:rPr>
        <w:t xml:space="preserve"> استخدام</w:t>
      </w:r>
      <w:r w:rsidRPr="00874CCE">
        <w:rPr>
          <w:rFonts w:hint="cs"/>
          <w:spacing w:val="-4"/>
          <w:rtl/>
          <w:lang w:bidi="ar-SY"/>
        </w:rPr>
        <w:t xml:space="preserve"> النقطة</w:t>
      </w:r>
      <w:r w:rsidRPr="00874CCE">
        <w:rPr>
          <w:spacing w:val="-4"/>
          <w:rtl/>
          <w:lang w:bidi="ar-SY"/>
        </w:rPr>
        <w:t xml:space="preserve"> الموجب</w:t>
      </w:r>
      <w:r w:rsidRPr="00874CCE">
        <w:rPr>
          <w:rFonts w:hint="cs"/>
          <w:spacing w:val="-4"/>
          <w:rtl/>
          <w:lang w:bidi="ar-SY"/>
        </w:rPr>
        <w:t>ة</w:t>
      </w:r>
      <w:r w:rsidRPr="00874CCE">
        <w:rPr>
          <w:spacing w:val="-4"/>
          <w:rtl/>
          <w:lang w:bidi="ar-SY"/>
        </w:rPr>
        <w:t>.</w:t>
      </w:r>
    </w:p>
    <w:p w14:paraId="29DEB5DE" w14:textId="77777777" w:rsidR="00DB7CF8" w:rsidRPr="00874CCE" w:rsidRDefault="00DB7CF8" w:rsidP="00DB7CF8">
      <w:pPr>
        <w:pStyle w:val="Heading4"/>
        <w:rPr>
          <w:rtl/>
          <w:lang w:bidi="ar-EG"/>
        </w:rPr>
      </w:pPr>
      <w:r w:rsidRPr="00874CCE">
        <w:rPr>
          <w:lang w:bidi="ar-SY"/>
        </w:rPr>
        <w:t>2.4.</w:t>
      </w:r>
      <w:proofErr w:type="gramStart"/>
      <w:r w:rsidRPr="00874CCE">
        <w:rPr>
          <w:lang w:bidi="ar-SY"/>
        </w:rPr>
        <w:t>4.D</w:t>
      </w:r>
      <w:proofErr w:type="gramEnd"/>
      <w:r w:rsidRPr="00874CCE">
        <w:rPr>
          <w:lang w:bidi="ar-SY"/>
        </w:rPr>
        <w:t>6</w:t>
      </w:r>
      <w:r w:rsidRPr="00874CCE">
        <w:rPr>
          <w:rtl/>
          <w:lang w:bidi="ar-EG"/>
        </w:rPr>
        <w:tab/>
      </w:r>
      <w:r w:rsidRPr="00874CCE">
        <w:rPr>
          <w:rFonts w:hint="cs"/>
          <w:rtl/>
          <w:lang w:bidi="ar-EG"/>
        </w:rPr>
        <w:t>مدى البحث ألفا</w:t>
      </w:r>
    </w:p>
    <w:p w14:paraId="5FF3D239" w14:textId="77777777" w:rsidR="00DB7CF8" w:rsidRPr="00874CCE" w:rsidRDefault="00DB7CF8" w:rsidP="00DB7CF8">
      <w:pPr>
        <w:rPr>
          <w:rtl/>
          <w:lang w:bidi="ar-SY"/>
        </w:rPr>
      </w:pPr>
      <w:r w:rsidRPr="00874CCE">
        <w:rPr>
          <w:rFonts w:hint="cs"/>
          <w:rtl/>
          <w:lang w:bidi="ar-EG"/>
        </w:rPr>
        <w:t>ي</w:t>
      </w:r>
      <w:r w:rsidRPr="00874CCE">
        <w:rPr>
          <w:rtl/>
          <w:lang w:bidi="ar-EG"/>
        </w:rPr>
        <w:t xml:space="preserve">لاحظ أن </w:t>
      </w:r>
      <w:r w:rsidRPr="00874CCE">
        <w:rPr>
          <w:rFonts w:hint="cs"/>
          <w:rtl/>
          <w:lang w:bidi="ar-EG"/>
        </w:rPr>
        <w:t>ال</w:t>
      </w:r>
      <w:r w:rsidRPr="00874CCE">
        <w:rPr>
          <w:rtl/>
          <w:lang w:bidi="ar-EG"/>
        </w:rPr>
        <w:t xml:space="preserve">قوس </w:t>
      </w:r>
      <w:r w:rsidRPr="00874CCE">
        <w:rPr>
          <w:lang w:bidi="ar-EG"/>
        </w:rPr>
        <w:t>GSO</w:t>
      </w:r>
      <w:r w:rsidRPr="00874CCE">
        <w:rPr>
          <w:rtl/>
          <w:lang w:bidi="ar-EG"/>
        </w:rPr>
        <w:t xml:space="preserve"> </w:t>
      </w:r>
      <w:r w:rsidRPr="00874CCE">
        <w:rPr>
          <w:rFonts w:hint="cs"/>
          <w:rtl/>
          <w:lang w:bidi="ar-EG"/>
        </w:rPr>
        <w:t>ت</w:t>
      </w:r>
      <w:r w:rsidRPr="00874CCE">
        <w:rPr>
          <w:rtl/>
          <w:lang w:bidi="ar-EG"/>
        </w:rPr>
        <w:t>كون مرئي</w:t>
      </w:r>
      <w:r w:rsidRPr="00874CCE">
        <w:rPr>
          <w:rFonts w:hint="cs"/>
          <w:rtl/>
          <w:lang w:bidi="ar-EG"/>
        </w:rPr>
        <w:t>ة من النقطة</w:t>
      </w:r>
      <w:r w:rsidRPr="00874CCE">
        <w:rPr>
          <w:rtl/>
          <w:lang w:bidi="ar-EG"/>
        </w:rPr>
        <w:t xml:space="preserve"> </w:t>
      </w:r>
      <w:r w:rsidRPr="00874CCE">
        <w:rPr>
          <w:lang w:bidi="ar-EG"/>
        </w:rPr>
        <w:t>non-GSO</w:t>
      </w:r>
      <w:r w:rsidRPr="00874CCE">
        <w:rPr>
          <w:rtl/>
          <w:lang w:bidi="ar-EG"/>
        </w:rPr>
        <w:t xml:space="preserve"> على ارتفاع </w:t>
      </w:r>
      <w:proofErr w:type="spellStart"/>
      <w:r w:rsidRPr="00874CCE">
        <w:rPr>
          <w:i/>
          <w:lang w:val="en-GB"/>
        </w:rPr>
        <w:t>h</w:t>
      </w:r>
      <w:r w:rsidRPr="00874CCE">
        <w:rPr>
          <w:i/>
          <w:vertAlign w:val="subscript"/>
          <w:lang w:val="en-GB"/>
        </w:rPr>
        <w:t>nGSO</w:t>
      </w:r>
      <w:proofErr w:type="spellEnd"/>
      <w:r w:rsidRPr="00874CCE">
        <w:rPr>
          <w:rtl/>
          <w:lang w:bidi="ar-EG"/>
        </w:rPr>
        <w:t xml:space="preserve"> و</w:t>
      </w:r>
      <w:r w:rsidRPr="00874CCE">
        <w:rPr>
          <w:rFonts w:hint="cs"/>
          <w:rtl/>
          <w:lang w:bidi="ar-EG"/>
        </w:rPr>
        <w:t>خط عرض</w:t>
      </w:r>
      <w:r w:rsidRPr="00874CCE">
        <w:rPr>
          <w:rtl/>
          <w:lang w:bidi="ar-EG"/>
        </w:rPr>
        <w:t xml:space="preserve"> </w:t>
      </w:r>
      <w:proofErr w:type="spellStart"/>
      <w:r w:rsidRPr="00874CCE">
        <w:rPr>
          <w:i/>
          <w:lang w:val="en-GB"/>
        </w:rPr>
        <w:t>lat</w:t>
      </w:r>
      <w:r w:rsidRPr="00874CCE">
        <w:rPr>
          <w:i/>
          <w:vertAlign w:val="subscript"/>
          <w:lang w:val="en-GB"/>
        </w:rPr>
        <w:t>nGSO</w:t>
      </w:r>
      <w:proofErr w:type="spellEnd"/>
      <w:r w:rsidRPr="00874CCE">
        <w:rPr>
          <w:rtl/>
          <w:lang w:bidi="ar-EG"/>
        </w:rPr>
        <w:t xml:space="preserve"> إذا كان الفرق في</w:t>
      </w:r>
      <w:r w:rsidRPr="00874CCE">
        <w:rPr>
          <w:rFonts w:hint="cs"/>
          <w:rtl/>
          <w:lang w:bidi="ar-EG"/>
        </w:rPr>
        <w:t> </w:t>
      </w:r>
      <w:r w:rsidRPr="00874CCE">
        <w:rPr>
          <w:rtl/>
          <w:lang w:bidi="ar-EG"/>
        </w:rPr>
        <w:t>خط الطول أقل من:</w:t>
      </w:r>
    </w:p>
    <w:p w14:paraId="267128B2" w14:textId="77777777" w:rsidR="00B20C75" w:rsidRPr="00B20C75" w:rsidRDefault="00B20C75" w:rsidP="004450CB">
      <w:pPr>
        <w:pStyle w:val="Equation"/>
      </w:pPr>
      <w:r w:rsidRPr="00B20C75">
        <w:tab/>
      </w:r>
      <w:r w:rsidRPr="00B20C75">
        <w:tab/>
      </w:r>
      <m:oMath>
        <m:func>
          <m:funcPr>
            <m:ctrlPr/>
          </m:funcPr>
          <m:fName>
            <m:r>
              <m:rPr>
                <m:sty m:val="p"/>
              </m:rPr>
              <m:t>cos</m:t>
            </m:r>
          </m:fName>
          <m:e>
            <m:r>
              <m:rPr>
                <m:sty m:val="p"/>
              </m:rPr>
              <m:t>∆</m:t>
            </m:r>
            <m:r>
              <m:t>long</m:t>
            </m:r>
            <m:r>
              <m:rPr>
                <m:sty m:val="p"/>
              </m:rPr>
              <m:t>=</m:t>
            </m:r>
            <m:f>
              <m:fPr>
                <m:ctrlPr/>
              </m:fPr>
              <m:num>
                <m:func>
                  <m:funcPr>
                    <m:ctrlPr/>
                  </m:funcPr>
                  <m:fName>
                    <m:r>
                      <m:rPr>
                        <m:sty m:val="p"/>
                      </m:rPr>
                      <m:t>cos</m:t>
                    </m:r>
                  </m:fName>
                  <m:e>
                    <m:r>
                      <m:t>x</m:t>
                    </m:r>
                  </m:e>
                </m:func>
              </m:num>
              <m:den>
                <m:func>
                  <m:funcPr>
                    <m:ctrlPr/>
                  </m:funcPr>
                  <m:fName>
                    <m:r>
                      <m:rPr>
                        <m:sty m:val="p"/>
                      </m:rPr>
                      <m:t>cos</m:t>
                    </m:r>
                  </m:fName>
                  <m:e>
                    <m:sSub>
                      <m:sSubPr>
                        <m:ctrlPr/>
                      </m:sSubPr>
                      <m:e>
                        <m:r>
                          <m:t>lat</m:t>
                        </m:r>
                      </m:e>
                      <m:sub>
                        <m:r>
                          <m:t>nGSO</m:t>
                        </m:r>
                      </m:sub>
                    </m:sSub>
                  </m:e>
                </m:func>
              </m:den>
            </m:f>
          </m:e>
        </m:func>
      </m:oMath>
    </w:p>
    <w:p w14:paraId="28E2185F" w14:textId="10764033" w:rsidR="00DB7CF8" w:rsidRDefault="00DB7CF8" w:rsidP="00DB7CF8">
      <w:pPr>
        <w:keepNext/>
        <w:rPr>
          <w:lang w:val="en-GB"/>
        </w:rPr>
      </w:pPr>
      <w:r w:rsidRPr="00874CCE">
        <w:rPr>
          <w:rFonts w:hint="cs"/>
          <w:rtl/>
          <w:lang w:val="en-GB"/>
        </w:rPr>
        <w:t>حيث:</w:t>
      </w:r>
    </w:p>
    <w:p w14:paraId="20828ECE" w14:textId="77777777" w:rsidR="00B20C75" w:rsidRPr="00B20C75" w:rsidRDefault="00B20C75" w:rsidP="004450CB">
      <w:pPr>
        <w:pStyle w:val="Equation"/>
      </w:pPr>
      <w:r w:rsidRPr="00B20C75">
        <w:tab/>
      </w:r>
      <w:r w:rsidRPr="00B20C75">
        <w:tab/>
      </w:r>
      <m:oMath>
        <m:r>
          <m:t>x</m:t>
        </m:r>
        <m:r>
          <m:rPr>
            <m:sty m:val="p"/>
          </m:rPr>
          <m:t>=</m:t>
        </m:r>
        <m:sSub>
          <m:sSubPr>
            <m:ctrlPr/>
          </m:sSubPr>
          <m:e>
            <m:r>
              <m:t>x</m:t>
            </m:r>
          </m:e>
          <m:sub>
            <m:r>
              <m:rPr>
                <m:sty m:val="p"/>
              </m:rPr>
              <m:t>1</m:t>
            </m:r>
          </m:sub>
        </m:sSub>
        <m:r>
          <m:rPr>
            <m:sty m:val="p"/>
          </m:rPr>
          <m:t>+</m:t>
        </m:r>
        <m:sSub>
          <m:sSubPr>
            <m:ctrlPr/>
          </m:sSubPr>
          <m:e>
            <m:r>
              <m:t>x</m:t>
            </m:r>
          </m:e>
          <m:sub>
            <m:r>
              <m:rPr>
                <m:sty m:val="p"/>
              </m:rPr>
              <m:t>2</m:t>
            </m:r>
          </m:sub>
        </m:sSub>
      </m:oMath>
    </w:p>
    <w:p w14:paraId="6644266F" w14:textId="7EFDE207" w:rsidR="00DB7CF8" w:rsidRDefault="00DB7CF8" w:rsidP="00DB7CF8">
      <w:pPr>
        <w:keepNext/>
        <w:rPr>
          <w:lang w:val="en-GB"/>
        </w:rPr>
      </w:pPr>
      <w:r w:rsidRPr="00874CCE">
        <w:rPr>
          <w:rFonts w:hint="cs"/>
          <w:rtl/>
          <w:lang w:val="en-GB"/>
        </w:rPr>
        <w:t>و:</w:t>
      </w:r>
    </w:p>
    <w:p w14:paraId="52C628C8" w14:textId="77777777" w:rsidR="00B20C75" w:rsidRPr="00B20C75" w:rsidRDefault="00B20C75" w:rsidP="004450CB">
      <w:pPr>
        <w:pStyle w:val="Equation"/>
      </w:pPr>
      <w:r w:rsidRPr="00B20C75">
        <w:tab/>
      </w:r>
      <w:r w:rsidRPr="00B20C75">
        <w:tab/>
      </w:r>
      <m:oMath>
        <m:func>
          <m:funcPr>
            <m:ctrlPr/>
          </m:funcPr>
          <m:fName>
            <m:r>
              <m:rPr>
                <m:sty m:val="p"/>
              </m:rPr>
              <m:t>cos</m:t>
            </m:r>
          </m:fName>
          <m:e>
            <m:sSub>
              <m:sSubPr>
                <m:ctrlPr/>
              </m:sSubPr>
              <m:e>
                <m:r>
                  <m:t>x</m:t>
                </m:r>
              </m:e>
              <m:sub>
                <m:r>
                  <m:rPr>
                    <m:sty m:val="p"/>
                  </m:rPr>
                  <m:t>1</m:t>
                </m:r>
              </m:sub>
            </m:sSub>
            <m:r>
              <m:rPr>
                <m:sty m:val="p"/>
              </m:rPr>
              <m:t>=</m:t>
            </m:r>
            <m:f>
              <m:fPr>
                <m:ctrlPr/>
              </m:fPr>
              <m:num>
                <m:sSub>
                  <m:sSubPr>
                    <m:ctrlPr/>
                  </m:sSubPr>
                  <m:e>
                    <m:r>
                      <m:t>R</m:t>
                    </m:r>
                  </m:e>
                  <m:sub>
                    <m:r>
                      <m:t>e</m:t>
                    </m:r>
                  </m:sub>
                </m:sSub>
              </m:num>
              <m:den>
                <m:sSub>
                  <m:sSubPr>
                    <m:ctrlPr/>
                  </m:sSubPr>
                  <m:e>
                    <m:r>
                      <m:t>R</m:t>
                    </m:r>
                  </m:e>
                  <m:sub>
                    <m:r>
                      <m:t>gso</m:t>
                    </m:r>
                  </m:sub>
                </m:sSub>
              </m:den>
            </m:f>
          </m:e>
        </m:func>
      </m:oMath>
    </w:p>
    <w:p w14:paraId="171750AF" w14:textId="77777777" w:rsidR="00B20C75" w:rsidRPr="00B20C75" w:rsidRDefault="00B20C75" w:rsidP="004450CB">
      <w:pPr>
        <w:pStyle w:val="Equation"/>
      </w:pPr>
      <w:r w:rsidRPr="00B20C75">
        <w:tab/>
      </w:r>
      <w:r w:rsidRPr="00B20C75">
        <w:tab/>
      </w:r>
      <m:oMath>
        <m:func>
          <m:funcPr>
            <m:ctrlPr/>
          </m:funcPr>
          <m:fName>
            <m:r>
              <m:rPr>
                <m:sty m:val="p"/>
              </m:rPr>
              <m:t>cos</m:t>
            </m:r>
          </m:fName>
          <m:e>
            <m:sSub>
              <m:sSubPr>
                <m:ctrlPr/>
              </m:sSubPr>
              <m:e>
                <m:r>
                  <m:t>x</m:t>
                </m:r>
              </m:e>
              <m:sub>
                <m:r>
                  <m:rPr>
                    <m:sty m:val="p"/>
                  </m:rPr>
                  <m:t>2</m:t>
                </m:r>
              </m:sub>
            </m:sSub>
            <m:r>
              <m:rPr>
                <m:sty m:val="p"/>
              </m:rPr>
              <m:t>=</m:t>
            </m:r>
            <m:f>
              <m:fPr>
                <m:ctrlPr/>
              </m:fPr>
              <m:num>
                <m:sSub>
                  <m:sSubPr>
                    <m:ctrlPr/>
                  </m:sSubPr>
                  <m:e>
                    <m:r>
                      <m:t>R</m:t>
                    </m:r>
                  </m:e>
                  <m:sub>
                    <m:r>
                      <m:t>e</m:t>
                    </m:r>
                  </m:sub>
                </m:sSub>
              </m:num>
              <m:den>
                <m:sSub>
                  <m:sSubPr>
                    <m:ctrlPr/>
                  </m:sSubPr>
                  <m:e>
                    <m:r>
                      <m:t>R</m:t>
                    </m:r>
                  </m:e>
                  <m:sub>
                    <m:r>
                      <m:t>e</m:t>
                    </m:r>
                  </m:sub>
                </m:sSub>
                <m:r>
                  <m:rPr>
                    <m:sty m:val="p"/>
                  </m:rPr>
                  <m:t>+</m:t>
                </m:r>
                <m:sSub>
                  <m:sSubPr>
                    <m:ctrlPr/>
                  </m:sSubPr>
                  <m:e>
                    <m:r>
                      <m:t>h</m:t>
                    </m:r>
                  </m:e>
                  <m:sub>
                    <m:r>
                      <m:t>nGSO</m:t>
                    </m:r>
                  </m:sub>
                </m:sSub>
              </m:den>
            </m:f>
          </m:e>
        </m:func>
      </m:oMath>
    </w:p>
    <w:p w14:paraId="58928645" w14:textId="77777777" w:rsidR="00DB7CF8" w:rsidRPr="00874CCE" w:rsidRDefault="00DB7CF8" w:rsidP="00DB7CF8">
      <w:pPr>
        <w:rPr>
          <w:rtl/>
          <w:lang w:bidi="ar-EG"/>
        </w:rPr>
      </w:pPr>
      <w:r w:rsidRPr="00874CCE">
        <w:rPr>
          <w:rFonts w:hint="cs"/>
          <w:rtl/>
          <w:lang w:bidi="ar-EG"/>
        </w:rPr>
        <w:t>و</w:t>
      </w:r>
      <w:r w:rsidRPr="00874CCE">
        <w:rPr>
          <w:rtl/>
          <w:lang w:bidi="ar-EG"/>
        </w:rPr>
        <w:t xml:space="preserve">يمكن حساب مدى </w:t>
      </w:r>
      <w:r w:rsidRPr="00874CCE">
        <w:rPr>
          <w:rFonts w:hint="cs"/>
          <w:rtl/>
          <w:lang w:bidi="ar-EG"/>
        </w:rPr>
        <w:t>ال</w:t>
      </w:r>
      <w:r w:rsidRPr="00874CCE">
        <w:rPr>
          <w:rtl/>
          <w:lang w:bidi="ar-EG"/>
        </w:rPr>
        <w:t xml:space="preserve">قوس </w:t>
      </w:r>
      <w:r w:rsidRPr="00874CCE">
        <w:rPr>
          <w:lang w:bidi="ar-EG"/>
        </w:rPr>
        <w:t>GSO</w:t>
      </w:r>
      <w:r w:rsidRPr="00874CCE">
        <w:rPr>
          <w:rtl/>
          <w:lang w:bidi="ar-EG"/>
        </w:rPr>
        <w:t xml:space="preserve"> المرئي</w:t>
      </w:r>
      <w:r w:rsidRPr="00874CCE">
        <w:rPr>
          <w:rFonts w:hint="cs"/>
          <w:rtl/>
          <w:lang w:bidi="ar-EG"/>
        </w:rPr>
        <w:t>ة</w:t>
      </w:r>
      <w:r w:rsidRPr="00874CCE">
        <w:rPr>
          <w:rtl/>
          <w:lang w:bidi="ar-EG"/>
        </w:rPr>
        <w:t xml:space="preserve"> </w:t>
      </w:r>
      <w:r w:rsidRPr="00874CCE">
        <w:rPr>
          <w:rFonts w:hint="cs"/>
          <w:rtl/>
          <w:lang w:bidi="ar-EG"/>
        </w:rPr>
        <w:t>من المحطة الأرضية</w:t>
      </w:r>
      <w:r w:rsidRPr="00874CCE">
        <w:rPr>
          <w:rtl/>
          <w:lang w:bidi="ar-EG"/>
        </w:rPr>
        <w:t xml:space="preserve"> بطريقة مماثلة </w:t>
      </w:r>
      <w:r w:rsidRPr="00874CCE">
        <w:rPr>
          <w:rFonts w:hint="cs"/>
          <w:rtl/>
          <w:lang w:bidi="ar-EG"/>
        </w:rPr>
        <w:t>بتحديد القيمة</w:t>
      </w:r>
      <w:r w:rsidRPr="00874CCE">
        <w:rPr>
          <w:rtl/>
          <w:lang w:bidi="ar-EG"/>
        </w:rPr>
        <w:t xml:space="preserve"> </w:t>
      </w:r>
      <w:r w:rsidRPr="00874CCE">
        <w:rPr>
          <w:i/>
          <w:lang w:val="en-GB"/>
        </w:rPr>
        <w:t>x</w:t>
      </w:r>
      <w:r w:rsidRPr="00874CCE">
        <w:rPr>
          <w:vertAlign w:val="subscript"/>
          <w:lang w:val="en-GB"/>
        </w:rPr>
        <w:t>2</w:t>
      </w:r>
      <w:r w:rsidRPr="00874CCE">
        <w:rPr>
          <w:lang w:val="en-GB"/>
        </w:rPr>
        <w:t xml:space="preserve"> = 0</w:t>
      </w:r>
      <w:r w:rsidRPr="00874CCE">
        <w:rPr>
          <w:rtl/>
          <w:lang w:bidi="ar-EG"/>
        </w:rPr>
        <w:t>.</w:t>
      </w:r>
    </w:p>
    <w:p w14:paraId="0835E7D3" w14:textId="77777777" w:rsidR="00DB7CF8" w:rsidRPr="00874CCE" w:rsidRDefault="00DB7CF8" w:rsidP="00DB7CF8">
      <w:pPr>
        <w:pStyle w:val="Heading4"/>
        <w:rPr>
          <w:rtl/>
        </w:rPr>
      </w:pPr>
      <w:r w:rsidRPr="00874CCE">
        <w:rPr>
          <w:lang w:bidi="ar-EG"/>
        </w:rPr>
        <w:lastRenderedPageBreak/>
        <w:t>3.4.</w:t>
      </w:r>
      <w:proofErr w:type="gramStart"/>
      <w:r w:rsidRPr="00874CCE">
        <w:rPr>
          <w:lang w:bidi="ar-EG"/>
        </w:rPr>
        <w:t>4.D</w:t>
      </w:r>
      <w:proofErr w:type="gramEnd"/>
      <w:r w:rsidRPr="00874CCE">
        <w:rPr>
          <w:lang w:bidi="ar-EG"/>
        </w:rPr>
        <w:t>6</w:t>
      </w:r>
      <w:r w:rsidRPr="00874CCE">
        <w:rPr>
          <w:rtl/>
          <w:lang w:bidi="ar-EG"/>
        </w:rPr>
        <w:tab/>
      </w:r>
      <w:r w:rsidRPr="00874CCE">
        <w:rPr>
          <w:rFonts w:hint="cs"/>
          <w:rtl/>
          <w:lang w:bidi="ar-EG"/>
        </w:rPr>
        <w:t>إشارة ألفا</w:t>
      </w:r>
    </w:p>
    <w:p w14:paraId="170B4C91" w14:textId="77777777" w:rsidR="00DB7CF8" w:rsidRPr="00874CCE" w:rsidRDefault="00DB7CF8" w:rsidP="00DB7CF8">
      <w:pPr>
        <w:rPr>
          <w:rtl/>
          <w:lang w:bidi="ar-EG"/>
        </w:rPr>
      </w:pPr>
      <w:r w:rsidRPr="00874CCE">
        <w:rPr>
          <w:rFonts w:hint="cs"/>
          <w:rtl/>
          <w:lang w:bidi="ar-EG"/>
        </w:rPr>
        <w:t xml:space="preserve">يوضح </w:t>
      </w:r>
      <w:r w:rsidRPr="00874CCE">
        <w:rPr>
          <w:rtl/>
          <w:lang w:bidi="ar-EG"/>
        </w:rPr>
        <w:t>الشكل</w:t>
      </w:r>
      <w:r w:rsidRPr="00874CCE">
        <w:rPr>
          <w:rFonts w:hint="cs"/>
          <w:rtl/>
          <w:lang w:bidi="ar-EG"/>
        </w:rPr>
        <w:t>ا</w:t>
      </w:r>
      <w:r w:rsidRPr="00874CCE">
        <w:rPr>
          <w:rtl/>
          <w:lang w:bidi="ar-EG"/>
        </w:rPr>
        <w:t xml:space="preserve">ن </w:t>
      </w:r>
      <w:r w:rsidRPr="00874CCE">
        <w:rPr>
          <w:lang w:bidi="ar-EG"/>
        </w:rPr>
        <w:t>56</w:t>
      </w:r>
      <w:r w:rsidRPr="00874CCE">
        <w:rPr>
          <w:rtl/>
          <w:lang w:bidi="ar-EG"/>
        </w:rPr>
        <w:t xml:space="preserve"> و</w:t>
      </w:r>
      <w:r w:rsidRPr="00874CCE">
        <w:rPr>
          <w:lang w:bidi="ar-EG"/>
        </w:rPr>
        <w:t>57</w:t>
      </w:r>
      <w:r w:rsidRPr="00874CCE">
        <w:rPr>
          <w:rtl/>
          <w:lang w:bidi="ar-EG"/>
        </w:rPr>
        <w:t xml:space="preserve"> أدناه </w:t>
      </w:r>
      <w:r w:rsidRPr="00874CCE">
        <w:rPr>
          <w:rFonts w:hint="cs"/>
          <w:rtl/>
          <w:lang w:bidi="ar-EG"/>
        </w:rPr>
        <w:t>الإشارة</w:t>
      </w:r>
      <w:r w:rsidRPr="00874CCE">
        <w:rPr>
          <w:rtl/>
          <w:lang w:bidi="ar-EG"/>
        </w:rPr>
        <w:t xml:space="preserve"> </w:t>
      </w:r>
      <w:r w:rsidRPr="00874CCE">
        <w:rPr>
          <w:lang w:val="en-GB"/>
        </w:rPr>
        <w:sym w:font="Symbol" w:char="F061"/>
      </w:r>
      <w:r w:rsidRPr="00874CCE">
        <w:rPr>
          <w:rtl/>
          <w:lang w:bidi="ar-EG"/>
        </w:rPr>
        <w:t xml:space="preserve">كما </w:t>
      </w:r>
      <w:r w:rsidRPr="00874CCE">
        <w:rPr>
          <w:rFonts w:hint="cs"/>
          <w:rtl/>
          <w:lang w:bidi="ar-EG"/>
        </w:rPr>
        <w:t>ترى</w:t>
      </w:r>
      <w:r w:rsidRPr="00874CCE">
        <w:rPr>
          <w:rtl/>
          <w:lang w:bidi="ar-EG"/>
        </w:rPr>
        <w:t xml:space="preserve"> من منظور الساتل </w:t>
      </w:r>
      <w:r w:rsidRPr="00874CCE">
        <w:rPr>
          <w:lang w:bidi="ar-EG"/>
        </w:rPr>
        <w:t>non-GSO</w:t>
      </w:r>
      <w:r w:rsidRPr="00874CCE">
        <w:rPr>
          <w:rtl/>
          <w:lang w:bidi="ar-EG"/>
        </w:rPr>
        <w:t xml:space="preserve"> أو</w:t>
      </w:r>
      <w:r w:rsidRPr="00874CCE">
        <w:rPr>
          <w:rFonts w:hint="cs"/>
          <w:rtl/>
          <w:lang w:bidi="ar-EG"/>
        </w:rPr>
        <w:t xml:space="preserve"> المحطة الأرضية</w:t>
      </w:r>
      <w:r w:rsidRPr="00874CCE">
        <w:rPr>
          <w:rtl/>
          <w:lang w:bidi="ar-EG"/>
        </w:rPr>
        <w:t xml:space="preserve"> </w:t>
      </w:r>
      <w:r w:rsidRPr="00874CCE">
        <w:rPr>
          <w:lang w:bidi="ar-EG"/>
        </w:rPr>
        <w:t>non-GSO</w:t>
      </w:r>
      <w:r w:rsidRPr="00874CCE">
        <w:rPr>
          <w:rtl/>
          <w:lang w:bidi="ar-EG"/>
        </w:rPr>
        <w:t xml:space="preserve"> في</w:t>
      </w:r>
      <w:r w:rsidRPr="00874CCE">
        <w:rPr>
          <w:rFonts w:hint="cs"/>
          <w:rtl/>
          <w:lang w:bidi="ar-EG"/>
        </w:rPr>
        <w:t> </w:t>
      </w:r>
      <w:r w:rsidRPr="00874CCE">
        <w:rPr>
          <w:rtl/>
          <w:lang w:bidi="ar-EG"/>
        </w:rPr>
        <w:t>نصف</w:t>
      </w:r>
      <w:r w:rsidRPr="00874CCE">
        <w:rPr>
          <w:rFonts w:hint="cs"/>
          <w:rtl/>
          <w:lang w:bidi="ar-EG"/>
        </w:rPr>
        <w:t>ي</w:t>
      </w:r>
      <w:r w:rsidRPr="00874CCE">
        <w:rPr>
          <w:rtl/>
          <w:lang w:bidi="ar-EG"/>
        </w:rPr>
        <w:t xml:space="preserve"> الكرة الشمالي والجنوبي.</w:t>
      </w:r>
    </w:p>
    <w:p w14:paraId="27851205" w14:textId="77777777" w:rsidR="00DB7CF8" w:rsidRPr="00874CCE" w:rsidRDefault="00DB7CF8" w:rsidP="00DB7CF8">
      <w:pPr>
        <w:rPr>
          <w:rtl/>
          <w:lang w:bidi="ar-EG"/>
        </w:rPr>
      </w:pPr>
      <w:r w:rsidRPr="00874CCE">
        <w:rPr>
          <w:rFonts w:hint="cs"/>
          <w:rtl/>
          <w:lang w:bidi="ar-EG"/>
        </w:rPr>
        <w:t>ف</w:t>
      </w:r>
      <w:r w:rsidRPr="00874CCE">
        <w:rPr>
          <w:rtl/>
          <w:lang w:bidi="ar-EG"/>
        </w:rPr>
        <w:t xml:space="preserve">عندما يكون الساتل </w:t>
      </w:r>
      <w:r w:rsidRPr="00874CCE">
        <w:rPr>
          <w:lang w:bidi="ar-EG"/>
        </w:rPr>
        <w:t>non-GSO</w:t>
      </w:r>
      <w:r w:rsidRPr="00874CCE">
        <w:rPr>
          <w:rtl/>
          <w:lang w:bidi="ar-EG"/>
        </w:rPr>
        <w:t xml:space="preserve"> في نصف الكرة الشمالي:</w:t>
      </w:r>
    </w:p>
    <w:p w14:paraId="37111E43" w14:textId="77777777" w:rsidR="00DB7CF8" w:rsidRPr="00874CCE" w:rsidRDefault="00DB7CF8" w:rsidP="00393BE6">
      <w:pPr>
        <w:pStyle w:val="FigureNo"/>
        <w:rPr>
          <w:rtl/>
        </w:rPr>
      </w:pPr>
      <w:r w:rsidRPr="00874CCE">
        <w:rPr>
          <w:rFonts w:hint="cs"/>
          <w:rtl/>
        </w:rPr>
        <w:t xml:space="preserve">الشكل </w:t>
      </w:r>
      <w:r w:rsidRPr="00874CCE">
        <w:t>56</w:t>
      </w:r>
    </w:p>
    <w:p w14:paraId="26C2BF04" w14:textId="2392593A" w:rsidR="00DB7CF8" w:rsidRDefault="00DB7CF8" w:rsidP="00393BE6">
      <w:pPr>
        <w:pStyle w:val="FigureTitle"/>
      </w:pPr>
      <w:r w:rsidRPr="00874CCE">
        <w:rPr>
          <w:rFonts w:hint="cs"/>
          <w:rtl/>
        </w:rPr>
        <w:t xml:space="preserve">إشارة </w:t>
      </w:r>
      <w:r w:rsidRPr="00874CCE">
        <w:sym w:font="Symbol" w:char="F061"/>
      </w:r>
      <w:r w:rsidRPr="00874CCE">
        <w:rPr>
          <w:rFonts w:hint="cs"/>
          <w:rtl/>
        </w:rPr>
        <w:t xml:space="preserve"> كما ترى من ساتل </w:t>
      </w:r>
      <w:r w:rsidRPr="00874CCE">
        <w:t>non-GSO</w:t>
      </w:r>
      <w:r w:rsidRPr="00874CCE">
        <w:rPr>
          <w:rtl/>
        </w:rPr>
        <w:t xml:space="preserve"> في نصف الكرة الشمالي</w:t>
      </w:r>
    </w:p>
    <w:p w14:paraId="4075DC3D" w14:textId="0F0F5927" w:rsidR="00F53CE8" w:rsidRPr="00F53CE8" w:rsidRDefault="00B20C75" w:rsidP="00F53CE8">
      <w:pPr>
        <w:pStyle w:val="Figure"/>
        <w:rPr>
          <w:lang w:val="fr-FR"/>
        </w:rPr>
      </w:pPr>
      <w:r>
        <w:rPr>
          <w:noProof/>
          <w:lang w:val="fr-FR"/>
        </w:rPr>
        <w:drawing>
          <wp:inline distT="0" distB="0" distL="0" distR="0" wp14:anchorId="5ADBD94D" wp14:editId="47805EFA">
            <wp:extent cx="3410719" cy="3069342"/>
            <wp:effectExtent l="0" t="0" r="0" b="0"/>
            <wp:docPr id="2093252257" name="Picture 2093252257" descr="A diagram of a circle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57" name="Picture 2093252257" descr="A diagram of a circle with lines and arrows&#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410719" cy="3069342"/>
                    </a:xfrm>
                    <a:prstGeom prst="rect">
                      <a:avLst/>
                    </a:prstGeom>
                  </pic:spPr>
                </pic:pic>
              </a:graphicData>
            </a:graphic>
          </wp:inline>
        </w:drawing>
      </w:r>
    </w:p>
    <w:p w14:paraId="235F9F49" w14:textId="77777777" w:rsidR="00DB7CF8" w:rsidRPr="00874CCE" w:rsidRDefault="00DB7CF8" w:rsidP="00393BE6">
      <w:pPr>
        <w:pStyle w:val="FigureNo"/>
        <w:rPr>
          <w:rtl/>
        </w:rPr>
      </w:pPr>
      <w:r w:rsidRPr="00874CCE">
        <w:rPr>
          <w:rFonts w:hint="cs"/>
          <w:rtl/>
        </w:rPr>
        <w:t xml:space="preserve">الشكل </w:t>
      </w:r>
      <w:r w:rsidRPr="00874CCE">
        <w:t>57</w:t>
      </w:r>
    </w:p>
    <w:p w14:paraId="266E704A" w14:textId="1217CC8F" w:rsidR="00DB7CF8" w:rsidRDefault="00DB7CF8" w:rsidP="00393BE6">
      <w:pPr>
        <w:pStyle w:val="FigureTitle"/>
      </w:pPr>
      <w:r w:rsidRPr="00874CCE">
        <w:rPr>
          <w:rFonts w:hint="cs"/>
          <w:rtl/>
        </w:rPr>
        <w:t xml:space="preserve">إشارة </w:t>
      </w:r>
      <w:r w:rsidRPr="00874CCE">
        <w:sym w:font="Symbol" w:char="F061"/>
      </w:r>
      <w:r w:rsidRPr="00874CCE">
        <w:rPr>
          <w:rFonts w:hint="cs"/>
          <w:rtl/>
        </w:rPr>
        <w:t xml:space="preserve"> كما ترى من محطة أرضية </w:t>
      </w:r>
      <w:r w:rsidRPr="00874CCE">
        <w:t>non-GSO</w:t>
      </w:r>
      <w:r w:rsidRPr="00874CCE">
        <w:rPr>
          <w:rtl/>
        </w:rPr>
        <w:t xml:space="preserve"> في نصف الكرة الشمالي</w:t>
      </w:r>
      <w:r w:rsidRPr="00874CCE">
        <w:rPr>
          <w:rFonts w:hint="cs"/>
          <w:rtl/>
        </w:rPr>
        <w:t xml:space="preserve"> تنظر جنوباً</w:t>
      </w:r>
    </w:p>
    <w:p w14:paraId="360F3363" w14:textId="1531F314" w:rsidR="00F53CE8" w:rsidRPr="00F53CE8" w:rsidRDefault="00B20C75" w:rsidP="00F53CE8">
      <w:pPr>
        <w:pStyle w:val="Figure"/>
        <w:rPr>
          <w:lang w:val="fr-FR"/>
        </w:rPr>
      </w:pPr>
      <w:r>
        <w:rPr>
          <w:noProof/>
          <w:lang w:val="fr-FR"/>
        </w:rPr>
        <w:drawing>
          <wp:inline distT="0" distB="0" distL="0" distR="0" wp14:anchorId="3846F014" wp14:editId="06CAA70C">
            <wp:extent cx="4846330" cy="3154686"/>
            <wp:effectExtent l="0" t="0" r="0" b="7620"/>
            <wp:docPr id="2093252258" name="Picture 2093252258"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58" name="Picture 2093252258" descr="A diagram of a plane&#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846330" cy="3154686"/>
                    </a:xfrm>
                    <a:prstGeom prst="rect">
                      <a:avLst/>
                    </a:prstGeom>
                  </pic:spPr>
                </pic:pic>
              </a:graphicData>
            </a:graphic>
          </wp:inline>
        </w:drawing>
      </w:r>
    </w:p>
    <w:p w14:paraId="41E9F888" w14:textId="77777777" w:rsidR="00DB7CF8" w:rsidRPr="00874CCE" w:rsidRDefault="00DB7CF8" w:rsidP="004450CB">
      <w:pPr>
        <w:pStyle w:val="Normalaftertitle"/>
        <w:rPr>
          <w:rtl/>
        </w:rPr>
      </w:pPr>
      <w:r w:rsidRPr="00874CCE">
        <w:rPr>
          <w:rtl/>
        </w:rPr>
        <w:lastRenderedPageBreak/>
        <w:t xml:space="preserve">ويبين الشكلان </w:t>
      </w:r>
      <w:r w:rsidRPr="00874CCE">
        <w:t>58</w:t>
      </w:r>
      <w:r w:rsidRPr="00874CCE">
        <w:rPr>
          <w:rtl/>
        </w:rPr>
        <w:t xml:space="preserve"> و</w:t>
      </w:r>
      <w:r w:rsidRPr="00874CCE">
        <w:t>59</w:t>
      </w:r>
      <w:r w:rsidRPr="00874CCE">
        <w:rPr>
          <w:rtl/>
        </w:rPr>
        <w:t xml:space="preserve"> أدناه الهندسي</w:t>
      </w:r>
      <w:r w:rsidRPr="00874CCE">
        <w:rPr>
          <w:rFonts w:hint="cs"/>
          <w:rtl/>
        </w:rPr>
        <w:t>ة</w:t>
      </w:r>
      <w:r w:rsidRPr="00874CCE">
        <w:rPr>
          <w:rtl/>
        </w:rPr>
        <w:t xml:space="preserve"> عندما يكون الساتل </w:t>
      </w:r>
      <w:r w:rsidRPr="00874CCE">
        <w:t>non-GSO</w:t>
      </w:r>
      <w:r w:rsidRPr="00874CCE">
        <w:rPr>
          <w:rtl/>
        </w:rPr>
        <w:t xml:space="preserve"> في نصف الكرة الجنوبي.</w:t>
      </w:r>
    </w:p>
    <w:p w14:paraId="47F04FCC" w14:textId="77777777" w:rsidR="00DB7CF8" w:rsidRPr="00874CCE" w:rsidRDefault="00DB7CF8" w:rsidP="00393BE6">
      <w:pPr>
        <w:pStyle w:val="FigureNo"/>
        <w:rPr>
          <w:rtl/>
          <w:lang w:val="en-GB"/>
        </w:rPr>
      </w:pPr>
      <w:r w:rsidRPr="00874CCE">
        <w:rPr>
          <w:rFonts w:hint="cs"/>
          <w:rtl/>
        </w:rPr>
        <w:t xml:space="preserve">الشكل </w:t>
      </w:r>
      <w:r w:rsidRPr="00874CCE">
        <w:t>58</w:t>
      </w:r>
    </w:p>
    <w:p w14:paraId="69322F81" w14:textId="58AA7F00" w:rsidR="00DB7CF8" w:rsidRDefault="00DB7CF8" w:rsidP="00393BE6">
      <w:pPr>
        <w:pStyle w:val="FigureTitle"/>
      </w:pPr>
      <w:r w:rsidRPr="00874CCE">
        <w:rPr>
          <w:rFonts w:hint="cs"/>
          <w:rtl/>
        </w:rPr>
        <w:t xml:space="preserve">إشارة </w:t>
      </w:r>
      <w:r w:rsidRPr="00874CCE">
        <w:sym w:font="Symbol" w:char="F061"/>
      </w:r>
      <w:r w:rsidRPr="00874CCE">
        <w:rPr>
          <w:rFonts w:hint="cs"/>
          <w:rtl/>
        </w:rPr>
        <w:t xml:space="preserve"> كما ترى من ساتل </w:t>
      </w:r>
      <w:r w:rsidRPr="00874CCE">
        <w:t>non-GSO</w:t>
      </w:r>
      <w:r w:rsidRPr="00874CCE">
        <w:rPr>
          <w:rtl/>
        </w:rPr>
        <w:t xml:space="preserve"> في نصف الكرة </w:t>
      </w:r>
      <w:r w:rsidRPr="00874CCE">
        <w:rPr>
          <w:rFonts w:hint="cs"/>
          <w:rtl/>
        </w:rPr>
        <w:t>الجنوبي</w:t>
      </w:r>
    </w:p>
    <w:p w14:paraId="5E7E5DF5" w14:textId="0592AA46" w:rsidR="00F47F6A" w:rsidRDefault="00B20C75" w:rsidP="00F47F6A">
      <w:pPr>
        <w:pStyle w:val="Figure"/>
      </w:pPr>
      <w:r>
        <w:rPr>
          <w:noProof/>
        </w:rPr>
        <w:drawing>
          <wp:inline distT="0" distB="0" distL="0" distR="0" wp14:anchorId="669AF7B3" wp14:editId="4F0034F9">
            <wp:extent cx="3410719" cy="3069342"/>
            <wp:effectExtent l="0" t="0" r="0" b="0"/>
            <wp:docPr id="2093252259" name="Picture 2093252259" descr="A diagram of a circle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59" name="Picture 2093252259" descr="A diagram of a circle with lines and arrows&#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410719" cy="3069342"/>
                    </a:xfrm>
                    <a:prstGeom prst="rect">
                      <a:avLst/>
                    </a:prstGeom>
                  </pic:spPr>
                </pic:pic>
              </a:graphicData>
            </a:graphic>
          </wp:inline>
        </w:drawing>
      </w:r>
    </w:p>
    <w:p w14:paraId="781EAA80" w14:textId="1F5A1903" w:rsidR="00DB7CF8" w:rsidRPr="00874CCE" w:rsidRDefault="00DB7CF8" w:rsidP="00393BE6">
      <w:pPr>
        <w:pStyle w:val="FigureNo"/>
        <w:rPr>
          <w:rtl/>
        </w:rPr>
      </w:pPr>
      <w:r w:rsidRPr="00874CCE">
        <w:rPr>
          <w:rFonts w:hint="cs"/>
          <w:rtl/>
        </w:rPr>
        <w:t xml:space="preserve">الشكل </w:t>
      </w:r>
      <w:r w:rsidRPr="00874CCE">
        <w:t>59</w:t>
      </w:r>
    </w:p>
    <w:p w14:paraId="4B7FEB28" w14:textId="0A0A061D" w:rsidR="00DB7CF8" w:rsidRDefault="00DB7CF8" w:rsidP="00393BE6">
      <w:pPr>
        <w:pStyle w:val="FigureTitle"/>
      </w:pPr>
      <w:r w:rsidRPr="00874CCE">
        <w:rPr>
          <w:rFonts w:hint="cs"/>
          <w:rtl/>
        </w:rPr>
        <w:t xml:space="preserve">إشارة </w:t>
      </w:r>
      <w:r w:rsidRPr="00874CCE">
        <w:sym w:font="Symbol" w:char="F061"/>
      </w:r>
      <w:r w:rsidRPr="00874CCE">
        <w:rPr>
          <w:rFonts w:hint="cs"/>
          <w:rtl/>
        </w:rPr>
        <w:t xml:space="preserve"> كما ترى من محطة أرضية </w:t>
      </w:r>
      <w:r w:rsidRPr="00874CCE">
        <w:t>non-GSO</w:t>
      </w:r>
      <w:r w:rsidRPr="00874CCE">
        <w:rPr>
          <w:rtl/>
        </w:rPr>
        <w:t xml:space="preserve"> في نصف الكرة </w:t>
      </w:r>
      <w:r w:rsidRPr="00874CCE">
        <w:rPr>
          <w:rFonts w:hint="cs"/>
          <w:rtl/>
        </w:rPr>
        <w:t>الجنوبي تنظر شمالاً</w:t>
      </w:r>
    </w:p>
    <w:p w14:paraId="05EE0A58" w14:textId="25843F85" w:rsidR="00F47F6A" w:rsidRDefault="00433E00" w:rsidP="00F47F6A">
      <w:pPr>
        <w:pStyle w:val="Figure"/>
      </w:pPr>
      <w:r>
        <w:rPr>
          <w:noProof/>
        </w:rPr>
        <w:drawing>
          <wp:inline distT="0" distB="0" distL="0" distR="0" wp14:anchorId="5D85A3E3" wp14:editId="017F9D45">
            <wp:extent cx="4843282" cy="3203455"/>
            <wp:effectExtent l="0" t="0" r="0" b="0"/>
            <wp:docPr id="2093252260" name="Picture 2093252260" descr="A diagram of a f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60" name="Picture 2093252260" descr="A diagram of a flight&#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843282" cy="3203455"/>
                    </a:xfrm>
                    <a:prstGeom prst="rect">
                      <a:avLst/>
                    </a:prstGeom>
                  </pic:spPr>
                </pic:pic>
              </a:graphicData>
            </a:graphic>
          </wp:inline>
        </w:drawing>
      </w:r>
    </w:p>
    <w:p w14:paraId="4BF1B22A" w14:textId="0A309C6F" w:rsidR="00DB7CF8" w:rsidRPr="00874CCE" w:rsidRDefault="00DB7CF8" w:rsidP="00DB7CF8">
      <w:pPr>
        <w:pStyle w:val="Heading4"/>
        <w:rPr>
          <w:rtl/>
          <w:lang w:val="en-GB" w:bidi="ar-EG"/>
        </w:rPr>
      </w:pPr>
      <w:r w:rsidRPr="00874CCE">
        <w:rPr>
          <w:lang w:bidi="ar-EG"/>
        </w:rPr>
        <w:t>4.4.</w:t>
      </w:r>
      <w:proofErr w:type="gramStart"/>
      <w:r w:rsidRPr="00874CCE">
        <w:rPr>
          <w:lang w:bidi="ar-EG"/>
        </w:rPr>
        <w:t>4.D</w:t>
      </w:r>
      <w:proofErr w:type="gramEnd"/>
      <w:r w:rsidRPr="00874CCE">
        <w:rPr>
          <w:lang w:bidi="ar-EG"/>
        </w:rPr>
        <w:t>6</w:t>
      </w:r>
      <w:r w:rsidRPr="00874CCE">
        <w:rPr>
          <w:rtl/>
          <w:lang w:bidi="ar-EG"/>
        </w:rPr>
        <w:tab/>
      </w:r>
      <w:r w:rsidRPr="00874CCE">
        <w:rPr>
          <w:rFonts w:hint="cs"/>
          <w:rtl/>
          <w:lang w:bidi="ar-EG"/>
        </w:rPr>
        <w:t xml:space="preserve">الطريقة التحليلية لحساب </w:t>
      </w:r>
      <w:r w:rsidRPr="00874CCE">
        <w:rPr>
          <w:lang w:val="en-GB"/>
        </w:rPr>
        <w:sym w:font="Symbol" w:char="F061"/>
      </w:r>
      <w:r w:rsidRPr="00874CCE">
        <w:rPr>
          <w:rFonts w:hint="cs"/>
          <w:rtl/>
          <w:lang w:bidi="ar-EG"/>
        </w:rPr>
        <w:t xml:space="preserve"> و</w:t>
      </w:r>
      <w:r w:rsidRPr="00874CCE">
        <w:rPr>
          <w:lang w:val="en-GB"/>
        </w:rPr>
        <w:sym w:font="Symbol" w:char="F062"/>
      </w:r>
    </w:p>
    <w:p w14:paraId="124CCA01" w14:textId="7E13A080" w:rsidR="00DB7CF8" w:rsidRPr="00874CCE" w:rsidRDefault="00DB7CF8" w:rsidP="00DB7CF8">
      <w:pPr>
        <w:tabs>
          <w:tab w:val="left" w:pos="0"/>
          <w:tab w:val="left" w:pos="794"/>
          <w:tab w:val="center" w:pos="4819"/>
          <w:tab w:val="right" w:pos="9638"/>
        </w:tabs>
        <w:spacing w:before="0" w:line="240" w:lineRule="auto"/>
        <w:jc w:val="left"/>
        <w:rPr>
          <w:rtl/>
          <w:lang w:bidi="ar-EG"/>
        </w:rPr>
      </w:pPr>
      <w:r w:rsidRPr="00874CCE">
        <w:rPr>
          <w:rFonts w:hint="cs"/>
          <w:rtl/>
          <w:lang w:bidi="ar-EG"/>
        </w:rPr>
        <w:t xml:space="preserve">تصف هذه الفقرة الطريقة التحليلية لحساب زاوية ألفا وكذلك </w:t>
      </w:r>
      <w:r w:rsidR="00185091" w:rsidRPr="00874CCE">
        <w:rPr>
          <w:rFonts w:hint="cs"/>
          <w:rtl/>
          <w:lang w:bidi="ar-EG"/>
        </w:rPr>
        <w:t xml:space="preserve">الزاوية </w:t>
      </w:r>
      <w:r w:rsidRPr="00874CCE">
        <w:rPr>
          <w:lang w:val="en-GB"/>
        </w:rPr>
        <w:sym w:font="Symbol" w:char="F062"/>
      </w:r>
      <w:r w:rsidRPr="00874CCE">
        <w:rPr>
          <w:rFonts w:hint="cs"/>
          <w:rtl/>
          <w:lang w:bidi="ar-EG"/>
        </w:rPr>
        <w:t xml:space="preserve"> </w:t>
      </w:r>
      <w:r w:rsidR="00A15026" w:rsidRPr="00874CCE">
        <w:rPr>
          <w:lang w:bidi="ar-EG"/>
        </w:rPr>
        <w:t xml:space="preserve"> </w:t>
      </w:r>
      <w:r w:rsidR="00A15026" w:rsidRPr="00874CCE">
        <w:rPr>
          <w:rFonts w:hint="cs"/>
          <w:rtl/>
          <w:lang w:bidi="ar-EG"/>
        </w:rPr>
        <w:t xml:space="preserve">المصاحبة </w:t>
      </w:r>
      <w:r w:rsidRPr="00874CCE">
        <w:rPr>
          <w:rFonts w:hint="cs"/>
          <w:rtl/>
          <w:lang w:bidi="ar-EG"/>
        </w:rPr>
        <w:t>لها.</w:t>
      </w:r>
    </w:p>
    <w:p w14:paraId="26EE4C8D" w14:textId="77777777" w:rsidR="00DB7CF8" w:rsidRPr="00874CCE" w:rsidRDefault="00DB7CF8" w:rsidP="004450CB">
      <w:pPr>
        <w:keepNext/>
        <w:tabs>
          <w:tab w:val="left" w:pos="0"/>
          <w:tab w:val="left" w:pos="794"/>
          <w:tab w:val="center" w:pos="4819"/>
          <w:tab w:val="right" w:pos="9638"/>
        </w:tabs>
        <w:spacing w:before="0" w:line="240" w:lineRule="auto"/>
        <w:jc w:val="left"/>
        <w:rPr>
          <w:b/>
          <w:bCs/>
          <w:rtl/>
          <w:lang w:bidi="ar-SY"/>
        </w:rPr>
      </w:pPr>
      <w:r w:rsidRPr="00874CCE">
        <w:rPr>
          <w:rFonts w:hint="cs"/>
          <w:b/>
          <w:bCs/>
          <w:rtl/>
          <w:lang w:bidi="ar-EG"/>
        </w:rPr>
        <w:lastRenderedPageBreak/>
        <w:t xml:space="preserve">الحساب التحليلي للزاوية </w:t>
      </w:r>
      <w:r w:rsidRPr="00874CCE">
        <w:rPr>
          <w:b/>
          <w:bCs/>
          <w:iCs/>
          <w:lang w:val="en-GB"/>
        </w:rPr>
        <w:sym w:font="Symbol" w:char="F061"/>
      </w:r>
    </w:p>
    <w:p w14:paraId="1EFB7BF1" w14:textId="77777777" w:rsidR="00DB7CF8" w:rsidRPr="00874CCE" w:rsidRDefault="00DB7CF8" w:rsidP="00DB7CF8">
      <w:pPr>
        <w:tabs>
          <w:tab w:val="left" w:pos="0"/>
          <w:tab w:val="left" w:pos="794"/>
          <w:tab w:val="center" w:pos="4819"/>
          <w:tab w:val="right" w:pos="9638"/>
        </w:tabs>
        <w:spacing w:before="0" w:line="240" w:lineRule="auto"/>
        <w:jc w:val="left"/>
        <w:rPr>
          <w:rtl/>
          <w:lang w:bidi="ar-EG"/>
        </w:rPr>
      </w:pPr>
      <w:r w:rsidRPr="00874CCE">
        <w:rPr>
          <w:rtl/>
          <w:lang w:bidi="ar-EG"/>
        </w:rPr>
        <w:t>تبدأ الطريقة التحليلية لحساب</w:t>
      </w:r>
      <w:r w:rsidRPr="00874CCE">
        <w:rPr>
          <w:rFonts w:hint="cs"/>
          <w:rtl/>
          <w:lang w:bidi="ar-EG"/>
        </w:rPr>
        <w:t xml:space="preserve"> الزاوية</w:t>
      </w:r>
      <w:r w:rsidRPr="00874CCE">
        <w:rPr>
          <w:rtl/>
          <w:lang w:bidi="ar-EG"/>
        </w:rPr>
        <w:t xml:space="preserve"> </w:t>
      </w:r>
      <w:r w:rsidRPr="00874CCE">
        <w:rPr>
          <w:b/>
          <w:iCs/>
          <w:lang w:val="en-GB"/>
        </w:rPr>
        <w:sym w:font="Symbol" w:char="F061"/>
      </w:r>
      <w:r w:rsidRPr="00874CCE">
        <w:rPr>
          <w:rtl/>
          <w:lang w:bidi="ar-EG"/>
        </w:rPr>
        <w:t xml:space="preserve"> </w:t>
      </w:r>
      <w:r w:rsidRPr="00874CCE">
        <w:rPr>
          <w:rFonts w:hint="cs"/>
          <w:rtl/>
          <w:lang w:bidi="ar-EG"/>
        </w:rPr>
        <w:t>ب</w:t>
      </w:r>
      <w:r w:rsidRPr="00874CCE">
        <w:rPr>
          <w:rtl/>
          <w:lang w:bidi="ar-EG"/>
        </w:rPr>
        <w:t>المدخلين التاليين:</w:t>
      </w:r>
    </w:p>
    <w:p w14:paraId="30CE814D" w14:textId="77777777" w:rsidR="00DB7CF8" w:rsidRPr="00874CCE" w:rsidRDefault="00DB7CF8" w:rsidP="00DB7CF8">
      <w:pPr>
        <w:tabs>
          <w:tab w:val="left" w:pos="0"/>
          <w:tab w:val="left" w:pos="794"/>
          <w:tab w:val="center" w:pos="4819"/>
          <w:tab w:val="right" w:pos="9638"/>
        </w:tabs>
        <w:spacing w:before="0" w:line="240" w:lineRule="auto"/>
        <w:jc w:val="left"/>
        <w:rPr>
          <w:rtl/>
          <w:lang w:val="en-GB" w:bidi="ar-SY"/>
        </w:rPr>
      </w:pPr>
      <w:r w:rsidRPr="00874CCE">
        <w:rPr>
          <w:rtl/>
          <w:lang w:bidi="ar-EG"/>
        </w:rPr>
        <w:tab/>
      </w:r>
      <w:r w:rsidRPr="00874CCE">
        <w:rPr>
          <w:b/>
          <w:bCs/>
          <w:i/>
          <w:iCs/>
          <w:lang w:bidi="ar-EG"/>
        </w:rPr>
        <w:t>P</w:t>
      </w:r>
      <w:r w:rsidRPr="00874CCE">
        <w:rPr>
          <w:rtl/>
          <w:lang w:bidi="ar-EG"/>
        </w:rPr>
        <w:t xml:space="preserve"> </w:t>
      </w:r>
      <w:r w:rsidRPr="00874CCE">
        <w:rPr>
          <w:lang w:val="en-GB"/>
        </w:rPr>
        <w:t>=</w:t>
      </w:r>
      <w:r w:rsidRPr="00874CCE">
        <w:rPr>
          <w:rtl/>
          <w:lang w:bidi="ar-EG"/>
        </w:rPr>
        <w:t xml:space="preserve"> متجه </w:t>
      </w:r>
      <w:r w:rsidRPr="00874CCE">
        <w:rPr>
          <w:rFonts w:hint="cs"/>
          <w:rtl/>
          <w:lang w:bidi="ar-EG"/>
        </w:rPr>
        <w:t xml:space="preserve">موقع المحطة الأرضية </w:t>
      </w:r>
      <w:r w:rsidRPr="00874CCE">
        <w:rPr>
          <w:lang w:bidi="ar-EG"/>
        </w:rPr>
        <w:t>GSO</w:t>
      </w:r>
      <w:r w:rsidRPr="00874CCE">
        <w:rPr>
          <w:rtl/>
          <w:lang w:bidi="ar-EG"/>
        </w:rPr>
        <w:t>، عادةً</w:t>
      </w:r>
      <w:r w:rsidRPr="00874CCE">
        <w:rPr>
          <w:rFonts w:hint="cs"/>
          <w:rtl/>
          <w:lang w:bidi="ar-EG"/>
        </w:rPr>
        <w:t>:</w:t>
      </w:r>
      <w:r w:rsidRPr="00874CCE">
        <w:rPr>
          <w:rtl/>
          <w:lang w:bidi="ar-EG"/>
        </w:rPr>
        <w:t xml:space="preserve"> الحجم </w:t>
      </w:r>
      <w:r w:rsidRPr="00874CCE">
        <w:rPr>
          <w:lang w:val="en-GB"/>
        </w:rPr>
        <w:t>=</w:t>
      </w:r>
      <w:r w:rsidRPr="00874CCE">
        <w:rPr>
          <w:rtl/>
          <w:lang w:bidi="ar-EG"/>
        </w:rPr>
        <w:t xml:space="preserve"> نصف قطر الأرض </w:t>
      </w:r>
      <w:r w:rsidRPr="00874CCE">
        <w:rPr>
          <w:lang w:val="en-GB"/>
        </w:rPr>
        <w:t>=</w:t>
      </w:r>
      <w:r w:rsidRPr="00874CCE">
        <w:rPr>
          <w:rtl/>
          <w:lang w:bidi="ar-EG"/>
        </w:rPr>
        <w:t xml:space="preserve"> </w:t>
      </w:r>
      <w:r w:rsidRPr="00874CCE">
        <w:rPr>
          <w:i/>
          <w:lang w:val="en-GB"/>
        </w:rPr>
        <w:t>R</w:t>
      </w:r>
      <w:r w:rsidRPr="00874CCE">
        <w:rPr>
          <w:i/>
          <w:vertAlign w:val="subscript"/>
          <w:lang w:val="en-GB"/>
        </w:rPr>
        <w:t>e</w:t>
      </w:r>
    </w:p>
    <w:p w14:paraId="7D433C03" w14:textId="77777777" w:rsidR="00DB7CF8" w:rsidRPr="00874CCE" w:rsidRDefault="00DB7CF8" w:rsidP="00DB7CF8">
      <w:pPr>
        <w:tabs>
          <w:tab w:val="left" w:pos="0"/>
          <w:tab w:val="left" w:pos="794"/>
          <w:tab w:val="center" w:pos="4819"/>
          <w:tab w:val="right" w:pos="9638"/>
        </w:tabs>
        <w:spacing w:before="0" w:line="240" w:lineRule="auto"/>
        <w:jc w:val="left"/>
        <w:rPr>
          <w:rtl/>
          <w:lang w:bidi="ar-EG"/>
        </w:rPr>
      </w:pPr>
      <w:r w:rsidRPr="00874CCE">
        <w:rPr>
          <w:rtl/>
          <w:lang w:bidi="ar-EG"/>
        </w:rPr>
        <w:tab/>
      </w:r>
      <w:r w:rsidRPr="00874CCE">
        <w:rPr>
          <w:b/>
          <w:bCs/>
          <w:i/>
          <w:iCs/>
          <w:lang w:bidi="ar-EG"/>
        </w:rPr>
        <w:t>N</w:t>
      </w:r>
      <w:r w:rsidRPr="00874CCE">
        <w:rPr>
          <w:rtl/>
          <w:lang w:bidi="ar-EG"/>
        </w:rPr>
        <w:t xml:space="preserve"> </w:t>
      </w:r>
      <w:r w:rsidRPr="00874CCE">
        <w:rPr>
          <w:lang w:val="en-GB"/>
        </w:rPr>
        <w:t>=</w:t>
      </w:r>
      <w:r w:rsidRPr="00874CCE">
        <w:rPr>
          <w:rtl/>
          <w:lang w:bidi="ar-EG"/>
        </w:rPr>
        <w:t xml:space="preserve"> متجه موقع الساتل </w:t>
      </w:r>
      <w:r w:rsidRPr="00874CCE">
        <w:rPr>
          <w:lang w:bidi="ar-EG"/>
        </w:rPr>
        <w:t>non-GSO</w:t>
      </w:r>
    </w:p>
    <w:p w14:paraId="17624584" w14:textId="77777777" w:rsidR="00DB7CF8" w:rsidRPr="00874CCE" w:rsidRDefault="00DB7CF8" w:rsidP="00DB7CF8">
      <w:pPr>
        <w:tabs>
          <w:tab w:val="left" w:pos="0"/>
          <w:tab w:val="left" w:pos="794"/>
          <w:tab w:val="center" w:pos="4819"/>
          <w:tab w:val="right" w:pos="9638"/>
        </w:tabs>
        <w:spacing w:before="0" w:line="240" w:lineRule="auto"/>
        <w:jc w:val="left"/>
        <w:rPr>
          <w:rtl/>
          <w:lang w:bidi="ar-EG"/>
        </w:rPr>
      </w:pPr>
      <w:r w:rsidRPr="00874CCE">
        <w:rPr>
          <w:rFonts w:hint="cs"/>
          <w:rtl/>
          <w:lang w:bidi="ar-EG"/>
        </w:rPr>
        <w:t>وهما معرّفان</w:t>
      </w:r>
      <w:r w:rsidRPr="00874CCE">
        <w:rPr>
          <w:rtl/>
          <w:lang w:bidi="ar-EG"/>
        </w:rPr>
        <w:t xml:space="preserve"> على النحو التالي:</w:t>
      </w:r>
    </w:p>
    <w:p w14:paraId="30118756" w14:textId="77777777" w:rsidR="00DB7CF8" w:rsidRPr="00874CCE" w:rsidRDefault="00DB7CF8" w:rsidP="00DB7CF8">
      <w:pPr>
        <w:tabs>
          <w:tab w:val="left" w:pos="0"/>
          <w:tab w:val="left" w:pos="794"/>
          <w:tab w:val="center" w:pos="4819"/>
          <w:tab w:val="right" w:pos="9638"/>
        </w:tabs>
        <w:spacing w:after="120" w:line="240" w:lineRule="auto"/>
        <w:jc w:val="center"/>
        <w:rPr>
          <w:rtl/>
          <w:lang w:val="en-GB"/>
        </w:rPr>
      </w:pPr>
      <m:oMathPara>
        <m:oMath>
          <m:r>
            <m:rPr>
              <m:sty m:val="bi"/>
            </m:rPr>
            <w:rPr>
              <w:rFonts w:ascii="Cambria Math" w:hAnsi="Cambria Math"/>
              <w:lang w:val="en-GB"/>
            </w:rPr>
            <m:t>P</m:t>
          </m:r>
          <m:r>
            <w:rPr>
              <w:rFonts w:ascii="Cambria Math" w:hAnsi="Cambria Math"/>
              <w:lang w:val="en-GB"/>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e>
                </m:mr>
                <m:mr>
                  <m:e>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e>
                </m:mr>
                <m:mr>
                  <m:e>
                    <m:sSub>
                      <m:sSubPr>
                        <m:ctrlPr>
                          <w:rPr>
                            <w:rFonts w:ascii="Cambria Math" w:hAnsi="Cambria Math"/>
                            <w:i/>
                          </w:rPr>
                        </m:ctrlPr>
                      </m:sSubPr>
                      <m:e>
                        <m:r>
                          <w:rPr>
                            <w:rFonts w:ascii="Cambria Math" w:hAnsi="Cambria Math"/>
                            <w:lang w:val="en-GB"/>
                          </w:rPr>
                          <m:t>z</m:t>
                        </m:r>
                      </m:e>
                      <m:sub>
                        <m:r>
                          <w:rPr>
                            <w:rFonts w:ascii="Cambria Math" w:hAnsi="Cambria Math"/>
                            <w:lang w:val="en-GB"/>
                          </w:rPr>
                          <m:t>p</m:t>
                        </m:r>
                      </m:sub>
                    </m:sSub>
                  </m:e>
                </m:mr>
              </m:m>
            </m:e>
          </m:d>
        </m:oMath>
      </m:oMathPara>
    </w:p>
    <w:p w14:paraId="2B81B26E" w14:textId="77777777" w:rsidR="00DB7CF8" w:rsidRPr="00874CCE" w:rsidRDefault="00DB7CF8" w:rsidP="00DB7CF8">
      <w:pPr>
        <w:tabs>
          <w:tab w:val="left" w:pos="0"/>
          <w:tab w:val="left" w:pos="794"/>
          <w:tab w:val="center" w:pos="4819"/>
          <w:tab w:val="right" w:pos="9638"/>
        </w:tabs>
        <w:spacing w:after="120" w:line="240" w:lineRule="auto"/>
        <w:jc w:val="center"/>
        <w:rPr>
          <w:rtl/>
          <w:lang w:val="en-GB"/>
        </w:rPr>
      </w:pPr>
      <m:oMathPara>
        <m:oMath>
          <m:r>
            <m:rPr>
              <m:sty m:val="bi"/>
            </m:rPr>
            <w:rPr>
              <w:rFonts w:ascii="Cambria Math" w:hAnsi="Cambria Math"/>
              <w:lang w:val="en-GB"/>
            </w:rPr>
            <m:t>N</m:t>
          </m:r>
          <m:r>
            <w:rPr>
              <w:rFonts w:ascii="Cambria Math" w:hAnsi="Cambria Math"/>
              <w:lang w:val="en-GB"/>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GB"/>
                          </w:rPr>
                          <m:t>x</m:t>
                        </m:r>
                      </m:e>
                      <m:sub>
                        <m:r>
                          <w:rPr>
                            <w:rFonts w:ascii="Cambria Math" w:hAnsi="Cambria Math"/>
                            <w:lang w:val="en-GB"/>
                          </w:rPr>
                          <m:t>n</m:t>
                        </m:r>
                      </m:sub>
                    </m:sSub>
                  </m:e>
                </m:mr>
                <m:mr>
                  <m:e>
                    <m:sSub>
                      <m:sSubPr>
                        <m:ctrlPr>
                          <w:rPr>
                            <w:rFonts w:ascii="Cambria Math" w:hAnsi="Cambria Math"/>
                            <w:i/>
                          </w:rPr>
                        </m:ctrlPr>
                      </m:sSubPr>
                      <m:e>
                        <m:r>
                          <w:rPr>
                            <w:rFonts w:ascii="Cambria Math" w:hAnsi="Cambria Math"/>
                            <w:lang w:val="en-GB"/>
                          </w:rPr>
                          <m:t>y</m:t>
                        </m:r>
                      </m:e>
                      <m:sub>
                        <m:r>
                          <w:rPr>
                            <w:rFonts w:ascii="Cambria Math" w:hAnsi="Cambria Math"/>
                            <w:lang w:val="en-GB"/>
                          </w:rPr>
                          <m:t>n</m:t>
                        </m:r>
                      </m:sub>
                    </m:sSub>
                  </m:e>
                </m:mr>
                <m:mr>
                  <m:e>
                    <m:sSub>
                      <m:sSubPr>
                        <m:ctrlPr>
                          <w:rPr>
                            <w:rFonts w:ascii="Cambria Math" w:hAnsi="Cambria Math"/>
                            <w:i/>
                          </w:rPr>
                        </m:ctrlPr>
                      </m:sSubPr>
                      <m:e>
                        <m:r>
                          <w:rPr>
                            <w:rFonts w:ascii="Cambria Math" w:hAnsi="Cambria Math"/>
                            <w:lang w:val="en-GB"/>
                          </w:rPr>
                          <m:t>z</m:t>
                        </m:r>
                      </m:e>
                      <m:sub>
                        <m:r>
                          <w:rPr>
                            <w:rFonts w:ascii="Cambria Math" w:hAnsi="Cambria Math"/>
                            <w:lang w:val="en-GB"/>
                          </w:rPr>
                          <m:t>n</m:t>
                        </m:r>
                      </m:sub>
                    </m:sSub>
                  </m:e>
                </m:mr>
              </m:m>
            </m:e>
          </m:d>
        </m:oMath>
      </m:oMathPara>
    </w:p>
    <w:p w14:paraId="29A6E4AD" w14:textId="77777777" w:rsidR="00DB7CF8" w:rsidRPr="00874CCE" w:rsidRDefault="00DB7CF8" w:rsidP="00DB7CF8">
      <w:pPr>
        <w:rPr>
          <w:rtl/>
          <w:lang w:val="en-GB"/>
        </w:rPr>
      </w:pPr>
      <w:r w:rsidRPr="00874CCE">
        <w:rPr>
          <w:rFonts w:hint="cs"/>
          <w:rtl/>
          <w:lang w:bidi="ar-EG"/>
        </w:rPr>
        <w:t>ثم يفترض أن:</w:t>
      </w:r>
    </w:p>
    <w:p w14:paraId="029F9BF7" w14:textId="77777777" w:rsidR="00DB7CF8" w:rsidRPr="00874CCE" w:rsidRDefault="00DB7CF8" w:rsidP="00DB7CF8">
      <w:pPr>
        <w:rPr>
          <w:rtl/>
          <w:lang w:val="en-GB"/>
        </w:rPr>
      </w:pPr>
      <w:r w:rsidRPr="00874CCE">
        <w:rPr>
          <w:b/>
          <w:i/>
          <w:rtl/>
          <w:lang w:val="en-GB"/>
        </w:rPr>
        <w:tab/>
      </w:r>
      <w:r w:rsidRPr="00874CCE">
        <w:rPr>
          <w:b/>
          <w:i/>
          <w:lang w:val="en-GB"/>
        </w:rPr>
        <w:t>G</w:t>
      </w:r>
      <w:r w:rsidRPr="00874CCE">
        <w:rPr>
          <w:rFonts w:hint="cs"/>
          <w:rtl/>
          <w:lang w:val="en-GB"/>
        </w:rPr>
        <w:t> </w:t>
      </w:r>
      <w:r w:rsidRPr="00874CCE">
        <w:rPr>
          <w:lang w:val="en-GB"/>
        </w:rPr>
        <w:t>=</w:t>
      </w:r>
      <w:r w:rsidRPr="00874CCE">
        <w:rPr>
          <w:rFonts w:hint="cs"/>
          <w:rtl/>
          <w:lang w:val="en-GB"/>
        </w:rPr>
        <w:t> </w:t>
      </w:r>
      <w:r w:rsidRPr="00874CCE">
        <w:rPr>
          <w:rtl/>
          <w:lang w:val="en-GB"/>
        </w:rPr>
        <w:t xml:space="preserve">متجه </w:t>
      </w:r>
      <w:r w:rsidRPr="00874CCE">
        <w:rPr>
          <w:rFonts w:hint="cs"/>
          <w:rtl/>
          <w:lang w:val="en-GB"/>
        </w:rPr>
        <w:t>الموقع</w:t>
      </w:r>
      <w:r w:rsidRPr="00874CCE">
        <w:rPr>
          <w:rtl/>
          <w:lang w:val="en-GB"/>
        </w:rPr>
        <w:t xml:space="preserve"> لنقطة على </w:t>
      </w:r>
      <w:r w:rsidRPr="00874CCE">
        <w:rPr>
          <w:rFonts w:hint="cs"/>
          <w:rtl/>
          <w:lang w:val="en-GB"/>
        </w:rPr>
        <w:t>ال</w:t>
      </w:r>
      <w:r w:rsidRPr="00874CCE">
        <w:rPr>
          <w:rtl/>
          <w:lang w:val="en-GB"/>
        </w:rPr>
        <w:t xml:space="preserve">قوس </w:t>
      </w:r>
      <w:r w:rsidRPr="00874CCE">
        <w:rPr>
          <w:lang w:val="en-GB"/>
        </w:rPr>
        <w:t>GSO</w:t>
      </w:r>
      <w:r w:rsidRPr="00874CCE">
        <w:rPr>
          <w:rtl/>
          <w:lang w:val="en-GB"/>
        </w:rPr>
        <w:t xml:space="preserve"> المحدد</w:t>
      </w:r>
      <w:r w:rsidRPr="00874CCE">
        <w:rPr>
          <w:rFonts w:hint="cs"/>
          <w:rtl/>
          <w:lang w:val="en-GB"/>
        </w:rPr>
        <w:t>ة</w:t>
      </w:r>
      <w:r w:rsidRPr="00874CCE">
        <w:rPr>
          <w:rtl/>
          <w:lang w:val="en-GB"/>
        </w:rPr>
        <w:t xml:space="preserve"> بزاوية</w:t>
      </w:r>
      <w:r w:rsidRPr="00874CCE">
        <w:rPr>
          <w:rFonts w:hint="cs"/>
          <w:rtl/>
          <w:lang w:val="en-GB"/>
        </w:rPr>
        <w:t xml:space="preserve"> </w:t>
      </w:r>
      <w:r w:rsidRPr="00874CCE">
        <w:rPr>
          <w:iCs/>
          <w:lang w:val="en-GB"/>
        </w:rPr>
        <w:sym w:font="Symbol" w:char="F071"/>
      </w:r>
      <w:r w:rsidRPr="00874CCE">
        <w:rPr>
          <w:rtl/>
          <w:lang w:val="en-GB"/>
        </w:rPr>
        <w:t xml:space="preserve"> ونصف قطر المدار</w:t>
      </w:r>
      <w:r w:rsidRPr="00874CCE">
        <w:rPr>
          <w:rFonts w:hint="cs"/>
          <w:rtl/>
          <w:lang w:val="en-GB"/>
        </w:rPr>
        <w:t xml:space="preserve"> </w:t>
      </w:r>
      <w:r w:rsidRPr="00874CCE">
        <w:rPr>
          <w:lang w:val="en-GB"/>
        </w:rPr>
        <w:t>GSO</w:t>
      </w:r>
      <w:r w:rsidRPr="00874CCE">
        <w:rPr>
          <w:rFonts w:hint="cs"/>
          <w:rtl/>
          <w:lang w:val="en-GB" w:bidi="ar-SY"/>
        </w:rPr>
        <w:t>،</w:t>
      </w:r>
      <w:r w:rsidRPr="00874CCE">
        <w:rPr>
          <w:rFonts w:hint="cs"/>
          <w:rtl/>
          <w:lang w:val="en-GB"/>
        </w:rPr>
        <w:t xml:space="preserve"> </w:t>
      </w:r>
      <w:proofErr w:type="spellStart"/>
      <w:r w:rsidRPr="00874CCE">
        <w:rPr>
          <w:i/>
          <w:lang w:val="en-GB"/>
        </w:rPr>
        <w:t>R</w:t>
      </w:r>
      <w:r w:rsidRPr="00874CCE">
        <w:rPr>
          <w:i/>
          <w:vertAlign w:val="subscript"/>
          <w:lang w:val="en-GB"/>
        </w:rPr>
        <w:t>geo</w:t>
      </w:r>
      <w:proofErr w:type="spellEnd"/>
      <w:r w:rsidRPr="00874CCE">
        <w:rPr>
          <w:rFonts w:hint="cs"/>
          <w:rtl/>
          <w:lang w:val="en-GB"/>
        </w:rPr>
        <w:t>:</w:t>
      </w:r>
    </w:p>
    <w:p w14:paraId="402F0169" w14:textId="77777777" w:rsidR="00DB7CF8" w:rsidRPr="00874CCE" w:rsidRDefault="00DB7CF8" w:rsidP="00DB7CF8">
      <w:pPr>
        <w:tabs>
          <w:tab w:val="left" w:pos="0"/>
          <w:tab w:val="left" w:pos="794"/>
          <w:tab w:val="center" w:pos="4819"/>
          <w:tab w:val="right" w:pos="9638"/>
        </w:tabs>
        <w:spacing w:after="120" w:line="240" w:lineRule="auto"/>
        <w:jc w:val="center"/>
        <w:rPr>
          <w:rtl/>
          <w:lang w:val="en-GB"/>
        </w:rPr>
      </w:pPr>
      <m:oMathPara>
        <m:oMath>
          <m:r>
            <m:rPr>
              <m:sty m:val="bi"/>
            </m:rPr>
            <w:rPr>
              <w:rFonts w:ascii="Cambria Math" w:hAnsi="Cambria Math"/>
              <w:lang w:val="en-GB"/>
            </w:rPr>
            <m:t>G</m:t>
          </m:r>
          <m:r>
            <w:rPr>
              <w:rFonts w:ascii="Cambria Math" w:hAnsi="Cambria Math"/>
              <w:lang w:val="en-GB"/>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GB"/>
                          </w:rPr>
                          <m:t>R</m:t>
                        </m:r>
                      </m:e>
                      <m:sub>
                        <m:r>
                          <w:rPr>
                            <w:rFonts w:ascii="Cambria Math" w:hAnsi="Cambria Math"/>
                            <w:lang w:val="en-GB"/>
                          </w:rPr>
                          <m:t>geo</m:t>
                        </m:r>
                      </m:sub>
                    </m:sSub>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lang w:val="en-GB"/>
                          </w:rPr>
                          <m:t>θ</m:t>
                        </m:r>
                      </m:e>
                    </m:func>
                  </m:e>
                </m:mr>
                <m:mr>
                  <m:e>
                    <m:func>
                      <m:funcPr>
                        <m:ctrlPr>
                          <w:rPr>
                            <w:rFonts w:ascii="Cambria Math" w:hAnsi="Cambria Math"/>
                            <w:i/>
                          </w:rPr>
                        </m:ctrlPr>
                      </m:funcPr>
                      <m:fName>
                        <m:sSub>
                          <m:sSubPr>
                            <m:ctrlPr>
                              <w:rPr>
                                <w:rFonts w:ascii="Cambria Math" w:hAnsi="Cambria Math"/>
                                <w:i/>
                              </w:rPr>
                            </m:ctrlPr>
                          </m:sSubPr>
                          <m:e>
                            <m:r>
                              <w:rPr>
                                <w:rFonts w:ascii="Cambria Math" w:hAnsi="Cambria Math"/>
                                <w:lang w:val="en-GB"/>
                              </w:rPr>
                              <m:t>R</m:t>
                            </m:r>
                          </m:e>
                          <m:sub>
                            <m:r>
                              <w:rPr>
                                <w:rFonts w:ascii="Cambria Math" w:hAnsi="Cambria Math"/>
                                <w:lang w:val="en-GB"/>
                              </w:rPr>
                              <m:t>geo</m:t>
                            </m:r>
                          </m:sub>
                        </m:sSub>
                        <m:r>
                          <m:rPr>
                            <m:sty m:val="p"/>
                          </m:rPr>
                          <w:rPr>
                            <w:rFonts w:ascii="Cambria Math" w:hAnsi="Cambria Math"/>
                            <w:lang w:val="en-GB"/>
                          </w:rPr>
                          <m:t xml:space="preserve"> sin</m:t>
                        </m:r>
                      </m:fName>
                      <m:e>
                        <m:r>
                          <m:rPr>
                            <m:sty m:val="p"/>
                          </m:rPr>
                          <w:rPr>
                            <w:rFonts w:ascii="Cambria Math" w:hAnsi="Cambria Math"/>
                            <w:lang w:val="en-GB"/>
                          </w:rPr>
                          <m:t>θ</m:t>
                        </m:r>
                      </m:e>
                    </m:func>
                  </m:e>
                </m:mr>
                <m:mr>
                  <m:e>
                    <m:r>
                      <w:rPr>
                        <w:rFonts w:ascii="Cambria Math" w:hAnsi="Cambria Math"/>
                        <w:lang w:val="en-GB"/>
                      </w:rPr>
                      <m:t>0</m:t>
                    </m:r>
                  </m:e>
                </m:mr>
              </m:m>
            </m:e>
          </m:d>
        </m:oMath>
      </m:oMathPara>
    </w:p>
    <w:p w14:paraId="6655F934" w14:textId="77777777" w:rsidR="00DB7CF8" w:rsidRPr="00874CCE" w:rsidRDefault="00DB7CF8" w:rsidP="00DB7CF8">
      <w:pPr>
        <w:keepNext/>
        <w:rPr>
          <w:lang w:val="en-GB" w:bidi="ar-EG"/>
        </w:rPr>
      </w:pPr>
      <w:r w:rsidRPr="00874CCE">
        <w:rPr>
          <w:rFonts w:hint="cs"/>
          <w:rtl/>
          <w:lang w:bidi="ar-EG"/>
        </w:rPr>
        <w:t>عندئذ تكون</w:t>
      </w:r>
      <w:r w:rsidRPr="00874CCE">
        <w:rPr>
          <w:rtl/>
          <w:lang w:bidi="ar-EG"/>
        </w:rPr>
        <w:t xml:space="preserve"> </w:t>
      </w:r>
      <w:r w:rsidRPr="00874CCE">
        <w:rPr>
          <w:iCs/>
          <w:lang w:val="en-GB"/>
        </w:rPr>
        <w:sym w:font="Symbol" w:char="F061"/>
      </w:r>
      <w:r w:rsidRPr="00874CCE">
        <w:rPr>
          <w:rtl/>
          <w:lang w:bidi="ar-EG"/>
        </w:rPr>
        <w:t xml:space="preserve"> ه</w:t>
      </w:r>
      <w:r w:rsidRPr="00874CCE">
        <w:rPr>
          <w:rFonts w:hint="cs"/>
          <w:rtl/>
          <w:lang w:bidi="ar-EG"/>
        </w:rPr>
        <w:t>ي</w:t>
      </w:r>
      <w:r w:rsidRPr="00874CCE">
        <w:rPr>
          <w:rtl/>
          <w:lang w:bidi="ar-EG"/>
        </w:rPr>
        <w:t xml:space="preserve"> الحد الأدنى</w:t>
      </w:r>
      <w:r w:rsidRPr="00874CCE">
        <w:rPr>
          <w:rFonts w:hint="cs"/>
          <w:rtl/>
          <w:lang w:bidi="ar-EG"/>
        </w:rPr>
        <w:t xml:space="preserve"> فوق جميع قيم </w:t>
      </w:r>
      <w:r w:rsidRPr="00874CCE">
        <w:rPr>
          <w:iCs/>
          <w:lang w:val="en-GB"/>
        </w:rPr>
        <w:sym w:font="Symbol" w:char="F071"/>
      </w:r>
      <w:r w:rsidRPr="00874CCE">
        <w:rPr>
          <w:rtl/>
          <w:lang w:bidi="ar-EG"/>
        </w:rPr>
        <w:t xml:space="preserve"> </w:t>
      </w:r>
      <w:r w:rsidRPr="00874CCE">
        <w:rPr>
          <w:rFonts w:hint="cs"/>
          <w:rtl/>
          <w:lang w:bidi="ar-EG"/>
        </w:rPr>
        <w:t>ل</w:t>
      </w:r>
      <w:r w:rsidRPr="00874CCE">
        <w:rPr>
          <w:rtl/>
          <w:lang w:bidi="ar-EG"/>
        </w:rPr>
        <w:t xml:space="preserve">لزاوية بين </w:t>
      </w:r>
      <w:r w:rsidRPr="00874CCE">
        <w:rPr>
          <w:rFonts w:hint="cs"/>
          <w:rtl/>
          <w:lang w:bidi="ar-EG"/>
        </w:rPr>
        <w:t>الخطين</w:t>
      </w:r>
      <w:r w:rsidRPr="00874CCE">
        <w:rPr>
          <w:rtl/>
          <w:lang w:bidi="ar-EG"/>
        </w:rPr>
        <w:t xml:space="preserve"> </w:t>
      </w:r>
      <w:r w:rsidRPr="00874CCE">
        <w:rPr>
          <w:b/>
          <w:bCs/>
          <w:i/>
          <w:iCs/>
          <w:lang w:bidi="ar-EG"/>
        </w:rPr>
        <w:t>PN</w:t>
      </w:r>
      <w:r w:rsidRPr="00874CCE">
        <w:rPr>
          <w:rtl/>
          <w:lang w:bidi="ar-EG"/>
        </w:rPr>
        <w:t xml:space="preserve"> و</w:t>
      </w:r>
      <w:r w:rsidRPr="00874CCE">
        <w:rPr>
          <w:b/>
          <w:bCs/>
          <w:i/>
          <w:iCs/>
          <w:lang w:bidi="ar-EG"/>
        </w:rPr>
        <w:t>PG</w:t>
      </w:r>
      <w:r w:rsidRPr="00874CCE">
        <w:rPr>
          <w:rtl/>
          <w:lang w:bidi="ar-EG"/>
        </w:rPr>
        <w:t xml:space="preserve"> حيث:</w:t>
      </w:r>
    </w:p>
    <w:p w14:paraId="0B462B7E" w14:textId="77777777" w:rsidR="00DB7CF8" w:rsidRPr="00874CCE" w:rsidRDefault="00DB7CF8" w:rsidP="00DB7CF8">
      <w:pPr>
        <w:tabs>
          <w:tab w:val="left" w:pos="0"/>
          <w:tab w:val="left" w:pos="794"/>
          <w:tab w:val="center" w:pos="4819"/>
          <w:tab w:val="right" w:pos="9638"/>
        </w:tabs>
        <w:spacing w:after="120" w:line="240" w:lineRule="auto"/>
        <w:jc w:val="center"/>
        <w:rPr>
          <w:lang w:val="en-GB"/>
        </w:rPr>
      </w:pPr>
      <m:oMathPara>
        <m:oMath>
          <m:r>
            <m:rPr>
              <m:sty m:val="bi"/>
            </m:rPr>
            <w:rPr>
              <w:rFonts w:ascii="Cambria Math" w:hAnsi="Cambria Math"/>
              <w:lang w:val="en-GB"/>
            </w:rPr>
            <m:t>PN</m:t>
          </m:r>
          <m:r>
            <w:rPr>
              <w:rFonts w:ascii="Cambria Math" w:hAnsi="Cambria Math"/>
              <w:lang w:val="en-GB"/>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GB"/>
                          </w:rPr>
                          <m:t>x</m:t>
                        </m:r>
                      </m:e>
                      <m:sub>
                        <m:r>
                          <w:rPr>
                            <w:rFonts w:ascii="Cambria Math" w:hAnsi="Cambria Math"/>
                            <w:lang w:val="en-GB"/>
                          </w:rPr>
                          <m:t>n</m:t>
                        </m:r>
                      </m:sub>
                    </m:sSub>
                    <m:r>
                      <w:rPr>
                        <w:rFonts w:ascii="Cambria Math" w:hAnsi="Cambria Math"/>
                        <w:lang w:val="en-GB"/>
                      </w:rPr>
                      <m:t>-</m:t>
                    </m:r>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e>
                </m:mr>
                <m:mr>
                  <m:e>
                    <m:sSub>
                      <m:sSubPr>
                        <m:ctrlPr>
                          <w:rPr>
                            <w:rFonts w:ascii="Cambria Math" w:hAnsi="Cambria Math"/>
                            <w:i/>
                          </w:rPr>
                        </m:ctrlPr>
                      </m:sSubPr>
                      <m:e>
                        <m:r>
                          <w:rPr>
                            <w:rFonts w:ascii="Cambria Math" w:hAnsi="Cambria Math"/>
                            <w:lang w:val="en-GB"/>
                          </w:rPr>
                          <m:t>y</m:t>
                        </m:r>
                      </m:e>
                      <m:sub>
                        <m:r>
                          <w:rPr>
                            <w:rFonts w:ascii="Cambria Math" w:hAnsi="Cambria Math"/>
                            <w:lang w:val="en-GB"/>
                          </w:rPr>
                          <m:t>n</m:t>
                        </m:r>
                      </m:sub>
                    </m:sSub>
                    <m:r>
                      <w:rPr>
                        <w:rFonts w:ascii="Cambria Math" w:hAnsi="Cambria Math"/>
                        <w:lang w:val="en-GB"/>
                      </w:rPr>
                      <m:t>-</m:t>
                    </m:r>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e>
                </m:mr>
                <m:mr>
                  <m:e>
                    <m:sSub>
                      <m:sSubPr>
                        <m:ctrlPr>
                          <w:rPr>
                            <w:rFonts w:ascii="Cambria Math" w:hAnsi="Cambria Math"/>
                            <w:i/>
                          </w:rPr>
                        </m:ctrlPr>
                      </m:sSubPr>
                      <m:e>
                        <m:r>
                          <w:rPr>
                            <w:rFonts w:ascii="Cambria Math" w:hAnsi="Cambria Math"/>
                            <w:lang w:val="en-GB"/>
                          </w:rPr>
                          <m:t>z</m:t>
                        </m:r>
                      </m:e>
                      <m:sub>
                        <m:r>
                          <w:rPr>
                            <w:rFonts w:ascii="Cambria Math" w:hAnsi="Cambria Math"/>
                            <w:lang w:val="en-GB"/>
                          </w:rPr>
                          <m:t>n</m:t>
                        </m:r>
                      </m:sub>
                    </m:sSub>
                    <m:r>
                      <w:rPr>
                        <w:rFonts w:ascii="Cambria Math" w:hAnsi="Cambria Math"/>
                        <w:lang w:val="en-GB"/>
                      </w:rPr>
                      <m:t>-</m:t>
                    </m:r>
                    <m:sSub>
                      <m:sSubPr>
                        <m:ctrlPr>
                          <w:rPr>
                            <w:rFonts w:ascii="Cambria Math" w:hAnsi="Cambria Math"/>
                            <w:i/>
                          </w:rPr>
                        </m:ctrlPr>
                      </m:sSubPr>
                      <m:e>
                        <m:r>
                          <w:rPr>
                            <w:rFonts w:ascii="Cambria Math" w:hAnsi="Cambria Math"/>
                            <w:lang w:val="en-GB"/>
                          </w:rPr>
                          <m:t>z</m:t>
                        </m:r>
                      </m:e>
                      <m:sub>
                        <m:r>
                          <w:rPr>
                            <w:rFonts w:ascii="Cambria Math" w:hAnsi="Cambria Math"/>
                            <w:lang w:val="en-GB"/>
                          </w:rPr>
                          <m:t>p</m:t>
                        </m:r>
                      </m:sub>
                    </m:sSub>
                  </m:e>
                </m:mr>
              </m:m>
            </m:e>
          </m:d>
        </m:oMath>
      </m:oMathPara>
    </w:p>
    <w:p w14:paraId="1DFF2DF5" w14:textId="77777777" w:rsidR="00DB7CF8" w:rsidRPr="00874CCE" w:rsidRDefault="00DB7CF8" w:rsidP="00DB7CF8">
      <w:pPr>
        <w:tabs>
          <w:tab w:val="left" w:pos="0"/>
          <w:tab w:val="left" w:pos="794"/>
          <w:tab w:val="center" w:pos="4819"/>
          <w:tab w:val="right" w:pos="9638"/>
        </w:tabs>
        <w:spacing w:after="120" w:line="240" w:lineRule="auto"/>
        <w:jc w:val="center"/>
        <w:rPr>
          <w:lang w:val="en-GB"/>
        </w:rPr>
      </w:pPr>
      <m:oMathPara>
        <m:oMath>
          <m:r>
            <m:rPr>
              <m:sty m:val="bi"/>
            </m:rPr>
            <w:rPr>
              <w:rFonts w:ascii="Cambria Math" w:hAnsi="Cambria Math"/>
              <w:lang w:val="en-GB"/>
            </w:rPr>
            <m:t>PG</m:t>
          </m:r>
          <m:r>
            <w:rPr>
              <w:rFonts w:ascii="Cambria Math" w:hAnsi="Cambria Math"/>
              <w:lang w:val="en-GB"/>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GB"/>
                          </w:rPr>
                          <m:t>R</m:t>
                        </m:r>
                      </m:e>
                      <m:sub>
                        <m:r>
                          <w:rPr>
                            <w:rFonts w:ascii="Cambria Math" w:hAnsi="Cambria Math"/>
                            <w:lang w:val="en-GB"/>
                          </w:rPr>
                          <m:t>geo</m:t>
                        </m:r>
                      </m:sub>
                    </m:sSub>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lang w:val="en-GB"/>
                          </w:rPr>
                          <m:t>θ</m:t>
                        </m:r>
                      </m:e>
                    </m:func>
                    <m:r>
                      <w:rPr>
                        <w:rFonts w:ascii="Cambria Math" w:hAnsi="Cambria Math"/>
                        <w:lang w:val="en-GB"/>
                      </w:rPr>
                      <m:t>-</m:t>
                    </m:r>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e>
                </m:mr>
                <m:mr>
                  <m:e>
                    <m:sSub>
                      <m:sSubPr>
                        <m:ctrlPr>
                          <w:rPr>
                            <w:rFonts w:ascii="Cambria Math" w:hAnsi="Cambria Math"/>
                            <w:i/>
                          </w:rPr>
                        </m:ctrlPr>
                      </m:sSubPr>
                      <m:e>
                        <m:r>
                          <w:rPr>
                            <w:rFonts w:ascii="Cambria Math" w:hAnsi="Cambria Math"/>
                            <w:lang w:val="en-GB"/>
                          </w:rPr>
                          <m:t>R</m:t>
                        </m:r>
                      </m:e>
                      <m:sub>
                        <m:r>
                          <w:rPr>
                            <w:rFonts w:ascii="Cambria Math" w:hAnsi="Cambria Math"/>
                            <w:lang w:val="en-GB"/>
                          </w:rPr>
                          <m:t>geo</m:t>
                        </m:r>
                      </m:sub>
                    </m:sSub>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lang w:val="en-GB"/>
                          </w:rPr>
                          <m:t>θ</m:t>
                        </m:r>
                      </m:e>
                    </m:func>
                    <m:r>
                      <w:rPr>
                        <w:rFonts w:ascii="Cambria Math" w:hAnsi="Cambria Math"/>
                        <w:lang w:val="en-GB"/>
                      </w:rPr>
                      <m:t>-</m:t>
                    </m:r>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e>
                </m:mr>
                <m:mr>
                  <m:e>
                    <m:r>
                      <w:rPr>
                        <w:rFonts w:ascii="Cambria Math" w:hAnsi="Cambria Math"/>
                        <w:lang w:val="en-GB"/>
                      </w:rPr>
                      <m:t>-</m:t>
                    </m:r>
                    <m:sSub>
                      <m:sSubPr>
                        <m:ctrlPr>
                          <w:rPr>
                            <w:rFonts w:ascii="Cambria Math" w:hAnsi="Cambria Math"/>
                            <w:i/>
                          </w:rPr>
                        </m:ctrlPr>
                      </m:sSubPr>
                      <m:e>
                        <m:r>
                          <w:rPr>
                            <w:rFonts w:ascii="Cambria Math" w:hAnsi="Cambria Math"/>
                            <w:lang w:val="en-GB"/>
                          </w:rPr>
                          <m:t>z</m:t>
                        </m:r>
                      </m:e>
                      <m:sub>
                        <m:r>
                          <w:rPr>
                            <w:rFonts w:ascii="Cambria Math" w:hAnsi="Cambria Math"/>
                            <w:lang w:val="en-GB"/>
                          </w:rPr>
                          <m:t>p</m:t>
                        </m:r>
                      </m:sub>
                    </m:sSub>
                  </m:e>
                </m:mr>
              </m:m>
            </m:e>
          </m:d>
        </m:oMath>
      </m:oMathPara>
    </w:p>
    <w:p w14:paraId="6192D7C9" w14:textId="77777777" w:rsidR="00DB7CF8" w:rsidRPr="00874CCE" w:rsidRDefault="00DB7CF8" w:rsidP="00DB7CF8">
      <w:pPr>
        <w:rPr>
          <w:rtl/>
          <w:lang w:val="en-GB"/>
        </w:rPr>
      </w:pPr>
      <w:r w:rsidRPr="00874CCE">
        <w:rPr>
          <w:rFonts w:hint="cs"/>
          <w:rtl/>
          <w:lang w:bidi="ar-EG"/>
        </w:rPr>
        <w:t>ويمكن حساب ذلك باستخدام:</w:t>
      </w:r>
    </w:p>
    <w:p w14:paraId="596D144F" w14:textId="77777777" w:rsidR="00DB7CF8" w:rsidRPr="00874CCE" w:rsidRDefault="00DB7CF8" w:rsidP="00DB7CF8">
      <w:pPr>
        <w:tabs>
          <w:tab w:val="left" w:pos="0"/>
          <w:tab w:val="left" w:pos="794"/>
          <w:tab w:val="center" w:pos="4819"/>
          <w:tab w:val="right" w:pos="9638"/>
        </w:tabs>
        <w:spacing w:after="120" w:line="240" w:lineRule="auto"/>
        <w:jc w:val="center"/>
        <w:rPr>
          <w:rFonts w:eastAsiaTheme="minorEastAsia"/>
          <w:rtl/>
          <w:lang w:val="en-GB"/>
        </w:rPr>
      </w:pPr>
      <m:oMathPara>
        <m:oMath>
          <m:r>
            <w:rPr>
              <w:rFonts w:ascii="Cambria Math" w:hAnsi="Cambria Math"/>
              <w:lang w:val="en-GB"/>
            </w:rPr>
            <m:t>cos</m:t>
          </m:r>
          <m:r>
            <m:rPr>
              <m:sty m:val="p"/>
            </m:rPr>
            <w:rPr>
              <w:rFonts w:ascii="Cambria Math" w:hAnsi="Cambria Math"/>
              <w:lang w:val="en-GB"/>
            </w:rPr>
            <m:t>α</m:t>
          </m:r>
          <m:r>
            <w:rPr>
              <w:rFonts w:ascii="Cambria Math" w:hAnsi="Cambria Math"/>
              <w:lang w:val="en-GB"/>
            </w:rPr>
            <m:t>=</m:t>
          </m:r>
          <m:f>
            <m:fPr>
              <m:ctrlPr>
                <w:rPr>
                  <w:rFonts w:ascii="Cambria Math" w:eastAsiaTheme="minorEastAsia" w:hAnsi="Cambria Math"/>
                  <w:i/>
                </w:rPr>
              </m:ctrlPr>
            </m:fPr>
            <m:num>
              <m:r>
                <m:rPr>
                  <m:sty m:val="bi"/>
                </m:rPr>
                <w:rPr>
                  <w:rFonts w:ascii="Cambria Math" w:eastAsiaTheme="minorEastAsia" w:hAnsi="Cambria Math"/>
                  <w:lang w:val="en-GB"/>
                </w:rPr>
                <m:t>PN</m:t>
              </m:r>
              <m:r>
                <w:rPr>
                  <w:rFonts w:ascii="Cambria Math" w:eastAsiaTheme="minorEastAsia" w:hAnsi="Cambria Math"/>
                  <w:lang w:val="en-GB"/>
                </w:rPr>
                <m:t>.</m:t>
              </m:r>
              <m:r>
                <m:rPr>
                  <m:sty m:val="bi"/>
                </m:rPr>
                <w:rPr>
                  <w:rFonts w:ascii="Cambria Math" w:eastAsiaTheme="minorEastAsia" w:hAnsi="Cambria Math"/>
                  <w:lang w:val="en-GB"/>
                </w:rPr>
                <m:t>PG</m:t>
              </m:r>
            </m:num>
            <m:den>
              <m:d>
                <m:dPr>
                  <m:begChr m:val="|"/>
                  <m:endChr m:val="|"/>
                  <m:ctrlPr>
                    <w:rPr>
                      <w:rFonts w:ascii="Cambria Math" w:eastAsiaTheme="minorEastAsia" w:hAnsi="Cambria Math"/>
                      <w:i/>
                    </w:rPr>
                  </m:ctrlPr>
                </m:dPr>
                <m:e>
                  <m:r>
                    <m:rPr>
                      <m:sty m:val="bi"/>
                    </m:rPr>
                    <w:rPr>
                      <w:rFonts w:ascii="Cambria Math" w:eastAsiaTheme="minorEastAsia" w:hAnsi="Cambria Math"/>
                      <w:lang w:val="en-GB"/>
                    </w:rPr>
                    <m:t>PN</m:t>
                  </m:r>
                </m:e>
              </m:d>
              <m:d>
                <m:dPr>
                  <m:begChr m:val="|"/>
                  <m:endChr m:val="|"/>
                  <m:ctrlPr>
                    <w:rPr>
                      <w:rFonts w:ascii="Cambria Math" w:eastAsiaTheme="minorEastAsia" w:hAnsi="Cambria Math"/>
                      <w:i/>
                    </w:rPr>
                  </m:ctrlPr>
                </m:dPr>
                <m:e>
                  <m:r>
                    <m:rPr>
                      <m:sty m:val="bi"/>
                    </m:rPr>
                    <w:rPr>
                      <w:rFonts w:ascii="Cambria Math" w:eastAsiaTheme="minorEastAsia" w:hAnsi="Cambria Math"/>
                      <w:lang w:val="en-GB"/>
                    </w:rPr>
                    <m:t>PG</m:t>
                  </m:r>
                </m:e>
              </m:d>
            </m:den>
          </m:f>
        </m:oMath>
      </m:oMathPara>
    </w:p>
    <w:p w14:paraId="48B0EFD1" w14:textId="77777777" w:rsidR="00DB7CF8" w:rsidRPr="00874CCE" w:rsidRDefault="00DB7CF8" w:rsidP="00DB7CF8">
      <w:pPr>
        <w:rPr>
          <w:rFonts w:eastAsiaTheme="minorEastAsia"/>
          <w:lang w:val="en-GB"/>
        </w:rPr>
      </w:pPr>
      <w:r w:rsidRPr="00874CCE">
        <w:rPr>
          <w:rFonts w:hint="cs"/>
          <w:rtl/>
          <w:lang w:bidi="ar-EG"/>
        </w:rPr>
        <w:t xml:space="preserve">ثم الاختزال عبر </w:t>
      </w:r>
      <w:r w:rsidRPr="00874CCE">
        <w:rPr>
          <w:rFonts w:eastAsiaTheme="minorEastAsia"/>
          <w:iCs/>
          <w:lang w:val="en-GB"/>
        </w:rPr>
        <w:sym w:font="Symbol" w:char="F071"/>
      </w:r>
      <w:r w:rsidRPr="00874CCE">
        <w:rPr>
          <w:rFonts w:hint="cs"/>
          <w:rtl/>
          <w:lang w:bidi="ar-EG"/>
        </w:rPr>
        <w:t xml:space="preserve"> عندما تكون:</w:t>
      </w:r>
    </w:p>
    <w:p w14:paraId="46ED0BF4" w14:textId="77777777" w:rsidR="00DB7CF8" w:rsidRPr="00874CCE" w:rsidRDefault="0015180F" w:rsidP="00DB7CF8">
      <w:pPr>
        <w:tabs>
          <w:tab w:val="left" w:pos="0"/>
          <w:tab w:val="left" w:pos="794"/>
          <w:tab w:val="center" w:pos="4819"/>
          <w:tab w:val="right" w:pos="9638"/>
        </w:tabs>
        <w:spacing w:after="120" w:line="240" w:lineRule="auto"/>
        <w:jc w:val="center"/>
        <w:rPr>
          <w:rFonts w:eastAsiaTheme="minorEastAsia"/>
          <w:rtl/>
          <w:lang w:val="en-GB"/>
        </w:rPr>
      </w:pPr>
      <m:oMathPara>
        <m:oMath>
          <m:f>
            <m:fPr>
              <m:ctrlPr>
                <w:rPr>
                  <w:rFonts w:ascii="Cambria Math" w:eastAsiaTheme="minorEastAsia" w:hAnsi="Cambria Math"/>
                  <w:i/>
                </w:rPr>
              </m:ctrlPr>
            </m:fPr>
            <m:num>
              <m:r>
                <w:rPr>
                  <w:rFonts w:ascii="Cambria Math" w:hAnsi="Cambria Math"/>
                  <w:lang w:val="en-GB"/>
                </w:rPr>
                <m:t>d</m:t>
              </m:r>
              <m:r>
                <m:rPr>
                  <m:sty m:val="p"/>
                </m:rPr>
                <w:rPr>
                  <w:rFonts w:ascii="Cambria Math" w:hAnsi="Cambria Math"/>
                  <w:iCs/>
                  <w:lang w:val="en-GB"/>
                </w:rPr>
                <w:sym w:font="Symbol" w:char="F061"/>
              </m:r>
            </m:num>
            <m:den>
              <m:r>
                <w:rPr>
                  <w:rFonts w:ascii="Cambria Math" w:hAnsi="Cambria Math"/>
                  <w:lang w:val="en-GB"/>
                </w:rPr>
                <m:t>d</m:t>
              </m:r>
              <m:r>
                <m:rPr>
                  <m:sty m:val="p"/>
                </m:rPr>
                <w:rPr>
                  <w:rFonts w:ascii="Cambria Math" w:hAnsi="Cambria Math"/>
                  <w:lang w:val="en-GB"/>
                </w:rPr>
                <m:t>θ</m:t>
              </m:r>
            </m:den>
          </m:f>
          <m:r>
            <w:rPr>
              <w:rFonts w:ascii="Cambria Math" w:eastAsiaTheme="minorEastAsia" w:hAnsi="Cambria Math"/>
              <w:lang w:val="en-GB"/>
            </w:rPr>
            <m:t>= 0</m:t>
          </m:r>
        </m:oMath>
      </m:oMathPara>
    </w:p>
    <w:p w14:paraId="0EF0601E" w14:textId="77777777" w:rsidR="00DB7CF8" w:rsidRPr="00874CCE" w:rsidRDefault="00DB7CF8" w:rsidP="00DB7CF8">
      <w:pPr>
        <w:rPr>
          <w:lang w:val="en-GB"/>
        </w:rPr>
      </w:pPr>
      <w:r w:rsidRPr="00874CCE">
        <w:rPr>
          <w:rFonts w:hint="cs"/>
          <w:rtl/>
          <w:lang w:bidi="ar-EG"/>
        </w:rPr>
        <w:t>وهي كذلك عندما تكون:</w:t>
      </w:r>
    </w:p>
    <w:p w14:paraId="36A41586" w14:textId="77777777" w:rsidR="00DB7CF8" w:rsidRPr="00874CCE" w:rsidRDefault="0015180F" w:rsidP="00DB7CF8">
      <w:pPr>
        <w:tabs>
          <w:tab w:val="left" w:pos="0"/>
          <w:tab w:val="left" w:pos="794"/>
          <w:tab w:val="center" w:pos="4819"/>
          <w:tab w:val="right" w:pos="9638"/>
        </w:tabs>
        <w:spacing w:after="120" w:line="240" w:lineRule="auto"/>
        <w:jc w:val="center"/>
        <w:rPr>
          <w:rFonts w:eastAsiaTheme="minorEastAsia"/>
          <w:lang w:val="en-GB"/>
        </w:rPr>
      </w:pPr>
      <m:oMathPara>
        <m:oMath>
          <m:f>
            <m:fPr>
              <m:ctrlPr>
                <w:rPr>
                  <w:rFonts w:ascii="Cambria Math" w:eastAsiaTheme="minorEastAsia" w:hAnsi="Cambria Math"/>
                  <w:i/>
                </w:rPr>
              </m:ctrlPr>
            </m:fPr>
            <m:num>
              <m:r>
                <w:rPr>
                  <w:rFonts w:ascii="Cambria Math" w:hAnsi="Cambria Math"/>
                  <w:lang w:val="en-GB"/>
                </w:rPr>
                <m:t>d</m:t>
              </m:r>
            </m:num>
            <m:den>
              <m:r>
                <w:rPr>
                  <w:rFonts w:ascii="Cambria Math" w:hAnsi="Cambria Math"/>
                  <w:lang w:val="en-GB"/>
                </w:rPr>
                <m:t>d</m:t>
              </m:r>
              <m:r>
                <m:rPr>
                  <m:sty m:val="p"/>
                </m:rPr>
                <w:rPr>
                  <w:rFonts w:ascii="Cambria Math" w:hAnsi="Cambria Math"/>
                  <w:lang w:val="en-GB"/>
                </w:rPr>
                <m:t>θ</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r>
                    <m:rPr>
                      <m:sty m:val="bi"/>
                    </m:rPr>
                    <w:rPr>
                      <w:rFonts w:ascii="Cambria Math" w:eastAsiaTheme="minorEastAsia" w:hAnsi="Cambria Math"/>
                      <w:lang w:val="en-GB"/>
                    </w:rPr>
                    <m:t>PN</m:t>
                  </m:r>
                  <m:r>
                    <w:rPr>
                      <w:rFonts w:ascii="Cambria Math" w:eastAsiaTheme="minorEastAsia" w:hAnsi="Cambria Math"/>
                      <w:lang w:val="en-GB"/>
                    </w:rPr>
                    <m:t>.</m:t>
                  </m:r>
                  <m:r>
                    <m:rPr>
                      <m:sty m:val="bi"/>
                    </m:rPr>
                    <w:rPr>
                      <w:rFonts w:ascii="Cambria Math" w:eastAsiaTheme="minorEastAsia" w:hAnsi="Cambria Math"/>
                      <w:lang w:val="en-GB"/>
                    </w:rPr>
                    <m:t>PG</m:t>
                  </m:r>
                </m:num>
                <m:den>
                  <m:d>
                    <m:dPr>
                      <m:begChr m:val="|"/>
                      <m:endChr m:val="|"/>
                      <m:ctrlPr>
                        <w:rPr>
                          <w:rFonts w:ascii="Cambria Math" w:eastAsiaTheme="minorEastAsia" w:hAnsi="Cambria Math"/>
                          <w:i/>
                        </w:rPr>
                      </m:ctrlPr>
                    </m:dPr>
                    <m:e>
                      <m:r>
                        <m:rPr>
                          <m:sty m:val="bi"/>
                        </m:rPr>
                        <w:rPr>
                          <w:rFonts w:ascii="Cambria Math" w:eastAsiaTheme="minorEastAsia" w:hAnsi="Cambria Math"/>
                          <w:lang w:val="en-GB"/>
                        </w:rPr>
                        <m:t>PN</m:t>
                      </m:r>
                    </m:e>
                  </m:d>
                  <m:d>
                    <m:dPr>
                      <m:begChr m:val="|"/>
                      <m:endChr m:val="|"/>
                      <m:ctrlPr>
                        <w:rPr>
                          <w:rFonts w:ascii="Cambria Math" w:eastAsiaTheme="minorEastAsia" w:hAnsi="Cambria Math"/>
                          <w:i/>
                        </w:rPr>
                      </m:ctrlPr>
                    </m:dPr>
                    <m:e>
                      <m:r>
                        <m:rPr>
                          <m:sty m:val="bi"/>
                        </m:rPr>
                        <w:rPr>
                          <w:rFonts w:ascii="Cambria Math" w:eastAsiaTheme="minorEastAsia" w:hAnsi="Cambria Math"/>
                          <w:lang w:val="en-GB"/>
                        </w:rPr>
                        <m:t>PG</m:t>
                      </m:r>
                    </m:e>
                  </m:d>
                </m:den>
              </m:f>
            </m:e>
          </m:d>
          <m:r>
            <w:rPr>
              <w:rFonts w:ascii="Cambria Math" w:eastAsiaTheme="minorEastAsia" w:hAnsi="Cambria Math"/>
              <w:lang w:val="en-GB"/>
            </w:rPr>
            <m:t>=0</m:t>
          </m:r>
        </m:oMath>
      </m:oMathPara>
    </w:p>
    <w:p w14:paraId="4FDA791D" w14:textId="77777777" w:rsidR="00DB7CF8" w:rsidRPr="00874CCE" w:rsidRDefault="00DB7CF8" w:rsidP="00DB7CF8">
      <w:pPr>
        <w:rPr>
          <w:lang w:val="en-GB"/>
        </w:rPr>
      </w:pPr>
      <w:r w:rsidRPr="00874CCE">
        <w:rPr>
          <w:rFonts w:hint="cs"/>
          <w:rtl/>
          <w:lang w:bidi="ar-EG"/>
        </w:rPr>
        <w:t>التي يمكن أن تكتب:</w:t>
      </w:r>
    </w:p>
    <w:p w14:paraId="0B6539A9" w14:textId="77777777" w:rsidR="00DB7CF8" w:rsidRPr="00874CCE" w:rsidRDefault="0015180F" w:rsidP="00DB7CF8">
      <w:pPr>
        <w:tabs>
          <w:tab w:val="left" w:pos="0"/>
          <w:tab w:val="left" w:pos="794"/>
          <w:tab w:val="center" w:pos="4819"/>
          <w:tab w:val="right" w:pos="9638"/>
        </w:tabs>
        <w:spacing w:after="120" w:line="240" w:lineRule="auto"/>
        <w:jc w:val="center"/>
        <w:rPr>
          <w:rFonts w:eastAsiaTheme="minorEastAsia"/>
          <w:rtl/>
          <w:lang w:val="en-GB"/>
        </w:rPr>
      </w:pPr>
      <m:oMathPara>
        <m:oMath>
          <m:f>
            <m:fPr>
              <m:ctrlPr>
                <w:rPr>
                  <w:rFonts w:ascii="Cambria Math" w:eastAsiaTheme="minorEastAsia" w:hAnsi="Cambria Math"/>
                  <w:i/>
                </w:rPr>
              </m:ctrlPr>
            </m:fPr>
            <m:num>
              <m:r>
                <w:rPr>
                  <w:rFonts w:ascii="Cambria Math" w:hAnsi="Cambria Math"/>
                  <w:lang w:val="en-GB"/>
                </w:rPr>
                <m:t>d</m:t>
              </m:r>
            </m:num>
            <m:den>
              <m:r>
                <w:rPr>
                  <w:rFonts w:ascii="Cambria Math" w:hAnsi="Cambria Math"/>
                  <w:lang w:val="en-GB"/>
                </w:rPr>
                <m:t>d</m:t>
              </m:r>
              <m:r>
                <m:rPr>
                  <m:sty m:val="p"/>
                </m:rPr>
                <w:rPr>
                  <w:rFonts w:ascii="Cambria Math" w:hAnsi="Cambria Math"/>
                  <w:lang w:val="en-GB"/>
                </w:rPr>
                <m:t>θ</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lang w:val="en-GB"/>
                    </w:rPr>
                    <m:t>f</m:t>
                  </m:r>
                </m:num>
                <m:den>
                  <m:r>
                    <w:rPr>
                      <w:rFonts w:ascii="Cambria Math" w:eastAsiaTheme="minorEastAsia" w:hAnsi="Cambria Math"/>
                      <w:lang w:val="en-GB"/>
                    </w:rPr>
                    <m:t>g</m:t>
                  </m:r>
                </m:den>
              </m:f>
            </m:e>
          </m:d>
          <m:r>
            <w:rPr>
              <w:rFonts w:ascii="Cambria Math" w:eastAsiaTheme="minorEastAsia" w:hAnsi="Cambria Math"/>
              <w:lang w:val="en-GB"/>
            </w:rPr>
            <m:t>=0</m:t>
          </m:r>
        </m:oMath>
      </m:oMathPara>
    </w:p>
    <w:p w14:paraId="4561BFFE" w14:textId="77777777" w:rsidR="00DB7CF8" w:rsidRPr="00874CCE" w:rsidRDefault="00DB7CF8" w:rsidP="00DB7CF8">
      <w:pPr>
        <w:rPr>
          <w:lang w:val="en-GB"/>
        </w:rPr>
      </w:pPr>
      <w:r w:rsidRPr="00874CCE">
        <w:rPr>
          <w:rFonts w:hint="cs"/>
          <w:rtl/>
          <w:lang w:bidi="ar-EG"/>
        </w:rPr>
        <w:t xml:space="preserve">عندئذ يمكن كتابة </w:t>
      </w:r>
      <w:r w:rsidRPr="00874CCE">
        <w:rPr>
          <w:i/>
          <w:lang w:val="en-GB"/>
        </w:rPr>
        <w:t>f</w:t>
      </w:r>
      <w:r w:rsidRPr="00874CCE">
        <w:rPr>
          <w:rFonts w:hint="cs"/>
          <w:rtl/>
          <w:lang w:bidi="ar-EG"/>
        </w:rPr>
        <w:t xml:space="preserve"> كما يلي:</w:t>
      </w:r>
    </w:p>
    <w:p w14:paraId="520F4492" w14:textId="77777777" w:rsidR="00DB7CF8" w:rsidRPr="00874CCE" w:rsidRDefault="00DB7CF8" w:rsidP="00DB7CF8">
      <w:pPr>
        <w:tabs>
          <w:tab w:val="left" w:pos="0"/>
          <w:tab w:val="left" w:pos="794"/>
          <w:tab w:val="center" w:pos="4819"/>
          <w:tab w:val="right" w:pos="9638"/>
        </w:tabs>
        <w:spacing w:after="120" w:line="240" w:lineRule="auto"/>
        <w:jc w:val="center"/>
        <w:rPr>
          <w:rtl/>
          <w:lang w:val="en-GB"/>
        </w:rPr>
      </w:pPr>
      <m:oMathPara>
        <m:oMath>
          <m:r>
            <w:rPr>
              <w:rFonts w:ascii="Cambria Math" w:hAnsi="Cambria Math"/>
              <w:lang w:val="en-GB"/>
            </w:rPr>
            <m:t>f=A+B</m:t>
          </m:r>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lang w:val="en-GB"/>
                </w:rPr>
                <m:t>θ</m:t>
              </m:r>
              <m:r>
                <w:rPr>
                  <w:rFonts w:ascii="Cambria Math" w:hAnsi="Cambria Math"/>
                  <w:lang w:val="en-GB"/>
                </w:rPr>
                <m:t>+C</m:t>
              </m:r>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lang w:val="en-GB"/>
                    </w:rPr>
                    <m:t>θ</m:t>
                  </m:r>
                </m:e>
              </m:func>
            </m:e>
          </m:func>
        </m:oMath>
      </m:oMathPara>
    </w:p>
    <w:p w14:paraId="2EC671F4" w14:textId="77777777" w:rsidR="00DB7CF8" w:rsidRPr="00874CCE" w:rsidRDefault="00DB7CF8" w:rsidP="00DB7CF8">
      <w:pPr>
        <w:rPr>
          <w:lang w:val="en-GB"/>
        </w:rPr>
      </w:pPr>
      <w:r w:rsidRPr="00874CCE">
        <w:rPr>
          <w:rFonts w:hint="cs"/>
          <w:rtl/>
          <w:lang w:val="en-GB"/>
        </w:rPr>
        <w:t>حيث:</w:t>
      </w:r>
    </w:p>
    <w:p w14:paraId="0E0E5A1C" w14:textId="77777777" w:rsidR="00DB7CF8" w:rsidRPr="00874CCE" w:rsidRDefault="00DB7CF8" w:rsidP="00DB7CF8">
      <w:pPr>
        <w:tabs>
          <w:tab w:val="left" w:pos="0"/>
          <w:tab w:val="left" w:pos="794"/>
          <w:tab w:val="center" w:pos="4819"/>
          <w:tab w:val="right" w:pos="9638"/>
        </w:tabs>
        <w:spacing w:after="120" w:line="240" w:lineRule="auto"/>
        <w:jc w:val="center"/>
        <w:rPr>
          <w:i/>
        </w:rPr>
      </w:pPr>
      <m:oMathPara>
        <m:oMath>
          <m:r>
            <w:rPr>
              <w:rFonts w:ascii="Cambria Math" w:hAnsi="Cambria Math"/>
              <w:lang w:val="en-GB"/>
            </w:rPr>
            <w:lastRenderedPageBreak/>
            <m:t>A=-</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lang w:val="en-GB"/>
                        </w:rPr>
                        <m:t>x</m:t>
                      </m:r>
                    </m:e>
                    <m:sub>
                      <m:r>
                        <w:rPr>
                          <w:rFonts w:ascii="Cambria Math" w:hAnsi="Cambria Math"/>
                          <w:lang w:val="en-GB"/>
                        </w:rPr>
                        <m:t>n</m:t>
                      </m:r>
                    </m:sub>
                  </m:sSub>
                  <m:r>
                    <w:rPr>
                      <w:rFonts w:ascii="Cambria Math" w:hAnsi="Cambria Math"/>
                      <w:lang w:val="en-GB"/>
                    </w:rPr>
                    <m:t>-</m:t>
                  </m:r>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e>
              </m:d>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r>
                <w:rPr>
                  <w:rFonts w:ascii="Cambria Math" w:hAnsi="Cambria Math"/>
                  <w:lang w:val="en-GB"/>
                </w:rPr>
                <m:t>+</m:t>
              </m:r>
              <m:d>
                <m:dPr>
                  <m:ctrlPr>
                    <w:rPr>
                      <w:rFonts w:ascii="Cambria Math" w:hAnsi="Cambria Math"/>
                      <w:i/>
                    </w:rPr>
                  </m:ctrlPr>
                </m:dPr>
                <m:e>
                  <m:sSub>
                    <m:sSubPr>
                      <m:ctrlPr>
                        <w:rPr>
                          <w:rFonts w:ascii="Cambria Math" w:hAnsi="Cambria Math"/>
                          <w:i/>
                        </w:rPr>
                      </m:ctrlPr>
                    </m:sSubPr>
                    <m:e>
                      <m:r>
                        <w:rPr>
                          <w:rFonts w:ascii="Cambria Math" w:hAnsi="Cambria Math"/>
                          <w:lang w:val="en-GB"/>
                        </w:rPr>
                        <m:t>y</m:t>
                      </m:r>
                    </m:e>
                    <m:sub>
                      <m:r>
                        <w:rPr>
                          <w:rFonts w:ascii="Cambria Math" w:hAnsi="Cambria Math"/>
                          <w:lang w:val="en-GB"/>
                        </w:rPr>
                        <m:t>n</m:t>
                      </m:r>
                    </m:sub>
                  </m:sSub>
                  <m:r>
                    <w:rPr>
                      <w:rFonts w:ascii="Cambria Math" w:hAnsi="Cambria Math"/>
                      <w:lang w:val="en-GB"/>
                    </w:rPr>
                    <m:t>-</m:t>
                  </m:r>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e>
              </m:d>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r>
                <w:rPr>
                  <w:rFonts w:ascii="Cambria Math" w:hAnsi="Cambria Math"/>
                  <w:lang w:val="en-GB"/>
                </w:rPr>
                <m:t>+</m:t>
              </m:r>
              <m:d>
                <m:dPr>
                  <m:ctrlPr>
                    <w:rPr>
                      <w:rFonts w:ascii="Cambria Math" w:hAnsi="Cambria Math"/>
                      <w:i/>
                    </w:rPr>
                  </m:ctrlPr>
                </m:dPr>
                <m:e>
                  <m:sSub>
                    <m:sSubPr>
                      <m:ctrlPr>
                        <w:rPr>
                          <w:rFonts w:ascii="Cambria Math" w:hAnsi="Cambria Math"/>
                          <w:i/>
                        </w:rPr>
                      </m:ctrlPr>
                    </m:sSubPr>
                    <m:e>
                      <m:r>
                        <w:rPr>
                          <w:rFonts w:ascii="Cambria Math" w:hAnsi="Cambria Math"/>
                          <w:lang w:val="en-GB"/>
                        </w:rPr>
                        <m:t>z</m:t>
                      </m:r>
                    </m:e>
                    <m:sub>
                      <m:r>
                        <w:rPr>
                          <w:rFonts w:ascii="Cambria Math" w:hAnsi="Cambria Math"/>
                          <w:lang w:val="en-GB"/>
                        </w:rPr>
                        <m:t>n</m:t>
                      </m:r>
                    </m:sub>
                  </m:sSub>
                  <m:r>
                    <w:rPr>
                      <w:rFonts w:ascii="Cambria Math" w:hAnsi="Cambria Math"/>
                      <w:lang w:val="en-GB"/>
                    </w:rPr>
                    <m:t>-</m:t>
                  </m:r>
                  <m:sSub>
                    <m:sSubPr>
                      <m:ctrlPr>
                        <w:rPr>
                          <w:rFonts w:ascii="Cambria Math" w:hAnsi="Cambria Math"/>
                          <w:i/>
                        </w:rPr>
                      </m:ctrlPr>
                    </m:sSubPr>
                    <m:e>
                      <m:r>
                        <w:rPr>
                          <w:rFonts w:ascii="Cambria Math" w:hAnsi="Cambria Math"/>
                          <w:lang w:val="en-GB"/>
                        </w:rPr>
                        <m:t>z</m:t>
                      </m:r>
                    </m:e>
                    <m:sub>
                      <m:r>
                        <w:rPr>
                          <w:rFonts w:ascii="Cambria Math" w:hAnsi="Cambria Math"/>
                          <w:lang w:val="en-GB"/>
                        </w:rPr>
                        <m:t>p</m:t>
                      </m:r>
                    </m:sub>
                  </m:sSub>
                </m:e>
              </m:d>
              <m:sSub>
                <m:sSubPr>
                  <m:ctrlPr>
                    <w:rPr>
                      <w:rFonts w:ascii="Cambria Math" w:hAnsi="Cambria Math"/>
                      <w:i/>
                    </w:rPr>
                  </m:ctrlPr>
                </m:sSubPr>
                <m:e>
                  <m:r>
                    <w:rPr>
                      <w:rFonts w:ascii="Cambria Math" w:hAnsi="Cambria Math"/>
                      <w:lang w:val="en-GB"/>
                    </w:rPr>
                    <m:t>z</m:t>
                  </m:r>
                </m:e>
                <m:sub>
                  <m:r>
                    <w:rPr>
                      <w:rFonts w:ascii="Cambria Math" w:hAnsi="Cambria Math"/>
                      <w:lang w:val="en-GB"/>
                    </w:rPr>
                    <m:t>p</m:t>
                  </m:r>
                </m:sub>
              </m:sSub>
            </m:e>
          </m:d>
        </m:oMath>
      </m:oMathPara>
    </w:p>
    <w:p w14:paraId="57A3AE0D" w14:textId="77777777" w:rsidR="00DB7CF8" w:rsidRPr="00874CCE" w:rsidRDefault="00DB7CF8" w:rsidP="00DB7CF8">
      <w:pPr>
        <w:tabs>
          <w:tab w:val="left" w:pos="0"/>
          <w:tab w:val="left" w:pos="794"/>
          <w:tab w:val="center" w:pos="4819"/>
          <w:tab w:val="right" w:pos="9638"/>
        </w:tabs>
        <w:spacing w:after="120" w:line="240" w:lineRule="auto"/>
        <w:jc w:val="center"/>
        <w:rPr>
          <w:lang w:val="en-GB"/>
        </w:rPr>
      </w:pPr>
      <m:oMathPara>
        <m:oMath>
          <m:r>
            <w:rPr>
              <w:rFonts w:ascii="Cambria Math" w:hAnsi="Cambria Math"/>
              <w:lang w:val="en-GB"/>
            </w:rPr>
            <m:t>B=</m:t>
          </m:r>
          <m:d>
            <m:dPr>
              <m:ctrlPr>
                <w:rPr>
                  <w:rFonts w:ascii="Cambria Math" w:hAnsi="Cambria Math"/>
                  <w:i/>
                </w:rPr>
              </m:ctrlPr>
            </m:dPr>
            <m:e>
              <m:sSub>
                <m:sSubPr>
                  <m:ctrlPr>
                    <w:rPr>
                      <w:rFonts w:ascii="Cambria Math" w:hAnsi="Cambria Math"/>
                      <w:i/>
                    </w:rPr>
                  </m:ctrlPr>
                </m:sSubPr>
                <m:e>
                  <m:r>
                    <w:rPr>
                      <w:rFonts w:ascii="Cambria Math" w:hAnsi="Cambria Math"/>
                      <w:lang w:val="en-GB"/>
                    </w:rPr>
                    <m:t>x</m:t>
                  </m:r>
                </m:e>
                <m:sub>
                  <m:r>
                    <w:rPr>
                      <w:rFonts w:ascii="Cambria Math" w:hAnsi="Cambria Math"/>
                      <w:lang w:val="en-GB"/>
                    </w:rPr>
                    <m:t>n</m:t>
                  </m:r>
                </m:sub>
              </m:sSub>
              <m:r>
                <w:rPr>
                  <w:rFonts w:ascii="Cambria Math" w:hAnsi="Cambria Math"/>
                  <w:lang w:val="en-GB"/>
                </w:rPr>
                <m:t>-</m:t>
              </m:r>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e>
          </m:d>
          <m:sSub>
            <m:sSubPr>
              <m:ctrlPr>
                <w:rPr>
                  <w:rFonts w:ascii="Cambria Math" w:hAnsi="Cambria Math"/>
                  <w:i/>
                </w:rPr>
              </m:ctrlPr>
            </m:sSubPr>
            <m:e>
              <m:r>
                <w:rPr>
                  <w:rFonts w:ascii="Cambria Math" w:hAnsi="Cambria Math"/>
                  <w:lang w:val="en-GB"/>
                </w:rPr>
                <m:t>R</m:t>
              </m:r>
            </m:e>
            <m:sub>
              <m:r>
                <w:rPr>
                  <w:rFonts w:ascii="Cambria Math" w:hAnsi="Cambria Math"/>
                  <w:lang w:val="en-GB"/>
                </w:rPr>
                <m:t>geo</m:t>
              </m:r>
            </m:sub>
          </m:sSub>
        </m:oMath>
      </m:oMathPara>
    </w:p>
    <w:p w14:paraId="3D59064F" w14:textId="77777777" w:rsidR="00DB7CF8" w:rsidRPr="00874CCE" w:rsidRDefault="00DB7CF8" w:rsidP="00DB7CF8">
      <w:pPr>
        <w:tabs>
          <w:tab w:val="left" w:pos="0"/>
          <w:tab w:val="left" w:pos="794"/>
          <w:tab w:val="center" w:pos="4819"/>
          <w:tab w:val="right" w:pos="9638"/>
        </w:tabs>
        <w:spacing w:after="120" w:line="240" w:lineRule="auto"/>
        <w:jc w:val="center"/>
        <w:rPr>
          <w:lang w:val="en-GB"/>
        </w:rPr>
      </w:pPr>
      <m:oMathPara>
        <m:oMath>
          <m:r>
            <w:rPr>
              <w:rFonts w:ascii="Cambria Math" w:hAnsi="Cambria Math"/>
              <w:lang w:val="en-GB"/>
            </w:rPr>
            <m:t>C=</m:t>
          </m:r>
          <m:d>
            <m:dPr>
              <m:ctrlPr>
                <w:rPr>
                  <w:rFonts w:ascii="Cambria Math" w:hAnsi="Cambria Math"/>
                  <w:i/>
                </w:rPr>
              </m:ctrlPr>
            </m:dPr>
            <m:e>
              <m:sSub>
                <m:sSubPr>
                  <m:ctrlPr>
                    <w:rPr>
                      <w:rFonts w:ascii="Cambria Math" w:hAnsi="Cambria Math"/>
                      <w:i/>
                    </w:rPr>
                  </m:ctrlPr>
                </m:sSubPr>
                <m:e>
                  <m:r>
                    <w:rPr>
                      <w:rFonts w:ascii="Cambria Math" w:hAnsi="Cambria Math"/>
                      <w:lang w:val="en-GB"/>
                    </w:rPr>
                    <m:t>y</m:t>
                  </m:r>
                </m:e>
                <m:sub>
                  <m:r>
                    <w:rPr>
                      <w:rFonts w:ascii="Cambria Math" w:hAnsi="Cambria Math"/>
                      <w:lang w:val="en-GB"/>
                    </w:rPr>
                    <m:t>n</m:t>
                  </m:r>
                </m:sub>
              </m:sSub>
              <m:r>
                <w:rPr>
                  <w:rFonts w:ascii="Cambria Math" w:hAnsi="Cambria Math"/>
                  <w:lang w:val="en-GB"/>
                </w:rPr>
                <m:t>-</m:t>
              </m:r>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e>
          </m:d>
          <m:sSub>
            <m:sSubPr>
              <m:ctrlPr>
                <w:rPr>
                  <w:rFonts w:ascii="Cambria Math" w:hAnsi="Cambria Math"/>
                  <w:i/>
                </w:rPr>
              </m:ctrlPr>
            </m:sSubPr>
            <m:e>
              <m:r>
                <w:rPr>
                  <w:rFonts w:ascii="Cambria Math" w:hAnsi="Cambria Math"/>
                  <w:lang w:val="en-GB"/>
                </w:rPr>
                <m:t>R</m:t>
              </m:r>
            </m:e>
            <m:sub>
              <m:r>
                <w:rPr>
                  <w:rFonts w:ascii="Cambria Math" w:hAnsi="Cambria Math"/>
                  <w:lang w:val="en-GB"/>
                </w:rPr>
                <m:t>geo</m:t>
              </m:r>
            </m:sub>
          </m:sSub>
        </m:oMath>
      </m:oMathPara>
    </w:p>
    <w:p w14:paraId="1B53D985" w14:textId="77777777" w:rsidR="00DB7CF8" w:rsidRPr="00874CCE" w:rsidRDefault="00DB7CF8" w:rsidP="00DB7CF8">
      <w:pPr>
        <w:rPr>
          <w:lang w:val="en-GB"/>
        </w:rPr>
      </w:pPr>
      <w:r w:rsidRPr="00874CCE">
        <w:rPr>
          <w:rFonts w:hint="cs"/>
          <w:rtl/>
          <w:lang w:bidi="ar-EG"/>
        </w:rPr>
        <w:t xml:space="preserve">ويمكن كتابة </w:t>
      </w:r>
      <w:r w:rsidRPr="00874CCE">
        <w:rPr>
          <w:i/>
          <w:lang w:val="en-GB"/>
        </w:rPr>
        <w:t>g</w:t>
      </w:r>
      <w:r w:rsidRPr="00874CCE">
        <w:rPr>
          <w:rFonts w:hint="cs"/>
          <w:rtl/>
          <w:lang w:bidi="ar-EG"/>
        </w:rPr>
        <w:t xml:space="preserve"> كما يلي:</w:t>
      </w:r>
    </w:p>
    <w:p w14:paraId="7ACC8E77" w14:textId="77777777" w:rsidR="00DB7CF8" w:rsidRPr="00874CCE" w:rsidRDefault="00DB7CF8" w:rsidP="00DB7CF8">
      <w:pPr>
        <w:tabs>
          <w:tab w:val="left" w:pos="0"/>
          <w:tab w:val="left" w:pos="794"/>
          <w:tab w:val="center" w:pos="4819"/>
          <w:tab w:val="right" w:pos="9638"/>
        </w:tabs>
        <w:spacing w:after="120" w:line="240" w:lineRule="auto"/>
        <w:jc w:val="center"/>
        <w:rPr>
          <w:lang w:val="en-GB"/>
        </w:rPr>
      </w:pPr>
      <m:oMathPara>
        <m:oMath>
          <m:r>
            <w:rPr>
              <w:rFonts w:ascii="Cambria Math" w:hAnsi="Cambria Math"/>
              <w:lang w:val="en-GB"/>
            </w:rPr>
            <m:t>g=</m:t>
          </m:r>
          <m:rad>
            <m:radPr>
              <m:degHide m:val="1"/>
              <m:ctrlPr>
                <w:rPr>
                  <w:rFonts w:ascii="Cambria Math" w:hAnsi="Cambria Math"/>
                  <w:i/>
                </w:rPr>
              </m:ctrlPr>
            </m:radPr>
            <m:deg/>
            <m:e>
              <m:r>
                <w:rPr>
                  <w:rFonts w:ascii="Cambria Math" w:hAnsi="Cambria Math"/>
                  <w:lang w:val="en-GB"/>
                </w:rPr>
                <m:t>E+F</m:t>
              </m:r>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lang w:val="en-GB"/>
                    </w:rPr>
                    <m:t>θ</m:t>
                  </m:r>
                  <m:r>
                    <w:rPr>
                      <w:rFonts w:ascii="Cambria Math" w:hAnsi="Cambria Math"/>
                      <w:lang w:val="en-GB"/>
                    </w:rPr>
                    <m:t>+G</m:t>
                  </m:r>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lang w:val="en-GB"/>
                        </w:rPr>
                        <m:t>θ</m:t>
                      </m:r>
                    </m:e>
                  </m:func>
                </m:e>
              </m:func>
            </m:e>
          </m:rad>
        </m:oMath>
      </m:oMathPara>
    </w:p>
    <w:p w14:paraId="1482728E" w14:textId="77777777" w:rsidR="00DB7CF8" w:rsidRPr="00874CCE" w:rsidRDefault="00DB7CF8" w:rsidP="00DB7CF8">
      <w:pPr>
        <w:rPr>
          <w:rtl/>
          <w:lang w:val="en-GB"/>
        </w:rPr>
      </w:pPr>
      <w:r w:rsidRPr="00874CCE">
        <w:rPr>
          <w:rFonts w:hint="cs"/>
          <w:rtl/>
          <w:lang w:val="en-GB"/>
        </w:rPr>
        <w:t>حيث:</w:t>
      </w:r>
    </w:p>
    <w:p w14:paraId="6B7166DC" w14:textId="77777777" w:rsidR="00DB7CF8" w:rsidRPr="00874CCE" w:rsidRDefault="00DB7CF8" w:rsidP="00DB7CF8">
      <w:pPr>
        <w:tabs>
          <w:tab w:val="left" w:pos="0"/>
          <w:tab w:val="left" w:pos="794"/>
          <w:tab w:val="center" w:pos="4819"/>
          <w:tab w:val="right" w:pos="9638"/>
        </w:tabs>
        <w:spacing w:after="120" w:line="240" w:lineRule="auto"/>
        <w:jc w:val="center"/>
        <w:rPr>
          <w:rtl/>
          <w:lang w:val="en-GB" w:bidi="ar-SY"/>
        </w:rPr>
      </w:pPr>
      <m:oMathPara>
        <m:oMath>
          <m:r>
            <w:rPr>
              <w:rFonts w:ascii="Cambria Math" w:hAnsi="Cambria Math"/>
              <w:lang w:val="en-GB"/>
            </w:rPr>
            <m:t>E=</m:t>
          </m:r>
          <m:sSubSup>
            <m:sSubSupPr>
              <m:ctrlPr>
                <w:rPr>
                  <w:rFonts w:ascii="Cambria Math" w:hAnsi="Cambria Math"/>
                  <w:i/>
                </w:rPr>
              </m:ctrlPr>
            </m:sSubSupPr>
            <m:e>
              <m:r>
                <w:rPr>
                  <w:rFonts w:ascii="Cambria Math" w:hAnsi="Cambria Math"/>
                  <w:lang w:val="en-GB"/>
                </w:rPr>
                <m:t>R</m:t>
              </m:r>
            </m:e>
            <m:sub>
              <m:r>
                <w:rPr>
                  <w:rFonts w:ascii="Cambria Math" w:hAnsi="Cambria Math"/>
                  <w:lang w:val="en-GB"/>
                </w:rPr>
                <m:t>geo</m:t>
              </m:r>
            </m:sub>
            <m:sup>
              <m:r>
                <w:rPr>
                  <w:rFonts w:ascii="Cambria Math" w:hAnsi="Cambria Math"/>
                  <w:lang w:val="en-GB"/>
                </w:rPr>
                <m:t>2</m:t>
              </m:r>
            </m:sup>
          </m:sSubSup>
          <m:r>
            <w:rPr>
              <w:rFonts w:ascii="Cambria Math" w:hAnsi="Cambria Math"/>
              <w:lang w:val="en-GB"/>
            </w:rPr>
            <m:t>+</m:t>
          </m:r>
          <m:sSubSup>
            <m:sSubSupPr>
              <m:ctrlPr>
                <w:rPr>
                  <w:rFonts w:ascii="Cambria Math" w:hAnsi="Cambria Math"/>
                  <w:i/>
                </w:rPr>
              </m:ctrlPr>
            </m:sSubSupPr>
            <m:e>
              <m:r>
                <w:rPr>
                  <w:rFonts w:ascii="Cambria Math" w:hAnsi="Cambria Math"/>
                  <w:lang w:val="en-GB"/>
                </w:rPr>
                <m:t>R</m:t>
              </m:r>
            </m:e>
            <m:sub>
              <m:r>
                <w:rPr>
                  <w:rFonts w:ascii="Cambria Math" w:hAnsi="Cambria Math"/>
                  <w:lang w:val="en-GB"/>
                </w:rPr>
                <m:t>e</m:t>
              </m:r>
            </m:sub>
            <m:sup>
              <m:r>
                <w:rPr>
                  <w:rFonts w:ascii="Cambria Math" w:hAnsi="Cambria Math"/>
                  <w:lang w:val="en-GB"/>
                </w:rPr>
                <m:t>2</m:t>
              </m:r>
            </m:sup>
          </m:sSubSup>
        </m:oMath>
      </m:oMathPara>
    </w:p>
    <w:p w14:paraId="7883E561" w14:textId="77777777" w:rsidR="00DB7CF8" w:rsidRPr="00874CCE" w:rsidRDefault="00DB7CF8" w:rsidP="00DB7CF8">
      <w:pPr>
        <w:tabs>
          <w:tab w:val="left" w:pos="0"/>
          <w:tab w:val="left" w:pos="794"/>
          <w:tab w:val="center" w:pos="4819"/>
          <w:tab w:val="right" w:pos="9638"/>
        </w:tabs>
        <w:spacing w:after="120" w:line="240" w:lineRule="auto"/>
        <w:jc w:val="center"/>
        <w:rPr>
          <w:lang w:val="en-GB"/>
        </w:rPr>
      </w:pPr>
      <m:oMathPara>
        <m:oMath>
          <m:r>
            <w:rPr>
              <w:rFonts w:ascii="Cambria Math" w:hAnsi="Cambria Math"/>
              <w:lang w:val="en-GB"/>
            </w:rPr>
            <m:t>F=-2</m:t>
          </m:r>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sSub>
            <m:sSubPr>
              <m:ctrlPr>
                <w:rPr>
                  <w:rFonts w:ascii="Cambria Math" w:hAnsi="Cambria Math"/>
                  <w:i/>
                </w:rPr>
              </m:ctrlPr>
            </m:sSubPr>
            <m:e>
              <m:r>
                <w:rPr>
                  <w:rFonts w:ascii="Cambria Math" w:hAnsi="Cambria Math"/>
                  <w:lang w:val="en-GB"/>
                </w:rPr>
                <m:t>R</m:t>
              </m:r>
            </m:e>
            <m:sub>
              <m:r>
                <w:rPr>
                  <w:rFonts w:ascii="Cambria Math" w:hAnsi="Cambria Math"/>
                  <w:lang w:val="en-GB"/>
                </w:rPr>
                <m:t>geo</m:t>
              </m:r>
            </m:sub>
          </m:sSub>
        </m:oMath>
      </m:oMathPara>
    </w:p>
    <w:p w14:paraId="7703A3F6" w14:textId="77777777" w:rsidR="00DB7CF8" w:rsidRPr="00874CCE" w:rsidRDefault="00DB7CF8" w:rsidP="00DB7CF8">
      <w:pPr>
        <w:tabs>
          <w:tab w:val="left" w:pos="0"/>
          <w:tab w:val="left" w:pos="794"/>
          <w:tab w:val="center" w:pos="4819"/>
          <w:tab w:val="right" w:pos="9638"/>
        </w:tabs>
        <w:spacing w:after="120" w:line="240" w:lineRule="auto"/>
        <w:jc w:val="center"/>
        <w:rPr>
          <w:lang w:val="en-GB"/>
        </w:rPr>
      </w:pPr>
      <m:oMathPara>
        <m:oMath>
          <m:r>
            <w:rPr>
              <w:rFonts w:ascii="Cambria Math" w:hAnsi="Cambria Math"/>
              <w:lang w:val="en-GB"/>
            </w:rPr>
            <m:t>G=-2</m:t>
          </m:r>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sSub>
            <m:sSubPr>
              <m:ctrlPr>
                <w:rPr>
                  <w:rFonts w:ascii="Cambria Math" w:hAnsi="Cambria Math"/>
                  <w:i/>
                </w:rPr>
              </m:ctrlPr>
            </m:sSubPr>
            <m:e>
              <m:r>
                <w:rPr>
                  <w:rFonts w:ascii="Cambria Math" w:hAnsi="Cambria Math"/>
                  <w:lang w:val="en-GB"/>
                </w:rPr>
                <m:t>R</m:t>
              </m:r>
            </m:e>
            <m:sub>
              <m:r>
                <w:rPr>
                  <w:rFonts w:ascii="Cambria Math" w:hAnsi="Cambria Math"/>
                  <w:lang w:val="en-GB"/>
                </w:rPr>
                <m:t>geo</m:t>
              </m:r>
            </m:sub>
          </m:sSub>
        </m:oMath>
      </m:oMathPara>
    </w:p>
    <w:p w14:paraId="61B5F998" w14:textId="77777777" w:rsidR="00DB7CF8" w:rsidRPr="00874CCE" w:rsidRDefault="00DB7CF8" w:rsidP="00DB7CF8">
      <w:pPr>
        <w:rPr>
          <w:lang w:val="en-GB"/>
        </w:rPr>
      </w:pPr>
      <w:r w:rsidRPr="00874CCE">
        <w:rPr>
          <w:rFonts w:hint="cs"/>
          <w:rtl/>
          <w:lang w:val="en-GB"/>
        </w:rPr>
        <w:t>ي</w:t>
      </w:r>
      <w:r w:rsidRPr="00874CCE">
        <w:rPr>
          <w:rtl/>
          <w:lang w:val="en-GB"/>
        </w:rPr>
        <w:t xml:space="preserve">لاحظ أن </w:t>
      </w:r>
      <w:r w:rsidRPr="00874CCE">
        <w:rPr>
          <w:i/>
          <w:iCs/>
          <w:lang w:val="en-GB"/>
        </w:rPr>
        <w:t>D</w:t>
      </w:r>
      <w:r w:rsidRPr="00874CCE">
        <w:rPr>
          <w:rtl/>
          <w:lang w:val="en-GB"/>
        </w:rPr>
        <w:t xml:space="preserve"> </w:t>
      </w:r>
      <w:r w:rsidRPr="00874CCE">
        <w:rPr>
          <w:lang w:val="en-GB"/>
        </w:rPr>
        <w:t>=</w:t>
      </w:r>
      <w:r w:rsidRPr="00874CCE">
        <w:rPr>
          <w:rtl/>
          <w:lang w:val="en-GB"/>
        </w:rPr>
        <w:t xml:space="preserve"> حجم </w:t>
      </w:r>
      <w:r w:rsidRPr="00874CCE">
        <w:rPr>
          <w:i/>
          <w:iCs/>
          <w:lang w:val="en-GB"/>
        </w:rPr>
        <w:t>PN</w:t>
      </w:r>
      <w:r w:rsidRPr="00874CCE">
        <w:rPr>
          <w:rtl/>
          <w:lang w:val="en-GB"/>
        </w:rPr>
        <w:t xml:space="preserve"> لا </w:t>
      </w:r>
      <w:r w:rsidRPr="00874CCE">
        <w:rPr>
          <w:rFonts w:hint="cs"/>
          <w:rtl/>
          <w:lang w:val="en-GB"/>
        </w:rPr>
        <w:t>يتوقف</w:t>
      </w:r>
      <w:r w:rsidRPr="00874CCE">
        <w:rPr>
          <w:rtl/>
          <w:lang w:val="en-GB"/>
        </w:rPr>
        <w:t xml:space="preserve"> على</w:t>
      </w:r>
      <w:r w:rsidRPr="00874CCE">
        <w:rPr>
          <w:rFonts w:hint="cs"/>
          <w:rtl/>
          <w:lang w:val="en-GB"/>
        </w:rPr>
        <w:t xml:space="preserve"> الزاوية</w:t>
      </w:r>
      <w:r w:rsidRPr="00874CCE">
        <w:rPr>
          <w:rtl/>
          <w:lang w:val="en-GB"/>
        </w:rPr>
        <w:t xml:space="preserve"> </w:t>
      </w:r>
      <w:r w:rsidRPr="00874CCE">
        <w:rPr>
          <w:lang w:val="en-GB"/>
        </w:rPr>
        <w:sym w:font="Symbol" w:char="F071"/>
      </w:r>
      <w:r w:rsidRPr="00874CCE">
        <w:rPr>
          <w:rtl/>
          <w:lang w:val="en-GB"/>
        </w:rPr>
        <w:t xml:space="preserve"> </w:t>
      </w:r>
      <w:r w:rsidRPr="00874CCE">
        <w:rPr>
          <w:rFonts w:hint="cs"/>
          <w:rtl/>
          <w:lang w:val="en-GB"/>
        </w:rPr>
        <w:t>ولذا فهو</w:t>
      </w:r>
      <w:r w:rsidRPr="00874CCE">
        <w:rPr>
          <w:rtl/>
          <w:lang w:val="en-GB"/>
        </w:rPr>
        <w:t xml:space="preserve"> ثابت لا </w:t>
      </w:r>
      <w:r w:rsidRPr="00874CCE">
        <w:rPr>
          <w:rFonts w:hint="cs"/>
          <w:rtl/>
          <w:lang w:val="en-GB"/>
        </w:rPr>
        <w:t>يستوجب مواصلة</w:t>
      </w:r>
      <w:r w:rsidRPr="00874CCE">
        <w:rPr>
          <w:rtl/>
          <w:lang w:val="en-GB"/>
        </w:rPr>
        <w:t xml:space="preserve"> النظر فيه.</w:t>
      </w:r>
    </w:p>
    <w:p w14:paraId="1D352558" w14:textId="77777777" w:rsidR="00DB7CF8" w:rsidRPr="00874CCE" w:rsidRDefault="00DB7CF8" w:rsidP="00DB7CF8">
      <w:pPr>
        <w:rPr>
          <w:lang w:val="en-GB"/>
        </w:rPr>
      </w:pPr>
      <w:r w:rsidRPr="00874CCE">
        <w:rPr>
          <w:rFonts w:hint="cs"/>
          <w:rtl/>
          <w:lang w:val="en-GB" w:bidi="ar-EG"/>
        </w:rPr>
        <w:t>و</w:t>
      </w:r>
      <w:r w:rsidRPr="00874CCE">
        <w:rPr>
          <w:rFonts w:hint="cs"/>
          <w:rtl/>
          <w:lang w:bidi="ar-EG"/>
        </w:rPr>
        <w:t>باستخدام:</w:t>
      </w:r>
    </w:p>
    <w:p w14:paraId="1AE674BE" w14:textId="77777777" w:rsidR="00DB7CF8" w:rsidRPr="00874CCE" w:rsidRDefault="00DB7CF8" w:rsidP="00DB7CF8">
      <w:pPr>
        <w:tabs>
          <w:tab w:val="left" w:pos="0"/>
          <w:tab w:val="left" w:pos="794"/>
          <w:tab w:val="center" w:pos="4819"/>
          <w:tab w:val="right" w:pos="9638"/>
        </w:tabs>
        <w:spacing w:after="120" w:line="240" w:lineRule="auto"/>
        <w:jc w:val="center"/>
        <w:rPr>
          <w:lang w:val="en-GB"/>
        </w:rPr>
      </w:pPr>
      <m:oMathPara>
        <m:oMath>
          <m:r>
            <w:rPr>
              <w:rFonts w:ascii="Cambria Math" w:hAnsi="Cambria Math"/>
              <w:lang w:val="en-GB"/>
            </w:rPr>
            <m:t>g=</m:t>
          </m:r>
          <m:rad>
            <m:radPr>
              <m:degHide m:val="1"/>
              <m:ctrlPr>
                <w:rPr>
                  <w:rFonts w:ascii="Cambria Math" w:hAnsi="Cambria Math"/>
                  <w:i/>
                </w:rPr>
              </m:ctrlPr>
            </m:radPr>
            <m:deg/>
            <m:e>
              <m:sSub>
                <m:sSubPr>
                  <m:ctrlPr>
                    <w:rPr>
                      <w:rFonts w:ascii="Cambria Math" w:hAnsi="Cambria Math"/>
                      <w:i/>
                    </w:rPr>
                  </m:ctrlPr>
                </m:sSubPr>
                <m:e>
                  <m:r>
                    <w:rPr>
                      <w:rFonts w:ascii="Cambria Math" w:hAnsi="Cambria Math"/>
                      <w:lang w:val="en-GB"/>
                    </w:rPr>
                    <m:t>g</m:t>
                  </m:r>
                </m:e>
                <m:sub>
                  <m:r>
                    <w:rPr>
                      <w:rFonts w:ascii="Cambria Math" w:hAnsi="Cambria Math"/>
                      <w:lang w:val="en-GB"/>
                    </w:rPr>
                    <m:t>r</m:t>
                  </m:r>
                </m:sub>
              </m:sSub>
            </m:e>
          </m:rad>
        </m:oMath>
      </m:oMathPara>
    </w:p>
    <w:p w14:paraId="16195359" w14:textId="77777777" w:rsidR="00DB7CF8" w:rsidRPr="00874CCE" w:rsidRDefault="00DB7CF8" w:rsidP="00DB7CF8">
      <w:pPr>
        <w:rPr>
          <w:lang w:val="en-GB"/>
        </w:rPr>
      </w:pPr>
      <w:r w:rsidRPr="00874CCE">
        <w:rPr>
          <w:rFonts w:hint="cs"/>
          <w:rtl/>
          <w:lang w:bidi="ar-EG"/>
        </w:rPr>
        <w:t>وملاحظة أن:</w:t>
      </w:r>
    </w:p>
    <w:p w14:paraId="649F4B41" w14:textId="77777777" w:rsidR="00DB7CF8" w:rsidRPr="00874CCE" w:rsidRDefault="0015180F" w:rsidP="00DB7CF8">
      <w:pPr>
        <w:tabs>
          <w:tab w:val="left" w:pos="0"/>
          <w:tab w:val="left" w:pos="794"/>
          <w:tab w:val="center" w:pos="4819"/>
          <w:tab w:val="right" w:pos="9638"/>
        </w:tabs>
        <w:spacing w:after="120" w:line="240" w:lineRule="auto"/>
        <w:jc w:val="center"/>
        <w:rPr>
          <w:rFonts w:eastAsiaTheme="minorEastAsia"/>
          <w:lang w:val="en-GB"/>
        </w:rPr>
      </w:pPr>
      <m:oMathPara>
        <m:oMath>
          <m:f>
            <m:fPr>
              <m:ctrlPr>
                <w:rPr>
                  <w:rFonts w:ascii="Cambria Math" w:eastAsiaTheme="minorEastAsia" w:hAnsi="Cambria Math"/>
                  <w:i/>
                </w:rPr>
              </m:ctrlPr>
            </m:fPr>
            <m:num>
              <m:r>
                <w:rPr>
                  <w:rFonts w:ascii="Cambria Math" w:hAnsi="Cambria Math"/>
                  <w:lang w:val="en-GB"/>
                </w:rPr>
                <m:t>d</m:t>
              </m:r>
            </m:num>
            <m:den>
              <m:r>
                <w:rPr>
                  <w:rFonts w:ascii="Cambria Math" w:hAnsi="Cambria Math"/>
                  <w:lang w:val="en-GB"/>
                </w:rPr>
                <m:t>d</m:t>
              </m:r>
              <m:r>
                <m:rPr>
                  <m:sty m:val="p"/>
                </m:rPr>
                <w:rPr>
                  <w:rFonts w:ascii="Cambria Math" w:hAnsi="Cambria Math"/>
                  <w:lang w:val="en-GB"/>
                </w:rPr>
                <m:t>θ</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lang w:val="en-GB"/>
                    </w:rPr>
                    <m:t>f</m:t>
                  </m:r>
                </m:num>
                <m:den>
                  <m:r>
                    <w:rPr>
                      <w:rFonts w:ascii="Cambria Math" w:eastAsiaTheme="minorEastAsia" w:hAnsi="Cambria Math"/>
                      <w:lang w:val="en-GB"/>
                    </w:rPr>
                    <m:t>g</m:t>
                  </m:r>
                </m:den>
              </m:f>
            </m:e>
          </m:d>
          <m:r>
            <w:rPr>
              <w:rFonts w:ascii="Cambria Math" w:eastAsiaTheme="minorEastAsia" w:hAnsi="Cambria Math"/>
              <w:lang w:val="en-GB"/>
            </w:rPr>
            <m:t>=0</m:t>
          </m:r>
        </m:oMath>
      </m:oMathPara>
    </w:p>
    <w:p w14:paraId="4E16F938" w14:textId="77777777" w:rsidR="00DB7CF8" w:rsidRPr="00874CCE" w:rsidRDefault="00DB7CF8" w:rsidP="00DB7CF8">
      <w:pPr>
        <w:rPr>
          <w:rtl/>
          <w:lang w:val="en-GB"/>
        </w:rPr>
      </w:pPr>
      <w:r w:rsidRPr="00874CCE">
        <w:rPr>
          <w:rFonts w:hint="cs"/>
          <w:rtl/>
          <w:lang w:bidi="ar-EG"/>
        </w:rPr>
        <w:t>عندما تكون:</w:t>
      </w:r>
    </w:p>
    <w:p w14:paraId="6263B5CE" w14:textId="77777777" w:rsidR="00DB7CF8" w:rsidRPr="00874CCE" w:rsidRDefault="0015180F" w:rsidP="00DB7CF8">
      <w:pPr>
        <w:tabs>
          <w:tab w:val="left" w:pos="0"/>
          <w:tab w:val="left" w:pos="794"/>
          <w:tab w:val="center" w:pos="4819"/>
          <w:tab w:val="right" w:pos="9638"/>
        </w:tabs>
        <w:spacing w:after="120" w:line="240" w:lineRule="auto"/>
        <w:jc w:val="center"/>
        <w:rPr>
          <w:rFonts w:eastAsiaTheme="minorEastAsia"/>
          <w:lang w:val="en-GB"/>
        </w:rPr>
      </w:pPr>
      <m:oMathPara>
        <m:oMath>
          <m:f>
            <m:fPr>
              <m:ctrlPr>
                <w:rPr>
                  <w:rFonts w:ascii="Cambria Math" w:eastAsiaTheme="minorEastAsia" w:hAnsi="Cambria Math"/>
                  <w:i/>
                </w:rPr>
              </m:ctrlPr>
            </m:fPr>
            <m:num>
              <m:r>
                <w:rPr>
                  <w:rFonts w:ascii="Cambria Math" w:hAnsi="Cambria Math"/>
                  <w:lang w:val="en-GB"/>
                </w:rPr>
                <m:t>d</m:t>
              </m:r>
            </m:num>
            <m:den>
              <m:r>
                <w:rPr>
                  <w:rFonts w:ascii="Cambria Math" w:hAnsi="Cambria Math"/>
                  <w:lang w:val="en-GB"/>
                </w:rPr>
                <m:t>d</m:t>
              </m:r>
              <m:r>
                <m:rPr>
                  <m:sty m:val="p"/>
                </m:rPr>
                <w:rPr>
                  <w:rFonts w:ascii="Cambria Math" w:hAnsi="Cambria Math"/>
                  <w:lang w:val="en-GB"/>
                </w:rPr>
                <m:t>θ</m:t>
              </m:r>
            </m:den>
          </m:f>
          <m:d>
            <m:dPr>
              <m:begChr m:val="["/>
              <m:endChr m:val="]"/>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lang w:val="en-GB"/>
                            </w:rPr>
                            <m:t>f</m:t>
                          </m:r>
                        </m:num>
                        <m:den>
                          <m:r>
                            <w:rPr>
                              <w:rFonts w:ascii="Cambria Math" w:eastAsiaTheme="minorEastAsia" w:hAnsi="Cambria Math"/>
                              <w:lang w:val="en-GB"/>
                            </w:rPr>
                            <m:t>g</m:t>
                          </m:r>
                        </m:den>
                      </m:f>
                    </m:e>
                  </m:d>
                </m:e>
                <m:sup>
                  <m:r>
                    <w:rPr>
                      <w:rFonts w:ascii="Cambria Math" w:eastAsiaTheme="minorEastAsia" w:hAnsi="Cambria Math"/>
                      <w:lang w:val="en-GB"/>
                    </w:rPr>
                    <m:t>2</m:t>
                  </m:r>
                </m:sup>
              </m:sSup>
            </m:e>
          </m:d>
          <m:r>
            <w:rPr>
              <w:rFonts w:ascii="Cambria Math" w:eastAsiaTheme="minorEastAsia" w:hAnsi="Cambria Math"/>
              <w:lang w:val="en-GB"/>
            </w:rPr>
            <m:t>=0</m:t>
          </m:r>
        </m:oMath>
      </m:oMathPara>
    </w:p>
    <w:p w14:paraId="26427F39" w14:textId="77777777" w:rsidR="00DB7CF8" w:rsidRPr="00874CCE" w:rsidRDefault="00DB7CF8" w:rsidP="00DB7CF8">
      <w:pPr>
        <w:rPr>
          <w:rtl/>
          <w:lang w:val="en-GB" w:bidi="ar-SY"/>
        </w:rPr>
      </w:pPr>
      <w:r w:rsidRPr="00874CCE">
        <w:rPr>
          <w:rFonts w:hint="cs"/>
          <w:rtl/>
          <w:lang w:bidi="ar-EG"/>
        </w:rPr>
        <w:t>أي:</w:t>
      </w:r>
    </w:p>
    <w:p w14:paraId="601769F3" w14:textId="77777777" w:rsidR="00DB7CF8" w:rsidRPr="00874CCE" w:rsidRDefault="0015180F" w:rsidP="00DB7CF8">
      <w:pPr>
        <w:tabs>
          <w:tab w:val="left" w:pos="0"/>
          <w:tab w:val="left" w:pos="794"/>
          <w:tab w:val="center" w:pos="4819"/>
          <w:tab w:val="right" w:pos="9638"/>
        </w:tabs>
        <w:spacing w:after="120" w:line="240" w:lineRule="auto"/>
        <w:jc w:val="center"/>
        <w:rPr>
          <w:rFonts w:eastAsiaTheme="minorEastAsia"/>
          <w:rtl/>
          <w:lang w:val="en-GB" w:bidi="ar-SY"/>
        </w:rPr>
      </w:pPr>
      <m:oMathPara>
        <m:oMath>
          <m:f>
            <m:fPr>
              <m:ctrlPr>
                <w:rPr>
                  <w:rFonts w:ascii="Cambria Math" w:eastAsiaTheme="minorEastAsia" w:hAnsi="Cambria Math"/>
                  <w:i/>
                </w:rPr>
              </m:ctrlPr>
            </m:fPr>
            <m:num>
              <m:r>
                <w:rPr>
                  <w:rFonts w:ascii="Cambria Math" w:hAnsi="Cambria Math"/>
                  <w:lang w:val="en-GB"/>
                </w:rPr>
                <m:t>d</m:t>
              </m:r>
            </m:num>
            <m:den>
              <m:r>
                <w:rPr>
                  <w:rFonts w:ascii="Cambria Math" w:hAnsi="Cambria Math"/>
                  <w:lang w:val="en-GB"/>
                </w:rPr>
                <m:t>d</m:t>
              </m:r>
              <m:r>
                <m:rPr>
                  <m:sty m:val="p"/>
                </m:rPr>
                <w:rPr>
                  <w:rFonts w:ascii="Cambria Math" w:hAnsi="Cambria Math"/>
                  <w:lang w:val="en-GB"/>
                </w:rPr>
                <m:t>θ</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lang w:val="en-GB"/>
                        </w:rPr>
                        <m:t>f</m:t>
                      </m:r>
                    </m:e>
                    <m:sup>
                      <m:r>
                        <w:rPr>
                          <w:rFonts w:ascii="Cambria Math" w:eastAsiaTheme="minorEastAsia" w:hAnsi="Cambria Math"/>
                          <w:lang w:val="en-GB"/>
                        </w:rPr>
                        <m:t>2</m:t>
                      </m:r>
                    </m:sup>
                  </m:sSup>
                </m:num>
                <m:den>
                  <m:sSub>
                    <m:sSubPr>
                      <m:ctrlPr>
                        <w:rPr>
                          <w:rFonts w:ascii="Cambria Math" w:eastAsiaTheme="minorEastAsia" w:hAnsi="Cambria Math"/>
                          <w:i/>
                        </w:rPr>
                      </m:ctrlPr>
                    </m:sSubPr>
                    <m:e>
                      <m:r>
                        <w:rPr>
                          <w:rFonts w:ascii="Cambria Math" w:eastAsiaTheme="minorEastAsia" w:hAnsi="Cambria Math"/>
                          <w:lang w:val="en-GB"/>
                        </w:rPr>
                        <m:t>g</m:t>
                      </m:r>
                    </m:e>
                    <m:sub>
                      <m:r>
                        <w:rPr>
                          <w:rFonts w:ascii="Cambria Math" w:eastAsiaTheme="minorEastAsia" w:hAnsi="Cambria Math"/>
                          <w:lang w:val="en-GB"/>
                        </w:rPr>
                        <m:t>r</m:t>
                      </m:r>
                    </m:sub>
                  </m:sSub>
                </m:den>
              </m:f>
            </m:e>
          </m:d>
          <m:r>
            <w:rPr>
              <w:rFonts w:ascii="Cambria Math" w:eastAsiaTheme="minorEastAsia" w:hAnsi="Cambria Math"/>
              <w:lang w:val="en-GB"/>
            </w:rPr>
            <m:t>=0</m:t>
          </m:r>
        </m:oMath>
      </m:oMathPara>
    </w:p>
    <w:p w14:paraId="7D486A9D" w14:textId="77777777" w:rsidR="00DB7CF8" w:rsidRPr="00874CCE" w:rsidRDefault="00DB7CF8" w:rsidP="00DB7CF8">
      <w:pPr>
        <w:rPr>
          <w:lang w:val="en-GB"/>
        </w:rPr>
      </w:pPr>
      <w:r w:rsidRPr="00874CCE">
        <w:rPr>
          <w:rtl/>
          <w:lang w:bidi="ar-EG"/>
        </w:rPr>
        <w:t xml:space="preserve">باستخدام </w:t>
      </w:r>
      <w:r w:rsidRPr="00874CCE">
        <w:rPr>
          <w:i/>
          <w:lang w:val="en-GB"/>
        </w:rPr>
        <w:t>f</w:t>
      </w:r>
      <w:r w:rsidRPr="00874CCE">
        <w:rPr>
          <w:lang w:val="en-GB"/>
        </w:rPr>
        <w:t>’</w:t>
      </w:r>
      <w:r w:rsidRPr="00874CCE">
        <w:rPr>
          <w:rFonts w:hint="cs"/>
          <w:rtl/>
          <w:lang w:bidi="ar-SY"/>
        </w:rPr>
        <w:t xml:space="preserve"> </w:t>
      </w:r>
      <w:r w:rsidRPr="00874CCE">
        <w:rPr>
          <w:rtl/>
          <w:lang w:bidi="ar-EG"/>
        </w:rPr>
        <w:t>لتمثيل</w:t>
      </w:r>
      <w:r w:rsidRPr="00874CCE">
        <w:rPr>
          <w:rFonts w:hint="cs"/>
          <w:rtl/>
          <w:lang w:bidi="ar-EG"/>
        </w:rPr>
        <w:t xml:space="preserve"> تفاضل</w:t>
      </w:r>
      <w:r w:rsidRPr="00874CCE">
        <w:rPr>
          <w:rtl/>
          <w:lang w:bidi="ar-EG"/>
        </w:rPr>
        <w:t xml:space="preserve"> </w:t>
      </w:r>
      <w:r w:rsidRPr="00874CCE">
        <w:rPr>
          <w:i/>
          <w:lang w:val="en-GB"/>
        </w:rPr>
        <w:t>f</w:t>
      </w:r>
      <w:r w:rsidRPr="00874CCE">
        <w:rPr>
          <w:rtl/>
          <w:lang w:bidi="ar-EG"/>
        </w:rPr>
        <w:t xml:space="preserve"> </w:t>
      </w:r>
      <w:r w:rsidRPr="00874CCE">
        <w:rPr>
          <w:rFonts w:hint="cs"/>
          <w:rtl/>
          <w:lang w:bidi="ar-EG"/>
        </w:rPr>
        <w:t xml:space="preserve">بمقدار </w:t>
      </w:r>
      <w:r w:rsidRPr="00874CCE">
        <w:rPr>
          <w:lang w:val="en-GB"/>
        </w:rPr>
        <w:sym w:font="Symbol" w:char="F071"/>
      </w:r>
      <w:r w:rsidRPr="00874CCE">
        <w:rPr>
          <w:rtl/>
          <w:lang w:bidi="ar-EG"/>
        </w:rPr>
        <w:t xml:space="preserve">، يمكن </w:t>
      </w:r>
      <w:r w:rsidRPr="00874CCE">
        <w:rPr>
          <w:rFonts w:hint="cs"/>
          <w:rtl/>
          <w:lang w:bidi="ar-EG"/>
        </w:rPr>
        <w:t>توسيع العلاقة</w:t>
      </w:r>
      <w:r w:rsidRPr="00874CCE">
        <w:rPr>
          <w:rtl/>
          <w:lang w:bidi="ar-EG"/>
        </w:rPr>
        <w:t xml:space="preserve"> باستخدام طر</w:t>
      </w:r>
      <w:r w:rsidRPr="00874CCE">
        <w:rPr>
          <w:rFonts w:hint="cs"/>
          <w:rtl/>
          <w:lang w:bidi="ar-EG"/>
        </w:rPr>
        <w:t>ائ</w:t>
      </w:r>
      <w:r w:rsidRPr="00874CCE">
        <w:rPr>
          <w:rtl/>
          <w:lang w:bidi="ar-EG"/>
        </w:rPr>
        <w:t>ق قياسية على النحو التالي:</w:t>
      </w:r>
    </w:p>
    <w:p w14:paraId="5E2EF2FB" w14:textId="77777777" w:rsidR="00DB7CF8" w:rsidRPr="00874CCE" w:rsidRDefault="0015180F" w:rsidP="00DB7CF8">
      <w:pPr>
        <w:tabs>
          <w:tab w:val="left" w:pos="0"/>
          <w:tab w:val="left" w:pos="794"/>
          <w:tab w:val="center" w:pos="4819"/>
          <w:tab w:val="right" w:pos="9638"/>
        </w:tabs>
        <w:spacing w:after="120" w:line="240" w:lineRule="auto"/>
        <w:jc w:val="center"/>
        <w:rPr>
          <w:rFonts w:eastAsiaTheme="minorEastAsia"/>
          <w:lang w:val="en-GB"/>
        </w:rPr>
      </w:pPr>
      <m:oMathPara>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lang w:val="en-GB"/>
                    </w:rPr>
                    <m:t>2ff'</m:t>
                  </m:r>
                  <m:sSub>
                    <m:sSubPr>
                      <m:ctrlPr>
                        <w:rPr>
                          <w:rFonts w:ascii="Cambria Math" w:eastAsiaTheme="minorEastAsia" w:hAnsi="Cambria Math"/>
                          <w:i/>
                        </w:rPr>
                      </m:ctrlPr>
                    </m:sSubPr>
                    <m:e>
                      <m:r>
                        <w:rPr>
                          <w:rFonts w:ascii="Cambria Math" w:eastAsiaTheme="minorEastAsia" w:hAnsi="Cambria Math"/>
                          <w:lang w:val="en-GB"/>
                        </w:rPr>
                        <m:t>g</m:t>
                      </m:r>
                    </m:e>
                    <m:sub>
                      <m:r>
                        <w:rPr>
                          <w:rFonts w:ascii="Cambria Math" w:eastAsiaTheme="minorEastAsia" w:hAnsi="Cambria Math"/>
                          <w:lang w:val="en-GB"/>
                        </w:rPr>
                        <m:t>r</m:t>
                      </m:r>
                    </m:sub>
                  </m:sSub>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lang w:val="en-GB"/>
                        </w:rPr>
                        <m:t>g</m:t>
                      </m:r>
                    </m:e>
                    <m:sub>
                      <m:r>
                        <w:rPr>
                          <w:rFonts w:ascii="Cambria Math" w:eastAsiaTheme="minorEastAsia" w:hAnsi="Cambria Math"/>
                          <w:lang w:val="en-GB"/>
                        </w:rPr>
                        <m:t>r</m:t>
                      </m:r>
                    </m:sub>
                  </m:sSub>
                  <m:r>
                    <w:rPr>
                      <w:rFonts w:ascii="Cambria Math" w:eastAsiaTheme="minorEastAsia" w:hAnsi="Cambria Math"/>
                      <w:lang w:val="en-GB"/>
                    </w:rPr>
                    <m:t>'f</m:t>
                  </m:r>
                </m:e>
                <m:sup>
                  <m:r>
                    <w:rPr>
                      <w:rFonts w:ascii="Cambria Math" w:eastAsiaTheme="minorEastAsia" w:hAnsi="Cambria Math"/>
                      <w:lang w:val="en-GB"/>
                    </w:rPr>
                    <m:t>2</m:t>
                  </m:r>
                </m:sup>
              </m:sSup>
            </m:num>
            <m:den>
              <m:sSubSup>
                <m:sSubSupPr>
                  <m:ctrlPr>
                    <w:rPr>
                      <w:rFonts w:ascii="Cambria Math" w:eastAsiaTheme="minorEastAsia" w:hAnsi="Cambria Math"/>
                      <w:i/>
                    </w:rPr>
                  </m:ctrlPr>
                </m:sSubSupPr>
                <m:e>
                  <m:r>
                    <w:rPr>
                      <w:rFonts w:ascii="Cambria Math" w:eastAsiaTheme="minorEastAsia" w:hAnsi="Cambria Math"/>
                      <w:lang w:val="en-GB"/>
                    </w:rPr>
                    <m:t>g</m:t>
                  </m:r>
                </m:e>
                <m:sub>
                  <m:r>
                    <w:rPr>
                      <w:rFonts w:ascii="Cambria Math" w:eastAsiaTheme="minorEastAsia" w:hAnsi="Cambria Math"/>
                      <w:lang w:val="en-GB"/>
                    </w:rPr>
                    <m:t>r</m:t>
                  </m:r>
                </m:sub>
                <m:sup>
                  <m:r>
                    <w:rPr>
                      <w:rFonts w:ascii="Cambria Math" w:eastAsiaTheme="minorEastAsia" w:hAnsi="Cambria Math"/>
                      <w:lang w:val="en-GB"/>
                    </w:rPr>
                    <m:t>2</m:t>
                  </m:r>
                </m:sup>
              </m:sSubSup>
            </m:den>
          </m:f>
          <m:r>
            <w:rPr>
              <w:rFonts w:ascii="Cambria Math" w:eastAsiaTheme="minorEastAsia" w:hAnsi="Cambria Math"/>
              <w:lang w:val="en-GB"/>
            </w:rPr>
            <m:t>=0</m:t>
          </m:r>
        </m:oMath>
      </m:oMathPara>
    </w:p>
    <w:p w14:paraId="4A2C8164" w14:textId="77777777" w:rsidR="00DB7CF8" w:rsidRPr="00874CCE" w:rsidRDefault="00DB7CF8" w:rsidP="00DB7CF8">
      <w:pPr>
        <w:rPr>
          <w:lang w:val="en-GB"/>
        </w:rPr>
      </w:pPr>
      <w:r w:rsidRPr="00874CCE">
        <w:rPr>
          <w:rFonts w:hint="cs"/>
          <w:rtl/>
          <w:lang w:bidi="ar-EG"/>
        </w:rPr>
        <w:t>ويمكن تبسيط العلاقة إلى:</w:t>
      </w:r>
    </w:p>
    <w:p w14:paraId="1C79D5FA" w14:textId="77777777" w:rsidR="00433E00" w:rsidRPr="00433E00" w:rsidRDefault="00433E00" w:rsidP="00433E00">
      <w:pPr>
        <w:tabs>
          <w:tab w:val="left" w:pos="794"/>
          <w:tab w:val="center" w:pos="4820"/>
          <w:tab w:val="right" w:pos="9639"/>
        </w:tabs>
        <w:bidi w:val="0"/>
        <w:spacing w:after="120" w:line="240" w:lineRule="auto"/>
        <w:rPr>
          <w:rFonts w:eastAsiaTheme="minorEastAsia" w:cs="Times New Roman"/>
          <w:sz w:val="24"/>
          <w:szCs w:val="20"/>
          <w:lang w:val="fr-FR" w:eastAsia="en-US"/>
        </w:rPr>
      </w:pPr>
      <w:r w:rsidRPr="00433E00">
        <w:rPr>
          <w:rFonts w:cs="Times New Roman"/>
          <w:sz w:val="24"/>
          <w:szCs w:val="20"/>
          <w:lang w:val="en-GB" w:eastAsia="en-US"/>
        </w:rPr>
        <w:tab/>
      </w:r>
      <w:r w:rsidRPr="00433E00">
        <w:rPr>
          <w:rFonts w:cs="Times New Roman"/>
          <w:sz w:val="24"/>
          <w:szCs w:val="20"/>
          <w:lang w:val="en-GB" w:eastAsia="en-US"/>
        </w:rPr>
        <w:tab/>
      </w:r>
      <m:oMath>
        <m:r>
          <w:rPr>
            <w:rFonts w:ascii="Cambria Math" w:eastAsiaTheme="minorEastAsia" w:hAnsi="Cambria Math" w:cs="Times New Roman"/>
            <w:sz w:val="24"/>
            <w:szCs w:val="20"/>
            <w:lang w:val="fr-FR" w:eastAsia="en-US"/>
          </w:rPr>
          <m:t>2f</m:t>
        </m:r>
        <m:r>
          <w:rPr>
            <w:rFonts w:ascii="Cambria Math" w:eastAsiaTheme="minorEastAsia" w:hAnsi="Cambria Math" w:cs="Times New Roman" w:hint="eastAsia"/>
            <w:sz w:val="24"/>
            <w:szCs w:val="20"/>
            <w:lang w:val="fr-FR" w:eastAsia="en-US"/>
          </w:rPr>
          <m:t>'</m:t>
        </m:r>
        <m:sSub>
          <m:sSubPr>
            <m:ctrlPr>
              <w:rPr>
                <w:rFonts w:ascii="Cambria Math" w:eastAsiaTheme="minorEastAsia" w:hAnsi="Cambria Math" w:cs="Times New Roman"/>
                <w:i/>
                <w:sz w:val="24"/>
                <w:szCs w:val="20"/>
                <w:lang w:val="fr-FR" w:eastAsia="en-US"/>
              </w:rPr>
            </m:ctrlPr>
          </m:sSubPr>
          <m:e>
            <m:r>
              <w:rPr>
                <w:rFonts w:ascii="Cambria Math" w:eastAsiaTheme="minorEastAsia" w:hAnsi="Cambria Math" w:cs="Times New Roman"/>
                <w:sz w:val="24"/>
                <w:szCs w:val="20"/>
                <w:lang w:val="fr-FR" w:eastAsia="en-US"/>
              </w:rPr>
              <m:t>g</m:t>
            </m:r>
          </m:e>
          <m:sub>
            <m:r>
              <w:rPr>
                <w:rFonts w:ascii="Cambria Math" w:eastAsiaTheme="minorEastAsia" w:hAnsi="Cambria Math" w:cs="Times New Roman"/>
                <w:sz w:val="24"/>
                <w:szCs w:val="20"/>
                <w:lang w:val="fr-FR" w:eastAsia="en-US"/>
              </w:rPr>
              <m:t>r</m:t>
            </m:r>
          </m:sub>
        </m:sSub>
        <m:r>
          <w:rPr>
            <w:rFonts w:ascii="Cambria Math" w:eastAsiaTheme="minorEastAsia" w:hAnsi="Cambria Math" w:cs="Times New Roman"/>
            <w:sz w:val="24"/>
            <w:szCs w:val="20"/>
            <w:lang w:val="fr-FR" w:eastAsia="en-US"/>
          </w:rPr>
          <m:t>=</m:t>
        </m:r>
        <m:sSub>
          <m:sSubPr>
            <m:ctrlPr>
              <w:rPr>
                <w:rFonts w:ascii="Cambria Math" w:eastAsiaTheme="minorEastAsia" w:hAnsi="Cambria Math" w:cs="Times New Roman"/>
                <w:i/>
                <w:sz w:val="24"/>
                <w:szCs w:val="20"/>
                <w:lang w:val="fr-FR" w:eastAsia="en-US"/>
              </w:rPr>
            </m:ctrlPr>
          </m:sSubPr>
          <m:e>
            <m:r>
              <w:rPr>
                <w:rFonts w:ascii="Cambria Math" w:eastAsiaTheme="minorEastAsia" w:hAnsi="Cambria Math" w:cs="Times New Roman"/>
                <w:sz w:val="24"/>
                <w:szCs w:val="20"/>
                <w:lang w:val="fr-FR" w:eastAsia="en-US"/>
              </w:rPr>
              <m:t>g</m:t>
            </m:r>
          </m:e>
          <m:sub>
            <m:r>
              <w:rPr>
                <w:rFonts w:ascii="Cambria Math" w:eastAsiaTheme="minorEastAsia" w:hAnsi="Cambria Math" w:cs="Times New Roman"/>
                <w:sz w:val="24"/>
                <w:szCs w:val="20"/>
                <w:lang w:val="fr-FR" w:eastAsia="en-US"/>
              </w:rPr>
              <m:t>r</m:t>
            </m:r>
          </m:sub>
        </m:sSub>
        <m:r>
          <w:rPr>
            <w:rFonts w:ascii="Cambria Math" w:eastAsiaTheme="minorEastAsia" w:hAnsi="Cambria Math" w:cs="Times New Roman" w:hint="eastAsia"/>
            <w:sz w:val="24"/>
            <w:szCs w:val="20"/>
            <w:lang w:val="fr-FR" w:eastAsia="en-US"/>
          </w:rPr>
          <m:t>'</m:t>
        </m:r>
        <m:r>
          <w:rPr>
            <w:rFonts w:ascii="Cambria Math" w:eastAsiaTheme="minorEastAsia" w:hAnsi="Cambria Math" w:cs="Times New Roman"/>
            <w:sz w:val="24"/>
            <w:szCs w:val="20"/>
            <w:lang w:val="fr-FR" w:eastAsia="en-US"/>
          </w:rPr>
          <m:t>f</m:t>
        </m:r>
      </m:oMath>
    </w:p>
    <w:p w14:paraId="6E9AD959" w14:textId="77777777" w:rsidR="00DB7CF8" w:rsidRPr="00874CCE" w:rsidRDefault="00DB7CF8" w:rsidP="00DB7CF8">
      <w:pPr>
        <w:rPr>
          <w:rtl/>
          <w:lang w:val="en-GB" w:bidi="ar-SY"/>
        </w:rPr>
      </w:pPr>
      <w:r w:rsidRPr="00874CCE">
        <w:rPr>
          <w:rFonts w:hint="cs"/>
          <w:rtl/>
          <w:lang w:bidi="ar-EG"/>
        </w:rPr>
        <w:t>باستخدام:</w:t>
      </w:r>
    </w:p>
    <w:p w14:paraId="45912850" w14:textId="77777777" w:rsidR="00DB7CF8" w:rsidRPr="00874CCE" w:rsidRDefault="00DB7CF8" w:rsidP="00DB7CF8">
      <w:pPr>
        <w:tabs>
          <w:tab w:val="left" w:pos="0"/>
          <w:tab w:val="left" w:pos="794"/>
          <w:tab w:val="center" w:pos="4819"/>
          <w:tab w:val="right" w:pos="9638"/>
        </w:tabs>
        <w:spacing w:after="120" w:line="240" w:lineRule="auto"/>
        <w:jc w:val="center"/>
        <w:rPr>
          <w:lang w:val="en-GB"/>
        </w:rPr>
      </w:pPr>
      <m:oMathPara>
        <m:oMath>
          <m:r>
            <w:rPr>
              <w:rFonts w:ascii="Cambria Math" w:hAnsi="Cambria Math"/>
              <w:lang w:val="en-GB"/>
            </w:rPr>
            <m:t>x=</m:t>
          </m:r>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lang w:val="en-GB"/>
                </w:rPr>
                <m:t>θ</m:t>
              </m:r>
            </m:e>
          </m:func>
        </m:oMath>
      </m:oMathPara>
    </w:p>
    <w:p w14:paraId="6CC45E00" w14:textId="77777777" w:rsidR="00DB7CF8" w:rsidRPr="00874CCE" w:rsidRDefault="00DB7CF8" w:rsidP="00DB7CF8">
      <w:pPr>
        <w:tabs>
          <w:tab w:val="left" w:pos="0"/>
          <w:tab w:val="left" w:pos="794"/>
          <w:tab w:val="center" w:pos="4819"/>
          <w:tab w:val="right" w:pos="9638"/>
        </w:tabs>
        <w:spacing w:before="0" w:line="240" w:lineRule="auto"/>
        <w:jc w:val="left"/>
        <w:rPr>
          <w:rtl/>
          <w:lang w:val="en-GB"/>
        </w:rPr>
      </w:pPr>
      <w:r w:rsidRPr="00874CCE">
        <w:rPr>
          <w:rFonts w:hint="cs"/>
          <w:rtl/>
          <w:lang w:val="en-GB"/>
        </w:rPr>
        <w:t>ي</w:t>
      </w:r>
      <w:r w:rsidRPr="00874CCE">
        <w:rPr>
          <w:rtl/>
          <w:lang w:val="en-GB"/>
        </w:rPr>
        <w:t xml:space="preserve">لاحظ أن هناك حلاً بديلاً يستخدم </w:t>
      </w:r>
      <w:r w:rsidRPr="00874CCE">
        <w:rPr>
          <w:i/>
          <w:lang w:val="en-GB"/>
        </w:rPr>
        <w:t xml:space="preserve">cos </w:t>
      </w:r>
      <w:r w:rsidRPr="00874CCE">
        <w:rPr>
          <w:iCs/>
          <w:lang w:val="en-GB"/>
        </w:rPr>
        <w:sym w:font="Symbol" w:char="F071"/>
      </w:r>
      <w:r w:rsidRPr="00874CCE">
        <w:rPr>
          <w:rtl/>
          <w:lang w:val="en-GB"/>
        </w:rPr>
        <w:t xml:space="preserve"> بدلاً من </w:t>
      </w:r>
      <w:r w:rsidRPr="00874CCE">
        <w:rPr>
          <w:i/>
          <w:lang w:val="en-GB"/>
        </w:rPr>
        <w:t xml:space="preserve">sin </w:t>
      </w:r>
      <w:r w:rsidRPr="00874CCE">
        <w:rPr>
          <w:iCs/>
          <w:lang w:val="en-GB"/>
        </w:rPr>
        <w:sym w:font="Symbol" w:char="F071"/>
      </w:r>
      <w:r w:rsidRPr="00874CCE">
        <w:rPr>
          <w:rtl/>
          <w:lang w:val="en-GB"/>
        </w:rPr>
        <w:t>.</w:t>
      </w:r>
    </w:p>
    <w:p w14:paraId="44571724" w14:textId="77777777" w:rsidR="00DB7CF8" w:rsidRPr="00874CCE" w:rsidRDefault="00DB7CF8" w:rsidP="00DB7CF8">
      <w:pPr>
        <w:tabs>
          <w:tab w:val="left" w:pos="0"/>
          <w:tab w:val="left" w:pos="794"/>
          <w:tab w:val="center" w:pos="4819"/>
          <w:tab w:val="right" w:pos="9638"/>
        </w:tabs>
        <w:spacing w:before="0" w:line="240" w:lineRule="auto"/>
        <w:jc w:val="left"/>
      </w:pPr>
      <w:r w:rsidRPr="00874CCE">
        <w:rPr>
          <w:rFonts w:hint="cs"/>
          <w:rtl/>
          <w:lang w:val="en-GB"/>
        </w:rPr>
        <w:t>ولدى تبسيط العلاقة</w:t>
      </w:r>
      <w:r w:rsidRPr="00874CCE">
        <w:rPr>
          <w:rtl/>
          <w:lang w:val="en-GB"/>
        </w:rPr>
        <w:t xml:space="preserve"> باستخدام مجموعة جديدة من المعلمات </w:t>
      </w:r>
      <w:r w:rsidRPr="00874CCE">
        <w:rPr>
          <w:lang w:val="en-GB"/>
        </w:rPr>
        <w:t>{</w:t>
      </w:r>
      <w:r w:rsidRPr="00874CCE">
        <w:rPr>
          <w:i/>
          <w:lang w:val="en-GB"/>
        </w:rPr>
        <w:t>a, b, c, d, e</w:t>
      </w:r>
      <w:r w:rsidRPr="00874CCE">
        <w:rPr>
          <w:lang w:val="en-GB"/>
        </w:rPr>
        <w:t>}</w:t>
      </w:r>
      <w:r w:rsidRPr="00874CCE">
        <w:rPr>
          <w:rtl/>
          <w:lang w:val="en-GB"/>
        </w:rPr>
        <w:t xml:space="preserve"> </w:t>
      </w:r>
      <w:r w:rsidRPr="00874CCE">
        <w:rPr>
          <w:rFonts w:hint="cs"/>
          <w:rtl/>
          <w:lang w:val="en-GB"/>
        </w:rPr>
        <w:t>تصبح</w:t>
      </w:r>
      <w:r w:rsidRPr="00874CCE">
        <w:rPr>
          <w:rtl/>
          <w:lang w:val="en-GB"/>
        </w:rPr>
        <w:t>:</w:t>
      </w:r>
    </w:p>
    <w:p w14:paraId="5C1FA4B5" w14:textId="77777777" w:rsidR="00DB7CF8" w:rsidRPr="00874CCE" w:rsidRDefault="0015180F" w:rsidP="00DB7CF8">
      <w:pPr>
        <w:tabs>
          <w:tab w:val="left" w:pos="0"/>
          <w:tab w:val="left" w:pos="794"/>
          <w:tab w:val="center" w:pos="4819"/>
          <w:tab w:val="right" w:pos="9638"/>
        </w:tabs>
        <w:spacing w:after="120" w:line="240" w:lineRule="auto"/>
        <w:jc w:val="center"/>
        <w:rPr>
          <w:lang w:val="en-GB"/>
        </w:rPr>
      </w:pPr>
      <m:oMathPara>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lang w:val="en-GB"/>
                    </w:rPr>
                    <m:t>a+bx</m:t>
                  </m:r>
                </m:e>
              </m:d>
            </m:e>
            <m:sup>
              <m:r>
                <w:rPr>
                  <w:rFonts w:ascii="Cambria Math" w:hAnsi="Cambria Math"/>
                  <w:lang w:val="en-GB"/>
                </w:rPr>
                <m:t>2</m:t>
              </m:r>
            </m:sup>
          </m:sSup>
          <m:d>
            <m:dPr>
              <m:ctrlPr>
                <w:rPr>
                  <w:rFonts w:ascii="Cambria Math" w:hAnsi="Cambria Math"/>
                  <w:i/>
                </w:rPr>
              </m:ctrlPr>
            </m:dPr>
            <m:e>
              <m:r>
                <w:rPr>
                  <w:rFonts w:ascii="Cambria Math" w:hAnsi="Cambria Math"/>
                  <w:lang w:val="en-GB"/>
                </w:rPr>
                <m:t>1-</m:t>
              </m:r>
              <m:sSup>
                <m:sSupPr>
                  <m:ctrlPr>
                    <w:rPr>
                      <w:rFonts w:ascii="Cambria Math" w:hAnsi="Cambria Math"/>
                      <w:i/>
                    </w:rPr>
                  </m:ctrlPr>
                </m:sSupPr>
                <m:e>
                  <m:r>
                    <w:rPr>
                      <w:rFonts w:ascii="Cambria Math" w:hAnsi="Cambria Math"/>
                      <w:lang w:val="en-GB"/>
                    </w:rPr>
                    <m:t>x</m:t>
                  </m:r>
                </m:e>
                <m:sup>
                  <m:r>
                    <w:rPr>
                      <w:rFonts w:ascii="Cambria Math" w:hAnsi="Cambria Math"/>
                      <w:lang w:val="en-GB"/>
                    </w:rPr>
                    <m:t>2</m:t>
                  </m:r>
                </m:sup>
              </m:sSup>
            </m:e>
          </m:d>
          <m:r>
            <w:rPr>
              <w:rFonts w:ascii="Cambria Math" w:hAnsi="Cambria Math"/>
              <w:lang w:val="en-GB"/>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lang w:val="en-GB"/>
                    </w:rPr>
                    <m:t>c+dx+e</m:t>
                  </m:r>
                  <m:sSup>
                    <m:sSupPr>
                      <m:ctrlPr>
                        <w:rPr>
                          <w:rFonts w:ascii="Cambria Math" w:hAnsi="Cambria Math"/>
                          <w:i/>
                        </w:rPr>
                      </m:ctrlPr>
                    </m:sSupPr>
                    <m:e>
                      <m:r>
                        <w:rPr>
                          <w:rFonts w:ascii="Cambria Math" w:hAnsi="Cambria Math"/>
                          <w:lang w:val="en-GB"/>
                        </w:rPr>
                        <m:t>x</m:t>
                      </m:r>
                    </m:e>
                    <m:sup>
                      <m:r>
                        <w:rPr>
                          <w:rFonts w:ascii="Cambria Math" w:hAnsi="Cambria Math"/>
                          <w:lang w:val="en-GB"/>
                        </w:rPr>
                        <m:t>2</m:t>
                      </m:r>
                    </m:sup>
                  </m:sSup>
                </m:e>
              </m:d>
            </m:e>
            <m:sup>
              <m:r>
                <w:rPr>
                  <w:rFonts w:ascii="Cambria Math" w:hAnsi="Cambria Math"/>
                  <w:lang w:val="en-GB"/>
                </w:rPr>
                <m:t>2</m:t>
              </m:r>
            </m:sup>
          </m:sSup>
        </m:oMath>
      </m:oMathPara>
    </w:p>
    <w:p w14:paraId="44FE8B6C" w14:textId="77777777" w:rsidR="00DB7CF8" w:rsidRPr="00874CCE" w:rsidRDefault="00DB7CF8" w:rsidP="00DB7CF8">
      <w:pPr>
        <w:rPr>
          <w:lang w:val="en-GB"/>
        </w:rPr>
      </w:pPr>
      <w:r w:rsidRPr="00874CCE">
        <w:rPr>
          <w:rFonts w:hint="cs"/>
          <w:rtl/>
          <w:lang w:bidi="ar-EG"/>
        </w:rPr>
        <w:t>حيث:</w:t>
      </w:r>
    </w:p>
    <w:p w14:paraId="743775A3" w14:textId="77777777" w:rsidR="00DB7CF8" w:rsidRPr="00874CCE" w:rsidRDefault="00DB7CF8" w:rsidP="00DB7CF8">
      <w:pPr>
        <w:tabs>
          <w:tab w:val="left" w:pos="0"/>
          <w:tab w:val="left" w:pos="794"/>
          <w:tab w:val="center" w:pos="4819"/>
          <w:tab w:val="right" w:pos="9638"/>
        </w:tabs>
        <w:spacing w:after="120" w:line="240" w:lineRule="auto"/>
        <w:jc w:val="center"/>
        <w:rPr>
          <w:rtl/>
          <w:lang w:val="en-GB"/>
        </w:rPr>
      </w:pPr>
      <m:oMathPara>
        <m:oMath>
          <m:r>
            <w:rPr>
              <w:rFonts w:ascii="Cambria Math" w:hAnsi="Cambria Math"/>
              <w:lang w:val="en-GB"/>
            </w:rPr>
            <m:t>a=AG-2CE</m:t>
          </m:r>
        </m:oMath>
      </m:oMathPara>
    </w:p>
    <w:p w14:paraId="0EA8F264" w14:textId="77777777" w:rsidR="00DB7CF8" w:rsidRPr="00874CCE" w:rsidRDefault="00DB7CF8" w:rsidP="00DB7CF8">
      <w:pPr>
        <w:tabs>
          <w:tab w:val="left" w:pos="0"/>
          <w:tab w:val="left" w:pos="794"/>
          <w:tab w:val="center" w:pos="4819"/>
          <w:tab w:val="right" w:pos="9638"/>
        </w:tabs>
        <w:spacing w:after="120" w:line="240" w:lineRule="auto"/>
        <w:jc w:val="center"/>
        <w:rPr>
          <w:i/>
        </w:rPr>
      </w:pPr>
      <m:oMathPara>
        <m:oMath>
          <m:r>
            <w:rPr>
              <w:rFonts w:ascii="Cambria Math" w:hAnsi="Cambria Math"/>
              <w:lang w:val="en-GB"/>
            </w:rPr>
            <w:lastRenderedPageBreak/>
            <m:t>b=BF-CG</m:t>
          </m:r>
        </m:oMath>
      </m:oMathPara>
    </w:p>
    <w:p w14:paraId="0267A9B1" w14:textId="77777777" w:rsidR="00DB7CF8" w:rsidRPr="00874CCE" w:rsidRDefault="00DB7CF8" w:rsidP="00DB7CF8">
      <w:pPr>
        <w:tabs>
          <w:tab w:val="left" w:pos="0"/>
          <w:tab w:val="left" w:pos="794"/>
          <w:tab w:val="center" w:pos="4819"/>
          <w:tab w:val="right" w:pos="9638"/>
        </w:tabs>
        <w:spacing w:after="120" w:line="240" w:lineRule="auto"/>
        <w:jc w:val="center"/>
        <w:rPr>
          <w:lang w:val="en-GB"/>
        </w:rPr>
      </w:pPr>
      <m:oMathPara>
        <m:oMath>
          <m:r>
            <w:rPr>
              <w:rFonts w:ascii="Cambria Math" w:hAnsi="Cambria Math"/>
              <w:lang w:val="en-GB"/>
            </w:rPr>
            <m:t>c=2CF-BG</m:t>
          </m:r>
        </m:oMath>
      </m:oMathPara>
    </w:p>
    <w:p w14:paraId="5DE5AA17" w14:textId="77777777" w:rsidR="00DB7CF8" w:rsidRPr="00874CCE" w:rsidRDefault="00DB7CF8" w:rsidP="00DB7CF8">
      <w:pPr>
        <w:tabs>
          <w:tab w:val="left" w:pos="0"/>
          <w:tab w:val="left" w:pos="794"/>
          <w:tab w:val="center" w:pos="4819"/>
          <w:tab w:val="right" w:pos="9638"/>
        </w:tabs>
        <w:spacing w:after="120" w:line="240" w:lineRule="auto"/>
        <w:jc w:val="center"/>
        <w:rPr>
          <w:rtl/>
          <w:lang w:val="en-GB"/>
        </w:rPr>
      </w:pPr>
      <m:oMathPara>
        <m:oMath>
          <m:r>
            <w:rPr>
              <w:rFonts w:ascii="Cambria Math" w:hAnsi="Cambria Math"/>
              <w:lang w:val="en-GB"/>
            </w:rPr>
            <m:t>d=AF-2BE</m:t>
          </m:r>
        </m:oMath>
      </m:oMathPara>
    </w:p>
    <w:p w14:paraId="4EBB1670" w14:textId="77777777" w:rsidR="00DB7CF8" w:rsidRPr="00874CCE" w:rsidRDefault="00DB7CF8" w:rsidP="00DB7CF8">
      <w:pPr>
        <w:tabs>
          <w:tab w:val="left" w:pos="0"/>
          <w:tab w:val="left" w:pos="794"/>
          <w:tab w:val="center" w:pos="4819"/>
          <w:tab w:val="right" w:pos="9638"/>
        </w:tabs>
        <w:spacing w:after="120" w:line="240" w:lineRule="auto"/>
        <w:jc w:val="center"/>
        <w:rPr>
          <w:lang w:val="en-GB"/>
        </w:rPr>
      </w:pPr>
      <m:oMathPara>
        <m:oMath>
          <m:r>
            <w:rPr>
              <w:rFonts w:ascii="Cambria Math" w:hAnsi="Cambria Math"/>
              <w:lang w:val="en-GB"/>
            </w:rPr>
            <m:t>e=-BG-CF</m:t>
          </m:r>
        </m:oMath>
      </m:oMathPara>
    </w:p>
    <w:p w14:paraId="7A58AE9C" w14:textId="77777777" w:rsidR="00DB7CF8" w:rsidRPr="00874CCE" w:rsidRDefault="00DB7CF8" w:rsidP="00DB7CF8">
      <w:pPr>
        <w:rPr>
          <w:rtl/>
          <w:lang w:val="en-GB"/>
        </w:rPr>
      </w:pPr>
      <w:r w:rsidRPr="00874CCE">
        <w:rPr>
          <w:rFonts w:hint="cs"/>
          <w:rtl/>
          <w:lang w:bidi="ar-EG"/>
        </w:rPr>
        <w:t>ويمكن توسيع العلاقة ثم إعادة ترتيبها كما يلي:</w:t>
      </w:r>
    </w:p>
    <w:p w14:paraId="372F9467" w14:textId="77777777" w:rsidR="00DB7CF8" w:rsidRPr="00874CCE" w:rsidRDefault="0015180F" w:rsidP="00DB7CF8">
      <w:pPr>
        <w:tabs>
          <w:tab w:val="left" w:pos="0"/>
          <w:tab w:val="left" w:pos="794"/>
          <w:tab w:val="center" w:pos="4819"/>
          <w:tab w:val="right" w:pos="9638"/>
        </w:tabs>
        <w:spacing w:after="120" w:line="240" w:lineRule="auto"/>
        <w:jc w:val="center"/>
        <w:rPr>
          <w:rFonts w:eastAsiaTheme="minorEastAsia"/>
          <w:lang w:val="en-GB"/>
        </w:rPr>
      </w:pPr>
      <m:oMathPara>
        <m:oMath>
          <m:sSub>
            <m:sSubPr>
              <m:ctrlPr>
                <w:rPr>
                  <w:rFonts w:ascii="Cambria Math" w:hAnsi="Cambria Math"/>
                  <w:i/>
                </w:rPr>
              </m:ctrlPr>
            </m:sSubPr>
            <m:e>
              <m:r>
                <w:rPr>
                  <w:rFonts w:ascii="Cambria Math" w:hAnsi="Cambria Math"/>
                  <w:lang w:val="en-GB"/>
                </w:rPr>
                <m:t>a</m:t>
              </m:r>
            </m:e>
            <m:sub>
              <m:r>
                <w:rPr>
                  <w:rFonts w:ascii="Cambria Math" w:hAnsi="Cambria Math"/>
                  <w:lang w:val="en-GB"/>
                </w:rPr>
                <m:t>4</m:t>
              </m:r>
            </m:sub>
          </m:sSub>
          <m:sSup>
            <m:sSupPr>
              <m:ctrlPr>
                <w:rPr>
                  <w:rFonts w:ascii="Cambria Math" w:hAnsi="Cambria Math"/>
                  <w:i/>
                </w:rPr>
              </m:ctrlPr>
            </m:sSupPr>
            <m:e>
              <m:r>
                <w:rPr>
                  <w:rFonts w:ascii="Cambria Math" w:hAnsi="Cambria Math"/>
                  <w:lang w:val="en-GB"/>
                </w:rPr>
                <m:t>x</m:t>
              </m:r>
            </m:e>
            <m:sup>
              <m:r>
                <w:rPr>
                  <w:rFonts w:ascii="Cambria Math" w:hAnsi="Cambria Math"/>
                  <w:lang w:val="en-GB"/>
                </w:rPr>
                <m:t>4</m:t>
              </m:r>
            </m:sup>
          </m:sSup>
          <m:r>
            <w:rPr>
              <w:rFonts w:ascii="Cambria Math" w:hAnsi="Cambria Math"/>
              <w:lang w:val="en-GB"/>
            </w:rPr>
            <m:t>+</m:t>
          </m:r>
          <m:sSub>
            <m:sSubPr>
              <m:ctrlPr>
                <w:rPr>
                  <w:rFonts w:ascii="Cambria Math" w:hAnsi="Cambria Math"/>
                  <w:i/>
                </w:rPr>
              </m:ctrlPr>
            </m:sSubPr>
            <m:e>
              <m:r>
                <w:rPr>
                  <w:rFonts w:ascii="Cambria Math" w:hAnsi="Cambria Math"/>
                  <w:lang w:val="en-GB"/>
                </w:rPr>
                <m:t>a</m:t>
              </m:r>
            </m:e>
            <m:sub>
              <m:r>
                <w:rPr>
                  <w:rFonts w:ascii="Cambria Math" w:hAnsi="Cambria Math"/>
                  <w:lang w:val="en-GB"/>
                </w:rPr>
                <m:t>3</m:t>
              </m:r>
            </m:sub>
          </m:sSub>
          <m:sSup>
            <m:sSupPr>
              <m:ctrlPr>
                <w:rPr>
                  <w:rFonts w:ascii="Cambria Math" w:hAnsi="Cambria Math"/>
                  <w:i/>
                </w:rPr>
              </m:ctrlPr>
            </m:sSupPr>
            <m:e>
              <m:r>
                <w:rPr>
                  <w:rFonts w:ascii="Cambria Math" w:hAnsi="Cambria Math"/>
                  <w:lang w:val="en-GB"/>
                </w:rPr>
                <m:t>x</m:t>
              </m:r>
            </m:e>
            <m:sup>
              <m:r>
                <w:rPr>
                  <w:rFonts w:ascii="Cambria Math" w:hAnsi="Cambria Math"/>
                  <w:lang w:val="en-GB"/>
                </w:rPr>
                <m:t>3</m:t>
              </m:r>
            </m:sup>
          </m:sSup>
          <m:r>
            <w:rPr>
              <w:rFonts w:ascii="Cambria Math" w:hAnsi="Cambria Math"/>
              <w:lang w:val="en-GB"/>
            </w:rPr>
            <m:t>+</m:t>
          </m:r>
          <m:sSub>
            <m:sSubPr>
              <m:ctrlPr>
                <w:rPr>
                  <w:rFonts w:ascii="Cambria Math" w:hAnsi="Cambria Math"/>
                  <w:i/>
                </w:rPr>
              </m:ctrlPr>
            </m:sSubPr>
            <m:e>
              <m:r>
                <w:rPr>
                  <w:rFonts w:ascii="Cambria Math" w:hAnsi="Cambria Math"/>
                  <w:lang w:val="en-GB"/>
                </w:rPr>
                <m:t>a</m:t>
              </m:r>
            </m:e>
            <m:sub>
              <m:r>
                <w:rPr>
                  <w:rFonts w:ascii="Cambria Math" w:hAnsi="Cambria Math"/>
                  <w:lang w:val="en-GB"/>
                </w:rPr>
                <m:t>2</m:t>
              </m:r>
            </m:sub>
          </m:sSub>
          <m:sSup>
            <m:sSupPr>
              <m:ctrlPr>
                <w:rPr>
                  <w:rFonts w:ascii="Cambria Math" w:hAnsi="Cambria Math"/>
                  <w:i/>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m:t>
          </m:r>
          <m:sSub>
            <m:sSubPr>
              <m:ctrlPr>
                <w:rPr>
                  <w:rFonts w:ascii="Cambria Math" w:hAnsi="Cambria Math"/>
                  <w:i/>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x+</m:t>
          </m:r>
          <m:sSub>
            <m:sSubPr>
              <m:ctrlPr>
                <w:rPr>
                  <w:rFonts w:ascii="Cambria Math" w:hAnsi="Cambria Math"/>
                  <w:i/>
                </w:rPr>
              </m:ctrlPr>
            </m:sSubPr>
            <m:e>
              <m:r>
                <w:rPr>
                  <w:rFonts w:ascii="Cambria Math" w:hAnsi="Cambria Math"/>
                  <w:lang w:val="en-GB"/>
                </w:rPr>
                <m:t>a</m:t>
              </m:r>
            </m:e>
            <m:sub>
              <m:r>
                <w:rPr>
                  <w:rFonts w:ascii="Cambria Math" w:hAnsi="Cambria Math"/>
                  <w:lang w:val="en-GB"/>
                </w:rPr>
                <m:t>0</m:t>
              </m:r>
            </m:sub>
          </m:sSub>
          <m:r>
            <w:rPr>
              <w:rFonts w:ascii="Cambria Math" w:hAnsi="Cambria Math"/>
              <w:lang w:val="en-GB"/>
            </w:rPr>
            <m:t>=0</m:t>
          </m:r>
        </m:oMath>
      </m:oMathPara>
    </w:p>
    <w:p w14:paraId="375D0577" w14:textId="77777777" w:rsidR="00DB7CF8" w:rsidRPr="00874CCE" w:rsidRDefault="00DB7CF8" w:rsidP="00DB7CF8">
      <w:pPr>
        <w:keepNext/>
        <w:rPr>
          <w:rFonts w:eastAsiaTheme="minorEastAsia"/>
          <w:lang w:val="en-GB"/>
        </w:rPr>
      </w:pPr>
      <w:r w:rsidRPr="00874CCE">
        <w:rPr>
          <w:rFonts w:eastAsiaTheme="minorEastAsia" w:hint="cs"/>
          <w:rtl/>
          <w:lang w:val="en-GB"/>
        </w:rPr>
        <w:t>حيث:</w:t>
      </w:r>
    </w:p>
    <w:p w14:paraId="06A77C1A" w14:textId="77777777" w:rsidR="00DB7CF8" w:rsidRPr="00874CCE" w:rsidRDefault="0015180F" w:rsidP="00DB7CF8">
      <w:pPr>
        <w:tabs>
          <w:tab w:val="left" w:pos="0"/>
          <w:tab w:val="left" w:pos="794"/>
          <w:tab w:val="center" w:pos="4819"/>
          <w:tab w:val="right" w:pos="9638"/>
        </w:tabs>
        <w:spacing w:after="120" w:line="240" w:lineRule="auto"/>
        <w:jc w:val="center"/>
        <w:rPr>
          <w:rtl/>
        </w:rPr>
      </w:pPr>
      <m:oMathPara>
        <m:oMath>
          <m:sSub>
            <m:sSubPr>
              <m:ctrlPr>
                <w:rPr>
                  <w:rFonts w:ascii="Cambria Math" w:hAnsi="Cambria Math"/>
                  <w:i/>
                </w:rPr>
              </m:ctrlPr>
            </m:sSubPr>
            <m:e>
              <m:r>
                <w:rPr>
                  <w:rFonts w:ascii="Cambria Math" w:hAnsi="Cambria Math"/>
                  <w:lang w:val="en-GB"/>
                </w:rPr>
                <m:t>a</m:t>
              </m:r>
            </m:e>
            <m:sub>
              <m:r>
                <w:rPr>
                  <w:rFonts w:ascii="Cambria Math" w:hAnsi="Cambria Math"/>
                  <w:lang w:val="en-GB"/>
                </w:rPr>
                <m:t>4</m:t>
              </m:r>
            </m:sub>
          </m:sSub>
          <m:r>
            <w:rPr>
              <w:rFonts w:ascii="Cambria Math" w:hAnsi="Cambria Math"/>
              <w:lang w:val="en-GB"/>
            </w:rPr>
            <m:t>=</m:t>
          </m:r>
          <m:sSup>
            <m:sSupPr>
              <m:ctrlPr>
                <w:rPr>
                  <w:rFonts w:ascii="Cambria Math" w:hAnsi="Cambria Math"/>
                  <w:i/>
                </w:rPr>
              </m:ctrlPr>
            </m:sSupPr>
            <m:e>
              <m:r>
                <w:rPr>
                  <w:rFonts w:ascii="Cambria Math" w:hAnsi="Cambria Math"/>
                  <w:lang w:val="en-GB"/>
                </w:rPr>
                <m:t>e</m:t>
              </m:r>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r>
                <w:rPr>
                  <w:rFonts w:ascii="Cambria Math" w:hAnsi="Cambria Math"/>
                  <w:lang w:val="en-GB"/>
                </w:rPr>
                <m:t>b</m:t>
              </m:r>
            </m:e>
            <m:sup>
              <m:r>
                <w:rPr>
                  <w:rFonts w:ascii="Cambria Math" w:hAnsi="Cambria Math"/>
                  <w:lang w:val="en-GB"/>
                </w:rPr>
                <m:t>2</m:t>
              </m:r>
            </m:sup>
          </m:sSup>
        </m:oMath>
      </m:oMathPara>
    </w:p>
    <w:p w14:paraId="6250AB10" w14:textId="77777777" w:rsidR="00DB7CF8" w:rsidRPr="00874CCE" w:rsidRDefault="0015180F" w:rsidP="00DB7CF8">
      <w:pPr>
        <w:tabs>
          <w:tab w:val="left" w:pos="0"/>
          <w:tab w:val="left" w:pos="794"/>
          <w:tab w:val="center" w:pos="4819"/>
          <w:tab w:val="right" w:pos="9638"/>
        </w:tabs>
        <w:spacing w:after="120" w:line="240" w:lineRule="auto"/>
        <w:jc w:val="center"/>
        <w:rPr>
          <w:rtl/>
          <w:lang w:val="en-GB"/>
        </w:rPr>
      </w:pPr>
      <m:oMathPara>
        <m:oMath>
          <m:sSub>
            <m:sSubPr>
              <m:ctrlPr>
                <w:rPr>
                  <w:rFonts w:ascii="Cambria Math" w:hAnsi="Cambria Math"/>
                  <w:i/>
                </w:rPr>
              </m:ctrlPr>
            </m:sSubPr>
            <m:e>
              <m:r>
                <w:rPr>
                  <w:rFonts w:ascii="Cambria Math" w:hAnsi="Cambria Math"/>
                  <w:lang w:val="en-GB"/>
                </w:rPr>
                <m:t>a</m:t>
              </m:r>
            </m:e>
            <m:sub>
              <m:r>
                <w:rPr>
                  <w:rFonts w:ascii="Cambria Math" w:hAnsi="Cambria Math"/>
                  <w:lang w:val="en-GB"/>
                </w:rPr>
                <m:t>3</m:t>
              </m:r>
            </m:sub>
          </m:sSub>
          <m:r>
            <w:rPr>
              <w:rFonts w:ascii="Cambria Math" w:hAnsi="Cambria Math"/>
              <w:lang w:val="en-GB"/>
            </w:rPr>
            <m:t>=2de+2ab</m:t>
          </m:r>
        </m:oMath>
      </m:oMathPara>
    </w:p>
    <w:p w14:paraId="4BBF78CD" w14:textId="77777777" w:rsidR="00DB7CF8" w:rsidRPr="00874CCE" w:rsidRDefault="0015180F" w:rsidP="00DB7CF8">
      <w:pPr>
        <w:tabs>
          <w:tab w:val="left" w:pos="0"/>
          <w:tab w:val="left" w:pos="794"/>
          <w:tab w:val="center" w:pos="4819"/>
          <w:tab w:val="right" w:pos="9638"/>
        </w:tabs>
        <w:spacing w:after="120" w:line="240" w:lineRule="auto"/>
        <w:jc w:val="center"/>
        <w:rPr>
          <w:rtl/>
          <w:lang w:val="en-GB"/>
        </w:rPr>
      </w:pPr>
      <m:oMathPara>
        <m:oMath>
          <m:sSub>
            <m:sSubPr>
              <m:ctrlPr>
                <w:rPr>
                  <w:rFonts w:ascii="Cambria Math" w:hAnsi="Cambria Math"/>
                  <w:i/>
                </w:rPr>
              </m:ctrlPr>
            </m:sSubPr>
            <m:e>
              <m:r>
                <w:rPr>
                  <w:rFonts w:ascii="Cambria Math" w:hAnsi="Cambria Math"/>
                  <w:lang w:val="en-GB"/>
                </w:rPr>
                <m:t>a</m:t>
              </m:r>
            </m:e>
            <m:sub>
              <m:r>
                <w:rPr>
                  <w:rFonts w:ascii="Cambria Math" w:hAnsi="Cambria Math"/>
                  <w:lang w:val="en-GB"/>
                </w:rPr>
                <m:t>2</m:t>
              </m:r>
            </m:sub>
          </m:sSub>
          <m:r>
            <w:rPr>
              <w:rFonts w:ascii="Cambria Math" w:hAnsi="Cambria Math"/>
              <w:lang w:val="en-GB"/>
            </w:rPr>
            <m:t>=</m:t>
          </m:r>
          <m:sSup>
            <m:sSupPr>
              <m:ctrlPr>
                <w:rPr>
                  <w:rFonts w:ascii="Cambria Math" w:hAnsi="Cambria Math"/>
                  <w:i/>
                </w:rPr>
              </m:ctrlPr>
            </m:sSupPr>
            <m:e>
              <m:r>
                <w:rPr>
                  <w:rFonts w:ascii="Cambria Math" w:hAnsi="Cambria Math"/>
                  <w:lang w:val="en-GB"/>
                </w:rPr>
                <m:t>d</m:t>
              </m:r>
            </m:e>
            <m:sup>
              <m:r>
                <w:rPr>
                  <w:rFonts w:ascii="Cambria Math" w:hAnsi="Cambria Math"/>
                  <w:lang w:val="en-GB"/>
                </w:rPr>
                <m:t>2</m:t>
              </m:r>
            </m:sup>
          </m:sSup>
          <m:r>
            <w:rPr>
              <w:rFonts w:ascii="Cambria Math" w:hAnsi="Cambria Math"/>
              <w:lang w:val="en-GB"/>
            </w:rPr>
            <m:t>+2ce+</m:t>
          </m:r>
          <m:sSup>
            <m:sSupPr>
              <m:ctrlPr>
                <w:rPr>
                  <w:rFonts w:ascii="Cambria Math" w:hAnsi="Cambria Math"/>
                  <w:i/>
                </w:rPr>
              </m:ctrlPr>
            </m:sSupPr>
            <m:e>
              <m:r>
                <w:rPr>
                  <w:rFonts w:ascii="Cambria Math" w:hAnsi="Cambria Math"/>
                  <w:lang w:val="en-GB"/>
                </w:rPr>
                <m:t>a</m:t>
              </m:r>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r>
                <w:rPr>
                  <w:rFonts w:ascii="Cambria Math" w:hAnsi="Cambria Math"/>
                  <w:lang w:val="en-GB"/>
                </w:rPr>
                <m:t>b</m:t>
              </m:r>
            </m:e>
            <m:sup>
              <m:r>
                <w:rPr>
                  <w:rFonts w:ascii="Cambria Math" w:hAnsi="Cambria Math"/>
                  <w:lang w:val="en-GB"/>
                </w:rPr>
                <m:t>2</m:t>
              </m:r>
            </m:sup>
          </m:sSup>
        </m:oMath>
      </m:oMathPara>
    </w:p>
    <w:p w14:paraId="0B8A3135" w14:textId="77777777" w:rsidR="00DB7CF8" w:rsidRPr="00874CCE" w:rsidRDefault="0015180F" w:rsidP="00DB7CF8">
      <w:pPr>
        <w:tabs>
          <w:tab w:val="left" w:pos="0"/>
          <w:tab w:val="left" w:pos="794"/>
          <w:tab w:val="center" w:pos="4819"/>
          <w:tab w:val="right" w:pos="9638"/>
        </w:tabs>
        <w:spacing w:after="120" w:line="240" w:lineRule="auto"/>
        <w:jc w:val="center"/>
        <w:rPr>
          <w:lang w:val="en-GB"/>
        </w:rPr>
      </w:pPr>
      <m:oMathPara>
        <m:oMath>
          <m:sSub>
            <m:sSubPr>
              <m:ctrlPr>
                <w:rPr>
                  <w:rFonts w:ascii="Cambria Math" w:hAnsi="Cambria Math"/>
                  <w:i/>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=2cd-2ab</m:t>
          </m:r>
        </m:oMath>
      </m:oMathPara>
    </w:p>
    <w:p w14:paraId="4F8E84D6" w14:textId="77777777" w:rsidR="00DB7CF8" w:rsidRPr="00874CCE" w:rsidRDefault="0015180F" w:rsidP="00DB7CF8">
      <w:pPr>
        <w:tabs>
          <w:tab w:val="left" w:pos="0"/>
          <w:tab w:val="left" w:pos="794"/>
          <w:tab w:val="center" w:pos="4819"/>
          <w:tab w:val="right" w:pos="9638"/>
        </w:tabs>
        <w:spacing w:after="120" w:line="240" w:lineRule="auto"/>
        <w:jc w:val="center"/>
        <w:rPr>
          <w:rtl/>
        </w:rPr>
      </w:pPr>
      <m:oMathPara>
        <m:oMath>
          <m:sSub>
            <m:sSubPr>
              <m:ctrlPr>
                <w:rPr>
                  <w:rFonts w:ascii="Cambria Math" w:hAnsi="Cambria Math"/>
                  <w:i/>
                </w:rPr>
              </m:ctrlPr>
            </m:sSubPr>
            <m:e>
              <m:r>
                <w:rPr>
                  <w:rFonts w:ascii="Cambria Math" w:hAnsi="Cambria Math"/>
                  <w:lang w:val="en-GB"/>
                </w:rPr>
                <m:t>a</m:t>
              </m:r>
            </m:e>
            <m:sub>
              <m:r>
                <w:rPr>
                  <w:rFonts w:ascii="Cambria Math" w:hAnsi="Cambria Math"/>
                  <w:lang w:val="en-GB"/>
                </w:rPr>
                <m:t>0</m:t>
              </m:r>
            </m:sub>
          </m:sSub>
          <m:r>
            <w:rPr>
              <w:rFonts w:ascii="Cambria Math" w:hAnsi="Cambria Math"/>
              <w:lang w:val="en-GB"/>
            </w:rPr>
            <m:t>=</m:t>
          </m:r>
          <m:sSup>
            <m:sSupPr>
              <m:ctrlPr>
                <w:rPr>
                  <w:rFonts w:ascii="Cambria Math" w:hAnsi="Cambria Math"/>
                  <w:i/>
                </w:rPr>
              </m:ctrlPr>
            </m:sSupPr>
            <m:e>
              <m:r>
                <w:rPr>
                  <w:rFonts w:ascii="Cambria Math" w:hAnsi="Cambria Math"/>
                  <w:lang w:val="en-GB"/>
                </w:rPr>
                <m:t>c</m:t>
              </m:r>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r>
                <w:rPr>
                  <w:rFonts w:ascii="Cambria Math" w:hAnsi="Cambria Math"/>
                  <w:lang w:val="en-GB"/>
                </w:rPr>
                <m:t>a</m:t>
              </m:r>
            </m:e>
            <m:sup>
              <m:r>
                <w:rPr>
                  <w:rFonts w:ascii="Cambria Math" w:hAnsi="Cambria Math"/>
                  <w:lang w:val="en-GB"/>
                </w:rPr>
                <m:t>2</m:t>
              </m:r>
            </m:sup>
          </m:sSup>
        </m:oMath>
      </m:oMathPara>
    </w:p>
    <w:p w14:paraId="298AE3A1" w14:textId="264ED15E" w:rsidR="00DB7CF8" w:rsidRPr="00874CCE" w:rsidRDefault="00DB7CF8" w:rsidP="00DB7CF8">
      <w:pPr>
        <w:rPr>
          <w:rFonts w:cs="Times New Roman"/>
          <w:rtl/>
          <w:lang w:bidi="ar-SY"/>
        </w:rPr>
      </w:pPr>
      <w:r w:rsidRPr="00874CCE">
        <w:rPr>
          <w:rFonts w:hint="cs"/>
          <w:rtl/>
          <w:lang w:bidi="ar-EG"/>
        </w:rPr>
        <w:t>و</w:t>
      </w:r>
      <w:r w:rsidRPr="00874CCE">
        <w:rPr>
          <w:rtl/>
          <w:lang w:bidi="ar-EG"/>
        </w:rPr>
        <w:t>يمكن حل هذه المعادلة ال</w:t>
      </w:r>
      <w:r w:rsidRPr="00874CCE">
        <w:rPr>
          <w:rFonts w:hint="cs"/>
          <w:rtl/>
          <w:lang w:bidi="ar-EG"/>
        </w:rPr>
        <w:t>ت</w:t>
      </w:r>
      <w:r w:rsidRPr="00874CCE">
        <w:rPr>
          <w:rtl/>
          <w:lang w:bidi="ar-EG"/>
        </w:rPr>
        <w:t>رب</w:t>
      </w:r>
      <w:r w:rsidRPr="00874CCE">
        <w:rPr>
          <w:rFonts w:hint="cs"/>
          <w:rtl/>
          <w:lang w:bidi="ar-EG"/>
        </w:rPr>
        <w:t>ي</w:t>
      </w:r>
      <w:r w:rsidRPr="00874CCE">
        <w:rPr>
          <w:rtl/>
          <w:lang w:bidi="ar-EG"/>
        </w:rPr>
        <w:t xml:space="preserve">عية باستخدام عدد من </w:t>
      </w:r>
      <w:r w:rsidR="00A15026" w:rsidRPr="00874CCE">
        <w:rPr>
          <w:rFonts w:hint="cs"/>
          <w:rtl/>
          <w:lang w:val="en-GB" w:bidi="ar-EG"/>
        </w:rPr>
        <w:t>التقنيات</w:t>
      </w:r>
      <w:r w:rsidR="006F1332" w:rsidRPr="00874CCE">
        <w:rPr>
          <w:rFonts w:hint="cs"/>
          <w:rtl/>
          <w:lang w:bidi="ar-EG"/>
        </w:rPr>
        <w:t xml:space="preserve">، منها </w:t>
      </w:r>
      <w:r w:rsidR="00A15026" w:rsidRPr="00874CCE">
        <w:rPr>
          <w:rFonts w:hint="cs"/>
          <w:rtl/>
          <w:lang w:bidi="ar-EG"/>
        </w:rPr>
        <w:t>أسلوب</w:t>
      </w:r>
      <w:r w:rsidR="00A15026" w:rsidRPr="00874CCE">
        <w:rPr>
          <w:rtl/>
          <w:lang w:bidi="ar-EG"/>
        </w:rPr>
        <w:t xml:space="preserve"> </w:t>
      </w:r>
      <w:r w:rsidRPr="00874CCE">
        <w:rPr>
          <w:lang w:val="en-GB"/>
        </w:rPr>
        <w:t>Newton-Raphson</w:t>
      </w:r>
      <w:r w:rsidRPr="00874CCE">
        <w:rPr>
          <w:rFonts w:hint="cs"/>
          <w:rtl/>
          <w:lang w:bidi="ar-EG"/>
        </w:rPr>
        <w:t xml:space="preserve"> </w:t>
      </w:r>
      <w:r w:rsidRPr="00874CCE">
        <w:rPr>
          <w:rStyle w:val="FootnoteReference"/>
        </w:rPr>
        <w:footnoteReference w:id="1"/>
      </w:r>
      <w:r w:rsidR="006F1332" w:rsidRPr="00874CCE">
        <w:rPr>
          <w:rFonts w:hint="cs"/>
          <w:rtl/>
          <w:lang w:bidi="ar-EG"/>
        </w:rPr>
        <w:t xml:space="preserve">. ويهدف هذا النهج إلى حل الدالة </w:t>
      </w:r>
      <w:r w:rsidR="006F1332" w:rsidRPr="00874CCE">
        <w:rPr>
          <w:i/>
          <w:iCs/>
          <w:lang w:bidi="ar-EG"/>
        </w:rPr>
        <w:t>f</w:t>
      </w:r>
      <w:r w:rsidR="006F1332" w:rsidRPr="00874CCE">
        <w:rPr>
          <w:rFonts w:hint="cs"/>
          <w:rtl/>
          <w:lang w:val="en-GB" w:bidi="ar-EG"/>
        </w:rPr>
        <w:t xml:space="preserve"> للمتغير </w:t>
      </w:r>
      <w:r w:rsidR="006F1332" w:rsidRPr="00874CCE">
        <w:rPr>
          <w:i/>
          <w:iCs/>
          <w:lang w:bidi="ar-EG"/>
        </w:rPr>
        <w:t>x</w:t>
      </w:r>
      <w:r w:rsidR="006F1332" w:rsidRPr="00874CCE">
        <w:rPr>
          <w:rFonts w:hint="cs"/>
          <w:rtl/>
          <w:lang w:val="en-GB" w:bidi="ar-EG"/>
        </w:rPr>
        <w:t>، باستخدام التكرار، على أساس قيمة أول</w:t>
      </w:r>
      <w:r w:rsidR="00045B5C" w:rsidRPr="00874CCE">
        <w:rPr>
          <w:rFonts w:hint="cs"/>
          <w:rtl/>
          <w:lang w:val="en-GB" w:bidi="ar-EG"/>
        </w:rPr>
        <w:t>ية</w:t>
      </w:r>
      <w:r w:rsidR="006F1332" w:rsidRPr="00874CCE">
        <w:rPr>
          <w:rFonts w:hint="cs"/>
          <w:rtl/>
          <w:lang w:val="en-GB" w:bidi="ar-EG"/>
        </w:rPr>
        <w:t xml:space="preserve"> و</w:t>
      </w:r>
      <w:r w:rsidR="00171855" w:rsidRPr="00874CCE">
        <w:rPr>
          <w:rFonts w:hint="cs"/>
          <w:rtl/>
          <w:lang w:val="en-GB" w:bidi="ar-EG"/>
        </w:rPr>
        <w:t xml:space="preserve">أن </w:t>
      </w:r>
      <w:r w:rsidR="006F1332" w:rsidRPr="00874CCE">
        <w:rPr>
          <w:i/>
          <w:iCs/>
          <w:lang w:bidi="ar-EG"/>
        </w:rPr>
        <w:t>f</w:t>
      </w:r>
      <w:r w:rsidR="006F1332" w:rsidRPr="00874CCE">
        <w:rPr>
          <w:rFonts w:hint="cs"/>
          <w:rtl/>
          <w:lang w:bidi="ar-EG"/>
        </w:rPr>
        <w:t xml:space="preserve"> = اشتقاق </w:t>
      </w:r>
      <w:r w:rsidR="006F1332" w:rsidRPr="00874CCE">
        <w:rPr>
          <w:i/>
          <w:iCs/>
          <w:lang w:bidi="ar-EG"/>
        </w:rPr>
        <w:t>f</w:t>
      </w:r>
      <w:r w:rsidR="006F1332" w:rsidRPr="00874CCE">
        <w:rPr>
          <w:rFonts w:hint="cs"/>
          <w:rtl/>
          <w:lang w:val="en-GB" w:bidi="ar-EG"/>
        </w:rPr>
        <w:t xml:space="preserve"> باستخدام المعادلة التالية</w:t>
      </w:r>
      <w:r w:rsidRPr="00874CCE">
        <w:rPr>
          <w:rFonts w:hint="cs"/>
          <w:rtl/>
          <w:lang w:bidi="ar-EG"/>
        </w:rPr>
        <w:t>:</w:t>
      </w:r>
    </w:p>
    <w:p w14:paraId="504B61D1" w14:textId="77777777" w:rsidR="00DB7CF8" w:rsidRPr="00874CCE" w:rsidRDefault="00DB7CF8" w:rsidP="00A52C39">
      <w:pPr>
        <w:pStyle w:val="Equation"/>
      </w:pPr>
      <w:r w:rsidRPr="00874CCE">
        <w:tab/>
      </w:r>
      <w:r w:rsidRPr="00874CCE">
        <w:tab/>
      </w:r>
      <m:oMath>
        <m:sSub>
          <m:sSubPr>
            <m:ctrlPr/>
          </m:sSubPr>
          <m:e>
            <m:r>
              <m:t>x</m:t>
            </m:r>
          </m:e>
          <m:sub>
            <m:r>
              <m:t>n+1</m:t>
            </m:r>
          </m:sub>
        </m:sSub>
        <m:r>
          <m:t>=</m:t>
        </m:r>
        <m:sSub>
          <m:sSubPr>
            <m:ctrlPr/>
          </m:sSubPr>
          <m:e>
            <m:r>
              <m:t>x</m:t>
            </m:r>
          </m:e>
          <m:sub>
            <m:r>
              <m:t>n</m:t>
            </m:r>
          </m:sub>
        </m:sSub>
        <m:r>
          <m:t>-</m:t>
        </m:r>
        <m:f>
          <m:fPr>
            <m:ctrlPr/>
          </m:fPr>
          <m:num>
            <m:r>
              <m:t>f</m:t>
            </m:r>
            <m:d>
              <m:dPr>
                <m:ctrlPr/>
              </m:dPr>
              <m:e>
                <m:sSub>
                  <m:sSubPr>
                    <m:ctrlPr/>
                  </m:sSubPr>
                  <m:e>
                    <m:r>
                      <m:t>x</m:t>
                    </m:r>
                  </m:e>
                  <m:sub>
                    <m:r>
                      <m:t>n</m:t>
                    </m:r>
                  </m:sub>
                </m:sSub>
              </m:e>
            </m:d>
          </m:num>
          <m:den>
            <m:sSup>
              <m:sSupPr>
                <m:ctrlPr/>
              </m:sSupPr>
              <m:e>
                <m:r>
                  <m:t>f</m:t>
                </m:r>
              </m:e>
              <m:sup>
                <m:r>
                  <m:t>'</m:t>
                </m:r>
              </m:sup>
            </m:sSup>
            <m:d>
              <m:dPr>
                <m:ctrlPr/>
              </m:dPr>
              <m:e>
                <m:sSub>
                  <m:sSubPr>
                    <m:ctrlPr/>
                  </m:sSubPr>
                  <m:e>
                    <m:r>
                      <m:t>x</m:t>
                    </m:r>
                  </m:e>
                  <m:sub>
                    <m:r>
                      <m:t>n</m:t>
                    </m:r>
                  </m:sub>
                </m:sSub>
              </m:e>
            </m:d>
          </m:den>
        </m:f>
      </m:oMath>
    </w:p>
    <w:p w14:paraId="76F46FF4" w14:textId="77777777" w:rsidR="00DB7CF8" w:rsidRPr="00874CCE" w:rsidRDefault="00DB7CF8" w:rsidP="00DB7CF8">
      <w:pPr>
        <w:rPr>
          <w:rtl/>
        </w:rPr>
      </w:pPr>
      <w:r w:rsidRPr="00874CCE">
        <w:rPr>
          <w:rFonts w:hint="cs"/>
          <w:rtl/>
        </w:rPr>
        <w:t>حيث</w:t>
      </w:r>
      <w:r w:rsidRPr="00874CCE">
        <w:rPr>
          <w:rtl/>
        </w:rPr>
        <w:t>:</w:t>
      </w:r>
    </w:p>
    <w:p w14:paraId="2C8EFE07" w14:textId="77777777" w:rsidR="00433E00" w:rsidRPr="00433E00" w:rsidRDefault="00433E00" w:rsidP="00433E00">
      <w:pPr>
        <w:tabs>
          <w:tab w:val="left" w:pos="794"/>
          <w:tab w:val="center" w:pos="4820"/>
          <w:tab w:val="right" w:pos="9639"/>
        </w:tabs>
        <w:bidi w:val="0"/>
        <w:spacing w:after="120" w:line="240" w:lineRule="auto"/>
        <w:rPr>
          <w:rFonts w:cs="Times New Roman"/>
          <w:sz w:val="24"/>
          <w:szCs w:val="20"/>
          <w:lang w:val="fr-FR" w:eastAsia="en-US"/>
        </w:rPr>
      </w:pPr>
      <w:r w:rsidRPr="00433E00">
        <w:rPr>
          <w:rFonts w:cs="Times New Roman"/>
          <w:sz w:val="24"/>
          <w:szCs w:val="20"/>
          <w:lang w:val="fr-FR" w:eastAsia="en-US"/>
        </w:rPr>
        <w:tab/>
      </w:r>
      <w:r w:rsidRPr="00433E00">
        <w:rPr>
          <w:rFonts w:cs="Times New Roman"/>
          <w:sz w:val="24"/>
          <w:szCs w:val="20"/>
          <w:lang w:val="fr-FR" w:eastAsia="en-US"/>
        </w:rPr>
        <w:tab/>
      </w:r>
      <m:oMath>
        <m:r>
          <w:rPr>
            <w:rFonts w:ascii="Cambria Math" w:hAnsi="Cambria Math" w:cs="Times New Roman"/>
            <w:sz w:val="24"/>
            <w:szCs w:val="20"/>
            <w:lang w:val="fr-FR" w:eastAsia="en-US"/>
          </w:rPr>
          <m:t>x=</m:t>
        </m:r>
        <m:func>
          <m:funcPr>
            <m:ctrlPr>
              <w:rPr>
                <w:rFonts w:ascii="Cambria Math" w:hAnsi="Cambria Math" w:cs="Times New Roman"/>
                <w:i/>
                <w:sz w:val="24"/>
                <w:szCs w:val="20"/>
                <w:lang w:val="fr-FR" w:eastAsia="en-US"/>
              </w:rPr>
            </m:ctrlPr>
          </m:funcPr>
          <m:fName>
            <m:r>
              <m:rPr>
                <m:sty m:val="p"/>
              </m:rPr>
              <w:rPr>
                <w:rFonts w:ascii="Cambria Math" w:hAnsi="Cambria Math" w:cs="Times New Roman"/>
                <w:sz w:val="24"/>
                <w:szCs w:val="20"/>
                <w:lang w:val="fr-FR" w:eastAsia="en-US"/>
              </w:rPr>
              <m:t>sin</m:t>
            </m:r>
          </m:fName>
          <m:e>
            <m:r>
              <m:rPr>
                <m:sty m:val="p"/>
              </m:rPr>
              <w:rPr>
                <w:rFonts w:ascii="Cambria Math" w:hAnsi="Cambria Math" w:cs="Times New Roman"/>
                <w:sz w:val="24"/>
                <w:szCs w:val="20"/>
                <w:lang w:val="fr-FR" w:eastAsia="en-US"/>
              </w:rPr>
              <m:t>θ</m:t>
            </m:r>
          </m:e>
        </m:func>
      </m:oMath>
    </w:p>
    <w:p w14:paraId="04B42C03" w14:textId="77777777" w:rsidR="00433E00" w:rsidRPr="00433E00" w:rsidRDefault="00433E00" w:rsidP="00433E00">
      <w:pPr>
        <w:tabs>
          <w:tab w:val="left" w:pos="794"/>
          <w:tab w:val="center" w:pos="4820"/>
          <w:tab w:val="right" w:pos="9639"/>
        </w:tabs>
        <w:bidi w:val="0"/>
        <w:spacing w:after="120" w:line="240" w:lineRule="auto"/>
        <w:rPr>
          <w:rFonts w:eastAsiaTheme="minorEastAsia" w:cs="Times New Roman"/>
          <w:sz w:val="24"/>
          <w:szCs w:val="20"/>
          <w:lang w:val="fr-FR" w:eastAsia="en-US"/>
        </w:rPr>
      </w:pPr>
      <w:r w:rsidRPr="00433E00">
        <w:rPr>
          <w:rFonts w:cs="Times New Roman"/>
          <w:sz w:val="24"/>
          <w:szCs w:val="20"/>
          <w:lang w:val="fr-FR" w:eastAsia="en-US"/>
        </w:rPr>
        <w:tab/>
      </w:r>
      <w:r w:rsidRPr="00433E00">
        <w:rPr>
          <w:rFonts w:cs="Times New Roman"/>
          <w:sz w:val="24"/>
          <w:szCs w:val="20"/>
          <w:lang w:val="fr-FR" w:eastAsia="en-US"/>
        </w:rPr>
        <w:tab/>
      </w:r>
      <m:oMath>
        <m:r>
          <w:rPr>
            <w:rFonts w:ascii="Cambria Math" w:hAnsi="Cambria Math" w:cs="Times New Roman"/>
            <w:sz w:val="24"/>
            <w:szCs w:val="20"/>
            <w:lang w:val="fr-FR" w:eastAsia="en-US"/>
          </w:rPr>
          <m:t>f</m:t>
        </m:r>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x</m:t>
            </m:r>
          </m:e>
        </m:d>
        <m:r>
          <w:rPr>
            <w:rFonts w:ascii="Cambria Math" w:hAnsi="Cambria Math" w:cs="Times New Roman"/>
            <w:sz w:val="24"/>
            <w:szCs w:val="20"/>
            <w:lang w:val="fr-FR" w:eastAsia="en-US"/>
          </w:rPr>
          <m:t xml:space="preserve">= </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a</m:t>
            </m:r>
          </m:e>
          <m:sub>
            <m:r>
              <w:rPr>
                <w:rFonts w:ascii="Cambria Math" w:hAnsi="Cambria Math" w:cs="Times New Roman"/>
                <w:sz w:val="24"/>
                <w:szCs w:val="20"/>
                <w:lang w:val="fr-FR" w:eastAsia="en-US"/>
              </w:rPr>
              <m:t>4</m:t>
            </m:r>
          </m:sub>
        </m:sSub>
        <m:sSup>
          <m:sSupPr>
            <m:ctrlPr>
              <w:rPr>
                <w:rFonts w:ascii="Cambria Math" w:hAnsi="Cambria Math" w:cs="Times New Roman"/>
                <w:i/>
                <w:sz w:val="24"/>
                <w:szCs w:val="20"/>
                <w:lang w:val="fr-FR" w:eastAsia="en-US"/>
              </w:rPr>
            </m:ctrlPr>
          </m:sSupPr>
          <m:e>
            <m:r>
              <w:rPr>
                <w:rFonts w:ascii="Cambria Math" w:hAnsi="Cambria Math" w:cs="Times New Roman"/>
                <w:sz w:val="24"/>
                <w:szCs w:val="20"/>
                <w:lang w:val="fr-FR" w:eastAsia="en-US"/>
              </w:rPr>
              <m:t>x</m:t>
            </m:r>
          </m:e>
          <m:sup>
            <m:r>
              <w:rPr>
                <w:rFonts w:ascii="Cambria Math" w:hAnsi="Cambria Math" w:cs="Times New Roman"/>
                <w:sz w:val="24"/>
                <w:szCs w:val="20"/>
                <w:lang w:val="fr-FR" w:eastAsia="en-US"/>
              </w:rPr>
              <m:t>4</m:t>
            </m:r>
          </m:sup>
        </m:sSup>
        <m:r>
          <w:rPr>
            <w:rFonts w:ascii="Cambria Math" w:hAnsi="Cambria Math" w:cs="Times New Roman"/>
            <w:sz w:val="24"/>
            <w:szCs w:val="20"/>
            <w:lang w:val="fr-FR" w:eastAsia="en-US"/>
          </w:rPr>
          <m:t>+</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a</m:t>
            </m:r>
          </m:e>
          <m:sub>
            <m:r>
              <w:rPr>
                <w:rFonts w:ascii="Cambria Math" w:hAnsi="Cambria Math" w:cs="Times New Roman"/>
                <w:sz w:val="24"/>
                <w:szCs w:val="20"/>
                <w:lang w:val="fr-FR" w:eastAsia="en-US"/>
              </w:rPr>
              <m:t>3</m:t>
            </m:r>
          </m:sub>
        </m:sSub>
        <m:sSup>
          <m:sSupPr>
            <m:ctrlPr>
              <w:rPr>
                <w:rFonts w:ascii="Cambria Math" w:hAnsi="Cambria Math" w:cs="Times New Roman"/>
                <w:i/>
                <w:sz w:val="24"/>
                <w:szCs w:val="20"/>
                <w:lang w:val="fr-FR" w:eastAsia="en-US"/>
              </w:rPr>
            </m:ctrlPr>
          </m:sSupPr>
          <m:e>
            <m:r>
              <w:rPr>
                <w:rFonts w:ascii="Cambria Math" w:hAnsi="Cambria Math" w:cs="Times New Roman"/>
                <w:sz w:val="24"/>
                <w:szCs w:val="20"/>
                <w:lang w:val="fr-FR" w:eastAsia="en-US"/>
              </w:rPr>
              <m:t>x</m:t>
            </m:r>
          </m:e>
          <m:sup>
            <m:r>
              <w:rPr>
                <w:rFonts w:ascii="Cambria Math" w:hAnsi="Cambria Math" w:cs="Times New Roman"/>
                <w:sz w:val="24"/>
                <w:szCs w:val="20"/>
                <w:lang w:val="fr-FR" w:eastAsia="en-US"/>
              </w:rPr>
              <m:t>3</m:t>
            </m:r>
          </m:sup>
        </m:sSup>
        <m:r>
          <w:rPr>
            <w:rFonts w:ascii="Cambria Math" w:hAnsi="Cambria Math" w:cs="Times New Roman"/>
            <w:sz w:val="24"/>
            <w:szCs w:val="20"/>
            <w:lang w:val="fr-FR" w:eastAsia="en-US"/>
          </w:rPr>
          <m:t>+</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a</m:t>
            </m:r>
          </m:e>
          <m:sub>
            <m:r>
              <w:rPr>
                <w:rFonts w:ascii="Cambria Math" w:hAnsi="Cambria Math" w:cs="Times New Roman"/>
                <w:sz w:val="24"/>
                <w:szCs w:val="20"/>
                <w:lang w:val="fr-FR" w:eastAsia="en-US"/>
              </w:rPr>
              <m:t>2</m:t>
            </m:r>
          </m:sub>
        </m:sSub>
        <m:sSup>
          <m:sSupPr>
            <m:ctrlPr>
              <w:rPr>
                <w:rFonts w:ascii="Cambria Math" w:hAnsi="Cambria Math" w:cs="Times New Roman"/>
                <w:i/>
                <w:sz w:val="24"/>
                <w:szCs w:val="20"/>
                <w:lang w:val="fr-FR" w:eastAsia="en-US"/>
              </w:rPr>
            </m:ctrlPr>
          </m:sSupPr>
          <m:e>
            <m:r>
              <w:rPr>
                <w:rFonts w:ascii="Cambria Math" w:hAnsi="Cambria Math" w:cs="Times New Roman"/>
                <w:sz w:val="24"/>
                <w:szCs w:val="20"/>
                <w:lang w:val="fr-FR" w:eastAsia="en-US"/>
              </w:rPr>
              <m:t>x</m:t>
            </m:r>
          </m:e>
          <m:sup>
            <m:r>
              <w:rPr>
                <w:rFonts w:ascii="Cambria Math" w:hAnsi="Cambria Math" w:cs="Times New Roman"/>
                <w:sz w:val="24"/>
                <w:szCs w:val="20"/>
                <w:lang w:val="fr-FR" w:eastAsia="en-US"/>
              </w:rPr>
              <m:t>2</m:t>
            </m:r>
          </m:sup>
        </m:sSup>
        <m:r>
          <w:rPr>
            <w:rFonts w:ascii="Cambria Math" w:hAnsi="Cambria Math" w:cs="Times New Roman"/>
            <w:sz w:val="24"/>
            <w:szCs w:val="20"/>
            <w:lang w:val="fr-FR" w:eastAsia="en-US"/>
          </w:rPr>
          <m:t>+</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a</m:t>
            </m:r>
          </m:e>
          <m:sub>
            <m:r>
              <w:rPr>
                <w:rFonts w:ascii="Cambria Math" w:hAnsi="Cambria Math" w:cs="Times New Roman"/>
                <w:sz w:val="24"/>
                <w:szCs w:val="20"/>
                <w:lang w:val="fr-FR" w:eastAsia="en-US"/>
              </w:rPr>
              <m:t>1</m:t>
            </m:r>
          </m:sub>
        </m:sSub>
        <m:r>
          <w:rPr>
            <w:rFonts w:ascii="Cambria Math" w:hAnsi="Cambria Math" w:cs="Times New Roman"/>
            <w:sz w:val="24"/>
            <w:szCs w:val="20"/>
            <w:lang w:val="fr-FR" w:eastAsia="en-US"/>
          </w:rPr>
          <m:t>x+</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a</m:t>
            </m:r>
          </m:e>
          <m:sub>
            <m:r>
              <w:rPr>
                <w:rFonts w:ascii="Cambria Math" w:hAnsi="Cambria Math" w:cs="Times New Roman"/>
                <w:sz w:val="24"/>
                <w:szCs w:val="20"/>
                <w:lang w:val="fr-FR" w:eastAsia="en-US"/>
              </w:rPr>
              <m:t>0</m:t>
            </m:r>
          </m:sub>
        </m:sSub>
      </m:oMath>
    </w:p>
    <w:p w14:paraId="0F091DEC" w14:textId="77777777" w:rsidR="00433E00" w:rsidRPr="00433E00" w:rsidRDefault="00433E00" w:rsidP="00433E00">
      <w:pPr>
        <w:tabs>
          <w:tab w:val="left" w:pos="794"/>
          <w:tab w:val="center" w:pos="4820"/>
          <w:tab w:val="right" w:pos="9639"/>
        </w:tabs>
        <w:bidi w:val="0"/>
        <w:spacing w:after="120" w:line="240" w:lineRule="auto"/>
        <w:rPr>
          <w:rFonts w:eastAsiaTheme="minorEastAsia" w:cs="Times New Roman"/>
          <w:sz w:val="24"/>
          <w:szCs w:val="20"/>
          <w:lang w:val="fr-FR" w:eastAsia="en-US"/>
        </w:rPr>
      </w:pPr>
      <w:r w:rsidRPr="00433E00">
        <w:rPr>
          <w:rFonts w:eastAsiaTheme="minorEastAsia" w:cs="Times New Roman"/>
          <w:sz w:val="24"/>
          <w:szCs w:val="20"/>
          <w:lang w:val="fr-FR" w:eastAsia="en-US"/>
        </w:rPr>
        <w:tab/>
      </w:r>
      <w:r w:rsidRPr="00433E00">
        <w:rPr>
          <w:rFonts w:eastAsiaTheme="minorEastAsia" w:cs="Times New Roman"/>
          <w:sz w:val="24"/>
          <w:szCs w:val="20"/>
          <w:lang w:val="fr-FR" w:eastAsia="en-US"/>
        </w:rPr>
        <w:tab/>
      </w:r>
      <m:oMath>
        <m:r>
          <w:rPr>
            <w:rFonts w:ascii="Cambria Math" w:hAnsi="Cambria Math" w:cs="Times New Roman"/>
            <w:sz w:val="24"/>
            <w:szCs w:val="20"/>
            <w:lang w:val="fr-FR" w:eastAsia="en-US"/>
          </w:rPr>
          <m:t>f'</m:t>
        </m:r>
        <m:d>
          <m:dPr>
            <m:ctrlPr>
              <w:rPr>
                <w:rFonts w:ascii="Cambria Math" w:hAnsi="Cambria Math" w:cs="Times New Roman"/>
                <w:i/>
                <w:sz w:val="24"/>
                <w:szCs w:val="20"/>
                <w:lang w:val="fr-FR" w:eastAsia="en-US"/>
              </w:rPr>
            </m:ctrlPr>
          </m:dPr>
          <m:e>
            <m:r>
              <w:rPr>
                <w:rFonts w:ascii="Cambria Math" w:hAnsi="Cambria Math" w:cs="Times New Roman"/>
                <w:sz w:val="24"/>
                <w:szCs w:val="20"/>
                <w:lang w:val="fr-FR" w:eastAsia="en-US"/>
              </w:rPr>
              <m:t>x</m:t>
            </m:r>
          </m:e>
        </m:d>
        <m:r>
          <w:rPr>
            <w:rFonts w:ascii="Cambria Math" w:hAnsi="Cambria Math" w:cs="Times New Roman"/>
            <w:sz w:val="24"/>
            <w:szCs w:val="20"/>
            <w:lang w:val="fr-FR" w:eastAsia="en-US"/>
          </w:rPr>
          <m:t xml:space="preserve">= </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4a</m:t>
            </m:r>
          </m:e>
          <m:sub>
            <m:r>
              <w:rPr>
                <w:rFonts w:ascii="Cambria Math" w:hAnsi="Cambria Math" w:cs="Times New Roman"/>
                <w:sz w:val="24"/>
                <w:szCs w:val="20"/>
                <w:lang w:val="fr-FR" w:eastAsia="en-US"/>
              </w:rPr>
              <m:t>4</m:t>
            </m:r>
          </m:sub>
        </m:sSub>
        <m:sSup>
          <m:sSupPr>
            <m:ctrlPr>
              <w:rPr>
                <w:rFonts w:ascii="Cambria Math" w:hAnsi="Cambria Math" w:cs="Times New Roman"/>
                <w:i/>
                <w:sz w:val="24"/>
                <w:szCs w:val="20"/>
                <w:lang w:val="fr-FR" w:eastAsia="en-US"/>
              </w:rPr>
            </m:ctrlPr>
          </m:sSupPr>
          <m:e>
            <m:r>
              <w:rPr>
                <w:rFonts w:ascii="Cambria Math" w:hAnsi="Cambria Math" w:cs="Times New Roman"/>
                <w:sz w:val="24"/>
                <w:szCs w:val="20"/>
                <w:lang w:val="fr-FR" w:eastAsia="en-US"/>
              </w:rPr>
              <m:t>x</m:t>
            </m:r>
          </m:e>
          <m:sup>
            <m:r>
              <w:rPr>
                <w:rFonts w:ascii="Cambria Math" w:hAnsi="Cambria Math" w:cs="Times New Roman"/>
                <w:sz w:val="24"/>
                <w:szCs w:val="20"/>
                <w:lang w:val="fr-FR" w:eastAsia="en-US"/>
              </w:rPr>
              <m:t>3</m:t>
            </m:r>
          </m:sup>
        </m:sSup>
        <m:r>
          <w:rPr>
            <w:rFonts w:ascii="Cambria Math" w:hAnsi="Cambria Math" w:cs="Times New Roman"/>
            <w:sz w:val="24"/>
            <w:szCs w:val="20"/>
            <w:lang w:val="fr-FR" w:eastAsia="en-US"/>
          </w:rPr>
          <m:t>+</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3a</m:t>
            </m:r>
          </m:e>
          <m:sub>
            <m:r>
              <w:rPr>
                <w:rFonts w:ascii="Cambria Math" w:hAnsi="Cambria Math" w:cs="Times New Roman"/>
                <w:sz w:val="24"/>
                <w:szCs w:val="20"/>
                <w:lang w:val="fr-FR" w:eastAsia="en-US"/>
              </w:rPr>
              <m:t>3</m:t>
            </m:r>
          </m:sub>
        </m:sSub>
        <m:sSup>
          <m:sSupPr>
            <m:ctrlPr>
              <w:rPr>
                <w:rFonts w:ascii="Cambria Math" w:hAnsi="Cambria Math" w:cs="Times New Roman"/>
                <w:i/>
                <w:sz w:val="24"/>
                <w:szCs w:val="20"/>
                <w:lang w:val="fr-FR" w:eastAsia="en-US"/>
              </w:rPr>
            </m:ctrlPr>
          </m:sSupPr>
          <m:e>
            <m:r>
              <w:rPr>
                <w:rFonts w:ascii="Cambria Math" w:hAnsi="Cambria Math" w:cs="Times New Roman"/>
                <w:sz w:val="24"/>
                <w:szCs w:val="20"/>
                <w:lang w:val="fr-FR" w:eastAsia="en-US"/>
              </w:rPr>
              <m:t>x</m:t>
            </m:r>
          </m:e>
          <m:sup>
            <m:r>
              <w:rPr>
                <w:rFonts w:ascii="Cambria Math" w:hAnsi="Cambria Math" w:cs="Times New Roman"/>
                <w:sz w:val="24"/>
                <w:szCs w:val="20"/>
                <w:lang w:val="fr-FR" w:eastAsia="en-US"/>
              </w:rPr>
              <m:t>2</m:t>
            </m:r>
          </m:sup>
        </m:sSup>
        <m:r>
          <w:rPr>
            <w:rFonts w:ascii="Cambria Math" w:hAnsi="Cambria Math" w:cs="Times New Roman"/>
            <w:sz w:val="24"/>
            <w:szCs w:val="20"/>
            <w:lang w:val="fr-FR" w:eastAsia="en-US"/>
          </w:rPr>
          <m:t>+</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2a</m:t>
            </m:r>
          </m:e>
          <m:sub>
            <m:r>
              <w:rPr>
                <w:rFonts w:ascii="Cambria Math" w:hAnsi="Cambria Math" w:cs="Times New Roman"/>
                <w:sz w:val="24"/>
                <w:szCs w:val="20"/>
                <w:lang w:val="fr-FR" w:eastAsia="en-US"/>
              </w:rPr>
              <m:t>2</m:t>
            </m:r>
          </m:sub>
        </m:sSub>
        <m:r>
          <w:rPr>
            <w:rFonts w:ascii="Cambria Math" w:hAnsi="Cambria Math" w:cs="Times New Roman"/>
            <w:sz w:val="24"/>
            <w:szCs w:val="20"/>
            <w:lang w:val="fr-FR" w:eastAsia="en-US"/>
          </w:rPr>
          <m:t>x+</m:t>
        </m:r>
        <m:sSub>
          <m:sSubPr>
            <m:ctrlPr>
              <w:rPr>
                <w:rFonts w:ascii="Cambria Math" w:hAnsi="Cambria Math" w:cs="Times New Roman"/>
                <w:i/>
                <w:sz w:val="24"/>
                <w:szCs w:val="20"/>
                <w:lang w:val="fr-FR" w:eastAsia="en-US"/>
              </w:rPr>
            </m:ctrlPr>
          </m:sSubPr>
          <m:e>
            <m:r>
              <w:rPr>
                <w:rFonts w:ascii="Cambria Math" w:hAnsi="Cambria Math" w:cs="Times New Roman"/>
                <w:sz w:val="24"/>
                <w:szCs w:val="20"/>
                <w:lang w:val="fr-FR" w:eastAsia="en-US"/>
              </w:rPr>
              <m:t>a</m:t>
            </m:r>
          </m:e>
          <m:sub>
            <m:r>
              <w:rPr>
                <w:rFonts w:ascii="Cambria Math" w:hAnsi="Cambria Math" w:cs="Times New Roman"/>
                <w:sz w:val="24"/>
                <w:szCs w:val="20"/>
                <w:lang w:val="fr-FR" w:eastAsia="en-US"/>
              </w:rPr>
              <m:t>1</m:t>
            </m:r>
          </m:sub>
        </m:sSub>
      </m:oMath>
    </w:p>
    <w:p w14:paraId="476249EB" w14:textId="7A810E8C" w:rsidR="00DB7CF8" w:rsidRPr="00874CCE" w:rsidRDefault="00FA4F9C" w:rsidP="00DB7CF8">
      <w:pPr>
        <w:rPr>
          <w:rtl/>
          <w:lang w:val="en-GB" w:bidi="ar-EG"/>
        </w:rPr>
      </w:pPr>
      <w:r w:rsidRPr="00874CCE">
        <w:rPr>
          <w:rFonts w:hint="cs"/>
          <w:rtl/>
          <w:lang w:bidi="ar-JO"/>
        </w:rPr>
        <w:t>ويُ</w:t>
      </w:r>
      <w:r w:rsidR="0055553A" w:rsidRPr="00874CCE">
        <w:rPr>
          <w:rFonts w:hint="cs"/>
          <w:rtl/>
          <w:lang w:bidi="ar-JO"/>
        </w:rPr>
        <w:t>عتبر</w:t>
      </w:r>
      <w:r w:rsidRPr="00874CCE">
        <w:rPr>
          <w:rFonts w:hint="cs"/>
          <w:rtl/>
          <w:lang w:bidi="ar-JO"/>
        </w:rPr>
        <w:t xml:space="preserve"> أسلوب </w:t>
      </w:r>
      <w:r w:rsidRPr="00874CCE">
        <w:rPr>
          <w:lang w:val="en-GB"/>
        </w:rPr>
        <w:t>Newton-Raphson</w:t>
      </w:r>
      <w:r w:rsidRPr="00874CCE">
        <w:rPr>
          <w:rFonts w:hint="cs"/>
          <w:rtl/>
          <w:lang w:val="en-GB" w:bidi="ar-EG"/>
        </w:rPr>
        <w:t xml:space="preserve"> </w:t>
      </w:r>
      <w:r w:rsidR="0055553A" w:rsidRPr="00874CCE">
        <w:rPr>
          <w:rFonts w:hint="cs"/>
          <w:rtl/>
          <w:lang w:val="en-GB" w:bidi="ar-EG"/>
        </w:rPr>
        <w:t xml:space="preserve">قد </w:t>
      </w:r>
      <w:r w:rsidR="00171855" w:rsidRPr="00874CCE">
        <w:rPr>
          <w:rFonts w:hint="cs"/>
          <w:rtl/>
          <w:lang w:val="en-GB" w:bidi="ar-EG"/>
        </w:rPr>
        <w:t xml:space="preserve">تقارب </w:t>
      </w:r>
      <w:r w:rsidR="0055553A" w:rsidRPr="00874CCE">
        <w:rPr>
          <w:rFonts w:hint="cs"/>
          <w:rtl/>
          <w:lang w:val="en-GB" w:bidi="ar-EG"/>
        </w:rPr>
        <w:t xml:space="preserve">حينما يكون الفرق المطلق بين </w:t>
      </w:r>
      <w:proofErr w:type="spellStart"/>
      <w:r w:rsidR="0055553A" w:rsidRPr="00874CCE">
        <w:rPr>
          <w:rFonts w:eastAsiaTheme="minorEastAsia"/>
          <w:i/>
          <w:iCs/>
          <w:lang w:val="en-GB"/>
        </w:rPr>
        <w:t>x</w:t>
      </w:r>
      <w:r w:rsidR="0055553A" w:rsidRPr="00874CCE">
        <w:rPr>
          <w:rFonts w:eastAsiaTheme="minorEastAsia"/>
          <w:i/>
          <w:iCs/>
          <w:vertAlign w:val="subscript"/>
          <w:lang w:val="en-GB"/>
        </w:rPr>
        <w:t>n</w:t>
      </w:r>
      <w:proofErr w:type="spellEnd"/>
      <w:r w:rsidR="0055553A" w:rsidRPr="00874CCE">
        <w:rPr>
          <w:rFonts w:eastAsiaTheme="minorEastAsia" w:hint="cs"/>
          <w:i/>
          <w:iCs/>
          <w:vertAlign w:val="subscript"/>
          <w:rtl/>
          <w:lang w:val="en-GB"/>
        </w:rPr>
        <w:t xml:space="preserve"> </w:t>
      </w:r>
      <w:r w:rsidR="0055553A" w:rsidRPr="00874CCE">
        <w:rPr>
          <w:rFonts w:eastAsiaTheme="minorEastAsia" w:hint="cs"/>
          <w:rtl/>
          <w:lang w:val="en-GB"/>
        </w:rPr>
        <w:t>و</w:t>
      </w:r>
      <w:r w:rsidR="0055553A" w:rsidRPr="00874CCE">
        <w:rPr>
          <w:rFonts w:eastAsiaTheme="minorEastAsia"/>
          <w:i/>
          <w:iCs/>
          <w:lang w:val="en-GB"/>
        </w:rPr>
        <w:t xml:space="preserve"> x</w:t>
      </w:r>
      <w:r w:rsidR="0055553A" w:rsidRPr="00874CCE">
        <w:rPr>
          <w:rFonts w:eastAsiaTheme="minorEastAsia"/>
          <w:i/>
          <w:iCs/>
          <w:vertAlign w:val="subscript"/>
          <w:lang w:val="en-GB"/>
        </w:rPr>
        <w:t>n+</w:t>
      </w:r>
      <w:r w:rsidR="0055553A" w:rsidRPr="00874CCE">
        <w:rPr>
          <w:rFonts w:eastAsiaTheme="minorEastAsia"/>
          <w:vertAlign w:val="subscript"/>
          <w:lang w:val="en-GB"/>
        </w:rPr>
        <w:t>1</w:t>
      </w:r>
      <w:r w:rsidR="0055553A" w:rsidRPr="00874CCE">
        <w:rPr>
          <w:rFonts w:eastAsiaTheme="minorEastAsia" w:hint="cs"/>
          <w:rtl/>
          <w:lang w:val="en-GB"/>
        </w:rPr>
        <w:t xml:space="preserve"> أدنى</w:t>
      </w:r>
      <w:r w:rsidR="0055553A" w:rsidRPr="00874CCE">
        <w:rPr>
          <w:rFonts w:eastAsiaTheme="minorEastAsia" w:hint="cs"/>
          <w:vertAlign w:val="subscript"/>
          <w:rtl/>
          <w:lang w:val="en-GB"/>
        </w:rPr>
        <w:t xml:space="preserve"> </w:t>
      </w:r>
      <w:r w:rsidR="0055553A" w:rsidRPr="00874CCE">
        <w:rPr>
          <w:rFonts w:hint="cs"/>
          <w:rtl/>
          <w:lang w:bidi="ar-EG"/>
        </w:rPr>
        <w:t>من</w:t>
      </w:r>
      <w:r w:rsidR="008B2739" w:rsidRPr="00874CCE">
        <w:rPr>
          <w:rFonts w:hint="cs"/>
          <w:rtl/>
          <w:lang w:val="en-GB" w:bidi="ar-EG"/>
        </w:rPr>
        <w:t xml:space="preserve"> </w:t>
      </w:r>
      <w:r w:rsidR="008B2739" w:rsidRPr="00874CCE">
        <w:rPr>
          <w:lang w:bidi="ar-EG"/>
        </w:rPr>
        <w:t>6-e1</w:t>
      </w:r>
      <w:r w:rsidR="0055553A" w:rsidRPr="00874CCE">
        <w:rPr>
          <w:rFonts w:hint="cs"/>
          <w:rtl/>
          <w:lang w:val="en-GB" w:bidi="ar-EG"/>
        </w:rPr>
        <w:t>.</w:t>
      </w:r>
    </w:p>
    <w:p w14:paraId="4A1465B5" w14:textId="20A1B645" w:rsidR="008B2739" w:rsidRPr="00874CCE" w:rsidRDefault="008B2739" w:rsidP="008B2739">
      <w:pPr>
        <w:rPr>
          <w:lang w:val="en-GB" w:bidi="ar-EG"/>
        </w:rPr>
      </w:pPr>
      <w:r w:rsidRPr="00874CCE">
        <w:rPr>
          <w:rFonts w:hint="cs"/>
          <w:rtl/>
          <w:lang w:bidi="ar-JO"/>
        </w:rPr>
        <w:t xml:space="preserve">وفيما يتعلق بالقيمة الابتدائية، يمكن استخدام </w:t>
      </w:r>
      <w:r w:rsidRPr="00874CCE">
        <w:rPr>
          <w:rFonts w:hint="cs"/>
          <w:rtl/>
          <w:lang w:bidi="ar-EG"/>
        </w:rPr>
        <w:t xml:space="preserve">كل من </w:t>
      </w:r>
      <w:r w:rsidRPr="00874CCE">
        <w:rPr>
          <w:lang w:val="en-GB" w:bidi="ar-EG"/>
        </w:rPr>
        <w:t>x</w:t>
      </w:r>
      <w:r w:rsidRPr="00874CCE">
        <w:rPr>
          <w:rFonts w:hint="cs"/>
          <w:rtl/>
          <w:lang w:val="en-GB" w:bidi="ar-EG"/>
        </w:rPr>
        <w:t xml:space="preserve"> = +</w:t>
      </w:r>
      <w:r w:rsidR="00433E00">
        <w:rPr>
          <w:lang w:bidi="ar-EG"/>
        </w:rPr>
        <w:t>1</w:t>
      </w:r>
      <w:r w:rsidR="00433E00">
        <w:rPr>
          <w:rFonts w:hint="cs"/>
          <w:rtl/>
          <w:lang w:bidi="ar-EG"/>
        </w:rPr>
        <w:t xml:space="preserve"> </w:t>
      </w:r>
      <w:r w:rsidRPr="00874CCE">
        <w:rPr>
          <w:rFonts w:hint="cs"/>
          <w:rtl/>
          <w:lang w:val="en-GB" w:bidi="ar-EG"/>
        </w:rPr>
        <w:t>و</w:t>
      </w:r>
      <w:r w:rsidRPr="00874CCE">
        <w:rPr>
          <w:lang w:bidi="ar-EG"/>
        </w:rPr>
        <w:t>x</w:t>
      </w:r>
      <w:r w:rsidRPr="00874CCE">
        <w:rPr>
          <w:rFonts w:hint="cs"/>
          <w:rtl/>
          <w:lang w:val="en-GB" w:bidi="ar-EG"/>
        </w:rPr>
        <w:t xml:space="preserve"> = </w:t>
      </w:r>
      <w:r w:rsidR="00433E00">
        <w:rPr>
          <w:lang w:val="en-GB" w:bidi="ar-EG"/>
        </w:rPr>
        <w:t>1–</w:t>
      </w:r>
      <w:r w:rsidRPr="00874CCE">
        <w:rPr>
          <w:rFonts w:hint="cs"/>
          <w:rtl/>
          <w:lang w:val="en-GB" w:bidi="ar-EG"/>
        </w:rPr>
        <w:t xml:space="preserve"> واشتقاق حليْن، </w:t>
      </w:r>
      <w:r w:rsidR="00B952D4" w:rsidRPr="00874CCE">
        <w:rPr>
          <w:rFonts w:hint="cs"/>
          <w:rtl/>
          <w:lang w:val="en-GB" w:bidi="ar-EG"/>
        </w:rPr>
        <w:t xml:space="preserve">بما يتوافق </w:t>
      </w:r>
      <w:r w:rsidRPr="00874CCE">
        <w:rPr>
          <w:rFonts w:hint="cs"/>
          <w:rtl/>
          <w:lang w:val="en-GB" w:bidi="ar-EG"/>
        </w:rPr>
        <w:t>مع حالتي الخط الواصل من</w:t>
      </w:r>
      <w:r w:rsidR="00BB40CB">
        <w:rPr>
          <w:rFonts w:hint="eastAsia"/>
          <w:rtl/>
          <w:lang w:val="en-GB" w:bidi="ar-EG"/>
        </w:rPr>
        <w:t> </w:t>
      </w:r>
      <w:r w:rsidRPr="00874CCE">
        <w:rPr>
          <w:rFonts w:hint="cs"/>
          <w:rtl/>
          <w:lang w:val="en-GB" w:bidi="ar-EG"/>
        </w:rPr>
        <w:t xml:space="preserve">الموقع </w:t>
      </w:r>
      <w:r w:rsidRPr="00874CCE">
        <w:rPr>
          <w:b/>
          <w:bCs/>
          <w:i/>
          <w:iCs/>
          <w:lang w:bidi="ar-EG"/>
        </w:rPr>
        <w:t>P</w:t>
      </w:r>
      <w:r w:rsidRPr="00874CCE">
        <w:rPr>
          <w:rFonts w:hint="cs"/>
          <w:b/>
          <w:bCs/>
          <w:i/>
          <w:iCs/>
          <w:rtl/>
          <w:lang w:val="en-GB" w:bidi="ar-EG"/>
        </w:rPr>
        <w:t xml:space="preserve"> </w:t>
      </w:r>
      <w:r w:rsidRPr="00874CCE">
        <w:rPr>
          <w:rFonts w:hint="cs"/>
          <w:rtl/>
          <w:lang w:val="en-GB" w:bidi="ar-EG"/>
        </w:rPr>
        <w:t xml:space="preserve">للمحطة الأرضية </w:t>
      </w:r>
      <w:r w:rsidRPr="00874CCE">
        <w:rPr>
          <w:lang w:bidi="ar-EG"/>
        </w:rPr>
        <w:t>GSO</w:t>
      </w:r>
      <w:r w:rsidRPr="00874CCE">
        <w:rPr>
          <w:rFonts w:hint="cs"/>
          <w:rtl/>
          <w:lang w:val="en-GB" w:bidi="ar-EG"/>
        </w:rPr>
        <w:t xml:space="preserve"> إلى الموقع </w:t>
      </w:r>
      <w:r w:rsidRPr="00874CCE">
        <w:rPr>
          <w:b/>
          <w:bCs/>
          <w:i/>
          <w:iCs/>
          <w:lang w:bidi="ar-EG"/>
        </w:rPr>
        <w:t>N</w:t>
      </w:r>
      <w:r w:rsidRPr="00874CCE">
        <w:rPr>
          <w:rFonts w:hint="cs"/>
          <w:rtl/>
          <w:lang w:val="en-GB" w:bidi="ar-EG"/>
        </w:rPr>
        <w:t xml:space="preserve"> للساتل </w:t>
      </w:r>
      <w:r w:rsidRPr="00874CCE">
        <w:rPr>
          <w:lang w:bidi="ar-EG"/>
        </w:rPr>
        <w:t>non-GSO</w:t>
      </w:r>
      <w:r w:rsidRPr="00874CCE">
        <w:rPr>
          <w:rFonts w:hint="cs"/>
          <w:rtl/>
          <w:lang w:val="en-GB" w:bidi="ar-EG"/>
        </w:rPr>
        <w:t xml:space="preserve"> إلى الأمام أو</w:t>
      </w:r>
      <w:r w:rsidR="00B952D4" w:rsidRPr="00874CCE">
        <w:rPr>
          <w:rFonts w:hint="cs"/>
          <w:rtl/>
          <w:lang w:val="en-GB" w:bidi="ar-EG"/>
        </w:rPr>
        <w:t xml:space="preserve"> إلى</w:t>
      </w:r>
      <w:r w:rsidRPr="00874CCE">
        <w:rPr>
          <w:rFonts w:hint="cs"/>
          <w:rtl/>
          <w:lang w:val="en-GB" w:bidi="ar-EG"/>
        </w:rPr>
        <w:t xml:space="preserve"> الخلف.</w:t>
      </w:r>
    </w:p>
    <w:p w14:paraId="064459D7" w14:textId="5A935125" w:rsidR="008B2739" w:rsidRPr="00874CCE" w:rsidRDefault="008B2739" w:rsidP="00DB7CF8">
      <w:pPr>
        <w:rPr>
          <w:rtl/>
          <w:lang w:val="en-GB" w:bidi="ar-EG"/>
        </w:rPr>
      </w:pPr>
      <w:r w:rsidRPr="00874CCE">
        <w:rPr>
          <w:rFonts w:hint="cs"/>
          <w:rtl/>
          <w:lang w:val="en-GB" w:bidi="ar-EG"/>
        </w:rPr>
        <w:t xml:space="preserve">ولا يشمل هذا الأسلوب التحليلي مدى رؤية القوس </w:t>
      </w:r>
      <w:r w:rsidRPr="00874CCE">
        <w:rPr>
          <w:lang w:bidi="ar-EG"/>
        </w:rPr>
        <w:t>GSO</w:t>
      </w:r>
      <w:r w:rsidRPr="00874CCE">
        <w:rPr>
          <w:rFonts w:hint="cs"/>
          <w:rtl/>
          <w:lang w:val="en-GB" w:bidi="ar-EG"/>
        </w:rPr>
        <w:t xml:space="preserve"> </w:t>
      </w:r>
      <w:r w:rsidR="00B952D4" w:rsidRPr="00874CCE">
        <w:rPr>
          <w:rFonts w:hint="cs"/>
          <w:rtl/>
          <w:lang w:val="en-GB" w:bidi="ar-EG"/>
        </w:rPr>
        <w:t>حسبما</w:t>
      </w:r>
      <w:r w:rsidRPr="00874CCE">
        <w:rPr>
          <w:rFonts w:hint="cs"/>
          <w:rtl/>
          <w:lang w:val="en-GB" w:bidi="ar-EG"/>
        </w:rPr>
        <w:t xml:space="preserve"> يُرى في المحطة الأرضية </w:t>
      </w:r>
      <w:r w:rsidRPr="00874CCE">
        <w:rPr>
          <w:lang w:bidi="ar-EG"/>
        </w:rPr>
        <w:t>GSO</w:t>
      </w:r>
      <w:r w:rsidRPr="00874CCE">
        <w:rPr>
          <w:rFonts w:hint="cs"/>
          <w:rtl/>
          <w:lang w:val="en-GB" w:bidi="ar-EG"/>
        </w:rPr>
        <w:t xml:space="preserve">. وبالتالي، يلزم تحديد أقصى مدى للقوس </w:t>
      </w:r>
      <w:r w:rsidRPr="00874CCE">
        <w:rPr>
          <w:lang w:bidi="ar-EG"/>
        </w:rPr>
        <w:t>GSO</w:t>
      </w:r>
      <w:r w:rsidRPr="00874CCE">
        <w:rPr>
          <w:rFonts w:hint="cs"/>
          <w:rtl/>
          <w:lang w:val="en-GB" w:bidi="ar-EG"/>
        </w:rPr>
        <w:t xml:space="preserve"> المرئي، باستخدام المعادلة التالية:</w:t>
      </w:r>
    </w:p>
    <w:p w14:paraId="44BC1552" w14:textId="77777777" w:rsidR="00433E00" w:rsidRPr="00433E00" w:rsidRDefault="00433E00" w:rsidP="00433E00">
      <w:pPr>
        <w:tabs>
          <w:tab w:val="left" w:pos="794"/>
          <w:tab w:val="center" w:pos="4820"/>
          <w:tab w:val="right" w:pos="9639"/>
        </w:tabs>
        <w:bidi w:val="0"/>
        <w:spacing w:after="120" w:line="240" w:lineRule="auto"/>
        <w:rPr>
          <w:rFonts w:eastAsiaTheme="minorEastAsia" w:cs="Times New Roman"/>
          <w:sz w:val="24"/>
          <w:szCs w:val="20"/>
          <w:lang w:val="fr-FR" w:eastAsia="en-US"/>
        </w:rPr>
      </w:pPr>
      <w:r w:rsidRPr="00433E00">
        <w:rPr>
          <w:rFonts w:cs="Times New Roman"/>
          <w:sz w:val="24"/>
          <w:szCs w:val="20"/>
          <w:lang w:val="en-GB" w:eastAsia="en-US"/>
        </w:rPr>
        <w:tab/>
      </w:r>
      <w:r w:rsidRPr="00433E00">
        <w:rPr>
          <w:rFonts w:cs="Times New Roman"/>
          <w:sz w:val="24"/>
          <w:szCs w:val="20"/>
          <w:lang w:val="en-GB" w:eastAsia="en-US"/>
        </w:rPr>
        <w:tab/>
      </w:r>
      <m:oMath>
        <m:func>
          <m:funcPr>
            <m:ctrlPr>
              <w:rPr>
                <w:rFonts w:ascii="Cambria Math" w:eastAsiaTheme="minorEastAsia" w:hAnsi="Cambria Math" w:cs="Times New Roman"/>
                <w:sz w:val="24"/>
                <w:szCs w:val="20"/>
                <w:lang w:val="fr-FR" w:eastAsia="en-US"/>
              </w:rPr>
            </m:ctrlPr>
          </m:funcPr>
          <m:fName>
            <m:r>
              <m:rPr>
                <m:sty m:val="p"/>
              </m:rPr>
              <w:rPr>
                <w:rFonts w:ascii="Cambria Math" w:hAnsi="Cambria Math" w:cs="Times New Roman"/>
                <w:sz w:val="24"/>
                <w:szCs w:val="20"/>
                <w:lang w:val="fr-FR" w:eastAsia="en-US"/>
              </w:rPr>
              <m:t>cos</m:t>
            </m:r>
          </m:fName>
          <m:e>
            <m:sSub>
              <m:sSubPr>
                <m:ctrlPr>
                  <w:rPr>
                    <w:rFonts w:ascii="Cambria Math" w:eastAsiaTheme="minorEastAsia" w:hAnsi="Cambria Math" w:cs="Times New Roman"/>
                    <w:sz w:val="24"/>
                    <w:szCs w:val="20"/>
                    <w:lang w:val="fr-FR" w:eastAsia="en-US"/>
                  </w:rPr>
                </m:ctrlPr>
              </m:sSubPr>
              <m:e>
                <m:r>
                  <m:rPr>
                    <m:sty m:val="p"/>
                  </m:rPr>
                  <w:rPr>
                    <w:rFonts w:ascii="Cambria Math" w:eastAsiaTheme="minorEastAsia" w:hAnsi="Cambria Math" w:cs="Times New Roman"/>
                    <w:sz w:val="24"/>
                    <w:szCs w:val="20"/>
                    <w:lang w:val="fr-FR" w:eastAsia="en-US"/>
                  </w:rPr>
                  <m:t>θ</m:t>
                </m:r>
              </m:e>
              <m:sub>
                <m:r>
                  <m:rPr>
                    <m:sty m:val="p"/>
                  </m:rPr>
                  <w:rPr>
                    <w:rFonts w:ascii="Cambria Math" w:eastAsiaTheme="minorEastAsia" w:hAnsi="Cambria Math" w:cs="Times New Roman"/>
                    <w:sz w:val="24"/>
                    <w:szCs w:val="20"/>
                    <w:lang w:val="fr-FR" w:eastAsia="en-US"/>
                  </w:rPr>
                  <m:t>max</m:t>
                </m:r>
              </m:sub>
            </m:sSub>
          </m:e>
        </m:func>
        <m:r>
          <m:rPr>
            <m:sty m:val="p"/>
          </m:rPr>
          <w:rPr>
            <w:rFonts w:ascii="Cambria Math" w:eastAsiaTheme="minorEastAsia" w:hAnsi="Cambria Math" w:cs="Times New Roman"/>
            <w:sz w:val="24"/>
            <w:szCs w:val="20"/>
            <w:lang w:val="fr-FR" w:eastAsia="en-US"/>
          </w:rPr>
          <m:t>=</m:t>
        </m:r>
        <m:f>
          <m:fPr>
            <m:ctrlPr>
              <w:rPr>
                <w:rFonts w:ascii="Cambria Math" w:eastAsiaTheme="minorEastAsia" w:hAnsi="Cambria Math" w:cs="Times New Roman"/>
                <w:sz w:val="24"/>
                <w:szCs w:val="20"/>
                <w:lang w:val="fr-FR" w:eastAsia="en-US"/>
              </w:rPr>
            </m:ctrlPr>
          </m:fPr>
          <m:num>
            <m:sSub>
              <m:sSubPr>
                <m:ctrlPr>
                  <w:rPr>
                    <w:rFonts w:ascii="Cambria Math" w:eastAsiaTheme="minorEastAsia" w:hAnsi="Cambria Math" w:cs="Times New Roman"/>
                    <w:sz w:val="24"/>
                    <w:szCs w:val="20"/>
                    <w:lang w:val="fr-FR" w:eastAsia="en-US"/>
                  </w:rPr>
                </m:ctrlPr>
              </m:sSubPr>
              <m:e>
                <m:r>
                  <w:rPr>
                    <w:rFonts w:ascii="Cambria Math" w:eastAsiaTheme="minorEastAsia" w:hAnsi="Cambria Math" w:cs="Times New Roman"/>
                    <w:sz w:val="24"/>
                    <w:szCs w:val="20"/>
                    <w:lang w:val="fr-FR" w:eastAsia="en-US"/>
                  </w:rPr>
                  <m:t>R</m:t>
                </m:r>
              </m:e>
              <m:sub>
                <m:r>
                  <w:rPr>
                    <w:rFonts w:ascii="Cambria Math" w:eastAsiaTheme="minorEastAsia" w:hAnsi="Cambria Math" w:cs="Times New Roman"/>
                    <w:sz w:val="24"/>
                    <w:szCs w:val="20"/>
                    <w:lang w:val="fr-FR" w:eastAsia="en-US"/>
                  </w:rPr>
                  <m:t>e</m:t>
                </m:r>
              </m:sub>
            </m:sSub>
          </m:num>
          <m:den>
            <m:sSub>
              <m:sSubPr>
                <m:ctrlPr>
                  <w:rPr>
                    <w:rFonts w:ascii="Cambria Math" w:eastAsiaTheme="minorEastAsia" w:hAnsi="Cambria Math" w:cs="Times New Roman"/>
                    <w:sz w:val="24"/>
                    <w:szCs w:val="20"/>
                    <w:lang w:val="fr-FR" w:eastAsia="en-US"/>
                  </w:rPr>
                </m:ctrlPr>
              </m:sSubPr>
              <m:e>
                <m:r>
                  <w:rPr>
                    <w:rFonts w:ascii="Cambria Math" w:eastAsiaTheme="minorEastAsia" w:hAnsi="Cambria Math" w:cs="Times New Roman"/>
                    <w:sz w:val="24"/>
                    <w:szCs w:val="20"/>
                    <w:lang w:val="fr-FR" w:eastAsia="en-US"/>
                  </w:rPr>
                  <m:t>R</m:t>
                </m:r>
              </m:e>
              <m:sub>
                <m:r>
                  <w:rPr>
                    <w:rFonts w:ascii="Cambria Math" w:eastAsiaTheme="minorEastAsia" w:hAnsi="Cambria Math" w:cs="Times New Roman"/>
                    <w:sz w:val="24"/>
                    <w:szCs w:val="20"/>
                    <w:lang w:val="fr-FR" w:eastAsia="en-US"/>
                  </w:rPr>
                  <m:t>geo</m:t>
                </m:r>
              </m:sub>
            </m:sSub>
            <m:func>
              <m:funcPr>
                <m:ctrlPr>
                  <w:rPr>
                    <w:rFonts w:ascii="Cambria Math" w:eastAsiaTheme="minorEastAsia" w:hAnsi="Cambria Math" w:cs="Times New Roman"/>
                    <w:sz w:val="24"/>
                    <w:szCs w:val="20"/>
                    <w:lang w:val="fr-FR" w:eastAsia="en-US"/>
                  </w:rPr>
                </m:ctrlPr>
              </m:funcPr>
              <m:fName>
                <m:r>
                  <m:rPr>
                    <m:sty m:val="p"/>
                  </m:rPr>
                  <w:rPr>
                    <w:rFonts w:ascii="Cambria Math" w:hAnsi="Cambria Math" w:cs="Times New Roman"/>
                    <w:sz w:val="24"/>
                    <w:szCs w:val="20"/>
                    <w:lang w:val="fr-FR" w:eastAsia="en-US"/>
                  </w:rPr>
                  <m:t>cos</m:t>
                </m:r>
              </m:fName>
              <m:e>
                <m:sSub>
                  <m:sSubPr>
                    <m:ctrlPr>
                      <w:rPr>
                        <w:rFonts w:ascii="Cambria Math" w:eastAsiaTheme="minorEastAsia" w:hAnsi="Cambria Math" w:cs="Times New Roman"/>
                        <w:sz w:val="24"/>
                        <w:szCs w:val="20"/>
                        <w:lang w:val="fr-FR" w:eastAsia="en-US"/>
                      </w:rPr>
                    </m:ctrlPr>
                  </m:sSubPr>
                  <m:e>
                    <m:r>
                      <w:rPr>
                        <w:rFonts w:ascii="Cambria Math" w:eastAsiaTheme="minorEastAsia" w:hAnsi="Cambria Math" w:cs="Times New Roman"/>
                        <w:sz w:val="24"/>
                        <w:szCs w:val="20"/>
                        <w:lang w:val="fr-FR" w:eastAsia="en-US"/>
                      </w:rPr>
                      <m:t>Lat</m:t>
                    </m:r>
                  </m:e>
                  <m:sub>
                    <m:r>
                      <w:rPr>
                        <w:rFonts w:ascii="Cambria Math" w:eastAsiaTheme="minorEastAsia" w:hAnsi="Cambria Math" w:cs="Times New Roman"/>
                        <w:sz w:val="24"/>
                        <w:szCs w:val="20"/>
                        <w:lang w:val="fr-FR" w:eastAsia="en-US"/>
                      </w:rPr>
                      <m:t>ES</m:t>
                    </m:r>
                  </m:sub>
                </m:sSub>
              </m:e>
            </m:func>
          </m:den>
        </m:f>
      </m:oMath>
    </w:p>
    <w:p w14:paraId="6A619144" w14:textId="633147CA" w:rsidR="008B2739" w:rsidRPr="00874CCE" w:rsidRDefault="00FE5E83" w:rsidP="00FE5E83">
      <w:pPr>
        <w:rPr>
          <w:rtl/>
          <w:lang w:val="en-GB" w:bidi="ar-EG"/>
        </w:rPr>
      </w:pPr>
      <w:r w:rsidRPr="00874CCE">
        <w:rPr>
          <w:rFonts w:hint="cs"/>
          <w:rtl/>
          <w:lang w:bidi="ar-EG"/>
        </w:rPr>
        <w:t xml:space="preserve">ويمكن </w:t>
      </w:r>
      <w:r w:rsidR="003F439D" w:rsidRPr="00874CCE">
        <w:rPr>
          <w:rFonts w:hint="cs"/>
          <w:rtl/>
          <w:lang w:bidi="ar-EG"/>
        </w:rPr>
        <w:t>اعتبار</w:t>
      </w:r>
      <w:r w:rsidRPr="00874CCE">
        <w:rPr>
          <w:rFonts w:hint="cs"/>
          <w:rtl/>
          <w:lang w:bidi="ar-EG"/>
        </w:rPr>
        <w:t xml:space="preserve"> النقاط المرجعية على قوس </w:t>
      </w:r>
      <w:r w:rsidRPr="00874CCE">
        <w:rPr>
          <w:lang w:bidi="ar-EG"/>
        </w:rPr>
        <w:t>GSO</w:t>
      </w:r>
      <w:r w:rsidRPr="00874CCE">
        <w:rPr>
          <w:rFonts w:hint="cs"/>
          <w:rtl/>
          <w:lang w:val="en-GB" w:bidi="ar-EG"/>
        </w:rPr>
        <w:t xml:space="preserve"> الخاصة بـالمدى </w:t>
      </w:r>
      <w:r w:rsidRPr="00874CCE">
        <w:rPr>
          <w:rFonts w:eastAsiaTheme="minorEastAsia"/>
        </w:rPr>
        <w:sym w:font="Symbol" w:char="F0B1"/>
      </w:r>
      <w:r w:rsidRPr="00874CCE">
        <w:rPr>
          <w:rFonts w:eastAsiaTheme="minorEastAsia"/>
        </w:rPr>
        <w:sym w:font="Symbol" w:char="F071"/>
      </w:r>
      <w:r w:rsidRPr="00874CCE">
        <w:rPr>
          <w:rFonts w:eastAsiaTheme="minorEastAsia"/>
          <w:vertAlign w:val="subscript"/>
        </w:rPr>
        <w:t>max</w:t>
      </w:r>
      <w:r w:rsidRPr="00874CCE">
        <w:rPr>
          <w:rFonts w:eastAsiaTheme="minorEastAsia" w:hint="cs"/>
          <w:vertAlign w:val="subscript"/>
          <w:rtl/>
        </w:rPr>
        <w:t xml:space="preserve"> </w:t>
      </w:r>
      <w:r w:rsidRPr="00874CCE">
        <w:rPr>
          <w:rFonts w:eastAsiaTheme="minorEastAsia" w:hint="cs"/>
          <w:rtl/>
        </w:rPr>
        <w:t>حلولاً إضافية</w:t>
      </w:r>
      <w:r w:rsidRPr="00874CCE">
        <w:rPr>
          <w:rFonts w:eastAsiaTheme="minorEastAsia" w:hint="cs"/>
          <w:vertAlign w:val="subscript"/>
          <w:rtl/>
        </w:rPr>
        <w:t xml:space="preserve"> </w:t>
      </w:r>
      <w:r w:rsidRPr="00874CCE">
        <w:rPr>
          <w:rFonts w:hint="cs"/>
          <w:rtl/>
          <w:lang w:val="en-GB" w:bidi="ar-EG"/>
        </w:rPr>
        <w:t>ممكنة. والحل الذي ينبغي استخدامه حل</w:t>
      </w:r>
      <w:r w:rsidR="000473A8" w:rsidRPr="00874CCE">
        <w:rPr>
          <w:rFonts w:hint="cs"/>
          <w:rtl/>
          <w:lang w:val="en-GB" w:bidi="ar-EG"/>
        </w:rPr>
        <w:t>ٌ</w:t>
      </w:r>
      <w:r w:rsidRPr="00874CCE">
        <w:rPr>
          <w:rFonts w:hint="cs"/>
          <w:rtl/>
          <w:lang w:val="en-GB" w:bidi="ar-EG"/>
        </w:rPr>
        <w:t xml:space="preserve"> يشمله المدى من </w:t>
      </w:r>
      <w:r w:rsidRPr="00874CCE">
        <w:rPr>
          <w:rFonts w:eastAsiaTheme="minorEastAsia"/>
        </w:rPr>
        <w:t>−</w:t>
      </w:r>
      <w:r w:rsidRPr="00874CCE">
        <w:rPr>
          <w:rFonts w:eastAsiaTheme="minorEastAsia"/>
        </w:rPr>
        <w:sym w:font="Symbol" w:char="F071"/>
      </w:r>
      <w:r w:rsidRPr="00874CCE">
        <w:rPr>
          <w:rFonts w:eastAsiaTheme="minorEastAsia"/>
          <w:vertAlign w:val="subscript"/>
        </w:rPr>
        <w:t>max</w:t>
      </w:r>
      <w:r w:rsidRPr="00874CCE">
        <w:rPr>
          <w:rFonts w:eastAsiaTheme="minorEastAsia" w:hint="cs"/>
          <w:vertAlign w:val="subscript"/>
          <w:rtl/>
        </w:rPr>
        <w:t xml:space="preserve"> </w:t>
      </w:r>
      <w:r w:rsidRPr="00874CCE">
        <w:rPr>
          <w:rFonts w:eastAsiaTheme="minorEastAsia" w:hint="cs"/>
          <w:rtl/>
        </w:rPr>
        <w:t>إلى</w:t>
      </w:r>
      <w:r w:rsidRPr="00874CCE">
        <w:rPr>
          <w:rFonts w:eastAsiaTheme="minorEastAsia" w:hint="cs"/>
          <w:vertAlign w:val="subscript"/>
          <w:rtl/>
        </w:rPr>
        <w:t xml:space="preserve"> </w:t>
      </w:r>
      <w:r w:rsidRPr="00874CCE">
        <w:rPr>
          <w:rFonts w:eastAsiaTheme="minorEastAsia"/>
        </w:rPr>
        <w:sym w:font="Symbol" w:char="F071"/>
      </w:r>
      <w:r w:rsidRPr="00874CCE">
        <w:rPr>
          <w:rFonts w:eastAsiaTheme="minorEastAsia"/>
          <w:vertAlign w:val="subscript"/>
        </w:rPr>
        <w:t>max</w:t>
      </w:r>
      <w:r w:rsidRPr="00874CCE">
        <w:rPr>
          <w:rFonts w:eastAsiaTheme="minorEastAsia" w:hint="cs"/>
          <w:vertAlign w:val="subscript"/>
          <w:rtl/>
        </w:rPr>
        <w:t xml:space="preserve"> </w:t>
      </w:r>
      <w:r w:rsidRPr="00874CCE">
        <w:rPr>
          <w:rFonts w:eastAsiaTheme="minorEastAsia" w:hint="cs"/>
          <w:rtl/>
        </w:rPr>
        <w:t>و</w:t>
      </w:r>
      <w:r w:rsidR="000473A8" w:rsidRPr="00874CCE">
        <w:rPr>
          <w:rFonts w:eastAsiaTheme="minorEastAsia" w:hint="cs"/>
          <w:rtl/>
        </w:rPr>
        <w:t xml:space="preserve">تنتج عنه </w:t>
      </w:r>
      <w:r w:rsidRPr="00874CCE">
        <w:rPr>
          <w:rFonts w:eastAsiaTheme="minorEastAsia" w:hint="cs"/>
          <w:rtl/>
        </w:rPr>
        <w:t>أصغر زاوية ألفا.</w:t>
      </w:r>
    </w:p>
    <w:p w14:paraId="5AAF7B69" w14:textId="77777777" w:rsidR="00DB7CF8" w:rsidRPr="00874CCE" w:rsidRDefault="00DB7CF8" w:rsidP="00DB7CF8">
      <w:pPr>
        <w:rPr>
          <w:rtl/>
          <w:lang w:bidi="ar-EG"/>
        </w:rPr>
      </w:pPr>
      <w:r w:rsidRPr="00874CCE">
        <w:rPr>
          <w:rFonts w:hint="cs"/>
          <w:rtl/>
          <w:lang w:bidi="ar-EG"/>
        </w:rPr>
        <w:t>و</w:t>
      </w:r>
      <w:r w:rsidRPr="00874CCE">
        <w:rPr>
          <w:rtl/>
          <w:lang w:bidi="ar-EG"/>
        </w:rPr>
        <w:t xml:space="preserve">يمكن استخدام الطريقة التكرارية </w:t>
      </w:r>
      <w:r w:rsidRPr="00874CCE">
        <w:rPr>
          <w:rFonts w:hint="cs"/>
          <w:rtl/>
          <w:lang w:bidi="ar-EG"/>
        </w:rPr>
        <w:t>من باب الاحتياط</w:t>
      </w:r>
      <w:r w:rsidRPr="00874CCE">
        <w:rPr>
          <w:rtl/>
          <w:lang w:bidi="ar-EG"/>
        </w:rPr>
        <w:t xml:space="preserve"> إذا فشلت هذه الطر</w:t>
      </w:r>
      <w:r w:rsidRPr="00874CCE">
        <w:rPr>
          <w:rFonts w:hint="cs"/>
          <w:rtl/>
          <w:lang w:bidi="ar-EG"/>
        </w:rPr>
        <w:t>ائ</w:t>
      </w:r>
      <w:r w:rsidRPr="00874CCE">
        <w:rPr>
          <w:rtl/>
          <w:lang w:bidi="ar-EG"/>
        </w:rPr>
        <w:t xml:space="preserve">ق في </w:t>
      </w:r>
      <w:r w:rsidRPr="00874CCE">
        <w:rPr>
          <w:rFonts w:hint="cs"/>
          <w:rtl/>
          <w:lang w:bidi="ar-EG"/>
        </w:rPr>
        <w:t>اشتقاق</w:t>
      </w:r>
      <w:r w:rsidRPr="00874CCE">
        <w:rPr>
          <w:rtl/>
          <w:lang w:bidi="ar-EG"/>
        </w:rPr>
        <w:t xml:space="preserve"> حلول مناسبة للمعادلة </w:t>
      </w:r>
      <w:r w:rsidRPr="00874CCE">
        <w:rPr>
          <w:rFonts w:hint="cs"/>
          <w:rtl/>
          <w:lang w:bidi="ar-EG"/>
        </w:rPr>
        <w:t>التربيعية</w:t>
      </w:r>
      <w:r w:rsidRPr="00874CCE">
        <w:rPr>
          <w:rtl/>
          <w:lang w:bidi="ar-EG"/>
        </w:rPr>
        <w:t>، لكن المنهج المفضل هو التحليل</w:t>
      </w:r>
      <w:r w:rsidRPr="00874CCE">
        <w:rPr>
          <w:rFonts w:hint="cs"/>
          <w:rtl/>
          <w:lang w:bidi="ar-EG"/>
        </w:rPr>
        <w:t>.</w:t>
      </w:r>
    </w:p>
    <w:p w14:paraId="191E5B17" w14:textId="77777777" w:rsidR="00DB7CF8" w:rsidRPr="00874CCE" w:rsidRDefault="00DB7CF8" w:rsidP="00DB7CF8">
      <w:pPr>
        <w:pStyle w:val="Headingb"/>
        <w:rPr>
          <w:rtl/>
        </w:rPr>
      </w:pPr>
      <w:r w:rsidRPr="00874CCE">
        <w:rPr>
          <w:rFonts w:hint="cs"/>
          <w:rtl/>
          <w:lang w:bidi="ar-SY"/>
        </w:rPr>
        <w:t xml:space="preserve">الحساب التحليلي لزاوية </w:t>
      </w:r>
      <w:r w:rsidRPr="00874CCE">
        <w:rPr>
          <w:lang w:val="en-GB"/>
        </w:rPr>
        <w:sym w:font="Symbol" w:char="F062"/>
      </w:r>
    </w:p>
    <w:p w14:paraId="3C994311" w14:textId="77777777" w:rsidR="00DB7CF8" w:rsidRPr="00874CCE" w:rsidRDefault="00DB7CF8" w:rsidP="00DB7CF8">
      <w:pPr>
        <w:rPr>
          <w:rtl/>
          <w:lang w:bidi="ar-SY"/>
        </w:rPr>
      </w:pPr>
      <w:r w:rsidRPr="00874CCE">
        <w:rPr>
          <w:rtl/>
          <w:lang w:bidi="ar-SY"/>
        </w:rPr>
        <w:t xml:space="preserve">تُعرَّف زاوية بيتا بطريقة مماثلة </w:t>
      </w:r>
      <w:r w:rsidRPr="00874CCE">
        <w:rPr>
          <w:rFonts w:hint="cs"/>
          <w:rtl/>
          <w:lang w:bidi="ar-SY"/>
        </w:rPr>
        <w:t xml:space="preserve">لتعريف الزاوية </w:t>
      </w:r>
      <w:r w:rsidRPr="00874CCE">
        <w:rPr>
          <w:lang w:val="en-GB"/>
        </w:rPr>
        <w:sym w:font="Symbol" w:char="F061"/>
      </w:r>
      <w:r w:rsidRPr="00874CCE">
        <w:rPr>
          <w:rtl/>
          <w:lang w:bidi="ar-SY"/>
        </w:rPr>
        <w:t xml:space="preserve"> ولكنها </w:t>
      </w:r>
      <w:r w:rsidRPr="00874CCE">
        <w:rPr>
          <w:rFonts w:hint="cs"/>
          <w:rtl/>
          <w:lang w:bidi="ar-SY"/>
        </w:rPr>
        <w:t>تختصر</w:t>
      </w:r>
      <w:r w:rsidRPr="00874CCE">
        <w:rPr>
          <w:rtl/>
          <w:lang w:bidi="ar-SY"/>
        </w:rPr>
        <w:t xml:space="preserve"> </w:t>
      </w:r>
      <w:r w:rsidRPr="00874CCE">
        <w:rPr>
          <w:rFonts w:hint="cs"/>
          <w:rtl/>
          <w:lang w:bidi="ar-SY"/>
        </w:rPr>
        <w:t>عبر</w:t>
      </w:r>
      <w:r w:rsidRPr="00874CCE">
        <w:rPr>
          <w:rtl/>
          <w:lang w:bidi="ar-SY"/>
        </w:rPr>
        <w:t xml:space="preserve"> جميع المواقع الممكنة للساتل </w:t>
      </w:r>
      <w:r w:rsidRPr="00874CCE">
        <w:rPr>
          <w:lang w:bidi="ar-SY"/>
        </w:rPr>
        <w:t>non-GSO</w:t>
      </w:r>
      <w:r w:rsidRPr="00874CCE">
        <w:rPr>
          <w:rtl/>
          <w:lang w:bidi="ar-SY"/>
        </w:rPr>
        <w:t xml:space="preserve"> </w:t>
      </w:r>
      <w:r w:rsidRPr="00874CCE">
        <w:rPr>
          <w:rFonts w:hint="cs"/>
          <w:rtl/>
          <w:lang w:bidi="ar-SY"/>
        </w:rPr>
        <w:t>التي لها</w:t>
      </w:r>
      <w:r w:rsidRPr="00874CCE">
        <w:rPr>
          <w:rtl/>
          <w:lang w:bidi="ar-SY"/>
        </w:rPr>
        <w:t xml:space="preserve"> </w:t>
      </w:r>
      <w:r w:rsidRPr="00874CCE">
        <w:rPr>
          <w:rFonts w:hint="cs"/>
          <w:rtl/>
          <w:lang w:bidi="ar-SY"/>
        </w:rPr>
        <w:t>متجه نصف القطر</w:t>
      </w:r>
      <w:r w:rsidRPr="00874CCE">
        <w:rPr>
          <w:rtl/>
          <w:lang w:bidi="ar-SY"/>
        </w:rPr>
        <w:t xml:space="preserve"> </w:t>
      </w:r>
      <w:r w:rsidRPr="00874CCE">
        <w:rPr>
          <w:i/>
          <w:lang w:val="en-GB"/>
        </w:rPr>
        <w:t>R</w:t>
      </w:r>
      <w:r w:rsidRPr="00874CCE">
        <w:rPr>
          <w:i/>
          <w:vertAlign w:val="subscript"/>
          <w:lang w:val="en-GB"/>
        </w:rPr>
        <w:t>n</w:t>
      </w:r>
      <w:r w:rsidRPr="00874CCE">
        <w:rPr>
          <w:rtl/>
          <w:lang w:bidi="ar-SY"/>
        </w:rPr>
        <w:t xml:space="preserve"> وعند خط العرض </w:t>
      </w:r>
      <w:r w:rsidRPr="00874CCE">
        <w:rPr>
          <w:lang w:val="en-GB"/>
        </w:rPr>
        <w:t>=</w:t>
      </w:r>
      <w:r w:rsidRPr="00874CCE">
        <w:rPr>
          <w:rtl/>
          <w:lang w:bidi="ar-SY"/>
        </w:rPr>
        <w:t xml:space="preserve"> </w:t>
      </w:r>
      <w:proofErr w:type="spellStart"/>
      <w:r w:rsidRPr="00874CCE">
        <w:rPr>
          <w:i/>
          <w:iCs/>
          <w:lang w:bidi="ar-SY"/>
        </w:rPr>
        <w:t>lat</w:t>
      </w:r>
      <w:proofErr w:type="spellEnd"/>
      <w:r w:rsidRPr="00874CCE">
        <w:rPr>
          <w:rtl/>
          <w:lang w:bidi="ar-SY"/>
        </w:rPr>
        <w:t xml:space="preserve"> </w:t>
      </w:r>
      <w:r w:rsidRPr="00874CCE">
        <w:rPr>
          <w:rFonts w:hint="cs"/>
          <w:rtl/>
          <w:lang w:bidi="ar-SY"/>
        </w:rPr>
        <w:t>و</w:t>
      </w:r>
      <w:r w:rsidRPr="00874CCE">
        <w:rPr>
          <w:rtl/>
          <w:lang w:bidi="ar-SY"/>
        </w:rPr>
        <w:t>لكن خط الطول غير معروف،</w:t>
      </w:r>
      <w:r w:rsidRPr="00874CCE">
        <w:rPr>
          <w:rFonts w:hint="cs"/>
          <w:rtl/>
          <w:lang w:bidi="ar-SY"/>
        </w:rPr>
        <w:t xml:space="preserve"> وذلك</w:t>
      </w:r>
      <w:r w:rsidRPr="00874CCE">
        <w:rPr>
          <w:rtl/>
          <w:lang w:bidi="ar-SY"/>
        </w:rPr>
        <w:t xml:space="preserve"> بالنسبة </w:t>
      </w:r>
      <w:r w:rsidRPr="00874CCE">
        <w:rPr>
          <w:rFonts w:hint="cs"/>
          <w:rtl/>
          <w:lang w:bidi="ar-SY"/>
        </w:rPr>
        <w:t>لموقع</w:t>
      </w:r>
      <w:r w:rsidRPr="00874CCE">
        <w:rPr>
          <w:rtl/>
          <w:lang w:bidi="ar-SY"/>
        </w:rPr>
        <w:t xml:space="preserve"> معين </w:t>
      </w:r>
      <w:r w:rsidRPr="00874CCE">
        <w:rPr>
          <w:rFonts w:hint="cs"/>
          <w:rtl/>
          <w:lang w:bidi="ar-SY"/>
        </w:rPr>
        <w:t>ل</w:t>
      </w:r>
      <w:r w:rsidRPr="00874CCE">
        <w:rPr>
          <w:rtl/>
          <w:lang w:bidi="ar-SY"/>
        </w:rPr>
        <w:t xml:space="preserve">لساتل </w:t>
      </w:r>
      <w:r w:rsidRPr="00874CCE">
        <w:rPr>
          <w:lang w:bidi="ar-SY"/>
        </w:rPr>
        <w:t>GSO</w:t>
      </w:r>
      <w:r w:rsidRPr="00874CCE">
        <w:rPr>
          <w:rtl/>
          <w:lang w:bidi="ar-SY"/>
        </w:rPr>
        <w:t>.</w:t>
      </w:r>
    </w:p>
    <w:p w14:paraId="5EAEC87A" w14:textId="77777777" w:rsidR="00DB7CF8" w:rsidRPr="00874CCE" w:rsidRDefault="00DB7CF8" w:rsidP="00DB7CF8">
      <w:pPr>
        <w:rPr>
          <w:rtl/>
          <w:lang w:bidi="ar-SY"/>
        </w:rPr>
      </w:pPr>
      <w:r w:rsidRPr="00874CCE">
        <w:rPr>
          <w:rtl/>
          <w:lang w:bidi="ar-SY"/>
        </w:rPr>
        <w:lastRenderedPageBreak/>
        <w:t xml:space="preserve">تبدأ الطريقة التحليلية لحساب </w:t>
      </w:r>
      <w:r w:rsidRPr="00874CCE">
        <w:rPr>
          <w:lang w:val="en-GB"/>
        </w:rPr>
        <w:sym w:font="Symbol" w:char="F062"/>
      </w:r>
      <w:r w:rsidRPr="00874CCE">
        <w:rPr>
          <w:rFonts w:hint="cs"/>
          <w:rtl/>
          <w:lang w:bidi="ar-SY"/>
        </w:rPr>
        <w:t xml:space="preserve"> ب</w:t>
      </w:r>
      <w:r w:rsidRPr="00874CCE">
        <w:rPr>
          <w:rtl/>
          <w:lang w:bidi="ar-SY"/>
        </w:rPr>
        <w:t>المدخلين التاليين:</w:t>
      </w:r>
    </w:p>
    <w:p w14:paraId="724DE056" w14:textId="77777777" w:rsidR="00DB7CF8" w:rsidRPr="00874CCE" w:rsidRDefault="00DB7CF8" w:rsidP="00DB7CF8">
      <w:pPr>
        <w:ind w:firstLine="720"/>
        <w:rPr>
          <w:rtl/>
          <w:lang w:val="en-GB" w:bidi="ar-SY"/>
        </w:rPr>
      </w:pPr>
      <w:r w:rsidRPr="00874CCE">
        <w:rPr>
          <w:b/>
          <w:bCs/>
          <w:i/>
          <w:iCs/>
          <w:lang w:bidi="ar-SY"/>
        </w:rPr>
        <w:t>P</w:t>
      </w:r>
      <w:r w:rsidRPr="00874CCE">
        <w:rPr>
          <w:rtl/>
          <w:lang w:bidi="ar-SY"/>
        </w:rPr>
        <w:t xml:space="preserve"> = متجه </w:t>
      </w:r>
      <w:r w:rsidRPr="00874CCE">
        <w:rPr>
          <w:rFonts w:hint="cs"/>
          <w:rtl/>
          <w:lang w:bidi="ar-SY"/>
        </w:rPr>
        <w:t>موقع المحطة الأرضية</w:t>
      </w:r>
      <w:r w:rsidRPr="00874CCE">
        <w:rPr>
          <w:rtl/>
          <w:lang w:bidi="ar-SY"/>
        </w:rPr>
        <w:t xml:space="preserve"> </w:t>
      </w:r>
      <w:r w:rsidRPr="00874CCE">
        <w:rPr>
          <w:lang w:bidi="ar-SY"/>
        </w:rPr>
        <w:t xml:space="preserve">GSO </w:t>
      </w:r>
      <w:r w:rsidRPr="00874CCE">
        <w:rPr>
          <w:rtl/>
          <w:lang w:bidi="ar-SY"/>
        </w:rPr>
        <w:t xml:space="preserve">، عادةً </w:t>
      </w:r>
      <w:r w:rsidRPr="00874CCE">
        <w:rPr>
          <w:rFonts w:hint="cs"/>
          <w:rtl/>
          <w:lang w:bidi="ar-SY"/>
        </w:rPr>
        <w:t>بح</w:t>
      </w:r>
      <w:r w:rsidRPr="00874CCE">
        <w:rPr>
          <w:rtl/>
          <w:lang w:bidi="ar-SY"/>
        </w:rPr>
        <w:t xml:space="preserve">جم </w:t>
      </w:r>
      <w:r w:rsidRPr="00874CCE">
        <w:rPr>
          <w:i/>
          <w:lang w:val="en-GB"/>
        </w:rPr>
        <w:t>R</w:t>
      </w:r>
      <w:r w:rsidRPr="00874CCE">
        <w:rPr>
          <w:i/>
          <w:vertAlign w:val="subscript"/>
          <w:lang w:val="en-GB"/>
        </w:rPr>
        <w:t>p</w:t>
      </w:r>
      <w:r w:rsidRPr="00874CCE">
        <w:rPr>
          <w:rtl/>
          <w:lang w:bidi="ar-SY"/>
        </w:rPr>
        <w:t xml:space="preserve"> </w:t>
      </w:r>
      <w:r w:rsidRPr="00874CCE">
        <w:rPr>
          <w:lang w:val="en-GB"/>
        </w:rPr>
        <w:t>=</w:t>
      </w:r>
      <w:r w:rsidRPr="00874CCE">
        <w:rPr>
          <w:rtl/>
          <w:lang w:bidi="ar-SY"/>
        </w:rPr>
        <w:t xml:space="preserve"> نصف قطر الأرض </w:t>
      </w:r>
      <w:r w:rsidRPr="00874CCE">
        <w:rPr>
          <w:lang w:val="en-GB"/>
        </w:rPr>
        <w:t>=</w:t>
      </w:r>
      <w:r w:rsidRPr="00874CCE">
        <w:rPr>
          <w:rtl/>
          <w:lang w:bidi="ar-SY"/>
        </w:rPr>
        <w:t xml:space="preserve"> </w:t>
      </w:r>
      <w:r w:rsidRPr="00874CCE">
        <w:rPr>
          <w:i/>
          <w:lang w:val="en-GB"/>
        </w:rPr>
        <w:t>R</w:t>
      </w:r>
      <w:r w:rsidRPr="00874CCE">
        <w:rPr>
          <w:i/>
          <w:vertAlign w:val="subscript"/>
          <w:lang w:val="en-GB"/>
        </w:rPr>
        <w:t>e</w:t>
      </w:r>
    </w:p>
    <w:p w14:paraId="30A4324A" w14:textId="77777777" w:rsidR="00DB7CF8" w:rsidRPr="00874CCE" w:rsidRDefault="00DB7CF8" w:rsidP="00DB7CF8">
      <w:pPr>
        <w:ind w:firstLine="720"/>
        <w:rPr>
          <w:rtl/>
          <w:lang w:val="en-GB" w:bidi="ar-SY"/>
        </w:rPr>
      </w:pPr>
      <w:r w:rsidRPr="00874CCE">
        <w:rPr>
          <w:b/>
          <w:bCs/>
          <w:i/>
          <w:iCs/>
          <w:lang w:bidi="ar-SY"/>
        </w:rPr>
        <w:t>G</w:t>
      </w:r>
      <w:r w:rsidRPr="00874CCE">
        <w:rPr>
          <w:rtl/>
          <w:lang w:bidi="ar-SY"/>
        </w:rPr>
        <w:t xml:space="preserve"> = متجه موقع الساتل </w:t>
      </w:r>
      <w:r w:rsidRPr="00874CCE">
        <w:rPr>
          <w:lang w:bidi="ar-SY"/>
        </w:rPr>
        <w:t>GSO</w:t>
      </w:r>
      <w:r w:rsidRPr="00874CCE">
        <w:rPr>
          <w:rtl/>
          <w:lang w:bidi="ar-SY"/>
        </w:rPr>
        <w:t xml:space="preserve"> </w:t>
      </w:r>
      <w:r w:rsidRPr="00874CCE">
        <w:rPr>
          <w:rFonts w:hint="cs"/>
          <w:rtl/>
          <w:lang w:bidi="ar-SY"/>
        </w:rPr>
        <w:t>بحجم</w:t>
      </w:r>
      <w:r w:rsidRPr="00874CCE">
        <w:rPr>
          <w:rtl/>
          <w:lang w:bidi="ar-SY"/>
        </w:rPr>
        <w:t xml:space="preserve"> </w:t>
      </w:r>
      <w:proofErr w:type="spellStart"/>
      <w:r w:rsidRPr="00874CCE">
        <w:rPr>
          <w:i/>
          <w:lang w:val="en-GB"/>
        </w:rPr>
        <w:t>R</w:t>
      </w:r>
      <w:r w:rsidRPr="00874CCE">
        <w:rPr>
          <w:i/>
          <w:vertAlign w:val="subscript"/>
          <w:lang w:val="en-GB"/>
        </w:rPr>
        <w:t>g</w:t>
      </w:r>
      <w:proofErr w:type="spellEnd"/>
    </w:p>
    <w:p w14:paraId="2629FBDA" w14:textId="77777777" w:rsidR="00DB7CF8" w:rsidRPr="00874CCE" w:rsidRDefault="00DB7CF8" w:rsidP="00DB7CF8">
      <w:pPr>
        <w:rPr>
          <w:rtl/>
          <w:lang w:bidi="ar-SY"/>
        </w:rPr>
      </w:pPr>
      <w:r w:rsidRPr="00874CCE">
        <w:rPr>
          <w:rFonts w:hint="cs"/>
          <w:rtl/>
          <w:lang w:bidi="ar-SY"/>
        </w:rPr>
        <w:t>وهما يعرّفان</w:t>
      </w:r>
      <w:r w:rsidRPr="00874CCE">
        <w:rPr>
          <w:rtl/>
          <w:lang w:bidi="ar-SY"/>
        </w:rPr>
        <w:t xml:space="preserve"> على النحو التالي:</w:t>
      </w:r>
    </w:p>
    <w:p w14:paraId="33AFB22A" w14:textId="77777777" w:rsidR="00DB7CF8" w:rsidRPr="00874CCE" w:rsidRDefault="00DB7CF8" w:rsidP="00DB7CF8">
      <w:pPr>
        <w:spacing w:after="120" w:line="240" w:lineRule="auto"/>
        <w:jc w:val="center"/>
        <w:rPr>
          <w:lang w:val="en-GB"/>
        </w:rPr>
      </w:pPr>
      <m:oMathPara>
        <m:oMath>
          <m:r>
            <w:rPr>
              <w:rFonts w:ascii="Cambria Math" w:hAnsi="Cambria Math"/>
              <w:lang w:val="en-GB"/>
            </w:rPr>
            <m:t>P=</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e>
                </m:mr>
                <m:mr>
                  <m:e>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e>
                </m:mr>
                <m:mr>
                  <m:e>
                    <m:sSub>
                      <m:sSubPr>
                        <m:ctrlPr>
                          <w:rPr>
                            <w:rFonts w:ascii="Cambria Math" w:hAnsi="Cambria Math"/>
                            <w:i/>
                          </w:rPr>
                        </m:ctrlPr>
                      </m:sSubPr>
                      <m:e>
                        <m:r>
                          <w:rPr>
                            <w:rFonts w:ascii="Cambria Math" w:hAnsi="Cambria Math"/>
                            <w:lang w:val="en-GB"/>
                          </w:rPr>
                          <m:t>z</m:t>
                        </m:r>
                      </m:e>
                      <m:sub>
                        <m:r>
                          <w:rPr>
                            <w:rFonts w:ascii="Cambria Math" w:hAnsi="Cambria Math"/>
                            <w:lang w:val="en-GB"/>
                          </w:rPr>
                          <m:t>p</m:t>
                        </m:r>
                      </m:sub>
                    </m:sSub>
                  </m:e>
                </m:mr>
              </m:m>
            </m:e>
          </m:d>
        </m:oMath>
      </m:oMathPara>
    </w:p>
    <w:p w14:paraId="7652B22C" w14:textId="77777777" w:rsidR="00DB7CF8" w:rsidRPr="00874CCE" w:rsidRDefault="00DB7CF8" w:rsidP="00DB7CF8">
      <w:pPr>
        <w:spacing w:after="120" w:line="240" w:lineRule="auto"/>
        <w:jc w:val="center"/>
        <w:rPr>
          <w:rtl/>
          <w:lang w:val="en-GB"/>
        </w:rPr>
      </w:pPr>
      <m:oMathPara>
        <m:oMath>
          <m:r>
            <w:rPr>
              <w:rFonts w:ascii="Cambria Math" w:hAnsi="Cambria Math"/>
              <w:lang w:val="en-GB"/>
            </w:rPr>
            <m:t>G=</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GB"/>
                          </w:rPr>
                          <m:t>x</m:t>
                        </m:r>
                      </m:e>
                      <m:sub>
                        <m:r>
                          <w:rPr>
                            <w:rFonts w:ascii="Cambria Math" w:hAnsi="Cambria Math"/>
                            <w:lang w:val="en-GB"/>
                          </w:rPr>
                          <m:t>g</m:t>
                        </m:r>
                      </m:sub>
                    </m:sSub>
                  </m:e>
                </m:mr>
                <m:mr>
                  <m:e>
                    <m:sSub>
                      <m:sSubPr>
                        <m:ctrlPr>
                          <w:rPr>
                            <w:rFonts w:ascii="Cambria Math" w:hAnsi="Cambria Math"/>
                            <w:i/>
                          </w:rPr>
                        </m:ctrlPr>
                      </m:sSubPr>
                      <m:e>
                        <m:r>
                          <w:rPr>
                            <w:rFonts w:ascii="Cambria Math" w:hAnsi="Cambria Math"/>
                            <w:lang w:val="en-GB"/>
                          </w:rPr>
                          <m:t>y</m:t>
                        </m:r>
                      </m:e>
                      <m:sub>
                        <m:r>
                          <w:rPr>
                            <w:rFonts w:ascii="Cambria Math" w:hAnsi="Cambria Math"/>
                            <w:lang w:val="en-GB"/>
                          </w:rPr>
                          <m:t>g</m:t>
                        </m:r>
                      </m:sub>
                    </m:sSub>
                  </m:e>
                </m:mr>
                <m:mr>
                  <m:e>
                    <m:r>
                      <w:rPr>
                        <w:rFonts w:ascii="Cambria Math" w:hAnsi="Cambria Math"/>
                        <w:lang w:val="en-GB"/>
                      </w:rPr>
                      <m:t>0</m:t>
                    </m:r>
                  </m:e>
                </m:mr>
              </m:m>
            </m:e>
          </m:d>
        </m:oMath>
      </m:oMathPara>
    </w:p>
    <w:p w14:paraId="5D8A35AC" w14:textId="77777777" w:rsidR="00DB7CF8" w:rsidRPr="00874CCE" w:rsidRDefault="00DB7CF8" w:rsidP="00575AA4">
      <w:pPr>
        <w:rPr>
          <w:rtl/>
          <w:lang w:val="en-GB"/>
        </w:rPr>
      </w:pPr>
      <w:r w:rsidRPr="00874CCE">
        <w:rPr>
          <w:rFonts w:hint="cs"/>
          <w:rtl/>
          <w:lang w:val="en-GB"/>
        </w:rPr>
        <w:t>ثم يفترض:</w:t>
      </w:r>
    </w:p>
    <w:p w14:paraId="1A39F2B6" w14:textId="77777777" w:rsidR="00DB7CF8" w:rsidRPr="00874CCE" w:rsidRDefault="00DB7CF8" w:rsidP="00575AA4">
      <w:pPr>
        <w:rPr>
          <w:lang w:val="en-GB"/>
        </w:rPr>
      </w:pPr>
      <w:r w:rsidRPr="00874CCE">
        <w:rPr>
          <w:bCs/>
          <w:i/>
          <w:lang w:val="en-GB"/>
        </w:rPr>
        <w:t>N</w:t>
      </w:r>
      <w:r w:rsidRPr="00874CCE">
        <w:rPr>
          <w:rFonts w:hint="cs"/>
          <w:rtl/>
          <w:lang w:val="en-GB"/>
        </w:rPr>
        <w:t> </w:t>
      </w:r>
      <w:r w:rsidRPr="00874CCE">
        <w:rPr>
          <w:lang w:val="en-GB"/>
        </w:rPr>
        <w:t>=</w:t>
      </w:r>
      <w:r w:rsidRPr="00874CCE">
        <w:rPr>
          <w:rFonts w:hint="cs"/>
          <w:rtl/>
          <w:lang w:val="en-GB"/>
        </w:rPr>
        <w:t> </w:t>
      </w:r>
      <w:r w:rsidRPr="00874CCE">
        <w:rPr>
          <w:rtl/>
          <w:lang w:bidi="ar-SY"/>
        </w:rPr>
        <w:t xml:space="preserve">متجه موقع الساتل </w:t>
      </w:r>
      <w:r w:rsidRPr="00874CCE">
        <w:rPr>
          <w:lang w:bidi="ar-SY"/>
        </w:rPr>
        <w:t>non-GSO</w:t>
      </w:r>
      <w:r w:rsidRPr="00874CCE">
        <w:rPr>
          <w:rtl/>
          <w:lang w:bidi="ar-SY"/>
        </w:rPr>
        <w:t xml:space="preserve"> عند خط العرض </w:t>
      </w:r>
      <w:r w:rsidRPr="00874CCE">
        <w:rPr>
          <w:lang w:val="en-GB"/>
        </w:rPr>
        <w:t>=</w:t>
      </w:r>
      <w:r w:rsidRPr="00874CCE">
        <w:rPr>
          <w:rtl/>
          <w:lang w:bidi="ar-SY"/>
        </w:rPr>
        <w:t xml:space="preserve"> </w:t>
      </w:r>
      <w:proofErr w:type="spellStart"/>
      <w:r w:rsidRPr="00874CCE">
        <w:rPr>
          <w:i/>
          <w:lang w:val="en-GB"/>
        </w:rPr>
        <w:t>lat</w:t>
      </w:r>
      <w:proofErr w:type="spellEnd"/>
      <w:r w:rsidRPr="00874CCE">
        <w:rPr>
          <w:rtl/>
          <w:lang w:bidi="ar-SY"/>
        </w:rPr>
        <w:t xml:space="preserve"> والزاوية</w:t>
      </w:r>
      <w:r w:rsidRPr="00874CCE">
        <w:rPr>
          <w:rFonts w:hint="cs"/>
          <w:rtl/>
          <w:lang w:bidi="ar-SY"/>
        </w:rPr>
        <w:t xml:space="preserve"> </w:t>
      </w:r>
      <w:r w:rsidRPr="00874CCE">
        <w:rPr>
          <w:lang w:val="en-GB"/>
        </w:rPr>
        <w:sym w:font="Symbol" w:char="F071"/>
      </w:r>
      <w:r w:rsidRPr="00874CCE">
        <w:rPr>
          <w:rtl/>
          <w:lang w:bidi="ar-SY"/>
        </w:rPr>
        <w:t xml:space="preserve"> ونصف قطر المدار</w:t>
      </w:r>
      <w:r w:rsidRPr="00874CCE">
        <w:rPr>
          <w:rFonts w:hint="cs"/>
          <w:rtl/>
          <w:lang w:bidi="ar-SY"/>
        </w:rPr>
        <w:t xml:space="preserve"> </w:t>
      </w:r>
      <w:r w:rsidRPr="00874CCE">
        <w:rPr>
          <w:lang w:bidi="ar-SY"/>
        </w:rPr>
        <w:t>GSO</w:t>
      </w:r>
      <w:r w:rsidRPr="00874CCE">
        <w:rPr>
          <w:rFonts w:hint="cs"/>
          <w:rtl/>
          <w:lang w:bidi="ar-SY"/>
        </w:rPr>
        <w:t>،</w:t>
      </w:r>
      <w:r w:rsidRPr="00874CCE">
        <w:rPr>
          <w:rtl/>
          <w:lang w:bidi="ar-SY"/>
        </w:rPr>
        <w:t xml:space="preserve"> </w:t>
      </w:r>
      <w:r w:rsidRPr="00874CCE">
        <w:rPr>
          <w:i/>
          <w:lang w:val="en-GB"/>
        </w:rPr>
        <w:t>R</w:t>
      </w:r>
      <w:r w:rsidRPr="00874CCE">
        <w:rPr>
          <w:i/>
          <w:vertAlign w:val="subscript"/>
          <w:lang w:val="en-GB"/>
        </w:rPr>
        <w:t>n</w:t>
      </w:r>
      <w:r w:rsidRPr="00874CCE">
        <w:rPr>
          <w:rFonts w:hint="cs"/>
          <w:rtl/>
          <w:lang w:val="en-GB"/>
        </w:rPr>
        <w:t>:</w:t>
      </w:r>
    </w:p>
    <w:p w14:paraId="3C20E0D2" w14:textId="77777777" w:rsidR="00DB7CF8" w:rsidRPr="00874CCE" w:rsidRDefault="00DB7CF8" w:rsidP="00DB7CF8">
      <w:pPr>
        <w:tabs>
          <w:tab w:val="left" w:pos="0"/>
          <w:tab w:val="left" w:pos="794"/>
          <w:tab w:val="center" w:pos="4819"/>
          <w:tab w:val="right" w:pos="9638"/>
        </w:tabs>
        <w:spacing w:after="120" w:line="240" w:lineRule="auto"/>
        <w:jc w:val="center"/>
        <w:rPr>
          <w:lang w:val="en-GB"/>
        </w:rPr>
      </w:pPr>
      <m:oMathPara>
        <m:oMath>
          <m:r>
            <w:rPr>
              <w:rFonts w:ascii="Cambria Math" w:hAnsi="Cambria Math"/>
              <w:lang w:val="en-GB"/>
            </w:rPr>
            <m:t>N=</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func>
                      <m:funcPr>
                        <m:ctrlPr>
                          <w:rPr>
                            <w:rFonts w:ascii="Cambria Math" w:hAnsi="Cambria Math"/>
                            <w:i/>
                          </w:rPr>
                        </m:ctrlPr>
                      </m:funcPr>
                      <m:fName>
                        <m:r>
                          <m:rPr>
                            <m:sty m:val="p"/>
                          </m:rPr>
                          <w:rPr>
                            <w:rFonts w:ascii="Cambria Math" w:hAnsi="Cambria Math"/>
                            <w:lang w:val="en-GB"/>
                          </w:rPr>
                          <m:t>cos</m:t>
                        </m:r>
                      </m:fName>
                      <m:e>
                        <m:r>
                          <w:rPr>
                            <w:rFonts w:ascii="Cambria Math" w:hAnsi="Cambria Math"/>
                            <w:lang w:val="en-GB"/>
                          </w:rPr>
                          <m:t>lat</m:t>
                        </m:r>
                      </m:e>
                    </m:func>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lang w:val="en-GB"/>
                          </w:rPr>
                          <m:t>θ</m:t>
                        </m:r>
                      </m:e>
                    </m:func>
                  </m:e>
                </m:mr>
                <m:mr>
                  <m:e>
                    <m:func>
                      <m:funcPr>
                        <m:ctrlPr>
                          <w:rPr>
                            <w:rFonts w:ascii="Cambria Math" w:hAnsi="Cambria Math"/>
                            <w:i/>
                          </w:rPr>
                        </m:ctrlPr>
                      </m:funcPr>
                      <m:fName>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r>
                          <m:rPr>
                            <m:sty m:val="p"/>
                          </m:rPr>
                          <w:rPr>
                            <w:rFonts w:ascii="Cambria Math" w:hAnsi="Cambria Math"/>
                            <w:lang w:val="en-GB"/>
                          </w:rPr>
                          <m:t xml:space="preserve"> </m:t>
                        </m:r>
                        <m:func>
                          <m:funcPr>
                            <m:ctrlPr>
                              <w:rPr>
                                <w:rFonts w:ascii="Cambria Math" w:hAnsi="Cambria Math"/>
                                <w:i/>
                              </w:rPr>
                            </m:ctrlPr>
                          </m:funcPr>
                          <m:fName>
                            <m:r>
                              <m:rPr>
                                <m:sty m:val="p"/>
                              </m:rPr>
                              <w:rPr>
                                <w:rFonts w:ascii="Cambria Math" w:hAnsi="Cambria Math"/>
                                <w:lang w:val="en-GB"/>
                              </w:rPr>
                              <m:t>cos</m:t>
                            </m:r>
                          </m:fName>
                          <m:e>
                            <m:r>
                              <w:rPr>
                                <w:rFonts w:ascii="Cambria Math" w:hAnsi="Cambria Math"/>
                                <w:lang w:val="en-GB"/>
                              </w:rPr>
                              <m:t>lat</m:t>
                            </m:r>
                          </m:e>
                        </m:func>
                        <m:r>
                          <m:rPr>
                            <m:sty m:val="p"/>
                          </m:rPr>
                          <w:rPr>
                            <w:rFonts w:ascii="Cambria Math" w:hAnsi="Cambria Math"/>
                            <w:lang w:val="en-GB"/>
                          </w:rPr>
                          <m:t>sin</m:t>
                        </m:r>
                      </m:fName>
                      <m:e>
                        <m:r>
                          <m:rPr>
                            <m:sty m:val="p"/>
                          </m:rPr>
                          <w:rPr>
                            <w:rFonts w:ascii="Cambria Math" w:hAnsi="Cambria Math"/>
                            <w:lang w:val="en-GB"/>
                          </w:rPr>
                          <m:t>θ</m:t>
                        </m:r>
                      </m:e>
                    </m:func>
                  </m:e>
                </m:mr>
                <m:mr>
                  <m:e>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func>
                      <m:funcPr>
                        <m:ctrlPr>
                          <w:rPr>
                            <w:rFonts w:ascii="Cambria Math" w:hAnsi="Cambria Math"/>
                            <w:i/>
                          </w:rPr>
                        </m:ctrlPr>
                      </m:funcPr>
                      <m:fName>
                        <m:r>
                          <m:rPr>
                            <m:sty m:val="p"/>
                          </m:rPr>
                          <w:rPr>
                            <w:rFonts w:ascii="Cambria Math" w:hAnsi="Cambria Math"/>
                            <w:lang w:val="en-GB"/>
                          </w:rPr>
                          <m:t>sin</m:t>
                        </m:r>
                      </m:fName>
                      <m:e>
                        <m:r>
                          <w:rPr>
                            <w:rFonts w:ascii="Cambria Math" w:hAnsi="Cambria Math"/>
                            <w:lang w:val="en-GB"/>
                          </w:rPr>
                          <m:t>lat</m:t>
                        </m:r>
                      </m:e>
                    </m:func>
                  </m:e>
                </m:mr>
              </m:m>
            </m:e>
          </m:d>
        </m:oMath>
      </m:oMathPara>
    </w:p>
    <w:p w14:paraId="545DB4AD" w14:textId="77777777" w:rsidR="00DB7CF8" w:rsidRPr="00874CCE" w:rsidRDefault="00DB7CF8" w:rsidP="00DB7CF8">
      <w:pPr>
        <w:rPr>
          <w:rtl/>
          <w:lang w:val="en-GB" w:bidi="ar-SY"/>
        </w:rPr>
      </w:pPr>
      <w:r w:rsidRPr="00874CCE">
        <w:rPr>
          <w:rFonts w:hint="cs"/>
          <w:rtl/>
          <w:lang w:bidi="ar-SY"/>
        </w:rPr>
        <w:t xml:space="preserve">عندئذ </w:t>
      </w:r>
      <w:r w:rsidRPr="00874CCE">
        <w:rPr>
          <w:lang w:val="en-GB"/>
        </w:rPr>
        <w:sym w:font="Symbol" w:char="F062"/>
      </w:r>
      <w:r w:rsidRPr="00874CCE">
        <w:rPr>
          <w:rFonts w:hint="cs"/>
          <w:rtl/>
          <w:lang w:bidi="ar-SY"/>
        </w:rPr>
        <w:t xml:space="preserve"> هي</w:t>
      </w:r>
      <w:r w:rsidRPr="00874CCE">
        <w:rPr>
          <w:rtl/>
          <w:lang w:bidi="ar-SY"/>
        </w:rPr>
        <w:t xml:space="preserve"> الحد الأدنى </w:t>
      </w:r>
      <w:r w:rsidRPr="00874CCE">
        <w:rPr>
          <w:rFonts w:hint="cs"/>
          <w:rtl/>
          <w:lang w:bidi="ar-SY"/>
        </w:rPr>
        <w:t xml:space="preserve">عبر جميع قيم </w:t>
      </w:r>
      <w:r w:rsidRPr="00874CCE">
        <w:rPr>
          <w:iCs/>
          <w:lang w:val="en-GB"/>
        </w:rPr>
        <w:sym w:font="Symbol" w:char="F071"/>
      </w:r>
      <w:r w:rsidRPr="00874CCE">
        <w:rPr>
          <w:rtl/>
          <w:lang w:bidi="ar-SY"/>
        </w:rPr>
        <w:t xml:space="preserve"> </w:t>
      </w:r>
      <w:r w:rsidRPr="00874CCE">
        <w:rPr>
          <w:rFonts w:hint="cs"/>
          <w:rtl/>
          <w:lang w:bidi="ar-SY"/>
        </w:rPr>
        <w:t xml:space="preserve">للزاوية </w:t>
      </w:r>
      <w:r w:rsidRPr="00874CCE">
        <w:rPr>
          <w:rtl/>
          <w:lang w:bidi="ar-SY"/>
        </w:rPr>
        <w:t xml:space="preserve">بين </w:t>
      </w:r>
      <w:r w:rsidRPr="00874CCE">
        <w:rPr>
          <w:rFonts w:hint="cs"/>
          <w:rtl/>
          <w:lang w:bidi="ar-SY"/>
        </w:rPr>
        <w:t>الخطين</w:t>
      </w:r>
      <w:r w:rsidRPr="00874CCE">
        <w:rPr>
          <w:rtl/>
          <w:lang w:bidi="ar-SY"/>
        </w:rPr>
        <w:t xml:space="preserve"> </w:t>
      </w:r>
      <w:r w:rsidRPr="00874CCE">
        <w:rPr>
          <w:i/>
          <w:iCs/>
          <w:lang w:bidi="ar-SY"/>
        </w:rPr>
        <w:t>PN</w:t>
      </w:r>
      <w:r w:rsidRPr="00874CCE">
        <w:rPr>
          <w:rtl/>
          <w:lang w:bidi="ar-SY"/>
        </w:rPr>
        <w:t xml:space="preserve"> و</w:t>
      </w:r>
      <w:r w:rsidRPr="00874CCE">
        <w:rPr>
          <w:i/>
          <w:iCs/>
          <w:lang w:bidi="ar-SY"/>
        </w:rPr>
        <w:t>PG</w:t>
      </w:r>
      <w:r w:rsidRPr="00874CCE">
        <w:rPr>
          <w:rtl/>
          <w:lang w:bidi="ar-SY"/>
        </w:rPr>
        <w:t xml:space="preserve"> حيث:</w:t>
      </w:r>
    </w:p>
    <w:p w14:paraId="29E92944" w14:textId="77777777" w:rsidR="00DB7CF8" w:rsidRPr="00874CCE" w:rsidRDefault="00DB7CF8" w:rsidP="00DB7CF8">
      <w:pPr>
        <w:tabs>
          <w:tab w:val="left" w:pos="0"/>
          <w:tab w:val="left" w:pos="794"/>
          <w:tab w:val="center" w:pos="4819"/>
          <w:tab w:val="right" w:pos="9638"/>
        </w:tabs>
        <w:spacing w:after="120" w:line="240" w:lineRule="auto"/>
        <w:jc w:val="center"/>
        <w:rPr>
          <w:rtl/>
          <w:lang w:bidi="ar-SY"/>
        </w:rPr>
      </w:pPr>
      <m:oMathPara>
        <m:oMath>
          <m:r>
            <w:rPr>
              <w:rFonts w:ascii="Cambria Math" w:hAnsi="Cambria Math"/>
              <w:lang w:val="en-GB"/>
            </w:rPr>
            <m:t>PN=</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func>
                      <m:funcPr>
                        <m:ctrlPr>
                          <w:rPr>
                            <w:rFonts w:ascii="Cambria Math" w:hAnsi="Cambria Math"/>
                            <w:i/>
                          </w:rPr>
                        </m:ctrlPr>
                      </m:funcPr>
                      <m:fName>
                        <m:r>
                          <m:rPr>
                            <m:sty m:val="p"/>
                          </m:rPr>
                          <w:rPr>
                            <w:rFonts w:ascii="Cambria Math" w:hAnsi="Cambria Math"/>
                            <w:lang w:val="en-GB"/>
                          </w:rPr>
                          <m:t>cos</m:t>
                        </m:r>
                      </m:fName>
                      <m:e>
                        <m:r>
                          <w:rPr>
                            <w:rFonts w:ascii="Cambria Math" w:hAnsi="Cambria Math"/>
                            <w:lang w:val="en-GB"/>
                          </w:rPr>
                          <m:t>lat</m:t>
                        </m:r>
                      </m:e>
                    </m:func>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lang w:val="en-GB"/>
                          </w:rPr>
                          <m:t>θ</m:t>
                        </m:r>
                      </m:e>
                    </m:func>
                    <m:r>
                      <w:rPr>
                        <w:rFonts w:ascii="Cambria Math" w:hAnsi="Cambria Math"/>
                        <w:lang w:val="en-GB"/>
                      </w:rPr>
                      <m:t>-</m:t>
                    </m:r>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e>
                </m:mr>
                <m:mr>
                  <m:e>
                    <m:func>
                      <m:funcPr>
                        <m:ctrlPr>
                          <w:rPr>
                            <w:rFonts w:ascii="Cambria Math" w:hAnsi="Cambria Math"/>
                            <w:i/>
                          </w:rPr>
                        </m:ctrlPr>
                      </m:funcPr>
                      <m:fName>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r>
                          <m:rPr>
                            <m:sty m:val="p"/>
                          </m:rPr>
                          <w:rPr>
                            <w:rFonts w:ascii="Cambria Math" w:hAnsi="Cambria Math"/>
                            <w:lang w:val="en-GB"/>
                          </w:rPr>
                          <m:t xml:space="preserve"> </m:t>
                        </m:r>
                        <m:func>
                          <m:funcPr>
                            <m:ctrlPr>
                              <w:rPr>
                                <w:rFonts w:ascii="Cambria Math" w:hAnsi="Cambria Math"/>
                                <w:i/>
                              </w:rPr>
                            </m:ctrlPr>
                          </m:funcPr>
                          <m:fName>
                            <m:r>
                              <m:rPr>
                                <m:sty m:val="p"/>
                              </m:rPr>
                              <w:rPr>
                                <w:rFonts w:ascii="Cambria Math" w:hAnsi="Cambria Math"/>
                                <w:lang w:val="en-GB"/>
                              </w:rPr>
                              <m:t>cos</m:t>
                            </m:r>
                          </m:fName>
                          <m:e>
                            <m:r>
                              <w:rPr>
                                <w:rFonts w:ascii="Cambria Math" w:hAnsi="Cambria Math"/>
                                <w:lang w:val="en-GB"/>
                              </w:rPr>
                              <m:t>lat</m:t>
                            </m:r>
                          </m:e>
                        </m:func>
                        <m:r>
                          <m:rPr>
                            <m:sty m:val="p"/>
                          </m:rPr>
                          <w:rPr>
                            <w:rFonts w:ascii="Cambria Math" w:hAnsi="Cambria Math"/>
                            <w:lang w:val="en-GB"/>
                          </w:rPr>
                          <m:t>sin</m:t>
                        </m:r>
                      </m:fName>
                      <m:e>
                        <m:r>
                          <m:rPr>
                            <m:sty m:val="p"/>
                          </m:rPr>
                          <w:rPr>
                            <w:rFonts w:ascii="Cambria Math" w:hAnsi="Cambria Math"/>
                            <w:lang w:val="en-GB"/>
                          </w:rPr>
                          <m:t>θ</m:t>
                        </m:r>
                      </m:e>
                    </m:func>
                    <m:r>
                      <w:rPr>
                        <w:rFonts w:ascii="Cambria Math" w:hAnsi="Cambria Math"/>
                        <w:lang w:val="en-GB"/>
                      </w:rPr>
                      <m:t>-</m:t>
                    </m:r>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e>
                </m:mr>
                <m:mr>
                  <m:e>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func>
                      <m:funcPr>
                        <m:ctrlPr>
                          <w:rPr>
                            <w:rFonts w:ascii="Cambria Math" w:hAnsi="Cambria Math"/>
                            <w:i/>
                          </w:rPr>
                        </m:ctrlPr>
                      </m:funcPr>
                      <m:fName>
                        <m:r>
                          <m:rPr>
                            <m:sty m:val="p"/>
                          </m:rPr>
                          <w:rPr>
                            <w:rFonts w:ascii="Cambria Math" w:hAnsi="Cambria Math"/>
                            <w:lang w:val="en-GB"/>
                          </w:rPr>
                          <m:t>sin</m:t>
                        </m:r>
                      </m:fName>
                      <m:e>
                        <m:r>
                          <w:rPr>
                            <w:rFonts w:ascii="Cambria Math" w:hAnsi="Cambria Math"/>
                            <w:lang w:val="en-GB"/>
                          </w:rPr>
                          <m:t>lat</m:t>
                        </m:r>
                      </m:e>
                    </m:func>
                    <m:r>
                      <w:rPr>
                        <w:rFonts w:ascii="Cambria Math" w:hAnsi="Cambria Math"/>
                        <w:lang w:val="en-GB"/>
                      </w:rPr>
                      <m:t>-</m:t>
                    </m:r>
                    <m:sSub>
                      <m:sSubPr>
                        <m:ctrlPr>
                          <w:rPr>
                            <w:rFonts w:ascii="Cambria Math" w:hAnsi="Cambria Math"/>
                            <w:i/>
                          </w:rPr>
                        </m:ctrlPr>
                      </m:sSubPr>
                      <m:e>
                        <m:r>
                          <w:rPr>
                            <w:rFonts w:ascii="Cambria Math" w:hAnsi="Cambria Math"/>
                            <w:lang w:val="en-GB"/>
                          </w:rPr>
                          <m:t>z</m:t>
                        </m:r>
                      </m:e>
                      <m:sub>
                        <m:r>
                          <w:rPr>
                            <w:rFonts w:ascii="Cambria Math" w:hAnsi="Cambria Math"/>
                            <w:lang w:val="en-GB"/>
                          </w:rPr>
                          <m:t>p</m:t>
                        </m:r>
                      </m:sub>
                    </m:sSub>
                  </m:e>
                </m:mr>
              </m:m>
            </m:e>
          </m:d>
        </m:oMath>
      </m:oMathPara>
    </w:p>
    <w:p w14:paraId="70E0D610" w14:textId="77777777" w:rsidR="00DB7CF8" w:rsidRPr="00874CCE" w:rsidRDefault="00DB7CF8" w:rsidP="00DB7CF8">
      <w:pPr>
        <w:tabs>
          <w:tab w:val="left" w:pos="0"/>
          <w:tab w:val="left" w:pos="794"/>
          <w:tab w:val="center" w:pos="4819"/>
          <w:tab w:val="right" w:pos="9638"/>
        </w:tabs>
        <w:spacing w:after="120" w:line="240" w:lineRule="auto"/>
        <w:jc w:val="center"/>
        <w:rPr>
          <w:lang w:val="en-GB"/>
        </w:rPr>
      </w:pPr>
      <m:oMathPara>
        <m:oMath>
          <m:r>
            <w:rPr>
              <w:rFonts w:ascii="Cambria Math" w:hAnsi="Cambria Math"/>
              <w:lang w:val="en-GB"/>
            </w:rPr>
            <m:t>PG=</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lang w:val="en-GB"/>
                          </w:rPr>
                          <m:t>x</m:t>
                        </m:r>
                      </m:e>
                      <m:sub>
                        <m:r>
                          <w:rPr>
                            <w:rFonts w:ascii="Cambria Math" w:hAnsi="Cambria Math"/>
                            <w:lang w:val="en-GB"/>
                          </w:rPr>
                          <m:t>g</m:t>
                        </m:r>
                      </m:sub>
                    </m:sSub>
                    <m:r>
                      <w:rPr>
                        <w:rFonts w:ascii="Cambria Math" w:hAnsi="Cambria Math"/>
                        <w:lang w:val="en-GB"/>
                      </w:rPr>
                      <m:t>-</m:t>
                    </m:r>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e>
                </m:mr>
                <m:mr>
                  <m:e>
                    <m:sSub>
                      <m:sSubPr>
                        <m:ctrlPr>
                          <w:rPr>
                            <w:rFonts w:ascii="Cambria Math" w:hAnsi="Cambria Math"/>
                            <w:i/>
                          </w:rPr>
                        </m:ctrlPr>
                      </m:sSubPr>
                      <m:e>
                        <m:r>
                          <w:rPr>
                            <w:rFonts w:ascii="Cambria Math" w:hAnsi="Cambria Math"/>
                            <w:lang w:val="en-GB"/>
                          </w:rPr>
                          <m:t>y</m:t>
                        </m:r>
                      </m:e>
                      <m:sub>
                        <m:r>
                          <w:rPr>
                            <w:rFonts w:ascii="Cambria Math" w:hAnsi="Cambria Math"/>
                            <w:lang w:val="en-GB"/>
                          </w:rPr>
                          <m:t>g</m:t>
                        </m:r>
                      </m:sub>
                    </m:sSub>
                    <m:r>
                      <w:rPr>
                        <w:rFonts w:ascii="Cambria Math" w:hAnsi="Cambria Math"/>
                        <w:lang w:val="en-GB"/>
                      </w:rPr>
                      <m:t>-</m:t>
                    </m:r>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e>
                </m:mr>
                <m:mr>
                  <m:e>
                    <m:r>
                      <w:rPr>
                        <w:rFonts w:ascii="Cambria Math" w:hAnsi="Cambria Math"/>
                        <w:lang w:val="en-GB"/>
                      </w:rPr>
                      <m:t>-</m:t>
                    </m:r>
                    <m:sSub>
                      <m:sSubPr>
                        <m:ctrlPr>
                          <w:rPr>
                            <w:rFonts w:ascii="Cambria Math" w:hAnsi="Cambria Math"/>
                            <w:i/>
                          </w:rPr>
                        </m:ctrlPr>
                      </m:sSubPr>
                      <m:e>
                        <m:r>
                          <w:rPr>
                            <w:rFonts w:ascii="Cambria Math" w:hAnsi="Cambria Math"/>
                            <w:lang w:val="en-GB"/>
                          </w:rPr>
                          <m:t>z</m:t>
                        </m:r>
                      </m:e>
                      <m:sub>
                        <m:r>
                          <w:rPr>
                            <w:rFonts w:ascii="Cambria Math" w:hAnsi="Cambria Math"/>
                            <w:lang w:val="en-GB"/>
                          </w:rPr>
                          <m:t>p</m:t>
                        </m:r>
                      </m:sub>
                    </m:sSub>
                  </m:e>
                </m:mr>
              </m:m>
            </m:e>
          </m:d>
        </m:oMath>
      </m:oMathPara>
    </w:p>
    <w:p w14:paraId="7C812523" w14:textId="77777777" w:rsidR="00DB7CF8" w:rsidRPr="00874CCE" w:rsidRDefault="00DB7CF8" w:rsidP="00DB7CF8">
      <w:pPr>
        <w:rPr>
          <w:lang w:val="en-GB" w:bidi="ar-SY"/>
        </w:rPr>
      </w:pPr>
      <w:r w:rsidRPr="00874CCE">
        <w:rPr>
          <w:rtl/>
          <w:lang w:bidi="ar-SY"/>
        </w:rPr>
        <w:t xml:space="preserve">ويمكن حساب ذلك باستخدام </w:t>
      </w:r>
      <w:r w:rsidRPr="00874CCE">
        <w:rPr>
          <w:rFonts w:hint="cs"/>
          <w:rtl/>
          <w:lang w:bidi="ar-SY"/>
        </w:rPr>
        <w:t>ال</w:t>
      </w:r>
      <w:r w:rsidRPr="00874CCE">
        <w:rPr>
          <w:rtl/>
          <w:lang w:bidi="ar-SY"/>
        </w:rPr>
        <w:t xml:space="preserve">نهج </w:t>
      </w:r>
      <w:r w:rsidRPr="00874CCE">
        <w:rPr>
          <w:rFonts w:hint="cs"/>
          <w:rtl/>
          <w:lang w:bidi="ar-SY"/>
        </w:rPr>
        <w:t>ال</w:t>
      </w:r>
      <w:r w:rsidRPr="00874CCE">
        <w:rPr>
          <w:rtl/>
          <w:lang w:bidi="ar-SY"/>
        </w:rPr>
        <w:t xml:space="preserve">مماثل أعلاه، مع </w:t>
      </w:r>
      <w:r w:rsidRPr="00874CCE">
        <w:rPr>
          <w:rFonts w:hint="cs"/>
          <w:rtl/>
          <w:lang w:bidi="ar-SY"/>
        </w:rPr>
        <w:t>دالّتي</w:t>
      </w:r>
      <w:r w:rsidRPr="00874CCE">
        <w:rPr>
          <w:i/>
          <w:lang w:val="en-GB"/>
        </w:rPr>
        <w:t>f</w:t>
      </w:r>
      <w:r w:rsidRPr="00874CCE">
        <w:rPr>
          <w:lang w:val="en-GB"/>
        </w:rPr>
        <w:t xml:space="preserve"> </w:t>
      </w:r>
      <w:r w:rsidRPr="00874CCE">
        <w:rPr>
          <w:rFonts w:hint="cs"/>
          <w:rtl/>
          <w:lang w:bidi="ar-SY"/>
        </w:rPr>
        <w:t xml:space="preserve"> </w:t>
      </w:r>
      <w:r w:rsidRPr="00874CCE">
        <w:rPr>
          <w:rtl/>
          <w:lang w:bidi="ar-SY"/>
        </w:rPr>
        <w:t>و</w:t>
      </w:r>
      <w:r w:rsidRPr="00874CCE">
        <w:rPr>
          <w:i/>
          <w:lang w:val="en-GB"/>
        </w:rPr>
        <w:t>g</w:t>
      </w:r>
      <w:r w:rsidRPr="00874CCE">
        <w:rPr>
          <w:i/>
          <w:vertAlign w:val="subscript"/>
          <w:lang w:val="en-GB"/>
        </w:rPr>
        <w:t>r</w:t>
      </w:r>
      <w:r w:rsidRPr="00874CCE">
        <w:rPr>
          <w:rtl/>
          <w:lang w:bidi="ar-SY"/>
        </w:rPr>
        <w:t>:</w:t>
      </w:r>
    </w:p>
    <w:p w14:paraId="017A9D57" w14:textId="77777777" w:rsidR="00DB7CF8" w:rsidRPr="00874CCE" w:rsidRDefault="00DB7CF8" w:rsidP="00DB7CF8">
      <w:pPr>
        <w:tabs>
          <w:tab w:val="left" w:pos="0"/>
          <w:tab w:val="left" w:pos="794"/>
          <w:tab w:val="center" w:pos="4819"/>
          <w:tab w:val="right" w:pos="9638"/>
        </w:tabs>
        <w:spacing w:after="120" w:line="240" w:lineRule="auto"/>
        <w:jc w:val="center"/>
        <w:rPr>
          <w:lang w:val="en-GB"/>
        </w:rPr>
      </w:pPr>
      <m:oMathPara>
        <m:oMath>
          <m:r>
            <w:rPr>
              <w:rFonts w:ascii="Cambria Math" w:hAnsi="Cambria Math"/>
              <w:lang w:val="en-GB"/>
            </w:rPr>
            <m:t>f=A+B</m:t>
          </m:r>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lang w:val="en-GB"/>
                </w:rPr>
                <m:t>θ</m:t>
              </m:r>
              <m:r>
                <w:rPr>
                  <w:rFonts w:ascii="Cambria Math" w:hAnsi="Cambria Math"/>
                  <w:lang w:val="en-GB"/>
                </w:rPr>
                <m:t>+C</m:t>
              </m:r>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lang w:val="en-GB"/>
                    </w:rPr>
                    <m:t>θ</m:t>
                  </m:r>
                </m:e>
              </m:func>
            </m:e>
          </m:func>
        </m:oMath>
      </m:oMathPara>
    </w:p>
    <w:p w14:paraId="57F2BC31" w14:textId="77777777" w:rsidR="00DB7CF8" w:rsidRPr="00874CCE" w:rsidRDefault="0015180F" w:rsidP="00DB7CF8">
      <w:pPr>
        <w:tabs>
          <w:tab w:val="left" w:pos="0"/>
          <w:tab w:val="left" w:pos="794"/>
          <w:tab w:val="center" w:pos="4819"/>
          <w:tab w:val="right" w:pos="9638"/>
        </w:tabs>
        <w:spacing w:after="120" w:line="240" w:lineRule="auto"/>
        <w:jc w:val="center"/>
        <w:rPr>
          <w:lang w:val="en-GB"/>
        </w:rPr>
      </w:pPr>
      <m:oMathPara>
        <m:oMath>
          <m:sSub>
            <m:sSubPr>
              <m:ctrlPr>
                <w:rPr>
                  <w:rFonts w:ascii="Cambria Math" w:hAnsi="Cambria Math"/>
                  <w:i/>
                </w:rPr>
              </m:ctrlPr>
            </m:sSubPr>
            <m:e>
              <m:r>
                <w:rPr>
                  <w:rFonts w:ascii="Cambria Math" w:hAnsi="Cambria Math"/>
                  <w:lang w:val="en-GB"/>
                </w:rPr>
                <m:t>g</m:t>
              </m:r>
            </m:e>
            <m:sub>
              <m:r>
                <w:rPr>
                  <w:rFonts w:ascii="Cambria Math" w:hAnsi="Cambria Math"/>
                  <w:lang w:val="en-GB"/>
                </w:rPr>
                <m:t>r</m:t>
              </m:r>
            </m:sub>
          </m:sSub>
          <m:r>
            <w:rPr>
              <w:rFonts w:ascii="Cambria Math" w:hAnsi="Cambria Math"/>
              <w:lang w:val="en-GB"/>
            </w:rPr>
            <m:t>=E+F</m:t>
          </m:r>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lang w:val="en-GB"/>
                </w:rPr>
                <m:t>θ</m:t>
              </m:r>
              <m:r>
                <w:rPr>
                  <w:rFonts w:ascii="Cambria Math" w:hAnsi="Cambria Math"/>
                  <w:lang w:val="en-GB"/>
                </w:rPr>
                <m:t>+G</m:t>
              </m:r>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lang w:val="en-GB"/>
                    </w:rPr>
                    <m:t>θ</m:t>
                  </m:r>
                </m:e>
              </m:func>
            </m:e>
          </m:func>
        </m:oMath>
      </m:oMathPara>
    </w:p>
    <w:p w14:paraId="162A7660" w14:textId="77777777" w:rsidR="00DB7CF8" w:rsidRPr="00874CCE" w:rsidRDefault="00DB7CF8" w:rsidP="00DB7CF8">
      <w:pPr>
        <w:rPr>
          <w:lang w:val="en-GB"/>
        </w:rPr>
      </w:pPr>
      <w:r w:rsidRPr="00874CCE">
        <w:rPr>
          <w:rFonts w:hint="cs"/>
          <w:rtl/>
          <w:lang w:val="en-GB"/>
        </w:rPr>
        <w:t>حيث:</w:t>
      </w:r>
    </w:p>
    <w:p w14:paraId="760C0641" w14:textId="77777777" w:rsidR="00DB7CF8" w:rsidRPr="00874CCE" w:rsidRDefault="00DB7CF8" w:rsidP="00DB7CF8">
      <w:pPr>
        <w:tabs>
          <w:tab w:val="left" w:pos="0"/>
          <w:tab w:val="left" w:pos="794"/>
          <w:tab w:val="center" w:pos="4819"/>
          <w:tab w:val="right" w:pos="9638"/>
        </w:tabs>
        <w:spacing w:after="120" w:line="240" w:lineRule="auto"/>
        <w:jc w:val="center"/>
        <w:rPr>
          <w:rtl/>
          <w:lang w:val="en-GB"/>
        </w:rPr>
      </w:pPr>
      <m:oMathPara>
        <m:oMath>
          <m:r>
            <w:rPr>
              <w:rFonts w:ascii="Cambria Math" w:hAnsi="Cambria Math"/>
              <w:lang w:val="en-GB"/>
            </w:rPr>
            <m:t>A=</m:t>
          </m:r>
          <m:sSubSup>
            <m:sSubSupPr>
              <m:ctrlPr>
                <w:rPr>
                  <w:rFonts w:ascii="Cambria Math" w:hAnsi="Cambria Math"/>
                  <w:i/>
                </w:rPr>
              </m:ctrlPr>
            </m:sSubSupPr>
            <m:e>
              <m:r>
                <w:rPr>
                  <w:rFonts w:ascii="Cambria Math" w:hAnsi="Cambria Math"/>
                  <w:lang w:val="en-GB"/>
                </w:rPr>
                <m:t>R</m:t>
              </m:r>
            </m:e>
            <m:sub>
              <m:r>
                <w:rPr>
                  <w:rFonts w:ascii="Cambria Math" w:hAnsi="Cambria Math"/>
                  <w:lang w:val="en-GB"/>
                </w:rPr>
                <m:t>P</m:t>
              </m:r>
            </m:sub>
            <m:sup>
              <m:r>
                <w:rPr>
                  <w:rFonts w:ascii="Cambria Math" w:hAnsi="Cambria Math"/>
                  <w:lang w:val="en-GB"/>
                </w:rPr>
                <m:t>2</m:t>
              </m:r>
            </m:sup>
          </m:sSubSup>
          <m:r>
            <w:rPr>
              <w:rFonts w:ascii="Cambria Math" w:hAnsi="Cambria Math"/>
              <w:lang w:val="en-GB"/>
            </w:rPr>
            <m:t>-</m:t>
          </m:r>
          <m:d>
            <m:dPr>
              <m:ctrlPr>
                <w:rPr>
                  <w:rFonts w:ascii="Cambria Math" w:hAnsi="Cambria Math"/>
                  <w:i/>
                </w:rPr>
              </m:ctrlPr>
            </m:dPr>
            <m:e>
              <m:sSub>
                <m:sSubPr>
                  <m:ctrlPr>
                    <w:rPr>
                      <w:rFonts w:ascii="Cambria Math" w:hAnsi="Cambria Math"/>
                      <w:i/>
                    </w:rPr>
                  </m:ctrlPr>
                </m:sSubPr>
                <m:e>
                  <m:r>
                    <w:rPr>
                      <w:rFonts w:ascii="Cambria Math" w:hAnsi="Cambria Math"/>
                      <w:lang w:val="en-GB"/>
                    </w:rPr>
                    <m:t>x</m:t>
                  </m:r>
                </m:e>
                <m:sub>
                  <m:r>
                    <w:rPr>
                      <w:rFonts w:ascii="Cambria Math" w:hAnsi="Cambria Math"/>
                      <w:lang w:val="en-GB"/>
                    </w:rPr>
                    <m:t>G</m:t>
                  </m:r>
                </m:sub>
              </m:sSub>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r>
                <w:rPr>
                  <w:rFonts w:ascii="Cambria Math" w:hAnsi="Cambria Math"/>
                  <w:lang w:val="en-GB"/>
                </w:rPr>
                <m:t>+</m:t>
              </m:r>
              <m:sSub>
                <m:sSubPr>
                  <m:ctrlPr>
                    <w:rPr>
                      <w:rFonts w:ascii="Cambria Math" w:hAnsi="Cambria Math"/>
                      <w:i/>
                    </w:rPr>
                  </m:ctrlPr>
                </m:sSubPr>
                <m:e>
                  <m:r>
                    <w:rPr>
                      <w:rFonts w:ascii="Cambria Math" w:hAnsi="Cambria Math"/>
                      <w:lang w:val="en-GB"/>
                    </w:rPr>
                    <m:t>y</m:t>
                  </m:r>
                </m:e>
                <m:sub>
                  <m:r>
                    <w:rPr>
                      <w:rFonts w:ascii="Cambria Math" w:hAnsi="Cambria Math"/>
                      <w:lang w:val="en-GB"/>
                    </w:rPr>
                    <m:t>G</m:t>
                  </m:r>
                </m:sub>
              </m:sSub>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r>
                <w:rPr>
                  <w:rFonts w:ascii="Cambria Math" w:hAnsi="Cambria Math"/>
                  <w:lang w:val="en-GB"/>
                </w:rPr>
                <m:t>+</m:t>
              </m:r>
              <m:sSub>
                <m:sSubPr>
                  <m:ctrlPr>
                    <w:rPr>
                      <w:rFonts w:ascii="Cambria Math" w:hAnsi="Cambria Math"/>
                      <w:i/>
                    </w:rPr>
                  </m:ctrlPr>
                </m:sSubPr>
                <m:e>
                  <m:r>
                    <w:rPr>
                      <w:rFonts w:ascii="Cambria Math" w:hAnsi="Cambria Math"/>
                      <w:lang w:val="en-GB"/>
                    </w:rPr>
                    <m:t>z</m:t>
                  </m:r>
                </m:e>
                <m:sub>
                  <m:r>
                    <w:rPr>
                      <w:rFonts w:ascii="Cambria Math" w:hAnsi="Cambria Math"/>
                      <w:lang w:val="en-GB"/>
                    </w:rPr>
                    <m:t>p</m:t>
                  </m:r>
                </m:sub>
              </m:sSub>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func>
                <m:funcPr>
                  <m:ctrlPr>
                    <w:rPr>
                      <w:rFonts w:ascii="Cambria Math" w:hAnsi="Cambria Math"/>
                      <w:i/>
                    </w:rPr>
                  </m:ctrlPr>
                </m:funcPr>
                <m:fName>
                  <m:r>
                    <m:rPr>
                      <m:sty m:val="p"/>
                    </m:rPr>
                    <w:rPr>
                      <w:rFonts w:ascii="Cambria Math" w:hAnsi="Cambria Math"/>
                      <w:lang w:val="en-GB"/>
                    </w:rPr>
                    <m:t>sin</m:t>
                  </m:r>
                </m:fName>
                <m:e>
                  <m:r>
                    <w:rPr>
                      <w:rFonts w:ascii="Cambria Math" w:hAnsi="Cambria Math"/>
                      <w:lang w:val="en-GB"/>
                    </w:rPr>
                    <m:t>lat</m:t>
                  </m:r>
                </m:e>
              </m:func>
            </m:e>
          </m:d>
        </m:oMath>
      </m:oMathPara>
    </w:p>
    <w:p w14:paraId="4658F375" w14:textId="77777777" w:rsidR="00DB7CF8" w:rsidRPr="00874CCE" w:rsidRDefault="00DB7CF8" w:rsidP="00DB7CF8">
      <w:pPr>
        <w:tabs>
          <w:tab w:val="left" w:pos="0"/>
          <w:tab w:val="left" w:pos="794"/>
          <w:tab w:val="center" w:pos="4819"/>
          <w:tab w:val="right" w:pos="9638"/>
        </w:tabs>
        <w:spacing w:after="120" w:line="240" w:lineRule="auto"/>
        <w:jc w:val="center"/>
        <w:rPr>
          <w:lang w:val="en-GB"/>
        </w:rPr>
      </w:pPr>
      <m:oMathPara>
        <m:oMath>
          <m:r>
            <w:rPr>
              <w:rFonts w:ascii="Cambria Math" w:hAnsi="Cambria Math"/>
              <w:lang w:val="en-GB"/>
            </w:rPr>
            <m:t>B=</m:t>
          </m:r>
          <m:d>
            <m:dPr>
              <m:ctrlPr>
                <w:rPr>
                  <w:rFonts w:ascii="Cambria Math" w:hAnsi="Cambria Math"/>
                  <w:i/>
                </w:rPr>
              </m:ctrlPr>
            </m:dPr>
            <m:e>
              <m:sSub>
                <m:sSubPr>
                  <m:ctrlPr>
                    <w:rPr>
                      <w:rFonts w:ascii="Cambria Math" w:hAnsi="Cambria Math"/>
                      <w:i/>
                    </w:rPr>
                  </m:ctrlPr>
                </m:sSubPr>
                <m:e>
                  <m:r>
                    <w:rPr>
                      <w:rFonts w:ascii="Cambria Math" w:hAnsi="Cambria Math"/>
                      <w:lang w:val="en-GB"/>
                    </w:rPr>
                    <m:t>x</m:t>
                  </m:r>
                </m:e>
                <m:sub>
                  <m:r>
                    <w:rPr>
                      <w:rFonts w:ascii="Cambria Math" w:hAnsi="Cambria Math"/>
                      <w:lang w:val="en-GB"/>
                    </w:rPr>
                    <m:t>G</m:t>
                  </m:r>
                </m:sub>
              </m:sSub>
              <m:r>
                <w:rPr>
                  <w:rFonts w:ascii="Cambria Math" w:hAnsi="Cambria Math"/>
                  <w:lang w:val="en-GB"/>
                </w:rPr>
                <m:t>-</m:t>
              </m:r>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e>
          </m:d>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func>
            <m:funcPr>
              <m:ctrlPr>
                <w:rPr>
                  <w:rFonts w:ascii="Cambria Math" w:hAnsi="Cambria Math"/>
                  <w:i/>
                </w:rPr>
              </m:ctrlPr>
            </m:funcPr>
            <m:fName>
              <m:r>
                <m:rPr>
                  <m:sty m:val="p"/>
                </m:rPr>
                <w:rPr>
                  <w:rFonts w:ascii="Cambria Math" w:hAnsi="Cambria Math"/>
                  <w:lang w:val="en-GB"/>
                </w:rPr>
                <m:t>cos</m:t>
              </m:r>
            </m:fName>
            <m:e>
              <m:r>
                <w:rPr>
                  <w:rFonts w:ascii="Cambria Math" w:hAnsi="Cambria Math"/>
                  <w:lang w:val="en-GB"/>
                </w:rPr>
                <m:t>lat</m:t>
              </m:r>
            </m:e>
          </m:func>
        </m:oMath>
      </m:oMathPara>
    </w:p>
    <w:p w14:paraId="5D80B57B" w14:textId="77777777" w:rsidR="00DB7CF8" w:rsidRPr="00874CCE" w:rsidRDefault="00DB7CF8" w:rsidP="00DB7CF8">
      <w:pPr>
        <w:tabs>
          <w:tab w:val="left" w:pos="0"/>
          <w:tab w:val="left" w:pos="794"/>
          <w:tab w:val="center" w:pos="4819"/>
          <w:tab w:val="right" w:pos="9638"/>
        </w:tabs>
        <w:spacing w:after="120" w:line="240" w:lineRule="auto"/>
        <w:jc w:val="center"/>
        <w:rPr>
          <w:lang w:val="en-GB"/>
        </w:rPr>
      </w:pPr>
      <m:oMathPara>
        <m:oMath>
          <m:r>
            <w:rPr>
              <w:rFonts w:ascii="Cambria Math" w:hAnsi="Cambria Math"/>
              <w:lang w:val="en-GB"/>
            </w:rPr>
            <m:t>C=</m:t>
          </m:r>
          <m:d>
            <m:dPr>
              <m:ctrlPr>
                <w:rPr>
                  <w:rFonts w:ascii="Cambria Math" w:hAnsi="Cambria Math"/>
                  <w:i/>
                </w:rPr>
              </m:ctrlPr>
            </m:dPr>
            <m:e>
              <m:sSub>
                <m:sSubPr>
                  <m:ctrlPr>
                    <w:rPr>
                      <w:rFonts w:ascii="Cambria Math" w:hAnsi="Cambria Math"/>
                      <w:i/>
                    </w:rPr>
                  </m:ctrlPr>
                </m:sSubPr>
                <m:e>
                  <m:r>
                    <w:rPr>
                      <w:rFonts w:ascii="Cambria Math" w:hAnsi="Cambria Math"/>
                      <w:lang w:val="en-GB"/>
                    </w:rPr>
                    <m:t>y</m:t>
                  </m:r>
                </m:e>
                <m:sub>
                  <m:r>
                    <w:rPr>
                      <w:rFonts w:ascii="Cambria Math" w:hAnsi="Cambria Math"/>
                      <w:lang w:val="en-GB"/>
                    </w:rPr>
                    <m:t>G</m:t>
                  </m:r>
                </m:sub>
              </m:sSub>
              <m:r>
                <w:rPr>
                  <w:rFonts w:ascii="Cambria Math" w:hAnsi="Cambria Math"/>
                  <w:lang w:val="en-GB"/>
                </w:rPr>
                <m:t>-</m:t>
              </m:r>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e>
          </m:d>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func>
            <m:funcPr>
              <m:ctrlPr>
                <w:rPr>
                  <w:rFonts w:ascii="Cambria Math" w:eastAsiaTheme="minorEastAsia" w:hAnsi="Cambria Math"/>
                  <w:i/>
                </w:rPr>
              </m:ctrlPr>
            </m:funcPr>
            <m:fName>
              <m:r>
                <m:rPr>
                  <m:sty m:val="p"/>
                </m:rPr>
                <w:rPr>
                  <w:rFonts w:ascii="Cambria Math" w:hAnsi="Cambria Math"/>
                  <w:lang w:val="en-GB"/>
                </w:rPr>
                <m:t>cos</m:t>
              </m:r>
            </m:fName>
            <m:e>
              <m:r>
                <w:rPr>
                  <w:rFonts w:ascii="Cambria Math" w:eastAsiaTheme="minorEastAsia" w:hAnsi="Cambria Math"/>
                  <w:lang w:val="en-GB"/>
                </w:rPr>
                <m:t>lat</m:t>
              </m:r>
            </m:e>
          </m:func>
        </m:oMath>
      </m:oMathPara>
    </w:p>
    <w:p w14:paraId="2DBF11B1" w14:textId="77777777" w:rsidR="00DB7CF8" w:rsidRPr="00874CCE" w:rsidRDefault="00DB7CF8" w:rsidP="00DB7CF8">
      <w:pPr>
        <w:rPr>
          <w:lang w:val="en-GB"/>
        </w:rPr>
      </w:pPr>
      <w:r w:rsidRPr="00874CCE">
        <w:rPr>
          <w:rFonts w:hint="cs"/>
          <w:rtl/>
          <w:lang w:val="en-GB"/>
        </w:rPr>
        <w:t>و:</w:t>
      </w:r>
    </w:p>
    <w:p w14:paraId="16167D42" w14:textId="77777777" w:rsidR="00DB7CF8" w:rsidRPr="00874CCE" w:rsidRDefault="00DB7CF8" w:rsidP="00DB7CF8">
      <w:pPr>
        <w:tabs>
          <w:tab w:val="left" w:pos="0"/>
          <w:tab w:val="left" w:pos="794"/>
          <w:tab w:val="center" w:pos="4819"/>
          <w:tab w:val="right" w:pos="9638"/>
        </w:tabs>
        <w:spacing w:after="120" w:line="240" w:lineRule="auto"/>
        <w:jc w:val="center"/>
        <w:rPr>
          <w:rtl/>
          <w:lang w:val="en-GB" w:bidi="ar-SY"/>
        </w:rPr>
      </w:pPr>
      <m:oMathPara>
        <m:oMath>
          <m:r>
            <w:rPr>
              <w:rFonts w:ascii="Cambria Math" w:hAnsi="Cambria Math"/>
              <w:lang w:val="en-GB"/>
            </w:rPr>
            <m:t>E=</m:t>
          </m:r>
          <m:sSubSup>
            <m:sSubSupPr>
              <m:ctrlPr>
                <w:rPr>
                  <w:rFonts w:ascii="Cambria Math" w:hAnsi="Cambria Math"/>
                  <w:i/>
                </w:rPr>
              </m:ctrlPr>
            </m:sSubSupPr>
            <m:e>
              <m:r>
                <w:rPr>
                  <w:rFonts w:ascii="Cambria Math" w:hAnsi="Cambria Math"/>
                  <w:lang w:val="en-GB"/>
                </w:rPr>
                <m:t>R</m:t>
              </m:r>
            </m:e>
            <m:sub>
              <m:r>
                <w:rPr>
                  <w:rFonts w:ascii="Cambria Math" w:hAnsi="Cambria Math"/>
                  <w:lang w:val="en-GB"/>
                </w:rPr>
                <m:t>N</m:t>
              </m:r>
            </m:sub>
            <m:sup>
              <m:r>
                <w:rPr>
                  <w:rFonts w:ascii="Cambria Math" w:hAnsi="Cambria Math"/>
                  <w:lang w:val="en-GB"/>
                </w:rPr>
                <m:t>2</m:t>
              </m:r>
            </m:sup>
          </m:sSubSup>
          <m:r>
            <w:rPr>
              <w:rFonts w:ascii="Cambria Math" w:hAnsi="Cambria Math"/>
              <w:lang w:val="en-GB"/>
            </w:rPr>
            <m:t>+</m:t>
          </m:r>
          <m:sSubSup>
            <m:sSubSupPr>
              <m:ctrlPr>
                <w:rPr>
                  <w:rFonts w:ascii="Cambria Math" w:hAnsi="Cambria Math"/>
                  <w:i/>
                </w:rPr>
              </m:ctrlPr>
            </m:sSubSupPr>
            <m:e>
              <m:r>
                <w:rPr>
                  <w:rFonts w:ascii="Cambria Math" w:hAnsi="Cambria Math"/>
                  <w:lang w:val="en-GB"/>
                </w:rPr>
                <m:t>R</m:t>
              </m:r>
            </m:e>
            <m:sub>
              <m:r>
                <w:rPr>
                  <w:rFonts w:ascii="Cambria Math" w:hAnsi="Cambria Math"/>
                  <w:lang w:val="en-GB"/>
                </w:rPr>
                <m:t>P</m:t>
              </m:r>
            </m:sub>
            <m:sup>
              <m:r>
                <w:rPr>
                  <w:rFonts w:ascii="Cambria Math" w:hAnsi="Cambria Math"/>
                  <w:lang w:val="en-GB"/>
                </w:rPr>
                <m:t>2</m:t>
              </m:r>
            </m:sup>
          </m:sSubSup>
          <m:r>
            <w:rPr>
              <w:rFonts w:ascii="Cambria Math" w:hAnsi="Cambria Math"/>
              <w:lang w:val="en-GB"/>
            </w:rPr>
            <m:t>-2</m:t>
          </m:r>
          <m:sSub>
            <m:sSubPr>
              <m:ctrlPr>
                <w:rPr>
                  <w:rFonts w:ascii="Cambria Math" w:hAnsi="Cambria Math"/>
                  <w:i/>
                </w:rPr>
              </m:ctrlPr>
            </m:sSubPr>
            <m:e>
              <m:r>
                <w:rPr>
                  <w:rFonts w:ascii="Cambria Math" w:hAnsi="Cambria Math"/>
                  <w:lang w:val="en-GB"/>
                </w:rPr>
                <m:t>z</m:t>
              </m:r>
            </m:e>
            <m:sub>
              <m:r>
                <w:rPr>
                  <w:rFonts w:ascii="Cambria Math" w:hAnsi="Cambria Math"/>
                  <w:lang w:val="en-GB"/>
                </w:rPr>
                <m:t>P</m:t>
              </m:r>
            </m:sub>
          </m:sSub>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func>
            <m:funcPr>
              <m:ctrlPr>
                <w:rPr>
                  <w:rFonts w:ascii="Cambria Math" w:hAnsi="Cambria Math"/>
                  <w:i/>
                </w:rPr>
              </m:ctrlPr>
            </m:funcPr>
            <m:fName>
              <m:r>
                <m:rPr>
                  <m:sty m:val="p"/>
                </m:rPr>
                <w:rPr>
                  <w:rFonts w:ascii="Cambria Math" w:hAnsi="Cambria Math"/>
                  <w:lang w:val="en-GB"/>
                </w:rPr>
                <m:t>sin</m:t>
              </m:r>
            </m:fName>
            <m:e>
              <m:r>
                <w:rPr>
                  <w:rFonts w:ascii="Cambria Math" w:hAnsi="Cambria Math"/>
                  <w:lang w:val="en-GB"/>
                </w:rPr>
                <m:t>lat</m:t>
              </m:r>
            </m:e>
          </m:func>
        </m:oMath>
      </m:oMathPara>
    </w:p>
    <w:p w14:paraId="77D00B2A" w14:textId="77777777" w:rsidR="00DB7CF8" w:rsidRPr="00874CCE" w:rsidRDefault="00DB7CF8" w:rsidP="00DB7CF8">
      <w:pPr>
        <w:tabs>
          <w:tab w:val="left" w:pos="0"/>
          <w:tab w:val="left" w:pos="794"/>
          <w:tab w:val="center" w:pos="4819"/>
          <w:tab w:val="right" w:pos="9638"/>
        </w:tabs>
        <w:spacing w:after="120" w:line="240" w:lineRule="auto"/>
        <w:jc w:val="center"/>
        <w:rPr>
          <w:lang w:val="en-GB"/>
        </w:rPr>
      </w:pPr>
      <m:oMathPara>
        <m:oMath>
          <m:r>
            <w:rPr>
              <w:rFonts w:ascii="Cambria Math" w:hAnsi="Cambria Math"/>
              <w:lang w:val="en-GB"/>
            </w:rPr>
            <m:t>F=-2</m:t>
          </m:r>
          <m:sSub>
            <m:sSubPr>
              <m:ctrlPr>
                <w:rPr>
                  <w:rFonts w:ascii="Cambria Math" w:hAnsi="Cambria Math"/>
                  <w:i/>
                </w:rPr>
              </m:ctrlPr>
            </m:sSubPr>
            <m:e>
              <m:r>
                <w:rPr>
                  <w:rFonts w:ascii="Cambria Math" w:hAnsi="Cambria Math"/>
                  <w:lang w:val="en-GB"/>
                </w:rPr>
                <m:t>x</m:t>
              </m:r>
            </m:e>
            <m:sub>
              <m:r>
                <w:rPr>
                  <w:rFonts w:ascii="Cambria Math" w:hAnsi="Cambria Math"/>
                  <w:lang w:val="en-GB"/>
                </w:rPr>
                <m:t>P</m:t>
              </m:r>
            </m:sub>
          </m:sSub>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func>
            <m:funcPr>
              <m:ctrlPr>
                <w:rPr>
                  <w:rFonts w:ascii="Cambria Math" w:hAnsi="Cambria Math"/>
                  <w:i/>
                </w:rPr>
              </m:ctrlPr>
            </m:funcPr>
            <m:fName>
              <m:r>
                <m:rPr>
                  <m:sty m:val="p"/>
                </m:rPr>
                <w:rPr>
                  <w:rFonts w:ascii="Cambria Math" w:hAnsi="Cambria Math"/>
                  <w:lang w:val="en-GB"/>
                </w:rPr>
                <m:t>cos</m:t>
              </m:r>
            </m:fName>
            <m:e>
              <m:r>
                <w:rPr>
                  <w:rFonts w:ascii="Cambria Math" w:hAnsi="Cambria Math"/>
                  <w:lang w:val="en-GB"/>
                </w:rPr>
                <m:t>lat</m:t>
              </m:r>
            </m:e>
          </m:func>
        </m:oMath>
      </m:oMathPara>
    </w:p>
    <w:p w14:paraId="03494153" w14:textId="77777777" w:rsidR="00DB7CF8" w:rsidRPr="00874CCE" w:rsidRDefault="00DB7CF8" w:rsidP="00DB7CF8">
      <w:pPr>
        <w:tabs>
          <w:tab w:val="left" w:pos="0"/>
          <w:tab w:val="left" w:pos="794"/>
          <w:tab w:val="center" w:pos="4819"/>
          <w:tab w:val="right" w:pos="9638"/>
        </w:tabs>
        <w:spacing w:after="120" w:line="240" w:lineRule="auto"/>
        <w:jc w:val="center"/>
        <w:rPr>
          <w:lang w:val="en-GB"/>
        </w:rPr>
      </w:pPr>
      <m:oMathPara>
        <m:oMath>
          <m:r>
            <w:rPr>
              <w:rFonts w:ascii="Cambria Math" w:hAnsi="Cambria Math"/>
              <w:lang w:val="en-GB"/>
            </w:rPr>
            <m:t>G=-2</m:t>
          </m:r>
          <m:sSub>
            <m:sSubPr>
              <m:ctrlPr>
                <w:rPr>
                  <w:rFonts w:ascii="Cambria Math" w:hAnsi="Cambria Math"/>
                  <w:i/>
                </w:rPr>
              </m:ctrlPr>
            </m:sSubPr>
            <m:e>
              <m:r>
                <w:rPr>
                  <w:rFonts w:ascii="Cambria Math" w:hAnsi="Cambria Math"/>
                  <w:lang w:val="en-GB"/>
                </w:rPr>
                <m:t>y</m:t>
              </m:r>
            </m:e>
            <m:sub>
              <m:r>
                <w:rPr>
                  <w:rFonts w:ascii="Cambria Math" w:hAnsi="Cambria Math"/>
                  <w:lang w:val="en-GB"/>
                </w:rPr>
                <m:t>P</m:t>
              </m:r>
            </m:sub>
          </m:sSub>
          <m:sSub>
            <m:sSubPr>
              <m:ctrlPr>
                <w:rPr>
                  <w:rFonts w:ascii="Cambria Math" w:hAnsi="Cambria Math"/>
                  <w:i/>
                </w:rPr>
              </m:ctrlPr>
            </m:sSubPr>
            <m:e>
              <m:r>
                <w:rPr>
                  <w:rFonts w:ascii="Cambria Math" w:hAnsi="Cambria Math"/>
                  <w:lang w:val="en-GB"/>
                </w:rPr>
                <m:t>R</m:t>
              </m:r>
            </m:e>
            <m:sub>
              <m:r>
                <w:rPr>
                  <w:rFonts w:ascii="Cambria Math" w:hAnsi="Cambria Math"/>
                  <w:lang w:val="en-GB"/>
                </w:rPr>
                <m:t>N</m:t>
              </m:r>
            </m:sub>
          </m:sSub>
          <m:func>
            <m:funcPr>
              <m:ctrlPr>
                <w:rPr>
                  <w:rFonts w:ascii="Cambria Math" w:hAnsi="Cambria Math"/>
                  <w:i/>
                </w:rPr>
              </m:ctrlPr>
            </m:funcPr>
            <m:fName>
              <m:r>
                <m:rPr>
                  <m:sty m:val="p"/>
                </m:rPr>
                <w:rPr>
                  <w:rFonts w:ascii="Cambria Math" w:hAnsi="Cambria Math"/>
                  <w:lang w:val="en-GB"/>
                </w:rPr>
                <m:t>cos</m:t>
              </m:r>
            </m:fName>
            <m:e>
              <m:r>
                <w:rPr>
                  <w:rFonts w:ascii="Cambria Math" w:hAnsi="Cambria Math"/>
                  <w:lang w:val="en-GB"/>
                </w:rPr>
                <m:t>lat</m:t>
              </m:r>
            </m:e>
          </m:func>
        </m:oMath>
      </m:oMathPara>
    </w:p>
    <w:p w14:paraId="2C5BB265" w14:textId="77777777" w:rsidR="00DB7CF8" w:rsidRPr="00874CCE" w:rsidRDefault="00DB7CF8" w:rsidP="00DB7CF8">
      <w:pPr>
        <w:rPr>
          <w:rtl/>
        </w:rPr>
      </w:pPr>
      <w:r w:rsidRPr="00874CCE">
        <w:rPr>
          <w:rFonts w:hint="cs"/>
          <w:rtl/>
          <w:lang w:val="en-GB"/>
        </w:rPr>
        <w:t>وي</w:t>
      </w:r>
      <w:r w:rsidRPr="00874CCE">
        <w:rPr>
          <w:rtl/>
          <w:lang w:val="en-GB"/>
        </w:rPr>
        <w:t xml:space="preserve">لاحظ أن </w:t>
      </w:r>
      <w:r w:rsidRPr="00874CCE">
        <w:rPr>
          <w:i/>
          <w:iCs/>
          <w:lang w:val="en-GB"/>
        </w:rPr>
        <w:t>D</w:t>
      </w:r>
      <w:r w:rsidRPr="00874CCE">
        <w:rPr>
          <w:rtl/>
          <w:lang w:val="en-GB"/>
        </w:rPr>
        <w:t xml:space="preserve"> </w:t>
      </w:r>
      <w:r w:rsidRPr="00874CCE">
        <w:rPr>
          <w:lang w:val="en-GB"/>
        </w:rPr>
        <w:t>=</w:t>
      </w:r>
      <w:r w:rsidRPr="00874CCE">
        <w:rPr>
          <w:rtl/>
          <w:lang w:val="en-GB"/>
        </w:rPr>
        <w:t xml:space="preserve"> حجم </w:t>
      </w:r>
      <w:r w:rsidRPr="00874CCE">
        <w:rPr>
          <w:b/>
          <w:i/>
          <w:lang w:val="en-GB"/>
        </w:rPr>
        <w:t>PG</w:t>
      </w:r>
      <w:r w:rsidRPr="00874CCE">
        <w:rPr>
          <w:rtl/>
          <w:lang w:val="en-GB"/>
        </w:rPr>
        <w:t xml:space="preserve"> لا </w:t>
      </w:r>
      <w:r w:rsidRPr="00874CCE">
        <w:rPr>
          <w:rFonts w:hint="cs"/>
          <w:rtl/>
          <w:lang w:val="en-GB"/>
        </w:rPr>
        <w:t>يتوقف</w:t>
      </w:r>
      <w:r w:rsidRPr="00874CCE">
        <w:rPr>
          <w:rtl/>
          <w:lang w:val="en-GB"/>
        </w:rPr>
        <w:t xml:space="preserve"> على</w:t>
      </w:r>
      <w:r w:rsidRPr="00874CCE">
        <w:rPr>
          <w:rFonts w:hint="cs"/>
          <w:rtl/>
          <w:lang w:val="en-GB"/>
        </w:rPr>
        <w:t xml:space="preserve"> الزاوية</w:t>
      </w:r>
      <w:r w:rsidRPr="00874CCE">
        <w:rPr>
          <w:rtl/>
          <w:lang w:val="en-GB"/>
        </w:rPr>
        <w:t xml:space="preserve"> </w:t>
      </w:r>
      <w:r w:rsidRPr="00874CCE">
        <w:rPr>
          <w:lang w:val="en-GB"/>
        </w:rPr>
        <w:sym w:font="Symbol" w:char="F071"/>
      </w:r>
      <w:r w:rsidRPr="00874CCE">
        <w:rPr>
          <w:rtl/>
          <w:lang w:val="en-GB"/>
        </w:rPr>
        <w:t xml:space="preserve"> </w:t>
      </w:r>
      <w:r w:rsidRPr="00874CCE">
        <w:rPr>
          <w:rFonts w:hint="cs"/>
          <w:rtl/>
          <w:lang w:val="en-GB"/>
        </w:rPr>
        <w:t>ولذا فهو</w:t>
      </w:r>
      <w:r w:rsidRPr="00874CCE">
        <w:rPr>
          <w:rtl/>
          <w:lang w:val="en-GB"/>
        </w:rPr>
        <w:t xml:space="preserve"> ثابت لا </w:t>
      </w:r>
      <w:r w:rsidRPr="00874CCE">
        <w:rPr>
          <w:rFonts w:hint="cs"/>
          <w:rtl/>
          <w:lang w:val="en-GB"/>
        </w:rPr>
        <w:t>يستوجب مواصلة</w:t>
      </w:r>
      <w:r w:rsidRPr="00874CCE">
        <w:rPr>
          <w:rtl/>
          <w:lang w:val="en-GB"/>
        </w:rPr>
        <w:t xml:space="preserve"> النظر فيه.</w:t>
      </w:r>
    </w:p>
    <w:p w14:paraId="54D78ABC" w14:textId="77777777" w:rsidR="00DB7CF8" w:rsidRPr="00874CCE" w:rsidRDefault="00DB7CF8" w:rsidP="00DB7CF8">
      <w:pPr>
        <w:rPr>
          <w:rtl/>
          <w:lang w:bidi="ar-SY"/>
        </w:rPr>
      </w:pPr>
      <w:r w:rsidRPr="00874CCE">
        <w:rPr>
          <w:rFonts w:hint="cs"/>
          <w:rtl/>
          <w:lang w:bidi="ar-SY"/>
        </w:rPr>
        <w:t>وبعد</w:t>
      </w:r>
      <w:r w:rsidRPr="00874CCE">
        <w:rPr>
          <w:rtl/>
          <w:lang w:bidi="ar-SY"/>
        </w:rPr>
        <w:t xml:space="preserve"> تحديد </w:t>
      </w:r>
      <w:r w:rsidRPr="00874CCE">
        <w:rPr>
          <w:rFonts w:hint="cs"/>
          <w:rtl/>
          <w:lang w:bidi="ar-SY"/>
        </w:rPr>
        <w:t xml:space="preserve">مجموعة </w:t>
      </w:r>
      <w:r w:rsidRPr="00874CCE">
        <w:rPr>
          <w:rtl/>
          <w:lang w:bidi="ar-SY"/>
        </w:rPr>
        <w:t>المعلم</w:t>
      </w:r>
      <w:r w:rsidRPr="00874CCE">
        <w:rPr>
          <w:rFonts w:hint="cs"/>
          <w:rtl/>
          <w:lang w:bidi="ar-SY"/>
        </w:rPr>
        <w:t>ات</w:t>
      </w:r>
      <w:r w:rsidRPr="00874CCE">
        <w:rPr>
          <w:rtl/>
          <w:lang w:bidi="ar-SY"/>
        </w:rPr>
        <w:t xml:space="preserve"> </w:t>
      </w:r>
      <w:r w:rsidRPr="00874CCE">
        <w:rPr>
          <w:lang w:val="en-GB"/>
        </w:rPr>
        <w:t>{</w:t>
      </w:r>
      <w:r w:rsidRPr="00874CCE">
        <w:rPr>
          <w:i/>
          <w:lang w:val="en-GB"/>
        </w:rPr>
        <w:t>A</w:t>
      </w:r>
      <w:r w:rsidRPr="00874CCE">
        <w:rPr>
          <w:lang w:val="en-GB"/>
        </w:rPr>
        <w:t xml:space="preserve">, </w:t>
      </w:r>
      <w:r w:rsidRPr="00874CCE">
        <w:rPr>
          <w:i/>
          <w:lang w:val="en-GB"/>
        </w:rPr>
        <w:t>B</w:t>
      </w:r>
      <w:r w:rsidRPr="00874CCE">
        <w:rPr>
          <w:lang w:val="en-GB"/>
        </w:rPr>
        <w:t xml:space="preserve">, </w:t>
      </w:r>
      <w:r w:rsidRPr="00874CCE">
        <w:rPr>
          <w:i/>
          <w:lang w:val="en-GB"/>
        </w:rPr>
        <w:t>C</w:t>
      </w:r>
      <w:r w:rsidRPr="00874CCE">
        <w:rPr>
          <w:lang w:val="en-GB"/>
        </w:rPr>
        <w:t xml:space="preserve">, </w:t>
      </w:r>
      <w:r w:rsidRPr="00874CCE">
        <w:rPr>
          <w:i/>
          <w:lang w:val="en-GB"/>
        </w:rPr>
        <w:t>E</w:t>
      </w:r>
      <w:r w:rsidRPr="00874CCE">
        <w:rPr>
          <w:lang w:val="en-GB"/>
        </w:rPr>
        <w:t xml:space="preserve">, </w:t>
      </w:r>
      <w:r w:rsidRPr="00874CCE">
        <w:rPr>
          <w:i/>
          <w:lang w:val="en-GB"/>
        </w:rPr>
        <w:t>F</w:t>
      </w:r>
      <w:r w:rsidRPr="00874CCE">
        <w:rPr>
          <w:lang w:val="en-GB"/>
        </w:rPr>
        <w:t xml:space="preserve">, </w:t>
      </w:r>
      <w:r w:rsidRPr="00874CCE">
        <w:rPr>
          <w:i/>
          <w:lang w:val="en-GB"/>
        </w:rPr>
        <w:t>G</w:t>
      </w:r>
      <w:r w:rsidRPr="00874CCE">
        <w:rPr>
          <w:lang w:val="en-GB"/>
        </w:rPr>
        <w:t>}</w:t>
      </w:r>
      <w:r w:rsidRPr="00874CCE">
        <w:rPr>
          <w:rtl/>
          <w:lang w:bidi="ar-SY"/>
        </w:rPr>
        <w:t xml:space="preserve">، يمكن استخدام منهجية مماثلة لحل </w:t>
      </w:r>
      <w:r w:rsidRPr="00874CCE">
        <w:rPr>
          <w:lang w:val="en-GB"/>
        </w:rPr>
        <w:sym w:font="Symbol" w:char="F071"/>
      </w:r>
      <w:r w:rsidRPr="00874CCE">
        <w:rPr>
          <w:rFonts w:hint="cs"/>
          <w:rtl/>
          <w:lang w:bidi="ar-SY"/>
        </w:rPr>
        <w:t xml:space="preserve"> </w:t>
      </w:r>
      <w:r w:rsidRPr="00874CCE">
        <w:rPr>
          <w:rtl/>
          <w:lang w:bidi="ar-SY"/>
        </w:rPr>
        <w:t xml:space="preserve">كما في </w:t>
      </w:r>
      <w:r w:rsidRPr="00874CCE">
        <w:rPr>
          <w:lang w:val="en-GB"/>
        </w:rPr>
        <w:sym w:font="Symbol" w:char="F061"/>
      </w:r>
      <w:r w:rsidRPr="00874CCE">
        <w:rPr>
          <w:rtl/>
          <w:lang w:bidi="ar-SY"/>
        </w:rPr>
        <w:t xml:space="preserve"> أعلاه. </w:t>
      </w:r>
      <w:r w:rsidRPr="00874CCE">
        <w:rPr>
          <w:rFonts w:hint="cs"/>
          <w:rtl/>
          <w:lang w:bidi="ar-SY"/>
        </w:rPr>
        <w:t>وقد</w:t>
      </w:r>
      <w:r w:rsidRPr="00874CCE">
        <w:rPr>
          <w:rtl/>
          <w:lang w:bidi="ar-SY"/>
        </w:rPr>
        <w:t xml:space="preserve"> يكون هناك حالات، مثل استخدامها في خوارزمية هندس</w:t>
      </w:r>
      <w:r w:rsidRPr="00874CCE">
        <w:rPr>
          <w:rFonts w:hint="cs"/>
          <w:rtl/>
          <w:lang w:bidi="ar-SY"/>
        </w:rPr>
        <w:t>ي</w:t>
      </w:r>
      <w:r w:rsidRPr="00874CCE">
        <w:rPr>
          <w:rtl/>
          <w:lang w:bidi="ar-SY"/>
        </w:rPr>
        <w:t>ة</w:t>
      </w:r>
      <w:r w:rsidRPr="00874CCE">
        <w:rPr>
          <w:rFonts w:hint="cs"/>
          <w:rtl/>
          <w:lang w:bidi="ar-SY"/>
        </w:rPr>
        <w:t xml:space="preserve"> الحالة الأسوأ</w:t>
      </w:r>
      <w:r w:rsidRPr="00874CCE">
        <w:rPr>
          <w:rtl/>
          <w:lang w:bidi="ar-SY"/>
        </w:rPr>
        <w:t xml:space="preserve">، حيث لا </w:t>
      </w:r>
      <w:r w:rsidRPr="00874CCE">
        <w:rPr>
          <w:rFonts w:hint="cs"/>
          <w:rtl/>
          <w:lang w:bidi="ar-SY"/>
        </w:rPr>
        <w:t>يتعين</w:t>
      </w:r>
      <w:r w:rsidRPr="00874CCE">
        <w:rPr>
          <w:rtl/>
          <w:lang w:bidi="ar-SY"/>
        </w:rPr>
        <w:t xml:space="preserve"> التحقق من </w:t>
      </w:r>
      <w:r w:rsidRPr="00874CCE">
        <w:rPr>
          <w:rFonts w:hint="cs"/>
          <w:rtl/>
          <w:lang w:bidi="ar-SY"/>
        </w:rPr>
        <w:t>إمكانية</w:t>
      </w:r>
      <w:r w:rsidRPr="00874CCE">
        <w:rPr>
          <w:rtl/>
          <w:lang w:bidi="ar-SY"/>
        </w:rPr>
        <w:t xml:space="preserve"> الرؤية.</w:t>
      </w:r>
    </w:p>
    <w:p w14:paraId="6BF2280F" w14:textId="46CCD024" w:rsidR="00DB7CF8" w:rsidRPr="00874CCE" w:rsidRDefault="00DB7CF8" w:rsidP="00DB7CF8">
      <w:pPr>
        <w:pStyle w:val="Heading4"/>
        <w:rPr>
          <w:rtl/>
          <w:lang w:val="en-GB" w:bidi="ar-EG"/>
        </w:rPr>
      </w:pPr>
      <w:r w:rsidRPr="00874CCE">
        <w:rPr>
          <w:lang w:bidi="ar-EG"/>
        </w:rPr>
        <w:lastRenderedPageBreak/>
        <w:t>5.4.</w:t>
      </w:r>
      <w:proofErr w:type="gramStart"/>
      <w:r w:rsidRPr="00874CCE">
        <w:rPr>
          <w:lang w:bidi="ar-EG"/>
        </w:rPr>
        <w:t>4.D</w:t>
      </w:r>
      <w:proofErr w:type="gramEnd"/>
      <w:r w:rsidRPr="00874CCE">
        <w:rPr>
          <w:lang w:bidi="ar-EG"/>
        </w:rPr>
        <w:t>6</w:t>
      </w:r>
      <w:r w:rsidRPr="00874CCE">
        <w:rPr>
          <w:rtl/>
          <w:lang w:bidi="ar-EG"/>
        </w:rPr>
        <w:tab/>
      </w:r>
      <w:proofErr w:type="spellStart"/>
      <w:r w:rsidR="001B6247" w:rsidRPr="00874CCE">
        <w:rPr>
          <w:lang w:val="en-GB"/>
        </w:rPr>
        <w:t>DeltaLongES</w:t>
      </w:r>
      <w:proofErr w:type="spellEnd"/>
    </w:p>
    <w:p w14:paraId="43F7B884" w14:textId="1F0DE9DA" w:rsidR="00DB7CF8" w:rsidRPr="00874CCE" w:rsidRDefault="001B6247" w:rsidP="00DB7CF8">
      <w:pPr>
        <w:rPr>
          <w:rtl/>
          <w:lang w:val="en-GB" w:bidi="ar-EG"/>
        </w:rPr>
      </w:pPr>
      <w:r w:rsidRPr="00874CCE">
        <w:rPr>
          <w:rFonts w:hint="cs"/>
          <w:rtl/>
          <w:lang w:val="en-GB" w:bidi="ar-SY"/>
        </w:rPr>
        <w:t xml:space="preserve">يعرَّف الفرق في خط الطول بين محطة أرضية </w:t>
      </w:r>
      <w:r w:rsidRPr="00874CCE">
        <w:rPr>
          <w:lang w:bidi="ar-SY"/>
        </w:rPr>
        <w:t>non-GSO</w:t>
      </w:r>
      <w:r w:rsidRPr="00874CCE">
        <w:rPr>
          <w:rFonts w:hint="cs"/>
          <w:rtl/>
          <w:lang w:val="en-GB" w:bidi="ar-EG"/>
        </w:rPr>
        <w:t xml:space="preserve"> ونقطة على قوس </w:t>
      </w:r>
      <w:r w:rsidRPr="00874CCE">
        <w:rPr>
          <w:lang w:bidi="ar-EG"/>
        </w:rPr>
        <w:t>GSO</w:t>
      </w:r>
      <w:r w:rsidRPr="00874CCE">
        <w:rPr>
          <w:rFonts w:hint="cs"/>
          <w:rtl/>
          <w:lang w:val="en-GB" w:bidi="ar-EG"/>
        </w:rPr>
        <w:t xml:space="preserve">، وفقاً لاستخدامه في تعريف قناع القدرة المشعة المكافئة المتناحية للمحطة الأرضية </w:t>
      </w:r>
      <w:r w:rsidRPr="00874CCE">
        <w:rPr>
          <w:lang w:bidi="ar-EG"/>
        </w:rPr>
        <w:t>(</w:t>
      </w:r>
      <w:proofErr w:type="spellStart"/>
      <w:r w:rsidRPr="00874CCE">
        <w:rPr>
          <w:lang w:bidi="ar-EG"/>
        </w:rPr>
        <w:t>ES_e.i.r.p</w:t>
      </w:r>
      <w:proofErr w:type="spellEnd"/>
      <w:r w:rsidRPr="00874CCE">
        <w:rPr>
          <w:lang w:bidi="ar-EG"/>
        </w:rPr>
        <w:t>)</w:t>
      </w:r>
      <w:r w:rsidRPr="00874CCE">
        <w:rPr>
          <w:rFonts w:hint="cs"/>
          <w:rtl/>
          <w:lang w:val="en-GB" w:bidi="ar-EG"/>
        </w:rPr>
        <w:t>، على النحو التالي:</w:t>
      </w:r>
    </w:p>
    <w:p w14:paraId="116E7D8B" w14:textId="77777777" w:rsidR="00DB7CF8" w:rsidRPr="00874CCE" w:rsidRDefault="00DB7CF8" w:rsidP="00A52C39">
      <w:pPr>
        <w:pStyle w:val="Equation"/>
        <w:rPr>
          <w:rtl/>
        </w:rPr>
      </w:pPr>
      <w:r w:rsidRPr="00874CCE">
        <w:tab/>
      </w:r>
      <w:r w:rsidRPr="00874CCE">
        <w:tab/>
      </w:r>
      <w:proofErr w:type="spellStart"/>
      <w:r w:rsidRPr="00AA155D">
        <w:t>DeltaLongES</w:t>
      </w:r>
      <w:proofErr w:type="spellEnd"/>
      <w:r w:rsidRPr="00AA155D">
        <w:t xml:space="preserve"> = </w:t>
      </w:r>
      <w:proofErr w:type="gramStart"/>
      <w:r w:rsidRPr="00AA155D">
        <w:t>Longitude(</w:t>
      </w:r>
      <w:proofErr w:type="gramEnd"/>
      <w:r w:rsidRPr="00AA155D">
        <w:t>GSO point) – Longitude(Non-GSO ES)</w:t>
      </w:r>
    </w:p>
    <w:p w14:paraId="56D2EBF3" w14:textId="77777777" w:rsidR="00DB7CF8" w:rsidRPr="00874CCE" w:rsidRDefault="00DB7CF8" w:rsidP="00DB7CF8">
      <w:pPr>
        <w:pStyle w:val="Heading3"/>
        <w:rPr>
          <w:rtl/>
          <w:lang w:bidi="ar-SY"/>
        </w:rPr>
      </w:pPr>
      <w:r w:rsidRPr="00874CCE">
        <w:rPr>
          <w:lang w:bidi="ar-SY"/>
        </w:rPr>
        <w:t>5.</w:t>
      </w:r>
      <w:proofErr w:type="gramStart"/>
      <w:r w:rsidRPr="00874CCE">
        <w:rPr>
          <w:lang w:bidi="ar-SY"/>
        </w:rPr>
        <w:t>4.D</w:t>
      </w:r>
      <w:proofErr w:type="gramEnd"/>
      <w:r w:rsidRPr="00874CCE">
        <w:rPr>
          <w:lang w:bidi="ar-SY"/>
        </w:rPr>
        <w:t>6</w:t>
      </w:r>
      <w:r w:rsidRPr="00874CCE">
        <w:rPr>
          <w:rtl/>
          <w:lang w:bidi="ar-SY"/>
        </w:rPr>
        <w:tab/>
      </w:r>
      <w:r w:rsidRPr="00874CCE">
        <w:rPr>
          <w:rFonts w:hint="cs"/>
          <w:rtl/>
        </w:rPr>
        <w:t>السمت والارتفاع في الساتل والمحطة الأرضية</w:t>
      </w:r>
    </w:p>
    <w:p w14:paraId="74B2BACA" w14:textId="77777777" w:rsidR="00DB7CF8" w:rsidRPr="00874CCE" w:rsidRDefault="00DB7CF8" w:rsidP="00DB7CF8">
      <w:pPr>
        <w:rPr>
          <w:rtl/>
        </w:rPr>
      </w:pPr>
      <w:r w:rsidRPr="00874CCE">
        <w:rPr>
          <w:rFonts w:hint="cs"/>
          <w:rtl/>
        </w:rPr>
        <w:t xml:space="preserve">يبين الشكل </w:t>
      </w:r>
      <w:r w:rsidRPr="00874CCE">
        <w:t>60</w:t>
      </w:r>
      <w:r w:rsidRPr="00874CCE">
        <w:rPr>
          <w:rFonts w:hint="cs"/>
          <w:rtl/>
        </w:rPr>
        <w:t xml:space="preserve"> تعريف زوايا السمت والارتفاع المستخدمة للساتل </w:t>
      </w:r>
      <w:r w:rsidRPr="00874CCE">
        <w:rPr>
          <w:rFonts w:hint="cs"/>
        </w:rPr>
        <w:t>non-GSO</w:t>
      </w:r>
      <w:r w:rsidRPr="00874CCE">
        <w:rPr>
          <w:rFonts w:hint="cs"/>
          <w:rtl/>
        </w:rPr>
        <w:t>:</w:t>
      </w:r>
    </w:p>
    <w:p w14:paraId="07B4DEB5" w14:textId="77777777" w:rsidR="00DB7CF8" w:rsidRPr="00874CCE" w:rsidRDefault="00DB7CF8" w:rsidP="00393BE6">
      <w:pPr>
        <w:pStyle w:val="FigureNo"/>
        <w:rPr>
          <w:rtl/>
          <w:lang w:bidi="ar-SY"/>
        </w:rPr>
      </w:pPr>
      <w:r w:rsidRPr="00874CCE">
        <w:rPr>
          <w:rFonts w:hint="cs"/>
          <w:rtl/>
        </w:rPr>
        <w:t xml:space="preserve">الشكل </w:t>
      </w:r>
      <w:r w:rsidRPr="00874CCE">
        <w:t>60</w:t>
      </w:r>
    </w:p>
    <w:p w14:paraId="40D07B07" w14:textId="77777777" w:rsidR="00DB7CF8" w:rsidRPr="00874CCE" w:rsidRDefault="00DB7CF8" w:rsidP="00393BE6">
      <w:pPr>
        <w:pStyle w:val="FigureTitle"/>
        <w:rPr>
          <w:rtl/>
        </w:rPr>
      </w:pPr>
      <w:r w:rsidRPr="00874CCE">
        <w:rPr>
          <w:rFonts w:hint="cs"/>
          <w:rtl/>
        </w:rPr>
        <w:t xml:space="preserve">تعريف زاويتي السمت والارتفاع للساتل </w:t>
      </w:r>
      <w:r w:rsidRPr="00874CCE">
        <w:t>non-GSO</w:t>
      </w:r>
    </w:p>
    <w:p w14:paraId="190C9B01" w14:textId="20B35606" w:rsidR="00DB7CF8" w:rsidRPr="00874CCE" w:rsidRDefault="00BD7DD8" w:rsidP="00DB7CF8">
      <w:pPr>
        <w:pStyle w:val="Figure"/>
        <w:rPr>
          <w:noProof/>
          <w:rtl/>
        </w:rPr>
      </w:pPr>
      <w:r>
        <w:rPr>
          <w:noProof/>
          <w:rtl/>
          <w:lang w:val="ar-MA"/>
        </w:rPr>
        <w:drawing>
          <wp:inline distT="0" distB="0" distL="0" distR="0" wp14:anchorId="1AF7D616" wp14:editId="346663FC">
            <wp:extent cx="4218441" cy="3139446"/>
            <wp:effectExtent l="0" t="0" r="0" b="3810"/>
            <wp:docPr id="2093252263" name="Picture 2093252263" descr="A diagram of a geometrical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63" name="Picture 2093252263" descr="A diagram of a geometrical figure&#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218441" cy="3139446"/>
                    </a:xfrm>
                    <a:prstGeom prst="rect">
                      <a:avLst/>
                    </a:prstGeom>
                  </pic:spPr>
                </pic:pic>
              </a:graphicData>
            </a:graphic>
          </wp:inline>
        </w:drawing>
      </w:r>
    </w:p>
    <w:p w14:paraId="13A33894" w14:textId="77777777" w:rsidR="00DB7CF8" w:rsidRPr="00874CCE" w:rsidRDefault="00DB7CF8" w:rsidP="004450CB">
      <w:pPr>
        <w:pStyle w:val="Normalaftertitle"/>
        <w:rPr>
          <w:rtl/>
        </w:rPr>
      </w:pPr>
      <w:r w:rsidRPr="00874CCE">
        <w:rPr>
          <w:rFonts w:hint="cs"/>
          <w:rtl/>
        </w:rPr>
        <w:t xml:space="preserve">يلاحظ أن اتجاه المتجهات الديكارتية </w:t>
      </w:r>
      <w:r w:rsidRPr="00874CCE">
        <w:rPr>
          <w:i/>
          <w:iCs/>
        </w:rPr>
        <w:t>X</w:t>
      </w:r>
      <w:r w:rsidRPr="00874CCE">
        <w:rPr>
          <w:rFonts w:hint="cs"/>
          <w:rtl/>
        </w:rPr>
        <w:t xml:space="preserve">، </w:t>
      </w:r>
      <w:r w:rsidRPr="00874CCE">
        <w:rPr>
          <w:i/>
          <w:iCs/>
        </w:rPr>
        <w:t>Y</w:t>
      </w:r>
      <w:r w:rsidRPr="00874CCE">
        <w:rPr>
          <w:rFonts w:hint="cs"/>
          <w:rtl/>
        </w:rPr>
        <w:t xml:space="preserve">، </w:t>
      </w:r>
      <w:r w:rsidRPr="00874CCE">
        <w:rPr>
          <w:i/>
          <w:iCs/>
        </w:rPr>
        <w:t>Z</w:t>
      </w:r>
      <w:r w:rsidRPr="00874CCE">
        <w:rPr>
          <w:rFonts w:hint="cs"/>
          <w:rtl/>
        </w:rPr>
        <w:t xml:space="preserve"> في هذا الشكل هو:</w:t>
      </w:r>
    </w:p>
    <w:p w14:paraId="77BE369E" w14:textId="77777777" w:rsidR="00DB7CF8" w:rsidRPr="00874CCE" w:rsidRDefault="00DB7CF8" w:rsidP="00DB7CF8">
      <w:pPr>
        <w:ind w:left="901" w:hanging="391"/>
        <w:rPr>
          <w:rtl/>
        </w:rPr>
      </w:pPr>
      <w:r w:rsidRPr="00874CCE">
        <w:rPr>
          <w:i/>
          <w:iCs/>
          <w:rtl/>
        </w:rPr>
        <w:tab/>
      </w:r>
      <w:r w:rsidRPr="00874CCE">
        <w:rPr>
          <w:i/>
          <w:iCs/>
        </w:rPr>
        <w:t>X</w:t>
      </w:r>
      <w:r w:rsidRPr="00874CCE">
        <w:rPr>
          <w:rFonts w:hint="cs"/>
          <w:rtl/>
        </w:rPr>
        <w:t>:</w:t>
      </w:r>
      <w:r w:rsidRPr="00874CCE">
        <w:rPr>
          <w:rFonts w:hint="cs"/>
          <w:rtl/>
        </w:rPr>
        <w:tab/>
        <w:t xml:space="preserve">موجب في اتجاه الشرق من الساتل </w:t>
      </w:r>
      <w:r w:rsidRPr="00874CCE">
        <w:rPr>
          <w:rFonts w:hint="cs"/>
        </w:rPr>
        <w:t>non-GSO</w:t>
      </w:r>
    </w:p>
    <w:p w14:paraId="574235B8" w14:textId="77777777" w:rsidR="00DB7CF8" w:rsidRPr="00874CCE" w:rsidRDefault="00DB7CF8" w:rsidP="00DB7CF8">
      <w:pPr>
        <w:ind w:left="901" w:hanging="391"/>
        <w:rPr>
          <w:rtl/>
        </w:rPr>
      </w:pPr>
      <w:r w:rsidRPr="00874CCE">
        <w:rPr>
          <w:i/>
          <w:iCs/>
          <w:rtl/>
        </w:rPr>
        <w:tab/>
      </w:r>
      <w:r w:rsidRPr="00874CCE">
        <w:rPr>
          <w:i/>
          <w:iCs/>
        </w:rPr>
        <w:t>Y</w:t>
      </w:r>
      <w:r w:rsidRPr="00874CCE">
        <w:rPr>
          <w:rFonts w:hint="cs"/>
          <w:rtl/>
        </w:rPr>
        <w:t>:</w:t>
      </w:r>
      <w:r w:rsidRPr="00874CCE">
        <w:rPr>
          <w:rFonts w:hint="cs"/>
          <w:rtl/>
        </w:rPr>
        <w:tab/>
        <w:t xml:space="preserve">باتجاه مركز الأرض من الساتل </w:t>
      </w:r>
      <w:r w:rsidRPr="00874CCE">
        <w:rPr>
          <w:rFonts w:hint="cs"/>
        </w:rPr>
        <w:t>non-GSO</w:t>
      </w:r>
    </w:p>
    <w:p w14:paraId="2213CA75" w14:textId="77777777" w:rsidR="00DB7CF8" w:rsidRPr="00874CCE" w:rsidRDefault="00DB7CF8" w:rsidP="00DB7CF8">
      <w:pPr>
        <w:ind w:left="901" w:hanging="391"/>
      </w:pPr>
      <w:r w:rsidRPr="00874CCE">
        <w:rPr>
          <w:i/>
          <w:iCs/>
          <w:rtl/>
        </w:rPr>
        <w:tab/>
      </w:r>
      <w:r w:rsidRPr="00874CCE">
        <w:rPr>
          <w:i/>
          <w:iCs/>
        </w:rPr>
        <w:t>Z</w:t>
      </w:r>
      <w:r w:rsidRPr="00874CCE">
        <w:rPr>
          <w:rFonts w:hint="cs"/>
          <w:rtl/>
        </w:rPr>
        <w:t>:</w:t>
      </w:r>
      <w:r w:rsidRPr="00874CCE">
        <w:rPr>
          <w:rFonts w:hint="cs"/>
          <w:rtl/>
        </w:rPr>
        <w:tab/>
        <w:t xml:space="preserve">موجب باتجاه الشمال من الساتل </w:t>
      </w:r>
      <w:r w:rsidRPr="00874CCE">
        <w:rPr>
          <w:rFonts w:hint="cs"/>
        </w:rPr>
        <w:t>non-GSO</w:t>
      </w:r>
      <w:r w:rsidRPr="00874CCE">
        <w:rPr>
          <w:rFonts w:hint="cs"/>
          <w:rtl/>
        </w:rPr>
        <w:t>.</w:t>
      </w:r>
    </w:p>
    <w:p w14:paraId="6C4AB295" w14:textId="77777777" w:rsidR="00DB7CF8" w:rsidRPr="00874CCE" w:rsidRDefault="00DB7CF8" w:rsidP="00DB7CF8">
      <w:pPr>
        <w:rPr>
          <w:rtl/>
        </w:rPr>
      </w:pPr>
      <w:r w:rsidRPr="00874CCE">
        <w:rPr>
          <w:rFonts w:hint="cs"/>
          <w:rtl/>
        </w:rPr>
        <w:t>و</w:t>
      </w:r>
      <w:r w:rsidRPr="00874CCE">
        <w:rPr>
          <w:rtl/>
        </w:rPr>
        <w:t xml:space="preserve">بالنسبة للمحطة الأرضية، يكون تعريف زاويتي السمت </w:t>
      </w:r>
      <w:r w:rsidRPr="00874CCE">
        <w:rPr>
          <w:rFonts w:hint="cs"/>
          <w:rtl/>
        </w:rPr>
        <w:t>و</w:t>
      </w:r>
      <w:r w:rsidRPr="00874CCE">
        <w:rPr>
          <w:rtl/>
        </w:rPr>
        <w:t xml:space="preserve">الارتفاع كما في الشكل </w:t>
      </w:r>
      <w:r w:rsidRPr="00874CCE">
        <w:t>61</w:t>
      </w:r>
      <w:r w:rsidRPr="00874CCE">
        <w:rPr>
          <w:rtl/>
        </w:rPr>
        <w:t>:</w:t>
      </w:r>
    </w:p>
    <w:p w14:paraId="08B1F44B" w14:textId="77777777" w:rsidR="00DB7CF8" w:rsidRPr="00874CCE" w:rsidRDefault="00DB7CF8" w:rsidP="00393BE6">
      <w:pPr>
        <w:pStyle w:val="FigureNo"/>
        <w:rPr>
          <w:rtl/>
        </w:rPr>
      </w:pPr>
      <w:r w:rsidRPr="00874CCE">
        <w:rPr>
          <w:rFonts w:hint="cs"/>
          <w:rtl/>
        </w:rPr>
        <w:lastRenderedPageBreak/>
        <w:t xml:space="preserve">الشكل </w:t>
      </w:r>
      <w:r w:rsidRPr="00874CCE">
        <w:t>61</w:t>
      </w:r>
    </w:p>
    <w:p w14:paraId="2DF5A5F5" w14:textId="5EED7B76" w:rsidR="00DB7CF8" w:rsidRDefault="00DB7CF8" w:rsidP="00393BE6">
      <w:pPr>
        <w:pStyle w:val="FigureTitle"/>
      </w:pPr>
      <w:r w:rsidRPr="00874CCE">
        <w:rPr>
          <w:rtl/>
        </w:rPr>
        <w:t xml:space="preserve">تعريف السمت </w:t>
      </w:r>
      <w:r w:rsidRPr="00874CCE">
        <w:rPr>
          <w:rFonts w:hint="cs"/>
          <w:rtl/>
        </w:rPr>
        <w:t>و</w:t>
      </w:r>
      <w:r w:rsidRPr="00874CCE">
        <w:rPr>
          <w:rtl/>
        </w:rPr>
        <w:t>الارتفاع</w:t>
      </w:r>
      <w:r w:rsidRPr="00874CCE">
        <w:rPr>
          <w:rFonts w:hint="cs"/>
          <w:rtl/>
        </w:rPr>
        <w:t xml:space="preserve"> للمحطة الأرضية</w:t>
      </w:r>
    </w:p>
    <w:p w14:paraId="528903D5" w14:textId="539DE64F" w:rsidR="00F47F6A" w:rsidRDefault="00BD7DD8" w:rsidP="00F47F6A">
      <w:pPr>
        <w:pStyle w:val="Figure"/>
      </w:pPr>
      <w:r>
        <w:rPr>
          <w:noProof/>
        </w:rPr>
        <w:drawing>
          <wp:inline distT="0" distB="0" distL="0" distR="0" wp14:anchorId="6B994BCD" wp14:editId="2AA50D10">
            <wp:extent cx="5437643" cy="3316231"/>
            <wp:effectExtent l="0" t="0" r="0" b="0"/>
            <wp:docPr id="2093252264" name="Picture 2093252264" descr="A diagram of a geometrical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2264" name="Picture 2093252264" descr="A diagram of a geometrical figure&#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437643" cy="3316231"/>
                    </a:xfrm>
                    <a:prstGeom prst="rect">
                      <a:avLst/>
                    </a:prstGeom>
                  </pic:spPr>
                </pic:pic>
              </a:graphicData>
            </a:graphic>
          </wp:inline>
        </w:drawing>
      </w:r>
    </w:p>
    <w:p w14:paraId="60BD09FB" w14:textId="0203455F" w:rsidR="00DB7CF8" w:rsidRPr="00874CCE" w:rsidRDefault="00DB7CF8" w:rsidP="004450CB">
      <w:pPr>
        <w:pStyle w:val="Normalaftertitle"/>
        <w:rPr>
          <w:rtl/>
        </w:rPr>
      </w:pPr>
      <w:r w:rsidRPr="00874CCE">
        <w:rPr>
          <w:rFonts w:hint="cs"/>
          <w:rtl/>
        </w:rPr>
        <w:t xml:space="preserve">ويلاحظ أن اتجاه المتجهات الديكارتية </w:t>
      </w:r>
      <w:r w:rsidRPr="00874CCE">
        <w:rPr>
          <w:i/>
          <w:iCs/>
        </w:rPr>
        <w:t>X</w:t>
      </w:r>
      <w:r w:rsidRPr="00874CCE">
        <w:rPr>
          <w:rFonts w:hint="cs"/>
          <w:rtl/>
        </w:rPr>
        <w:t xml:space="preserve">، </w:t>
      </w:r>
      <w:r w:rsidRPr="00874CCE">
        <w:rPr>
          <w:i/>
          <w:iCs/>
        </w:rPr>
        <w:t>Y</w:t>
      </w:r>
      <w:r w:rsidRPr="00874CCE">
        <w:rPr>
          <w:rFonts w:hint="cs"/>
          <w:rtl/>
        </w:rPr>
        <w:t xml:space="preserve">، </w:t>
      </w:r>
      <w:r w:rsidRPr="00874CCE">
        <w:rPr>
          <w:i/>
          <w:iCs/>
        </w:rPr>
        <w:t>Z</w:t>
      </w:r>
      <w:r w:rsidRPr="00874CCE">
        <w:rPr>
          <w:rFonts w:hint="cs"/>
          <w:rtl/>
        </w:rPr>
        <w:t xml:space="preserve"> في هذا الشكل هو:</w:t>
      </w:r>
    </w:p>
    <w:p w14:paraId="4F34B9D9" w14:textId="77777777" w:rsidR="00DB7CF8" w:rsidRPr="00874CCE" w:rsidRDefault="00DB7CF8" w:rsidP="00DB7CF8">
      <w:pPr>
        <w:ind w:left="901" w:hanging="391"/>
        <w:rPr>
          <w:rtl/>
        </w:rPr>
      </w:pPr>
      <w:r w:rsidRPr="00874CCE">
        <w:rPr>
          <w:i/>
          <w:iCs/>
          <w:rtl/>
        </w:rPr>
        <w:tab/>
      </w:r>
      <w:r w:rsidRPr="00874CCE">
        <w:rPr>
          <w:i/>
          <w:iCs/>
        </w:rPr>
        <w:t>X</w:t>
      </w:r>
      <w:r w:rsidRPr="00874CCE">
        <w:rPr>
          <w:rFonts w:hint="cs"/>
          <w:rtl/>
        </w:rPr>
        <w:t>:</w:t>
      </w:r>
      <w:r w:rsidRPr="00874CCE">
        <w:rPr>
          <w:rFonts w:hint="cs"/>
          <w:rtl/>
        </w:rPr>
        <w:tab/>
        <w:t>موجب في اتجاه الشرق من المحطة الأرضية في المستوي الأفقي</w:t>
      </w:r>
    </w:p>
    <w:p w14:paraId="34CAA79A" w14:textId="77777777" w:rsidR="00DB7CF8" w:rsidRPr="00874CCE" w:rsidRDefault="00DB7CF8" w:rsidP="00DB7CF8">
      <w:pPr>
        <w:ind w:left="901" w:hanging="391"/>
        <w:rPr>
          <w:rtl/>
        </w:rPr>
      </w:pPr>
      <w:r w:rsidRPr="00874CCE">
        <w:rPr>
          <w:i/>
          <w:iCs/>
          <w:rtl/>
        </w:rPr>
        <w:tab/>
      </w:r>
      <w:r w:rsidRPr="00874CCE">
        <w:rPr>
          <w:i/>
          <w:iCs/>
        </w:rPr>
        <w:t>Y</w:t>
      </w:r>
      <w:r w:rsidRPr="00874CCE">
        <w:rPr>
          <w:rFonts w:hint="cs"/>
          <w:rtl/>
        </w:rPr>
        <w:t>:</w:t>
      </w:r>
      <w:r w:rsidRPr="00874CCE">
        <w:rPr>
          <w:rFonts w:hint="cs"/>
          <w:rtl/>
        </w:rPr>
        <w:tab/>
        <w:t>باتجاه الشمال من المحطة الأرضية في المستوي الأفقي</w:t>
      </w:r>
    </w:p>
    <w:p w14:paraId="5D8C9CC1" w14:textId="77777777" w:rsidR="00DB7CF8" w:rsidRPr="00874CCE" w:rsidRDefault="00DB7CF8" w:rsidP="00DB7CF8">
      <w:pPr>
        <w:ind w:left="901" w:hanging="391"/>
      </w:pPr>
      <w:r w:rsidRPr="00874CCE">
        <w:rPr>
          <w:i/>
          <w:iCs/>
          <w:rtl/>
        </w:rPr>
        <w:tab/>
      </w:r>
      <w:r w:rsidRPr="00874CCE">
        <w:rPr>
          <w:i/>
          <w:iCs/>
        </w:rPr>
        <w:t>Z</w:t>
      </w:r>
      <w:r w:rsidRPr="00874CCE">
        <w:rPr>
          <w:rFonts w:hint="cs"/>
          <w:rtl/>
        </w:rPr>
        <w:t>:</w:t>
      </w:r>
      <w:r w:rsidRPr="00874CCE">
        <w:rPr>
          <w:rFonts w:hint="cs"/>
          <w:rtl/>
        </w:rPr>
        <w:tab/>
        <w:t>موجب باتجاه سمت المحطة الأرضية المتعامد مع المستوي الأفقي.</w:t>
      </w:r>
    </w:p>
    <w:p w14:paraId="5B9464D8" w14:textId="5D688AE5" w:rsidR="001813F3" w:rsidRPr="00874CCE" w:rsidRDefault="001813F3" w:rsidP="00A52C39">
      <w:pPr>
        <w:pStyle w:val="Equation"/>
        <w:rPr>
          <w:rtl/>
          <w:lang w:bidi="ar-EG"/>
        </w:rPr>
      </w:pPr>
      <w:r w:rsidRPr="00874CCE">
        <w:rPr>
          <w:rFonts w:hint="cs"/>
          <w:rtl/>
        </w:rPr>
        <w:t>علاوة</w:t>
      </w:r>
      <w:r w:rsidR="004B0556" w:rsidRPr="00874CCE">
        <w:rPr>
          <w:rFonts w:hint="cs"/>
          <w:rtl/>
        </w:rPr>
        <w:t>ً</w:t>
      </w:r>
      <w:r w:rsidRPr="00874CCE">
        <w:rPr>
          <w:rFonts w:hint="cs"/>
          <w:rtl/>
        </w:rPr>
        <w:t xml:space="preserve"> على ذلك، يمكن حساب الإحداثيتين المقي</w:t>
      </w:r>
      <w:r w:rsidR="004B0556" w:rsidRPr="00874CCE">
        <w:rPr>
          <w:rFonts w:hint="cs"/>
          <w:rtl/>
        </w:rPr>
        <w:t>ّ</w:t>
      </w:r>
      <w:r w:rsidRPr="00874CCE">
        <w:rPr>
          <w:rFonts w:hint="cs"/>
          <w:rtl/>
        </w:rPr>
        <w:t xml:space="preserve">ستين، </w:t>
      </w:r>
      <w:r w:rsidRPr="00874CCE">
        <w:rPr>
          <w:lang w:val="en-US"/>
        </w:rPr>
        <w:t>u</w:t>
      </w:r>
      <w:r w:rsidRPr="00874CCE">
        <w:rPr>
          <w:rFonts w:hint="cs"/>
          <w:rtl/>
          <w:lang w:bidi="ar-EG"/>
        </w:rPr>
        <w:t xml:space="preserve"> و</w:t>
      </w:r>
      <w:r w:rsidRPr="00874CCE">
        <w:rPr>
          <w:lang w:val="en-US" w:bidi="ar-EG"/>
        </w:rPr>
        <w:t>v</w:t>
      </w:r>
      <w:r w:rsidRPr="00874CCE">
        <w:rPr>
          <w:rFonts w:hint="cs"/>
          <w:rtl/>
          <w:lang w:bidi="ar-EG"/>
        </w:rPr>
        <w:t>، من زاويتي السمت والارتفاع على النحو التالي:</w:t>
      </w:r>
    </w:p>
    <w:p w14:paraId="1711B678" w14:textId="77777777" w:rsidR="00BD7DD8" w:rsidRPr="00BD7DD8" w:rsidRDefault="00BD7DD8" w:rsidP="00BD7DD8">
      <w:pPr>
        <w:tabs>
          <w:tab w:val="left" w:pos="794"/>
          <w:tab w:val="center" w:pos="4820"/>
          <w:tab w:val="right" w:pos="9639"/>
        </w:tabs>
        <w:bidi w:val="0"/>
        <w:spacing w:line="240" w:lineRule="auto"/>
        <w:rPr>
          <w:rFonts w:cs="Times New Roman"/>
          <w:sz w:val="24"/>
          <w:szCs w:val="20"/>
          <w:lang w:val="fr-FR" w:eastAsia="en-US"/>
        </w:rPr>
      </w:pPr>
      <w:r w:rsidRPr="00BD7DD8">
        <w:rPr>
          <w:rFonts w:cs="Times New Roman"/>
          <w:sz w:val="24"/>
          <w:szCs w:val="20"/>
          <w:lang w:val="en-GB" w:eastAsia="en-US"/>
        </w:rPr>
        <w:tab/>
      </w:r>
      <w:r w:rsidRPr="00BD7DD8">
        <w:rPr>
          <w:rFonts w:cs="Times New Roman"/>
          <w:sz w:val="24"/>
          <w:szCs w:val="20"/>
          <w:lang w:val="en-GB" w:eastAsia="en-US"/>
        </w:rPr>
        <w:tab/>
      </w:r>
      <m:oMath>
        <m:r>
          <w:rPr>
            <w:rFonts w:ascii="Cambria Math" w:hAnsi="Cambria Math" w:cs="Times New Roman"/>
            <w:sz w:val="24"/>
            <w:szCs w:val="20"/>
            <w:lang w:val="fr-FR" w:eastAsia="en-US"/>
          </w:rPr>
          <m:t>u</m:t>
        </m:r>
        <m:r>
          <m:rPr>
            <m:sty m:val="p"/>
          </m:rPr>
          <w:rPr>
            <w:rFonts w:ascii="Cambria Math" w:hAnsi="Cambria Math" w:cs="Times New Roman"/>
            <w:sz w:val="24"/>
            <w:szCs w:val="20"/>
            <w:lang w:val="fr-FR" w:eastAsia="en-US"/>
          </w:rPr>
          <m:t>=</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fr-FR" w:eastAsia="en-US"/>
              </w:rPr>
              <m:t>cos</m:t>
            </m:r>
          </m:fName>
          <m:e>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El</m:t>
                </m:r>
              </m:e>
            </m:d>
          </m:e>
        </m:func>
        <m:r>
          <m:rPr>
            <m:sty m:val="p"/>
          </m:rPr>
          <w:rPr>
            <w:rFonts w:ascii="Cambria Math" w:hAnsi="Cambria Math" w:cs="Times New Roman"/>
            <w:sz w:val="24"/>
            <w:szCs w:val="20"/>
            <w:lang w:val="fr-FR" w:eastAsia="en-US"/>
          </w:rPr>
          <m:t>*</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fr-FR" w:eastAsia="en-US"/>
              </w:rPr>
              <m:t>cos</m:t>
            </m:r>
          </m:fName>
          <m:e>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Az</m:t>
                </m:r>
              </m:e>
            </m:d>
          </m:e>
        </m:func>
      </m:oMath>
    </w:p>
    <w:p w14:paraId="1D91C820" w14:textId="77777777" w:rsidR="00BD7DD8" w:rsidRPr="00BD7DD8" w:rsidRDefault="00BD7DD8" w:rsidP="00BD7DD8">
      <w:pPr>
        <w:tabs>
          <w:tab w:val="left" w:pos="794"/>
          <w:tab w:val="center" w:pos="4820"/>
          <w:tab w:val="right" w:pos="9639"/>
        </w:tabs>
        <w:bidi w:val="0"/>
        <w:spacing w:line="240" w:lineRule="auto"/>
        <w:rPr>
          <w:rFonts w:cs="Times New Roman"/>
          <w:sz w:val="24"/>
          <w:szCs w:val="20"/>
          <w:lang w:val="fr-FR" w:eastAsia="en-US"/>
        </w:rPr>
      </w:pPr>
      <w:r w:rsidRPr="00BD7DD8">
        <w:rPr>
          <w:rFonts w:cs="Times New Roman"/>
          <w:sz w:val="24"/>
          <w:szCs w:val="20"/>
          <w:lang w:val="fr-FR" w:eastAsia="en-US"/>
        </w:rPr>
        <w:tab/>
      </w:r>
      <w:r w:rsidRPr="00BD7DD8">
        <w:rPr>
          <w:rFonts w:cs="Times New Roman"/>
          <w:sz w:val="24"/>
          <w:szCs w:val="20"/>
          <w:lang w:val="fr-FR" w:eastAsia="en-US"/>
        </w:rPr>
        <w:tab/>
      </w:r>
      <m:oMath>
        <m:r>
          <w:rPr>
            <w:rFonts w:ascii="Cambria Math" w:hAnsi="Cambria Math" w:cs="Times New Roman"/>
            <w:sz w:val="24"/>
            <w:szCs w:val="20"/>
            <w:lang w:val="fr-FR" w:eastAsia="en-US"/>
          </w:rPr>
          <m:t>v</m:t>
        </m:r>
        <m:r>
          <m:rPr>
            <m:sty m:val="p"/>
          </m:rPr>
          <w:rPr>
            <w:rFonts w:ascii="Cambria Math" w:hAnsi="Cambria Math" w:cs="Times New Roman"/>
            <w:sz w:val="24"/>
            <w:szCs w:val="20"/>
            <w:lang w:val="fr-FR" w:eastAsia="en-US"/>
          </w:rPr>
          <m:t>=</m:t>
        </m:r>
        <m:func>
          <m:funcPr>
            <m:ctrlPr>
              <w:rPr>
                <w:rFonts w:ascii="Cambria Math" w:hAnsi="Cambria Math" w:cs="Times New Roman"/>
                <w:sz w:val="24"/>
                <w:szCs w:val="20"/>
                <w:lang w:val="fr-FR" w:eastAsia="en-US"/>
              </w:rPr>
            </m:ctrlPr>
          </m:funcPr>
          <m:fName>
            <m:r>
              <m:rPr>
                <m:sty m:val="p"/>
              </m:rPr>
              <w:rPr>
                <w:rFonts w:ascii="Cambria Math" w:hAnsi="Cambria Math" w:cs="Times New Roman"/>
                <w:sz w:val="24"/>
                <w:szCs w:val="20"/>
                <w:lang w:val="fr-FR" w:eastAsia="en-US"/>
              </w:rPr>
              <m:t>cos</m:t>
            </m:r>
          </m:fName>
          <m:e>
            <m:d>
              <m:dPr>
                <m:ctrlPr>
                  <w:rPr>
                    <w:rFonts w:ascii="Cambria Math" w:hAnsi="Cambria Math" w:cs="Times New Roman"/>
                    <w:sz w:val="24"/>
                    <w:szCs w:val="20"/>
                    <w:lang w:val="fr-FR" w:eastAsia="en-US"/>
                  </w:rPr>
                </m:ctrlPr>
              </m:dPr>
              <m:e>
                <m:r>
                  <w:rPr>
                    <w:rFonts w:ascii="Cambria Math" w:hAnsi="Cambria Math" w:cs="Times New Roman"/>
                    <w:sz w:val="24"/>
                    <w:szCs w:val="20"/>
                    <w:lang w:val="fr-FR" w:eastAsia="en-US"/>
                  </w:rPr>
                  <m:t>El</m:t>
                </m:r>
              </m:e>
            </m:d>
          </m:e>
        </m:func>
        <m:r>
          <m:rPr>
            <m:sty m:val="p"/>
          </m:rPr>
          <w:rPr>
            <w:rFonts w:ascii="Cambria Math" w:hAnsi="Cambria Math" w:cs="Times New Roman"/>
            <w:sz w:val="24"/>
            <w:szCs w:val="20"/>
            <w:lang w:val="fr-FR" w:eastAsia="en-US"/>
          </w:rPr>
          <m:t>*sin(</m:t>
        </m:r>
        <m:r>
          <w:rPr>
            <w:rFonts w:ascii="Cambria Math" w:hAnsi="Cambria Math" w:cs="Times New Roman"/>
            <w:sz w:val="24"/>
            <w:szCs w:val="20"/>
            <w:lang w:val="fr-FR" w:eastAsia="en-US"/>
          </w:rPr>
          <m:t>Az</m:t>
        </m:r>
        <m:r>
          <m:rPr>
            <m:sty m:val="p"/>
          </m:rPr>
          <w:rPr>
            <w:rFonts w:ascii="Cambria Math" w:hAnsi="Cambria Math" w:cs="Times New Roman"/>
            <w:sz w:val="24"/>
            <w:szCs w:val="20"/>
            <w:lang w:val="fr-FR" w:eastAsia="en-US"/>
          </w:rPr>
          <m:t>)</m:t>
        </m:r>
      </m:oMath>
    </w:p>
    <w:p w14:paraId="46884018" w14:textId="77777777" w:rsidR="00DB7CF8" w:rsidRPr="00874CCE" w:rsidRDefault="00DB7CF8" w:rsidP="00DB7CF8">
      <w:pPr>
        <w:pStyle w:val="Heading2"/>
        <w:rPr>
          <w:rtl/>
          <w:lang w:bidi="ar-EG"/>
        </w:rPr>
      </w:pPr>
      <w:r w:rsidRPr="00874CCE">
        <w:t>5.D6</w:t>
      </w:r>
      <w:r w:rsidRPr="00874CCE">
        <w:rPr>
          <w:rFonts w:hint="cs"/>
          <w:rtl/>
        </w:rPr>
        <w:tab/>
        <w:t>مخططات الكسب</w:t>
      </w:r>
    </w:p>
    <w:p w14:paraId="740FB0E8" w14:textId="77777777" w:rsidR="00DB7CF8" w:rsidRPr="00874CCE" w:rsidRDefault="00DB7CF8" w:rsidP="00DB7CF8">
      <w:pPr>
        <w:rPr>
          <w:rtl/>
        </w:rPr>
      </w:pPr>
      <w:r w:rsidRPr="00874CCE">
        <w:rPr>
          <w:rFonts w:hint="cs"/>
          <w:rtl/>
        </w:rPr>
        <w:t>يحدد هذا الفرع مخططات الكسب المستخدمة في خوارزميات المحطات الأرضية والسواتل. ويلاحظ أن جميع الصيغ تحتوي على</w:t>
      </w:r>
      <w:r w:rsidRPr="00874CCE">
        <w:rPr>
          <w:rFonts w:hint="eastAsia"/>
          <w:rtl/>
        </w:rPr>
        <w:t> </w:t>
      </w:r>
      <w:r w:rsidRPr="00874CCE">
        <w:rPr>
          <w:rFonts w:hint="cs"/>
          <w:rtl/>
        </w:rPr>
        <w:t>كسب الذروة، ولذلك إذا كان المطلوب هو الكسب النسبي عندئذ ينبغي أن يطرح كسب الذروة.</w:t>
      </w:r>
    </w:p>
    <w:p w14:paraId="1902AC78" w14:textId="77777777" w:rsidR="00DB7CF8" w:rsidRPr="00874CCE" w:rsidRDefault="00DB7CF8" w:rsidP="00DB7CF8">
      <w:pPr>
        <w:pStyle w:val="Heading3"/>
        <w:rPr>
          <w:b w:val="0"/>
          <w:bCs w:val="0"/>
          <w:rtl/>
          <w:lang w:val="en-GB"/>
        </w:rPr>
      </w:pPr>
      <w:r w:rsidRPr="00874CCE">
        <w:t>1.</w:t>
      </w:r>
      <w:proofErr w:type="gramStart"/>
      <w:r w:rsidRPr="00874CCE">
        <w:t>5.D</w:t>
      </w:r>
      <w:proofErr w:type="gramEnd"/>
      <w:r w:rsidRPr="00874CCE">
        <w:t>6</w:t>
      </w:r>
      <w:r w:rsidRPr="00874CCE">
        <w:rPr>
          <w:rFonts w:hint="cs"/>
          <w:rtl/>
        </w:rPr>
        <w:tab/>
        <w:t xml:space="preserve">مخططات كسب المحطات الأرضية </w:t>
      </w:r>
      <w:r w:rsidRPr="00874CCE">
        <w:rPr>
          <w:lang w:val="en-GB"/>
        </w:rPr>
        <w:t>GSO</w:t>
      </w:r>
    </w:p>
    <w:p w14:paraId="169F388F" w14:textId="77777777" w:rsidR="00DB7CF8" w:rsidRPr="00874CCE" w:rsidRDefault="00DB7CF8" w:rsidP="00DB7CF8">
      <w:pPr>
        <w:pStyle w:val="Heading4"/>
        <w:rPr>
          <w:rtl/>
        </w:rPr>
      </w:pPr>
      <w:r w:rsidRPr="00874CCE">
        <w:t>1.1.</w:t>
      </w:r>
      <w:proofErr w:type="gramStart"/>
      <w:r w:rsidRPr="00874CCE">
        <w:t>5.D</w:t>
      </w:r>
      <w:proofErr w:type="gramEnd"/>
      <w:r w:rsidRPr="00874CCE">
        <w:t>6</w:t>
      </w:r>
      <w:r w:rsidRPr="00874CCE">
        <w:tab/>
      </w:r>
      <w:r w:rsidRPr="00874CCE">
        <w:rPr>
          <w:rFonts w:hint="cs"/>
          <w:rtl/>
        </w:rPr>
        <w:t>مخطط كسب المحطات الأرضية في الخدمة الثابتة الساتلية</w:t>
      </w:r>
    </w:p>
    <w:p w14:paraId="75498BEE" w14:textId="77777777" w:rsidR="00DB7CF8" w:rsidRPr="00874CCE" w:rsidRDefault="00DB7CF8" w:rsidP="00DB7CF8">
      <w:pPr>
        <w:rPr>
          <w:rtl/>
        </w:rPr>
      </w:pPr>
      <w:r w:rsidRPr="00874CCE">
        <w:rPr>
          <w:rFonts w:hint="cs"/>
          <w:rtl/>
        </w:rPr>
        <w:t xml:space="preserve">مخطط كسب المحطات الأرضية في الخدمة الثابتة الساتلية </w:t>
      </w:r>
      <w:r w:rsidRPr="00874CCE">
        <w:t>(</w:t>
      </w:r>
      <w:r w:rsidRPr="00874CCE">
        <w:rPr>
          <w:lang w:val="en-GB"/>
        </w:rPr>
        <w:t>FSS)</w:t>
      </w:r>
      <w:r w:rsidRPr="00874CCE">
        <w:rPr>
          <w:rFonts w:hint="cs"/>
          <w:rtl/>
        </w:rPr>
        <w:t xml:space="preserve"> الذي يتعين استعماله موضح في التوصية </w:t>
      </w:r>
      <w:r w:rsidRPr="00874CCE">
        <w:t>ITU</w:t>
      </w:r>
      <w:r w:rsidRPr="00874CCE">
        <w:noBreakHyphen/>
        <w:t>R S.1428</w:t>
      </w:r>
      <w:r w:rsidRPr="00874CCE">
        <w:rPr>
          <w:rFonts w:hint="cs"/>
          <w:rtl/>
        </w:rPr>
        <w:t>.</w:t>
      </w:r>
    </w:p>
    <w:p w14:paraId="218A1C54" w14:textId="77777777" w:rsidR="00DB7CF8" w:rsidRPr="00874CCE" w:rsidRDefault="00DB7CF8" w:rsidP="00DB7CF8">
      <w:pPr>
        <w:pStyle w:val="Heading4"/>
        <w:rPr>
          <w:rtl/>
        </w:rPr>
      </w:pPr>
      <w:r w:rsidRPr="00874CCE">
        <w:t>2.1.</w:t>
      </w:r>
      <w:proofErr w:type="gramStart"/>
      <w:r w:rsidRPr="00874CCE">
        <w:t>5.D</w:t>
      </w:r>
      <w:proofErr w:type="gramEnd"/>
      <w:r w:rsidRPr="00874CCE">
        <w:t>6</w:t>
      </w:r>
      <w:r w:rsidRPr="00874CCE">
        <w:tab/>
      </w:r>
      <w:r w:rsidRPr="00874CCE">
        <w:rPr>
          <w:rFonts w:hint="cs"/>
          <w:rtl/>
        </w:rPr>
        <w:t>مخطط كسب المحطات الأرضية في الخدمة الإذاعية الساتلية</w:t>
      </w:r>
    </w:p>
    <w:p w14:paraId="4A6D8786" w14:textId="77777777" w:rsidR="00DB7CF8" w:rsidRPr="00874CCE" w:rsidRDefault="00DB7CF8" w:rsidP="00DB7CF8">
      <w:pPr>
        <w:rPr>
          <w:rtl/>
        </w:rPr>
      </w:pPr>
      <w:r w:rsidRPr="00874CCE">
        <w:rPr>
          <w:rFonts w:hint="cs"/>
          <w:rtl/>
        </w:rPr>
        <w:t>مخطط كسب المحطات الأرضية في الخدمة الإذاعية الساتلية</w:t>
      </w:r>
      <w:r w:rsidRPr="00874CCE">
        <w:rPr>
          <w:rFonts w:hint="cs"/>
          <w:rtl/>
          <w:lang w:bidi="ar-SY"/>
        </w:rPr>
        <w:t xml:space="preserve"> </w:t>
      </w:r>
      <w:r w:rsidRPr="00874CCE">
        <w:rPr>
          <w:lang w:bidi="ar-SY"/>
        </w:rPr>
        <w:t>(</w:t>
      </w:r>
      <w:r w:rsidRPr="00874CCE">
        <w:rPr>
          <w:lang w:val="en-GB" w:bidi="ar-SY"/>
        </w:rPr>
        <w:t>BSS)</w:t>
      </w:r>
      <w:r w:rsidRPr="00874CCE">
        <w:rPr>
          <w:rFonts w:hint="cs"/>
          <w:rtl/>
        </w:rPr>
        <w:t xml:space="preserve"> الذي يتعين استعماله موضح في التوصية </w:t>
      </w:r>
      <w:r w:rsidRPr="00874CCE">
        <w:t>ITU</w:t>
      </w:r>
      <w:r w:rsidRPr="00874CCE">
        <w:noBreakHyphen/>
        <w:t>R BO.1443</w:t>
      </w:r>
      <w:r w:rsidRPr="00874CCE">
        <w:rPr>
          <w:rFonts w:hint="cs"/>
          <w:rtl/>
        </w:rPr>
        <w:t>.</w:t>
      </w:r>
    </w:p>
    <w:p w14:paraId="66F504AE" w14:textId="77777777" w:rsidR="00DB7CF8" w:rsidRPr="00874CCE" w:rsidRDefault="00DB7CF8" w:rsidP="00DB7CF8">
      <w:pPr>
        <w:pStyle w:val="Heading3"/>
        <w:rPr>
          <w:b w:val="0"/>
          <w:bCs w:val="0"/>
          <w:rtl/>
        </w:rPr>
      </w:pPr>
      <w:r w:rsidRPr="00874CCE">
        <w:lastRenderedPageBreak/>
        <w:t>2.</w:t>
      </w:r>
      <w:proofErr w:type="gramStart"/>
      <w:r w:rsidRPr="00874CCE">
        <w:t>5.D</w:t>
      </w:r>
      <w:proofErr w:type="gramEnd"/>
      <w:r w:rsidRPr="00874CCE">
        <w:t>6</w:t>
      </w:r>
      <w:r w:rsidRPr="00874CCE">
        <w:rPr>
          <w:rFonts w:hint="cs"/>
          <w:rtl/>
        </w:rPr>
        <w:tab/>
        <w:t xml:space="preserve">مخطط كسب الساتل </w:t>
      </w:r>
      <w:r w:rsidRPr="00874CCE">
        <w:rPr>
          <w:rFonts w:hint="cs"/>
        </w:rPr>
        <w:t>GSO</w:t>
      </w:r>
    </w:p>
    <w:p w14:paraId="60C181B8" w14:textId="77777777" w:rsidR="00DB7CF8" w:rsidRPr="00874CCE" w:rsidRDefault="00DB7CF8" w:rsidP="00DB7CF8">
      <w:pPr>
        <w:rPr>
          <w:rtl/>
          <w:lang w:bidi="ar-EG"/>
        </w:rPr>
      </w:pPr>
      <w:r w:rsidRPr="00874CCE">
        <w:rPr>
          <w:rFonts w:hint="cs"/>
          <w:rtl/>
        </w:rPr>
        <w:t>تبين المادة</w:t>
      </w:r>
      <w:r w:rsidRPr="00874CCE">
        <w:rPr>
          <w:rFonts w:hint="eastAsia"/>
          <w:rtl/>
        </w:rPr>
        <w:t> </w:t>
      </w:r>
      <w:r w:rsidRPr="00874CCE">
        <w:rPr>
          <w:b/>
          <w:bCs/>
        </w:rPr>
        <w:t>22</w:t>
      </w:r>
      <w:r w:rsidRPr="00874CCE">
        <w:rPr>
          <w:rFonts w:hint="cs"/>
          <w:rtl/>
        </w:rPr>
        <w:t xml:space="preserve"> من لوائح الراديو قيم كسب الذروة وعرض الحزمة عند منتصف القدرة ومخطط الإشعاع للهوائي المرجعي المراد استخدامها،</w:t>
      </w:r>
      <w:r w:rsidRPr="00874CCE">
        <w:rPr>
          <w:rFonts w:hint="cs"/>
          <w:rtl/>
          <w:lang w:bidi="ar-EG"/>
        </w:rPr>
        <w:t xml:space="preserve"> استناداً إلى التوصية </w:t>
      </w:r>
      <w:r w:rsidRPr="00874CCE">
        <w:rPr>
          <w:lang w:bidi="ar-EG"/>
        </w:rPr>
        <w:t>ITU</w:t>
      </w:r>
      <w:r w:rsidRPr="00874CCE">
        <w:rPr>
          <w:lang w:bidi="ar-EG"/>
        </w:rPr>
        <w:noBreakHyphen/>
        <w:t>R S 672</w:t>
      </w:r>
      <w:r w:rsidRPr="00874CCE">
        <w:rPr>
          <w:rFonts w:hint="cs"/>
          <w:rtl/>
          <w:lang w:bidi="ar-EG"/>
        </w:rPr>
        <w:t>.</w:t>
      </w:r>
    </w:p>
    <w:p w14:paraId="7A9A4901" w14:textId="77777777" w:rsidR="00DB7CF8" w:rsidRPr="00874CCE" w:rsidRDefault="00DB7CF8" w:rsidP="00DB7CF8">
      <w:pPr>
        <w:rPr>
          <w:rtl/>
          <w:lang w:bidi="ar-EG"/>
        </w:rPr>
      </w:pPr>
      <w:r w:rsidRPr="00874CCE">
        <w:rPr>
          <w:rFonts w:hint="cs"/>
          <w:rtl/>
          <w:lang w:bidi="ar-EG"/>
        </w:rPr>
        <w:t xml:space="preserve">وينبغي اختيار كسب الذروة الذي يتعين استخدامه في التحليل من الجدول </w:t>
      </w:r>
      <w:r w:rsidRPr="00874CCE">
        <w:rPr>
          <w:lang w:bidi="ar-EG"/>
        </w:rPr>
        <w:t>16</w:t>
      </w:r>
      <w:r w:rsidRPr="00874CCE">
        <w:rPr>
          <w:rFonts w:hint="cs"/>
          <w:rtl/>
          <w:lang w:bidi="ar-EG"/>
        </w:rPr>
        <w:t>.</w:t>
      </w:r>
    </w:p>
    <w:p w14:paraId="0BEFB16A" w14:textId="77777777" w:rsidR="00DB7CF8" w:rsidRPr="00874CCE" w:rsidRDefault="00DB7CF8" w:rsidP="00DB7CF8">
      <w:pPr>
        <w:pStyle w:val="TableNo"/>
        <w:rPr>
          <w:rtl/>
        </w:rPr>
      </w:pPr>
      <w:r w:rsidRPr="00874CCE">
        <w:rPr>
          <w:rFonts w:hint="cs"/>
          <w:rtl/>
        </w:rPr>
        <w:t xml:space="preserve">الجدول </w:t>
      </w:r>
      <w:r w:rsidRPr="00874CCE">
        <w:t>16</w:t>
      </w:r>
    </w:p>
    <w:p w14:paraId="0575E157" w14:textId="77777777" w:rsidR="00DB7CF8" w:rsidRPr="00874CCE" w:rsidRDefault="00DB7CF8" w:rsidP="00DB7CF8">
      <w:pPr>
        <w:pStyle w:val="Tabletitle"/>
        <w:rPr>
          <w:rtl/>
          <w:lang w:val="en-GB" w:bidi="ar-SY"/>
        </w:rPr>
      </w:pPr>
      <w:r w:rsidRPr="00874CCE">
        <w:rPr>
          <w:rFonts w:hint="cs"/>
          <w:rtl/>
        </w:rPr>
        <w:t xml:space="preserve">كسب الذروة الذي يتعين استخدامه بموجب التوصية </w:t>
      </w:r>
      <w:r w:rsidRPr="00874CCE">
        <w:rPr>
          <w:lang w:val="en-GB"/>
        </w:rPr>
        <w:t>ITU</w:t>
      </w:r>
      <w:r w:rsidRPr="00874CCE">
        <w:rPr>
          <w:lang w:val="en-GB"/>
        </w:rPr>
        <w:noBreakHyphen/>
        <w:t>R S.672</w:t>
      </w:r>
    </w:p>
    <w:tbl>
      <w:tblPr>
        <w:tblStyle w:val="TableGrid"/>
        <w:bidiVisual/>
        <w:tblW w:w="9639" w:type="dxa"/>
        <w:jc w:val="center"/>
        <w:tblLook w:val="04A0" w:firstRow="1" w:lastRow="0" w:firstColumn="1" w:lastColumn="0" w:noHBand="0" w:noVBand="1"/>
      </w:tblPr>
      <w:tblGrid>
        <w:gridCol w:w="4819"/>
        <w:gridCol w:w="4820"/>
      </w:tblGrid>
      <w:tr w:rsidR="00DB7CF8" w:rsidRPr="00874CCE" w14:paraId="27F4A610" w14:textId="77777777" w:rsidTr="009C19BF">
        <w:trPr>
          <w:jc w:val="center"/>
        </w:trPr>
        <w:tc>
          <w:tcPr>
            <w:tcW w:w="4017" w:type="dxa"/>
            <w:hideMark/>
          </w:tcPr>
          <w:p w14:paraId="16527211" w14:textId="77777777" w:rsidR="00DB7CF8" w:rsidRPr="00874CCE" w:rsidRDefault="00DB7CF8" w:rsidP="009C19BF">
            <w:pPr>
              <w:pStyle w:val="Tablehead"/>
              <w:spacing w:after="40"/>
              <w:rPr>
                <w:lang w:val="en-GB"/>
              </w:rPr>
            </w:pPr>
            <w:r w:rsidRPr="00874CCE">
              <w:rPr>
                <w:rtl/>
                <w:lang w:val="en-GB"/>
              </w:rPr>
              <w:t>عرض الحزمة عند منتصف القدرة</w:t>
            </w:r>
            <w:r w:rsidRPr="00874CCE">
              <w:rPr>
                <w:rFonts w:hint="cs"/>
                <w:rtl/>
                <w:lang w:val="en-GB"/>
              </w:rPr>
              <w:t xml:space="preserve"> بحسب المادة </w:t>
            </w:r>
            <w:r w:rsidRPr="00874CCE">
              <w:rPr>
                <w:lang w:val="en-GB"/>
              </w:rPr>
              <w:t>22</w:t>
            </w:r>
          </w:p>
        </w:tc>
        <w:tc>
          <w:tcPr>
            <w:tcW w:w="4018" w:type="dxa"/>
            <w:hideMark/>
          </w:tcPr>
          <w:p w14:paraId="73EEB723" w14:textId="77777777" w:rsidR="00DB7CF8" w:rsidRPr="00874CCE" w:rsidRDefault="00DB7CF8" w:rsidP="009C19BF">
            <w:pPr>
              <w:pStyle w:val="Tablehead"/>
              <w:spacing w:after="40"/>
              <w:rPr>
                <w:lang w:val="en-GB"/>
              </w:rPr>
            </w:pPr>
            <w:r w:rsidRPr="00874CCE">
              <w:rPr>
                <w:rFonts w:hint="cs"/>
                <w:rtl/>
                <w:lang w:val="en-GB"/>
              </w:rPr>
              <w:t>كسب الذروة الذي يتعين استخدامه في التحليل</w:t>
            </w:r>
          </w:p>
        </w:tc>
      </w:tr>
      <w:tr w:rsidR="00DB7CF8" w:rsidRPr="00874CCE" w14:paraId="02734364" w14:textId="77777777" w:rsidTr="009C19BF">
        <w:trPr>
          <w:jc w:val="center"/>
        </w:trPr>
        <w:tc>
          <w:tcPr>
            <w:tcW w:w="4017" w:type="dxa"/>
            <w:hideMark/>
          </w:tcPr>
          <w:p w14:paraId="6F938076" w14:textId="77777777" w:rsidR="00DB7CF8" w:rsidRPr="00874CCE" w:rsidRDefault="00DB7CF8" w:rsidP="009C19BF">
            <w:pPr>
              <w:pStyle w:val="Tabletext"/>
              <w:spacing w:before="40" w:after="40"/>
              <w:jc w:val="center"/>
            </w:pPr>
            <w:r w:rsidRPr="00874CCE">
              <w:sym w:font="Symbol" w:char="F0B0"/>
            </w:r>
            <w:r w:rsidRPr="00874CCE">
              <w:t>1,5</w:t>
            </w:r>
          </w:p>
        </w:tc>
        <w:tc>
          <w:tcPr>
            <w:tcW w:w="4018" w:type="dxa"/>
            <w:hideMark/>
          </w:tcPr>
          <w:p w14:paraId="08B4281B" w14:textId="77777777" w:rsidR="00DB7CF8" w:rsidRPr="00874CCE" w:rsidRDefault="00DB7CF8" w:rsidP="009C19BF">
            <w:pPr>
              <w:pStyle w:val="Tabletext"/>
              <w:spacing w:before="40" w:after="40"/>
              <w:jc w:val="center"/>
            </w:pPr>
            <w:r w:rsidRPr="00874CCE">
              <w:t>41,0</w:t>
            </w:r>
            <w:r w:rsidRPr="00874CCE">
              <w:rPr>
                <w:rFonts w:hint="cs"/>
                <w:rtl/>
              </w:rPr>
              <w:t> </w:t>
            </w:r>
            <w:proofErr w:type="spellStart"/>
            <w:r w:rsidRPr="00874CCE">
              <w:t>dBi</w:t>
            </w:r>
            <w:proofErr w:type="spellEnd"/>
          </w:p>
        </w:tc>
      </w:tr>
      <w:tr w:rsidR="00DB7CF8" w:rsidRPr="00874CCE" w14:paraId="73C9747B" w14:textId="77777777" w:rsidTr="009C19BF">
        <w:trPr>
          <w:trHeight w:val="70"/>
          <w:jc w:val="center"/>
        </w:trPr>
        <w:tc>
          <w:tcPr>
            <w:tcW w:w="4017" w:type="dxa"/>
            <w:hideMark/>
          </w:tcPr>
          <w:p w14:paraId="1AED13EB" w14:textId="77777777" w:rsidR="00DB7CF8" w:rsidRPr="00874CCE" w:rsidRDefault="00DB7CF8" w:rsidP="009C19BF">
            <w:pPr>
              <w:pStyle w:val="Tabletext"/>
              <w:spacing w:before="40" w:after="40"/>
              <w:jc w:val="center"/>
            </w:pPr>
            <w:r w:rsidRPr="00874CCE">
              <w:sym w:font="Symbol" w:char="F0B0"/>
            </w:r>
            <w:r w:rsidRPr="00874CCE">
              <w:t>1,55</w:t>
            </w:r>
          </w:p>
        </w:tc>
        <w:tc>
          <w:tcPr>
            <w:tcW w:w="4018" w:type="dxa"/>
            <w:hideMark/>
          </w:tcPr>
          <w:p w14:paraId="1421E7E2" w14:textId="77777777" w:rsidR="00DB7CF8" w:rsidRPr="00874CCE" w:rsidRDefault="00DB7CF8" w:rsidP="009C19BF">
            <w:pPr>
              <w:pStyle w:val="Tabletext"/>
              <w:spacing w:before="40" w:after="40"/>
              <w:jc w:val="center"/>
            </w:pPr>
            <w:r w:rsidRPr="00874CCE">
              <w:t>40,7</w:t>
            </w:r>
            <w:r w:rsidRPr="00874CCE">
              <w:rPr>
                <w:rFonts w:hint="cs"/>
                <w:rtl/>
              </w:rPr>
              <w:t> </w:t>
            </w:r>
            <w:proofErr w:type="spellStart"/>
            <w:r w:rsidRPr="00874CCE">
              <w:t>dBi</w:t>
            </w:r>
            <w:proofErr w:type="spellEnd"/>
          </w:p>
        </w:tc>
      </w:tr>
      <w:tr w:rsidR="00DB7CF8" w:rsidRPr="00874CCE" w14:paraId="3C403455" w14:textId="77777777" w:rsidTr="009C19BF">
        <w:trPr>
          <w:jc w:val="center"/>
        </w:trPr>
        <w:tc>
          <w:tcPr>
            <w:tcW w:w="4017" w:type="dxa"/>
            <w:hideMark/>
          </w:tcPr>
          <w:p w14:paraId="12869968" w14:textId="77777777" w:rsidR="00DB7CF8" w:rsidRPr="00874CCE" w:rsidRDefault="00DB7CF8" w:rsidP="009C19BF">
            <w:pPr>
              <w:pStyle w:val="Tabletext"/>
              <w:spacing w:before="40" w:after="40"/>
              <w:jc w:val="center"/>
            </w:pPr>
            <w:r w:rsidRPr="00874CCE">
              <w:sym w:font="Symbol" w:char="F0B0"/>
            </w:r>
            <w:r w:rsidRPr="00874CCE">
              <w:t>4</w:t>
            </w:r>
          </w:p>
        </w:tc>
        <w:tc>
          <w:tcPr>
            <w:tcW w:w="4018" w:type="dxa"/>
            <w:hideMark/>
          </w:tcPr>
          <w:p w14:paraId="50B7F509" w14:textId="77777777" w:rsidR="00DB7CF8" w:rsidRPr="00874CCE" w:rsidRDefault="00DB7CF8" w:rsidP="009C19BF">
            <w:pPr>
              <w:pStyle w:val="Tabletext"/>
              <w:spacing w:before="40" w:after="40"/>
              <w:jc w:val="center"/>
            </w:pPr>
            <w:r w:rsidRPr="00874CCE">
              <w:t>32,4</w:t>
            </w:r>
            <w:r w:rsidRPr="00874CCE">
              <w:rPr>
                <w:rFonts w:hint="cs"/>
                <w:rtl/>
              </w:rPr>
              <w:t> </w:t>
            </w:r>
            <w:proofErr w:type="spellStart"/>
            <w:r w:rsidRPr="00874CCE">
              <w:t>dBi</w:t>
            </w:r>
            <w:proofErr w:type="spellEnd"/>
          </w:p>
        </w:tc>
      </w:tr>
    </w:tbl>
    <w:p w14:paraId="06248776" w14:textId="77777777" w:rsidR="00DB7CF8" w:rsidRPr="00874CCE" w:rsidRDefault="00DB7CF8" w:rsidP="00DB7CF8">
      <w:pPr>
        <w:pStyle w:val="Heading1"/>
        <w:rPr>
          <w:rtl/>
        </w:rPr>
      </w:pPr>
      <w:bookmarkStart w:id="59" w:name="_Toc184201090"/>
      <w:r w:rsidRPr="00874CCE">
        <w:t>D7</w:t>
      </w:r>
      <w:r w:rsidRPr="00874CCE">
        <w:rPr>
          <w:rFonts w:hint="cs"/>
          <w:rtl/>
        </w:rPr>
        <w:tab/>
        <w:t>بنية النتائج ونسقها</w:t>
      </w:r>
      <w:bookmarkEnd w:id="59"/>
    </w:p>
    <w:p w14:paraId="426D6088" w14:textId="77777777" w:rsidR="00DB7CF8" w:rsidRPr="00874CCE" w:rsidRDefault="00DB7CF8" w:rsidP="00DB7CF8">
      <w:pPr>
        <w:pStyle w:val="Heading2"/>
        <w:rPr>
          <w:rtl/>
        </w:rPr>
      </w:pPr>
      <w:r w:rsidRPr="00874CCE">
        <w:t>1.D7</w:t>
      </w:r>
      <w:r w:rsidRPr="00874CCE">
        <w:rPr>
          <w:rFonts w:hint="cs"/>
          <w:rtl/>
        </w:rPr>
        <w:tab/>
        <w:t xml:space="preserve">القرار </w:t>
      </w:r>
      <w:r w:rsidRPr="00874CCE">
        <w:rPr>
          <w:rFonts w:hint="cs"/>
          <w:rtl/>
          <w:lang w:bidi="ar-SY"/>
        </w:rPr>
        <w:t>بالقبول</w:t>
      </w:r>
      <w:r w:rsidRPr="00874CCE">
        <w:rPr>
          <w:rFonts w:hint="cs"/>
          <w:rtl/>
        </w:rPr>
        <w:t>/الرفض</w:t>
      </w:r>
    </w:p>
    <w:p w14:paraId="791D10C1" w14:textId="77777777" w:rsidR="00DB7CF8" w:rsidRPr="00874CCE" w:rsidRDefault="00DB7CF8" w:rsidP="00DB7CF8">
      <w:pPr>
        <w:pStyle w:val="Heading3"/>
        <w:rPr>
          <w:rtl/>
        </w:rPr>
      </w:pPr>
      <w:r w:rsidRPr="00874CCE">
        <w:t>1.</w:t>
      </w:r>
      <w:proofErr w:type="gramStart"/>
      <w:r w:rsidRPr="00874CCE">
        <w:t>1.D</w:t>
      </w:r>
      <w:proofErr w:type="gramEnd"/>
      <w:r w:rsidRPr="00874CCE">
        <w:t>7</w:t>
      </w:r>
      <w:r w:rsidRPr="00874CCE">
        <w:tab/>
      </w:r>
      <w:r w:rsidRPr="00874CCE">
        <w:rPr>
          <w:rFonts w:hint="cs"/>
          <w:rtl/>
        </w:rPr>
        <w:t>وصف إجمالي لعملية اتخاذ القرار</w:t>
      </w:r>
    </w:p>
    <w:p w14:paraId="6B18A3A9" w14:textId="44B2A89B" w:rsidR="00DB7CF8" w:rsidRPr="00874CCE" w:rsidRDefault="00DB7CF8" w:rsidP="00DB7CF8">
      <w:pPr>
        <w:rPr>
          <w:rtl/>
          <w:lang w:bidi="ar-EG"/>
        </w:rPr>
      </w:pPr>
      <w:r w:rsidRPr="00874CCE">
        <w:rPr>
          <w:rFonts w:hint="cs"/>
          <w:rtl/>
        </w:rPr>
        <w:t xml:space="preserve">تفضي المحاكاة إلى دالة توزيع الاحتمالات </w:t>
      </w:r>
      <w:r w:rsidRPr="00874CCE">
        <w:t>(PDF)</w:t>
      </w:r>
      <w:r w:rsidRPr="00874CCE">
        <w:rPr>
          <w:rFonts w:hint="cs"/>
          <w:rtl/>
        </w:rPr>
        <w:t xml:space="preserve"> لكثافة تدفق القدرة </w:t>
      </w:r>
      <w:r w:rsidRPr="00874CCE">
        <w:t>(</w:t>
      </w:r>
      <w:r w:rsidRPr="00874CCE">
        <w:rPr>
          <w:lang w:val="en-GB"/>
        </w:rPr>
        <w:t>pfd)</w:t>
      </w:r>
      <w:r w:rsidRPr="00874CCE">
        <w:rPr>
          <w:rFonts w:hint="cs"/>
          <w:rtl/>
        </w:rPr>
        <w:t>. وتسجل دالة توزيع الاحتمالات لكل سوية من سويات كثافة تدفق القدرة عدد الزيادات الزمنية في المحاكاة التي يحدث عندها ذلك المستوى من كثافة تدفق القدرة مقسوماً على مجموع عدد الزيادات، ثم</w:t>
      </w:r>
      <w:r w:rsidR="00E103EC" w:rsidRPr="00874CCE">
        <w:rPr>
          <w:rFonts w:hint="cs"/>
          <w:rtl/>
        </w:rPr>
        <w:t xml:space="preserve"> </w:t>
      </w:r>
      <w:r w:rsidR="00E103EC" w:rsidRPr="00874CCE">
        <w:rPr>
          <w:rFonts w:hint="cs"/>
          <w:rtl/>
          <w:lang w:bidi="ar-EG"/>
        </w:rPr>
        <w:t>ينبغي</w:t>
      </w:r>
      <w:r w:rsidRPr="00874CCE">
        <w:rPr>
          <w:rFonts w:hint="cs"/>
          <w:rtl/>
        </w:rPr>
        <w:t xml:space="preserve"> تحويل دالة توزيع الاحتمالات إلى دالة توزيع تراكمية</w:t>
      </w:r>
      <w:r w:rsidRPr="00874CCE">
        <w:rPr>
          <w:rFonts w:hint="eastAsia"/>
          <w:rtl/>
          <w:lang w:bidi="ar-EG"/>
        </w:rPr>
        <w:t> </w:t>
      </w:r>
      <w:r w:rsidRPr="00874CCE">
        <w:rPr>
          <w:lang w:bidi="ar-EG"/>
        </w:rPr>
        <w:t>(CDF)</w:t>
      </w:r>
      <w:r w:rsidRPr="00874CCE">
        <w:rPr>
          <w:rFonts w:hint="cs"/>
          <w:rtl/>
        </w:rPr>
        <w:t xml:space="preserve"> تسجل لكل سوية من سويات كثافة تدفق القدرة عدد الزيادات الزمنية التي استخدمت في المحاكاة التي تجاوزت فيها كثافة تدفق القدرة هذا المعدل منسوباً إلى</w:t>
      </w:r>
      <w:r w:rsidRPr="00874CCE">
        <w:rPr>
          <w:rFonts w:hint="eastAsia"/>
          <w:rtl/>
        </w:rPr>
        <w:t> </w:t>
      </w:r>
      <w:r w:rsidRPr="00874CCE">
        <w:rPr>
          <w:rFonts w:hint="cs"/>
          <w:rtl/>
        </w:rPr>
        <w:t>العدد الكلي للزيادات الزمنية في عملية المحاكاة.</w:t>
      </w:r>
    </w:p>
    <w:p w14:paraId="2B4B8BCC" w14:textId="77777777" w:rsidR="00DB7CF8" w:rsidRPr="00874CCE" w:rsidRDefault="00DB7CF8" w:rsidP="00575AA4">
      <w:pPr>
        <w:rPr>
          <w:rtl/>
          <w:lang w:bidi="ar-EG"/>
        </w:rPr>
      </w:pPr>
      <w:r w:rsidRPr="00874CCE">
        <w:rPr>
          <w:rFonts w:hint="cs"/>
          <w:rtl/>
          <w:lang w:bidi="ar-EG"/>
        </w:rPr>
        <w:t>وي</w:t>
      </w:r>
      <w:r w:rsidRPr="00874CCE">
        <w:rPr>
          <w:rtl/>
          <w:lang w:bidi="ar-EG"/>
        </w:rPr>
        <w:t xml:space="preserve">لاحظ أن مصطلح دالة التوزيع </w:t>
      </w:r>
      <w:r w:rsidRPr="00874CCE">
        <w:rPr>
          <w:rFonts w:hint="cs"/>
          <w:rtl/>
          <w:lang w:bidi="ar-EG"/>
        </w:rPr>
        <w:t>ال</w:t>
      </w:r>
      <w:r w:rsidRPr="00874CCE">
        <w:rPr>
          <w:rFonts w:hint="cs"/>
          <w:rtl/>
        </w:rPr>
        <w:t>تراكمية</w:t>
      </w:r>
      <w:r w:rsidRPr="00874CCE">
        <w:rPr>
          <w:rFonts w:hint="eastAsia"/>
          <w:rtl/>
          <w:lang w:bidi="ar-EG"/>
        </w:rPr>
        <w:t> </w:t>
      </w:r>
      <w:r w:rsidRPr="00874CCE">
        <w:rPr>
          <w:rtl/>
          <w:lang w:bidi="ar-EG"/>
        </w:rPr>
        <w:t xml:space="preserve">يقصد به تضمين مفهوم دالة التوزيع </w:t>
      </w:r>
      <w:r w:rsidRPr="00874CCE">
        <w:rPr>
          <w:rFonts w:hint="cs"/>
          <w:rtl/>
          <w:lang w:bidi="ar-EG"/>
        </w:rPr>
        <w:t>ال</w:t>
      </w:r>
      <w:r w:rsidRPr="00874CCE">
        <w:rPr>
          <w:rFonts w:hint="cs"/>
          <w:rtl/>
        </w:rPr>
        <w:t>تراكمية</w:t>
      </w:r>
      <w:r w:rsidRPr="00874CCE">
        <w:rPr>
          <w:rFonts w:hint="eastAsia"/>
          <w:rtl/>
          <w:lang w:bidi="ar-EG"/>
        </w:rPr>
        <w:t> </w:t>
      </w:r>
      <w:r w:rsidRPr="00874CCE">
        <w:rPr>
          <w:rtl/>
          <w:lang w:bidi="ar-EG"/>
        </w:rPr>
        <w:t>التكميلي</w:t>
      </w:r>
      <w:r w:rsidRPr="00874CCE">
        <w:rPr>
          <w:rFonts w:hint="cs"/>
          <w:rtl/>
          <w:lang w:bidi="ar-EG"/>
        </w:rPr>
        <w:t>ة</w:t>
      </w:r>
      <w:r w:rsidRPr="00874CCE">
        <w:rPr>
          <w:rtl/>
          <w:lang w:bidi="ar-EG"/>
        </w:rPr>
        <w:t xml:space="preserve"> </w:t>
      </w:r>
      <w:r w:rsidRPr="00874CCE">
        <w:rPr>
          <w:rFonts w:hint="cs"/>
          <w:rtl/>
          <w:lang w:bidi="ar-EG"/>
        </w:rPr>
        <w:t>تبعاً</w:t>
      </w:r>
      <w:r w:rsidRPr="00874CCE">
        <w:rPr>
          <w:rtl/>
          <w:lang w:bidi="ar-EG"/>
        </w:rPr>
        <w:t xml:space="preserve"> </w:t>
      </w:r>
      <w:r w:rsidRPr="00874CCE">
        <w:rPr>
          <w:rFonts w:hint="cs"/>
          <w:rtl/>
          <w:lang w:bidi="ar-EG"/>
        </w:rPr>
        <w:t>ل</w:t>
      </w:r>
      <w:r w:rsidRPr="00874CCE">
        <w:rPr>
          <w:rtl/>
          <w:lang w:bidi="ar-EG"/>
        </w:rPr>
        <w:t>لسياق.</w:t>
      </w:r>
    </w:p>
    <w:p w14:paraId="0C3EDF43" w14:textId="77777777" w:rsidR="00DB7CF8" w:rsidRPr="00874CCE" w:rsidRDefault="00DB7CF8" w:rsidP="00DB7CF8">
      <w:pPr>
        <w:pStyle w:val="Heading3"/>
        <w:rPr>
          <w:b w:val="0"/>
          <w:bCs w:val="0"/>
          <w:rtl/>
        </w:rPr>
      </w:pPr>
      <w:r w:rsidRPr="00874CCE">
        <w:t>2.</w:t>
      </w:r>
      <w:proofErr w:type="gramStart"/>
      <w:r w:rsidRPr="00874CCE">
        <w:t>1.D</w:t>
      </w:r>
      <w:proofErr w:type="gramEnd"/>
      <w:r w:rsidRPr="00874CCE">
        <w:t>7</w:t>
      </w:r>
      <w:r w:rsidRPr="00874CCE">
        <w:rPr>
          <w:rFonts w:hint="cs"/>
          <w:rtl/>
        </w:rPr>
        <w:tab/>
        <w:t xml:space="preserve">حساب دالة التوزيع التراكمية </w:t>
      </w:r>
      <w:r w:rsidRPr="00874CCE">
        <w:t>(</w:t>
      </w:r>
      <w:r w:rsidRPr="00874CCE">
        <w:rPr>
          <w:lang w:val="en-GB"/>
        </w:rPr>
        <w:t>CDF)</w:t>
      </w:r>
      <w:r w:rsidRPr="00874CCE">
        <w:rPr>
          <w:rFonts w:hint="cs"/>
          <w:rtl/>
        </w:rPr>
        <w:t xml:space="preserve"> </w:t>
      </w:r>
    </w:p>
    <w:p w14:paraId="6307D21F" w14:textId="14FB0A9E" w:rsidR="00DB7CF8" w:rsidRPr="00874CCE" w:rsidRDefault="00DB7CF8" w:rsidP="00DB7CF8">
      <w:pPr>
        <w:rPr>
          <w:rtl/>
        </w:rPr>
      </w:pPr>
      <w:r w:rsidRPr="00874CCE">
        <w:rPr>
          <w:rFonts w:hint="cs"/>
          <w:rtl/>
        </w:rPr>
        <w:t>تفضي العملية الموصوفة في القسم</w:t>
      </w:r>
      <w:r w:rsidRPr="00874CCE">
        <w:rPr>
          <w:rFonts w:hint="eastAsia"/>
          <w:rtl/>
        </w:rPr>
        <w:t> </w:t>
      </w:r>
      <w:r w:rsidRPr="00874CCE">
        <w:t>D5</w:t>
      </w:r>
      <w:r w:rsidRPr="00874CCE">
        <w:rPr>
          <w:rFonts w:hint="cs"/>
          <w:rtl/>
        </w:rPr>
        <w:t xml:space="preserve"> إلى دالة توزيع الاحتمالات </w:t>
      </w:r>
      <w:r w:rsidRPr="00874CCE">
        <w:t>(</w:t>
      </w:r>
      <w:r w:rsidRPr="00874CCE">
        <w:rPr>
          <w:lang w:val="en-GB"/>
        </w:rPr>
        <w:t>PDF)</w:t>
      </w:r>
      <w:r w:rsidRPr="00874CCE">
        <w:rPr>
          <w:rFonts w:hint="cs"/>
          <w:rtl/>
        </w:rPr>
        <w:t xml:space="preserve"> لقيم كثافة تدفق القدرة </w:t>
      </w:r>
      <w:r w:rsidRPr="00874CCE">
        <w:t>(</w:t>
      </w:r>
      <w:r w:rsidRPr="00874CCE">
        <w:rPr>
          <w:lang w:val="en-GB"/>
        </w:rPr>
        <w:t>pfd)</w:t>
      </w:r>
      <w:r w:rsidRPr="00874CCE">
        <w:rPr>
          <w:rFonts w:hint="cs"/>
          <w:rtl/>
        </w:rPr>
        <w:t>. و</w:t>
      </w:r>
      <w:r w:rsidR="00E103EC" w:rsidRPr="00874CCE">
        <w:rPr>
          <w:rFonts w:hint="cs"/>
          <w:rtl/>
        </w:rPr>
        <w:t xml:space="preserve">ينبغي </w:t>
      </w:r>
      <w:r w:rsidRPr="00874CCE">
        <w:rPr>
          <w:rFonts w:hint="cs"/>
          <w:rtl/>
        </w:rPr>
        <w:t xml:space="preserve"> تحويل دالة توزيع الاحتمالات هذه إلى دالة توزيع تراكمية </w:t>
      </w:r>
      <w:r w:rsidRPr="00874CCE">
        <w:rPr>
          <w:b/>
          <w:bCs/>
        </w:rPr>
        <w:t>(</w:t>
      </w:r>
      <w:r w:rsidRPr="00874CCE">
        <w:rPr>
          <w:lang w:val="en-GB"/>
        </w:rPr>
        <w:t>CDF)</w:t>
      </w:r>
      <w:r w:rsidRPr="00874CCE">
        <w:rPr>
          <w:rFonts w:hint="cs"/>
          <w:rtl/>
        </w:rPr>
        <w:t xml:space="preserve"> تسجل لكل سوية من سويات كثافة تدفق القدرة تقديراً للنسبة المئوية من الزمن التي يحدث فيها تجاوز سوية كثافة تدفق القدرة.</w:t>
      </w:r>
    </w:p>
    <w:p w14:paraId="3E14E5B9" w14:textId="0FBBABC2" w:rsidR="00DB7CF8" w:rsidRPr="00874CCE" w:rsidRDefault="00DB7CF8" w:rsidP="00DB7CF8">
      <w:pPr>
        <w:rPr>
          <w:rtl/>
        </w:rPr>
      </w:pPr>
      <w:r w:rsidRPr="00874CCE">
        <w:rPr>
          <w:rFonts w:hint="cs"/>
          <w:rtl/>
        </w:rPr>
        <w:t>و</w:t>
      </w:r>
      <w:r w:rsidR="00E103EC" w:rsidRPr="00874CCE">
        <w:rPr>
          <w:rFonts w:hint="cs"/>
          <w:rtl/>
        </w:rPr>
        <w:t xml:space="preserve">ينبغي أن </w:t>
      </w:r>
      <w:r w:rsidRPr="00874CCE">
        <w:rPr>
          <w:rFonts w:hint="cs"/>
          <w:rtl/>
        </w:rPr>
        <w:t>تحسب دالة التوزيع التراكمية، لكل قيمة من قيم كثافة تدفق القدرة، على النحو التالي:</w:t>
      </w:r>
    </w:p>
    <w:p w14:paraId="42BDCAB7" w14:textId="47330E73" w:rsidR="00DB7CF8" w:rsidRPr="00874CCE" w:rsidRDefault="004450CB" w:rsidP="00A52C39">
      <w:pPr>
        <w:pStyle w:val="Equation"/>
        <w:rPr>
          <w:rtl/>
        </w:rPr>
      </w:pPr>
      <w:r>
        <w:rPr>
          <w:rtl/>
        </w:rPr>
        <w:tab/>
      </w:r>
      <w:r>
        <w:rPr>
          <w:rtl/>
        </w:rPr>
        <w:tab/>
      </w:r>
      <w:proofErr w:type="spellStart"/>
      <w:r w:rsidR="00DB7CF8" w:rsidRPr="00874CCE">
        <w:t>CDF</w:t>
      </w:r>
      <w:r w:rsidR="00DB7CF8" w:rsidRPr="00874CCE">
        <w:rPr>
          <w:szCs w:val="16"/>
          <w:vertAlign w:val="subscript"/>
        </w:rPr>
        <w:t>i</w:t>
      </w:r>
      <w:proofErr w:type="spellEnd"/>
      <w:r w:rsidR="00DB7CF8" w:rsidRPr="00874CCE">
        <w:t xml:space="preserve"> = 100 (1 – SUM (</w:t>
      </w:r>
      <w:proofErr w:type="spellStart"/>
      <w:r w:rsidR="00DB7CF8" w:rsidRPr="00874CCE">
        <w:t>PDF</w:t>
      </w:r>
      <w:r w:rsidR="00DB7CF8" w:rsidRPr="00874CCE">
        <w:rPr>
          <w:szCs w:val="16"/>
          <w:vertAlign w:val="subscript"/>
        </w:rPr>
        <w:t>min</w:t>
      </w:r>
      <w:proofErr w:type="spellEnd"/>
      <w:r w:rsidR="00DB7CF8" w:rsidRPr="00874CCE">
        <w:t xml:space="preserve">: </w:t>
      </w:r>
      <w:proofErr w:type="spellStart"/>
      <w:r w:rsidR="00DB7CF8" w:rsidRPr="00874CCE">
        <w:t>PDF</w:t>
      </w:r>
      <w:r w:rsidR="00DB7CF8" w:rsidRPr="00874CCE">
        <w:rPr>
          <w:szCs w:val="16"/>
          <w:vertAlign w:val="subscript"/>
        </w:rPr>
        <w:t>i</w:t>
      </w:r>
      <w:proofErr w:type="spellEnd"/>
      <w:r w:rsidR="00DB7CF8" w:rsidRPr="00874CCE">
        <w:t>))</w:t>
      </w:r>
    </w:p>
    <w:p w14:paraId="0616A686" w14:textId="77777777" w:rsidR="00DB7CF8" w:rsidRPr="00874CCE" w:rsidRDefault="00DB7CF8" w:rsidP="00DB7CF8">
      <w:pPr>
        <w:rPr>
          <w:rtl/>
          <w:lang w:bidi="ar-EG"/>
        </w:rPr>
      </w:pPr>
      <w:r w:rsidRPr="00874CCE">
        <w:rPr>
          <w:rFonts w:hint="cs"/>
          <w:rtl/>
        </w:rPr>
        <w:t>حيث:</w:t>
      </w:r>
    </w:p>
    <w:p w14:paraId="2DFF2691" w14:textId="77777777" w:rsidR="00DB7CF8" w:rsidRPr="00874CCE" w:rsidRDefault="00DB7CF8" w:rsidP="00DB7CF8">
      <w:pPr>
        <w:pStyle w:val="Equationlegend"/>
        <w:rPr>
          <w:spacing w:val="-2"/>
          <w:rtl/>
        </w:rPr>
      </w:pPr>
      <w:r w:rsidRPr="00874CCE">
        <w:tab/>
      </w:r>
      <w:proofErr w:type="spellStart"/>
      <w:r w:rsidRPr="00874CCE">
        <w:rPr>
          <w:spacing w:val="-2"/>
        </w:rPr>
        <w:t>PDF</w:t>
      </w:r>
      <w:r w:rsidRPr="00874CCE">
        <w:rPr>
          <w:i/>
          <w:iCs/>
          <w:spacing w:val="-2"/>
          <w:vertAlign w:val="subscript"/>
        </w:rPr>
        <w:t>x</w:t>
      </w:r>
      <w:proofErr w:type="spellEnd"/>
      <w:r w:rsidRPr="00874CCE">
        <w:rPr>
          <w:rFonts w:hint="cs"/>
          <w:spacing w:val="-2"/>
          <w:rtl/>
        </w:rPr>
        <w:t>:</w:t>
      </w:r>
      <w:r w:rsidRPr="00874CCE">
        <w:rPr>
          <w:rFonts w:hint="cs"/>
          <w:spacing w:val="-2"/>
          <w:rtl/>
        </w:rPr>
        <w:tab/>
        <w:t>القيد في الجدول</w:t>
      </w:r>
      <w:r w:rsidRPr="00874CCE">
        <w:rPr>
          <w:rFonts w:hint="eastAsia"/>
          <w:spacing w:val="-2"/>
          <w:rtl/>
        </w:rPr>
        <w:t> </w:t>
      </w:r>
      <w:r w:rsidRPr="00874CCE">
        <w:rPr>
          <w:spacing w:val="-2"/>
          <w:lang w:val="en-GB"/>
        </w:rPr>
        <w:t>PDF</w:t>
      </w:r>
      <w:r w:rsidRPr="00874CCE">
        <w:rPr>
          <w:rFonts w:hint="cs"/>
          <w:spacing w:val="-2"/>
          <w:rtl/>
        </w:rPr>
        <w:t xml:space="preserve"> الذي يمثل قيمة وحدة من وحدات كثافة تدفق القدرة مقدرة بوحدات </w:t>
      </w:r>
      <w:r w:rsidRPr="00874CCE">
        <w:rPr>
          <w:spacing w:val="-2"/>
        </w:rPr>
        <w:t>dB</w:t>
      </w:r>
      <w:r w:rsidRPr="00874CCE">
        <w:rPr>
          <w:i/>
          <w:iCs/>
          <w:spacing w:val="-2"/>
        </w:rPr>
        <w:t xml:space="preserve"> X</w:t>
      </w:r>
      <w:r w:rsidRPr="00874CCE">
        <w:rPr>
          <w:rFonts w:hint="cs"/>
          <w:spacing w:val="-2"/>
          <w:rtl/>
        </w:rPr>
        <w:t>، ومقيّسة بحيث يكون مجموع جميع القيود في</w:t>
      </w:r>
      <w:r w:rsidRPr="00874CCE">
        <w:rPr>
          <w:rFonts w:hint="eastAsia"/>
          <w:spacing w:val="-2"/>
          <w:rtl/>
        </w:rPr>
        <w:t> </w:t>
      </w:r>
      <w:proofErr w:type="spellStart"/>
      <w:r w:rsidRPr="00874CCE">
        <w:rPr>
          <w:spacing w:val="-2"/>
        </w:rPr>
        <w:t>PDF</w:t>
      </w:r>
      <w:r w:rsidRPr="00874CCE">
        <w:rPr>
          <w:i/>
          <w:iCs/>
          <w:spacing w:val="-2"/>
          <w:vertAlign w:val="subscript"/>
        </w:rPr>
        <w:t>x</w:t>
      </w:r>
      <w:proofErr w:type="spellEnd"/>
      <w:r w:rsidRPr="00874CCE">
        <w:rPr>
          <w:rFonts w:hint="cs"/>
          <w:spacing w:val="-2"/>
          <w:rtl/>
        </w:rPr>
        <w:t xml:space="preserve"> يساوي </w:t>
      </w:r>
      <w:r w:rsidRPr="00874CCE">
        <w:rPr>
          <w:spacing w:val="-2"/>
          <w:lang w:val="en-GB"/>
        </w:rPr>
        <w:t>1</w:t>
      </w:r>
      <w:r w:rsidRPr="00874CCE">
        <w:rPr>
          <w:rFonts w:hint="cs"/>
          <w:spacing w:val="-2"/>
          <w:rtl/>
        </w:rPr>
        <w:t>.</w:t>
      </w:r>
    </w:p>
    <w:p w14:paraId="307751E2" w14:textId="77777777" w:rsidR="00DB7CF8" w:rsidRPr="00874CCE" w:rsidRDefault="00DB7CF8" w:rsidP="00DB7CF8">
      <w:pPr>
        <w:pStyle w:val="Heading3"/>
        <w:rPr>
          <w:rtl/>
        </w:rPr>
      </w:pPr>
      <w:r w:rsidRPr="00874CCE">
        <w:t>3.</w:t>
      </w:r>
      <w:proofErr w:type="gramStart"/>
      <w:r w:rsidRPr="00874CCE">
        <w:t>1.D</w:t>
      </w:r>
      <w:proofErr w:type="gramEnd"/>
      <w:r w:rsidRPr="00874CCE">
        <w:t>7</w:t>
      </w:r>
      <w:r w:rsidRPr="00874CCE">
        <w:tab/>
      </w:r>
      <w:r w:rsidRPr="00874CCE">
        <w:rPr>
          <w:rFonts w:hint="cs"/>
          <w:rtl/>
        </w:rPr>
        <w:t>إجراءات المقارنة</w:t>
      </w:r>
    </w:p>
    <w:p w14:paraId="6C8D1055" w14:textId="77777777" w:rsidR="00DB7CF8" w:rsidRPr="00874CCE" w:rsidRDefault="00DB7CF8" w:rsidP="00575AA4">
      <w:pPr>
        <w:rPr>
          <w:rtl/>
        </w:rPr>
      </w:pPr>
      <w:r w:rsidRPr="00874CCE">
        <w:rPr>
          <w:rFonts w:hint="cs"/>
          <w:rtl/>
        </w:rPr>
        <w:t>المرحلة التالية هي مقارنة حدود كثافة تدفق القدرة في لوائح الراديو مع الحدود التي تم التوصل إليها في جدول</w:t>
      </w:r>
      <w:r w:rsidRPr="00874CCE">
        <w:rPr>
          <w:rFonts w:hint="eastAsia"/>
          <w:rtl/>
        </w:rPr>
        <w:t> </w:t>
      </w:r>
      <w:r w:rsidRPr="00874CCE">
        <w:rPr>
          <w:rFonts w:hint="cs"/>
          <w:rtl/>
        </w:rPr>
        <w:t>الاحتمالات:</w:t>
      </w:r>
    </w:p>
    <w:p w14:paraId="7AB886C9" w14:textId="77777777" w:rsidR="00DB7CF8" w:rsidRPr="00874CCE" w:rsidRDefault="00DB7CF8" w:rsidP="00575AA4">
      <w:pPr>
        <w:rPr>
          <w:rtl/>
        </w:rPr>
      </w:pPr>
      <w:r w:rsidRPr="00874CCE">
        <w:rPr>
          <w:rFonts w:hint="cs"/>
          <w:i/>
          <w:iCs/>
          <w:rtl/>
        </w:rPr>
        <w:t xml:space="preserve">الخطوة </w:t>
      </w:r>
      <w:r w:rsidRPr="00874CCE">
        <w:rPr>
          <w:i/>
          <w:iCs/>
        </w:rPr>
        <w:t>1</w:t>
      </w:r>
      <w:r w:rsidRPr="00874CCE">
        <w:rPr>
          <w:rFonts w:hint="cs"/>
          <w:rtl/>
        </w:rPr>
        <w:t>:</w:t>
      </w:r>
      <w:r w:rsidRPr="00874CCE">
        <w:tab/>
      </w:r>
      <w:r w:rsidRPr="00874CCE">
        <w:rPr>
          <w:rFonts w:hint="cs"/>
          <w:rtl/>
        </w:rPr>
        <w:t xml:space="preserve">يجري تنفيذ الخطوات </w:t>
      </w:r>
      <w:r w:rsidRPr="00874CCE">
        <w:t>2</w:t>
      </w:r>
      <w:r w:rsidRPr="00874CCE">
        <w:rPr>
          <w:rFonts w:hint="cs"/>
          <w:rtl/>
        </w:rPr>
        <w:t xml:space="preserve"> و</w:t>
      </w:r>
      <w:r w:rsidRPr="00874CCE">
        <w:t>3</w:t>
      </w:r>
      <w:r w:rsidRPr="00874CCE">
        <w:rPr>
          <w:rFonts w:hint="cs"/>
          <w:rtl/>
        </w:rPr>
        <w:t xml:space="preserve"> و</w:t>
      </w:r>
      <w:r w:rsidRPr="00874CCE">
        <w:t>4</w:t>
      </w:r>
      <w:r w:rsidRPr="00874CCE">
        <w:rPr>
          <w:rFonts w:hint="cs"/>
          <w:rtl/>
        </w:rPr>
        <w:t xml:space="preserve"> لكل حد من الحدود المعينة </w:t>
      </w:r>
      <w:r w:rsidRPr="00874CCE">
        <w:rPr>
          <w:i/>
          <w:iCs/>
        </w:rPr>
        <w:t>i</w:t>
      </w:r>
      <w:r w:rsidRPr="00874CCE">
        <w:rPr>
          <w:rFonts w:hint="cs"/>
          <w:rtl/>
        </w:rPr>
        <w:t>.</w:t>
      </w:r>
    </w:p>
    <w:p w14:paraId="1417BB3E" w14:textId="77777777" w:rsidR="00DB7CF8" w:rsidRPr="00874CCE" w:rsidRDefault="00DB7CF8" w:rsidP="00DB7CF8">
      <w:pPr>
        <w:ind w:left="992" w:hanging="992"/>
        <w:rPr>
          <w:rtl/>
        </w:rPr>
      </w:pPr>
      <w:r w:rsidRPr="00874CCE">
        <w:rPr>
          <w:rFonts w:hint="cs"/>
          <w:i/>
          <w:iCs/>
          <w:rtl/>
        </w:rPr>
        <w:lastRenderedPageBreak/>
        <w:t xml:space="preserve">الخطوة </w:t>
      </w:r>
      <w:r w:rsidRPr="00874CCE">
        <w:rPr>
          <w:i/>
          <w:iCs/>
        </w:rPr>
        <w:t>2</w:t>
      </w:r>
      <w:r w:rsidRPr="00874CCE">
        <w:rPr>
          <w:rFonts w:hint="cs"/>
          <w:rtl/>
        </w:rPr>
        <w:t>:</w:t>
      </w:r>
      <w:r w:rsidRPr="00874CCE">
        <w:rPr>
          <w:rtl/>
        </w:rPr>
        <w:tab/>
      </w:r>
      <w:r w:rsidRPr="00874CCE">
        <w:rPr>
          <w:rFonts w:hint="cs"/>
          <w:rtl/>
        </w:rPr>
        <w:t xml:space="preserve">تقرأ قيمة كثافة تدفق القدرة/الاحتمال المتصل بها </w:t>
      </w:r>
      <w:r w:rsidRPr="00874CCE">
        <w:rPr>
          <w:i/>
          <w:iCs/>
        </w:rPr>
        <w:t>J</w:t>
      </w:r>
      <w:r w:rsidRPr="00874CCE">
        <w:rPr>
          <w:i/>
          <w:iCs/>
          <w:vertAlign w:val="subscript"/>
        </w:rPr>
        <w:t>i</w:t>
      </w:r>
      <w:r w:rsidRPr="00874CCE">
        <w:t>)</w:t>
      </w:r>
      <w:r w:rsidRPr="00874CCE">
        <w:rPr>
          <w:rFonts w:hint="cs"/>
          <w:rtl/>
        </w:rPr>
        <w:t xml:space="preserve"> و</w:t>
      </w:r>
      <w:r w:rsidRPr="00874CCE">
        <w:t>(</w:t>
      </w:r>
      <w:r w:rsidRPr="00874CCE">
        <w:rPr>
          <w:i/>
          <w:iCs/>
        </w:rPr>
        <w:t>P</w:t>
      </w:r>
      <w:r w:rsidRPr="00874CCE">
        <w:rPr>
          <w:i/>
          <w:iCs/>
          <w:vertAlign w:val="subscript"/>
        </w:rPr>
        <w:t>i</w:t>
      </w:r>
      <w:r w:rsidRPr="00874CCE">
        <w:rPr>
          <w:rFonts w:hint="cs"/>
          <w:rtl/>
        </w:rPr>
        <w:t xml:space="preserve"> من قاعدة البيانات.</w:t>
      </w:r>
    </w:p>
    <w:p w14:paraId="6D76F47D" w14:textId="77777777" w:rsidR="00DB7CF8" w:rsidRPr="00874CCE" w:rsidRDefault="00DB7CF8" w:rsidP="00DB7CF8">
      <w:pPr>
        <w:ind w:left="992" w:hanging="992"/>
        <w:rPr>
          <w:rtl/>
        </w:rPr>
      </w:pPr>
      <w:r w:rsidRPr="00874CCE">
        <w:rPr>
          <w:rFonts w:hint="cs"/>
          <w:i/>
          <w:iCs/>
          <w:rtl/>
        </w:rPr>
        <w:t xml:space="preserve">الخطوة </w:t>
      </w:r>
      <w:r w:rsidRPr="00874CCE">
        <w:rPr>
          <w:i/>
          <w:iCs/>
        </w:rPr>
        <w:t>3</w:t>
      </w:r>
      <w:r w:rsidRPr="00874CCE">
        <w:rPr>
          <w:rFonts w:hint="cs"/>
          <w:rtl/>
        </w:rPr>
        <w:t>:</w:t>
      </w:r>
      <w:r w:rsidRPr="00874CCE">
        <w:rPr>
          <w:rFonts w:hint="cs"/>
          <w:rtl/>
        </w:rPr>
        <w:tab/>
        <w:t xml:space="preserve">إذا كانت كثافة تدفق القدرة </w:t>
      </w:r>
      <w:r w:rsidRPr="00874CCE">
        <w:rPr>
          <w:i/>
          <w:iCs/>
        </w:rPr>
        <w:t>J</w:t>
      </w:r>
      <w:r w:rsidRPr="00874CCE">
        <w:rPr>
          <w:i/>
          <w:iCs/>
          <w:vertAlign w:val="subscript"/>
        </w:rPr>
        <w:t>i</w:t>
      </w:r>
      <w:r w:rsidRPr="00874CCE">
        <w:rPr>
          <w:rFonts w:hint="cs"/>
          <w:rtl/>
        </w:rPr>
        <w:t xml:space="preserve"> أكثر دقة من </w:t>
      </w:r>
      <w:r w:rsidRPr="00874CCE">
        <w:rPr>
          <w:i/>
          <w:iCs/>
        </w:rPr>
        <w:t>S</w:t>
      </w:r>
      <w:r w:rsidRPr="00874CCE">
        <w:rPr>
          <w:i/>
          <w:iCs/>
          <w:vertAlign w:val="subscript"/>
        </w:rPr>
        <w:t>B</w:t>
      </w:r>
      <w:r w:rsidRPr="00874CCE">
        <w:rPr>
          <w:rFonts w:hint="cs"/>
          <w:rtl/>
        </w:rPr>
        <w:t xml:space="preserve"> (التي هي الآن </w:t>
      </w:r>
      <w:r w:rsidRPr="00874CCE">
        <w:t>dB 0,1</w:t>
      </w:r>
      <w:r w:rsidRPr="00874CCE">
        <w:rPr>
          <w:rFonts w:hint="cs"/>
          <w:rtl/>
          <w:lang w:bidi="ar-EG"/>
        </w:rPr>
        <w:t>)</w:t>
      </w:r>
      <w:r w:rsidRPr="00874CCE">
        <w:rPr>
          <w:rFonts w:hint="cs"/>
          <w:rtl/>
        </w:rPr>
        <w:t xml:space="preserve"> تقرّب</w:t>
      </w:r>
      <w:r w:rsidRPr="00874CCE">
        <w:rPr>
          <w:rFonts w:hint="eastAsia"/>
          <w:rtl/>
        </w:rPr>
        <w:t> </w:t>
      </w:r>
      <w:r w:rsidRPr="00874CCE">
        <w:rPr>
          <w:i/>
          <w:iCs/>
        </w:rPr>
        <w:t>J</w:t>
      </w:r>
      <w:r w:rsidRPr="00874CCE">
        <w:rPr>
          <w:i/>
          <w:iCs/>
          <w:vertAlign w:val="subscript"/>
        </w:rPr>
        <w:t>i</w:t>
      </w:r>
      <w:r w:rsidRPr="00874CCE">
        <w:rPr>
          <w:rFonts w:hint="cs"/>
          <w:rtl/>
        </w:rPr>
        <w:t xml:space="preserve"> إلى أقرب قيمة تنازلياً يكون فيها</w:t>
      </w:r>
      <w:r w:rsidRPr="00874CCE">
        <w:rPr>
          <w:rFonts w:hint="eastAsia"/>
          <w:rtl/>
        </w:rPr>
        <w:t> </w:t>
      </w:r>
      <w:r w:rsidRPr="00874CCE">
        <w:rPr>
          <w:rFonts w:hint="cs"/>
          <w:rtl/>
        </w:rPr>
        <w:t xml:space="preserve">مستوى الدقة الأقصى هو </w:t>
      </w:r>
      <w:r w:rsidRPr="00874CCE">
        <w:t>dB 0,1</w:t>
      </w:r>
      <w:r w:rsidRPr="00874CCE">
        <w:rPr>
          <w:rFonts w:hint="cs"/>
          <w:rtl/>
        </w:rPr>
        <w:t>.</w:t>
      </w:r>
    </w:p>
    <w:p w14:paraId="078E5DBE" w14:textId="77777777" w:rsidR="00DB7CF8" w:rsidRPr="00874CCE" w:rsidRDefault="00DB7CF8" w:rsidP="00DB7CF8">
      <w:pPr>
        <w:ind w:left="992" w:hanging="992"/>
        <w:rPr>
          <w:rtl/>
        </w:rPr>
      </w:pPr>
      <w:r w:rsidRPr="00874CCE">
        <w:rPr>
          <w:rFonts w:hint="cs"/>
          <w:i/>
          <w:iCs/>
          <w:rtl/>
        </w:rPr>
        <w:t xml:space="preserve">الخطوة </w:t>
      </w:r>
      <w:r w:rsidRPr="00874CCE">
        <w:rPr>
          <w:i/>
          <w:iCs/>
        </w:rPr>
        <w:t>4</w:t>
      </w:r>
      <w:r w:rsidRPr="00874CCE">
        <w:rPr>
          <w:rFonts w:hint="cs"/>
          <w:rtl/>
        </w:rPr>
        <w:t>:</w:t>
      </w:r>
      <w:r w:rsidRPr="00874CCE">
        <w:rPr>
          <w:rFonts w:hint="cs"/>
          <w:rtl/>
        </w:rPr>
        <w:tab/>
      </w:r>
      <w:r w:rsidRPr="00874CCE">
        <w:rPr>
          <w:rFonts w:hint="cs"/>
          <w:spacing w:val="-4"/>
          <w:rtl/>
        </w:rPr>
        <w:t xml:space="preserve">تحدد </w:t>
      </w:r>
      <w:r w:rsidRPr="00874CCE">
        <w:rPr>
          <w:i/>
          <w:iCs/>
          <w:spacing w:val="-4"/>
        </w:rPr>
        <w:t>P</w:t>
      </w:r>
      <w:r w:rsidRPr="00874CCE">
        <w:rPr>
          <w:i/>
          <w:iCs/>
          <w:spacing w:val="-4"/>
          <w:vertAlign w:val="subscript"/>
        </w:rPr>
        <w:t>t</w:t>
      </w:r>
      <w:r w:rsidRPr="00874CCE">
        <w:rPr>
          <w:rFonts w:hint="cs"/>
          <w:spacing w:val="-4"/>
          <w:rtl/>
        </w:rPr>
        <w:t xml:space="preserve"> من دالة التوزيع التراكمية، أي الاحتمال بأن النتيجة التي تخرج بها البرمجية تتجاوز قيمة كثافة تدفق القدرة</w:t>
      </w:r>
      <w:r w:rsidRPr="00874CCE">
        <w:rPr>
          <w:rFonts w:hint="eastAsia"/>
          <w:spacing w:val="-4"/>
          <w:rtl/>
        </w:rPr>
        <w:t> </w:t>
      </w:r>
      <w:r w:rsidRPr="00874CCE">
        <w:rPr>
          <w:i/>
          <w:iCs/>
          <w:spacing w:val="-4"/>
        </w:rPr>
        <w:t>J</w:t>
      </w:r>
      <w:r w:rsidRPr="00874CCE">
        <w:rPr>
          <w:i/>
          <w:iCs/>
          <w:spacing w:val="-4"/>
          <w:vertAlign w:val="subscript"/>
        </w:rPr>
        <w:t>i</w:t>
      </w:r>
      <w:r w:rsidRPr="00874CCE">
        <w:rPr>
          <w:rFonts w:hint="cs"/>
          <w:rtl/>
        </w:rPr>
        <w:t>.</w:t>
      </w:r>
    </w:p>
    <w:p w14:paraId="7BAEFF16" w14:textId="77777777" w:rsidR="00DB7CF8" w:rsidRPr="00874CCE" w:rsidRDefault="00DB7CF8" w:rsidP="00DB7CF8">
      <w:pPr>
        <w:ind w:left="992" w:hanging="992"/>
        <w:rPr>
          <w:rtl/>
        </w:rPr>
      </w:pPr>
      <w:r w:rsidRPr="00874CCE">
        <w:rPr>
          <w:rFonts w:hint="cs"/>
          <w:i/>
          <w:iCs/>
          <w:rtl/>
        </w:rPr>
        <w:t xml:space="preserve">الخطوة </w:t>
      </w:r>
      <w:r w:rsidRPr="00874CCE">
        <w:rPr>
          <w:i/>
          <w:iCs/>
        </w:rPr>
        <w:t>5</w:t>
      </w:r>
      <w:r w:rsidRPr="00874CCE">
        <w:rPr>
          <w:rFonts w:hint="cs"/>
          <w:rtl/>
        </w:rPr>
        <w:t>:</w:t>
      </w:r>
      <w:r w:rsidRPr="00874CCE">
        <w:rPr>
          <w:rFonts w:hint="cs"/>
          <w:rtl/>
        </w:rPr>
        <w:tab/>
        <w:t xml:space="preserve">إذا كان </w:t>
      </w:r>
      <w:r w:rsidRPr="00874CCE">
        <w:rPr>
          <w:i/>
          <w:iCs/>
        </w:rPr>
        <w:t>P</w:t>
      </w:r>
      <w:r w:rsidRPr="00874CCE">
        <w:rPr>
          <w:i/>
          <w:iCs/>
          <w:vertAlign w:val="subscript"/>
        </w:rPr>
        <w:t>t</w:t>
      </w:r>
      <w:r w:rsidRPr="00874CCE">
        <w:t> &gt; </w:t>
      </w:r>
      <w:r w:rsidRPr="00874CCE">
        <w:rPr>
          <w:i/>
          <w:iCs/>
        </w:rPr>
        <w:t>P</w:t>
      </w:r>
      <w:r w:rsidRPr="00874CCE">
        <w:rPr>
          <w:i/>
          <w:iCs/>
          <w:vertAlign w:val="subscript"/>
        </w:rPr>
        <w:t>i</w:t>
      </w:r>
      <w:r w:rsidRPr="00874CCE">
        <w:rPr>
          <w:rFonts w:hint="cs"/>
          <w:rtl/>
        </w:rPr>
        <w:t xml:space="preserve"> يسجل القبول: أي أن دالة التوزيع التراكمية تتفق مع المواصفات في هذه النقطة. وفي الحالات الأخرى، يسجل الرفض: أي أن دالة التوزيع التراكمية لا تتفق مع المواصفات في هذه النقطة.</w:t>
      </w:r>
    </w:p>
    <w:p w14:paraId="037CF09F" w14:textId="77777777" w:rsidR="00DB7CF8" w:rsidRPr="00874CCE" w:rsidRDefault="00DB7CF8" w:rsidP="00DB7CF8">
      <w:pPr>
        <w:rPr>
          <w:rtl/>
        </w:rPr>
      </w:pPr>
      <w:r w:rsidRPr="00874CCE">
        <w:rPr>
          <w:rFonts w:hint="cs"/>
          <w:rtl/>
        </w:rPr>
        <w:t>والمرحلة الأخيرة هي المقارنة بين أقصى كثافة لتدفق القدرة مسجلة أثناء تشغيل البرمجية مع الحدود المقررة من أجل</w:t>
      </w:r>
      <w:r w:rsidRPr="00874CCE">
        <w:rPr>
          <w:rFonts w:hint="eastAsia"/>
          <w:rtl/>
        </w:rPr>
        <w:t> </w:t>
      </w:r>
      <w:r w:rsidRPr="00874CCE">
        <w:t>%100</w:t>
      </w:r>
      <w:r w:rsidRPr="00874CCE">
        <w:rPr>
          <w:rFonts w:hint="cs"/>
          <w:rtl/>
        </w:rPr>
        <w:t xml:space="preserve"> من الزمن (إن وجدت).</w:t>
      </w:r>
    </w:p>
    <w:p w14:paraId="6B27C087" w14:textId="77777777" w:rsidR="00DB7CF8" w:rsidRPr="00874CCE" w:rsidRDefault="00DB7CF8" w:rsidP="00DB7CF8">
      <w:pPr>
        <w:rPr>
          <w:rtl/>
        </w:rPr>
      </w:pPr>
      <w:r w:rsidRPr="00874CCE">
        <w:rPr>
          <w:rFonts w:hint="cs"/>
          <w:rtl/>
        </w:rPr>
        <w:t xml:space="preserve">من دالة التوزيع التراكمية </w:t>
      </w:r>
      <w:r w:rsidRPr="00874CCE">
        <w:t>(</w:t>
      </w:r>
      <w:r w:rsidRPr="00874CCE">
        <w:rPr>
          <w:lang w:val="en-GB"/>
        </w:rPr>
        <w:t>CFD)</w:t>
      </w:r>
      <w:r w:rsidRPr="00874CCE">
        <w:rPr>
          <w:rFonts w:hint="cs"/>
          <w:rtl/>
        </w:rPr>
        <w:t xml:space="preserve"> </w:t>
      </w:r>
      <w:r w:rsidRPr="00874CCE">
        <w:rPr>
          <w:rFonts w:hint="cs"/>
          <w:rtl/>
          <w:lang w:bidi="ar-SY"/>
        </w:rPr>
        <w:t>ت</w:t>
      </w:r>
      <w:r w:rsidRPr="00874CCE">
        <w:rPr>
          <w:rFonts w:hint="cs"/>
          <w:rtl/>
        </w:rPr>
        <w:t xml:space="preserve">حدد أقصى كثافة لتدفق القدرة سجلت أثناء تشغيل البرمجية، </w:t>
      </w:r>
      <w:proofErr w:type="spellStart"/>
      <w:r w:rsidRPr="00874CCE">
        <w:rPr>
          <w:i/>
          <w:iCs/>
        </w:rPr>
        <w:t>J</w:t>
      </w:r>
      <w:r w:rsidRPr="00874CCE">
        <w:rPr>
          <w:i/>
          <w:iCs/>
          <w:vertAlign w:val="subscript"/>
        </w:rPr>
        <w:t>max</w:t>
      </w:r>
      <w:proofErr w:type="spellEnd"/>
      <w:r w:rsidRPr="00874CCE">
        <w:rPr>
          <w:rFonts w:hint="cs"/>
          <w:rtl/>
        </w:rPr>
        <w:t xml:space="preserve">. ثم تقارن هذه القيمة مع حدود كثافة تدفق القدرة المقررة لنسبة </w:t>
      </w:r>
      <w:r w:rsidRPr="00874CCE">
        <w:t>%100</w:t>
      </w:r>
      <w:r w:rsidRPr="00874CCE">
        <w:rPr>
          <w:rFonts w:hint="cs"/>
          <w:rtl/>
        </w:rPr>
        <w:t xml:space="preserve"> من الزمن، </w:t>
      </w:r>
      <w:r w:rsidRPr="00874CCE">
        <w:rPr>
          <w:i/>
          <w:iCs/>
        </w:rPr>
        <w:t>J</w:t>
      </w:r>
      <w:r w:rsidRPr="00874CCE">
        <w:rPr>
          <w:vertAlign w:val="subscript"/>
        </w:rPr>
        <w:t>100</w:t>
      </w:r>
      <w:r w:rsidRPr="00874CCE">
        <w:rPr>
          <w:rFonts w:hint="cs"/>
          <w:rtl/>
        </w:rPr>
        <w:t xml:space="preserve">. فإذا كانت </w:t>
      </w:r>
      <w:r w:rsidRPr="00874CCE">
        <w:rPr>
          <w:i/>
          <w:iCs/>
        </w:rPr>
        <w:t>J</w:t>
      </w:r>
      <w:r w:rsidRPr="00874CCE">
        <w:rPr>
          <w:vertAlign w:val="subscript"/>
        </w:rPr>
        <w:t>100</w:t>
      </w:r>
      <w:r w:rsidRPr="00874CCE">
        <w:t> &gt; </w:t>
      </w:r>
      <w:proofErr w:type="spellStart"/>
      <w:r w:rsidRPr="00874CCE">
        <w:rPr>
          <w:i/>
          <w:iCs/>
        </w:rPr>
        <w:t>J</w:t>
      </w:r>
      <w:r w:rsidRPr="00874CCE">
        <w:rPr>
          <w:i/>
          <w:iCs/>
          <w:vertAlign w:val="subscript"/>
        </w:rPr>
        <w:t>max</w:t>
      </w:r>
      <w:proofErr w:type="spellEnd"/>
      <w:r w:rsidRPr="00874CCE">
        <w:rPr>
          <w:rFonts w:hint="cs"/>
          <w:rtl/>
        </w:rPr>
        <w:t xml:space="preserve"> يسجل القبول: أي أن دالة التوزيع التراكمية تتفق مع المواصفات في هذه النقطة، وإذا كانت </w:t>
      </w:r>
      <w:r w:rsidRPr="00874CCE">
        <w:rPr>
          <w:i/>
          <w:iCs/>
        </w:rPr>
        <w:t>J</w:t>
      </w:r>
      <w:r w:rsidRPr="00874CCE">
        <w:rPr>
          <w:vertAlign w:val="subscript"/>
        </w:rPr>
        <w:t>100</w:t>
      </w:r>
      <w:r w:rsidRPr="00874CCE">
        <w:t> </w:t>
      </w:r>
      <w:r w:rsidRPr="00874CCE">
        <w:sym w:font="Symbol" w:char="F0A3"/>
      </w:r>
      <w:r w:rsidRPr="00874CCE">
        <w:t> </w:t>
      </w:r>
      <w:proofErr w:type="spellStart"/>
      <w:r w:rsidRPr="00874CCE">
        <w:rPr>
          <w:i/>
          <w:iCs/>
        </w:rPr>
        <w:t>J</w:t>
      </w:r>
      <w:r w:rsidRPr="00874CCE">
        <w:rPr>
          <w:i/>
          <w:iCs/>
          <w:vertAlign w:val="subscript"/>
        </w:rPr>
        <w:t>max</w:t>
      </w:r>
      <w:proofErr w:type="spellEnd"/>
      <w:r w:rsidRPr="00874CCE">
        <w:rPr>
          <w:rFonts w:hint="cs"/>
          <w:rtl/>
        </w:rPr>
        <w:t>، يسجل الرفض: أي أن دالة التوزيع الاحتمالية لا تتفق مع</w:t>
      </w:r>
      <w:r w:rsidRPr="00874CCE">
        <w:rPr>
          <w:rFonts w:hint="eastAsia"/>
          <w:rtl/>
        </w:rPr>
        <w:t> </w:t>
      </w:r>
      <w:r w:rsidRPr="00874CCE">
        <w:rPr>
          <w:rFonts w:hint="cs"/>
          <w:rtl/>
        </w:rPr>
        <w:t>المواصفات في هذه النقطة.</w:t>
      </w:r>
    </w:p>
    <w:p w14:paraId="6F11E0CB" w14:textId="77777777" w:rsidR="00DB7CF8" w:rsidRPr="00874CCE" w:rsidRDefault="00DB7CF8" w:rsidP="00DB7CF8">
      <w:pPr>
        <w:pStyle w:val="Heading3"/>
        <w:rPr>
          <w:rtl/>
        </w:rPr>
      </w:pPr>
      <w:r w:rsidRPr="00874CCE">
        <w:t>4.</w:t>
      </w:r>
      <w:proofErr w:type="gramStart"/>
      <w:r w:rsidRPr="00874CCE">
        <w:t>1.D</w:t>
      </w:r>
      <w:proofErr w:type="gramEnd"/>
      <w:r w:rsidRPr="00874CCE">
        <w:t>7</w:t>
      </w:r>
      <w:r w:rsidRPr="00874CCE">
        <w:tab/>
      </w:r>
      <w:r w:rsidRPr="00874CCE">
        <w:rPr>
          <w:rFonts w:hint="cs"/>
          <w:rtl/>
        </w:rPr>
        <w:t>عملية اتخاذ القرار</w:t>
      </w:r>
    </w:p>
    <w:p w14:paraId="1BE9BF5D" w14:textId="77777777" w:rsidR="00DB7CF8" w:rsidRPr="00874CCE" w:rsidRDefault="00DB7CF8" w:rsidP="00DB7CF8">
      <w:pPr>
        <w:rPr>
          <w:rtl/>
        </w:rPr>
      </w:pPr>
      <w:r w:rsidRPr="00874CCE">
        <w:rPr>
          <w:rFonts w:hint="cs"/>
          <w:rtl/>
        </w:rPr>
        <w:t xml:space="preserve">إذا كانت النتيجة المسجلة هي القبول لكل حدود المواصفات، عندئذ تكون الشبكة </w:t>
      </w:r>
      <w:r w:rsidRPr="00874CCE">
        <w:rPr>
          <w:rFonts w:hint="cs"/>
        </w:rPr>
        <w:t>non-GSO</w:t>
      </w:r>
      <w:r w:rsidRPr="00874CCE">
        <w:rPr>
          <w:rFonts w:hint="cs"/>
          <w:rtl/>
        </w:rPr>
        <w:t xml:space="preserve"> متوافقة مع المواصفات، وإذا كانت النتيجة المسجلة هي الرفض في أي مرحلة، عندئذ لا تكون الشبكة </w:t>
      </w:r>
      <w:r w:rsidRPr="00874CCE">
        <w:rPr>
          <w:rFonts w:hint="cs"/>
        </w:rPr>
        <w:t>non-GSO</w:t>
      </w:r>
      <w:r w:rsidRPr="00874CCE">
        <w:rPr>
          <w:rFonts w:hint="cs"/>
          <w:rtl/>
        </w:rPr>
        <w:t xml:space="preserve"> متوافقة مع المواصفات.</w:t>
      </w:r>
    </w:p>
    <w:p w14:paraId="715F10C0" w14:textId="77777777" w:rsidR="00DB7CF8" w:rsidRPr="00874CCE" w:rsidRDefault="00DB7CF8" w:rsidP="00DB7CF8">
      <w:pPr>
        <w:pStyle w:val="Heading2"/>
        <w:rPr>
          <w:rtl/>
        </w:rPr>
      </w:pPr>
      <w:r w:rsidRPr="00874CCE">
        <w:t>2.D7</w:t>
      </w:r>
      <w:r w:rsidRPr="00874CCE">
        <w:tab/>
      </w:r>
      <w:r w:rsidRPr="00874CCE">
        <w:rPr>
          <w:rFonts w:hint="cs"/>
          <w:rtl/>
        </w:rPr>
        <w:t>معلومات خلفية لاتخاذ القرار</w:t>
      </w:r>
    </w:p>
    <w:p w14:paraId="671277E7" w14:textId="77777777" w:rsidR="00DB7CF8" w:rsidRPr="00874CCE" w:rsidRDefault="00DB7CF8" w:rsidP="00DB7CF8">
      <w:pPr>
        <w:rPr>
          <w:rtl/>
          <w:lang w:bidi="ar-SY"/>
        </w:rPr>
      </w:pPr>
      <w:r w:rsidRPr="00874CCE">
        <w:rPr>
          <w:rFonts w:hint="cs"/>
          <w:rtl/>
        </w:rPr>
        <w:t>المعلومات الخلفية المطلوبة هي:</w:t>
      </w:r>
    </w:p>
    <w:p w14:paraId="4A8ED752" w14:textId="77777777" w:rsidR="00DB7CF8" w:rsidRPr="00874CCE" w:rsidRDefault="00DB7CF8" w:rsidP="00DB7CF8">
      <w:pPr>
        <w:pStyle w:val="enumlev1"/>
        <w:rPr>
          <w:rtl/>
        </w:rPr>
      </w:pPr>
      <w:r w:rsidRPr="00874CCE">
        <w:rPr>
          <w:rFonts w:hint="cs"/>
          <w:rtl/>
        </w:rPr>
        <w:t>-</w:t>
      </w:r>
      <w:r w:rsidRPr="00874CCE">
        <w:rPr>
          <w:rFonts w:hint="cs"/>
          <w:rtl/>
        </w:rPr>
        <w:tab/>
        <w:t>بيانات كثافة تدفق القدرة الناتجة عن تشغيل البرمجية (بما في ذلك قطر الهوائي) ومخطط الهوائي</w:t>
      </w:r>
      <w:r w:rsidRPr="00874CCE">
        <w:rPr>
          <w:rFonts w:hint="eastAsia"/>
          <w:rtl/>
        </w:rPr>
        <w:t> </w:t>
      </w:r>
      <w:r w:rsidRPr="00874CCE">
        <w:rPr>
          <w:rFonts w:hint="cs"/>
          <w:rtl/>
        </w:rPr>
        <w:t>المرجعي؛</w:t>
      </w:r>
    </w:p>
    <w:p w14:paraId="64E74F09" w14:textId="77777777" w:rsidR="00DB7CF8" w:rsidRPr="00874CCE" w:rsidRDefault="00DB7CF8" w:rsidP="00DB7CF8">
      <w:pPr>
        <w:pStyle w:val="enumlev1"/>
        <w:rPr>
          <w:rtl/>
        </w:rPr>
      </w:pPr>
      <w:r w:rsidRPr="00874CCE">
        <w:rPr>
          <w:rFonts w:hint="cs"/>
          <w:rtl/>
        </w:rPr>
        <w:t>-</w:t>
      </w:r>
      <w:r w:rsidRPr="00874CCE">
        <w:rPr>
          <w:rFonts w:hint="cs"/>
          <w:rtl/>
        </w:rPr>
        <w:tab/>
        <w:t>جدول حدود المواصفات لمختلف أقطار الهوائيات ومخطط الهوائي المرجعي.</w:t>
      </w:r>
    </w:p>
    <w:p w14:paraId="18CFFBD7" w14:textId="77777777" w:rsidR="00DB7CF8" w:rsidRPr="00874CCE" w:rsidRDefault="00DB7CF8" w:rsidP="00DB7CF8">
      <w:pPr>
        <w:pStyle w:val="Heading2"/>
        <w:rPr>
          <w:rtl/>
        </w:rPr>
      </w:pPr>
      <w:r w:rsidRPr="00874CCE">
        <w:t>3.D7</w:t>
      </w:r>
      <w:r w:rsidRPr="00874CCE">
        <w:tab/>
      </w:r>
      <w:r w:rsidRPr="00874CCE">
        <w:rPr>
          <w:rFonts w:hint="cs"/>
          <w:rtl/>
        </w:rPr>
        <w:t>نسق المخرجات</w:t>
      </w:r>
    </w:p>
    <w:p w14:paraId="7DFD2C56" w14:textId="013EA19B" w:rsidR="00DB7CF8" w:rsidRPr="00874CCE" w:rsidRDefault="00E103EC" w:rsidP="00DB7CF8">
      <w:pPr>
        <w:rPr>
          <w:rtl/>
        </w:rPr>
      </w:pPr>
      <w:r w:rsidRPr="00874CCE">
        <w:rPr>
          <w:rFonts w:hint="cs"/>
          <w:rtl/>
        </w:rPr>
        <w:t xml:space="preserve">ينبغي أن </w:t>
      </w:r>
      <w:r w:rsidR="00DB7CF8" w:rsidRPr="00874CCE">
        <w:rPr>
          <w:rFonts w:hint="cs"/>
          <w:rtl/>
        </w:rPr>
        <w:t>يكون نسق المخرجات على النحو التالي:</w:t>
      </w:r>
    </w:p>
    <w:p w14:paraId="749AD926" w14:textId="77777777" w:rsidR="00DB7CF8" w:rsidRPr="00874CCE" w:rsidRDefault="00DB7CF8" w:rsidP="00DB7CF8">
      <w:pPr>
        <w:pStyle w:val="enumlev1"/>
        <w:rPr>
          <w:rtl/>
        </w:rPr>
      </w:pPr>
      <w:r w:rsidRPr="00874CCE">
        <w:rPr>
          <w:rFonts w:hint="cs"/>
          <w:rtl/>
        </w:rPr>
        <w:t>-</w:t>
      </w:r>
      <w:r w:rsidRPr="00874CCE">
        <w:rPr>
          <w:rFonts w:hint="cs"/>
          <w:rtl/>
        </w:rPr>
        <w:tab/>
        <w:t>بيان نتيجة الاختبار؛</w:t>
      </w:r>
    </w:p>
    <w:p w14:paraId="73897505" w14:textId="77777777" w:rsidR="00DB7CF8" w:rsidRPr="00874CCE" w:rsidRDefault="00DB7CF8" w:rsidP="00DB7CF8">
      <w:pPr>
        <w:pStyle w:val="enumlev1"/>
        <w:rPr>
          <w:rtl/>
        </w:rPr>
      </w:pPr>
      <w:r w:rsidRPr="00874CCE">
        <w:rPr>
          <w:rFonts w:hint="cs"/>
          <w:rtl/>
        </w:rPr>
        <w:t>-</w:t>
      </w:r>
      <w:r w:rsidRPr="00874CCE">
        <w:rPr>
          <w:rFonts w:hint="cs"/>
          <w:rtl/>
        </w:rPr>
        <w:tab/>
        <w:t>جدول موجز؛</w:t>
      </w:r>
    </w:p>
    <w:p w14:paraId="7B5B4882" w14:textId="77777777" w:rsidR="00DB7CF8" w:rsidRPr="00874CCE" w:rsidRDefault="00DB7CF8" w:rsidP="00DB7CF8">
      <w:pPr>
        <w:pStyle w:val="enumlev1"/>
        <w:rPr>
          <w:rtl/>
        </w:rPr>
      </w:pPr>
      <w:r w:rsidRPr="00874CCE">
        <w:rPr>
          <w:rFonts w:hint="cs"/>
          <w:rtl/>
        </w:rPr>
        <w:t>-</w:t>
      </w:r>
      <w:r w:rsidRPr="00874CCE">
        <w:rPr>
          <w:rFonts w:hint="cs"/>
          <w:rtl/>
        </w:rPr>
        <w:tab/>
        <w:t>جدول دالة التوزيع التراكمية (للعلم فقط).</w:t>
      </w:r>
    </w:p>
    <w:p w14:paraId="77F9A1A1" w14:textId="77777777" w:rsidR="00DB7CF8" w:rsidRPr="00874CCE" w:rsidRDefault="00DB7CF8" w:rsidP="00DB7CF8">
      <w:pPr>
        <w:pStyle w:val="Heading3"/>
        <w:rPr>
          <w:rtl/>
          <w:lang w:bidi="ar-SY"/>
        </w:rPr>
      </w:pPr>
      <w:r w:rsidRPr="00874CCE">
        <w:t>1.</w:t>
      </w:r>
      <w:proofErr w:type="gramStart"/>
      <w:r w:rsidRPr="00874CCE">
        <w:t>3.D</w:t>
      </w:r>
      <w:proofErr w:type="gramEnd"/>
      <w:r w:rsidRPr="00874CCE">
        <w:t>7</w:t>
      </w:r>
      <w:r w:rsidRPr="00874CCE">
        <w:tab/>
      </w:r>
      <w:r w:rsidRPr="00874CCE">
        <w:rPr>
          <w:rFonts w:hint="cs"/>
          <w:rtl/>
        </w:rPr>
        <w:t>بيان نتيجة اختبار المطابقة</w:t>
      </w:r>
    </w:p>
    <w:p w14:paraId="3EBA87D0" w14:textId="7DD30DBC" w:rsidR="00DB7CF8" w:rsidRPr="00874CCE" w:rsidRDefault="00E103EC" w:rsidP="00DB7CF8">
      <w:pPr>
        <w:rPr>
          <w:rtl/>
        </w:rPr>
      </w:pPr>
      <w:r w:rsidRPr="00874CCE">
        <w:rPr>
          <w:rFonts w:hint="cs"/>
          <w:rtl/>
        </w:rPr>
        <w:t xml:space="preserve">ينبغي أن </w:t>
      </w:r>
      <w:r w:rsidR="00DB7CF8" w:rsidRPr="00874CCE">
        <w:rPr>
          <w:rFonts w:hint="cs"/>
          <w:rtl/>
        </w:rPr>
        <w:t>تكون النتيجة الاستنتاج العام للتقييم (القبول أو الرفض) كما هو معرّف في الفقرة</w:t>
      </w:r>
      <w:r w:rsidR="00DB7CF8" w:rsidRPr="00874CCE">
        <w:rPr>
          <w:rFonts w:hint="eastAsia"/>
          <w:rtl/>
        </w:rPr>
        <w:t> </w:t>
      </w:r>
      <w:r w:rsidR="00DB7CF8" w:rsidRPr="00874CCE">
        <w:t>4.1.D7</w:t>
      </w:r>
      <w:r w:rsidR="00DB7CF8" w:rsidRPr="00874CCE">
        <w:rPr>
          <w:rFonts w:hint="cs"/>
          <w:rtl/>
        </w:rPr>
        <w:t>.</w:t>
      </w:r>
    </w:p>
    <w:p w14:paraId="14F906D0" w14:textId="77777777" w:rsidR="00DB7CF8" w:rsidRPr="00874CCE" w:rsidRDefault="00DB7CF8" w:rsidP="00DB7CF8">
      <w:pPr>
        <w:pStyle w:val="Heading3"/>
        <w:rPr>
          <w:rtl/>
        </w:rPr>
      </w:pPr>
      <w:r w:rsidRPr="00874CCE">
        <w:t>2.</w:t>
      </w:r>
      <w:proofErr w:type="gramStart"/>
      <w:r w:rsidRPr="00874CCE">
        <w:t>3.D</w:t>
      </w:r>
      <w:proofErr w:type="gramEnd"/>
      <w:r w:rsidRPr="00874CCE">
        <w:t>7</w:t>
      </w:r>
      <w:r w:rsidRPr="00874CCE">
        <w:tab/>
      </w:r>
      <w:r w:rsidRPr="00874CCE">
        <w:rPr>
          <w:rFonts w:hint="cs"/>
          <w:rtl/>
        </w:rPr>
        <w:t>الجدول الموجز</w:t>
      </w:r>
    </w:p>
    <w:p w14:paraId="308721A5" w14:textId="4683D802" w:rsidR="00DB7CF8" w:rsidRPr="00874CCE" w:rsidRDefault="00E103EC" w:rsidP="00DB7CF8">
      <w:pPr>
        <w:rPr>
          <w:rtl/>
          <w:lang w:bidi="ar-EG"/>
        </w:rPr>
      </w:pPr>
      <w:r w:rsidRPr="00874CCE">
        <w:rPr>
          <w:rFonts w:hint="cs"/>
          <w:rtl/>
        </w:rPr>
        <w:t xml:space="preserve">ينبغي أن </w:t>
      </w:r>
      <w:r w:rsidR="00DB7CF8" w:rsidRPr="00874CCE">
        <w:rPr>
          <w:rFonts w:hint="cs"/>
          <w:rtl/>
        </w:rPr>
        <w:t xml:space="preserve">يحتوي الجدول الموجز على البيانات التالية (انظر الجدول </w:t>
      </w:r>
      <w:r w:rsidR="00DB7CF8" w:rsidRPr="00874CCE">
        <w:t>17</w:t>
      </w:r>
      <w:r w:rsidR="00DB7CF8" w:rsidRPr="00874CCE">
        <w:rPr>
          <w:rFonts w:hint="cs"/>
          <w:rtl/>
          <w:lang w:bidi="ar-EG"/>
        </w:rPr>
        <w:t>):</w:t>
      </w:r>
    </w:p>
    <w:p w14:paraId="4B2286BD" w14:textId="77777777" w:rsidR="00DB7CF8" w:rsidRPr="00874CCE" w:rsidRDefault="00DB7CF8" w:rsidP="00DB7CF8">
      <w:pPr>
        <w:pStyle w:val="TableNo"/>
        <w:rPr>
          <w:rtl/>
          <w:lang w:bidi="ar-SY"/>
        </w:rPr>
      </w:pPr>
      <w:r w:rsidRPr="00874CCE">
        <w:rPr>
          <w:rFonts w:hint="cs"/>
          <w:rtl/>
        </w:rPr>
        <w:lastRenderedPageBreak/>
        <w:t xml:space="preserve">الجدول </w:t>
      </w:r>
      <w:r w:rsidRPr="00874CCE">
        <w:t>17</w:t>
      </w:r>
    </w:p>
    <w:p w14:paraId="0697EBA9" w14:textId="77777777" w:rsidR="00DB7CF8" w:rsidRPr="00874CCE" w:rsidRDefault="00DB7CF8" w:rsidP="00DB7CF8">
      <w:pPr>
        <w:pStyle w:val="Tabletitle"/>
        <w:rPr>
          <w:rtl/>
        </w:rPr>
      </w:pPr>
      <w:r w:rsidRPr="00874CCE">
        <w:rPr>
          <w:rFonts w:hint="cs"/>
          <w:rtl/>
        </w:rPr>
        <w:t>الجدول الموجز</w:t>
      </w:r>
    </w:p>
    <w:tbl>
      <w:tblPr>
        <w:bidiVisual/>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0"/>
        <w:gridCol w:w="2219"/>
        <w:gridCol w:w="2247"/>
        <w:gridCol w:w="2273"/>
      </w:tblGrid>
      <w:tr w:rsidR="00DB7CF8" w:rsidRPr="00874CCE" w14:paraId="1917D8B3" w14:textId="77777777" w:rsidTr="009C19BF">
        <w:trPr>
          <w:jc w:val="center"/>
        </w:trPr>
        <w:tc>
          <w:tcPr>
            <w:tcW w:w="4439" w:type="dxa"/>
            <w:gridSpan w:val="2"/>
          </w:tcPr>
          <w:p w14:paraId="0D38748F" w14:textId="77777777" w:rsidR="00DB7CF8" w:rsidRPr="00874CCE" w:rsidRDefault="00DB7CF8" w:rsidP="009C19BF">
            <w:pPr>
              <w:pStyle w:val="Tablehead"/>
              <w:spacing w:after="40"/>
            </w:pPr>
            <w:r w:rsidRPr="00874CCE">
              <w:rPr>
                <w:rFonts w:hint="cs"/>
                <w:rtl/>
              </w:rPr>
              <w:t>نقطة المواصفة</w:t>
            </w:r>
          </w:p>
        </w:tc>
        <w:tc>
          <w:tcPr>
            <w:tcW w:w="2247" w:type="dxa"/>
          </w:tcPr>
          <w:p w14:paraId="49DC5456" w14:textId="77777777" w:rsidR="00DB7CF8" w:rsidRPr="00874CCE" w:rsidRDefault="00DB7CF8" w:rsidP="009C19BF">
            <w:pPr>
              <w:pStyle w:val="Tablehead"/>
              <w:spacing w:after="40"/>
            </w:pPr>
            <w:r w:rsidRPr="00874CCE">
              <w:rPr>
                <w:rFonts w:hint="cs"/>
                <w:rtl/>
              </w:rPr>
              <w:t>النتيجة</w:t>
            </w:r>
          </w:p>
        </w:tc>
        <w:tc>
          <w:tcPr>
            <w:tcW w:w="2273" w:type="dxa"/>
          </w:tcPr>
          <w:p w14:paraId="249C3E89" w14:textId="77777777" w:rsidR="00DB7CF8" w:rsidRPr="00874CCE" w:rsidRDefault="00DB7CF8" w:rsidP="009C19BF">
            <w:pPr>
              <w:pStyle w:val="Tablehead"/>
              <w:spacing w:after="40"/>
            </w:pPr>
            <w:r w:rsidRPr="00874CCE">
              <w:rPr>
                <w:rFonts w:hint="cs"/>
                <w:rtl/>
              </w:rPr>
              <w:t>نقطة المحاكاة</w:t>
            </w:r>
          </w:p>
        </w:tc>
      </w:tr>
      <w:tr w:rsidR="00DB7CF8" w:rsidRPr="00874CCE" w14:paraId="671DEE0B" w14:textId="77777777" w:rsidTr="009C19BF">
        <w:trPr>
          <w:jc w:val="center"/>
        </w:trPr>
        <w:tc>
          <w:tcPr>
            <w:tcW w:w="2220" w:type="dxa"/>
          </w:tcPr>
          <w:p w14:paraId="42E11714" w14:textId="77777777" w:rsidR="00DB7CF8" w:rsidRPr="00874CCE" w:rsidRDefault="00DB7CF8" w:rsidP="009C19BF">
            <w:pPr>
              <w:pStyle w:val="Tabletext"/>
              <w:keepNext/>
              <w:spacing w:before="40" w:after="40"/>
              <w:rPr>
                <w:lang w:bidi="ar-EG"/>
              </w:rPr>
            </w:pPr>
            <w:r w:rsidRPr="00874CCE">
              <w:rPr>
                <w:rFonts w:hint="cs"/>
                <w:rtl/>
                <w:lang w:bidi="ar-EG"/>
              </w:rPr>
              <w:t xml:space="preserve">قيمة </w:t>
            </w:r>
            <w:r w:rsidRPr="00874CCE">
              <w:rPr>
                <w:lang w:bidi="ar-EG"/>
              </w:rPr>
              <w:t>pfd</w:t>
            </w:r>
          </w:p>
        </w:tc>
        <w:tc>
          <w:tcPr>
            <w:tcW w:w="2219" w:type="dxa"/>
          </w:tcPr>
          <w:p w14:paraId="503F421E" w14:textId="77777777" w:rsidR="00DB7CF8" w:rsidRPr="00874CCE" w:rsidRDefault="00DB7CF8" w:rsidP="009C19BF">
            <w:pPr>
              <w:pStyle w:val="Tabletext"/>
              <w:keepNext/>
              <w:spacing w:before="40" w:after="40"/>
              <w:jc w:val="center"/>
            </w:pPr>
            <w:r w:rsidRPr="00874CCE">
              <w:rPr>
                <w:rFonts w:hint="cs"/>
                <w:rtl/>
              </w:rPr>
              <w:t>الاحتمال</w:t>
            </w:r>
          </w:p>
        </w:tc>
        <w:tc>
          <w:tcPr>
            <w:tcW w:w="2247" w:type="dxa"/>
          </w:tcPr>
          <w:p w14:paraId="25D8494C" w14:textId="77777777" w:rsidR="00DB7CF8" w:rsidRPr="00874CCE" w:rsidRDefault="00DB7CF8" w:rsidP="009C19BF">
            <w:pPr>
              <w:pStyle w:val="Tabletext"/>
              <w:keepNext/>
              <w:spacing w:before="40" w:after="40"/>
              <w:jc w:val="center"/>
              <w:rPr>
                <w:lang w:bidi="ar-EG"/>
              </w:rPr>
            </w:pPr>
          </w:p>
        </w:tc>
        <w:tc>
          <w:tcPr>
            <w:tcW w:w="2273" w:type="dxa"/>
          </w:tcPr>
          <w:p w14:paraId="7580BEA0" w14:textId="77777777" w:rsidR="00DB7CF8" w:rsidRPr="00874CCE" w:rsidRDefault="00DB7CF8" w:rsidP="009C19BF">
            <w:pPr>
              <w:pStyle w:val="Tabletext"/>
              <w:keepNext/>
              <w:spacing w:before="40" w:after="40"/>
              <w:jc w:val="center"/>
            </w:pPr>
            <w:r w:rsidRPr="00874CCE">
              <w:rPr>
                <w:rFonts w:hint="cs"/>
                <w:rtl/>
              </w:rPr>
              <w:t>الاحتمال</w:t>
            </w:r>
          </w:p>
        </w:tc>
      </w:tr>
      <w:tr w:rsidR="00DB7CF8" w:rsidRPr="00874CCE" w14:paraId="72137D43" w14:textId="77777777" w:rsidTr="009C19BF">
        <w:trPr>
          <w:jc w:val="center"/>
        </w:trPr>
        <w:tc>
          <w:tcPr>
            <w:tcW w:w="2220" w:type="dxa"/>
          </w:tcPr>
          <w:p w14:paraId="024207D2" w14:textId="77777777" w:rsidR="00DB7CF8" w:rsidRPr="00874CCE" w:rsidRDefault="00DB7CF8" w:rsidP="009C19BF">
            <w:pPr>
              <w:pStyle w:val="Tabletext"/>
              <w:keepNext/>
              <w:spacing w:before="40" w:after="40"/>
              <w:rPr>
                <w:i/>
                <w:iCs/>
              </w:rPr>
            </w:pPr>
            <w:r w:rsidRPr="00874CCE">
              <w:rPr>
                <w:i/>
                <w:iCs/>
              </w:rPr>
              <w:t>J</w:t>
            </w:r>
            <w:r w:rsidRPr="00874CCE">
              <w:rPr>
                <w:i/>
                <w:iCs/>
                <w:vertAlign w:val="subscript"/>
              </w:rPr>
              <w:t>1</w:t>
            </w:r>
            <w:r w:rsidRPr="00874CCE">
              <w:rPr>
                <w:i/>
                <w:iCs/>
              </w:rPr>
              <w:t xml:space="preserve"> </w:t>
            </w:r>
            <w:proofErr w:type="gramStart"/>
            <w:r w:rsidRPr="00874CCE">
              <w:rPr>
                <w:i/>
                <w:iCs/>
              </w:rPr>
              <w:t>dB(</w:t>
            </w:r>
            <w:proofErr w:type="gramEnd"/>
            <w:r w:rsidRPr="00874CCE">
              <w:rPr>
                <w:i/>
                <w:iCs/>
              </w:rPr>
              <w:t>W/(m</w:t>
            </w:r>
            <w:r w:rsidRPr="00874CCE">
              <w:rPr>
                <w:i/>
                <w:iCs/>
                <w:vertAlign w:val="superscript"/>
              </w:rPr>
              <w:t>2</w:t>
            </w:r>
            <w:r w:rsidRPr="00874CCE">
              <w:rPr>
                <w:i/>
                <w:iCs/>
              </w:rPr>
              <w:t xml:space="preserve"> · </w:t>
            </w:r>
            <w:proofErr w:type="spellStart"/>
            <w:r w:rsidRPr="00874CCE">
              <w:rPr>
                <w:i/>
                <w:iCs/>
              </w:rPr>
              <w:t>BW</w:t>
            </w:r>
            <w:r w:rsidRPr="00874CCE">
              <w:rPr>
                <w:i/>
                <w:iCs/>
                <w:vertAlign w:val="subscript"/>
              </w:rPr>
              <w:t>ref</w:t>
            </w:r>
            <w:proofErr w:type="spellEnd"/>
            <w:r w:rsidRPr="00874CCE">
              <w:rPr>
                <w:i/>
                <w:iCs/>
              </w:rPr>
              <w:t>)</w:t>
            </w:r>
          </w:p>
        </w:tc>
        <w:tc>
          <w:tcPr>
            <w:tcW w:w="2219" w:type="dxa"/>
          </w:tcPr>
          <w:p w14:paraId="3A32C560" w14:textId="77777777" w:rsidR="00DB7CF8" w:rsidRPr="00874CCE" w:rsidRDefault="00DB7CF8" w:rsidP="009C19BF">
            <w:pPr>
              <w:pStyle w:val="Tabletext"/>
              <w:keepNext/>
              <w:bidi w:val="0"/>
              <w:spacing w:before="40" w:after="40"/>
              <w:jc w:val="center"/>
            </w:pPr>
            <w:r w:rsidRPr="00874CCE">
              <w:rPr>
                <w:i/>
                <w:iCs/>
              </w:rPr>
              <w:t>P</w:t>
            </w:r>
            <w:r w:rsidRPr="00874CCE">
              <w:rPr>
                <w:vertAlign w:val="subscript"/>
              </w:rPr>
              <w:t>1</w:t>
            </w:r>
          </w:p>
        </w:tc>
        <w:tc>
          <w:tcPr>
            <w:tcW w:w="2247" w:type="dxa"/>
          </w:tcPr>
          <w:p w14:paraId="48CAD5A9" w14:textId="77777777" w:rsidR="00DB7CF8" w:rsidRPr="00874CCE" w:rsidRDefault="00DB7CF8" w:rsidP="009C19BF">
            <w:pPr>
              <w:pStyle w:val="Tabletext"/>
              <w:keepNext/>
              <w:spacing w:before="40" w:after="40"/>
            </w:pPr>
            <w:r w:rsidRPr="00874CCE">
              <w:rPr>
                <w:rFonts w:hint="cs"/>
                <w:rtl/>
              </w:rPr>
              <w:t xml:space="preserve">قبول/رفض </w:t>
            </w:r>
          </w:p>
        </w:tc>
        <w:tc>
          <w:tcPr>
            <w:tcW w:w="2273" w:type="dxa"/>
          </w:tcPr>
          <w:p w14:paraId="28738073" w14:textId="77777777" w:rsidR="00DB7CF8" w:rsidRPr="00874CCE" w:rsidRDefault="00DB7CF8" w:rsidP="009C19BF">
            <w:pPr>
              <w:pStyle w:val="Tabletext"/>
              <w:keepNext/>
              <w:bidi w:val="0"/>
              <w:spacing w:before="40" w:after="40"/>
              <w:jc w:val="center"/>
            </w:pPr>
            <w:proofErr w:type="spellStart"/>
            <w:r w:rsidRPr="00874CCE">
              <w:rPr>
                <w:i/>
                <w:iCs/>
              </w:rPr>
              <w:t>P</w:t>
            </w:r>
            <w:r w:rsidRPr="00874CCE">
              <w:rPr>
                <w:i/>
                <w:iCs/>
                <w:vertAlign w:val="subscript"/>
              </w:rPr>
              <w:t>y</w:t>
            </w:r>
            <w:proofErr w:type="spellEnd"/>
          </w:p>
        </w:tc>
      </w:tr>
      <w:tr w:rsidR="00DB7CF8" w:rsidRPr="00874CCE" w14:paraId="328149C8" w14:textId="77777777" w:rsidTr="009C19BF">
        <w:trPr>
          <w:jc w:val="center"/>
        </w:trPr>
        <w:tc>
          <w:tcPr>
            <w:tcW w:w="2220" w:type="dxa"/>
          </w:tcPr>
          <w:p w14:paraId="70B96A19" w14:textId="77777777" w:rsidR="00DB7CF8" w:rsidRPr="00874CCE" w:rsidRDefault="00DB7CF8" w:rsidP="009C19BF">
            <w:pPr>
              <w:pStyle w:val="Tabletext"/>
              <w:keepNext/>
              <w:spacing w:before="40" w:after="40"/>
              <w:rPr>
                <w:i/>
                <w:iCs/>
              </w:rPr>
            </w:pPr>
            <w:r w:rsidRPr="00874CCE">
              <w:rPr>
                <w:i/>
                <w:iCs/>
              </w:rPr>
              <w:t>:</w:t>
            </w:r>
          </w:p>
        </w:tc>
        <w:tc>
          <w:tcPr>
            <w:tcW w:w="2219" w:type="dxa"/>
          </w:tcPr>
          <w:p w14:paraId="14283D8A" w14:textId="77777777" w:rsidR="00DB7CF8" w:rsidRPr="00874CCE" w:rsidRDefault="00DB7CF8" w:rsidP="009C19BF">
            <w:pPr>
              <w:pStyle w:val="Tabletext"/>
              <w:keepNext/>
              <w:bidi w:val="0"/>
              <w:spacing w:before="40" w:after="40"/>
              <w:jc w:val="center"/>
            </w:pPr>
            <w:r w:rsidRPr="00874CCE">
              <w:t>:</w:t>
            </w:r>
          </w:p>
        </w:tc>
        <w:tc>
          <w:tcPr>
            <w:tcW w:w="2247" w:type="dxa"/>
          </w:tcPr>
          <w:p w14:paraId="66CDA5BB" w14:textId="77777777" w:rsidR="00DB7CF8" w:rsidRPr="00874CCE" w:rsidRDefault="00DB7CF8" w:rsidP="009C19BF">
            <w:pPr>
              <w:pStyle w:val="Tabletext"/>
              <w:keepNext/>
              <w:bidi w:val="0"/>
              <w:spacing w:before="40" w:after="40"/>
              <w:jc w:val="right"/>
            </w:pPr>
            <w:r w:rsidRPr="00874CCE">
              <w:rPr>
                <w:szCs w:val="24"/>
              </w:rPr>
              <w:t>:</w:t>
            </w:r>
          </w:p>
        </w:tc>
        <w:tc>
          <w:tcPr>
            <w:tcW w:w="2273" w:type="dxa"/>
          </w:tcPr>
          <w:p w14:paraId="7A5BE586" w14:textId="77777777" w:rsidR="00DB7CF8" w:rsidRPr="00874CCE" w:rsidRDefault="00DB7CF8" w:rsidP="009C19BF">
            <w:pPr>
              <w:pStyle w:val="Tabletext"/>
              <w:keepNext/>
              <w:bidi w:val="0"/>
              <w:spacing w:before="40" w:after="40"/>
              <w:jc w:val="center"/>
            </w:pPr>
            <w:r w:rsidRPr="00874CCE">
              <w:t>:</w:t>
            </w:r>
          </w:p>
        </w:tc>
      </w:tr>
      <w:tr w:rsidR="00DB7CF8" w:rsidRPr="00874CCE" w14:paraId="2B5E0DBD" w14:textId="77777777" w:rsidTr="009C19BF">
        <w:trPr>
          <w:jc w:val="center"/>
        </w:trPr>
        <w:tc>
          <w:tcPr>
            <w:tcW w:w="2220" w:type="dxa"/>
            <w:tcBorders>
              <w:bottom w:val="single" w:sz="4" w:space="0" w:color="auto"/>
            </w:tcBorders>
          </w:tcPr>
          <w:p w14:paraId="24F83A20" w14:textId="77777777" w:rsidR="00DB7CF8" w:rsidRPr="00874CCE" w:rsidRDefault="00DB7CF8" w:rsidP="009C19BF">
            <w:pPr>
              <w:pStyle w:val="Tabletext"/>
              <w:spacing w:before="40" w:after="40"/>
              <w:rPr>
                <w:i/>
                <w:iCs/>
              </w:rPr>
            </w:pPr>
            <w:r w:rsidRPr="00874CCE">
              <w:rPr>
                <w:i/>
                <w:iCs/>
              </w:rPr>
              <w:t>J</w:t>
            </w:r>
            <w:r w:rsidRPr="00874CCE">
              <w:rPr>
                <w:i/>
                <w:iCs/>
                <w:vertAlign w:val="subscript"/>
              </w:rPr>
              <w:t>i</w:t>
            </w:r>
            <w:r w:rsidRPr="00874CCE">
              <w:rPr>
                <w:i/>
                <w:iCs/>
              </w:rPr>
              <w:t xml:space="preserve"> </w:t>
            </w:r>
            <w:proofErr w:type="gramStart"/>
            <w:r w:rsidRPr="00874CCE">
              <w:rPr>
                <w:i/>
                <w:iCs/>
              </w:rPr>
              <w:t>dB(</w:t>
            </w:r>
            <w:proofErr w:type="gramEnd"/>
            <w:r w:rsidRPr="00874CCE">
              <w:rPr>
                <w:i/>
                <w:iCs/>
              </w:rPr>
              <w:t>W/(m</w:t>
            </w:r>
            <w:r w:rsidRPr="00874CCE">
              <w:rPr>
                <w:i/>
                <w:iCs/>
                <w:vertAlign w:val="superscript"/>
              </w:rPr>
              <w:t>2</w:t>
            </w:r>
            <w:r w:rsidRPr="00874CCE">
              <w:rPr>
                <w:i/>
                <w:iCs/>
              </w:rPr>
              <w:t xml:space="preserve"> · </w:t>
            </w:r>
            <w:proofErr w:type="spellStart"/>
            <w:r w:rsidRPr="00874CCE">
              <w:rPr>
                <w:i/>
                <w:iCs/>
              </w:rPr>
              <w:t>BW</w:t>
            </w:r>
            <w:r w:rsidRPr="00874CCE">
              <w:rPr>
                <w:i/>
                <w:iCs/>
                <w:vertAlign w:val="subscript"/>
              </w:rPr>
              <w:t>ref</w:t>
            </w:r>
            <w:proofErr w:type="spellEnd"/>
            <w:r w:rsidRPr="00874CCE">
              <w:rPr>
                <w:i/>
                <w:iCs/>
              </w:rPr>
              <w:t>)</w:t>
            </w:r>
          </w:p>
        </w:tc>
        <w:tc>
          <w:tcPr>
            <w:tcW w:w="2219" w:type="dxa"/>
            <w:tcBorders>
              <w:bottom w:val="single" w:sz="4" w:space="0" w:color="auto"/>
            </w:tcBorders>
          </w:tcPr>
          <w:p w14:paraId="61DAA781" w14:textId="77777777" w:rsidR="00DB7CF8" w:rsidRPr="00874CCE" w:rsidRDefault="00DB7CF8" w:rsidP="009C19BF">
            <w:pPr>
              <w:pStyle w:val="Tabletext"/>
              <w:spacing w:before="40" w:after="40"/>
              <w:jc w:val="center"/>
            </w:pPr>
            <w:r w:rsidRPr="00874CCE">
              <w:rPr>
                <w:i/>
                <w:iCs/>
              </w:rPr>
              <w:t>P</w:t>
            </w:r>
            <w:r w:rsidRPr="00874CCE">
              <w:rPr>
                <w:i/>
                <w:iCs/>
                <w:vertAlign w:val="subscript"/>
              </w:rPr>
              <w:t>i</w:t>
            </w:r>
          </w:p>
        </w:tc>
        <w:tc>
          <w:tcPr>
            <w:tcW w:w="2247" w:type="dxa"/>
            <w:tcBorders>
              <w:bottom w:val="single" w:sz="4" w:space="0" w:color="auto"/>
            </w:tcBorders>
          </w:tcPr>
          <w:p w14:paraId="1C58DD74" w14:textId="77777777" w:rsidR="00DB7CF8" w:rsidRPr="00874CCE" w:rsidRDefault="00DB7CF8" w:rsidP="009C19BF">
            <w:pPr>
              <w:pStyle w:val="Tabletext"/>
              <w:spacing w:before="40" w:after="40"/>
              <w:rPr>
                <w:rtl/>
                <w:lang w:bidi="ar-EG"/>
              </w:rPr>
            </w:pPr>
            <w:r w:rsidRPr="00874CCE">
              <w:rPr>
                <w:rFonts w:hint="cs"/>
                <w:rtl/>
              </w:rPr>
              <w:t xml:space="preserve">قبول/رفض </w:t>
            </w:r>
          </w:p>
        </w:tc>
        <w:tc>
          <w:tcPr>
            <w:tcW w:w="2273" w:type="dxa"/>
            <w:tcBorders>
              <w:bottom w:val="single" w:sz="4" w:space="0" w:color="auto"/>
            </w:tcBorders>
          </w:tcPr>
          <w:p w14:paraId="18345999" w14:textId="77777777" w:rsidR="00DB7CF8" w:rsidRPr="00874CCE" w:rsidRDefault="00DB7CF8" w:rsidP="009C19BF">
            <w:pPr>
              <w:pStyle w:val="Tabletext"/>
              <w:spacing w:before="40" w:after="40"/>
              <w:jc w:val="center"/>
            </w:pPr>
            <w:proofErr w:type="spellStart"/>
            <w:r w:rsidRPr="00874CCE">
              <w:rPr>
                <w:i/>
                <w:iCs/>
              </w:rPr>
              <w:t>P</w:t>
            </w:r>
            <w:r w:rsidRPr="00874CCE">
              <w:rPr>
                <w:i/>
                <w:iCs/>
                <w:vertAlign w:val="subscript"/>
              </w:rPr>
              <w:t>y</w:t>
            </w:r>
            <w:proofErr w:type="spellEnd"/>
          </w:p>
        </w:tc>
      </w:tr>
      <w:tr w:rsidR="00DB7CF8" w:rsidRPr="00874CCE" w14:paraId="6F785B53" w14:textId="77777777" w:rsidTr="009C19BF">
        <w:trPr>
          <w:jc w:val="center"/>
        </w:trPr>
        <w:tc>
          <w:tcPr>
            <w:tcW w:w="2220" w:type="dxa"/>
            <w:tcBorders>
              <w:bottom w:val="single" w:sz="4" w:space="0" w:color="auto"/>
            </w:tcBorders>
          </w:tcPr>
          <w:p w14:paraId="5241C641" w14:textId="77777777" w:rsidR="00DB7CF8" w:rsidRPr="00874CCE" w:rsidRDefault="00DB7CF8" w:rsidP="009C19BF">
            <w:pPr>
              <w:pStyle w:val="Tabletext"/>
              <w:spacing w:before="40" w:after="40"/>
            </w:pPr>
          </w:p>
        </w:tc>
        <w:tc>
          <w:tcPr>
            <w:tcW w:w="2219" w:type="dxa"/>
            <w:tcBorders>
              <w:bottom w:val="single" w:sz="4" w:space="0" w:color="auto"/>
            </w:tcBorders>
          </w:tcPr>
          <w:p w14:paraId="405F871A" w14:textId="77777777" w:rsidR="00DB7CF8" w:rsidRPr="00874CCE" w:rsidRDefault="00DB7CF8" w:rsidP="009C19BF">
            <w:pPr>
              <w:pStyle w:val="Tabletext"/>
              <w:spacing w:before="40" w:after="40"/>
            </w:pPr>
          </w:p>
        </w:tc>
        <w:tc>
          <w:tcPr>
            <w:tcW w:w="2247" w:type="dxa"/>
            <w:tcBorders>
              <w:bottom w:val="single" w:sz="4" w:space="0" w:color="auto"/>
            </w:tcBorders>
          </w:tcPr>
          <w:p w14:paraId="2BCEC1F8" w14:textId="77777777" w:rsidR="00DB7CF8" w:rsidRPr="00874CCE" w:rsidRDefault="00DB7CF8" w:rsidP="009C19BF">
            <w:pPr>
              <w:pStyle w:val="Tabletext"/>
              <w:spacing w:before="40" w:after="40"/>
            </w:pPr>
          </w:p>
        </w:tc>
        <w:tc>
          <w:tcPr>
            <w:tcW w:w="2273" w:type="dxa"/>
            <w:tcBorders>
              <w:bottom w:val="single" w:sz="4" w:space="0" w:color="auto"/>
            </w:tcBorders>
          </w:tcPr>
          <w:p w14:paraId="35F4128C" w14:textId="77777777" w:rsidR="00DB7CF8" w:rsidRPr="00874CCE" w:rsidRDefault="00DB7CF8" w:rsidP="009C19BF">
            <w:pPr>
              <w:pStyle w:val="Tabletext"/>
              <w:spacing w:before="40" w:after="40"/>
            </w:pPr>
          </w:p>
        </w:tc>
      </w:tr>
      <w:tr w:rsidR="00DB7CF8" w:rsidRPr="00874CCE" w14:paraId="7D9CEBE4" w14:textId="77777777" w:rsidTr="009C19BF">
        <w:trPr>
          <w:jc w:val="center"/>
        </w:trPr>
        <w:tc>
          <w:tcPr>
            <w:tcW w:w="8959" w:type="dxa"/>
            <w:gridSpan w:val="4"/>
            <w:tcBorders>
              <w:top w:val="single" w:sz="4" w:space="0" w:color="auto"/>
              <w:left w:val="nil"/>
              <w:bottom w:val="nil"/>
              <w:right w:val="nil"/>
            </w:tcBorders>
          </w:tcPr>
          <w:p w14:paraId="77547084" w14:textId="77777777" w:rsidR="00DB7CF8" w:rsidRPr="00874CCE" w:rsidRDefault="00DB7CF8" w:rsidP="009C19BF">
            <w:pPr>
              <w:pStyle w:val="Tabletext"/>
              <w:spacing w:before="40" w:after="40"/>
              <w:rPr>
                <w:rtl/>
              </w:rPr>
            </w:pPr>
            <w:r w:rsidRPr="00874CCE">
              <w:rPr>
                <w:rFonts w:hint="cs"/>
                <w:rtl/>
              </w:rPr>
              <w:t>حيث:</w:t>
            </w:r>
          </w:p>
          <w:p w14:paraId="7D6D7169" w14:textId="77777777" w:rsidR="00DB7CF8" w:rsidRPr="00874CCE" w:rsidRDefault="00DB7CF8" w:rsidP="009C19BF">
            <w:pPr>
              <w:pStyle w:val="Tabletext"/>
              <w:spacing w:before="40" w:after="40"/>
              <w:ind w:left="203" w:hanging="203"/>
              <w:rPr>
                <w:rtl/>
              </w:rPr>
            </w:pPr>
            <w:r w:rsidRPr="00874CCE">
              <w:rPr>
                <w:rtl/>
              </w:rPr>
              <w:tab/>
            </w:r>
            <w:r w:rsidRPr="00874CCE">
              <w:rPr>
                <w:i/>
                <w:iCs/>
              </w:rPr>
              <w:t>J</w:t>
            </w:r>
            <w:r w:rsidRPr="00874CCE">
              <w:rPr>
                <w:i/>
                <w:iCs/>
                <w:vertAlign w:val="subscript"/>
              </w:rPr>
              <w:t>i</w:t>
            </w:r>
            <w:r w:rsidRPr="00874CCE">
              <w:rPr>
                <w:rFonts w:hint="cs"/>
                <w:rtl/>
              </w:rPr>
              <w:t xml:space="preserve"> و</w:t>
            </w:r>
            <w:r w:rsidRPr="00874CCE">
              <w:rPr>
                <w:i/>
                <w:iCs/>
              </w:rPr>
              <w:t>P</w:t>
            </w:r>
            <w:r w:rsidRPr="00874CCE">
              <w:rPr>
                <w:i/>
                <w:iCs/>
                <w:vertAlign w:val="subscript"/>
              </w:rPr>
              <w:t>i</w:t>
            </w:r>
            <w:r w:rsidRPr="00874CCE">
              <w:rPr>
                <w:rFonts w:hint="cs"/>
                <w:rtl/>
              </w:rPr>
              <w:t>: قيمة كثافة تدفق القدرة/قيم مواصفات الاحتمال المستخلصة من قاعدة البيانات</w:t>
            </w:r>
          </w:p>
          <w:p w14:paraId="6AA4B3EA" w14:textId="77777777" w:rsidR="00DB7CF8" w:rsidRPr="00874CCE" w:rsidRDefault="00DB7CF8" w:rsidP="009C19BF">
            <w:pPr>
              <w:pStyle w:val="Tabletext"/>
              <w:spacing w:before="40" w:after="40"/>
              <w:ind w:left="203" w:hanging="203"/>
              <w:rPr>
                <w:rtl/>
              </w:rPr>
            </w:pPr>
            <w:r w:rsidRPr="00874CCE">
              <w:rPr>
                <w:rtl/>
              </w:rPr>
              <w:tab/>
            </w:r>
            <w:r w:rsidRPr="00874CCE">
              <w:rPr>
                <w:rFonts w:hint="cs"/>
                <w:rtl/>
              </w:rPr>
              <w:t>القبول/الرفض: نتيجة الاختبار</w:t>
            </w:r>
          </w:p>
          <w:p w14:paraId="4B971211" w14:textId="77777777" w:rsidR="00DB7CF8" w:rsidRPr="00874CCE" w:rsidRDefault="00DB7CF8" w:rsidP="009C19BF">
            <w:pPr>
              <w:pStyle w:val="Tabletext"/>
              <w:spacing w:before="40" w:after="40"/>
              <w:ind w:left="203" w:hanging="203"/>
            </w:pPr>
            <w:r w:rsidRPr="00874CCE">
              <w:rPr>
                <w:rtl/>
              </w:rPr>
              <w:tab/>
            </w:r>
            <w:proofErr w:type="spellStart"/>
            <w:r w:rsidRPr="00874CCE">
              <w:rPr>
                <w:i/>
                <w:iCs/>
              </w:rPr>
              <w:t>P</w:t>
            </w:r>
            <w:r w:rsidRPr="00874CCE">
              <w:rPr>
                <w:i/>
                <w:iCs/>
                <w:vertAlign w:val="subscript"/>
              </w:rPr>
              <w:t>y</w:t>
            </w:r>
            <w:proofErr w:type="spellEnd"/>
            <w:r w:rsidRPr="00874CCE">
              <w:rPr>
                <w:rFonts w:hint="cs"/>
                <w:rtl/>
              </w:rPr>
              <w:t>: قيمة الاحتمال المستخلصة من جدول الاحتمالات.</w:t>
            </w:r>
          </w:p>
        </w:tc>
      </w:tr>
    </w:tbl>
    <w:p w14:paraId="0812823E" w14:textId="77777777" w:rsidR="00DB7CF8" w:rsidRPr="00874CCE" w:rsidRDefault="00DB7CF8" w:rsidP="00DB7CF8">
      <w:pPr>
        <w:pStyle w:val="Heading3"/>
        <w:rPr>
          <w:rtl/>
          <w:lang w:bidi="ar-EG"/>
        </w:rPr>
      </w:pPr>
      <w:r w:rsidRPr="00874CCE">
        <w:t>3.</w:t>
      </w:r>
      <w:proofErr w:type="gramStart"/>
      <w:r w:rsidRPr="00874CCE">
        <w:t>3.D</w:t>
      </w:r>
      <w:proofErr w:type="gramEnd"/>
      <w:r w:rsidRPr="00874CCE">
        <w:t>7</w:t>
      </w:r>
      <w:r w:rsidRPr="00874CCE">
        <w:tab/>
      </w:r>
      <w:r w:rsidRPr="00874CCE">
        <w:rPr>
          <w:rFonts w:hint="cs"/>
          <w:rtl/>
        </w:rPr>
        <w:t>جدول الاحتمالات</w:t>
      </w:r>
    </w:p>
    <w:p w14:paraId="491B341A" w14:textId="17668261" w:rsidR="00DB7CF8" w:rsidRPr="00874CCE" w:rsidRDefault="00E103EC" w:rsidP="00DB7CF8">
      <w:pPr>
        <w:rPr>
          <w:rtl/>
        </w:rPr>
      </w:pPr>
      <w:r w:rsidRPr="00874CCE">
        <w:rPr>
          <w:rFonts w:hint="cs"/>
          <w:rtl/>
        </w:rPr>
        <w:t xml:space="preserve">ينبغي أن </w:t>
      </w:r>
      <w:r w:rsidR="00DB7CF8" w:rsidRPr="00874CCE">
        <w:rPr>
          <w:rFonts w:hint="cs"/>
          <w:rtl/>
        </w:rPr>
        <w:t xml:space="preserve">تشمل النتيجة، للعلم، دالة الاحتمالات التراكمية </w:t>
      </w:r>
      <w:r w:rsidR="00DB7CF8" w:rsidRPr="00874CCE">
        <w:t>(</w:t>
      </w:r>
      <w:r w:rsidR="00DB7CF8" w:rsidRPr="00874CCE">
        <w:rPr>
          <w:lang w:val="en-GB"/>
        </w:rPr>
        <w:t>CDF)</w:t>
      </w:r>
      <w:r w:rsidR="00DB7CF8" w:rsidRPr="00874CCE">
        <w:rPr>
          <w:rFonts w:hint="cs"/>
          <w:rtl/>
        </w:rPr>
        <w:t xml:space="preserve"> المحسوبة التي استخدمت في عملية اتخاذ القرار.</w:t>
      </w:r>
    </w:p>
    <w:p w14:paraId="79DB91B8" w14:textId="77777777" w:rsidR="004450CB" w:rsidRDefault="004450CB" w:rsidP="004450CB">
      <w:pPr>
        <w:rPr>
          <w:rtl/>
        </w:rPr>
      </w:pPr>
      <w:bookmarkStart w:id="60" w:name="_Toc522091206"/>
      <w:bookmarkStart w:id="61" w:name="_Toc522092493"/>
      <w:bookmarkStart w:id="62" w:name="_Toc522093254"/>
      <w:bookmarkStart w:id="63" w:name="_Toc174719608"/>
      <w:bookmarkStart w:id="64" w:name="_Toc184201091"/>
    </w:p>
    <w:p w14:paraId="363E028F" w14:textId="473FF57D" w:rsidR="00DB7CF8" w:rsidRPr="00874CCE" w:rsidRDefault="00DB7CF8" w:rsidP="00DB7CF8">
      <w:pPr>
        <w:pStyle w:val="PartNo"/>
        <w:rPr>
          <w:rtl/>
        </w:rPr>
      </w:pPr>
      <w:r w:rsidRPr="00874CCE">
        <w:rPr>
          <w:rFonts w:hint="cs"/>
          <w:rtl/>
        </w:rPr>
        <w:t xml:space="preserve">الجزء </w:t>
      </w:r>
      <w:r w:rsidRPr="00874CCE">
        <w:t>E</w:t>
      </w:r>
      <w:bookmarkEnd w:id="60"/>
      <w:bookmarkEnd w:id="61"/>
      <w:bookmarkEnd w:id="62"/>
      <w:bookmarkEnd w:id="63"/>
      <w:bookmarkEnd w:id="64"/>
    </w:p>
    <w:p w14:paraId="03F5090F" w14:textId="77777777" w:rsidR="00DB7CF8" w:rsidRPr="00874CCE" w:rsidRDefault="00DB7CF8" w:rsidP="00DB7CF8">
      <w:pPr>
        <w:pStyle w:val="Parttitle"/>
        <w:rPr>
          <w:rtl/>
        </w:rPr>
      </w:pPr>
      <w:bookmarkStart w:id="65" w:name="_Toc522091207"/>
      <w:bookmarkStart w:id="66" w:name="_Toc184201092"/>
      <w:r w:rsidRPr="00874CCE">
        <w:rPr>
          <w:rFonts w:hint="cs"/>
          <w:rtl/>
        </w:rPr>
        <w:t>اختبار موثوقية نواتج البرمجية</w:t>
      </w:r>
      <w:bookmarkEnd w:id="65"/>
      <w:bookmarkEnd w:id="66"/>
    </w:p>
    <w:p w14:paraId="6A694782" w14:textId="77777777" w:rsidR="00DB7CF8" w:rsidRPr="00874CCE" w:rsidRDefault="00DB7CF8" w:rsidP="00DB7CF8">
      <w:pPr>
        <w:pStyle w:val="Heading1"/>
        <w:rPr>
          <w:rtl/>
        </w:rPr>
      </w:pPr>
      <w:bookmarkStart w:id="67" w:name="_Toc184201093"/>
      <w:r w:rsidRPr="00874CCE">
        <w:t>E1</w:t>
      </w:r>
      <w:r w:rsidRPr="00874CCE">
        <w:rPr>
          <w:rFonts w:hint="cs"/>
          <w:rtl/>
        </w:rPr>
        <w:tab/>
        <w:t>تقييم دقة الحسابات للبرمجية المرشحة</w:t>
      </w:r>
      <w:bookmarkEnd w:id="67"/>
    </w:p>
    <w:p w14:paraId="63E935DE" w14:textId="77777777" w:rsidR="00DB7CF8" w:rsidRPr="00874CCE" w:rsidRDefault="00DB7CF8" w:rsidP="00DB7CF8">
      <w:pPr>
        <w:rPr>
          <w:spacing w:val="-4"/>
          <w:rtl/>
        </w:rPr>
      </w:pPr>
      <w:r w:rsidRPr="00874CCE">
        <w:rPr>
          <w:rFonts w:hint="cs"/>
          <w:spacing w:val="-4"/>
          <w:rtl/>
        </w:rPr>
        <w:t>يمكن إجراء الاختبارات من جانب مطور البرمجية وأن تقدم نتائج الاختبار إلى مكتب الاتصالات الراديوية مشفوعة بالبرمجية المرشحة.</w:t>
      </w:r>
    </w:p>
    <w:p w14:paraId="04C47838" w14:textId="77777777" w:rsidR="00DB7CF8" w:rsidRPr="00874CCE" w:rsidRDefault="00DB7CF8" w:rsidP="00DB7CF8">
      <w:pPr>
        <w:rPr>
          <w:rtl/>
        </w:rPr>
      </w:pPr>
      <w:r w:rsidRPr="00874CCE">
        <w:rPr>
          <w:rFonts w:hint="cs"/>
          <w:rtl/>
        </w:rPr>
        <w:t>وظائف البرمجية المطلوب تقييمها:</w:t>
      </w:r>
    </w:p>
    <w:p w14:paraId="0044A569" w14:textId="77777777" w:rsidR="00DB7CF8" w:rsidRPr="00874CCE" w:rsidRDefault="00DB7CF8" w:rsidP="00DB7CF8">
      <w:pPr>
        <w:rPr>
          <w:rtl/>
        </w:rPr>
      </w:pPr>
      <w:r w:rsidRPr="00874CCE">
        <w:rPr>
          <w:rFonts w:hint="cs"/>
          <w:i/>
          <w:iCs/>
          <w:rtl/>
        </w:rPr>
        <w:t>إسقاط مدار الساتل</w:t>
      </w:r>
      <w:r w:rsidRPr="00874CCE">
        <w:rPr>
          <w:rFonts w:hint="cs"/>
          <w:rtl/>
        </w:rPr>
        <w:t xml:space="preserve"> - باستخدام مجموعة من المعلمات المبسطة التي تفضي إلى فترة تكرار محددة، تشغل البرمجية لتنفيذ المحاكاة المطلوبة ومضاهاة القيم الفعلية (متجهات السواتل) بالقيم المتنبأ بها.</w:t>
      </w:r>
    </w:p>
    <w:p w14:paraId="648A4EEF" w14:textId="77777777" w:rsidR="00DB7CF8" w:rsidRPr="004450CB" w:rsidRDefault="00DB7CF8" w:rsidP="00DB7CF8">
      <w:pPr>
        <w:rPr>
          <w:spacing w:val="-6"/>
          <w:rtl/>
        </w:rPr>
      </w:pPr>
      <w:r w:rsidRPr="004450CB">
        <w:rPr>
          <w:rFonts w:hint="cs"/>
          <w:i/>
          <w:iCs/>
          <w:spacing w:val="-6"/>
          <w:rtl/>
        </w:rPr>
        <w:t>زوايا التخالف</w:t>
      </w:r>
      <w:r w:rsidRPr="004450CB">
        <w:rPr>
          <w:rFonts w:hint="cs"/>
          <w:spacing w:val="-6"/>
          <w:rtl/>
        </w:rPr>
        <w:t xml:space="preserve"> - باستخدام مجموعات مناسبة من مواقع المحطات الأرضية والسواتل، تقارن قيم زوايا التخالف الفعلية للحزمة مع</w:t>
      </w:r>
      <w:r w:rsidRPr="004450CB">
        <w:rPr>
          <w:rFonts w:hint="eastAsia"/>
          <w:spacing w:val="-6"/>
          <w:rtl/>
        </w:rPr>
        <w:t> </w:t>
      </w:r>
      <w:r w:rsidRPr="004450CB">
        <w:rPr>
          <w:rFonts w:hint="cs"/>
          <w:spacing w:val="-6"/>
          <w:rtl/>
        </w:rPr>
        <w:t xml:space="preserve">القيم المتنبأ بها. وينبغي أن تشمل مجموعات بيانات الاختبار أعقد حالات حساب المثلثات: مثل المواقع حول خط الطول صفر وخط الطول </w:t>
      </w:r>
      <w:r w:rsidRPr="004450CB">
        <w:rPr>
          <w:spacing w:val="-6"/>
        </w:rPr>
        <w:t>º180</w:t>
      </w:r>
      <w:r w:rsidRPr="004450CB">
        <w:rPr>
          <w:rFonts w:hint="cs"/>
          <w:spacing w:val="-6"/>
          <w:rtl/>
        </w:rPr>
        <w:t>.</w:t>
      </w:r>
    </w:p>
    <w:p w14:paraId="290323F5" w14:textId="77777777" w:rsidR="00DB7CF8" w:rsidRPr="00874CCE" w:rsidRDefault="00DB7CF8" w:rsidP="00DB7CF8">
      <w:pPr>
        <w:rPr>
          <w:rtl/>
          <w:lang w:bidi="ar-SY"/>
        </w:rPr>
      </w:pPr>
      <w:r w:rsidRPr="00874CCE">
        <w:rPr>
          <w:rFonts w:hint="cs"/>
          <w:i/>
          <w:iCs/>
          <w:rtl/>
        </w:rPr>
        <w:t>الزيادات الزمنية ومدة المحاكاة</w:t>
      </w:r>
      <w:r w:rsidRPr="00874CCE">
        <w:rPr>
          <w:rFonts w:hint="cs"/>
          <w:rtl/>
        </w:rPr>
        <w:t xml:space="preserve"> - باستخدام مجموعات مناسبة من معلمات الشبكات </w:t>
      </w:r>
      <w:r w:rsidRPr="00874CCE">
        <w:rPr>
          <w:rFonts w:hint="cs"/>
        </w:rPr>
        <w:t>non-GSO</w:t>
      </w:r>
      <w:r w:rsidRPr="00874CCE">
        <w:rPr>
          <w:rFonts w:hint="cs"/>
          <w:rtl/>
        </w:rPr>
        <w:t xml:space="preserve"> تقارن الزيادات الزمنية ومدة المحاكاة الناتجة عن تشغيل البرمجية بالقيم المتنب</w:t>
      </w:r>
      <w:r w:rsidRPr="00874CCE">
        <w:rPr>
          <w:rFonts w:hint="cs"/>
          <w:rtl/>
          <w:lang w:bidi="ar-EG"/>
        </w:rPr>
        <w:t>أ</w:t>
      </w:r>
      <w:r w:rsidRPr="00874CCE">
        <w:rPr>
          <w:rFonts w:hint="cs"/>
          <w:rtl/>
        </w:rPr>
        <w:t xml:space="preserve"> بها.</w:t>
      </w:r>
    </w:p>
    <w:p w14:paraId="78873CE6" w14:textId="77777777" w:rsidR="00DB7CF8" w:rsidRPr="00874CCE" w:rsidRDefault="00DB7CF8" w:rsidP="00DB7CF8">
      <w:pPr>
        <w:rPr>
          <w:rtl/>
        </w:rPr>
      </w:pPr>
      <w:r w:rsidRPr="00874CCE">
        <w:rPr>
          <w:rFonts w:hint="cs"/>
          <w:i/>
          <w:iCs/>
          <w:rtl/>
        </w:rPr>
        <w:t>حساب دالة التوزيع التراكمية</w:t>
      </w:r>
      <w:r w:rsidRPr="00874CCE">
        <w:rPr>
          <w:rFonts w:hint="cs"/>
          <w:rtl/>
        </w:rPr>
        <w:t xml:space="preserve"> - باستخدام مجموعة من ملفات مدخلات الاختبار تشتمل على نتائج معروفة لدالة التوزيع التراكمية، يتم التحقق من برمجية دالة التوزيع التراكمية.</w:t>
      </w:r>
    </w:p>
    <w:p w14:paraId="77384E05" w14:textId="77777777" w:rsidR="00DB7CF8" w:rsidRPr="00874CCE" w:rsidRDefault="00DB7CF8" w:rsidP="00DB7CF8">
      <w:pPr>
        <w:rPr>
          <w:rtl/>
        </w:rPr>
      </w:pPr>
      <w:r w:rsidRPr="00874CCE">
        <w:rPr>
          <w:rFonts w:hint="cs"/>
          <w:i/>
          <w:iCs/>
          <w:rtl/>
        </w:rPr>
        <w:t>عملية قرار القبول/الرفض</w:t>
      </w:r>
      <w:r w:rsidRPr="00874CCE">
        <w:rPr>
          <w:rFonts w:hint="cs"/>
          <w:rtl/>
        </w:rPr>
        <w:t xml:space="preserve"> - باستخدام مجموعات من ملفات مدخلات اختبار دالة التوزيع التراكمية، يتم التحقق من دقة عملية القرار بالقبول/الرفض.</w:t>
      </w:r>
    </w:p>
    <w:p w14:paraId="4616096E" w14:textId="77777777" w:rsidR="00DB7CF8" w:rsidRPr="00874CCE" w:rsidRDefault="00DB7CF8" w:rsidP="00DB7CF8">
      <w:pPr>
        <w:rPr>
          <w:rtl/>
        </w:rPr>
      </w:pPr>
      <w:r w:rsidRPr="00874CCE">
        <w:rPr>
          <w:rFonts w:hint="cs"/>
          <w:rtl/>
        </w:rPr>
        <w:t>وفي حالة وجود إمكانية لتطبيقات متعددة يمكن استخدام تحليل الحساسية لتقييمها ومقارنة نواتجها لضمان اتساق النتائج.</w:t>
      </w:r>
    </w:p>
    <w:p w14:paraId="5674A54A" w14:textId="77777777" w:rsidR="00DB7CF8" w:rsidRPr="00874CCE" w:rsidRDefault="00DB7CF8" w:rsidP="00DB7CF8">
      <w:pPr>
        <w:pStyle w:val="Heading1"/>
        <w:rPr>
          <w:sz w:val="24"/>
          <w:szCs w:val="32"/>
          <w:rtl/>
        </w:rPr>
      </w:pPr>
      <w:bookmarkStart w:id="68" w:name="_Toc184201094"/>
      <w:r w:rsidRPr="00874CCE">
        <w:rPr>
          <w:sz w:val="24"/>
          <w:szCs w:val="32"/>
        </w:rPr>
        <w:lastRenderedPageBreak/>
        <w:t>E2</w:t>
      </w:r>
      <w:r w:rsidRPr="00874CCE">
        <w:rPr>
          <w:sz w:val="24"/>
          <w:szCs w:val="32"/>
        </w:rPr>
        <w:tab/>
      </w:r>
      <w:r w:rsidRPr="00874CCE">
        <w:rPr>
          <w:rFonts w:hint="cs"/>
          <w:sz w:val="24"/>
          <w:szCs w:val="32"/>
          <w:rtl/>
        </w:rPr>
        <w:t>تقييم إحصاءات كثافة تدفق القدرة</w:t>
      </w:r>
      <w:r w:rsidRPr="00874CCE">
        <w:rPr>
          <w:rFonts w:hint="cs"/>
          <w:sz w:val="24"/>
          <w:szCs w:val="32"/>
          <w:rtl/>
          <w:lang w:bidi="ar-SY"/>
        </w:rPr>
        <w:t xml:space="preserve"> المكافئة</w:t>
      </w:r>
      <w:r w:rsidRPr="00874CCE">
        <w:rPr>
          <w:rFonts w:hint="cs"/>
          <w:sz w:val="24"/>
          <w:szCs w:val="32"/>
          <w:rtl/>
        </w:rPr>
        <w:t xml:space="preserve"> </w:t>
      </w:r>
      <w:proofErr w:type="gramStart"/>
      <w:r w:rsidRPr="00874CCE">
        <w:rPr>
          <w:sz w:val="24"/>
          <w:szCs w:val="32"/>
        </w:rPr>
        <w:t>epfd(</w:t>
      </w:r>
      <w:proofErr w:type="gramEnd"/>
      <w:r w:rsidRPr="00874CCE">
        <w:rPr>
          <w:sz w:val="24"/>
          <w:szCs w:val="32"/>
          <w:lang w:val="en-GB"/>
        </w:rPr>
        <w:t>↓/↑</w:t>
      </w:r>
      <w:r w:rsidRPr="00874CCE">
        <w:rPr>
          <w:sz w:val="24"/>
          <w:szCs w:val="32"/>
        </w:rPr>
        <w:t>)</w:t>
      </w:r>
      <w:r w:rsidRPr="00874CCE">
        <w:rPr>
          <w:rFonts w:hint="cs"/>
          <w:sz w:val="24"/>
          <w:szCs w:val="32"/>
          <w:rtl/>
        </w:rPr>
        <w:t xml:space="preserve"> التي يقوم بحسابها مكتب الاتصالات الراديوية</w:t>
      </w:r>
      <w:bookmarkEnd w:id="68"/>
    </w:p>
    <w:p w14:paraId="53F5EA0A" w14:textId="77777777" w:rsidR="00DB7CF8" w:rsidRPr="00874CCE" w:rsidRDefault="00DB7CF8" w:rsidP="00DB7CF8">
      <w:pPr>
        <w:rPr>
          <w:spacing w:val="-4"/>
          <w:rtl/>
        </w:rPr>
      </w:pPr>
      <w:r w:rsidRPr="00874CCE">
        <w:rPr>
          <w:rFonts w:hint="cs"/>
          <w:spacing w:val="-4"/>
          <w:rtl/>
        </w:rPr>
        <w:t>هذه اختبارات تقوم بها البرمجية أوتوماتياً كجزء من كل تشغيلة، للتأكد من أن التشغيلة وجدت فعلاً أحداث أسوأ حالات التداخل.</w:t>
      </w:r>
    </w:p>
    <w:p w14:paraId="1C205987" w14:textId="77777777" w:rsidR="00DB7CF8" w:rsidRPr="00874CCE" w:rsidRDefault="00DB7CF8" w:rsidP="00DB7CF8">
      <w:pPr>
        <w:rPr>
          <w:spacing w:val="-4"/>
          <w:rtl/>
        </w:rPr>
      </w:pPr>
      <w:r w:rsidRPr="00874CCE">
        <w:rPr>
          <w:rFonts w:hint="cs"/>
          <w:spacing w:val="-4"/>
          <w:rtl/>
        </w:rPr>
        <w:t xml:space="preserve">قيمة </w:t>
      </w:r>
      <w:r w:rsidRPr="00874CCE">
        <w:rPr>
          <w:spacing w:val="-4"/>
        </w:rPr>
        <w:t>epfd</w:t>
      </w:r>
      <w:r w:rsidRPr="00874CCE">
        <w:rPr>
          <w:rFonts w:hint="cs"/>
          <w:spacing w:val="-4"/>
          <w:rtl/>
        </w:rPr>
        <w:t xml:space="preserve"> من أجل </w:t>
      </w:r>
      <w:r w:rsidRPr="00874CCE">
        <w:rPr>
          <w:spacing w:val="-4"/>
        </w:rPr>
        <w:t>%100</w:t>
      </w:r>
      <w:r w:rsidRPr="00874CCE">
        <w:rPr>
          <w:rFonts w:hint="cs"/>
          <w:spacing w:val="-4"/>
          <w:rtl/>
        </w:rPr>
        <w:t xml:space="preserve"> من الزمن - ينبغي مقارنة قيمة </w:t>
      </w:r>
      <w:r w:rsidRPr="00874CCE">
        <w:rPr>
          <w:spacing w:val="-4"/>
        </w:rPr>
        <w:t>epfd</w:t>
      </w:r>
      <w:r w:rsidRPr="00874CCE">
        <w:rPr>
          <w:rFonts w:ascii="Symbol" w:hAnsi="Symbol"/>
          <w:spacing w:val="-4"/>
          <w:position w:val="-4"/>
          <w:sz w:val="13"/>
          <w:lang w:val="fr-CH"/>
        </w:rPr>
        <w:t></w:t>
      </w:r>
      <w:r w:rsidRPr="00874CCE">
        <w:rPr>
          <w:rFonts w:hint="cs"/>
          <w:spacing w:val="-4"/>
          <w:rtl/>
        </w:rPr>
        <w:t xml:space="preserve"> في </w:t>
      </w:r>
      <w:r w:rsidRPr="00874CCE">
        <w:rPr>
          <w:spacing w:val="-4"/>
        </w:rPr>
        <w:t>%100</w:t>
      </w:r>
      <w:r w:rsidRPr="00874CCE">
        <w:rPr>
          <w:rFonts w:hint="cs"/>
          <w:spacing w:val="-4"/>
          <w:rtl/>
        </w:rPr>
        <w:t xml:space="preserve"> من الزمن الناتجة عن تشغيل البرمجية بالقيمة التي يتم الحصول عليها من تحليل الكوكبة </w:t>
      </w:r>
      <w:r w:rsidRPr="00874CCE">
        <w:rPr>
          <w:rFonts w:hint="cs"/>
          <w:spacing w:val="-4"/>
        </w:rPr>
        <w:t>non</w:t>
      </w:r>
      <w:r w:rsidRPr="00874CCE">
        <w:rPr>
          <w:spacing w:val="-4"/>
        </w:rPr>
        <w:noBreakHyphen/>
      </w:r>
      <w:r w:rsidRPr="00874CCE">
        <w:rPr>
          <w:rFonts w:hint="cs"/>
          <w:spacing w:val="-4"/>
        </w:rPr>
        <w:t>GSO</w:t>
      </w:r>
      <w:r w:rsidRPr="00874CCE">
        <w:rPr>
          <w:rFonts w:hint="cs"/>
          <w:spacing w:val="-4"/>
          <w:rtl/>
        </w:rPr>
        <w:t>. ويجب أن تكون القيمة التي تخرج بها البرمجية ضمن</w:t>
      </w:r>
      <w:r w:rsidRPr="00874CCE">
        <w:rPr>
          <w:rFonts w:hint="eastAsia"/>
          <w:spacing w:val="-4"/>
          <w:rtl/>
        </w:rPr>
        <w:t> </w:t>
      </w:r>
      <w:r w:rsidRPr="00874CCE">
        <w:rPr>
          <w:spacing w:val="-4"/>
          <w:lang w:val="en-GB"/>
        </w:rPr>
        <w:t>±0.</w:t>
      </w:r>
      <w:r w:rsidRPr="00874CCE">
        <w:rPr>
          <w:i/>
          <w:spacing w:val="-4"/>
          <w:lang w:val="en-GB"/>
        </w:rPr>
        <w:t>X</w:t>
      </w:r>
      <w:r w:rsidRPr="00874CCE">
        <w:rPr>
          <w:spacing w:val="-4"/>
          <w:lang w:val="en-GB"/>
        </w:rPr>
        <w:t xml:space="preserve"> dB</w:t>
      </w:r>
      <w:r w:rsidRPr="00874CCE">
        <w:rPr>
          <w:rFonts w:hint="cs"/>
          <w:spacing w:val="-4"/>
          <w:rtl/>
        </w:rPr>
        <w:t xml:space="preserve"> من القيمة المتوقعة.</w:t>
      </w:r>
    </w:p>
    <w:p w14:paraId="201745FE" w14:textId="77777777" w:rsidR="00DB7CF8" w:rsidRPr="00874CCE" w:rsidRDefault="00DB7CF8" w:rsidP="00DB7CF8">
      <w:pPr>
        <w:pStyle w:val="Heading1"/>
        <w:rPr>
          <w:rtl/>
          <w:lang w:bidi="ar-EG"/>
        </w:rPr>
      </w:pPr>
      <w:bookmarkStart w:id="69" w:name="_Toc184201095"/>
      <w:r w:rsidRPr="00874CCE">
        <w:t>E3</w:t>
      </w:r>
      <w:r w:rsidRPr="00874CCE">
        <w:tab/>
      </w:r>
      <w:r w:rsidRPr="00874CCE">
        <w:rPr>
          <w:rFonts w:hint="cs"/>
          <w:rtl/>
        </w:rPr>
        <w:t xml:space="preserve">التحقق من أقنعة </w:t>
      </w:r>
      <w:r w:rsidRPr="00874CCE">
        <w:t>pfd</w:t>
      </w:r>
      <w:bookmarkEnd w:id="69"/>
    </w:p>
    <w:p w14:paraId="37E4F2B9" w14:textId="4F288CAA" w:rsidR="00DB7CF8" w:rsidRPr="00874CCE" w:rsidRDefault="00DB7CF8" w:rsidP="00DB7CF8">
      <w:pPr>
        <w:rPr>
          <w:rtl/>
        </w:rPr>
      </w:pPr>
      <w:r w:rsidRPr="00874CCE">
        <w:rPr>
          <w:rFonts w:hint="cs"/>
          <w:rtl/>
        </w:rPr>
        <w:t xml:space="preserve">أقنعة </w:t>
      </w:r>
      <w:r w:rsidRPr="00874CCE">
        <w:t>pfd</w:t>
      </w:r>
      <w:r w:rsidRPr="00874CCE">
        <w:rPr>
          <w:rFonts w:hint="cs"/>
          <w:rtl/>
        </w:rPr>
        <w:t xml:space="preserve"> هي مدخلات في أداة التحقق التي يستخدمها مكتب الاتصالات الراديوية والتي تقدمها الإدارات المبلغة إلى المكتب مع</w:t>
      </w:r>
      <w:r w:rsidR="00575AA4">
        <w:rPr>
          <w:rFonts w:hint="eastAsia"/>
          <w:rtl/>
        </w:rPr>
        <w:t> </w:t>
      </w:r>
      <w:r w:rsidRPr="00874CCE">
        <w:rPr>
          <w:rFonts w:hint="cs"/>
          <w:rtl/>
        </w:rPr>
        <w:t xml:space="preserve">البرمجية المستخدمة في حسابها، ووصف كامل للبرمجية والمعلمات. ويمكن تقديم المعلمات المطلوبة لحساب قناع </w:t>
      </w:r>
      <w:r w:rsidRPr="00874CCE">
        <w:t>pfd</w:t>
      </w:r>
      <w:r w:rsidRPr="00874CCE">
        <w:rPr>
          <w:rFonts w:hint="cs"/>
          <w:rtl/>
        </w:rPr>
        <w:t xml:space="preserve"> إلى الإدارات المهتمة لاستخدامها في حالة نشوء خلاف.</w:t>
      </w:r>
    </w:p>
    <w:p w14:paraId="654067B1" w14:textId="77777777" w:rsidR="00DB7CF8" w:rsidRPr="00874CCE" w:rsidRDefault="00DB7CF8" w:rsidP="00DB7CF8">
      <w:pPr>
        <w:pStyle w:val="Heading1"/>
        <w:rPr>
          <w:sz w:val="24"/>
          <w:szCs w:val="32"/>
          <w:rtl/>
        </w:rPr>
      </w:pPr>
      <w:bookmarkStart w:id="70" w:name="_Toc184201096"/>
      <w:r w:rsidRPr="00874CCE">
        <w:rPr>
          <w:sz w:val="24"/>
          <w:szCs w:val="32"/>
        </w:rPr>
        <w:t>E4</w:t>
      </w:r>
      <w:r w:rsidRPr="00874CCE">
        <w:rPr>
          <w:rFonts w:hint="cs"/>
          <w:sz w:val="24"/>
          <w:szCs w:val="32"/>
          <w:rtl/>
        </w:rPr>
        <w:tab/>
        <w:t>إعادة اختبار برمجية مكتب الاتصالات الراديوية بعد أي تعديلات أو تحسينات</w:t>
      </w:r>
      <w:bookmarkEnd w:id="70"/>
    </w:p>
    <w:p w14:paraId="72D6CBE3" w14:textId="77777777" w:rsidR="00DB7CF8" w:rsidRPr="00874CCE" w:rsidRDefault="00DB7CF8" w:rsidP="00DB7CF8">
      <w:pPr>
        <w:rPr>
          <w:rtl/>
        </w:rPr>
      </w:pPr>
      <w:r w:rsidRPr="00874CCE">
        <w:rPr>
          <w:rFonts w:hint="cs"/>
          <w:rtl/>
        </w:rPr>
        <w:t>ينبغي تحديد مجموعة من الاختبارات لاستخدامها في كل المناسبات التي يتم فيها تعديل أو تحديث برمجية مكتب الاتصالات الراديوية أو بيئة تشغيلها. ويمكن أن تشمل هذه الاختبارات ما يلي:</w:t>
      </w:r>
    </w:p>
    <w:p w14:paraId="3558B475" w14:textId="77777777" w:rsidR="00DB7CF8" w:rsidRPr="00874CCE" w:rsidRDefault="00DB7CF8" w:rsidP="00DB7CF8">
      <w:pPr>
        <w:pStyle w:val="enumlev1"/>
        <w:rPr>
          <w:rtl/>
        </w:rPr>
      </w:pPr>
      <w:r w:rsidRPr="00874CCE">
        <w:rPr>
          <w:rFonts w:hint="cs"/>
          <w:rtl/>
        </w:rPr>
        <w:t xml:space="preserve"> أ )</w:t>
      </w:r>
      <w:r w:rsidRPr="00874CCE">
        <w:rPr>
          <w:rtl/>
        </w:rPr>
        <w:tab/>
      </w:r>
      <w:r w:rsidRPr="00874CCE">
        <w:rPr>
          <w:rFonts w:hint="cs"/>
          <w:rtl/>
        </w:rPr>
        <w:t>بعض أو كل الاختبارات الواردة في الجزء</w:t>
      </w:r>
      <w:r w:rsidRPr="00874CCE">
        <w:rPr>
          <w:rFonts w:hint="eastAsia"/>
          <w:rtl/>
        </w:rPr>
        <w:t> </w:t>
      </w:r>
      <w:r w:rsidRPr="00874CCE">
        <w:t>E1</w:t>
      </w:r>
      <w:r w:rsidRPr="00874CCE">
        <w:rPr>
          <w:rFonts w:hint="cs"/>
          <w:rtl/>
        </w:rPr>
        <w:t xml:space="preserve"> من أجل التقييم الأولي للدقة الحاسوبية للبرمجية المرشحة؛</w:t>
      </w:r>
    </w:p>
    <w:p w14:paraId="270FC30C" w14:textId="77777777" w:rsidR="00DB7CF8" w:rsidRPr="00874CCE" w:rsidRDefault="00DB7CF8" w:rsidP="00DB7CF8">
      <w:pPr>
        <w:pStyle w:val="enumlev1"/>
        <w:rPr>
          <w:rtl/>
          <w:lang w:bidi="ar-SY"/>
        </w:rPr>
      </w:pPr>
      <w:r w:rsidRPr="00874CCE">
        <w:rPr>
          <w:rFonts w:hint="cs"/>
          <w:rtl/>
        </w:rPr>
        <w:t>ب)</w:t>
      </w:r>
      <w:r w:rsidRPr="00874CCE">
        <w:rPr>
          <w:rFonts w:hint="cs"/>
          <w:rtl/>
        </w:rPr>
        <w:tab/>
        <w:t xml:space="preserve">تكرار مجموعة تمثيلية من التقييمات للتبليغات عن الشبكات </w:t>
      </w:r>
      <w:r w:rsidRPr="00874CCE">
        <w:rPr>
          <w:rFonts w:hint="cs"/>
        </w:rPr>
        <w:t>non-GSO</w:t>
      </w:r>
      <w:r w:rsidRPr="00874CCE">
        <w:rPr>
          <w:rFonts w:hint="cs"/>
          <w:rtl/>
        </w:rPr>
        <w:t xml:space="preserve"> التي وردت للمكتب فعلاً، ومقارنة النتائج التي تم الحصول عليها باستخدام الأنظمة البرمجية الأصلية والمعدلة.</w:t>
      </w:r>
    </w:p>
    <w:p w14:paraId="22BA7555" w14:textId="77777777" w:rsidR="00DB7CF8" w:rsidRPr="00874CCE" w:rsidRDefault="00DB7CF8" w:rsidP="00DB7CF8">
      <w:pPr>
        <w:rPr>
          <w:rtl/>
        </w:rPr>
      </w:pPr>
      <w:bookmarkStart w:id="71" w:name="_Toc522091208"/>
      <w:bookmarkStart w:id="72" w:name="_Toc522092495"/>
      <w:bookmarkStart w:id="73" w:name="_Toc522093256"/>
    </w:p>
    <w:p w14:paraId="66340CC7" w14:textId="77777777" w:rsidR="00DB7CF8" w:rsidRPr="00874CCE" w:rsidRDefault="00DB7CF8" w:rsidP="00DB7CF8">
      <w:pPr>
        <w:rPr>
          <w:rtl/>
        </w:rPr>
      </w:pPr>
    </w:p>
    <w:p w14:paraId="75DB1265" w14:textId="77777777" w:rsidR="00DB7CF8" w:rsidRPr="00874CCE" w:rsidRDefault="00DB7CF8" w:rsidP="00DB7CF8">
      <w:pPr>
        <w:pStyle w:val="PartNo"/>
        <w:rPr>
          <w:rtl/>
          <w:lang w:bidi="ar-SY"/>
        </w:rPr>
      </w:pPr>
      <w:bookmarkStart w:id="74" w:name="_Toc174719614"/>
      <w:bookmarkStart w:id="75" w:name="_Toc184201097"/>
      <w:r w:rsidRPr="00874CCE">
        <w:rPr>
          <w:rFonts w:hint="cs"/>
          <w:rtl/>
        </w:rPr>
        <w:t xml:space="preserve">الجزء </w:t>
      </w:r>
      <w:r w:rsidRPr="00874CCE">
        <w:t>F</w:t>
      </w:r>
      <w:bookmarkEnd w:id="71"/>
      <w:bookmarkEnd w:id="72"/>
      <w:bookmarkEnd w:id="73"/>
      <w:bookmarkEnd w:id="74"/>
      <w:bookmarkEnd w:id="75"/>
    </w:p>
    <w:p w14:paraId="705DA04E" w14:textId="77777777" w:rsidR="00DB7CF8" w:rsidRPr="00874CCE" w:rsidRDefault="00DB7CF8" w:rsidP="00DB7CF8">
      <w:pPr>
        <w:pStyle w:val="Parttitle"/>
        <w:rPr>
          <w:rtl/>
        </w:rPr>
      </w:pPr>
      <w:bookmarkStart w:id="76" w:name="_Toc522091209"/>
      <w:bookmarkStart w:id="77" w:name="_Toc184201098"/>
      <w:r w:rsidRPr="00874CCE">
        <w:rPr>
          <w:rFonts w:hint="cs"/>
          <w:rtl/>
        </w:rPr>
        <w:t>برمجية تنفيذ هذه التوصية</w:t>
      </w:r>
      <w:bookmarkEnd w:id="76"/>
      <w:bookmarkEnd w:id="77"/>
    </w:p>
    <w:p w14:paraId="52DBB4AA" w14:textId="77777777" w:rsidR="00DB7CF8" w:rsidRPr="00874CCE" w:rsidRDefault="00DB7CF8" w:rsidP="00DB7CF8">
      <w:pPr>
        <w:pStyle w:val="Heading1"/>
        <w:rPr>
          <w:rtl/>
        </w:rPr>
      </w:pPr>
      <w:bookmarkStart w:id="78" w:name="_Toc184201099"/>
      <w:r w:rsidRPr="00874CCE">
        <w:t>F1</w:t>
      </w:r>
      <w:r w:rsidRPr="00874CCE">
        <w:rPr>
          <w:rFonts w:hint="cs"/>
          <w:rtl/>
        </w:rPr>
        <w:tab/>
        <w:t>نظام التشغيل</w:t>
      </w:r>
      <w:bookmarkEnd w:id="78"/>
    </w:p>
    <w:p w14:paraId="51AEBFFD" w14:textId="24C2EA4C" w:rsidR="00DB7CF8" w:rsidRPr="00874CCE" w:rsidRDefault="004B0556" w:rsidP="00DB7CF8">
      <w:pPr>
        <w:rPr>
          <w:rtl/>
        </w:rPr>
      </w:pPr>
      <w:r w:rsidRPr="00874CCE">
        <w:rPr>
          <w:rFonts w:hint="cs"/>
          <w:rtl/>
        </w:rPr>
        <w:t xml:space="preserve">ينبغي </w:t>
      </w:r>
      <w:r w:rsidR="00DB7CF8" w:rsidRPr="00874CCE">
        <w:rPr>
          <w:rFonts w:hint="cs"/>
          <w:rtl/>
        </w:rPr>
        <w:t xml:space="preserve">تشغيل البرمجية على منصات </w:t>
      </w:r>
      <w:r w:rsidR="00DB7CF8" w:rsidRPr="00874CCE">
        <w:rPr>
          <w:lang w:val="en-GB"/>
        </w:rPr>
        <w:t>Microsoft</w:t>
      </w:r>
      <w:r w:rsidR="00DB7CF8" w:rsidRPr="00874CCE">
        <w:rPr>
          <w:rFonts w:hint="cs"/>
          <w:rtl/>
        </w:rPr>
        <w:t xml:space="preserve"> في نظام </w:t>
      </w:r>
      <w:r w:rsidR="00DB7CF8" w:rsidRPr="00874CCE">
        <w:rPr>
          <w:lang w:val="en-GB"/>
        </w:rPr>
        <w:t>Windows 10</w:t>
      </w:r>
      <w:r w:rsidR="00DB7CF8" w:rsidRPr="00874CCE">
        <w:rPr>
          <w:rFonts w:hint="cs"/>
          <w:rtl/>
        </w:rPr>
        <w:t xml:space="preserve"> أو نظام تشغيل أعلى.</w:t>
      </w:r>
    </w:p>
    <w:p w14:paraId="38082BC5" w14:textId="77777777" w:rsidR="00DB7CF8" w:rsidRPr="00874CCE" w:rsidRDefault="00DB7CF8" w:rsidP="00DB7CF8">
      <w:pPr>
        <w:pStyle w:val="Heading1"/>
        <w:rPr>
          <w:sz w:val="24"/>
          <w:szCs w:val="32"/>
          <w:rtl/>
        </w:rPr>
      </w:pPr>
      <w:bookmarkStart w:id="79" w:name="_Toc184201100"/>
      <w:r w:rsidRPr="00874CCE">
        <w:rPr>
          <w:sz w:val="24"/>
          <w:szCs w:val="32"/>
        </w:rPr>
        <w:t>F2</w:t>
      </w:r>
      <w:r w:rsidRPr="00874CCE">
        <w:rPr>
          <w:sz w:val="24"/>
          <w:szCs w:val="32"/>
        </w:rPr>
        <w:tab/>
      </w:r>
      <w:r w:rsidRPr="00874CCE">
        <w:rPr>
          <w:rFonts w:hint="cs"/>
          <w:sz w:val="24"/>
          <w:szCs w:val="32"/>
          <w:rtl/>
        </w:rPr>
        <w:t>الواجهات مع البرمجيات وقواعد البيانات القائمة</w:t>
      </w:r>
      <w:bookmarkEnd w:id="79"/>
    </w:p>
    <w:p w14:paraId="2C83FCC2" w14:textId="77777777" w:rsidR="00DB7CF8" w:rsidRPr="00874CCE" w:rsidRDefault="00DB7CF8" w:rsidP="00DB7CF8">
      <w:pPr>
        <w:rPr>
          <w:rtl/>
          <w:lang w:bidi="ar-SY"/>
        </w:rPr>
      </w:pPr>
      <w:r w:rsidRPr="00874CCE">
        <w:rPr>
          <w:rFonts w:hint="cs"/>
          <w:rtl/>
        </w:rPr>
        <w:t>يسجل مكتب الاتصالات الراديوية جميع التبليغات الواردة إليه المتعلقة بالخدمات الفضائية في قاعدة بيانات مركزية للبيانات الرقمية النصية</w:t>
      </w:r>
      <w:r w:rsidRPr="00874CCE">
        <w:rPr>
          <w:rFonts w:hint="eastAsia"/>
          <w:rtl/>
        </w:rPr>
        <w:t> </w:t>
      </w:r>
      <w:r w:rsidRPr="00874CCE">
        <w:t>(SNS)</w:t>
      </w:r>
      <w:r w:rsidRPr="00874CCE">
        <w:rPr>
          <w:rFonts w:hint="cs"/>
          <w:rtl/>
        </w:rPr>
        <w:t xml:space="preserve"> وفي قاعدة بيانات أخرى للبيانات التي ترد في صورة بيانية</w:t>
      </w:r>
      <w:r w:rsidRPr="00874CCE">
        <w:rPr>
          <w:rFonts w:hint="eastAsia"/>
          <w:rtl/>
        </w:rPr>
        <w:t> </w:t>
      </w:r>
      <w:r w:rsidRPr="00874CCE">
        <w:t>(GIMS)</w:t>
      </w:r>
      <w:r w:rsidRPr="00874CCE">
        <w:rPr>
          <w:rFonts w:hint="cs"/>
          <w:rtl/>
        </w:rPr>
        <w:t xml:space="preserve"> مثل الأشكال البيانية للهوائيات ومناطق الخدمة. وتستخدم قاعدتا البيانات هاتان في نشر البيانات على أقراص</w:t>
      </w:r>
      <w:r w:rsidRPr="00874CCE">
        <w:rPr>
          <w:rFonts w:hint="eastAsia"/>
          <w:rtl/>
        </w:rPr>
        <w:t> </w:t>
      </w:r>
      <w:r w:rsidRPr="00874CCE">
        <w:t>DVD</w:t>
      </w:r>
      <w:r w:rsidRPr="00874CCE">
        <w:rPr>
          <w:rFonts w:hint="cs"/>
          <w:rtl/>
        </w:rPr>
        <w:t>، كما تنشر في النشرة الأسبوعية وفي</w:t>
      </w:r>
      <w:r w:rsidRPr="00874CCE">
        <w:rPr>
          <w:rFonts w:hint="eastAsia"/>
          <w:rtl/>
        </w:rPr>
        <w:t> </w:t>
      </w:r>
      <w:r w:rsidRPr="00874CCE">
        <w:rPr>
          <w:rFonts w:hint="cs"/>
          <w:rtl/>
        </w:rPr>
        <w:t>أقسامها الخاصة. وتستخدم أيضاً لتوفير بيانات الدخل من أجل الرزم البرمجية التي تقوم بعمليات فحص كثافة تدفق القدرة بموجب التذييل</w:t>
      </w:r>
      <w:r w:rsidRPr="00874CCE">
        <w:rPr>
          <w:rFonts w:hint="eastAsia"/>
          <w:rtl/>
        </w:rPr>
        <w:t> </w:t>
      </w:r>
      <w:r w:rsidRPr="00874CCE">
        <w:rPr>
          <w:b/>
          <w:bCs/>
        </w:rPr>
        <w:t>8</w:t>
      </w:r>
      <w:r w:rsidRPr="00874CCE">
        <w:rPr>
          <w:rFonts w:hint="cs"/>
          <w:rtl/>
        </w:rPr>
        <w:t xml:space="preserve"> في لوائح الراديو.</w:t>
      </w:r>
      <w:r w:rsidRPr="00874CCE">
        <w:rPr>
          <w:rFonts w:hint="cs"/>
          <w:rtl/>
          <w:lang w:bidi="ar-EG"/>
        </w:rPr>
        <w:t xml:space="preserve"> وتستعمل الواجهة البيانية لحسابات الدفعات</w:t>
      </w:r>
      <w:r w:rsidRPr="00874CCE">
        <w:rPr>
          <w:rFonts w:hint="eastAsia"/>
          <w:rtl/>
          <w:lang w:bidi="ar-EG"/>
        </w:rPr>
        <w:t> </w:t>
      </w:r>
      <w:r w:rsidRPr="00874CCE">
        <w:rPr>
          <w:lang w:bidi="ar-EG"/>
        </w:rPr>
        <w:t>(GIBC)</w:t>
      </w:r>
      <w:r w:rsidRPr="00874CCE">
        <w:rPr>
          <w:rFonts w:hint="cs"/>
          <w:rtl/>
          <w:lang w:bidi="ar-EG"/>
        </w:rPr>
        <w:t xml:space="preserve"> لإجراء عمليات الفحص باستعمال هذه الوحدات النمطية المختلفة.</w:t>
      </w:r>
      <w:r w:rsidRPr="00874CCE">
        <w:rPr>
          <w:rFonts w:hint="cs"/>
          <w:rtl/>
        </w:rPr>
        <w:t xml:space="preserve"> وهذا يكفل أن البيانات المنشورة هي نفس البيانات المستخدمة في عمليات الفحص هذه. ويعتبر المكتب أن هذا أمر مهم لكل من الإدارات المبلغة والإدارات التي يمكن أن تتأثر خدماتها بالمحطات الجديدة. وليس الغرض مجرد تسهيل عمل المكتب وإنما لضمان الاتساق والشفافية تجاه</w:t>
      </w:r>
      <w:r w:rsidRPr="00874CCE">
        <w:rPr>
          <w:rFonts w:hint="eastAsia"/>
          <w:rtl/>
        </w:rPr>
        <w:t> </w:t>
      </w:r>
      <w:r w:rsidRPr="00874CCE">
        <w:rPr>
          <w:rFonts w:hint="cs"/>
          <w:rtl/>
        </w:rPr>
        <w:t>الإدارات.</w:t>
      </w:r>
    </w:p>
    <w:p w14:paraId="5E84704C" w14:textId="77777777" w:rsidR="00DB7CF8" w:rsidRPr="00874CCE" w:rsidRDefault="00DB7CF8" w:rsidP="00DB7CF8">
      <w:pPr>
        <w:pStyle w:val="Heading1"/>
        <w:rPr>
          <w:sz w:val="24"/>
          <w:szCs w:val="32"/>
          <w:rtl/>
        </w:rPr>
      </w:pPr>
      <w:bookmarkStart w:id="80" w:name="_Toc184201101"/>
      <w:r w:rsidRPr="00874CCE">
        <w:rPr>
          <w:sz w:val="24"/>
          <w:szCs w:val="32"/>
        </w:rPr>
        <w:lastRenderedPageBreak/>
        <w:t>F3</w:t>
      </w:r>
      <w:r w:rsidRPr="00874CCE">
        <w:rPr>
          <w:rFonts w:hint="cs"/>
          <w:sz w:val="24"/>
          <w:szCs w:val="32"/>
          <w:rtl/>
        </w:rPr>
        <w:tab/>
        <w:t>دليل المستعمل</w:t>
      </w:r>
      <w:bookmarkEnd w:id="80"/>
    </w:p>
    <w:p w14:paraId="19D4FAF0" w14:textId="77777777" w:rsidR="00DB7CF8" w:rsidRPr="00874CCE" w:rsidRDefault="00DB7CF8" w:rsidP="00DB7C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 w:rsidRPr="00874CCE">
        <w:rPr>
          <w:rFonts w:hint="cs"/>
          <w:rtl/>
        </w:rPr>
        <w:t>الغرض من دليل المستعمل هو بيان كيفية قيام المستعمل بإجراء مختلف الاختبارات من أجل الحصول على نتائج معينة. وبالنظر إلى تعقيد هذه الاختبارات، يتعين إيضاحها بالتفصيل.</w:t>
      </w:r>
    </w:p>
    <w:p w14:paraId="1950D317" w14:textId="77CC5041" w:rsidR="00DB7CF8" w:rsidRPr="00DB7CF8" w:rsidRDefault="00DB7CF8" w:rsidP="00DB7C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tl/>
        </w:rPr>
      </w:pPr>
      <w:r w:rsidRPr="00874CCE">
        <w:rPr>
          <w:rFonts w:hint="cs"/>
          <w:rtl/>
        </w:rPr>
        <w:t>___________</w:t>
      </w:r>
    </w:p>
    <w:sectPr w:rsidR="00DB7CF8" w:rsidRPr="00DB7CF8" w:rsidSect="0045598B">
      <w:headerReference w:type="even" r:id="rId105"/>
      <w:headerReference w:type="default" r:id="rId106"/>
      <w:footerReference w:type="even" r:id="rId107"/>
      <w:footerReference w:type="default" r:id="rId108"/>
      <w:headerReference w:type="first" r:id="rId109"/>
      <w:footerReference w:type="first" r:id="rId110"/>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22EE20" w14:textId="77777777" w:rsidR="009617AB" w:rsidRDefault="009617AB">
      <w:r>
        <w:separator/>
      </w:r>
    </w:p>
  </w:endnote>
  <w:endnote w:type="continuationSeparator" w:id="0">
    <w:p w14:paraId="1FB908FD" w14:textId="77777777" w:rsidR="009617AB" w:rsidRDefault="00961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Math">
    <w:panose1 w:val="02040503050406030204"/>
    <w:charset w:val="00"/>
    <w:family w:val="roman"/>
    <w:pitch w:val="variable"/>
    <w:sig w:usb0="E00006FF" w:usb1="420024FF" w:usb2="02000000" w:usb3="00000000" w:csb0="0000019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33F75"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F4A73"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E0C17" w14:textId="3272ADE5"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504777">
      <w:rPr>
        <w:lang w:val="fr-FR"/>
      </w:rPr>
      <w:t>P:\QPUB\BR\REC\S\1503-4\S1503-4A.docx</w:t>
    </w:r>
    <w:r>
      <w:fldChar w:fldCharType="end"/>
    </w:r>
    <w:r w:rsidRPr="002E6ECC">
      <w:rPr>
        <w:lang w:val="fr-FR"/>
      </w:rPr>
      <w:tab/>
    </w:r>
    <w:r>
      <w:fldChar w:fldCharType="begin"/>
    </w:r>
    <w:r>
      <w:instrText xml:space="preserve"> savedate \@ dd.MM.yy </w:instrText>
    </w:r>
    <w:r>
      <w:fldChar w:fldCharType="separate"/>
    </w:r>
    <w:r w:rsidR="00504777">
      <w:t>12.12.24</w:t>
    </w:r>
    <w:r>
      <w:fldChar w:fldCharType="end"/>
    </w:r>
    <w:r w:rsidRPr="002E6ECC">
      <w:rPr>
        <w:lang w:val="fr-FR"/>
      </w:rPr>
      <w:tab/>
    </w:r>
    <w:r>
      <w:fldChar w:fldCharType="begin"/>
    </w:r>
    <w:r>
      <w:instrText xml:space="preserve"> printdate \@ dd.MM.yy </w:instrText>
    </w:r>
    <w:r>
      <w:fldChar w:fldCharType="separate"/>
    </w:r>
    <w:r w:rsidR="00504777">
      <w:t>12.12.24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BF2761" w14:textId="77777777" w:rsidR="009617AB" w:rsidRDefault="009617AB" w:rsidP="00E1601B">
      <w:pPr>
        <w:spacing w:line="240" w:lineRule="auto"/>
      </w:pPr>
      <w:r>
        <w:t>____________________</w:t>
      </w:r>
    </w:p>
  </w:footnote>
  <w:footnote w:type="continuationSeparator" w:id="0">
    <w:p w14:paraId="027BB39E" w14:textId="77777777" w:rsidR="009617AB" w:rsidRDefault="009617AB">
      <w:r>
        <w:continuationSeparator/>
      </w:r>
    </w:p>
  </w:footnote>
  <w:footnote w:id="1">
    <w:p w14:paraId="4429C70A" w14:textId="77777777" w:rsidR="00DB7CF8" w:rsidRDefault="00DB7CF8" w:rsidP="00DB7CF8">
      <w:pPr>
        <w:pStyle w:val="FootnoteText"/>
      </w:pPr>
      <w:r>
        <w:rPr>
          <w:rStyle w:val="FootnoteReference"/>
        </w:rPr>
        <w:footnoteRef/>
      </w:r>
      <w:r>
        <w:tab/>
      </w:r>
      <w:hyperlink r:id="rId1" w:history="1">
        <w:r w:rsidRPr="00AD35AC">
          <w:rPr>
            <w:rStyle w:val="Hyperlink"/>
          </w:rPr>
          <w:t>https://en.wikipedia.org/wiki/Newton%27s_method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B1335"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bidiVisual/>
      <w:tblW w:w="104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E352F0" w:rsidRPr="00A239D1" w14:paraId="7BD87819" w14:textId="77777777" w:rsidTr="00CE26F9">
      <w:trPr>
        <w:jc w:val="right"/>
      </w:trPr>
      <w:tc>
        <w:tcPr>
          <w:tcW w:w="5972" w:type="dxa"/>
        </w:tcPr>
        <w:p w14:paraId="017B8CD7" w14:textId="77777777" w:rsidR="00E352F0" w:rsidRPr="00CB4BD6" w:rsidRDefault="00E352F0" w:rsidP="00E352F0">
          <w:pPr>
            <w:pStyle w:val="Header"/>
            <w:spacing w:before="60" w:after="120"/>
            <w:jc w:val="right"/>
            <w:rPr>
              <w:rFonts w:ascii="Arial Black" w:hAnsi="Arial Black" w:cs="Dubai"/>
              <w:color w:val="FFFFFF" w:themeColor="background1"/>
              <w:sz w:val="32"/>
              <w:szCs w:val="32"/>
            </w:rPr>
          </w:pPr>
        </w:p>
      </w:tc>
      <w:tc>
        <w:tcPr>
          <w:tcW w:w="4518" w:type="dxa"/>
        </w:tcPr>
        <w:p w14:paraId="7BD6D5E4" w14:textId="77777777" w:rsidR="00E352F0" w:rsidRPr="00CB4BD6" w:rsidRDefault="00E352F0" w:rsidP="00E352F0">
          <w:pPr>
            <w:pStyle w:val="Header"/>
            <w:spacing w:before="60" w:after="120"/>
            <w:jc w:val="right"/>
            <w:rPr>
              <w:rFonts w:asciiTheme="minorBidi" w:hAnsiTheme="minorBidi"/>
              <w:b w:val="0"/>
              <w:spacing w:val="4"/>
              <w:sz w:val="28"/>
              <w:szCs w:val="28"/>
            </w:rPr>
          </w:pPr>
          <w:r w:rsidRPr="00CB4BD6">
            <w:rPr>
              <w:rFonts w:asciiTheme="minorBidi" w:hAnsiTheme="minorBidi" w:cs="Dubai" w:hint="cs"/>
              <w:spacing w:val="4"/>
              <w:sz w:val="28"/>
              <w:szCs w:val="28"/>
              <w:rtl/>
            </w:rPr>
            <w:t>الاتح</w:t>
          </w:r>
          <w:r w:rsidRPr="00CB4BD6">
            <w:rPr>
              <w:rFonts w:asciiTheme="minorBidi" w:hAnsiTheme="minorBidi" w:cs="Dubai" w:hint="cs"/>
              <w:spacing w:val="4"/>
              <w:sz w:val="28"/>
              <w:szCs w:val="28"/>
              <w:rtl/>
              <w:lang w:bidi="ar-EG"/>
            </w:rPr>
            <w:t>ـــــ</w:t>
          </w:r>
          <w:r w:rsidRPr="00CB4BD6">
            <w:rPr>
              <w:rFonts w:asciiTheme="minorBidi" w:hAnsiTheme="minorBidi" w:cs="Dubai" w:hint="cs"/>
              <w:spacing w:val="4"/>
              <w:sz w:val="28"/>
              <w:szCs w:val="28"/>
              <w:rtl/>
            </w:rPr>
            <w:t>اد الـدولـــــي للاتصـــــالات</w:t>
          </w:r>
        </w:p>
      </w:tc>
    </w:tr>
    <w:tr w:rsidR="00E352F0" w:rsidRPr="00A239D1" w14:paraId="10BFDEBF" w14:textId="77777777" w:rsidTr="00CE26F9">
      <w:trPr>
        <w:jc w:val="right"/>
      </w:trPr>
      <w:tc>
        <w:tcPr>
          <w:tcW w:w="5972" w:type="dxa"/>
        </w:tcPr>
        <w:p w14:paraId="3A844E98" w14:textId="77777777" w:rsidR="00E352F0" w:rsidRPr="00CB4BD6" w:rsidRDefault="00E352F0" w:rsidP="00E352F0">
          <w:pPr>
            <w:pStyle w:val="Header"/>
            <w:spacing w:before="60" w:after="120"/>
            <w:jc w:val="lef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التوصيات</w:t>
          </w:r>
        </w:p>
      </w:tc>
      <w:tc>
        <w:tcPr>
          <w:tcW w:w="4518" w:type="dxa"/>
        </w:tcPr>
        <w:p w14:paraId="00C7EC46" w14:textId="77777777" w:rsidR="00E352F0" w:rsidRPr="00CB4BD6" w:rsidRDefault="00E352F0" w:rsidP="00E352F0">
          <w:pPr>
            <w:pStyle w:val="Header"/>
            <w:spacing w:before="60" w:after="120"/>
            <w:jc w:val="righ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قطاع الاتصالات الراديوية</w:t>
          </w:r>
        </w:p>
      </w:tc>
    </w:tr>
  </w:tbl>
  <w:p w14:paraId="2BD10A66"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2D4C231B" wp14:editId="5CEB86EB">
          <wp:simplePos x="0" y="0"/>
          <wp:positionH relativeFrom="column">
            <wp:posOffset>5252508</wp:posOffset>
          </wp:positionH>
          <wp:positionV relativeFrom="paragraph">
            <wp:posOffset>-648335</wp:posOffset>
          </wp:positionV>
          <wp:extent cx="1873250" cy="403521"/>
          <wp:effectExtent l="0" t="0" r="0" b="0"/>
          <wp:wrapNone/>
          <wp:docPr id="1468428297" name="Picture 1468428297"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52A3C37B" wp14:editId="6F8F24EA">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2987C"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6188200A" wp14:editId="3E42035D">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D113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B3AD1" w14:textId="01C595A4"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5180F">
      <w:rPr>
        <w:rFonts w:ascii="Times New Roman Bold" w:hAnsi="Times New Roman Bold"/>
        <w:b/>
        <w:bCs/>
        <w:noProof/>
      </w:rPr>
      <w:t>ITU-R  S.1503-4</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CD852"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B52DC" w14:textId="5907F330"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5180F">
      <w:rPr>
        <w:rFonts w:ascii="Times New Roman Bold" w:hAnsi="Times New Roman Bold"/>
        <w:b/>
        <w:bCs/>
        <w:noProof/>
      </w:rPr>
      <w:t>ITU-R  S.1503-4</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0366A" w14:textId="0229CB7B"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5180F">
      <w:rPr>
        <w:rFonts w:ascii="Times New Roman Bold" w:hAnsi="Times New Roman Bold"/>
        <w:b/>
        <w:bCs/>
        <w:noProof/>
      </w:rPr>
      <w:t>ITU-R  S.1503-4</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B7C97"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FFA0A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147F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AE1C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2FC99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96E78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5A41F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F660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7EF5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0EC9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38AA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83104178">
    <w:abstractNumId w:val="13"/>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2"/>
  </w:num>
  <w:num w:numId="13" w16cid:durableId="739401560">
    <w:abstractNumId w:val="21"/>
  </w:num>
  <w:num w:numId="14" w16cid:durableId="1407534973">
    <w:abstractNumId w:val="20"/>
  </w:num>
  <w:num w:numId="15" w16cid:durableId="173692686">
    <w:abstractNumId w:val="15"/>
  </w:num>
  <w:num w:numId="16" w16cid:durableId="435373542">
    <w:abstractNumId w:val="10"/>
  </w:num>
  <w:num w:numId="17" w16cid:durableId="856769614">
    <w:abstractNumId w:val="11"/>
  </w:num>
  <w:num w:numId="18" w16cid:durableId="1140997112">
    <w:abstractNumId w:val="16"/>
  </w:num>
  <w:num w:numId="19" w16cid:durableId="211162380">
    <w:abstractNumId w:val="18"/>
  </w:num>
  <w:num w:numId="20" w16cid:durableId="534468103">
    <w:abstractNumId w:val="19"/>
  </w:num>
  <w:num w:numId="21" w16cid:durableId="516964700">
    <w:abstractNumId w:val="17"/>
  </w:num>
  <w:num w:numId="22" w16cid:durableId="14057140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9BC"/>
    <w:rsid w:val="00002849"/>
    <w:rsid w:val="00003DED"/>
    <w:rsid w:val="00004474"/>
    <w:rsid w:val="000208EF"/>
    <w:rsid w:val="00027907"/>
    <w:rsid w:val="00034A90"/>
    <w:rsid w:val="00041C0B"/>
    <w:rsid w:val="000422FB"/>
    <w:rsid w:val="0004237C"/>
    <w:rsid w:val="000446B4"/>
    <w:rsid w:val="00045B5C"/>
    <w:rsid w:val="000473A8"/>
    <w:rsid w:val="000473FF"/>
    <w:rsid w:val="000522D1"/>
    <w:rsid w:val="00057832"/>
    <w:rsid w:val="000626F9"/>
    <w:rsid w:val="00064B7D"/>
    <w:rsid w:val="00067954"/>
    <w:rsid w:val="00072D38"/>
    <w:rsid w:val="00073A84"/>
    <w:rsid w:val="00081122"/>
    <w:rsid w:val="0008451B"/>
    <w:rsid w:val="00087B08"/>
    <w:rsid w:val="000917D1"/>
    <w:rsid w:val="00091A6B"/>
    <w:rsid w:val="00094CC2"/>
    <w:rsid w:val="00095E1D"/>
    <w:rsid w:val="00096F01"/>
    <w:rsid w:val="000A079C"/>
    <w:rsid w:val="000A764A"/>
    <w:rsid w:val="000B30D7"/>
    <w:rsid w:val="000B4F10"/>
    <w:rsid w:val="000C1801"/>
    <w:rsid w:val="000C53E4"/>
    <w:rsid w:val="000D02E3"/>
    <w:rsid w:val="000D7167"/>
    <w:rsid w:val="000D7F78"/>
    <w:rsid w:val="000E090C"/>
    <w:rsid w:val="000E0D3D"/>
    <w:rsid w:val="000E437E"/>
    <w:rsid w:val="000F312E"/>
    <w:rsid w:val="000F6D38"/>
    <w:rsid w:val="001048FC"/>
    <w:rsid w:val="001051BA"/>
    <w:rsid w:val="001052E6"/>
    <w:rsid w:val="001122AE"/>
    <w:rsid w:val="00113EE4"/>
    <w:rsid w:val="00114F43"/>
    <w:rsid w:val="001153D6"/>
    <w:rsid w:val="001231D6"/>
    <w:rsid w:val="00124F9C"/>
    <w:rsid w:val="00132731"/>
    <w:rsid w:val="00134026"/>
    <w:rsid w:val="0013516E"/>
    <w:rsid w:val="00140B98"/>
    <w:rsid w:val="00147971"/>
    <w:rsid w:val="001510C3"/>
    <w:rsid w:val="0015180F"/>
    <w:rsid w:val="00154699"/>
    <w:rsid w:val="001546DE"/>
    <w:rsid w:val="001568ED"/>
    <w:rsid w:val="00160047"/>
    <w:rsid w:val="00160200"/>
    <w:rsid w:val="00160AC3"/>
    <w:rsid w:val="00171789"/>
    <w:rsid w:val="00171855"/>
    <w:rsid w:val="0017275E"/>
    <w:rsid w:val="0017413D"/>
    <w:rsid w:val="00174247"/>
    <w:rsid w:val="0017473D"/>
    <w:rsid w:val="001813F3"/>
    <w:rsid w:val="00182385"/>
    <w:rsid w:val="00183CAB"/>
    <w:rsid w:val="00185091"/>
    <w:rsid w:val="001858DC"/>
    <w:rsid w:val="0019092C"/>
    <w:rsid w:val="00191A74"/>
    <w:rsid w:val="00194902"/>
    <w:rsid w:val="00196389"/>
    <w:rsid w:val="00197749"/>
    <w:rsid w:val="001B03B8"/>
    <w:rsid w:val="001B0B3A"/>
    <w:rsid w:val="001B12FB"/>
    <w:rsid w:val="001B3008"/>
    <w:rsid w:val="001B6247"/>
    <w:rsid w:val="001C0E8B"/>
    <w:rsid w:val="001C451B"/>
    <w:rsid w:val="001C62F2"/>
    <w:rsid w:val="001D2146"/>
    <w:rsid w:val="001E0B6B"/>
    <w:rsid w:val="001E77BC"/>
    <w:rsid w:val="001F23C7"/>
    <w:rsid w:val="00201143"/>
    <w:rsid w:val="00206A8B"/>
    <w:rsid w:val="0021263D"/>
    <w:rsid w:val="002137FD"/>
    <w:rsid w:val="002144CB"/>
    <w:rsid w:val="00226FD5"/>
    <w:rsid w:val="00230502"/>
    <w:rsid w:val="00235BBF"/>
    <w:rsid w:val="00237244"/>
    <w:rsid w:val="002416EE"/>
    <w:rsid w:val="002420D7"/>
    <w:rsid w:val="002434E6"/>
    <w:rsid w:val="0025584A"/>
    <w:rsid w:val="00255B10"/>
    <w:rsid w:val="00257BF0"/>
    <w:rsid w:val="00264B9C"/>
    <w:rsid w:val="00271843"/>
    <w:rsid w:val="0027748C"/>
    <w:rsid w:val="0028282E"/>
    <w:rsid w:val="00283BE4"/>
    <w:rsid w:val="00286BA6"/>
    <w:rsid w:val="00286DB9"/>
    <w:rsid w:val="002903B8"/>
    <w:rsid w:val="002971E7"/>
    <w:rsid w:val="002B06AB"/>
    <w:rsid w:val="002B261D"/>
    <w:rsid w:val="002B5014"/>
    <w:rsid w:val="002B69E1"/>
    <w:rsid w:val="002B706F"/>
    <w:rsid w:val="002B7AF7"/>
    <w:rsid w:val="002C0F17"/>
    <w:rsid w:val="002C1FE8"/>
    <w:rsid w:val="002D0E74"/>
    <w:rsid w:val="002D33A2"/>
    <w:rsid w:val="002D33E5"/>
    <w:rsid w:val="002D3483"/>
    <w:rsid w:val="002E23C8"/>
    <w:rsid w:val="002E6ECC"/>
    <w:rsid w:val="002E7058"/>
    <w:rsid w:val="002F3D62"/>
    <w:rsid w:val="00303055"/>
    <w:rsid w:val="00303491"/>
    <w:rsid w:val="00304728"/>
    <w:rsid w:val="0030719D"/>
    <w:rsid w:val="00314E5F"/>
    <w:rsid w:val="003158E3"/>
    <w:rsid w:val="00320975"/>
    <w:rsid w:val="003223E9"/>
    <w:rsid w:val="00327996"/>
    <w:rsid w:val="003307EC"/>
    <w:rsid w:val="00332EBF"/>
    <w:rsid w:val="003340C1"/>
    <w:rsid w:val="003365CA"/>
    <w:rsid w:val="003374BB"/>
    <w:rsid w:val="00340205"/>
    <w:rsid w:val="003509DC"/>
    <w:rsid w:val="00351691"/>
    <w:rsid w:val="00362770"/>
    <w:rsid w:val="003642BD"/>
    <w:rsid w:val="0037125F"/>
    <w:rsid w:val="00372A99"/>
    <w:rsid w:val="00372B77"/>
    <w:rsid w:val="00374B5D"/>
    <w:rsid w:val="00380166"/>
    <w:rsid w:val="00380511"/>
    <w:rsid w:val="00381F54"/>
    <w:rsid w:val="00387C65"/>
    <w:rsid w:val="00390B1B"/>
    <w:rsid w:val="00393745"/>
    <w:rsid w:val="00393BE6"/>
    <w:rsid w:val="00394330"/>
    <w:rsid w:val="00397899"/>
    <w:rsid w:val="003A75AB"/>
    <w:rsid w:val="003B033F"/>
    <w:rsid w:val="003B1060"/>
    <w:rsid w:val="003B2AEE"/>
    <w:rsid w:val="003B4D07"/>
    <w:rsid w:val="003B5575"/>
    <w:rsid w:val="003B5C04"/>
    <w:rsid w:val="003B6B60"/>
    <w:rsid w:val="003B7C3F"/>
    <w:rsid w:val="003C04F9"/>
    <w:rsid w:val="003C2252"/>
    <w:rsid w:val="003C6784"/>
    <w:rsid w:val="003D017C"/>
    <w:rsid w:val="003D1169"/>
    <w:rsid w:val="003D307E"/>
    <w:rsid w:val="003D3685"/>
    <w:rsid w:val="003D40E1"/>
    <w:rsid w:val="003E5F24"/>
    <w:rsid w:val="003F15D8"/>
    <w:rsid w:val="003F439D"/>
    <w:rsid w:val="00402F6B"/>
    <w:rsid w:val="004044EE"/>
    <w:rsid w:val="00414F6E"/>
    <w:rsid w:val="00422BC4"/>
    <w:rsid w:val="00422D17"/>
    <w:rsid w:val="0042647B"/>
    <w:rsid w:val="00431B04"/>
    <w:rsid w:val="0043214F"/>
    <w:rsid w:val="00433653"/>
    <w:rsid w:val="00433E00"/>
    <w:rsid w:val="004379E7"/>
    <w:rsid w:val="0044201D"/>
    <w:rsid w:val="004426D8"/>
    <w:rsid w:val="004450CB"/>
    <w:rsid w:val="00445F84"/>
    <w:rsid w:val="00446151"/>
    <w:rsid w:val="00450DA9"/>
    <w:rsid w:val="00451445"/>
    <w:rsid w:val="004518E3"/>
    <w:rsid w:val="0045598B"/>
    <w:rsid w:val="004574DF"/>
    <w:rsid w:val="00461F2E"/>
    <w:rsid w:val="0047085B"/>
    <w:rsid w:val="004732C7"/>
    <w:rsid w:val="00480B7E"/>
    <w:rsid w:val="004842FF"/>
    <w:rsid w:val="004910A2"/>
    <w:rsid w:val="0049493D"/>
    <w:rsid w:val="004A0027"/>
    <w:rsid w:val="004A6D9A"/>
    <w:rsid w:val="004B0556"/>
    <w:rsid w:val="004B094A"/>
    <w:rsid w:val="004B11D5"/>
    <w:rsid w:val="004C4597"/>
    <w:rsid w:val="004D1704"/>
    <w:rsid w:val="004D3775"/>
    <w:rsid w:val="004D464F"/>
    <w:rsid w:val="004D613E"/>
    <w:rsid w:val="004D6B4E"/>
    <w:rsid w:val="004D79B4"/>
    <w:rsid w:val="004E0FF8"/>
    <w:rsid w:val="004E1620"/>
    <w:rsid w:val="004E7B3D"/>
    <w:rsid w:val="004E7D1E"/>
    <w:rsid w:val="00504777"/>
    <w:rsid w:val="00506547"/>
    <w:rsid w:val="00511801"/>
    <w:rsid w:val="005174EE"/>
    <w:rsid w:val="00527EAF"/>
    <w:rsid w:val="00531EB0"/>
    <w:rsid w:val="00533830"/>
    <w:rsid w:val="005425A3"/>
    <w:rsid w:val="005435DC"/>
    <w:rsid w:val="005463B6"/>
    <w:rsid w:val="005514CA"/>
    <w:rsid w:val="005550E2"/>
    <w:rsid w:val="0055553A"/>
    <w:rsid w:val="005570BF"/>
    <w:rsid w:val="00557E1B"/>
    <w:rsid w:val="0056060A"/>
    <w:rsid w:val="00563D5F"/>
    <w:rsid w:val="0057573F"/>
    <w:rsid w:val="00575AA4"/>
    <w:rsid w:val="00577803"/>
    <w:rsid w:val="00577FB0"/>
    <w:rsid w:val="00584B8F"/>
    <w:rsid w:val="0059020C"/>
    <w:rsid w:val="00591053"/>
    <w:rsid w:val="005919F7"/>
    <w:rsid w:val="005960C8"/>
    <w:rsid w:val="005A018F"/>
    <w:rsid w:val="005A06AE"/>
    <w:rsid w:val="005A750D"/>
    <w:rsid w:val="005B0ABF"/>
    <w:rsid w:val="005B530B"/>
    <w:rsid w:val="005C397A"/>
    <w:rsid w:val="005C40B6"/>
    <w:rsid w:val="005C43CD"/>
    <w:rsid w:val="005C462C"/>
    <w:rsid w:val="005C6C39"/>
    <w:rsid w:val="005D6161"/>
    <w:rsid w:val="005D6A35"/>
    <w:rsid w:val="005E066B"/>
    <w:rsid w:val="005E2FD2"/>
    <w:rsid w:val="005E4562"/>
    <w:rsid w:val="005F01A2"/>
    <w:rsid w:val="005F1ECA"/>
    <w:rsid w:val="005F24EB"/>
    <w:rsid w:val="005F3E06"/>
    <w:rsid w:val="005F3E4F"/>
    <w:rsid w:val="005F3FD2"/>
    <w:rsid w:val="005F4EBB"/>
    <w:rsid w:val="006012A1"/>
    <w:rsid w:val="00607FA9"/>
    <w:rsid w:val="006148D6"/>
    <w:rsid w:val="0061761C"/>
    <w:rsid w:val="00617A19"/>
    <w:rsid w:val="00631E7D"/>
    <w:rsid w:val="00635069"/>
    <w:rsid w:val="00637D23"/>
    <w:rsid w:val="006405DD"/>
    <w:rsid w:val="0065115C"/>
    <w:rsid w:val="00665289"/>
    <w:rsid w:val="00665C42"/>
    <w:rsid w:val="00665EBF"/>
    <w:rsid w:val="00665F7A"/>
    <w:rsid w:val="00666E3B"/>
    <w:rsid w:val="00667C08"/>
    <w:rsid w:val="00672CBA"/>
    <w:rsid w:val="0067420E"/>
    <w:rsid w:val="00680CA6"/>
    <w:rsid w:val="0068277E"/>
    <w:rsid w:val="00683C70"/>
    <w:rsid w:val="00685821"/>
    <w:rsid w:val="00686ACA"/>
    <w:rsid w:val="00686C14"/>
    <w:rsid w:val="00687511"/>
    <w:rsid w:val="00691998"/>
    <w:rsid w:val="006B0C93"/>
    <w:rsid w:val="006B0D8A"/>
    <w:rsid w:val="006B401D"/>
    <w:rsid w:val="006C01D8"/>
    <w:rsid w:val="006C794D"/>
    <w:rsid w:val="006D044D"/>
    <w:rsid w:val="006D18C1"/>
    <w:rsid w:val="006D24D6"/>
    <w:rsid w:val="006D6772"/>
    <w:rsid w:val="006F0DD4"/>
    <w:rsid w:val="006F1332"/>
    <w:rsid w:val="006F3671"/>
    <w:rsid w:val="00713A47"/>
    <w:rsid w:val="007144B5"/>
    <w:rsid w:val="007215F8"/>
    <w:rsid w:val="00725936"/>
    <w:rsid w:val="007265BF"/>
    <w:rsid w:val="00731DD1"/>
    <w:rsid w:val="00732AB7"/>
    <w:rsid w:val="00733580"/>
    <w:rsid w:val="00733A35"/>
    <w:rsid w:val="007351A3"/>
    <w:rsid w:val="007362CE"/>
    <w:rsid w:val="00737191"/>
    <w:rsid w:val="0074246F"/>
    <w:rsid w:val="0074278C"/>
    <w:rsid w:val="00743C31"/>
    <w:rsid w:val="007445DA"/>
    <w:rsid w:val="0074689D"/>
    <w:rsid w:val="0075082F"/>
    <w:rsid w:val="00751F33"/>
    <w:rsid w:val="00784903"/>
    <w:rsid w:val="00784936"/>
    <w:rsid w:val="00794623"/>
    <w:rsid w:val="007948E8"/>
    <w:rsid w:val="00794E1C"/>
    <w:rsid w:val="00796478"/>
    <w:rsid w:val="00796F0C"/>
    <w:rsid w:val="007970C9"/>
    <w:rsid w:val="007A393D"/>
    <w:rsid w:val="007B1739"/>
    <w:rsid w:val="007B2711"/>
    <w:rsid w:val="007C58FE"/>
    <w:rsid w:val="007D57F5"/>
    <w:rsid w:val="007D77C9"/>
    <w:rsid w:val="007D7E68"/>
    <w:rsid w:val="007E093F"/>
    <w:rsid w:val="007E0C9F"/>
    <w:rsid w:val="007E6A36"/>
    <w:rsid w:val="007F1856"/>
    <w:rsid w:val="007F396E"/>
    <w:rsid w:val="007F397E"/>
    <w:rsid w:val="00802B34"/>
    <w:rsid w:val="00804473"/>
    <w:rsid w:val="008101E1"/>
    <w:rsid w:val="00811188"/>
    <w:rsid w:val="008113E9"/>
    <w:rsid w:val="00815E12"/>
    <w:rsid w:val="00815F0A"/>
    <w:rsid w:val="00825B52"/>
    <w:rsid w:val="00827798"/>
    <w:rsid w:val="0083115C"/>
    <w:rsid w:val="00832375"/>
    <w:rsid w:val="008338EB"/>
    <w:rsid w:val="008423CD"/>
    <w:rsid w:val="00842C48"/>
    <w:rsid w:val="0084325C"/>
    <w:rsid w:val="008442C2"/>
    <w:rsid w:val="008467AA"/>
    <w:rsid w:val="00846C0D"/>
    <w:rsid w:val="00851DFA"/>
    <w:rsid w:val="00852305"/>
    <w:rsid w:val="00864C4C"/>
    <w:rsid w:val="008656C3"/>
    <w:rsid w:val="0086649E"/>
    <w:rsid w:val="00867619"/>
    <w:rsid w:val="00870724"/>
    <w:rsid w:val="00870F1B"/>
    <w:rsid w:val="00873F5C"/>
    <w:rsid w:val="00874C77"/>
    <w:rsid w:val="00874CCE"/>
    <w:rsid w:val="008765E0"/>
    <w:rsid w:val="0087705A"/>
    <w:rsid w:val="00893D0B"/>
    <w:rsid w:val="0089437A"/>
    <w:rsid w:val="00894394"/>
    <w:rsid w:val="0089625D"/>
    <w:rsid w:val="00897041"/>
    <w:rsid w:val="008A0CFF"/>
    <w:rsid w:val="008A4072"/>
    <w:rsid w:val="008A58B5"/>
    <w:rsid w:val="008B1DE2"/>
    <w:rsid w:val="008B1F81"/>
    <w:rsid w:val="008B22B1"/>
    <w:rsid w:val="008B2739"/>
    <w:rsid w:val="008B76A0"/>
    <w:rsid w:val="008B79B7"/>
    <w:rsid w:val="008C5CCB"/>
    <w:rsid w:val="008C69AF"/>
    <w:rsid w:val="008C6A66"/>
    <w:rsid w:val="008C733D"/>
    <w:rsid w:val="008D3AB6"/>
    <w:rsid w:val="008D5078"/>
    <w:rsid w:val="008D69F9"/>
    <w:rsid w:val="008E173E"/>
    <w:rsid w:val="008E6851"/>
    <w:rsid w:val="008F24EF"/>
    <w:rsid w:val="008F506B"/>
    <w:rsid w:val="00900087"/>
    <w:rsid w:val="009036ED"/>
    <w:rsid w:val="00904910"/>
    <w:rsid w:val="0090505B"/>
    <w:rsid w:val="009067BA"/>
    <w:rsid w:val="00910B66"/>
    <w:rsid w:val="00912A86"/>
    <w:rsid w:val="00925FAA"/>
    <w:rsid w:val="00930951"/>
    <w:rsid w:val="00930F9D"/>
    <w:rsid w:val="00931550"/>
    <w:rsid w:val="009352F6"/>
    <w:rsid w:val="00936190"/>
    <w:rsid w:val="009368AD"/>
    <w:rsid w:val="00936CB4"/>
    <w:rsid w:val="00941CCC"/>
    <w:rsid w:val="00943527"/>
    <w:rsid w:val="00944A49"/>
    <w:rsid w:val="009531BB"/>
    <w:rsid w:val="009533AE"/>
    <w:rsid w:val="00956218"/>
    <w:rsid w:val="0096112A"/>
    <w:rsid w:val="009617AB"/>
    <w:rsid w:val="00962557"/>
    <w:rsid w:val="009643BD"/>
    <w:rsid w:val="00964A11"/>
    <w:rsid w:val="00972570"/>
    <w:rsid w:val="00977486"/>
    <w:rsid w:val="009845C0"/>
    <w:rsid w:val="00991626"/>
    <w:rsid w:val="00993B78"/>
    <w:rsid w:val="00995914"/>
    <w:rsid w:val="009A21D8"/>
    <w:rsid w:val="009B5471"/>
    <w:rsid w:val="009B6CE1"/>
    <w:rsid w:val="009B710E"/>
    <w:rsid w:val="009C2500"/>
    <w:rsid w:val="009C4AFD"/>
    <w:rsid w:val="009C51AF"/>
    <w:rsid w:val="009C5D56"/>
    <w:rsid w:val="009C6655"/>
    <w:rsid w:val="009D06AB"/>
    <w:rsid w:val="009D60D9"/>
    <w:rsid w:val="009F5B4C"/>
    <w:rsid w:val="00A01B50"/>
    <w:rsid w:val="00A0453F"/>
    <w:rsid w:val="00A0468D"/>
    <w:rsid w:val="00A05165"/>
    <w:rsid w:val="00A067D1"/>
    <w:rsid w:val="00A12610"/>
    <w:rsid w:val="00A144F9"/>
    <w:rsid w:val="00A15026"/>
    <w:rsid w:val="00A161D3"/>
    <w:rsid w:val="00A163C1"/>
    <w:rsid w:val="00A174E4"/>
    <w:rsid w:val="00A177D7"/>
    <w:rsid w:val="00A179BC"/>
    <w:rsid w:val="00A2420C"/>
    <w:rsid w:val="00A31D46"/>
    <w:rsid w:val="00A349E2"/>
    <w:rsid w:val="00A35603"/>
    <w:rsid w:val="00A44031"/>
    <w:rsid w:val="00A457B3"/>
    <w:rsid w:val="00A4727E"/>
    <w:rsid w:val="00A51962"/>
    <w:rsid w:val="00A51FB7"/>
    <w:rsid w:val="00A52C39"/>
    <w:rsid w:val="00A5386E"/>
    <w:rsid w:val="00A56CCF"/>
    <w:rsid w:val="00A65C03"/>
    <w:rsid w:val="00A70D90"/>
    <w:rsid w:val="00A752B9"/>
    <w:rsid w:val="00A76750"/>
    <w:rsid w:val="00A850B5"/>
    <w:rsid w:val="00A96D62"/>
    <w:rsid w:val="00AA155D"/>
    <w:rsid w:val="00AA1ACD"/>
    <w:rsid w:val="00AA3C6B"/>
    <w:rsid w:val="00AA41F5"/>
    <w:rsid w:val="00AA6573"/>
    <w:rsid w:val="00AA76BA"/>
    <w:rsid w:val="00AA7804"/>
    <w:rsid w:val="00AB0789"/>
    <w:rsid w:val="00AB251B"/>
    <w:rsid w:val="00AB2BD9"/>
    <w:rsid w:val="00AB3CB7"/>
    <w:rsid w:val="00AB4E88"/>
    <w:rsid w:val="00AB6BF5"/>
    <w:rsid w:val="00AB7391"/>
    <w:rsid w:val="00AE043A"/>
    <w:rsid w:val="00AE09F4"/>
    <w:rsid w:val="00AE2234"/>
    <w:rsid w:val="00AE38BD"/>
    <w:rsid w:val="00AE3BF7"/>
    <w:rsid w:val="00AE3C09"/>
    <w:rsid w:val="00AE46C8"/>
    <w:rsid w:val="00AE78CE"/>
    <w:rsid w:val="00AE7C5A"/>
    <w:rsid w:val="00AF5E18"/>
    <w:rsid w:val="00AF5F81"/>
    <w:rsid w:val="00AF6ABB"/>
    <w:rsid w:val="00B03776"/>
    <w:rsid w:val="00B103FA"/>
    <w:rsid w:val="00B131D5"/>
    <w:rsid w:val="00B16E8C"/>
    <w:rsid w:val="00B20C75"/>
    <w:rsid w:val="00B22D33"/>
    <w:rsid w:val="00B244FA"/>
    <w:rsid w:val="00B30239"/>
    <w:rsid w:val="00B312BE"/>
    <w:rsid w:val="00B317EA"/>
    <w:rsid w:val="00B321F5"/>
    <w:rsid w:val="00B370C0"/>
    <w:rsid w:val="00B37F89"/>
    <w:rsid w:val="00B40B90"/>
    <w:rsid w:val="00B41222"/>
    <w:rsid w:val="00B452E5"/>
    <w:rsid w:val="00B51CA4"/>
    <w:rsid w:val="00B52D86"/>
    <w:rsid w:val="00B54EEA"/>
    <w:rsid w:val="00B55B4D"/>
    <w:rsid w:val="00B56618"/>
    <w:rsid w:val="00B60FFE"/>
    <w:rsid w:val="00B663BC"/>
    <w:rsid w:val="00B76DBD"/>
    <w:rsid w:val="00B8178A"/>
    <w:rsid w:val="00B8252F"/>
    <w:rsid w:val="00B841C8"/>
    <w:rsid w:val="00B916B9"/>
    <w:rsid w:val="00B95016"/>
    <w:rsid w:val="00B952D4"/>
    <w:rsid w:val="00B978E1"/>
    <w:rsid w:val="00B97F45"/>
    <w:rsid w:val="00BA0900"/>
    <w:rsid w:val="00BA2860"/>
    <w:rsid w:val="00BA2F15"/>
    <w:rsid w:val="00BA4830"/>
    <w:rsid w:val="00BA59CF"/>
    <w:rsid w:val="00BA7A14"/>
    <w:rsid w:val="00BA7C40"/>
    <w:rsid w:val="00BB0E6D"/>
    <w:rsid w:val="00BB3971"/>
    <w:rsid w:val="00BB39AC"/>
    <w:rsid w:val="00BB40CB"/>
    <w:rsid w:val="00BB5674"/>
    <w:rsid w:val="00BB5741"/>
    <w:rsid w:val="00BB6544"/>
    <w:rsid w:val="00BB6A7F"/>
    <w:rsid w:val="00BC2CF6"/>
    <w:rsid w:val="00BC37CA"/>
    <w:rsid w:val="00BC54D7"/>
    <w:rsid w:val="00BD2668"/>
    <w:rsid w:val="00BD7DD8"/>
    <w:rsid w:val="00BE0D0E"/>
    <w:rsid w:val="00BE24FE"/>
    <w:rsid w:val="00BE3014"/>
    <w:rsid w:val="00BE5AAE"/>
    <w:rsid w:val="00BF0907"/>
    <w:rsid w:val="00BF2189"/>
    <w:rsid w:val="00BF3958"/>
    <w:rsid w:val="00BF3DD6"/>
    <w:rsid w:val="00C04244"/>
    <w:rsid w:val="00C07F3B"/>
    <w:rsid w:val="00C1100F"/>
    <w:rsid w:val="00C145AF"/>
    <w:rsid w:val="00C2055A"/>
    <w:rsid w:val="00C206B0"/>
    <w:rsid w:val="00C21166"/>
    <w:rsid w:val="00C224E3"/>
    <w:rsid w:val="00C345BE"/>
    <w:rsid w:val="00C375EF"/>
    <w:rsid w:val="00C44E7D"/>
    <w:rsid w:val="00C4548E"/>
    <w:rsid w:val="00C46925"/>
    <w:rsid w:val="00C50B28"/>
    <w:rsid w:val="00C51BA0"/>
    <w:rsid w:val="00C53F27"/>
    <w:rsid w:val="00C57D6B"/>
    <w:rsid w:val="00C70ABB"/>
    <w:rsid w:val="00C71576"/>
    <w:rsid w:val="00C71721"/>
    <w:rsid w:val="00C84380"/>
    <w:rsid w:val="00C84452"/>
    <w:rsid w:val="00C93F89"/>
    <w:rsid w:val="00C94B6E"/>
    <w:rsid w:val="00C979DE"/>
    <w:rsid w:val="00CA3027"/>
    <w:rsid w:val="00CA5702"/>
    <w:rsid w:val="00CA603A"/>
    <w:rsid w:val="00CB184A"/>
    <w:rsid w:val="00CB4BE8"/>
    <w:rsid w:val="00CB7BCD"/>
    <w:rsid w:val="00CC05C3"/>
    <w:rsid w:val="00CC48AA"/>
    <w:rsid w:val="00CC5A8C"/>
    <w:rsid w:val="00CC6EA6"/>
    <w:rsid w:val="00CC7615"/>
    <w:rsid w:val="00CD2510"/>
    <w:rsid w:val="00CD3501"/>
    <w:rsid w:val="00CD405F"/>
    <w:rsid w:val="00CD71D4"/>
    <w:rsid w:val="00CD71D7"/>
    <w:rsid w:val="00CE1593"/>
    <w:rsid w:val="00CE37BE"/>
    <w:rsid w:val="00CF0856"/>
    <w:rsid w:val="00CF3400"/>
    <w:rsid w:val="00CF545E"/>
    <w:rsid w:val="00CF6960"/>
    <w:rsid w:val="00CF73A8"/>
    <w:rsid w:val="00D056E3"/>
    <w:rsid w:val="00D07225"/>
    <w:rsid w:val="00D14588"/>
    <w:rsid w:val="00D15F96"/>
    <w:rsid w:val="00D207BF"/>
    <w:rsid w:val="00D2107D"/>
    <w:rsid w:val="00D21312"/>
    <w:rsid w:val="00D231CE"/>
    <w:rsid w:val="00D23D39"/>
    <w:rsid w:val="00D27F35"/>
    <w:rsid w:val="00D30FE6"/>
    <w:rsid w:val="00D3223B"/>
    <w:rsid w:val="00D3388D"/>
    <w:rsid w:val="00D34703"/>
    <w:rsid w:val="00D34CF1"/>
    <w:rsid w:val="00D4041C"/>
    <w:rsid w:val="00D40518"/>
    <w:rsid w:val="00D53BE6"/>
    <w:rsid w:val="00D5791C"/>
    <w:rsid w:val="00D66903"/>
    <w:rsid w:val="00D70563"/>
    <w:rsid w:val="00D73576"/>
    <w:rsid w:val="00D83BB5"/>
    <w:rsid w:val="00D85FA6"/>
    <w:rsid w:val="00D874E7"/>
    <w:rsid w:val="00D919F0"/>
    <w:rsid w:val="00D93A1E"/>
    <w:rsid w:val="00D9532A"/>
    <w:rsid w:val="00D96650"/>
    <w:rsid w:val="00DA205A"/>
    <w:rsid w:val="00DA348F"/>
    <w:rsid w:val="00DA3920"/>
    <w:rsid w:val="00DA7D77"/>
    <w:rsid w:val="00DB3D2A"/>
    <w:rsid w:val="00DB7CF8"/>
    <w:rsid w:val="00DC46DB"/>
    <w:rsid w:val="00DC7E91"/>
    <w:rsid w:val="00DD3161"/>
    <w:rsid w:val="00DD670F"/>
    <w:rsid w:val="00DE639E"/>
    <w:rsid w:val="00DE6590"/>
    <w:rsid w:val="00DE6E0F"/>
    <w:rsid w:val="00DE77BC"/>
    <w:rsid w:val="00DE7D35"/>
    <w:rsid w:val="00DF3109"/>
    <w:rsid w:val="00DF456E"/>
    <w:rsid w:val="00DF4E37"/>
    <w:rsid w:val="00DF58E9"/>
    <w:rsid w:val="00E018B2"/>
    <w:rsid w:val="00E02B1B"/>
    <w:rsid w:val="00E103BB"/>
    <w:rsid w:val="00E103EC"/>
    <w:rsid w:val="00E11068"/>
    <w:rsid w:val="00E12EB0"/>
    <w:rsid w:val="00E15334"/>
    <w:rsid w:val="00E15CD6"/>
    <w:rsid w:val="00E1601B"/>
    <w:rsid w:val="00E16062"/>
    <w:rsid w:val="00E23FFF"/>
    <w:rsid w:val="00E27A46"/>
    <w:rsid w:val="00E3032C"/>
    <w:rsid w:val="00E349F6"/>
    <w:rsid w:val="00E352F0"/>
    <w:rsid w:val="00E35F6E"/>
    <w:rsid w:val="00E367FB"/>
    <w:rsid w:val="00E3773B"/>
    <w:rsid w:val="00E45AFF"/>
    <w:rsid w:val="00E51AE2"/>
    <w:rsid w:val="00E53F20"/>
    <w:rsid w:val="00E566D1"/>
    <w:rsid w:val="00E577A6"/>
    <w:rsid w:val="00E6418C"/>
    <w:rsid w:val="00E648B0"/>
    <w:rsid w:val="00E650A3"/>
    <w:rsid w:val="00E67473"/>
    <w:rsid w:val="00E70D08"/>
    <w:rsid w:val="00E726E9"/>
    <w:rsid w:val="00E733FB"/>
    <w:rsid w:val="00E736B4"/>
    <w:rsid w:val="00E7408B"/>
    <w:rsid w:val="00E7467B"/>
    <w:rsid w:val="00E7524F"/>
    <w:rsid w:val="00E75272"/>
    <w:rsid w:val="00E76DB5"/>
    <w:rsid w:val="00E9048A"/>
    <w:rsid w:val="00E94D4F"/>
    <w:rsid w:val="00E964C9"/>
    <w:rsid w:val="00EA085B"/>
    <w:rsid w:val="00EA090F"/>
    <w:rsid w:val="00EB2C3E"/>
    <w:rsid w:val="00EB4E70"/>
    <w:rsid w:val="00EC2BCA"/>
    <w:rsid w:val="00EC44EE"/>
    <w:rsid w:val="00ED73DC"/>
    <w:rsid w:val="00ED7F9B"/>
    <w:rsid w:val="00EE48C7"/>
    <w:rsid w:val="00EE654E"/>
    <w:rsid w:val="00EF0744"/>
    <w:rsid w:val="00EF6496"/>
    <w:rsid w:val="00EF6E7C"/>
    <w:rsid w:val="00EF7CB5"/>
    <w:rsid w:val="00F0070B"/>
    <w:rsid w:val="00F03CE4"/>
    <w:rsid w:val="00F0722C"/>
    <w:rsid w:val="00F1320B"/>
    <w:rsid w:val="00F15682"/>
    <w:rsid w:val="00F15A74"/>
    <w:rsid w:val="00F171D0"/>
    <w:rsid w:val="00F22C87"/>
    <w:rsid w:val="00F25434"/>
    <w:rsid w:val="00F27EA9"/>
    <w:rsid w:val="00F310EA"/>
    <w:rsid w:val="00F31D5C"/>
    <w:rsid w:val="00F3359B"/>
    <w:rsid w:val="00F337A5"/>
    <w:rsid w:val="00F40BC5"/>
    <w:rsid w:val="00F4142E"/>
    <w:rsid w:val="00F47F6A"/>
    <w:rsid w:val="00F52696"/>
    <w:rsid w:val="00F53CE8"/>
    <w:rsid w:val="00F5647F"/>
    <w:rsid w:val="00F615CE"/>
    <w:rsid w:val="00F64807"/>
    <w:rsid w:val="00F649E9"/>
    <w:rsid w:val="00F70B7C"/>
    <w:rsid w:val="00F8014D"/>
    <w:rsid w:val="00F82FD6"/>
    <w:rsid w:val="00F84B58"/>
    <w:rsid w:val="00F901D3"/>
    <w:rsid w:val="00F905E4"/>
    <w:rsid w:val="00F93553"/>
    <w:rsid w:val="00F939BC"/>
    <w:rsid w:val="00F95755"/>
    <w:rsid w:val="00FA2C33"/>
    <w:rsid w:val="00FA2F88"/>
    <w:rsid w:val="00FA3938"/>
    <w:rsid w:val="00FA4F9C"/>
    <w:rsid w:val="00FB3961"/>
    <w:rsid w:val="00FB6BD5"/>
    <w:rsid w:val="00FC6892"/>
    <w:rsid w:val="00FC7B02"/>
    <w:rsid w:val="00FD018C"/>
    <w:rsid w:val="00FD68B7"/>
    <w:rsid w:val="00FD70C0"/>
    <w:rsid w:val="00FE498C"/>
    <w:rsid w:val="00FE5E83"/>
    <w:rsid w:val="00FF1B80"/>
    <w:rsid w:val="00FF667A"/>
    <w:rsid w:val="00FF7C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61"/>
    <o:shapelayout v:ext="edit">
      <o:idmap v:ext="edit" data="2"/>
    </o:shapelayout>
  </w:shapeDefaults>
  <w:decimalSymbol w:val="."/>
  <w:listSeparator w:val=","/>
  <w14:docId w14:val="22EB252F"/>
  <w15:docId w15:val="{AED15DDD-E31A-4F38-BB68-A3E364440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Title"/>
    <w:basedOn w:val="Normal"/>
    <w:next w:val="Normalaftertitle"/>
    <w:rsid w:val="00114F43"/>
    <w:pPr>
      <w:keepNext/>
      <w:keepLines/>
      <w:spacing w:before="240"/>
      <w:jc w:val="center"/>
      <w:outlineLvl w:val="0"/>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0"/>
    <w:qFormat/>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autoRedefine/>
    <w:rsid w:val="00397899"/>
    <w:pPr>
      <w:tabs>
        <w:tab w:val="right" w:pos="1134"/>
        <w:tab w:val="center" w:pos="4820"/>
        <w:tab w:val="right" w:pos="9639"/>
      </w:tabs>
      <w:bidi w:val="0"/>
      <w:spacing w:after="120" w:line="240" w:lineRule="auto"/>
    </w:pPr>
    <w:rPr>
      <w:rFonts w:ascii="Cambria Math" w:hAnsi="Cambria Math"/>
      <w:iCs/>
      <w:sz w:val="24"/>
      <w:lang w:val="en-GB" w:eastAsia="en-US" w:bidi="ar-JO"/>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qFormat/>
    <w:rsid w:val="00114F43"/>
    <w:pPr>
      <w:keepNext/>
      <w:keepLines/>
      <w:spacing w:before="480" w:after="80"/>
      <w:jc w:val="center"/>
      <w:outlineLvl w:val="0"/>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qFormat/>
    <w:rsid w:val="00114F43"/>
    <w:pPr>
      <w:keepNext/>
      <w:keepLines/>
      <w:spacing w:before="240" w:after="280"/>
      <w:jc w:val="center"/>
      <w:outlineLvl w:val="0"/>
    </w:pPr>
    <w:rPr>
      <w:rFonts w:ascii="Times New Roman Bold" w:hAnsi="Times New Roman Bold"/>
      <w:b/>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autoRedefine/>
    <w:qFormat/>
    <w:rsid w:val="00D27F3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DE6590"/>
    <w:pPr>
      <w:tabs>
        <w:tab w:val="left" w:pos="567"/>
        <w:tab w:val="left" w:leader="dot" w:pos="9072"/>
        <w:tab w:val="right" w:pos="9639"/>
      </w:tabs>
      <w:ind w:left="567" w:right="567" w:hanging="567"/>
    </w:pPr>
    <w:rPr>
      <w:lang w:bidi="ar-SY"/>
    </w:rPr>
  </w:style>
  <w:style w:type="paragraph" w:styleId="TOC2">
    <w:name w:val="toc 2"/>
    <w:basedOn w:val="TOC1"/>
    <w:uiPriority w:val="39"/>
    <w:rsid w:val="00DE6590"/>
    <w:pPr>
      <w:tabs>
        <w:tab w:val="clear" w:pos="567"/>
        <w:tab w:val="left" w:pos="1134"/>
      </w:tabs>
      <w:spacing w:before="60"/>
      <w:ind w:left="1134"/>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autoRedefine/>
    <w:qFormat/>
    <w:rsid w:val="00393BE6"/>
    <w:pPr>
      <w:keepNext/>
      <w:spacing w:before="240" w:after="80"/>
      <w:jc w:val="center"/>
    </w:pPr>
    <w:rPr>
      <w:rFonts w:hAnsi="Times New Roman Bold"/>
      <w:lang w:val="fr-FR" w:eastAsia="zh-CN"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character" w:customStyle="1" w:styleId="enumlev10">
    <w:name w:val="enumlev1 Знак"/>
    <w:link w:val="enumlev1"/>
    <w:rsid w:val="00D21312"/>
    <w:rPr>
      <w:rFonts w:ascii="Times New Roman" w:hAnsi="Times New Roman" w:cs="Traditional Arabic"/>
      <w:sz w:val="22"/>
      <w:szCs w:val="30"/>
      <w:lang w:eastAsia="fr-FR" w:bidi="ar-EG"/>
    </w:rPr>
  </w:style>
  <w:style w:type="paragraph" w:customStyle="1" w:styleId="FirstFooter">
    <w:name w:val="FirstFooter"/>
    <w:basedOn w:val="Footer"/>
    <w:rsid w:val="00D21312"/>
    <w:pPr>
      <w:tabs>
        <w:tab w:val="clear" w:pos="5954"/>
        <w:tab w:val="clear" w:pos="9639"/>
      </w:tabs>
      <w:overflowPunct/>
      <w:autoSpaceDE/>
      <w:autoSpaceDN/>
      <w:adjustRightInd/>
      <w:spacing w:before="40"/>
      <w:textAlignment w:val="auto"/>
    </w:pPr>
    <w:rPr>
      <w:rFonts w:eastAsia="MS Mincho"/>
      <w:caps w:val="0"/>
      <w:noProof w:val="0"/>
    </w:rPr>
  </w:style>
  <w:style w:type="character" w:customStyle="1" w:styleId="RecNoChar">
    <w:name w:val="Rec_No Char"/>
    <w:link w:val="RecNo"/>
    <w:locked/>
    <w:rsid w:val="00D21312"/>
    <w:rPr>
      <w:rFonts w:ascii="Times New Roman" w:eastAsia="NSimSun" w:hAnsi="Times New Roman" w:cs="Traditional Arabic"/>
      <w:sz w:val="28"/>
      <w:szCs w:val="40"/>
      <w:lang w:eastAsia="fr-FR" w:bidi="ar-EG"/>
    </w:rPr>
  </w:style>
  <w:style w:type="paragraph" w:styleId="DocumentMap">
    <w:name w:val="Document Map"/>
    <w:basedOn w:val="Normal"/>
    <w:link w:val="DocumentMapChar"/>
    <w:rsid w:val="00D21312"/>
    <w:rPr>
      <w:rFonts w:ascii="Tahoma" w:eastAsia="MS Mincho" w:hAnsi="Tahoma" w:cs="Tahoma"/>
      <w:sz w:val="16"/>
      <w:szCs w:val="16"/>
    </w:rPr>
  </w:style>
  <w:style w:type="character" w:customStyle="1" w:styleId="DocumentMapChar">
    <w:name w:val="Document Map Char"/>
    <w:basedOn w:val="DefaultParagraphFont"/>
    <w:link w:val="DocumentMap"/>
    <w:rsid w:val="00D21312"/>
    <w:rPr>
      <w:rFonts w:ascii="Tahoma" w:eastAsia="MS Mincho" w:hAnsi="Tahoma" w:cs="Tahoma"/>
      <w:sz w:val="16"/>
      <w:szCs w:val="16"/>
      <w:lang w:eastAsia="fr-FR"/>
    </w:rPr>
  </w:style>
  <w:style w:type="character" w:customStyle="1" w:styleId="FigureNoChar">
    <w:name w:val="Figure_No Char"/>
    <w:link w:val="FigureNo"/>
    <w:rsid w:val="00393BE6"/>
    <w:rPr>
      <w:rFonts w:ascii="Times New Roman" w:hAnsi="Times New Roman Bold" w:cs="Traditional Arabic"/>
      <w:sz w:val="22"/>
      <w:szCs w:val="30"/>
      <w:lang w:val="fr-FR" w:bidi="ar-EG"/>
    </w:rPr>
  </w:style>
  <w:style w:type="paragraph" w:customStyle="1" w:styleId="FooterQP">
    <w:name w:val="Footer_QP"/>
    <w:basedOn w:val="Normal"/>
    <w:rsid w:val="00D21312"/>
    <w:pPr>
      <w:tabs>
        <w:tab w:val="left" w:pos="907"/>
        <w:tab w:val="right" w:pos="8789"/>
        <w:tab w:val="right" w:pos="9639"/>
      </w:tabs>
      <w:spacing w:before="0"/>
    </w:pPr>
    <w:rPr>
      <w:rFonts w:eastAsia="MS Mincho"/>
      <w:b/>
    </w:rPr>
  </w:style>
  <w:style w:type="paragraph" w:styleId="BodyText">
    <w:name w:val="Body Text"/>
    <w:basedOn w:val="Normal"/>
    <w:link w:val="BodyTextChar"/>
    <w:rsid w:val="00D21312"/>
    <w:pPr>
      <w:widowControl w:val="0"/>
      <w:spacing w:before="240"/>
    </w:pPr>
    <w:rPr>
      <w:rFonts w:eastAsia="MS Mincho"/>
      <w:szCs w:val="26"/>
    </w:rPr>
  </w:style>
  <w:style w:type="character" w:customStyle="1" w:styleId="BodyTextChar">
    <w:name w:val="Body Text Char"/>
    <w:basedOn w:val="DefaultParagraphFont"/>
    <w:link w:val="BodyText"/>
    <w:rsid w:val="00D21312"/>
    <w:rPr>
      <w:rFonts w:ascii="Times New Roman" w:eastAsia="MS Mincho" w:hAnsi="Times New Roman" w:cs="Traditional Arabic"/>
      <w:sz w:val="22"/>
      <w:szCs w:val="26"/>
      <w:lang w:eastAsia="fr-FR"/>
    </w:rPr>
  </w:style>
  <w:style w:type="paragraph" w:styleId="BodyText2">
    <w:name w:val="Body Text 2"/>
    <w:basedOn w:val="Normal"/>
    <w:link w:val="BodyText2Char"/>
    <w:rsid w:val="00D21312"/>
    <w:pPr>
      <w:tabs>
        <w:tab w:val="left" w:pos="849"/>
      </w:tabs>
    </w:pPr>
    <w:rPr>
      <w:rFonts w:eastAsia="MS Mincho"/>
      <w:b/>
      <w:bCs/>
      <w:sz w:val="32"/>
      <w:szCs w:val="32"/>
    </w:rPr>
  </w:style>
  <w:style w:type="character" w:customStyle="1" w:styleId="BodyText2Char">
    <w:name w:val="Body Text 2 Char"/>
    <w:basedOn w:val="DefaultParagraphFont"/>
    <w:link w:val="BodyText2"/>
    <w:rsid w:val="00D21312"/>
    <w:rPr>
      <w:rFonts w:ascii="Times New Roman" w:eastAsia="MS Mincho" w:hAnsi="Times New Roman" w:cs="Traditional Arabic"/>
      <w:b/>
      <w:bCs/>
      <w:sz w:val="32"/>
      <w:szCs w:val="32"/>
      <w:lang w:eastAsia="fr-FR"/>
    </w:rPr>
  </w:style>
  <w:style w:type="paragraph" w:styleId="Date">
    <w:name w:val="Date"/>
    <w:basedOn w:val="Normal"/>
    <w:next w:val="Normal"/>
    <w:link w:val="DateChar"/>
    <w:unhideWhenUsed/>
    <w:rsid w:val="00D2131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rsid w:val="00D21312"/>
    <w:rPr>
      <w:rFonts w:ascii="Times New Roman" w:eastAsiaTheme="minorEastAsia" w:hAnsi="Times New Roman" w:cs="Traditional Arabic"/>
      <w:sz w:val="22"/>
      <w:szCs w:val="30"/>
    </w:rPr>
  </w:style>
  <w:style w:type="paragraph" w:customStyle="1" w:styleId="Normalaftertitle0">
    <w:name w:val="Normal after title"/>
    <w:basedOn w:val="Normal"/>
    <w:qFormat/>
    <w:rsid w:val="00D21312"/>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D21312"/>
    <w:rPr>
      <w:rFonts w:eastAsia="MS Mincho"/>
      <w:spacing w:val="-4"/>
      <w:lang w:bidi="ar-EG"/>
    </w:rPr>
  </w:style>
  <w:style w:type="paragraph" w:customStyle="1" w:styleId="Headingsum">
    <w:name w:val="Heading sum"/>
    <w:basedOn w:val="Heading1"/>
    <w:rsid w:val="00D21312"/>
    <w:pPr>
      <w:tabs>
        <w:tab w:val="left" w:pos="907"/>
      </w:tabs>
      <w:spacing w:before="240"/>
    </w:pPr>
    <w:rPr>
      <w:rFonts w:eastAsia="SimSun"/>
      <w:sz w:val="24"/>
      <w:szCs w:val="32"/>
      <w:lang w:eastAsia="en-US" w:bidi="ar-EG"/>
    </w:rPr>
  </w:style>
  <w:style w:type="paragraph" w:customStyle="1" w:styleId="Figure">
    <w:name w:val="Figure"/>
    <w:basedOn w:val="Normal"/>
    <w:rsid w:val="004D1704"/>
    <w:pPr>
      <w:keepLines/>
      <w:overflowPunct/>
      <w:autoSpaceDE/>
      <w:autoSpaceDN/>
      <w:adjustRightInd/>
      <w:spacing w:after="120" w:line="240" w:lineRule="auto"/>
      <w:jc w:val="center"/>
      <w:textAlignment w:val="auto"/>
    </w:pPr>
    <w:rPr>
      <w:rFonts w:eastAsia="SimSun"/>
      <w:lang w:eastAsia="zh-CN" w:bidi="ar-MA"/>
    </w:rPr>
  </w:style>
  <w:style w:type="paragraph" w:customStyle="1" w:styleId="Annexno">
    <w:name w:val="Annex_no"/>
    <w:basedOn w:val="Normal"/>
    <w:qFormat/>
    <w:rsid w:val="00D21312"/>
    <w:pPr>
      <w:keepNext/>
      <w:keepLines/>
      <w:spacing w:before="360" w:after="120"/>
      <w:jc w:val="center"/>
    </w:pPr>
    <w:rPr>
      <w:rFonts w:eastAsia="MS Mincho"/>
      <w:sz w:val="28"/>
      <w:szCs w:val="40"/>
      <w:lang w:bidi="ar-EG"/>
    </w:rPr>
  </w:style>
  <w:style w:type="paragraph" w:customStyle="1" w:styleId="Annextitle">
    <w:name w:val="Annex_title"/>
    <w:basedOn w:val="Annexno"/>
    <w:qFormat/>
    <w:rsid w:val="00D21312"/>
    <w:pPr>
      <w:spacing w:before="120" w:after="360"/>
    </w:pPr>
    <w:rPr>
      <w:rFonts w:ascii="Times New Roman Bold" w:hAnsi="Times New Roman Bold"/>
      <w:b/>
      <w:bCs/>
    </w:rPr>
  </w:style>
  <w:style w:type="paragraph" w:customStyle="1" w:styleId="TableText0">
    <w:name w:val="Table_Text"/>
    <w:basedOn w:val="Normal"/>
    <w:rsid w:val="00D21312"/>
    <w:pPr>
      <w:keepNext/>
      <w:tabs>
        <w:tab w:val="left" w:pos="794"/>
        <w:tab w:val="left" w:pos="1191"/>
        <w:tab w:val="left" w:pos="1588"/>
        <w:tab w:val="left" w:pos="1985"/>
      </w:tabs>
      <w:bidi w:val="0"/>
      <w:spacing w:before="100" w:after="100" w:line="190" w:lineRule="exact"/>
    </w:pPr>
    <w:rPr>
      <w:rFonts w:eastAsia="MS Mincho" w:cs="Times New Roman"/>
      <w:sz w:val="18"/>
      <w:szCs w:val="20"/>
      <w:lang w:val="en-GB" w:eastAsia="en-US"/>
    </w:rPr>
  </w:style>
  <w:style w:type="character" w:customStyle="1" w:styleId="BalloonTextChar">
    <w:name w:val="Balloon Text Char"/>
    <w:basedOn w:val="DefaultParagraphFont"/>
    <w:link w:val="BalloonText"/>
    <w:rsid w:val="00D21312"/>
    <w:rPr>
      <w:rFonts w:ascii="Tahoma" w:hAnsi="Tahoma" w:cs="Tahoma"/>
      <w:sz w:val="16"/>
      <w:szCs w:val="16"/>
      <w:lang w:eastAsia="fr-FR"/>
    </w:rPr>
  </w:style>
  <w:style w:type="paragraph" w:styleId="BalloonText">
    <w:name w:val="Balloon Text"/>
    <w:basedOn w:val="Normal"/>
    <w:link w:val="BalloonTextChar"/>
    <w:unhideWhenUsed/>
    <w:rsid w:val="00D21312"/>
    <w:pPr>
      <w:spacing w:before="0" w:line="240" w:lineRule="auto"/>
    </w:pPr>
    <w:rPr>
      <w:rFonts w:ascii="Tahoma" w:hAnsi="Tahoma" w:cs="Tahoma"/>
      <w:sz w:val="16"/>
      <w:szCs w:val="16"/>
    </w:rPr>
  </w:style>
  <w:style w:type="character" w:customStyle="1" w:styleId="BalloonTextChar1">
    <w:name w:val="Balloon Text Char1"/>
    <w:basedOn w:val="DefaultParagraphFont"/>
    <w:rsid w:val="00D21312"/>
    <w:rPr>
      <w:rFonts w:ascii="Segoe UI" w:hAnsi="Segoe UI" w:cs="Segoe UI"/>
      <w:sz w:val="18"/>
      <w:szCs w:val="18"/>
      <w:lang w:eastAsia="fr-FR"/>
    </w:rPr>
  </w:style>
  <w:style w:type="paragraph" w:customStyle="1" w:styleId="Tablefin">
    <w:name w:val="Table_fin"/>
    <w:basedOn w:val="Normal"/>
    <w:next w:val="Normal"/>
    <w:rsid w:val="00D21312"/>
    <w:pPr>
      <w:tabs>
        <w:tab w:val="left" w:pos="794"/>
        <w:tab w:val="left" w:pos="1191"/>
        <w:tab w:val="left" w:pos="1588"/>
        <w:tab w:val="left" w:pos="1985"/>
      </w:tabs>
      <w:bidi w:val="0"/>
      <w:spacing w:before="0" w:line="240" w:lineRule="auto"/>
    </w:pPr>
    <w:rPr>
      <w:rFonts w:eastAsia="MS Mincho" w:cs="Times New Roman"/>
      <w:sz w:val="20"/>
      <w:szCs w:val="20"/>
      <w:lang w:val="en-GB" w:eastAsia="en-US"/>
    </w:rPr>
  </w:style>
  <w:style w:type="paragraph" w:customStyle="1" w:styleId="Body">
    <w:name w:val="Body"/>
    <w:basedOn w:val="Normal"/>
    <w:rsid w:val="00D21312"/>
    <w:pPr>
      <w:overflowPunct/>
      <w:autoSpaceDE/>
      <w:autoSpaceDN/>
      <w:bidi w:val="0"/>
      <w:adjustRightInd/>
      <w:spacing w:before="0" w:after="120" w:line="240" w:lineRule="auto"/>
      <w:ind w:left="562"/>
      <w:textAlignment w:val="auto"/>
    </w:pPr>
    <w:rPr>
      <w:rFonts w:eastAsia="MS Mincho" w:cs="Times New Roman"/>
      <w:szCs w:val="20"/>
      <w:lang w:val="en-GB" w:eastAsia="en-GB"/>
    </w:rPr>
  </w:style>
  <w:style w:type="paragraph" w:customStyle="1" w:styleId="EquationlegendSymbolsymbol">
    <w:name w:val="Equation_legend + Symbol (symbol)"/>
    <w:basedOn w:val="Equation"/>
    <w:rsid w:val="00D21312"/>
    <w:pPr>
      <w:tabs>
        <w:tab w:val="clear" w:pos="4820"/>
      </w:tabs>
      <w:jc w:val="center"/>
    </w:pPr>
    <w:rPr>
      <w:rFonts w:eastAsia="SimSun"/>
      <w:lang w:bidi="ar-EG"/>
    </w:rPr>
  </w:style>
  <w:style w:type="paragraph" w:customStyle="1" w:styleId="HeadingSum0">
    <w:name w:val="Heading_Sum"/>
    <w:basedOn w:val="Headingb"/>
    <w:rsid w:val="00D21312"/>
    <w:pPr>
      <w:spacing w:before="240"/>
      <w:outlineLvl w:val="0"/>
    </w:pPr>
    <w:rPr>
      <w:rFonts w:eastAsia="MS Mincho"/>
      <w:sz w:val="24"/>
      <w:szCs w:val="32"/>
      <w:lang w:bidi="ar-SY"/>
    </w:rPr>
  </w:style>
  <w:style w:type="paragraph" w:customStyle="1" w:styleId="eun">
    <w:name w:val="eun"/>
    <w:basedOn w:val="Normal"/>
    <w:rsid w:val="00D21312"/>
    <w:pPr>
      <w:ind w:left="794"/>
    </w:pPr>
    <w:rPr>
      <w:rFonts w:eastAsia="MS Mincho"/>
      <w:i/>
      <w:iCs/>
      <w:noProof/>
      <w:lang w:eastAsia="zh-CN"/>
    </w:rPr>
  </w:style>
  <w:style w:type="character" w:customStyle="1" w:styleId="HeadingbChar">
    <w:name w:val="Heading_b Char"/>
    <w:link w:val="Headingb"/>
    <w:rsid w:val="00D21312"/>
    <w:rPr>
      <w:rFonts w:ascii="Times New Roman Bold" w:hAnsi="Times New Roman Bold" w:cs="Traditional Arabic"/>
      <w:b/>
      <w:bCs/>
      <w:sz w:val="22"/>
      <w:szCs w:val="30"/>
      <w:lang w:eastAsia="fr-FR"/>
    </w:rPr>
  </w:style>
  <w:style w:type="character" w:styleId="CommentReference">
    <w:name w:val="annotation reference"/>
    <w:basedOn w:val="DefaultParagraphFont"/>
    <w:semiHidden/>
    <w:unhideWhenUsed/>
    <w:rsid w:val="00D21312"/>
    <w:rPr>
      <w:sz w:val="16"/>
      <w:szCs w:val="16"/>
    </w:rPr>
  </w:style>
  <w:style w:type="paragraph" w:styleId="CommentText">
    <w:name w:val="annotation text"/>
    <w:basedOn w:val="Normal"/>
    <w:link w:val="CommentTextChar"/>
    <w:unhideWhenUsed/>
    <w:rsid w:val="00D21312"/>
    <w:pPr>
      <w:tabs>
        <w:tab w:val="left" w:pos="794"/>
        <w:tab w:val="left" w:pos="1191"/>
        <w:tab w:val="left" w:pos="1588"/>
        <w:tab w:val="left" w:pos="1985"/>
      </w:tabs>
      <w:bidi w:val="0"/>
      <w:spacing w:line="240" w:lineRule="auto"/>
    </w:pPr>
    <w:rPr>
      <w:rFonts w:eastAsia="MS Mincho" w:cs="Times New Roman"/>
      <w:sz w:val="20"/>
      <w:szCs w:val="20"/>
      <w:lang w:val="fr-FR" w:eastAsia="en-US"/>
    </w:rPr>
  </w:style>
  <w:style w:type="character" w:customStyle="1" w:styleId="CommentTextChar">
    <w:name w:val="Comment Text Char"/>
    <w:basedOn w:val="DefaultParagraphFont"/>
    <w:link w:val="CommentText"/>
    <w:rsid w:val="00D21312"/>
    <w:rPr>
      <w:rFonts w:ascii="Times New Roman" w:eastAsia="MS Mincho" w:hAnsi="Times New Roman"/>
      <w:lang w:val="fr-FR" w:eastAsia="en-US"/>
    </w:rPr>
  </w:style>
  <w:style w:type="paragraph" w:styleId="ListParagraph">
    <w:name w:val="List Paragraph"/>
    <w:basedOn w:val="Normal"/>
    <w:uiPriority w:val="34"/>
    <w:qFormat/>
    <w:rsid w:val="00D21312"/>
    <w:pPr>
      <w:ind w:left="720"/>
      <w:contextualSpacing/>
    </w:pPr>
    <w:rPr>
      <w:rFonts w:eastAsia="MS Mincho"/>
    </w:rPr>
  </w:style>
  <w:style w:type="paragraph" w:styleId="EndnoteText">
    <w:name w:val="endnote text"/>
    <w:basedOn w:val="Normal"/>
    <w:link w:val="EndnoteTextChar"/>
    <w:unhideWhenUsed/>
    <w:rsid w:val="00D21312"/>
    <w:pPr>
      <w:spacing w:before="0" w:line="240" w:lineRule="auto"/>
    </w:pPr>
    <w:rPr>
      <w:rFonts w:eastAsia="MS Mincho"/>
      <w:sz w:val="20"/>
      <w:szCs w:val="20"/>
    </w:rPr>
  </w:style>
  <w:style w:type="character" w:customStyle="1" w:styleId="EndnoteTextChar">
    <w:name w:val="Endnote Text Char"/>
    <w:basedOn w:val="DefaultParagraphFont"/>
    <w:link w:val="EndnoteText"/>
    <w:rsid w:val="00D21312"/>
    <w:rPr>
      <w:rFonts w:ascii="Times New Roman" w:eastAsia="MS Mincho" w:hAnsi="Times New Roman" w:cs="Traditional Arabic"/>
      <w:lang w:eastAsia="fr-FR"/>
    </w:rPr>
  </w:style>
  <w:style w:type="paragraph" w:styleId="Revision">
    <w:name w:val="Revision"/>
    <w:hidden/>
    <w:uiPriority w:val="99"/>
    <w:semiHidden/>
    <w:rsid w:val="00D21312"/>
    <w:rPr>
      <w:rFonts w:ascii="Times New Roman" w:eastAsia="MS Mincho" w:hAnsi="Times New Roman" w:cs="Traditional Arabic"/>
      <w:sz w:val="22"/>
      <w:szCs w:val="30"/>
      <w:lang w:eastAsia="fr-FR"/>
    </w:rPr>
  </w:style>
  <w:style w:type="character" w:styleId="UnresolvedMention">
    <w:name w:val="Unresolved Mention"/>
    <w:basedOn w:val="DefaultParagraphFont"/>
    <w:uiPriority w:val="99"/>
    <w:semiHidden/>
    <w:unhideWhenUsed/>
    <w:rsid w:val="002B5014"/>
    <w:rPr>
      <w:color w:val="605E5C"/>
      <w:shd w:val="clear" w:color="auto" w:fill="E1DFDD"/>
    </w:rPr>
  </w:style>
  <w:style w:type="character" w:customStyle="1" w:styleId="EquationChar">
    <w:name w:val="Equation Char"/>
    <w:basedOn w:val="DefaultParagraphFont"/>
    <w:link w:val="Equation"/>
    <w:locked/>
    <w:rsid w:val="00397899"/>
    <w:rPr>
      <w:rFonts w:ascii="Cambria Math" w:hAnsi="Cambria Math" w:cs="Traditional Arabic"/>
      <w:iCs/>
      <w:sz w:val="24"/>
      <w:szCs w:val="30"/>
      <w:lang w:val="en-GB" w:eastAsia="en-US" w:bidi="ar-JO"/>
    </w:rPr>
  </w:style>
  <w:style w:type="character" w:customStyle="1" w:styleId="TabletextChar">
    <w:name w:val="Table_text Char"/>
    <w:link w:val="Tabletext"/>
    <w:qFormat/>
    <w:locked/>
    <w:rsid w:val="00672CBA"/>
    <w:rPr>
      <w:rFonts w:ascii="Times New Roman" w:hAnsi="Times New Roman" w:cs="Traditional Arabic"/>
      <w:szCs w:val="26"/>
      <w:lang w:eastAsia="fr-FR"/>
    </w:rPr>
  </w:style>
  <w:style w:type="character" w:customStyle="1" w:styleId="enumlev1Char">
    <w:name w:val="enumlev1 Char"/>
    <w:qFormat/>
    <w:rsid w:val="00DB7CF8"/>
    <w:rPr>
      <w:sz w:val="24"/>
      <w:lang w:val="en-GB" w:eastAsia="en-US"/>
    </w:rPr>
  </w:style>
  <w:style w:type="paragraph" w:styleId="CommentSubject">
    <w:name w:val="annotation subject"/>
    <w:basedOn w:val="CommentText"/>
    <w:next w:val="CommentText"/>
    <w:link w:val="CommentSubjectChar"/>
    <w:semiHidden/>
    <w:unhideWhenUsed/>
    <w:rsid w:val="00C145AF"/>
    <w:pPr>
      <w:tabs>
        <w:tab w:val="clear" w:pos="794"/>
        <w:tab w:val="clear" w:pos="1191"/>
        <w:tab w:val="clear" w:pos="1588"/>
        <w:tab w:val="clear" w:pos="1985"/>
      </w:tabs>
      <w:bidi/>
    </w:pPr>
    <w:rPr>
      <w:rFonts w:eastAsia="Times New Roman" w:cs="Traditional Arabic"/>
      <w:b/>
      <w:bCs/>
      <w:lang w:val="en-US" w:eastAsia="fr-FR"/>
    </w:rPr>
  </w:style>
  <w:style w:type="character" w:customStyle="1" w:styleId="CommentSubjectChar">
    <w:name w:val="Comment Subject Char"/>
    <w:basedOn w:val="CommentTextChar"/>
    <w:link w:val="CommentSubject"/>
    <w:semiHidden/>
    <w:rsid w:val="00C145AF"/>
    <w:rPr>
      <w:rFonts w:ascii="Times New Roman" w:eastAsia="MS Mincho" w:hAnsi="Times New Roman" w:cs="Traditional Arabic"/>
      <w:b/>
      <w:bCs/>
      <w:lang w:val="fr-FR" w:eastAsia="fr-FR"/>
    </w:rPr>
  </w:style>
  <w:style w:type="paragraph" w:customStyle="1" w:styleId="FigureNumber">
    <w:name w:val="Figure_Number"/>
    <w:basedOn w:val="FigureTitle"/>
    <w:qFormat/>
    <w:rsid w:val="00874CCE"/>
  </w:style>
  <w:style w:type="character" w:styleId="PlaceholderText">
    <w:name w:val="Placeholder Text"/>
    <w:basedOn w:val="DefaultParagraphFont"/>
    <w:uiPriority w:val="99"/>
    <w:semiHidden/>
    <w:rsid w:val="009B71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68003">
      <w:bodyDiv w:val="1"/>
      <w:marLeft w:val="0"/>
      <w:marRight w:val="0"/>
      <w:marTop w:val="0"/>
      <w:marBottom w:val="0"/>
      <w:divBdr>
        <w:top w:val="none" w:sz="0" w:space="0" w:color="auto"/>
        <w:left w:val="none" w:sz="0" w:space="0" w:color="auto"/>
        <w:bottom w:val="none" w:sz="0" w:space="0" w:color="auto"/>
        <w:right w:val="none" w:sz="0" w:space="0" w:color="auto"/>
      </w:divBdr>
    </w:div>
    <w:div w:id="18550651">
      <w:bodyDiv w:val="1"/>
      <w:marLeft w:val="0"/>
      <w:marRight w:val="0"/>
      <w:marTop w:val="0"/>
      <w:marBottom w:val="0"/>
      <w:divBdr>
        <w:top w:val="none" w:sz="0" w:space="0" w:color="auto"/>
        <w:left w:val="none" w:sz="0" w:space="0" w:color="auto"/>
        <w:bottom w:val="none" w:sz="0" w:space="0" w:color="auto"/>
        <w:right w:val="none" w:sz="0" w:space="0" w:color="auto"/>
      </w:divBdr>
    </w:div>
    <w:div w:id="52437390">
      <w:bodyDiv w:val="1"/>
      <w:marLeft w:val="0"/>
      <w:marRight w:val="0"/>
      <w:marTop w:val="0"/>
      <w:marBottom w:val="0"/>
      <w:divBdr>
        <w:top w:val="none" w:sz="0" w:space="0" w:color="auto"/>
        <w:left w:val="none" w:sz="0" w:space="0" w:color="auto"/>
        <w:bottom w:val="none" w:sz="0" w:space="0" w:color="auto"/>
        <w:right w:val="none" w:sz="0" w:space="0" w:color="auto"/>
      </w:divBdr>
    </w:div>
    <w:div w:id="116073961">
      <w:bodyDiv w:val="1"/>
      <w:marLeft w:val="0"/>
      <w:marRight w:val="0"/>
      <w:marTop w:val="0"/>
      <w:marBottom w:val="0"/>
      <w:divBdr>
        <w:top w:val="none" w:sz="0" w:space="0" w:color="auto"/>
        <w:left w:val="none" w:sz="0" w:space="0" w:color="auto"/>
        <w:bottom w:val="none" w:sz="0" w:space="0" w:color="auto"/>
        <w:right w:val="none" w:sz="0" w:space="0" w:color="auto"/>
      </w:divBdr>
    </w:div>
    <w:div w:id="142505375">
      <w:bodyDiv w:val="1"/>
      <w:marLeft w:val="0"/>
      <w:marRight w:val="0"/>
      <w:marTop w:val="0"/>
      <w:marBottom w:val="0"/>
      <w:divBdr>
        <w:top w:val="none" w:sz="0" w:space="0" w:color="auto"/>
        <w:left w:val="none" w:sz="0" w:space="0" w:color="auto"/>
        <w:bottom w:val="none" w:sz="0" w:space="0" w:color="auto"/>
        <w:right w:val="none" w:sz="0" w:space="0" w:color="auto"/>
      </w:divBdr>
    </w:div>
    <w:div w:id="155658260">
      <w:bodyDiv w:val="1"/>
      <w:marLeft w:val="0"/>
      <w:marRight w:val="0"/>
      <w:marTop w:val="0"/>
      <w:marBottom w:val="0"/>
      <w:divBdr>
        <w:top w:val="none" w:sz="0" w:space="0" w:color="auto"/>
        <w:left w:val="none" w:sz="0" w:space="0" w:color="auto"/>
        <w:bottom w:val="none" w:sz="0" w:space="0" w:color="auto"/>
        <w:right w:val="none" w:sz="0" w:space="0" w:color="auto"/>
      </w:divBdr>
    </w:div>
    <w:div w:id="170338973">
      <w:bodyDiv w:val="1"/>
      <w:marLeft w:val="0"/>
      <w:marRight w:val="0"/>
      <w:marTop w:val="0"/>
      <w:marBottom w:val="0"/>
      <w:divBdr>
        <w:top w:val="none" w:sz="0" w:space="0" w:color="auto"/>
        <w:left w:val="none" w:sz="0" w:space="0" w:color="auto"/>
        <w:bottom w:val="none" w:sz="0" w:space="0" w:color="auto"/>
        <w:right w:val="none" w:sz="0" w:space="0" w:color="auto"/>
      </w:divBdr>
    </w:div>
    <w:div w:id="230502752">
      <w:bodyDiv w:val="1"/>
      <w:marLeft w:val="0"/>
      <w:marRight w:val="0"/>
      <w:marTop w:val="0"/>
      <w:marBottom w:val="0"/>
      <w:divBdr>
        <w:top w:val="none" w:sz="0" w:space="0" w:color="auto"/>
        <w:left w:val="none" w:sz="0" w:space="0" w:color="auto"/>
        <w:bottom w:val="none" w:sz="0" w:space="0" w:color="auto"/>
        <w:right w:val="none" w:sz="0" w:space="0" w:color="auto"/>
      </w:divBdr>
    </w:div>
    <w:div w:id="255527246">
      <w:bodyDiv w:val="1"/>
      <w:marLeft w:val="0"/>
      <w:marRight w:val="0"/>
      <w:marTop w:val="0"/>
      <w:marBottom w:val="0"/>
      <w:divBdr>
        <w:top w:val="none" w:sz="0" w:space="0" w:color="auto"/>
        <w:left w:val="none" w:sz="0" w:space="0" w:color="auto"/>
        <w:bottom w:val="none" w:sz="0" w:space="0" w:color="auto"/>
        <w:right w:val="none" w:sz="0" w:space="0" w:color="auto"/>
      </w:divBdr>
    </w:div>
    <w:div w:id="264922025">
      <w:bodyDiv w:val="1"/>
      <w:marLeft w:val="0"/>
      <w:marRight w:val="0"/>
      <w:marTop w:val="0"/>
      <w:marBottom w:val="0"/>
      <w:divBdr>
        <w:top w:val="none" w:sz="0" w:space="0" w:color="auto"/>
        <w:left w:val="none" w:sz="0" w:space="0" w:color="auto"/>
        <w:bottom w:val="none" w:sz="0" w:space="0" w:color="auto"/>
        <w:right w:val="none" w:sz="0" w:space="0" w:color="auto"/>
      </w:divBdr>
    </w:div>
    <w:div w:id="289166571">
      <w:bodyDiv w:val="1"/>
      <w:marLeft w:val="0"/>
      <w:marRight w:val="0"/>
      <w:marTop w:val="0"/>
      <w:marBottom w:val="0"/>
      <w:divBdr>
        <w:top w:val="none" w:sz="0" w:space="0" w:color="auto"/>
        <w:left w:val="none" w:sz="0" w:space="0" w:color="auto"/>
        <w:bottom w:val="none" w:sz="0" w:space="0" w:color="auto"/>
        <w:right w:val="none" w:sz="0" w:space="0" w:color="auto"/>
      </w:divBdr>
    </w:div>
    <w:div w:id="302079950">
      <w:bodyDiv w:val="1"/>
      <w:marLeft w:val="0"/>
      <w:marRight w:val="0"/>
      <w:marTop w:val="0"/>
      <w:marBottom w:val="0"/>
      <w:divBdr>
        <w:top w:val="none" w:sz="0" w:space="0" w:color="auto"/>
        <w:left w:val="none" w:sz="0" w:space="0" w:color="auto"/>
        <w:bottom w:val="none" w:sz="0" w:space="0" w:color="auto"/>
        <w:right w:val="none" w:sz="0" w:space="0" w:color="auto"/>
      </w:divBdr>
    </w:div>
    <w:div w:id="303588928">
      <w:bodyDiv w:val="1"/>
      <w:marLeft w:val="0"/>
      <w:marRight w:val="0"/>
      <w:marTop w:val="0"/>
      <w:marBottom w:val="0"/>
      <w:divBdr>
        <w:top w:val="none" w:sz="0" w:space="0" w:color="auto"/>
        <w:left w:val="none" w:sz="0" w:space="0" w:color="auto"/>
        <w:bottom w:val="none" w:sz="0" w:space="0" w:color="auto"/>
        <w:right w:val="none" w:sz="0" w:space="0" w:color="auto"/>
      </w:divBdr>
    </w:div>
    <w:div w:id="333580278">
      <w:bodyDiv w:val="1"/>
      <w:marLeft w:val="0"/>
      <w:marRight w:val="0"/>
      <w:marTop w:val="0"/>
      <w:marBottom w:val="0"/>
      <w:divBdr>
        <w:top w:val="none" w:sz="0" w:space="0" w:color="auto"/>
        <w:left w:val="none" w:sz="0" w:space="0" w:color="auto"/>
        <w:bottom w:val="none" w:sz="0" w:space="0" w:color="auto"/>
        <w:right w:val="none" w:sz="0" w:space="0" w:color="auto"/>
      </w:divBdr>
    </w:div>
    <w:div w:id="353271677">
      <w:bodyDiv w:val="1"/>
      <w:marLeft w:val="0"/>
      <w:marRight w:val="0"/>
      <w:marTop w:val="0"/>
      <w:marBottom w:val="0"/>
      <w:divBdr>
        <w:top w:val="none" w:sz="0" w:space="0" w:color="auto"/>
        <w:left w:val="none" w:sz="0" w:space="0" w:color="auto"/>
        <w:bottom w:val="none" w:sz="0" w:space="0" w:color="auto"/>
        <w:right w:val="none" w:sz="0" w:space="0" w:color="auto"/>
      </w:divBdr>
    </w:div>
    <w:div w:id="373623968">
      <w:bodyDiv w:val="1"/>
      <w:marLeft w:val="0"/>
      <w:marRight w:val="0"/>
      <w:marTop w:val="0"/>
      <w:marBottom w:val="0"/>
      <w:divBdr>
        <w:top w:val="none" w:sz="0" w:space="0" w:color="auto"/>
        <w:left w:val="none" w:sz="0" w:space="0" w:color="auto"/>
        <w:bottom w:val="none" w:sz="0" w:space="0" w:color="auto"/>
        <w:right w:val="none" w:sz="0" w:space="0" w:color="auto"/>
      </w:divBdr>
    </w:div>
    <w:div w:id="416681523">
      <w:bodyDiv w:val="1"/>
      <w:marLeft w:val="0"/>
      <w:marRight w:val="0"/>
      <w:marTop w:val="0"/>
      <w:marBottom w:val="0"/>
      <w:divBdr>
        <w:top w:val="none" w:sz="0" w:space="0" w:color="auto"/>
        <w:left w:val="none" w:sz="0" w:space="0" w:color="auto"/>
        <w:bottom w:val="none" w:sz="0" w:space="0" w:color="auto"/>
        <w:right w:val="none" w:sz="0" w:space="0" w:color="auto"/>
      </w:divBdr>
    </w:div>
    <w:div w:id="421879303">
      <w:bodyDiv w:val="1"/>
      <w:marLeft w:val="0"/>
      <w:marRight w:val="0"/>
      <w:marTop w:val="0"/>
      <w:marBottom w:val="0"/>
      <w:divBdr>
        <w:top w:val="none" w:sz="0" w:space="0" w:color="auto"/>
        <w:left w:val="none" w:sz="0" w:space="0" w:color="auto"/>
        <w:bottom w:val="none" w:sz="0" w:space="0" w:color="auto"/>
        <w:right w:val="none" w:sz="0" w:space="0" w:color="auto"/>
      </w:divBdr>
    </w:div>
    <w:div w:id="444540065">
      <w:bodyDiv w:val="1"/>
      <w:marLeft w:val="0"/>
      <w:marRight w:val="0"/>
      <w:marTop w:val="0"/>
      <w:marBottom w:val="0"/>
      <w:divBdr>
        <w:top w:val="none" w:sz="0" w:space="0" w:color="auto"/>
        <w:left w:val="none" w:sz="0" w:space="0" w:color="auto"/>
        <w:bottom w:val="none" w:sz="0" w:space="0" w:color="auto"/>
        <w:right w:val="none" w:sz="0" w:space="0" w:color="auto"/>
      </w:divBdr>
    </w:div>
    <w:div w:id="450629499">
      <w:bodyDiv w:val="1"/>
      <w:marLeft w:val="0"/>
      <w:marRight w:val="0"/>
      <w:marTop w:val="0"/>
      <w:marBottom w:val="0"/>
      <w:divBdr>
        <w:top w:val="none" w:sz="0" w:space="0" w:color="auto"/>
        <w:left w:val="none" w:sz="0" w:space="0" w:color="auto"/>
        <w:bottom w:val="none" w:sz="0" w:space="0" w:color="auto"/>
        <w:right w:val="none" w:sz="0" w:space="0" w:color="auto"/>
      </w:divBdr>
    </w:div>
    <w:div w:id="488862412">
      <w:bodyDiv w:val="1"/>
      <w:marLeft w:val="0"/>
      <w:marRight w:val="0"/>
      <w:marTop w:val="0"/>
      <w:marBottom w:val="0"/>
      <w:divBdr>
        <w:top w:val="none" w:sz="0" w:space="0" w:color="auto"/>
        <w:left w:val="none" w:sz="0" w:space="0" w:color="auto"/>
        <w:bottom w:val="none" w:sz="0" w:space="0" w:color="auto"/>
        <w:right w:val="none" w:sz="0" w:space="0" w:color="auto"/>
      </w:divBdr>
    </w:div>
    <w:div w:id="501703830">
      <w:bodyDiv w:val="1"/>
      <w:marLeft w:val="0"/>
      <w:marRight w:val="0"/>
      <w:marTop w:val="0"/>
      <w:marBottom w:val="0"/>
      <w:divBdr>
        <w:top w:val="none" w:sz="0" w:space="0" w:color="auto"/>
        <w:left w:val="none" w:sz="0" w:space="0" w:color="auto"/>
        <w:bottom w:val="none" w:sz="0" w:space="0" w:color="auto"/>
        <w:right w:val="none" w:sz="0" w:space="0" w:color="auto"/>
      </w:divBdr>
    </w:div>
    <w:div w:id="521624886">
      <w:bodyDiv w:val="1"/>
      <w:marLeft w:val="0"/>
      <w:marRight w:val="0"/>
      <w:marTop w:val="0"/>
      <w:marBottom w:val="0"/>
      <w:divBdr>
        <w:top w:val="none" w:sz="0" w:space="0" w:color="auto"/>
        <w:left w:val="none" w:sz="0" w:space="0" w:color="auto"/>
        <w:bottom w:val="none" w:sz="0" w:space="0" w:color="auto"/>
        <w:right w:val="none" w:sz="0" w:space="0" w:color="auto"/>
      </w:divBdr>
    </w:div>
    <w:div w:id="526526317">
      <w:bodyDiv w:val="1"/>
      <w:marLeft w:val="0"/>
      <w:marRight w:val="0"/>
      <w:marTop w:val="0"/>
      <w:marBottom w:val="0"/>
      <w:divBdr>
        <w:top w:val="none" w:sz="0" w:space="0" w:color="auto"/>
        <w:left w:val="none" w:sz="0" w:space="0" w:color="auto"/>
        <w:bottom w:val="none" w:sz="0" w:space="0" w:color="auto"/>
        <w:right w:val="none" w:sz="0" w:space="0" w:color="auto"/>
      </w:divBdr>
    </w:div>
    <w:div w:id="537936480">
      <w:bodyDiv w:val="1"/>
      <w:marLeft w:val="0"/>
      <w:marRight w:val="0"/>
      <w:marTop w:val="0"/>
      <w:marBottom w:val="0"/>
      <w:divBdr>
        <w:top w:val="none" w:sz="0" w:space="0" w:color="auto"/>
        <w:left w:val="none" w:sz="0" w:space="0" w:color="auto"/>
        <w:bottom w:val="none" w:sz="0" w:space="0" w:color="auto"/>
        <w:right w:val="none" w:sz="0" w:space="0" w:color="auto"/>
      </w:divBdr>
    </w:div>
    <w:div w:id="543642617">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558319093">
      <w:bodyDiv w:val="1"/>
      <w:marLeft w:val="0"/>
      <w:marRight w:val="0"/>
      <w:marTop w:val="0"/>
      <w:marBottom w:val="0"/>
      <w:divBdr>
        <w:top w:val="none" w:sz="0" w:space="0" w:color="auto"/>
        <w:left w:val="none" w:sz="0" w:space="0" w:color="auto"/>
        <w:bottom w:val="none" w:sz="0" w:space="0" w:color="auto"/>
        <w:right w:val="none" w:sz="0" w:space="0" w:color="auto"/>
      </w:divBdr>
    </w:div>
    <w:div w:id="560167948">
      <w:bodyDiv w:val="1"/>
      <w:marLeft w:val="0"/>
      <w:marRight w:val="0"/>
      <w:marTop w:val="0"/>
      <w:marBottom w:val="0"/>
      <w:divBdr>
        <w:top w:val="none" w:sz="0" w:space="0" w:color="auto"/>
        <w:left w:val="none" w:sz="0" w:space="0" w:color="auto"/>
        <w:bottom w:val="none" w:sz="0" w:space="0" w:color="auto"/>
        <w:right w:val="none" w:sz="0" w:space="0" w:color="auto"/>
      </w:divBdr>
    </w:div>
    <w:div w:id="562105093">
      <w:bodyDiv w:val="1"/>
      <w:marLeft w:val="0"/>
      <w:marRight w:val="0"/>
      <w:marTop w:val="0"/>
      <w:marBottom w:val="0"/>
      <w:divBdr>
        <w:top w:val="none" w:sz="0" w:space="0" w:color="auto"/>
        <w:left w:val="none" w:sz="0" w:space="0" w:color="auto"/>
        <w:bottom w:val="none" w:sz="0" w:space="0" w:color="auto"/>
        <w:right w:val="none" w:sz="0" w:space="0" w:color="auto"/>
      </w:divBdr>
    </w:div>
    <w:div w:id="586234286">
      <w:bodyDiv w:val="1"/>
      <w:marLeft w:val="0"/>
      <w:marRight w:val="0"/>
      <w:marTop w:val="0"/>
      <w:marBottom w:val="0"/>
      <w:divBdr>
        <w:top w:val="none" w:sz="0" w:space="0" w:color="auto"/>
        <w:left w:val="none" w:sz="0" w:space="0" w:color="auto"/>
        <w:bottom w:val="none" w:sz="0" w:space="0" w:color="auto"/>
        <w:right w:val="none" w:sz="0" w:space="0" w:color="auto"/>
      </w:divBdr>
    </w:div>
    <w:div w:id="591745343">
      <w:bodyDiv w:val="1"/>
      <w:marLeft w:val="0"/>
      <w:marRight w:val="0"/>
      <w:marTop w:val="0"/>
      <w:marBottom w:val="0"/>
      <w:divBdr>
        <w:top w:val="none" w:sz="0" w:space="0" w:color="auto"/>
        <w:left w:val="none" w:sz="0" w:space="0" w:color="auto"/>
        <w:bottom w:val="none" w:sz="0" w:space="0" w:color="auto"/>
        <w:right w:val="none" w:sz="0" w:space="0" w:color="auto"/>
      </w:divBdr>
    </w:div>
    <w:div w:id="592203314">
      <w:bodyDiv w:val="1"/>
      <w:marLeft w:val="0"/>
      <w:marRight w:val="0"/>
      <w:marTop w:val="0"/>
      <w:marBottom w:val="0"/>
      <w:divBdr>
        <w:top w:val="none" w:sz="0" w:space="0" w:color="auto"/>
        <w:left w:val="none" w:sz="0" w:space="0" w:color="auto"/>
        <w:bottom w:val="none" w:sz="0" w:space="0" w:color="auto"/>
        <w:right w:val="none" w:sz="0" w:space="0" w:color="auto"/>
      </w:divBdr>
    </w:div>
    <w:div w:id="648091366">
      <w:bodyDiv w:val="1"/>
      <w:marLeft w:val="0"/>
      <w:marRight w:val="0"/>
      <w:marTop w:val="0"/>
      <w:marBottom w:val="0"/>
      <w:divBdr>
        <w:top w:val="none" w:sz="0" w:space="0" w:color="auto"/>
        <w:left w:val="none" w:sz="0" w:space="0" w:color="auto"/>
        <w:bottom w:val="none" w:sz="0" w:space="0" w:color="auto"/>
        <w:right w:val="none" w:sz="0" w:space="0" w:color="auto"/>
      </w:divBdr>
    </w:div>
    <w:div w:id="664745234">
      <w:bodyDiv w:val="1"/>
      <w:marLeft w:val="0"/>
      <w:marRight w:val="0"/>
      <w:marTop w:val="0"/>
      <w:marBottom w:val="0"/>
      <w:divBdr>
        <w:top w:val="none" w:sz="0" w:space="0" w:color="auto"/>
        <w:left w:val="none" w:sz="0" w:space="0" w:color="auto"/>
        <w:bottom w:val="none" w:sz="0" w:space="0" w:color="auto"/>
        <w:right w:val="none" w:sz="0" w:space="0" w:color="auto"/>
      </w:divBdr>
    </w:div>
    <w:div w:id="689990989">
      <w:bodyDiv w:val="1"/>
      <w:marLeft w:val="0"/>
      <w:marRight w:val="0"/>
      <w:marTop w:val="0"/>
      <w:marBottom w:val="0"/>
      <w:divBdr>
        <w:top w:val="none" w:sz="0" w:space="0" w:color="auto"/>
        <w:left w:val="none" w:sz="0" w:space="0" w:color="auto"/>
        <w:bottom w:val="none" w:sz="0" w:space="0" w:color="auto"/>
        <w:right w:val="none" w:sz="0" w:space="0" w:color="auto"/>
      </w:divBdr>
    </w:div>
    <w:div w:id="699745828">
      <w:bodyDiv w:val="1"/>
      <w:marLeft w:val="0"/>
      <w:marRight w:val="0"/>
      <w:marTop w:val="0"/>
      <w:marBottom w:val="0"/>
      <w:divBdr>
        <w:top w:val="none" w:sz="0" w:space="0" w:color="auto"/>
        <w:left w:val="none" w:sz="0" w:space="0" w:color="auto"/>
        <w:bottom w:val="none" w:sz="0" w:space="0" w:color="auto"/>
        <w:right w:val="none" w:sz="0" w:space="0" w:color="auto"/>
      </w:divBdr>
    </w:div>
    <w:div w:id="728921103">
      <w:bodyDiv w:val="1"/>
      <w:marLeft w:val="0"/>
      <w:marRight w:val="0"/>
      <w:marTop w:val="0"/>
      <w:marBottom w:val="0"/>
      <w:divBdr>
        <w:top w:val="none" w:sz="0" w:space="0" w:color="auto"/>
        <w:left w:val="none" w:sz="0" w:space="0" w:color="auto"/>
        <w:bottom w:val="none" w:sz="0" w:space="0" w:color="auto"/>
        <w:right w:val="none" w:sz="0" w:space="0" w:color="auto"/>
      </w:divBdr>
    </w:div>
    <w:div w:id="729690736">
      <w:bodyDiv w:val="1"/>
      <w:marLeft w:val="0"/>
      <w:marRight w:val="0"/>
      <w:marTop w:val="0"/>
      <w:marBottom w:val="0"/>
      <w:divBdr>
        <w:top w:val="none" w:sz="0" w:space="0" w:color="auto"/>
        <w:left w:val="none" w:sz="0" w:space="0" w:color="auto"/>
        <w:bottom w:val="none" w:sz="0" w:space="0" w:color="auto"/>
        <w:right w:val="none" w:sz="0" w:space="0" w:color="auto"/>
      </w:divBdr>
    </w:div>
    <w:div w:id="734661794">
      <w:bodyDiv w:val="1"/>
      <w:marLeft w:val="0"/>
      <w:marRight w:val="0"/>
      <w:marTop w:val="0"/>
      <w:marBottom w:val="0"/>
      <w:divBdr>
        <w:top w:val="none" w:sz="0" w:space="0" w:color="auto"/>
        <w:left w:val="none" w:sz="0" w:space="0" w:color="auto"/>
        <w:bottom w:val="none" w:sz="0" w:space="0" w:color="auto"/>
        <w:right w:val="none" w:sz="0" w:space="0" w:color="auto"/>
      </w:divBdr>
    </w:div>
    <w:div w:id="751972063">
      <w:bodyDiv w:val="1"/>
      <w:marLeft w:val="0"/>
      <w:marRight w:val="0"/>
      <w:marTop w:val="0"/>
      <w:marBottom w:val="0"/>
      <w:divBdr>
        <w:top w:val="none" w:sz="0" w:space="0" w:color="auto"/>
        <w:left w:val="none" w:sz="0" w:space="0" w:color="auto"/>
        <w:bottom w:val="none" w:sz="0" w:space="0" w:color="auto"/>
        <w:right w:val="none" w:sz="0" w:space="0" w:color="auto"/>
      </w:divBdr>
    </w:div>
    <w:div w:id="770122067">
      <w:bodyDiv w:val="1"/>
      <w:marLeft w:val="0"/>
      <w:marRight w:val="0"/>
      <w:marTop w:val="0"/>
      <w:marBottom w:val="0"/>
      <w:divBdr>
        <w:top w:val="none" w:sz="0" w:space="0" w:color="auto"/>
        <w:left w:val="none" w:sz="0" w:space="0" w:color="auto"/>
        <w:bottom w:val="none" w:sz="0" w:space="0" w:color="auto"/>
        <w:right w:val="none" w:sz="0" w:space="0" w:color="auto"/>
      </w:divBdr>
    </w:div>
    <w:div w:id="791022166">
      <w:bodyDiv w:val="1"/>
      <w:marLeft w:val="0"/>
      <w:marRight w:val="0"/>
      <w:marTop w:val="0"/>
      <w:marBottom w:val="0"/>
      <w:divBdr>
        <w:top w:val="none" w:sz="0" w:space="0" w:color="auto"/>
        <w:left w:val="none" w:sz="0" w:space="0" w:color="auto"/>
        <w:bottom w:val="none" w:sz="0" w:space="0" w:color="auto"/>
        <w:right w:val="none" w:sz="0" w:space="0" w:color="auto"/>
      </w:divBdr>
    </w:div>
    <w:div w:id="815146762">
      <w:bodyDiv w:val="1"/>
      <w:marLeft w:val="0"/>
      <w:marRight w:val="0"/>
      <w:marTop w:val="0"/>
      <w:marBottom w:val="0"/>
      <w:divBdr>
        <w:top w:val="none" w:sz="0" w:space="0" w:color="auto"/>
        <w:left w:val="none" w:sz="0" w:space="0" w:color="auto"/>
        <w:bottom w:val="none" w:sz="0" w:space="0" w:color="auto"/>
        <w:right w:val="none" w:sz="0" w:space="0" w:color="auto"/>
      </w:divBdr>
    </w:div>
    <w:div w:id="826628151">
      <w:bodyDiv w:val="1"/>
      <w:marLeft w:val="0"/>
      <w:marRight w:val="0"/>
      <w:marTop w:val="0"/>
      <w:marBottom w:val="0"/>
      <w:divBdr>
        <w:top w:val="none" w:sz="0" w:space="0" w:color="auto"/>
        <w:left w:val="none" w:sz="0" w:space="0" w:color="auto"/>
        <w:bottom w:val="none" w:sz="0" w:space="0" w:color="auto"/>
        <w:right w:val="none" w:sz="0" w:space="0" w:color="auto"/>
      </w:divBdr>
    </w:div>
    <w:div w:id="835000163">
      <w:bodyDiv w:val="1"/>
      <w:marLeft w:val="0"/>
      <w:marRight w:val="0"/>
      <w:marTop w:val="0"/>
      <w:marBottom w:val="0"/>
      <w:divBdr>
        <w:top w:val="none" w:sz="0" w:space="0" w:color="auto"/>
        <w:left w:val="none" w:sz="0" w:space="0" w:color="auto"/>
        <w:bottom w:val="none" w:sz="0" w:space="0" w:color="auto"/>
        <w:right w:val="none" w:sz="0" w:space="0" w:color="auto"/>
      </w:divBdr>
    </w:div>
    <w:div w:id="853614111">
      <w:bodyDiv w:val="1"/>
      <w:marLeft w:val="0"/>
      <w:marRight w:val="0"/>
      <w:marTop w:val="0"/>
      <w:marBottom w:val="0"/>
      <w:divBdr>
        <w:top w:val="none" w:sz="0" w:space="0" w:color="auto"/>
        <w:left w:val="none" w:sz="0" w:space="0" w:color="auto"/>
        <w:bottom w:val="none" w:sz="0" w:space="0" w:color="auto"/>
        <w:right w:val="none" w:sz="0" w:space="0" w:color="auto"/>
      </w:divBdr>
    </w:div>
    <w:div w:id="894510218">
      <w:bodyDiv w:val="1"/>
      <w:marLeft w:val="0"/>
      <w:marRight w:val="0"/>
      <w:marTop w:val="0"/>
      <w:marBottom w:val="0"/>
      <w:divBdr>
        <w:top w:val="none" w:sz="0" w:space="0" w:color="auto"/>
        <w:left w:val="none" w:sz="0" w:space="0" w:color="auto"/>
        <w:bottom w:val="none" w:sz="0" w:space="0" w:color="auto"/>
        <w:right w:val="none" w:sz="0" w:space="0" w:color="auto"/>
      </w:divBdr>
    </w:div>
    <w:div w:id="927735021">
      <w:bodyDiv w:val="1"/>
      <w:marLeft w:val="0"/>
      <w:marRight w:val="0"/>
      <w:marTop w:val="0"/>
      <w:marBottom w:val="0"/>
      <w:divBdr>
        <w:top w:val="none" w:sz="0" w:space="0" w:color="auto"/>
        <w:left w:val="none" w:sz="0" w:space="0" w:color="auto"/>
        <w:bottom w:val="none" w:sz="0" w:space="0" w:color="auto"/>
        <w:right w:val="none" w:sz="0" w:space="0" w:color="auto"/>
      </w:divBdr>
    </w:div>
    <w:div w:id="940919413">
      <w:bodyDiv w:val="1"/>
      <w:marLeft w:val="0"/>
      <w:marRight w:val="0"/>
      <w:marTop w:val="0"/>
      <w:marBottom w:val="0"/>
      <w:divBdr>
        <w:top w:val="none" w:sz="0" w:space="0" w:color="auto"/>
        <w:left w:val="none" w:sz="0" w:space="0" w:color="auto"/>
        <w:bottom w:val="none" w:sz="0" w:space="0" w:color="auto"/>
        <w:right w:val="none" w:sz="0" w:space="0" w:color="auto"/>
      </w:divBdr>
    </w:div>
    <w:div w:id="1013604365">
      <w:bodyDiv w:val="1"/>
      <w:marLeft w:val="0"/>
      <w:marRight w:val="0"/>
      <w:marTop w:val="0"/>
      <w:marBottom w:val="0"/>
      <w:divBdr>
        <w:top w:val="none" w:sz="0" w:space="0" w:color="auto"/>
        <w:left w:val="none" w:sz="0" w:space="0" w:color="auto"/>
        <w:bottom w:val="none" w:sz="0" w:space="0" w:color="auto"/>
        <w:right w:val="none" w:sz="0" w:space="0" w:color="auto"/>
      </w:divBdr>
    </w:div>
    <w:div w:id="1014723110">
      <w:bodyDiv w:val="1"/>
      <w:marLeft w:val="0"/>
      <w:marRight w:val="0"/>
      <w:marTop w:val="0"/>
      <w:marBottom w:val="0"/>
      <w:divBdr>
        <w:top w:val="none" w:sz="0" w:space="0" w:color="auto"/>
        <w:left w:val="none" w:sz="0" w:space="0" w:color="auto"/>
        <w:bottom w:val="none" w:sz="0" w:space="0" w:color="auto"/>
        <w:right w:val="none" w:sz="0" w:space="0" w:color="auto"/>
      </w:divBdr>
    </w:div>
    <w:div w:id="1055275328">
      <w:bodyDiv w:val="1"/>
      <w:marLeft w:val="0"/>
      <w:marRight w:val="0"/>
      <w:marTop w:val="0"/>
      <w:marBottom w:val="0"/>
      <w:divBdr>
        <w:top w:val="none" w:sz="0" w:space="0" w:color="auto"/>
        <w:left w:val="none" w:sz="0" w:space="0" w:color="auto"/>
        <w:bottom w:val="none" w:sz="0" w:space="0" w:color="auto"/>
        <w:right w:val="none" w:sz="0" w:space="0" w:color="auto"/>
      </w:divBdr>
    </w:div>
    <w:div w:id="1081027963">
      <w:bodyDiv w:val="1"/>
      <w:marLeft w:val="0"/>
      <w:marRight w:val="0"/>
      <w:marTop w:val="0"/>
      <w:marBottom w:val="0"/>
      <w:divBdr>
        <w:top w:val="none" w:sz="0" w:space="0" w:color="auto"/>
        <w:left w:val="none" w:sz="0" w:space="0" w:color="auto"/>
        <w:bottom w:val="none" w:sz="0" w:space="0" w:color="auto"/>
        <w:right w:val="none" w:sz="0" w:space="0" w:color="auto"/>
      </w:divBdr>
    </w:div>
    <w:div w:id="1089543635">
      <w:bodyDiv w:val="1"/>
      <w:marLeft w:val="0"/>
      <w:marRight w:val="0"/>
      <w:marTop w:val="0"/>
      <w:marBottom w:val="0"/>
      <w:divBdr>
        <w:top w:val="none" w:sz="0" w:space="0" w:color="auto"/>
        <w:left w:val="none" w:sz="0" w:space="0" w:color="auto"/>
        <w:bottom w:val="none" w:sz="0" w:space="0" w:color="auto"/>
        <w:right w:val="none" w:sz="0" w:space="0" w:color="auto"/>
      </w:divBdr>
    </w:div>
    <w:div w:id="1144009262">
      <w:bodyDiv w:val="1"/>
      <w:marLeft w:val="0"/>
      <w:marRight w:val="0"/>
      <w:marTop w:val="0"/>
      <w:marBottom w:val="0"/>
      <w:divBdr>
        <w:top w:val="none" w:sz="0" w:space="0" w:color="auto"/>
        <w:left w:val="none" w:sz="0" w:space="0" w:color="auto"/>
        <w:bottom w:val="none" w:sz="0" w:space="0" w:color="auto"/>
        <w:right w:val="none" w:sz="0" w:space="0" w:color="auto"/>
      </w:divBdr>
    </w:div>
    <w:div w:id="1160340957">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187870046">
      <w:bodyDiv w:val="1"/>
      <w:marLeft w:val="0"/>
      <w:marRight w:val="0"/>
      <w:marTop w:val="0"/>
      <w:marBottom w:val="0"/>
      <w:divBdr>
        <w:top w:val="none" w:sz="0" w:space="0" w:color="auto"/>
        <w:left w:val="none" w:sz="0" w:space="0" w:color="auto"/>
        <w:bottom w:val="none" w:sz="0" w:space="0" w:color="auto"/>
        <w:right w:val="none" w:sz="0" w:space="0" w:color="auto"/>
      </w:divBdr>
    </w:div>
    <w:div w:id="1211767427">
      <w:bodyDiv w:val="1"/>
      <w:marLeft w:val="0"/>
      <w:marRight w:val="0"/>
      <w:marTop w:val="0"/>
      <w:marBottom w:val="0"/>
      <w:divBdr>
        <w:top w:val="none" w:sz="0" w:space="0" w:color="auto"/>
        <w:left w:val="none" w:sz="0" w:space="0" w:color="auto"/>
        <w:bottom w:val="none" w:sz="0" w:space="0" w:color="auto"/>
        <w:right w:val="none" w:sz="0" w:space="0" w:color="auto"/>
      </w:divBdr>
    </w:div>
    <w:div w:id="1229152725">
      <w:bodyDiv w:val="1"/>
      <w:marLeft w:val="0"/>
      <w:marRight w:val="0"/>
      <w:marTop w:val="0"/>
      <w:marBottom w:val="0"/>
      <w:divBdr>
        <w:top w:val="none" w:sz="0" w:space="0" w:color="auto"/>
        <w:left w:val="none" w:sz="0" w:space="0" w:color="auto"/>
        <w:bottom w:val="none" w:sz="0" w:space="0" w:color="auto"/>
        <w:right w:val="none" w:sz="0" w:space="0" w:color="auto"/>
      </w:divBdr>
    </w:div>
    <w:div w:id="1258101618">
      <w:bodyDiv w:val="1"/>
      <w:marLeft w:val="0"/>
      <w:marRight w:val="0"/>
      <w:marTop w:val="0"/>
      <w:marBottom w:val="0"/>
      <w:divBdr>
        <w:top w:val="none" w:sz="0" w:space="0" w:color="auto"/>
        <w:left w:val="none" w:sz="0" w:space="0" w:color="auto"/>
        <w:bottom w:val="none" w:sz="0" w:space="0" w:color="auto"/>
        <w:right w:val="none" w:sz="0" w:space="0" w:color="auto"/>
      </w:divBdr>
    </w:div>
    <w:div w:id="1278371163">
      <w:bodyDiv w:val="1"/>
      <w:marLeft w:val="0"/>
      <w:marRight w:val="0"/>
      <w:marTop w:val="0"/>
      <w:marBottom w:val="0"/>
      <w:divBdr>
        <w:top w:val="none" w:sz="0" w:space="0" w:color="auto"/>
        <w:left w:val="none" w:sz="0" w:space="0" w:color="auto"/>
        <w:bottom w:val="none" w:sz="0" w:space="0" w:color="auto"/>
        <w:right w:val="none" w:sz="0" w:space="0" w:color="auto"/>
      </w:divBdr>
    </w:div>
    <w:div w:id="1326663568">
      <w:bodyDiv w:val="1"/>
      <w:marLeft w:val="0"/>
      <w:marRight w:val="0"/>
      <w:marTop w:val="0"/>
      <w:marBottom w:val="0"/>
      <w:divBdr>
        <w:top w:val="none" w:sz="0" w:space="0" w:color="auto"/>
        <w:left w:val="none" w:sz="0" w:space="0" w:color="auto"/>
        <w:bottom w:val="none" w:sz="0" w:space="0" w:color="auto"/>
        <w:right w:val="none" w:sz="0" w:space="0" w:color="auto"/>
      </w:divBdr>
    </w:div>
    <w:div w:id="1357269035">
      <w:bodyDiv w:val="1"/>
      <w:marLeft w:val="0"/>
      <w:marRight w:val="0"/>
      <w:marTop w:val="0"/>
      <w:marBottom w:val="0"/>
      <w:divBdr>
        <w:top w:val="none" w:sz="0" w:space="0" w:color="auto"/>
        <w:left w:val="none" w:sz="0" w:space="0" w:color="auto"/>
        <w:bottom w:val="none" w:sz="0" w:space="0" w:color="auto"/>
        <w:right w:val="none" w:sz="0" w:space="0" w:color="auto"/>
      </w:divBdr>
    </w:div>
    <w:div w:id="1373992227">
      <w:bodyDiv w:val="1"/>
      <w:marLeft w:val="0"/>
      <w:marRight w:val="0"/>
      <w:marTop w:val="0"/>
      <w:marBottom w:val="0"/>
      <w:divBdr>
        <w:top w:val="none" w:sz="0" w:space="0" w:color="auto"/>
        <w:left w:val="none" w:sz="0" w:space="0" w:color="auto"/>
        <w:bottom w:val="none" w:sz="0" w:space="0" w:color="auto"/>
        <w:right w:val="none" w:sz="0" w:space="0" w:color="auto"/>
      </w:divBdr>
    </w:div>
    <w:div w:id="1380202285">
      <w:bodyDiv w:val="1"/>
      <w:marLeft w:val="0"/>
      <w:marRight w:val="0"/>
      <w:marTop w:val="0"/>
      <w:marBottom w:val="0"/>
      <w:divBdr>
        <w:top w:val="none" w:sz="0" w:space="0" w:color="auto"/>
        <w:left w:val="none" w:sz="0" w:space="0" w:color="auto"/>
        <w:bottom w:val="none" w:sz="0" w:space="0" w:color="auto"/>
        <w:right w:val="none" w:sz="0" w:space="0" w:color="auto"/>
      </w:divBdr>
    </w:div>
    <w:div w:id="1400129275">
      <w:bodyDiv w:val="1"/>
      <w:marLeft w:val="0"/>
      <w:marRight w:val="0"/>
      <w:marTop w:val="0"/>
      <w:marBottom w:val="0"/>
      <w:divBdr>
        <w:top w:val="none" w:sz="0" w:space="0" w:color="auto"/>
        <w:left w:val="none" w:sz="0" w:space="0" w:color="auto"/>
        <w:bottom w:val="none" w:sz="0" w:space="0" w:color="auto"/>
        <w:right w:val="none" w:sz="0" w:space="0" w:color="auto"/>
      </w:divBdr>
    </w:div>
    <w:div w:id="1514343764">
      <w:bodyDiv w:val="1"/>
      <w:marLeft w:val="0"/>
      <w:marRight w:val="0"/>
      <w:marTop w:val="0"/>
      <w:marBottom w:val="0"/>
      <w:divBdr>
        <w:top w:val="none" w:sz="0" w:space="0" w:color="auto"/>
        <w:left w:val="none" w:sz="0" w:space="0" w:color="auto"/>
        <w:bottom w:val="none" w:sz="0" w:space="0" w:color="auto"/>
        <w:right w:val="none" w:sz="0" w:space="0" w:color="auto"/>
      </w:divBdr>
    </w:div>
    <w:div w:id="1556238183">
      <w:bodyDiv w:val="1"/>
      <w:marLeft w:val="0"/>
      <w:marRight w:val="0"/>
      <w:marTop w:val="0"/>
      <w:marBottom w:val="0"/>
      <w:divBdr>
        <w:top w:val="none" w:sz="0" w:space="0" w:color="auto"/>
        <w:left w:val="none" w:sz="0" w:space="0" w:color="auto"/>
        <w:bottom w:val="none" w:sz="0" w:space="0" w:color="auto"/>
        <w:right w:val="none" w:sz="0" w:space="0" w:color="auto"/>
      </w:divBdr>
    </w:div>
    <w:div w:id="1583679654">
      <w:bodyDiv w:val="1"/>
      <w:marLeft w:val="0"/>
      <w:marRight w:val="0"/>
      <w:marTop w:val="0"/>
      <w:marBottom w:val="0"/>
      <w:divBdr>
        <w:top w:val="none" w:sz="0" w:space="0" w:color="auto"/>
        <w:left w:val="none" w:sz="0" w:space="0" w:color="auto"/>
        <w:bottom w:val="none" w:sz="0" w:space="0" w:color="auto"/>
        <w:right w:val="none" w:sz="0" w:space="0" w:color="auto"/>
      </w:divBdr>
    </w:div>
    <w:div w:id="1630159744">
      <w:bodyDiv w:val="1"/>
      <w:marLeft w:val="0"/>
      <w:marRight w:val="0"/>
      <w:marTop w:val="0"/>
      <w:marBottom w:val="0"/>
      <w:divBdr>
        <w:top w:val="none" w:sz="0" w:space="0" w:color="auto"/>
        <w:left w:val="none" w:sz="0" w:space="0" w:color="auto"/>
        <w:bottom w:val="none" w:sz="0" w:space="0" w:color="auto"/>
        <w:right w:val="none" w:sz="0" w:space="0" w:color="auto"/>
      </w:divBdr>
    </w:div>
    <w:div w:id="1656453824">
      <w:bodyDiv w:val="1"/>
      <w:marLeft w:val="0"/>
      <w:marRight w:val="0"/>
      <w:marTop w:val="0"/>
      <w:marBottom w:val="0"/>
      <w:divBdr>
        <w:top w:val="none" w:sz="0" w:space="0" w:color="auto"/>
        <w:left w:val="none" w:sz="0" w:space="0" w:color="auto"/>
        <w:bottom w:val="none" w:sz="0" w:space="0" w:color="auto"/>
        <w:right w:val="none" w:sz="0" w:space="0" w:color="auto"/>
      </w:divBdr>
    </w:div>
    <w:div w:id="1733112649">
      <w:bodyDiv w:val="1"/>
      <w:marLeft w:val="0"/>
      <w:marRight w:val="0"/>
      <w:marTop w:val="0"/>
      <w:marBottom w:val="0"/>
      <w:divBdr>
        <w:top w:val="none" w:sz="0" w:space="0" w:color="auto"/>
        <w:left w:val="none" w:sz="0" w:space="0" w:color="auto"/>
        <w:bottom w:val="none" w:sz="0" w:space="0" w:color="auto"/>
        <w:right w:val="none" w:sz="0" w:space="0" w:color="auto"/>
      </w:divBdr>
    </w:div>
    <w:div w:id="1737363139">
      <w:bodyDiv w:val="1"/>
      <w:marLeft w:val="0"/>
      <w:marRight w:val="0"/>
      <w:marTop w:val="0"/>
      <w:marBottom w:val="0"/>
      <w:divBdr>
        <w:top w:val="none" w:sz="0" w:space="0" w:color="auto"/>
        <w:left w:val="none" w:sz="0" w:space="0" w:color="auto"/>
        <w:bottom w:val="none" w:sz="0" w:space="0" w:color="auto"/>
        <w:right w:val="none" w:sz="0" w:space="0" w:color="auto"/>
      </w:divBdr>
    </w:div>
    <w:div w:id="1746344659">
      <w:bodyDiv w:val="1"/>
      <w:marLeft w:val="0"/>
      <w:marRight w:val="0"/>
      <w:marTop w:val="0"/>
      <w:marBottom w:val="0"/>
      <w:divBdr>
        <w:top w:val="none" w:sz="0" w:space="0" w:color="auto"/>
        <w:left w:val="none" w:sz="0" w:space="0" w:color="auto"/>
        <w:bottom w:val="none" w:sz="0" w:space="0" w:color="auto"/>
        <w:right w:val="none" w:sz="0" w:space="0" w:color="auto"/>
      </w:divBdr>
    </w:div>
    <w:div w:id="1754160977">
      <w:bodyDiv w:val="1"/>
      <w:marLeft w:val="0"/>
      <w:marRight w:val="0"/>
      <w:marTop w:val="0"/>
      <w:marBottom w:val="0"/>
      <w:divBdr>
        <w:top w:val="none" w:sz="0" w:space="0" w:color="auto"/>
        <w:left w:val="none" w:sz="0" w:space="0" w:color="auto"/>
        <w:bottom w:val="none" w:sz="0" w:space="0" w:color="auto"/>
        <w:right w:val="none" w:sz="0" w:space="0" w:color="auto"/>
      </w:divBdr>
    </w:div>
    <w:div w:id="1792090404">
      <w:bodyDiv w:val="1"/>
      <w:marLeft w:val="0"/>
      <w:marRight w:val="0"/>
      <w:marTop w:val="0"/>
      <w:marBottom w:val="0"/>
      <w:divBdr>
        <w:top w:val="none" w:sz="0" w:space="0" w:color="auto"/>
        <w:left w:val="none" w:sz="0" w:space="0" w:color="auto"/>
        <w:bottom w:val="none" w:sz="0" w:space="0" w:color="auto"/>
        <w:right w:val="none" w:sz="0" w:space="0" w:color="auto"/>
      </w:divBdr>
    </w:div>
    <w:div w:id="1839349251">
      <w:bodyDiv w:val="1"/>
      <w:marLeft w:val="0"/>
      <w:marRight w:val="0"/>
      <w:marTop w:val="0"/>
      <w:marBottom w:val="0"/>
      <w:divBdr>
        <w:top w:val="none" w:sz="0" w:space="0" w:color="auto"/>
        <w:left w:val="none" w:sz="0" w:space="0" w:color="auto"/>
        <w:bottom w:val="none" w:sz="0" w:space="0" w:color="auto"/>
        <w:right w:val="none" w:sz="0" w:space="0" w:color="auto"/>
      </w:divBdr>
    </w:div>
    <w:div w:id="1848518314">
      <w:bodyDiv w:val="1"/>
      <w:marLeft w:val="0"/>
      <w:marRight w:val="0"/>
      <w:marTop w:val="0"/>
      <w:marBottom w:val="0"/>
      <w:divBdr>
        <w:top w:val="none" w:sz="0" w:space="0" w:color="auto"/>
        <w:left w:val="none" w:sz="0" w:space="0" w:color="auto"/>
        <w:bottom w:val="none" w:sz="0" w:space="0" w:color="auto"/>
        <w:right w:val="none" w:sz="0" w:space="0" w:color="auto"/>
      </w:divBdr>
    </w:div>
    <w:div w:id="1851140110">
      <w:bodyDiv w:val="1"/>
      <w:marLeft w:val="0"/>
      <w:marRight w:val="0"/>
      <w:marTop w:val="0"/>
      <w:marBottom w:val="0"/>
      <w:divBdr>
        <w:top w:val="none" w:sz="0" w:space="0" w:color="auto"/>
        <w:left w:val="none" w:sz="0" w:space="0" w:color="auto"/>
        <w:bottom w:val="none" w:sz="0" w:space="0" w:color="auto"/>
        <w:right w:val="none" w:sz="0" w:space="0" w:color="auto"/>
      </w:divBdr>
    </w:div>
    <w:div w:id="1884515245">
      <w:bodyDiv w:val="1"/>
      <w:marLeft w:val="0"/>
      <w:marRight w:val="0"/>
      <w:marTop w:val="0"/>
      <w:marBottom w:val="0"/>
      <w:divBdr>
        <w:top w:val="none" w:sz="0" w:space="0" w:color="auto"/>
        <w:left w:val="none" w:sz="0" w:space="0" w:color="auto"/>
        <w:bottom w:val="none" w:sz="0" w:space="0" w:color="auto"/>
        <w:right w:val="none" w:sz="0" w:space="0" w:color="auto"/>
      </w:divBdr>
    </w:div>
    <w:div w:id="1886864720">
      <w:bodyDiv w:val="1"/>
      <w:marLeft w:val="0"/>
      <w:marRight w:val="0"/>
      <w:marTop w:val="0"/>
      <w:marBottom w:val="0"/>
      <w:divBdr>
        <w:top w:val="none" w:sz="0" w:space="0" w:color="auto"/>
        <w:left w:val="none" w:sz="0" w:space="0" w:color="auto"/>
        <w:bottom w:val="none" w:sz="0" w:space="0" w:color="auto"/>
        <w:right w:val="none" w:sz="0" w:space="0" w:color="auto"/>
      </w:divBdr>
    </w:div>
    <w:div w:id="1901550027">
      <w:bodyDiv w:val="1"/>
      <w:marLeft w:val="0"/>
      <w:marRight w:val="0"/>
      <w:marTop w:val="0"/>
      <w:marBottom w:val="0"/>
      <w:divBdr>
        <w:top w:val="none" w:sz="0" w:space="0" w:color="auto"/>
        <w:left w:val="none" w:sz="0" w:space="0" w:color="auto"/>
        <w:bottom w:val="none" w:sz="0" w:space="0" w:color="auto"/>
        <w:right w:val="none" w:sz="0" w:space="0" w:color="auto"/>
      </w:divBdr>
    </w:div>
    <w:div w:id="1905988197">
      <w:bodyDiv w:val="1"/>
      <w:marLeft w:val="0"/>
      <w:marRight w:val="0"/>
      <w:marTop w:val="0"/>
      <w:marBottom w:val="0"/>
      <w:divBdr>
        <w:top w:val="none" w:sz="0" w:space="0" w:color="auto"/>
        <w:left w:val="none" w:sz="0" w:space="0" w:color="auto"/>
        <w:bottom w:val="none" w:sz="0" w:space="0" w:color="auto"/>
        <w:right w:val="none" w:sz="0" w:space="0" w:color="auto"/>
      </w:divBdr>
    </w:div>
    <w:div w:id="1966616662">
      <w:bodyDiv w:val="1"/>
      <w:marLeft w:val="0"/>
      <w:marRight w:val="0"/>
      <w:marTop w:val="0"/>
      <w:marBottom w:val="0"/>
      <w:divBdr>
        <w:top w:val="none" w:sz="0" w:space="0" w:color="auto"/>
        <w:left w:val="none" w:sz="0" w:space="0" w:color="auto"/>
        <w:bottom w:val="none" w:sz="0" w:space="0" w:color="auto"/>
        <w:right w:val="none" w:sz="0" w:space="0" w:color="auto"/>
      </w:divBdr>
    </w:div>
    <w:div w:id="1979064715">
      <w:bodyDiv w:val="1"/>
      <w:marLeft w:val="0"/>
      <w:marRight w:val="0"/>
      <w:marTop w:val="0"/>
      <w:marBottom w:val="0"/>
      <w:divBdr>
        <w:top w:val="none" w:sz="0" w:space="0" w:color="auto"/>
        <w:left w:val="none" w:sz="0" w:space="0" w:color="auto"/>
        <w:bottom w:val="none" w:sz="0" w:space="0" w:color="auto"/>
        <w:right w:val="none" w:sz="0" w:space="0" w:color="auto"/>
      </w:divBdr>
    </w:div>
    <w:div w:id="2002269757">
      <w:bodyDiv w:val="1"/>
      <w:marLeft w:val="0"/>
      <w:marRight w:val="0"/>
      <w:marTop w:val="0"/>
      <w:marBottom w:val="0"/>
      <w:divBdr>
        <w:top w:val="none" w:sz="0" w:space="0" w:color="auto"/>
        <w:left w:val="none" w:sz="0" w:space="0" w:color="auto"/>
        <w:bottom w:val="none" w:sz="0" w:space="0" w:color="auto"/>
        <w:right w:val="none" w:sz="0" w:space="0" w:color="auto"/>
      </w:divBdr>
    </w:div>
    <w:div w:id="2019690818">
      <w:bodyDiv w:val="1"/>
      <w:marLeft w:val="0"/>
      <w:marRight w:val="0"/>
      <w:marTop w:val="0"/>
      <w:marBottom w:val="0"/>
      <w:divBdr>
        <w:top w:val="none" w:sz="0" w:space="0" w:color="auto"/>
        <w:left w:val="none" w:sz="0" w:space="0" w:color="auto"/>
        <w:bottom w:val="none" w:sz="0" w:space="0" w:color="auto"/>
        <w:right w:val="none" w:sz="0" w:space="0" w:color="auto"/>
      </w:divBdr>
    </w:div>
    <w:div w:id="2028360427">
      <w:bodyDiv w:val="1"/>
      <w:marLeft w:val="0"/>
      <w:marRight w:val="0"/>
      <w:marTop w:val="0"/>
      <w:marBottom w:val="0"/>
      <w:divBdr>
        <w:top w:val="none" w:sz="0" w:space="0" w:color="auto"/>
        <w:left w:val="none" w:sz="0" w:space="0" w:color="auto"/>
        <w:bottom w:val="none" w:sz="0" w:space="0" w:color="auto"/>
        <w:right w:val="none" w:sz="0" w:space="0" w:color="auto"/>
      </w:divBdr>
    </w:div>
    <w:div w:id="2060591711">
      <w:bodyDiv w:val="1"/>
      <w:marLeft w:val="0"/>
      <w:marRight w:val="0"/>
      <w:marTop w:val="0"/>
      <w:marBottom w:val="0"/>
      <w:divBdr>
        <w:top w:val="none" w:sz="0" w:space="0" w:color="auto"/>
        <w:left w:val="none" w:sz="0" w:space="0" w:color="auto"/>
        <w:bottom w:val="none" w:sz="0" w:space="0" w:color="auto"/>
        <w:right w:val="none" w:sz="0" w:space="0" w:color="auto"/>
      </w:divBdr>
    </w:div>
    <w:div w:id="2084794419">
      <w:bodyDiv w:val="1"/>
      <w:marLeft w:val="0"/>
      <w:marRight w:val="0"/>
      <w:marTop w:val="0"/>
      <w:marBottom w:val="0"/>
      <w:divBdr>
        <w:top w:val="none" w:sz="0" w:space="0" w:color="auto"/>
        <w:left w:val="none" w:sz="0" w:space="0" w:color="auto"/>
        <w:bottom w:val="none" w:sz="0" w:space="0" w:color="auto"/>
        <w:right w:val="none" w:sz="0" w:space="0" w:color="auto"/>
      </w:divBdr>
    </w:div>
    <w:div w:id="211886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6.wmf"/><Relationship Id="rId68" Type="http://schemas.openxmlformats.org/officeDocument/2006/relationships/oleObject" Target="embeddings/oleObject5.bin"/><Relationship Id="rId84" Type="http://schemas.openxmlformats.org/officeDocument/2006/relationships/image" Target="media/image62.png"/><Relationship Id="rId89" Type="http://schemas.openxmlformats.org/officeDocument/2006/relationships/image" Target="media/image66.png"/><Relationship Id="rId112" Type="http://schemas.openxmlformats.org/officeDocument/2006/relationships/theme" Target="theme/theme1.xml"/><Relationship Id="rId16" Type="http://schemas.openxmlformats.org/officeDocument/2006/relationships/hyperlink" Target="https://www.itu.int/rec/R-REC-S.672/en" TargetMode="External"/><Relationship Id="rId107" Type="http://schemas.openxmlformats.org/officeDocument/2006/relationships/footer" Target="footer1.xml"/><Relationship Id="rId11" Type="http://schemas.openxmlformats.org/officeDocument/2006/relationships/hyperlink" Target="http://www.itu.int/ITU-R/go/patents/en"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2.wmf"/><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6.pn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oleObject" Target="embeddings/oleObject10.bin"/><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oleObject" Target="embeddings/oleObject3.bin"/><Relationship Id="rId69" Type="http://schemas.openxmlformats.org/officeDocument/2006/relationships/image" Target="media/image49.wmf"/><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hyperlink" Target="https://www.itu.int/publ/R-REC/en" TargetMode="External"/><Relationship Id="rId17" Type="http://schemas.openxmlformats.org/officeDocument/2006/relationships/hyperlink" Target="https://www.itu.int/rec/R-REC-S.1428/en" TargetMode="Externa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oleObject" Target="embeddings/oleObject2.bin"/><Relationship Id="rId103" Type="http://schemas.openxmlformats.org/officeDocument/2006/relationships/image" Target="media/image77.png"/><Relationship Id="rId108" Type="http://schemas.openxmlformats.org/officeDocument/2006/relationships/footer" Target="footer2.xml"/><Relationship Id="rId54" Type="http://schemas.openxmlformats.org/officeDocument/2006/relationships/image" Target="media/image39.png"/><Relationship Id="rId70" Type="http://schemas.openxmlformats.org/officeDocument/2006/relationships/oleObject" Target="embeddings/oleObject6.bin"/><Relationship Id="rId75" Type="http://schemas.openxmlformats.org/officeDocument/2006/relationships/image" Target="media/image53.png"/><Relationship Id="rId91" Type="http://schemas.openxmlformats.org/officeDocument/2006/relationships/image" Target="media/image68.wmf"/><Relationship Id="rId96" Type="http://schemas.openxmlformats.org/officeDocument/2006/relationships/image" Target="media/image7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BO.1443/e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oleObject" Target="embeddings/oleObject1.bin"/><Relationship Id="rId106" Type="http://schemas.openxmlformats.org/officeDocument/2006/relationships/header" Target="header6.xm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7.wmf"/><Relationship Id="rId73" Type="http://schemas.openxmlformats.org/officeDocument/2006/relationships/oleObject" Target="embeddings/oleObject7.bin"/><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wmf"/><Relationship Id="rId94" Type="http://schemas.openxmlformats.org/officeDocument/2006/relationships/image" Target="media/image70.wmf"/><Relationship Id="rId99" Type="http://schemas.openxmlformats.org/officeDocument/2006/relationships/image" Target="media/image73.png"/><Relationship Id="rId101"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header" Target="header7.xm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4.png"/><Relationship Id="rId97" Type="http://schemas.openxmlformats.org/officeDocument/2006/relationships/oleObject" Target="embeddings/oleObject11.bin"/><Relationship Id="rId104"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oleObject" Target="embeddings/oleObject9.bin"/><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oleObject" Target="embeddings/oleObject4.bin"/><Relationship Id="rId87" Type="http://schemas.openxmlformats.org/officeDocument/2006/relationships/oleObject" Target="embeddings/oleObject8.bin"/><Relationship Id="rId110" Type="http://schemas.openxmlformats.org/officeDocument/2006/relationships/footer" Target="footer3.xml"/><Relationship Id="rId61" Type="http://schemas.openxmlformats.org/officeDocument/2006/relationships/image" Target="media/image44.png"/><Relationship Id="rId82" Type="http://schemas.openxmlformats.org/officeDocument/2006/relationships/image" Target="media/image60.png"/><Relationship Id="rId19" Type="http://schemas.openxmlformats.org/officeDocument/2006/relationships/image" Target="media/image4.png"/><Relationship Id="rId14" Type="http://schemas.openxmlformats.org/officeDocument/2006/relationships/header" Target="header4.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wmf"/><Relationship Id="rId77" Type="http://schemas.openxmlformats.org/officeDocument/2006/relationships/image" Target="media/image55.png"/><Relationship Id="rId100" Type="http://schemas.openxmlformats.org/officeDocument/2006/relationships/image" Target="media/image74.png"/><Relationship Id="rId105"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1.wmf"/><Relationship Id="rId93" Type="http://schemas.openxmlformats.org/officeDocument/2006/relationships/image" Target="media/image69.png"/><Relationship Id="rId98" Type="http://schemas.openxmlformats.org/officeDocument/2006/relationships/image" Target="media/image72.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48.wmf"/><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5.png"/><Relationship Id="rId83" Type="http://schemas.openxmlformats.org/officeDocument/2006/relationships/image" Target="media/image61.png"/><Relationship Id="rId88" Type="http://schemas.openxmlformats.org/officeDocument/2006/relationships/image" Target="media/image65.png"/><Relationship Id="rId11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Newton%27s_metho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000%20ITU\00%20Template\Arabic%20Templates%202024\ITU-R%20(BR)\PA_ITU-R%20Rec\2023-ITU-R-REC_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2023-ITU-R-REC_S-A.dotx</Template>
  <TotalTime>2602</TotalTime>
  <Pages>146</Pages>
  <Words>33020</Words>
  <Characters>179605</Characters>
  <Application>Microsoft Office Word</Application>
  <DocSecurity>0</DocSecurity>
  <Lines>1496</Lines>
  <Paragraphs>424</Paragraphs>
  <ScaleCrop>false</ScaleCrop>
  <HeadingPairs>
    <vt:vector size="2" baseType="variant">
      <vt:variant>
        <vt:lpstr>Title</vt:lpstr>
      </vt:variant>
      <vt:variant>
        <vt:i4>1</vt:i4>
      </vt:variant>
    </vt:vector>
  </HeadingPairs>
  <TitlesOfParts>
    <vt:vector size="1" baseType="lpstr">
      <vt:lpstr>التوصيـة ITU-R S.1503-4 (2023/09) وصف وظيفي لاستعماله في تطوير أدوات برمجية من أجل تحديد مدى توافق أنظمة أو شبكات الخدمة الثابتة الساتلية في مدارات غير مستقرة بالنسبة إلى الأرض مع الحدود المنصوص عليها في المادة 22 من لوائح الراديو</vt:lpstr>
    </vt:vector>
  </TitlesOfParts>
  <Company>ITU</Company>
  <LinksUpToDate>false</LinksUpToDate>
  <CharactersWithSpaces>212201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S.1503-4 (2023/09) وصف وظيفي لاستعماله في تطوير أدوات برمجية من أجل تحديد مدى توافق أنظمة أو شبكات الخدمة الثابتة الساتلية في مدارات غير مستقرة بالنسبة إلى الأرض مع الحدود المنصوص عليها في المادة 22 من لوائح الراديو</dc:title>
  <dc:creator>AAK</dc:creator>
  <cp:lastModifiedBy>Gergis, Mina</cp:lastModifiedBy>
  <cp:revision>35</cp:revision>
  <cp:lastPrinted>2024-12-12T10:57:00Z</cp:lastPrinted>
  <dcterms:created xsi:type="dcterms:W3CDTF">2024-12-04T09:30:00Z</dcterms:created>
  <dcterms:modified xsi:type="dcterms:W3CDTF">2024-12-12T11:07:00Z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b66b66ed-9377-4966-ae8b-437b8c1631a9</vt:lpwstr>
  </property>
</Properties>
</file>