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DB95B0" w14:textId="77777777" w:rsidR="00E922AC" w:rsidRPr="004F07CC" w:rsidRDefault="00E922AC" w:rsidP="00E922AC">
      <w:pPr>
        <w:rPr>
          <w:lang w:val="fr-FR"/>
        </w:rPr>
      </w:pPr>
    </w:p>
    <w:p w14:paraId="5B0A480B" w14:textId="77777777" w:rsidR="00E922AC" w:rsidRPr="004F07CC" w:rsidRDefault="00E922AC" w:rsidP="00E922AC">
      <w:pPr>
        <w:tabs>
          <w:tab w:val="clear" w:pos="794"/>
          <w:tab w:val="clear" w:pos="1191"/>
          <w:tab w:val="clear" w:pos="1588"/>
          <w:tab w:val="clear" w:pos="1985"/>
        </w:tabs>
        <w:rPr>
          <w:lang w:val="fr-FR"/>
        </w:rPr>
      </w:pPr>
    </w:p>
    <w:p w14:paraId="347AB64C" w14:textId="25A8E204" w:rsidR="00E922AC" w:rsidRPr="004F07CC" w:rsidRDefault="00E922AC" w:rsidP="00E922AC">
      <w:pPr>
        <w:pStyle w:val="CoverNumber"/>
        <w:rPr>
          <w:lang w:val="fr-FR"/>
        </w:rPr>
      </w:pPr>
      <w:r w:rsidRPr="004F07CC">
        <w:rPr>
          <w:lang w:val="fr-FR"/>
        </w:rPr>
        <w:t>Recommandation UIT-R RS.</w:t>
      </w:r>
      <w:r w:rsidR="001D6C99" w:rsidRPr="004F07CC">
        <w:rPr>
          <w:lang w:val="fr-FR"/>
        </w:rPr>
        <w:t>515-6</w:t>
      </w:r>
    </w:p>
    <w:p w14:paraId="62B05574" w14:textId="10A5F8EF" w:rsidR="00E922AC" w:rsidRPr="004F07CC" w:rsidRDefault="00E922AC" w:rsidP="00E922AC">
      <w:pPr>
        <w:pStyle w:val="CoverDate"/>
        <w:rPr>
          <w:lang w:val="fr-FR"/>
        </w:rPr>
      </w:pPr>
      <w:r w:rsidRPr="004F07CC">
        <w:rPr>
          <w:lang w:val="fr-FR"/>
        </w:rPr>
        <w:t>(</w:t>
      </w:r>
      <w:r w:rsidR="001D6C99" w:rsidRPr="004F07CC">
        <w:rPr>
          <w:lang w:val="fr-FR"/>
        </w:rPr>
        <w:t>06</w:t>
      </w:r>
      <w:r w:rsidRPr="004F07CC">
        <w:rPr>
          <w:lang w:val="fr-FR"/>
        </w:rPr>
        <w:t>/</w:t>
      </w:r>
      <w:r w:rsidR="001D6C99" w:rsidRPr="004F07CC">
        <w:rPr>
          <w:lang w:val="fr-FR"/>
        </w:rPr>
        <w:t>2026</w:t>
      </w:r>
      <w:r w:rsidRPr="004F07CC">
        <w:rPr>
          <w:lang w:val="fr-FR"/>
        </w:rPr>
        <w:t>)</w:t>
      </w:r>
    </w:p>
    <w:p w14:paraId="21CB26CC" w14:textId="77777777" w:rsidR="00E922AC" w:rsidRPr="004F07CC" w:rsidRDefault="00E922AC" w:rsidP="00E922AC">
      <w:pPr>
        <w:pStyle w:val="CoverSeries"/>
        <w:rPr>
          <w:lang w:val="fr-FR"/>
        </w:rPr>
      </w:pPr>
      <w:r w:rsidRPr="004F07CC">
        <w:rPr>
          <w:lang w:val="fr-FR"/>
        </w:rPr>
        <w:t>Série RS: Systèmes de télédétection</w:t>
      </w:r>
    </w:p>
    <w:p w14:paraId="099C29EB" w14:textId="2762752B" w:rsidR="00E922AC" w:rsidRPr="004F07CC" w:rsidRDefault="001D6C99" w:rsidP="00E922AC">
      <w:pPr>
        <w:pStyle w:val="CoverTitle"/>
        <w:rPr>
          <w:lang w:val="fr-FR"/>
        </w:rPr>
      </w:pPr>
      <w:r w:rsidRPr="004F07CC">
        <w:rPr>
          <w:iCs/>
          <w:lang w:val="fr-FR"/>
        </w:rPr>
        <w:t>Bandes de fréquences et largeurs de bande utilisées pour la télédétection passive par satellite</w:t>
      </w:r>
    </w:p>
    <w:p w14:paraId="56A2077F" w14:textId="77777777" w:rsidR="001D6C99" w:rsidRPr="004F07CC" w:rsidRDefault="001D6C99" w:rsidP="001D6C99">
      <w:pPr>
        <w:rPr>
          <w:lang w:val="fr-FR"/>
        </w:rPr>
      </w:pPr>
    </w:p>
    <w:p w14:paraId="78FE29F3" w14:textId="77777777" w:rsidR="001D6C99" w:rsidRPr="004F07CC" w:rsidRDefault="001D6C99" w:rsidP="001D6C99">
      <w:pPr>
        <w:rPr>
          <w:lang w:val="fr-FR"/>
        </w:rPr>
        <w:sectPr w:rsidR="001D6C99" w:rsidRPr="004F07CC" w:rsidSect="00E922AC">
          <w:headerReference w:type="even" r:id="rId8"/>
          <w:headerReference w:type="default" r:id="rId9"/>
          <w:footerReference w:type="default" r:id="rId10"/>
          <w:pgSz w:w="11907" w:h="16840" w:code="9"/>
          <w:pgMar w:top="1089" w:right="1089" w:bottom="284" w:left="1089" w:header="737" w:footer="284" w:gutter="0"/>
          <w:pgNumType w:start="1"/>
          <w:cols w:space="720"/>
          <w:docGrid w:linePitch="326"/>
        </w:sectPr>
      </w:pPr>
    </w:p>
    <w:p w14:paraId="499C5A1F" w14:textId="77777777" w:rsidR="00E922AC" w:rsidRPr="004F07CC" w:rsidRDefault="00E922AC" w:rsidP="00E922AC">
      <w:pPr>
        <w:pStyle w:val="Tablehead"/>
        <w:tabs>
          <w:tab w:val="clear" w:pos="284"/>
          <w:tab w:val="clear" w:pos="567"/>
          <w:tab w:val="clear" w:pos="851"/>
          <w:tab w:val="clear" w:pos="1134"/>
          <w:tab w:val="clear" w:pos="1418"/>
          <w:tab w:val="clear" w:pos="1701"/>
          <w:tab w:val="clear" w:pos="2268"/>
          <w:tab w:val="clear" w:pos="2552"/>
          <w:tab w:val="clear" w:pos="2835"/>
          <w:tab w:val="clear" w:pos="3119"/>
          <w:tab w:val="clear" w:pos="3402"/>
          <w:tab w:val="clear" w:pos="3686"/>
          <w:tab w:val="clear" w:pos="3969"/>
          <w:tab w:val="left" w:pos="794"/>
          <w:tab w:val="left" w:pos="1191"/>
          <w:tab w:val="left" w:pos="1588"/>
        </w:tabs>
        <w:spacing w:before="280" w:after="0"/>
        <w:rPr>
          <w:bCs/>
          <w:sz w:val="24"/>
          <w:szCs w:val="24"/>
          <w:lang w:val="fr-FR"/>
        </w:rPr>
      </w:pPr>
      <w:bookmarkStart w:id="0" w:name="c2tope"/>
      <w:bookmarkEnd w:id="0"/>
      <w:r w:rsidRPr="004F07CC">
        <w:rPr>
          <w:bCs/>
          <w:sz w:val="24"/>
          <w:szCs w:val="24"/>
          <w:lang w:val="fr-FR"/>
        </w:rPr>
        <w:lastRenderedPageBreak/>
        <w:t>Avant-propos</w:t>
      </w:r>
    </w:p>
    <w:p w14:paraId="0E3A2112" w14:textId="77777777" w:rsidR="00E922AC" w:rsidRPr="004F07CC" w:rsidRDefault="00E922AC" w:rsidP="00E922AC">
      <w:pPr>
        <w:spacing w:before="240"/>
        <w:rPr>
          <w:sz w:val="20"/>
          <w:lang w:val="fr-FR"/>
        </w:rPr>
      </w:pPr>
      <w:r w:rsidRPr="004F07CC">
        <w:rPr>
          <w:sz w:val="20"/>
          <w:lang w:val="fr-FR"/>
        </w:rPr>
        <w:t>Le rôle du Secteur des radiocommunications est d’assurer l’utilisation rationnelle, équitable, efficace et économique du spectre radioélectrique par tous les services de radiocommunication, y compris les services par satellite, et de procéder à des études pour toutes les gammes de fréquences, à partir desquelles les Recommandations seront élaborées et adoptées.</w:t>
      </w:r>
    </w:p>
    <w:p w14:paraId="67135FCA" w14:textId="77777777" w:rsidR="00E922AC" w:rsidRPr="004F07CC" w:rsidRDefault="00E922AC" w:rsidP="00E922AC">
      <w:pPr>
        <w:rPr>
          <w:sz w:val="20"/>
          <w:lang w:val="fr-FR"/>
        </w:rPr>
      </w:pPr>
      <w:r w:rsidRPr="004F07CC">
        <w:rPr>
          <w:sz w:val="20"/>
          <w:lang w:val="fr-FR"/>
        </w:rPr>
        <w:t>Les fonctions réglementaires et politiques du Secteur des radiocommunications sont remplies par les Conférences mondiales et régionales des radiocommunications et par les Assemblées des radiocommunications assistées par les Commissions d’études.</w:t>
      </w:r>
    </w:p>
    <w:p w14:paraId="6D4EC7AF" w14:textId="77777777" w:rsidR="00E922AC" w:rsidRPr="004F07CC" w:rsidRDefault="00E922AC" w:rsidP="00E922AC">
      <w:pPr>
        <w:pStyle w:val="Heading1"/>
        <w:spacing w:before="360"/>
        <w:jc w:val="center"/>
        <w:rPr>
          <w:szCs w:val="24"/>
          <w:lang w:val="fr-FR"/>
        </w:rPr>
      </w:pPr>
      <w:r w:rsidRPr="004F07CC">
        <w:rPr>
          <w:bCs/>
          <w:szCs w:val="24"/>
          <w:lang w:val="fr-FR"/>
        </w:rPr>
        <w:t>Droits de propriété intellectuelle</w:t>
      </w:r>
    </w:p>
    <w:p w14:paraId="024F75B8" w14:textId="77777777" w:rsidR="00E922AC" w:rsidRPr="004F07CC" w:rsidRDefault="00E922AC" w:rsidP="00E922AC">
      <w:pPr>
        <w:tabs>
          <w:tab w:val="clear" w:pos="794"/>
          <w:tab w:val="clear" w:pos="1191"/>
          <w:tab w:val="clear" w:pos="1588"/>
          <w:tab w:val="clear" w:pos="1985"/>
        </w:tabs>
        <w:rPr>
          <w:sz w:val="20"/>
          <w:lang w:val="fr-FR"/>
        </w:rPr>
      </w:pPr>
      <w:r w:rsidRPr="004F07CC">
        <w:rPr>
          <w:sz w:val="20"/>
          <w:lang w:val="fr-FR"/>
        </w:rPr>
        <w:t>L'UIT attire l'attention sur la possibilité que l'application ou la mise en œuvre de la présente Recommandation puisse donner lieu à l'utilisation d'un droit de propriété intellectuelle. L'UIT ne prend pas position en ce qui concerne l'existence, la validité ou l'applicabilité des droits de propriété intellectuelle, qu'ils soient revendiqués par un membre de l'UIT ou par une tierce partie étrangère à la procédure d'élaboration des Recommandations.</w:t>
      </w:r>
    </w:p>
    <w:p w14:paraId="3D63D21C" w14:textId="77777777" w:rsidR="00E922AC" w:rsidRPr="004F07CC" w:rsidRDefault="00E922AC" w:rsidP="00E922AC">
      <w:pPr>
        <w:tabs>
          <w:tab w:val="clear" w:pos="794"/>
          <w:tab w:val="clear" w:pos="1191"/>
          <w:tab w:val="clear" w:pos="1588"/>
          <w:tab w:val="clear" w:pos="1985"/>
        </w:tabs>
        <w:rPr>
          <w:sz w:val="20"/>
          <w:lang w:val="fr-FR"/>
        </w:rPr>
      </w:pPr>
      <w:r w:rsidRPr="004F07CC">
        <w:rPr>
          <w:sz w:val="20"/>
          <w:lang w:val="fr-FR"/>
        </w:rPr>
        <w:t xml:space="preserve">À la date d'approbation de la présente Recommandation, l'UIT avait été avisée de l'existence d'une propriété intellectuelle, protégée par des brevets, dont l'acquisition pourrait être requise pour mettre en œuvre la présente Recommandation. Toutefois, comme il ne s'agit peut-être pas de renseignements les plus récents, il est vivement recommandé aux développeurs de consulter les renseignements pertinents de l'UIT-R concernant les brevets à l'adresse </w:t>
      </w:r>
      <w:hyperlink r:id="rId11" w:history="1">
        <w:r w:rsidRPr="004F07CC">
          <w:rPr>
            <w:rStyle w:val="Hyperlink"/>
            <w:sz w:val="20"/>
            <w:lang w:val="fr-FR"/>
          </w:rPr>
          <w:t>https://www.itu.int/en/ITU-R/study-groups/Pages/itu-r-patent-information.aspx</w:t>
        </w:r>
      </w:hyperlink>
      <w:r w:rsidRPr="004F07CC">
        <w:rPr>
          <w:sz w:val="20"/>
          <w:lang w:val="fr-FR"/>
        </w:rPr>
        <w:t>.</w:t>
      </w:r>
    </w:p>
    <w:p w14:paraId="398053D7" w14:textId="77777777" w:rsidR="00E922AC" w:rsidRPr="004F07CC" w:rsidRDefault="00E922AC" w:rsidP="00E922AC">
      <w:pPr>
        <w:spacing w:before="0"/>
        <w:jc w:val="center"/>
        <w:rPr>
          <w:sz w:val="22"/>
          <w:lang w:val="fr-FR"/>
        </w:rPr>
      </w:pPr>
    </w:p>
    <w:tbl>
      <w:tblPr>
        <w:tblW w:w="5000" w:type="pct"/>
        <w:tblBorders>
          <w:top w:val="single" w:sz="12" w:space="0" w:color="000080"/>
          <w:left w:val="single" w:sz="12" w:space="0" w:color="000080"/>
          <w:bottom w:val="single" w:sz="12" w:space="0" w:color="000080"/>
          <w:right w:val="single" w:sz="12" w:space="0" w:color="000080"/>
        </w:tblBorders>
        <w:tblLook w:val="0020" w:firstRow="1" w:lastRow="0" w:firstColumn="0" w:lastColumn="0" w:noHBand="0" w:noVBand="0"/>
      </w:tblPr>
      <w:tblGrid>
        <w:gridCol w:w="1170"/>
        <w:gridCol w:w="8439"/>
      </w:tblGrid>
      <w:tr w:rsidR="00E922AC" w:rsidRPr="004F07CC" w14:paraId="20262837" w14:textId="77777777" w:rsidTr="00A15545">
        <w:tc>
          <w:tcPr>
            <w:tcW w:w="9609" w:type="dxa"/>
            <w:gridSpan w:val="2"/>
          </w:tcPr>
          <w:p w14:paraId="0B1D3D85" w14:textId="77777777" w:rsidR="00E922AC" w:rsidRPr="004F07CC" w:rsidRDefault="00E922AC" w:rsidP="00A15545">
            <w:pPr>
              <w:pStyle w:val="Chaptitle"/>
              <w:keepLines w:val="0"/>
              <w:tabs>
                <w:tab w:val="clear" w:pos="794"/>
                <w:tab w:val="clear" w:pos="1191"/>
                <w:tab w:val="clear" w:pos="1588"/>
                <w:tab w:val="clear" w:pos="1985"/>
              </w:tabs>
              <w:overflowPunct/>
              <w:spacing w:before="140"/>
              <w:textAlignment w:val="auto"/>
              <w:rPr>
                <w:sz w:val="22"/>
                <w:szCs w:val="22"/>
                <w:lang w:val="fr-FR"/>
              </w:rPr>
            </w:pPr>
            <w:r w:rsidRPr="004F07CC">
              <w:rPr>
                <w:sz w:val="22"/>
                <w:szCs w:val="22"/>
                <w:lang w:val="fr-FR"/>
              </w:rPr>
              <w:t xml:space="preserve">Séries des Recommandations UIT-R </w:t>
            </w:r>
          </w:p>
          <w:p w14:paraId="7BCDC5B2" w14:textId="42AA28B8" w:rsidR="00E922AC" w:rsidRPr="004F07CC" w:rsidRDefault="00E922AC" w:rsidP="00A15545">
            <w:pPr>
              <w:pStyle w:val="Tablehead"/>
              <w:tabs>
                <w:tab w:val="clear" w:pos="284"/>
                <w:tab w:val="clear" w:pos="567"/>
                <w:tab w:val="clear" w:pos="851"/>
                <w:tab w:val="clear" w:pos="1134"/>
                <w:tab w:val="clear" w:pos="1418"/>
                <w:tab w:val="clear" w:pos="1701"/>
                <w:tab w:val="clear" w:pos="2268"/>
                <w:tab w:val="clear" w:pos="2552"/>
                <w:tab w:val="clear" w:pos="2835"/>
                <w:tab w:val="clear" w:pos="3119"/>
                <w:tab w:val="clear" w:pos="3402"/>
                <w:tab w:val="clear" w:pos="3686"/>
                <w:tab w:val="clear" w:pos="3969"/>
                <w:tab w:val="left" w:pos="794"/>
                <w:tab w:val="left" w:pos="1191"/>
                <w:tab w:val="left" w:pos="1588"/>
              </w:tabs>
              <w:spacing w:before="120" w:after="60"/>
              <w:rPr>
                <w:bCs/>
                <w:sz w:val="18"/>
                <w:szCs w:val="18"/>
                <w:lang w:val="fr-FR"/>
              </w:rPr>
            </w:pPr>
            <w:r w:rsidRPr="004F07CC">
              <w:rPr>
                <w:b w:val="0"/>
                <w:sz w:val="18"/>
                <w:szCs w:val="18"/>
                <w:lang w:val="fr-FR"/>
              </w:rPr>
              <w:t>(</w:t>
            </w:r>
            <w:r w:rsidR="004F07CC" w:rsidRPr="004F07CC">
              <w:rPr>
                <w:b w:val="0"/>
                <w:sz w:val="18"/>
                <w:szCs w:val="18"/>
                <w:lang w:val="fr-FR"/>
              </w:rPr>
              <w:t>Également</w:t>
            </w:r>
            <w:r w:rsidRPr="004F07CC">
              <w:rPr>
                <w:b w:val="0"/>
                <w:sz w:val="18"/>
                <w:szCs w:val="18"/>
                <w:lang w:val="fr-FR"/>
              </w:rPr>
              <w:t xml:space="preserve"> disponible en ligne: </w:t>
            </w:r>
            <w:hyperlink r:id="rId12" w:history="1">
              <w:r w:rsidRPr="004F07CC">
                <w:rPr>
                  <w:rStyle w:val="Hyperlink"/>
                  <w:b w:val="0"/>
                  <w:bCs/>
                  <w:sz w:val="18"/>
                  <w:szCs w:val="18"/>
                  <w:lang w:val="fr-FR"/>
                </w:rPr>
                <w:t>https://www.itu.int/publ/R-REC/fr</w:t>
              </w:r>
            </w:hyperlink>
            <w:r w:rsidRPr="004F07CC">
              <w:rPr>
                <w:b w:val="0"/>
                <w:bCs/>
                <w:sz w:val="18"/>
                <w:szCs w:val="18"/>
                <w:lang w:val="fr-FR"/>
              </w:rPr>
              <w:t>)</w:t>
            </w:r>
          </w:p>
        </w:tc>
      </w:tr>
      <w:tr w:rsidR="00E922AC" w:rsidRPr="004F07CC" w14:paraId="60A22A44" w14:textId="77777777" w:rsidTr="00A15545">
        <w:tc>
          <w:tcPr>
            <w:tcW w:w="1170" w:type="dxa"/>
            <w:tcBorders>
              <w:bottom w:val="nil"/>
            </w:tcBorders>
          </w:tcPr>
          <w:p w14:paraId="72E184D8" w14:textId="77777777" w:rsidR="00E922AC" w:rsidRPr="004F07CC" w:rsidRDefault="00E922AC" w:rsidP="00A15545">
            <w:pPr>
              <w:spacing w:before="90" w:after="100"/>
              <w:ind w:left="57"/>
              <w:rPr>
                <w:b/>
                <w:bCs/>
                <w:sz w:val="20"/>
                <w:lang w:val="fr-FR"/>
              </w:rPr>
            </w:pPr>
            <w:r w:rsidRPr="004F07CC">
              <w:rPr>
                <w:b/>
                <w:bCs/>
                <w:sz w:val="20"/>
                <w:lang w:val="fr-FR"/>
              </w:rPr>
              <w:t>Séries</w:t>
            </w:r>
          </w:p>
        </w:tc>
        <w:tc>
          <w:tcPr>
            <w:tcW w:w="8439" w:type="dxa"/>
            <w:tcBorders>
              <w:bottom w:val="nil"/>
            </w:tcBorders>
          </w:tcPr>
          <w:p w14:paraId="50B23B84" w14:textId="77777777" w:rsidR="00E922AC" w:rsidRPr="004F07CC" w:rsidRDefault="00E922AC" w:rsidP="00A15545">
            <w:pPr>
              <w:pStyle w:val="Tablehead"/>
              <w:tabs>
                <w:tab w:val="clear" w:pos="284"/>
                <w:tab w:val="clear" w:pos="567"/>
                <w:tab w:val="clear" w:pos="851"/>
                <w:tab w:val="clear" w:pos="1134"/>
                <w:tab w:val="clear" w:pos="1418"/>
                <w:tab w:val="clear" w:pos="1701"/>
                <w:tab w:val="clear" w:pos="2268"/>
                <w:tab w:val="clear" w:pos="2552"/>
                <w:tab w:val="clear" w:pos="2835"/>
                <w:tab w:val="clear" w:pos="3119"/>
                <w:tab w:val="clear" w:pos="3402"/>
                <w:tab w:val="clear" w:pos="3686"/>
                <w:tab w:val="clear" w:pos="3969"/>
                <w:tab w:val="left" w:pos="794"/>
                <w:tab w:val="left" w:pos="1191"/>
                <w:tab w:val="left" w:pos="1588"/>
              </w:tabs>
              <w:spacing w:before="90" w:after="100"/>
              <w:rPr>
                <w:bCs/>
                <w:sz w:val="20"/>
                <w:lang w:val="fr-FR"/>
              </w:rPr>
            </w:pPr>
            <w:r w:rsidRPr="004F07CC">
              <w:rPr>
                <w:bCs/>
                <w:sz w:val="20"/>
                <w:lang w:val="fr-FR"/>
              </w:rPr>
              <w:t>Titre</w:t>
            </w:r>
          </w:p>
        </w:tc>
      </w:tr>
      <w:tr w:rsidR="00E922AC" w:rsidRPr="004F07CC" w14:paraId="1321AC82" w14:textId="77777777" w:rsidTr="00A15545">
        <w:tc>
          <w:tcPr>
            <w:tcW w:w="1170" w:type="dxa"/>
            <w:tcBorders>
              <w:top w:val="nil"/>
              <w:bottom w:val="nil"/>
            </w:tcBorders>
          </w:tcPr>
          <w:p w14:paraId="483C6172" w14:textId="77777777" w:rsidR="00E922AC" w:rsidRPr="004F07CC" w:rsidRDefault="00E922AC" w:rsidP="00A15545">
            <w:pPr>
              <w:spacing w:before="30" w:after="30"/>
              <w:ind w:left="57"/>
              <w:jc w:val="left"/>
              <w:rPr>
                <w:rFonts w:ascii="Times New Roman Bold" w:hAnsi="Times New Roman Bold"/>
                <w:b/>
                <w:bCs/>
                <w:sz w:val="20"/>
                <w:lang w:val="fr-FR"/>
              </w:rPr>
            </w:pPr>
            <w:r w:rsidRPr="004F07CC">
              <w:rPr>
                <w:rFonts w:ascii="Times New Roman Bold" w:hAnsi="Times New Roman Bold"/>
                <w:b/>
                <w:bCs/>
                <w:sz w:val="20"/>
                <w:lang w:val="fr-FR"/>
              </w:rPr>
              <w:t>BO</w:t>
            </w:r>
          </w:p>
        </w:tc>
        <w:tc>
          <w:tcPr>
            <w:tcW w:w="8439" w:type="dxa"/>
            <w:tcBorders>
              <w:top w:val="nil"/>
              <w:bottom w:val="nil"/>
            </w:tcBorders>
          </w:tcPr>
          <w:p w14:paraId="4F733E16" w14:textId="77777777" w:rsidR="00E922AC" w:rsidRPr="004F07CC" w:rsidRDefault="00E922AC" w:rsidP="00A15545">
            <w:pPr>
              <w:pStyle w:val="Tablehead"/>
              <w:tabs>
                <w:tab w:val="clear" w:pos="284"/>
                <w:tab w:val="clear" w:pos="567"/>
                <w:tab w:val="clear" w:pos="851"/>
                <w:tab w:val="clear" w:pos="1134"/>
                <w:tab w:val="clear" w:pos="1418"/>
                <w:tab w:val="clear" w:pos="1701"/>
                <w:tab w:val="clear" w:pos="2268"/>
                <w:tab w:val="clear" w:pos="2552"/>
                <w:tab w:val="clear" w:pos="2835"/>
                <w:tab w:val="clear" w:pos="3119"/>
                <w:tab w:val="clear" w:pos="3402"/>
                <w:tab w:val="clear" w:pos="3686"/>
                <w:tab w:val="clear" w:pos="3969"/>
                <w:tab w:val="left" w:pos="794"/>
                <w:tab w:val="left" w:pos="1191"/>
                <w:tab w:val="left" w:pos="1588"/>
              </w:tabs>
              <w:spacing w:before="30" w:after="30"/>
              <w:jc w:val="left"/>
              <w:rPr>
                <w:b w:val="0"/>
                <w:sz w:val="20"/>
                <w:lang w:val="fr-FR"/>
              </w:rPr>
            </w:pPr>
            <w:r w:rsidRPr="004F07CC">
              <w:rPr>
                <w:b w:val="0"/>
                <w:sz w:val="20"/>
                <w:lang w:val="fr-FR"/>
              </w:rPr>
              <w:t>Diffusion par satellite</w:t>
            </w:r>
          </w:p>
        </w:tc>
      </w:tr>
      <w:tr w:rsidR="00E922AC" w:rsidRPr="004F07CC" w14:paraId="3E51D096" w14:textId="77777777" w:rsidTr="00A15545">
        <w:tc>
          <w:tcPr>
            <w:tcW w:w="1170" w:type="dxa"/>
            <w:tcBorders>
              <w:top w:val="nil"/>
              <w:bottom w:val="nil"/>
            </w:tcBorders>
          </w:tcPr>
          <w:p w14:paraId="0DE3BAE4" w14:textId="77777777" w:rsidR="00E922AC" w:rsidRPr="004F07CC" w:rsidRDefault="00E922AC" w:rsidP="00A15545">
            <w:pPr>
              <w:spacing w:before="30" w:after="30"/>
              <w:ind w:left="57"/>
              <w:jc w:val="left"/>
              <w:rPr>
                <w:rFonts w:ascii="Times New Roman Bold" w:hAnsi="Times New Roman Bold"/>
                <w:b/>
                <w:bCs/>
                <w:sz w:val="20"/>
                <w:lang w:val="fr-FR"/>
              </w:rPr>
            </w:pPr>
            <w:r w:rsidRPr="004F07CC">
              <w:rPr>
                <w:rFonts w:ascii="Times New Roman Bold" w:hAnsi="Times New Roman Bold"/>
                <w:b/>
                <w:bCs/>
                <w:sz w:val="20"/>
                <w:lang w:val="fr-FR"/>
              </w:rPr>
              <w:t>BR</w:t>
            </w:r>
          </w:p>
        </w:tc>
        <w:tc>
          <w:tcPr>
            <w:tcW w:w="8439" w:type="dxa"/>
            <w:tcBorders>
              <w:top w:val="nil"/>
              <w:bottom w:val="nil"/>
            </w:tcBorders>
          </w:tcPr>
          <w:p w14:paraId="74857120" w14:textId="77777777" w:rsidR="00E922AC" w:rsidRPr="004F07CC" w:rsidRDefault="00E922AC" w:rsidP="00A15545">
            <w:pPr>
              <w:pStyle w:val="Tablehead"/>
              <w:tabs>
                <w:tab w:val="clear" w:pos="284"/>
                <w:tab w:val="clear" w:pos="567"/>
                <w:tab w:val="clear" w:pos="851"/>
                <w:tab w:val="clear" w:pos="1134"/>
                <w:tab w:val="clear" w:pos="1418"/>
                <w:tab w:val="clear" w:pos="1701"/>
                <w:tab w:val="clear" w:pos="2268"/>
                <w:tab w:val="clear" w:pos="2552"/>
                <w:tab w:val="clear" w:pos="2835"/>
                <w:tab w:val="clear" w:pos="3119"/>
                <w:tab w:val="clear" w:pos="3402"/>
                <w:tab w:val="clear" w:pos="3686"/>
                <w:tab w:val="clear" w:pos="3969"/>
                <w:tab w:val="left" w:pos="794"/>
                <w:tab w:val="left" w:pos="1191"/>
                <w:tab w:val="left" w:pos="1588"/>
              </w:tabs>
              <w:spacing w:before="30" w:after="30"/>
              <w:jc w:val="left"/>
              <w:rPr>
                <w:b w:val="0"/>
                <w:sz w:val="20"/>
                <w:lang w:val="fr-FR"/>
              </w:rPr>
            </w:pPr>
            <w:r w:rsidRPr="004F07CC">
              <w:rPr>
                <w:b w:val="0"/>
                <w:sz w:val="20"/>
                <w:lang w:val="fr-FR"/>
              </w:rPr>
              <w:t>Enregistrement pour la production, l'archivage et la diffusion; films pour la télévision</w:t>
            </w:r>
          </w:p>
        </w:tc>
      </w:tr>
      <w:tr w:rsidR="00E922AC" w:rsidRPr="004F07CC" w14:paraId="29640B54" w14:textId="77777777" w:rsidTr="00A15545">
        <w:tc>
          <w:tcPr>
            <w:tcW w:w="1170" w:type="dxa"/>
            <w:tcBorders>
              <w:top w:val="nil"/>
              <w:bottom w:val="nil"/>
            </w:tcBorders>
          </w:tcPr>
          <w:p w14:paraId="63BBDCFD" w14:textId="77777777" w:rsidR="00E922AC" w:rsidRPr="004F07CC" w:rsidRDefault="00E922AC" w:rsidP="00A15545">
            <w:pPr>
              <w:spacing w:before="30" w:after="30"/>
              <w:ind w:left="57"/>
              <w:jc w:val="left"/>
              <w:rPr>
                <w:b/>
                <w:bCs/>
                <w:sz w:val="20"/>
                <w:lang w:val="fr-FR"/>
              </w:rPr>
            </w:pPr>
            <w:r w:rsidRPr="004F07CC">
              <w:rPr>
                <w:b/>
                <w:bCs/>
                <w:sz w:val="20"/>
                <w:lang w:val="fr-FR"/>
              </w:rPr>
              <w:t>BS</w:t>
            </w:r>
          </w:p>
        </w:tc>
        <w:tc>
          <w:tcPr>
            <w:tcW w:w="8439" w:type="dxa"/>
            <w:tcBorders>
              <w:top w:val="nil"/>
              <w:bottom w:val="nil"/>
            </w:tcBorders>
          </w:tcPr>
          <w:p w14:paraId="3919AF3A" w14:textId="77777777" w:rsidR="00E922AC" w:rsidRPr="004F07CC" w:rsidRDefault="00E922AC" w:rsidP="00A15545">
            <w:pPr>
              <w:pStyle w:val="Tablehead"/>
              <w:tabs>
                <w:tab w:val="clear" w:pos="284"/>
                <w:tab w:val="clear" w:pos="567"/>
                <w:tab w:val="clear" w:pos="851"/>
                <w:tab w:val="clear" w:pos="1134"/>
                <w:tab w:val="clear" w:pos="1418"/>
                <w:tab w:val="clear" w:pos="1701"/>
                <w:tab w:val="clear" w:pos="2268"/>
                <w:tab w:val="clear" w:pos="2552"/>
                <w:tab w:val="clear" w:pos="2835"/>
                <w:tab w:val="clear" w:pos="3119"/>
                <w:tab w:val="clear" w:pos="3402"/>
                <w:tab w:val="clear" w:pos="3686"/>
                <w:tab w:val="clear" w:pos="3969"/>
                <w:tab w:val="left" w:pos="794"/>
                <w:tab w:val="left" w:pos="1191"/>
                <w:tab w:val="left" w:pos="1588"/>
              </w:tabs>
              <w:spacing w:before="30" w:after="30"/>
              <w:jc w:val="left"/>
              <w:rPr>
                <w:b w:val="0"/>
                <w:sz w:val="20"/>
                <w:lang w:val="fr-FR"/>
              </w:rPr>
            </w:pPr>
            <w:r w:rsidRPr="004F07CC">
              <w:rPr>
                <w:b w:val="0"/>
                <w:sz w:val="20"/>
                <w:lang w:val="fr-FR"/>
              </w:rPr>
              <w:t>Service de radiodiffusion sonore</w:t>
            </w:r>
          </w:p>
        </w:tc>
      </w:tr>
      <w:tr w:rsidR="00E922AC" w:rsidRPr="004F07CC" w14:paraId="3D9D26F1" w14:textId="77777777" w:rsidTr="00A15545">
        <w:tc>
          <w:tcPr>
            <w:tcW w:w="1170" w:type="dxa"/>
            <w:tcBorders>
              <w:top w:val="nil"/>
              <w:bottom w:val="nil"/>
            </w:tcBorders>
          </w:tcPr>
          <w:p w14:paraId="7E136563" w14:textId="77777777" w:rsidR="00E922AC" w:rsidRPr="004F07CC" w:rsidRDefault="00E922AC" w:rsidP="00A15545">
            <w:pPr>
              <w:spacing w:before="30" w:after="30"/>
              <w:ind w:left="57"/>
              <w:jc w:val="left"/>
              <w:rPr>
                <w:b/>
                <w:bCs/>
                <w:sz w:val="20"/>
                <w:lang w:val="fr-FR"/>
              </w:rPr>
            </w:pPr>
            <w:r w:rsidRPr="004F07CC">
              <w:rPr>
                <w:b/>
                <w:bCs/>
                <w:sz w:val="20"/>
                <w:lang w:val="fr-FR"/>
              </w:rPr>
              <w:t>BT</w:t>
            </w:r>
          </w:p>
        </w:tc>
        <w:tc>
          <w:tcPr>
            <w:tcW w:w="8439" w:type="dxa"/>
            <w:tcBorders>
              <w:top w:val="nil"/>
              <w:bottom w:val="nil"/>
            </w:tcBorders>
          </w:tcPr>
          <w:p w14:paraId="492578EE" w14:textId="77777777" w:rsidR="00E922AC" w:rsidRPr="004F07CC" w:rsidRDefault="00E922AC" w:rsidP="00A15545">
            <w:pPr>
              <w:pStyle w:val="Tablehead"/>
              <w:tabs>
                <w:tab w:val="clear" w:pos="284"/>
                <w:tab w:val="clear" w:pos="567"/>
                <w:tab w:val="clear" w:pos="851"/>
                <w:tab w:val="clear" w:pos="1134"/>
                <w:tab w:val="clear" w:pos="1418"/>
                <w:tab w:val="clear" w:pos="1701"/>
                <w:tab w:val="clear" w:pos="2268"/>
                <w:tab w:val="clear" w:pos="2552"/>
                <w:tab w:val="clear" w:pos="2835"/>
                <w:tab w:val="clear" w:pos="3119"/>
                <w:tab w:val="clear" w:pos="3402"/>
                <w:tab w:val="clear" w:pos="3686"/>
                <w:tab w:val="clear" w:pos="3969"/>
                <w:tab w:val="left" w:pos="794"/>
                <w:tab w:val="left" w:pos="1191"/>
                <w:tab w:val="left" w:pos="1588"/>
              </w:tabs>
              <w:spacing w:before="30" w:after="30"/>
              <w:jc w:val="left"/>
              <w:rPr>
                <w:b w:val="0"/>
                <w:sz w:val="20"/>
                <w:lang w:val="fr-FR"/>
              </w:rPr>
            </w:pPr>
            <w:r w:rsidRPr="004F07CC">
              <w:rPr>
                <w:b w:val="0"/>
                <w:sz w:val="20"/>
                <w:lang w:val="fr-FR"/>
              </w:rPr>
              <w:t>Service de radiodiffusion télévisuelle</w:t>
            </w:r>
          </w:p>
        </w:tc>
      </w:tr>
      <w:tr w:rsidR="00E922AC" w:rsidRPr="004F07CC" w14:paraId="0C266DE6" w14:textId="77777777" w:rsidTr="00A15545">
        <w:tc>
          <w:tcPr>
            <w:tcW w:w="1170" w:type="dxa"/>
            <w:tcBorders>
              <w:top w:val="nil"/>
              <w:bottom w:val="nil"/>
            </w:tcBorders>
            <w:shd w:val="clear" w:color="auto" w:fill="FFFFFF" w:themeFill="background1"/>
          </w:tcPr>
          <w:p w14:paraId="50EBB548" w14:textId="77777777" w:rsidR="00E922AC" w:rsidRPr="004F07CC" w:rsidRDefault="00E922AC" w:rsidP="00A15545">
            <w:pPr>
              <w:spacing w:before="30" w:after="30"/>
              <w:ind w:left="57"/>
              <w:jc w:val="left"/>
              <w:rPr>
                <w:rFonts w:ascii="Times New Roman Bold" w:hAnsi="Times New Roman Bold"/>
                <w:b/>
                <w:bCs/>
                <w:sz w:val="20"/>
                <w:lang w:val="fr-FR"/>
              </w:rPr>
            </w:pPr>
            <w:r w:rsidRPr="004F07CC">
              <w:rPr>
                <w:rFonts w:ascii="Times New Roman Bold" w:hAnsi="Times New Roman Bold"/>
                <w:b/>
                <w:bCs/>
                <w:sz w:val="20"/>
                <w:lang w:val="fr-FR"/>
              </w:rPr>
              <w:t>F</w:t>
            </w:r>
          </w:p>
        </w:tc>
        <w:tc>
          <w:tcPr>
            <w:tcW w:w="8439" w:type="dxa"/>
            <w:tcBorders>
              <w:top w:val="nil"/>
              <w:bottom w:val="nil"/>
            </w:tcBorders>
            <w:shd w:val="clear" w:color="auto" w:fill="FFFFFF" w:themeFill="background1"/>
          </w:tcPr>
          <w:p w14:paraId="7D965ACD" w14:textId="77777777" w:rsidR="00E922AC" w:rsidRPr="004F07CC" w:rsidRDefault="00E922AC" w:rsidP="00A15545">
            <w:pPr>
              <w:pStyle w:val="Tablehead"/>
              <w:tabs>
                <w:tab w:val="clear" w:pos="284"/>
                <w:tab w:val="clear" w:pos="567"/>
                <w:tab w:val="clear" w:pos="851"/>
                <w:tab w:val="clear" w:pos="1134"/>
                <w:tab w:val="clear" w:pos="1418"/>
                <w:tab w:val="clear" w:pos="1701"/>
                <w:tab w:val="clear" w:pos="2268"/>
                <w:tab w:val="clear" w:pos="2552"/>
                <w:tab w:val="clear" w:pos="2835"/>
                <w:tab w:val="clear" w:pos="3119"/>
                <w:tab w:val="clear" w:pos="3402"/>
                <w:tab w:val="clear" w:pos="3686"/>
                <w:tab w:val="clear" w:pos="3969"/>
                <w:tab w:val="left" w:pos="794"/>
                <w:tab w:val="left" w:pos="1191"/>
                <w:tab w:val="left" w:pos="1588"/>
              </w:tabs>
              <w:spacing w:before="30" w:after="30"/>
              <w:jc w:val="left"/>
              <w:rPr>
                <w:b w:val="0"/>
                <w:sz w:val="20"/>
                <w:lang w:val="fr-FR"/>
              </w:rPr>
            </w:pPr>
            <w:r w:rsidRPr="004F07CC">
              <w:rPr>
                <w:b w:val="0"/>
                <w:sz w:val="20"/>
                <w:lang w:val="fr-FR"/>
              </w:rPr>
              <w:t>Service fixe</w:t>
            </w:r>
          </w:p>
        </w:tc>
      </w:tr>
      <w:tr w:rsidR="00E922AC" w:rsidRPr="004F07CC" w14:paraId="0939C57C" w14:textId="77777777" w:rsidTr="00A15545">
        <w:tc>
          <w:tcPr>
            <w:tcW w:w="1170" w:type="dxa"/>
            <w:tcBorders>
              <w:top w:val="nil"/>
              <w:bottom w:val="nil"/>
            </w:tcBorders>
            <w:shd w:val="clear" w:color="auto" w:fill="FFFFFF" w:themeFill="background1"/>
          </w:tcPr>
          <w:p w14:paraId="3952DB1C" w14:textId="77777777" w:rsidR="00E922AC" w:rsidRPr="004F07CC" w:rsidRDefault="00E922AC" w:rsidP="00A15545">
            <w:pPr>
              <w:spacing w:before="30" w:after="30"/>
              <w:ind w:left="57"/>
              <w:jc w:val="left"/>
              <w:rPr>
                <w:b/>
                <w:bCs/>
                <w:sz w:val="20"/>
                <w:lang w:val="fr-FR"/>
              </w:rPr>
            </w:pPr>
            <w:r w:rsidRPr="004F07CC">
              <w:rPr>
                <w:b/>
                <w:bCs/>
                <w:sz w:val="20"/>
                <w:lang w:val="fr-FR"/>
              </w:rPr>
              <w:t>M</w:t>
            </w:r>
          </w:p>
        </w:tc>
        <w:tc>
          <w:tcPr>
            <w:tcW w:w="8439" w:type="dxa"/>
            <w:tcBorders>
              <w:top w:val="nil"/>
              <w:bottom w:val="nil"/>
            </w:tcBorders>
            <w:shd w:val="clear" w:color="auto" w:fill="FFFFFF" w:themeFill="background1"/>
          </w:tcPr>
          <w:p w14:paraId="3AAC90BF" w14:textId="77777777" w:rsidR="00E922AC" w:rsidRPr="004F07CC" w:rsidRDefault="00E922AC" w:rsidP="00A15545">
            <w:pPr>
              <w:pStyle w:val="Tablehead"/>
              <w:tabs>
                <w:tab w:val="clear" w:pos="284"/>
                <w:tab w:val="clear" w:pos="567"/>
                <w:tab w:val="clear" w:pos="851"/>
                <w:tab w:val="clear" w:pos="1134"/>
                <w:tab w:val="clear" w:pos="1418"/>
                <w:tab w:val="clear" w:pos="1701"/>
                <w:tab w:val="clear" w:pos="2268"/>
                <w:tab w:val="clear" w:pos="2552"/>
                <w:tab w:val="clear" w:pos="2835"/>
                <w:tab w:val="clear" w:pos="3119"/>
                <w:tab w:val="clear" w:pos="3402"/>
                <w:tab w:val="clear" w:pos="3686"/>
                <w:tab w:val="clear" w:pos="3969"/>
                <w:tab w:val="left" w:pos="794"/>
                <w:tab w:val="left" w:pos="1191"/>
                <w:tab w:val="left" w:pos="1588"/>
              </w:tabs>
              <w:spacing w:before="30" w:after="30"/>
              <w:jc w:val="left"/>
              <w:rPr>
                <w:b w:val="0"/>
                <w:sz w:val="20"/>
                <w:lang w:val="fr-FR"/>
              </w:rPr>
            </w:pPr>
            <w:r w:rsidRPr="004F07CC">
              <w:rPr>
                <w:b w:val="0"/>
                <w:sz w:val="20"/>
                <w:lang w:val="fr-FR"/>
              </w:rPr>
              <w:t>Services mobile, de radiorepérage et d'amateur y compris les services par satellite associés</w:t>
            </w:r>
          </w:p>
        </w:tc>
      </w:tr>
      <w:tr w:rsidR="00E922AC" w:rsidRPr="004F07CC" w14:paraId="1769CF99" w14:textId="77777777" w:rsidTr="00A15545">
        <w:tc>
          <w:tcPr>
            <w:tcW w:w="1170" w:type="dxa"/>
            <w:tcBorders>
              <w:top w:val="nil"/>
              <w:bottom w:val="nil"/>
            </w:tcBorders>
            <w:shd w:val="clear" w:color="auto" w:fill="FFFFFF" w:themeFill="background1"/>
          </w:tcPr>
          <w:p w14:paraId="0859CE36" w14:textId="77777777" w:rsidR="00E922AC" w:rsidRPr="004F07CC" w:rsidRDefault="00E922AC" w:rsidP="00A15545">
            <w:pPr>
              <w:spacing w:before="30" w:after="30"/>
              <w:ind w:left="57"/>
              <w:jc w:val="left"/>
              <w:rPr>
                <w:rFonts w:ascii="Times New Roman Bold" w:hAnsi="Times New Roman Bold"/>
                <w:b/>
                <w:bCs/>
                <w:sz w:val="20"/>
                <w:lang w:val="fr-FR"/>
              </w:rPr>
            </w:pPr>
            <w:r w:rsidRPr="004F07CC">
              <w:rPr>
                <w:rFonts w:ascii="Times New Roman Bold" w:hAnsi="Times New Roman Bold"/>
                <w:b/>
                <w:bCs/>
                <w:sz w:val="20"/>
                <w:lang w:val="fr-FR"/>
              </w:rPr>
              <w:t>P</w:t>
            </w:r>
          </w:p>
        </w:tc>
        <w:tc>
          <w:tcPr>
            <w:tcW w:w="8439" w:type="dxa"/>
            <w:tcBorders>
              <w:top w:val="nil"/>
              <w:bottom w:val="nil"/>
            </w:tcBorders>
            <w:shd w:val="clear" w:color="auto" w:fill="FFFFFF" w:themeFill="background1"/>
          </w:tcPr>
          <w:p w14:paraId="7848AEE0" w14:textId="77777777" w:rsidR="00E922AC" w:rsidRPr="004F07CC" w:rsidRDefault="00E922AC" w:rsidP="00A15545">
            <w:pPr>
              <w:pStyle w:val="Tablehead"/>
              <w:tabs>
                <w:tab w:val="clear" w:pos="284"/>
                <w:tab w:val="clear" w:pos="567"/>
                <w:tab w:val="clear" w:pos="851"/>
                <w:tab w:val="clear" w:pos="1134"/>
                <w:tab w:val="clear" w:pos="1418"/>
                <w:tab w:val="clear" w:pos="1701"/>
                <w:tab w:val="clear" w:pos="2268"/>
                <w:tab w:val="clear" w:pos="2552"/>
                <w:tab w:val="clear" w:pos="2835"/>
                <w:tab w:val="clear" w:pos="3119"/>
                <w:tab w:val="clear" w:pos="3402"/>
                <w:tab w:val="clear" w:pos="3686"/>
                <w:tab w:val="clear" w:pos="3969"/>
                <w:tab w:val="left" w:pos="794"/>
                <w:tab w:val="left" w:pos="1191"/>
                <w:tab w:val="left" w:pos="1588"/>
              </w:tabs>
              <w:spacing w:before="30" w:after="30"/>
              <w:jc w:val="left"/>
              <w:rPr>
                <w:b w:val="0"/>
                <w:sz w:val="20"/>
                <w:lang w:val="fr-FR"/>
              </w:rPr>
            </w:pPr>
            <w:r w:rsidRPr="004F07CC">
              <w:rPr>
                <w:b w:val="0"/>
                <w:sz w:val="20"/>
                <w:lang w:val="fr-FR"/>
              </w:rPr>
              <w:t>Propagation des ondes radioélectriques</w:t>
            </w:r>
          </w:p>
        </w:tc>
      </w:tr>
      <w:tr w:rsidR="00E922AC" w:rsidRPr="004F07CC" w14:paraId="1B981AF8" w14:textId="77777777" w:rsidTr="00A15545">
        <w:tc>
          <w:tcPr>
            <w:tcW w:w="1170" w:type="dxa"/>
            <w:tcBorders>
              <w:top w:val="nil"/>
              <w:bottom w:val="nil"/>
            </w:tcBorders>
            <w:shd w:val="clear" w:color="auto" w:fill="FFFFFF" w:themeFill="background1"/>
          </w:tcPr>
          <w:p w14:paraId="514DDCC0" w14:textId="77777777" w:rsidR="00E922AC" w:rsidRPr="004F07CC" w:rsidRDefault="00E922AC" w:rsidP="00A15545">
            <w:pPr>
              <w:spacing w:before="30" w:after="30"/>
              <w:ind w:left="57"/>
              <w:jc w:val="left"/>
              <w:rPr>
                <w:rFonts w:ascii="Times New Roman Bold" w:hAnsi="Times New Roman Bold"/>
                <w:b/>
                <w:bCs/>
                <w:sz w:val="20"/>
                <w:lang w:val="fr-FR"/>
              </w:rPr>
            </w:pPr>
            <w:r w:rsidRPr="004F07CC">
              <w:rPr>
                <w:rFonts w:ascii="Times New Roman Bold" w:hAnsi="Times New Roman Bold"/>
                <w:b/>
                <w:bCs/>
                <w:sz w:val="20"/>
                <w:lang w:val="fr-FR"/>
              </w:rPr>
              <w:t>RA</w:t>
            </w:r>
          </w:p>
        </w:tc>
        <w:tc>
          <w:tcPr>
            <w:tcW w:w="8439" w:type="dxa"/>
            <w:tcBorders>
              <w:top w:val="nil"/>
              <w:bottom w:val="nil"/>
            </w:tcBorders>
            <w:shd w:val="clear" w:color="auto" w:fill="FFFFFF" w:themeFill="background1"/>
          </w:tcPr>
          <w:p w14:paraId="331A861F" w14:textId="77777777" w:rsidR="00E922AC" w:rsidRPr="004F07CC" w:rsidRDefault="00E922AC" w:rsidP="00A15545">
            <w:pPr>
              <w:pStyle w:val="Tablehead"/>
              <w:tabs>
                <w:tab w:val="clear" w:pos="284"/>
                <w:tab w:val="clear" w:pos="567"/>
                <w:tab w:val="clear" w:pos="851"/>
                <w:tab w:val="clear" w:pos="1134"/>
                <w:tab w:val="clear" w:pos="1418"/>
                <w:tab w:val="clear" w:pos="1701"/>
                <w:tab w:val="clear" w:pos="2268"/>
                <w:tab w:val="clear" w:pos="2552"/>
                <w:tab w:val="clear" w:pos="2835"/>
                <w:tab w:val="clear" w:pos="3119"/>
                <w:tab w:val="clear" w:pos="3402"/>
                <w:tab w:val="clear" w:pos="3686"/>
                <w:tab w:val="clear" w:pos="3969"/>
                <w:tab w:val="left" w:pos="794"/>
                <w:tab w:val="left" w:pos="1191"/>
                <w:tab w:val="left" w:pos="1588"/>
              </w:tabs>
              <w:spacing w:before="30" w:after="30"/>
              <w:jc w:val="left"/>
              <w:rPr>
                <w:b w:val="0"/>
                <w:sz w:val="20"/>
                <w:lang w:val="fr-FR"/>
              </w:rPr>
            </w:pPr>
            <w:r w:rsidRPr="004F07CC">
              <w:rPr>
                <w:b w:val="0"/>
                <w:sz w:val="20"/>
                <w:lang w:val="fr-FR"/>
              </w:rPr>
              <w:t>Radio astronomie</w:t>
            </w:r>
          </w:p>
        </w:tc>
      </w:tr>
      <w:tr w:rsidR="00E922AC" w:rsidRPr="004F07CC" w14:paraId="09AC9C0B" w14:textId="77777777" w:rsidTr="00A15545">
        <w:tc>
          <w:tcPr>
            <w:tcW w:w="1170" w:type="dxa"/>
            <w:tcBorders>
              <w:top w:val="nil"/>
              <w:bottom w:val="nil"/>
            </w:tcBorders>
            <w:shd w:val="clear" w:color="auto" w:fill="F3F3F3"/>
          </w:tcPr>
          <w:p w14:paraId="354F6F6A" w14:textId="77777777" w:rsidR="00E922AC" w:rsidRPr="004F07CC" w:rsidRDefault="00E922AC" w:rsidP="00A15545">
            <w:pPr>
              <w:spacing w:before="30" w:after="30"/>
              <w:ind w:left="57"/>
              <w:jc w:val="left"/>
              <w:rPr>
                <w:b/>
                <w:bCs/>
                <w:color w:val="000080"/>
                <w:sz w:val="20"/>
                <w:lang w:val="fr-FR"/>
              </w:rPr>
            </w:pPr>
            <w:r w:rsidRPr="004F07CC">
              <w:rPr>
                <w:b/>
                <w:bCs/>
                <w:color w:val="000080"/>
                <w:sz w:val="20"/>
                <w:lang w:val="fr-FR"/>
              </w:rPr>
              <w:t>RS</w:t>
            </w:r>
          </w:p>
        </w:tc>
        <w:tc>
          <w:tcPr>
            <w:tcW w:w="8439" w:type="dxa"/>
            <w:tcBorders>
              <w:top w:val="nil"/>
              <w:bottom w:val="nil"/>
            </w:tcBorders>
            <w:shd w:val="clear" w:color="auto" w:fill="F3F3F3"/>
          </w:tcPr>
          <w:p w14:paraId="43720EBF" w14:textId="77777777" w:rsidR="00E922AC" w:rsidRPr="004F07CC" w:rsidRDefault="00E922AC" w:rsidP="00A15545">
            <w:pPr>
              <w:pStyle w:val="Tablehead"/>
              <w:tabs>
                <w:tab w:val="clear" w:pos="284"/>
                <w:tab w:val="clear" w:pos="567"/>
                <w:tab w:val="clear" w:pos="851"/>
                <w:tab w:val="clear" w:pos="1134"/>
                <w:tab w:val="clear" w:pos="1418"/>
                <w:tab w:val="clear" w:pos="1701"/>
                <w:tab w:val="clear" w:pos="2268"/>
                <w:tab w:val="clear" w:pos="2552"/>
                <w:tab w:val="clear" w:pos="2835"/>
                <w:tab w:val="clear" w:pos="3119"/>
                <w:tab w:val="clear" w:pos="3402"/>
                <w:tab w:val="clear" w:pos="3686"/>
                <w:tab w:val="clear" w:pos="3969"/>
                <w:tab w:val="left" w:pos="794"/>
                <w:tab w:val="left" w:pos="1191"/>
                <w:tab w:val="left" w:pos="1588"/>
              </w:tabs>
              <w:spacing w:before="30" w:after="30"/>
              <w:jc w:val="left"/>
              <w:rPr>
                <w:bCs/>
                <w:color w:val="000080"/>
                <w:sz w:val="20"/>
                <w:lang w:val="fr-FR"/>
              </w:rPr>
            </w:pPr>
            <w:r w:rsidRPr="004F07CC">
              <w:rPr>
                <w:bCs/>
                <w:color w:val="000080"/>
                <w:sz w:val="20"/>
                <w:lang w:val="fr-FR"/>
              </w:rPr>
              <w:t>Systèmes de télédétection</w:t>
            </w:r>
          </w:p>
        </w:tc>
      </w:tr>
      <w:tr w:rsidR="00E922AC" w:rsidRPr="004F07CC" w14:paraId="4F38EA68" w14:textId="77777777" w:rsidTr="00A15545">
        <w:tc>
          <w:tcPr>
            <w:tcW w:w="1170" w:type="dxa"/>
            <w:tcBorders>
              <w:top w:val="nil"/>
              <w:bottom w:val="nil"/>
            </w:tcBorders>
          </w:tcPr>
          <w:p w14:paraId="3DEAFFA1" w14:textId="77777777" w:rsidR="00E922AC" w:rsidRPr="004F07CC" w:rsidRDefault="00E922AC" w:rsidP="00A15545">
            <w:pPr>
              <w:spacing w:before="30" w:after="30"/>
              <w:ind w:left="57"/>
              <w:jc w:val="left"/>
              <w:rPr>
                <w:b/>
                <w:bCs/>
                <w:sz w:val="20"/>
                <w:lang w:val="fr-FR"/>
              </w:rPr>
            </w:pPr>
            <w:r w:rsidRPr="004F07CC">
              <w:rPr>
                <w:b/>
                <w:bCs/>
                <w:sz w:val="20"/>
                <w:lang w:val="fr-FR"/>
              </w:rPr>
              <w:t>S</w:t>
            </w:r>
          </w:p>
        </w:tc>
        <w:tc>
          <w:tcPr>
            <w:tcW w:w="8439" w:type="dxa"/>
            <w:tcBorders>
              <w:top w:val="nil"/>
              <w:bottom w:val="nil"/>
            </w:tcBorders>
          </w:tcPr>
          <w:p w14:paraId="7B5D8EB7" w14:textId="77777777" w:rsidR="00E922AC" w:rsidRPr="004F07CC" w:rsidRDefault="00E922AC" w:rsidP="00A15545">
            <w:pPr>
              <w:pStyle w:val="Tablehead"/>
              <w:tabs>
                <w:tab w:val="clear" w:pos="284"/>
                <w:tab w:val="clear" w:pos="567"/>
                <w:tab w:val="clear" w:pos="851"/>
                <w:tab w:val="clear" w:pos="1134"/>
                <w:tab w:val="clear" w:pos="1418"/>
                <w:tab w:val="clear" w:pos="1701"/>
                <w:tab w:val="clear" w:pos="2268"/>
                <w:tab w:val="clear" w:pos="2552"/>
                <w:tab w:val="clear" w:pos="2835"/>
                <w:tab w:val="clear" w:pos="3119"/>
                <w:tab w:val="clear" w:pos="3402"/>
                <w:tab w:val="clear" w:pos="3686"/>
                <w:tab w:val="clear" w:pos="3969"/>
                <w:tab w:val="left" w:pos="794"/>
                <w:tab w:val="left" w:pos="1191"/>
                <w:tab w:val="left" w:pos="1588"/>
              </w:tabs>
              <w:spacing w:before="30" w:after="30"/>
              <w:jc w:val="left"/>
              <w:rPr>
                <w:b w:val="0"/>
                <w:sz w:val="20"/>
                <w:lang w:val="fr-FR"/>
              </w:rPr>
            </w:pPr>
            <w:r w:rsidRPr="004F07CC">
              <w:rPr>
                <w:b w:val="0"/>
                <w:sz w:val="20"/>
                <w:lang w:val="fr-FR"/>
              </w:rPr>
              <w:t>Service fixe par satellite</w:t>
            </w:r>
          </w:p>
        </w:tc>
      </w:tr>
      <w:tr w:rsidR="00E922AC" w:rsidRPr="004F07CC" w14:paraId="1850E937" w14:textId="77777777" w:rsidTr="00A15545">
        <w:tc>
          <w:tcPr>
            <w:tcW w:w="1170" w:type="dxa"/>
            <w:tcBorders>
              <w:top w:val="nil"/>
              <w:bottom w:val="nil"/>
            </w:tcBorders>
            <w:shd w:val="clear" w:color="auto" w:fill="FFFFFF" w:themeFill="background1"/>
          </w:tcPr>
          <w:p w14:paraId="55856F39" w14:textId="77777777" w:rsidR="00E922AC" w:rsidRPr="004F07CC" w:rsidRDefault="00E922AC" w:rsidP="00A15545">
            <w:pPr>
              <w:spacing w:before="30" w:after="30"/>
              <w:ind w:left="57"/>
              <w:jc w:val="left"/>
              <w:rPr>
                <w:rFonts w:ascii="Times New Roman Bold" w:hAnsi="Times New Roman Bold"/>
                <w:b/>
                <w:bCs/>
                <w:sz w:val="20"/>
                <w:lang w:val="fr-FR"/>
              </w:rPr>
            </w:pPr>
            <w:r w:rsidRPr="004F07CC">
              <w:rPr>
                <w:rFonts w:ascii="Times New Roman Bold" w:hAnsi="Times New Roman Bold"/>
                <w:b/>
                <w:bCs/>
                <w:sz w:val="20"/>
                <w:lang w:val="fr-FR"/>
              </w:rPr>
              <w:t>SA</w:t>
            </w:r>
          </w:p>
        </w:tc>
        <w:tc>
          <w:tcPr>
            <w:tcW w:w="8439" w:type="dxa"/>
            <w:tcBorders>
              <w:top w:val="nil"/>
              <w:bottom w:val="nil"/>
            </w:tcBorders>
            <w:shd w:val="clear" w:color="auto" w:fill="FFFFFF" w:themeFill="background1"/>
          </w:tcPr>
          <w:p w14:paraId="7B08B692" w14:textId="77777777" w:rsidR="00E922AC" w:rsidRPr="004F07CC" w:rsidRDefault="00E922AC" w:rsidP="00A15545">
            <w:pPr>
              <w:pStyle w:val="Tablehead"/>
              <w:tabs>
                <w:tab w:val="clear" w:pos="284"/>
                <w:tab w:val="clear" w:pos="567"/>
                <w:tab w:val="clear" w:pos="851"/>
                <w:tab w:val="clear" w:pos="1134"/>
                <w:tab w:val="clear" w:pos="1418"/>
                <w:tab w:val="clear" w:pos="1701"/>
                <w:tab w:val="clear" w:pos="2268"/>
                <w:tab w:val="clear" w:pos="2552"/>
                <w:tab w:val="clear" w:pos="2835"/>
                <w:tab w:val="clear" w:pos="3119"/>
                <w:tab w:val="clear" w:pos="3402"/>
                <w:tab w:val="clear" w:pos="3686"/>
                <w:tab w:val="clear" w:pos="3969"/>
                <w:tab w:val="left" w:pos="794"/>
                <w:tab w:val="left" w:pos="1191"/>
                <w:tab w:val="left" w:pos="1588"/>
              </w:tabs>
              <w:spacing w:before="30" w:after="30"/>
              <w:jc w:val="left"/>
              <w:rPr>
                <w:b w:val="0"/>
                <w:sz w:val="20"/>
                <w:lang w:val="fr-FR"/>
              </w:rPr>
            </w:pPr>
            <w:r w:rsidRPr="004F07CC">
              <w:rPr>
                <w:b w:val="0"/>
                <w:sz w:val="20"/>
                <w:lang w:val="fr-FR"/>
              </w:rPr>
              <w:t>Applications spatiales et météorologie</w:t>
            </w:r>
          </w:p>
        </w:tc>
      </w:tr>
      <w:tr w:rsidR="00E922AC" w:rsidRPr="004F07CC" w14:paraId="03E6F618" w14:textId="77777777" w:rsidTr="00A15545">
        <w:tc>
          <w:tcPr>
            <w:tcW w:w="1170" w:type="dxa"/>
            <w:tcBorders>
              <w:top w:val="nil"/>
            </w:tcBorders>
          </w:tcPr>
          <w:p w14:paraId="730FA54A" w14:textId="77777777" w:rsidR="00E922AC" w:rsidRPr="004F07CC" w:rsidRDefault="00E922AC" w:rsidP="00A15545">
            <w:pPr>
              <w:spacing w:before="30" w:after="30"/>
              <w:ind w:left="57"/>
              <w:jc w:val="left"/>
              <w:rPr>
                <w:b/>
                <w:bCs/>
                <w:sz w:val="20"/>
                <w:lang w:val="fr-FR"/>
              </w:rPr>
            </w:pPr>
            <w:r w:rsidRPr="004F07CC">
              <w:rPr>
                <w:b/>
                <w:bCs/>
                <w:sz w:val="20"/>
                <w:lang w:val="fr-FR"/>
              </w:rPr>
              <w:t>SF</w:t>
            </w:r>
          </w:p>
        </w:tc>
        <w:tc>
          <w:tcPr>
            <w:tcW w:w="8439" w:type="dxa"/>
            <w:tcBorders>
              <w:top w:val="nil"/>
            </w:tcBorders>
          </w:tcPr>
          <w:p w14:paraId="3A44FE92" w14:textId="77777777" w:rsidR="00E922AC" w:rsidRPr="004F07CC" w:rsidRDefault="00E922AC" w:rsidP="00A15545">
            <w:pPr>
              <w:pStyle w:val="Tablehead"/>
              <w:tabs>
                <w:tab w:val="clear" w:pos="284"/>
                <w:tab w:val="clear" w:pos="567"/>
                <w:tab w:val="clear" w:pos="851"/>
                <w:tab w:val="clear" w:pos="1134"/>
                <w:tab w:val="clear" w:pos="1418"/>
                <w:tab w:val="clear" w:pos="1701"/>
                <w:tab w:val="clear" w:pos="2268"/>
                <w:tab w:val="clear" w:pos="2552"/>
                <w:tab w:val="clear" w:pos="2835"/>
                <w:tab w:val="clear" w:pos="3119"/>
                <w:tab w:val="clear" w:pos="3402"/>
                <w:tab w:val="clear" w:pos="3686"/>
                <w:tab w:val="clear" w:pos="3969"/>
                <w:tab w:val="left" w:pos="794"/>
                <w:tab w:val="left" w:pos="1191"/>
                <w:tab w:val="left" w:pos="1588"/>
              </w:tabs>
              <w:spacing w:before="30" w:after="30"/>
              <w:jc w:val="left"/>
              <w:rPr>
                <w:b w:val="0"/>
                <w:sz w:val="20"/>
                <w:lang w:val="fr-FR"/>
              </w:rPr>
            </w:pPr>
            <w:r w:rsidRPr="004F07CC">
              <w:rPr>
                <w:b w:val="0"/>
                <w:sz w:val="20"/>
                <w:lang w:val="fr-FR"/>
              </w:rPr>
              <w:t>Partage des fréquences et coordination entre les systèmes du service fixe par satellite et du service fixe</w:t>
            </w:r>
          </w:p>
        </w:tc>
      </w:tr>
      <w:tr w:rsidR="00E922AC" w:rsidRPr="004F07CC" w14:paraId="4CE5EACC" w14:textId="77777777" w:rsidTr="00A15545">
        <w:tc>
          <w:tcPr>
            <w:tcW w:w="1170" w:type="dxa"/>
          </w:tcPr>
          <w:p w14:paraId="4E7B9C08" w14:textId="77777777" w:rsidR="00E922AC" w:rsidRPr="004F07CC" w:rsidRDefault="00E922AC" w:rsidP="00A15545">
            <w:pPr>
              <w:spacing w:before="30" w:after="30"/>
              <w:ind w:left="57"/>
              <w:jc w:val="left"/>
              <w:rPr>
                <w:b/>
                <w:bCs/>
                <w:sz w:val="20"/>
                <w:lang w:val="fr-FR"/>
              </w:rPr>
            </w:pPr>
            <w:r w:rsidRPr="004F07CC">
              <w:rPr>
                <w:b/>
                <w:bCs/>
                <w:sz w:val="20"/>
                <w:lang w:val="fr-FR"/>
              </w:rPr>
              <w:t>SM</w:t>
            </w:r>
          </w:p>
        </w:tc>
        <w:tc>
          <w:tcPr>
            <w:tcW w:w="8439" w:type="dxa"/>
          </w:tcPr>
          <w:p w14:paraId="771DCA47" w14:textId="77777777" w:rsidR="00E922AC" w:rsidRPr="004F07CC" w:rsidRDefault="00E922AC" w:rsidP="00A15545">
            <w:pPr>
              <w:pStyle w:val="Tablehead"/>
              <w:tabs>
                <w:tab w:val="clear" w:pos="284"/>
                <w:tab w:val="clear" w:pos="567"/>
                <w:tab w:val="clear" w:pos="851"/>
                <w:tab w:val="clear" w:pos="1134"/>
                <w:tab w:val="clear" w:pos="1418"/>
                <w:tab w:val="clear" w:pos="1701"/>
                <w:tab w:val="clear" w:pos="2268"/>
                <w:tab w:val="clear" w:pos="2552"/>
                <w:tab w:val="clear" w:pos="2835"/>
                <w:tab w:val="clear" w:pos="3119"/>
                <w:tab w:val="clear" w:pos="3402"/>
                <w:tab w:val="clear" w:pos="3686"/>
                <w:tab w:val="clear" w:pos="3969"/>
                <w:tab w:val="left" w:pos="794"/>
                <w:tab w:val="left" w:pos="1191"/>
                <w:tab w:val="left" w:pos="1588"/>
              </w:tabs>
              <w:spacing w:before="30" w:after="30"/>
              <w:jc w:val="left"/>
              <w:rPr>
                <w:b w:val="0"/>
                <w:sz w:val="20"/>
                <w:lang w:val="fr-FR"/>
              </w:rPr>
            </w:pPr>
            <w:r w:rsidRPr="004F07CC">
              <w:rPr>
                <w:b w:val="0"/>
                <w:sz w:val="20"/>
                <w:lang w:val="fr-FR"/>
              </w:rPr>
              <w:t>Gestion du spectre</w:t>
            </w:r>
          </w:p>
        </w:tc>
      </w:tr>
      <w:tr w:rsidR="00E922AC" w:rsidRPr="004F07CC" w14:paraId="4351D7FA" w14:textId="77777777" w:rsidTr="00A15545">
        <w:tc>
          <w:tcPr>
            <w:tcW w:w="1170" w:type="dxa"/>
          </w:tcPr>
          <w:p w14:paraId="2B6D6841" w14:textId="77777777" w:rsidR="00E922AC" w:rsidRPr="004F07CC" w:rsidRDefault="00E922AC" w:rsidP="00A15545">
            <w:pPr>
              <w:spacing w:before="30" w:after="30"/>
              <w:ind w:left="57"/>
              <w:jc w:val="left"/>
              <w:rPr>
                <w:b/>
                <w:bCs/>
                <w:sz w:val="20"/>
                <w:lang w:val="fr-FR"/>
              </w:rPr>
            </w:pPr>
            <w:r w:rsidRPr="004F07CC">
              <w:rPr>
                <w:b/>
                <w:bCs/>
                <w:sz w:val="20"/>
                <w:lang w:val="fr-FR"/>
              </w:rPr>
              <w:t>SNG</w:t>
            </w:r>
          </w:p>
        </w:tc>
        <w:tc>
          <w:tcPr>
            <w:tcW w:w="8439" w:type="dxa"/>
          </w:tcPr>
          <w:p w14:paraId="1F455EC8" w14:textId="77777777" w:rsidR="00E922AC" w:rsidRPr="004F07CC" w:rsidRDefault="00E922AC" w:rsidP="00A15545">
            <w:pPr>
              <w:pStyle w:val="Tablehead"/>
              <w:tabs>
                <w:tab w:val="clear" w:pos="284"/>
                <w:tab w:val="clear" w:pos="567"/>
                <w:tab w:val="clear" w:pos="851"/>
                <w:tab w:val="clear" w:pos="1134"/>
                <w:tab w:val="clear" w:pos="1418"/>
                <w:tab w:val="clear" w:pos="1701"/>
                <w:tab w:val="clear" w:pos="2268"/>
                <w:tab w:val="clear" w:pos="2552"/>
                <w:tab w:val="clear" w:pos="2835"/>
                <w:tab w:val="clear" w:pos="3119"/>
                <w:tab w:val="clear" w:pos="3402"/>
                <w:tab w:val="clear" w:pos="3686"/>
                <w:tab w:val="clear" w:pos="3969"/>
                <w:tab w:val="left" w:pos="794"/>
                <w:tab w:val="left" w:pos="1191"/>
                <w:tab w:val="left" w:pos="1588"/>
              </w:tabs>
              <w:spacing w:before="30" w:after="30"/>
              <w:jc w:val="left"/>
              <w:rPr>
                <w:b w:val="0"/>
                <w:sz w:val="20"/>
                <w:lang w:val="fr-FR"/>
              </w:rPr>
            </w:pPr>
            <w:r w:rsidRPr="004F07CC">
              <w:rPr>
                <w:b w:val="0"/>
                <w:sz w:val="20"/>
                <w:lang w:val="fr-FR"/>
              </w:rPr>
              <w:t>Reportage d'actualités par satellite</w:t>
            </w:r>
          </w:p>
        </w:tc>
      </w:tr>
      <w:tr w:rsidR="00E922AC" w:rsidRPr="004F07CC" w14:paraId="5E375614" w14:textId="77777777" w:rsidTr="00A15545">
        <w:tc>
          <w:tcPr>
            <w:tcW w:w="1170" w:type="dxa"/>
          </w:tcPr>
          <w:p w14:paraId="35D769F0" w14:textId="77777777" w:rsidR="00E922AC" w:rsidRPr="004F07CC" w:rsidRDefault="00E922AC" w:rsidP="00A15545">
            <w:pPr>
              <w:spacing w:before="30" w:after="30"/>
              <w:ind w:left="57"/>
              <w:jc w:val="left"/>
              <w:rPr>
                <w:rFonts w:ascii="Times New Roman Bold" w:hAnsi="Times New Roman Bold"/>
                <w:b/>
                <w:bCs/>
                <w:sz w:val="20"/>
                <w:lang w:val="fr-FR"/>
              </w:rPr>
            </w:pPr>
            <w:r w:rsidRPr="004F07CC">
              <w:rPr>
                <w:rFonts w:ascii="Times New Roman Bold" w:hAnsi="Times New Roman Bold"/>
                <w:b/>
                <w:bCs/>
                <w:sz w:val="20"/>
                <w:lang w:val="fr-FR"/>
              </w:rPr>
              <w:t>TF</w:t>
            </w:r>
          </w:p>
        </w:tc>
        <w:tc>
          <w:tcPr>
            <w:tcW w:w="8439" w:type="dxa"/>
          </w:tcPr>
          <w:p w14:paraId="2407E70B" w14:textId="6AA2AB9C" w:rsidR="00E922AC" w:rsidRPr="004F07CC" w:rsidRDefault="004F07CC" w:rsidP="00A15545">
            <w:pPr>
              <w:pStyle w:val="Tablehead"/>
              <w:tabs>
                <w:tab w:val="clear" w:pos="284"/>
                <w:tab w:val="clear" w:pos="567"/>
                <w:tab w:val="clear" w:pos="851"/>
                <w:tab w:val="clear" w:pos="1134"/>
                <w:tab w:val="clear" w:pos="1418"/>
                <w:tab w:val="clear" w:pos="1701"/>
                <w:tab w:val="clear" w:pos="2268"/>
                <w:tab w:val="clear" w:pos="2552"/>
                <w:tab w:val="clear" w:pos="2835"/>
                <w:tab w:val="clear" w:pos="3119"/>
                <w:tab w:val="clear" w:pos="3402"/>
                <w:tab w:val="clear" w:pos="3686"/>
                <w:tab w:val="clear" w:pos="3969"/>
                <w:tab w:val="left" w:pos="794"/>
                <w:tab w:val="left" w:pos="1191"/>
                <w:tab w:val="left" w:pos="1588"/>
              </w:tabs>
              <w:spacing w:before="30" w:after="30"/>
              <w:jc w:val="left"/>
              <w:rPr>
                <w:b w:val="0"/>
                <w:sz w:val="20"/>
                <w:lang w:val="fr-FR"/>
              </w:rPr>
            </w:pPr>
            <w:r w:rsidRPr="004F07CC">
              <w:rPr>
                <w:b w:val="0"/>
                <w:sz w:val="20"/>
                <w:lang w:val="fr-FR"/>
              </w:rPr>
              <w:t>Émissions</w:t>
            </w:r>
            <w:r w:rsidR="00E922AC" w:rsidRPr="004F07CC">
              <w:rPr>
                <w:b w:val="0"/>
                <w:sz w:val="20"/>
                <w:lang w:val="fr-FR"/>
              </w:rPr>
              <w:t xml:space="preserve"> de fréquences étalon et de signaux horaires</w:t>
            </w:r>
          </w:p>
        </w:tc>
      </w:tr>
      <w:tr w:rsidR="00E922AC" w:rsidRPr="004F07CC" w14:paraId="7D88B99C" w14:textId="77777777" w:rsidTr="00A15545">
        <w:tc>
          <w:tcPr>
            <w:tcW w:w="1170" w:type="dxa"/>
          </w:tcPr>
          <w:p w14:paraId="0BEE293E" w14:textId="77777777" w:rsidR="00E922AC" w:rsidRPr="004F07CC" w:rsidRDefault="00E922AC" w:rsidP="00A15545">
            <w:pPr>
              <w:spacing w:before="30" w:after="30"/>
              <w:ind w:left="57"/>
              <w:jc w:val="left"/>
              <w:rPr>
                <w:b/>
                <w:bCs/>
                <w:sz w:val="20"/>
                <w:lang w:val="fr-FR"/>
              </w:rPr>
            </w:pPr>
            <w:r w:rsidRPr="004F07CC">
              <w:rPr>
                <w:b/>
                <w:bCs/>
                <w:sz w:val="20"/>
                <w:lang w:val="fr-FR"/>
              </w:rPr>
              <w:t>V</w:t>
            </w:r>
          </w:p>
        </w:tc>
        <w:tc>
          <w:tcPr>
            <w:tcW w:w="8439" w:type="dxa"/>
          </w:tcPr>
          <w:p w14:paraId="4AB0D92F" w14:textId="77777777" w:rsidR="00E922AC" w:rsidRPr="004F07CC" w:rsidRDefault="00E922AC" w:rsidP="00A15545">
            <w:pPr>
              <w:pStyle w:val="Tablehead"/>
              <w:tabs>
                <w:tab w:val="clear" w:pos="284"/>
                <w:tab w:val="clear" w:pos="567"/>
                <w:tab w:val="clear" w:pos="851"/>
                <w:tab w:val="clear" w:pos="1134"/>
                <w:tab w:val="clear" w:pos="1418"/>
                <w:tab w:val="clear" w:pos="1701"/>
                <w:tab w:val="clear" w:pos="2268"/>
                <w:tab w:val="clear" w:pos="2552"/>
                <w:tab w:val="clear" w:pos="2835"/>
                <w:tab w:val="clear" w:pos="3119"/>
                <w:tab w:val="clear" w:pos="3402"/>
                <w:tab w:val="clear" w:pos="3686"/>
                <w:tab w:val="clear" w:pos="3969"/>
                <w:tab w:val="left" w:pos="794"/>
                <w:tab w:val="left" w:pos="1191"/>
                <w:tab w:val="left" w:pos="1588"/>
              </w:tabs>
              <w:spacing w:before="30" w:after="140"/>
              <w:jc w:val="left"/>
              <w:rPr>
                <w:b w:val="0"/>
                <w:sz w:val="20"/>
                <w:lang w:val="fr-FR"/>
              </w:rPr>
            </w:pPr>
            <w:r w:rsidRPr="004F07CC">
              <w:rPr>
                <w:b w:val="0"/>
                <w:sz w:val="20"/>
                <w:lang w:val="fr-FR"/>
              </w:rPr>
              <w:t>Vocabulaire et sujets associés</w:t>
            </w:r>
          </w:p>
        </w:tc>
      </w:tr>
    </w:tbl>
    <w:p w14:paraId="01459833" w14:textId="77777777" w:rsidR="00E922AC" w:rsidRPr="004F07CC" w:rsidRDefault="00E922AC" w:rsidP="00E922AC">
      <w:pPr>
        <w:spacing w:before="0"/>
        <w:jc w:val="center"/>
        <w:rPr>
          <w:sz w:val="20"/>
          <w:lang w:val="fr-FR"/>
        </w:rPr>
      </w:pPr>
    </w:p>
    <w:tbl>
      <w:tblPr>
        <w:tblW w:w="5000" w:type="pct"/>
        <w:tblBorders>
          <w:top w:val="single" w:sz="12" w:space="0" w:color="000080"/>
          <w:left w:val="single" w:sz="12" w:space="0" w:color="000080"/>
          <w:bottom w:val="single" w:sz="12" w:space="0" w:color="000080"/>
          <w:right w:val="single" w:sz="12" w:space="0" w:color="000080"/>
        </w:tblBorders>
        <w:tblLook w:val="01E0" w:firstRow="1" w:lastRow="1" w:firstColumn="1" w:lastColumn="1" w:noHBand="0" w:noVBand="0"/>
      </w:tblPr>
      <w:tblGrid>
        <w:gridCol w:w="9609"/>
      </w:tblGrid>
      <w:tr w:rsidR="00E922AC" w:rsidRPr="004F07CC" w14:paraId="41CA2C1A" w14:textId="77777777" w:rsidTr="00A15545">
        <w:tc>
          <w:tcPr>
            <w:tcW w:w="9609" w:type="dxa"/>
          </w:tcPr>
          <w:p w14:paraId="65ECA030" w14:textId="77777777" w:rsidR="00E922AC" w:rsidRPr="004F07CC" w:rsidRDefault="00E922AC" w:rsidP="00A15545">
            <w:pPr>
              <w:spacing w:before="80" w:after="80"/>
              <w:rPr>
                <w:i/>
                <w:iCs/>
                <w:sz w:val="20"/>
                <w:lang w:val="fr-FR"/>
              </w:rPr>
            </w:pPr>
            <w:r w:rsidRPr="004F07CC">
              <w:rPr>
                <w:b/>
                <w:bCs/>
                <w:i/>
                <w:iCs/>
                <w:sz w:val="20"/>
                <w:lang w:val="fr-FR"/>
              </w:rPr>
              <w:t>Note</w:t>
            </w:r>
            <w:r w:rsidRPr="004F07CC">
              <w:rPr>
                <w:i/>
                <w:iCs/>
                <w:sz w:val="20"/>
                <w:lang w:val="fr-FR"/>
              </w:rPr>
              <w:t xml:space="preserve">: Cette Recommandation UIT-R a été approuvée en anglais aux termes de la procédure détaillée dans la Résolution UIT-R 1. </w:t>
            </w:r>
          </w:p>
        </w:tc>
      </w:tr>
    </w:tbl>
    <w:p w14:paraId="040ABE83" w14:textId="77777777" w:rsidR="00E922AC" w:rsidRPr="004F07CC" w:rsidRDefault="00E922AC" w:rsidP="00E922AC">
      <w:pPr>
        <w:spacing w:before="0"/>
        <w:jc w:val="center"/>
        <w:rPr>
          <w:sz w:val="22"/>
          <w:lang w:val="fr-FR"/>
        </w:rPr>
      </w:pPr>
    </w:p>
    <w:p w14:paraId="2B3B4BA2" w14:textId="77777777" w:rsidR="00E922AC" w:rsidRPr="004F07CC" w:rsidRDefault="00E922AC" w:rsidP="00E922AC">
      <w:pPr>
        <w:spacing w:before="100"/>
        <w:jc w:val="right"/>
        <w:rPr>
          <w:i/>
          <w:iCs/>
          <w:sz w:val="20"/>
          <w:lang w:val="fr-FR"/>
        </w:rPr>
      </w:pPr>
      <w:r w:rsidRPr="004F07CC">
        <w:rPr>
          <w:i/>
          <w:iCs/>
          <w:sz w:val="20"/>
          <w:lang w:val="fr-FR"/>
        </w:rPr>
        <w:t>Publication électronique</w:t>
      </w:r>
    </w:p>
    <w:p w14:paraId="1CD1477E" w14:textId="77777777" w:rsidR="00E922AC" w:rsidRPr="004F07CC" w:rsidRDefault="00E922AC" w:rsidP="00E922AC">
      <w:pPr>
        <w:spacing w:before="0"/>
        <w:jc w:val="right"/>
        <w:rPr>
          <w:sz w:val="20"/>
          <w:lang w:val="fr-FR"/>
        </w:rPr>
      </w:pPr>
      <w:r w:rsidRPr="004F07CC">
        <w:rPr>
          <w:sz w:val="20"/>
          <w:lang w:val="fr-FR"/>
        </w:rPr>
        <w:t>Genève, 2026</w:t>
      </w:r>
    </w:p>
    <w:p w14:paraId="23B064BF" w14:textId="77777777" w:rsidR="00E922AC" w:rsidRPr="004F07CC" w:rsidRDefault="00E922AC" w:rsidP="00E922AC">
      <w:pPr>
        <w:spacing w:before="200"/>
        <w:jc w:val="center"/>
        <w:rPr>
          <w:sz w:val="20"/>
          <w:lang w:val="fr-FR"/>
        </w:rPr>
      </w:pPr>
      <w:r w:rsidRPr="004F07CC">
        <w:rPr>
          <w:sz w:val="20"/>
          <w:lang w:val="fr-FR"/>
        </w:rPr>
        <w:sym w:font="Symbol" w:char="F0E3"/>
      </w:r>
      <w:r w:rsidRPr="004F07CC">
        <w:rPr>
          <w:sz w:val="20"/>
          <w:lang w:val="fr-FR"/>
        </w:rPr>
        <w:t xml:space="preserve"> UIT </w:t>
      </w:r>
      <w:bookmarkStart w:id="1" w:name="iiannee"/>
      <w:bookmarkEnd w:id="1"/>
      <w:r w:rsidRPr="004F07CC">
        <w:rPr>
          <w:sz w:val="20"/>
          <w:lang w:val="fr-FR"/>
        </w:rPr>
        <w:t>2026</w:t>
      </w:r>
    </w:p>
    <w:p w14:paraId="4115C12A" w14:textId="77777777" w:rsidR="00E922AC" w:rsidRPr="004F07CC" w:rsidRDefault="00E922AC" w:rsidP="00E922AC">
      <w:pPr>
        <w:rPr>
          <w:sz w:val="18"/>
          <w:szCs w:val="18"/>
          <w:lang w:val="fr-FR"/>
        </w:rPr>
      </w:pPr>
      <w:r w:rsidRPr="004F07CC">
        <w:rPr>
          <w:sz w:val="18"/>
          <w:szCs w:val="18"/>
          <w:lang w:val="fr-FR"/>
        </w:rPr>
        <w:t>Tous droits réservés. Aucune partie de cette publication ne peut être reproduite, par quelque procédé que ce soit, sans l’accord écrit préalable de l’UIT.</w:t>
      </w:r>
    </w:p>
    <w:p w14:paraId="7AA0308F" w14:textId="77777777" w:rsidR="00E922AC" w:rsidRPr="004F07CC" w:rsidRDefault="00E922AC" w:rsidP="00E922AC">
      <w:pPr>
        <w:spacing w:before="160"/>
        <w:rPr>
          <w:i/>
          <w:sz w:val="20"/>
          <w:lang w:val="fr-FR"/>
        </w:rPr>
        <w:sectPr w:rsidR="00E922AC" w:rsidRPr="004F07CC" w:rsidSect="00E922AC">
          <w:headerReference w:type="even" r:id="rId13"/>
          <w:headerReference w:type="default" r:id="rId14"/>
          <w:pgSz w:w="11907" w:h="16834" w:code="9"/>
          <w:pgMar w:top="1418" w:right="1134" w:bottom="1134" w:left="1134" w:header="720" w:footer="482" w:gutter="0"/>
          <w:paperSrc w:first="15" w:other="15"/>
          <w:pgNumType w:fmt="lowerRoman" w:start="2"/>
          <w:cols w:space="720"/>
        </w:sectPr>
      </w:pPr>
    </w:p>
    <w:p w14:paraId="6E73E903" w14:textId="1EBE1A12" w:rsidR="00E922AC" w:rsidRPr="004F07CC" w:rsidRDefault="00E922AC" w:rsidP="00E922AC">
      <w:pPr>
        <w:pStyle w:val="RecNo"/>
        <w:rPr>
          <w:lang w:val="fr-FR"/>
        </w:rPr>
      </w:pPr>
      <w:bookmarkStart w:id="2" w:name="irecnoe"/>
      <w:bookmarkEnd w:id="2"/>
      <w:r w:rsidRPr="004F07CC">
        <w:rPr>
          <w:lang w:val="fr-FR"/>
        </w:rPr>
        <w:lastRenderedPageBreak/>
        <w:t xml:space="preserve">RECOMMANDATION  </w:t>
      </w:r>
      <w:r w:rsidRPr="004F07CC">
        <w:rPr>
          <w:rStyle w:val="href"/>
          <w:lang w:val="fr-FR"/>
        </w:rPr>
        <w:t>UIT-R  RS.</w:t>
      </w:r>
      <w:r w:rsidR="001D6C99" w:rsidRPr="004F07CC">
        <w:rPr>
          <w:rStyle w:val="href"/>
          <w:lang w:val="fr-FR"/>
        </w:rPr>
        <w:t>515-6</w:t>
      </w:r>
    </w:p>
    <w:p w14:paraId="70D67DC3" w14:textId="77777777" w:rsidR="001D6C99" w:rsidRPr="004F07CC" w:rsidRDefault="001D6C99" w:rsidP="001D6C99">
      <w:pPr>
        <w:pStyle w:val="Rectitle"/>
        <w:rPr>
          <w:lang w:val="fr-FR"/>
        </w:rPr>
      </w:pPr>
      <w:r w:rsidRPr="004F07CC">
        <w:rPr>
          <w:lang w:val="fr-FR"/>
        </w:rPr>
        <w:t>Bandes de fréquences et largeurs de bande utilisées</w:t>
      </w:r>
      <w:r w:rsidRPr="004F07CC">
        <w:rPr>
          <w:lang w:val="fr-FR"/>
        </w:rPr>
        <w:br/>
        <w:t>pour la télédétection passive par satellite</w:t>
      </w:r>
    </w:p>
    <w:p w14:paraId="6FA39587" w14:textId="77777777" w:rsidR="001D6C99" w:rsidRPr="004F07CC" w:rsidRDefault="001D6C99" w:rsidP="001D6C99">
      <w:pPr>
        <w:pStyle w:val="Recdate"/>
        <w:rPr>
          <w:lang w:val="fr-FR"/>
        </w:rPr>
      </w:pPr>
      <w:bookmarkStart w:id="3" w:name="Related_Questions"/>
      <w:bookmarkEnd w:id="3"/>
      <w:r w:rsidRPr="004F07CC">
        <w:rPr>
          <w:lang w:val="fr-FR"/>
        </w:rPr>
        <w:t>(1978-1990-1994-1997-2003-2012-2026)</w:t>
      </w:r>
    </w:p>
    <w:p w14:paraId="71AC4743" w14:textId="77777777" w:rsidR="001D6C99" w:rsidRPr="004F07CC" w:rsidRDefault="001D6C99" w:rsidP="001D6C99">
      <w:pPr>
        <w:pStyle w:val="HeadingSum"/>
        <w:rPr>
          <w:lang w:val="fr-FR"/>
        </w:rPr>
      </w:pPr>
      <w:r w:rsidRPr="004F07CC">
        <w:rPr>
          <w:lang w:val="fr-FR"/>
        </w:rPr>
        <w:t>Domaine d'application</w:t>
      </w:r>
    </w:p>
    <w:p w14:paraId="7936D2D7" w14:textId="77777777" w:rsidR="001D6C99" w:rsidRPr="004F07CC" w:rsidRDefault="001D6C99" w:rsidP="001D6C99">
      <w:pPr>
        <w:pStyle w:val="Summary"/>
        <w:rPr>
          <w:lang w:val="fr-FR"/>
        </w:rPr>
      </w:pPr>
      <w:r w:rsidRPr="004F07CC">
        <w:rPr>
          <w:lang w:val="fr-FR"/>
        </w:rPr>
        <w:t>La présente Recommandation donne des renseignements sur les bandes de fréquences et les largeurs de bande utilisées aux fins de la télédétection passive par satellite de la Terre et de son atmosphère au moyen de capteurs passifs à hyperfréquences.</w:t>
      </w:r>
    </w:p>
    <w:p w14:paraId="47438BE6" w14:textId="77777777" w:rsidR="001D6C99" w:rsidRPr="004F07CC" w:rsidRDefault="001D6C99" w:rsidP="001D6C99">
      <w:pPr>
        <w:pStyle w:val="Headingb"/>
        <w:rPr>
          <w:lang w:val="fr-FR"/>
        </w:rPr>
      </w:pPr>
      <w:r w:rsidRPr="004F07CC">
        <w:rPr>
          <w:lang w:val="fr-FR"/>
        </w:rPr>
        <w:t>Mots clés</w:t>
      </w:r>
    </w:p>
    <w:p w14:paraId="055AD1E5" w14:textId="77777777" w:rsidR="001D6C99" w:rsidRPr="004F07CC" w:rsidRDefault="001D6C99" w:rsidP="001D6C99">
      <w:pPr>
        <w:rPr>
          <w:lang w:val="fr-FR"/>
        </w:rPr>
      </w:pPr>
      <w:r w:rsidRPr="004F07CC">
        <w:rPr>
          <w:lang w:val="fr-FR"/>
        </w:rPr>
        <w:t>Service d'exploration de la Terre par satellite (passive), mesures, raies spectrales, largeur de bande requise</w:t>
      </w:r>
    </w:p>
    <w:p w14:paraId="083301C8" w14:textId="77777777" w:rsidR="001D6C99" w:rsidRPr="004F07CC" w:rsidRDefault="001D6C99" w:rsidP="001D6C99">
      <w:pPr>
        <w:pStyle w:val="Normalaftertitle"/>
        <w:rPr>
          <w:lang w:val="fr-FR"/>
        </w:rPr>
      </w:pPr>
      <w:r w:rsidRPr="004F07CC">
        <w:rPr>
          <w:lang w:val="fr-FR"/>
        </w:rPr>
        <w:t>L'Assemblée des radiocommunications de l'UIT,</w:t>
      </w:r>
    </w:p>
    <w:p w14:paraId="27D802FD" w14:textId="77777777" w:rsidR="001D6C99" w:rsidRPr="004F07CC" w:rsidRDefault="001D6C99" w:rsidP="001D6C99">
      <w:pPr>
        <w:pStyle w:val="Call"/>
        <w:rPr>
          <w:lang w:val="fr-FR"/>
        </w:rPr>
      </w:pPr>
      <w:r w:rsidRPr="004F07CC">
        <w:rPr>
          <w:lang w:val="fr-FR"/>
        </w:rPr>
        <w:t>considérant</w:t>
      </w:r>
    </w:p>
    <w:p w14:paraId="24F779A1" w14:textId="77777777" w:rsidR="001D6C99" w:rsidRPr="004F07CC" w:rsidRDefault="001D6C99" w:rsidP="001D6C99">
      <w:pPr>
        <w:rPr>
          <w:lang w:val="fr-FR"/>
        </w:rPr>
      </w:pPr>
      <w:r w:rsidRPr="004F07CC">
        <w:rPr>
          <w:i/>
          <w:iCs/>
          <w:lang w:val="fr-FR"/>
        </w:rPr>
        <w:t>a)</w:t>
      </w:r>
      <w:r w:rsidRPr="004F07CC">
        <w:rPr>
          <w:lang w:val="fr-FR"/>
        </w:rPr>
        <w:tab/>
        <w:t>que les données relatives à l'environnement terrestre revêtent une importance croissante;</w:t>
      </w:r>
    </w:p>
    <w:p w14:paraId="4501E789" w14:textId="77777777" w:rsidR="001D6C99" w:rsidRPr="004F07CC" w:rsidRDefault="001D6C99" w:rsidP="001D6C99">
      <w:pPr>
        <w:rPr>
          <w:lang w:val="fr-FR"/>
        </w:rPr>
      </w:pPr>
      <w:r w:rsidRPr="004F07CC">
        <w:rPr>
          <w:i/>
          <w:iCs/>
          <w:lang w:val="fr-FR"/>
        </w:rPr>
        <w:t>b)</w:t>
      </w:r>
      <w:r w:rsidRPr="004F07CC">
        <w:rPr>
          <w:lang w:val="fr-FR"/>
        </w:rPr>
        <w:tab/>
        <w:t>que les satellites d'exploration de la Terre et les satellites météorologiques utilisent des télédétecteurs passifs hyperfréquences dans certaines bandes de fréquences attribuées à cette fin dans le Règlement des radiocommunications (RR);</w:t>
      </w:r>
    </w:p>
    <w:p w14:paraId="751C48A2" w14:textId="77777777" w:rsidR="001D6C99" w:rsidRPr="004F07CC" w:rsidRDefault="001D6C99" w:rsidP="001D6C99">
      <w:pPr>
        <w:rPr>
          <w:lang w:val="fr-FR"/>
        </w:rPr>
      </w:pPr>
      <w:r w:rsidRPr="004F07CC">
        <w:rPr>
          <w:i/>
          <w:iCs/>
          <w:lang w:val="fr-FR"/>
        </w:rPr>
        <w:t>c)</w:t>
      </w:r>
      <w:r w:rsidRPr="004F07CC">
        <w:rPr>
          <w:lang w:val="fr-FR"/>
        </w:rPr>
        <w:tab/>
        <w:t>que certaines de ces bandes sont également attribuées à d'autres services de radiocommunication;</w:t>
      </w:r>
    </w:p>
    <w:p w14:paraId="591B7532" w14:textId="77777777" w:rsidR="001D6C99" w:rsidRPr="004F07CC" w:rsidRDefault="001D6C99" w:rsidP="001D6C99">
      <w:pPr>
        <w:rPr>
          <w:lang w:val="fr-FR"/>
        </w:rPr>
      </w:pPr>
      <w:r w:rsidRPr="004F07CC">
        <w:rPr>
          <w:i/>
          <w:iCs/>
          <w:lang w:val="fr-FR"/>
        </w:rPr>
        <w:t>d)</w:t>
      </w:r>
      <w:r w:rsidRPr="004F07CC">
        <w:rPr>
          <w:lang w:val="fr-FR"/>
        </w:rPr>
        <w:tab/>
        <w:t>qu'une protection contre les brouillages, sur certaines fréquences, est essentielle pour la télédétection passive et ses applications;</w:t>
      </w:r>
    </w:p>
    <w:p w14:paraId="0D6BF33B" w14:textId="77777777" w:rsidR="001D6C99" w:rsidRPr="004F07CC" w:rsidRDefault="001D6C99" w:rsidP="001D6C99">
      <w:pPr>
        <w:rPr>
          <w:lang w:val="fr-FR"/>
        </w:rPr>
      </w:pPr>
      <w:r w:rsidRPr="004F07CC">
        <w:rPr>
          <w:i/>
          <w:iCs/>
          <w:lang w:val="fr-FR"/>
        </w:rPr>
        <w:t>e)</w:t>
      </w:r>
      <w:r w:rsidRPr="004F07CC">
        <w:rPr>
          <w:lang w:val="fr-FR"/>
        </w:rPr>
        <w:tab/>
        <w:t>que, pour les mesures de raies spectrales connues, certaines bandes, sur des fréquences spécifiques, ont une importance particulière;</w:t>
      </w:r>
    </w:p>
    <w:p w14:paraId="015EDFC6" w14:textId="77777777" w:rsidR="001D6C99" w:rsidRPr="004F07CC" w:rsidRDefault="001D6C99" w:rsidP="001D6C99">
      <w:pPr>
        <w:rPr>
          <w:lang w:val="fr-FR"/>
        </w:rPr>
      </w:pPr>
      <w:r w:rsidRPr="004F07CC">
        <w:rPr>
          <w:i/>
          <w:iCs/>
          <w:lang w:val="fr-FR"/>
        </w:rPr>
        <w:t>f)</w:t>
      </w:r>
      <w:r w:rsidRPr="004F07CC">
        <w:rPr>
          <w:lang w:val="fr-FR"/>
        </w:rPr>
        <w:tab/>
        <w:t>que, pour d'autres types de mesures de télédétection passive, on utilise un certain nombre de bandes de fréquences, dont les positions exactes dans le spectre n'ont pas une importance critique pour autant que les fréquences centrales soient plus ou moins uniformément réparties dans le spectre;</w:t>
      </w:r>
    </w:p>
    <w:p w14:paraId="2FBB7164" w14:textId="1C4FED7D" w:rsidR="001D6C99" w:rsidRPr="004F07CC" w:rsidRDefault="001D6C99" w:rsidP="001D6C99">
      <w:pPr>
        <w:rPr>
          <w:lang w:val="fr-FR"/>
        </w:rPr>
      </w:pPr>
      <w:r w:rsidRPr="004F07CC">
        <w:rPr>
          <w:i/>
          <w:iCs/>
          <w:lang w:val="fr-FR"/>
        </w:rPr>
        <w:t>g)</w:t>
      </w:r>
      <w:r w:rsidRPr="004F07CC">
        <w:rPr>
          <w:lang w:val="fr-FR"/>
        </w:rPr>
        <w:tab/>
        <w:t>qu'en raison des progrès techniques et scientifiques constants réalisés dans les bandes comprises entre 275 GHz et 3 000 GHz, il faut périodiquement réexaminer</w:t>
      </w:r>
      <w:r w:rsidRPr="004F07CC">
        <w:rPr>
          <w:lang w:val="fr-FR"/>
        </w:rPr>
        <w:tab/>
        <w:t xml:space="preserve"> les conditions requises pour la télédétection passive;</w:t>
      </w:r>
    </w:p>
    <w:p w14:paraId="44F9E797" w14:textId="77777777" w:rsidR="001D6C99" w:rsidRPr="004F07CC" w:rsidRDefault="001D6C99" w:rsidP="001D6C99">
      <w:pPr>
        <w:rPr>
          <w:lang w:val="fr-FR"/>
        </w:rPr>
      </w:pPr>
      <w:r w:rsidRPr="004F07CC">
        <w:rPr>
          <w:i/>
          <w:iCs/>
          <w:lang w:val="fr-FR"/>
        </w:rPr>
        <w:t>h)</w:t>
      </w:r>
      <w:r w:rsidRPr="004F07CC">
        <w:rPr>
          <w:lang w:val="fr-FR"/>
        </w:rPr>
        <w:tab/>
        <w:t>qu'il est possible de déterminer trois catégories principales de capteurs passifs pour l'utilisation des bandes comprises entre 275 GHz et 3 000 GHz, à savoir:</w:t>
      </w:r>
    </w:p>
    <w:p w14:paraId="42365E2A" w14:textId="77777777" w:rsidR="001D6C99" w:rsidRPr="004F07CC" w:rsidRDefault="001D6C99" w:rsidP="001D6C99">
      <w:pPr>
        <w:pStyle w:val="enumlev1"/>
        <w:rPr>
          <w:lang w:val="fr-FR"/>
        </w:rPr>
      </w:pPr>
      <w:r w:rsidRPr="004F07CC">
        <w:rPr>
          <w:lang w:val="fr-FR"/>
        </w:rPr>
        <w:t>1)</w:t>
      </w:r>
      <w:r w:rsidRPr="004F07CC">
        <w:rPr>
          <w:lang w:val="fr-FR"/>
        </w:rPr>
        <w:tab/>
        <w:t>les sondeurs atmosphériques verticaux à trois dimensions nécessitant des données extrêmement fiables et une résolution moyenne sur plusieurs canaux;</w:t>
      </w:r>
    </w:p>
    <w:p w14:paraId="3AC74C5F" w14:textId="77777777" w:rsidR="001D6C99" w:rsidRPr="004F07CC" w:rsidRDefault="001D6C99" w:rsidP="001D6C99">
      <w:pPr>
        <w:pStyle w:val="enumlev1"/>
        <w:rPr>
          <w:lang w:val="fr-FR"/>
        </w:rPr>
      </w:pPr>
      <w:r w:rsidRPr="004F07CC">
        <w:rPr>
          <w:lang w:val="fr-FR"/>
        </w:rPr>
        <w:t>2)</w:t>
      </w:r>
      <w:r w:rsidRPr="004F07CC">
        <w:rPr>
          <w:lang w:val="fr-FR"/>
        </w:rPr>
        <w:tab/>
        <w:t>les radiomètres imageurs nécessitant des données extrêmement fiables, une résolution moyenne et une intégration sur des canaux uniques avec une largeur de bande relativement importante;</w:t>
      </w:r>
    </w:p>
    <w:p w14:paraId="0AC9AD8F" w14:textId="77777777" w:rsidR="001D6C99" w:rsidRPr="004F07CC" w:rsidRDefault="001D6C99" w:rsidP="001D6C99">
      <w:pPr>
        <w:pStyle w:val="enumlev1"/>
        <w:rPr>
          <w:lang w:val="fr-FR"/>
        </w:rPr>
      </w:pPr>
      <w:r w:rsidRPr="004F07CC">
        <w:rPr>
          <w:lang w:val="fr-FR"/>
        </w:rPr>
        <w:t>3)</w:t>
      </w:r>
      <w:r w:rsidRPr="004F07CC">
        <w:rPr>
          <w:lang w:val="fr-FR"/>
        </w:rPr>
        <w:tab/>
        <w:t>les limbosondeurs atmosphériques nécessitant des données de fiabilité moyenne et une très haute résolution sur de nombreux canaux à faible largeur de bande;</w:t>
      </w:r>
    </w:p>
    <w:p w14:paraId="761400A4" w14:textId="77777777" w:rsidR="001D6C99" w:rsidRPr="004F07CC" w:rsidRDefault="001D6C99" w:rsidP="001D6C99">
      <w:pPr>
        <w:rPr>
          <w:lang w:val="fr-FR"/>
        </w:rPr>
      </w:pPr>
      <w:r w:rsidRPr="004F07CC">
        <w:rPr>
          <w:i/>
          <w:iCs/>
          <w:lang w:val="fr-FR"/>
        </w:rPr>
        <w:lastRenderedPageBreak/>
        <w:t>i)</w:t>
      </w:r>
      <w:r w:rsidRPr="004F07CC">
        <w:rPr>
          <w:lang w:val="fr-FR"/>
        </w:rPr>
        <w:tab/>
        <w:t>que les prescriptions en matière de qualité de fonctionnement doivent être fondées sur des besoins scientifiques connus pour les mesures, et que, en conséquence, il faut que les niveaux de résolution et de disponibilité des données soient significatifs sur le plan scientifique compte tenu des applications pour lesquelles celles-ci sont utilisées (prévisions, observations de la surface et surveillance du climat, par exemple),</w:t>
      </w:r>
    </w:p>
    <w:p w14:paraId="78698E88" w14:textId="77777777" w:rsidR="001D6C99" w:rsidRPr="004F07CC" w:rsidRDefault="001D6C99" w:rsidP="001D6C99">
      <w:pPr>
        <w:pStyle w:val="Call"/>
        <w:rPr>
          <w:lang w:val="fr-FR"/>
        </w:rPr>
      </w:pPr>
      <w:r w:rsidRPr="004F07CC">
        <w:rPr>
          <w:lang w:val="fr-FR"/>
        </w:rPr>
        <w:t>notant</w:t>
      </w:r>
    </w:p>
    <w:p w14:paraId="048DFA76" w14:textId="77777777" w:rsidR="001D6C99" w:rsidRPr="004F07CC" w:rsidRDefault="001D6C99" w:rsidP="001D6C99">
      <w:pPr>
        <w:rPr>
          <w:lang w:val="fr-FR"/>
        </w:rPr>
      </w:pPr>
      <w:r w:rsidRPr="004F07CC">
        <w:rPr>
          <w:i/>
          <w:iCs/>
          <w:lang w:val="fr-FR"/>
        </w:rPr>
        <w:t>a)</w:t>
      </w:r>
      <w:r w:rsidRPr="004F07CC">
        <w:rPr>
          <w:lang w:val="fr-FR"/>
        </w:rPr>
        <w:tab/>
        <w:t>que, en raison du grand nombre de raies spectrales présentant de l'intérêt pour les observations de la Terre dans la gamme 1 000-3 000 GHz, il serait difficile en pratique de définir des bandes individuelles convenant pour la télédétection passive dans cette gamme de fréquences;</w:t>
      </w:r>
    </w:p>
    <w:p w14:paraId="55CE2881" w14:textId="3D973E3E" w:rsidR="001D6C99" w:rsidRPr="004F07CC" w:rsidRDefault="001D6C99" w:rsidP="001D6C99">
      <w:pPr>
        <w:rPr>
          <w:lang w:val="fr-FR"/>
        </w:rPr>
      </w:pPr>
      <w:r w:rsidRPr="004F07CC">
        <w:rPr>
          <w:i/>
          <w:iCs/>
          <w:lang w:val="fr-FR"/>
        </w:rPr>
        <w:t>b)</w:t>
      </w:r>
      <w:r w:rsidRPr="004F07CC">
        <w:rPr>
          <w:lang w:val="fr-FR"/>
        </w:rPr>
        <w:tab/>
        <w:t>que, dans la gamme 1</w:t>
      </w:r>
      <w:r w:rsidRPr="004F07CC">
        <w:rPr>
          <w:lang w:val="fr-FR"/>
        </w:rPr>
        <w:t> </w:t>
      </w:r>
      <w:r w:rsidRPr="004F07CC">
        <w:rPr>
          <w:lang w:val="fr-FR"/>
        </w:rPr>
        <w:t>000-3</w:t>
      </w:r>
      <w:r w:rsidRPr="004F07CC">
        <w:rPr>
          <w:lang w:val="fr-FR"/>
        </w:rPr>
        <w:t> </w:t>
      </w:r>
      <w:r w:rsidRPr="004F07CC">
        <w:rPr>
          <w:lang w:val="fr-FR"/>
        </w:rPr>
        <w:t>000</w:t>
      </w:r>
      <w:r w:rsidRPr="004F07CC">
        <w:rPr>
          <w:lang w:val="fr-FR"/>
        </w:rPr>
        <w:t> </w:t>
      </w:r>
      <w:r w:rsidRPr="004F07CC">
        <w:rPr>
          <w:lang w:val="fr-FR"/>
        </w:rPr>
        <w:t>GHz, l'atmosphère est si opaque pour toute émission que seules les observations par limbosondeur depuis la couche supérieure de l'atmosphère sont réalisables dans la pratique;</w:t>
      </w:r>
    </w:p>
    <w:p w14:paraId="60F4BA13" w14:textId="4C26EDA3" w:rsidR="001D6C99" w:rsidRPr="004F07CC" w:rsidRDefault="001D6C99" w:rsidP="001D6C99">
      <w:pPr>
        <w:rPr>
          <w:lang w:val="fr-FR"/>
        </w:rPr>
      </w:pPr>
      <w:r w:rsidRPr="004F07CC">
        <w:rPr>
          <w:i/>
          <w:iCs/>
          <w:lang w:val="fr-FR"/>
        </w:rPr>
        <w:t>c)</w:t>
      </w:r>
      <w:r w:rsidRPr="004F07CC">
        <w:rPr>
          <w:lang w:val="fr-FR"/>
        </w:rPr>
        <w:tab/>
        <w:t>que, en raison de l'opacité de l'atmosphère dans la gamme 1</w:t>
      </w:r>
      <w:r w:rsidRPr="004F07CC">
        <w:rPr>
          <w:lang w:val="fr-FR"/>
        </w:rPr>
        <w:t> </w:t>
      </w:r>
      <w:r w:rsidRPr="004F07CC">
        <w:rPr>
          <w:lang w:val="fr-FR"/>
        </w:rPr>
        <w:t>000-3</w:t>
      </w:r>
      <w:r w:rsidRPr="004F07CC">
        <w:rPr>
          <w:lang w:val="fr-FR"/>
        </w:rPr>
        <w:t> </w:t>
      </w:r>
      <w:r w:rsidRPr="004F07CC">
        <w:rPr>
          <w:lang w:val="fr-FR"/>
        </w:rPr>
        <w:t>000 GHz, il est possible de garantir pour l'essentiel une protection appropriée des opérations de télédétection passive et d'assurer un partage des fréquences avec tout service de radiocommunication de Terre,</w:t>
      </w:r>
    </w:p>
    <w:p w14:paraId="2793433F" w14:textId="77777777" w:rsidR="001D6C99" w:rsidRPr="004F07CC" w:rsidRDefault="001D6C99" w:rsidP="001D6C99">
      <w:pPr>
        <w:pStyle w:val="Call"/>
        <w:rPr>
          <w:lang w:val="fr-FR"/>
        </w:rPr>
      </w:pPr>
      <w:r w:rsidRPr="004F07CC">
        <w:rPr>
          <w:lang w:val="fr-FR"/>
        </w:rPr>
        <w:t>recommande</w:t>
      </w:r>
    </w:p>
    <w:p w14:paraId="57878148" w14:textId="4A19D2A3" w:rsidR="001D6C99" w:rsidRPr="004F07CC" w:rsidRDefault="001D6C99" w:rsidP="001D6C99">
      <w:pPr>
        <w:rPr>
          <w:lang w:val="fr-FR"/>
        </w:rPr>
      </w:pPr>
      <w:r w:rsidRPr="004F07CC">
        <w:rPr>
          <w:lang w:val="fr-FR"/>
        </w:rPr>
        <w:t>d'utiliser pour la télédétection passive par satellite appliquée au milieu terrestre, au milieu marin et à</w:t>
      </w:r>
      <w:r w:rsidR="004F07CC">
        <w:rPr>
          <w:lang w:val="fr-FR"/>
        </w:rPr>
        <w:t> </w:t>
      </w:r>
      <w:r w:rsidRPr="004F07CC">
        <w:rPr>
          <w:lang w:val="fr-FR"/>
        </w:rPr>
        <w:t>l'atmosphère, compte tenu des Annexes 1 et 2, les bandes de fréquences et les largeurs de bande associées indiquées dans le Tableau 1 pour les bandes inférieures à 275</w:t>
      </w:r>
      <w:r w:rsidR="004F07CC">
        <w:rPr>
          <w:lang w:val="fr-FR"/>
        </w:rPr>
        <w:t> </w:t>
      </w:r>
      <w:r w:rsidRPr="004F07CC">
        <w:rPr>
          <w:lang w:val="fr-FR"/>
        </w:rPr>
        <w:t>GHz et dans le Tableau 2 pour les bandes comprises entre 275 et 1 000 GHz</w:t>
      </w:r>
      <w:r w:rsidR="004F07CC">
        <w:rPr>
          <w:lang w:val="fr-FR"/>
        </w:rPr>
        <w:t>.</w:t>
      </w:r>
    </w:p>
    <w:p w14:paraId="0477863F" w14:textId="77777777" w:rsidR="001D6C99" w:rsidRPr="004F07CC" w:rsidRDefault="001D6C99" w:rsidP="001D6C99">
      <w:pPr>
        <w:pStyle w:val="TableNo"/>
        <w:rPr>
          <w:lang w:val="fr-FR"/>
        </w:rPr>
      </w:pPr>
      <w:r w:rsidRPr="004F07CC">
        <w:rPr>
          <w:lang w:val="fr-FR"/>
        </w:rPr>
        <w:t>TABLEAU 1</w:t>
      </w:r>
    </w:p>
    <w:p w14:paraId="7865BF41" w14:textId="77777777" w:rsidR="001D6C99" w:rsidRPr="004F07CC" w:rsidRDefault="001D6C99" w:rsidP="001D6C99">
      <w:pPr>
        <w:pStyle w:val="Tabletitle"/>
        <w:rPr>
          <w:lang w:val="fr-FR"/>
        </w:rPr>
      </w:pPr>
      <w:r w:rsidRPr="004F07CC">
        <w:rPr>
          <w:lang w:val="fr-FR"/>
        </w:rPr>
        <w:t xml:space="preserve">Bandes de fréquences pour la télédétection passive </w:t>
      </w:r>
      <w:r w:rsidRPr="004F07CC">
        <w:rPr>
          <w:lang w:val="fr-FR"/>
        </w:rPr>
        <w:br/>
        <w:t>par satellite au-dessous de 275 GHz</w:t>
      </w:r>
    </w:p>
    <w:tbl>
      <w:tblPr>
        <w:tblW w:w="9639"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107" w:type="dxa"/>
          <w:right w:w="107" w:type="dxa"/>
        </w:tblCellMar>
        <w:tblLook w:val="0000" w:firstRow="0" w:lastRow="0" w:firstColumn="0" w:lastColumn="0" w:noHBand="0" w:noVBand="0"/>
      </w:tblPr>
      <w:tblGrid>
        <w:gridCol w:w="1576"/>
        <w:gridCol w:w="1547"/>
        <w:gridCol w:w="1632"/>
        <w:gridCol w:w="3585"/>
        <w:gridCol w:w="1299"/>
      </w:tblGrid>
      <w:tr w:rsidR="001D6C99" w:rsidRPr="004F07CC" w14:paraId="6D894D67" w14:textId="77777777" w:rsidTr="00A15545">
        <w:trPr>
          <w:cantSplit/>
          <w:jc w:val="center"/>
        </w:trPr>
        <w:tc>
          <w:tcPr>
            <w:tcW w:w="1576" w:type="dxa"/>
            <w:tcBorders>
              <w:top w:val="single" w:sz="6" w:space="0" w:color="auto"/>
              <w:left w:val="single" w:sz="6" w:space="0" w:color="auto"/>
              <w:bottom w:val="single" w:sz="6" w:space="0" w:color="auto"/>
              <w:right w:val="single" w:sz="6" w:space="0" w:color="auto"/>
            </w:tcBorders>
            <w:vAlign w:val="center"/>
          </w:tcPr>
          <w:p w14:paraId="72670C6F" w14:textId="77777777" w:rsidR="001D6C99" w:rsidRPr="004F07CC" w:rsidRDefault="001D6C99" w:rsidP="001D6C99">
            <w:pPr>
              <w:pStyle w:val="Tablehead"/>
              <w:rPr>
                <w:lang w:val="fr-FR"/>
              </w:rPr>
            </w:pPr>
            <w:r w:rsidRPr="004F07CC">
              <w:rPr>
                <w:lang w:val="fr-FR"/>
              </w:rPr>
              <w:t>Bande(s) de fréquences (GHz)</w:t>
            </w:r>
          </w:p>
        </w:tc>
        <w:tc>
          <w:tcPr>
            <w:tcW w:w="1547" w:type="dxa"/>
            <w:tcBorders>
              <w:top w:val="single" w:sz="6" w:space="0" w:color="auto"/>
              <w:left w:val="single" w:sz="6" w:space="0" w:color="auto"/>
              <w:bottom w:val="single" w:sz="6" w:space="0" w:color="auto"/>
              <w:right w:val="single" w:sz="6" w:space="0" w:color="auto"/>
            </w:tcBorders>
            <w:vAlign w:val="center"/>
          </w:tcPr>
          <w:p w14:paraId="7654E6D9" w14:textId="77777777" w:rsidR="001D6C99" w:rsidRPr="004F07CC" w:rsidRDefault="001D6C99" w:rsidP="001D6C99">
            <w:pPr>
              <w:pStyle w:val="Tablehead"/>
              <w:rPr>
                <w:lang w:val="fr-FR"/>
              </w:rPr>
            </w:pPr>
            <w:r w:rsidRPr="004F07CC">
              <w:rPr>
                <w:lang w:val="fr-FR"/>
              </w:rPr>
              <w:t>Largeur de bande totale nécessaire (MHz)</w:t>
            </w:r>
          </w:p>
        </w:tc>
        <w:tc>
          <w:tcPr>
            <w:tcW w:w="1632" w:type="dxa"/>
            <w:tcBorders>
              <w:top w:val="single" w:sz="6" w:space="0" w:color="auto"/>
              <w:left w:val="single" w:sz="6" w:space="0" w:color="auto"/>
              <w:bottom w:val="single" w:sz="6" w:space="0" w:color="auto"/>
              <w:right w:val="single" w:sz="6" w:space="0" w:color="auto"/>
            </w:tcBorders>
            <w:vAlign w:val="center"/>
          </w:tcPr>
          <w:p w14:paraId="3228FBA8" w14:textId="77777777" w:rsidR="001D6C99" w:rsidRPr="004F07CC" w:rsidRDefault="001D6C99" w:rsidP="001D6C99">
            <w:pPr>
              <w:pStyle w:val="Tablehead"/>
              <w:rPr>
                <w:lang w:val="fr-FR"/>
              </w:rPr>
            </w:pPr>
            <w:r w:rsidRPr="004F07CC">
              <w:rPr>
                <w:lang w:val="fr-FR"/>
              </w:rPr>
              <w:t xml:space="preserve">Raie(s) spectrale(s) </w:t>
            </w:r>
            <w:r w:rsidRPr="004F07CC">
              <w:rPr>
                <w:lang w:val="fr-FR"/>
              </w:rPr>
              <w:br/>
              <w:t xml:space="preserve">ou fréquence centrale </w:t>
            </w:r>
            <w:r w:rsidRPr="004F07CC">
              <w:rPr>
                <w:lang w:val="fr-FR"/>
              </w:rPr>
              <w:br/>
              <w:t>(GHz)</w:t>
            </w:r>
          </w:p>
        </w:tc>
        <w:tc>
          <w:tcPr>
            <w:tcW w:w="3585" w:type="dxa"/>
            <w:tcBorders>
              <w:top w:val="single" w:sz="6" w:space="0" w:color="auto"/>
              <w:left w:val="single" w:sz="6" w:space="0" w:color="auto"/>
              <w:bottom w:val="single" w:sz="6" w:space="0" w:color="auto"/>
              <w:right w:val="single" w:sz="6" w:space="0" w:color="auto"/>
            </w:tcBorders>
            <w:vAlign w:val="center"/>
          </w:tcPr>
          <w:p w14:paraId="694B3A5D" w14:textId="77777777" w:rsidR="001D6C99" w:rsidRPr="004F07CC" w:rsidRDefault="001D6C99" w:rsidP="001D6C99">
            <w:pPr>
              <w:pStyle w:val="Tablehead"/>
              <w:rPr>
                <w:lang w:val="fr-FR"/>
              </w:rPr>
            </w:pPr>
            <w:r w:rsidRPr="004F07CC">
              <w:rPr>
                <w:lang w:val="fr-FR"/>
              </w:rPr>
              <w:t>Mesure</w:t>
            </w:r>
            <w:r w:rsidRPr="004F07CC">
              <w:rPr>
                <w:lang w:val="fr-FR"/>
              </w:rPr>
              <w:br/>
              <w:t>(météorologie climatologie, chimie (voir le Tableau 3)</w:t>
            </w:r>
          </w:p>
        </w:tc>
        <w:tc>
          <w:tcPr>
            <w:tcW w:w="1299" w:type="dxa"/>
            <w:tcBorders>
              <w:top w:val="single" w:sz="6" w:space="0" w:color="auto"/>
              <w:left w:val="single" w:sz="6" w:space="0" w:color="auto"/>
              <w:bottom w:val="single" w:sz="6" w:space="0" w:color="auto"/>
              <w:right w:val="single" w:sz="6" w:space="0" w:color="auto"/>
            </w:tcBorders>
            <w:vAlign w:val="center"/>
          </w:tcPr>
          <w:p w14:paraId="060AF5EE" w14:textId="77777777" w:rsidR="001D6C99" w:rsidRPr="004F07CC" w:rsidRDefault="001D6C99" w:rsidP="001D6C99">
            <w:pPr>
              <w:pStyle w:val="Tablehead"/>
              <w:rPr>
                <w:lang w:val="fr-FR"/>
              </w:rPr>
            </w:pPr>
            <w:r w:rsidRPr="004F07CC">
              <w:rPr>
                <w:lang w:val="fr-FR"/>
              </w:rPr>
              <w:t xml:space="preserve">Mode de balayage type </w:t>
            </w:r>
            <w:r w:rsidRPr="004F07CC">
              <w:rPr>
                <w:lang w:val="fr-FR"/>
              </w:rPr>
              <w:br/>
              <w:t>N, L, C</w:t>
            </w:r>
            <w:r w:rsidRPr="004F07CC">
              <w:rPr>
                <w:vertAlign w:val="superscript"/>
                <w:lang w:val="fr-FR"/>
              </w:rPr>
              <w:t>(1)</w:t>
            </w:r>
          </w:p>
        </w:tc>
      </w:tr>
      <w:tr w:rsidR="001D6C99" w:rsidRPr="004F07CC" w14:paraId="69A57D52" w14:textId="77777777" w:rsidTr="001D6C99">
        <w:trPr>
          <w:cantSplit/>
          <w:jc w:val="center"/>
        </w:trPr>
        <w:tc>
          <w:tcPr>
            <w:tcW w:w="1576" w:type="dxa"/>
            <w:tcBorders>
              <w:top w:val="single" w:sz="6" w:space="0" w:color="auto"/>
              <w:left w:val="single" w:sz="6" w:space="0" w:color="auto"/>
              <w:bottom w:val="single" w:sz="6" w:space="0" w:color="auto"/>
              <w:right w:val="single" w:sz="6" w:space="0" w:color="auto"/>
            </w:tcBorders>
          </w:tcPr>
          <w:p w14:paraId="476B4D1F" w14:textId="77777777" w:rsidR="001D6C99" w:rsidRPr="004F07CC" w:rsidRDefault="001D6C99" w:rsidP="001D6C99">
            <w:pPr>
              <w:pStyle w:val="Tabletext"/>
              <w:jc w:val="center"/>
              <w:rPr>
                <w:lang w:val="fr-FR"/>
              </w:rPr>
            </w:pPr>
            <w:r w:rsidRPr="004F07CC">
              <w:rPr>
                <w:lang w:val="fr-FR"/>
              </w:rPr>
              <w:t>1,37-1,427</w:t>
            </w:r>
          </w:p>
        </w:tc>
        <w:tc>
          <w:tcPr>
            <w:tcW w:w="1547" w:type="dxa"/>
            <w:tcBorders>
              <w:top w:val="single" w:sz="6" w:space="0" w:color="auto"/>
              <w:left w:val="single" w:sz="6" w:space="0" w:color="auto"/>
              <w:bottom w:val="single" w:sz="6" w:space="0" w:color="auto"/>
              <w:right w:val="single" w:sz="6" w:space="0" w:color="auto"/>
            </w:tcBorders>
          </w:tcPr>
          <w:p w14:paraId="7A7A7CE5" w14:textId="77777777" w:rsidR="001D6C99" w:rsidRPr="004F07CC" w:rsidRDefault="001D6C99" w:rsidP="001D6C99">
            <w:pPr>
              <w:pStyle w:val="Tabletext"/>
              <w:jc w:val="center"/>
              <w:rPr>
                <w:lang w:val="fr-FR"/>
              </w:rPr>
            </w:pPr>
            <w:r w:rsidRPr="004F07CC">
              <w:rPr>
                <w:lang w:val="fr-FR"/>
              </w:rPr>
              <w:t>57</w:t>
            </w:r>
          </w:p>
        </w:tc>
        <w:tc>
          <w:tcPr>
            <w:tcW w:w="1632" w:type="dxa"/>
            <w:tcBorders>
              <w:top w:val="single" w:sz="6" w:space="0" w:color="auto"/>
              <w:left w:val="single" w:sz="6" w:space="0" w:color="auto"/>
              <w:bottom w:val="single" w:sz="6" w:space="0" w:color="auto"/>
              <w:right w:val="single" w:sz="6" w:space="0" w:color="auto"/>
            </w:tcBorders>
          </w:tcPr>
          <w:p w14:paraId="481646D7" w14:textId="77777777" w:rsidR="001D6C99" w:rsidRPr="004F07CC" w:rsidRDefault="001D6C99" w:rsidP="001D6C99">
            <w:pPr>
              <w:pStyle w:val="Tabletext"/>
              <w:jc w:val="center"/>
              <w:rPr>
                <w:lang w:val="fr-FR"/>
              </w:rPr>
            </w:pPr>
            <w:r w:rsidRPr="004F07CC">
              <w:rPr>
                <w:lang w:val="fr-FR"/>
              </w:rPr>
              <w:t>1,4</w:t>
            </w:r>
          </w:p>
        </w:tc>
        <w:tc>
          <w:tcPr>
            <w:tcW w:w="3585" w:type="dxa"/>
            <w:tcBorders>
              <w:top w:val="single" w:sz="6" w:space="0" w:color="auto"/>
              <w:left w:val="single" w:sz="6" w:space="0" w:color="auto"/>
              <w:bottom w:val="single" w:sz="6" w:space="0" w:color="auto"/>
              <w:right w:val="single" w:sz="6" w:space="0" w:color="auto"/>
            </w:tcBorders>
          </w:tcPr>
          <w:p w14:paraId="19A88471" w14:textId="77777777" w:rsidR="001D6C99" w:rsidRPr="004F07CC" w:rsidRDefault="001D6C99" w:rsidP="001D6C99">
            <w:pPr>
              <w:pStyle w:val="Tabletext"/>
              <w:jc w:val="left"/>
              <w:rPr>
                <w:lang w:val="fr-FR"/>
              </w:rPr>
            </w:pPr>
            <w:r w:rsidRPr="004F07CC">
              <w:rPr>
                <w:lang w:val="fr-FR"/>
              </w:rPr>
              <w:t>Humidité du sol, salinité de l'océan, température de la surface de la mer, indice de végétation</w:t>
            </w:r>
          </w:p>
        </w:tc>
        <w:tc>
          <w:tcPr>
            <w:tcW w:w="1299" w:type="dxa"/>
            <w:tcBorders>
              <w:top w:val="single" w:sz="6" w:space="0" w:color="auto"/>
              <w:left w:val="single" w:sz="6" w:space="0" w:color="auto"/>
              <w:bottom w:val="single" w:sz="6" w:space="0" w:color="auto"/>
              <w:right w:val="single" w:sz="6" w:space="0" w:color="auto"/>
            </w:tcBorders>
          </w:tcPr>
          <w:p w14:paraId="70EDB0D3" w14:textId="77777777" w:rsidR="001D6C99" w:rsidRPr="004F07CC" w:rsidRDefault="001D6C99" w:rsidP="001D6C99">
            <w:pPr>
              <w:pStyle w:val="Tabletext"/>
              <w:jc w:val="center"/>
              <w:rPr>
                <w:lang w:val="fr-FR"/>
              </w:rPr>
            </w:pPr>
            <w:r w:rsidRPr="004F07CC">
              <w:rPr>
                <w:lang w:val="fr-FR"/>
              </w:rPr>
              <w:t>N, C</w:t>
            </w:r>
          </w:p>
        </w:tc>
      </w:tr>
      <w:tr w:rsidR="001D6C99" w:rsidRPr="004F07CC" w14:paraId="04458A66" w14:textId="77777777" w:rsidTr="001D6C99">
        <w:trPr>
          <w:cantSplit/>
          <w:jc w:val="center"/>
        </w:trPr>
        <w:tc>
          <w:tcPr>
            <w:tcW w:w="1576" w:type="dxa"/>
            <w:tcBorders>
              <w:top w:val="single" w:sz="6" w:space="0" w:color="auto"/>
              <w:left w:val="single" w:sz="6" w:space="0" w:color="auto"/>
              <w:bottom w:val="single" w:sz="6" w:space="0" w:color="auto"/>
              <w:right w:val="single" w:sz="6" w:space="0" w:color="auto"/>
            </w:tcBorders>
          </w:tcPr>
          <w:p w14:paraId="0CC59792" w14:textId="77777777" w:rsidR="001D6C99" w:rsidRPr="004F07CC" w:rsidRDefault="001D6C99" w:rsidP="001D6C99">
            <w:pPr>
              <w:pStyle w:val="Tabletext"/>
              <w:jc w:val="center"/>
              <w:rPr>
                <w:lang w:val="fr-FR"/>
              </w:rPr>
            </w:pPr>
            <w:r w:rsidRPr="004F07CC">
              <w:rPr>
                <w:lang w:val="fr-FR"/>
              </w:rPr>
              <w:t>2,64-2,7</w:t>
            </w:r>
          </w:p>
        </w:tc>
        <w:tc>
          <w:tcPr>
            <w:tcW w:w="1547" w:type="dxa"/>
            <w:tcBorders>
              <w:top w:val="single" w:sz="6" w:space="0" w:color="auto"/>
              <w:left w:val="single" w:sz="6" w:space="0" w:color="auto"/>
              <w:bottom w:val="single" w:sz="6" w:space="0" w:color="auto"/>
              <w:right w:val="single" w:sz="6" w:space="0" w:color="auto"/>
            </w:tcBorders>
          </w:tcPr>
          <w:p w14:paraId="13547B48" w14:textId="77777777" w:rsidR="001D6C99" w:rsidRPr="004F07CC" w:rsidRDefault="001D6C99" w:rsidP="001D6C99">
            <w:pPr>
              <w:pStyle w:val="Tabletext"/>
              <w:jc w:val="center"/>
              <w:rPr>
                <w:lang w:val="fr-FR"/>
              </w:rPr>
            </w:pPr>
            <w:r w:rsidRPr="004F07CC">
              <w:rPr>
                <w:lang w:val="fr-FR"/>
              </w:rPr>
              <w:t>60</w:t>
            </w:r>
          </w:p>
        </w:tc>
        <w:tc>
          <w:tcPr>
            <w:tcW w:w="1632" w:type="dxa"/>
            <w:tcBorders>
              <w:top w:val="single" w:sz="6" w:space="0" w:color="auto"/>
              <w:left w:val="single" w:sz="6" w:space="0" w:color="auto"/>
              <w:bottom w:val="single" w:sz="6" w:space="0" w:color="auto"/>
              <w:right w:val="single" w:sz="6" w:space="0" w:color="auto"/>
            </w:tcBorders>
          </w:tcPr>
          <w:p w14:paraId="2B0A3853" w14:textId="77777777" w:rsidR="001D6C99" w:rsidRPr="004F07CC" w:rsidRDefault="001D6C99" w:rsidP="001D6C99">
            <w:pPr>
              <w:pStyle w:val="Tabletext"/>
              <w:jc w:val="center"/>
              <w:rPr>
                <w:lang w:val="fr-FR"/>
              </w:rPr>
            </w:pPr>
            <w:r w:rsidRPr="004F07CC">
              <w:rPr>
                <w:lang w:val="fr-FR"/>
              </w:rPr>
              <w:t>2,67</w:t>
            </w:r>
          </w:p>
        </w:tc>
        <w:tc>
          <w:tcPr>
            <w:tcW w:w="3585" w:type="dxa"/>
            <w:tcBorders>
              <w:top w:val="single" w:sz="6" w:space="0" w:color="auto"/>
              <w:left w:val="single" w:sz="6" w:space="0" w:color="auto"/>
              <w:bottom w:val="single" w:sz="6" w:space="0" w:color="auto"/>
              <w:right w:val="single" w:sz="6" w:space="0" w:color="auto"/>
            </w:tcBorders>
          </w:tcPr>
          <w:p w14:paraId="421F8059" w14:textId="77777777" w:rsidR="001D6C99" w:rsidRPr="004F07CC" w:rsidRDefault="001D6C99" w:rsidP="001D6C99">
            <w:pPr>
              <w:pStyle w:val="Tabletext"/>
              <w:jc w:val="left"/>
              <w:rPr>
                <w:lang w:val="fr-FR"/>
              </w:rPr>
            </w:pPr>
            <w:r w:rsidRPr="004F07CC">
              <w:rPr>
                <w:lang w:val="fr-FR"/>
              </w:rPr>
              <w:t>Salinité de l'océan, humidité du sol, indice de végétation</w:t>
            </w:r>
          </w:p>
        </w:tc>
        <w:tc>
          <w:tcPr>
            <w:tcW w:w="1299" w:type="dxa"/>
            <w:tcBorders>
              <w:top w:val="single" w:sz="6" w:space="0" w:color="auto"/>
              <w:left w:val="single" w:sz="6" w:space="0" w:color="auto"/>
              <w:bottom w:val="single" w:sz="6" w:space="0" w:color="auto"/>
              <w:right w:val="single" w:sz="6" w:space="0" w:color="auto"/>
            </w:tcBorders>
          </w:tcPr>
          <w:p w14:paraId="4D8BB903" w14:textId="77777777" w:rsidR="001D6C99" w:rsidRPr="004F07CC" w:rsidRDefault="001D6C99" w:rsidP="001D6C99">
            <w:pPr>
              <w:pStyle w:val="Tabletext"/>
              <w:jc w:val="center"/>
              <w:rPr>
                <w:lang w:val="fr-FR"/>
              </w:rPr>
            </w:pPr>
            <w:r w:rsidRPr="004F07CC">
              <w:rPr>
                <w:lang w:val="fr-FR"/>
              </w:rPr>
              <w:t>N</w:t>
            </w:r>
          </w:p>
        </w:tc>
      </w:tr>
      <w:tr w:rsidR="001D6C99" w:rsidRPr="004F07CC" w14:paraId="139B4A17" w14:textId="77777777" w:rsidTr="001D6C99">
        <w:trPr>
          <w:cantSplit/>
          <w:jc w:val="center"/>
        </w:trPr>
        <w:tc>
          <w:tcPr>
            <w:tcW w:w="1576" w:type="dxa"/>
            <w:tcBorders>
              <w:top w:val="single" w:sz="6" w:space="0" w:color="auto"/>
              <w:left w:val="single" w:sz="6" w:space="0" w:color="auto"/>
              <w:bottom w:val="single" w:sz="6" w:space="0" w:color="auto"/>
              <w:right w:val="single" w:sz="6" w:space="0" w:color="auto"/>
            </w:tcBorders>
          </w:tcPr>
          <w:p w14:paraId="7ADB2A84" w14:textId="77777777" w:rsidR="001D6C99" w:rsidRPr="004F07CC" w:rsidRDefault="001D6C99" w:rsidP="001D6C99">
            <w:pPr>
              <w:pStyle w:val="Tabletext"/>
              <w:jc w:val="center"/>
              <w:rPr>
                <w:lang w:val="fr-FR"/>
              </w:rPr>
            </w:pPr>
            <w:r w:rsidRPr="004F07CC">
              <w:rPr>
                <w:lang w:val="fr-FR"/>
              </w:rPr>
              <w:t>4,2-4,4</w:t>
            </w:r>
          </w:p>
        </w:tc>
        <w:tc>
          <w:tcPr>
            <w:tcW w:w="1547" w:type="dxa"/>
            <w:tcBorders>
              <w:top w:val="single" w:sz="6" w:space="0" w:color="auto"/>
              <w:left w:val="single" w:sz="6" w:space="0" w:color="auto"/>
              <w:bottom w:val="single" w:sz="6" w:space="0" w:color="auto"/>
              <w:right w:val="single" w:sz="6" w:space="0" w:color="auto"/>
            </w:tcBorders>
          </w:tcPr>
          <w:p w14:paraId="44FB0463" w14:textId="77777777" w:rsidR="001D6C99" w:rsidRPr="004F07CC" w:rsidRDefault="001D6C99" w:rsidP="001D6C99">
            <w:pPr>
              <w:pStyle w:val="Tabletext"/>
              <w:jc w:val="center"/>
              <w:rPr>
                <w:lang w:val="fr-FR"/>
              </w:rPr>
            </w:pPr>
            <w:r w:rsidRPr="004F07CC">
              <w:rPr>
                <w:lang w:val="fr-FR"/>
              </w:rPr>
              <w:t>200</w:t>
            </w:r>
          </w:p>
        </w:tc>
        <w:tc>
          <w:tcPr>
            <w:tcW w:w="1632" w:type="dxa"/>
            <w:tcBorders>
              <w:top w:val="single" w:sz="6" w:space="0" w:color="auto"/>
              <w:left w:val="single" w:sz="6" w:space="0" w:color="auto"/>
              <w:bottom w:val="single" w:sz="6" w:space="0" w:color="auto"/>
              <w:right w:val="single" w:sz="6" w:space="0" w:color="auto"/>
            </w:tcBorders>
          </w:tcPr>
          <w:p w14:paraId="6CE41C4F" w14:textId="77777777" w:rsidR="001D6C99" w:rsidRPr="004F07CC" w:rsidRDefault="001D6C99" w:rsidP="001D6C99">
            <w:pPr>
              <w:pStyle w:val="Tabletext"/>
              <w:jc w:val="center"/>
              <w:rPr>
                <w:lang w:val="fr-FR"/>
              </w:rPr>
            </w:pPr>
            <w:r w:rsidRPr="004F07CC">
              <w:rPr>
                <w:lang w:val="fr-FR"/>
              </w:rPr>
              <w:t>4,3</w:t>
            </w:r>
          </w:p>
        </w:tc>
        <w:tc>
          <w:tcPr>
            <w:tcW w:w="3585" w:type="dxa"/>
            <w:tcBorders>
              <w:top w:val="single" w:sz="6" w:space="0" w:color="auto"/>
              <w:left w:val="single" w:sz="6" w:space="0" w:color="auto"/>
              <w:bottom w:val="single" w:sz="6" w:space="0" w:color="auto"/>
              <w:right w:val="single" w:sz="6" w:space="0" w:color="auto"/>
            </w:tcBorders>
          </w:tcPr>
          <w:p w14:paraId="061EF472" w14:textId="77777777" w:rsidR="001D6C99" w:rsidRPr="004F07CC" w:rsidRDefault="001D6C99" w:rsidP="001D6C99">
            <w:pPr>
              <w:pStyle w:val="Tabletext"/>
              <w:jc w:val="left"/>
              <w:rPr>
                <w:lang w:val="fr-FR"/>
              </w:rPr>
            </w:pPr>
            <w:r w:rsidRPr="004F07CC">
              <w:rPr>
                <w:lang w:val="fr-FR"/>
              </w:rPr>
              <w:t>Température de la surface de la mer</w:t>
            </w:r>
          </w:p>
        </w:tc>
        <w:tc>
          <w:tcPr>
            <w:tcW w:w="1299" w:type="dxa"/>
            <w:tcBorders>
              <w:top w:val="single" w:sz="6" w:space="0" w:color="auto"/>
              <w:left w:val="single" w:sz="6" w:space="0" w:color="auto"/>
              <w:bottom w:val="single" w:sz="6" w:space="0" w:color="auto"/>
              <w:right w:val="single" w:sz="6" w:space="0" w:color="auto"/>
            </w:tcBorders>
          </w:tcPr>
          <w:p w14:paraId="6C9462B2" w14:textId="77777777" w:rsidR="001D6C99" w:rsidRPr="004F07CC" w:rsidRDefault="001D6C99" w:rsidP="001D6C99">
            <w:pPr>
              <w:pStyle w:val="Tabletext"/>
              <w:jc w:val="center"/>
              <w:rPr>
                <w:lang w:val="fr-FR"/>
              </w:rPr>
            </w:pPr>
            <w:r w:rsidRPr="004F07CC">
              <w:rPr>
                <w:lang w:val="fr-FR"/>
              </w:rPr>
              <w:t>N, C</w:t>
            </w:r>
          </w:p>
        </w:tc>
      </w:tr>
      <w:tr w:rsidR="001D6C99" w:rsidRPr="004F07CC" w14:paraId="36302061" w14:textId="77777777" w:rsidTr="001D6C99">
        <w:trPr>
          <w:cantSplit/>
          <w:jc w:val="center"/>
        </w:trPr>
        <w:tc>
          <w:tcPr>
            <w:tcW w:w="1576" w:type="dxa"/>
            <w:tcBorders>
              <w:top w:val="single" w:sz="6" w:space="0" w:color="auto"/>
              <w:left w:val="single" w:sz="6" w:space="0" w:color="auto"/>
              <w:bottom w:val="single" w:sz="6" w:space="0" w:color="auto"/>
              <w:right w:val="single" w:sz="6" w:space="0" w:color="auto"/>
            </w:tcBorders>
          </w:tcPr>
          <w:p w14:paraId="47761EE9" w14:textId="77777777" w:rsidR="001D6C99" w:rsidRPr="004F07CC" w:rsidRDefault="001D6C99" w:rsidP="001D6C99">
            <w:pPr>
              <w:pStyle w:val="Tabletext"/>
              <w:jc w:val="center"/>
              <w:rPr>
                <w:lang w:val="fr-FR"/>
              </w:rPr>
            </w:pPr>
            <w:r w:rsidRPr="004F07CC">
              <w:rPr>
                <w:lang w:val="fr-FR"/>
              </w:rPr>
              <w:t>4,95-4,99</w:t>
            </w:r>
          </w:p>
        </w:tc>
        <w:tc>
          <w:tcPr>
            <w:tcW w:w="1547" w:type="dxa"/>
            <w:tcBorders>
              <w:top w:val="single" w:sz="6" w:space="0" w:color="auto"/>
              <w:left w:val="single" w:sz="6" w:space="0" w:color="auto"/>
              <w:bottom w:val="single" w:sz="6" w:space="0" w:color="auto"/>
              <w:right w:val="single" w:sz="6" w:space="0" w:color="auto"/>
            </w:tcBorders>
          </w:tcPr>
          <w:p w14:paraId="198CA039" w14:textId="77777777" w:rsidR="001D6C99" w:rsidRPr="004F07CC" w:rsidRDefault="001D6C99" w:rsidP="001D6C99">
            <w:pPr>
              <w:pStyle w:val="Tabletext"/>
              <w:jc w:val="center"/>
              <w:rPr>
                <w:lang w:val="fr-FR"/>
              </w:rPr>
            </w:pPr>
            <w:r w:rsidRPr="004F07CC">
              <w:rPr>
                <w:lang w:val="fr-FR"/>
              </w:rPr>
              <w:t>40</w:t>
            </w:r>
          </w:p>
        </w:tc>
        <w:tc>
          <w:tcPr>
            <w:tcW w:w="1632" w:type="dxa"/>
            <w:tcBorders>
              <w:top w:val="single" w:sz="6" w:space="0" w:color="auto"/>
              <w:left w:val="single" w:sz="6" w:space="0" w:color="auto"/>
              <w:bottom w:val="single" w:sz="6" w:space="0" w:color="auto"/>
              <w:right w:val="single" w:sz="6" w:space="0" w:color="auto"/>
            </w:tcBorders>
          </w:tcPr>
          <w:p w14:paraId="42EB5A70" w14:textId="77777777" w:rsidR="001D6C99" w:rsidRPr="004F07CC" w:rsidRDefault="001D6C99" w:rsidP="001D6C99">
            <w:pPr>
              <w:pStyle w:val="Tabletext"/>
              <w:jc w:val="center"/>
              <w:rPr>
                <w:lang w:val="fr-FR"/>
              </w:rPr>
            </w:pPr>
            <w:r w:rsidRPr="004F07CC">
              <w:rPr>
                <w:lang w:val="fr-FR"/>
              </w:rPr>
              <w:t>4,97</w:t>
            </w:r>
          </w:p>
        </w:tc>
        <w:tc>
          <w:tcPr>
            <w:tcW w:w="3585" w:type="dxa"/>
            <w:tcBorders>
              <w:top w:val="single" w:sz="6" w:space="0" w:color="auto"/>
              <w:left w:val="single" w:sz="6" w:space="0" w:color="auto"/>
              <w:bottom w:val="single" w:sz="6" w:space="0" w:color="auto"/>
              <w:right w:val="single" w:sz="6" w:space="0" w:color="auto"/>
            </w:tcBorders>
          </w:tcPr>
          <w:p w14:paraId="59F94936" w14:textId="77777777" w:rsidR="001D6C99" w:rsidRPr="004F07CC" w:rsidRDefault="001D6C99" w:rsidP="001D6C99">
            <w:pPr>
              <w:pStyle w:val="Tabletext"/>
              <w:jc w:val="left"/>
              <w:rPr>
                <w:lang w:val="fr-FR"/>
              </w:rPr>
            </w:pPr>
            <w:r w:rsidRPr="004F07CC">
              <w:rPr>
                <w:lang w:val="fr-FR"/>
              </w:rPr>
              <w:t>Température de la surface de la mer</w:t>
            </w:r>
          </w:p>
        </w:tc>
        <w:tc>
          <w:tcPr>
            <w:tcW w:w="1299" w:type="dxa"/>
            <w:tcBorders>
              <w:top w:val="single" w:sz="6" w:space="0" w:color="auto"/>
              <w:left w:val="single" w:sz="6" w:space="0" w:color="auto"/>
              <w:bottom w:val="single" w:sz="6" w:space="0" w:color="auto"/>
              <w:right w:val="single" w:sz="6" w:space="0" w:color="auto"/>
            </w:tcBorders>
          </w:tcPr>
          <w:p w14:paraId="4B7A843E" w14:textId="77777777" w:rsidR="001D6C99" w:rsidRPr="004F07CC" w:rsidRDefault="001D6C99" w:rsidP="001D6C99">
            <w:pPr>
              <w:pStyle w:val="Tabletext"/>
              <w:jc w:val="center"/>
              <w:rPr>
                <w:lang w:val="fr-FR"/>
              </w:rPr>
            </w:pPr>
            <w:r w:rsidRPr="004F07CC">
              <w:rPr>
                <w:lang w:val="fr-FR"/>
              </w:rPr>
              <w:t>N, C</w:t>
            </w:r>
          </w:p>
        </w:tc>
      </w:tr>
      <w:tr w:rsidR="001D6C99" w:rsidRPr="004F07CC" w14:paraId="2E94B3E5" w14:textId="77777777" w:rsidTr="001D6C99">
        <w:trPr>
          <w:cantSplit/>
          <w:jc w:val="center"/>
        </w:trPr>
        <w:tc>
          <w:tcPr>
            <w:tcW w:w="1576" w:type="dxa"/>
            <w:tcBorders>
              <w:top w:val="single" w:sz="6" w:space="0" w:color="auto"/>
              <w:left w:val="single" w:sz="6" w:space="0" w:color="auto"/>
              <w:bottom w:val="single" w:sz="6" w:space="0" w:color="auto"/>
              <w:right w:val="single" w:sz="6" w:space="0" w:color="auto"/>
            </w:tcBorders>
          </w:tcPr>
          <w:p w14:paraId="6F570B9E" w14:textId="77777777" w:rsidR="001D6C99" w:rsidRPr="004F07CC" w:rsidRDefault="001D6C99" w:rsidP="001D6C99">
            <w:pPr>
              <w:pStyle w:val="Tabletext"/>
              <w:jc w:val="center"/>
              <w:rPr>
                <w:lang w:val="fr-FR"/>
              </w:rPr>
            </w:pPr>
            <w:r w:rsidRPr="004F07CC">
              <w:rPr>
                <w:lang w:val="fr-FR"/>
              </w:rPr>
              <w:t>6,425-7,25</w:t>
            </w:r>
          </w:p>
        </w:tc>
        <w:tc>
          <w:tcPr>
            <w:tcW w:w="1547" w:type="dxa"/>
            <w:tcBorders>
              <w:top w:val="single" w:sz="6" w:space="0" w:color="auto"/>
              <w:left w:val="single" w:sz="6" w:space="0" w:color="auto"/>
              <w:bottom w:val="single" w:sz="6" w:space="0" w:color="auto"/>
              <w:right w:val="single" w:sz="6" w:space="0" w:color="auto"/>
            </w:tcBorders>
          </w:tcPr>
          <w:p w14:paraId="79659931" w14:textId="77777777" w:rsidR="001D6C99" w:rsidRPr="004F07CC" w:rsidRDefault="001D6C99" w:rsidP="001D6C99">
            <w:pPr>
              <w:pStyle w:val="Tabletext"/>
              <w:jc w:val="center"/>
              <w:rPr>
                <w:lang w:val="fr-FR"/>
              </w:rPr>
            </w:pPr>
            <w:r w:rsidRPr="004F07CC">
              <w:rPr>
                <w:lang w:val="fr-FR"/>
              </w:rPr>
              <w:t>400</w:t>
            </w:r>
            <w:r w:rsidRPr="004F07CC">
              <w:rPr>
                <w:vertAlign w:val="superscript"/>
                <w:lang w:val="fr-FR"/>
              </w:rPr>
              <w:t>(2)</w:t>
            </w:r>
          </w:p>
        </w:tc>
        <w:tc>
          <w:tcPr>
            <w:tcW w:w="1632" w:type="dxa"/>
            <w:tcBorders>
              <w:top w:val="single" w:sz="6" w:space="0" w:color="auto"/>
              <w:left w:val="single" w:sz="6" w:space="0" w:color="auto"/>
              <w:bottom w:val="single" w:sz="6" w:space="0" w:color="auto"/>
              <w:right w:val="single" w:sz="6" w:space="0" w:color="auto"/>
            </w:tcBorders>
          </w:tcPr>
          <w:p w14:paraId="49B2E31D" w14:textId="77777777" w:rsidR="001D6C99" w:rsidRPr="004F07CC" w:rsidRDefault="001D6C99" w:rsidP="001D6C99">
            <w:pPr>
              <w:pStyle w:val="Tabletext"/>
              <w:jc w:val="center"/>
              <w:rPr>
                <w:lang w:val="fr-FR"/>
              </w:rPr>
            </w:pPr>
            <w:r w:rsidRPr="004F07CC">
              <w:rPr>
                <w:lang w:val="fr-FR"/>
              </w:rPr>
              <w:t>6,85</w:t>
            </w:r>
          </w:p>
        </w:tc>
        <w:tc>
          <w:tcPr>
            <w:tcW w:w="3585" w:type="dxa"/>
            <w:tcBorders>
              <w:top w:val="single" w:sz="6" w:space="0" w:color="auto"/>
              <w:left w:val="single" w:sz="6" w:space="0" w:color="auto"/>
              <w:bottom w:val="single" w:sz="6" w:space="0" w:color="auto"/>
              <w:right w:val="single" w:sz="6" w:space="0" w:color="auto"/>
            </w:tcBorders>
          </w:tcPr>
          <w:p w14:paraId="6EBFA22E" w14:textId="77777777" w:rsidR="001D6C99" w:rsidRPr="004F07CC" w:rsidRDefault="001D6C99" w:rsidP="001D6C99">
            <w:pPr>
              <w:pStyle w:val="Tabletext"/>
              <w:jc w:val="left"/>
              <w:rPr>
                <w:lang w:val="fr-FR"/>
              </w:rPr>
            </w:pPr>
            <w:r w:rsidRPr="004F07CC">
              <w:rPr>
                <w:lang w:val="fr-FR"/>
              </w:rPr>
              <w:t xml:space="preserve">Température de la surface de la mer </w:t>
            </w:r>
          </w:p>
        </w:tc>
        <w:tc>
          <w:tcPr>
            <w:tcW w:w="1299" w:type="dxa"/>
            <w:tcBorders>
              <w:top w:val="single" w:sz="6" w:space="0" w:color="auto"/>
              <w:left w:val="single" w:sz="6" w:space="0" w:color="auto"/>
              <w:bottom w:val="single" w:sz="6" w:space="0" w:color="auto"/>
              <w:right w:val="single" w:sz="6" w:space="0" w:color="auto"/>
            </w:tcBorders>
          </w:tcPr>
          <w:p w14:paraId="48BDA5F6" w14:textId="77777777" w:rsidR="001D6C99" w:rsidRPr="004F07CC" w:rsidRDefault="001D6C99" w:rsidP="001D6C99">
            <w:pPr>
              <w:pStyle w:val="Tabletext"/>
              <w:jc w:val="center"/>
              <w:rPr>
                <w:lang w:val="fr-FR"/>
              </w:rPr>
            </w:pPr>
            <w:r w:rsidRPr="004F07CC">
              <w:rPr>
                <w:lang w:val="fr-FR"/>
              </w:rPr>
              <w:t>N, C</w:t>
            </w:r>
          </w:p>
        </w:tc>
      </w:tr>
      <w:tr w:rsidR="001D6C99" w:rsidRPr="004F07CC" w14:paraId="21309D85" w14:textId="77777777" w:rsidTr="001D6C99">
        <w:trPr>
          <w:cantSplit/>
          <w:jc w:val="center"/>
        </w:trPr>
        <w:tc>
          <w:tcPr>
            <w:tcW w:w="1576" w:type="dxa"/>
            <w:tcBorders>
              <w:top w:val="single" w:sz="6" w:space="0" w:color="auto"/>
              <w:left w:val="single" w:sz="6" w:space="0" w:color="auto"/>
              <w:bottom w:val="single" w:sz="6" w:space="0" w:color="auto"/>
              <w:right w:val="single" w:sz="6" w:space="0" w:color="auto"/>
            </w:tcBorders>
          </w:tcPr>
          <w:p w14:paraId="19C636C1" w14:textId="77777777" w:rsidR="001D6C99" w:rsidRPr="004F07CC" w:rsidRDefault="001D6C99" w:rsidP="001D6C99">
            <w:pPr>
              <w:pStyle w:val="Tabletext"/>
              <w:jc w:val="center"/>
              <w:rPr>
                <w:lang w:val="fr-FR"/>
              </w:rPr>
            </w:pPr>
            <w:r w:rsidRPr="004F07CC">
              <w:rPr>
                <w:lang w:val="fr-FR"/>
              </w:rPr>
              <w:t>10,6-10,7</w:t>
            </w:r>
          </w:p>
        </w:tc>
        <w:tc>
          <w:tcPr>
            <w:tcW w:w="1547" w:type="dxa"/>
            <w:tcBorders>
              <w:top w:val="single" w:sz="6" w:space="0" w:color="auto"/>
              <w:left w:val="single" w:sz="6" w:space="0" w:color="auto"/>
              <w:bottom w:val="single" w:sz="6" w:space="0" w:color="auto"/>
              <w:right w:val="single" w:sz="6" w:space="0" w:color="auto"/>
            </w:tcBorders>
          </w:tcPr>
          <w:p w14:paraId="642F466E" w14:textId="77777777" w:rsidR="001D6C99" w:rsidRPr="004F07CC" w:rsidRDefault="001D6C99" w:rsidP="001D6C99">
            <w:pPr>
              <w:pStyle w:val="Tabletext"/>
              <w:jc w:val="center"/>
              <w:rPr>
                <w:lang w:val="fr-FR"/>
              </w:rPr>
            </w:pPr>
            <w:r w:rsidRPr="004F07CC">
              <w:rPr>
                <w:lang w:val="fr-FR"/>
              </w:rPr>
              <w:t>100</w:t>
            </w:r>
          </w:p>
        </w:tc>
        <w:tc>
          <w:tcPr>
            <w:tcW w:w="1632" w:type="dxa"/>
            <w:tcBorders>
              <w:top w:val="single" w:sz="6" w:space="0" w:color="auto"/>
              <w:left w:val="single" w:sz="6" w:space="0" w:color="auto"/>
              <w:bottom w:val="single" w:sz="6" w:space="0" w:color="auto"/>
              <w:right w:val="single" w:sz="6" w:space="0" w:color="auto"/>
            </w:tcBorders>
          </w:tcPr>
          <w:p w14:paraId="04ADCC45" w14:textId="77777777" w:rsidR="001D6C99" w:rsidRPr="004F07CC" w:rsidRDefault="001D6C99" w:rsidP="001D6C99">
            <w:pPr>
              <w:pStyle w:val="Tabletext"/>
              <w:jc w:val="center"/>
              <w:rPr>
                <w:lang w:val="fr-FR"/>
              </w:rPr>
            </w:pPr>
            <w:r w:rsidRPr="004F07CC">
              <w:rPr>
                <w:lang w:val="fr-FR"/>
              </w:rPr>
              <w:t>10,65</w:t>
            </w:r>
          </w:p>
        </w:tc>
        <w:tc>
          <w:tcPr>
            <w:tcW w:w="3585" w:type="dxa"/>
            <w:tcBorders>
              <w:top w:val="single" w:sz="6" w:space="0" w:color="auto"/>
              <w:left w:val="single" w:sz="6" w:space="0" w:color="auto"/>
              <w:bottom w:val="single" w:sz="6" w:space="0" w:color="auto"/>
              <w:right w:val="single" w:sz="6" w:space="0" w:color="auto"/>
            </w:tcBorders>
          </w:tcPr>
          <w:p w14:paraId="1A823289" w14:textId="77777777" w:rsidR="001D6C99" w:rsidRPr="004F07CC" w:rsidRDefault="001D6C99" w:rsidP="001D6C99">
            <w:pPr>
              <w:pStyle w:val="Tabletext"/>
              <w:jc w:val="left"/>
              <w:rPr>
                <w:lang w:val="fr-FR"/>
              </w:rPr>
            </w:pPr>
            <w:r w:rsidRPr="004F07CC">
              <w:rPr>
                <w:lang w:val="fr-FR"/>
              </w:rPr>
              <w:t>Taux de pluie, teneur en eau de fonte des neiges, morphologie glaciaire, état de la mer, vitesse du vent océanique</w:t>
            </w:r>
          </w:p>
        </w:tc>
        <w:tc>
          <w:tcPr>
            <w:tcW w:w="1299" w:type="dxa"/>
            <w:tcBorders>
              <w:top w:val="single" w:sz="6" w:space="0" w:color="auto"/>
              <w:left w:val="single" w:sz="6" w:space="0" w:color="auto"/>
              <w:bottom w:val="single" w:sz="6" w:space="0" w:color="auto"/>
              <w:right w:val="single" w:sz="6" w:space="0" w:color="auto"/>
            </w:tcBorders>
          </w:tcPr>
          <w:p w14:paraId="0FD95F7B" w14:textId="77777777" w:rsidR="001D6C99" w:rsidRPr="004F07CC" w:rsidRDefault="001D6C99" w:rsidP="001D6C99">
            <w:pPr>
              <w:pStyle w:val="Tabletext"/>
              <w:jc w:val="center"/>
              <w:rPr>
                <w:lang w:val="fr-FR"/>
              </w:rPr>
            </w:pPr>
            <w:r w:rsidRPr="004F07CC">
              <w:rPr>
                <w:lang w:val="fr-FR"/>
              </w:rPr>
              <w:t>N, C</w:t>
            </w:r>
          </w:p>
        </w:tc>
      </w:tr>
      <w:tr w:rsidR="001D6C99" w:rsidRPr="004F07CC" w14:paraId="5FCCE97E" w14:textId="77777777" w:rsidTr="001D6C99">
        <w:trPr>
          <w:cantSplit/>
          <w:jc w:val="center"/>
        </w:trPr>
        <w:tc>
          <w:tcPr>
            <w:tcW w:w="1576" w:type="dxa"/>
            <w:tcBorders>
              <w:top w:val="single" w:sz="6" w:space="0" w:color="auto"/>
              <w:left w:val="single" w:sz="6" w:space="0" w:color="auto"/>
              <w:bottom w:val="single" w:sz="6" w:space="0" w:color="auto"/>
              <w:right w:val="single" w:sz="6" w:space="0" w:color="auto"/>
            </w:tcBorders>
          </w:tcPr>
          <w:p w14:paraId="6117B4C2" w14:textId="77777777" w:rsidR="001D6C99" w:rsidRPr="004F07CC" w:rsidRDefault="001D6C99" w:rsidP="001D6C99">
            <w:pPr>
              <w:pStyle w:val="Tabletext"/>
              <w:jc w:val="center"/>
              <w:rPr>
                <w:lang w:val="fr-FR"/>
              </w:rPr>
            </w:pPr>
            <w:r w:rsidRPr="004F07CC">
              <w:rPr>
                <w:lang w:val="fr-FR"/>
              </w:rPr>
              <w:t>15,2-15,4</w:t>
            </w:r>
          </w:p>
        </w:tc>
        <w:tc>
          <w:tcPr>
            <w:tcW w:w="1547" w:type="dxa"/>
            <w:tcBorders>
              <w:top w:val="single" w:sz="6" w:space="0" w:color="auto"/>
              <w:left w:val="single" w:sz="6" w:space="0" w:color="auto"/>
              <w:bottom w:val="single" w:sz="6" w:space="0" w:color="auto"/>
              <w:right w:val="single" w:sz="6" w:space="0" w:color="auto"/>
            </w:tcBorders>
          </w:tcPr>
          <w:p w14:paraId="657E4E37" w14:textId="77777777" w:rsidR="001D6C99" w:rsidRPr="004F07CC" w:rsidRDefault="001D6C99" w:rsidP="001D6C99">
            <w:pPr>
              <w:pStyle w:val="Tabletext"/>
              <w:jc w:val="center"/>
              <w:rPr>
                <w:lang w:val="fr-FR"/>
              </w:rPr>
            </w:pPr>
            <w:r w:rsidRPr="004F07CC">
              <w:rPr>
                <w:lang w:val="fr-FR"/>
              </w:rPr>
              <w:t>200</w:t>
            </w:r>
          </w:p>
        </w:tc>
        <w:tc>
          <w:tcPr>
            <w:tcW w:w="1632" w:type="dxa"/>
            <w:tcBorders>
              <w:top w:val="single" w:sz="6" w:space="0" w:color="auto"/>
              <w:left w:val="single" w:sz="6" w:space="0" w:color="auto"/>
              <w:bottom w:val="single" w:sz="6" w:space="0" w:color="auto"/>
              <w:right w:val="single" w:sz="6" w:space="0" w:color="auto"/>
            </w:tcBorders>
          </w:tcPr>
          <w:p w14:paraId="398B88B8" w14:textId="77777777" w:rsidR="001D6C99" w:rsidRPr="004F07CC" w:rsidRDefault="001D6C99" w:rsidP="001D6C99">
            <w:pPr>
              <w:pStyle w:val="Tabletext"/>
              <w:jc w:val="center"/>
              <w:rPr>
                <w:lang w:val="fr-FR"/>
              </w:rPr>
            </w:pPr>
            <w:r w:rsidRPr="004F07CC">
              <w:rPr>
                <w:lang w:val="fr-FR"/>
              </w:rPr>
              <w:t>15,3</w:t>
            </w:r>
          </w:p>
        </w:tc>
        <w:tc>
          <w:tcPr>
            <w:tcW w:w="3585" w:type="dxa"/>
            <w:tcBorders>
              <w:top w:val="single" w:sz="6" w:space="0" w:color="auto"/>
              <w:left w:val="single" w:sz="6" w:space="0" w:color="auto"/>
              <w:bottom w:val="single" w:sz="6" w:space="0" w:color="auto"/>
              <w:right w:val="single" w:sz="6" w:space="0" w:color="auto"/>
            </w:tcBorders>
          </w:tcPr>
          <w:p w14:paraId="3908D489" w14:textId="77777777" w:rsidR="001D6C99" w:rsidRPr="004F07CC" w:rsidRDefault="001D6C99" w:rsidP="001D6C99">
            <w:pPr>
              <w:pStyle w:val="Tabletext"/>
              <w:jc w:val="left"/>
              <w:rPr>
                <w:lang w:val="fr-FR"/>
              </w:rPr>
            </w:pPr>
            <w:r w:rsidRPr="004F07CC">
              <w:rPr>
                <w:lang w:val="fr-FR"/>
              </w:rPr>
              <w:t>Vapeur d'eau, taux de pluie</w:t>
            </w:r>
          </w:p>
        </w:tc>
        <w:tc>
          <w:tcPr>
            <w:tcW w:w="1299" w:type="dxa"/>
            <w:tcBorders>
              <w:top w:val="single" w:sz="6" w:space="0" w:color="auto"/>
              <w:left w:val="single" w:sz="6" w:space="0" w:color="auto"/>
              <w:bottom w:val="single" w:sz="6" w:space="0" w:color="auto"/>
              <w:right w:val="single" w:sz="6" w:space="0" w:color="auto"/>
            </w:tcBorders>
          </w:tcPr>
          <w:p w14:paraId="22CE4F82" w14:textId="77777777" w:rsidR="001D6C99" w:rsidRPr="004F07CC" w:rsidRDefault="001D6C99" w:rsidP="001D6C99">
            <w:pPr>
              <w:pStyle w:val="Tabletext"/>
              <w:jc w:val="center"/>
              <w:rPr>
                <w:lang w:val="fr-FR"/>
              </w:rPr>
            </w:pPr>
            <w:r w:rsidRPr="004F07CC">
              <w:rPr>
                <w:lang w:val="fr-FR"/>
              </w:rPr>
              <w:t>N, C</w:t>
            </w:r>
          </w:p>
        </w:tc>
      </w:tr>
      <w:tr w:rsidR="001D6C99" w:rsidRPr="004F07CC" w14:paraId="271405CF" w14:textId="77777777" w:rsidTr="001D6C99">
        <w:trPr>
          <w:cantSplit/>
          <w:jc w:val="center"/>
        </w:trPr>
        <w:tc>
          <w:tcPr>
            <w:tcW w:w="1576" w:type="dxa"/>
            <w:tcBorders>
              <w:top w:val="single" w:sz="6" w:space="0" w:color="auto"/>
              <w:left w:val="single" w:sz="6" w:space="0" w:color="auto"/>
              <w:bottom w:val="single" w:sz="6" w:space="0" w:color="auto"/>
              <w:right w:val="single" w:sz="6" w:space="0" w:color="auto"/>
            </w:tcBorders>
          </w:tcPr>
          <w:p w14:paraId="3A327B03" w14:textId="77777777" w:rsidR="001D6C99" w:rsidRPr="004F07CC" w:rsidRDefault="001D6C99" w:rsidP="001D6C99">
            <w:pPr>
              <w:pStyle w:val="Tabletext"/>
              <w:jc w:val="center"/>
              <w:rPr>
                <w:lang w:val="fr-FR"/>
              </w:rPr>
            </w:pPr>
            <w:r w:rsidRPr="004F07CC">
              <w:rPr>
                <w:lang w:val="fr-FR"/>
              </w:rPr>
              <w:t>18,6-18,8</w:t>
            </w:r>
          </w:p>
        </w:tc>
        <w:tc>
          <w:tcPr>
            <w:tcW w:w="1547" w:type="dxa"/>
            <w:tcBorders>
              <w:top w:val="single" w:sz="6" w:space="0" w:color="auto"/>
              <w:left w:val="single" w:sz="6" w:space="0" w:color="auto"/>
              <w:bottom w:val="single" w:sz="6" w:space="0" w:color="auto"/>
              <w:right w:val="single" w:sz="6" w:space="0" w:color="auto"/>
            </w:tcBorders>
          </w:tcPr>
          <w:p w14:paraId="3DA5E24E" w14:textId="77777777" w:rsidR="001D6C99" w:rsidRPr="004F07CC" w:rsidRDefault="001D6C99" w:rsidP="001D6C99">
            <w:pPr>
              <w:pStyle w:val="Tabletext"/>
              <w:jc w:val="center"/>
              <w:rPr>
                <w:lang w:val="fr-FR"/>
              </w:rPr>
            </w:pPr>
            <w:r w:rsidRPr="004F07CC">
              <w:rPr>
                <w:lang w:val="fr-FR"/>
              </w:rPr>
              <w:t>200</w:t>
            </w:r>
          </w:p>
        </w:tc>
        <w:tc>
          <w:tcPr>
            <w:tcW w:w="1632" w:type="dxa"/>
            <w:tcBorders>
              <w:top w:val="single" w:sz="6" w:space="0" w:color="auto"/>
              <w:left w:val="single" w:sz="6" w:space="0" w:color="auto"/>
              <w:bottom w:val="single" w:sz="6" w:space="0" w:color="auto"/>
              <w:right w:val="single" w:sz="6" w:space="0" w:color="auto"/>
            </w:tcBorders>
          </w:tcPr>
          <w:p w14:paraId="1FE7975D" w14:textId="77777777" w:rsidR="001D6C99" w:rsidRPr="004F07CC" w:rsidRDefault="001D6C99" w:rsidP="001D6C99">
            <w:pPr>
              <w:pStyle w:val="Tabletext"/>
              <w:jc w:val="center"/>
              <w:rPr>
                <w:lang w:val="fr-FR"/>
              </w:rPr>
            </w:pPr>
            <w:r w:rsidRPr="004F07CC">
              <w:rPr>
                <w:lang w:val="fr-FR"/>
              </w:rPr>
              <w:t>18,7</w:t>
            </w:r>
          </w:p>
        </w:tc>
        <w:tc>
          <w:tcPr>
            <w:tcW w:w="3585" w:type="dxa"/>
            <w:tcBorders>
              <w:top w:val="single" w:sz="6" w:space="0" w:color="auto"/>
              <w:left w:val="single" w:sz="6" w:space="0" w:color="auto"/>
              <w:bottom w:val="single" w:sz="6" w:space="0" w:color="auto"/>
              <w:right w:val="single" w:sz="6" w:space="0" w:color="auto"/>
            </w:tcBorders>
          </w:tcPr>
          <w:p w14:paraId="12A69A23" w14:textId="77777777" w:rsidR="001D6C99" w:rsidRPr="004F07CC" w:rsidRDefault="001D6C99" w:rsidP="001D6C99">
            <w:pPr>
              <w:pStyle w:val="Tabletext"/>
              <w:jc w:val="left"/>
              <w:rPr>
                <w:lang w:val="fr-FR"/>
              </w:rPr>
            </w:pPr>
            <w:r w:rsidRPr="004F07CC">
              <w:rPr>
                <w:lang w:val="fr-FR"/>
              </w:rPr>
              <w:t>Taux de pluie, état de la mer, glace sur la mer, vapeur d'eau, vitesse du vent océanique, pouvoir émissif et humidité du sol</w:t>
            </w:r>
          </w:p>
        </w:tc>
        <w:tc>
          <w:tcPr>
            <w:tcW w:w="1299" w:type="dxa"/>
            <w:tcBorders>
              <w:top w:val="single" w:sz="6" w:space="0" w:color="auto"/>
              <w:left w:val="single" w:sz="6" w:space="0" w:color="auto"/>
              <w:bottom w:val="single" w:sz="6" w:space="0" w:color="auto"/>
              <w:right w:val="single" w:sz="6" w:space="0" w:color="auto"/>
            </w:tcBorders>
          </w:tcPr>
          <w:p w14:paraId="1C73F1E8" w14:textId="77777777" w:rsidR="001D6C99" w:rsidRPr="004F07CC" w:rsidRDefault="001D6C99" w:rsidP="001D6C99">
            <w:pPr>
              <w:pStyle w:val="Tabletext"/>
              <w:jc w:val="center"/>
              <w:rPr>
                <w:lang w:val="fr-FR"/>
              </w:rPr>
            </w:pPr>
            <w:r w:rsidRPr="004F07CC">
              <w:rPr>
                <w:lang w:val="fr-FR"/>
              </w:rPr>
              <w:t>N, C</w:t>
            </w:r>
          </w:p>
        </w:tc>
      </w:tr>
    </w:tbl>
    <w:p w14:paraId="7CC14133" w14:textId="7C28456C" w:rsidR="001D6C99" w:rsidRPr="004F07CC" w:rsidRDefault="001D6C99" w:rsidP="001D6C99">
      <w:pPr>
        <w:pStyle w:val="TableNo"/>
        <w:rPr>
          <w:lang w:val="fr-FR"/>
        </w:rPr>
      </w:pPr>
      <w:r w:rsidRPr="004F07CC">
        <w:rPr>
          <w:lang w:val="fr-FR"/>
        </w:rPr>
        <w:lastRenderedPageBreak/>
        <w:t>TABLEAU 1</w:t>
      </w:r>
      <w:r w:rsidRPr="004F07CC">
        <w:rPr>
          <w:lang w:val="fr-FR"/>
        </w:rPr>
        <w:t xml:space="preserve"> (</w:t>
      </w:r>
      <w:r w:rsidRPr="004F07CC">
        <w:rPr>
          <w:i/>
          <w:iCs/>
          <w:lang w:val="fr-FR"/>
        </w:rPr>
        <w:t>suite</w:t>
      </w:r>
      <w:r w:rsidRPr="004F07CC">
        <w:rPr>
          <w:lang w:val="fr-FR"/>
        </w:rPr>
        <w:t>)</w:t>
      </w:r>
    </w:p>
    <w:tbl>
      <w:tblPr>
        <w:tblW w:w="9639"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107" w:type="dxa"/>
          <w:right w:w="107" w:type="dxa"/>
        </w:tblCellMar>
        <w:tblLook w:val="0000" w:firstRow="0" w:lastRow="0" w:firstColumn="0" w:lastColumn="0" w:noHBand="0" w:noVBand="0"/>
      </w:tblPr>
      <w:tblGrid>
        <w:gridCol w:w="1576"/>
        <w:gridCol w:w="1547"/>
        <w:gridCol w:w="1632"/>
        <w:gridCol w:w="3585"/>
        <w:gridCol w:w="1299"/>
      </w:tblGrid>
      <w:tr w:rsidR="001D6C99" w:rsidRPr="004F07CC" w14:paraId="7EA0E8EF" w14:textId="77777777" w:rsidTr="00A15545">
        <w:trPr>
          <w:cantSplit/>
          <w:jc w:val="center"/>
        </w:trPr>
        <w:tc>
          <w:tcPr>
            <w:tcW w:w="1576" w:type="dxa"/>
            <w:tcBorders>
              <w:top w:val="single" w:sz="6" w:space="0" w:color="auto"/>
              <w:left w:val="single" w:sz="6" w:space="0" w:color="auto"/>
              <w:bottom w:val="single" w:sz="6" w:space="0" w:color="auto"/>
              <w:right w:val="single" w:sz="6" w:space="0" w:color="auto"/>
            </w:tcBorders>
            <w:vAlign w:val="center"/>
          </w:tcPr>
          <w:p w14:paraId="21ED325B" w14:textId="77777777" w:rsidR="001D6C99" w:rsidRPr="004F07CC" w:rsidRDefault="001D6C99" w:rsidP="00A15545">
            <w:pPr>
              <w:pStyle w:val="Tablehead"/>
              <w:rPr>
                <w:lang w:val="fr-FR"/>
              </w:rPr>
            </w:pPr>
            <w:r w:rsidRPr="004F07CC">
              <w:rPr>
                <w:lang w:val="fr-FR"/>
              </w:rPr>
              <w:t>Bande(s) de fréquences (GHz)</w:t>
            </w:r>
          </w:p>
        </w:tc>
        <w:tc>
          <w:tcPr>
            <w:tcW w:w="1547" w:type="dxa"/>
            <w:tcBorders>
              <w:top w:val="single" w:sz="6" w:space="0" w:color="auto"/>
              <w:left w:val="single" w:sz="6" w:space="0" w:color="auto"/>
              <w:bottom w:val="single" w:sz="6" w:space="0" w:color="auto"/>
              <w:right w:val="single" w:sz="6" w:space="0" w:color="auto"/>
            </w:tcBorders>
            <w:vAlign w:val="center"/>
          </w:tcPr>
          <w:p w14:paraId="23B1899A" w14:textId="77777777" w:rsidR="001D6C99" w:rsidRPr="004F07CC" w:rsidRDefault="001D6C99" w:rsidP="00A15545">
            <w:pPr>
              <w:pStyle w:val="Tablehead"/>
              <w:rPr>
                <w:lang w:val="fr-FR"/>
              </w:rPr>
            </w:pPr>
            <w:r w:rsidRPr="004F07CC">
              <w:rPr>
                <w:lang w:val="fr-FR"/>
              </w:rPr>
              <w:t>Largeur de bande totale nécessaire (MHz)</w:t>
            </w:r>
          </w:p>
        </w:tc>
        <w:tc>
          <w:tcPr>
            <w:tcW w:w="1632" w:type="dxa"/>
            <w:tcBorders>
              <w:top w:val="single" w:sz="6" w:space="0" w:color="auto"/>
              <w:left w:val="single" w:sz="6" w:space="0" w:color="auto"/>
              <w:bottom w:val="single" w:sz="6" w:space="0" w:color="auto"/>
              <w:right w:val="single" w:sz="6" w:space="0" w:color="auto"/>
            </w:tcBorders>
            <w:vAlign w:val="center"/>
          </w:tcPr>
          <w:p w14:paraId="6CF8A9CA" w14:textId="77777777" w:rsidR="001D6C99" w:rsidRPr="004F07CC" w:rsidRDefault="001D6C99" w:rsidP="00A15545">
            <w:pPr>
              <w:pStyle w:val="Tablehead"/>
              <w:rPr>
                <w:lang w:val="fr-FR"/>
              </w:rPr>
            </w:pPr>
            <w:r w:rsidRPr="004F07CC">
              <w:rPr>
                <w:lang w:val="fr-FR"/>
              </w:rPr>
              <w:t xml:space="preserve">Raie(s) spectrale(s) </w:t>
            </w:r>
            <w:r w:rsidRPr="004F07CC">
              <w:rPr>
                <w:lang w:val="fr-FR"/>
              </w:rPr>
              <w:br/>
              <w:t xml:space="preserve">ou fréquence centrale </w:t>
            </w:r>
            <w:r w:rsidRPr="004F07CC">
              <w:rPr>
                <w:lang w:val="fr-FR"/>
              </w:rPr>
              <w:br/>
              <w:t>(GHz)</w:t>
            </w:r>
          </w:p>
        </w:tc>
        <w:tc>
          <w:tcPr>
            <w:tcW w:w="3585" w:type="dxa"/>
            <w:tcBorders>
              <w:top w:val="single" w:sz="6" w:space="0" w:color="auto"/>
              <w:left w:val="single" w:sz="6" w:space="0" w:color="auto"/>
              <w:bottom w:val="single" w:sz="6" w:space="0" w:color="auto"/>
              <w:right w:val="single" w:sz="6" w:space="0" w:color="auto"/>
            </w:tcBorders>
            <w:vAlign w:val="center"/>
          </w:tcPr>
          <w:p w14:paraId="1A96AA37" w14:textId="77777777" w:rsidR="001D6C99" w:rsidRPr="004F07CC" w:rsidRDefault="001D6C99" w:rsidP="00A15545">
            <w:pPr>
              <w:pStyle w:val="Tablehead"/>
              <w:rPr>
                <w:lang w:val="fr-FR"/>
              </w:rPr>
            </w:pPr>
            <w:r w:rsidRPr="004F07CC">
              <w:rPr>
                <w:lang w:val="fr-FR"/>
              </w:rPr>
              <w:t>Mesure</w:t>
            </w:r>
            <w:r w:rsidRPr="004F07CC">
              <w:rPr>
                <w:lang w:val="fr-FR"/>
              </w:rPr>
              <w:br/>
              <w:t>(météorologie climatologie, chimie (voir le Tableau 3)</w:t>
            </w:r>
          </w:p>
        </w:tc>
        <w:tc>
          <w:tcPr>
            <w:tcW w:w="1299" w:type="dxa"/>
            <w:tcBorders>
              <w:top w:val="single" w:sz="6" w:space="0" w:color="auto"/>
              <w:left w:val="single" w:sz="6" w:space="0" w:color="auto"/>
              <w:bottom w:val="single" w:sz="6" w:space="0" w:color="auto"/>
              <w:right w:val="single" w:sz="6" w:space="0" w:color="auto"/>
            </w:tcBorders>
            <w:vAlign w:val="center"/>
          </w:tcPr>
          <w:p w14:paraId="210CAEF6" w14:textId="77777777" w:rsidR="001D6C99" w:rsidRPr="004F07CC" w:rsidRDefault="001D6C99" w:rsidP="00A15545">
            <w:pPr>
              <w:pStyle w:val="Tablehead"/>
              <w:rPr>
                <w:lang w:val="fr-FR"/>
              </w:rPr>
            </w:pPr>
            <w:r w:rsidRPr="004F07CC">
              <w:rPr>
                <w:lang w:val="fr-FR"/>
              </w:rPr>
              <w:t xml:space="preserve">Mode de balayage type </w:t>
            </w:r>
            <w:r w:rsidRPr="004F07CC">
              <w:rPr>
                <w:lang w:val="fr-FR"/>
              </w:rPr>
              <w:br/>
              <w:t>N, L, C</w:t>
            </w:r>
            <w:r w:rsidRPr="004F07CC">
              <w:rPr>
                <w:vertAlign w:val="superscript"/>
                <w:lang w:val="fr-FR"/>
              </w:rPr>
              <w:t>(1)</w:t>
            </w:r>
          </w:p>
        </w:tc>
      </w:tr>
      <w:tr w:rsidR="001D6C99" w:rsidRPr="004F07CC" w14:paraId="0C94813A" w14:textId="77777777" w:rsidTr="001D6C99">
        <w:trPr>
          <w:cantSplit/>
          <w:jc w:val="center"/>
        </w:trPr>
        <w:tc>
          <w:tcPr>
            <w:tcW w:w="1576" w:type="dxa"/>
            <w:tcBorders>
              <w:top w:val="single" w:sz="6" w:space="0" w:color="auto"/>
              <w:left w:val="single" w:sz="6" w:space="0" w:color="auto"/>
              <w:bottom w:val="single" w:sz="6" w:space="0" w:color="auto"/>
              <w:right w:val="single" w:sz="6" w:space="0" w:color="auto"/>
            </w:tcBorders>
          </w:tcPr>
          <w:p w14:paraId="462F9656" w14:textId="2B0F6BA9" w:rsidR="001D6C99" w:rsidRPr="004F07CC" w:rsidRDefault="001D6C99" w:rsidP="001D6C99">
            <w:pPr>
              <w:pStyle w:val="Tabletext"/>
              <w:jc w:val="center"/>
              <w:rPr>
                <w:lang w:val="fr-FR"/>
              </w:rPr>
            </w:pPr>
            <w:r w:rsidRPr="004F07CC">
              <w:rPr>
                <w:lang w:val="fr-FR"/>
              </w:rPr>
              <w:t>21,2-21,4</w:t>
            </w:r>
          </w:p>
        </w:tc>
        <w:tc>
          <w:tcPr>
            <w:tcW w:w="1547" w:type="dxa"/>
            <w:tcBorders>
              <w:top w:val="single" w:sz="6" w:space="0" w:color="auto"/>
              <w:left w:val="single" w:sz="6" w:space="0" w:color="auto"/>
              <w:bottom w:val="single" w:sz="6" w:space="0" w:color="auto"/>
              <w:right w:val="single" w:sz="6" w:space="0" w:color="auto"/>
            </w:tcBorders>
          </w:tcPr>
          <w:p w14:paraId="2AA74DAA" w14:textId="77777777" w:rsidR="001D6C99" w:rsidRPr="004F07CC" w:rsidRDefault="001D6C99" w:rsidP="001D6C99">
            <w:pPr>
              <w:pStyle w:val="Tabletext"/>
              <w:jc w:val="center"/>
              <w:rPr>
                <w:lang w:val="fr-FR"/>
              </w:rPr>
            </w:pPr>
            <w:r w:rsidRPr="004F07CC">
              <w:rPr>
                <w:lang w:val="fr-FR"/>
              </w:rPr>
              <w:t>200</w:t>
            </w:r>
          </w:p>
        </w:tc>
        <w:tc>
          <w:tcPr>
            <w:tcW w:w="1632" w:type="dxa"/>
            <w:tcBorders>
              <w:top w:val="single" w:sz="6" w:space="0" w:color="auto"/>
              <w:left w:val="single" w:sz="6" w:space="0" w:color="auto"/>
              <w:bottom w:val="single" w:sz="6" w:space="0" w:color="auto"/>
              <w:right w:val="single" w:sz="6" w:space="0" w:color="auto"/>
            </w:tcBorders>
          </w:tcPr>
          <w:p w14:paraId="6F5B463A" w14:textId="77777777" w:rsidR="001D6C99" w:rsidRPr="004F07CC" w:rsidRDefault="001D6C99" w:rsidP="001D6C99">
            <w:pPr>
              <w:pStyle w:val="Tabletext"/>
              <w:jc w:val="center"/>
              <w:rPr>
                <w:lang w:val="fr-FR"/>
              </w:rPr>
            </w:pPr>
            <w:r w:rsidRPr="004F07CC">
              <w:rPr>
                <w:lang w:val="fr-FR"/>
              </w:rPr>
              <w:t>21,3</w:t>
            </w:r>
          </w:p>
        </w:tc>
        <w:tc>
          <w:tcPr>
            <w:tcW w:w="3585" w:type="dxa"/>
            <w:tcBorders>
              <w:top w:val="single" w:sz="6" w:space="0" w:color="auto"/>
              <w:left w:val="single" w:sz="6" w:space="0" w:color="auto"/>
              <w:bottom w:val="single" w:sz="6" w:space="0" w:color="auto"/>
              <w:right w:val="single" w:sz="6" w:space="0" w:color="auto"/>
            </w:tcBorders>
          </w:tcPr>
          <w:p w14:paraId="1BA20640" w14:textId="77777777" w:rsidR="001D6C99" w:rsidRPr="004F07CC" w:rsidRDefault="001D6C99" w:rsidP="001D6C99">
            <w:pPr>
              <w:pStyle w:val="Tabletext"/>
              <w:jc w:val="left"/>
              <w:rPr>
                <w:lang w:val="fr-FR"/>
              </w:rPr>
            </w:pPr>
            <w:r w:rsidRPr="004F07CC">
              <w:rPr>
                <w:lang w:val="fr-FR"/>
              </w:rPr>
              <w:t>Vapeur d'eau, eau à l'état liquide</w:t>
            </w:r>
          </w:p>
        </w:tc>
        <w:tc>
          <w:tcPr>
            <w:tcW w:w="1299" w:type="dxa"/>
            <w:tcBorders>
              <w:top w:val="single" w:sz="6" w:space="0" w:color="auto"/>
              <w:left w:val="single" w:sz="6" w:space="0" w:color="auto"/>
              <w:bottom w:val="single" w:sz="6" w:space="0" w:color="auto"/>
              <w:right w:val="single" w:sz="6" w:space="0" w:color="auto"/>
            </w:tcBorders>
          </w:tcPr>
          <w:p w14:paraId="31D67D5F" w14:textId="77777777" w:rsidR="001D6C99" w:rsidRPr="004F07CC" w:rsidRDefault="001D6C99" w:rsidP="001D6C99">
            <w:pPr>
              <w:pStyle w:val="Tabletext"/>
              <w:jc w:val="center"/>
              <w:rPr>
                <w:lang w:val="fr-FR"/>
              </w:rPr>
            </w:pPr>
            <w:r w:rsidRPr="004F07CC">
              <w:rPr>
                <w:lang w:val="fr-FR"/>
              </w:rPr>
              <w:t>N</w:t>
            </w:r>
          </w:p>
        </w:tc>
      </w:tr>
      <w:tr w:rsidR="001D6C99" w:rsidRPr="004F07CC" w14:paraId="74955BE5" w14:textId="77777777" w:rsidTr="001D6C99">
        <w:trPr>
          <w:cantSplit/>
          <w:jc w:val="center"/>
        </w:trPr>
        <w:tc>
          <w:tcPr>
            <w:tcW w:w="1576" w:type="dxa"/>
            <w:tcBorders>
              <w:top w:val="single" w:sz="6" w:space="0" w:color="auto"/>
              <w:left w:val="single" w:sz="6" w:space="0" w:color="auto"/>
              <w:bottom w:val="single" w:sz="6" w:space="0" w:color="auto"/>
              <w:right w:val="single" w:sz="6" w:space="0" w:color="auto"/>
            </w:tcBorders>
          </w:tcPr>
          <w:p w14:paraId="382E4E23" w14:textId="77777777" w:rsidR="001D6C99" w:rsidRPr="004F07CC" w:rsidRDefault="001D6C99" w:rsidP="001D6C99">
            <w:pPr>
              <w:pStyle w:val="Tabletext"/>
              <w:jc w:val="center"/>
              <w:rPr>
                <w:lang w:val="fr-FR"/>
              </w:rPr>
            </w:pPr>
            <w:r w:rsidRPr="004F07CC">
              <w:rPr>
                <w:lang w:val="fr-FR"/>
              </w:rPr>
              <w:t>22,21-22,5</w:t>
            </w:r>
          </w:p>
        </w:tc>
        <w:tc>
          <w:tcPr>
            <w:tcW w:w="1547" w:type="dxa"/>
            <w:tcBorders>
              <w:top w:val="single" w:sz="6" w:space="0" w:color="auto"/>
              <w:left w:val="single" w:sz="6" w:space="0" w:color="auto"/>
              <w:bottom w:val="single" w:sz="6" w:space="0" w:color="auto"/>
              <w:right w:val="single" w:sz="6" w:space="0" w:color="auto"/>
            </w:tcBorders>
          </w:tcPr>
          <w:p w14:paraId="637853CD" w14:textId="77777777" w:rsidR="001D6C99" w:rsidRPr="004F07CC" w:rsidRDefault="001D6C99" w:rsidP="001D6C99">
            <w:pPr>
              <w:pStyle w:val="Tabletext"/>
              <w:jc w:val="center"/>
              <w:rPr>
                <w:lang w:val="fr-FR"/>
              </w:rPr>
            </w:pPr>
            <w:r w:rsidRPr="004F07CC">
              <w:rPr>
                <w:lang w:val="fr-FR"/>
              </w:rPr>
              <w:t>290</w:t>
            </w:r>
          </w:p>
        </w:tc>
        <w:tc>
          <w:tcPr>
            <w:tcW w:w="1632" w:type="dxa"/>
            <w:tcBorders>
              <w:top w:val="single" w:sz="6" w:space="0" w:color="auto"/>
              <w:left w:val="single" w:sz="6" w:space="0" w:color="auto"/>
              <w:bottom w:val="single" w:sz="6" w:space="0" w:color="auto"/>
              <w:right w:val="single" w:sz="6" w:space="0" w:color="auto"/>
            </w:tcBorders>
          </w:tcPr>
          <w:p w14:paraId="1A33DD6E" w14:textId="77777777" w:rsidR="001D6C99" w:rsidRPr="004F07CC" w:rsidRDefault="001D6C99" w:rsidP="001D6C99">
            <w:pPr>
              <w:pStyle w:val="Tabletext"/>
              <w:jc w:val="center"/>
              <w:rPr>
                <w:lang w:val="fr-FR"/>
              </w:rPr>
            </w:pPr>
            <w:r w:rsidRPr="004F07CC">
              <w:rPr>
                <w:lang w:val="fr-FR"/>
              </w:rPr>
              <w:t>22,235</w:t>
            </w:r>
          </w:p>
        </w:tc>
        <w:tc>
          <w:tcPr>
            <w:tcW w:w="3585" w:type="dxa"/>
            <w:tcBorders>
              <w:top w:val="single" w:sz="6" w:space="0" w:color="auto"/>
              <w:left w:val="single" w:sz="6" w:space="0" w:color="auto"/>
              <w:bottom w:val="single" w:sz="6" w:space="0" w:color="auto"/>
              <w:right w:val="single" w:sz="6" w:space="0" w:color="auto"/>
            </w:tcBorders>
          </w:tcPr>
          <w:p w14:paraId="52C28566" w14:textId="77777777" w:rsidR="001D6C99" w:rsidRPr="004F07CC" w:rsidRDefault="001D6C99" w:rsidP="001D6C99">
            <w:pPr>
              <w:pStyle w:val="Tabletext"/>
              <w:jc w:val="left"/>
              <w:rPr>
                <w:lang w:val="fr-FR"/>
              </w:rPr>
            </w:pPr>
            <w:r w:rsidRPr="004F07CC">
              <w:rPr>
                <w:lang w:val="fr-FR"/>
              </w:rPr>
              <w:t xml:space="preserve">Vapeur d'eau, eau à l'état liquide </w:t>
            </w:r>
          </w:p>
        </w:tc>
        <w:tc>
          <w:tcPr>
            <w:tcW w:w="1299" w:type="dxa"/>
            <w:tcBorders>
              <w:top w:val="single" w:sz="6" w:space="0" w:color="auto"/>
              <w:left w:val="single" w:sz="6" w:space="0" w:color="auto"/>
              <w:bottom w:val="single" w:sz="6" w:space="0" w:color="auto"/>
              <w:right w:val="single" w:sz="6" w:space="0" w:color="auto"/>
            </w:tcBorders>
          </w:tcPr>
          <w:p w14:paraId="0B847BFD" w14:textId="77777777" w:rsidR="001D6C99" w:rsidRPr="004F07CC" w:rsidRDefault="001D6C99" w:rsidP="001D6C99">
            <w:pPr>
              <w:pStyle w:val="Tabletext"/>
              <w:jc w:val="center"/>
              <w:rPr>
                <w:lang w:val="fr-FR"/>
              </w:rPr>
            </w:pPr>
            <w:r w:rsidRPr="004F07CC">
              <w:rPr>
                <w:lang w:val="fr-FR"/>
              </w:rPr>
              <w:t>N, C</w:t>
            </w:r>
          </w:p>
        </w:tc>
      </w:tr>
      <w:tr w:rsidR="001D6C99" w:rsidRPr="004F07CC" w14:paraId="7C4F2540" w14:textId="77777777" w:rsidTr="001D6C99">
        <w:trPr>
          <w:cantSplit/>
          <w:jc w:val="center"/>
        </w:trPr>
        <w:tc>
          <w:tcPr>
            <w:tcW w:w="1576" w:type="dxa"/>
            <w:tcBorders>
              <w:top w:val="single" w:sz="6" w:space="0" w:color="auto"/>
              <w:left w:val="single" w:sz="6" w:space="0" w:color="auto"/>
              <w:bottom w:val="single" w:sz="6" w:space="0" w:color="auto"/>
              <w:right w:val="single" w:sz="6" w:space="0" w:color="auto"/>
            </w:tcBorders>
          </w:tcPr>
          <w:p w14:paraId="20F348DE" w14:textId="77777777" w:rsidR="001D6C99" w:rsidRPr="004F07CC" w:rsidRDefault="001D6C99" w:rsidP="001D6C99">
            <w:pPr>
              <w:pStyle w:val="Tabletext"/>
              <w:jc w:val="center"/>
              <w:rPr>
                <w:lang w:val="fr-FR"/>
              </w:rPr>
            </w:pPr>
            <w:r w:rsidRPr="004F07CC">
              <w:rPr>
                <w:lang w:val="fr-FR"/>
              </w:rPr>
              <w:t>23,6-24</w:t>
            </w:r>
          </w:p>
        </w:tc>
        <w:tc>
          <w:tcPr>
            <w:tcW w:w="1547" w:type="dxa"/>
            <w:tcBorders>
              <w:top w:val="single" w:sz="6" w:space="0" w:color="auto"/>
              <w:left w:val="single" w:sz="6" w:space="0" w:color="auto"/>
              <w:bottom w:val="single" w:sz="6" w:space="0" w:color="auto"/>
              <w:right w:val="single" w:sz="6" w:space="0" w:color="auto"/>
            </w:tcBorders>
          </w:tcPr>
          <w:p w14:paraId="303F3D0C" w14:textId="77777777" w:rsidR="001D6C99" w:rsidRPr="004F07CC" w:rsidRDefault="001D6C99" w:rsidP="001D6C99">
            <w:pPr>
              <w:pStyle w:val="Tabletext"/>
              <w:jc w:val="center"/>
              <w:rPr>
                <w:lang w:val="fr-FR"/>
              </w:rPr>
            </w:pPr>
            <w:r w:rsidRPr="004F07CC">
              <w:rPr>
                <w:lang w:val="fr-FR"/>
              </w:rPr>
              <w:t>400</w:t>
            </w:r>
          </w:p>
        </w:tc>
        <w:tc>
          <w:tcPr>
            <w:tcW w:w="1632" w:type="dxa"/>
            <w:tcBorders>
              <w:top w:val="single" w:sz="6" w:space="0" w:color="auto"/>
              <w:left w:val="single" w:sz="6" w:space="0" w:color="auto"/>
              <w:bottom w:val="single" w:sz="6" w:space="0" w:color="auto"/>
              <w:right w:val="single" w:sz="6" w:space="0" w:color="auto"/>
            </w:tcBorders>
          </w:tcPr>
          <w:p w14:paraId="0515CB62" w14:textId="77777777" w:rsidR="001D6C99" w:rsidRPr="004F07CC" w:rsidRDefault="001D6C99" w:rsidP="001D6C99">
            <w:pPr>
              <w:pStyle w:val="Tabletext"/>
              <w:jc w:val="center"/>
              <w:rPr>
                <w:lang w:val="fr-FR"/>
              </w:rPr>
            </w:pPr>
            <w:r w:rsidRPr="004F07CC">
              <w:rPr>
                <w:lang w:val="fr-FR"/>
              </w:rPr>
              <w:t>23,8</w:t>
            </w:r>
          </w:p>
        </w:tc>
        <w:tc>
          <w:tcPr>
            <w:tcW w:w="3585" w:type="dxa"/>
            <w:tcBorders>
              <w:top w:val="single" w:sz="6" w:space="0" w:color="auto"/>
              <w:left w:val="single" w:sz="6" w:space="0" w:color="auto"/>
              <w:bottom w:val="single" w:sz="6" w:space="0" w:color="auto"/>
              <w:right w:val="single" w:sz="6" w:space="0" w:color="auto"/>
            </w:tcBorders>
          </w:tcPr>
          <w:p w14:paraId="30280FCC" w14:textId="77777777" w:rsidR="001D6C99" w:rsidRPr="004F07CC" w:rsidRDefault="001D6C99" w:rsidP="001D6C99">
            <w:pPr>
              <w:pStyle w:val="Tabletext"/>
              <w:jc w:val="left"/>
              <w:rPr>
                <w:lang w:val="fr-FR"/>
              </w:rPr>
            </w:pPr>
            <w:r w:rsidRPr="004F07CC">
              <w:rPr>
                <w:lang w:val="fr-FR"/>
              </w:rPr>
              <w:t xml:space="preserve">Vapeur d'eau, eau à l'état liquide, canal associé pour le sondage atmosphérique </w:t>
            </w:r>
          </w:p>
        </w:tc>
        <w:tc>
          <w:tcPr>
            <w:tcW w:w="1299" w:type="dxa"/>
            <w:tcBorders>
              <w:top w:val="single" w:sz="6" w:space="0" w:color="auto"/>
              <w:left w:val="single" w:sz="6" w:space="0" w:color="auto"/>
              <w:bottom w:val="single" w:sz="6" w:space="0" w:color="auto"/>
              <w:right w:val="single" w:sz="6" w:space="0" w:color="auto"/>
            </w:tcBorders>
          </w:tcPr>
          <w:p w14:paraId="0BF2CA7F" w14:textId="77777777" w:rsidR="001D6C99" w:rsidRPr="004F07CC" w:rsidRDefault="001D6C99" w:rsidP="001D6C99">
            <w:pPr>
              <w:pStyle w:val="Tabletext"/>
              <w:jc w:val="center"/>
              <w:rPr>
                <w:lang w:val="fr-FR"/>
              </w:rPr>
            </w:pPr>
            <w:r w:rsidRPr="004F07CC">
              <w:rPr>
                <w:lang w:val="fr-FR"/>
              </w:rPr>
              <w:t>N, C</w:t>
            </w:r>
          </w:p>
        </w:tc>
      </w:tr>
      <w:tr w:rsidR="001D6C99" w:rsidRPr="004F07CC" w14:paraId="4D2972A8" w14:textId="77777777" w:rsidTr="001D6C99">
        <w:trPr>
          <w:cantSplit/>
          <w:jc w:val="center"/>
        </w:trPr>
        <w:tc>
          <w:tcPr>
            <w:tcW w:w="1576" w:type="dxa"/>
            <w:tcBorders>
              <w:top w:val="single" w:sz="6" w:space="0" w:color="auto"/>
              <w:left w:val="single" w:sz="6" w:space="0" w:color="auto"/>
              <w:bottom w:val="single" w:sz="6" w:space="0" w:color="auto"/>
              <w:right w:val="single" w:sz="6" w:space="0" w:color="auto"/>
            </w:tcBorders>
          </w:tcPr>
          <w:p w14:paraId="03551485" w14:textId="77777777" w:rsidR="001D6C99" w:rsidRPr="004F07CC" w:rsidDel="007F03B3" w:rsidRDefault="001D6C99" w:rsidP="001D6C99">
            <w:pPr>
              <w:pStyle w:val="Tabletext"/>
              <w:jc w:val="center"/>
              <w:rPr>
                <w:lang w:val="fr-FR"/>
              </w:rPr>
            </w:pPr>
            <w:r w:rsidRPr="004F07CC">
              <w:rPr>
                <w:lang w:val="fr-FR"/>
              </w:rPr>
              <w:t>31,3-31,8</w:t>
            </w:r>
          </w:p>
        </w:tc>
        <w:tc>
          <w:tcPr>
            <w:tcW w:w="1547" w:type="dxa"/>
            <w:tcBorders>
              <w:top w:val="single" w:sz="6" w:space="0" w:color="auto"/>
              <w:left w:val="single" w:sz="6" w:space="0" w:color="auto"/>
              <w:bottom w:val="single" w:sz="6" w:space="0" w:color="auto"/>
              <w:right w:val="single" w:sz="6" w:space="0" w:color="auto"/>
            </w:tcBorders>
          </w:tcPr>
          <w:p w14:paraId="7200E6FD" w14:textId="77777777" w:rsidR="001D6C99" w:rsidRPr="004F07CC" w:rsidDel="007F03B3" w:rsidRDefault="001D6C99" w:rsidP="001D6C99">
            <w:pPr>
              <w:pStyle w:val="Tabletext"/>
              <w:jc w:val="center"/>
              <w:rPr>
                <w:lang w:val="fr-FR"/>
              </w:rPr>
            </w:pPr>
            <w:r w:rsidRPr="004F07CC">
              <w:rPr>
                <w:lang w:val="fr-FR"/>
              </w:rPr>
              <w:t>500</w:t>
            </w:r>
          </w:p>
        </w:tc>
        <w:tc>
          <w:tcPr>
            <w:tcW w:w="1632" w:type="dxa"/>
            <w:tcBorders>
              <w:top w:val="single" w:sz="6" w:space="0" w:color="auto"/>
              <w:left w:val="single" w:sz="6" w:space="0" w:color="auto"/>
              <w:bottom w:val="single" w:sz="6" w:space="0" w:color="auto"/>
              <w:right w:val="single" w:sz="6" w:space="0" w:color="auto"/>
            </w:tcBorders>
          </w:tcPr>
          <w:p w14:paraId="27AA6C5A" w14:textId="77777777" w:rsidR="001D6C99" w:rsidRPr="004F07CC" w:rsidDel="007F03B3" w:rsidRDefault="001D6C99" w:rsidP="001D6C99">
            <w:pPr>
              <w:pStyle w:val="Tabletext"/>
              <w:jc w:val="center"/>
              <w:rPr>
                <w:lang w:val="fr-FR"/>
              </w:rPr>
            </w:pPr>
            <w:r w:rsidRPr="004F07CC">
              <w:rPr>
                <w:lang w:val="fr-FR"/>
              </w:rPr>
              <w:t>31,4</w:t>
            </w:r>
          </w:p>
        </w:tc>
        <w:tc>
          <w:tcPr>
            <w:tcW w:w="3585" w:type="dxa"/>
            <w:tcBorders>
              <w:top w:val="single" w:sz="6" w:space="0" w:color="auto"/>
              <w:left w:val="single" w:sz="6" w:space="0" w:color="auto"/>
              <w:bottom w:val="single" w:sz="6" w:space="0" w:color="auto"/>
              <w:right w:val="single" w:sz="6" w:space="0" w:color="auto"/>
            </w:tcBorders>
          </w:tcPr>
          <w:p w14:paraId="500B8D97" w14:textId="77777777" w:rsidR="001D6C99" w:rsidRPr="004F07CC" w:rsidDel="007F03B3" w:rsidRDefault="001D6C99" w:rsidP="001D6C99">
            <w:pPr>
              <w:pStyle w:val="Tabletext"/>
              <w:jc w:val="left"/>
              <w:rPr>
                <w:lang w:val="fr-FR"/>
              </w:rPr>
            </w:pPr>
            <w:r w:rsidRPr="004F07CC">
              <w:rPr>
                <w:lang w:val="fr-FR"/>
              </w:rPr>
              <w:t>Glace sur la mer, vapeur d'eau, nappes de pétrole répandu, nuages, eau à l'état liquide, température de surface, fenêtre de référence pour la gamme 50-60 GHz</w:t>
            </w:r>
          </w:p>
        </w:tc>
        <w:tc>
          <w:tcPr>
            <w:tcW w:w="1299" w:type="dxa"/>
            <w:tcBorders>
              <w:top w:val="single" w:sz="6" w:space="0" w:color="auto"/>
              <w:left w:val="single" w:sz="6" w:space="0" w:color="auto"/>
              <w:bottom w:val="single" w:sz="6" w:space="0" w:color="auto"/>
              <w:right w:val="single" w:sz="6" w:space="0" w:color="auto"/>
            </w:tcBorders>
          </w:tcPr>
          <w:p w14:paraId="6643ABFA" w14:textId="77777777" w:rsidR="001D6C99" w:rsidRPr="004F07CC" w:rsidDel="007F03B3" w:rsidRDefault="001D6C99" w:rsidP="001D6C99">
            <w:pPr>
              <w:pStyle w:val="Tabletext"/>
              <w:jc w:val="center"/>
              <w:rPr>
                <w:lang w:val="fr-FR"/>
              </w:rPr>
            </w:pPr>
            <w:r w:rsidRPr="004F07CC">
              <w:rPr>
                <w:lang w:val="fr-FR"/>
              </w:rPr>
              <w:t>N, C</w:t>
            </w:r>
          </w:p>
        </w:tc>
      </w:tr>
      <w:tr w:rsidR="001D6C99" w:rsidRPr="004F07CC" w14:paraId="49A34614" w14:textId="77777777" w:rsidTr="001D6C99">
        <w:trPr>
          <w:cantSplit/>
          <w:jc w:val="center"/>
        </w:trPr>
        <w:tc>
          <w:tcPr>
            <w:tcW w:w="1576" w:type="dxa"/>
            <w:tcBorders>
              <w:top w:val="single" w:sz="6" w:space="0" w:color="auto"/>
              <w:left w:val="single" w:sz="6" w:space="0" w:color="auto"/>
              <w:bottom w:val="single" w:sz="6" w:space="0" w:color="auto"/>
              <w:right w:val="single" w:sz="6" w:space="0" w:color="auto"/>
            </w:tcBorders>
          </w:tcPr>
          <w:p w14:paraId="4A2072E5" w14:textId="77777777" w:rsidR="001D6C99" w:rsidRPr="004F07CC" w:rsidRDefault="001D6C99" w:rsidP="001D6C99">
            <w:pPr>
              <w:pStyle w:val="Tabletext"/>
              <w:jc w:val="center"/>
              <w:rPr>
                <w:lang w:val="fr-FR"/>
              </w:rPr>
            </w:pPr>
            <w:r w:rsidRPr="004F07CC">
              <w:rPr>
                <w:lang w:val="fr-FR"/>
              </w:rPr>
              <w:t>36-37</w:t>
            </w:r>
          </w:p>
        </w:tc>
        <w:tc>
          <w:tcPr>
            <w:tcW w:w="1547" w:type="dxa"/>
            <w:tcBorders>
              <w:top w:val="single" w:sz="6" w:space="0" w:color="auto"/>
              <w:left w:val="single" w:sz="6" w:space="0" w:color="auto"/>
              <w:bottom w:val="single" w:sz="6" w:space="0" w:color="auto"/>
              <w:right w:val="single" w:sz="6" w:space="0" w:color="auto"/>
            </w:tcBorders>
          </w:tcPr>
          <w:p w14:paraId="59E48931" w14:textId="77777777" w:rsidR="001D6C99" w:rsidRPr="004F07CC" w:rsidRDefault="001D6C99" w:rsidP="001D6C99">
            <w:pPr>
              <w:pStyle w:val="Tabletext"/>
              <w:jc w:val="center"/>
              <w:rPr>
                <w:lang w:val="fr-FR"/>
              </w:rPr>
            </w:pPr>
            <w:r w:rsidRPr="004F07CC">
              <w:rPr>
                <w:lang w:val="fr-FR"/>
              </w:rPr>
              <w:t>1 000</w:t>
            </w:r>
          </w:p>
        </w:tc>
        <w:tc>
          <w:tcPr>
            <w:tcW w:w="1632" w:type="dxa"/>
            <w:tcBorders>
              <w:top w:val="single" w:sz="6" w:space="0" w:color="auto"/>
              <w:left w:val="single" w:sz="6" w:space="0" w:color="auto"/>
              <w:bottom w:val="single" w:sz="6" w:space="0" w:color="auto"/>
              <w:right w:val="single" w:sz="6" w:space="0" w:color="auto"/>
            </w:tcBorders>
          </w:tcPr>
          <w:p w14:paraId="2F6FFA03" w14:textId="77777777" w:rsidR="001D6C99" w:rsidRPr="004F07CC" w:rsidRDefault="001D6C99" w:rsidP="001D6C99">
            <w:pPr>
              <w:pStyle w:val="Tabletext"/>
              <w:jc w:val="center"/>
              <w:rPr>
                <w:lang w:val="fr-FR"/>
              </w:rPr>
            </w:pPr>
            <w:r w:rsidRPr="004F07CC">
              <w:rPr>
                <w:lang w:val="fr-FR"/>
              </w:rPr>
              <w:t>36,5</w:t>
            </w:r>
          </w:p>
        </w:tc>
        <w:tc>
          <w:tcPr>
            <w:tcW w:w="3585" w:type="dxa"/>
            <w:tcBorders>
              <w:top w:val="single" w:sz="6" w:space="0" w:color="auto"/>
              <w:left w:val="single" w:sz="6" w:space="0" w:color="auto"/>
              <w:bottom w:val="single" w:sz="6" w:space="0" w:color="auto"/>
              <w:right w:val="single" w:sz="6" w:space="0" w:color="auto"/>
            </w:tcBorders>
          </w:tcPr>
          <w:p w14:paraId="75D71D6D" w14:textId="77777777" w:rsidR="001D6C99" w:rsidRPr="004F07CC" w:rsidRDefault="001D6C99" w:rsidP="001D6C99">
            <w:pPr>
              <w:pStyle w:val="Tabletext"/>
              <w:jc w:val="left"/>
              <w:rPr>
                <w:lang w:val="fr-FR"/>
              </w:rPr>
            </w:pPr>
            <w:r w:rsidRPr="004F07CC">
              <w:rPr>
                <w:lang w:val="fr-FR"/>
              </w:rPr>
              <w:t>Taux de pluie, neige, glace sur la mer, nuages</w:t>
            </w:r>
          </w:p>
        </w:tc>
        <w:tc>
          <w:tcPr>
            <w:tcW w:w="1299" w:type="dxa"/>
            <w:tcBorders>
              <w:top w:val="single" w:sz="6" w:space="0" w:color="auto"/>
              <w:left w:val="single" w:sz="6" w:space="0" w:color="auto"/>
              <w:bottom w:val="single" w:sz="6" w:space="0" w:color="auto"/>
              <w:right w:val="single" w:sz="6" w:space="0" w:color="auto"/>
            </w:tcBorders>
          </w:tcPr>
          <w:p w14:paraId="5890E4B8" w14:textId="77777777" w:rsidR="001D6C99" w:rsidRPr="004F07CC" w:rsidRDefault="001D6C99" w:rsidP="001D6C99">
            <w:pPr>
              <w:pStyle w:val="Tabletext"/>
              <w:jc w:val="center"/>
              <w:rPr>
                <w:lang w:val="fr-FR"/>
              </w:rPr>
            </w:pPr>
            <w:r w:rsidRPr="004F07CC">
              <w:rPr>
                <w:lang w:val="fr-FR"/>
              </w:rPr>
              <w:t>N, C</w:t>
            </w:r>
          </w:p>
        </w:tc>
      </w:tr>
      <w:tr w:rsidR="001D6C99" w:rsidRPr="004F07CC" w14:paraId="2E139475" w14:textId="77777777" w:rsidTr="001D6C99">
        <w:trPr>
          <w:cantSplit/>
          <w:jc w:val="center"/>
        </w:trPr>
        <w:tc>
          <w:tcPr>
            <w:tcW w:w="1576" w:type="dxa"/>
            <w:tcBorders>
              <w:top w:val="single" w:sz="6" w:space="0" w:color="auto"/>
              <w:left w:val="single" w:sz="6" w:space="0" w:color="auto"/>
              <w:bottom w:val="single" w:sz="6" w:space="0" w:color="auto"/>
              <w:right w:val="single" w:sz="6" w:space="0" w:color="auto"/>
            </w:tcBorders>
          </w:tcPr>
          <w:p w14:paraId="17C441F0" w14:textId="77777777" w:rsidR="001D6C99" w:rsidRPr="004F07CC" w:rsidRDefault="001D6C99" w:rsidP="001D6C99">
            <w:pPr>
              <w:pStyle w:val="Tabletext"/>
              <w:jc w:val="center"/>
              <w:rPr>
                <w:lang w:val="fr-FR"/>
              </w:rPr>
            </w:pPr>
            <w:r w:rsidRPr="004F07CC">
              <w:rPr>
                <w:lang w:val="fr-FR"/>
              </w:rPr>
              <w:t>50,2-50,4</w:t>
            </w:r>
          </w:p>
        </w:tc>
        <w:tc>
          <w:tcPr>
            <w:tcW w:w="1547" w:type="dxa"/>
            <w:tcBorders>
              <w:top w:val="single" w:sz="6" w:space="0" w:color="auto"/>
              <w:left w:val="single" w:sz="6" w:space="0" w:color="auto"/>
              <w:bottom w:val="single" w:sz="6" w:space="0" w:color="auto"/>
              <w:right w:val="single" w:sz="6" w:space="0" w:color="auto"/>
            </w:tcBorders>
          </w:tcPr>
          <w:p w14:paraId="5F225167" w14:textId="77777777" w:rsidR="001D6C99" w:rsidRPr="004F07CC" w:rsidRDefault="001D6C99" w:rsidP="001D6C99">
            <w:pPr>
              <w:pStyle w:val="Tabletext"/>
              <w:jc w:val="center"/>
              <w:rPr>
                <w:lang w:val="fr-FR"/>
              </w:rPr>
            </w:pPr>
            <w:r w:rsidRPr="004F07CC">
              <w:rPr>
                <w:lang w:val="fr-FR"/>
              </w:rPr>
              <w:t>200</w:t>
            </w:r>
          </w:p>
        </w:tc>
        <w:tc>
          <w:tcPr>
            <w:tcW w:w="1632" w:type="dxa"/>
            <w:tcBorders>
              <w:top w:val="single" w:sz="6" w:space="0" w:color="auto"/>
              <w:left w:val="single" w:sz="6" w:space="0" w:color="auto"/>
              <w:bottom w:val="single" w:sz="6" w:space="0" w:color="auto"/>
              <w:right w:val="single" w:sz="6" w:space="0" w:color="auto"/>
            </w:tcBorders>
          </w:tcPr>
          <w:p w14:paraId="4299C59E" w14:textId="77777777" w:rsidR="001D6C99" w:rsidRPr="004F07CC" w:rsidRDefault="001D6C99" w:rsidP="001D6C99">
            <w:pPr>
              <w:pStyle w:val="Tabletext"/>
              <w:jc w:val="center"/>
              <w:rPr>
                <w:lang w:val="fr-FR"/>
              </w:rPr>
            </w:pPr>
            <w:r w:rsidRPr="004F07CC">
              <w:rPr>
                <w:lang w:val="fr-FR"/>
              </w:rPr>
              <w:t>50,3</w:t>
            </w:r>
          </w:p>
        </w:tc>
        <w:tc>
          <w:tcPr>
            <w:tcW w:w="3585" w:type="dxa"/>
            <w:tcBorders>
              <w:top w:val="single" w:sz="6" w:space="0" w:color="auto"/>
              <w:left w:val="single" w:sz="6" w:space="0" w:color="auto"/>
              <w:bottom w:val="single" w:sz="6" w:space="0" w:color="auto"/>
              <w:right w:val="single" w:sz="6" w:space="0" w:color="auto"/>
            </w:tcBorders>
          </w:tcPr>
          <w:p w14:paraId="203F1924" w14:textId="77777777" w:rsidR="001D6C99" w:rsidRPr="004F07CC" w:rsidRDefault="001D6C99" w:rsidP="001D6C99">
            <w:pPr>
              <w:pStyle w:val="Tabletext"/>
              <w:jc w:val="left"/>
              <w:rPr>
                <w:lang w:val="fr-FR"/>
              </w:rPr>
            </w:pPr>
            <w:r w:rsidRPr="004F07CC">
              <w:rPr>
                <w:lang w:val="fr-FR"/>
              </w:rPr>
              <w:t>Fenêtre de référence pour le profil de température atmosphérique (température de surface)</w:t>
            </w:r>
          </w:p>
        </w:tc>
        <w:tc>
          <w:tcPr>
            <w:tcW w:w="1299" w:type="dxa"/>
            <w:tcBorders>
              <w:top w:val="single" w:sz="6" w:space="0" w:color="auto"/>
              <w:left w:val="single" w:sz="6" w:space="0" w:color="auto"/>
              <w:bottom w:val="single" w:sz="6" w:space="0" w:color="auto"/>
              <w:right w:val="single" w:sz="6" w:space="0" w:color="auto"/>
            </w:tcBorders>
          </w:tcPr>
          <w:p w14:paraId="2FB42C48" w14:textId="77777777" w:rsidR="001D6C99" w:rsidRPr="004F07CC" w:rsidRDefault="001D6C99" w:rsidP="001D6C99">
            <w:pPr>
              <w:pStyle w:val="Tabletext"/>
              <w:jc w:val="center"/>
              <w:rPr>
                <w:lang w:val="fr-FR"/>
              </w:rPr>
            </w:pPr>
            <w:r w:rsidRPr="004F07CC">
              <w:rPr>
                <w:lang w:val="fr-FR"/>
              </w:rPr>
              <w:t>N, C</w:t>
            </w:r>
          </w:p>
        </w:tc>
      </w:tr>
      <w:tr w:rsidR="001D6C99" w:rsidRPr="004F07CC" w14:paraId="66BC405C" w14:textId="77777777" w:rsidTr="001D6C99">
        <w:trPr>
          <w:cantSplit/>
          <w:jc w:val="center"/>
        </w:trPr>
        <w:tc>
          <w:tcPr>
            <w:tcW w:w="1576" w:type="dxa"/>
            <w:tcBorders>
              <w:top w:val="single" w:sz="6" w:space="0" w:color="auto"/>
              <w:left w:val="single" w:sz="6" w:space="0" w:color="auto"/>
              <w:bottom w:val="single" w:sz="6" w:space="0" w:color="auto"/>
              <w:right w:val="single" w:sz="6" w:space="0" w:color="auto"/>
            </w:tcBorders>
          </w:tcPr>
          <w:p w14:paraId="40331F3A" w14:textId="77777777" w:rsidR="001D6C99" w:rsidRPr="004F07CC" w:rsidRDefault="001D6C99" w:rsidP="001D6C99">
            <w:pPr>
              <w:pStyle w:val="Tabletext"/>
              <w:jc w:val="center"/>
              <w:rPr>
                <w:lang w:val="fr-FR"/>
              </w:rPr>
            </w:pPr>
            <w:r w:rsidRPr="004F07CC">
              <w:rPr>
                <w:lang w:val="fr-FR"/>
              </w:rPr>
              <w:t>52,6-59,3</w:t>
            </w:r>
          </w:p>
        </w:tc>
        <w:tc>
          <w:tcPr>
            <w:tcW w:w="1547" w:type="dxa"/>
            <w:tcBorders>
              <w:top w:val="single" w:sz="6" w:space="0" w:color="auto"/>
              <w:left w:val="single" w:sz="6" w:space="0" w:color="auto"/>
              <w:bottom w:val="single" w:sz="6" w:space="0" w:color="auto"/>
              <w:right w:val="single" w:sz="6" w:space="0" w:color="auto"/>
            </w:tcBorders>
          </w:tcPr>
          <w:p w14:paraId="0441BBEE" w14:textId="77777777" w:rsidR="001D6C99" w:rsidRPr="004F07CC" w:rsidRDefault="001D6C99" w:rsidP="001D6C99">
            <w:pPr>
              <w:pStyle w:val="Tabletext"/>
              <w:jc w:val="center"/>
              <w:rPr>
                <w:lang w:val="fr-FR"/>
              </w:rPr>
            </w:pPr>
            <w:r w:rsidRPr="004F07CC">
              <w:rPr>
                <w:lang w:val="fr-FR"/>
              </w:rPr>
              <w:t>6 700</w:t>
            </w:r>
            <w:r w:rsidRPr="004F07CC">
              <w:rPr>
                <w:vertAlign w:val="superscript"/>
                <w:lang w:val="fr-FR"/>
              </w:rPr>
              <w:t>(2)</w:t>
            </w:r>
          </w:p>
        </w:tc>
        <w:tc>
          <w:tcPr>
            <w:tcW w:w="1632" w:type="dxa"/>
            <w:tcBorders>
              <w:top w:val="single" w:sz="6" w:space="0" w:color="auto"/>
              <w:left w:val="single" w:sz="6" w:space="0" w:color="auto"/>
              <w:bottom w:val="single" w:sz="6" w:space="0" w:color="auto"/>
              <w:right w:val="single" w:sz="6" w:space="0" w:color="auto"/>
            </w:tcBorders>
          </w:tcPr>
          <w:p w14:paraId="68D3545A" w14:textId="77777777" w:rsidR="001D6C99" w:rsidRPr="004F07CC" w:rsidRDefault="001D6C99" w:rsidP="001D6C99">
            <w:pPr>
              <w:pStyle w:val="Tabletext"/>
              <w:jc w:val="center"/>
              <w:rPr>
                <w:lang w:val="fr-FR"/>
              </w:rPr>
            </w:pPr>
            <w:r w:rsidRPr="004F07CC">
              <w:rPr>
                <w:lang w:val="fr-FR"/>
              </w:rPr>
              <w:t>Plusieurs entre 52,6-59,3</w:t>
            </w:r>
          </w:p>
        </w:tc>
        <w:tc>
          <w:tcPr>
            <w:tcW w:w="3585" w:type="dxa"/>
            <w:tcBorders>
              <w:top w:val="single" w:sz="6" w:space="0" w:color="auto"/>
              <w:left w:val="single" w:sz="6" w:space="0" w:color="auto"/>
              <w:bottom w:val="single" w:sz="6" w:space="0" w:color="auto"/>
              <w:right w:val="single" w:sz="6" w:space="0" w:color="auto"/>
            </w:tcBorders>
          </w:tcPr>
          <w:p w14:paraId="0E57F80F" w14:textId="77777777" w:rsidR="001D6C99" w:rsidRPr="004F07CC" w:rsidRDefault="001D6C99" w:rsidP="001D6C99">
            <w:pPr>
              <w:pStyle w:val="Tabletext"/>
              <w:jc w:val="left"/>
              <w:rPr>
                <w:lang w:val="fr-FR"/>
              </w:rPr>
            </w:pPr>
            <w:r w:rsidRPr="004F07CC">
              <w:rPr>
                <w:lang w:val="fr-FR"/>
              </w:rPr>
              <w:t>Profil de température atmosphérique (raies d'absorption O</w:t>
            </w:r>
            <w:r w:rsidRPr="004F07CC">
              <w:rPr>
                <w:vertAlign w:val="subscript"/>
                <w:lang w:val="fr-FR"/>
              </w:rPr>
              <w:t>2</w:t>
            </w:r>
            <w:r w:rsidRPr="004F07CC">
              <w:rPr>
                <w:lang w:val="fr-FR"/>
              </w:rPr>
              <w:t>)</w:t>
            </w:r>
          </w:p>
        </w:tc>
        <w:tc>
          <w:tcPr>
            <w:tcW w:w="1299" w:type="dxa"/>
            <w:tcBorders>
              <w:top w:val="single" w:sz="6" w:space="0" w:color="auto"/>
              <w:left w:val="single" w:sz="6" w:space="0" w:color="auto"/>
              <w:bottom w:val="single" w:sz="6" w:space="0" w:color="auto"/>
              <w:right w:val="single" w:sz="6" w:space="0" w:color="auto"/>
            </w:tcBorders>
          </w:tcPr>
          <w:p w14:paraId="5FD4187C" w14:textId="77777777" w:rsidR="001D6C99" w:rsidRPr="004F07CC" w:rsidRDefault="001D6C99" w:rsidP="001D6C99">
            <w:pPr>
              <w:pStyle w:val="Tabletext"/>
              <w:jc w:val="center"/>
              <w:rPr>
                <w:lang w:val="fr-FR"/>
              </w:rPr>
            </w:pPr>
          </w:p>
        </w:tc>
      </w:tr>
      <w:tr w:rsidR="001D6C99" w:rsidRPr="004F07CC" w14:paraId="234978EE" w14:textId="77777777" w:rsidTr="001D6C99">
        <w:trPr>
          <w:cantSplit/>
          <w:jc w:val="center"/>
        </w:trPr>
        <w:tc>
          <w:tcPr>
            <w:tcW w:w="1576" w:type="dxa"/>
            <w:tcBorders>
              <w:top w:val="single" w:sz="6" w:space="0" w:color="auto"/>
              <w:left w:val="single" w:sz="6" w:space="0" w:color="auto"/>
              <w:bottom w:val="single" w:sz="6" w:space="0" w:color="auto"/>
              <w:right w:val="single" w:sz="6" w:space="0" w:color="auto"/>
            </w:tcBorders>
          </w:tcPr>
          <w:p w14:paraId="5EFDF82A" w14:textId="77777777" w:rsidR="001D6C99" w:rsidRPr="004F07CC" w:rsidRDefault="001D6C99" w:rsidP="001D6C99">
            <w:pPr>
              <w:pStyle w:val="Tabletext"/>
              <w:jc w:val="center"/>
              <w:rPr>
                <w:lang w:val="fr-FR"/>
              </w:rPr>
            </w:pPr>
            <w:r w:rsidRPr="004F07CC">
              <w:rPr>
                <w:lang w:val="fr-FR"/>
              </w:rPr>
              <w:t>86-92</w:t>
            </w:r>
          </w:p>
        </w:tc>
        <w:tc>
          <w:tcPr>
            <w:tcW w:w="1547" w:type="dxa"/>
            <w:tcBorders>
              <w:top w:val="single" w:sz="6" w:space="0" w:color="auto"/>
              <w:left w:val="single" w:sz="6" w:space="0" w:color="auto"/>
              <w:bottom w:val="single" w:sz="6" w:space="0" w:color="auto"/>
              <w:right w:val="single" w:sz="6" w:space="0" w:color="auto"/>
            </w:tcBorders>
          </w:tcPr>
          <w:p w14:paraId="50264EEE" w14:textId="77777777" w:rsidR="001D6C99" w:rsidRPr="004F07CC" w:rsidRDefault="001D6C99" w:rsidP="001D6C99">
            <w:pPr>
              <w:pStyle w:val="Tabletext"/>
              <w:jc w:val="center"/>
              <w:rPr>
                <w:lang w:val="fr-FR"/>
              </w:rPr>
            </w:pPr>
            <w:r w:rsidRPr="004F07CC">
              <w:rPr>
                <w:lang w:val="fr-FR"/>
              </w:rPr>
              <w:t>6 000</w:t>
            </w:r>
          </w:p>
        </w:tc>
        <w:tc>
          <w:tcPr>
            <w:tcW w:w="1632" w:type="dxa"/>
            <w:tcBorders>
              <w:top w:val="single" w:sz="6" w:space="0" w:color="auto"/>
              <w:left w:val="single" w:sz="6" w:space="0" w:color="auto"/>
              <w:bottom w:val="single" w:sz="6" w:space="0" w:color="auto"/>
              <w:right w:val="single" w:sz="6" w:space="0" w:color="auto"/>
            </w:tcBorders>
          </w:tcPr>
          <w:p w14:paraId="68AEDAF9" w14:textId="77777777" w:rsidR="001D6C99" w:rsidRPr="004F07CC" w:rsidRDefault="001D6C99" w:rsidP="001D6C99">
            <w:pPr>
              <w:pStyle w:val="Tabletext"/>
              <w:jc w:val="center"/>
              <w:rPr>
                <w:lang w:val="fr-FR"/>
              </w:rPr>
            </w:pPr>
            <w:r w:rsidRPr="004F07CC">
              <w:rPr>
                <w:lang w:val="fr-FR"/>
              </w:rPr>
              <w:t>89</w:t>
            </w:r>
          </w:p>
        </w:tc>
        <w:tc>
          <w:tcPr>
            <w:tcW w:w="3585" w:type="dxa"/>
            <w:tcBorders>
              <w:top w:val="single" w:sz="6" w:space="0" w:color="auto"/>
              <w:left w:val="single" w:sz="6" w:space="0" w:color="auto"/>
              <w:bottom w:val="single" w:sz="6" w:space="0" w:color="auto"/>
              <w:right w:val="single" w:sz="6" w:space="0" w:color="auto"/>
            </w:tcBorders>
          </w:tcPr>
          <w:p w14:paraId="17136C7C" w14:textId="77777777" w:rsidR="001D6C99" w:rsidRPr="004F07CC" w:rsidRDefault="001D6C99" w:rsidP="001D6C99">
            <w:pPr>
              <w:pStyle w:val="Tabletext"/>
              <w:jc w:val="left"/>
              <w:rPr>
                <w:lang w:val="fr-FR"/>
              </w:rPr>
            </w:pPr>
            <w:r w:rsidRPr="004F07CC">
              <w:rPr>
                <w:lang w:val="fr-FR"/>
              </w:rPr>
              <w:t>Nuages, nappes de pétrole répandu, glace, neige, pluie, fenêtre de référence pour sondages de température au voisinage de 118 GHz</w:t>
            </w:r>
          </w:p>
        </w:tc>
        <w:tc>
          <w:tcPr>
            <w:tcW w:w="1299" w:type="dxa"/>
            <w:tcBorders>
              <w:top w:val="single" w:sz="6" w:space="0" w:color="auto"/>
              <w:left w:val="single" w:sz="6" w:space="0" w:color="auto"/>
              <w:bottom w:val="single" w:sz="6" w:space="0" w:color="auto"/>
              <w:right w:val="single" w:sz="6" w:space="0" w:color="auto"/>
            </w:tcBorders>
          </w:tcPr>
          <w:p w14:paraId="5F358558" w14:textId="77777777" w:rsidR="001D6C99" w:rsidRPr="004F07CC" w:rsidRDefault="001D6C99" w:rsidP="001D6C99">
            <w:pPr>
              <w:pStyle w:val="Tabletext"/>
              <w:jc w:val="center"/>
              <w:rPr>
                <w:lang w:val="fr-FR"/>
              </w:rPr>
            </w:pPr>
            <w:r w:rsidRPr="004F07CC">
              <w:rPr>
                <w:lang w:val="fr-FR"/>
              </w:rPr>
              <w:t>N, C</w:t>
            </w:r>
          </w:p>
        </w:tc>
      </w:tr>
      <w:tr w:rsidR="001D6C99" w:rsidRPr="004F07CC" w14:paraId="1FE5D48E" w14:textId="77777777" w:rsidTr="001D6C99">
        <w:trPr>
          <w:cantSplit/>
          <w:jc w:val="center"/>
        </w:trPr>
        <w:tc>
          <w:tcPr>
            <w:tcW w:w="1576" w:type="dxa"/>
            <w:tcBorders>
              <w:top w:val="single" w:sz="6" w:space="0" w:color="auto"/>
              <w:left w:val="single" w:sz="6" w:space="0" w:color="auto"/>
              <w:bottom w:val="single" w:sz="6" w:space="0" w:color="auto"/>
              <w:right w:val="single" w:sz="6" w:space="0" w:color="auto"/>
            </w:tcBorders>
          </w:tcPr>
          <w:p w14:paraId="54B114E2" w14:textId="77777777" w:rsidR="001D6C99" w:rsidRPr="004F07CC" w:rsidRDefault="001D6C99" w:rsidP="001D6C99">
            <w:pPr>
              <w:pStyle w:val="Tabletext"/>
              <w:jc w:val="center"/>
              <w:rPr>
                <w:lang w:val="fr-FR"/>
              </w:rPr>
            </w:pPr>
            <w:r w:rsidRPr="004F07CC">
              <w:rPr>
                <w:lang w:val="fr-FR"/>
              </w:rPr>
              <w:t>100-102</w:t>
            </w:r>
          </w:p>
        </w:tc>
        <w:tc>
          <w:tcPr>
            <w:tcW w:w="1547" w:type="dxa"/>
            <w:tcBorders>
              <w:top w:val="single" w:sz="6" w:space="0" w:color="auto"/>
              <w:left w:val="single" w:sz="6" w:space="0" w:color="auto"/>
              <w:bottom w:val="single" w:sz="6" w:space="0" w:color="auto"/>
              <w:right w:val="single" w:sz="6" w:space="0" w:color="auto"/>
            </w:tcBorders>
          </w:tcPr>
          <w:p w14:paraId="287AF473" w14:textId="77777777" w:rsidR="001D6C99" w:rsidRPr="004F07CC" w:rsidRDefault="001D6C99" w:rsidP="001D6C99">
            <w:pPr>
              <w:pStyle w:val="Tabletext"/>
              <w:jc w:val="center"/>
              <w:rPr>
                <w:lang w:val="fr-FR"/>
              </w:rPr>
            </w:pPr>
            <w:r w:rsidRPr="004F07CC">
              <w:rPr>
                <w:lang w:val="fr-FR"/>
              </w:rPr>
              <w:t>2 000</w:t>
            </w:r>
          </w:p>
        </w:tc>
        <w:tc>
          <w:tcPr>
            <w:tcW w:w="1632" w:type="dxa"/>
            <w:tcBorders>
              <w:top w:val="single" w:sz="6" w:space="0" w:color="auto"/>
              <w:left w:val="single" w:sz="6" w:space="0" w:color="auto"/>
              <w:bottom w:val="single" w:sz="6" w:space="0" w:color="auto"/>
              <w:right w:val="single" w:sz="6" w:space="0" w:color="auto"/>
            </w:tcBorders>
          </w:tcPr>
          <w:p w14:paraId="1000AB29" w14:textId="77777777" w:rsidR="001D6C99" w:rsidRPr="004F07CC" w:rsidRDefault="001D6C99" w:rsidP="001D6C99">
            <w:pPr>
              <w:pStyle w:val="Tabletext"/>
              <w:jc w:val="center"/>
              <w:rPr>
                <w:lang w:val="fr-FR"/>
              </w:rPr>
            </w:pPr>
            <w:r w:rsidRPr="004F07CC">
              <w:rPr>
                <w:lang w:val="fr-FR"/>
              </w:rPr>
              <w:t>100,49</w:t>
            </w:r>
          </w:p>
        </w:tc>
        <w:tc>
          <w:tcPr>
            <w:tcW w:w="3585" w:type="dxa"/>
            <w:tcBorders>
              <w:top w:val="single" w:sz="6" w:space="0" w:color="auto"/>
              <w:left w:val="single" w:sz="6" w:space="0" w:color="auto"/>
              <w:bottom w:val="single" w:sz="6" w:space="0" w:color="auto"/>
              <w:right w:val="single" w:sz="6" w:space="0" w:color="auto"/>
            </w:tcBorders>
          </w:tcPr>
          <w:p w14:paraId="04B2ED09" w14:textId="77777777" w:rsidR="001D6C99" w:rsidRPr="004F07CC" w:rsidRDefault="001D6C99" w:rsidP="001D6C99">
            <w:pPr>
              <w:pStyle w:val="Tabletext"/>
              <w:jc w:val="left"/>
              <w:rPr>
                <w:lang w:val="fr-FR"/>
              </w:rPr>
            </w:pPr>
            <w:r w:rsidRPr="004F07CC">
              <w:rPr>
                <w:lang w:val="fr-FR"/>
              </w:rPr>
              <w:t>N</w:t>
            </w:r>
            <w:r w:rsidRPr="004F07CC">
              <w:rPr>
                <w:vertAlign w:val="subscript"/>
                <w:lang w:val="fr-FR"/>
              </w:rPr>
              <w:t>2</w:t>
            </w:r>
            <w:r w:rsidRPr="004F07CC">
              <w:rPr>
                <w:lang w:val="fr-FR"/>
              </w:rPr>
              <w:t>O, NO</w:t>
            </w:r>
          </w:p>
        </w:tc>
        <w:tc>
          <w:tcPr>
            <w:tcW w:w="1299" w:type="dxa"/>
            <w:tcBorders>
              <w:top w:val="single" w:sz="6" w:space="0" w:color="auto"/>
              <w:left w:val="single" w:sz="6" w:space="0" w:color="auto"/>
              <w:bottom w:val="single" w:sz="6" w:space="0" w:color="auto"/>
              <w:right w:val="single" w:sz="6" w:space="0" w:color="auto"/>
            </w:tcBorders>
          </w:tcPr>
          <w:p w14:paraId="5F3C1B07" w14:textId="77777777" w:rsidR="001D6C99" w:rsidRPr="004F07CC" w:rsidRDefault="001D6C99" w:rsidP="001D6C99">
            <w:pPr>
              <w:pStyle w:val="Tabletext"/>
              <w:jc w:val="center"/>
              <w:rPr>
                <w:lang w:val="fr-FR"/>
              </w:rPr>
            </w:pPr>
            <w:r w:rsidRPr="004F07CC">
              <w:rPr>
                <w:lang w:val="fr-FR"/>
              </w:rPr>
              <w:t>L</w:t>
            </w:r>
          </w:p>
        </w:tc>
      </w:tr>
      <w:tr w:rsidR="001D6C99" w:rsidRPr="004F07CC" w14:paraId="42439F12" w14:textId="77777777" w:rsidTr="001D6C99">
        <w:trPr>
          <w:cantSplit/>
          <w:jc w:val="center"/>
        </w:trPr>
        <w:tc>
          <w:tcPr>
            <w:tcW w:w="1576" w:type="dxa"/>
            <w:tcBorders>
              <w:top w:val="single" w:sz="6" w:space="0" w:color="auto"/>
              <w:left w:val="single" w:sz="6" w:space="0" w:color="auto"/>
              <w:bottom w:val="single" w:sz="6" w:space="0" w:color="auto"/>
              <w:right w:val="single" w:sz="6" w:space="0" w:color="auto"/>
            </w:tcBorders>
          </w:tcPr>
          <w:p w14:paraId="4F180C79" w14:textId="77777777" w:rsidR="001D6C99" w:rsidRPr="004F07CC" w:rsidRDefault="001D6C99" w:rsidP="001D6C99">
            <w:pPr>
              <w:pStyle w:val="Tabletext"/>
              <w:jc w:val="center"/>
              <w:rPr>
                <w:lang w:val="fr-FR"/>
              </w:rPr>
            </w:pPr>
            <w:r w:rsidRPr="004F07CC">
              <w:rPr>
                <w:lang w:val="fr-FR"/>
              </w:rPr>
              <w:t>109,5-111,8</w:t>
            </w:r>
          </w:p>
        </w:tc>
        <w:tc>
          <w:tcPr>
            <w:tcW w:w="1547" w:type="dxa"/>
            <w:tcBorders>
              <w:top w:val="single" w:sz="6" w:space="0" w:color="auto"/>
              <w:left w:val="single" w:sz="6" w:space="0" w:color="auto"/>
              <w:bottom w:val="single" w:sz="6" w:space="0" w:color="auto"/>
              <w:right w:val="single" w:sz="6" w:space="0" w:color="auto"/>
            </w:tcBorders>
          </w:tcPr>
          <w:p w14:paraId="68A36355" w14:textId="77777777" w:rsidR="001D6C99" w:rsidRPr="004F07CC" w:rsidRDefault="001D6C99" w:rsidP="001D6C99">
            <w:pPr>
              <w:pStyle w:val="Tabletext"/>
              <w:jc w:val="center"/>
              <w:rPr>
                <w:lang w:val="fr-FR"/>
              </w:rPr>
            </w:pPr>
            <w:r w:rsidRPr="004F07CC">
              <w:rPr>
                <w:lang w:val="fr-FR"/>
              </w:rPr>
              <w:t>2 300</w:t>
            </w:r>
          </w:p>
        </w:tc>
        <w:tc>
          <w:tcPr>
            <w:tcW w:w="1632" w:type="dxa"/>
            <w:tcBorders>
              <w:top w:val="single" w:sz="6" w:space="0" w:color="auto"/>
              <w:left w:val="single" w:sz="6" w:space="0" w:color="auto"/>
              <w:bottom w:val="single" w:sz="6" w:space="0" w:color="auto"/>
              <w:right w:val="single" w:sz="6" w:space="0" w:color="auto"/>
            </w:tcBorders>
          </w:tcPr>
          <w:p w14:paraId="5F26AADD" w14:textId="77777777" w:rsidR="001D6C99" w:rsidRPr="004F07CC" w:rsidRDefault="001D6C99" w:rsidP="001D6C99">
            <w:pPr>
              <w:pStyle w:val="Tabletext"/>
              <w:jc w:val="center"/>
              <w:rPr>
                <w:lang w:val="fr-FR"/>
              </w:rPr>
            </w:pPr>
            <w:r w:rsidRPr="004F07CC">
              <w:rPr>
                <w:lang w:val="fr-FR"/>
              </w:rPr>
              <w:t>110,8</w:t>
            </w:r>
          </w:p>
        </w:tc>
        <w:tc>
          <w:tcPr>
            <w:tcW w:w="3585" w:type="dxa"/>
            <w:tcBorders>
              <w:top w:val="single" w:sz="6" w:space="0" w:color="auto"/>
              <w:left w:val="single" w:sz="6" w:space="0" w:color="auto"/>
              <w:bottom w:val="single" w:sz="6" w:space="0" w:color="auto"/>
              <w:right w:val="single" w:sz="6" w:space="0" w:color="auto"/>
            </w:tcBorders>
          </w:tcPr>
          <w:p w14:paraId="6975CB35" w14:textId="77777777" w:rsidR="001D6C99" w:rsidRPr="004F07CC" w:rsidRDefault="001D6C99" w:rsidP="001D6C99">
            <w:pPr>
              <w:pStyle w:val="Tabletext"/>
              <w:jc w:val="left"/>
              <w:rPr>
                <w:lang w:val="fr-FR"/>
              </w:rPr>
            </w:pPr>
            <w:r w:rsidRPr="004F07CC">
              <w:rPr>
                <w:lang w:val="fr-FR"/>
              </w:rPr>
              <w:t>O</w:t>
            </w:r>
            <w:r w:rsidRPr="004F07CC">
              <w:rPr>
                <w:vertAlign w:val="subscript"/>
                <w:lang w:val="fr-FR"/>
              </w:rPr>
              <w:t>3</w:t>
            </w:r>
          </w:p>
        </w:tc>
        <w:tc>
          <w:tcPr>
            <w:tcW w:w="1299" w:type="dxa"/>
            <w:tcBorders>
              <w:top w:val="single" w:sz="6" w:space="0" w:color="auto"/>
              <w:left w:val="single" w:sz="6" w:space="0" w:color="auto"/>
              <w:bottom w:val="single" w:sz="6" w:space="0" w:color="auto"/>
              <w:right w:val="single" w:sz="6" w:space="0" w:color="auto"/>
            </w:tcBorders>
          </w:tcPr>
          <w:p w14:paraId="670191CF" w14:textId="77777777" w:rsidR="001D6C99" w:rsidRPr="004F07CC" w:rsidRDefault="001D6C99" w:rsidP="001D6C99">
            <w:pPr>
              <w:pStyle w:val="Tabletext"/>
              <w:jc w:val="center"/>
              <w:rPr>
                <w:lang w:val="fr-FR"/>
              </w:rPr>
            </w:pPr>
            <w:r w:rsidRPr="004F07CC">
              <w:rPr>
                <w:lang w:val="fr-FR"/>
              </w:rPr>
              <w:t>L</w:t>
            </w:r>
          </w:p>
        </w:tc>
      </w:tr>
      <w:tr w:rsidR="001D6C99" w:rsidRPr="004F07CC" w14:paraId="5DFC7C74" w14:textId="77777777" w:rsidTr="001D6C9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jc w:val="center"/>
        </w:trPr>
        <w:tc>
          <w:tcPr>
            <w:tcW w:w="1576" w:type="dxa"/>
          </w:tcPr>
          <w:p w14:paraId="373A4C75" w14:textId="77777777" w:rsidR="001D6C99" w:rsidRPr="004F07CC" w:rsidRDefault="001D6C99" w:rsidP="001D6C99">
            <w:pPr>
              <w:pStyle w:val="Tabletext"/>
              <w:jc w:val="center"/>
              <w:rPr>
                <w:lang w:val="fr-FR"/>
              </w:rPr>
            </w:pPr>
            <w:r w:rsidRPr="004F07CC">
              <w:rPr>
                <w:lang w:val="fr-FR"/>
              </w:rPr>
              <w:t>114,25-122,25</w:t>
            </w:r>
          </w:p>
        </w:tc>
        <w:tc>
          <w:tcPr>
            <w:tcW w:w="1547" w:type="dxa"/>
          </w:tcPr>
          <w:p w14:paraId="5293F2F4" w14:textId="77777777" w:rsidR="001D6C99" w:rsidRPr="004F07CC" w:rsidRDefault="001D6C99" w:rsidP="001D6C99">
            <w:pPr>
              <w:pStyle w:val="Tabletext"/>
              <w:jc w:val="center"/>
              <w:rPr>
                <w:lang w:val="fr-FR"/>
              </w:rPr>
            </w:pPr>
            <w:r w:rsidRPr="004F07CC">
              <w:rPr>
                <w:lang w:val="fr-FR"/>
              </w:rPr>
              <w:t>8 000</w:t>
            </w:r>
          </w:p>
        </w:tc>
        <w:tc>
          <w:tcPr>
            <w:tcW w:w="1632" w:type="dxa"/>
          </w:tcPr>
          <w:p w14:paraId="10DC5B4D" w14:textId="77777777" w:rsidR="001D6C99" w:rsidRPr="004F07CC" w:rsidRDefault="001D6C99" w:rsidP="001D6C99">
            <w:pPr>
              <w:pStyle w:val="Tabletext"/>
              <w:jc w:val="center"/>
              <w:rPr>
                <w:lang w:val="fr-FR"/>
              </w:rPr>
            </w:pPr>
            <w:r w:rsidRPr="004F07CC">
              <w:rPr>
                <w:lang w:val="fr-FR"/>
              </w:rPr>
              <w:t>118,75</w:t>
            </w:r>
          </w:p>
        </w:tc>
        <w:tc>
          <w:tcPr>
            <w:tcW w:w="3585" w:type="dxa"/>
          </w:tcPr>
          <w:p w14:paraId="70A75896" w14:textId="707359CD" w:rsidR="001D6C99" w:rsidRPr="004F07CC" w:rsidRDefault="001D6C99" w:rsidP="001D6C99">
            <w:pPr>
              <w:pStyle w:val="Tabletext"/>
              <w:jc w:val="left"/>
              <w:rPr>
                <w:lang w:val="fr-FR"/>
              </w:rPr>
            </w:pPr>
            <w:r w:rsidRPr="004F07CC">
              <w:rPr>
                <w:lang w:val="fr-FR"/>
              </w:rPr>
              <w:t>CO, profil de température atmosphérique (ligne d'absorption</w:t>
            </w:r>
            <w:r w:rsidRPr="004F07CC">
              <w:rPr>
                <w:lang w:val="fr-FR"/>
              </w:rPr>
              <w:t> </w:t>
            </w:r>
            <w:r w:rsidRPr="004F07CC">
              <w:rPr>
                <w:lang w:val="fr-FR"/>
              </w:rPr>
              <w:t>O</w:t>
            </w:r>
            <w:r w:rsidRPr="004F07CC">
              <w:rPr>
                <w:vertAlign w:val="subscript"/>
                <w:lang w:val="fr-FR"/>
              </w:rPr>
              <w:t>2</w:t>
            </w:r>
            <w:r w:rsidRPr="004F07CC">
              <w:rPr>
                <w:lang w:val="fr-FR"/>
              </w:rPr>
              <w:t>)</w:t>
            </w:r>
          </w:p>
        </w:tc>
        <w:tc>
          <w:tcPr>
            <w:tcW w:w="1299" w:type="dxa"/>
          </w:tcPr>
          <w:p w14:paraId="5EFE547F" w14:textId="77777777" w:rsidR="001D6C99" w:rsidRPr="004F07CC" w:rsidRDefault="001D6C99" w:rsidP="001D6C99">
            <w:pPr>
              <w:pStyle w:val="Tabletext"/>
              <w:jc w:val="center"/>
              <w:rPr>
                <w:lang w:val="fr-FR"/>
              </w:rPr>
            </w:pPr>
            <w:r w:rsidRPr="004F07CC">
              <w:rPr>
                <w:lang w:val="fr-FR"/>
              </w:rPr>
              <w:t>N, C, L</w:t>
            </w:r>
          </w:p>
        </w:tc>
      </w:tr>
      <w:tr w:rsidR="001D6C99" w:rsidRPr="004F07CC" w14:paraId="5B8A2BDE" w14:textId="77777777" w:rsidTr="001D6C9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jc w:val="center"/>
        </w:trPr>
        <w:tc>
          <w:tcPr>
            <w:tcW w:w="1576" w:type="dxa"/>
          </w:tcPr>
          <w:p w14:paraId="3A3F52B2" w14:textId="77777777" w:rsidR="001D6C99" w:rsidRPr="004F07CC" w:rsidRDefault="001D6C99" w:rsidP="001D6C99">
            <w:pPr>
              <w:pStyle w:val="Tabletext"/>
              <w:jc w:val="center"/>
              <w:rPr>
                <w:lang w:val="fr-FR"/>
              </w:rPr>
            </w:pPr>
            <w:r w:rsidRPr="004F07CC">
              <w:rPr>
                <w:lang w:val="fr-FR"/>
              </w:rPr>
              <w:t>148,5-151,5</w:t>
            </w:r>
          </w:p>
        </w:tc>
        <w:tc>
          <w:tcPr>
            <w:tcW w:w="1547" w:type="dxa"/>
          </w:tcPr>
          <w:p w14:paraId="2A54475D" w14:textId="77777777" w:rsidR="001D6C99" w:rsidRPr="004F07CC" w:rsidRDefault="001D6C99" w:rsidP="001D6C99">
            <w:pPr>
              <w:pStyle w:val="Tabletext"/>
              <w:jc w:val="center"/>
              <w:rPr>
                <w:lang w:val="fr-FR"/>
              </w:rPr>
            </w:pPr>
            <w:r w:rsidRPr="004F07CC">
              <w:rPr>
                <w:lang w:val="fr-FR"/>
              </w:rPr>
              <w:t>3 000</w:t>
            </w:r>
          </w:p>
        </w:tc>
        <w:tc>
          <w:tcPr>
            <w:tcW w:w="1632" w:type="dxa"/>
          </w:tcPr>
          <w:p w14:paraId="7E42864F" w14:textId="77777777" w:rsidR="001D6C99" w:rsidRPr="004F07CC" w:rsidRDefault="001D6C99" w:rsidP="001D6C99">
            <w:pPr>
              <w:pStyle w:val="Tabletext"/>
              <w:jc w:val="center"/>
              <w:rPr>
                <w:lang w:val="fr-FR"/>
              </w:rPr>
            </w:pPr>
            <w:r w:rsidRPr="004F07CC">
              <w:rPr>
                <w:lang w:val="fr-FR"/>
              </w:rPr>
              <w:t>150,74</w:t>
            </w:r>
          </w:p>
        </w:tc>
        <w:tc>
          <w:tcPr>
            <w:tcW w:w="3585" w:type="dxa"/>
          </w:tcPr>
          <w:p w14:paraId="5927887F" w14:textId="77777777" w:rsidR="001D6C99" w:rsidRPr="004F07CC" w:rsidRDefault="001D6C99" w:rsidP="001D6C99">
            <w:pPr>
              <w:pStyle w:val="Tabletext"/>
              <w:jc w:val="left"/>
              <w:rPr>
                <w:lang w:val="fr-FR"/>
              </w:rPr>
            </w:pPr>
            <w:r w:rsidRPr="004F07CC">
              <w:rPr>
                <w:lang w:val="fr-FR"/>
              </w:rPr>
              <w:t>N</w:t>
            </w:r>
            <w:r w:rsidRPr="004F07CC">
              <w:rPr>
                <w:vertAlign w:val="subscript"/>
                <w:lang w:val="fr-FR"/>
              </w:rPr>
              <w:t>2</w:t>
            </w:r>
            <w:r w:rsidRPr="004F07CC">
              <w:rPr>
                <w:lang w:val="fr-FR"/>
              </w:rPr>
              <w:t>O, température de surface de la terre, paramètres nuageux, fenêtre de référence pour sondages de température</w:t>
            </w:r>
          </w:p>
        </w:tc>
        <w:tc>
          <w:tcPr>
            <w:tcW w:w="1299" w:type="dxa"/>
          </w:tcPr>
          <w:p w14:paraId="5CAC5D75" w14:textId="77777777" w:rsidR="001D6C99" w:rsidRPr="004F07CC" w:rsidRDefault="001D6C99" w:rsidP="001D6C99">
            <w:pPr>
              <w:pStyle w:val="Tabletext"/>
              <w:jc w:val="center"/>
              <w:rPr>
                <w:lang w:val="fr-FR"/>
              </w:rPr>
            </w:pPr>
            <w:r w:rsidRPr="004F07CC">
              <w:rPr>
                <w:lang w:val="fr-FR"/>
              </w:rPr>
              <w:t>N, L</w:t>
            </w:r>
          </w:p>
        </w:tc>
      </w:tr>
      <w:tr w:rsidR="001D6C99" w:rsidRPr="004F07CC" w14:paraId="61D21BEC" w14:textId="77777777" w:rsidTr="001D6C9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jc w:val="center"/>
        </w:trPr>
        <w:tc>
          <w:tcPr>
            <w:tcW w:w="1576" w:type="dxa"/>
          </w:tcPr>
          <w:p w14:paraId="5EC1BFBC" w14:textId="77777777" w:rsidR="001D6C99" w:rsidRPr="004F07CC" w:rsidRDefault="001D6C99" w:rsidP="001D6C99">
            <w:pPr>
              <w:pStyle w:val="Tabletext"/>
              <w:jc w:val="center"/>
              <w:rPr>
                <w:lang w:val="fr-FR"/>
              </w:rPr>
            </w:pPr>
            <w:r w:rsidRPr="004F07CC">
              <w:rPr>
                <w:lang w:val="fr-FR"/>
              </w:rPr>
              <w:t>164-167</w:t>
            </w:r>
          </w:p>
        </w:tc>
        <w:tc>
          <w:tcPr>
            <w:tcW w:w="1547" w:type="dxa"/>
          </w:tcPr>
          <w:p w14:paraId="49E57234" w14:textId="77777777" w:rsidR="001D6C99" w:rsidRPr="004F07CC" w:rsidRDefault="001D6C99" w:rsidP="001D6C99">
            <w:pPr>
              <w:pStyle w:val="Tabletext"/>
              <w:jc w:val="center"/>
              <w:rPr>
                <w:lang w:val="fr-FR"/>
              </w:rPr>
            </w:pPr>
            <w:r w:rsidRPr="004F07CC">
              <w:rPr>
                <w:lang w:val="fr-FR"/>
              </w:rPr>
              <w:t>3 000</w:t>
            </w:r>
          </w:p>
        </w:tc>
        <w:tc>
          <w:tcPr>
            <w:tcW w:w="1632" w:type="dxa"/>
          </w:tcPr>
          <w:p w14:paraId="025B05BE" w14:textId="77777777" w:rsidR="001D6C99" w:rsidRPr="004F07CC" w:rsidRDefault="001D6C99" w:rsidP="001D6C99">
            <w:pPr>
              <w:pStyle w:val="Tabletext"/>
              <w:jc w:val="center"/>
              <w:rPr>
                <w:lang w:val="fr-FR"/>
              </w:rPr>
            </w:pPr>
            <w:r w:rsidRPr="004F07CC">
              <w:rPr>
                <w:lang w:val="fr-FR"/>
              </w:rPr>
              <w:t>164,38; 167,2</w:t>
            </w:r>
          </w:p>
        </w:tc>
        <w:tc>
          <w:tcPr>
            <w:tcW w:w="3585" w:type="dxa"/>
          </w:tcPr>
          <w:p w14:paraId="78F7FD1F" w14:textId="77777777" w:rsidR="001D6C99" w:rsidRPr="004F07CC" w:rsidRDefault="001D6C99" w:rsidP="001D6C99">
            <w:pPr>
              <w:pStyle w:val="Tabletext"/>
              <w:jc w:val="left"/>
              <w:rPr>
                <w:lang w:val="fr-FR"/>
              </w:rPr>
            </w:pPr>
            <w:r w:rsidRPr="004F07CC">
              <w:rPr>
                <w:lang w:val="fr-FR"/>
              </w:rPr>
              <w:t>N</w:t>
            </w:r>
            <w:r w:rsidRPr="004F07CC">
              <w:rPr>
                <w:vertAlign w:val="subscript"/>
                <w:lang w:val="fr-FR"/>
              </w:rPr>
              <w:t>2</w:t>
            </w:r>
            <w:r w:rsidRPr="004F07CC">
              <w:rPr>
                <w:lang w:val="fr-FR"/>
              </w:rPr>
              <w:t>O, teneur en eau et glace des nuages, pluie, CO, ClO</w:t>
            </w:r>
          </w:p>
        </w:tc>
        <w:tc>
          <w:tcPr>
            <w:tcW w:w="1299" w:type="dxa"/>
          </w:tcPr>
          <w:p w14:paraId="5CB689D2" w14:textId="77777777" w:rsidR="001D6C99" w:rsidRPr="004F07CC" w:rsidRDefault="001D6C99" w:rsidP="001D6C99">
            <w:pPr>
              <w:pStyle w:val="Tabletext"/>
              <w:jc w:val="center"/>
              <w:rPr>
                <w:lang w:val="fr-FR"/>
              </w:rPr>
            </w:pPr>
            <w:r w:rsidRPr="004F07CC">
              <w:rPr>
                <w:lang w:val="fr-FR"/>
              </w:rPr>
              <w:t>N, C, L</w:t>
            </w:r>
          </w:p>
        </w:tc>
      </w:tr>
      <w:tr w:rsidR="001D6C99" w:rsidRPr="004F07CC" w14:paraId="0177245C" w14:textId="77777777" w:rsidTr="001D6C9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jc w:val="center"/>
        </w:trPr>
        <w:tc>
          <w:tcPr>
            <w:tcW w:w="1576" w:type="dxa"/>
          </w:tcPr>
          <w:p w14:paraId="54861662" w14:textId="77777777" w:rsidR="001D6C99" w:rsidRPr="004F07CC" w:rsidRDefault="001D6C99" w:rsidP="001D6C99">
            <w:pPr>
              <w:pStyle w:val="Tabletext"/>
              <w:jc w:val="center"/>
              <w:rPr>
                <w:lang w:val="fr-FR"/>
              </w:rPr>
            </w:pPr>
            <w:r w:rsidRPr="004F07CC">
              <w:rPr>
                <w:lang w:val="fr-FR"/>
              </w:rPr>
              <w:t>174,8-191,8</w:t>
            </w:r>
          </w:p>
        </w:tc>
        <w:tc>
          <w:tcPr>
            <w:tcW w:w="1547" w:type="dxa"/>
          </w:tcPr>
          <w:p w14:paraId="37158BCA" w14:textId="77777777" w:rsidR="001D6C99" w:rsidRPr="004F07CC" w:rsidRDefault="001D6C99" w:rsidP="001D6C99">
            <w:pPr>
              <w:pStyle w:val="Tabletext"/>
              <w:jc w:val="center"/>
              <w:rPr>
                <w:lang w:val="fr-FR"/>
              </w:rPr>
            </w:pPr>
            <w:r w:rsidRPr="004F07CC">
              <w:rPr>
                <w:lang w:val="fr-FR"/>
              </w:rPr>
              <w:t>17 000</w:t>
            </w:r>
          </w:p>
        </w:tc>
        <w:tc>
          <w:tcPr>
            <w:tcW w:w="1632" w:type="dxa"/>
          </w:tcPr>
          <w:p w14:paraId="50A08439" w14:textId="1C6612F0" w:rsidR="001D6C99" w:rsidRPr="004F07CC" w:rsidRDefault="001D6C99" w:rsidP="001D6C99">
            <w:pPr>
              <w:pStyle w:val="Tabletext"/>
              <w:jc w:val="center"/>
              <w:rPr>
                <w:lang w:val="fr-FR"/>
              </w:rPr>
            </w:pPr>
            <w:r w:rsidRPr="004F07CC">
              <w:rPr>
                <w:lang w:val="fr-FR"/>
              </w:rPr>
              <w:t>175,86; 177,26;</w:t>
            </w:r>
            <w:r w:rsidR="0029549F" w:rsidRPr="004F07CC">
              <w:rPr>
                <w:lang w:val="fr-FR"/>
              </w:rPr>
              <w:t xml:space="preserve"> </w:t>
            </w:r>
            <w:r w:rsidRPr="004F07CC">
              <w:rPr>
                <w:lang w:val="fr-FR"/>
              </w:rPr>
              <w:t>183,31; 184,75</w:t>
            </w:r>
          </w:p>
        </w:tc>
        <w:tc>
          <w:tcPr>
            <w:tcW w:w="3585" w:type="dxa"/>
          </w:tcPr>
          <w:p w14:paraId="38FD4F41" w14:textId="77777777" w:rsidR="001D6C99" w:rsidRPr="004F07CC" w:rsidRDefault="001D6C99" w:rsidP="001D6C99">
            <w:pPr>
              <w:pStyle w:val="Tabletext"/>
              <w:jc w:val="left"/>
              <w:rPr>
                <w:lang w:val="fr-FR"/>
              </w:rPr>
            </w:pPr>
            <w:r w:rsidRPr="004F07CC">
              <w:rPr>
                <w:lang w:val="fr-FR"/>
              </w:rPr>
              <w:t>N</w:t>
            </w:r>
            <w:r w:rsidRPr="004F07CC">
              <w:rPr>
                <w:vertAlign w:val="subscript"/>
                <w:lang w:val="fr-FR"/>
              </w:rPr>
              <w:t>2</w:t>
            </w:r>
            <w:r w:rsidRPr="004F07CC">
              <w:rPr>
                <w:lang w:val="fr-FR"/>
              </w:rPr>
              <w:t>O, profil de vapeur d'eau, O</w:t>
            </w:r>
            <w:r w:rsidRPr="004F07CC">
              <w:rPr>
                <w:vertAlign w:val="subscript"/>
                <w:lang w:val="fr-FR"/>
              </w:rPr>
              <w:t>3</w:t>
            </w:r>
          </w:p>
        </w:tc>
        <w:tc>
          <w:tcPr>
            <w:tcW w:w="1299" w:type="dxa"/>
          </w:tcPr>
          <w:p w14:paraId="68D65491" w14:textId="77777777" w:rsidR="001D6C99" w:rsidRPr="004F07CC" w:rsidRDefault="001D6C99" w:rsidP="001D6C99">
            <w:pPr>
              <w:pStyle w:val="Tabletext"/>
              <w:jc w:val="center"/>
              <w:rPr>
                <w:lang w:val="fr-FR"/>
              </w:rPr>
            </w:pPr>
            <w:r w:rsidRPr="004F07CC">
              <w:rPr>
                <w:lang w:val="fr-FR"/>
              </w:rPr>
              <w:t>N, C, L</w:t>
            </w:r>
          </w:p>
        </w:tc>
      </w:tr>
      <w:tr w:rsidR="001D6C99" w:rsidRPr="004F07CC" w14:paraId="705E3490" w14:textId="77777777" w:rsidTr="001D6C9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jc w:val="center"/>
        </w:trPr>
        <w:tc>
          <w:tcPr>
            <w:tcW w:w="1576" w:type="dxa"/>
          </w:tcPr>
          <w:p w14:paraId="52BA7D31" w14:textId="77777777" w:rsidR="001D6C99" w:rsidRPr="004F07CC" w:rsidRDefault="001D6C99" w:rsidP="001D6C99">
            <w:pPr>
              <w:pStyle w:val="Tabletext"/>
              <w:jc w:val="center"/>
              <w:rPr>
                <w:lang w:val="fr-FR"/>
              </w:rPr>
            </w:pPr>
            <w:r w:rsidRPr="004F07CC">
              <w:rPr>
                <w:lang w:val="fr-FR"/>
              </w:rPr>
              <w:t>200-209</w:t>
            </w:r>
          </w:p>
        </w:tc>
        <w:tc>
          <w:tcPr>
            <w:tcW w:w="1547" w:type="dxa"/>
          </w:tcPr>
          <w:p w14:paraId="57619B3D" w14:textId="77777777" w:rsidR="001D6C99" w:rsidRPr="004F07CC" w:rsidRDefault="001D6C99" w:rsidP="001D6C99">
            <w:pPr>
              <w:pStyle w:val="Tabletext"/>
              <w:jc w:val="center"/>
              <w:rPr>
                <w:lang w:val="fr-FR"/>
              </w:rPr>
            </w:pPr>
            <w:r w:rsidRPr="004F07CC">
              <w:rPr>
                <w:lang w:val="fr-FR"/>
              </w:rPr>
              <w:t>9 000</w:t>
            </w:r>
          </w:p>
        </w:tc>
        <w:tc>
          <w:tcPr>
            <w:tcW w:w="1632" w:type="dxa"/>
          </w:tcPr>
          <w:p w14:paraId="568D61AE" w14:textId="3A905B12" w:rsidR="001D6C99" w:rsidRPr="004F07CC" w:rsidRDefault="001D6C99" w:rsidP="001D6C99">
            <w:pPr>
              <w:pStyle w:val="Tabletext"/>
              <w:jc w:val="center"/>
              <w:rPr>
                <w:lang w:val="fr-FR"/>
              </w:rPr>
            </w:pPr>
            <w:r w:rsidRPr="004F07CC">
              <w:rPr>
                <w:lang w:val="fr-FR"/>
              </w:rPr>
              <w:t>200,98; 203,4;</w:t>
            </w:r>
            <w:r w:rsidR="0029549F" w:rsidRPr="004F07CC">
              <w:rPr>
                <w:lang w:val="fr-FR"/>
              </w:rPr>
              <w:t xml:space="preserve"> </w:t>
            </w:r>
            <w:r w:rsidRPr="004F07CC">
              <w:rPr>
                <w:lang w:val="fr-FR"/>
              </w:rPr>
              <w:t>204,35; 206,13;</w:t>
            </w:r>
            <w:r w:rsidR="0029549F" w:rsidRPr="004F07CC">
              <w:rPr>
                <w:lang w:val="fr-FR"/>
              </w:rPr>
              <w:t xml:space="preserve"> </w:t>
            </w:r>
            <w:r w:rsidRPr="004F07CC">
              <w:rPr>
                <w:lang w:val="fr-FR"/>
              </w:rPr>
              <w:t>208,64</w:t>
            </w:r>
          </w:p>
        </w:tc>
        <w:tc>
          <w:tcPr>
            <w:tcW w:w="3585" w:type="dxa"/>
          </w:tcPr>
          <w:p w14:paraId="08E926FB" w14:textId="77777777" w:rsidR="001D6C99" w:rsidRPr="004F07CC" w:rsidRDefault="001D6C99" w:rsidP="001D6C99">
            <w:pPr>
              <w:pStyle w:val="Tabletext"/>
              <w:jc w:val="left"/>
              <w:rPr>
                <w:lang w:val="fr-FR"/>
              </w:rPr>
            </w:pPr>
            <w:r w:rsidRPr="004F07CC">
              <w:rPr>
                <w:lang w:val="fr-FR"/>
              </w:rPr>
              <w:t>N</w:t>
            </w:r>
            <w:r w:rsidRPr="004F07CC">
              <w:rPr>
                <w:vertAlign w:val="subscript"/>
                <w:lang w:val="fr-FR"/>
              </w:rPr>
              <w:t>2</w:t>
            </w:r>
            <w:r w:rsidRPr="004F07CC">
              <w:rPr>
                <w:lang w:val="fr-FR"/>
              </w:rPr>
              <w:t>O, ClO, vapeur d'eau, O</w:t>
            </w:r>
            <w:r w:rsidRPr="004F07CC">
              <w:rPr>
                <w:vertAlign w:val="subscript"/>
                <w:lang w:val="fr-FR"/>
              </w:rPr>
              <w:t>3</w:t>
            </w:r>
          </w:p>
        </w:tc>
        <w:tc>
          <w:tcPr>
            <w:tcW w:w="1299" w:type="dxa"/>
          </w:tcPr>
          <w:p w14:paraId="73892BB2" w14:textId="77777777" w:rsidR="001D6C99" w:rsidRPr="004F07CC" w:rsidRDefault="001D6C99" w:rsidP="001D6C99">
            <w:pPr>
              <w:pStyle w:val="Tabletext"/>
              <w:jc w:val="center"/>
              <w:rPr>
                <w:lang w:val="fr-FR"/>
              </w:rPr>
            </w:pPr>
            <w:r w:rsidRPr="004F07CC">
              <w:rPr>
                <w:lang w:val="fr-FR"/>
              </w:rPr>
              <w:t>L</w:t>
            </w:r>
          </w:p>
        </w:tc>
      </w:tr>
      <w:tr w:rsidR="001D6C99" w:rsidRPr="004F07CC" w14:paraId="0E033F11" w14:textId="77777777" w:rsidTr="001D6C9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jc w:val="center"/>
        </w:trPr>
        <w:tc>
          <w:tcPr>
            <w:tcW w:w="1576" w:type="dxa"/>
          </w:tcPr>
          <w:p w14:paraId="4DC36012" w14:textId="77777777" w:rsidR="001D6C99" w:rsidRPr="004F07CC" w:rsidRDefault="001D6C99" w:rsidP="001D6C99">
            <w:pPr>
              <w:pStyle w:val="Tabletext"/>
              <w:jc w:val="center"/>
              <w:rPr>
                <w:lang w:val="fr-FR"/>
              </w:rPr>
            </w:pPr>
            <w:r w:rsidRPr="004F07CC">
              <w:rPr>
                <w:lang w:val="fr-FR"/>
              </w:rPr>
              <w:t>226-231,5</w:t>
            </w:r>
          </w:p>
        </w:tc>
        <w:tc>
          <w:tcPr>
            <w:tcW w:w="1547" w:type="dxa"/>
          </w:tcPr>
          <w:p w14:paraId="5B497525" w14:textId="77777777" w:rsidR="001D6C99" w:rsidRPr="004F07CC" w:rsidRDefault="001D6C99" w:rsidP="001D6C99">
            <w:pPr>
              <w:pStyle w:val="Tabletext"/>
              <w:jc w:val="center"/>
              <w:rPr>
                <w:lang w:val="fr-FR"/>
              </w:rPr>
            </w:pPr>
            <w:r w:rsidRPr="004F07CC">
              <w:rPr>
                <w:lang w:val="fr-FR"/>
              </w:rPr>
              <w:t>5 500</w:t>
            </w:r>
          </w:p>
        </w:tc>
        <w:tc>
          <w:tcPr>
            <w:tcW w:w="1632" w:type="dxa"/>
          </w:tcPr>
          <w:p w14:paraId="2C1FE7C8" w14:textId="35D3D6AA" w:rsidR="001D6C99" w:rsidRPr="004F07CC" w:rsidRDefault="001D6C99" w:rsidP="001D6C99">
            <w:pPr>
              <w:pStyle w:val="Tabletext"/>
              <w:jc w:val="center"/>
              <w:rPr>
                <w:lang w:val="fr-FR"/>
              </w:rPr>
            </w:pPr>
            <w:r w:rsidRPr="004F07CC">
              <w:rPr>
                <w:lang w:val="fr-FR"/>
              </w:rPr>
              <w:t>226,09; 230,54;</w:t>
            </w:r>
            <w:r w:rsidR="0029549F" w:rsidRPr="004F07CC">
              <w:rPr>
                <w:lang w:val="fr-FR"/>
              </w:rPr>
              <w:t xml:space="preserve"> </w:t>
            </w:r>
            <w:r w:rsidRPr="004F07CC">
              <w:rPr>
                <w:lang w:val="fr-FR"/>
              </w:rPr>
              <w:t>231,28</w:t>
            </w:r>
          </w:p>
        </w:tc>
        <w:tc>
          <w:tcPr>
            <w:tcW w:w="3585" w:type="dxa"/>
          </w:tcPr>
          <w:p w14:paraId="5F0BA73D" w14:textId="70A4E21B" w:rsidR="001D6C99" w:rsidRPr="004F07CC" w:rsidRDefault="001D6C99" w:rsidP="001D6C99">
            <w:pPr>
              <w:pStyle w:val="Tabletext"/>
              <w:jc w:val="left"/>
              <w:rPr>
                <w:lang w:val="fr-FR"/>
              </w:rPr>
            </w:pPr>
            <w:r w:rsidRPr="004F07CC">
              <w:rPr>
                <w:lang w:val="fr-FR"/>
              </w:rPr>
              <w:t>Nuages, humidité, N</w:t>
            </w:r>
            <w:r w:rsidRPr="004F07CC">
              <w:rPr>
                <w:vertAlign w:val="subscript"/>
                <w:lang w:val="fr-FR"/>
              </w:rPr>
              <w:t>2</w:t>
            </w:r>
            <w:r w:rsidRPr="004F07CC">
              <w:rPr>
                <w:lang w:val="fr-FR"/>
              </w:rPr>
              <w:t>O (226,09 GHz), CO (230,54 GHz), O</w:t>
            </w:r>
            <w:r w:rsidRPr="004F07CC">
              <w:rPr>
                <w:vertAlign w:val="subscript"/>
                <w:lang w:val="fr-FR"/>
              </w:rPr>
              <w:t>3</w:t>
            </w:r>
            <w:r w:rsidR="0029549F" w:rsidRPr="004F07CC">
              <w:rPr>
                <w:lang w:val="fr-FR"/>
              </w:rPr>
              <w:t> </w:t>
            </w:r>
            <w:r w:rsidRPr="004F07CC">
              <w:rPr>
                <w:lang w:val="fr-FR"/>
              </w:rPr>
              <w:t>(231,28 GHz), fenêtre de référence</w:t>
            </w:r>
          </w:p>
        </w:tc>
        <w:tc>
          <w:tcPr>
            <w:tcW w:w="1299" w:type="dxa"/>
          </w:tcPr>
          <w:p w14:paraId="5D1BC938" w14:textId="77777777" w:rsidR="001D6C99" w:rsidRPr="004F07CC" w:rsidRDefault="001D6C99" w:rsidP="001D6C99">
            <w:pPr>
              <w:pStyle w:val="Tabletext"/>
              <w:jc w:val="center"/>
              <w:rPr>
                <w:lang w:val="fr-FR"/>
              </w:rPr>
            </w:pPr>
            <w:r w:rsidRPr="004F07CC">
              <w:rPr>
                <w:lang w:val="fr-FR"/>
              </w:rPr>
              <w:t>N, L</w:t>
            </w:r>
          </w:p>
        </w:tc>
      </w:tr>
      <w:tr w:rsidR="001D6C99" w:rsidRPr="004F07CC" w14:paraId="1AB07F58" w14:textId="77777777" w:rsidTr="001D6C9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jc w:val="center"/>
        </w:trPr>
        <w:tc>
          <w:tcPr>
            <w:tcW w:w="1576" w:type="dxa"/>
          </w:tcPr>
          <w:p w14:paraId="2D971ADC" w14:textId="77777777" w:rsidR="001D6C99" w:rsidRPr="004F07CC" w:rsidRDefault="001D6C99" w:rsidP="001D6C99">
            <w:pPr>
              <w:pStyle w:val="Tabletext"/>
              <w:jc w:val="center"/>
              <w:rPr>
                <w:lang w:val="fr-FR"/>
              </w:rPr>
            </w:pPr>
            <w:r w:rsidRPr="004F07CC">
              <w:rPr>
                <w:lang w:val="fr-FR"/>
              </w:rPr>
              <w:t>235-238</w:t>
            </w:r>
          </w:p>
        </w:tc>
        <w:tc>
          <w:tcPr>
            <w:tcW w:w="1547" w:type="dxa"/>
          </w:tcPr>
          <w:p w14:paraId="18EE3FCB" w14:textId="77777777" w:rsidR="001D6C99" w:rsidRPr="004F07CC" w:rsidRDefault="001D6C99" w:rsidP="001D6C99">
            <w:pPr>
              <w:pStyle w:val="Tabletext"/>
              <w:jc w:val="center"/>
              <w:rPr>
                <w:lang w:val="fr-FR"/>
              </w:rPr>
            </w:pPr>
            <w:r w:rsidRPr="004F07CC">
              <w:rPr>
                <w:lang w:val="fr-FR"/>
              </w:rPr>
              <w:t>3 000</w:t>
            </w:r>
          </w:p>
        </w:tc>
        <w:tc>
          <w:tcPr>
            <w:tcW w:w="1632" w:type="dxa"/>
          </w:tcPr>
          <w:p w14:paraId="0712085F" w14:textId="13F5B39D" w:rsidR="001D6C99" w:rsidRPr="004F07CC" w:rsidRDefault="001D6C99" w:rsidP="001D6C99">
            <w:pPr>
              <w:pStyle w:val="Tabletext"/>
              <w:jc w:val="center"/>
              <w:rPr>
                <w:lang w:val="fr-FR"/>
              </w:rPr>
            </w:pPr>
            <w:r w:rsidRPr="004F07CC">
              <w:rPr>
                <w:lang w:val="fr-FR"/>
              </w:rPr>
              <w:t>235,71</w:t>
            </w:r>
            <w:r w:rsidR="0029549F" w:rsidRPr="004F07CC">
              <w:rPr>
                <w:lang w:val="fr-FR"/>
              </w:rPr>
              <w:t>;</w:t>
            </w:r>
            <w:r w:rsidRPr="004F07CC">
              <w:rPr>
                <w:lang w:val="fr-FR"/>
              </w:rPr>
              <w:t xml:space="preserve"> 237,15</w:t>
            </w:r>
          </w:p>
        </w:tc>
        <w:tc>
          <w:tcPr>
            <w:tcW w:w="3585" w:type="dxa"/>
          </w:tcPr>
          <w:p w14:paraId="59D7CBC6" w14:textId="77777777" w:rsidR="001D6C99" w:rsidRPr="004F07CC" w:rsidRDefault="001D6C99" w:rsidP="001D6C99">
            <w:pPr>
              <w:pStyle w:val="Tabletext"/>
              <w:jc w:val="left"/>
              <w:rPr>
                <w:lang w:val="fr-FR"/>
              </w:rPr>
            </w:pPr>
            <w:r w:rsidRPr="004F07CC">
              <w:rPr>
                <w:lang w:val="fr-FR"/>
              </w:rPr>
              <w:t>O</w:t>
            </w:r>
            <w:r w:rsidRPr="004F07CC">
              <w:rPr>
                <w:vertAlign w:val="subscript"/>
                <w:lang w:val="fr-FR"/>
              </w:rPr>
              <w:t>3</w:t>
            </w:r>
          </w:p>
        </w:tc>
        <w:tc>
          <w:tcPr>
            <w:tcW w:w="1299" w:type="dxa"/>
          </w:tcPr>
          <w:p w14:paraId="46B14BA9" w14:textId="77777777" w:rsidR="001D6C99" w:rsidRPr="004F07CC" w:rsidRDefault="001D6C99" w:rsidP="001D6C99">
            <w:pPr>
              <w:pStyle w:val="Tabletext"/>
              <w:jc w:val="center"/>
              <w:rPr>
                <w:lang w:val="fr-FR"/>
              </w:rPr>
            </w:pPr>
            <w:r w:rsidRPr="004F07CC">
              <w:rPr>
                <w:lang w:val="fr-FR"/>
              </w:rPr>
              <w:t>L</w:t>
            </w:r>
          </w:p>
        </w:tc>
      </w:tr>
      <w:tr w:rsidR="005F3F2D" w:rsidRPr="004F07CC" w14:paraId="40B42210" w14:textId="77777777" w:rsidTr="001D6C9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jc w:val="center"/>
        </w:trPr>
        <w:tc>
          <w:tcPr>
            <w:tcW w:w="1576" w:type="dxa"/>
          </w:tcPr>
          <w:p w14:paraId="0ED4D9D9" w14:textId="656D89BC" w:rsidR="005F3F2D" w:rsidRPr="004F07CC" w:rsidRDefault="005F3F2D" w:rsidP="005F3F2D">
            <w:pPr>
              <w:pStyle w:val="Tabletext"/>
              <w:jc w:val="center"/>
              <w:rPr>
                <w:lang w:val="fr-FR"/>
              </w:rPr>
            </w:pPr>
            <w:r w:rsidRPr="004F07CC">
              <w:rPr>
                <w:lang w:val="fr-FR"/>
              </w:rPr>
              <w:t>239,2-242,2</w:t>
            </w:r>
          </w:p>
        </w:tc>
        <w:tc>
          <w:tcPr>
            <w:tcW w:w="1547" w:type="dxa"/>
          </w:tcPr>
          <w:p w14:paraId="16B61088" w14:textId="3649DAA6" w:rsidR="005F3F2D" w:rsidRPr="004F07CC" w:rsidRDefault="005F3F2D" w:rsidP="005F3F2D">
            <w:pPr>
              <w:pStyle w:val="Tabletext"/>
              <w:jc w:val="center"/>
              <w:rPr>
                <w:lang w:val="fr-FR"/>
              </w:rPr>
            </w:pPr>
            <w:r w:rsidRPr="004F07CC">
              <w:rPr>
                <w:lang w:val="fr-FR"/>
              </w:rPr>
              <w:t>3 000</w:t>
            </w:r>
          </w:p>
        </w:tc>
        <w:tc>
          <w:tcPr>
            <w:tcW w:w="1632" w:type="dxa"/>
          </w:tcPr>
          <w:p w14:paraId="61A4FBCF" w14:textId="4A55D49E" w:rsidR="005F3F2D" w:rsidRPr="004F07CC" w:rsidRDefault="005F3F2D" w:rsidP="005F3F2D">
            <w:pPr>
              <w:pStyle w:val="Tabletext"/>
              <w:jc w:val="center"/>
              <w:rPr>
                <w:lang w:val="fr-FR"/>
              </w:rPr>
            </w:pPr>
            <w:r w:rsidRPr="004F07CC">
              <w:rPr>
                <w:lang w:val="fr-FR"/>
              </w:rPr>
              <w:t>240,7</w:t>
            </w:r>
          </w:p>
        </w:tc>
        <w:tc>
          <w:tcPr>
            <w:tcW w:w="3585" w:type="dxa"/>
          </w:tcPr>
          <w:p w14:paraId="115D1C34" w14:textId="59CA81B8" w:rsidR="005F3F2D" w:rsidRPr="004F07CC" w:rsidRDefault="005F3F2D" w:rsidP="005F3F2D">
            <w:pPr>
              <w:pStyle w:val="Tabletext"/>
              <w:jc w:val="left"/>
              <w:rPr>
                <w:lang w:val="fr-FR"/>
              </w:rPr>
            </w:pPr>
            <w:r w:rsidRPr="004F07CC">
              <w:rPr>
                <w:lang w:val="fr-FR"/>
              </w:rPr>
              <w:t>Particules de nuage de glace</w:t>
            </w:r>
          </w:p>
        </w:tc>
        <w:tc>
          <w:tcPr>
            <w:tcW w:w="1299" w:type="dxa"/>
          </w:tcPr>
          <w:p w14:paraId="3C0FAEDD" w14:textId="48DF6542" w:rsidR="005F3F2D" w:rsidRPr="004F07CC" w:rsidRDefault="005F3F2D" w:rsidP="005F3F2D">
            <w:pPr>
              <w:pStyle w:val="Tabletext"/>
              <w:jc w:val="center"/>
              <w:rPr>
                <w:lang w:val="fr-FR"/>
              </w:rPr>
            </w:pPr>
            <w:r w:rsidRPr="004F07CC">
              <w:rPr>
                <w:lang w:val="fr-FR"/>
              </w:rPr>
              <w:t>C</w:t>
            </w:r>
          </w:p>
        </w:tc>
      </w:tr>
      <w:tr w:rsidR="005F3F2D" w:rsidRPr="004F07CC" w14:paraId="7BE69D6E" w14:textId="77777777" w:rsidTr="001D6C9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jc w:val="center"/>
        </w:trPr>
        <w:tc>
          <w:tcPr>
            <w:tcW w:w="1576" w:type="dxa"/>
          </w:tcPr>
          <w:p w14:paraId="3E047FE5" w14:textId="5F97A92B" w:rsidR="005F3F2D" w:rsidRPr="004F07CC" w:rsidRDefault="005F3F2D" w:rsidP="005F3F2D">
            <w:pPr>
              <w:pStyle w:val="Tabletext"/>
              <w:jc w:val="center"/>
              <w:rPr>
                <w:lang w:val="fr-FR"/>
              </w:rPr>
            </w:pPr>
            <w:r w:rsidRPr="004F07CC">
              <w:rPr>
                <w:lang w:val="fr-FR"/>
              </w:rPr>
              <w:t>244,2-247,2</w:t>
            </w:r>
          </w:p>
        </w:tc>
        <w:tc>
          <w:tcPr>
            <w:tcW w:w="1547" w:type="dxa"/>
          </w:tcPr>
          <w:p w14:paraId="4DAB5B11" w14:textId="5841B328" w:rsidR="005F3F2D" w:rsidRPr="004F07CC" w:rsidRDefault="005F3F2D" w:rsidP="005F3F2D">
            <w:pPr>
              <w:pStyle w:val="Tabletext"/>
              <w:jc w:val="center"/>
              <w:rPr>
                <w:lang w:val="fr-FR"/>
              </w:rPr>
            </w:pPr>
            <w:r w:rsidRPr="004F07CC">
              <w:rPr>
                <w:lang w:val="fr-FR"/>
              </w:rPr>
              <w:t>3 000</w:t>
            </w:r>
          </w:p>
        </w:tc>
        <w:tc>
          <w:tcPr>
            <w:tcW w:w="1632" w:type="dxa"/>
          </w:tcPr>
          <w:p w14:paraId="41D18413" w14:textId="6B82EBE2" w:rsidR="005F3F2D" w:rsidRPr="004F07CC" w:rsidRDefault="005F3F2D" w:rsidP="005F3F2D">
            <w:pPr>
              <w:pStyle w:val="Tabletext"/>
              <w:jc w:val="center"/>
              <w:rPr>
                <w:lang w:val="fr-FR"/>
              </w:rPr>
            </w:pPr>
            <w:r w:rsidRPr="004F07CC">
              <w:rPr>
                <w:lang w:val="fr-FR"/>
              </w:rPr>
              <w:t>245,7</w:t>
            </w:r>
          </w:p>
        </w:tc>
        <w:tc>
          <w:tcPr>
            <w:tcW w:w="3585" w:type="dxa"/>
          </w:tcPr>
          <w:p w14:paraId="1DC4B222" w14:textId="18A01B97" w:rsidR="005F3F2D" w:rsidRPr="004F07CC" w:rsidRDefault="005F3F2D" w:rsidP="005F3F2D">
            <w:pPr>
              <w:pStyle w:val="Tabletext"/>
              <w:jc w:val="left"/>
              <w:rPr>
                <w:lang w:val="fr-FR"/>
              </w:rPr>
            </w:pPr>
            <w:r w:rsidRPr="004F07CC">
              <w:rPr>
                <w:lang w:val="fr-FR"/>
              </w:rPr>
              <w:t>Particules de nuage de glace</w:t>
            </w:r>
          </w:p>
        </w:tc>
        <w:tc>
          <w:tcPr>
            <w:tcW w:w="1299" w:type="dxa"/>
          </w:tcPr>
          <w:p w14:paraId="1DF2850A" w14:textId="514F2547" w:rsidR="005F3F2D" w:rsidRPr="004F07CC" w:rsidRDefault="005F3F2D" w:rsidP="005F3F2D">
            <w:pPr>
              <w:pStyle w:val="Tabletext"/>
              <w:jc w:val="center"/>
              <w:rPr>
                <w:lang w:val="fr-FR"/>
              </w:rPr>
            </w:pPr>
            <w:r w:rsidRPr="004F07CC">
              <w:rPr>
                <w:lang w:val="fr-FR"/>
              </w:rPr>
              <w:t>C</w:t>
            </w:r>
          </w:p>
        </w:tc>
      </w:tr>
    </w:tbl>
    <w:p w14:paraId="04EAA28F" w14:textId="779534AC" w:rsidR="001D6C99" w:rsidRPr="004F07CC" w:rsidRDefault="001D6C99" w:rsidP="001D6C99">
      <w:pPr>
        <w:pStyle w:val="TableNo"/>
        <w:rPr>
          <w:lang w:val="fr-FR"/>
        </w:rPr>
      </w:pPr>
      <w:r w:rsidRPr="004F07CC">
        <w:rPr>
          <w:lang w:val="fr-FR"/>
        </w:rPr>
        <w:lastRenderedPageBreak/>
        <w:t>TABLEAU 1 (</w:t>
      </w:r>
      <w:r w:rsidRPr="004F07CC">
        <w:rPr>
          <w:i/>
          <w:iCs/>
          <w:lang w:val="fr-FR"/>
        </w:rPr>
        <w:t>fin</w:t>
      </w:r>
      <w:r w:rsidRPr="004F07CC">
        <w:rPr>
          <w:lang w:val="fr-FR"/>
        </w:rPr>
        <w:t>)</w:t>
      </w:r>
    </w:p>
    <w:tbl>
      <w:tblPr>
        <w:tblW w:w="9642"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107" w:type="dxa"/>
          <w:right w:w="107" w:type="dxa"/>
        </w:tblCellMar>
        <w:tblLook w:val="0000" w:firstRow="0" w:lastRow="0" w:firstColumn="0" w:lastColumn="0" w:noHBand="0" w:noVBand="0"/>
      </w:tblPr>
      <w:tblGrid>
        <w:gridCol w:w="1577"/>
        <w:gridCol w:w="1547"/>
        <w:gridCol w:w="1633"/>
        <w:gridCol w:w="3586"/>
        <w:gridCol w:w="1299"/>
      </w:tblGrid>
      <w:tr w:rsidR="001D6C99" w:rsidRPr="004F07CC" w14:paraId="7A05C62C" w14:textId="77777777" w:rsidTr="005F3F2D">
        <w:trPr>
          <w:cantSplit/>
          <w:jc w:val="center"/>
        </w:trPr>
        <w:tc>
          <w:tcPr>
            <w:tcW w:w="1577" w:type="dxa"/>
            <w:tcBorders>
              <w:top w:val="single" w:sz="6" w:space="0" w:color="auto"/>
              <w:left w:val="single" w:sz="6" w:space="0" w:color="auto"/>
              <w:bottom w:val="single" w:sz="6" w:space="0" w:color="auto"/>
              <w:right w:val="single" w:sz="6" w:space="0" w:color="auto"/>
            </w:tcBorders>
            <w:vAlign w:val="center"/>
          </w:tcPr>
          <w:p w14:paraId="386AF8BA" w14:textId="77777777" w:rsidR="001D6C99" w:rsidRPr="004F07CC" w:rsidRDefault="001D6C99" w:rsidP="00A15545">
            <w:pPr>
              <w:pStyle w:val="Tablehead"/>
              <w:rPr>
                <w:lang w:val="fr-FR"/>
              </w:rPr>
            </w:pPr>
            <w:r w:rsidRPr="004F07CC">
              <w:rPr>
                <w:lang w:val="fr-FR"/>
              </w:rPr>
              <w:t>Bande(s) de fréquences (GHz)</w:t>
            </w:r>
          </w:p>
        </w:tc>
        <w:tc>
          <w:tcPr>
            <w:tcW w:w="1547" w:type="dxa"/>
            <w:tcBorders>
              <w:top w:val="single" w:sz="6" w:space="0" w:color="auto"/>
              <w:left w:val="single" w:sz="6" w:space="0" w:color="auto"/>
              <w:bottom w:val="single" w:sz="6" w:space="0" w:color="auto"/>
              <w:right w:val="single" w:sz="6" w:space="0" w:color="auto"/>
            </w:tcBorders>
            <w:vAlign w:val="center"/>
          </w:tcPr>
          <w:p w14:paraId="7AD4DAEC" w14:textId="77777777" w:rsidR="001D6C99" w:rsidRPr="004F07CC" w:rsidRDefault="001D6C99" w:rsidP="00A15545">
            <w:pPr>
              <w:pStyle w:val="Tablehead"/>
              <w:rPr>
                <w:lang w:val="fr-FR"/>
              </w:rPr>
            </w:pPr>
            <w:r w:rsidRPr="004F07CC">
              <w:rPr>
                <w:lang w:val="fr-FR"/>
              </w:rPr>
              <w:t>Largeur de bande totale nécessaire (MHz)</w:t>
            </w:r>
          </w:p>
        </w:tc>
        <w:tc>
          <w:tcPr>
            <w:tcW w:w="1633" w:type="dxa"/>
            <w:tcBorders>
              <w:top w:val="single" w:sz="6" w:space="0" w:color="auto"/>
              <w:left w:val="single" w:sz="6" w:space="0" w:color="auto"/>
              <w:bottom w:val="single" w:sz="6" w:space="0" w:color="auto"/>
              <w:right w:val="single" w:sz="6" w:space="0" w:color="auto"/>
            </w:tcBorders>
            <w:vAlign w:val="center"/>
          </w:tcPr>
          <w:p w14:paraId="52DF8A64" w14:textId="77777777" w:rsidR="001D6C99" w:rsidRPr="004F07CC" w:rsidRDefault="001D6C99" w:rsidP="00A15545">
            <w:pPr>
              <w:pStyle w:val="Tablehead"/>
              <w:rPr>
                <w:lang w:val="fr-FR"/>
              </w:rPr>
            </w:pPr>
            <w:r w:rsidRPr="004F07CC">
              <w:rPr>
                <w:lang w:val="fr-FR"/>
              </w:rPr>
              <w:t xml:space="preserve">Raie(s) spectrale(s) </w:t>
            </w:r>
            <w:r w:rsidRPr="004F07CC">
              <w:rPr>
                <w:lang w:val="fr-FR"/>
              </w:rPr>
              <w:br/>
              <w:t xml:space="preserve">ou fréquence centrale </w:t>
            </w:r>
            <w:r w:rsidRPr="004F07CC">
              <w:rPr>
                <w:lang w:val="fr-FR"/>
              </w:rPr>
              <w:br/>
              <w:t>(GHz)</w:t>
            </w:r>
          </w:p>
        </w:tc>
        <w:tc>
          <w:tcPr>
            <w:tcW w:w="3586" w:type="dxa"/>
            <w:tcBorders>
              <w:top w:val="single" w:sz="6" w:space="0" w:color="auto"/>
              <w:left w:val="single" w:sz="6" w:space="0" w:color="auto"/>
              <w:bottom w:val="single" w:sz="6" w:space="0" w:color="auto"/>
              <w:right w:val="single" w:sz="6" w:space="0" w:color="auto"/>
            </w:tcBorders>
            <w:vAlign w:val="center"/>
          </w:tcPr>
          <w:p w14:paraId="64CD0581" w14:textId="77777777" w:rsidR="001D6C99" w:rsidRPr="004F07CC" w:rsidRDefault="001D6C99" w:rsidP="00A15545">
            <w:pPr>
              <w:pStyle w:val="Tablehead"/>
              <w:rPr>
                <w:lang w:val="fr-FR"/>
              </w:rPr>
            </w:pPr>
            <w:r w:rsidRPr="004F07CC">
              <w:rPr>
                <w:lang w:val="fr-FR"/>
              </w:rPr>
              <w:t>Mesure</w:t>
            </w:r>
            <w:r w:rsidRPr="004F07CC">
              <w:rPr>
                <w:lang w:val="fr-FR"/>
              </w:rPr>
              <w:br/>
              <w:t>(météorologie climatologie, chimie (voir le Tableau 3)</w:t>
            </w:r>
          </w:p>
        </w:tc>
        <w:tc>
          <w:tcPr>
            <w:tcW w:w="1299" w:type="dxa"/>
            <w:tcBorders>
              <w:top w:val="single" w:sz="6" w:space="0" w:color="auto"/>
              <w:left w:val="single" w:sz="6" w:space="0" w:color="auto"/>
              <w:bottom w:val="single" w:sz="6" w:space="0" w:color="auto"/>
              <w:right w:val="single" w:sz="6" w:space="0" w:color="auto"/>
            </w:tcBorders>
            <w:vAlign w:val="center"/>
          </w:tcPr>
          <w:p w14:paraId="28590446" w14:textId="77777777" w:rsidR="001D6C99" w:rsidRPr="004F07CC" w:rsidRDefault="001D6C99" w:rsidP="00A15545">
            <w:pPr>
              <w:pStyle w:val="Tablehead"/>
              <w:rPr>
                <w:lang w:val="fr-FR"/>
              </w:rPr>
            </w:pPr>
            <w:r w:rsidRPr="004F07CC">
              <w:rPr>
                <w:lang w:val="fr-FR"/>
              </w:rPr>
              <w:t xml:space="preserve">Mode de balayage type </w:t>
            </w:r>
            <w:r w:rsidRPr="004F07CC">
              <w:rPr>
                <w:lang w:val="fr-FR"/>
              </w:rPr>
              <w:br/>
              <w:t>N, L, C</w:t>
            </w:r>
            <w:r w:rsidRPr="004F07CC">
              <w:rPr>
                <w:vertAlign w:val="superscript"/>
                <w:lang w:val="fr-FR"/>
              </w:rPr>
              <w:t>(1)</w:t>
            </w:r>
          </w:p>
        </w:tc>
      </w:tr>
      <w:tr w:rsidR="001D6C99" w:rsidRPr="004F07CC" w14:paraId="134C21C0" w14:textId="77777777" w:rsidTr="005F3F2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jc w:val="center"/>
        </w:trPr>
        <w:tc>
          <w:tcPr>
            <w:tcW w:w="1577" w:type="dxa"/>
            <w:tcBorders>
              <w:bottom w:val="single" w:sz="4" w:space="0" w:color="auto"/>
            </w:tcBorders>
          </w:tcPr>
          <w:p w14:paraId="7C251FE8" w14:textId="77777777" w:rsidR="001D6C99" w:rsidRPr="004F07CC" w:rsidRDefault="001D6C99" w:rsidP="001D6C99">
            <w:pPr>
              <w:pStyle w:val="Tabletext"/>
              <w:jc w:val="center"/>
              <w:rPr>
                <w:lang w:val="fr-FR"/>
              </w:rPr>
            </w:pPr>
            <w:r w:rsidRPr="004F07CC">
              <w:rPr>
                <w:lang w:val="fr-FR"/>
              </w:rPr>
              <w:t>250-252</w:t>
            </w:r>
          </w:p>
        </w:tc>
        <w:tc>
          <w:tcPr>
            <w:tcW w:w="1547" w:type="dxa"/>
            <w:tcBorders>
              <w:bottom w:val="single" w:sz="4" w:space="0" w:color="auto"/>
            </w:tcBorders>
          </w:tcPr>
          <w:p w14:paraId="37461293" w14:textId="77777777" w:rsidR="001D6C99" w:rsidRPr="004F07CC" w:rsidRDefault="001D6C99" w:rsidP="001D6C99">
            <w:pPr>
              <w:pStyle w:val="Tabletext"/>
              <w:jc w:val="center"/>
              <w:rPr>
                <w:lang w:val="fr-FR"/>
              </w:rPr>
            </w:pPr>
            <w:r w:rsidRPr="004F07CC">
              <w:rPr>
                <w:lang w:val="fr-FR"/>
              </w:rPr>
              <w:t>2 000</w:t>
            </w:r>
          </w:p>
        </w:tc>
        <w:tc>
          <w:tcPr>
            <w:tcW w:w="1633" w:type="dxa"/>
            <w:tcBorders>
              <w:bottom w:val="single" w:sz="4" w:space="0" w:color="auto"/>
            </w:tcBorders>
          </w:tcPr>
          <w:p w14:paraId="16435EA8" w14:textId="77777777" w:rsidR="001D6C99" w:rsidRPr="004F07CC" w:rsidRDefault="001D6C99" w:rsidP="001D6C99">
            <w:pPr>
              <w:pStyle w:val="Tabletext"/>
              <w:jc w:val="center"/>
              <w:rPr>
                <w:lang w:val="fr-FR"/>
              </w:rPr>
            </w:pPr>
            <w:r w:rsidRPr="004F07CC">
              <w:rPr>
                <w:lang w:val="fr-FR"/>
              </w:rPr>
              <w:t>251,21</w:t>
            </w:r>
          </w:p>
        </w:tc>
        <w:tc>
          <w:tcPr>
            <w:tcW w:w="3586" w:type="dxa"/>
            <w:tcBorders>
              <w:bottom w:val="single" w:sz="4" w:space="0" w:color="auto"/>
            </w:tcBorders>
          </w:tcPr>
          <w:p w14:paraId="319310EC" w14:textId="77777777" w:rsidR="001D6C99" w:rsidRPr="004F07CC" w:rsidRDefault="001D6C99" w:rsidP="001D6C99">
            <w:pPr>
              <w:pStyle w:val="Tabletext"/>
              <w:jc w:val="left"/>
              <w:rPr>
                <w:lang w:val="fr-FR"/>
              </w:rPr>
            </w:pPr>
            <w:r w:rsidRPr="004F07CC">
              <w:rPr>
                <w:lang w:val="fr-FR"/>
              </w:rPr>
              <w:t>N</w:t>
            </w:r>
            <w:r w:rsidRPr="004F07CC">
              <w:rPr>
                <w:vertAlign w:val="subscript"/>
                <w:lang w:val="fr-FR"/>
              </w:rPr>
              <w:t>2</w:t>
            </w:r>
            <w:r w:rsidRPr="004F07CC">
              <w:rPr>
                <w:lang w:val="fr-FR"/>
              </w:rPr>
              <w:t>O</w:t>
            </w:r>
          </w:p>
        </w:tc>
        <w:tc>
          <w:tcPr>
            <w:tcW w:w="1299" w:type="dxa"/>
            <w:tcBorders>
              <w:bottom w:val="single" w:sz="4" w:space="0" w:color="auto"/>
            </w:tcBorders>
          </w:tcPr>
          <w:p w14:paraId="71FD08EB" w14:textId="77777777" w:rsidR="001D6C99" w:rsidRPr="004F07CC" w:rsidRDefault="001D6C99" w:rsidP="001D6C99">
            <w:pPr>
              <w:pStyle w:val="Tabletext"/>
              <w:jc w:val="center"/>
              <w:rPr>
                <w:lang w:val="fr-FR"/>
              </w:rPr>
            </w:pPr>
            <w:r w:rsidRPr="004F07CC">
              <w:rPr>
                <w:lang w:val="fr-FR"/>
              </w:rPr>
              <w:t>L</w:t>
            </w:r>
          </w:p>
        </w:tc>
      </w:tr>
      <w:tr w:rsidR="001D6C99" w:rsidRPr="004F07CC" w14:paraId="4646A069" w14:textId="77777777" w:rsidTr="005F3F2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jc w:val="center"/>
        </w:trPr>
        <w:tc>
          <w:tcPr>
            <w:tcW w:w="9642" w:type="dxa"/>
            <w:gridSpan w:val="5"/>
            <w:tcBorders>
              <w:left w:val="nil"/>
              <w:bottom w:val="nil"/>
              <w:right w:val="nil"/>
            </w:tcBorders>
            <w:vAlign w:val="center"/>
          </w:tcPr>
          <w:p w14:paraId="1B8FDD20" w14:textId="59C725AD" w:rsidR="001D6C99" w:rsidRPr="004F07CC" w:rsidRDefault="001D6C99" w:rsidP="001D6C99">
            <w:pPr>
              <w:pStyle w:val="Tabletext"/>
              <w:ind w:left="284" w:hanging="284"/>
              <w:rPr>
                <w:lang w:val="fr-FR"/>
              </w:rPr>
            </w:pPr>
            <w:r w:rsidRPr="004F07CC">
              <w:rPr>
                <w:vertAlign w:val="superscript"/>
                <w:lang w:val="fr-FR"/>
              </w:rPr>
              <w:t>(1)</w:t>
            </w:r>
            <w:r w:rsidRPr="004F07CC">
              <w:rPr>
                <w:lang w:val="fr-FR"/>
              </w:rPr>
              <w:tab/>
              <w:t>N: Nadir; les modes de balayage au Nadir sont axés sur un sondage ou une observation de la surface de la Terre à plusieurs angles d'incidence, y compris l'incidence normale. L: Limb; les modes de balayage au Limbe examinent l'atmosphère par la tranche et se terminent dans l'espace et non à la surface de la Terre. Elles sont donc pondérées zéro à la surface et au maximum à la hauteur du point tangent.</w:t>
            </w:r>
            <w:r w:rsidRPr="004F07CC">
              <w:rPr>
                <w:lang w:val="fr-FR"/>
              </w:rPr>
              <w:t xml:space="preserve"> </w:t>
            </w:r>
            <w:r w:rsidRPr="004F07CC">
              <w:rPr>
                <w:lang w:val="fr-FR"/>
              </w:rPr>
              <w:t>C: Conique, les modes de balayage «Conique» consistent à observer la surface de la Terre en faisant tourner l'antenne à un angle de décalage par rapport à la direction du nadir. Le balayage se termine à la surface de la Terre ou à divers niveaux de l'atmosphère selon les fonctions de pondération du canal.</w:t>
            </w:r>
          </w:p>
          <w:p w14:paraId="7922C759" w14:textId="77777777" w:rsidR="001D6C99" w:rsidRPr="004F07CC" w:rsidRDefault="001D6C99" w:rsidP="001D6C99">
            <w:pPr>
              <w:pStyle w:val="Tabletext"/>
              <w:ind w:left="284" w:hanging="284"/>
              <w:rPr>
                <w:lang w:val="fr-FR"/>
              </w:rPr>
            </w:pPr>
            <w:r w:rsidRPr="004F07CC">
              <w:rPr>
                <w:vertAlign w:val="superscript"/>
                <w:lang w:val="fr-FR"/>
              </w:rPr>
              <w:t>(2)</w:t>
            </w:r>
            <w:r w:rsidRPr="004F07CC">
              <w:rPr>
                <w:lang w:val="fr-FR"/>
              </w:rPr>
              <w:tab/>
              <w:t>Cette largeur de bande correspond à la largeur de bande requise du capteur dans la gamme de fréquences indiquée dans la Colonne 1.</w:t>
            </w:r>
          </w:p>
        </w:tc>
      </w:tr>
    </w:tbl>
    <w:p w14:paraId="1E84B862" w14:textId="77777777" w:rsidR="001D6C99" w:rsidRPr="004F07CC" w:rsidRDefault="001D6C99" w:rsidP="001D6C99">
      <w:pPr>
        <w:pStyle w:val="Tablefin"/>
        <w:rPr>
          <w:lang w:val="fr-FR"/>
        </w:rPr>
      </w:pPr>
    </w:p>
    <w:p w14:paraId="64A25214" w14:textId="77777777" w:rsidR="001D6C99" w:rsidRPr="004F07CC" w:rsidRDefault="001D6C99" w:rsidP="001D6C99">
      <w:pPr>
        <w:pStyle w:val="TableNo"/>
        <w:rPr>
          <w:lang w:val="fr-FR"/>
        </w:rPr>
      </w:pPr>
      <w:r w:rsidRPr="004F07CC">
        <w:rPr>
          <w:lang w:val="fr-FR"/>
        </w:rPr>
        <w:t>TABLEAU 2</w:t>
      </w:r>
    </w:p>
    <w:p w14:paraId="4233B83C" w14:textId="77777777" w:rsidR="001D6C99" w:rsidRPr="004F07CC" w:rsidRDefault="001D6C99" w:rsidP="001D6C99">
      <w:pPr>
        <w:pStyle w:val="Tabletitle"/>
        <w:rPr>
          <w:lang w:val="fr-FR"/>
        </w:rPr>
      </w:pPr>
      <w:r w:rsidRPr="004F07CC">
        <w:rPr>
          <w:lang w:val="fr-FR"/>
        </w:rPr>
        <w:t>Bandes de fréquences pour la télédétection passive par satellite entre 275 et 1 000 GHz</w:t>
      </w:r>
    </w:p>
    <w:tbl>
      <w:tblPr>
        <w:tblW w:w="9639" w:type="dxa"/>
        <w:jc w:val="center"/>
        <w:tblLayout w:type="fixed"/>
        <w:tblLook w:val="0000" w:firstRow="0" w:lastRow="0" w:firstColumn="0" w:lastColumn="0" w:noHBand="0" w:noVBand="0"/>
      </w:tblPr>
      <w:tblGrid>
        <w:gridCol w:w="1418"/>
        <w:gridCol w:w="1186"/>
        <w:gridCol w:w="1708"/>
        <w:gridCol w:w="1637"/>
        <w:gridCol w:w="1417"/>
        <w:gridCol w:w="1142"/>
        <w:gridCol w:w="1131"/>
      </w:tblGrid>
      <w:tr w:rsidR="0076459D" w:rsidRPr="004F07CC" w14:paraId="6F0B816C" w14:textId="77777777" w:rsidTr="0076459D">
        <w:trPr>
          <w:jc w:val="center"/>
        </w:trPr>
        <w:tc>
          <w:tcPr>
            <w:tcW w:w="1418" w:type="dxa"/>
            <w:vMerge w:val="restart"/>
            <w:tcBorders>
              <w:top w:val="single" w:sz="4" w:space="0" w:color="000000"/>
              <w:left w:val="single" w:sz="4" w:space="0" w:color="000000"/>
              <w:bottom w:val="single" w:sz="4" w:space="0" w:color="000000"/>
              <w:right w:val="nil"/>
            </w:tcBorders>
            <w:vAlign w:val="center"/>
          </w:tcPr>
          <w:p w14:paraId="5464B726" w14:textId="77777777" w:rsidR="0076459D" w:rsidRPr="004F07CC" w:rsidRDefault="0076459D" w:rsidP="0076459D">
            <w:pPr>
              <w:pStyle w:val="Tablehead"/>
              <w:rPr>
                <w:sz w:val="20"/>
                <w:lang w:val="fr-FR" w:eastAsia="zh-CN"/>
              </w:rPr>
            </w:pPr>
            <w:r w:rsidRPr="004F07CC">
              <w:rPr>
                <w:sz w:val="20"/>
                <w:lang w:val="fr-FR" w:eastAsia="zh-CN"/>
              </w:rPr>
              <w:t>Bande(s) de fréquences</w:t>
            </w:r>
            <w:r w:rsidRPr="004F07CC">
              <w:rPr>
                <w:sz w:val="20"/>
                <w:lang w:val="fr-FR" w:eastAsia="zh-CN"/>
              </w:rPr>
              <w:br/>
              <w:t>(GHz)</w:t>
            </w:r>
          </w:p>
        </w:tc>
        <w:tc>
          <w:tcPr>
            <w:tcW w:w="1186" w:type="dxa"/>
            <w:vMerge w:val="restart"/>
            <w:tcBorders>
              <w:top w:val="single" w:sz="4" w:space="0" w:color="000000"/>
              <w:left w:val="single" w:sz="4" w:space="0" w:color="000000"/>
              <w:bottom w:val="single" w:sz="4" w:space="0" w:color="000000"/>
              <w:right w:val="nil"/>
            </w:tcBorders>
            <w:vAlign w:val="center"/>
          </w:tcPr>
          <w:p w14:paraId="36D31555" w14:textId="77777777" w:rsidR="0076459D" w:rsidRPr="004F07CC" w:rsidRDefault="0076459D" w:rsidP="0076459D">
            <w:pPr>
              <w:pStyle w:val="Tablehead"/>
              <w:rPr>
                <w:sz w:val="20"/>
                <w:lang w:val="fr-FR"/>
              </w:rPr>
            </w:pPr>
            <w:r w:rsidRPr="004F07CC">
              <w:rPr>
                <w:sz w:val="20"/>
                <w:lang w:val="fr-FR"/>
              </w:rPr>
              <w:t>Largeur de bande totale nécessaire (MHz)</w:t>
            </w:r>
          </w:p>
        </w:tc>
        <w:tc>
          <w:tcPr>
            <w:tcW w:w="1708" w:type="dxa"/>
            <w:vMerge w:val="restart"/>
            <w:tcBorders>
              <w:top w:val="single" w:sz="4" w:space="0" w:color="000000"/>
              <w:left w:val="single" w:sz="4" w:space="0" w:color="000000"/>
              <w:bottom w:val="single" w:sz="4" w:space="0" w:color="000000"/>
              <w:right w:val="nil"/>
            </w:tcBorders>
            <w:vAlign w:val="center"/>
          </w:tcPr>
          <w:p w14:paraId="5AE62044" w14:textId="77777777" w:rsidR="0076459D" w:rsidRPr="004F07CC" w:rsidRDefault="0076459D" w:rsidP="0076459D">
            <w:pPr>
              <w:pStyle w:val="Tablehead"/>
              <w:rPr>
                <w:sz w:val="20"/>
                <w:lang w:val="fr-FR"/>
              </w:rPr>
            </w:pPr>
            <w:r w:rsidRPr="004F07CC">
              <w:rPr>
                <w:sz w:val="20"/>
                <w:lang w:val="fr-FR"/>
              </w:rPr>
              <w:t xml:space="preserve">Raie(s) spectrale(s) </w:t>
            </w:r>
            <w:r w:rsidRPr="004F07CC">
              <w:rPr>
                <w:sz w:val="20"/>
                <w:lang w:val="fr-FR"/>
              </w:rPr>
              <w:br/>
              <w:t>(GHz)</w:t>
            </w:r>
            <w:r w:rsidRPr="004F07CC">
              <w:rPr>
                <w:sz w:val="20"/>
                <w:lang w:val="fr-FR"/>
              </w:rPr>
              <w:br/>
              <w:t>(voir Tableau 3)</w:t>
            </w:r>
          </w:p>
        </w:tc>
        <w:tc>
          <w:tcPr>
            <w:tcW w:w="4196" w:type="dxa"/>
            <w:gridSpan w:val="3"/>
            <w:tcBorders>
              <w:top w:val="single" w:sz="4" w:space="0" w:color="000000"/>
              <w:left w:val="single" w:sz="4" w:space="0" w:color="000000"/>
              <w:bottom w:val="single" w:sz="4" w:space="0" w:color="000000"/>
              <w:right w:val="nil"/>
            </w:tcBorders>
            <w:vAlign w:val="center"/>
          </w:tcPr>
          <w:p w14:paraId="4970A7FF" w14:textId="77777777" w:rsidR="0076459D" w:rsidRPr="004F07CC" w:rsidRDefault="0076459D" w:rsidP="0076459D">
            <w:pPr>
              <w:pStyle w:val="Tablehead"/>
              <w:rPr>
                <w:sz w:val="20"/>
                <w:lang w:val="fr-FR" w:eastAsia="zh-CN"/>
              </w:rPr>
            </w:pPr>
            <w:r w:rsidRPr="004F07CC">
              <w:rPr>
                <w:sz w:val="20"/>
                <w:lang w:val="fr-FR" w:eastAsia="zh-CN"/>
              </w:rPr>
              <w:t>Mesure</w:t>
            </w:r>
          </w:p>
        </w:tc>
        <w:tc>
          <w:tcPr>
            <w:tcW w:w="1131" w:type="dxa"/>
            <w:vMerge w:val="restart"/>
            <w:tcBorders>
              <w:top w:val="single" w:sz="4" w:space="0" w:color="000000"/>
              <w:left w:val="single" w:sz="4" w:space="0" w:color="000000"/>
              <w:bottom w:val="single" w:sz="4" w:space="0" w:color="000000"/>
              <w:right w:val="single" w:sz="4" w:space="0" w:color="000000"/>
            </w:tcBorders>
            <w:vAlign w:val="center"/>
          </w:tcPr>
          <w:p w14:paraId="7C8E02BA" w14:textId="45FCFC34" w:rsidR="0076459D" w:rsidRPr="004F07CC" w:rsidRDefault="0076459D" w:rsidP="00FA6DFD">
            <w:pPr>
              <w:pStyle w:val="Tablehead"/>
              <w:rPr>
                <w:sz w:val="20"/>
                <w:lang w:val="fr-FR" w:eastAsia="zh-CN"/>
              </w:rPr>
            </w:pPr>
            <w:r w:rsidRPr="004F07CC">
              <w:rPr>
                <w:sz w:val="20"/>
                <w:lang w:val="fr-FR" w:eastAsia="zh-CN"/>
              </w:rPr>
              <w:t>Mode de balayage type</w:t>
            </w:r>
            <w:r w:rsidR="00FA6DFD" w:rsidRPr="004F07CC">
              <w:rPr>
                <w:sz w:val="20"/>
                <w:lang w:val="fr-FR" w:eastAsia="zh-CN"/>
              </w:rPr>
              <w:br/>
            </w:r>
            <w:r w:rsidRPr="004F07CC">
              <w:rPr>
                <w:sz w:val="20"/>
                <w:lang w:val="fr-FR" w:eastAsia="zh-CN"/>
              </w:rPr>
              <w:t>N, C, L</w:t>
            </w:r>
            <w:r w:rsidRPr="004F07CC">
              <w:rPr>
                <w:sz w:val="20"/>
                <w:vertAlign w:val="superscript"/>
                <w:lang w:val="fr-FR" w:eastAsia="zh-CN"/>
              </w:rPr>
              <w:t>(1)</w:t>
            </w:r>
          </w:p>
        </w:tc>
      </w:tr>
      <w:tr w:rsidR="0076459D" w:rsidRPr="004F07CC" w14:paraId="59EC9A1F" w14:textId="77777777" w:rsidTr="0076459D">
        <w:trPr>
          <w:jc w:val="center"/>
        </w:trPr>
        <w:tc>
          <w:tcPr>
            <w:tcW w:w="1418" w:type="dxa"/>
            <w:vMerge/>
            <w:tcBorders>
              <w:top w:val="single" w:sz="4" w:space="0" w:color="000000"/>
              <w:left w:val="single" w:sz="4" w:space="0" w:color="000000"/>
              <w:bottom w:val="single" w:sz="4" w:space="0" w:color="000000"/>
              <w:right w:val="nil"/>
            </w:tcBorders>
            <w:vAlign w:val="center"/>
          </w:tcPr>
          <w:p w14:paraId="2770F3B6" w14:textId="77777777" w:rsidR="0076459D" w:rsidRPr="004F07CC" w:rsidRDefault="0076459D" w:rsidP="0076459D">
            <w:pPr>
              <w:pStyle w:val="Tablehead"/>
              <w:rPr>
                <w:sz w:val="20"/>
                <w:lang w:val="fr-FR" w:eastAsia="zh-CN"/>
              </w:rPr>
            </w:pPr>
          </w:p>
        </w:tc>
        <w:tc>
          <w:tcPr>
            <w:tcW w:w="1186" w:type="dxa"/>
            <w:vMerge/>
            <w:tcBorders>
              <w:top w:val="single" w:sz="4" w:space="0" w:color="000000"/>
              <w:left w:val="single" w:sz="4" w:space="0" w:color="000000"/>
              <w:bottom w:val="single" w:sz="4" w:space="0" w:color="000000"/>
              <w:right w:val="nil"/>
            </w:tcBorders>
            <w:vAlign w:val="center"/>
          </w:tcPr>
          <w:p w14:paraId="3342611D" w14:textId="77777777" w:rsidR="0076459D" w:rsidRPr="004F07CC" w:rsidRDefault="0076459D" w:rsidP="0076459D">
            <w:pPr>
              <w:pStyle w:val="Tablehead"/>
              <w:rPr>
                <w:sz w:val="20"/>
                <w:lang w:val="fr-FR" w:eastAsia="zh-CN"/>
              </w:rPr>
            </w:pPr>
          </w:p>
        </w:tc>
        <w:tc>
          <w:tcPr>
            <w:tcW w:w="1708" w:type="dxa"/>
            <w:vMerge/>
            <w:tcBorders>
              <w:top w:val="single" w:sz="4" w:space="0" w:color="000000"/>
              <w:left w:val="single" w:sz="4" w:space="0" w:color="000000"/>
              <w:bottom w:val="single" w:sz="4" w:space="0" w:color="000000"/>
              <w:right w:val="nil"/>
            </w:tcBorders>
            <w:vAlign w:val="center"/>
          </w:tcPr>
          <w:p w14:paraId="149460C4" w14:textId="77777777" w:rsidR="0076459D" w:rsidRPr="004F07CC" w:rsidRDefault="0076459D" w:rsidP="0076459D">
            <w:pPr>
              <w:pStyle w:val="Tablehead"/>
              <w:rPr>
                <w:sz w:val="20"/>
                <w:lang w:val="fr-FR" w:eastAsia="zh-CN"/>
              </w:rPr>
            </w:pPr>
          </w:p>
        </w:tc>
        <w:tc>
          <w:tcPr>
            <w:tcW w:w="1637" w:type="dxa"/>
            <w:tcBorders>
              <w:top w:val="nil"/>
              <w:left w:val="single" w:sz="4" w:space="0" w:color="000000"/>
              <w:bottom w:val="single" w:sz="4" w:space="0" w:color="000000"/>
              <w:right w:val="nil"/>
            </w:tcBorders>
            <w:vAlign w:val="center"/>
          </w:tcPr>
          <w:p w14:paraId="1B5100C5" w14:textId="77777777" w:rsidR="0076459D" w:rsidRPr="004F07CC" w:rsidRDefault="0076459D" w:rsidP="0076459D">
            <w:pPr>
              <w:pStyle w:val="Tablehead"/>
              <w:rPr>
                <w:sz w:val="20"/>
                <w:lang w:val="fr-FR" w:eastAsia="zh-CN"/>
              </w:rPr>
            </w:pPr>
            <w:r w:rsidRPr="004F07CC">
              <w:rPr>
                <w:sz w:val="20"/>
                <w:lang w:val="fr-FR" w:eastAsia="zh-CN"/>
              </w:rPr>
              <w:t>Météorologie-</w:t>
            </w:r>
            <w:r w:rsidRPr="004F07CC">
              <w:rPr>
                <w:sz w:val="20"/>
                <w:lang w:val="fr-FR" w:eastAsia="zh-CN"/>
              </w:rPr>
              <w:br/>
              <w:t>climatologie</w:t>
            </w:r>
          </w:p>
        </w:tc>
        <w:tc>
          <w:tcPr>
            <w:tcW w:w="1417" w:type="dxa"/>
            <w:tcBorders>
              <w:top w:val="nil"/>
              <w:left w:val="single" w:sz="4" w:space="0" w:color="000000"/>
              <w:bottom w:val="single" w:sz="4" w:space="0" w:color="000000"/>
              <w:right w:val="nil"/>
            </w:tcBorders>
            <w:vAlign w:val="center"/>
          </w:tcPr>
          <w:p w14:paraId="0D973693" w14:textId="77777777" w:rsidR="0076459D" w:rsidRPr="004F07CC" w:rsidRDefault="0076459D" w:rsidP="0076459D">
            <w:pPr>
              <w:pStyle w:val="Tablehead"/>
              <w:rPr>
                <w:sz w:val="20"/>
                <w:lang w:val="fr-FR" w:eastAsia="zh-CN"/>
              </w:rPr>
            </w:pPr>
            <w:r w:rsidRPr="004F07CC">
              <w:rPr>
                <w:sz w:val="20"/>
                <w:lang w:val="fr-FR" w:eastAsia="zh-CN"/>
              </w:rPr>
              <w:t>Fenêtre</w:t>
            </w:r>
            <w:r w:rsidRPr="004F07CC">
              <w:rPr>
                <w:sz w:val="20"/>
                <w:lang w:val="fr-FR" w:eastAsia="zh-CN"/>
              </w:rPr>
              <w:br/>
              <w:t>(GHz)</w:t>
            </w:r>
          </w:p>
        </w:tc>
        <w:tc>
          <w:tcPr>
            <w:tcW w:w="1142" w:type="dxa"/>
            <w:tcBorders>
              <w:top w:val="nil"/>
              <w:left w:val="single" w:sz="4" w:space="0" w:color="000000"/>
              <w:bottom w:val="single" w:sz="4" w:space="0" w:color="000000"/>
              <w:right w:val="nil"/>
            </w:tcBorders>
            <w:vAlign w:val="center"/>
          </w:tcPr>
          <w:p w14:paraId="7D1550EF" w14:textId="77777777" w:rsidR="0076459D" w:rsidRPr="004F07CC" w:rsidRDefault="0076459D" w:rsidP="0076459D">
            <w:pPr>
              <w:pStyle w:val="Tablehead"/>
              <w:rPr>
                <w:sz w:val="20"/>
                <w:lang w:val="fr-FR" w:eastAsia="zh-CN"/>
              </w:rPr>
            </w:pPr>
            <w:r w:rsidRPr="004F07CC">
              <w:rPr>
                <w:sz w:val="20"/>
                <w:lang w:val="fr-FR" w:eastAsia="zh-CN"/>
              </w:rPr>
              <w:t>Chimie</w:t>
            </w:r>
          </w:p>
        </w:tc>
        <w:tc>
          <w:tcPr>
            <w:tcW w:w="1131" w:type="dxa"/>
            <w:vMerge/>
            <w:tcBorders>
              <w:top w:val="single" w:sz="4" w:space="0" w:color="000000"/>
              <w:left w:val="single" w:sz="4" w:space="0" w:color="000000"/>
              <w:bottom w:val="single" w:sz="4" w:space="0" w:color="000000"/>
              <w:right w:val="single" w:sz="4" w:space="0" w:color="000000"/>
            </w:tcBorders>
            <w:vAlign w:val="center"/>
          </w:tcPr>
          <w:p w14:paraId="35CECF1F" w14:textId="77777777" w:rsidR="0076459D" w:rsidRPr="004F07CC" w:rsidRDefault="0076459D" w:rsidP="0076459D">
            <w:pPr>
              <w:pStyle w:val="Tablehead"/>
              <w:rPr>
                <w:sz w:val="20"/>
                <w:lang w:val="fr-FR" w:eastAsia="zh-CN"/>
              </w:rPr>
            </w:pPr>
          </w:p>
        </w:tc>
      </w:tr>
      <w:tr w:rsidR="0076459D" w:rsidRPr="004F07CC" w14:paraId="4F177778" w14:textId="77777777" w:rsidTr="0029549F">
        <w:trPr>
          <w:jc w:val="center"/>
        </w:trPr>
        <w:tc>
          <w:tcPr>
            <w:tcW w:w="1418" w:type="dxa"/>
            <w:tcBorders>
              <w:top w:val="nil"/>
              <w:left w:val="single" w:sz="4" w:space="0" w:color="000000"/>
              <w:bottom w:val="single" w:sz="4" w:space="0" w:color="000000"/>
              <w:right w:val="nil"/>
            </w:tcBorders>
            <w:vAlign w:val="center"/>
          </w:tcPr>
          <w:p w14:paraId="64E18A80" w14:textId="77777777" w:rsidR="0076459D" w:rsidRPr="004F07CC" w:rsidRDefault="0076459D" w:rsidP="0029549F">
            <w:pPr>
              <w:pStyle w:val="Tabletext"/>
              <w:jc w:val="center"/>
              <w:rPr>
                <w:sz w:val="20"/>
                <w:lang w:val="fr-FR" w:eastAsia="zh-CN"/>
              </w:rPr>
            </w:pPr>
            <w:r w:rsidRPr="004F07CC">
              <w:rPr>
                <w:sz w:val="20"/>
                <w:lang w:val="fr-FR" w:eastAsia="zh-CN"/>
              </w:rPr>
              <w:t>275-286</w:t>
            </w:r>
          </w:p>
        </w:tc>
        <w:tc>
          <w:tcPr>
            <w:tcW w:w="1186" w:type="dxa"/>
            <w:tcBorders>
              <w:top w:val="nil"/>
              <w:left w:val="single" w:sz="4" w:space="0" w:color="000000"/>
              <w:bottom w:val="single" w:sz="4" w:space="0" w:color="000000"/>
              <w:right w:val="nil"/>
            </w:tcBorders>
            <w:vAlign w:val="center"/>
          </w:tcPr>
          <w:p w14:paraId="3B8B3847" w14:textId="77777777" w:rsidR="0076459D" w:rsidRPr="004F07CC" w:rsidRDefault="0076459D" w:rsidP="0029549F">
            <w:pPr>
              <w:pStyle w:val="Tabletext"/>
              <w:jc w:val="center"/>
              <w:rPr>
                <w:sz w:val="20"/>
                <w:lang w:val="fr-FR" w:eastAsia="zh-CN"/>
              </w:rPr>
            </w:pPr>
            <w:r w:rsidRPr="004F07CC">
              <w:rPr>
                <w:sz w:val="20"/>
                <w:lang w:val="fr-FR" w:eastAsia="zh-CN"/>
              </w:rPr>
              <w:t>11 000</w:t>
            </w:r>
          </w:p>
        </w:tc>
        <w:tc>
          <w:tcPr>
            <w:tcW w:w="1708" w:type="dxa"/>
            <w:tcBorders>
              <w:top w:val="nil"/>
              <w:left w:val="single" w:sz="4" w:space="0" w:color="000000"/>
              <w:bottom w:val="single" w:sz="4" w:space="0" w:color="000000"/>
              <w:right w:val="nil"/>
            </w:tcBorders>
            <w:vAlign w:val="center"/>
          </w:tcPr>
          <w:p w14:paraId="66FAC538" w14:textId="051376F8" w:rsidR="0076459D" w:rsidRPr="004F07CC" w:rsidRDefault="0076459D" w:rsidP="0029549F">
            <w:pPr>
              <w:pStyle w:val="Tabletext"/>
              <w:jc w:val="center"/>
              <w:rPr>
                <w:bCs/>
                <w:sz w:val="20"/>
                <w:lang w:val="fr-FR" w:eastAsia="zh-CN"/>
              </w:rPr>
            </w:pPr>
            <w:r w:rsidRPr="004F07CC">
              <w:rPr>
                <w:sz w:val="20"/>
                <w:lang w:val="fr-FR" w:eastAsia="zh-CN"/>
              </w:rPr>
              <w:t>276,33</w:t>
            </w:r>
            <w:r w:rsidRPr="004F07CC">
              <w:rPr>
                <w:bCs/>
                <w:sz w:val="20"/>
                <w:lang w:val="fr-FR" w:eastAsia="zh-CN"/>
              </w:rPr>
              <w:t xml:space="preserve"> (N</w:t>
            </w:r>
            <w:r w:rsidRPr="004F07CC">
              <w:rPr>
                <w:bCs/>
                <w:sz w:val="20"/>
                <w:vertAlign w:val="subscript"/>
                <w:lang w:val="fr-FR" w:eastAsia="zh-CN"/>
              </w:rPr>
              <w:t>2</w:t>
            </w:r>
            <w:r w:rsidRPr="004F07CC">
              <w:rPr>
                <w:bCs/>
                <w:sz w:val="20"/>
                <w:lang w:val="fr-FR" w:eastAsia="zh-CN"/>
              </w:rPr>
              <w:t xml:space="preserve">O), </w:t>
            </w:r>
            <w:r w:rsidRPr="004F07CC">
              <w:rPr>
                <w:sz w:val="20"/>
                <w:lang w:val="fr-FR" w:eastAsia="zh-CN"/>
              </w:rPr>
              <w:t>278,6</w:t>
            </w:r>
            <w:r w:rsidRPr="004F07CC">
              <w:rPr>
                <w:bCs/>
                <w:sz w:val="20"/>
                <w:lang w:val="fr-FR" w:eastAsia="zh-CN"/>
              </w:rPr>
              <w:t xml:space="preserve"> (ClO)</w:t>
            </w:r>
          </w:p>
        </w:tc>
        <w:tc>
          <w:tcPr>
            <w:tcW w:w="1637" w:type="dxa"/>
            <w:tcBorders>
              <w:top w:val="nil"/>
              <w:left w:val="single" w:sz="4" w:space="0" w:color="000000"/>
              <w:bottom w:val="single" w:sz="4" w:space="0" w:color="000000"/>
              <w:right w:val="nil"/>
            </w:tcBorders>
            <w:vAlign w:val="center"/>
          </w:tcPr>
          <w:p w14:paraId="3D6CF5D9" w14:textId="77777777" w:rsidR="0076459D" w:rsidRPr="004F07CC" w:rsidRDefault="0076459D" w:rsidP="0029549F">
            <w:pPr>
              <w:pStyle w:val="Tabletext"/>
              <w:jc w:val="center"/>
              <w:rPr>
                <w:sz w:val="20"/>
                <w:lang w:val="fr-FR" w:eastAsia="zh-CN"/>
              </w:rPr>
            </w:pPr>
          </w:p>
        </w:tc>
        <w:tc>
          <w:tcPr>
            <w:tcW w:w="1417" w:type="dxa"/>
            <w:tcBorders>
              <w:top w:val="nil"/>
              <w:left w:val="single" w:sz="4" w:space="0" w:color="000000"/>
              <w:bottom w:val="single" w:sz="4" w:space="0" w:color="000000"/>
              <w:right w:val="nil"/>
            </w:tcBorders>
            <w:vAlign w:val="center"/>
          </w:tcPr>
          <w:p w14:paraId="18204D04" w14:textId="77777777" w:rsidR="0076459D" w:rsidRPr="004F07CC" w:rsidRDefault="0076459D" w:rsidP="0029549F">
            <w:pPr>
              <w:pStyle w:val="Tabletext"/>
              <w:jc w:val="center"/>
              <w:rPr>
                <w:sz w:val="20"/>
                <w:lang w:val="fr-FR" w:eastAsia="zh-CN"/>
              </w:rPr>
            </w:pPr>
            <w:r w:rsidRPr="004F07CC">
              <w:rPr>
                <w:sz w:val="20"/>
                <w:lang w:val="fr-FR" w:eastAsia="zh-CN"/>
              </w:rPr>
              <w:t>276,4-285,4</w:t>
            </w:r>
          </w:p>
        </w:tc>
        <w:tc>
          <w:tcPr>
            <w:tcW w:w="1142" w:type="dxa"/>
            <w:tcBorders>
              <w:top w:val="nil"/>
              <w:left w:val="single" w:sz="4" w:space="0" w:color="000000"/>
              <w:bottom w:val="single" w:sz="4" w:space="0" w:color="000000"/>
              <w:right w:val="nil"/>
            </w:tcBorders>
            <w:vAlign w:val="center"/>
          </w:tcPr>
          <w:p w14:paraId="2A375B5C" w14:textId="77777777" w:rsidR="0076459D" w:rsidRPr="004F07CC" w:rsidRDefault="0076459D" w:rsidP="0029549F">
            <w:pPr>
              <w:pStyle w:val="Tabletext"/>
              <w:jc w:val="center"/>
              <w:rPr>
                <w:sz w:val="20"/>
                <w:lang w:val="fr-FR" w:eastAsia="zh-CN"/>
              </w:rPr>
            </w:pPr>
            <w:r w:rsidRPr="004F07CC">
              <w:rPr>
                <w:sz w:val="20"/>
                <w:lang w:val="fr-FR" w:eastAsia="zh-CN"/>
              </w:rPr>
              <w:t>N</w:t>
            </w:r>
            <w:r w:rsidRPr="004F07CC">
              <w:rPr>
                <w:sz w:val="20"/>
                <w:vertAlign w:val="subscript"/>
                <w:lang w:val="fr-FR" w:eastAsia="zh-CN"/>
              </w:rPr>
              <w:t>2</w:t>
            </w:r>
            <w:r w:rsidRPr="004F07CC">
              <w:rPr>
                <w:sz w:val="20"/>
                <w:lang w:val="fr-FR" w:eastAsia="zh-CN"/>
              </w:rPr>
              <w:t>O, ClO</w:t>
            </w:r>
          </w:p>
        </w:tc>
        <w:tc>
          <w:tcPr>
            <w:tcW w:w="1131" w:type="dxa"/>
            <w:tcBorders>
              <w:top w:val="single" w:sz="4" w:space="0" w:color="000000"/>
              <w:left w:val="single" w:sz="4" w:space="0" w:color="000000"/>
              <w:bottom w:val="single" w:sz="4" w:space="0" w:color="000000"/>
              <w:right w:val="single" w:sz="4" w:space="0" w:color="000000"/>
            </w:tcBorders>
            <w:vAlign w:val="center"/>
          </w:tcPr>
          <w:p w14:paraId="28B8A826" w14:textId="77777777" w:rsidR="0076459D" w:rsidRPr="004F07CC" w:rsidRDefault="0076459D" w:rsidP="0029549F">
            <w:pPr>
              <w:pStyle w:val="Tabletext"/>
              <w:jc w:val="center"/>
              <w:rPr>
                <w:sz w:val="20"/>
                <w:lang w:val="fr-FR" w:eastAsia="zh-CN"/>
              </w:rPr>
            </w:pPr>
            <w:r w:rsidRPr="004F07CC">
              <w:rPr>
                <w:sz w:val="20"/>
                <w:lang w:val="fr-FR" w:eastAsia="zh-CN"/>
              </w:rPr>
              <w:t>L</w:t>
            </w:r>
          </w:p>
        </w:tc>
      </w:tr>
      <w:tr w:rsidR="0076459D" w:rsidRPr="004F07CC" w14:paraId="175D5337" w14:textId="77777777" w:rsidTr="0029549F">
        <w:trPr>
          <w:jc w:val="center"/>
        </w:trPr>
        <w:tc>
          <w:tcPr>
            <w:tcW w:w="1418" w:type="dxa"/>
            <w:tcBorders>
              <w:top w:val="nil"/>
              <w:left w:val="single" w:sz="4" w:space="0" w:color="000000"/>
              <w:bottom w:val="single" w:sz="4" w:space="0" w:color="000000"/>
              <w:right w:val="nil"/>
            </w:tcBorders>
            <w:vAlign w:val="center"/>
          </w:tcPr>
          <w:p w14:paraId="524F233D" w14:textId="77777777" w:rsidR="0076459D" w:rsidRPr="004F07CC" w:rsidRDefault="0076459D" w:rsidP="0029549F">
            <w:pPr>
              <w:pStyle w:val="Tabletext"/>
              <w:jc w:val="center"/>
              <w:rPr>
                <w:sz w:val="20"/>
                <w:lang w:val="fr-FR" w:eastAsia="zh-CN"/>
              </w:rPr>
            </w:pPr>
            <w:r w:rsidRPr="004F07CC">
              <w:rPr>
                <w:sz w:val="20"/>
                <w:lang w:val="fr-FR" w:eastAsia="zh-CN"/>
              </w:rPr>
              <w:t>296-306</w:t>
            </w:r>
          </w:p>
        </w:tc>
        <w:tc>
          <w:tcPr>
            <w:tcW w:w="1186" w:type="dxa"/>
            <w:tcBorders>
              <w:top w:val="nil"/>
              <w:left w:val="single" w:sz="4" w:space="0" w:color="000000"/>
              <w:bottom w:val="single" w:sz="4" w:space="0" w:color="000000"/>
              <w:right w:val="nil"/>
            </w:tcBorders>
            <w:vAlign w:val="center"/>
          </w:tcPr>
          <w:p w14:paraId="4107C389" w14:textId="77777777" w:rsidR="0076459D" w:rsidRPr="004F07CC" w:rsidRDefault="0076459D" w:rsidP="0029549F">
            <w:pPr>
              <w:pStyle w:val="Tabletext"/>
              <w:jc w:val="center"/>
              <w:rPr>
                <w:sz w:val="20"/>
                <w:lang w:val="fr-FR" w:eastAsia="zh-CN"/>
              </w:rPr>
            </w:pPr>
            <w:r w:rsidRPr="004F07CC">
              <w:rPr>
                <w:sz w:val="20"/>
                <w:lang w:val="fr-FR" w:eastAsia="zh-CN"/>
              </w:rPr>
              <w:t>10 000</w:t>
            </w:r>
          </w:p>
        </w:tc>
        <w:tc>
          <w:tcPr>
            <w:tcW w:w="1708" w:type="dxa"/>
            <w:tcBorders>
              <w:top w:val="nil"/>
              <w:left w:val="single" w:sz="4" w:space="0" w:color="000000"/>
              <w:bottom w:val="single" w:sz="4" w:space="0" w:color="000000"/>
              <w:right w:val="nil"/>
            </w:tcBorders>
            <w:vAlign w:val="center"/>
          </w:tcPr>
          <w:p w14:paraId="61E53995" w14:textId="7C35C3CC" w:rsidR="0076459D" w:rsidRPr="004F07CC" w:rsidRDefault="0076459D" w:rsidP="0029549F">
            <w:pPr>
              <w:pStyle w:val="Tabletext"/>
              <w:jc w:val="center"/>
              <w:rPr>
                <w:bCs/>
                <w:sz w:val="20"/>
                <w:lang w:val="fr-FR" w:eastAsia="ko-KR"/>
              </w:rPr>
            </w:pPr>
            <w:r w:rsidRPr="004F07CC">
              <w:rPr>
                <w:sz w:val="20"/>
                <w:lang w:val="fr-FR" w:eastAsia="zh-CN"/>
              </w:rPr>
              <w:t>Fenêtre pour</w:t>
            </w:r>
            <w:r w:rsidRPr="004F07CC">
              <w:rPr>
                <w:sz w:val="20"/>
                <w:lang w:val="fr-FR" w:eastAsia="zh-CN"/>
              </w:rPr>
              <w:br/>
              <w:t>325,1, 298,5</w:t>
            </w:r>
            <w:r w:rsidRPr="004F07CC">
              <w:rPr>
                <w:sz w:val="20"/>
                <w:lang w:val="fr-FR" w:eastAsia="ko-KR"/>
              </w:rPr>
              <w:t xml:space="preserve">, </w:t>
            </w:r>
            <w:r w:rsidRPr="004F07CC">
              <w:rPr>
                <w:bCs/>
                <w:sz w:val="20"/>
                <w:lang w:val="fr-FR" w:eastAsia="zh-CN"/>
              </w:rPr>
              <w:t>(HNO</w:t>
            </w:r>
            <w:r w:rsidRPr="004F07CC">
              <w:rPr>
                <w:bCs/>
                <w:sz w:val="20"/>
                <w:vertAlign w:val="subscript"/>
                <w:lang w:val="fr-FR" w:eastAsia="zh-CN"/>
              </w:rPr>
              <w:t>3</w:t>
            </w:r>
            <w:r w:rsidRPr="004F07CC">
              <w:rPr>
                <w:bCs/>
                <w:sz w:val="20"/>
                <w:lang w:val="fr-FR" w:eastAsia="zh-CN"/>
              </w:rPr>
              <w:t>)</w:t>
            </w:r>
            <w:r w:rsidRPr="004F07CC">
              <w:rPr>
                <w:sz w:val="20"/>
                <w:lang w:val="fr-FR" w:eastAsia="zh-CN"/>
              </w:rPr>
              <w:t xml:space="preserve">, 300,22 </w:t>
            </w:r>
            <w:r w:rsidRPr="004F07CC">
              <w:rPr>
                <w:bCs/>
                <w:sz w:val="20"/>
                <w:lang w:val="fr-FR" w:eastAsia="zh-CN"/>
              </w:rPr>
              <w:t>(HOCl)</w:t>
            </w:r>
            <w:r w:rsidRPr="004F07CC">
              <w:rPr>
                <w:sz w:val="20"/>
                <w:lang w:val="fr-FR" w:eastAsia="zh-CN"/>
              </w:rPr>
              <w:t xml:space="preserve">, 301,44 </w:t>
            </w:r>
            <w:r w:rsidRPr="004F07CC">
              <w:rPr>
                <w:bCs/>
                <w:sz w:val="20"/>
                <w:lang w:val="fr-FR" w:eastAsia="zh-CN"/>
              </w:rPr>
              <w:t>(N</w:t>
            </w:r>
            <w:r w:rsidRPr="004F07CC">
              <w:rPr>
                <w:bCs/>
                <w:sz w:val="20"/>
                <w:vertAlign w:val="subscript"/>
                <w:lang w:val="fr-FR" w:eastAsia="zh-CN"/>
              </w:rPr>
              <w:t>2</w:t>
            </w:r>
            <w:r w:rsidRPr="004F07CC">
              <w:rPr>
                <w:bCs/>
                <w:sz w:val="20"/>
                <w:lang w:val="fr-FR" w:eastAsia="zh-CN"/>
              </w:rPr>
              <w:t>O)</w:t>
            </w:r>
            <w:r w:rsidRPr="004F07CC">
              <w:rPr>
                <w:sz w:val="20"/>
                <w:lang w:val="fr-FR" w:eastAsia="zh-CN"/>
              </w:rPr>
              <w:t>, 303,57</w:t>
            </w:r>
            <w:r w:rsidRPr="004F07CC">
              <w:rPr>
                <w:bCs/>
                <w:sz w:val="20"/>
                <w:lang w:val="fr-FR" w:eastAsia="zh-CN"/>
              </w:rPr>
              <w:t xml:space="preserve"> (O</w:t>
            </w:r>
            <w:r w:rsidRPr="004F07CC">
              <w:rPr>
                <w:bCs/>
                <w:sz w:val="20"/>
                <w:vertAlign w:val="subscript"/>
                <w:lang w:val="fr-FR" w:eastAsia="zh-CN"/>
              </w:rPr>
              <w:t>3</w:t>
            </w:r>
            <w:r w:rsidRPr="004F07CC">
              <w:rPr>
                <w:bCs/>
                <w:sz w:val="20"/>
                <w:lang w:val="fr-FR" w:eastAsia="zh-CN"/>
              </w:rPr>
              <w:t>)</w:t>
            </w:r>
            <w:r w:rsidRPr="004F07CC">
              <w:rPr>
                <w:sz w:val="20"/>
                <w:lang w:val="fr-FR" w:eastAsia="zh-CN"/>
              </w:rPr>
              <w:t>, 304,5</w:t>
            </w:r>
            <w:r w:rsidRPr="004F07CC">
              <w:rPr>
                <w:bCs/>
                <w:sz w:val="20"/>
                <w:lang w:val="fr-FR" w:eastAsia="zh-CN"/>
              </w:rPr>
              <w:t xml:space="preserve"> (O</w:t>
            </w:r>
            <w:r w:rsidRPr="004F07CC">
              <w:rPr>
                <w:bCs/>
                <w:sz w:val="20"/>
                <w:vertAlign w:val="superscript"/>
                <w:lang w:val="fr-FR" w:eastAsia="zh-CN"/>
              </w:rPr>
              <w:t>17</w:t>
            </w:r>
            <w:r w:rsidRPr="004F07CC">
              <w:rPr>
                <w:bCs/>
                <w:sz w:val="20"/>
                <w:lang w:val="fr-FR" w:eastAsia="zh-CN"/>
              </w:rPr>
              <w:t>O)</w:t>
            </w:r>
            <w:r w:rsidRPr="004F07CC">
              <w:rPr>
                <w:sz w:val="20"/>
                <w:lang w:val="fr-FR" w:eastAsia="zh-CN"/>
              </w:rPr>
              <w:t xml:space="preserve">, 305,2 </w:t>
            </w:r>
            <w:r w:rsidRPr="004F07CC">
              <w:rPr>
                <w:bCs/>
                <w:sz w:val="20"/>
                <w:lang w:val="fr-FR" w:eastAsia="zh-CN"/>
              </w:rPr>
              <w:t>(HNO</w:t>
            </w:r>
            <w:r w:rsidRPr="004F07CC">
              <w:rPr>
                <w:bCs/>
                <w:sz w:val="20"/>
                <w:vertAlign w:val="subscript"/>
                <w:lang w:val="fr-FR" w:eastAsia="zh-CN"/>
              </w:rPr>
              <w:t>3</w:t>
            </w:r>
            <w:r w:rsidRPr="004F07CC">
              <w:rPr>
                <w:bCs/>
                <w:sz w:val="20"/>
                <w:lang w:val="fr-FR" w:eastAsia="zh-CN"/>
              </w:rPr>
              <w:t>)</w:t>
            </w:r>
          </w:p>
        </w:tc>
        <w:tc>
          <w:tcPr>
            <w:tcW w:w="1637" w:type="dxa"/>
            <w:tcBorders>
              <w:top w:val="nil"/>
              <w:left w:val="single" w:sz="4" w:space="0" w:color="000000"/>
              <w:bottom w:val="single" w:sz="4" w:space="0" w:color="000000"/>
              <w:right w:val="nil"/>
            </w:tcBorders>
            <w:vAlign w:val="center"/>
          </w:tcPr>
          <w:p w14:paraId="31DEE8AA" w14:textId="77777777" w:rsidR="0076459D" w:rsidRPr="004F07CC" w:rsidRDefault="0076459D" w:rsidP="0029549F">
            <w:pPr>
              <w:pStyle w:val="Tabletext"/>
              <w:jc w:val="center"/>
              <w:rPr>
                <w:sz w:val="20"/>
                <w:lang w:val="fr-FR" w:eastAsia="zh-CN"/>
              </w:rPr>
            </w:pPr>
            <w:r w:rsidRPr="004F07CC">
              <w:rPr>
                <w:sz w:val="20"/>
                <w:lang w:val="fr-FR" w:eastAsia="zh-CN"/>
              </w:rPr>
              <w:t>Canal latéral pour les sondages de température</w:t>
            </w:r>
          </w:p>
        </w:tc>
        <w:tc>
          <w:tcPr>
            <w:tcW w:w="1417" w:type="dxa"/>
            <w:tcBorders>
              <w:top w:val="nil"/>
              <w:left w:val="single" w:sz="4" w:space="0" w:color="000000"/>
              <w:bottom w:val="single" w:sz="4" w:space="0" w:color="000000"/>
              <w:right w:val="nil"/>
            </w:tcBorders>
            <w:vAlign w:val="center"/>
          </w:tcPr>
          <w:p w14:paraId="4F908BF0" w14:textId="77777777" w:rsidR="0076459D" w:rsidRPr="004F07CC" w:rsidRDefault="0076459D" w:rsidP="0029549F">
            <w:pPr>
              <w:pStyle w:val="Tabletext"/>
              <w:jc w:val="center"/>
              <w:rPr>
                <w:sz w:val="20"/>
                <w:lang w:val="fr-FR" w:eastAsia="zh-CN"/>
              </w:rPr>
            </w:pPr>
            <w:r w:rsidRPr="004F07CC">
              <w:rPr>
                <w:sz w:val="20"/>
                <w:lang w:val="fr-FR" w:eastAsia="zh-CN"/>
              </w:rPr>
              <w:t>296-306</w:t>
            </w:r>
          </w:p>
        </w:tc>
        <w:tc>
          <w:tcPr>
            <w:tcW w:w="1142" w:type="dxa"/>
            <w:tcBorders>
              <w:top w:val="nil"/>
              <w:left w:val="single" w:sz="4" w:space="0" w:color="000000"/>
              <w:bottom w:val="single" w:sz="4" w:space="0" w:color="000000"/>
              <w:right w:val="nil"/>
            </w:tcBorders>
            <w:vAlign w:val="center"/>
          </w:tcPr>
          <w:p w14:paraId="77554948" w14:textId="77777777" w:rsidR="0076459D" w:rsidRPr="004F07CC" w:rsidRDefault="0076459D" w:rsidP="0029549F">
            <w:pPr>
              <w:pStyle w:val="Tabletext"/>
              <w:jc w:val="center"/>
              <w:rPr>
                <w:sz w:val="20"/>
                <w:lang w:val="fr-FR" w:eastAsia="zh-CN"/>
              </w:rPr>
            </w:pPr>
            <w:r w:rsidRPr="004F07CC">
              <w:rPr>
                <w:sz w:val="20"/>
                <w:lang w:val="fr-FR" w:eastAsia="zh-CN"/>
              </w:rPr>
              <w:t>OXYGEN, HNO</w:t>
            </w:r>
            <w:r w:rsidRPr="004F07CC">
              <w:rPr>
                <w:sz w:val="20"/>
                <w:vertAlign w:val="subscript"/>
                <w:lang w:val="fr-FR" w:eastAsia="zh-CN"/>
              </w:rPr>
              <w:t>3</w:t>
            </w:r>
            <w:r w:rsidRPr="004F07CC">
              <w:rPr>
                <w:sz w:val="20"/>
                <w:lang w:val="fr-FR" w:eastAsia="zh-CN"/>
              </w:rPr>
              <w:t>, HOCl, N</w:t>
            </w:r>
            <w:r w:rsidRPr="004F07CC">
              <w:rPr>
                <w:sz w:val="20"/>
                <w:vertAlign w:val="subscript"/>
                <w:lang w:val="fr-FR" w:eastAsia="zh-CN"/>
              </w:rPr>
              <w:t>2</w:t>
            </w:r>
            <w:r w:rsidRPr="004F07CC">
              <w:rPr>
                <w:sz w:val="20"/>
                <w:lang w:val="fr-FR" w:eastAsia="zh-CN"/>
              </w:rPr>
              <w:t>O, O</w:t>
            </w:r>
            <w:r w:rsidRPr="004F07CC">
              <w:rPr>
                <w:sz w:val="20"/>
                <w:vertAlign w:val="subscript"/>
                <w:lang w:val="fr-FR" w:eastAsia="zh-CN"/>
              </w:rPr>
              <w:t>3</w:t>
            </w:r>
            <w:r w:rsidRPr="004F07CC">
              <w:rPr>
                <w:sz w:val="20"/>
                <w:lang w:val="fr-FR" w:eastAsia="zh-CN"/>
              </w:rPr>
              <w:t>, O</w:t>
            </w:r>
            <w:r w:rsidRPr="004F07CC">
              <w:rPr>
                <w:sz w:val="20"/>
                <w:vertAlign w:val="superscript"/>
                <w:lang w:val="fr-FR" w:eastAsia="zh-CN"/>
              </w:rPr>
              <w:t>17</w:t>
            </w:r>
            <w:r w:rsidRPr="004F07CC">
              <w:rPr>
                <w:sz w:val="20"/>
                <w:lang w:val="fr-FR" w:eastAsia="zh-CN"/>
              </w:rPr>
              <w:t>O,</w:t>
            </w:r>
          </w:p>
        </w:tc>
        <w:tc>
          <w:tcPr>
            <w:tcW w:w="1131" w:type="dxa"/>
            <w:tcBorders>
              <w:top w:val="single" w:sz="4" w:space="0" w:color="000000"/>
              <w:left w:val="single" w:sz="4" w:space="0" w:color="000000"/>
              <w:bottom w:val="single" w:sz="4" w:space="0" w:color="000000"/>
              <w:right w:val="single" w:sz="4" w:space="0" w:color="000000"/>
            </w:tcBorders>
            <w:vAlign w:val="center"/>
          </w:tcPr>
          <w:p w14:paraId="1DE939DB" w14:textId="77777777" w:rsidR="0076459D" w:rsidRPr="004F07CC" w:rsidRDefault="0076459D" w:rsidP="0029549F">
            <w:pPr>
              <w:pStyle w:val="Tabletext"/>
              <w:jc w:val="center"/>
              <w:rPr>
                <w:sz w:val="20"/>
                <w:lang w:val="fr-FR" w:eastAsia="zh-CN"/>
              </w:rPr>
            </w:pPr>
            <w:r w:rsidRPr="004F07CC">
              <w:rPr>
                <w:sz w:val="20"/>
                <w:lang w:val="fr-FR" w:eastAsia="zh-CN"/>
              </w:rPr>
              <w:t>N, L</w:t>
            </w:r>
          </w:p>
        </w:tc>
      </w:tr>
      <w:tr w:rsidR="0076459D" w:rsidRPr="004F07CC" w14:paraId="1736BF75" w14:textId="77777777" w:rsidTr="0029549F">
        <w:trPr>
          <w:jc w:val="center"/>
        </w:trPr>
        <w:tc>
          <w:tcPr>
            <w:tcW w:w="1418" w:type="dxa"/>
            <w:tcBorders>
              <w:top w:val="nil"/>
              <w:left w:val="single" w:sz="4" w:space="0" w:color="000000"/>
              <w:bottom w:val="single" w:sz="4" w:space="0" w:color="000000"/>
              <w:right w:val="nil"/>
            </w:tcBorders>
            <w:vAlign w:val="center"/>
          </w:tcPr>
          <w:p w14:paraId="5AA4A815" w14:textId="77777777" w:rsidR="0076459D" w:rsidRPr="004F07CC" w:rsidRDefault="0076459D" w:rsidP="0029549F">
            <w:pPr>
              <w:pStyle w:val="Tabletext"/>
              <w:jc w:val="center"/>
              <w:rPr>
                <w:sz w:val="20"/>
                <w:lang w:val="fr-FR" w:eastAsia="zh-CN"/>
              </w:rPr>
            </w:pPr>
            <w:r w:rsidRPr="004F07CC">
              <w:rPr>
                <w:sz w:val="20"/>
                <w:lang w:val="fr-FR" w:eastAsia="zh-CN"/>
              </w:rPr>
              <w:t>313-356</w:t>
            </w:r>
          </w:p>
        </w:tc>
        <w:tc>
          <w:tcPr>
            <w:tcW w:w="1186" w:type="dxa"/>
            <w:tcBorders>
              <w:top w:val="nil"/>
              <w:left w:val="single" w:sz="4" w:space="0" w:color="000000"/>
              <w:bottom w:val="single" w:sz="4" w:space="0" w:color="000000"/>
              <w:right w:val="nil"/>
            </w:tcBorders>
            <w:vAlign w:val="center"/>
          </w:tcPr>
          <w:p w14:paraId="79D10478" w14:textId="77777777" w:rsidR="0076459D" w:rsidRPr="004F07CC" w:rsidRDefault="0076459D" w:rsidP="0029549F">
            <w:pPr>
              <w:pStyle w:val="Tabletext"/>
              <w:jc w:val="center"/>
              <w:rPr>
                <w:sz w:val="20"/>
                <w:lang w:val="fr-FR" w:eastAsia="zh-CN"/>
              </w:rPr>
            </w:pPr>
            <w:r w:rsidRPr="004F07CC">
              <w:rPr>
                <w:sz w:val="20"/>
                <w:lang w:val="fr-FR" w:eastAsia="zh-CN"/>
              </w:rPr>
              <w:t>43 000</w:t>
            </w:r>
          </w:p>
        </w:tc>
        <w:tc>
          <w:tcPr>
            <w:tcW w:w="1708" w:type="dxa"/>
            <w:tcBorders>
              <w:top w:val="nil"/>
              <w:left w:val="single" w:sz="4" w:space="0" w:color="000000"/>
              <w:bottom w:val="single" w:sz="4" w:space="0" w:color="000000"/>
              <w:right w:val="nil"/>
            </w:tcBorders>
            <w:vAlign w:val="center"/>
          </w:tcPr>
          <w:p w14:paraId="62A55D70" w14:textId="0277E962" w:rsidR="0076459D" w:rsidRPr="004F07CC" w:rsidRDefault="0076459D" w:rsidP="0029549F">
            <w:pPr>
              <w:pStyle w:val="Tabletext"/>
              <w:jc w:val="center"/>
              <w:rPr>
                <w:sz w:val="20"/>
                <w:lang w:val="fr-FR" w:eastAsia="ko-KR"/>
              </w:rPr>
            </w:pPr>
            <w:r w:rsidRPr="004F07CC">
              <w:rPr>
                <w:sz w:val="20"/>
                <w:lang w:val="fr-FR" w:eastAsia="zh-CN"/>
              </w:rPr>
              <w:t xml:space="preserve">313,8 </w:t>
            </w:r>
            <w:r w:rsidRPr="004F07CC">
              <w:rPr>
                <w:bCs/>
                <w:sz w:val="20"/>
                <w:lang w:val="fr-FR" w:eastAsia="zh-CN"/>
              </w:rPr>
              <w:t>(HDO)</w:t>
            </w:r>
            <w:r w:rsidRPr="004F07CC">
              <w:rPr>
                <w:sz w:val="20"/>
                <w:lang w:val="fr-FR" w:eastAsia="zh-CN"/>
              </w:rPr>
              <w:t xml:space="preserve">, {315,8, 346,9, 344,5, 352,9} </w:t>
            </w:r>
            <w:r w:rsidRPr="004F07CC">
              <w:rPr>
                <w:bCs/>
                <w:sz w:val="20"/>
                <w:lang w:val="fr-FR" w:eastAsia="zh-CN"/>
              </w:rPr>
              <w:t>(ClO)</w:t>
            </w:r>
            <w:r w:rsidRPr="004F07CC">
              <w:rPr>
                <w:sz w:val="20"/>
                <w:lang w:val="fr-FR" w:eastAsia="zh-CN"/>
              </w:rPr>
              <w:t>,</w:t>
            </w:r>
            <w:r w:rsidRPr="004F07CC">
              <w:rPr>
                <w:sz w:val="20"/>
                <w:lang w:val="fr-FR" w:eastAsia="ko-KR"/>
              </w:rPr>
              <w:t xml:space="preserve"> </w:t>
            </w:r>
            <w:r w:rsidRPr="004F07CC">
              <w:rPr>
                <w:sz w:val="20"/>
                <w:lang w:val="fr-FR" w:eastAsia="zh-CN"/>
              </w:rPr>
              <w:t xml:space="preserve">{318,8, 345,8, 344,5} </w:t>
            </w:r>
            <w:r w:rsidRPr="004F07CC">
              <w:rPr>
                <w:bCs/>
                <w:sz w:val="20"/>
                <w:lang w:val="fr-FR" w:eastAsia="zh-CN"/>
              </w:rPr>
              <w:t>(HNO</w:t>
            </w:r>
            <w:r w:rsidRPr="004F07CC">
              <w:rPr>
                <w:bCs/>
                <w:sz w:val="20"/>
                <w:vertAlign w:val="subscript"/>
                <w:lang w:val="fr-FR" w:eastAsia="zh-CN"/>
              </w:rPr>
              <w:t>3</w:t>
            </w:r>
            <w:r w:rsidRPr="004F07CC">
              <w:rPr>
                <w:bCs/>
                <w:sz w:val="20"/>
                <w:lang w:val="fr-FR" w:eastAsia="zh-CN"/>
              </w:rPr>
              <w:t>)</w:t>
            </w:r>
            <w:r w:rsidRPr="004F07CC">
              <w:rPr>
                <w:sz w:val="20"/>
                <w:lang w:val="fr-FR" w:eastAsia="zh-CN"/>
              </w:rPr>
              <w:t xml:space="preserve">, {321,15, 325,15} </w:t>
            </w:r>
            <w:r w:rsidRPr="004F07CC">
              <w:rPr>
                <w:bCs/>
                <w:sz w:val="20"/>
                <w:lang w:val="fr-FR" w:eastAsia="zh-CN"/>
              </w:rPr>
              <w:t>(H</w:t>
            </w:r>
            <w:r w:rsidRPr="004F07CC">
              <w:rPr>
                <w:bCs/>
                <w:sz w:val="20"/>
                <w:vertAlign w:val="subscript"/>
                <w:lang w:val="fr-FR" w:eastAsia="zh-CN"/>
              </w:rPr>
              <w:t>2</w:t>
            </w:r>
            <w:r w:rsidRPr="004F07CC">
              <w:rPr>
                <w:bCs/>
                <w:sz w:val="20"/>
                <w:lang w:val="fr-FR" w:eastAsia="zh-CN"/>
              </w:rPr>
              <w:t>O)</w:t>
            </w:r>
            <w:r w:rsidRPr="004F07CC">
              <w:rPr>
                <w:sz w:val="20"/>
                <w:lang w:val="fr-FR" w:eastAsia="zh-CN"/>
              </w:rPr>
              <w:t xml:space="preserve">, {321, 345,5, 352,3, 352,6, 352,8} </w:t>
            </w:r>
            <w:r w:rsidRPr="004F07CC">
              <w:rPr>
                <w:bCs/>
                <w:sz w:val="20"/>
                <w:lang w:val="fr-FR" w:eastAsia="zh-CN"/>
              </w:rPr>
              <w:t>(O</w:t>
            </w:r>
            <w:r w:rsidRPr="004F07CC">
              <w:rPr>
                <w:bCs/>
                <w:sz w:val="20"/>
                <w:vertAlign w:val="subscript"/>
                <w:lang w:val="fr-FR" w:eastAsia="zh-CN"/>
              </w:rPr>
              <w:t>3</w:t>
            </w:r>
            <w:r w:rsidRPr="004F07CC">
              <w:rPr>
                <w:bCs/>
                <w:sz w:val="20"/>
                <w:lang w:val="fr-FR" w:eastAsia="zh-CN"/>
              </w:rPr>
              <w:t>)</w:t>
            </w:r>
            <w:r w:rsidRPr="004F07CC">
              <w:rPr>
                <w:sz w:val="20"/>
                <w:lang w:val="fr-FR" w:eastAsia="zh-CN"/>
              </w:rPr>
              <w:t xml:space="preserve">, {322,8, 343,4} </w:t>
            </w:r>
            <w:r w:rsidRPr="004F07CC">
              <w:rPr>
                <w:bCs/>
                <w:sz w:val="20"/>
                <w:lang w:val="fr-FR" w:eastAsia="zh-CN"/>
              </w:rPr>
              <w:t>(HOCl)</w:t>
            </w:r>
            <w:r w:rsidRPr="004F07CC">
              <w:rPr>
                <w:sz w:val="20"/>
                <w:lang w:val="fr-FR" w:eastAsia="zh-CN"/>
              </w:rPr>
              <w:t xml:space="preserve">, {345,0, 345,4} </w:t>
            </w:r>
            <w:r w:rsidRPr="004F07CC">
              <w:rPr>
                <w:bCs/>
                <w:sz w:val="20"/>
                <w:lang w:val="fr-FR" w:eastAsia="zh-CN"/>
              </w:rPr>
              <w:t>(CH</w:t>
            </w:r>
            <w:r w:rsidRPr="004F07CC">
              <w:rPr>
                <w:bCs/>
                <w:sz w:val="20"/>
                <w:vertAlign w:val="subscript"/>
                <w:lang w:val="fr-FR" w:eastAsia="zh-CN"/>
              </w:rPr>
              <w:t>3</w:t>
            </w:r>
            <w:r w:rsidRPr="004F07CC">
              <w:rPr>
                <w:bCs/>
                <w:sz w:val="20"/>
                <w:lang w:val="fr-FR" w:eastAsia="zh-CN"/>
              </w:rPr>
              <w:t>Cl)</w:t>
            </w:r>
            <w:r w:rsidRPr="004F07CC">
              <w:rPr>
                <w:sz w:val="20"/>
                <w:lang w:val="fr-FR" w:eastAsia="zh-CN"/>
              </w:rPr>
              <w:t xml:space="preserve">, 345,0 </w:t>
            </w:r>
            <w:r w:rsidRPr="004F07CC">
              <w:rPr>
                <w:bCs/>
                <w:sz w:val="20"/>
                <w:lang w:val="fr-FR" w:eastAsia="zh-CN"/>
              </w:rPr>
              <w:t>(O</w:t>
            </w:r>
            <w:r w:rsidRPr="004F07CC">
              <w:rPr>
                <w:bCs/>
                <w:sz w:val="20"/>
                <w:vertAlign w:val="superscript"/>
                <w:lang w:val="fr-FR" w:eastAsia="zh-CN"/>
              </w:rPr>
              <w:t>18</w:t>
            </w:r>
            <w:r w:rsidRPr="004F07CC">
              <w:rPr>
                <w:bCs/>
                <w:sz w:val="20"/>
                <w:lang w:val="fr-FR" w:eastAsia="zh-CN"/>
              </w:rPr>
              <w:t>O)</w:t>
            </w:r>
            <w:r w:rsidRPr="004F07CC">
              <w:rPr>
                <w:sz w:val="20"/>
                <w:lang w:val="fr-FR" w:eastAsia="zh-CN"/>
              </w:rPr>
              <w:t>, 345,8</w:t>
            </w:r>
            <w:r w:rsidRPr="004F07CC">
              <w:rPr>
                <w:bCs/>
                <w:sz w:val="20"/>
                <w:lang w:val="fr-FR" w:eastAsia="zh-CN"/>
              </w:rPr>
              <w:t xml:space="preserve"> (CO)</w:t>
            </w:r>
            <w:r w:rsidRPr="004F07CC">
              <w:rPr>
                <w:sz w:val="20"/>
                <w:lang w:val="fr-FR" w:eastAsia="zh-CN"/>
              </w:rPr>
              <w:t>, 346</w:t>
            </w:r>
            <w:r w:rsidRPr="004F07CC">
              <w:rPr>
                <w:bCs/>
                <w:sz w:val="20"/>
                <w:lang w:val="fr-FR" w:eastAsia="zh-CN"/>
              </w:rPr>
              <w:t xml:space="preserve"> (BrO),</w:t>
            </w:r>
            <w:r w:rsidRPr="004F07CC">
              <w:rPr>
                <w:bCs/>
                <w:sz w:val="20"/>
                <w:lang w:val="fr-FR" w:eastAsia="ko-KR"/>
              </w:rPr>
              <w:t xml:space="preserve"> </w:t>
            </w:r>
            <w:r w:rsidRPr="004F07CC">
              <w:rPr>
                <w:sz w:val="20"/>
                <w:lang w:val="fr-FR" w:eastAsia="zh-CN"/>
              </w:rPr>
              <w:t>349,4</w:t>
            </w:r>
            <w:r w:rsidRPr="004F07CC">
              <w:rPr>
                <w:bCs/>
                <w:sz w:val="20"/>
                <w:lang w:val="fr-FR" w:eastAsia="zh-CN"/>
              </w:rPr>
              <w:t xml:space="preserve"> (CH</w:t>
            </w:r>
            <w:r w:rsidRPr="004F07CC">
              <w:rPr>
                <w:bCs/>
                <w:sz w:val="20"/>
                <w:vertAlign w:val="subscript"/>
                <w:lang w:val="fr-FR" w:eastAsia="zh-CN"/>
              </w:rPr>
              <w:t>3</w:t>
            </w:r>
            <w:r w:rsidRPr="004F07CC">
              <w:rPr>
                <w:bCs/>
                <w:sz w:val="20"/>
                <w:lang w:val="fr-FR" w:eastAsia="zh-CN"/>
              </w:rPr>
              <w:t>CN)</w:t>
            </w:r>
            <w:r w:rsidRPr="004F07CC">
              <w:rPr>
                <w:sz w:val="20"/>
                <w:lang w:val="fr-FR" w:eastAsia="zh-CN"/>
              </w:rPr>
              <w:t>, 351,67</w:t>
            </w:r>
            <w:r w:rsidRPr="004F07CC">
              <w:rPr>
                <w:bCs/>
                <w:sz w:val="20"/>
                <w:lang w:val="fr-FR" w:eastAsia="zh-CN"/>
              </w:rPr>
              <w:t xml:space="preserve"> (N</w:t>
            </w:r>
            <w:r w:rsidRPr="004F07CC">
              <w:rPr>
                <w:bCs/>
                <w:sz w:val="20"/>
                <w:vertAlign w:val="subscript"/>
                <w:lang w:val="fr-FR" w:eastAsia="zh-CN"/>
              </w:rPr>
              <w:t>2</w:t>
            </w:r>
            <w:r w:rsidRPr="004F07CC">
              <w:rPr>
                <w:bCs/>
                <w:sz w:val="20"/>
                <w:lang w:val="fr-FR" w:eastAsia="zh-CN"/>
              </w:rPr>
              <w:t>O),</w:t>
            </w:r>
            <w:r w:rsidRPr="004F07CC">
              <w:rPr>
                <w:sz w:val="20"/>
                <w:lang w:val="fr-FR" w:eastAsia="zh-CN"/>
              </w:rPr>
              <w:t xml:space="preserve"> 354,5 </w:t>
            </w:r>
            <w:r w:rsidRPr="004F07CC">
              <w:rPr>
                <w:bCs/>
                <w:sz w:val="20"/>
                <w:lang w:val="fr-FR" w:eastAsia="zh-CN"/>
              </w:rPr>
              <w:t>(HCN)</w:t>
            </w:r>
          </w:p>
        </w:tc>
        <w:tc>
          <w:tcPr>
            <w:tcW w:w="1637" w:type="dxa"/>
            <w:tcBorders>
              <w:top w:val="nil"/>
              <w:left w:val="single" w:sz="4" w:space="0" w:color="000000"/>
              <w:bottom w:val="single" w:sz="4" w:space="0" w:color="000000"/>
              <w:right w:val="nil"/>
            </w:tcBorders>
            <w:vAlign w:val="center"/>
          </w:tcPr>
          <w:p w14:paraId="7CFE769D" w14:textId="77777777" w:rsidR="0076459D" w:rsidRPr="004F07CC" w:rsidRDefault="0076459D" w:rsidP="0029549F">
            <w:pPr>
              <w:pStyle w:val="Tabletext"/>
              <w:jc w:val="center"/>
              <w:rPr>
                <w:sz w:val="20"/>
                <w:lang w:val="fr-FR" w:eastAsia="zh-CN"/>
              </w:rPr>
            </w:pPr>
            <w:r w:rsidRPr="004F07CC">
              <w:rPr>
                <w:sz w:val="20"/>
                <w:lang w:val="fr-FR"/>
              </w:rPr>
              <w:t>Profil de vapeur d'eau,</w:t>
            </w:r>
            <w:r w:rsidRPr="004F07CC">
              <w:rPr>
                <w:sz w:val="20"/>
                <w:lang w:val="fr-FR" w:eastAsia="zh-CN"/>
              </w:rPr>
              <w:t xml:space="preserve"> nuage Canal latéral pour les sondages de température</w:t>
            </w:r>
          </w:p>
        </w:tc>
        <w:tc>
          <w:tcPr>
            <w:tcW w:w="1417" w:type="dxa"/>
            <w:tcBorders>
              <w:top w:val="nil"/>
              <w:left w:val="single" w:sz="4" w:space="0" w:color="000000"/>
              <w:bottom w:val="single" w:sz="4" w:space="0" w:color="000000"/>
              <w:right w:val="nil"/>
            </w:tcBorders>
            <w:vAlign w:val="center"/>
          </w:tcPr>
          <w:p w14:paraId="49195893" w14:textId="77777777" w:rsidR="0076459D" w:rsidRPr="004F07CC" w:rsidRDefault="0076459D" w:rsidP="0029549F">
            <w:pPr>
              <w:pStyle w:val="Tabletext"/>
              <w:jc w:val="center"/>
              <w:rPr>
                <w:sz w:val="20"/>
                <w:lang w:val="fr-FR" w:eastAsia="zh-CN"/>
              </w:rPr>
            </w:pPr>
            <w:r w:rsidRPr="004F07CC">
              <w:rPr>
                <w:sz w:val="20"/>
                <w:lang w:val="fr-FR" w:eastAsia="zh-CN"/>
              </w:rPr>
              <w:t>339,5</w:t>
            </w:r>
            <w:r w:rsidRPr="004F07CC">
              <w:rPr>
                <w:sz w:val="20"/>
                <w:lang w:val="fr-FR" w:eastAsia="zh-CN"/>
              </w:rPr>
              <w:noBreakHyphen/>
              <w:t>348,5</w:t>
            </w:r>
          </w:p>
        </w:tc>
        <w:tc>
          <w:tcPr>
            <w:tcW w:w="1142" w:type="dxa"/>
            <w:tcBorders>
              <w:top w:val="nil"/>
              <w:left w:val="single" w:sz="4" w:space="0" w:color="000000"/>
              <w:bottom w:val="single" w:sz="4" w:space="0" w:color="000000"/>
              <w:right w:val="nil"/>
            </w:tcBorders>
            <w:vAlign w:val="center"/>
          </w:tcPr>
          <w:p w14:paraId="6C67DCD6" w14:textId="77777777" w:rsidR="0076459D" w:rsidRPr="004F07CC" w:rsidRDefault="0076459D" w:rsidP="0029549F">
            <w:pPr>
              <w:pStyle w:val="Tabletext"/>
              <w:jc w:val="center"/>
              <w:rPr>
                <w:sz w:val="20"/>
                <w:lang w:val="fr-FR" w:eastAsia="zh-CN"/>
              </w:rPr>
            </w:pPr>
            <w:r w:rsidRPr="004F07CC">
              <w:rPr>
                <w:sz w:val="20"/>
                <w:lang w:val="fr-FR" w:eastAsia="zh-CN"/>
              </w:rPr>
              <w:t>HDO, ClO, HNO</w:t>
            </w:r>
            <w:r w:rsidRPr="004F07CC">
              <w:rPr>
                <w:sz w:val="20"/>
                <w:vertAlign w:val="subscript"/>
                <w:lang w:val="fr-FR" w:eastAsia="zh-CN"/>
              </w:rPr>
              <w:t>3</w:t>
            </w:r>
            <w:r w:rsidRPr="004F07CC">
              <w:rPr>
                <w:sz w:val="20"/>
                <w:lang w:val="fr-FR" w:eastAsia="zh-CN"/>
              </w:rPr>
              <w:t>, H</w:t>
            </w:r>
            <w:r w:rsidRPr="004F07CC">
              <w:rPr>
                <w:sz w:val="20"/>
                <w:vertAlign w:val="subscript"/>
                <w:lang w:val="fr-FR" w:eastAsia="zh-CN"/>
              </w:rPr>
              <w:t>2</w:t>
            </w:r>
            <w:r w:rsidRPr="004F07CC">
              <w:rPr>
                <w:sz w:val="20"/>
                <w:lang w:val="fr-FR" w:eastAsia="zh-CN"/>
              </w:rPr>
              <w:t>O, O</w:t>
            </w:r>
            <w:r w:rsidRPr="004F07CC">
              <w:rPr>
                <w:sz w:val="20"/>
                <w:vertAlign w:val="subscript"/>
                <w:lang w:val="fr-FR" w:eastAsia="zh-CN"/>
              </w:rPr>
              <w:t>3</w:t>
            </w:r>
            <w:r w:rsidRPr="004F07CC">
              <w:rPr>
                <w:sz w:val="20"/>
                <w:lang w:val="fr-FR" w:eastAsia="zh-CN"/>
              </w:rPr>
              <w:t>, HOCl, CH</w:t>
            </w:r>
            <w:r w:rsidRPr="004F07CC">
              <w:rPr>
                <w:sz w:val="20"/>
                <w:vertAlign w:val="subscript"/>
                <w:lang w:val="fr-FR" w:eastAsia="zh-CN"/>
              </w:rPr>
              <w:t>3</w:t>
            </w:r>
            <w:r w:rsidRPr="004F07CC">
              <w:rPr>
                <w:sz w:val="20"/>
                <w:lang w:val="fr-FR" w:eastAsia="zh-CN"/>
              </w:rPr>
              <w:t>Cl, O</w:t>
            </w:r>
            <w:r w:rsidRPr="004F07CC">
              <w:rPr>
                <w:sz w:val="20"/>
                <w:vertAlign w:val="superscript"/>
                <w:lang w:val="fr-FR" w:eastAsia="zh-CN"/>
              </w:rPr>
              <w:t>18</w:t>
            </w:r>
            <w:r w:rsidRPr="004F07CC">
              <w:rPr>
                <w:sz w:val="20"/>
                <w:lang w:val="fr-FR" w:eastAsia="zh-CN"/>
              </w:rPr>
              <w:t>O, CO, BrO, CH</w:t>
            </w:r>
            <w:r w:rsidRPr="004F07CC">
              <w:rPr>
                <w:sz w:val="20"/>
                <w:vertAlign w:val="subscript"/>
                <w:lang w:val="fr-FR" w:eastAsia="zh-CN"/>
              </w:rPr>
              <w:t>3</w:t>
            </w:r>
            <w:r w:rsidRPr="004F07CC">
              <w:rPr>
                <w:sz w:val="20"/>
                <w:lang w:val="fr-FR" w:eastAsia="zh-CN"/>
              </w:rPr>
              <w:t>CN, N</w:t>
            </w:r>
            <w:r w:rsidRPr="004F07CC">
              <w:rPr>
                <w:sz w:val="20"/>
                <w:vertAlign w:val="subscript"/>
                <w:lang w:val="fr-FR" w:eastAsia="zh-CN"/>
              </w:rPr>
              <w:t>2</w:t>
            </w:r>
            <w:r w:rsidRPr="004F07CC">
              <w:rPr>
                <w:sz w:val="20"/>
                <w:lang w:val="fr-FR" w:eastAsia="zh-CN"/>
              </w:rPr>
              <w:t>O, HCN</w:t>
            </w:r>
          </w:p>
        </w:tc>
        <w:tc>
          <w:tcPr>
            <w:tcW w:w="1131" w:type="dxa"/>
            <w:tcBorders>
              <w:top w:val="single" w:sz="4" w:space="0" w:color="000000"/>
              <w:left w:val="single" w:sz="4" w:space="0" w:color="000000"/>
              <w:bottom w:val="single" w:sz="4" w:space="0" w:color="000000"/>
              <w:right w:val="single" w:sz="4" w:space="0" w:color="000000"/>
            </w:tcBorders>
            <w:vAlign w:val="center"/>
          </w:tcPr>
          <w:p w14:paraId="678FEAFC" w14:textId="77777777" w:rsidR="0076459D" w:rsidRPr="004F07CC" w:rsidRDefault="0076459D" w:rsidP="0029549F">
            <w:pPr>
              <w:pStyle w:val="Tabletext"/>
              <w:jc w:val="center"/>
              <w:rPr>
                <w:sz w:val="20"/>
                <w:lang w:val="fr-FR" w:eastAsia="zh-CN"/>
              </w:rPr>
            </w:pPr>
            <w:r w:rsidRPr="004F07CC">
              <w:rPr>
                <w:sz w:val="20"/>
                <w:lang w:val="fr-FR" w:eastAsia="zh-CN"/>
              </w:rPr>
              <w:t>N, C, L</w:t>
            </w:r>
          </w:p>
        </w:tc>
      </w:tr>
    </w:tbl>
    <w:p w14:paraId="02CA90B6" w14:textId="76165DC2" w:rsidR="0076459D" w:rsidRPr="004F07CC" w:rsidRDefault="0076459D" w:rsidP="0076459D">
      <w:pPr>
        <w:pStyle w:val="TableNo"/>
        <w:rPr>
          <w:lang w:val="fr-FR"/>
        </w:rPr>
      </w:pPr>
      <w:r w:rsidRPr="004F07CC">
        <w:rPr>
          <w:lang w:val="fr-FR"/>
        </w:rPr>
        <w:lastRenderedPageBreak/>
        <w:t>TABLEAU 2</w:t>
      </w:r>
      <w:r w:rsidRPr="004F07CC">
        <w:rPr>
          <w:lang w:val="fr-FR"/>
        </w:rPr>
        <w:t xml:space="preserve"> (</w:t>
      </w:r>
      <w:r w:rsidRPr="004F07CC">
        <w:rPr>
          <w:i/>
          <w:iCs/>
          <w:lang w:val="fr-FR"/>
        </w:rPr>
        <w:t>suite</w:t>
      </w:r>
      <w:r w:rsidRPr="004F07CC">
        <w:rPr>
          <w:lang w:val="fr-FR"/>
        </w:rPr>
        <w:t>)</w:t>
      </w:r>
    </w:p>
    <w:tbl>
      <w:tblPr>
        <w:tblW w:w="9639" w:type="dxa"/>
        <w:jc w:val="center"/>
        <w:tblLayout w:type="fixed"/>
        <w:tblLook w:val="0000" w:firstRow="0" w:lastRow="0" w:firstColumn="0" w:lastColumn="0" w:noHBand="0" w:noVBand="0"/>
      </w:tblPr>
      <w:tblGrid>
        <w:gridCol w:w="1418"/>
        <w:gridCol w:w="1186"/>
        <w:gridCol w:w="1708"/>
        <w:gridCol w:w="1637"/>
        <w:gridCol w:w="1476"/>
        <w:gridCol w:w="1083"/>
        <w:gridCol w:w="1131"/>
      </w:tblGrid>
      <w:tr w:rsidR="0076459D" w:rsidRPr="004F07CC" w14:paraId="5B1CA011" w14:textId="77777777" w:rsidTr="00A15545">
        <w:trPr>
          <w:jc w:val="center"/>
        </w:trPr>
        <w:tc>
          <w:tcPr>
            <w:tcW w:w="1418" w:type="dxa"/>
            <w:vMerge w:val="restart"/>
            <w:tcBorders>
              <w:top w:val="single" w:sz="4" w:space="0" w:color="000000"/>
              <w:left w:val="single" w:sz="4" w:space="0" w:color="000000"/>
              <w:bottom w:val="single" w:sz="4" w:space="0" w:color="000000"/>
              <w:right w:val="nil"/>
            </w:tcBorders>
            <w:vAlign w:val="center"/>
          </w:tcPr>
          <w:p w14:paraId="11EC4113" w14:textId="77777777" w:rsidR="0076459D" w:rsidRPr="004F07CC" w:rsidRDefault="0076459D" w:rsidP="00A15545">
            <w:pPr>
              <w:pStyle w:val="Tablehead"/>
              <w:rPr>
                <w:sz w:val="20"/>
                <w:lang w:val="fr-FR" w:eastAsia="zh-CN"/>
              </w:rPr>
            </w:pPr>
            <w:r w:rsidRPr="004F07CC">
              <w:rPr>
                <w:sz w:val="20"/>
                <w:lang w:val="fr-FR" w:eastAsia="zh-CN"/>
              </w:rPr>
              <w:t>Bande(s) de fréquences</w:t>
            </w:r>
            <w:r w:rsidRPr="004F07CC">
              <w:rPr>
                <w:sz w:val="20"/>
                <w:lang w:val="fr-FR" w:eastAsia="zh-CN"/>
              </w:rPr>
              <w:br/>
              <w:t>(GHz)</w:t>
            </w:r>
          </w:p>
        </w:tc>
        <w:tc>
          <w:tcPr>
            <w:tcW w:w="1186" w:type="dxa"/>
            <w:vMerge w:val="restart"/>
            <w:tcBorders>
              <w:top w:val="single" w:sz="4" w:space="0" w:color="000000"/>
              <w:left w:val="single" w:sz="4" w:space="0" w:color="000000"/>
              <w:bottom w:val="single" w:sz="4" w:space="0" w:color="000000"/>
              <w:right w:val="nil"/>
            </w:tcBorders>
            <w:vAlign w:val="center"/>
          </w:tcPr>
          <w:p w14:paraId="2F8921F6" w14:textId="77777777" w:rsidR="0076459D" w:rsidRPr="004F07CC" w:rsidRDefault="0076459D" w:rsidP="00A15545">
            <w:pPr>
              <w:pStyle w:val="Tablehead"/>
              <w:rPr>
                <w:sz w:val="20"/>
                <w:lang w:val="fr-FR"/>
              </w:rPr>
            </w:pPr>
            <w:r w:rsidRPr="004F07CC">
              <w:rPr>
                <w:sz w:val="20"/>
                <w:lang w:val="fr-FR"/>
              </w:rPr>
              <w:t>Largeur de bande totale nécessaire (MHz)</w:t>
            </w:r>
          </w:p>
        </w:tc>
        <w:tc>
          <w:tcPr>
            <w:tcW w:w="1708" w:type="dxa"/>
            <w:vMerge w:val="restart"/>
            <w:tcBorders>
              <w:top w:val="single" w:sz="4" w:space="0" w:color="000000"/>
              <w:left w:val="single" w:sz="4" w:space="0" w:color="000000"/>
              <w:bottom w:val="single" w:sz="4" w:space="0" w:color="000000"/>
              <w:right w:val="nil"/>
            </w:tcBorders>
            <w:vAlign w:val="center"/>
          </w:tcPr>
          <w:p w14:paraId="3AE8ACB7" w14:textId="77777777" w:rsidR="0076459D" w:rsidRPr="004F07CC" w:rsidRDefault="0076459D" w:rsidP="00A15545">
            <w:pPr>
              <w:pStyle w:val="Tablehead"/>
              <w:rPr>
                <w:sz w:val="20"/>
                <w:lang w:val="fr-FR"/>
              </w:rPr>
            </w:pPr>
            <w:r w:rsidRPr="004F07CC">
              <w:rPr>
                <w:sz w:val="20"/>
                <w:lang w:val="fr-FR"/>
              </w:rPr>
              <w:t xml:space="preserve">Raie(s) spectrale(s) </w:t>
            </w:r>
            <w:r w:rsidRPr="004F07CC">
              <w:rPr>
                <w:sz w:val="20"/>
                <w:lang w:val="fr-FR"/>
              </w:rPr>
              <w:br/>
              <w:t>(GHz)</w:t>
            </w:r>
            <w:r w:rsidRPr="004F07CC">
              <w:rPr>
                <w:sz w:val="20"/>
                <w:lang w:val="fr-FR"/>
              </w:rPr>
              <w:br/>
              <w:t>(voir Tableau 3)</w:t>
            </w:r>
          </w:p>
        </w:tc>
        <w:tc>
          <w:tcPr>
            <w:tcW w:w="4196" w:type="dxa"/>
            <w:gridSpan w:val="3"/>
            <w:tcBorders>
              <w:top w:val="single" w:sz="4" w:space="0" w:color="000000"/>
              <w:left w:val="single" w:sz="4" w:space="0" w:color="000000"/>
              <w:bottom w:val="single" w:sz="4" w:space="0" w:color="000000"/>
              <w:right w:val="nil"/>
            </w:tcBorders>
            <w:vAlign w:val="center"/>
          </w:tcPr>
          <w:p w14:paraId="0B36B3DD" w14:textId="77777777" w:rsidR="0076459D" w:rsidRPr="004F07CC" w:rsidRDefault="0076459D" w:rsidP="00A15545">
            <w:pPr>
              <w:pStyle w:val="Tablehead"/>
              <w:rPr>
                <w:sz w:val="20"/>
                <w:lang w:val="fr-FR" w:eastAsia="zh-CN"/>
              </w:rPr>
            </w:pPr>
            <w:r w:rsidRPr="004F07CC">
              <w:rPr>
                <w:sz w:val="20"/>
                <w:lang w:val="fr-FR" w:eastAsia="zh-CN"/>
              </w:rPr>
              <w:t>Mesure</w:t>
            </w:r>
          </w:p>
        </w:tc>
        <w:tc>
          <w:tcPr>
            <w:tcW w:w="1131" w:type="dxa"/>
            <w:vMerge w:val="restart"/>
            <w:tcBorders>
              <w:top w:val="single" w:sz="4" w:space="0" w:color="000000"/>
              <w:left w:val="single" w:sz="4" w:space="0" w:color="000000"/>
              <w:bottom w:val="single" w:sz="4" w:space="0" w:color="000000"/>
              <w:right w:val="single" w:sz="4" w:space="0" w:color="000000"/>
            </w:tcBorders>
            <w:vAlign w:val="center"/>
          </w:tcPr>
          <w:p w14:paraId="0361D45D" w14:textId="76A799D7" w:rsidR="0076459D" w:rsidRPr="004F07CC" w:rsidRDefault="0076459D" w:rsidP="00FA6DFD">
            <w:pPr>
              <w:pStyle w:val="Tablehead"/>
              <w:rPr>
                <w:sz w:val="20"/>
                <w:lang w:val="fr-FR" w:eastAsia="zh-CN"/>
              </w:rPr>
            </w:pPr>
            <w:r w:rsidRPr="004F07CC">
              <w:rPr>
                <w:sz w:val="20"/>
                <w:lang w:val="fr-FR" w:eastAsia="zh-CN"/>
              </w:rPr>
              <w:t>Mode de balayage type</w:t>
            </w:r>
            <w:r w:rsidR="00FA6DFD" w:rsidRPr="004F07CC">
              <w:rPr>
                <w:sz w:val="20"/>
                <w:lang w:val="fr-FR" w:eastAsia="zh-CN"/>
              </w:rPr>
              <w:br/>
            </w:r>
            <w:r w:rsidRPr="004F07CC">
              <w:rPr>
                <w:sz w:val="20"/>
                <w:lang w:val="fr-FR" w:eastAsia="zh-CN"/>
              </w:rPr>
              <w:t>N, C, L</w:t>
            </w:r>
            <w:r w:rsidRPr="004F07CC">
              <w:rPr>
                <w:sz w:val="20"/>
                <w:vertAlign w:val="superscript"/>
                <w:lang w:val="fr-FR" w:eastAsia="zh-CN"/>
              </w:rPr>
              <w:t>(1)</w:t>
            </w:r>
          </w:p>
        </w:tc>
      </w:tr>
      <w:tr w:rsidR="0076459D" w:rsidRPr="004F07CC" w14:paraId="510B93F3" w14:textId="77777777" w:rsidTr="00A15545">
        <w:trPr>
          <w:jc w:val="center"/>
        </w:trPr>
        <w:tc>
          <w:tcPr>
            <w:tcW w:w="1418" w:type="dxa"/>
            <w:vMerge/>
            <w:tcBorders>
              <w:top w:val="single" w:sz="4" w:space="0" w:color="000000"/>
              <w:left w:val="single" w:sz="4" w:space="0" w:color="000000"/>
              <w:bottom w:val="single" w:sz="4" w:space="0" w:color="000000"/>
              <w:right w:val="nil"/>
            </w:tcBorders>
            <w:vAlign w:val="center"/>
          </w:tcPr>
          <w:p w14:paraId="7435936D" w14:textId="77777777" w:rsidR="0076459D" w:rsidRPr="004F07CC" w:rsidRDefault="0076459D" w:rsidP="00A15545">
            <w:pPr>
              <w:pStyle w:val="Tablehead"/>
              <w:rPr>
                <w:sz w:val="20"/>
                <w:lang w:val="fr-FR" w:eastAsia="zh-CN"/>
              </w:rPr>
            </w:pPr>
          </w:p>
        </w:tc>
        <w:tc>
          <w:tcPr>
            <w:tcW w:w="1186" w:type="dxa"/>
            <w:vMerge/>
            <w:tcBorders>
              <w:top w:val="single" w:sz="4" w:space="0" w:color="000000"/>
              <w:left w:val="single" w:sz="4" w:space="0" w:color="000000"/>
              <w:bottom w:val="single" w:sz="4" w:space="0" w:color="000000"/>
              <w:right w:val="nil"/>
            </w:tcBorders>
            <w:vAlign w:val="center"/>
          </w:tcPr>
          <w:p w14:paraId="4665A1FA" w14:textId="77777777" w:rsidR="0076459D" w:rsidRPr="004F07CC" w:rsidRDefault="0076459D" w:rsidP="00A15545">
            <w:pPr>
              <w:pStyle w:val="Tablehead"/>
              <w:rPr>
                <w:sz w:val="20"/>
                <w:lang w:val="fr-FR" w:eastAsia="zh-CN"/>
              </w:rPr>
            </w:pPr>
          </w:p>
        </w:tc>
        <w:tc>
          <w:tcPr>
            <w:tcW w:w="1708" w:type="dxa"/>
            <w:vMerge/>
            <w:tcBorders>
              <w:top w:val="single" w:sz="4" w:space="0" w:color="000000"/>
              <w:left w:val="single" w:sz="4" w:space="0" w:color="000000"/>
              <w:bottom w:val="single" w:sz="4" w:space="0" w:color="000000"/>
              <w:right w:val="nil"/>
            </w:tcBorders>
            <w:vAlign w:val="center"/>
          </w:tcPr>
          <w:p w14:paraId="4403C485" w14:textId="77777777" w:rsidR="0076459D" w:rsidRPr="004F07CC" w:rsidRDefault="0076459D" w:rsidP="00A15545">
            <w:pPr>
              <w:pStyle w:val="Tablehead"/>
              <w:rPr>
                <w:sz w:val="20"/>
                <w:lang w:val="fr-FR" w:eastAsia="zh-CN"/>
              </w:rPr>
            </w:pPr>
          </w:p>
        </w:tc>
        <w:tc>
          <w:tcPr>
            <w:tcW w:w="1637" w:type="dxa"/>
            <w:tcBorders>
              <w:top w:val="nil"/>
              <w:left w:val="single" w:sz="4" w:space="0" w:color="000000"/>
              <w:bottom w:val="single" w:sz="4" w:space="0" w:color="000000"/>
              <w:right w:val="nil"/>
            </w:tcBorders>
            <w:vAlign w:val="center"/>
          </w:tcPr>
          <w:p w14:paraId="5F96EDD8" w14:textId="77777777" w:rsidR="0076459D" w:rsidRPr="004F07CC" w:rsidRDefault="0076459D" w:rsidP="00A15545">
            <w:pPr>
              <w:pStyle w:val="Tablehead"/>
              <w:rPr>
                <w:sz w:val="20"/>
                <w:lang w:val="fr-FR" w:eastAsia="zh-CN"/>
              </w:rPr>
            </w:pPr>
            <w:r w:rsidRPr="004F07CC">
              <w:rPr>
                <w:sz w:val="20"/>
                <w:lang w:val="fr-FR" w:eastAsia="zh-CN"/>
              </w:rPr>
              <w:t>Météorologie-</w:t>
            </w:r>
            <w:r w:rsidRPr="004F07CC">
              <w:rPr>
                <w:sz w:val="20"/>
                <w:lang w:val="fr-FR" w:eastAsia="zh-CN"/>
              </w:rPr>
              <w:br/>
              <w:t>climatologie</w:t>
            </w:r>
          </w:p>
        </w:tc>
        <w:tc>
          <w:tcPr>
            <w:tcW w:w="1476" w:type="dxa"/>
            <w:tcBorders>
              <w:top w:val="nil"/>
              <w:left w:val="single" w:sz="4" w:space="0" w:color="000000"/>
              <w:bottom w:val="single" w:sz="4" w:space="0" w:color="000000"/>
              <w:right w:val="nil"/>
            </w:tcBorders>
            <w:vAlign w:val="center"/>
          </w:tcPr>
          <w:p w14:paraId="3C2F54E8" w14:textId="77777777" w:rsidR="0076459D" w:rsidRPr="004F07CC" w:rsidRDefault="0076459D" w:rsidP="00A15545">
            <w:pPr>
              <w:pStyle w:val="Tablehead"/>
              <w:rPr>
                <w:sz w:val="20"/>
                <w:lang w:val="fr-FR" w:eastAsia="zh-CN"/>
              </w:rPr>
            </w:pPr>
            <w:r w:rsidRPr="004F07CC">
              <w:rPr>
                <w:sz w:val="20"/>
                <w:lang w:val="fr-FR" w:eastAsia="zh-CN"/>
              </w:rPr>
              <w:t>Fenêtre</w:t>
            </w:r>
            <w:r w:rsidRPr="004F07CC">
              <w:rPr>
                <w:sz w:val="20"/>
                <w:lang w:val="fr-FR" w:eastAsia="zh-CN"/>
              </w:rPr>
              <w:br/>
              <w:t>(GHz)</w:t>
            </w:r>
          </w:p>
        </w:tc>
        <w:tc>
          <w:tcPr>
            <w:tcW w:w="1083" w:type="dxa"/>
            <w:tcBorders>
              <w:top w:val="nil"/>
              <w:left w:val="single" w:sz="4" w:space="0" w:color="000000"/>
              <w:bottom w:val="single" w:sz="4" w:space="0" w:color="000000"/>
              <w:right w:val="nil"/>
            </w:tcBorders>
            <w:vAlign w:val="center"/>
          </w:tcPr>
          <w:p w14:paraId="7ED90F29" w14:textId="77777777" w:rsidR="0076459D" w:rsidRPr="004F07CC" w:rsidRDefault="0076459D" w:rsidP="00A15545">
            <w:pPr>
              <w:pStyle w:val="Tablehead"/>
              <w:rPr>
                <w:sz w:val="20"/>
                <w:lang w:val="fr-FR" w:eastAsia="zh-CN"/>
              </w:rPr>
            </w:pPr>
            <w:r w:rsidRPr="004F07CC">
              <w:rPr>
                <w:sz w:val="20"/>
                <w:lang w:val="fr-FR" w:eastAsia="zh-CN"/>
              </w:rPr>
              <w:t>Chimie</w:t>
            </w:r>
          </w:p>
        </w:tc>
        <w:tc>
          <w:tcPr>
            <w:tcW w:w="1131" w:type="dxa"/>
            <w:vMerge/>
            <w:tcBorders>
              <w:top w:val="single" w:sz="4" w:space="0" w:color="000000"/>
              <w:left w:val="single" w:sz="4" w:space="0" w:color="000000"/>
              <w:bottom w:val="single" w:sz="4" w:space="0" w:color="000000"/>
              <w:right w:val="single" w:sz="4" w:space="0" w:color="000000"/>
            </w:tcBorders>
            <w:vAlign w:val="center"/>
          </w:tcPr>
          <w:p w14:paraId="682791A7" w14:textId="77777777" w:rsidR="0076459D" w:rsidRPr="004F07CC" w:rsidRDefault="0076459D" w:rsidP="00A15545">
            <w:pPr>
              <w:pStyle w:val="Tablehead"/>
              <w:rPr>
                <w:sz w:val="20"/>
                <w:lang w:val="fr-FR" w:eastAsia="zh-CN"/>
              </w:rPr>
            </w:pPr>
          </w:p>
        </w:tc>
      </w:tr>
      <w:tr w:rsidR="0076459D" w:rsidRPr="004F07CC" w14:paraId="42EDCB1A" w14:textId="77777777" w:rsidTr="0029549F">
        <w:trPr>
          <w:jc w:val="center"/>
        </w:trPr>
        <w:tc>
          <w:tcPr>
            <w:tcW w:w="1418" w:type="dxa"/>
            <w:tcBorders>
              <w:top w:val="nil"/>
              <w:left w:val="single" w:sz="4" w:space="0" w:color="000000"/>
              <w:bottom w:val="single" w:sz="4" w:space="0" w:color="000000"/>
              <w:right w:val="nil"/>
            </w:tcBorders>
            <w:vAlign w:val="center"/>
          </w:tcPr>
          <w:p w14:paraId="2A5BB349" w14:textId="042E8BC0" w:rsidR="0076459D" w:rsidRPr="004F07CC" w:rsidRDefault="0076459D" w:rsidP="0029549F">
            <w:pPr>
              <w:pStyle w:val="Tabletext"/>
              <w:jc w:val="center"/>
              <w:rPr>
                <w:sz w:val="20"/>
                <w:lang w:val="fr-FR" w:eastAsia="zh-CN"/>
              </w:rPr>
            </w:pPr>
            <w:r w:rsidRPr="004F07CC">
              <w:rPr>
                <w:sz w:val="20"/>
                <w:lang w:val="fr-FR" w:eastAsia="zh-CN"/>
              </w:rPr>
              <w:t>361-365</w:t>
            </w:r>
          </w:p>
        </w:tc>
        <w:tc>
          <w:tcPr>
            <w:tcW w:w="1186" w:type="dxa"/>
            <w:tcBorders>
              <w:top w:val="nil"/>
              <w:left w:val="single" w:sz="4" w:space="0" w:color="000000"/>
              <w:bottom w:val="single" w:sz="4" w:space="0" w:color="000000"/>
              <w:right w:val="nil"/>
            </w:tcBorders>
            <w:vAlign w:val="center"/>
          </w:tcPr>
          <w:p w14:paraId="1AF9D1D0" w14:textId="77777777" w:rsidR="0076459D" w:rsidRPr="004F07CC" w:rsidRDefault="0076459D" w:rsidP="0029549F">
            <w:pPr>
              <w:pStyle w:val="Tabletext"/>
              <w:jc w:val="center"/>
              <w:rPr>
                <w:sz w:val="20"/>
                <w:lang w:val="fr-FR" w:eastAsia="zh-CN"/>
              </w:rPr>
            </w:pPr>
            <w:r w:rsidRPr="004F07CC">
              <w:rPr>
                <w:sz w:val="20"/>
                <w:lang w:val="fr-FR" w:eastAsia="zh-CN"/>
              </w:rPr>
              <w:t>4 000</w:t>
            </w:r>
          </w:p>
        </w:tc>
        <w:tc>
          <w:tcPr>
            <w:tcW w:w="1708" w:type="dxa"/>
            <w:tcBorders>
              <w:top w:val="nil"/>
              <w:left w:val="single" w:sz="4" w:space="0" w:color="000000"/>
              <w:bottom w:val="single" w:sz="4" w:space="0" w:color="000000"/>
              <w:right w:val="nil"/>
            </w:tcBorders>
            <w:vAlign w:val="center"/>
          </w:tcPr>
          <w:p w14:paraId="7CF2C750" w14:textId="77777777" w:rsidR="0076459D" w:rsidRPr="004F07CC" w:rsidRDefault="0076459D" w:rsidP="0029549F">
            <w:pPr>
              <w:pStyle w:val="Tabletext"/>
              <w:jc w:val="center"/>
              <w:rPr>
                <w:bCs/>
                <w:sz w:val="20"/>
                <w:lang w:val="fr-FR" w:eastAsia="zh-CN"/>
              </w:rPr>
            </w:pPr>
            <w:r w:rsidRPr="004F07CC">
              <w:rPr>
                <w:sz w:val="20"/>
                <w:lang w:val="fr-FR" w:eastAsia="zh-CN"/>
              </w:rPr>
              <w:t xml:space="preserve">364,32 </w:t>
            </w:r>
            <w:r w:rsidRPr="004F07CC">
              <w:rPr>
                <w:bCs/>
                <w:sz w:val="20"/>
                <w:lang w:val="fr-FR" w:eastAsia="zh-CN"/>
              </w:rPr>
              <w:t>(O</w:t>
            </w:r>
            <w:r w:rsidRPr="004F07CC">
              <w:rPr>
                <w:bCs/>
                <w:sz w:val="20"/>
                <w:vertAlign w:val="subscript"/>
                <w:lang w:val="fr-FR" w:eastAsia="zh-CN"/>
              </w:rPr>
              <w:t>3</w:t>
            </w:r>
            <w:r w:rsidRPr="004F07CC">
              <w:rPr>
                <w:bCs/>
                <w:sz w:val="20"/>
                <w:lang w:val="fr-FR" w:eastAsia="zh-CN"/>
              </w:rPr>
              <w:t>)</w:t>
            </w:r>
          </w:p>
        </w:tc>
        <w:tc>
          <w:tcPr>
            <w:tcW w:w="1637" w:type="dxa"/>
            <w:tcBorders>
              <w:top w:val="nil"/>
              <w:left w:val="single" w:sz="4" w:space="0" w:color="000000"/>
              <w:bottom w:val="single" w:sz="4" w:space="0" w:color="000000"/>
              <w:right w:val="nil"/>
            </w:tcBorders>
            <w:vAlign w:val="center"/>
          </w:tcPr>
          <w:p w14:paraId="08D55575" w14:textId="77777777" w:rsidR="0076459D" w:rsidRPr="004F07CC" w:rsidRDefault="0076459D" w:rsidP="0029549F">
            <w:pPr>
              <w:pStyle w:val="Tabletext"/>
              <w:jc w:val="center"/>
              <w:rPr>
                <w:sz w:val="20"/>
                <w:lang w:val="fr-FR" w:eastAsia="zh-CN"/>
              </w:rPr>
            </w:pPr>
            <w:r w:rsidRPr="004F07CC">
              <w:rPr>
                <w:sz w:val="20"/>
                <w:lang w:val="fr-FR" w:eastAsia="zh-CN"/>
              </w:rPr>
              <w:t xml:space="preserve">Canal latéral pour </w:t>
            </w:r>
            <w:r w:rsidRPr="004F07CC">
              <w:rPr>
                <w:sz w:val="20"/>
                <w:lang w:val="fr-FR"/>
              </w:rPr>
              <w:t>profil de vapeur d'eau</w:t>
            </w:r>
          </w:p>
        </w:tc>
        <w:tc>
          <w:tcPr>
            <w:tcW w:w="1476" w:type="dxa"/>
            <w:tcBorders>
              <w:top w:val="nil"/>
              <w:left w:val="single" w:sz="4" w:space="0" w:color="000000"/>
              <w:bottom w:val="single" w:sz="4" w:space="0" w:color="000000"/>
              <w:right w:val="nil"/>
            </w:tcBorders>
            <w:vAlign w:val="center"/>
          </w:tcPr>
          <w:p w14:paraId="7B3C13AF" w14:textId="77777777" w:rsidR="0076459D" w:rsidRPr="004F07CC" w:rsidRDefault="0076459D" w:rsidP="0029549F">
            <w:pPr>
              <w:pStyle w:val="Tabletext"/>
              <w:jc w:val="center"/>
              <w:rPr>
                <w:sz w:val="20"/>
                <w:lang w:val="fr-FR" w:eastAsia="zh-CN"/>
              </w:rPr>
            </w:pPr>
          </w:p>
        </w:tc>
        <w:tc>
          <w:tcPr>
            <w:tcW w:w="1083" w:type="dxa"/>
            <w:tcBorders>
              <w:top w:val="nil"/>
              <w:left w:val="single" w:sz="4" w:space="0" w:color="000000"/>
              <w:bottom w:val="single" w:sz="4" w:space="0" w:color="000000"/>
              <w:right w:val="nil"/>
            </w:tcBorders>
            <w:vAlign w:val="center"/>
          </w:tcPr>
          <w:p w14:paraId="4ACC2AE4" w14:textId="77777777" w:rsidR="0076459D" w:rsidRPr="004F07CC" w:rsidRDefault="0076459D" w:rsidP="0029549F">
            <w:pPr>
              <w:pStyle w:val="Tabletext"/>
              <w:jc w:val="center"/>
              <w:rPr>
                <w:sz w:val="20"/>
                <w:vertAlign w:val="subscript"/>
                <w:lang w:val="fr-FR" w:eastAsia="zh-CN"/>
              </w:rPr>
            </w:pPr>
            <w:r w:rsidRPr="004F07CC">
              <w:rPr>
                <w:sz w:val="20"/>
                <w:lang w:val="fr-FR" w:eastAsia="zh-CN"/>
              </w:rPr>
              <w:t>O</w:t>
            </w:r>
            <w:r w:rsidRPr="004F07CC">
              <w:rPr>
                <w:sz w:val="20"/>
                <w:vertAlign w:val="subscript"/>
                <w:lang w:val="fr-FR" w:eastAsia="zh-CN"/>
              </w:rPr>
              <w:t>3</w:t>
            </w:r>
          </w:p>
        </w:tc>
        <w:tc>
          <w:tcPr>
            <w:tcW w:w="1131" w:type="dxa"/>
            <w:tcBorders>
              <w:top w:val="single" w:sz="4" w:space="0" w:color="000000"/>
              <w:left w:val="single" w:sz="4" w:space="0" w:color="000000"/>
              <w:bottom w:val="single" w:sz="4" w:space="0" w:color="000000"/>
              <w:right w:val="single" w:sz="4" w:space="0" w:color="000000"/>
            </w:tcBorders>
            <w:vAlign w:val="center"/>
          </w:tcPr>
          <w:p w14:paraId="159652A9" w14:textId="77777777" w:rsidR="0076459D" w:rsidRPr="004F07CC" w:rsidRDefault="0076459D" w:rsidP="0029549F">
            <w:pPr>
              <w:pStyle w:val="Tabletext"/>
              <w:jc w:val="center"/>
              <w:rPr>
                <w:sz w:val="20"/>
                <w:lang w:val="fr-FR" w:eastAsia="zh-CN"/>
              </w:rPr>
            </w:pPr>
            <w:r w:rsidRPr="004F07CC">
              <w:rPr>
                <w:sz w:val="20"/>
                <w:lang w:val="fr-FR" w:eastAsia="zh-CN"/>
              </w:rPr>
              <w:t>N, L</w:t>
            </w:r>
          </w:p>
        </w:tc>
      </w:tr>
      <w:tr w:rsidR="0076459D" w:rsidRPr="004F07CC" w14:paraId="7F0E019A" w14:textId="77777777" w:rsidTr="0029549F">
        <w:trPr>
          <w:jc w:val="center"/>
        </w:trPr>
        <w:tc>
          <w:tcPr>
            <w:tcW w:w="1418" w:type="dxa"/>
            <w:tcBorders>
              <w:top w:val="nil"/>
              <w:left w:val="single" w:sz="4" w:space="0" w:color="000000"/>
              <w:bottom w:val="single" w:sz="4" w:space="0" w:color="000000"/>
              <w:right w:val="nil"/>
            </w:tcBorders>
            <w:vAlign w:val="center"/>
          </w:tcPr>
          <w:p w14:paraId="379576A4" w14:textId="77777777" w:rsidR="0076459D" w:rsidRPr="004F07CC" w:rsidRDefault="0076459D" w:rsidP="0029549F">
            <w:pPr>
              <w:pStyle w:val="Tabletext"/>
              <w:jc w:val="center"/>
              <w:rPr>
                <w:sz w:val="20"/>
                <w:lang w:val="fr-FR" w:eastAsia="zh-CN"/>
              </w:rPr>
            </w:pPr>
            <w:r w:rsidRPr="004F07CC">
              <w:rPr>
                <w:sz w:val="20"/>
                <w:lang w:val="fr-FR" w:eastAsia="zh-CN"/>
              </w:rPr>
              <w:t>369-392</w:t>
            </w:r>
          </w:p>
        </w:tc>
        <w:tc>
          <w:tcPr>
            <w:tcW w:w="1186" w:type="dxa"/>
            <w:tcBorders>
              <w:top w:val="nil"/>
              <w:left w:val="single" w:sz="4" w:space="0" w:color="000000"/>
              <w:bottom w:val="single" w:sz="4" w:space="0" w:color="000000"/>
              <w:right w:val="nil"/>
            </w:tcBorders>
            <w:vAlign w:val="center"/>
          </w:tcPr>
          <w:p w14:paraId="7BF55561" w14:textId="77777777" w:rsidR="0076459D" w:rsidRPr="004F07CC" w:rsidRDefault="0076459D" w:rsidP="0029549F">
            <w:pPr>
              <w:pStyle w:val="Tabletext"/>
              <w:jc w:val="center"/>
              <w:rPr>
                <w:sz w:val="20"/>
                <w:lang w:val="fr-FR" w:eastAsia="zh-CN"/>
              </w:rPr>
            </w:pPr>
            <w:r w:rsidRPr="004F07CC">
              <w:rPr>
                <w:sz w:val="20"/>
                <w:lang w:val="fr-FR" w:eastAsia="zh-CN"/>
              </w:rPr>
              <w:t>23 000</w:t>
            </w:r>
          </w:p>
        </w:tc>
        <w:tc>
          <w:tcPr>
            <w:tcW w:w="1708" w:type="dxa"/>
            <w:tcBorders>
              <w:top w:val="nil"/>
              <w:left w:val="single" w:sz="4" w:space="0" w:color="000000"/>
              <w:bottom w:val="single" w:sz="4" w:space="0" w:color="000000"/>
              <w:right w:val="nil"/>
            </w:tcBorders>
            <w:vAlign w:val="center"/>
          </w:tcPr>
          <w:p w14:paraId="0DD96859" w14:textId="77777777" w:rsidR="0076459D" w:rsidRPr="004F07CC" w:rsidRDefault="0076459D" w:rsidP="0029549F">
            <w:pPr>
              <w:pStyle w:val="Tabletext"/>
              <w:jc w:val="center"/>
              <w:rPr>
                <w:bCs/>
                <w:sz w:val="20"/>
                <w:lang w:val="fr-FR" w:eastAsia="zh-CN"/>
              </w:rPr>
            </w:pPr>
            <w:r w:rsidRPr="004F07CC">
              <w:rPr>
                <w:sz w:val="20"/>
                <w:lang w:val="fr-FR" w:eastAsia="zh-CN"/>
              </w:rPr>
              <w:t>380,2</w:t>
            </w:r>
            <w:r w:rsidRPr="004F07CC">
              <w:rPr>
                <w:bCs/>
                <w:sz w:val="20"/>
                <w:lang w:val="fr-FR" w:eastAsia="zh-CN"/>
              </w:rPr>
              <w:t xml:space="preserve"> (H</w:t>
            </w:r>
            <w:r w:rsidRPr="004F07CC">
              <w:rPr>
                <w:bCs/>
                <w:sz w:val="20"/>
                <w:vertAlign w:val="subscript"/>
                <w:lang w:val="fr-FR" w:eastAsia="zh-CN"/>
              </w:rPr>
              <w:t>2</w:t>
            </w:r>
            <w:r w:rsidRPr="004F07CC">
              <w:rPr>
                <w:bCs/>
                <w:sz w:val="20"/>
                <w:lang w:val="fr-FR" w:eastAsia="zh-CN"/>
              </w:rPr>
              <w:t>O)</w:t>
            </w:r>
          </w:p>
        </w:tc>
        <w:tc>
          <w:tcPr>
            <w:tcW w:w="1637" w:type="dxa"/>
            <w:tcBorders>
              <w:top w:val="nil"/>
              <w:left w:val="single" w:sz="4" w:space="0" w:color="000000"/>
              <w:bottom w:val="single" w:sz="4" w:space="0" w:color="000000"/>
              <w:right w:val="nil"/>
            </w:tcBorders>
            <w:vAlign w:val="center"/>
          </w:tcPr>
          <w:p w14:paraId="6884C66B" w14:textId="77777777" w:rsidR="0076459D" w:rsidRPr="004F07CC" w:rsidRDefault="0076459D" w:rsidP="0029549F">
            <w:pPr>
              <w:pStyle w:val="Tabletext"/>
              <w:jc w:val="center"/>
              <w:rPr>
                <w:sz w:val="20"/>
                <w:lang w:val="fr-FR" w:eastAsia="zh-CN"/>
              </w:rPr>
            </w:pPr>
            <w:r w:rsidRPr="004F07CC">
              <w:rPr>
                <w:sz w:val="20"/>
                <w:lang w:val="fr-FR"/>
              </w:rPr>
              <w:t>Profil de vapeur d'eau</w:t>
            </w:r>
          </w:p>
        </w:tc>
        <w:tc>
          <w:tcPr>
            <w:tcW w:w="1476" w:type="dxa"/>
            <w:tcBorders>
              <w:top w:val="nil"/>
              <w:left w:val="single" w:sz="4" w:space="0" w:color="000000"/>
              <w:bottom w:val="single" w:sz="4" w:space="0" w:color="000000"/>
              <w:right w:val="nil"/>
            </w:tcBorders>
            <w:vAlign w:val="center"/>
          </w:tcPr>
          <w:p w14:paraId="48BCD787" w14:textId="77777777" w:rsidR="0076459D" w:rsidRPr="004F07CC" w:rsidRDefault="0076459D" w:rsidP="0029549F">
            <w:pPr>
              <w:pStyle w:val="Tabletext"/>
              <w:jc w:val="center"/>
              <w:rPr>
                <w:sz w:val="20"/>
                <w:lang w:val="fr-FR" w:eastAsia="zh-CN"/>
              </w:rPr>
            </w:pPr>
          </w:p>
        </w:tc>
        <w:tc>
          <w:tcPr>
            <w:tcW w:w="1083" w:type="dxa"/>
            <w:tcBorders>
              <w:top w:val="nil"/>
              <w:left w:val="single" w:sz="4" w:space="0" w:color="000000"/>
              <w:bottom w:val="single" w:sz="4" w:space="0" w:color="000000"/>
              <w:right w:val="nil"/>
            </w:tcBorders>
            <w:vAlign w:val="center"/>
          </w:tcPr>
          <w:p w14:paraId="0FA53C06" w14:textId="77777777" w:rsidR="0076459D" w:rsidRPr="004F07CC" w:rsidRDefault="0076459D" w:rsidP="0029549F">
            <w:pPr>
              <w:pStyle w:val="Tabletext"/>
              <w:jc w:val="center"/>
              <w:rPr>
                <w:sz w:val="20"/>
                <w:lang w:val="fr-FR" w:eastAsia="zh-CN"/>
              </w:rPr>
            </w:pPr>
            <w:r w:rsidRPr="004F07CC">
              <w:rPr>
                <w:sz w:val="20"/>
                <w:lang w:val="fr-FR" w:eastAsia="zh-CN"/>
              </w:rPr>
              <w:t>H</w:t>
            </w:r>
            <w:r w:rsidRPr="004F07CC">
              <w:rPr>
                <w:sz w:val="20"/>
                <w:vertAlign w:val="subscript"/>
                <w:lang w:val="fr-FR" w:eastAsia="zh-CN"/>
              </w:rPr>
              <w:t>2</w:t>
            </w:r>
            <w:r w:rsidRPr="004F07CC">
              <w:rPr>
                <w:sz w:val="20"/>
                <w:lang w:val="fr-FR" w:eastAsia="zh-CN"/>
              </w:rPr>
              <w:t>O</w:t>
            </w:r>
          </w:p>
        </w:tc>
        <w:tc>
          <w:tcPr>
            <w:tcW w:w="1131" w:type="dxa"/>
            <w:tcBorders>
              <w:top w:val="single" w:sz="4" w:space="0" w:color="000000"/>
              <w:left w:val="single" w:sz="4" w:space="0" w:color="000000"/>
              <w:bottom w:val="single" w:sz="4" w:space="0" w:color="000000"/>
              <w:right w:val="single" w:sz="4" w:space="0" w:color="000000"/>
            </w:tcBorders>
            <w:vAlign w:val="center"/>
          </w:tcPr>
          <w:p w14:paraId="50FC6DD2" w14:textId="77777777" w:rsidR="0076459D" w:rsidRPr="004F07CC" w:rsidRDefault="0076459D" w:rsidP="0029549F">
            <w:pPr>
              <w:pStyle w:val="Tabletext"/>
              <w:jc w:val="center"/>
              <w:rPr>
                <w:sz w:val="20"/>
                <w:lang w:val="fr-FR" w:eastAsia="zh-CN"/>
              </w:rPr>
            </w:pPr>
            <w:r w:rsidRPr="004F07CC">
              <w:rPr>
                <w:sz w:val="20"/>
                <w:lang w:val="fr-FR" w:eastAsia="zh-CN"/>
              </w:rPr>
              <w:t>N, L</w:t>
            </w:r>
          </w:p>
        </w:tc>
      </w:tr>
      <w:tr w:rsidR="0076459D" w:rsidRPr="004F07CC" w14:paraId="54AF47D6" w14:textId="77777777" w:rsidTr="0029549F">
        <w:trPr>
          <w:jc w:val="center"/>
        </w:trPr>
        <w:tc>
          <w:tcPr>
            <w:tcW w:w="1418" w:type="dxa"/>
            <w:tcBorders>
              <w:top w:val="nil"/>
              <w:left w:val="single" w:sz="4" w:space="0" w:color="000000"/>
              <w:bottom w:val="single" w:sz="4" w:space="0" w:color="000000"/>
              <w:right w:val="nil"/>
            </w:tcBorders>
            <w:vAlign w:val="center"/>
          </w:tcPr>
          <w:p w14:paraId="57607BDC" w14:textId="77777777" w:rsidR="0076459D" w:rsidRPr="004F07CC" w:rsidRDefault="0076459D" w:rsidP="0029549F">
            <w:pPr>
              <w:pStyle w:val="Tabletext"/>
              <w:jc w:val="center"/>
              <w:rPr>
                <w:sz w:val="20"/>
                <w:lang w:val="fr-FR" w:eastAsia="zh-CN"/>
              </w:rPr>
            </w:pPr>
            <w:r w:rsidRPr="004F07CC">
              <w:rPr>
                <w:sz w:val="20"/>
                <w:lang w:val="fr-FR" w:eastAsia="zh-CN"/>
              </w:rPr>
              <w:t>397-399</w:t>
            </w:r>
          </w:p>
        </w:tc>
        <w:tc>
          <w:tcPr>
            <w:tcW w:w="1186" w:type="dxa"/>
            <w:tcBorders>
              <w:top w:val="nil"/>
              <w:left w:val="single" w:sz="4" w:space="0" w:color="000000"/>
              <w:bottom w:val="single" w:sz="4" w:space="0" w:color="000000"/>
              <w:right w:val="nil"/>
            </w:tcBorders>
            <w:vAlign w:val="center"/>
          </w:tcPr>
          <w:p w14:paraId="2B7C9E22" w14:textId="77777777" w:rsidR="0076459D" w:rsidRPr="004F07CC" w:rsidRDefault="0076459D" w:rsidP="0029549F">
            <w:pPr>
              <w:pStyle w:val="Tabletext"/>
              <w:jc w:val="center"/>
              <w:rPr>
                <w:sz w:val="20"/>
                <w:lang w:val="fr-FR" w:eastAsia="zh-CN"/>
              </w:rPr>
            </w:pPr>
            <w:r w:rsidRPr="004F07CC">
              <w:rPr>
                <w:sz w:val="20"/>
                <w:lang w:val="fr-FR" w:eastAsia="zh-CN"/>
              </w:rPr>
              <w:t>2 000</w:t>
            </w:r>
          </w:p>
        </w:tc>
        <w:tc>
          <w:tcPr>
            <w:tcW w:w="1708" w:type="dxa"/>
            <w:tcBorders>
              <w:top w:val="nil"/>
              <w:left w:val="single" w:sz="4" w:space="0" w:color="000000"/>
              <w:bottom w:val="single" w:sz="4" w:space="0" w:color="000000"/>
              <w:right w:val="nil"/>
            </w:tcBorders>
            <w:vAlign w:val="center"/>
          </w:tcPr>
          <w:p w14:paraId="66CB57D0" w14:textId="77777777" w:rsidR="0076459D" w:rsidRPr="004F07CC" w:rsidRDefault="0076459D" w:rsidP="0029549F">
            <w:pPr>
              <w:pStyle w:val="Tabletext"/>
              <w:jc w:val="center"/>
              <w:rPr>
                <w:sz w:val="20"/>
                <w:lang w:val="fr-FR" w:eastAsia="zh-CN"/>
              </w:rPr>
            </w:pPr>
          </w:p>
        </w:tc>
        <w:tc>
          <w:tcPr>
            <w:tcW w:w="1637" w:type="dxa"/>
            <w:tcBorders>
              <w:top w:val="nil"/>
              <w:left w:val="single" w:sz="4" w:space="0" w:color="000000"/>
              <w:bottom w:val="single" w:sz="4" w:space="0" w:color="000000"/>
              <w:right w:val="nil"/>
            </w:tcBorders>
            <w:vAlign w:val="center"/>
          </w:tcPr>
          <w:p w14:paraId="21F4C21F" w14:textId="77777777" w:rsidR="0076459D" w:rsidRPr="004F07CC" w:rsidRDefault="0076459D" w:rsidP="0029549F">
            <w:pPr>
              <w:pStyle w:val="Tabletext"/>
              <w:jc w:val="center"/>
              <w:rPr>
                <w:sz w:val="20"/>
                <w:lang w:val="fr-FR" w:eastAsia="zh-CN"/>
              </w:rPr>
            </w:pPr>
            <w:r w:rsidRPr="004F07CC">
              <w:rPr>
                <w:sz w:val="20"/>
                <w:lang w:val="fr-FR"/>
              </w:rPr>
              <w:t>Profil de vapeur d'eau</w:t>
            </w:r>
          </w:p>
        </w:tc>
        <w:tc>
          <w:tcPr>
            <w:tcW w:w="1476" w:type="dxa"/>
            <w:tcBorders>
              <w:top w:val="nil"/>
              <w:left w:val="single" w:sz="4" w:space="0" w:color="000000"/>
              <w:bottom w:val="single" w:sz="4" w:space="0" w:color="000000"/>
              <w:right w:val="nil"/>
            </w:tcBorders>
            <w:vAlign w:val="center"/>
          </w:tcPr>
          <w:p w14:paraId="45C7E6E5" w14:textId="77777777" w:rsidR="0076459D" w:rsidRPr="004F07CC" w:rsidRDefault="0076459D" w:rsidP="0029549F">
            <w:pPr>
              <w:pStyle w:val="Tabletext"/>
              <w:jc w:val="center"/>
              <w:rPr>
                <w:sz w:val="20"/>
                <w:lang w:val="fr-FR" w:eastAsia="zh-CN"/>
              </w:rPr>
            </w:pPr>
          </w:p>
        </w:tc>
        <w:tc>
          <w:tcPr>
            <w:tcW w:w="1083" w:type="dxa"/>
            <w:tcBorders>
              <w:top w:val="nil"/>
              <w:left w:val="single" w:sz="4" w:space="0" w:color="000000"/>
              <w:bottom w:val="single" w:sz="4" w:space="0" w:color="000000"/>
              <w:right w:val="nil"/>
            </w:tcBorders>
            <w:vAlign w:val="center"/>
          </w:tcPr>
          <w:p w14:paraId="20F1AB8C" w14:textId="77777777" w:rsidR="0076459D" w:rsidRPr="004F07CC" w:rsidRDefault="0076459D" w:rsidP="0029549F">
            <w:pPr>
              <w:pStyle w:val="Tabletext"/>
              <w:jc w:val="center"/>
              <w:rPr>
                <w:sz w:val="20"/>
                <w:lang w:val="fr-FR" w:eastAsia="zh-CN"/>
              </w:rPr>
            </w:pPr>
          </w:p>
        </w:tc>
        <w:tc>
          <w:tcPr>
            <w:tcW w:w="1131" w:type="dxa"/>
            <w:tcBorders>
              <w:top w:val="single" w:sz="4" w:space="0" w:color="000000"/>
              <w:left w:val="single" w:sz="4" w:space="0" w:color="000000"/>
              <w:bottom w:val="single" w:sz="4" w:space="0" w:color="000000"/>
              <w:right w:val="single" w:sz="4" w:space="0" w:color="000000"/>
            </w:tcBorders>
            <w:vAlign w:val="center"/>
          </w:tcPr>
          <w:p w14:paraId="724ED0DB" w14:textId="77777777" w:rsidR="0076459D" w:rsidRPr="004F07CC" w:rsidRDefault="0076459D" w:rsidP="0029549F">
            <w:pPr>
              <w:pStyle w:val="Tabletext"/>
              <w:jc w:val="center"/>
              <w:rPr>
                <w:sz w:val="20"/>
                <w:lang w:val="fr-FR" w:eastAsia="zh-CN"/>
              </w:rPr>
            </w:pPr>
            <w:r w:rsidRPr="004F07CC">
              <w:rPr>
                <w:sz w:val="20"/>
                <w:lang w:val="fr-FR" w:eastAsia="zh-CN"/>
              </w:rPr>
              <w:t>N, L</w:t>
            </w:r>
          </w:p>
        </w:tc>
      </w:tr>
      <w:tr w:rsidR="0076459D" w:rsidRPr="004F07CC" w14:paraId="16A40D30" w14:textId="77777777" w:rsidTr="0029549F">
        <w:trPr>
          <w:jc w:val="center"/>
        </w:trPr>
        <w:tc>
          <w:tcPr>
            <w:tcW w:w="1418" w:type="dxa"/>
            <w:tcBorders>
              <w:top w:val="nil"/>
              <w:left w:val="single" w:sz="4" w:space="0" w:color="000000"/>
              <w:bottom w:val="single" w:sz="4" w:space="0" w:color="000000"/>
              <w:right w:val="nil"/>
            </w:tcBorders>
            <w:vAlign w:val="center"/>
          </w:tcPr>
          <w:p w14:paraId="6363B455" w14:textId="77777777" w:rsidR="0076459D" w:rsidRPr="004F07CC" w:rsidRDefault="0076459D" w:rsidP="0029549F">
            <w:pPr>
              <w:pStyle w:val="Tabletext"/>
              <w:jc w:val="center"/>
              <w:rPr>
                <w:sz w:val="20"/>
                <w:lang w:val="fr-FR" w:eastAsia="zh-CN"/>
              </w:rPr>
            </w:pPr>
            <w:r w:rsidRPr="004F07CC">
              <w:rPr>
                <w:sz w:val="20"/>
                <w:lang w:val="fr-FR" w:eastAsia="zh-CN"/>
              </w:rPr>
              <w:t>409-411</w:t>
            </w:r>
          </w:p>
        </w:tc>
        <w:tc>
          <w:tcPr>
            <w:tcW w:w="1186" w:type="dxa"/>
            <w:tcBorders>
              <w:top w:val="nil"/>
              <w:left w:val="single" w:sz="4" w:space="0" w:color="000000"/>
              <w:bottom w:val="single" w:sz="4" w:space="0" w:color="000000"/>
              <w:right w:val="nil"/>
            </w:tcBorders>
            <w:vAlign w:val="center"/>
          </w:tcPr>
          <w:p w14:paraId="030A07AF" w14:textId="77777777" w:rsidR="0076459D" w:rsidRPr="004F07CC" w:rsidRDefault="0076459D" w:rsidP="0029549F">
            <w:pPr>
              <w:pStyle w:val="Tabletext"/>
              <w:jc w:val="center"/>
              <w:rPr>
                <w:sz w:val="20"/>
                <w:lang w:val="fr-FR" w:eastAsia="zh-CN"/>
              </w:rPr>
            </w:pPr>
            <w:r w:rsidRPr="004F07CC">
              <w:rPr>
                <w:sz w:val="20"/>
                <w:lang w:val="fr-FR" w:eastAsia="zh-CN"/>
              </w:rPr>
              <w:t>2 000</w:t>
            </w:r>
          </w:p>
        </w:tc>
        <w:tc>
          <w:tcPr>
            <w:tcW w:w="1708" w:type="dxa"/>
            <w:tcBorders>
              <w:top w:val="nil"/>
              <w:left w:val="single" w:sz="4" w:space="0" w:color="000000"/>
              <w:bottom w:val="single" w:sz="4" w:space="0" w:color="000000"/>
              <w:right w:val="nil"/>
            </w:tcBorders>
            <w:vAlign w:val="center"/>
          </w:tcPr>
          <w:p w14:paraId="32D58025" w14:textId="77777777" w:rsidR="0076459D" w:rsidRPr="004F07CC" w:rsidRDefault="0076459D" w:rsidP="0029549F">
            <w:pPr>
              <w:pStyle w:val="Tabletext"/>
              <w:jc w:val="center"/>
              <w:rPr>
                <w:sz w:val="20"/>
                <w:lang w:val="fr-FR" w:eastAsia="zh-CN"/>
              </w:rPr>
            </w:pPr>
          </w:p>
        </w:tc>
        <w:tc>
          <w:tcPr>
            <w:tcW w:w="1637" w:type="dxa"/>
            <w:tcBorders>
              <w:top w:val="nil"/>
              <w:left w:val="single" w:sz="4" w:space="0" w:color="000000"/>
              <w:bottom w:val="single" w:sz="4" w:space="0" w:color="000000"/>
              <w:right w:val="nil"/>
            </w:tcBorders>
            <w:vAlign w:val="center"/>
          </w:tcPr>
          <w:p w14:paraId="43A1CE6E" w14:textId="77777777" w:rsidR="0076459D" w:rsidRPr="004F07CC" w:rsidRDefault="0076459D" w:rsidP="0029549F">
            <w:pPr>
              <w:pStyle w:val="Tabletext"/>
              <w:jc w:val="center"/>
              <w:rPr>
                <w:sz w:val="20"/>
                <w:lang w:val="fr-FR" w:eastAsia="zh-CN"/>
              </w:rPr>
            </w:pPr>
            <w:r w:rsidRPr="004F07CC">
              <w:rPr>
                <w:sz w:val="20"/>
                <w:lang w:val="fr-FR" w:eastAsia="zh-CN"/>
              </w:rPr>
              <w:t>Sondage de température</w:t>
            </w:r>
          </w:p>
        </w:tc>
        <w:tc>
          <w:tcPr>
            <w:tcW w:w="1476" w:type="dxa"/>
            <w:tcBorders>
              <w:top w:val="nil"/>
              <w:left w:val="single" w:sz="4" w:space="0" w:color="000000"/>
              <w:bottom w:val="single" w:sz="4" w:space="0" w:color="000000"/>
              <w:right w:val="nil"/>
            </w:tcBorders>
            <w:vAlign w:val="center"/>
          </w:tcPr>
          <w:p w14:paraId="31792B47" w14:textId="77777777" w:rsidR="0076459D" w:rsidRPr="004F07CC" w:rsidRDefault="0076459D" w:rsidP="0029549F">
            <w:pPr>
              <w:pStyle w:val="Tabletext"/>
              <w:jc w:val="center"/>
              <w:rPr>
                <w:sz w:val="20"/>
                <w:lang w:val="fr-FR" w:eastAsia="zh-CN"/>
              </w:rPr>
            </w:pPr>
          </w:p>
        </w:tc>
        <w:tc>
          <w:tcPr>
            <w:tcW w:w="1083" w:type="dxa"/>
            <w:tcBorders>
              <w:top w:val="nil"/>
              <w:left w:val="single" w:sz="4" w:space="0" w:color="000000"/>
              <w:bottom w:val="single" w:sz="4" w:space="0" w:color="000000"/>
              <w:right w:val="nil"/>
            </w:tcBorders>
            <w:vAlign w:val="center"/>
          </w:tcPr>
          <w:p w14:paraId="107E0A0E" w14:textId="77777777" w:rsidR="0076459D" w:rsidRPr="004F07CC" w:rsidRDefault="0076459D" w:rsidP="0029549F">
            <w:pPr>
              <w:pStyle w:val="Tabletext"/>
              <w:jc w:val="center"/>
              <w:rPr>
                <w:sz w:val="20"/>
                <w:lang w:val="fr-FR" w:eastAsia="zh-CN"/>
              </w:rPr>
            </w:pPr>
          </w:p>
        </w:tc>
        <w:tc>
          <w:tcPr>
            <w:tcW w:w="1131" w:type="dxa"/>
            <w:tcBorders>
              <w:top w:val="single" w:sz="4" w:space="0" w:color="000000"/>
              <w:left w:val="single" w:sz="4" w:space="0" w:color="000000"/>
              <w:bottom w:val="single" w:sz="4" w:space="0" w:color="000000"/>
              <w:right w:val="single" w:sz="4" w:space="0" w:color="000000"/>
            </w:tcBorders>
            <w:vAlign w:val="center"/>
          </w:tcPr>
          <w:p w14:paraId="4E546498" w14:textId="77777777" w:rsidR="0076459D" w:rsidRPr="004F07CC" w:rsidRDefault="0076459D" w:rsidP="0029549F">
            <w:pPr>
              <w:pStyle w:val="Tabletext"/>
              <w:jc w:val="center"/>
              <w:rPr>
                <w:sz w:val="20"/>
                <w:lang w:val="fr-FR" w:eastAsia="zh-CN"/>
              </w:rPr>
            </w:pPr>
            <w:r w:rsidRPr="004F07CC">
              <w:rPr>
                <w:sz w:val="20"/>
                <w:lang w:val="fr-FR" w:eastAsia="zh-CN"/>
              </w:rPr>
              <w:t>L</w:t>
            </w:r>
          </w:p>
        </w:tc>
      </w:tr>
      <w:tr w:rsidR="0076459D" w:rsidRPr="004F07CC" w14:paraId="13CB1848" w14:textId="77777777" w:rsidTr="0029549F">
        <w:trPr>
          <w:jc w:val="center"/>
        </w:trPr>
        <w:tc>
          <w:tcPr>
            <w:tcW w:w="1418" w:type="dxa"/>
            <w:tcBorders>
              <w:top w:val="single" w:sz="4" w:space="0" w:color="000000"/>
              <w:left w:val="single" w:sz="4" w:space="0" w:color="000000"/>
              <w:bottom w:val="single" w:sz="4" w:space="0" w:color="000000"/>
              <w:right w:val="nil"/>
            </w:tcBorders>
            <w:vAlign w:val="center"/>
          </w:tcPr>
          <w:p w14:paraId="2E9AA87B" w14:textId="77777777" w:rsidR="0076459D" w:rsidRPr="004F07CC" w:rsidRDefault="0076459D" w:rsidP="0029549F">
            <w:pPr>
              <w:pStyle w:val="Tabletext"/>
              <w:jc w:val="center"/>
              <w:rPr>
                <w:sz w:val="20"/>
                <w:lang w:val="fr-FR" w:eastAsia="zh-CN"/>
              </w:rPr>
            </w:pPr>
            <w:r w:rsidRPr="004F07CC">
              <w:rPr>
                <w:sz w:val="20"/>
                <w:lang w:val="fr-FR" w:eastAsia="zh-CN"/>
              </w:rPr>
              <w:t>416-434</w:t>
            </w:r>
          </w:p>
        </w:tc>
        <w:tc>
          <w:tcPr>
            <w:tcW w:w="1186" w:type="dxa"/>
            <w:tcBorders>
              <w:top w:val="single" w:sz="4" w:space="0" w:color="000000"/>
              <w:left w:val="single" w:sz="4" w:space="0" w:color="000000"/>
              <w:bottom w:val="single" w:sz="4" w:space="0" w:color="000000"/>
              <w:right w:val="nil"/>
            </w:tcBorders>
            <w:vAlign w:val="center"/>
          </w:tcPr>
          <w:p w14:paraId="7E3E3971" w14:textId="77777777" w:rsidR="0076459D" w:rsidRPr="004F07CC" w:rsidRDefault="0076459D" w:rsidP="0029549F">
            <w:pPr>
              <w:pStyle w:val="Tabletext"/>
              <w:jc w:val="center"/>
              <w:rPr>
                <w:sz w:val="20"/>
                <w:lang w:val="fr-FR" w:eastAsia="zh-CN"/>
              </w:rPr>
            </w:pPr>
            <w:r w:rsidRPr="004F07CC">
              <w:rPr>
                <w:sz w:val="20"/>
                <w:lang w:val="fr-FR" w:eastAsia="zh-CN"/>
              </w:rPr>
              <w:t>18 000</w:t>
            </w:r>
          </w:p>
        </w:tc>
        <w:tc>
          <w:tcPr>
            <w:tcW w:w="1708" w:type="dxa"/>
            <w:tcBorders>
              <w:top w:val="single" w:sz="4" w:space="0" w:color="000000"/>
              <w:left w:val="single" w:sz="4" w:space="0" w:color="000000"/>
              <w:bottom w:val="single" w:sz="4" w:space="0" w:color="000000"/>
              <w:right w:val="nil"/>
            </w:tcBorders>
            <w:vAlign w:val="center"/>
          </w:tcPr>
          <w:p w14:paraId="342E9E2F" w14:textId="77777777" w:rsidR="0076459D" w:rsidRPr="004F07CC" w:rsidRDefault="0076459D" w:rsidP="0029549F">
            <w:pPr>
              <w:pStyle w:val="Tabletext"/>
              <w:jc w:val="center"/>
              <w:rPr>
                <w:bCs/>
                <w:sz w:val="20"/>
                <w:lang w:val="fr-FR" w:eastAsia="zh-CN"/>
              </w:rPr>
            </w:pPr>
            <w:r w:rsidRPr="004F07CC">
              <w:rPr>
                <w:sz w:val="20"/>
                <w:lang w:val="fr-FR" w:eastAsia="zh-CN"/>
              </w:rPr>
              <w:t>424,7</w:t>
            </w:r>
            <w:r w:rsidRPr="004F07CC">
              <w:rPr>
                <w:bCs/>
                <w:sz w:val="20"/>
                <w:lang w:val="fr-FR" w:eastAsia="zh-CN"/>
              </w:rPr>
              <w:t xml:space="preserve"> (O</w:t>
            </w:r>
            <w:r w:rsidRPr="004F07CC">
              <w:rPr>
                <w:bCs/>
                <w:sz w:val="20"/>
                <w:vertAlign w:val="subscript"/>
                <w:lang w:val="fr-FR" w:eastAsia="zh-CN"/>
              </w:rPr>
              <w:t>2</w:t>
            </w:r>
            <w:r w:rsidRPr="004F07CC">
              <w:rPr>
                <w:bCs/>
                <w:sz w:val="20"/>
                <w:lang w:val="fr-FR" w:eastAsia="zh-CN"/>
              </w:rPr>
              <w:t>)</w:t>
            </w:r>
          </w:p>
        </w:tc>
        <w:tc>
          <w:tcPr>
            <w:tcW w:w="1637" w:type="dxa"/>
            <w:tcBorders>
              <w:top w:val="single" w:sz="4" w:space="0" w:color="000000"/>
              <w:left w:val="single" w:sz="4" w:space="0" w:color="000000"/>
              <w:bottom w:val="single" w:sz="4" w:space="0" w:color="000000"/>
              <w:right w:val="nil"/>
            </w:tcBorders>
            <w:vAlign w:val="center"/>
          </w:tcPr>
          <w:p w14:paraId="7B774DE8" w14:textId="77777777" w:rsidR="0076459D" w:rsidRPr="004F07CC" w:rsidRDefault="0076459D" w:rsidP="0029549F">
            <w:pPr>
              <w:pStyle w:val="Tabletext"/>
              <w:jc w:val="center"/>
              <w:rPr>
                <w:sz w:val="20"/>
                <w:lang w:val="fr-FR" w:eastAsia="zh-CN"/>
              </w:rPr>
            </w:pPr>
            <w:r w:rsidRPr="004F07CC">
              <w:rPr>
                <w:sz w:val="20"/>
                <w:lang w:val="fr-FR" w:eastAsia="zh-CN"/>
              </w:rPr>
              <w:t>Oxygène,</w:t>
            </w:r>
            <w:r w:rsidRPr="004F07CC">
              <w:rPr>
                <w:sz w:val="20"/>
                <w:lang w:val="fr-FR"/>
              </w:rPr>
              <w:t xml:space="preserve"> profil </w:t>
            </w:r>
            <w:r w:rsidRPr="004F07CC">
              <w:rPr>
                <w:sz w:val="20"/>
                <w:lang w:val="fr-FR" w:eastAsia="zh-CN"/>
              </w:rPr>
              <w:t>de température</w:t>
            </w:r>
          </w:p>
        </w:tc>
        <w:tc>
          <w:tcPr>
            <w:tcW w:w="1476" w:type="dxa"/>
            <w:tcBorders>
              <w:top w:val="single" w:sz="4" w:space="0" w:color="000000"/>
              <w:left w:val="single" w:sz="4" w:space="0" w:color="000000"/>
              <w:bottom w:val="single" w:sz="4" w:space="0" w:color="000000"/>
              <w:right w:val="nil"/>
            </w:tcBorders>
            <w:vAlign w:val="center"/>
          </w:tcPr>
          <w:p w14:paraId="2AF4BF82" w14:textId="77777777" w:rsidR="0076459D" w:rsidRPr="004F07CC" w:rsidRDefault="0076459D" w:rsidP="0029549F">
            <w:pPr>
              <w:pStyle w:val="Tabletext"/>
              <w:jc w:val="center"/>
              <w:rPr>
                <w:sz w:val="20"/>
                <w:lang w:val="fr-FR" w:eastAsia="zh-CN"/>
              </w:rPr>
            </w:pPr>
          </w:p>
        </w:tc>
        <w:tc>
          <w:tcPr>
            <w:tcW w:w="1083" w:type="dxa"/>
            <w:tcBorders>
              <w:top w:val="single" w:sz="4" w:space="0" w:color="000000"/>
              <w:left w:val="single" w:sz="4" w:space="0" w:color="000000"/>
              <w:bottom w:val="single" w:sz="4" w:space="0" w:color="000000"/>
              <w:right w:val="nil"/>
            </w:tcBorders>
            <w:vAlign w:val="center"/>
          </w:tcPr>
          <w:p w14:paraId="0A63AC61" w14:textId="77777777" w:rsidR="0076459D" w:rsidRPr="004F07CC" w:rsidRDefault="0076459D" w:rsidP="0029549F">
            <w:pPr>
              <w:pStyle w:val="Tabletext"/>
              <w:jc w:val="center"/>
              <w:rPr>
                <w:sz w:val="20"/>
                <w:lang w:val="fr-FR" w:eastAsia="zh-CN"/>
              </w:rPr>
            </w:pPr>
            <w:r w:rsidRPr="004F07CC">
              <w:rPr>
                <w:sz w:val="20"/>
                <w:lang w:val="fr-FR" w:eastAsia="zh-CN"/>
              </w:rPr>
              <w:t>O</w:t>
            </w:r>
            <w:r w:rsidRPr="004F07CC">
              <w:rPr>
                <w:sz w:val="20"/>
                <w:vertAlign w:val="subscript"/>
                <w:lang w:val="fr-FR" w:eastAsia="zh-CN"/>
              </w:rPr>
              <w:t>2</w:t>
            </w:r>
          </w:p>
        </w:tc>
        <w:tc>
          <w:tcPr>
            <w:tcW w:w="1131" w:type="dxa"/>
            <w:tcBorders>
              <w:top w:val="single" w:sz="4" w:space="0" w:color="000000"/>
              <w:left w:val="single" w:sz="4" w:space="0" w:color="000000"/>
              <w:bottom w:val="single" w:sz="4" w:space="0" w:color="000000"/>
              <w:right w:val="single" w:sz="4" w:space="0" w:color="000000"/>
            </w:tcBorders>
            <w:vAlign w:val="center"/>
          </w:tcPr>
          <w:p w14:paraId="2CD8CA06" w14:textId="77777777" w:rsidR="0076459D" w:rsidRPr="004F07CC" w:rsidRDefault="0076459D" w:rsidP="0029549F">
            <w:pPr>
              <w:pStyle w:val="Tabletext"/>
              <w:jc w:val="center"/>
              <w:rPr>
                <w:sz w:val="20"/>
                <w:lang w:val="fr-FR" w:eastAsia="zh-CN"/>
              </w:rPr>
            </w:pPr>
            <w:r w:rsidRPr="004F07CC">
              <w:rPr>
                <w:sz w:val="20"/>
                <w:lang w:val="fr-FR" w:eastAsia="zh-CN"/>
              </w:rPr>
              <w:t>N, L</w:t>
            </w:r>
          </w:p>
        </w:tc>
      </w:tr>
      <w:tr w:rsidR="0076459D" w:rsidRPr="004F07CC" w14:paraId="1D75F2C3" w14:textId="77777777" w:rsidTr="0029549F">
        <w:trPr>
          <w:jc w:val="center"/>
        </w:trPr>
        <w:tc>
          <w:tcPr>
            <w:tcW w:w="1418" w:type="dxa"/>
            <w:tcBorders>
              <w:top w:val="single" w:sz="4" w:space="0" w:color="000000"/>
              <w:left w:val="single" w:sz="4" w:space="0" w:color="000000"/>
              <w:bottom w:val="single" w:sz="4" w:space="0" w:color="000000"/>
              <w:right w:val="nil"/>
            </w:tcBorders>
            <w:vAlign w:val="center"/>
          </w:tcPr>
          <w:p w14:paraId="716F3C4C" w14:textId="77777777" w:rsidR="0076459D" w:rsidRPr="004F07CC" w:rsidRDefault="0076459D" w:rsidP="0029549F">
            <w:pPr>
              <w:pStyle w:val="Tabletext"/>
              <w:jc w:val="center"/>
              <w:rPr>
                <w:sz w:val="20"/>
                <w:lang w:val="fr-FR" w:eastAsia="zh-CN"/>
              </w:rPr>
            </w:pPr>
            <w:r w:rsidRPr="004F07CC">
              <w:rPr>
                <w:sz w:val="20"/>
                <w:lang w:val="fr-FR" w:eastAsia="zh-CN"/>
              </w:rPr>
              <w:t>439-467</w:t>
            </w:r>
          </w:p>
        </w:tc>
        <w:tc>
          <w:tcPr>
            <w:tcW w:w="1186" w:type="dxa"/>
            <w:tcBorders>
              <w:top w:val="single" w:sz="4" w:space="0" w:color="000000"/>
              <w:left w:val="single" w:sz="4" w:space="0" w:color="000000"/>
              <w:bottom w:val="single" w:sz="4" w:space="0" w:color="000000"/>
              <w:right w:val="nil"/>
            </w:tcBorders>
            <w:vAlign w:val="center"/>
          </w:tcPr>
          <w:p w14:paraId="53692E03" w14:textId="77777777" w:rsidR="0076459D" w:rsidRPr="004F07CC" w:rsidRDefault="0076459D" w:rsidP="0029549F">
            <w:pPr>
              <w:pStyle w:val="Tabletext"/>
              <w:jc w:val="center"/>
              <w:rPr>
                <w:sz w:val="20"/>
                <w:lang w:val="fr-FR" w:eastAsia="zh-CN"/>
              </w:rPr>
            </w:pPr>
            <w:r w:rsidRPr="004F07CC">
              <w:rPr>
                <w:sz w:val="20"/>
                <w:lang w:val="fr-FR" w:eastAsia="zh-CN"/>
              </w:rPr>
              <w:t>28 000</w:t>
            </w:r>
          </w:p>
        </w:tc>
        <w:tc>
          <w:tcPr>
            <w:tcW w:w="1708" w:type="dxa"/>
            <w:tcBorders>
              <w:top w:val="single" w:sz="4" w:space="0" w:color="000000"/>
              <w:left w:val="single" w:sz="4" w:space="0" w:color="000000"/>
              <w:bottom w:val="single" w:sz="4" w:space="0" w:color="000000"/>
              <w:right w:val="nil"/>
            </w:tcBorders>
            <w:vAlign w:val="center"/>
          </w:tcPr>
          <w:p w14:paraId="0517136B" w14:textId="77777777" w:rsidR="0076459D" w:rsidRPr="004F07CC" w:rsidRDefault="0076459D" w:rsidP="0029549F">
            <w:pPr>
              <w:pStyle w:val="Tabletext"/>
              <w:jc w:val="center"/>
              <w:rPr>
                <w:sz w:val="20"/>
                <w:lang w:val="fr-FR" w:eastAsia="zh-CN"/>
              </w:rPr>
            </w:pPr>
            <w:r w:rsidRPr="004F07CC">
              <w:rPr>
                <w:sz w:val="20"/>
                <w:lang w:val="fr-FR" w:eastAsia="zh-CN"/>
              </w:rPr>
              <w:t>442</w:t>
            </w:r>
            <w:r w:rsidRPr="004F07CC">
              <w:rPr>
                <w:bCs/>
                <w:sz w:val="20"/>
                <w:lang w:val="fr-FR" w:eastAsia="zh-CN"/>
              </w:rPr>
              <w:t xml:space="preserve"> (HNO</w:t>
            </w:r>
            <w:r w:rsidRPr="004F07CC">
              <w:rPr>
                <w:bCs/>
                <w:sz w:val="20"/>
                <w:vertAlign w:val="subscript"/>
                <w:lang w:val="fr-FR" w:eastAsia="zh-CN"/>
              </w:rPr>
              <w:t>3</w:t>
            </w:r>
            <w:r w:rsidRPr="004F07CC">
              <w:rPr>
                <w:bCs/>
                <w:sz w:val="20"/>
                <w:lang w:val="fr-FR" w:eastAsia="zh-CN"/>
              </w:rPr>
              <w:t>)</w:t>
            </w:r>
            <w:r w:rsidRPr="004F07CC">
              <w:rPr>
                <w:bCs/>
                <w:sz w:val="20"/>
                <w:lang w:val="fr-FR" w:eastAsia="ko-KR"/>
              </w:rPr>
              <w:t xml:space="preserve">, </w:t>
            </w:r>
            <w:r w:rsidRPr="004F07CC">
              <w:rPr>
                <w:sz w:val="20"/>
                <w:lang w:val="fr-FR" w:eastAsia="zh-CN"/>
              </w:rPr>
              <w:t xml:space="preserve">{443,1, 448} </w:t>
            </w:r>
            <w:r w:rsidRPr="004F07CC">
              <w:rPr>
                <w:bCs/>
                <w:sz w:val="20"/>
                <w:lang w:val="fr-FR" w:eastAsia="zh-CN"/>
              </w:rPr>
              <w:t>(H</w:t>
            </w:r>
            <w:r w:rsidRPr="004F07CC">
              <w:rPr>
                <w:bCs/>
                <w:sz w:val="20"/>
                <w:vertAlign w:val="subscript"/>
                <w:lang w:val="fr-FR" w:eastAsia="zh-CN"/>
              </w:rPr>
              <w:t>2</w:t>
            </w:r>
            <w:r w:rsidRPr="004F07CC">
              <w:rPr>
                <w:bCs/>
                <w:sz w:val="20"/>
                <w:lang w:val="fr-FR" w:eastAsia="zh-CN"/>
              </w:rPr>
              <w:t>O)</w:t>
            </w:r>
            <w:r w:rsidRPr="004F07CC">
              <w:rPr>
                <w:sz w:val="20"/>
                <w:lang w:val="fr-FR" w:eastAsia="zh-CN"/>
              </w:rPr>
              <w:t xml:space="preserve">, 443,2 </w:t>
            </w:r>
            <w:r w:rsidRPr="004F07CC">
              <w:rPr>
                <w:bCs/>
                <w:sz w:val="20"/>
                <w:lang w:val="fr-FR" w:eastAsia="zh-CN"/>
              </w:rPr>
              <w:t>(O</w:t>
            </w:r>
            <w:r w:rsidRPr="004F07CC">
              <w:rPr>
                <w:bCs/>
                <w:sz w:val="20"/>
                <w:vertAlign w:val="subscript"/>
                <w:lang w:val="fr-FR" w:eastAsia="zh-CN"/>
              </w:rPr>
              <w:t>3</w:t>
            </w:r>
            <w:r w:rsidRPr="004F07CC">
              <w:rPr>
                <w:bCs/>
                <w:sz w:val="20"/>
                <w:lang w:val="fr-FR" w:eastAsia="zh-CN"/>
              </w:rPr>
              <w:t>), 452,09 (N</w:t>
            </w:r>
            <w:r w:rsidRPr="004F07CC">
              <w:rPr>
                <w:bCs/>
                <w:sz w:val="20"/>
                <w:vertAlign w:val="subscript"/>
                <w:lang w:val="fr-FR" w:eastAsia="zh-CN"/>
              </w:rPr>
              <w:t>2</w:t>
            </w:r>
            <w:r w:rsidRPr="004F07CC">
              <w:rPr>
                <w:bCs/>
                <w:sz w:val="20"/>
                <w:lang w:val="fr-FR" w:eastAsia="zh-CN"/>
              </w:rPr>
              <w:t>O), 461,04 (CO)</w:t>
            </w:r>
          </w:p>
        </w:tc>
        <w:tc>
          <w:tcPr>
            <w:tcW w:w="1637" w:type="dxa"/>
            <w:tcBorders>
              <w:top w:val="single" w:sz="4" w:space="0" w:color="000000"/>
              <w:left w:val="single" w:sz="4" w:space="0" w:color="000000"/>
              <w:bottom w:val="single" w:sz="4" w:space="0" w:color="000000"/>
              <w:right w:val="nil"/>
            </w:tcBorders>
            <w:vAlign w:val="center"/>
          </w:tcPr>
          <w:p w14:paraId="615099AE" w14:textId="77777777" w:rsidR="0076459D" w:rsidRPr="004F07CC" w:rsidRDefault="0076459D" w:rsidP="0029549F">
            <w:pPr>
              <w:pStyle w:val="Tabletext"/>
              <w:jc w:val="center"/>
              <w:rPr>
                <w:sz w:val="20"/>
                <w:lang w:val="fr-FR" w:eastAsia="zh-CN"/>
              </w:rPr>
            </w:pPr>
            <w:r w:rsidRPr="004F07CC">
              <w:rPr>
                <w:sz w:val="20"/>
                <w:lang w:val="fr-FR" w:eastAsia="zh-CN"/>
              </w:rPr>
              <w:t>Profil de vapeur d'eau, nuage</w:t>
            </w:r>
          </w:p>
        </w:tc>
        <w:tc>
          <w:tcPr>
            <w:tcW w:w="1476" w:type="dxa"/>
            <w:tcBorders>
              <w:top w:val="single" w:sz="4" w:space="0" w:color="000000"/>
              <w:left w:val="single" w:sz="4" w:space="0" w:color="000000"/>
              <w:bottom w:val="single" w:sz="4" w:space="0" w:color="000000"/>
              <w:right w:val="nil"/>
            </w:tcBorders>
            <w:vAlign w:val="center"/>
          </w:tcPr>
          <w:p w14:paraId="6C248FAF" w14:textId="77777777" w:rsidR="0076459D" w:rsidRPr="004F07CC" w:rsidRDefault="0076459D" w:rsidP="0029549F">
            <w:pPr>
              <w:pStyle w:val="Tabletext"/>
              <w:jc w:val="center"/>
              <w:rPr>
                <w:sz w:val="20"/>
                <w:lang w:val="fr-FR" w:eastAsia="zh-CN"/>
              </w:rPr>
            </w:pPr>
            <w:r w:rsidRPr="004F07CC">
              <w:rPr>
                <w:sz w:val="20"/>
                <w:lang w:val="fr-FR" w:eastAsia="zh-CN"/>
              </w:rPr>
              <w:t>458,5-466,3</w:t>
            </w:r>
          </w:p>
        </w:tc>
        <w:tc>
          <w:tcPr>
            <w:tcW w:w="1083" w:type="dxa"/>
            <w:tcBorders>
              <w:top w:val="single" w:sz="4" w:space="0" w:color="000000"/>
              <w:left w:val="single" w:sz="4" w:space="0" w:color="000000"/>
              <w:bottom w:val="single" w:sz="4" w:space="0" w:color="000000"/>
              <w:right w:val="nil"/>
            </w:tcBorders>
            <w:vAlign w:val="center"/>
          </w:tcPr>
          <w:p w14:paraId="51A926DB" w14:textId="77777777" w:rsidR="0076459D" w:rsidRPr="004F07CC" w:rsidRDefault="0076459D" w:rsidP="0029549F">
            <w:pPr>
              <w:pStyle w:val="Tabletext"/>
              <w:jc w:val="center"/>
              <w:rPr>
                <w:sz w:val="20"/>
                <w:lang w:val="fr-FR" w:eastAsia="zh-CN"/>
              </w:rPr>
            </w:pPr>
            <w:r w:rsidRPr="004F07CC">
              <w:rPr>
                <w:sz w:val="20"/>
                <w:lang w:val="fr-FR" w:eastAsia="zh-CN"/>
              </w:rPr>
              <w:t>HNO</w:t>
            </w:r>
            <w:r w:rsidRPr="004F07CC">
              <w:rPr>
                <w:sz w:val="20"/>
                <w:vertAlign w:val="subscript"/>
                <w:lang w:val="fr-FR" w:eastAsia="zh-CN"/>
              </w:rPr>
              <w:t>3</w:t>
            </w:r>
            <w:r w:rsidRPr="004F07CC">
              <w:rPr>
                <w:sz w:val="20"/>
                <w:lang w:val="fr-FR" w:eastAsia="zh-CN"/>
              </w:rPr>
              <w:t>, H</w:t>
            </w:r>
            <w:r w:rsidRPr="004F07CC">
              <w:rPr>
                <w:sz w:val="20"/>
                <w:vertAlign w:val="subscript"/>
                <w:lang w:val="fr-FR" w:eastAsia="zh-CN"/>
              </w:rPr>
              <w:t>2</w:t>
            </w:r>
            <w:r w:rsidRPr="004F07CC">
              <w:rPr>
                <w:sz w:val="20"/>
                <w:lang w:val="fr-FR" w:eastAsia="zh-CN"/>
              </w:rPr>
              <w:t>O, O</w:t>
            </w:r>
            <w:r w:rsidRPr="004F07CC">
              <w:rPr>
                <w:sz w:val="20"/>
                <w:vertAlign w:val="subscript"/>
                <w:lang w:val="fr-FR" w:eastAsia="zh-CN"/>
              </w:rPr>
              <w:t>3</w:t>
            </w:r>
            <w:r w:rsidRPr="004F07CC">
              <w:rPr>
                <w:sz w:val="20"/>
                <w:lang w:val="fr-FR" w:eastAsia="zh-CN"/>
              </w:rPr>
              <w:t>, N</w:t>
            </w:r>
            <w:r w:rsidRPr="004F07CC">
              <w:rPr>
                <w:sz w:val="20"/>
                <w:vertAlign w:val="subscript"/>
                <w:lang w:val="fr-FR" w:eastAsia="zh-CN"/>
              </w:rPr>
              <w:t>2</w:t>
            </w:r>
            <w:r w:rsidRPr="004F07CC">
              <w:rPr>
                <w:sz w:val="20"/>
                <w:lang w:val="fr-FR" w:eastAsia="zh-CN"/>
              </w:rPr>
              <w:t>O, CO</w:t>
            </w:r>
          </w:p>
        </w:tc>
        <w:tc>
          <w:tcPr>
            <w:tcW w:w="1131" w:type="dxa"/>
            <w:tcBorders>
              <w:top w:val="single" w:sz="4" w:space="0" w:color="000000"/>
              <w:left w:val="single" w:sz="4" w:space="0" w:color="000000"/>
              <w:bottom w:val="single" w:sz="4" w:space="0" w:color="000000"/>
              <w:right w:val="single" w:sz="4" w:space="0" w:color="000000"/>
            </w:tcBorders>
            <w:vAlign w:val="center"/>
          </w:tcPr>
          <w:p w14:paraId="61448A2E" w14:textId="77777777" w:rsidR="0076459D" w:rsidRPr="004F07CC" w:rsidRDefault="0076459D" w:rsidP="0029549F">
            <w:pPr>
              <w:pStyle w:val="Tabletext"/>
              <w:jc w:val="center"/>
              <w:rPr>
                <w:sz w:val="20"/>
                <w:lang w:val="fr-FR" w:eastAsia="zh-CN"/>
              </w:rPr>
            </w:pPr>
            <w:r w:rsidRPr="004F07CC">
              <w:rPr>
                <w:sz w:val="20"/>
                <w:lang w:val="fr-FR" w:eastAsia="zh-CN"/>
              </w:rPr>
              <w:t>N, L, C</w:t>
            </w:r>
          </w:p>
        </w:tc>
      </w:tr>
      <w:tr w:rsidR="0076459D" w:rsidRPr="004F07CC" w14:paraId="1204C120" w14:textId="77777777" w:rsidTr="0029549F">
        <w:trPr>
          <w:jc w:val="center"/>
        </w:trPr>
        <w:tc>
          <w:tcPr>
            <w:tcW w:w="1418" w:type="dxa"/>
            <w:tcBorders>
              <w:top w:val="single" w:sz="4" w:space="0" w:color="000000"/>
              <w:left w:val="single" w:sz="4" w:space="0" w:color="000000"/>
              <w:bottom w:val="single" w:sz="4" w:space="0" w:color="000000"/>
              <w:right w:val="nil"/>
            </w:tcBorders>
            <w:vAlign w:val="center"/>
          </w:tcPr>
          <w:p w14:paraId="50EED378" w14:textId="77777777" w:rsidR="0076459D" w:rsidRPr="004F07CC" w:rsidRDefault="0076459D" w:rsidP="0029549F">
            <w:pPr>
              <w:pStyle w:val="Tabletext"/>
              <w:jc w:val="center"/>
              <w:rPr>
                <w:sz w:val="20"/>
                <w:lang w:val="fr-FR" w:eastAsia="zh-CN"/>
              </w:rPr>
            </w:pPr>
            <w:r w:rsidRPr="004F07CC">
              <w:rPr>
                <w:sz w:val="20"/>
                <w:lang w:val="fr-FR" w:eastAsia="zh-CN"/>
              </w:rPr>
              <w:t>497-502</w:t>
            </w:r>
          </w:p>
        </w:tc>
        <w:tc>
          <w:tcPr>
            <w:tcW w:w="1186" w:type="dxa"/>
            <w:tcBorders>
              <w:top w:val="single" w:sz="4" w:space="0" w:color="000000"/>
              <w:left w:val="single" w:sz="4" w:space="0" w:color="000000"/>
              <w:bottom w:val="single" w:sz="4" w:space="0" w:color="000000"/>
              <w:right w:val="nil"/>
            </w:tcBorders>
            <w:vAlign w:val="center"/>
          </w:tcPr>
          <w:p w14:paraId="75337802" w14:textId="77777777" w:rsidR="0076459D" w:rsidRPr="004F07CC" w:rsidRDefault="0076459D" w:rsidP="0029549F">
            <w:pPr>
              <w:pStyle w:val="Tabletext"/>
              <w:jc w:val="center"/>
              <w:rPr>
                <w:sz w:val="20"/>
                <w:lang w:val="fr-FR" w:eastAsia="zh-CN"/>
              </w:rPr>
            </w:pPr>
            <w:r w:rsidRPr="004F07CC">
              <w:rPr>
                <w:sz w:val="20"/>
                <w:lang w:val="fr-FR" w:eastAsia="zh-CN"/>
              </w:rPr>
              <w:t>5 000</w:t>
            </w:r>
          </w:p>
        </w:tc>
        <w:tc>
          <w:tcPr>
            <w:tcW w:w="1708" w:type="dxa"/>
            <w:tcBorders>
              <w:top w:val="single" w:sz="4" w:space="0" w:color="000000"/>
              <w:left w:val="single" w:sz="4" w:space="0" w:color="000000"/>
              <w:bottom w:val="single" w:sz="4" w:space="0" w:color="000000"/>
              <w:right w:val="nil"/>
            </w:tcBorders>
            <w:vAlign w:val="center"/>
          </w:tcPr>
          <w:p w14:paraId="528FE7A0" w14:textId="2B8A79A8" w:rsidR="0076459D" w:rsidRPr="004F07CC" w:rsidRDefault="0076459D" w:rsidP="0029549F">
            <w:pPr>
              <w:pStyle w:val="Tabletext"/>
              <w:jc w:val="center"/>
              <w:rPr>
                <w:sz w:val="20"/>
                <w:lang w:val="fr-FR" w:eastAsia="zh-CN"/>
              </w:rPr>
            </w:pPr>
            <w:r w:rsidRPr="004F07CC">
              <w:rPr>
                <w:sz w:val="20"/>
                <w:lang w:val="fr-FR" w:eastAsia="zh-CN"/>
              </w:rPr>
              <w:t>{497,6, 497,9}</w:t>
            </w:r>
            <w:r w:rsidRPr="004F07CC">
              <w:rPr>
                <w:bCs/>
                <w:sz w:val="20"/>
                <w:lang w:val="fr-FR" w:eastAsia="zh-CN"/>
              </w:rPr>
              <w:t xml:space="preserve"> (BrO)</w:t>
            </w:r>
            <w:r w:rsidRPr="004F07CC">
              <w:rPr>
                <w:sz w:val="20"/>
                <w:lang w:val="fr-FR" w:eastAsia="zh-CN"/>
              </w:rPr>
              <w:t>, 497,9</w:t>
            </w:r>
            <w:r w:rsidRPr="004F07CC">
              <w:rPr>
                <w:bCs/>
                <w:sz w:val="20"/>
                <w:lang w:val="fr-FR" w:eastAsia="zh-CN"/>
              </w:rPr>
              <w:t xml:space="preserve"> (N</w:t>
            </w:r>
            <w:r w:rsidRPr="004F07CC">
              <w:rPr>
                <w:bCs/>
                <w:sz w:val="20"/>
                <w:vertAlign w:val="subscript"/>
                <w:lang w:val="fr-FR" w:eastAsia="zh-CN"/>
              </w:rPr>
              <w:t>2</w:t>
            </w:r>
            <w:r w:rsidRPr="004F07CC">
              <w:rPr>
                <w:bCs/>
                <w:sz w:val="20"/>
                <w:vertAlign w:val="superscript"/>
                <w:lang w:val="fr-FR" w:eastAsia="zh-CN"/>
              </w:rPr>
              <w:t>18</w:t>
            </w:r>
            <w:r w:rsidRPr="004F07CC">
              <w:rPr>
                <w:bCs/>
                <w:sz w:val="20"/>
                <w:lang w:val="fr-FR" w:eastAsia="zh-CN"/>
              </w:rPr>
              <w:t>O)</w:t>
            </w:r>
            <w:r w:rsidRPr="004F07CC">
              <w:rPr>
                <w:sz w:val="20"/>
                <w:lang w:val="fr-FR" w:eastAsia="zh-CN"/>
              </w:rPr>
              <w:t xml:space="preserve">, </w:t>
            </w:r>
            <w:r w:rsidRPr="004F07CC">
              <w:rPr>
                <w:sz w:val="20"/>
                <w:lang w:val="fr-FR" w:eastAsia="zh-CN"/>
              </w:rPr>
              <w:br/>
            </w:r>
            <w:r w:rsidRPr="004F07CC">
              <w:rPr>
                <w:sz w:val="20"/>
                <w:lang w:val="fr-FR" w:eastAsia="zh-CN"/>
              </w:rPr>
              <w:t>498,6</w:t>
            </w:r>
            <w:r w:rsidRPr="004F07CC">
              <w:rPr>
                <w:bCs/>
                <w:sz w:val="20"/>
                <w:lang w:val="fr-FR" w:eastAsia="zh-CN"/>
              </w:rPr>
              <w:t xml:space="preserve"> (O</w:t>
            </w:r>
            <w:r w:rsidRPr="004F07CC">
              <w:rPr>
                <w:bCs/>
                <w:sz w:val="20"/>
                <w:vertAlign w:val="subscript"/>
                <w:lang w:val="fr-FR" w:eastAsia="zh-CN"/>
              </w:rPr>
              <w:t>3</w:t>
            </w:r>
            <w:r w:rsidRPr="004F07CC">
              <w:rPr>
                <w:bCs/>
                <w:sz w:val="20"/>
                <w:lang w:val="fr-FR" w:eastAsia="zh-CN"/>
              </w:rPr>
              <w:t>)</w:t>
            </w:r>
          </w:p>
        </w:tc>
        <w:tc>
          <w:tcPr>
            <w:tcW w:w="1637" w:type="dxa"/>
            <w:tcBorders>
              <w:top w:val="single" w:sz="4" w:space="0" w:color="000000"/>
              <w:left w:val="single" w:sz="4" w:space="0" w:color="000000"/>
              <w:bottom w:val="single" w:sz="4" w:space="0" w:color="000000"/>
              <w:right w:val="nil"/>
            </w:tcBorders>
            <w:vAlign w:val="center"/>
          </w:tcPr>
          <w:p w14:paraId="75B5CB8D" w14:textId="77777777" w:rsidR="0076459D" w:rsidRPr="004F07CC" w:rsidRDefault="0076459D" w:rsidP="0029549F">
            <w:pPr>
              <w:pStyle w:val="Tabletext"/>
              <w:jc w:val="center"/>
              <w:rPr>
                <w:sz w:val="20"/>
                <w:lang w:val="fr-FR" w:eastAsia="zh-CN"/>
              </w:rPr>
            </w:pPr>
            <w:r w:rsidRPr="004F07CC">
              <w:rPr>
                <w:sz w:val="20"/>
                <w:lang w:val="fr-FR" w:eastAsia="zh-CN"/>
              </w:rPr>
              <w:t xml:space="preserve">Canal latéral pour </w:t>
            </w:r>
            <w:r w:rsidRPr="004F07CC">
              <w:rPr>
                <w:sz w:val="20"/>
                <w:lang w:val="fr-FR"/>
              </w:rPr>
              <w:t>profil de vapeur d'eau</w:t>
            </w:r>
          </w:p>
        </w:tc>
        <w:tc>
          <w:tcPr>
            <w:tcW w:w="1476" w:type="dxa"/>
            <w:tcBorders>
              <w:top w:val="single" w:sz="4" w:space="0" w:color="000000"/>
              <w:left w:val="single" w:sz="4" w:space="0" w:color="000000"/>
              <w:bottom w:val="single" w:sz="4" w:space="0" w:color="000000"/>
              <w:right w:val="nil"/>
            </w:tcBorders>
            <w:vAlign w:val="center"/>
          </w:tcPr>
          <w:p w14:paraId="5A4EC5AD" w14:textId="77777777" w:rsidR="0076459D" w:rsidRPr="004F07CC" w:rsidRDefault="0076459D" w:rsidP="0029549F">
            <w:pPr>
              <w:pStyle w:val="Tabletext"/>
              <w:jc w:val="center"/>
              <w:rPr>
                <w:sz w:val="20"/>
                <w:lang w:val="fr-FR" w:eastAsia="zh-CN"/>
              </w:rPr>
            </w:pPr>
            <w:r w:rsidRPr="004F07CC">
              <w:rPr>
                <w:sz w:val="20"/>
                <w:lang w:val="fr-FR" w:eastAsia="zh-CN"/>
              </w:rPr>
              <w:t>498-502</w:t>
            </w:r>
          </w:p>
        </w:tc>
        <w:tc>
          <w:tcPr>
            <w:tcW w:w="1083" w:type="dxa"/>
            <w:tcBorders>
              <w:top w:val="single" w:sz="4" w:space="0" w:color="000000"/>
              <w:left w:val="single" w:sz="4" w:space="0" w:color="000000"/>
              <w:bottom w:val="single" w:sz="4" w:space="0" w:color="000000"/>
              <w:right w:val="nil"/>
            </w:tcBorders>
            <w:vAlign w:val="center"/>
          </w:tcPr>
          <w:p w14:paraId="1B025597" w14:textId="77777777" w:rsidR="0076459D" w:rsidRPr="004F07CC" w:rsidRDefault="0076459D" w:rsidP="0029549F">
            <w:pPr>
              <w:pStyle w:val="Tabletext"/>
              <w:jc w:val="center"/>
              <w:rPr>
                <w:sz w:val="20"/>
                <w:lang w:val="fr-FR" w:eastAsia="zh-CN"/>
              </w:rPr>
            </w:pPr>
            <w:r w:rsidRPr="004F07CC">
              <w:rPr>
                <w:sz w:val="20"/>
                <w:lang w:val="fr-FR" w:eastAsia="zh-CN"/>
              </w:rPr>
              <w:t>BrO, N</w:t>
            </w:r>
            <w:r w:rsidRPr="004F07CC">
              <w:rPr>
                <w:sz w:val="20"/>
                <w:vertAlign w:val="subscript"/>
                <w:lang w:val="fr-FR" w:eastAsia="zh-CN"/>
              </w:rPr>
              <w:t>2</w:t>
            </w:r>
            <w:r w:rsidRPr="004F07CC">
              <w:rPr>
                <w:sz w:val="20"/>
                <w:vertAlign w:val="superscript"/>
                <w:lang w:val="fr-FR" w:eastAsia="zh-CN"/>
              </w:rPr>
              <w:t>18</w:t>
            </w:r>
            <w:r w:rsidRPr="004F07CC">
              <w:rPr>
                <w:sz w:val="20"/>
                <w:lang w:val="fr-FR" w:eastAsia="zh-CN"/>
              </w:rPr>
              <w:t>O, O</w:t>
            </w:r>
            <w:r w:rsidRPr="004F07CC">
              <w:rPr>
                <w:sz w:val="20"/>
                <w:vertAlign w:val="subscript"/>
                <w:lang w:val="fr-FR" w:eastAsia="zh-CN"/>
              </w:rPr>
              <w:t>3</w:t>
            </w:r>
          </w:p>
        </w:tc>
        <w:tc>
          <w:tcPr>
            <w:tcW w:w="1131" w:type="dxa"/>
            <w:tcBorders>
              <w:top w:val="single" w:sz="4" w:space="0" w:color="000000"/>
              <w:left w:val="single" w:sz="4" w:space="0" w:color="000000"/>
              <w:bottom w:val="single" w:sz="4" w:space="0" w:color="000000"/>
              <w:right w:val="single" w:sz="4" w:space="0" w:color="000000"/>
            </w:tcBorders>
            <w:vAlign w:val="center"/>
          </w:tcPr>
          <w:p w14:paraId="439A503B" w14:textId="77777777" w:rsidR="0076459D" w:rsidRPr="004F07CC" w:rsidRDefault="0076459D" w:rsidP="0029549F">
            <w:pPr>
              <w:pStyle w:val="Tabletext"/>
              <w:jc w:val="center"/>
              <w:rPr>
                <w:sz w:val="20"/>
                <w:lang w:val="fr-FR" w:eastAsia="zh-CN"/>
              </w:rPr>
            </w:pPr>
            <w:r w:rsidRPr="004F07CC">
              <w:rPr>
                <w:sz w:val="20"/>
                <w:lang w:val="fr-FR" w:eastAsia="zh-CN"/>
              </w:rPr>
              <w:t>L, N</w:t>
            </w:r>
          </w:p>
        </w:tc>
      </w:tr>
      <w:tr w:rsidR="0076459D" w:rsidRPr="004F07CC" w14:paraId="4403E60E" w14:textId="77777777" w:rsidTr="0029549F">
        <w:trPr>
          <w:jc w:val="center"/>
        </w:trPr>
        <w:tc>
          <w:tcPr>
            <w:tcW w:w="1418" w:type="dxa"/>
            <w:tcBorders>
              <w:top w:val="single" w:sz="4" w:space="0" w:color="000000"/>
              <w:left w:val="single" w:sz="4" w:space="0" w:color="000000"/>
              <w:bottom w:val="single" w:sz="4" w:space="0" w:color="000000"/>
              <w:right w:val="nil"/>
            </w:tcBorders>
            <w:vAlign w:val="center"/>
          </w:tcPr>
          <w:p w14:paraId="5B71AC5C" w14:textId="77777777" w:rsidR="0076459D" w:rsidRPr="004F07CC" w:rsidRDefault="0076459D" w:rsidP="0029549F">
            <w:pPr>
              <w:pStyle w:val="Tabletext"/>
              <w:jc w:val="center"/>
              <w:rPr>
                <w:sz w:val="20"/>
                <w:lang w:val="fr-FR" w:eastAsia="zh-CN"/>
              </w:rPr>
            </w:pPr>
            <w:r w:rsidRPr="004F07CC">
              <w:rPr>
                <w:sz w:val="20"/>
                <w:lang w:val="fr-FR" w:eastAsia="zh-CN"/>
              </w:rPr>
              <w:t>523-527</w:t>
            </w:r>
          </w:p>
        </w:tc>
        <w:tc>
          <w:tcPr>
            <w:tcW w:w="1186" w:type="dxa"/>
            <w:tcBorders>
              <w:top w:val="single" w:sz="4" w:space="0" w:color="000000"/>
              <w:left w:val="single" w:sz="4" w:space="0" w:color="000000"/>
              <w:bottom w:val="single" w:sz="4" w:space="0" w:color="000000"/>
              <w:right w:val="nil"/>
            </w:tcBorders>
            <w:vAlign w:val="center"/>
          </w:tcPr>
          <w:p w14:paraId="32EE270E" w14:textId="77777777" w:rsidR="0076459D" w:rsidRPr="004F07CC" w:rsidRDefault="0076459D" w:rsidP="0029549F">
            <w:pPr>
              <w:pStyle w:val="Tabletext"/>
              <w:jc w:val="center"/>
              <w:rPr>
                <w:sz w:val="20"/>
                <w:lang w:val="fr-FR" w:eastAsia="zh-CN"/>
              </w:rPr>
            </w:pPr>
            <w:r w:rsidRPr="004F07CC">
              <w:rPr>
                <w:sz w:val="20"/>
                <w:lang w:val="fr-FR" w:eastAsia="zh-CN"/>
              </w:rPr>
              <w:t>4 000</w:t>
            </w:r>
          </w:p>
        </w:tc>
        <w:tc>
          <w:tcPr>
            <w:tcW w:w="1708" w:type="dxa"/>
            <w:tcBorders>
              <w:top w:val="single" w:sz="4" w:space="0" w:color="000000"/>
              <w:left w:val="single" w:sz="4" w:space="0" w:color="000000"/>
              <w:bottom w:val="single" w:sz="4" w:space="0" w:color="000000"/>
              <w:right w:val="nil"/>
            </w:tcBorders>
            <w:vAlign w:val="center"/>
          </w:tcPr>
          <w:p w14:paraId="755D118F" w14:textId="77777777" w:rsidR="0076459D" w:rsidRPr="004F07CC" w:rsidRDefault="0076459D" w:rsidP="0029549F">
            <w:pPr>
              <w:pStyle w:val="Tabletext"/>
              <w:jc w:val="center"/>
              <w:rPr>
                <w:sz w:val="20"/>
                <w:lang w:val="fr-FR" w:eastAsia="zh-CN"/>
              </w:rPr>
            </w:pPr>
            <w:r w:rsidRPr="004F07CC">
              <w:rPr>
                <w:sz w:val="20"/>
                <w:lang w:val="fr-FR" w:eastAsia="zh-CN"/>
              </w:rPr>
              <w:t>Fenêtre pour 556,9</w:t>
            </w:r>
          </w:p>
        </w:tc>
        <w:tc>
          <w:tcPr>
            <w:tcW w:w="1637" w:type="dxa"/>
            <w:tcBorders>
              <w:top w:val="single" w:sz="4" w:space="0" w:color="000000"/>
              <w:left w:val="single" w:sz="4" w:space="0" w:color="000000"/>
              <w:bottom w:val="single" w:sz="4" w:space="0" w:color="000000"/>
              <w:right w:val="nil"/>
            </w:tcBorders>
            <w:vAlign w:val="center"/>
          </w:tcPr>
          <w:p w14:paraId="0E77941D" w14:textId="77777777" w:rsidR="0076459D" w:rsidRPr="004F07CC" w:rsidRDefault="0076459D" w:rsidP="0029549F">
            <w:pPr>
              <w:pStyle w:val="Tabletext"/>
              <w:jc w:val="center"/>
              <w:rPr>
                <w:sz w:val="20"/>
                <w:lang w:val="fr-FR" w:eastAsia="zh-CN"/>
              </w:rPr>
            </w:pPr>
            <w:r w:rsidRPr="004F07CC">
              <w:rPr>
                <w:sz w:val="20"/>
                <w:lang w:val="fr-FR" w:eastAsia="zh-CN"/>
              </w:rPr>
              <w:t xml:space="preserve">Canal latéral pour </w:t>
            </w:r>
            <w:r w:rsidRPr="004F07CC">
              <w:rPr>
                <w:sz w:val="20"/>
                <w:lang w:val="fr-FR"/>
              </w:rPr>
              <w:t>profil de vapeur d'eau</w:t>
            </w:r>
          </w:p>
        </w:tc>
        <w:tc>
          <w:tcPr>
            <w:tcW w:w="1476" w:type="dxa"/>
            <w:tcBorders>
              <w:top w:val="single" w:sz="4" w:space="0" w:color="000000"/>
              <w:left w:val="single" w:sz="4" w:space="0" w:color="000000"/>
              <w:bottom w:val="single" w:sz="4" w:space="0" w:color="000000"/>
              <w:right w:val="nil"/>
            </w:tcBorders>
            <w:vAlign w:val="center"/>
          </w:tcPr>
          <w:p w14:paraId="1C79C513" w14:textId="77777777" w:rsidR="0076459D" w:rsidRPr="004F07CC" w:rsidRDefault="0076459D" w:rsidP="0029549F">
            <w:pPr>
              <w:pStyle w:val="Tabletext"/>
              <w:jc w:val="center"/>
              <w:rPr>
                <w:sz w:val="20"/>
                <w:lang w:val="fr-FR" w:eastAsia="zh-CN"/>
              </w:rPr>
            </w:pPr>
            <w:r w:rsidRPr="004F07CC">
              <w:rPr>
                <w:sz w:val="20"/>
                <w:lang w:val="fr-FR" w:eastAsia="zh-CN"/>
              </w:rPr>
              <w:t>523-527</w:t>
            </w:r>
          </w:p>
        </w:tc>
        <w:tc>
          <w:tcPr>
            <w:tcW w:w="1083" w:type="dxa"/>
            <w:tcBorders>
              <w:top w:val="single" w:sz="4" w:space="0" w:color="000000"/>
              <w:left w:val="single" w:sz="4" w:space="0" w:color="000000"/>
              <w:bottom w:val="single" w:sz="4" w:space="0" w:color="000000"/>
              <w:right w:val="nil"/>
            </w:tcBorders>
            <w:vAlign w:val="center"/>
          </w:tcPr>
          <w:p w14:paraId="068A27A6" w14:textId="77777777" w:rsidR="0076459D" w:rsidRPr="004F07CC" w:rsidRDefault="0076459D" w:rsidP="0029549F">
            <w:pPr>
              <w:pStyle w:val="Tabletext"/>
              <w:jc w:val="center"/>
              <w:rPr>
                <w:sz w:val="20"/>
                <w:lang w:val="fr-FR" w:eastAsia="zh-CN"/>
              </w:rPr>
            </w:pPr>
          </w:p>
        </w:tc>
        <w:tc>
          <w:tcPr>
            <w:tcW w:w="1131" w:type="dxa"/>
            <w:tcBorders>
              <w:top w:val="single" w:sz="4" w:space="0" w:color="000000"/>
              <w:left w:val="single" w:sz="4" w:space="0" w:color="000000"/>
              <w:bottom w:val="single" w:sz="4" w:space="0" w:color="000000"/>
              <w:right w:val="single" w:sz="4" w:space="0" w:color="000000"/>
            </w:tcBorders>
            <w:vAlign w:val="center"/>
          </w:tcPr>
          <w:p w14:paraId="7D1FB230" w14:textId="77777777" w:rsidR="0076459D" w:rsidRPr="004F07CC" w:rsidRDefault="0076459D" w:rsidP="0029549F">
            <w:pPr>
              <w:pStyle w:val="Tabletext"/>
              <w:jc w:val="center"/>
              <w:rPr>
                <w:sz w:val="20"/>
                <w:lang w:val="fr-FR" w:eastAsia="zh-CN"/>
              </w:rPr>
            </w:pPr>
            <w:r w:rsidRPr="004F07CC">
              <w:rPr>
                <w:sz w:val="20"/>
                <w:lang w:val="fr-FR" w:eastAsia="zh-CN"/>
              </w:rPr>
              <w:t>N</w:t>
            </w:r>
          </w:p>
        </w:tc>
      </w:tr>
      <w:tr w:rsidR="0076459D" w:rsidRPr="004F07CC" w14:paraId="6CA7B011" w14:textId="77777777" w:rsidTr="0029549F">
        <w:trPr>
          <w:jc w:val="center"/>
        </w:trPr>
        <w:tc>
          <w:tcPr>
            <w:tcW w:w="1418" w:type="dxa"/>
            <w:tcBorders>
              <w:top w:val="single" w:sz="4" w:space="0" w:color="000000"/>
              <w:left w:val="single" w:sz="4" w:space="0" w:color="000000"/>
              <w:bottom w:val="single" w:sz="4" w:space="0" w:color="000000"/>
              <w:right w:val="nil"/>
            </w:tcBorders>
            <w:vAlign w:val="center"/>
          </w:tcPr>
          <w:p w14:paraId="649D826C" w14:textId="77777777" w:rsidR="0076459D" w:rsidRPr="004F07CC" w:rsidRDefault="0076459D" w:rsidP="0029549F">
            <w:pPr>
              <w:pStyle w:val="Tabletext"/>
              <w:jc w:val="center"/>
              <w:rPr>
                <w:sz w:val="20"/>
                <w:lang w:val="fr-FR" w:eastAsia="zh-CN"/>
              </w:rPr>
            </w:pPr>
            <w:r w:rsidRPr="004F07CC">
              <w:rPr>
                <w:sz w:val="20"/>
                <w:lang w:val="fr-FR" w:eastAsia="zh-CN"/>
              </w:rPr>
              <w:t>538-581</w:t>
            </w:r>
          </w:p>
        </w:tc>
        <w:tc>
          <w:tcPr>
            <w:tcW w:w="1186" w:type="dxa"/>
            <w:tcBorders>
              <w:top w:val="single" w:sz="4" w:space="0" w:color="000000"/>
              <w:left w:val="single" w:sz="4" w:space="0" w:color="000000"/>
              <w:bottom w:val="single" w:sz="4" w:space="0" w:color="000000"/>
              <w:right w:val="nil"/>
            </w:tcBorders>
            <w:vAlign w:val="center"/>
          </w:tcPr>
          <w:p w14:paraId="09A15330" w14:textId="77777777" w:rsidR="0076459D" w:rsidRPr="004F07CC" w:rsidRDefault="0076459D" w:rsidP="0029549F">
            <w:pPr>
              <w:pStyle w:val="Tabletext"/>
              <w:jc w:val="center"/>
              <w:rPr>
                <w:sz w:val="20"/>
                <w:lang w:val="fr-FR" w:eastAsia="zh-CN"/>
              </w:rPr>
            </w:pPr>
            <w:r w:rsidRPr="004F07CC">
              <w:rPr>
                <w:sz w:val="20"/>
                <w:lang w:val="fr-FR" w:eastAsia="zh-CN"/>
              </w:rPr>
              <w:t>43 000</w:t>
            </w:r>
          </w:p>
        </w:tc>
        <w:tc>
          <w:tcPr>
            <w:tcW w:w="1708" w:type="dxa"/>
            <w:tcBorders>
              <w:top w:val="single" w:sz="4" w:space="0" w:color="000000"/>
              <w:left w:val="single" w:sz="4" w:space="0" w:color="000000"/>
              <w:bottom w:val="single" w:sz="4" w:space="0" w:color="000000"/>
              <w:right w:val="nil"/>
            </w:tcBorders>
            <w:vAlign w:val="center"/>
          </w:tcPr>
          <w:p w14:paraId="0D0105C6" w14:textId="77777777" w:rsidR="0076459D" w:rsidRPr="004F07CC" w:rsidRDefault="0076459D" w:rsidP="0029549F">
            <w:pPr>
              <w:pStyle w:val="Tabletext"/>
              <w:jc w:val="center"/>
              <w:rPr>
                <w:bCs/>
                <w:sz w:val="20"/>
                <w:lang w:val="fr-FR" w:eastAsia="zh-CN"/>
              </w:rPr>
            </w:pPr>
            <w:r w:rsidRPr="004F07CC">
              <w:rPr>
                <w:sz w:val="20"/>
                <w:lang w:val="fr-FR" w:eastAsia="zh-CN"/>
              </w:rPr>
              <w:t xml:space="preserve">{541,26, 542,35, 550,90, 556,98} </w:t>
            </w:r>
            <w:r w:rsidRPr="004F07CC">
              <w:rPr>
                <w:bCs/>
                <w:sz w:val="20"/>
                <w:lang w:val="fr-FR" w:eastAsia="zh-CN"/>
              </w:rPr>
              <w:t>(HNO</w:t>
            </w:r>
            <w:r w:rsidRPr="004F07CC">
              <w:rPr>
                <w:bCs/>
                <w:sz w:val="20"/>
                <w:vertAlign w:val="subscript"/>
                <w:lang w:val="fr-FR" w:eastAsia="zh-CN"/>
              </w:rPr>
              <w:t>3</w:t>
            </w:r>
            <w:r w:rsidRPr="004F07CC">
              <w:rPr>
                <w:bCs/>
                <w:sz w:val="20"/>
                <w:lang w:val="fr-FR" w:eastAsia="zh-CN"/>
              </w:rPr>
              <w:t>)</w:t>
            </w:r>
            <w:r w:rsidRPr="004F07CC">
              <w:rPr>
                <w:sz w:val="20"/>
                <w:lang w:val="fr-FR" w:eastAsia="zh-CN"/>
              </w:rPr>
              <w:t>, {544,99, 566,29, 571,0}</w:t>
            </w:r>
            <w:r w:rsidRPr="004F07CC">
              <w:rPr>
                <w:bCs/>
                <w:sz w:val="20"/>
                <w:lang w:val="fr-FR" w:eastAsia="zh-CN"/>
              </w:rPr>
              <w:t xml:space="preserve"> (O</w:t>
            </w:r>
            <w:r w:rsidRPr="004F07CC">
              <w:rPr>
                <w:bCs/>
                <w:sz w:val="20"/>
                <w:vertAlign w:val="subscript"/>
                <w:lang w:val="fr-FR" w:eastAsia="zh-CN"/>
              </w:rPr>
              <w:t>3</w:t>
            </w:r>
            <w:r w:rsidRPr="004F07CC">
              <w:rPr>
                <w:bCs/>
                <w:sz w:val="20"/>
                <w:lang w:val="fr-FR" w:eastAsia="zh-CN"/>
              </w:rPr>
              <w:t>)</w:t>
            </w:r>
            <w:r w:rsidRPr="004F07CC">
              <w:rPr>
                <w:sz w:val="20"/>
                <w:lang w:val="fr-FR" w:eastAsia="zh-CN"/>
              </w:rPr>
              <w:t xml:space="preserve">, 556,93 </w:t>
            </w:r>
            <w:r w:rsidRPr="004F07CC">
              <w:rPr>
                <w:bCs/>
                <w:sz w:val="20"/>
                <w:lang w:val="fr-FR" w:eastAsia="zh-CN"/>
              </w:rPr>
              <w:t>(H</w:t>
            </w:r>
            <w:r w:rsidRPr="004F07CC">
              <w:rPr>
                <w:bCs/>
                <w:sz w:val="20"/>
                <w:vertAlign w:val="subscript"/>
                <w:lang w:val="fr-FR" w:eastAsia="zh-CN"/>
              </w:rPr>
              <w:t>2</w:t>
            </w:r>
            <w:r w:rsidRPr="004F07CC">
              <w:rPr>
                <w:bCs/>
                <w:sz w:val="20"/>
                <w:lang w:val="fr-FR" w:eastAsia="zh-CN"/>
              </w:rPr>
              <w:t>O)</w:t>
            </w:r>
            <w:r w:rsidRPr="004F07CC">
              <w:rPr>
                <w:sz w:val="20"/>
                <w:lang w:val="fr-FR" w:eastAsia="zh-CN"/>
              </w:rPr>
              <w:t xml:space="preserve">, </w:t>
            </w:r>
            <w:r w:rsidRPr="004F07CC">
              <w:rPr>
                <w:sz w:val="20"/>
                <w:lang w:val="fr-FR" w:eastAsia="zh-CN"/>
              </w:rPr>
              <w:br/>
              <w:t xml:space="preserve">575,4 </w:t>
            </w:r>
            <w:r w:rsidRPr="004F07CC">
              <w:rPr>
                <w:bCs/>
                <w:sz w:val="20"/>
                <w:lang w:val="fr-FR" w:eastAsia="zh-CN"/>
              </w:rPr>
              <w:t>(ClO)</w:t>
            </w:r>
          </w:p>
        </w:tc>
        <w:tc>
          <w:tcPr>
            <w:tcW w:w="1637" w:type="dxa"/>
            <w:tcBorders>
              <w:top w:val="single" w:sz="4" w:space="0" w:color="000000"/>
              <w:left w:val="single" w:sz="4" w:space="0" w:color="000000"/>
              <w:bottom w:val="single" w:sz="4" w:space="0" w:color="000000"/>
              <w:right w:val="nil"/>
            </w:tcBorders>
            <w:vAlign w:val="center"/>
          </w:tcPr>
          <w:p w14:paraId="7B472C48" w14:textId="77777777" w:rsidR="0076459D" w:rsidRPr="004F07CC" w:rsidRDefault="0076459D" w:rsidP="0029549F">
            <w:pPr>
              <w:pStyle w:val="Tabletext"/>
              <w:jc w:val="center"/>
              <w:rPr>
                <w:sz w:val="20"/>
                <w:lang w:val="fr-FR" w:eastAsia="zh-CN"/>
              </w:rPr>
            </w:pPr>
            <w:r w:rsidRPr="004F07CC">
              <w:rPr>
                <w:sz w:val="20"/>
                <w:lang w:val="fr-FR" w:eastAsia="zh-CN"/>
              </w:rPr>
              <w:t>P</w:t>
            </w:r>
            <w:r w:rsidRPr="004F07CC">
              <w:rPr>
                <w:sz w:val="20"/>
                <w:lang w:val="fr-FR"/>
              </w:rPr>
              <w:t>rofil de vapeur d'eau</w:t>
            </w:r>
          </w:p>
        </w:tc>
        <w:tc>
          <w:tcPr>
            <w:tcW w:w="1476" w:type="dxa"/>
            <w:tcBorders>
              <w:top w:val="single" w:sz="4" w:space="0" w:color="000000"/>
              <w:left w:val="single" w:sz="4" w:space="0" w:color="000000"/>
              <w:bottom w:val="single" w:sz="4" w:space="0" w:color="000000"/>
              <w:right w:val="nil"/>
            </w:tcBorders>
            <w:vAlign w:val="center"/>
          </w:tcPr>
          <w:p w14:paraId="747ABE90" w14:textId="77777777" w:rsidR="0076459D" w:rsidRPr="004F07CC" w:rsidRDefault="0076459D" w:rsidP="0029549F">
            <w:pPr>
              <w:pStyle w:val="Tabletext"/>
              <w:jc w:val="center"/>
              <w:rPr>
                <w:sz w:val="20"/>
                <w:lang w:val="fr-FR" w:eastAsia="zh-CN"/>
              </w:rPr>
            </w:pPr>
            <w:r w:rsidRPr="004F07CC">
              <w:rPr>
                <w:sz w:val="20"/>
                <w:lang w:val="fr-FR" w:eastAsia="zh-CN"/>
              </w:rPr>
              <w:t>538-542</w:t>
            </w:r>
          </w:p>
        </w:tc>
        <w:tc>
          <w:tcPr>
            <w:tcW w:w="1083" w:type="dxa"/>
            <w:tcBorders>
              <w:top w:val="single" w:sz="4" w:space="0" w:color="000000"/>
              <w:left w:val="single" w:sz="4" w:space="0" w:color="000000"/>
              <w:bottom w:val="single" w:sz="4" w:space="0" w:color="000000"/>
              <w:right w:val="nil"/>
            </w:tcBorders>
            <w:vAlign w:val="center"/>
          </w:tcPr>
          <w:p w14:paraId="23ED969F" w14:textId="77777777" w:rsidR="0076459D" w:rsidRPr="004F07CC" w:rsidRDefault="0076459D" w:rsidP="0029549F">
            <w:pPr>
              <w:pStyle w:val="Tabletext"/>
              <w:jc w:val="center"/>
              <w:rPr>
                <w:sz w:val="20"/>
                <w:lang w:val="fr-FR" w:eastAsia="zh-CN"/>
              </w:rPr>
            </w:pPr>
            <w:r w:rsidRPr="004F07CC">
              <w:rPr>
                <w:sz w:val="20"/>
                <w:lang w:val="fr-FR" w:eastAsia="zh-CN"/>
              </w:rPr>
              <w:t>HNO</w:t>
            </w:r>
            <w:r w:rsidRPr="004F07CC">
              <w:rPr>
                <w:sz w:val="20"/>
                <w:vertAlign w:val="subscript"/>
                <w:lang w:val="fr-FR" w:eastAsia="zh-CN"/>
              </w:rPr>
              <w:t>3</w:t>
            </w:r>
            <w:r w:rsidRPr="004F07CC">
              <w:rPr>
                <w:sz w:val="20"/>
                <w:lang w:val="fr-FR" w:eastAsia="zh-CN"/>
              </w:rPr>
              <w:t>, O</w:t>
            </w:r>
            <w:r w:rsidRPr="004F07CC">
              <w:rPr>
                <w:sz w:val="20"/>
                <w:vertAlign w:val="subscript"/>
                <w:lang w:val="fr-FR" w:eastAsia="zh-CN"/>
              </w:rPr>
              <w:t>3</w:t>
            </w:r>
            <w:r w:rsidRPr="004F07CC">
              <w:rPr>
                <w:sz w:val="20"/>
                <w:lang w:val="fr-FR" w:eastAsia="zh-CN"/>
              </w:rPr>
              <w:t xml:space="preserve">, </w:t>
            </w:r>
            <w:r w:rsidRPr="004F07CC">
              <w:rPr>
                <w:bCs/>
                <w:sz w:val="20"/>
                <w:lang w:val="fr-FR" w:eastAsia="zh-CN"/>
              </w:rPr>
              <w:t>H</w:t>
            </w:r>
            <w:r w:rsidRPr="004F07CC">
              <w:rPr>
                <w:bCs/>
                <w:sz w:val="20"/>
                <w:vertAlign w:val="subscript"/>
                <w:lang w:val="fr-FR" w:eastAsia="zh-CN"/>
              </w:rPr>
              <w:t>2</w:t>
            </w:r>
            <w:r w:rsidRPr="004F07CC">
              <w:rPr>
                <w:bCs/>
                <w:sz w:val="20"/>
                <w:lang w:val="fr-FR" w:eastAsia="zh-CN"/>
              </w:rPr>
              <w:t>O,</w:t>
            </w:r>
            <w:r w:rsidRPr="004F07CC">
              <w:rPr>
                <w:sz w:val="20"/>
                <w:lang w:val="fr-FR" w:eastAsia="zh-CN"/>
              </w:rPr>
              <w:t xml:space="preserve"> ClO</w:t>
            </w:r>
          </w:p>
        </w:tc>
        <w:tc>
          <w:tcPr>
            <w:tcW w:w="1131" w:type="dxa"/>
            <w:tcBorders>
              <w:top w:val="single" w:sz="4" w:space="0" w:color="000000"/>
              <w:left w:val="single" w:sz="4" w:space="0" w:color="000000"/>
              <w:bottom w:val="single" w:sz="4" w:space="0" w:color="000000"/>
              <w:right w:val="single" w:sz="4" w:space="0" w:color="000000"/>
            </w:tcBorders>
            <w:vAlign w:val="center"/>
          </w:tcPr>
          <w:p w14:paraId="6CB8126C" w14:textId="77777777" w:rsidR="0076459D" w:rsidRPr="004F07CC" w:rsidRDefault="0076459D" w:rsidP="0029549F">
            <w:pPr>
              <w:pStyle w:val="Tabletext"/>
              <w:jc w:val="center"/>
              <w:rPr>
                <w:sz w:val="20"/>
                <w:lang w:val="fr-FR" w:eastAsia="zh-CN"/>
              </w:rPr>
            </w:pPr>
            <w:r w:rsidRPr="004F07CC">
              <w:rPr>
                <w:sz w:val="20"/>
                <w:lang w:val="fr-FR" w:eastAsia="zh-CN"/>
              </w:rPr>
              <w:t>N, L</w:t>
            </w:r>
          </w:p>
        </w:tc>
      </w:tr>
      <w:tr w:rsidR="0076459D" w:rsidRPr="004F07CC" w14:paraId="3A7CBBCF" w14:textId="77777777" w:rsidTr="0029549F">
        <w:trPr>
          <w:jc w:val="center"/>
        </w:trPr>
        <w:tc>
          <w:tcPr>
            <w:tcW w:w="1418" w:type="dxa"/>
            <w:tcBorders>
              <w:top w:val="single" w:sz="4" w:space="0" w:color="000000"/>
              <w:left w:val="single" w:sz="4" w:space="0" w:color="000000"/>
              <w:bottom w:val="single" w:sz="4" w:space="0" w:color="000000"/>
              <w:right w:val="nil"/>
            </w:tcBorders>
            <w:vAlign w:val="center"/>
          </w:tcPr>
          <w:p w14:paraId="106606AC" w14:textId="77777777" w:rsidR="0076459D" w:rsidRPr="004F07CC" w:rsidRDefault="0076459D" w:rsidP="0029549F">
            <w:pPr>
              <w:pStyle w:val="Tabletext"/>
              <w:jc w:val="center"/>
              <w:rPr>
                <w:sz w:val="20"/>
                <w:lang w:val="fr-FR" w:eastAsia="zh-CN"/>
              </w:rPr>
            </w:pPr>
            <w:r w:rsidRPr="004F07CC">
              <w:rPr>
                <w:sz w:val="20"/>
                <w:lang w:val="fr-FR" w:eastAsia="zh-CN"/>
              </w:rPr>
              <w:t>611-630</w:t>
            </w:r>
          </w:p>
        </w:tc>
        <w:tc>
          <w:tcPr>
            <w:tcW w:w="1186" w:type="dxa"/>
            <w:tcBorders>
              <w:top w:val="single" w:sz="4" w:space="0" w:color="000000"/>
              <w:left w:val="single" w:sz="4" w:space="0" w:color="000000"/>
              <w:bottom w:val="single" w:sz="4" w:space="0" w:color="000000"/>
              <w:right w:val="nil"/>
            </w:tcBorders>
            <w:vAlign w:val="center"/>
          </w:tcPr>
          <w:p w14:paraId="351A9E85" w14:textId="77777777" w:rsidR="0076459D" w:rsidRPr="004F07CC" w:rsidRDefault="0076459D" w:rsidP="0029549F">
            <w:pPr>
              <w:pStyle w:val="Tabletext"/>
              <w:jc w:val="center"/>
              <w:rPr>
                <w:sz w:val="20"/>
                <w:lang w:val="fr-FR" w:eastAsia="zh-CN"/>
              </w:rPr>
            </w:pPr>
            <w:r w:rsidRPr="004F07CC">
              <w:rPr>
                <w:sz w:val="20"/>
                <w:lang w:val="fr-FR" w:eastAsia="zh-CN"/>
              </w:rPr>
              <w:t>19 000</w:t>
            </w:r>
          </w:p>
        </w:tc>
        <w:tc>
          <w:tcPr>
            <w:tcW w:w="1708" w:type="dxa"/>
            <w:tcBorders>
              <w:top w:val="single" w:sz="4" w:space="0" w:color="000000"/>
              <w:left w:val="single" w:sz="4" w:space="0" w:color="000000"/>
              <w:bottom w:val="single" w:sz="4" w:space="0" w:color="000000"/>
              <w:right w:val="nil"/>
            </w:tcBorders>
            <w:vAlign w:val="center"/>
          </w:tcPr>
          <w:p w14:paraId="59402A55" w14:textId="77777777" w:rsidR="0076459D" w:rsidRPr="004F07CC" w:rsidRDefault="0076459D" w:rsidP="0029549F">
            <w:pPr>
              <w:pStyle w:val="Tabletext"/>
              <w:jc w:val="center"/>
              <w:rPr>
                <w:bCs/>
                <w:sz w:val="20"/>
                <w:lang w:val="fr-FR" w:eastAsia="zh-CN"/>
              </w:rPr>
            </w:pPr>
            <w:r w:rsidRPr="004F07CC">
              <w:rPr>
                <w:sz w:val="20"/>
                <w:lang w:val="fr-FR" w:eastAsia="zh-CN"/>
              </w:rPr>
              <w:t xml:space="preserve">620,7 </w:t>
            </w:r>
            <w:r w:rsidRPr="004F07CC">
              <w:rPr>
                <w:bCs/>
                <w:sz w:val="20"/>
                <w:lang w:val="fr-FR" w:eastAsia="zh-CN"/>
              </w:rPr>
              <w:t>(H</w:t>
            </w:r>
            <w:r w:rsidRPr="004F07CC">
              <w:rPr>
                <w:bCs/>
                <w:sz w:val="20"/>
                <w:vertAlign w:val="subscript"/>
                <w:lang w:val="fr-FR" w:eastAsia="zh-CN"/>
              </w:rPr>
              <w:t>2</w:t>
            </w:r>
            <w:r w:rsidRPr="004F07CC">
              <w:rPr>
                <w:bCs/>
                <w:sz w:val="20"/>
                <w:lang w:val="fr-FR" w:eastAsia="zh-CN"/>
              </w:rPr>
              <w:t>O)</w:t>
            </w:r>
            <w:r w:rsidRPr="004F07CC">
              <w:rPr>
                <w:sz w:val="20"/>
                <w:lang w:val="fr-FR" w:eastAsia="zh-CN"/>
              </w:rPr>
              <w:t xml:space="preserve">, 624,27 </w:t>
            </w:r>
            <w:r w:rsidRPr="004F07CC">
              <w:rPr>
                <w:bCs/>
                <w:sz w:val="20"/>
                <w:lang w:val="fr-FR" w:eastAsia="zh-CN"/>
              </w:rPr>
              <w:t>(ClO</w:t>
            </w:r>
            <w:r w:rsidRPr="004F07CC">
              <w:rPr>
                <w:bCs/>
                <w:sz w:val="20"/>
                <w:vertAlign w:val="subscript"/>
                <w:lang w:val="fr-FR" w:eastAsia="zh-CN"/>
              </w:rPr>
              <w:t>2</w:t>
            </w:r>
            <w:r w:rsidRPr="004F07CC">
              <w:rPr>
                <w:bCs/>
                <w:sz w:val="20"/>
                <w:lang w:val="fr-FR" w:eastAsia="zh-CN"/>
              </w:rPr>
              <w:t>)</w:t>
            </w:r>
            <w:r w:rsidRPr="004F07CC">
              <w:rPr>
                <w:sz w:val="20"/>
                <w:lang w:val="fr-FR" w:eastAsia="zh-CN"/>
              </w:rPr>
              <w:t>, {624,34, 624,89, 625,84, 626,17}</w:t>
            </w:r>
            <w:r w:rsidRPr="004F07CC">
              <w:rPr>
                <w:bCs/>
                <w:sz w:val="20"/>
                <w:lang w:val="fr-FR" w:eastAsia="zh-CN"/>
              </w:rPr>
              <w:t xml:space="preserve"> (SO</w:t>
            </w:r>
            <w:r w:rsidRPr="004F07CC">
              <w:rPr>
                <w:bCs/>
                <w:sz w:val="20"/>
                <w:vertAlign w:val="subscript"/>
                <w:lang w:val="fr-FR" w:eastAsia="zh-CN"/>
              </w:rPr>
              <w:t>2</w:t>
            </w:r>
            <w:r w:rsidRPr="004F07CC">
              <w:rPr>
                <w:bCs/>
                <w:sz w:val="20"/>
                <w:lang w:val="fr-FR" w:eastAsia="zh-CN"/>
              </w:rPr>
              <w:t>)</w:t>
            </w:r>
            <w:r w:rsidRPr="004F07CC">
              <w:rPr>
                <w:sz w:val="20"/>
                <w:lang w:val="fr-FR" w:eastAsia="zh-CN"/>
              </w:rPr>
              <w:t xml:space="preserve">, {624,48, 624,78} </w:t>
            </w:r>
            <w:r w:rsidRPr="004F07CC">
              <w:rPr>
                <w:bCs/>
                <w:sz w:val="20"/>
                <w:lang w:val="fr-FR" w:eastAsia="zh-CN"/>
              </w:rPr>
              <w:t>(HNO</w:t>
            </w:r>
            <w:r w:rsidRPr="004F07CC">
              <w:rPr>
                <w:bCs/>
                <w:sz w:val="20"/>
                <w:vertAlign w:val="subscript"/>
                <w:lang w:val="fr-FR" w:eastAsia="zh-CN"/>
              </w:rPr>
              <w:t>3</w:t>
            </w:r>
            <w:r w:rsidRPr="004F07CC">
              <w:rPr>
                <w:bCs/>
                <w:sz w:val="20"/>
                <w:lang w:val="fr-FR" w:eastAsia="zh-CN"/>
              </w:rPr>
              <w:t>)</w:t>
            </w:r>
            <w:r w:rsidRPr="004F07CC">
              <w:rPr>
                <w:sz w:val="20"/>
                <w:lang w:val="fr-FR" w:eastAsia="zh-CN"/>
              </w:rPr>
              <w:t>, 624,77</w:t>
            </w:r>
            <w:r w:rsidRPr="004F07CC">
              <w:rPr>
                <w:bCs/>
                <w:sz w:val="20"/>
                <w:lang w:val="fr-FR" w:eastAsia="zh-CN"/>
              </w:rPr>
              <w:t xml:space="preserve"> (</w:t>
            </w:r>
            <w:r w:rsidRPr="004F07CC">
              <w:rPr>
                <w:bCs/>
                <w:sz w:val="20"/>
                <w:vertAlign w:val="superscript"/>
                <w:lang w:val="fr-FR" w:eastAsia="zh-CN"/>
              </w:rPr>
              <w:t>81</w:t>
            </w:r>
            <w:r w:rsidRPr="004F07CC">
              <w:rPr>
                <w:bCs/>
                <w:sz w:val="20"/>
                <w:lang w:val="fr-FR" w:eastAsia="zh-CN"/>
              </w:rPr>
              <w:t>BrO)</w:t>
            </w:r>
            <w:r w:rsidRPr="004F07CC">
              <w:rPr>
                <w:sz w:val="20"/>
                <w:lang w:val="fr-FR" w:eastAsia="zh-CN"/>
              </w:rPr>
              <w:t>, 624,8</w:t>
            </w:r>
            <w:r w:rsidRPr="004F07CC">
              <w:rPr>
                <w:bCs/>
                <w:sz w:val="20"/>
                <w:lang w:val="fr-FR" w:eastAsia="zh-CN"/>
              </w:rPr>
              <w:t xml:space="preserve"> (CH</w:t>
            </w:r>
            <w:r w:rsidRPr="004F07CC">
              <w:rPr>
                <w:bCs/>
                <w:sz w:val="20"/>
                <w:vertAlign w:val="subscript"/>
                <w:lang w:val="fr-FR" w:eastAsia="zh-CN"/>
              </w:rPr>
              <w:t>3</w:t>
            </w:r>
            <w:r w:rsidRPr="004F07CC">
              <w:rPr>
                <w:bCs/>
                <w:sz w:val="20"/>
                <w:lang w:val="fr-FR" w:eastAsia="zh-CN"/>
              </w:rPr>
              <w:t>CN)</w:t>
            </w:r>
            <w:r w:rsidRPr="004F07CC">
              <w:rPr>
                <w:sz w:val="20"/>
                <w:lang w:val="fr-FR" w:eastAsia="zh-CN"/>
              </w:rPr>
              <w:t>,</w:t>
            </w:r>
            <w:r w:rsidRPr="004F07CC">
              <w:rPr>
                <w:rFonts w:eastAsia="MS Mincho"/>
                <w:sz w:val="20"/>
                <w:lang w:val="fr-FR"/>
              </w:rPr>
              <w:t xml:space="preserve"> 624,98 (H</w:t>
            </w:r>
            <w:r w:rsidRPr="004F07CC">
              <w:rPr>
                <w:rFonts w:eastAsia="MS Mincho"/>
                <w:sz w:val="20"/>
                <w:vertAlign w:val="superscript"/>
                <w:lang w:val="fr-FR"/>
              </w:rPr>
              <w:t>37</w:t>
            </w:r>
            <w:r w:rsidRPr="004F07CC">
              <w:rPr>
                <w:rFonts w:eastAsia="MS Mincho"/>
                <w:sz w:val="20"/>
                <w:lang w:val="fr-FR"/>
              </w:rPr>
              <w:t xml:space="preserve">Cl), </w:t>
            </w:r>
            <w:r w:rsidRPr="004F07CC">
              <w:rPr>
                <w:sz w:val="20"/>
                <w:lang w:val="fr-FR" w:eastAsia="zh-CN"/>
              </w:rPr>
              <w:t>625,04</w:t>
            </w:r>
            <w:r w:rsidRPr="004F07CC">
              <w:rPr>
                <w:bCs/>
                <w:sz w:val="20"/>
                <w:lang w:val="fr-FR" w:eastAsia="zh-CN"/>
              </w:rPr>
              <w:t xml:space="preserve"> (H</w:t>
            </w:r>
            <w:r w:rsidRPr="004F07CC">
              <w:rPr>
                <w:bCs/>
                <w:sz w:val="20"/>
                <w:vertAlign w:val="subscript"/>
                <w:lang w:val="fr-FR" w:eastAsia="zh-CN"/>
              </w:rPr>
              <w:t>2</w:t>
            </w:r>
            <w:r w:rsidRPr="004F07CC">
              <w:rPr>
                <w:bCs/>
                <w:sz w:val="20"/>
                <w:lang w:val="fr-FR" w:eastAsia="zh-CN"/>
              </w:rPr>
              <w:t>O</w:t>
            </w:r>
            <w:r w:rsidRPr="004F07CC">
              <w:rPr>
                <w:bCs/>
                <w:sz w:val="20"/>
                <w:vertAlign w:val="subscript"/>
                <w:lang w:val="fr-FR" w:eastAsia="zh-CN"/>
              </w:rPr>
              <w:t>2</w:t>
            </w:r>
            <w:r w:rsidRPr="004F07CC">
              <w:rPr>
                <w:bCs/>
                <w:sz w:val="20"/>
                <w:lang w:val="fr-FR" w:eastAsia="zh-CN"/>
              </w:rPr>
              <w:t>)</w:t>
            </w:r>
            <w:r w:rsidRPr="004F07CC">
              <w:rPr>
                <w:sz w:val="20"/>
                <w:lang w:val="fr-FR" w:eastAsia="zh-CN"/>
              </w:rPr>
              <w:t xml:space="preserve">, {625,07, 628,46} </w:t>
            </w:r>
            <w:r w:rsidRPr="004F07CC">
              <w:rPr>
                <w:bCs/>
                <w:sz w:val="20"/>
                <w:lang w:val="fr-FR" w:eastAsia="zh-CN"/>
              </w:rPr>
              <w:t xml:space="preserve">(HOCl), </w:t>
            </w:r>
            <w:r w:rsidRPr="004F07CC">
              <w:rPr>
                <w:sz w:val="20"/>
                <w:lang w:val="fr-FR" w:eastAsia="zh-CN"/>
              </w:rPr>
              <w:t xml:space="preserve">625,37 </w:t>
            </w:r>
            <w:r w:rsidRPr="004F07CC">
              <w:rPr>
                <w:bCs/>
                <w:sz w:val="20"/>
                <w:lang w:val="fr-FR" w:eastAsia="zh-CN"/>
              </w:rPr>
              <w:t>(O</w:t>
            </w:r>
            <w:r w:rsidRPr="004F07CC">
              <w:rPr>
                <w:bCs/>
                <w:sz w:val="20"/>
                <w:vertAlign w:val="subscript"/>
                <w:lang w:val="fr-FR" w:eastAsia="zh-CN"/>
              </w:rPr>
              <w:t>3</w:t>
            </w:r>
            <w:r w:rsidRPr="004F07CC">
              <w:rPr>
                <w:bCs/>
                <w:sz w:val="20"/>
                <w:lang w:val="fr-FR" w:eastAsia="zh-CN"/>
              </w:rPr>
              <w:t>)</w:t>
            </w:r>
            <w:r w:rsidRPr="004F07CC">
              <w:rPr>
                <w:sz w:val="20"/>
                <w:lang w:val="fr-FR" w:eastAsia="zh-CN"/>
              </w:rPr>
              <w:t xml:space="preserve">, 625,66 </w:t>
            </w:r>
            <w:r w:rsidRPr="004F07CC">
              <w:rPr>
                <w:bCs/>
                <w:sz w:val="20"/>
                <w:lang w:val="fr-FR" w:eastAsia="zh-CN"/>
              </w:rPr>
              <w:t>(HO</w:t>
            </w:r>
            <w:r w:rsidRPr="004F07CC">
              <w:rPr>
                <w:bCs/>
                <w:sz w:val="20"/>
                <w:vertAlign w:val="subscript"/>
                <w:lang w:val="fr-FR" w:eastAsia="zh-CN"/>
              </w:rPr>
              <w:t>2</w:t>
            </w:r>
            <w:r w:rsidRPr="004F07CC">
              <w:rPr>
                <w:bCs/>
                <w:sz w:val="20"/>
                <w:lang w:val="fr-FR" w:eastAsia="zh-CN"/>
              </w:rPr>
              <w:t>)</w:t>
            </w:r>
            <w:r w:rsidRPr="004F07CC">
              <w:rPr>
                <w:bCs/>
                <w:sz w:val="20"/>
                <w:lang w:val="fr-FR" w:eastAsia="ko-KR"/>
              </w:rPr>
              <w:t xml:space="preserve">, </w:t>
            </w:r>
            <w:r w:rsidRPr="004F07CC">
              <w:rPr>
                <w:sz w:val="20"/>
                <w:lang w:val="fr-FR" w:eastAsia="zh-CN"/>
              </w:rPr>
              <w:t xml:space="preserve">625,92 </w:t>
            </w:r>
            <w:r w:rsidRPr="004F07CC">
              <w:rPr>
                <w:bCs/>
                <w:sz w:val="20"/>
                <w:lang w:val="fr-FR" w:eastAsia="zh-CN"/>
              </w:rPr>
              <w:t>(H</w:t>
            </w:r>
            <w:r w:rsidRPr="004F07CC">
              <w:rPr>
                <w:bCs/>
                <w:sz w:val="20"/>
                <w:vertAlign w:val="superscript"/>
                <w:lang w:val="fr-FR" w:eastAsia="zh-CN"/>
              </w:rPr>
              <w:t>35</w:t>
            </w:r>
            <w:r w:rsidRPr="004F07CC">
              <w:rPr>
                <w:bCs/>
                <w:sz w:val="20"/>
                <w:lang w:val="fr-FR" w:eastAsia="zh-CN"/>
              </w:rPr>
              <w:t>Cl)</w:t>
            </w:r>
            <w:r w:rsidRPr="004F07CC">
              <w:rPr>
                <w:sz w:val="20"/>
                <w:lang w:val="fr-FR" w:eastAsia="zh-CN"/>
              </w:rPr>
              <w:t xml:space="preserve">, 627,18 </w:t>
            </w:r>
            <w:r w:rsidRPr="004F07CC">
              <w:rPr>
                <w:bCs/>
                <w:sz w:val="20"/>
                <w:lang w:val="fr-FR" w:eastAsia="zh-CN"/>
              </w:rPr>
              <w:t>(CH</w:t>
            </w:r>
            <w:r w:rsidRPr="004F07CC">
              <w:rPr>
                <w:bCs/>
                <w:sz w:val="20"/>
                <w:vertAlign w:val="subscript"/>
                <w:lang w:val="fr-FR" w:eastAsia="zh-CN"/>
              </w:rPr>
              <w:t>3</w:t>
            </w:r>
            <w:r w:rsidRPr="004F07CC">
              <w:rPr>
                <w:bCs/>
                <w:sz w:val="20"/>
                <w:lang w:val="fr-FR" w:eastAsia="zh-CN"/>
              </w:rPr>
              <w:t>Cl)</w:t>
            </w:r>
            <w:r w:rsidRPr="004F07CC">
              <w:rPr>
                <w:sz w:val="20"/>
                <w:lang w:val="fr-FR" w:eastAsia="zh-CN"/>
              </w:rPr>
              <w:t>, 627,77</w:t>
            </w:r>
            <w:r w:rsidRPr="004F07CC">
              <w:rPr>
                <w:bCs/>
                <w:sz w:val="20"/>
                <w:lang w:val="fr-FR" w:eastAsia="zh-CN"/>
              </w:rPr>
              <w:t xml:space="preserve"> (O</w:t>
            </w:r>
            <w:r w:rsidRPr="004F07CC">
              <w:rPr>
                <w:bCs/>
                <w:sz w:val="20"/>
                <w:vertAlign w:val="superscript"/>
                <w:lang w:val="fr-FR" w:eastAsia="zh-CN"/>
              </w:rPr>
              <w:t>18</w:t>
            </w:r>
            <w:r w:rsidRPr="004F07CC">
              <w:rPr>
                <w:bCs/>
                <w:sz w:val="20"/>
                <w:lang w:val="fr-FR" w:eastAsia="zh-CN"/>
              </w:rPr>
              <w:t>O)</w:t>
            </w:r>
          </w:p>
        </w:tc>
        <w:tc>
          <w:tcPr>
            <w:tcW w:w="1637" w:type="dxa"/>
            <w:tcBorders>
              <w:top w:val="single" w:sz="4" w:space="0" w:color="000000"/>
              <w:left w:val="single" w:sz="4" w:space="0" w:color="000000"/>
              <w:bottom w:val="single" w:sz="4" w:space="0" w:color="000000"/>
              <w:right w:val="nil"/>
            </w:tcBorders>
            <w:vAlign w:val="center"/>
          </w:tcPr>
          <w:p w14:paraId="0DA4ECCD" w14:textId="77777777" w:rsidR="0076459D" w:rsidRPr="004F07CC" w:rsidRDefault="0076459D" w:rsidP="0029549F">
            <w:pPr>
              <w:pStyle w:val="Tabletext"/>
              <w:jc w:val="center"/>
              <w:rPr>
                <w:sz w:val="20"/>
                <w:lang w:val="fr-FR" w:eastAsia="zh-CN"/>
              </w:rPr>
            </w:pPr>
            <w:r w:rsidRPr="004F07CC">
              <w:rPr>
                <w:sz w:val="20"/>
                <w:lang w:val="fr-FR" w:eastAsia="zh-CN"/>
              </w:rPr>
              <w:t>P</w:t>
            </w:r>
            <w:r w:rsidRPr="004F07CC">
              <w:rPr>
                <w:sz w:val="20"/>
                <w:lang w:val="fr-FR"/>
              </w:rPr>
              <w:t>rofil de vapeur d'eau, oxygène</w:t>
            </w:r>
          </w:p>
        </w:tc>
        <w:tc>
          <w:tcPr>
            <w:tcW w:w="1476" w:type="dxa"/>
            <w:tcBorders>
              <w:top w:val="single" w:sz="4" w:space="0" w:color="000000"/>
              <w:left w:val="single" w:sz="4" w:space="0" w:color="000000"/>
              <w:bottom w:val="single" w:sz="4" w:space="0" w:color="000000"/>
              <w:right w:val="nil"/>
            </w:tcBorders>
            <w:vAlign w:val="center"/>
          </w:tcPr>
          <w:p w14:paraId="0B1D39DC" w14:textId="77777777" w:rsidR="0076459D" w:rsidRPr="004F07CC" w:rsidRDefault="0076459D" w:rsidP="0029549F">
            <w:pPr>
              <w:pStyle w:val="Tabletext"/>
              <w:jc w:val="center"/>
              <w:rPr>
                <w:sz w:val="20"/>
                <w:lang w:val="fr-FR" w:eastAsia="zh-CN"/>
              </w:rPr>
            </w:pPr>
          </w:p>
        </w:tc>
        <w:tc>
          <w:tcPr>
            <w:tcW w:w="1083" w:type="dxa"/>
            <w:tcBorders>
              <w:top w:val="single" w:sz="4" w:space="0" w:color="000000"/>
              <w:left w:val="single" w:sz="4" w:space="0" w:color="000000"/>
              <w:bottom w:val="single" w:sz="4" w:space="0" w:color="000000"/>
              <w:right w:val="nil"/>
            </w:tcBorders>
            <w:vAlign w:val="center"/>
          </w:tcPr>
          <w:p w14:paraId="7B416809" w14:textId="77777777" w:rsidR="0076459D" w:rsidRPr="004F07CC" w:rsidRDefault="0076459D" w:rsidP="0029549F">
            <w:pPr>
              <w:pStyle w:val="Tabletext"/>
              <w:jc w:val="center"/>
              <w:rPr>
                <w:sz w:val="20"/>
                <w:vertAlign w:val="subscript"/>
                <w:lang w:val="fr-FR" w:eastAsia="zh-CN"/>
              </w:rPr>
            </w:pPr>
            <w:r w:rsidRPr="004F07CC">
              <w:rPr>
                <w:sz w:val="20"/>
                <w:lang w:val="fr-FR" w:eastAsia="zh-CN"/>
              </w:rPr>
              <w:t xml:space="preserve">OXYGEN, </w:t>
            </w:r>
            <w:r w:rsidRPr="004F07CC">
              <w:rPr>
                <w:bCs/>
                <w:sz w:val="20"/>
                <w:lang w:val="fr-FR" w:eastAsia="zh-CN"/>
              </w:rPr>
              <w:t>H</w:t>
            </w:r>
            <w:r w:rsidRPr="004F07CC">
              <w:rPr>
                <w:bCs/>
                <w:sz w:val="20"/>
                <w:vertAlign w:val="subscript"/>
                <w:lang w:val="fr-FR" w:eastAsia="zh-CN"/>
              </w:rPr>
              <w:t>2</w:t>
            </w:r>
            <w:r w:rsidRPr="004F07CC">
              <w:rPr>
                <w:bCs/>
                <w:sz w:val="20"/>
                <w:lang w:val="fr-FR" w:eastAsia="zh-CN"/>
              </w:rPr>
              <w:t>O,</w:t>
            </w:r>
            <w:r w:rsidRPr="004F07CC">
              <w:rPr>
                <w:sz w:val="20"/>
                <w:lang w:val="fr-FR" w:eastAsia="zh-CN"/>
              </w:rPr>
              <w:t xml:space="preserve"> ClO</w:t>
            </w:r>
            <w:r w:rsidRPr="004F07CC">
              <w:rPr>
                <w:sz w:val="20"/>
                <w:vertAlign w:val="subscript"/>
                <w:lang w:val="fr-FR" w:eastAsia="zh-CN"/>
              </w:rPr>
              <w:t>2</w:t>
            </w:r>
            <w:r w:rsidRPr="004F07CC">
              <w:rPr>
                <w:sz w:val="20"/>
                <w:lang w:val="fr-FR" w:eastAsia="zh-CN"/>
              </w:rPr>
              <w:t>, SO</w:t>
            </w:r>
            <w:r w:rsidRPr="004F07CC">
              <w:rPr>
                <w:sz w:val="20"/>
                <w:vertAlign w:val="subscript"/>
                <w:lang w:val="fr-FR" w:eastAsia="zh-CN"/>
              </w:rPr>
              <w:t>2</w:t>
            </w:r>
            <w:r w:rsidRPr="004F07CC">
              <w:rPr>
                <w:sz w:val="20"/>
                <w:lang w:val="fr-FR" w:eastAsia="zh-CN"/>
              </w:rPr>
              <w:t>, HNO</w:t>
            </w:r>
            <w:r w:rsidRPr="004F07CC">
              <w:rPr>
                <w:sz w:val="20"/>
                <w:vertAlign w:val="subscript"/>
                <w:lang w:val="fr-FR" w:eastAsia="zh-CN"/>
              </w:rPr>
              <w:t xml:space="preserve">3, </w:t>
            </w:r>
            <w:r w:rsidRPr="004F07CC">
              <w:rPr>
                <w:sz w:val="20"/>
                <w:lang w:val="fr-FR" w:eastAsia="zh-CN"/>
              </w:rPr>
              <w:t>BrO, CH</w:t>
            </w:r>
            <w:r w:rsidRPr="004F07CC">
              <w:rPr>
                <w:sz w:val="20"/>
                <w:vertAlign w:val="subscript"/>
                <w:lang w:val="fr-FR" w:eastAsia="zh-CN"/>
              </w:rPr>
              <w:t>3</w:t>
            </w:r>
            <w:r w:rsidRPr="004F07CC">
              <w:rPr>
                <w:sz w:val="20"/>
                <w:lang w:val="fr-FR" w:eastAsia="zh-CN"/>
              </w:rPr>
              <w:t xml:space="preserve">CN, </w:t>
            </w:r>
            <w:r w:rsidRPr="004F07CC">
              <w:rPr>
                <w:rFonts w:eastAsia="MS Mincho"/>
                <w:sz w:val="20"/>
                <w:lang w:val="fr-FR"/>
              </w:rPr>
              <w:t>(H</w:t>
            </w:r>
            <w:r w:rsidRPr="004F07CC">
              <w:rPr>
                <w:rFonts w:eastAsia="MS Mincho"/>
                <w:sz w:val="20"/>
                <w:vertAlign w:val="superscript"/>
                <w:lang w:val="fr-FR"/>
              </w:rPr>
              <w:t>37</w:t>
            </w:r>
            <w:r w:rsidRPr="004F07CC">
              <w:rPr>
                <w:rFonts w:eastAsia="MS Mincho"/>
                <w:sz w:val="20"/>
                <w:lang w:val="fr-FR"/>
              </w:rPr>
              <w:t>Cl),</w:t>
            </w:r>
            <w:r w:rsidRPr="004F07CC">
              <w:rPr>
                <w:sz w:val="20"/>
                <w:lang w:val="fr-FR" w:eastAsia="zh-CN"/>
              </w:rPr>
              <w:t xml:space="preserve"> H</w:t>
            </w:r>
            <w:r w:rsidRPr="004F07CC">
              <w:rPr>
                <w:sz w:val="20"/>
                <w:vertAlign w:val="subscript"/>
                <w:lang w:val="fr-FR" w:eastAsia="zh-CN"/>
              </w:rPr>
              <w:t>2</w:t>
            </w:r>
            <w:r w:rsidRPr="004F07CC">
              <w:rPr>
                <w:sz w:val="20"/>
                <w:lang w:val="fr-FR" w:eastAsia="zh-CN"/>
              </w:rPr>
              <w:t>O</w:t>
            </w:r>
            <w:r w:rsidRPr="004F07CC">
              <w:rPr>
                <w:sz w:val="20"/>
                <w:vertAlign w:val="subscript"/>
                <w:lang w:val="fr-FR" w:eastAsia="zh-CN"/>
              </w:rPr>
              <w:t>2</w:t>
            </w:r>
            <w:r w:rsidRPr="004F07CC">
              <w:rPr>
                <w:sz w:val="20"/>
                <w:lang w:val="fr-FR" w:eastAsia="zh-CN"/>
              </w:rPr>
              <w:t>, HOCl, O</w:t>
            </w:r>
            <w:r w:rsidRPr="004F07CC">
              <w:rPr>
                <w:sz w:val="20"/>
                <w:vertAlign w:val="subscript"/>
                <w:lang w:val="fr-FR" w:eastAsia="zh-CN"/>
              </w:rPr>
              <w:t>3</w:t>
            </w:r>
            <w:r w:rsidRPr="004F07CC">
              <w:rPr>
                <w:sz w:val="20"/>
                <w:lang w:val="fr-FR" w:eastAsia="zh-CN"/>
              </w:rPr>
              <w:t>, HO</w:t>
            </w:r>
            <w:r w:rsidRPr="004F07CC">
              <w:rPr>
                <w:sz w:val="20"/>
                <w:vertAlign w:val="subscript"/>
                <w:lang w:val="fr-FR" w:eastAsia="zh-CN"/>
              </w:rPr>
              <w:t>2</w:t>
            </w:r>
            <w:r w:rsidRPr="004F07CC">
              <w:rPr>
                <w:sz w:val="20"/>
                <w:lang w:val="fr-FR" w:eastAsia="zh-CN"/>
              </w:rPr>
              <w:t>,</w:t>
            </w:r>
            <w:r w:rsidRPr="004F07CC">
              <w:rPr>
                <w:sz w:val="20"/>
                <w:vertAlign w:val="subscript"/>
                <w:lang w:val="fr-FR" w:eastAsia="zh-CN"/>
              </w:rPr>
              <w:t xml:space="preserve"> </w:t>
            </w:r>
            <w:r w:rsidRPr="004F07CC">
              <w:rPr>
                <w:sz w:val="20"/>
                <w:lang w:val="fr-FR" w:eastAsia="zh-CN"/>
              </w:rPr>
              <w:t>H</w:t>
            </w:r>
            <w:r w:rsidRPr="004F07CC">
              <w:rPr>
                <w:sz w:val="20"/>
                <w:vertAlign w:val="superscript"/>
                <w:lang w:val="fr-FR" w:eastAsia="zh-CN"/>
              </w:rPr>
              <w:t>35</w:t>
            </w:r>
            <w:r w:rsidRPr="004F07CC">
              <w:rPr>
                <w:sz w:val="20"/>
                <w:lang w:val="fr-FR" w:eastAsia="zh-CN"/>
              </w:rPr>
              <w:t>Cl, CH</w:t>
            </w:r>
            <w:r w:rsidRPr="004F07CC">
              <w:rPr>
                <w:sz w:val="20"/>
                <w:vertAlign w:val="subscript"/>
                <w:lang w:val="fr-FR" w:eastAsia="zh-CN"/>
              </w:rPr>
              <w:t>3</w:t>
            </w:r>
            <w:r w:rsidRPr="004F07CC">
              <w:rPr>
                <w:sz w:val="20"/>
                <w:lang w:val="fr-FR" w:eastAsia="zh-CN"/>
              </w:rPr>
              <w:t>Cl, O</w:t>
            </w:r>
            <w:r w:rsidRPr="004F07CC">
              <w:rPr>
                <w:sz w:val="20"/>
                <w:vertAlign w:val="superscript"/>
                <w:lang w:val="fr-FR" w:eastAsia="zh-CN"/>
              </w:rPr>
              <w:t>18</w:t>
            </w:r>
            <w:r w:rsidRPr="004F07CC">
              <w:rPr>
                <w:sz w:val="20"/>
                <w:lang w:val="fr-FR" w:eastAsia="zh-CN"/>
              </w:rPr>
              <w:t>O</w:t>
            </w:r>
          </w:p>
        </w:tc>
        <w:tc>
          <w:tcPr>
            <w:tcW w:w="1131" w:type="dxa"/>
            <w:tcBorders>
              <w:top w:val="single" w:sz="4" w:space="0" w:color="000000"/>
              <w:left w:val="single" w:sz="4" w:space="0" w:color="000000"/>
              <w:bottom w:val="single" w:sz="4" w:space="0" w:color="000000"/>
              <w:right w:val="single" w:sz="4" w:space="0" w:color="000000"/>
            </w:tcBorders>
            <w:vAlign w:val="center"/>
          </w:tcPr>
          <w:p w14:paraId="17412D8A" w14:textId="77777777" w:rsidR="0076459D" w:rsidRPr="004F07CC" w:rsidRDefault="0076459D" w:rsidP="0029549F">
            <w:pPr>
              <w:pStyle w:val="Tabletext"/>
              <w:jc w:val="center"/>
              <w:rPr>
                <w:sz w:val="20"/>
                <w:lang w:val="fr-FR" w:eastAsia="zh-CN"/>
              </w:rPr>
            </w:pPr>
            <w:r w:rsidRPr="004F07CC">
              <w:rPr>
                <w:sz w:val="20"/>
                <w:lang w:val="fr-FR" w:eastAsia="zh-CN"/>
              </w:rPr>
              <w:t>L</w:t>
            </w:r>
          </w:p>
        </w:tc>
      </w:tr>
    </w:tbl>
    <w:p w14:paraId="0EB43BE7" w14:textId="1BE2B84D" w:rsidR="0076459D" w:rsidRPr="004F07CC" w:rsidRDefault="0076459D" w:rsidP="0076459D">
      <w:pPr>
        <w:pStyle w:val="TableNo"/>
        <w:rPr>
          <w:lang w:val="fr-FR"/>
        </w:rPr>
      </w:pPr>
      <w:r w:rsidRPr="004F07CC">
        <w:rPr>
          <w:lang w:val="fr-FR"/>
        </w:rPr>
        <w:lastRenderedPageBreak/>
        <w:t>TABLEAU 2</w:t>
      </w:r>
      <w:r w:rsidRPr="004F07CC">
        <w:rPr>
          <w:lang w:val="fr-FR"/>
        </w:rPr>
        <w:t xml:space="preserve"> (</w:t>
      </w:r>
      <w:r w:rsidRPr="004F07CC">
        <w:rPr>
          <w:i/>
          <w:iCs/>
          <w:lang w:val="fr-FR"/>
        </w:rPr>
        <w:t>fin</w:t>
      </w:r>
      <w:r w:rsidRPr="004F07CC">
        <w:rPr>
          <w:lang w:val="fr-FR"/>
        </w:rPr>
        <w:t>)</w:t>
      </w:r>
    </w:p>
    <w:tbl>
      <w:tblPr>
        <w:tblW w:w="9639" w:type="dxa"/>
        <w:jc w:val="center"/>
        <w:tblLayout w:type="fixed"/>
        <w:tblLook w:val="0000" w:firstRow="0" w:lastRow="0" w:firstColumn="0" w:lastColumn="0" w:noHBand="0" w:noVBand="0"/>
      </w:tblPr>
      <w:tblGrid>
        <w:gridCol w:w="1418"/>
        <w:gridCol w:w="1186"/>
        <w:gridCol w:w="1708"/>
        <w:gridCol w:w="1637"/>
        <w:gridCol w:w="1476"/>
        <w:gridCol w:w="1083"/>
        <w:gridCol w:w="1131"/>
      </w:tblGrid>
      <w:tr w:rsidR="0076459D" w:rsidRPr="004F07CC" w14:paraId="0632C776" w14:textId="77777777" w:rsidTr="00A15545">
        <w:trPr>
          <w:jc w:val="center"/>
        </w:trPr>
        <w:tc>
          <w:tcPr>
            <w:tcW w:w="1418" w:type="dxa"/>
            <w:vMerge w:val="restart"/>
            <w:tcBorders>
              <w:top w:val="single" w:sz="4" w:space="0" w:color="000000"/>
              <w:left w:val="single" w:sz="4" w:space="0" w:color="000000"/>
              <w:bottom w:val="single" w:sz="4" w:space="0" w:color="000000"/>
              <w:right w:val="nil"/>
            </w:tcBorders>
            <w:vAlign w:val="center"/>
          </w:tcPr>
          <w:p w14:paraId="1FABE827" w14:textId="77777777" w:rsidR="0076459D" w:rsidRPr="004F07CC" w:rsidRDefault="0076459D" w:rsidP="00A15545">
            <w:pPr>
              <w:pStyle w:val="Tablehead"/>
              <w:rPr>
                <w:sz w:val="20"/>
                <w:lang w:val="fr-FR" w:eastAsia="zh-CN"/>
              </w:rPr>
            </w:pPr>
            <w:r w:rsidRPr="004F07CC">
              <w:rPr>
                <w:sz w:val="20"/>
                <w:lang w:val="fr-FR" w:eastAsia="zh-CN"/>
              </w:rPr>
              <w:t>Bande(s) de fréquences</w:t>
            </w:r>
            <w:r w:rsidRPr="004F07CC">
              <w:rPr>
                <w:sz w:val="20"/>
                <w:lang w:val="fr-FR" w:eastAsia="zh-CN"/>
              </w:rPr>
              <w:br/>
              <w:t>(GHz)</w:t>
            </w:r>
          </w:p>
        </w:tc>
        <w:tc>
          <w:tcPr>
            <w:tcW w:w="1186" w:type="dxa"/>
            <w:vMerge w:val="restart"/>
            <w:tcBorders>
              <w:top w:val="single" w:sz="4" w:space="0" w:color="000000"/>
              <w:left w:val="single" w:sz="4" w:space="0" w:color="000000"/>
              <w:bottom w:val="single" w:sz="4" w:space="0" w:color="000000"/>
              <w:right w:val="nil"/>
            </w:tcBorders>
            <w:vAlign w:val="center"/>
          </w:tcPr>
          <w:p w14:paraId="20F5E3E8" w14:textId="77777777" w:rsidR="0076459D" w:rsidRPr="004F07CC" w:rsidRDefault="0076459D" w:rsidP="00A15545">
            <w:pPr>
              <w:pStyle w:val="Tablehead"/>
              <w:rPr>
                <w:sz w:val="20"/>
                <w:lang w:val="fr-FR"/>
              </w:rPr>
            </w:pPr>
            <w:r w:rsidRPr="004F07CC">
              <w:rPr>
                <w:sz w:val="20"/>
                <w:lang w:val="fr-FR"/>
              </w:rPr>
              <w:t>Largeur de bande totale nécessaire (MHz)</w:t>
            </w:r>
          </w:p>
        </w:tc>
        <w:tc>
          <w:tcPr>
            <w:tcW w:w="1708" w:type="dxa"/>
            <w:vMerge w:val="restart"/>
            <w:tcBorders>
              <w:top w:val="single" w:sz="4" w:space="0" w:color="000000"/>
              <w:left w:val="single" w:sz="4" w:space="0" w:color="000000"/>
              <w:bottom w:val="single" w:sz="4" w:space="0" w:color="000000"/>
              <w:right w:val="nil"/>
            </w:tcBorders>
            <w:vAlign w:val="center"/>
          </w:tcPr>
          <w:p w14:paraId="1434F68D" w14:textId="77777777" w:rsidR="0076459D" w:rsidRPr="004F07CC" w:rsidRDefault="0076459D" w:rsidP="00A15545">
            <w:pPr>
              <w:pStyle w:val="Tablehead"/>
              <w:rPr>
                <w:sz w:val="20"/>
                <w:lang w:val="fr-FR"/>
              </w:rPr>
            </w:pPr>
            <w:r w:rsidRPr="004F07CC">
              <w:rPr>
                <w:sz w:val="20"/>
                <w:lang w:val="fr-FR"/>
              </w:rPr>
              <w:t xml:space="preserve">Raie(s) spectrale(s) </w:t>
            </w:r>
            <w:r w:rsidRPr="004F07CC">
              <w:rPr>
                <w:sz w:val="20"/>
                <w:lang w:val="fr-FR"/>
              </w:rPr>
              <w:br/>
              <w:t>(GHz)</w:t>
            </w:r>
            <w:r w:rsidRPr="004F07CC">
              <w:rPr>
                <w:sz w:val="20"/>
                <w:lang w:val="fr-FR"/>
              </w:rPr>
              <w:br/>
              <w:t>(voir Tableau 3)</w:t>
            </w:r>
          </w:p>
        </w:tc>
        <w:tc>
          <w:tcPr>
            <w:tcW w:w="4196" w:type="dxa"/>
            <w:gridSpan w:val="3"/>
            <w:tcBorders>
              <w:top w:val="single" w:sz="4" w:space="0" w:color="000000"/>
              <w:left w:val="single" w:sz="4" w:space="0" w:color="000000"/>
              <w:bottom w:val="single" w:sz="4" w:space="0" w:color="000000"/>
              <w:right w:val="nil"/>
            </w:tcBorders>
            <w:vAlign w:val="center"/>
          </w:tcPr>
          <w:p w14:paraId="4EE34CB3" w14:textId="77777777" w:rsidR="0076459D" w:rsidRPr="004F07CC" w:rsidRDefault="0076459D" w:rsidP="00A15545">
            <w:pPr>
              <w:pStyle w:val="Tablehead"/>
              <w:rPr>
                <w:sz w:val="20"/>
                <w:lang w:val="fr-FR" w:eastAsia="zh-CN"/>
              </w:rPr>
            </w:pPr>
            <w:r w:rsidRPr="004F07CC">
              <w:rPr>
                <w:sz w:val="20"/>
                <w:lang w:val="fr-FR" w:eastAsia="zh-CN"/>
              </w:rPr>
              <w:t>Mesure</w:t>
            </w:r>
          </w:p>
        </w:tc>
        <w:tc>
          <w:tcPr>
            <w:tcW w:w="1131" w:type="dxa"/>
            <w:vMerge w:val="restart"/>
            <w:tcBorders>
              <w:top w:val="single" w:sz="4" w:space="0" w:color="000000"/>
              <w:left w:val="single" w:sz="4" w:space="0" w:color="000000"/>
              <w:bottom w:val="single" w:sz="4" w:space="0" w:color="000000"/>
              <w:right w:val="single" w:sz="4" w:space="0" w:color="000000"/>
            </w:tcBorders>
            <w:vAlign w:val="center"/>
          </w:tcPr>
          <w:p w14:paraId="4EA40A7A" w14:textId="4C053548" w:rsidR="0076459D" w:rsidRPr="004F07CC" w:rsidRDefault="0076459D" w:rsidP="00FA6DFD">
            <w:pPr>
              <w:pStyle w:val="Tablehead"/>
              <w:rPr>
                <w:sz w:val="20"/>
                <w:lang w:val="fr-FR" w:eastAsia="zh-CN"/>
              </w:rPr>
            </w:pPr>
            <w:r w:rsidRPr="004F07CC">
              <w:rPr>
                <w:sz w:val="20"/>
                <w:lang w:val="fr-FR" w:eastAsia="zh-CN"/>
              </w:rPr>
              <w:t>Mode de balayage type</w:t>
            </w:r>
            <w:r w:rsidR="00FA6DFD" w:rsidRPr="004F07CC">
              <w:rPr>
                <w:sz w:val="20"/>
                <w:lang w:val="fr-FR" w:eastAsia="zh-CN"/>
              </w:rPr>
              <w:br/>
            </w:r>
            <w:r w:rsidRPr="004F07CC">
              <w:rPr>
                <w:sz w:val="20"/>
                <w:lang w:val="fr-FR" w:eastAsia="zh-CN"/>
              </w:rPr>
              <w:t>N, C, L</w:t>
            </w:r>
            <w:r w:rsidRPr="004F07CC">
              <w:rPr>
                <w:sz w:val="20"/>
                <w:vertAlign w:val="superscript"/>
                <w:lang w:val="fr-FR" w:eastAsia="zh-CN"/>
              </w:rPr>
              <w:t>(1)</w:t>
            </w:r>
          </w:p>
        </w:tc>
      </w:tr>
      <w:tr w:rsidR="0076459D" w:rsidRPr="004F07CC" w14:paraId="5F11928C" w14:textId="77777777" w:rsidTr="00A15545">
        <w:trPr>
          <w:jc w:val="center"/>
        </w:trPr>
        <w:tc>
          <w:tcPr>
            <w:tcW w:w="1418" w:type="dxa"/>
            <w:vMerge/>
            <w:tcBorders>
              <w:top w:val="single" w:sz="4" w:space="0" w:color="000000"/>
              <w:left w:val="single" w:sz="4" w:space="0" w:color="000000"/>
              <w:bottom w:val="single" w:sz="4" w:space="0" w:color="000000"/>
              <w:right w:val="nil"/>
            </w:tcBorders>
            <w:vAlign w:val="center"/>
          </w:tcPr>
          <w:p w14:paraId="651AB057" w14:textId="77777777" w:rsidR="0076459D" w:rsidRPr="004F07CC" w:rsidRDefault="0076459D" w:rsidP="00A15545">
            <w:pPr>
              <w:pStyle w:val="Tablehead"/>
              <w:rPr>
                <w:sz w:val="20"/>
                <w:lang w:val="fr-FR" w:eastAsia="zh-CN"/>
              </w:rPr>
            </w:pPr>
          </w:p>
        </w:tc>
        <w:tc>
          <w:tcPr>
            <w:tcW w:w="1186" w:type="dxa"/>
            <w:vMerge/>
            <w:tcBorders>
              <w:top w:val="single" w:sz="4" w:space="0" w:color="000000"/>
              <w:left w:val="single" w:sz="4" w:space="0" w:color="000000"/>
              <w:bottom w:val="single" w:sz="4" w:space="0" w:color="000000"/>
              <w:right w:val="nil"/>
            </w:tcBorders>
            <w:vAlign w:val="center"/>
          </w:tcPr>
          <w:p w14:paraId="4BEBD578" w14:textId="77777777" w:rsidR="0076459D" w:rsidRPr="004F07CC" w:rsidRDefault="0076459D" w:rsidP="00A15545">
            <w:pPr>
              <w:pStyle w:val="Tablehead"/>
              <w:rPr>
                <w:sz w:val="20"/>
                <w:lang w:val="fr-FR" w:eastAsia="zh-CN"/>
              </w:rPr>
            </w:pPr>
          </w:p>
        </w:tc>
        <w:tc>
          <w:tcPr>
            <w:tcW w:w="1708" w:type="dxa"/>
            <w:vMerge/>
            <w:tcBorders>
              <w:top w:val="single" w:sz="4" w:space="0" w:color="000000"/>
              <w:left w:val="single" w:sz="4" w:space="0" w:color="000000"/>
              <w:bottom w:val="single" w:sz="4" w:space="0" w:color="000000"/>
              <w:right w:val="nil"/>
            </w:tcBorders>
            <w:vAlign w:val="center"/>
          </w:tcPr>
          <w:p w14:paraId="31692A98" w14:textId="77777777" w:rsidR="0076459D" w:rsidRPr="004F07CC" w:rsidRDefault="0076459D" w:rsidP="00A15545">
            <w:pPr>
              <w:pStyle w:val="Tablehead"/>
              <w:rPr>
                <w:sz w:val="20"/>
                <w:lang w:val="fr-FR" w:eastAsia="zh-CN"/>
              </w:rPr>
            </w:pPr>
          </w:p>
        </w:tc>
        <w:tc>
          <w:tcPr>
            <w:tcW w:w="1637" w:type="dxa"/>
            <w:tcBorders>
              <w:top w:val="nil"/>
              <w:left w:val="single" w:sz="4" w:space="0" w:color="000000"/>
              <w:bottom w:val="single" w:sz="4" w:space="0" w:color="000000"/>
              <w:right w:val="nil"/>
            </w:tcBorders>
            <w:vAlign w:val="center"/>
          </w:tcPr>
          <w:p w14:paraId="2A93E66E" w14:textId="77777777" w:rsidR="0076459D" w:rsidRPr="004F07CC" w:rsidRDefault="0076459D" w:rsidP="00A15545">
            <w:pPr>
              <w:pStyle w:val="Tablehead"/>
              <w:rPr>
                <w:sz w:val="20"/>
                <w:lang w:val="fr-FR" w:eastAsia="zh-CN"/>
              </w:rPr>
            </w:pPr>
            <w:r w:rsidRPr="004F07CC">
              <w:rPr>
                <w:sz w:val="20"/>
                <w:lang w:val="fr-FR" w:eastAsia="zh-CN"/>
              </w:rPr>
              <w:t>Météorologie-</w:t>
            </w:r>
            <w:r w:rsidRPr="004F07CC">
              <w:rPr>
                <w:sz w:val="20"/>
                <w:lang w:val="fr-FR" w:eastAsia="zh-CN"/>
              </w:rPr>
              <w:br/>
              <w:t>climatologie</w:t>
            </w:r>
          </w:p>
        </w:tc>
        <w:tc>
          <w:tcPr>
            <w:tcW w:w="1476" w:type="dxa"/>
            <w:tcBorders>
              <w:top w:val="nil"/>
              <w:left w:val="single" w:sz="4" w:space="0" w:color="000000"/>
              <w:bottom w:val="single" w:sz="4" w:space="0" w:color="000000"/>
              <w:right w:val="nil"/>
            </w:tcBorders>
            <w:vAlign w:val="center"/>
          </w:tcPr>
          <w:p w14:paraId="06FBE24E" w14:textId="77777777" w:rsidR="0076459D" w:rsidRPr="004F07CC" w:rsidRDefault="0076459D" w:rsidP="00A15545">
            <w:pPr>
              <w:pStyle w:val="Tablehead"/>
              <w:rPr>
                <w:sz w:val="20"/>
                <w:lang w:val="fr-FR" w:eastAsia="zh-CN"/>
              </w:rPr>
            </w:pPr>
            <w:r w:rsidRPr="004F07CC">
              <w:rPr>
                <w:sz w:val="20"/>
                <w:lang w:val="fr-FR" w:eastAsia="zh-CN"/>
              </w:rPr>
              <w:t>Fenêtre</w:t>
            </w:r>
            <w:r w:rsidRPr="004F07CC">
              <w:rPr>
                <w:sz w:val="20"/>
                <w:lang w:val="fr-FR" w:eastAsia="zh-CN"/>
              </w:rPr>
              <w:br/>
              <w:t>(GHz)</w:t>
            </w:r>
          </w:p>
        </w:tc>
        <w:tc>
          <w:tcPr>
            <w:tcW w:w="1083" w:type="dxa"/>
            <w:tcBorders>
              <w:top w:val="nil"/>
              <w:left w:val="single" w:sz="4" w:space="0" w:color="000000"/>
              <w:bottom w:val="single" w:sz="4" w:space="0" w:color="000000"/>
              <w:right w:val="nil"/>
            </w:tcBorders>
            <w:vAlign w:val="center"/>
          </w:tcPr>
          <w:p w14:paraId="082583BC" w14:textId="77777777" w:rsidR="0076459D" w:rsidRPr="004F07CC" w:rsidRDefault="0076459D" w:rsidP="00A15545">
            <w:pPr>
              <w:pStyle w:val="Tablehead"/>
              <w:rPr>
                <w:sz w:val="20"/>
                <w:lang w:val="fr-FR" w:eastAsia="zh-CN"/>
              </w:rPr>
            </w:pPr>
            <w:r w:rsidRPr="004F07CC">
              <w:rPr>
                <w:sz w:val="20"/>
                <w:lang w:val="fr-FR" w:eastAsia="zh-CN"/>
              </w:rPr>
              <w:t>Chimie</w:t>
            </w:r>
          </w:p>
        </w:tc>
        <w:tc>
          <w:tcPr>
            <w:tcW w:w="1131" w:type="dxa"/>
            <w:vMerge/>
            <w:tcBorders>
              <w:top w:val="single" w:sz="4" w:space="0" w:color="000000"/>
              <w:left w:val="single" w:sz="4" w:space="0" w:color="000000"/>
              <w:bottom w:val="single" w:sz="4" w:space="0" w:color="000000"/>
              <w:right w:val="single" w:sz="4" w:space="0" w:color="000000"/>
            </w:tcBorders>
            <w:vAlign w:val="center"/>
          </w:tcPr>
          <w:p w14:paraId="223B7C05" w14:textId="77777777" w:rsidR="0076459D" w:rsidRPr="004F07CC" w:rsidRDefault="0076459D" w:rsidP="00A15545">
            <w:pPr>
              <w:pStyle w:val="Tablehead"/>
              <w:rPr>
                <w:sz w:val="20"/>
                <w:lang w:val="fr-FR" w:eastAsia="zh-CN"/>
              </w:rPr>
            </w:pPr>
          </w:p>
        </w:tc>
      </w:tr>
      <w:tr w:rsidR="0076459D" w:rsidRPr="004F07CC" w14:paraId="327E4B8D" w14:textId="77777777" w:rsidTr="0029549F">
        <w:trPr>
          <w:jc w:val="center"/>
        </w:trPr>
        <w:tc>
          <w:tcPr>
            <w:tcW w:w="1418" w:type="dxa"/>
            <w:tcBorders>
              <w:top w:val="single" w:sz="4" w:space="0" w:color="000000"/>
              <w:left w:val="single" w:sz="4" w:space="0" w:color="000000"/>
              <w:bottom w:val="single" w:sz="4" w:space="0" w:color="000000"/>
              <w:right w:val="nil"/>
            </w:tcBorders>
            <w:vAlign w:val="center"/>
          </w:tcPr>
          <w:p w14:paraId="5E3DC246" w14:textId="44E04092" w:rsidR="0076459D" w:rsidRPr="004F07CC" w:rsidRDefault="0076459D" w:rsidP="0029549F">
            <w:pPr>
              <w:pStyle w:val="Tabletext"/>
              <w:jc w:val="center"/>
              <w:rPr>
                <w:sz w:val="20"/>
                <w:lang w:val="fr-FR" w:eastAsia="zh-CN"/>
              </w:rPr>
            </w:pPr>
            <w:r w:rsidRPr="004F07CC">
              <w:rPr>
                <w:sz w:val="20"/>
                <w:lang w:val="fr-FR" w:eastAsia="zh-CN"/>
              </w:rPr>
              <w:t>634-654</w:t>
            </w:r>
          </w:p>
        </w:tc>
        <w:tc>
          <w:tcPr>
            <w:tcW w:w="1186" w:type="dxa"/>
            <w:tcBorders>
              <w:top w:val="single" w:sz="4" w:space="0" w:color="000000"/>
              <w:left w:val="single" w:sz="4" w:space="0" w:color="000000"/>
              <w:bottom w:val="single" w:sz="4" w:space="0" w:color="000000"/>
              <w:right w:val="nil"/>
            </w:tcBorders>
            <w:vAlign w:val="center"/>
          </w:tcPr>
          <w:p w14:paraId="0252DB9D" w14:textId="77777777" w:rsidR="0076459D" w:rsidRPr="004F07CC" w:rsidRDefault="0076459D" w:rsidP="0029549F">
            <w:pPr>
              <w:pStyle w:val="Tabletext"/>
              <w:jc w:val="center"/>
              <w:rPr>
                <w:sz w:val="20"/>
                <w:lang w:val="fr-FR" w:eastAsia="zh-CN"/>
              </w:rPr>
            </w:pPr>
            <w:r w:rsidRPr="004F07CC">
              <w:rPr>
                <w:sz w:val="20"/>
                <w:lang w:val="fr-FR" w:eastAsia="zh-CN"/>
              </w:rPr>
              <w:t>20 000</w:t>
            </w:r>
          </w:p>
        </w:tc>
        <w:tc>
          <w:tcPr>
            <w:tcW w:w="1708" w:type="dxa"/>
            <w:tcBorders>
              <w:top w:val="single" w:sz="4" w:space="0" w:color="000000"/>
              <w:left w:val="single" w:sz="4" w:space="0" w:color="000000"/>
              <w:bottom w:val="single" w:sz="4" w:space="0" w:color="000000"/>
              <w:right w:val="nil"/>
            </w:tcBorders>
            <w:vAlign w:val="center"/>
          </w:tcPr>
          <w:p w14:paraId="3FBFC3E4" w14:textId="77777777" w:rsidR="0076459D" w:rsidRPr="004F07CC" w:rsidRDefault="0076459D" w:rsidP="0029549F">
            <w:pPr>
              <w:pStyle w:val="Tabletext"/>
              <w:jc w:val="center"/>
              <w:rPr>
                <w:bCs/>
                <w:sz w:val="20"/>
                <w:lang w:val="fr-FR" w:eastAsia="zh-CN"/>
              </w:rPr>
            </w:pPr>
            <w:r w:rsidRPr="004F07CC">
              <w:rPr>
                <w:sz w:val="20"/>
                <w:lang w:val="fr-FR" w:eastAsia="zh-CN"/>
              </w:rPr>
              <w:t xml:space="preserve">635,87 </w:t>
            </w:r>
            <w:r w:rsidRPr="004F07CC">
              <w:rPr>
                <w:bCs/>
                <w:sz w:val="20"/>
                <w:lang w:val="fr-FR" w:eastAsia="zh-CN"/>
              </w:rPr>
              <w:t>(HOCl)</w:t>
            </w:r>
            <w:r w:rsidRPr="004F07CC">
              <w:rPr>
                <w:sz w:val="20"/>
                <w:lang w:val="fr-FR" w:eastAsia="zh-CN"/>
              </w:rPr>
              <w:t xml:space="preserve">, 647,1 </w:t>
            </w:r>
            <w:r w:rsidRPr="004F07CC">
              <w:rPr>
                <w:bCs/>
                <w:sz w:val="20"/>
                <w:lang w:val="fr-FR" w:eastAsia="zh-CN"/>
              </w:rPr>
              <w:t>(H</w:t>
            </w:r>
            <w:r w:rsidRPr="004F07CC">
              <w:rPr>
                <w:bCs/>
                <w:sz w:val="20"/>
                <w:vertAlign w:val="subscript"/>
                <w:lang w:val="fr-FR" w:eastAsia="zh-CN"/>
              </w:rPr>
              <w:t>2</w:t>
            </w:r>
            <w:r w:rsidRPr="004F07CC">
              <w:rPr>
                <w:bCs/>
                <w:sz w:val="20"/>
                <w:vertAlign w:val="superscript"/>
                <w:lang w:val="fr-FR" w:eastAsia="zh-CN"/>
              </w:rPr>
              <w:t>18</w:t>
            </w:r>
            <w:r w:rsidRPr="004F07CC">
              <w:rPr>
                <w:bCs/>
                <w:sz w:val="20"/>
                <w:lang w:val="fr-FR" w:eastAsia="zh-CN"/>
              </w:rPr>
              <w:t>O)</w:t>
            </w:r>
            <w:r w:rsidRPr="004F07CC">
              <w:rPr>
                <w:sz w:val="20"/>
                <w:lang w:val="fr-FR" w:eastAsia="zh-CN"/>
              </w:rPr>
              <w:t xml:space="preserve">, 649,24 </w:t>
            </w:r>
            <w:r w:rsidRPr="004F07CC">
              <w:rPr>
                <w:bCs/>
                <w:sz w:val="20"/>
                <w:lang w:val="fr-FR" w:eastAsia="zh-CN"/>
              </w:rPr>
              <w:t>(SO</w:t>
            </w:r>
            <w:r w:rsidRPr="004F07CC">
              <w:rPr>
                <w:bCs/>
                <w:sz w:val="20"/>
                <w:vertAlign w:val="subscript"/>
                <w:lang w:val="fr-FR" w:eastAsia="zh-CN"/>
              </w:rPr>
              <w:t>2</w:t>
            </w:r>
            <w:r w:rsidRPr="004F07CC">
              <w:rPr>
                <w:bCs/>
                <w:sz w:val="20"/>
                <w:lang w:val="fr-FR" w:eastAsia="zh-CN"/>
              </w:rPr>
              <w:t>)</w:t>
            </w:r>
            <w:r w:rsidRPr="004F07CC">
              <w:rPr>
                <w:sz w:val="20"/>
                <w:lang w:val="fr-FR" w:eastAsia="zh-CN"/>
              </w:rPr>
              <w:t>, 649,45</w:t>
            </w:r>
            <w:r w:rsidRPr="004F07CC">
              <w:rPr>
                <w:bCs/>
                <w:sz w:val="20"/>
                <w:lang w:val="fr-FR" w:eastAsia="zh-CN"/>
              </w:rPr>
              <w:t xml:space="preserve"> (ClO</w:t>
            </w:r>
            <w:r w:rsidRPr="004F07CC">
              <w:rPr>
                <w:sz w:val="20"/>
                <w:lang w:val="fr-FR" w:eastAsia="zh-CN"/>
              </w:rPr>
              <w:t>), 649,7</w:t>
            </w:r>
            <w:r w:rsidRPr="004F07CC">
              <w:rPr>
                <w:bCs/>
                <w:sz w:val="20"/>
                <w:lang w:val="fr-FR" w:eastAsia="zh-CN"/>
              </w:rPr>
              <w:t xml:space="preserve"> (HO</w:t>
            </w:r>
            <w:r w:rsidRPr="004F07CC">
              <w:rPr>
                <w:bCs/>
                <w:sz w:val="20"/>
                <w:vertAlign w:val="subscript"/>
                <w:lang w:val="fr-FR" w:eastAsia="zh-CN"/>
              </w:rPr>
              <w:t>2</w:t>
            </w:r>
            <w:r w:rsidRPr="004F07CC">
              <w:rPr>
                <w:bCs/>
                <w:sz w:val="20"/>
                <w:lang w:val="fr-FR" w:eastAsia="zh-CN"/>
              </w:rPr>
              <w:t>)</w:t>
            </w:r>
            <w:r w:rsidRPr="004F07CC">
              <w:rPr>
                <w:sz w:val="20"/>
                <w:lang w:val="fr-FR" w:eastAsia="zh-CN"/>
              </w:rPr>
              <w:t xml:space="preserve">, 650,18 </w:t>
            </w:r>
            <w:r w:rsidRPr="004F07CC">
              <w:rPr>
                <w:bCs/>
                <w:sz w:val="20"/>
                <w:lang w:val="fr-FR" w:eastAsia="zh-CN"/>
              </w:rPr>
              <w:t>(</w:t>
            </w:r>
            <w:r w:rsidRPr="004F07CC">
              <w:rPr>
                <w:bCs/>
                <w:sz w:val="20"/>
                <w:vertAlign w:val="superscript"/>
                <w:lang w:val="fr-FR" w:eastAsia="zh-CN"/>
              </w:rPr>
              <w:t>81</w:t>
            </w:r>
            <w:r w:rsidRPr="004F07CC">
              <w:rPr>
                <w:bCs/>
                <w:sz w:val="20"/>
                <w:lang w:val="fr-FR" w:eastAsia="zh-CN"/>
              </w:rPr>
              <w:t>BrO)</w:t>
            </w:r>
            <w:r w:rsidRPr="004F07CC">
              <w:rPr>
                <w:sz w:val="20"/>
                <w:lang w:val="fr-FR" w:eastAsia="zh-CN"/>
              </w:rPr>
              <w:t xml:space="preserve">, 650,28 </w:t>
            </w:r>
            <w:r w:rsidRPr="004F07CC">
              <w:rPr>
                <w:bCs/>
                <w:sz w:val="20"/>
                <w:lang w:val="fr-FR" w:eastAsia="zh-CN"/>
              </w:rPr>
              <w:t>(HNO</w:t>
            </w:r>
            <w:r w:rsidRPr="004F07CC">
              <w:rPr>
                <w:bCs/>
                <w:sz w:val="20"/>
                <w:vertAlign w:val="subscript"/>
                <w:lang w:val="fr-FR" w:eastAsia="zh-CN"/>
              </w:rPr>
              <w:t>3</w:t>
            </w:r>
            <w:r w:rsidRPr="004F07CC">
              <w:rPr>
                <w:bCs/>
                <w:sz w:val="20"/>
                <w:lang w:val="fr-FR" w:eastAsia="zh-CN"/>
              </w:rPr>
              <w:t>)</w:t>
            </w:r>
            <w:r w:rsidRPr="004F07CC">
              <w:rPr>
                <w:sz w:val="20"/>
                <w:lang w:val="fr-FR" w:eastAsia="zh-CN"/>
              </w:rPr>
              <w:t xml:space="preserve">, 650,73 </w:t>
            </w:r>
            <w:r w:rsidRPr="004F07CC">
              <w:rPr>
                <w:bCs/>
                <w:sz w:val="20"/>
                <w:lang w:val="fr-FR" w:eastAsia="zh-CN"/>
              </w:rPr>
              <w:t>(O</w:t>
            </w:r>
            <w:r w:rsidRPr="004F07CC">
              <w:rPr>
                <w:bCs/>
                <w:sz w:val="20"/>
                <w:vertAlign w:val="subscript"/>
                <w:lang w:val="fr-FR" w:eastAsia="zh-CN"/>
              </w:rPr>
              <w:t>3</w:t>
            </w:r>
            <w:r w:rsidRPr="004F07CC">
              <w:rPr>
                <w:bCs/>
                <w:sz w:val="20"/>
                <w:lang w:val="fr-FR" w:eastAsia="zh-CN"/>
              </w:rPr>
              <w:t>)</w:t>
            </w:r>
            <w:r w:rsidRPr="004F07CC">
              <w:rPr>
                <w:sz w:val="20"/>
                <w:lang w:val="fr-FR" w:eastAsia="zh-CN"/>
              </w:rPr>
              <w:t xml:space="preserve">, 651,77 </w:t>
            </w:r>
            <w:r w:rsidRPr="004F07CC">
              <w:rPr>
                <w:bCs/>
                <w:sz w:val="20"/>
                <w:lang w:val="fr-FR" w:eastAsia="zh-CN"/>
              </w:rPr>
              <w:t>(NO)</w:t>
            </w:r>
            <w:r w:rsidRPr="004F07CC">
              <w:rPr>
                <w:sz w:val="20"/>
                <w:lang w:val="fr-FR" w:eastAsia="zh-CN"/>
              </w:rPr>
              <w:t>, 652,83</w:t>
            </w:r>
            <w:r w:rsidRPr="004F07CC">
              <w:rPr>
                <w:bCs/>
                <w:sz w:val="20"/>
                <w:lang w:val="fr-FR" w:eastAsia="zh-CN"/>
              </w:rPr>
              <w:t xml:space="preserve"> (N</w:t>
            </w:r>
            <w:r w:rsidRPr="004F07CC">
              <w:rPr>
                <w:bCs/>
                <w:sz w:val="20"/>
                <w:vertAlign w:val="subscript"/>
                <w:lang w:val="fr-FR" w:eastAsia="zh-CN"/>
              </w:rPr>
              <w:t>2</w:t>
            </w:r>
            <w:r w:rsidRPr="004F07CC">
              <w:rPr>
                <w:bCs/>
                <w:sz w:val="20"/>
                <w:lang w:val="fr-FR" w:eastAsia="zh-CN"/>
              </w:rPr>
              <w:t>O)</w:t>
            </w:r>
          </w:p>
        </w:tc>
        <w:tc>
          <w:tcPr>
            <w:tcW w:w="1637" w:type="dxa"/>
            <w:tcBorders>
              <w:top w:val="single" w:sz="4" w:space="0" w:color="000000"/>
              <w:left w:val="single" w:sz="4" w:space="0" w:color="000000"/>
              <w:bottom w:val="single" w:sz="4" w:space="0" w:color="000000"/>
              <w:right w:val="nil"/>
            </w:tcBorders>
            <w:vAlign w:val="center"/>
          </w:tcPr>
          <w:p w14:paraId="3ACAE1F7" w14:textId="77777777" w:rsidR="0076459D" w:rsidRPr="004F07CC" w:rsidRDefault="0076459D" w:rsidP="0029549F">
            <w:pPr>
              <w:pStyle w:val="Tabletext"/>
              <w:jc w:val="center"/>
              <w:rPr>
                <w:sz w:val="20"/>
                <w:lang w:val="fr-FR" w:eastAsia="zh-CN"/>
              </w:rPr>
            </w:pPr>
            <w:r w:rsidRPr="004F07CC">
              <w:rPr>
                <w:sz w:val="20"/>
                <w:lang w:val="fr-FR" w:eastAsia="zh-CN"/>
              </w:rPr>
              <w:t xml:space="preserve">Canal latéral pour </w:t>
            </w:r>
            <w:r w:rsidRPr="004F07CC">
              <w:rPr>
                <w:sz w:val="20"/>
                <w:lang w:val="fr-FR"/>
              </w:rPr>
              <w:t>profil de vapeur d'eau</w:t>
            </w:r>
          </w:p>
        </w:tc>
        <w:tc>
          <w:tcPr>
            <w:tcW w:w="1476" w:type="dxa"/>
            <w:tcBorders>
              <w:top w:val="single" w:sz="4" w:space="0" w:color="000000"/>
              <w:left w:val="single" w:sz="4" w:space="0" w:color="000000"/>
              <w:bottom w:val="single" w:sz="4" w:space="0" w:color="000000"/>
              <w:right w:val="nil"/>
            </w:tcBorders>
            <w:vAlign w:val="center"/>
          </w:tcPr>
          <w:p w14:paraId="144B8CEF" w14:textId="77777777" w:rsidR="0076459D" w:rsidRPr="004F07CC" w:rsidRDefault="0076459D" w:rsidP="0029549F">
            <w:pPr>
              <w:pStyle w:val="Tabletext"/>
              <w:jc w:val="center"/>
              <w:rPr>
                <w:sz w:val="20"/>
                <w:lang w:val="fr-FR" w:eastAsia="zh-CN"/>
              </w:rPr>
            </w:pPr>
            <w:r w:rsidRPr="004F07CC">
              <w:rPr>
                <w:sz w:val="20"/>
                <w:lang w:val="fr-FR" w:eastAsia="zh-CN"/>
              </w:rPr>
              <w:t>634,8-651</w:t>
            </w:r>
          </w:p>
        </w:tc>
        <w:tc>
          <w:tcPr>
            <w:tcW w:w="1083" w:type="dxa"/>
            <w:tcBorders>
              <w:top w:val="single" w:sz="4" w:space="0" w:color="000000"/>
              <w:left w:val="single" w:sz="4" w:space="0" w:color="000000"/>
              <w:bottom w:val="single" w:sz="4" w:space="0" w:color="000000"/>
              <w:right w:val="nil"/>
            </w:tcBorders>
            <w:vAlign w:val="center"/>
          </w:tcPr>
          <w:p w14:paraId="316A7C40" w14:textId="77777777" w:rsidR="0076459D" w:rsidRPr="004F07CC" w:rsidRDefault="0076459D" w:rsidP="0029549F">
            <w:pPr>
              <w:pStyle w:val="Tabletext"/>
              <w:jc w:val="center"/>
              <w:rPr>
                <w:sz w:val="20"/>
                <w:vertAlign w:val="subscript"/>
                <w:lang w:val="fr-FR" w:eastAsia="zh-CN"/>
              </w:rPr>
            </w:pPr>
            <w:r w:rsidRPr="004F07CC">
              <w:rPr>
                <w:sz w:val="20"/>
                <w:lang w:val="fr-FR" w:eastAsia="zh-CN"/>
              </w:rPr>
              <w:t>HOCl, H</w:t>
            </w:r>
            <w:r w:rsidRPr="004F07CC">
              <w:rPr>
                <w:sz w:val="20"/>
                <w:vertAlign w:val="subscript"/>
                <w:lang w:val="fr-FR" w:eastAsia="zh-CN"/>
              </w:rPr>
              <w:t>2</w:t>
            </w:r>
            <w:r w:rsidRPr="004F07CC">
              <w:rPr>
                <w:sz w:val="20"/>
                <w:vertAlign w:val="superscript"/>
                <w:lang w:val="fr-FR" w:eastAsia="zh-CN"/>
              </w:rPr>
              <w:t>18</w:t>
            </w:r>
            <w:r w:rsidRPr="004F07CC">
              <w:rPr>
                <w:sz w:val="20"/>
                <w:lang w:val="fr-FR" w:eastAsia="zh-CN"/>
              </w:rPr>
              <w:t>O, SO</w:t>
            </w:r>
            <w:r w:rsidRPr="004F07CC">
              <w:rPr>
                <w:sz w:val="20"/>
                <w:vertAlign w:val="subscript"/>
                <w:lang w:val="fr-FR" w:eastAsia="zh-CN"/>
              </w:rPr>
              <w:t>2</w:t>
            </w:r>
            <w:r w:rsidRPr="004F07CC">
              <w:rPr>
                <w:sz w:val="20"/>
                <w:lang w:val="fr-FR" w:eastAsia="zh-CN"/>
              </w:rPr>
              <w:t>,</w:t>
            </w:r>
            <w:r w:rsidRPr="004F07CC">
              <w:rPr>
                <w:sz w:val="20"/>
                <w:vertAlign w:val="subscript"/>
                <w:lang w:val="fr-FR" w:eastAsia="zh-CN"/>
              </w:rPr>
              <w:t xml:space="preserve"> </w:t>
            </w:r>
            <w:r w:rsidRPr="004F07CC">
              <w:rPr>
                <w:sz w:val="20"/>
                <w:lang w:val="fr-FR" w:eastAsia="zh-CN"/>
              </w:rPr>
              <w:t>ClO, HO</w:t>
            </w:r>
            <w:r w:rsidRPr="004F07CC">
              <w:rPr>
                <w:sz w:val="20"/>
                <w:vertAlign w:val="subscript"/>
                <w:lang w:val="fr-FR" w:eastAsia="zh-CN"/>
              </w:rPr>
              <w:t>2</w:t>
            </w:r>
            <w:r w:rsidRPr="004F07CC">
              <w:rPr>
                <w:sz w:val="20"/>
                <w:lang w:val="fr-FR" w:eastAsia="zh-CN"/>
              </w:rPr>
              <w:t>, BrO, HNO</w:t>
            </w:r>
            <w:r w:rsidRPr="004F07CC">
              <w:rPr>
                <w:sz w:val="20"/>
                <w:vertAlign w:val="subscript"/>
                <w:lang w:val="fr-FR" w:eastAsia="zh-CN"/>
              </w:rPr>
              <w:t>3</w:t>
            </w:r>
            <w:r w:rsidRPr="004F07CC">
              <w:rPr>
                <w:sz w:val="20"/>
                <w:lang w:val="fr-FR" w:eastAsia="zh-CN"/>
              </w:rPr>
              <w:t>, O</w:t>
            </w:r>
            <w:r w:rsidRPr="004F07CC">
              <w:rPr>
                <w:sz w:val="20"/>
                <w:vertAlign w:val="subscript"/>
                <w:lang w:val="fr-FR" w:eastAsia="zh-CN"/>
              </w:rPr>
              <w:t>3</w:t>
            </w:r>
            <w:r w:rsidRPr="004F07CC">
              <w:rPr>
                <w:sz w:val="20"/>
                <w:lang w:val="fr-FR" w:eastAsia="zh-CN"/>
              </w:rPr>
              <w:t>, NO, N</w:t>
            </w:r>
            <w:r w:rsidRPr="004F07CC">
              <w:rPr>
                <w:sz w:val="20"/>
                <w:vertAlign w:val="subscript"/>
                <w:lang w:val="fr-FR" w:eastAsia="zh-CN"/>
              </w:rPr>
              <w:t>2</w:t>
            </w:r>
            <w:r w:rsidRPr="004F07CC">
              <w:rPr>
                <w:sz w:val="20"/>
                <w:lang w:val="fr-FR" w:eastAsia="zh-CN"/>
              </w:rPr>
              <w:t>O</w:t>
            </w:r>
          </w:p>
        </w:tc>
        <w:tc>
          <w:tcPr>
            <w:tcW w:w="1131" w:type="dxa"/>
            <w:tcBorders>
              <w:top w:val="single" w:sz="4" w:space="0" w:color="000000"/>
              <w:left w:val="single" w:sz="4" w:space="0" w:color="000000"/>
              <w:bottom w:val="single" w:sz="4" w:space="0" w:color="000000"/>
              <w:right w:val="single" w:sz="4" w:space="0" w:color="000000"/>
            </w:tcBorders>
            <w:vAlign w:val="center"/>
          </w:tcPr>
          <w:p w14:paraId="5D2D6B68" w14:textId="77777777" w:rsidR="0076459D" w:rsidRPr="004F07CC" w:rsidRDefault="0076459D" w:rsidP="0029549F">
            <w:pPr>
              <w:pStyle w:val="Tabletext"/>
              <w:jc w:val="center"/>
              <w:rPr>
                <w:sz w:val="20"/>
                <w:lang w:val="fr-FR" w:eastAsia="zh-CN"/>
              </w:rPr>
            </w:pPr>
            <w:r w:rsidRPr="004F07CC">
              <w:rPr>
                <w:sz w:val="20"/>
                <w:lang w:val="fr-FR" w:eastAsia="zh-CN"/>
              </w:rPr>
              <w:t>L, N</w:t>
            </w:r>
          </w:p>
        </w:tc>
      </w:tr>
      <w:tr w:rsidR="0076459D" w:rsidRPr="004F07CC" w14:paraId="713690B5" w14:textId="77777777" w:rsidTr="0029549F">
        <w:trPr>
          <w:jc w:val="center"/>
        </w:trPr>
        <w:tc>
          <w:tcPr>
            <w:tcW w:w="1418" w:type="dxa"/>
            <w:tcBorders>
              <w:top w:val="single" w:sz="4" w:space="0" w:color="000000"/>
              <w:left w:val="single" w:sz="4" w:space="0" w:color="000000"/>
              <w:bottom w:val="single" w:sz="4" w:space="0" w:color="000000"/>
              <w:right w:val="nil"/>
            </w:tcBorders>
            <w:vAlign w:val="center"/>
          </w:tcPr>
          <w:p w14:paraId="322520BD" w14:textId="77777777" w:rsidR="0076459D" w:rsidRPr="004F07CC" w:rsidRDefault="0076459D" w:rsidP="0029549F">
            <w:pPr>
              <w:pStyle w:val="Tabletext"/>
              <w:jc w:val="center"/>
              <w:rPr>
                <w:sz w:val="20"/>
                <w:lang w:val="fr-FR" w:eastAsia="zh-CN"/>
              </w:rPr>
            </w:pPr>
            <w:r w:rsidRPr="004F07CC">
              <w:rPr>
                <w:sz w:val="20"/>
                <w:lang w:val="fr-FR" w:eastAsia="zh-CN"/>
              </w:rPr>
              <w:t>657-692</w:t>
            </w:r>
          </w:p>
        </w:tc>
        <w:tc>
          <w:tcPr>
            <w:tcW w:w="1186" w:type="dxa"/>
            <w:tcBorders>
              <w:top w:val="single" w:sz="4" w:space="0" w:color="000000"/>
              <w:left w:val="single" w:sz="4" w:space="0" w:color="000000"/>
              <w:bottom w:val="single" w:sz="4" w:space="0" w:color="000000"/>
              <w:right w:val="nil"/>
            </w:tcBorders>
            <w:vAlign w:val="center"/>
          </w:tcPr>
          <w:p w14:paraId="5565B532" w14:textId="77777777" w:rsidR="0076459D" w:rsidRPr="004F07CC" w:rsidRDefault="0076459D" w:rsidP="0029549F">
            <w:pPr>
              <w:pStyle w:val="Tabletext"/>
              <w:jc w:val="center"/>
              <w:rPr>
                <w:sz w:val="20"/>
                <w:lang w:val="fr-FR" w:eastAsia="zh-CN"/>
              </w:rPr>
            </w:pPr>
            <w:r w:rsidRPr="004F07CC">
              <w:rPr>
                <w:sz w:val="20"/>
                <w:lang w:val="fr-FR" w:eastAsia="zh-CN"/>
              </w:rPr>
              <w:t>35 000</w:t>
            </w:r>
          </w:p>
        </w:tc>
        <w:tc>
          <w:tcPr>
            <w:tcW w:w="1708" w:type="dxa"/>
            <w:tcBorders>
              <w:top w:val="single" w:sz="4" w:space="0" w:color="000000"/>
              <w:left w:val="single" w:sz="4" w:space="0" w:color="000000"/>
              <w:bottom w:val="single" w:sz="4" w:space="0" w:color="000000"/>
              <w:right w:val="nil"/>
            </w:tcBorders>
            <w:vAlign w:val="center"/>
          </w:tcPr>
          <w:p w14:paraId="39E52465" w14:textId="77777777" w:rsidR="0076459D" w:rsidRPr="004F07CC" w:rsidRDefault="0076459D" w:rsidP="0029549F">
            <w:pPr>
              <w:pStyle w:val="Tabletext"/>
              <w:jc w:val="center"/>
              <w:rPr>
                <w:bCs/>
                <w:sz w:val="20"/>
                <w:lang w:val="fr-FR" w:eastAsia="zh-CN"/>
              </w:rPr>
            </w:pPr>
            <w:r w:rsidRPr="004F07CC">
              <w:rPr>
                <w:sz w:val="20"/>
                <w:lang w:val="fr-FR" w:eastAsia="zh-CN"/>
              </w:rPr>
              <w:t>658</w:t>
            </w:r>
            <w:r w:rsidRPr="004F07CC">
              <w:rPr>
                <w:bCs/>
                <w:sz w:val="20"/>
                <w:lang w:val="fr-FR" w:eastAsia="zh-CN"/>
              </w:rPr>
              <w:t xml:space="preserve"> (H</w:t>
            </w:r>
            <w:r w:rsidRPr="004F07CC">
              <w:rPr>
                <w:bCs/>
                <w:sz w:val="20"/>
                <w:vertAlign w:val="subscript"/>
                <w:lang w:val="fr-FR" w:eastAsia="zh-CN"/>
              </w:rPr>
              <w:t>2</w:t>
            </w:r>
            <w:r w:rsidRPr="004F07CC">
              <w:rPr>
                <w:bCs/>
                <w:sz w:val="20"/>
                <w:lang w:val="fr-FR" w:eastAsia="zh-CN"/>
              </w:rPr>
              <w:t>O)</w:t>
            </w:r>
            <w:r w:rsidRPr="004F07CC">
              <w:rPr>
                <w:sz w:val="20"/>
                <w:lang w:val="fr-FR" w:eastAsia="zh-CN"/>
              </w:rPr>
              <w:t xml:space="preserve">, 660,49 </w:t>
            </w:r>
            <w:r w:rsidRPr="004F07CC">
              <w:rPr>
                <w:bCs/>
                <w:sz w:val="20"/>
                <w:lang w:val="fr-FR" w:eastAsia="zh-CN"/>
              </w:rPr>
              <w:t>(HO</w:t>
            </w:r>
            <w:r w:rsidRPr="004F07CC">
              <w:rPr>
                <w:bCs/>
                <w:sz w:val="20"/>
                <w:vertAlign w:val="subscript"/>
                <w:lang w:val="fr-FR" w:eastAsia="zh-CN"/>
              </w:rPr>
              <w:t>2</w:t>
            </w:r>
            <w:r w:rsidRPr="004F07CC">
              <w:rPr>
                <w:bCs/>
                <w:sz w:val="20"/>
                <w:lang w:val="fr-FR" w:eastAsia="zh-CN"/>
              </w:rPr>
              <w:t>)</w:t>
            </w:r>
            <w:r w:rsidRPr="004F07CC">
              <w:rPr>
                <w:sz w:val="20"/>
                <w:lang w:val="fr-FR" w:eastAsia="zh-CN"/>
              </w:rPr>
              <w:t xml:space="preserve">, 687,7 </w:t>
            </w:r>
            <w:r w:rsidRPr="004F07CC">
              <w:rPr>
                <w:bCs/>
                <w:sz w:val="20"/>
                <w:lang w:val="fr-FR" w:eastAsia="zh-CN"/>
              </w:rPr>
              <w:t>(ClO)</w:t>
            </w:r>
            <w:r w:rsidRPr="004F07CC">
              <w:rPr>
                <w:bCs/>
                <w:sz w:val="20"/>
                <w:lang w:val="fr-FR" w:eastAsia="ko-KR"/>
              </w:rPr>
              <w:t xml:space="preserve">, </w:t>
            </w:r>
            <w:r w:rsidRPr="004F07CC">
              <w:rPr>
                <w:sz w:val="20"/>
                <w:lang w:val="fr-FR" w:eastAsia="zh-CN"/>
              </w:rPr>
              <w:t>688,5</w:t>
            </w:r>
            <w:r w:rsidRPr="004F07CC">
              <w:rPr>
                <w:bCs/>
                <w:sz w:val="20"/>
                <w:lang w:val="fr-FR" w:eastAsia="zh-CN"/>
              </w:rPr>
              <w:t xml:space="preserve"> (CH</w:t>
            </w:r>
            <w:r w:rsidRPr="004F07CC">
              <w:rPr>
                <w:bCs/>
                <w:sz w:val="20"/>
                <w:vertAlign w:val="subscript"/>
                <w:lang w:val="fr-FR" w:eastAsia="zh-CN"/>
              </w:rPr>
              <w:t>3</w:t>
            </w:r>
            <w:r w:rsidRPr="004F07CC">
              <w:rPr>
                <w:bCs/>
                <w:sz w:val="20"/>
                <w:lang w:val="fr-FR" w:eastAsia="zh-CN"/>
              </w:rPr>
              <w:t>Cl)</w:t>
            </w:r>
            <w:r w:rsidRPr="004F07CC">
              <w:rPr>
                <w:sz w:val="20"/>
                <w:lang w:val="fr-FR" w:eastAsia="zh-CN"/>
              </w:rPr>
              <w:t>, 691,47</w:t>
            </w:r>
            <w:r w:rsidRPr="004F07CC">
              <w:rPr>
                <w:bCs/>
                <w:sz w:val="20"/>
                <w:lang w:val="fr-FR" w:eastAsia="zh-CN"/>
              </w:rPr>
              <w:t xml:space="preserve"> (CO)</w:t>
            </w:r>
          </w:p>
        </w:tc>
        <w:tc>
          <w:tcPr>
            <w:tcW w:w="1637" w:type="dxa"/>
            <w:tcBorders>
              <w:top w:val="single" w:sz="4" w:space="0" w:color="000000"/>
              <w:left w:val="single" w:sz="4" w:space="0" w:color="000000"/>
              <w:bottom w:val="single" w:sz="4" w:space="0" w:color="000000"/>
              <w:right w:val="nil"/>
            </w:tcBorders>
            <w:vAlign w:val="center"/>
          </w:tcPr>
          <w:p w14:paraId="26B1F961" w14:textId="77777777" w:rsidR="0076459D" w:rsidRPr="004F07CC" w:rsidRDefault="0076459D" w:rsidP="0029549F">
            <w:pPr>
              <w:pStyle w:val="Tabletext"/>
              <w:jc w:val="center"/>
              <w:rPr>
                <w:sz w:val="20"/>
                <w:lang w:val="fr-FR" w:eastAsia="zh-CN"/>
              </w:rPr>
            </w:pPr>
            <w:r w:rsidRPr="004F07CC">
              <w:rPr>
                <w:sz w:val="20"/>
                <w:lang w:val="fr-FR" w:eastAsia="zh-CN"/>
              </w:rPr>
              <w:t>P</w:t>
            </w:r>
            <w:r w:rsidRPr="004F07CC">
              <w:rPr>
                <w:sz w:val="20"/>
                <w:lang w:val="fr-FR"/>
              </w:rPr>
              <w:t>rofil de vapeur d'eau</w:t>
            </w:r>
            <w:r w:rsidRPr="004F07CC">
              <w:rPr>
                <w:sz w:val="20"/>
                <w:lang w:val="fr-FR" w:eastAsia="zh-CN"/>
              </w:rPr>
              <w:t>, nuage</w:t>
            </w:r>
          </w:p>
        </w:tc>
        <w:tc>
          <w:tcPr>
            <w:tcW w:w="1476" w:type="dxa"/>
            <w:tcBorders>
              <w:top w:val="single" w:sz="4" w:space="0" w:color="000000"/>
              <w:left w:val="single" w:sz="4" w:space="0" w:color="000000"/>
              <w:bottom w:val="single" w:sz="4" w:space="0" w:color="000000"/>
              <w:right w:val="nil"/>
            </w:tcBorders>
            <w:vAlign w:val="center"/>
          </w:tcPr>
          <w:p w14:paraId="14B8CB0B" w14:textId="77777777" w:rsidR="0076459D" w:rsidRPr="004F07CC" w:rsidRDefault="0076459D" w:rsidP="0029549F">
            <w:pPr>
              <w:pStyle w:val="Tabletext"/>
              <w:jc w:val="center"/>
              <w:rPr>
                <w:sz w:val="20"/>
                <w:lang w:val="fr-FR" w:eastAsia="zh-CN"/>
              </w:rPr>
            </w:pPr>
            <w:r w:rsidRPr="004F07CC">
              <w:rPr>
                <w:sz w:val="20"/>
                <w:lang w:val="fr-FR" w:eastAsia="zh-CN"/>
              </w:rPr>
              <w:t>676,5</w:t>
            </w:r>
            <w:r w:rsidRPr="004F07CC">
              <w:rPr>
                <w:sz w:val="20"/>
                <w:lang w:val="fr-FR" w:eastAsia="zh-CN"/>
              </w:rPr>
              <w:noBreakHyphen/>
              <w:t>689,5</w:t>
            </w:r>
          </w:p>
        </w:tc>
        <w:tc>
          <w:tcPr>
            <w:tcW w:w="1083" w:type="dxa"/>
            <w:tcBorders>
              <w:top w:val="single" w:sz="4" w:space="0" w:color="000000"/>
              <w:left w:val="single" w:sz="4" w:space="0" w:color="000000"/>
              <w:bottom w:val="single" w:sz="4" w:space="0" w:color="000000"/>
              <w:right w:val="nil"/>
            </w:tcBorders>
            <w:vAlign w:val="center"/>
          </w:tcPr>
          <w:p w14:paraId="10521F72" w14:textId="77777777" w:rsidR="0076459D" w:rsidRPr="004F07CC" w:rsidRDefault="0076459D" w:rsidP="0029549F">
            <w:pPr>
              <w:pStyle w:val="Tabletext"/>
              <w:jc w:val="center"/>
              <w:rPr>
                <w:sz w:val="20"/>
                <w:lang w:val="fr-FR" w:eastAsia="zh-CN"/>
              </w:rPr>
            </w:pPr>
            <w:r w:rsidRPr="004F07CC">
              <w:rPr>
                <w:bCs/>
                <w:sz w:val="20"/>
                <w:lang w:val="fr-FR" w:eastAsia="zh-CN"/>
              </w:rPr>
              <w:t>H</w:t>
            </w:r>
            <w:r w:rsidRPr="004F07CC">
              <w:rPr>
                <w:bCs/>
                <w:sz w:val="20"/>
                <w:vertAlign w:val="subscript"/>
                <w:lang w:val="fr-FR" w:eastAsia="zh-CN"/>
              </w:rPr>
              <w:t>2</w:t>
            </w:r>
            <w:r w:rsidRPr="004F07CC">
              <w:rPr>
                <w:bCs/>
                <w:sz w:val="20"/>
                <w:lang w:val="fr-FR" w:eastAsia="zh-CN"/>
              </w:rPr>
              <w:t>O,</w:t>
            </w:r>
            <w:r w:rsidRPr="004F07CC">
              <w:rPr>
                <w:sz w:val="20"/>
                <w:lang w:val="fr-FR" w:eastAsia="zh-CN"/>
              </w:rPr>
              <w:t xml:space="preserve"> HO</w:t>
            </w:r>
            <w:r w:rsidRPr="004F07CC">
              <w:rPr>
                <w:sz w:val="20"/>
                <w:vertAlign w:val="subscript"/>
                <w:lang w:val="fr-FR" w:eastAsia="zh-CN"/>
              </w:rPr>
              <w:t>2</w:t>
            </w:r>
            <w:r w:rsidRPr="004F07CC">
              <w:rPr>
                <w:sz w:val="20"/>
                <w:lang w:val="fr-FR" w:eastAsia="zh-CN"/>
              </w:rPr>
              <w:t>, ClO, CH</w:t>
            </w:r>
            <w:r w:rsidRPr="004F07CC">
              <w:rPr>
                <w:sz w:val="20"/>
                <w:vertAlign w:val="subscript"/>
                <w:lang w:val="fr-FR" w:eastAsia="zh-CN"/>
              </w:rPr>
              <w:t>3</w:t>
            </w:r>
            <w:r w:rsidRPr="004F07CC">
              <w:rPr>
                <w:sz w:val="20"/>
                <w:lang w:val="fr-FR" w:eastAsia="zh-CN"/>
              </w:rPr>
              <w:t>Cl, CO</w:t>
            </w:r>
          </w:p>
        </w:tc>
        <w:tc>
          <w:tcPr>
            <w:tcW w:w="1131" w:type="dxa"/>
            <w:tcBorders>
              <w:top w:val="single" w:sz="4" w:space="0" w:color="000000"/>
              <w:left w:val="single" w:sz="4" w:space="0" w:color="000000"/>
              <w:bottom w:val="single" w:sz="4" w:space="0" w:color="000000"/>
              <w:right w:val="single" w:sz="4" w:space="0" w:color="000000"/>
            </w:tcBorders>
            <w:vAlign w:val="center"/>
          </w:tcPr>
          <w:p w14:paraId="398CFF9A" w14:textId="77777777" w:rsidR="0076459D" w:rsidRPr="004F07CC" w:rsidRDefault="0076459D" w:rsidP="0029549F">
            <w:pPr>
              <w:pStyle w:val="Tabletext"/>
              <w:jc w:val="center"/>
              <w:rPr>
                <w:sz w:val="20"/>
                <w:lang w:val="fr-FR" w:eastAsia="zh-CN"/>
              </w:rPr>
            </w:pPr>
            <w:r w:rsidRPr="004F07CC">
              <w:rPr>
                <w:sz w:val="20"/>
                <w:lang w:val="fr-FR" w:eastAsia="zh-CN"/>
              </w:rPr>
              <w:t>L, N, C</w:t>
            </w:r>
          </w:p>
        </w:tc>
      </w:tr>
      <w:tr w:rsidR="0076459D" w:rsidRPr="004F07CC" w14:paraId="3E705536" w14:textId="77777777" w:rsidTr="0029549F">
        <w:trPr>
          <w:jc w:val="center"/>
        </w:trPr>
        <w:tc>
          <w:tcPr>
            <w:tcW w:w="1418" w:type="dxa"/>
            <w:tcBorders>
              <w:top w:val="single" w:sz="4" w:space="0" w:color="000000"/>
              <w:left w:val="single" w:sz="4" w:space="0" w:color="000000"/>
              <w:bottom w:val="single" w:sz="4" w:space="0" w:color="000000"/>
              <w:right w:val="nil"/>
            </w:tcBorders>
            <w:vAlign w:val="center"/>
          </w:tcPr>
          <w:p w14:paraId="555A60D2" w14:textId="77777777" w:rsidR="0076459D" w:rsidRPr="004F07CC" w:rsidRDefault="0076459D" w:rsidP="0029549F">
            <w:pPr>
              <w:pStyle w:val="Tabletext"/>
              <w:jc w:val="center"/>
              <w:rPr>
                <w:sz w:val="20"/>
                <w:lang w:val="fr-FR" w:eastAsia="zh-CN"/>
              </w:rPr>
            </w:pPr>
            <w:r w:rsidRPr="004F07CC">
              <w:rPr>
                <w:sz w:val="20"/>
                <w:lang w:val="fr-FR" w:eastAsia="zh-CN"/>
              </w:rPr>
              <w:t>713-718</w:t>
            </w:r>
          </w:p>
        </w:tc>
        <w:tc>
          <w:tcPr>
            <w:tcW w:w="1186" w:type="dxa"/>
            <w:tcBorders>
              <w:top w:val="single" w:sz="4" w:space="0" w:color="000000"/>
              <w:left w:val="single" w:sz="4" w:space="0" w:color="000000"/>
              <w:bottom w:val="single" w:sz="4" w:space="0" w:color="000000"/>
              <w:right w:val="nil"/>
            </w:tcBorders>
            <w:vAlign w:val="center"/>
          </w:tcPr>
          <w:p w14:paraId="074135E1" w14:textId="77777777" w:rsidR="0076459D" w:rsidRPr="004F07CC" w:rsidRDefault="0076459D" w:rsidP="0029549F">
            <w:pPr>
              <w:pStyle w:val="Tabletext"/>
              <w:jc w:val="center"/>
              <w:rPr>
                <w:sz w:val="20"/>
                <w:lang w:val="fr-FR" w:eastAsia="zh-CN"/>
              </w:rPr>
            </w:pPr>
            <w:r w:rsidRPr="004F07CC">
              <w:rPr>
                <w:sz w:val="20"/>
                <w:lang w:val="fr-FR" w:eastAsia="zh-CN"/>
              </w:rPr>
              <w:t>5 000</w:t>
            </w:r>
          </w:p>
        </w:tc>
        <w:tc>
          <w:tcPr>
            <w:tcW w:w="1708" w:type="dxa"/>
            <w:tcBorders>
              <w:top w:val="single" w:sz="4" w:space="0" w:color="000000"/>
              <w:left w:val="single" w:sz="4" w:space="0" w:color="000000"/>
              <w:bottom w:val="single" w:sz="4" w:space="0" w:color="000000"/>
              <w:right w:val="nil"/>
            </w:tcBorders>
            <w:vAlign w:val="center"/>
          </w:tcPr>
          <w:p w14:paraId="6BBCA731" w14:textId="77777777" w:rsidR="0076459D" w:rsidRPr="004F07CC" w:rsidRDefault="0076459D" w:rsidP="0029549F">
            <w:pPr>
              <w:pStyle w:val="Tabletext"/>
              <w:jc w:val="center"/>
              <w:rPr>
                <w:bCs/>
                <w:sz w:val="20"/>
                <w:lang w:val="fr-FR" w:eastAsia="zh-CN"/>
              </w:rPr>
            </w:pPr>
            <w:r w:rsidRPr="004F07CC">
              <w:rPr>
                <w:sz w:val="20"/>
                <w:lang w:val="fr-FR" w:eastAsia="zh-CN"/>
              </w:rPr>
              <w:t xml:space="preserve">715,4 </w:t>
            </w:r>
            <w:r w:rsidRPr="004F07CC">
              <w:rPr>
                <w:bCs/>
                <w:sz w:val="20"/>
                <w:lang w:val="fr-FR" w:eastAsia="zh-CN"/>
              </w:rPr>
              <w:t>(O</w:t>
            </w:r>
            <w:r w:rsidRPr="004F07CC">
              <w:rPr>
                <w:bCs/>
                <w:sz w:val="20"/>
                <w:vertAlign w:val="subscript"/>
                <w:lang w:val="fr-FR" w:eastAsia="zh-CN"/>
              </w:rPr>
              <w:t>2</w:t>
            </w:r>
            <w:r w:rsidRPr="004F07CC">
              <w:rPr>
                <w:bCs/>
                <w:sz w:val="20"/>
                <w:lang w:val="fr-FR" w:eastAsia="zh-CN"/>
              </w:rPr>
              <w:t>)</w:t>
            </w:r>
          </w:p>
        </w:tc>
        <w:tc>
          <w:tcPr>
            <w:tcW w:w="1637" w:type="dxa"/>
            <w:tcBorders>
              <w:top w:val="single" w:sz="4" w:space="0" w:color="000000"/>
              <w:left w:val="single" w:sz="4" w:space="0" w:color="000000"/>
              <w:bottom w:val="single" w:sz="4" w:space="0" w:color="000000"/>
              <w:right w:val="nil"/>
            </w:tcBorders>
            <w:vAlign w:val="center"/>
          </w:tcPr>
          <w:p w14:paraId="3F66F451" w14:textId="77777777" w:rsidR="0076459D" w:rsidRPr="004F07CC" w:rsidRDefault="0076459D" w:rsidP="0029549F">
            <w:pPr>
              <w:pStyle w:val="Tabletext"/>
              <w:jc w:val="center"/>
              <w:rPr>
                <w:sz w:val="20"/>
                <w:lang w:val="fr-FR" w:eastAsia="zh-CN"/>
              </w:rPr>
            </w:pPr>
            <w:r w:rsidRPr="004F07CC">
              <w:rPr>
                <w:sz w:val="20"/>
                <w:lang w:val="fr-FR" w:eastAsia="zh-CN"/>
              </w:rPr>
              <w:t>Oxygène</w:t>
            </w:r>
          </w:p>
        </w:tc>
        <w:tc>
          <w:tcPr>
            <w:tcW w:w="1476" w:type="dxa"/>
            <w:tcBorders>
              <w:top w:val="single" w:sz="4" w:space="0" w:color="000000"/>
              <w:left w:val="single" w:sz="4" w:space="0" w:color="000000"/>
              <w:bottom w:val="single" w:sz="4" w:space="0" w:color="000000"/>
              <w:right w:val="nil"/>
            </w:tcBorders>
            <w:vAlign w:val="center"/>
          </w:tcPr>
          <w:p w14:paraId="6BB7A875" w14:textId="77777777" w:rsidR="0076459D" w:rsidRPr="004F07CC" w:rsidRDefault="0076459D" w:rsidP="0029549F">
            <w:pPr>
              <w:pStyle w:val="Tabletext"/>
              <w:jc w:val="center"/>
              <w:rPr>
                <w:sz w:val="20"/>
                <w:lang w:val="fr-FR" w:eastAsia="zh-CN"/>
              </w:rPr>
            </w:pPr>
          </w:p>
        </w:tc>
        <w:tc>
          <w:tcPr>
            <w:tcW w:w="1083" w:type="dxa"/>
            <w:tcBorders>
              <w:top w:val="single" w:sz="4" w:space="0" w:color="000000"/>
              <w:left w:val="single" w:sz="4" w:space="0" w:color="000000"/>
              <w:bottom w:val="single" w:sz="4" w:space="0" w:color="000000"/>
              <w:right w:val="nil"/>
            </w:tcBorders>
            <w:vAlign w:val="center"/>
          </w:tcPr>
          <w:p w14:paraId="7FC672F5" w14:textId="77777777" w:rsidR="0076459D" w:rsidRPr="004F07CC" w:rsidRDefault="0076459D" w:rsidP="0029549F">
            <w:pPr>
              <w:pStyle w:val="Tabletext"/>
              <w:jc w:val="center"/>
              <w:rPr>
                <w:sz w:val="20"/>
                <w:lang w:val="fr-FR" w:eastAsia="zh-CN"/>
              </w:rPr>
            </w:pPr>
            <w:r w:rsidRPr="004F07CC">
              <w:rPr>
                <w:bCs/>
                <w:sz w:val="20"/>
                <w:lang w:val="fr-FR" w:eastAsia="zh-CN"/>
              </w:rPr>
              <w:t>O</w:t>
            </w:r>
            <w:r w:rsidRPr="004F07CC">
              <w:rPr>
                <w:bCs/>
                <w:sz w:val="20"/>
                <w:vertAlign w:val="subscript"/>
                <w:lang w:val="fr-FR" w:eastAsia="zh-CN"/>
              </w:rPr>
              <w:t>2</w:t>
            </w:r>
          </w:p>
        </w:tc>
        <w:tc>
          <w:tcPr>
            <w:tcW w:w="1131" w:type="dxa"/>
            <w:tcBorders>
              <w:top w:val="single" w:sz="4" w:space="0" w:color="000000"/>
              <w:left w:val="single" w:sz="4" w:space="0" w:color="000000"/>
              <w:bottom w:val="single" w:sz="4" w:space="0" w:color="000000"/>
              <w:right w:val="single" w:sz="4" w:space="0" w:color="000000"/>
            </w:tcBorders>
            <w:vAlign w:val="center"/>
          </w:tcPr>
          <w:p w14:paraId="7B3514EA" w14:textId="77777777" w:rsidR="0076459D" w:rsidRPr="004F07CC" w:rsidRDefault="0076459D" w:rsidP="0029549F">
            <w:pPr>
              <w:pStyle w:val="Tabletext"/>
              <w:jc w:val="center"/>
              <w:rPr>
                <w:sz w:val="20"/>
                <w:lang w:val="fr-FR" w:eastAsia="zh-CN"/>
              </w:rPr>
            </w:pPr>
            <w:r w:rsidRPr="004F07CC">
              <w:rPr>
                <w:sz w:val="20"/>
                <w:lang w:val="fr-FR" w:eastAsia="zh-CN"/>
              </w:rPr>
              <w:t>L</w:t>
            </w:r>
          </w:p>
        </w:tc>
      </w:tr>
      <w:tr w:rsidR="0076459D" w:rsidRPr="004F07CC" w14:paraId="4549F1EC" w14:textId="77777777" w:rsidTr="0029549F">
        <w:trPr>
          <w:jc w:val="center"/>
        </w:trPr>
        <w:tc>
          <w:tcPr>
            <w:tcW w:w="1418" w:type="dxa"/>
            <w:tcBorders>
              <w:top w:val="single" w:sz="4" w:space="0" w:color="000000"/>
              <w:left w:val="single" w:sz="4" w:space="0" w:color="000000"/>
              <w:bottom w:val="single" w:sz="4" w:space="0" w:color="000000"/>
              <w:right w:val="nil"/>
            </w:tcBorders>
            <w:vAlign w:val="center"/>
          </w:tcPr>
          <w:p w14:paraId="7681CA5C" w14:textId="77777777" w:rsidR="0076459D" w:rsidRPr="004F07CC" w:rsidRDefault="0076459D" w:rsidP="0029549F">
            <w:pPr>
              <w:pStyle w:val="Tabletext"/>
              <w:jc w:val="center"/>
              <w:rPr>
                <w:sz w:val="20"/>
                <w:lang w:val="fr-FR" w:eastAsia="zh-CN"/>
              </w:rPr>
            </w:pPr>
            <w:r w:rsidRPr="004F07CC">
              <w:rPr>
                <w:sz w:val="20"/>
                <w:lang w:val="fr-FR" w:eastAsia="zh-CN"/>
              </w:rPr>
              <w:t>729-733</w:t>
            </w:r>
          </w:p>
        </w:tc>
        <w:tc>
          <w:tcPr>
            <w:tcW w:w="1186" w:type="dxa"/>
            <w:tcBorders>
              <w:top w:val="single" w:sz="4" w:space="0" w:color="000000"/>
              <w:left w:val="single" w:sz="4" w:space="0" w:color="000000"/>
              <w:bottom w:val="single" w:sz="4" w:space="0" w:color="000000"/>
              <w:right w:val="nil"/>
            </w:tcBorders>
            <w:vAlign w:val="center"/>
          </w:tcPr>
          <w:p w14:paraId="6C3D3224" w14:textId="77777777" w:rsidR="0076459D" w:rsidRPr="004F07CC" w:rsidRDefault="0076459D" w:rsidP="0029549F">
            <w:pPr>
              <w:pStyle w:val="Tabletext"/>
              <w:jc w:val="center"/>
              <w:rPr>
                <w:sz w:val="20"/>
                <w:lang w:val="fr-FR" w:eastAsia="zh-CN"/>
              </w:rPr>
            </w:pPr>
            <w:r w:rsidRPr="004F07CC">
              <w:rPr>
                <w:sz w:val="20"/>
                <w:lang w:val="fr-FR" w:eastAsia="zh-CN"/>
              </w:rPr>
              <w:t>4 000</w:t>
            </w:r>
          </w:p>
        </w:tc>
        <w:tc>
          <w:tcPr>
            <w:tcW w:w="1708" w:type="dxa"/>
            <w:tcBorders>
              <w:top w:val="single" w:sz="4" w:space="0" w:color="000000"/>
              <w:left w:val="single" w:sz="4" w:space="0" w:color="000000"/>
              <w:bottom w:val="single" w:sz="4" w:space="0" w:color="000000"/>
              <w:right w:val="nil"/>
            </w:tcBorders>
            <w:vAlign w:val="center"/>
          </w:tcPr>
          <w:p w14:paraId="02B97FB3" w14:textId="77777777" w:rsidR="0076459D" w:rsidRPr="004F07CC" w:rsidRDefault="0076459D" w:rsidP="0029549F">
            <w:pPr>
              <w:pStyle w:val="Tabletext"/>
              <w:jc w:val="center"/>
              <w:rPr>
                <w:bCs/>
                <w:sz w:val="20"/>
                <w:lang w:val="fr-FR" w:eastAsia="zh-CN"/>
              </w:rPr>
            </w:pPr>
            <w:r w:rsidRPr="004F07CC">
              <w:rPr>
                <w:sz w:val="20"/>
                <w:lang w:val="fr-FR" w:eastAsia="zh-CN"/>
              </w:rPr>
              <w:t>731</w:t>
            </w:r>
            <w:r w:rsidRPr="004F07CC">
              <w:rPr>
                <w:bCs/>
                <w:sz w:val="20"/>
                <w:lang w:val="fr-FR" w:eastAsia="zh-CN"/>
              </w:rPr>
              <w:t xml:space="preserve"> (HNO</w:t>
            </w:r>
            <w:r w:rsidRPr="004F07CC">
              <w:rPr>
                <w:bCs/>
                <w:sz w:val="20"/>
                <w:vertAlign w:val="subscript"/>
                <w:lang w:val="fr-FR" w:eastAsia="zh-CN"/>
              </w:rPr>
              <w:t>3</w:t>
            </w:r>
            <w:r w:rsidRPr="004F07CC">
              <w:rPr>
                <w:bCs/>
                <w:sz w:val="20"/>
                <w:lang w:val="fr-FR" w:eastAsia="zh-CN"/>
              </w:rPr>
              <w:t>)</w:t>
            </w:r>
            <w:r w:rsidRPr="004F07CC">
              <w:rPr>
                <w:sz w:val="20"/>
                <w:lang w:val="fr-FR" w:eastAsia="zh-CN"/>
              </w:rPr>
              <w:t xml:space="preserve">, </w:t>
            </w:r>
            <w:r w:rsidRPr="004F07CC">
              <w:rPr>
                <w:sz w:val="20"/>
                <w:lang w:val="fr-FR" w:eastAsia="zh-CN"/>
              </w:rPr>
              <w:br/>
              <w:t>731,18</w:t>
            </w:r>
            <w:r w:rsidRPr="004F07CC">
              <w:rPr>
                <w:bCs/>
                <w:sz w:val="20"/>
                <w:lang w:val="fr-FR" w:eastAsia="zh-CN"/>
              </w:rPr>
              <w:t xml:space="preserve"> (O</w:t>
            </w:r>
            <w:r w:rsidRPr="004F07CC">
              <w:rPr>
                <w:bCs/>
                <w:sz w:val="20"/>
                <w:vertAlign w:val="superscript"/>
                <w:lang w:val="fr-FR" w:eastAsia="zh-CN"/>
              </w:rPr>
              <w:t>18</w:t>
            </w:r>
            <w:r w:rsidRPr="004F07CC">
              <w:rPr>
                <w:bCs/>
                <w:sz w:val="20"/>
                <w:lang w:val="fr-FR" w:eastAsia="zh-CN"/>
              </w:rPr>
              <w:t>O)</w:t>
            </w:r>
          </w:p>
        </w:tc>
        <w:tc>
          <w:tcPr>
            <w:tcW w:w="1637" w:type="dxa"/>
            <w:tcBorders>
              <w:top w:val="single" w:sz="4" w:space="0" w:color="000000"/>
              <w:left w:val="single" w:sz="4" w:space="0" w:color="000000"/>
              <w:bottom w:val="single" w:sz="4" w:space="0" w:color="000000"/>
              <w:right w:val="nil"/>
            </w:tcBorders>
            <w:vAlign w:val="center"/>
          </w:tcPr>
          <w:p w14:paraId="2164A9CE" w14:textId="77777777" w:rsidR="0076459D" w:rsidRPr="004F07CC" w:rsidRDefault="0076459D" w:rsidP="0029549F">
            <w:pPr>
              <w:pStyle w:val="Tabletext"/>
              <w:jc w:val="center"/>
              <w:rPr>
                <w:sz w:val="20"/>
                <w:lang w:val="fr-FR" w:eastAsia="zh-CN"/>
              </w:rPr>
            </w:pPr>
            <w:r w:rsidRPr="004F07CC">
              <w:rPr>
                <w:sz w:val="20"/>
                <w:lang w:val="fr-FR" w:eastAsia="zh-CN"/>
              </w:rPr>
              <w:t>Oxygène</w:t>
            </w:r>
          </w:p>
        </w:tc>
        <w:tc>
          <w:tcPr>
            <w:tcW w:w="1476" w:type="dxa"/>
            <w:tcBorders>
              <w:top w:val="single" w:sz="4" w:space="0" w:color="000000"/>
              <w:left w:val="single" w:sz="4" w:space="0" w:color="000000"/>
              <w:bottom w:val="single" w:sz="4" w:space="0" w:color="000000"/>
              <w:right w:val="nil"/>
            </w:tcBorders>
            <w:vAlign w:val="center"/>
          </w:tcPr>
          <w:p w14:paraId="2DD30B06" w14:textId="77777777" w:rsidR="0076459D" w:rsidRPr="004F07CC" w:rsidRDefault="0076459D" w:rsidP="0029549F">
            <w:pPr>
              <w:pStyle w:val="Tabletext"/>
              <w:jc w:val="center"/>
              <w:rPr>
                <w:sz w:val="20"/>
                <w:lang w:val="fr-FR" w:eastAsia="zh-CN"/>
              </w:rPr>
            </w:pPr>
          </w:p>
        </w:tc>
        <w:tc>
          <w:tcPr>
            <w:tcW w:w="1083" w:type="dxa"/>
            <w:tcBorders>
              <w:top w:val="single" w:sz="4" w:space="0" w:color="000000"/>
              <w:left w:val="single" w:sz="4" w:space="0" w:color="000000"/>
              <w:bottom w:val="single" w:sz="4" w:space="0" w:color="000000"/>
              <w:right w:val="nil"/>
            </w:tcBorders>
            <w:vAlign w:val="center"/>
          </w:tcPr>
          <w:p w14:paraId="145A9EBA" w14:textId="77777777" w:rsidR="0076459D" w:rsidRPr="004F07CC" w:rsidRDefault="0076459D" w:rsidP="0029549F">
            <w:pPr>
              <w:pStyle w:val="Tabletext"/>
              <w:jc w:val="center"/>
              <w:rPr>
                <w:sz w:val="20"/>
                <w:lang w:val="fr-FR" w:eastAsia="zh-CN"/>
              </w:rPr>
            </w:pPr>
            <w:r w:rsidRPr="004F07CC">
              <w:rPr>
                <w:sz w:val="20"/>
                <w:lang w:val="fr-FR" w:eastAsia="zh-CN"/>
              </w:rPr>
              <w:t>HNO</w:t>
            </w:r>
            <w:r w:rsidRPr="004F07CC">
              <w:rPr>
                <w:sz w:val="20"/>
                <w:vertAlign w:val="subscript"/>
                <w:lang w:val="fr-FR" w:eastAsia="zh-CN"/>
              </w:rPr>
              <w:t>3</w:t>
            </w:r>
            <w:r w:rsidRPr="004F07CC">
              <w:rPr>
                <w:sz w:val="20"/>
                <w:lang w:val="fr-FR" w:eastAsia="zh-CN"/>
              </w:rPr>
              <w:t>, O</w:t>
            </w:r>
            <w:r w:rsidRPr="004F07CC">
              <w:rPr>
                <w:sz w:val="20"/>
                <w:vertAlign w:val="superscript"/>
                <w:lang w:val="fr-FR" w:eastAsia="zh-CN"/>
              </w:rPr>
              <w:t>18</w:t>
            </w:r>
            <w:r w:rsidRPr="004F07CC">
              <w:rPr>
                <w:sz w:val="20"/>
                <w:lang w:val="fr-FR" w:eastAsia="zh-CN"/>
              </w:rPr>
              <w:t>O</w:t>
            </w:r>
          </w:p>
        </w:tc>
        <w:tc>
          <w:tcPr>
            <w:tcW w:w="1131" w:type="dxa"/>
            <w:tcBorders>
              <w:top w:val="single" w:sz="4" w:space="0" w:color="000000"/>
              <w:left w:val="single" w:sz="4" w:space="0" w:color="000000"/>
              <w:bottom w:val="single" w:sz="4" w:space="0" w:color="000000"/>
              <w:right w:val="single" w:sz="4" w:space="0" w:color="000000"/>
            </w:tcBorders>
            <w:vAlign w:val="center"/>
          </w:tcPr>
          <w:p w14:paraId="73880C3A" w14:textId="77777777" w:rsidR="0076459D" w:rsidRPr="004F07CC" w:rsidRDefault="0076459D" w:rsidP="0029549F">
            <w:pPr>
              <w:pStyle w:val="Tabletext"/>
              <w:jc w:val="center"/>
              <w:rPr>
                <w:sz w:val="20"/>
                <w:lang w:val="fr-FR" w:eastAsia="zh-CN"/>
              </w:rPr>
            </w:pPr>
            <w:r w:rsidRPr="004F07CC">
              <w:rPr>
                <w:sz w:val="20"/>
                <w:lang w:val="fr-FR" w:eastAsia="zh-CN"/>
              </w:rPr>
              <w:t>L</w:t>
            </w:r>
          </w:p>
        </w:tc>
      </w:tr>
      <w:tr w:rsidR="0076459D" w:rsidRPr="004F07CC" w14:paraId="6605748C" w14:textId="77777777" w:rsidTr="0029549F">
        <w:trPr>
          <w:jc w:val="center"/>
        </w:trPr>
        <w:tc>
          <w:tcPr>
            <w:tcW w:w="1418" w:type="dxa"/>
            <w:tcBorders>
              <w:top w:val="single" w:sz="4" w:space="0" w:color="000000"/>
              <w:left w:val="single" w:sz="4" w:space="0" w:color="000000"/>
              <w:bottom w:val="single" w:sz="4" w:space="0" w:color="000000"/>
              <w:right w:val="nil"/>
            </w:tcBorders>
            <w:vAlign w:val="center"/>
          </w:tcPr>
          <w:p w14:paraId="40D2D775" w14:textId="77777777" w:rsidR="0076459D" w:rsidRPr="004F07CC" w:rsidRDefault="0076459D" w:rsidP="0029549F">
            <w:pPr>
              <w:pStyle w:val="Tabletext"/>
              <w:jc w:val="center"/>
              <w:rPr>
                <w:sz w:val="20"/>
                <w:lang w:val="fr-FR" w:eastAsia="zh-CN"/>
              </w:rPr>
            </w:pPr>
            <w:r w:rsidRPr="004F07CC">
              <w:rPr>
                <w:sz w:val="20"/>
                <w:lang w:val="fr-FR" w:eastAsia="zh-CN"/>
              </w:rPr>
              <w:t>750-754</w:t>
            </w:r>
          </w:p>
        </w:tc>
        <w:tc>
          <w:tcPr>
            <w:tcW w:w="1186" w:type="dxa"/>
            <w:tcBorders>
              <w:top w:val="single" w:sz="4" w:space="0" w:color="000000"/>
              <w:left w:val="single" w:sz="4" w:space="0" w:color="000000"/>
              <w:bottom w:val="single" w:sz="4" w:space="0" w:color="000000"/>
              <w:right w:val="nil"/>
            </w:tcBorders>
            <w:vAlign w:val="center"/>
          </w:tcPr>
          <w:p w14:paraId="73A06C7B" w14:textId="77777777" w:rsidR="0076459D" w:rsidRPr="004F07CC" w:rsidRDefault="0076459D" w:rsidP="0029549F">
            <w:pPr>
              <w:pStyle w:val="Tabletext"/>
              <w:jc w:val="center"/>
              <w:rPr>
                <w:sz w:val="20"/>
                <w:lang w:val="fr-FR" w:eastAsia="zh-CN"/>
              </w:rPr>
            </w:pPr>
            <w:r w:rsidRPr="004F07CC">
              <w:rPr>
                <w:sz w:val="20"/>
                <w:lang w:val="fr-FR" w:eastAsia="zh-CN"/>
              </w:rPr>
              <w:t>4 000</w:t>
            </w:r>
          </w:p>
        </w:tc>
        <w:tc>
          <w:tcPr>
            <w:tcW w:w="1708" w:type="dxa"/>
            <w:tcBorders>
              <w:top w:val="single" w:sz="4" w:space="0" w:color="000000"/>
              <w:left w:val="single" w:sz="4" w:space="0" w:color="000000"/>
              <w:bottom w:val="single" w:sz="4" w:space="0" w:color="000000"/>
              <w:right w:val="nil"/>
            </w:tcBorders>
            <w:vAlign w:val="center"/>
          </w:tcPr>
          <w:p w14:paraId="6C6EA7BD" w14:textId="77777777" w:rsidR="0076459D" w:rsidRPr="004F07CC" w:rsidRDefault="0076459D" w:rsidP="0029549F">
            <w:pPr>
              <w:pStyle w:val="Tabletext"/>
              <w:jc w:val="center"/>
              <w:rPr>
                <w:bCs/>
                <w:sz w:val="20"/>
                <w:lang w:val="fr-FR" w:eastAsia="zh-CN"/>
              </w:rPr>
            </w:pPr>
            <w:r w:rsidRPr="004F07CC">
              <w:rPr>
                <w:sz w:val="20"/>
                <w:lang w:val="fr-FR" w:eastAsia="zh-CN"/>
              </w:rPr>
              <w:t>752</w:t>
            </w:r>
            <w:r w:rsidRPr="004F07CC">
              <w:rPr>
                <w:bCs/>
                <w:sz w:val="20"/>
                <w:lang w:val="fr-FR" w:eastAsia="zh-CN"/>
              </w:rPr>
              <w:t xml:space="preserve"> (H</w:t>
            </w:r>
            <w:r w:rsidRPr="004F07CC">
              <w:rPr>
                <w:bCs/>
                <w:sz w:val="20"/>
                <w:vertAlign w:val="subscript"/>
                <w:lang w:val="fr-FR" w:eastAsia="zh-CN"/>
              </w:rPr>
              <w:t>2</w:t>
            </w:r>
            <w:r w:rsidRPr="004F07CC">
              <w:rPr>
                <w:bCs/>
                <w:sz w:val="20"/>
                <w:lang w:val="fr-FR" w:eastAsia="zh-CN"/>
              </w:rPr>
              <w:t>O)</w:t>
            </w:r>
          </w:p>
        </w:tc>
        <w:tc>
          <w:tcPr>
            <w:tcW w:w="1637" w:type="dxa"/>
            <w:tcBorders>
              <w:top w:val="single" w:sz="4" w:space="0" w:color="000000"/>
              <w:left w:val="single" w:sz="4" w:space="0" w:color="000000"/>
              <w:bottom w:val="single" w:sz="4" w:space="0" w:color="000000"/>
              <w:right w:val="nil"/>
            </w:tcBorders>
            <w:vAlign w:val="center"/>
          </w:tcPr>
          <w:p w14:paraId="6C25DDA4" w14:textId="77777777" w:rsidR="0076459D" w:rsidRPr="004F07CC" w:rsidRDefault="0076459D" w:rsidP="0029549F">
            <w:pPr>
              <w:pStyle w:val="Tabletext"/>
              <w:jc w:val="center"/>
              <w:rPr>
                <w:sz w:val="20"/>
                <w:lang w:val="fr-FR" w:eastAsia="zh-CN"/>
              </w:rPr>
            </w:pPr>
            <w:r w:rsidRPr="004F07CC">
              <w:rPr>
                <w:sz w:val="20"/>
                <w:lang w:val="fr-FR" w:eastAsia="zh-CN"/>
              </w:rPr>
              <w:t>Eau</w:t>
            </w:r>
          </w:p>
        </w:tc>
        <w:tc>
          <w:tcPr>
            <w:tcW w:w="1476" w:type="dxa"/>
            <w:tcBorders>
              <w:top w:val="single" w:sz="4" w:space="0" w:color="000000"/>
              <w:left w:val="single" w:sz="4" w:space="0" w:color="000000"/>
              <w:bottom w:val="single" w:sz="4" w:space="0" w:color="000000"/>
              <w:right w:val="nil"/>
            </w:tcBorders>
            <w:vAlign w:val="center"/>
          </w:tcPr>
          <w:p w14:paraId="03B4D0A5" w14:textId="77777777" w:rsidR="0076459D" w:rsidRPr="004F07CC" w:rsidRDefault="0076459D" w:rsidP="0029549F">
            <w:pPr>
              <w:pStyle w:val="Tabletext"/>
              <w:jc w:val="center"/>
              <w:rPr>
                <w:sz w:val="20"/>
                <w:lang w:val="fr-FR" w:eastAsia="zh-CN"/>
              </w:rPr>
            </w:pPr>
          </w:p>
        </w:tc>
        <w:tc>
          <w:tcPr>
            <w:tcW w:w="1083" w:type="dxa"/>
            <w:tcBorders>
              <w:top w:val="single" w:sz="4" w:space="0" w:color="000000"/>
              <w:left w:val="single" w:sz="4" w:space="0" w:color="000000"/>
              <w:bottom w:val="single" w:sz="4" w:space="0" w:color="000000"/>
              <w:right w:val="nil"/>
            </w:tcBorders>
            <w:vAlign w:val="center"/>
          </w:tcPr>
          <w:p w14:paraId="4AB50B5A" w14:textId="77777777" w:rsidR="0076459D" w:rsidRPr="004F07CC" w:rsidRDefault="0076459D" w:rsidP="0029549F">
            <w:pPr>
              <w:pStyle w:val="Tabletext"/>
              <w:jc w:val="center"/>
              <w:rPr>
                <w:sz w:val="20"/>
                <w:lang w:val="fr-FR" w:eastAsia="zh-CN"/>
              </w:rPr>
            </w:pPr>
            <w:r w:rsidRPr="004F07CC">
              <w:rPr>
                <w:bCs/>
                <w:sz w:val="20"/>
                <w:lang w:val="fr-FR" w:eastAsia="zh-CN"/>
              </w:rPr>
              <w:t>H</w:t>
            </w:r>
            <w:r w:rsidRPr="004F07CC">
              <w:rPr>
                <w:bCs/>
                <w:sz w:val="20"/>
                <w:vertAlign w:val="subscript"/>
                <w:lang w:val="fr-FR" w:eastAsia="zh-CN"/>
              </w:rPr>
              <w:t>2</w:t>
            </w:r>
            <w:r w:rsidRPr="004F07CC">
              <w:rPr>
                <w:bCs/>
                <w:sz w:val="20"/>
                <w:lang w:val="fr-FR" w:eastAsia="zh-CN"/>
              </w:rPr>
              <w:t>O</w:t>
            </w:r>
          </w:p>
        </w:tc>
        <w:tc>
          <w:tcPr>
            <w:tcW w:w="1131" w:type="dxa"/>
            <w:tcBorders>
              <w:top w:val="single" w:sz="4" w:space="0" w:color="000000"/>
              <w:left w:val="single" w:sz="4" w:space="0" w:color="000000"/>
              <w:bottom w:val="single" w:sz="4" w:space="0" w:color="000000"/>
              <w:right w:val="single" w:sz="4" w:space="0" w:color="000000"/>
            </w:tcBorders>
            <w:vAlign w:val="center"/>
          </w:tcPr>
          <w:p w14:paraId="1E816B7E" w14:textId="77777777" w:rsidR="0076459D" w:rsidRPr="004F07CC" w:rsidRDefault="0076459D" w:rsidP="0029549F">
            <w:pPr>
              <w:pStyle w:val="Tabletext"/>
              <w:jc w:val="center"/>
              <w:rPr>
                <w:sz w:val="20"/>
                <w:lang w:val="fr-FR" w:eastAsia="zh-CN"/>
              </w:rPr>
            </w:pPr>
            <w:r w:rsidRPr="004F07CC">
              <w:rPr>
                <w:sz w:val="20"/>
                <w:lang w:val="fr-FR" w:eastAsia="zh-CN"/>
              </w:rPr>
              <w:t>L</w:t>
            </w:r>
          </w:p>
        </w:tc>
      </w:tr>
      <w:tr w:rsidR="0076459D" w:rsidRPr="004F07CC" w14:paraId="05A8BAC7" w14:textId="77777777" w:rsidTr="0029549F">
        <w:trPr>
          <w:jc w:val="center"/>
        </w:trPr>
        <w:tc>
          <w:tcPr>
            <w:tcW w:w="1418" w:type="dxa"/>
            <w:tcBorders>
              <w:top w:val="single" w:sz="4" w:space="0" w:color="000000"/>
              <w:left w:val="single" w:sz="4" w:space="0" w:color="000000"/>
              <w:bottom w:val="single" w:sz="4" w:space="0" w:color="000000"/>
              <w:right w:val="nil"/>
            </w:tcBorders>
            <w:vAlign w:val="center"/>
          </w:tcPr>
          <w:p w14:paraId="7A550C67" w14:textId="77777777" w:rsidR="0076459D" w:rsidRPr="004F07CC" w:rsidRDefault="0076459D" w:rsidP="0029549F">
            <w:pPr>
              <w:pStyle w:val="Tabletext"/>
              <w:jc w:val="center"/>
              <w:rPr>
                <w:sz w:val="20"/>
                <w:lang w:val="fr-FR" w:eastAsia="zh-CN"/>
              </w:rPr>
            </w:pPr>
            <w:r w:rsidRPr="004F07CC">
              <w:rPr>
                <w:sz w:val="20"/>
                <w:lang w:val="fr-FR" w:eastAsia="zh-CN"/>
              </w:rPr>
              <w:t>771-776</w:t>
            </w:r>
          </w:p>
        </w:tc>
        <w:tc>
          <w:tcPr>
            <w:tcW w:w="1186" w:type="dxa"/>
            <w:tcBorders>
              <w:top w:val="single" w:sz="4" w:space="0" w:color="000000"/>
              <w:left w:val="single" w:sz="4" w:space="0" w:color="000000"/>
              <w:bottom w:val="single" w:sz="4" w:space="0" w:color="000000"/>
              <w:right w:val="nil"/>
            </w:tcBorders>
            <w:vAlign w:val="center"/>
          </w:tcPr>
          <w:p w14:paraId="2BC9BAB0" w14:textId="77777777" w:rsidR="0076459D" w:rsidRPr="004F07CC" w:rsidRDefault="0076459D" w:rsidP="0029549F">
            <w:pPr>
              <w:pStyle w:val="Tabletext"/>
              <w:jc w:val="center"/>
              <w:rPr>
                <w:sz w:val="20"/>
                <w:lang w:val="fr-FR" w:eastAsia="zh-CN"/>
              </w:rPr>
            </w:pPr>
            <w:r w:rsidRPr="004F07CC">
              <w:rPr>
                <w:sz w:val="20"/>
                <w:lang w:val="fr-FR" w:eastAsia="zh-CN"/>
              </w:rPr>
              <w:t>5 000</w:t>
            </w:r>
          </w:p>
        </w:tc>
        <w:tc>
          <w:tcPr>
            <w:tcW w:w="1708" w:type="dxa"/>
            <w:tcBorders>
              <w:top w:val="single" w:sz="4" w:space="0" w:color="000000"/>
              <w:left w:val="single" w:sz="4" w:space="0" w:color="000000"/>
              <w:bottom w:val="single" w:sz="4" w:space="0" w:color="000000"/>
              <w:right w:val="nil"/>
            </w:tcBorders>
            <w:vAlign w:val="center"/>
          </w:tcPr>
          <w:p w14:paraId="750BC1BC" w14:textId="77777777" w:rsidR="0076459D" w:rsidRPr="004F07CC" w:rsidRDefault="0076459D" w:rsidP="0029549F">
            <w:pPr>
              <w:pStyle w:val="Tabletext"/>
              <w:jc w:val="center"/>
              <w:rPr>
                <w:bCs/>
                <w:sz w:val="20"/>
                <w:lang w:val="fr-FR" w:eastAsia="zh-CN"/>
              </w:rPr>
            </w:pPr>
            <w:r w:rsidRPr="004F07CC">
              <w:rPr>
                <w:sz w:val="20"/>
                <w:lang w:val="fr-FR" w:eastAsia="zh-CN"/>
              </w:rPr>
              <w:t>773,8</w:t>
            </w:r>
            <w:r w:rsidRPr="004F07CC">
              <w:rPr>
                <w:bCs/>
                <w:sz w:val="20"/>
                <w:lang w:val="fr-FR" w:eastAsia="zh-CN"/>
              </w:rPr>
              <w:t xml:space="preserve"> (O</w:t>
            </w:r>
            <w:r w:rsidRPr="004F07CC">
              <w:rPr>
                <w:bCs/>
                <w:sz w:val="20"/>
                <w:vertAlign w:val="subscript"/>
                <w:lang w:val="fr-FR" w:eastAsia="zh-CN"/>
              </w:rPr>
              <w:t>2</w:t>
            </w:r>
            <w:r w:rsidRPr="004F07CC">
              <w:rPr>
                <w:bCs/>
                <w:sz w:val="20"/>
                <w:lang w:val="fr-FR" w:eastAsia="zh-CN"/>
              </w:rPr>
              <w:t>)</w:t>
            </w:r>
          </w:p>
        </w:tc>
        <w:tc>
          <w:tcPr>
            <w:tcW w:w="1637" w:type="dxa"/>
            <w:tcBorders>
              <w:top w:val="single" w:sz="4" w:space="0" w:color="000000"/>
              <w:left w:val="single" w:sz="4" w:space="0" w:color="000000"/>
              <w:bottom w:val="single" w:sz="4" w:space="0" w:color="000000"/>
              <w:right w:val="nil"/>
            </w:tcBorders>
            <w:vAlign w:val="center"/>
          </w:tcPr>
          <w:p w14:paraId="5F14344B" w14:textId="77777777" w:rsidR="0076459D" w:rsidRPr="004F07CC" w:rsidRDefault="0076459D" w:rsidP="0029549F">
            <w:pPr>
              <w:pStyle w:val="Tabletext"/>
              <w:jc w:val="center"/>
              <w:rPr>
                <w:sz w:val="20"/>
                <w:lang w:val="fr-FR" w:eastAsia="zh-CN"/>
              </w:rPr>
            </w:pPr>
            <w:r w:rsidRPr="004F07CC">
              <w:rPr>
                <w:sz w:val="20"/>
                <w:lang w:val="fr-FR" w:eastAsia="zh-CN"/>
              </w:rPr>
              <w:t>Oxygène</w:t>
            </w:r>
          </w:p>
        </w:tc>
        <w:tc>
          <w:tcPr>
            <w:tcW w:w="1476" w:type="dxa"/>
            <w:tcBorders>
              <w:top w:val="single" w:sz="4" w:space="0" w:color="000000"/>
              <w:left w:val="single" w:sz="4" w:space="0" w:color="000000"/>
              <w:bottom w:val="single" w:sz="4" w:space="0" w:color="000000"/>
              <w:right w:val="nil"/>
            </w:tcBorders>
            <w:vAlign w:val="center"/>
          </w:tcPr>
          <w:p w14:paraId="252709C6" w14:textId="77777777" w:rsidR="0076459D" w:rsidRPr="004F07CC" w:rsidRDefault="0076459D" w:rsidP="0029549F">
            <w:pPr>
              <w:pStyle w:val="Tabletext"/>
              <w:jc w:val="center"/>
              <w:rPr>
                <w:sz w:val="20"/>
                <w:lang w:val="fr-FR" w:eastAsia="zh-CN"/>
              </w:rPr>
            </w:pPr>
          </w:p>
        </w:tc>
        <w:tc>
          <w:tcPr>
            <w:tcW w:w="1083" w:type="dxa"/>
            <w:tcBorders>
              <w:top w:val="single" w:sz="4" w:space="0" w:color="000000"/>
              <w:left w:val="single" w:sz="4" w:space="0" w:color="000000"/>
              <w:bottom w:val="single" w:sz="4" w:space="0" w:color="000000"/>
              <w:right w:val="nil"/>
            </w:tcBorders>
            <w:vAlign w:val="center"/>
          </w:tcPr>
          <w:p w14:paraId="65AEB350" w14:textId="77777777" w:rsidR="0076459D" w:rsidRPr="004F07CC" w:rsidRDefault="0076459D" w:rsidP="0029549F">
            <w:pPr>
              <w:pStyle w:val="Tabletext"/>
              <w:jc w:val="center"/>
              <w:rPr>
                <w:sz w:val="20"/>
                <w:lang w:val="fr-FR" w:eastAsia="zh-CN"/>
              </w:rPr>
            </w:pPr>
            <w:r w:rsidRPr="004F07CC">
              <w:rPr>
                <w:bCs/>
                <w:sz w:val="20"/>
                <w:lang w:val="fr-FR" w:eastAsia="zh-CN"/>
              </w:rPr>
              <w:t>O</w:t>
            </w:r>
            <w:r w:rsidRPr="004F07CC">
              <w:rPr>
                <w:bCs/>
                <w:sz w:val="20"/>
                <w:vertAlign w:val="subscript"/>
                <w:lang w:val="fr-FR" w:eastAsia="zh-CN"/>
              </w:rPr>
              <w:t>2</w:t>
            </w:r>
          </w:p>
        </w:tc>
        <w:tc>
          <w:tcPr>
            <w:tcW w:w="1131" w:type="dxa"/>
            <w:tcBorders>
              <w:top w:val="single" w:sz="4" w:space="0" w:color="000000"/>
              <w:left w:val="single" w:sz="4" w:space="0" w:color="000000"/>
              <w:bottom w:val="single" w:sz="4" w:space="0" w:color="000000"/>
              <w:right w:val="single" w:sz="4" w:space="0" w:color="000000"/>
            </w:tcBorders>
            <w:vAlign w:val="center"/>
          </w:tcPr>
          <w:p w14:paraId="7A2201B7" w14:textId="77777777" w:rsidR="0076459D" w:rsidRPr="004F07CC" w:rsidRDefault="0076459D" w:rsidP="0029549F">
            <w:pPr>
              <w:pStyle w:val="Tabletext"/>
              <w:jc w:val="center"/>
              <w:rPr>
                <w:sz w:val="20"/>
                <w:lang w:val="fr-FR" w:eastAsia="zh-CN"/>
              </w:rPr>
            </w:pPr>
            <w:r w:rsidRPr="004F07CC">
              <w:rPr>
                <w:sz w:val="20"/>
                <w:lang w:val="fr-FR" w:eastAsia="zh-CN"/>
              </w:rPr>
              <w:t>L</w:t>
            </w:r>
          </w:p>
        </w:tc>
      </w:tr>
      <w:tr w:rsidR="0076459D" w:rsidRPr="004F07CC" w14:paraId="34440BC2" w14:textId="77777777" w:rsidTr="0029549F">
        <w:trPr>
          <w:jc w:val="center"/>
        </w:trPr>
        <w:tc>
          <w:tcPr>
            <w:tcW w:w="1418" w:type="dxa"/>
            <w:tcBorders>
              <w:top w:val="single" w:sz="4" w:space="0" w:color="000000"/>
              <w:left w:val="single" w:sz="4" w:space="0" w:color="000000"/>
              <w:bottom w:val="single" w:sz="4" w:space="0" w:color="000000"/>
              <w:right w:val="nil"/>
            </w:tcBorders>
            <w:vAlign w:val="center"/>
          </w:tcPr>
          <w:p w14:paraId="351209FC" w14:textId="77777777" w:rsidR="0076459D" w:rsidRPr="004F07CC" w:rsidRDefault="0076459D" w:rsidP="0029549F">
            <w:pPr>
              <w:pStyle w:val="Tabletext"/>
              <w:jc w:val="center"/>
              <w:rPr>
                <w:sz w:val="20"/>
                <w:lang w:val="fr-FR" w:eastAsia="zh-CN"/>
              </w:rPr>
            </w:pPr>
            <w:r w:rsidRPr="004F07CC">
              <w:rPr>
                <w:sz w:val="20"/>
                <w:lang w:val="fr-FR" w:eastAsia="zh-CN"/>
              </w:rPr>
              <w:t>823-846</w:t>
            </w:r>
          </w:p>
        </w:tc>
        <w:tc>
          <w:tcPr>
            <w:tcW w:w="1186" w:type="dxa"/>
            <w:tcBorders>
              <w:top w:val="single" w:sz="4" w:space="0" w:color="000000"/>
              <w:left w:val="single" w:sz="4" w:space="0" w:color="000000"/>
              <w:bottom w:val="single" w:sz="4" w:space="0" w:color="000000"/>
              <w:right w:val="nil"/>
            </w:tcBorders>
            <w:vAlign w:val="center"/>
          </w:tcPr>
          <w:p w14:paraId="1015CA0A" w14:textId="77777777" w:rsidR="0076459D" w:rsidRPr="004F07CC" w:rsidRDefault="0076459D" w:rsidP="0029549F">
            <w:pPr>
              <w:pStyle w:val="Tabletext"/>
              <w:jc w:val="center"/>
              <w:rPr>
                <w:sz w:val="20"/>
                <w:lang w:val="fr-FR" w:eastAsia="zh-CN"/>
              </w:rPr>
            </w:pPr>
            <w:r w:rsidRPr="004F07CC">
              <w:rPr>
                <w:sz w:val="20"/>
                <w:lang w:val="fr-FR" w:eastAsia="zh-CN"/>
              </w:rPr>
              <w:t>23 000</w:t>
            </w:r>
          </w:p>
        </w:tc>
        <w:tc>
          <w:tcPr>
            <w:tcW w:w="1708" w:type="dxa"/>
            <w:tcBorders>
              <w:top w:val="single" w:sz="4" w:space="0" w:color="000000"/>
              <w:left w:val="single" w:sz="4" w:space="0" w:color="000000"/>
              <w:bottom w:val="single" w:sz="4" w:space="0" w:color="000000"/>
              <w:right w:val="nil"/>
            </w:tcBorders>
            <w:vAlign w:val="center"/>
          </w:tcPr>
          <w:p w14:paraId="2EF48BAB" w14:textId="77777777" w:rsidR="0076459D" w:rsidRPr="004F07CC" w:rsidRDefault="0076459D" w:rsidP="0029549F">
            <w:pPr>
              <w:pStyle w:val="Tabletext"/>
              <w:jc w:val="center"/>
              <w:rPr>
                <w:bCs/>
                <w:sz w:val="20"/>
                <w:lang w:val="fr-FR" w:eastAsia="zh-CN"/>
              </w:rPr>
            </w:pPr>
            <w:r w:rsidRPr="004F07CC">
              <w:rPr>
                <w:sz w:val="20"/>
                <w:lang w:val="fr-FR" w:eastAsia="zh-CN"/>
              </w:rPr>
              <w:t>834,15</w:t>
            </w:r>
            <w:r w:rsidRPr="004F07CC">
              <w:rPr>
                <w:bCs/>
                <w:sz w:val="20"/>
                <w:lang w:val="fr-FR" w:eastAsia="zh-CN"/>
              </w:rPr>
              <w:t xml:space="preserve"> (O</w:t>
            </w:r>
            <w:r w:rsidRPr="004F07CC">
              <w:rPr>
                <w:bCs/>
                <w:sz w:val="20"/>
                <w:vertAlign w:val="subscript"/>
                <w:lang w:val="fr-FR" w:eastAsia="zh-CN"/>
              </w:rPr>
              <w:t>2</w:t>
            </w:r>
            <w:r w:rsidRPr="004F07CC">
              <w:rPr>
                <w:bCs/>
                <w:sz w:val="20"/>
                <w:lang w:val="fr-FR" w:eastAsia="zh-CN"/>
              </w:rPr>
              <w:t>)</w:t>
            </w:r>
          </w:p>
        </w:tc>
        <w:tc>
          <w:tcPr>
            <w:tcW w:w="1637" w:type="dxa"/>
            <w:tcBorders>
              <w:top w:val="single" w:sz="4" w:space="0" w:color="000000"/>
              <w:left w:val="single" w:sz="4" w:space="0" w:color="000000"/>
              <w:bottom w:val="single" w:sz="4" w:space="0" w:color="000000"/>
              <w:right w:val="nil"/>
            </w:tcBorders>
            <w:vAlign w:val="center"/>
          </w:tcPr>
          <w:p w14:paraId="769EF523" w14:textId="77777777" w:rsidR="0076459D" w:rsidRPr="004F07CC" w:rsidRDefault="0076459D" w:rsidP="0029549F">
            <w:pPr>
              <w:pStyle w:val="Tabletext"/>
              <w:jc w:val="center"/>
              <w:rPr>
                <w:sz w:val="20"/>
                <w:lang w:val="fr-FR" w:eastAsia="zh-CN"/>
              </w:rPr>
            </w:pPr>
            <w:r w:rsidRPr="004F07CC">
              <w:rPr>
                <w:sz w:val="20"/>
                <w:lang w:val="fr-FR" w:eastAsia="zh-CN"/>
              </w:rPr>
              <w:t>Oxygène</w:t>
            </w:r>
          </w:p>
        </w:tc>
        <w:tc>
          <w:tcPr>
            <w:tcW w:w="1476" w:type="dxa"/>
            <w:tcBorders>
              <w:top w:val="single" w:sz="4" w:space="0" w:color="000000"/>
              <w:left w:val="single" w:sz="4" w:space="0" w:color="000000"/>
              <w:bottom w:val="single" w:sz="4" w:space="0" w:color="000000"/>
              <w:right w:val="nil"/>
            </w:tcBorders>
            <w:vAlign w:val="center"/>
          </w:tcPr>
          <w:p w14:paraId="4B2F2DA2" w14:textId="77777777" w:rsidR="0076459D" w:rsidRPr="004F07CC" w:rsidRDefault="0076459D" w:rsidP="0029549F">
            <w:pPr>
              <w:pStyle w:val="Tabletext"/>
              <w:jc w:val="center"/>
              <w:rPr>
                <w:sz w:val="20"/>
                <w:lang w:val="fr-FR" w:eastAsia="zh-CN"/>
              </w:rPr>
            </w:pPr>
          </w:p>
        </w:tc>
        <w:tc>
          <w:tcPr>
            <w:tcW w:w="1083" w:type="dxa"/>
            <w:tcBorders>
              <w:top w:val="single" w:sz="4" w:space="0" w:color="000000"/>
              <w:left w:val="single" w:sz="4" w:space="0" w:color="000000"/>
              <w:bottom w:val="single" w:sz="4" w:space="0" w:color="000000"/>
              <w:right w:val="nil"/>
            </w:tcBorders>
            <w:vAlign w:val="center"/>
          </w:tcPr>
          <w:p w14:paraId="6BF68BAC" w14:textId="77777777" w:rsidR="0076459D" w:rsidRPr="004F07CC" w:rsidRDefault="0076459D" w:rsidP="0029549F">
            <w:pPr>
              <w:pStyle w:val="Tabletext"/>
              <w:jc w:val="center"/>
              <w:rPr>
                <w:sz w:val="20"/>
                <w:lang w:val="fr-FR" w:eastAsia="zh-CN"/>
              </w:rPr>
            </w:pPr>
            <w:r w:rsidRPr="004F07CC">
              <w:rPr>
                <w:bCs/>
                <w:sz w:val="20"/>
                <w:lang w:val="fr-FR" w:eastAsia="zh-CN"/>
              </w:rPr>
              <w:t>O</w:t>
            </w:r>
            <w:r w:rsidRPr="004F07CC">
              <w:rPr>
                <w:bCs/>
                <w:sz w:val="20"/>
                <w:vertAlign w:val="subscript"/>
                <w:lang w:val="fr-FR" w:eastAsia="zh-CN"/>
              </w:rPr>
              <w:t>2</w:t>
            </w:r>
          </w:p>
        </w:tc>
        <w:tc>
          <w:tcPr>
            <w:tcW w:w="1131" w:type="dxa"/>
            <w:tcBorders>
              <w:top w:val="single" w:sz="4" w:space="0" w:color="000000"/>
              <w:left w:val="single" w:sz="4" w:space="0" w:color="000000"/>
              <w:bottom w:val="single" w:sz="4" w:space="0" w:color="000000"/>
              <w:right w:val="single" w:sz="4" w:space="0" w:color="000000"/>
            </w:tcBorders>
            <w:vAlign w:val="center"/>
          </w:tcPr>
          <w:p w14:paraId="6C592DEF" w14:textId="77777777" w:rsidR="0076459D" w:rsidRPr="004F07CC" w:rsidRDefault="0076459D" w:rsidP="0029549F">
            <w:pPr>
              <w:pStyle w:val="Tabletext"/>
              <w:jc w:val="center"/>
              <w:rPr>
                <w:sz w:val="20"/>
                <w:lang w:val="fr-FR" w:eastAsia="zh-CN"/>
              </w:rPr>
            </w:pPr>
            <w:r w:rsidRPr="004F07CC">
              <w:rPr>
                <w:sz w:val="20"/>
                <w:lang w:val="fr-FR" w:eastAsia="zh-CN"/>
              </w:rPr>
              <w:t>N, C, L</w:t>
            </w:r>
          </w:p>
        </w:tc>
      </w:tr>
      <w:tr w:rsidR="0076459D" w:rsidRPr="004F07CC" w14:paraId="1E48E12C" w14:textId="77777777" w:rsidTr="0029549F">
        <w:trPr>
          <w:jc w:val="center"/>
        </w:trPr>
        <w:tc>
          <w:tcPr>
            <w:tcW w:w="1418" w:type="dxa"/>
            <w:tcBorders>
              <w:top w:val="single" w:sz="4" w:space="0" w:color="000000"/>
              <w:left w:val="single" w:sz="4" w:space="0" w:color="000000"/>
              <w:bottom w:val="single" w:sz="4" w:space="0" w:color="000000"/>
              <w:right w:val="nil"/>
            </w:tcBorders>
            <w:vAlign w:val="center"/>
          </w:tcPr>
          <w:p w14:paraId="3183D48A" w14:textId="77777777" w:rsidR="0076459D" w:rsidRPr="004F07CC" w:rsidRDefault="0076459D" w:rsidP="0029549F">
            <w:pPr>
              <w:pStyle w:val="Tabletext"/>
              <w:jc w:val="center"/>
              <w:rPr>
                <w:sz w:val="20"/>
                <w:lang w:val="fr-FR" w:eastAsia="zh-CN"/>
              </w:rPr>
            </w:pPr>
            <w:r w:rsidRPr="004F07CC">
              <w:rPr>
                <w:sz w:val="20"/>
                <w:lang w:val="fr-FR" w:eastAsia="zh-CN"/>
              </w:rPr>
              <w:t>850-854</w:t>
            </w:r>
          </w:p>
        </w:tc>
        <w:tc>
          <w:tcPr>
            <w:tcW w:w="1186" w:type="dxa"/>
            <w:tcBorders>
              <w:top w:val="single" w:sz="4" w:space="0" w:color="000000"/>
              <w:left w:val="single" w:sz="4" w:space="0" w:color="000000"/>
              <w:bottom w:val="single" w:sz="4" w:space="0" w:color="000000"/>
              <w:right w:val="nil"/>
            </w:tcBorders>
            <w:vAlign w:val="center"/>
          </w:tcPr>
          <w:p w14:paraId="297D7B6A" w14:textId="77777777" w:rsidR="0076459D" w:rsidRPr="004F07CC" w:rsidRDefault="0076459D" w:rsidP="0029549F">
            <w:pPr>
              <w:pStyle w:val="Tabletext"/>
              <w:jc w:val="center"/>
              <w:rPr>
                <w:sz w:val="20"/>
                <w:lang w:val="fr-FR" w:eastAsia="zh-CN"/>
              </w:rPr>
            </w:pPr>
            <w:r w:rsidRPr="004F07CC">
              <w:rPr>
                <w:sz w:val="20"/>
                <w:lang w:val="fr-FR" w:eastAsia="zh-CN"/>
              </w:rPr>
              <w:t>4 000</w:t>
            </w:r>
          </w:p>
        </w:tc>
        <w:tc>
          <w:tcPr>
            <w:tcW w:w="1708" w:type="dxa"/>
            <w:tcBorders>
              <w:top w:val="single" w:sz="4" w:space="0" w:color="000000"/>
              <w:left w:val="single" w:sz="4" w:space="0" w:color="000000"/>
              <w:bottom w:val="single" w:sz="4" w:space="0" w:color="000000"/>
              <w:right w:val="nil"/>
            </w:tcBorders>
            <w:vAlign w:val="center"/>
          </w:tcPr>
          <w:p w14:paraId="4DF45DB6" w14:textId="77777777" w:rsidR="0076459D" w:rsidRPr="004F07CC" w:rsidRDefault="0076459D" w:rsidP="0029549F">
            <w:pPr>
              <w:pStyle w:val="Tabletext"/>
              <w:jc w:val="center"/>
              <w:rPr>
                <w:bCs/>
                <w:sz w:val="20"/>
                <w:lang w:val="fr-FR" w:eastAsia="zh-CN"/>
              </w:rPr>
            </w:pPr>
            <w:r w:rsidRPr="004F07CC">
              <w:rPr>
                <w:sz w:val="20"/>
                <w:lang w:val="fr-FR" w:eastAsia="zh-CN"/>
              </w:rPr>
              <w:t>852</w:t>
            </w:r>
            <w:r w:rsidRPr="004F07CC">
              <w:rPr>
                <w:bCs/>
                <w:sz w:val="20"/>
                <w:lang w:val="fr-FR" w:eastAsia="zh-CN"/>
              </w:rPr>
              <w:t xml:space="preserve"> (NO)</w:t>
            </w:r>
          </w:p>
        </w:tc>
        <w:tc>
          <w:tcPr>
            <w:tcW w:w="1637" w:type="dxa"/>
            <w:tcBorders>
              <w:top w:val="single" w:sz="4" w:space="0" w:color="000000"/>
              <w:left w:val="single" w:sz="4" w:space="0" w:color="000000"/>
              <w:bottom w:val="single" w:sz="4" w:space="0" w:color="000000"/>
              <w:right w:val="nil"/>
            </w:tcBorders>
            <w:vAlign w:val="center"/>
          </w:tcPr>
          <w:p w14:paraId="32BBDE8B" w14:textId="77777777" w:rsidR="0076459D" w:rsidRPr="004F07CC" w:rsidRDefault="0076459D" w:rsidP="0029549F">
            <w:pPr>
              <w:pStyle w:val="Tabletext"/>
              <w:jc w:val="center"/>
              <w:rPr>
                <w:sz w:val="20"/>
                <w:lang w:val="fr-FR" w:eastAsia="zh-CN"/>
              </w:rPr>
            </w:pPr>
          </w:p>
        </w:tc>
        <w:tc>
          <w:tcPr>
            <w:tcW w:w="1476" w:type="dxa"/>
            <w:tcBorders>
              <w:top w:val="single" w:sz="4" w:space="0" w:color="000000"/>
              <w:left w:val="single" w:sz="4" w:space="0" w:color="000000"/>
              <w:bottom w:val="single" w:sz="4" w:space="0" w:color="000000"/>
              <w:right w:val="nil"/>
            </w:tcBorders>
            <w:vAlign w:val="center"/>
          </w:tcPr>
          <w:p w14:paraId="6C5542A6" w14:textId="77777777" w:rsidR="0076459D" w:rsidRPr="004F07CC" w:rsidRDefault="0076459D" w:rsidP="0029549F">
            <w:pPr>
              <w:pStyle w:val="Tabletext"/>
              <w:jc w:val="center"/>
              <w:rPr>
                <w:sz w:val="20"/>
                <w:lang w:val="fr-FR" w:eastAsia="zh-CN"/>
              </w:rPr>
            </w:pPr>
          </w:p>
        </w:tc>
        <w:tc>
          <w:tcPr>
            <w:tcW w:w="1083" w:type="dxa"/>
            <w:tcBorders>
              <w:top w:val="single" w:sz="4" w:space="0" w:color="000000"/>
              <w:left w:val="single" w:sz="4" w:space="0" w:color="000000"/>
              <w:bottom w:val="single" w:sz="4" w:space="0" w:color="000000"/>
              <w:right w:val="nil"/>
            </w:tcBorders>
            <w:vAlign w:val="center"/>
          </w:tcPr>
          <w:p w14:paraId="1DEAD770" w14:textId="77777777" w:rsidR="0076459D" w:rsidRPr="004F07CC" w:rsidRDefault="0076459D" w:rsidP="0029549F">
            <w:pPr>
              <w:pStyle w:val="Tabletext"/>
              <w:jc w:val="center"/>
              <w:rPr>
                <w:sz w:val="20"/>
                <w:lang w:val="fr-FR" w:eastAsia="zh-CN"/>
              </w:rPr>
            </w:pPr>
            <w:r w:rsidRPr="004F07CC">
              <w:rPr>
                <w:sz w:val="20"/>
                <w:lang w:val="fr-FR" w:eastAsia="zh-CN"/>
              </w:rPr>
              <w:t>NO</w:t>
            </w:r>
          </w:p>
        </w:tc>
        <w:tc>
          <w:tcPr>
            <w:tcW w:w="1131" w:type="dxa"/>
            <w:tcBorders>
              <w:top w:val="single" w:sz="4" w:space="0" w:color="000000"/>
              <w:left w:val="single" w:sz="4" w:space="0" w:color="000000"/>
              <w:bottom w:val="single" w:sz="4" w:space="0" w:color="000000"/>
              <w:right w:val="single" w:sz="4" w:space="0" w:color="000000"/>
            </w:tcBorders>
            <w:vAlign w:val="center"/>
          </w:tcPr>
          <w:p w14:paraId="5557A45A" w14:textId="77777777" w:rsidR="0076459D" w:rsidRPr="004F07CC" w:rsidRDefault="0076459D" w:rsidP="0029549F">
            <w:pPr>
              <w:pStyle w:val="Tabletext"/>
              <w:jc w:val="center"/>
              <w:rPr>
                <w:sz w:val="20"/>
                <w:lang w:val="fr-FR" w:eastAsia="zh-CN"/>
              </w:rPr>
            </w:pPr>
            <w:r w:rsidRPr="004F07CC">
              <w:rPr>
                <w:sz w:val="20"/>
                <w:lang w:val="fr-FR" w:eastAsia="zh-CN"/>
              </w:rPr>
              <w:t>L</w:t>
            </w:r>
          </w:p>
        </w:tc>
      </w:tr>
      <w:tr w:rsidR="0076459D" w:rsidRPr="004F07CC" w14:paraId="3B0EA7DB" w14:textId="77777777" w:rsidTr="0029549F">
        <w:trPr>
          <w:jc w:val="center"/>
        </w:trPr>
        <w:tc>
          <w:tcPr>
            <w:tcW w:w="1418" w:type="dxa"/>
            <w:tcBorders>
              <w:top w:val="single" w:sz="4" w:space="0" w:color="000000"/>
              <w:left w:val="single" w:sz="4" w:space="0" w:color="000000"/>
              <w:bottom w:val="single" w:sz="4" w:space="0" w:color="000000"/>
              <w:right w:val="nil"/>
            </w:tcBorders>
            <w:vAlign w:val="center"/>
          </w:tcPr>
          <w:p w14:paraId="6CF30B9B" w14:textId="77777777" w:rsidR="0076459D" w:rsidRPr="004F07CC" w:rsidRDefault="0076459D" w:rsidP="0029549F">
            <w:pPr>
              <w:pStyle w:val="Tabletext"/>
              <w:jc w:val="center"/>
              <w:rPr>
                <w:sz w:val="20"/>
                <w:lang w:val="fr-FR" w:eastAsia="zh-CN"/>
              </w:rPr>
            </w:pPr>
            <w:r w:rsidRPr="004F07CC">
              <w:rPr>
                <w:sz w:val="20"/>
                <w:lang w:val="fr-FR" w:eastAsia="zh-CN"/>
              </w:rPr>
              <w:t>857-862</w:t>
            </w:r>
          </w:p>
        </w:tc>
        <w:tc>
          <w:tcPr>
            <w:tcW w:w="1186" w:type="dxa"/>
            <w:tcBorders>
              <w:top w:val="single" w:sz="4" w:space="0" w:color="000000"/>
              <w:left w:val="single" w:sz="4" w:space="0" w:color="000000"/>
              <w:bottom w:val="single" w:sz="4" w:space="0" w:color="000000"/>
              <w:right w:val="nil"/>
            </w:tcBorders>
            <w:vAlign w:val="center"/>
          </w:tcPr>
          <w:p w14:paraId="4311231C" w14:textId="77777777" w:rsidR="0076459D" w:rsidRPr="004F07CC" w:rsidRDefault="0076459D" w:rsidP="0029549F">
            <w:pPr>
              <w:pStyle w:val="Tabletext"/>
              <w:jc w:val="center"/>
              <w:rPr>
                <w:sz w:val="20"/>
                <w:lang w:val="fr-FR" w:eastAsia="zh-CN"/>
              </w:rPr>
            </w:pPr>
            <w:r w:rsidRPr="004F07CC">
              <w:rPr>
                <w:sz w:val="20"/>
                <w:lang w:val="fr-FR" w:eastAsia="zh-CN"/>
              </w:rPr>
              <w:t>5 000</w:t>
            </w:r>
          </w:p>
        </w:tc>
        <w:tc>
          <w:tcPr>
            <w:tcW w:w="1708" w:type="dxa"/>
            <w:tcBorders>
              <w:top w:val="single" w:sz="4" w:space="0" w:color="000000"/>
              <w:left w:val="single" w:sz="4" w:space="0" w:color="000000"/>
              <w:bottom w:val="single" w:sz="4" w:space="0" w:color="000000"/>
              <w:right w:val="nil"/>
            </w:tcBorders>
            <w:vAlign w:val="center"/>
          </w:tcPr>
          <w:p w14:paraId="037CAEEF" w14:textId="77777777" w:rsidR="0076459D" w:rsidRPr="004F07CC" w:rsidRDefault="0076459D" w:rsidP="0029549F">
            <w:pPr>
              <w:pStyle w:val="Tabletext"/>
              <w:jc w:val="center"/>
              <w:rPr>
                <w:bCs/>
                <w:sz w:val="20"/>
                <w:lang w:val="fr-FR" w:eastAsia="zh-CN"/>
              </w:rPr>
            </w:pPr>
            <w:r w:rsidRPr="004F07CC">
              <w:rPr>
                <w:sz w:val="20"/>
                <w:lang w:val="fr-FR" w:eastAsia="zh-CN"/>
              </w:rPr>
              <w:t xml:space="preserve">859,9 </w:t>
            </w:r>
            <w:r w:rsidRPr="004F07CC">
              <w:rPr>
                <w:bCs/>
                <w:sz w:val="20"/>
                <w:lang w:val="fr-FR" w:eastAsia="zh-CN"/>
              </w:rPr>
              <w:t>(H</w:t>
            </w:r>
            <w:r w:rsidRPr="004F07CC">
              <w:rPr>
                <w:bCs/>
                <w:sz w:val="20"/>
                <w:vertAlign w:val="subscript"/>
                <w:lang w:val="fr-FR" w:eastAsia="zh-CN"/>
              </w:rPr>
              <w:t>2</w:t>
            </w:r>
            <w:r w:rsidRPr="004F07CC">
              <w:rPr>
                <w:bCs/>
                <w:sz w:val="20"/>
                <w:lang w:val="fr-FR" w:eastAsia="zh-CN"/>
              </w:rPr>
              <w:t>O)</w:t>
            </w:r>
          </w:p>
        </w:tc>
        <w:tc>
          <w:tcPr>
            <w:tcW w:w="1637" w:type="dxa"/>
            <w:tcBorders>
              <w:top w:val="single" w:sz="4" w:space="0" w:color="000000"/>
              <w:left w:val="single" w:sz="4" w:space="0" w:color="000000"/>
              <w:bottom w:val="single" w:sz="4" w:space="0" w:color="000000"/>
              <w:right w:val="nil"/>
            </w:tcBorders>
            <w:vAlign w:val="center"/>
          </w:tcPr>
          <w:p w14:paraId="614FBE6B" w14:textId="77777777" w:rsidR="0076459D" w:rsidRPr="004F07CC" w:rsidRDefault="0076459D" w:rsidP="0029549F">
            <w:pPr>
              <w:pStyle w:val="Tabletext"/>
              <w:jc w:val="center"/>
              <w:rPr>
                <w:sz w:val="20"/>
                <w:lang w:val="fr-FR" w:eastAsia="zh-CN"/>
              </w:rPr>
            </w:pPr>
            <w:r w:rsidRPr="004F07CC">
              <w:rPr>
                <w:sz w:val="20"/>
                <w:lang w:val="fr-FR" w:eastAsia="zh-CN"/>
              </w:rPr>
              <w:t>Eau</w:t>
            </w:r>
          </w:p>
        </w:tc>
        <w:tc>
          <w:tcPr>
            <w:tcW w:w="1476" w:type="dxa"/>
            <w:tcBorders>
              <w:top w:val="single" w:sz="4" w:space="0" w:color="000000"/>
              <w:left w:val="single" w:sz="4" w:space="0" w:color="000000"/>
              <w:bottom w:val="single" w:sz="4" w:space="0" w:color="000000"/>
              <w:right w:val="nil"/>
            </w:tcBorders>
            <w:vAlign w:val="center"/>
          </w:tcPr>
          <w:p w14:paraId="4B490688" w14:textId="77777777" w:rsidR="0076459D" w:rsidRPr="004F07CC" w:rsidRDefault="0076459D" w:rsidP="0029549F">
            <w:pPr>
              <w:pStyle w:val="Tabletext"/>
              <w:jc w:val="center"/>
              <w:rPr>
                <w:sz w:val="20"/>
                <w:lang w:val="fr-FR" w:eastAsia="zh-CN"/>
              </w:rPr>
            </w:pPr>
          </w:p>
        </w:tc>
        <w:tc>
          <w:tcPr>
            <w:tcW w:w="1083" w:type="dxa"/>
            <w:tcBorders>
              <w:top w:val="single" w:sz="4" w:space="0" w:color="000000"/>
              <w:left w:val="single" w:sz="4" w:space="0" w:color="000000"/>
              <w:bottom w:val="single" w:sz="4" w:space="0" w:color="000000"/>
              <w:right w:val="nil"/>
            </w:tcBorders>
            <w:vAlign w:val="center"/>
          </w:tcPr>
          <w:p w14:paraId="4B8C6C51" w14:textId="77777777" w:rsidR="0076459D" w:rsidRPr="004F07CC" w:rsidRDefault="0076459D" w:rsidP="0029549F">
            <w:pPr>
              <w:pStyle w:val="Tabletext"/>
              <w:jc w:val="center"/>
              <w:rPr>
                <w:sz w:val="20"/>
                <w:lang w:val="fr-FR" w:eastAsia="zh-CN"/>
              </w:rPr>
            </w:pPr>
            <w:r w:rsidRPr="004F07CC">
              <w:rPr>
                <w:bCs/>
                <w:sz w:val="20"/>
                <w:lang w:val="fr-FR" w:eastAsia="zh-CN"/>
              </w:rPr>
              <w:t>H</w:t>
            </w:r>
            <w:r w:rsidRPr="004F07CC">
              <w:rPr>
                <w:bCs/>
                <w:sz w:val="20"/>
                <w:vertAlign w:val="subscript"/>
                <w:lang w:val="fr-FR" w:eastAsia="zh-CN"/>
              </w:rPr>
              <w:t>2</w:t>
            </w:r>
            <w:r w:rsidRPr="004F07CC">
              <w:rPr>
                <w:bCs/>
                <w:sz w:val="20"/>
                <w:lang w:val="fr-FR" w:eastAsia="zh-CN"/>
              </w:rPr>
              <w:t>O</w:t>
            </w:r>
          </w:p>
        </w:tc>
        <w:tc>
          <w:tcPr>
            <w:tcW w:w="1131" w:type="dxa"/>
            <w:tcBorders>
              <w:top w:val="single" w:sz="4" w:space="0" w:color="000000"/>
              <w:left w:val="single" w:sz="4" w:space="0" w:color="000000"/>
              <w:bottom w:val="single" w:sz="4" w:space="0" w:color="000000"/>
              <w:right w:val="single" w:sz="4" w:space="0" w:color="000000"/>
            </w:tcBorders>
            <w:vAlign w:val="center"/>
          </w:tcPr>
          <w:p w14:paraId="65244241" w14:textId="77777777" w:rsidR="0076459D" w:rsidRPr="004F07CC" w:rsidRDefault="0076459D" w:rsidP="0029549F">
            <w:pPr>
              <w:pStyle w:val="Tabletext"/>
              <w:jc w:val="center"/>
              <w:rPr>
                <w:sz w:val="20"/>
                <w:lang w:val="fr-FR" w:eastAsia="zh-CN"/>
              </w:rPr>
            </w:pPr>
            <w:r w:rsidRPr="004F07CC">
              <w:rPr>
                <w:sz w:val="20"/>
                <w:lang w:val="fr-FR" w:eastAsia="zh-CN"/>
              </w:rPr>
              <w:t>L</w:t>
            </w:r>
          </w:p>
        </w:tc>
      </w:tr>
      <w:tr w:rsidR="0076459D" w:rsidRPr="004F07CC" w14:paraId="6EC283ED" w14:textId="77777777" w:rsidTr="0029549F">
        <w:trPr>
          <w:jc w:val="center"/>
        </w:trPr>
        <w:tc>
          <w:tcPr>
            <w:tcW w:w="1418" w:type="dxa"/>
            <w:tcBorders>
              <w:top w:val="single" w:sz="4" w:space="0" w:color="000000"/>
              <w:left w:val="single" w:sz="4" w:space="0" w:color="000000"/>
              <w:bottom w:val="single" w:sz="4" w:space="0" w:color="000000"/>
              <w:right w:val="nil"/>
            </w:tcBorders>
            <w:vAlign w:val="center"/>
          </w:tcPr>
          <w:p w14:paraId="3C4A5A25" w14:textId="77777777" w:rsidR="0076459D" w:rsidRPr="004F07CC" w:rsidRDefault="0076459D" w:rsidP="0029549F">
            <w:pPr>
              <w:pStyle w:val="Tabletext"/>
              <w:jc w:val="center"/>
              <w:rPr>
                <w:sz w:val="20"/>
                <w:lang w:val="fr-FR" w:eastAsia="zh-CN"/>
              </w:rPr>
            </w:pPr>
            <w:r w:rsidRPr="004F07CC">
              <w:rPr>
                <w:sz w:val="20"/>
                <w:lang w:val="fr-FR" w:eastAsia="zh-CN"/>
              </w:rPr>
              <w:t>866-882</w:t>
            </w:r>
          </w:p>
        </w:tc>
        <w:tc>
          <w:tcPr>
            <w:tcW w:w="1186" w:type="dxa"/>
            <w:tcBorders>
              <w:top w:val="single" w:sz="4" w:space="0" w:color="000000"/>
              <w:left w:val="single" w:sz="4" w:space="0" w:color="000000"/>
              <w:bottom w:val="single" w:sz="4" w:space="0" w:color="000000"/>
              <w:right w:val="nil"/>
            </w:tcBorders>
            <w:vAlign w:val="center"/>
          </w:tcPr>
          <w:p w14:paraId="0B711244" w14:textId="77777777" w:rsidR="0076459D" w:rsidRPr="004F07CC" w:rsidRDefault="0076459D" w:rsidP="0029549F">
            <w:pPr>
              <w:pStyle w:val="Tabletext"/>
              <w:jc w:val="center"/>
              <w:rPr>
                <w:sz w:val="20"/>
                <w:lang w:val="fr-FR" w:eastAsia="zh-CN"/>
              </w:rPr>
            </w:pPr>
            <w:r w:rsidRPr="004F07CC">
              <w:rPr>
                <w:sz w:val="20"/>
                <w:lang w:val="fr-FR" w:eastAsia="zh-CN"/>
              </w:rPr>
              <w:t>16 000</w:t>
            </w:r>
          </w:p>
        </w:tc>
        <w:tc>
          <w:tcPr>
            <w:tcW w:w="1708" w:type="dxa"/>
            <w:tcBorders>
              <w:top w:val="single" w:sz="4" w:space="0" w:color="000000"/>
              <w:left w:val="single" w:sz="4" w:space="0" w:color="000000"/>
              <w:bottom w:val="single" w:sz="4" w:space="0" w:color="000000"/>
              <w:right w:val="nil"/>
            </w:tcBorders>
            <w:vAlign w:val="center"/>
          </w:tcPr>
          <w:p w14:paraId="0BD65F7F" w14:textId="77777777" w:rsidR="0076459D" w:rsidRPr="004F07CC" w:rsidRDefault="0076459D" w:rsidP="0029549F">
            <w:pPr>
              <w:pStyle w:val="Tabletext"/>
              <w:jc w:val="center"/>
              <w:rPr>
                <w:sz w:val="20"/>
                <w:lang w:val="fr-FR" w:eastAsia="zh-CN"/>
              </w:rPr>
            </w:pPr>
          </w:p>
        </w:tc>
        <w:tc>
          <w:tcPr>
            <w:tcW w:w="1637" w:type="dxa"/>
            <w:tcBorders>
              <w:top w:val="single" w:sz="4" w:space="0" w:color="000000"/>
              <w:left w:val="single" w:sz="4" w:space="0" w:color="000000"/>
              <w:bottom w:val="single" w:sz="4" w:space="0" w:color="000000"/>
              <w:right w:val="nil"/>
            </w:tcBorders>
            <w:vAlign w:val="center"/>
          </w:tcPr>
          <w:p w14:paraId="3A1A45BB" w14:textId="77777777" w:rsidR="0076459D" w:rsidRPr="004F07CC" w:rsidRDefault="0076459D" w:rsidP="0029549F">
            <w:pPr>
              <w:pStyle w:val="Tabletext"/>
              <w:jc w:val="center"/>
              <w:rPr>
                <w:sz w:val="20"/>
                <w:lang w:val="fr-FR" w:eastAsia="zh-CN"/>
              </w:rPr>
            </w:pPr>
            <w:r w:rsidRPr="004F07CC">
              <w:rPr>
                <w:sz w:val="20"/>
                <w:lang w:val="fr-FR" w:eastAsia="zh-CN"/>
              </w:rPr>
              <w:t>Nuage, fenêtre</w:t>
            </w:r>
          </w:p>
        </w:tc>
        <w:tc>
          <w:tcPr>
            <w:tcW w:w="1476" w:type="dxa"/>
            <w:tcBorders>
              <w:top w:val="single" w:sz="4" w:space="0" w:color="000000"/>
              <w:left w:val="single" w:sz="4" w:space="0" w:color="000000"/>
              <w:bottom w:val="single" w:sz="4" w:space="0" w:color="000000"/>
              <w:right w:val="nil"/>
            </w:tcBorders>
            <w:vAlign w:val="center"/>
          </w:tcPr>
          <w:p w14:paraId="1CF1F26C" w14:textId="77777777" w:rsidR="0076459D" w:rsidRPr="004F07CC" w:rsidRDefault="0076459D" w:rsidP="0029549F">
            <w:pPr>
              <w:pStyle w:val="Tabletext"/>
              <w:jc w:val="center"/>
              <w:rPr>
                <w:sz w:val="20"/>
                <w:lang w:val="fr-FR" w:eastAsia="zh-CN"/>
              </w:rPr>
            </w:pPr>
          </w:p>
        </w:tc>
        <w:tc>
          <w:tcPr>
            <w:tcW w:w="1083" w:type="dxa"/>
            <w:tcBorders>
              <w:top w:val="single" w:sz="4" w:space="0" w:color="000000"/>
              <w:left w:val="single" w:sz="4" w:space="0" w:color="000000"/>
              <w:bottom w:val="single" w:sz="4" w:space="0" w:color="000000"/>
              <w:right w:val="nil"/>
            </w:tcBorders>
            <w:vAlign w:val="center"/>
          </w:tcPr>
          <w:p w14:paraId="08EDEAC3" w14:textId="77777777" w:rsidR="0076459D" w:rsidRPr="004F07CC" w:rsidRDefault="0076459D" w:rsidP="0029549F">
            <w:pPr>
              <w:pStyle w:val="Tabletext"/>
              <w:jc w:val="center"/>
              <w:rPr>
                <w:sz w:val="20"/>
                <w:lang w:val="fr-FR" w:eastAsia="zh-CN"/>
              </w:rPr>
            </w:pPr>
          </w:p>
        </w:tc>
        <w:tc>
          <w:tcPr>
            <w:tcW w:w="1131" w:type="dxa"/>
            <w:tcBorders>
              <w:top w:val="single" w:sz="4" w:space="0" w:color="000000"/>
              <w:left w:val="single" w:sz="4" w:space="0" w:color="000000"/>
              <w:bottom w:val="single" w:sz="4" w:space="0" w:color="000000"/>
              <w:right w:val="single" w:sz="4" w:space="0" w:color="000000"/>
            </w:tcBorders>
            <w:vAlign w:val="center"/>
          </w:tcPr>
          <w:p w14:paraId="2A53DFEE" w14:textId="77777777" w:rsidR="0076459D" w:rsidRPr="004F07CC" w:rsidRDefault="0076459D" w:rsidP="0029549F">
            <w:pPr>
              <w:pStyle w:val="Tabletext"/>
              <w:jc w:val="center"/>
              <w:rPr>
                <w:sz w:val="20"/>
                <w:lang w:val="fr-FR" w:eastAsia="zh-CN"/>
              </w:rPr>
            </w:pPr>
            <w:r w:rsidRPr="004F07CC">
              <w:rPr>
                <w:sz w:val="20"/>
                <w:lang w:val="fr-FR" w:eastAsia="zh-CN"/>
              </w:rPr>
              <w:t>N, C</w:t>
            </w:r>
          </w:p>
        </w:tc>
      </w:tr>
      <w:tr w:rsidR="0076459D" w:rsidRPr="004F07CC" w14:paraId="48102F1A" w14:textId="77777777" w:rsidTr="0029549F">
        <w:trPr>
          <w:jc w:val="center"/>
        </w:trPr>
        <w:tc>
          <w:tcPr>
            <w:tcW w:w="1418" w:type="dxa"/>
            <w:tcBorders>
              <w:top w:val="single" w:sz="4" w:space="0" w:color="000000"/>
              <w:left w:val="single" w:sz="4" w:space="0" w:color="000000"/>
              <w:bottom w:val="single" w:sz="4" w:space="0" w:color="000000"/>
              <w:right w:val="nil"/>
            </w:tcBorders>
            <w:vAlign w:val="center"/>
          </w:tcPr>
          <w:p w14:paraId="374C0C77" w14:textId="77777777" w:rsidR="0076459D" w:rsidRPr="004F07CC" w:rsidRDefault="0076459D" w:rsidP="0029549F">
            <w:pPr>
              <w:pStyle w:val="Tabletext"/>
              <w:jc w:val="center"/>
              <w:rPr>
                <w:sz w:val="20"/>
                <w:lang w:val="fr-FR" w:eastAsia="zh-CN"/>
              </w:rPr>
            </w:pPr>
            <w:r w:rsidRPr="004F07CC">
              <w:rPr>
                <w:sz w:val="20"/>
                <w:lang w:val="fr-FR" w:eastAsia="zh-CN"/>
              </w:rPr>
              <w:t>905-928</w:t>
            </w:r>
          </w:p>
        </w:tc>
        <w:tc>
          <w:tcPr>
            <w:tcW w:w="1186" w:type="dxa"/>
            <w:tcBorders>
              <w:top w:val="single" w:sz="4" w:space="0" w:color="000000"/>
              <w:left w:val="single" w:sz="4" w:space="0" w:color="000000"/>
              <w:bottom w:val="single" w:sz="4" w:space="0" w:color="000000"/>
              <w:right w:val="nil"/>
            </w:tcBorders>
            <w:vAlign w:val="center"/>
          </w:tcPr>
          <w:p w14:paraId="7B870453" w14:textId="77777777" w:rsidR="0076459D" w:rsidRPr="004F07CC" w:rsidRDefault="0076459D" w:rsidP="0029549F">
            <w:pPr>
              <w:pStyle w:val="Tabletext"/>
              <w:jc w:val="center"/>
              <w:rPr>
                <w:sz w:val="20"/>
                <w:lang w:val="fr-FR" w:eastAsia="zh-CN"/>
              </w:rPr>
            </w:pPr>
            <w:r w:rsidRPr="004F07CC">
              <w:rPr>
                <w:sz w:val="20"/>
                <w:lang w:val="fr-FR" w:eastAsia="zh-CN"/>
              </w:rPr>
              <w:t>23 000</w:t>
            </w:r>
          </w:p>
        </w:tc>
        <w:tc>
          <w:tcPr>
            <w:tcW w:w="1708" w:type="dxa"/>
            <w:tcBorders>
              <w:top w:val="single" w:sz="4" w:space="0" w:color="000000"/>
              <w:left w:val="single" w:sz="4" w:space="0" w:color="000000"/>
              <w:bottom w:val="single" w:sz="4" w:space="0" w:color="000000"/>
              <w:right w:val="nil"/>
            </w:tcBorders>
            <w:vAlign w:val="center"/>
          </w:tcPr>
          <w:p w14:paraId="05BDCEDB" w14:textId="77777777" w:rsidR="0076459D" w:rsidRPr="004F07CC" w:rsidRDefault="0076459D" w:rsidP="0029549F">
            <w:pPr>
              <w:pStyle w:val="Tabletext"/>
              <w:jc w:val="center"/>
              <w:rPr>
                <w:bCs/>
                <w:sz w:val="20"/>
                <w:lang w:val="fr-FR" w:eastAsia="zh-CN"/>
              </w:rPr>
            </w:pPr>
            <w:r w:rsidRPr="004F07CC">
              <w:rPr>
                <w:sz w:val="20"/>
                <w:lang w:val="fr-FR" w:eastAsia="zh-CN"/>
              </w:rPr>
              <w:t xml:space="preserve">916,17 </w:t>
            </w:r>
            <w:r w:rsidRPr="004F07CC">
              <w:rPr>
                <w:bCs/>
                <w:sz w:val="20"/>
                <w:lang w:val="fr-FR" w:eastAsia="zh-CN"/>
              </w:rPr>
              <w:t>(H</w:t>
            </w:r>
            <w:r w:rsidRPr="004F07CC">
              <w:rPr>
                <w:bCs/>
                <w:sz w:val="20"/>
                <w:vertAlign w:val="subscript"/>
                <w:lang w:val="fr-FR" w:eastAsia="zh-CN"/>
              </w:rPr>
              <w:t>2</w:t>
            </w:r>
            <w:r w:rsidRPr="004F07CC">
              <w:rPr>
                <w:bCs/>
                <w:sz w:val="20"/>
                <w:lang w:val="fr-FR" w:eastAsia="zh-CN"/>
              </w:rPr>
              <w:t>O)</w:t>
            </w:r>
          </w:p>
        </w:tc>
        <w:tc>
          <w:tcPr>
            <w:tcW w:w="1637" w:type="dxa"/>
            <w:tcBorders>
              <w:top w:val="single" w:sz="4" w:space="0" w:color="000000"/>
              <w:left w:val="single" w:sz="4" w:space="0" w:color="000000"/>
              <w:bottom w:val="single" w:sz="4" w:space="0" w:color="000000"/>
              <w:right w:val="nil"/>
            </w:tcBorders>
            <w:vAlign w:val="center"/>
          </w:tcPr>
          <w:p w14:paraId="5DB54DD8" w14:textId="77777777" w:rsidR="0076459D" w:rsidRPr="004F07CC" w:rsidRDefault="0076459D" w:rsidP="0029549F">
            <w:pPr>
              <w:pStyle w:val="Tabletext"/>
              <w:jc w:val="center"/>
              <w:rPr>
                <w:sz w:val="20"/>
                <w:lang w:val="fr-FR" w:eastAsia="zh-CN"/>
              </w:rPr>
            </w:pPr>
            <w:r w:rsidRPr="004F07CC">
              <w:rPr>
                <w:sz w:val="20"/>
                <w:lang w:val="fr-FR" w:eastAsia="zh-CN"/>
              </w:rPr>
              <w:t>Eau</w:t>
            </w:r>
          </w:p>
        </w:tc>
        <w:tc>
          <w:tcPr>
            <w:tcW w:w="1476" w:type="dxa"/>
            <w:tcBorders>
              <w:top w:val="single" w:sz="4" w:space="0" w:color="000000"/>
              <w:left w:val="single" w:sz="4" w:space="0" w:color="000000"/>
              <w:bottom w:val="single" w:sz="4" w:space="0" w:color="000000"/>
              <w:right w:val="nil"/>
            </w:tcBorders>
            <w:vAlign w:val="center"/>
          </w:tcPr>
          <w:p w14:paraId="0F7850B5" w14:textId="77777777" w:rsidR="0076459D" w:rsidRPr="004F07CC" w:rsidRDefault="0076459D" w:rsidP="0029549F">
            <w:pPr>
              <w:pStyle w:val="Tabletext"/>
              <w:jc w:val="center"/>
              <w:rPr>
                <w:sz w:val="20"/>
                <w:lang w:val="fr-FR" w:eastAsia="zh-CN"/>
              </w:rPr>
            </w:pPr>
          </w:p>
        </w:tc>
        <w:tc>
          <w:tcPr>
            <w:tcW w:w="1083" w:type="dxa"/>
            <w:tcBorders>
              <w:top w:val="single" w:sz="4" w:space="0" w:color="000000"/>
              <w:left w:val="single" w:sz="4" w:space="0" w:color="000000"/>
              <w:bottom w:val="single" w:sz="4" w:space="0" w:color="000000"/>
              <w:right w:val="nil"/>
            </w:tcBorders>
            <w:vAlign w:val="center"/>
          </w:tcPr>
          <w:p w14:paraId="15BCDF30" w14:textId="77777777" w:rsidR="0076459D" w:rsidRPr="004F07CC" w:rsidRDefault="0076459D" w:rsidP="0029549F">
            <w:pPr>
              <w:pStyle w:val="Tabletext"/>
              <w:jc w:val="center"/>
              <w:rPr>
                <w:sz w:val="20"/>
                <w:lang w:val="fr-FR" w:eastAsia="zh-CN"/>
              </w:rPr>
            </w:pPr>
            <w:r w:rsidRPr="004F07CC">
              <w:rPr>
                <w:bCs/>
                <w:sz w:val="20"/>
                <w:lang w:val="fr-FR" w:eastAsia="zh-CN"/>
              </w:rPr>
              <w:t>H</w:t>
            </w:r>
            <w:r w:rsidRPr="004F07CC">
              <w:rPr>
                <w:bCs/>
                <w:sz w:val="20"/>
                <w:vertAlign w:val="subscript"/>
                <w:lang w:val="fr-FR" w:eastAsia="zh-CN"/>
              </w:rPr>
              <w:t>2</w:t>
            </w:r>
            <w:r w:rsidRPr="004F07CC">
              <w:rPr>
                <w:bCs/>
                <w:sz w:val="20"/>
                <w:lang w:val="fr-FR" w:eastAsia="zh-CN"/>
              </w:rPr>
              <w:t>O</w:t>
            </w:r>
          </w:p>
        </w:tc>
        <w:tc>
          <w:tcPr>
            <w:tcW w:w="1131" w:type="dxa"/>
            <w:tcBorders>
              <w:top w:val="single" w:sz="4" w:space="0" w:color="000000"/>
              <w:left w:val="single" w:sz="4" w:space="0" w:color="000000"/>
              <w:bottom w:val="single" w:sz="4" w:space="0" w:color="000000"/>
              <w:right w:val="single" w:sz="4" w:space="0" w:color="000000"/>
            </w:tcBorders>
            <w:vAlign w:val="center"/>
          </w:tcPr>
          <w:p w14:paraId="09CAE718" w14:textId="77777777" w:rsidR="0076459D" w:rsidRPr="004F07CC" w:rsidRDefault="0076459D" w:rsidP="0029549F">
            <w:pPr>
              <w:pStyle w:val="Tabletext"/>
              <w:jc w:val="center"/>
              <w:rPr>
                <w:sz w:val="20"/>
                <w:lang w:val="fr-FR" w:eastAsia="zh-CN"/>
              </w:rPr>
            </w:pPr>
            <w:r w:rsidRPr="004F07CC">
              <w:rPr>
                <w:sz w:val="20"/>
                <w:lang w:val="fr-FR" w:eastAsia="zh-CN"/>
              </w:rPr>
              <w:t>N, L</w:t>
            </w:r>
          </w:p>
        </w:tc>
      </w:tr>
      <w:tr w:rsidR="0076459D" w:rsidRPr="004F07CC" w14:paraId="6600B8B4" w14:textId="77777777" w:rsidTr="0029549F">
        <w:trPr>
          <w:jc w:val="center"/>
        </w:trPr>
        <w:tc>
          <w:tcPr>
            <w:tcW w:w="1418" w:type="dxa"/>
            <w:tcBorders>
              <w:top w:val="single" w:sz="4" w:space="0" w:color="000000"/>
              <w:left w:val="single" w:sz="4" w:space="0" w:color="000000"/>
              <w:bottom w:val="single" w:sz="4" w:space="0" w:color="000000"/>
              <w:right w:val="nil"/>
            </w:tcBorders>
            <w:vAlign w:val="center"/>
          </w:tcPr>
          <w:p w14:paraId="2FEBD8CE" w14:textId="77777777" w:rsidR="0076459D" w:rsidRPr="004F07CC" w:rsidRDefault="0076459D" w:rsidP="0029549F">
            <w:pPr>
              <w:pStyle w:val="Tabletext"/>
              <w:jc w:val="center"/>
              <w:rPr>
                <w:sz w:val="20"/>
                <w:lang w:val="fr-FR" w:eastAsia="zh-CN"/>
              </w:rPr>
            </w:pPr>
            <w:r w:rsidRPr="004F07CC">
              <w:rPr>
                <w:sz w:val="20"/>
                <w:lang w:val="fr-FR" w:eastAsia="zh-CN"/>
              </w:rPr>
              <w:t>951-956</w:t>
            </w:r>
          </w:p>
        </w:tc>
        <w:tc>
          <w:tcPr>
            <w:tcW w:w="1186" w:type="dxa"/>
            <w:tcBorders>
              <w:top w:val="single" w:sz="4" w:space="0" w:color="000000"/>
              <w:left w:val="single" w:sz="4" w:space="0" w:color="000000"/>
              <w:bottom w:val="single" w:sz="4" w:space="0" w:color="000000"/>
              <w:right w:val="nil"/>
            </w:tcBorders>
            <w:vAlign w:val="center"/>
          </w:tcPr>
          <w:p w14:paraId="05E920F2" w14:textId="77777777" w:rsidR="0076459D" w:rsidRPr="004F07CC" w:rsidRDefault="0076459D" w:rsidP="0029549F">
            <w:pPr>
              <w:pStyle w:val="Tabletext"/>
              <w:jc w:val="center"/>
              <w:rPr>
                <w:sz w:val="20"/>
                <w:lang w:val="fr-FR" w:eastAsia="zh-CN"/>
              </w:rPr>
            </w:pPr>
            <w:r w:rsidRPr="004F07CC">
              <w:rPr>
                <w:sz w:val="20"/>
                <w:lang w:val="fr-FR" w:eastAsia="zh-CN"/>
              </w:rPr>
              <w:t>5 000</w:t>
            </w:r>
          </w:p>
        </w:tc>
        <w:tc>
          <w:tcPr>
            <w:tcW w:w="1708" w:type="dxa"/>
            <w:tcBorders>
              <w:top w:val="single" w:sz="4" w:space="0" w:color="000000"/>
              <w:left w:val="single" w:sz="4" w:space="0" w:color="000000"/>
              <w:bottom w:val="single" w:sz="4" w:space="0" w:color="000000"/>
              <w:right w:val="nil"/>
            </w:tcBorders>
            <w:vAlign w:val="center"/>
          </w:tcPr>
          <w:p w14:paraId="5BA189AD" w14:textId="77777777" w:rsidR="0076459D" w:rsidRPr="004F07CC" w:rsidRDefault="0076459D" w:rsidP="0029549F">
            <w:pPr>
              <w:pStyle w:val="Tabletext"/>
              <w:jc w:val="center"/>
              <w:rPr>
                <w:bCs/>
                <w:sz w:val="20"/>
                <w:lang w:val="fr-FR" w:eastAsia="zh-CN"/>
              </w:rPr>
            </w:pPr>
            <w:r w:rsidRPr="004F07CC">
              <w:rPr>
                <w:sz w:val="20"/>
                <w:lang w:val="fr-FR" w:eastAsia="zh-CN"/>
              </w:rPr>
              <w:t xml:space="preserve">952 </w:t>
            </w:r>
            <w:r w:rsidRPr="004F07CC">
              <w:rPr>
                <w:bCs/>
                <w:sz w:val="20"/>
                <w:lang w:val="fr-FR" w:eastAsia="zh-CN"/>
              </w:rPr>
              <w:t>(NO)</w:t>
            </w:r>
            <w:r w:rsidRPr="004F07CC">
              <w:rPr>
                <w:sz w:val="20"/>
                <w:lang w:val="fr-FR" w:eastAsia="zh-CN"/>
              </w:rPr>
              <w:t xml:space="preserve">, 955 </w:t>
            </w:r>
            <w:r w:rsidRPr="004F07CC">
              <w:rPr>
                <w:bCs/>
                <w:sz w:val="20"/>
                <w:lang w:val="fr-FR" w:eastAsia="zh-CN"/>
              </w:rPr>
              <w:t>(O</w:t>
            </w:r>
            <w:r w:rsidRPr="004F07CC">
              <w:rPr>
                <w:bCs/>
                <w:sz w:val="20"/>
                <w:vertAlign w:val="superscript"/>
                <w:lang w:val="fr-FR" w:eastAsia="zh-CN"/>
              </w:rPr>
              <w:t>18</w:t>
            </w:r>
            <w:r w:rsidRPr="004F07CC">
              <w:rPr>
                <w:bCs/>
                <w:sz w:val="20"/>
                <w:lang w:val="fr-FR" w:eastAsia="zh-CN"/>
              </w:rPr>
              <w:t>O)</w:t>
            </w:r>
          </w:p>
        </w:tc>
        <w:tc>
          <w:tcPr>
            <w:tcW w:w="1637" w:type="dxa"/>
            <w:tcBorders>
              <w:top w:val="single" w:sz="4" w:space="0" w:color="000000"/>
              <w:left w:val="single" w:sz="4" w:space="0" w:color="000000"/>
              <w:bottom w:val="single" w:sz="4" w:space="0" w:color="000000"/>
              <w:right w:val="nil"/>
            </w:tcBorders>
            <w:vAlign w:val="center"/>
          </w:tcPr>
          <w:p w14:paraId="5F2BA0AA" w14:textId="77777777" w:rsidR="0076459D" w:rsidRPr="004F07CC" w:rsidRDefault="0076459D" w:rsidP="0029549F">
            <w:pPr>
              <w:pStyle w:val="Tabletext"/>
              <w:jc w:val="center"/>
              <w:rPr>
                <w:sz w:val="20"/>
                <w:lang w:val="fr-FR" w:eastAsia="zh-CN"/>
              </w:rPr>
            </w:pPr>
            <w:r w:rsidRPr="004F07CC">
              <w:rPr>
                <w:sz w:val="20"/>
                <w:lang w:val="fr-FR" w:eastAsia="zh-CN"/>
              </w:rPr>
              <w:t>Oxygène</w:t>
            </w:r>
          </w:p>
        </w:tc>
        <w:tc>
          <w:tcPr>
            <w:tcW w:w="1476" w:type="dxa"/>
            <w:tcBorders>
              <w:top w:val="single" w:sz="4" w:space="0" w:color="000000"/>
              <w:left w:val="single" w:sz="4" w:space="0" w:color="000000"/>
              <w:bottom w:val="single" w:sz="4" w:space="0" w:color="000000"/>
              <w:right w:val="nil"/>
            </w:tcBorders>
            <w:vAlign w:val="center"/>
          </w:tcPr>
          <w:p w14:paraId="27BF8C66" w14:textId="77777777" w:rsidR="0076459D" w:rsidRPr="004F07CC" w:rsidRDefault="0076459D" w:rsidP="0029549F">
            <w:pPr>
              <w:pStyle w:val="Tabletext"/>
              <w:jc w:val="center"/>
              <w:rPr>
                <w:sz w:val="20"/>
                <w:lang w:val="fr-FR" w:eastAsia="zh-CN"/>
              </w:rPr>
            </w:pPr>
          </w:p>
        </w:tc>
        <w:tc>
          <w:tcPr>
            <w:tcW w:w="1083" w:type="dxa"/>
            <w:tcBorders>
              <w:top w:val="single" w:sz="4" w:space="0" w:color="000000"/>
              <w:left w:val="single" w:sz="4" w:space="0" w:color="000000"/>
              <w:bottom w:val="single" w:sz="4" w:space="0" w:color="000000"/>
              <w:right w:val="nil"/>
            </w:tcBorders>
            <w:vAlign w:val="center"/>
          </w:tcPr>
          <w:p w14:paraId="7A79FB72" w14:textId="77777777" w:rsidR="0076459D" w:rsidRPr="004F07CC" w:rsidRDefault="0076459D" w:rsidP="0029549F">
            <w:pPr>
              <w:pStyle w:val="Tabletext"/>
              <w:jc w:val="center"/>
              <w:rPr>
                <w:sz w:val="20"/>
                <w:lang w:val="fr-FR" w:eastAsia="zh-CN"/>
              </w:rPr>
            </w:pPr>
            <w:r w:rsidRPr="004F07CC">
              <w:rPr>
                <w:sz w:val="20"/>
                <w:lang w:val="fr-FR" w:eastAsia="zh-CN"/>
              </w:rPr>
              <w:t>NO, O</w:t>
            </w:r>
            <w:r w:rsidRPr="004F07CC">
              <w:rPr>
                <w:sz w:val="20"/>
                <w:vertAlign w:val="superscript"/>
                <w:lang w:val="fr-FR" w:eastAsia="zh-CN"/>
              </w:rPr>
              <w:t>18</w:t>
            </w:r>
            <w:r w:rsidRPr="004F07CC">
              <w:rPr>
                <w:sz w:val="20"/>
                <w:lang w:val="fr-FR" w:eastAsia="zh-CN"/>
              </w:rPr>
              <w:t>O</w:t>
            </w:r>
          </w:p>
        </w:tc>
        <w:tc>
          <w:tcPr>
            <w:tcW w:w="1131" w:type="dxa"/>
            <w:tcBorders>
              <w:top w:val="single" w:sz="4" w:space="0" w:color="000000"/>
              <w:left w:val="single" w:sz="4" w:space="0" w:color="000000"/>
              <w:bottom w:val="single" w:sz="4" w:space="0" w:color="000000"/>
              <w:right w:val="single" w:sz="4" w:space="0" w:color="000000"/>
            </w:tcBorders>
            <w:vAlign w:val="center"/>
          </w:tcPr>
          <w:p w14:paraId="34B02ED0" w14:textId="77777777" w:rsidR="0076459D" w:rsidRPr="004F07CC" w:rsidRDefault="0076459D" w:rsidP="0029549F">
            <w:pPr>
              <w:pStyle w:val="Tabletext"/>
              <w:jc w:val="center"/>
              <w:rPr>
                <w:sz w:val="20"/>
                <w:lang w:val="fr-FR" w:eastAsia="zh-CN"/>
              </w:rPr>
            </w:pPr>
            <w:r w:rsidRPr="004F07CC">
              <w:rPr>
                <w:sz w:val="20"/>
                <w:lang w:val="fr-FR" w:eastAsia="zh-CN"/>
              </w:rPr>
              <w:t>L</w:t>
            </w:r>
          </w:p>
        </w:tc>
      </w:tr>
      <w:tr w:rsidR="0076459D" w:rsidRPr="004F07CC" w14:paraId="655E377A" w14:textId="77777777" w:rsidTr="0029549F">
        <w:trPr>
          <w:jc w:val="center"/>
        </w:trPr>
        <w:tc>
          <w:tcPr>
            <w:tcW w:w="1418" w:type="dxa"/>
            <w:tcBorders>
              <w:top w:val="single" w:sz="4" w:space="0" w:color="000000"/>
              <w:left w:val="single" w:sz="4" w:space="0" w:color="000000"/>
              <w:bottom w:val="single" w:sz="4" w:space="0" w:color="000000"/>
              <w:right w:val="nil"/>
            </w:tcBorders>
            <w:vAlign w:val="center"/>
          </w:tcPr>
          <w:p w14:paraId="44BAB4BF" w14:textId="77777777" w:rsidR="0076459D" w:rsidRPr="004F07CC" w:rsidRDefault="0076459D" w:rsidP="0029549F">
            <w:pPr>
              <w:pStyle w:val="Tabletext"/>
              <w:jc w:val="center"/>
              <w:rPr>
                <w:sz w:val="20"/>
                <w:lang w:val="fr-FR" w:eastAsia="zh-CN"/>
              </w:rPr>
            </w:pPr>
            <w:r w:rsidRPr="004F07CC">
              <w:rPr>
                <w:sz w:val="20"/>
                <w:lang w:val="fr-FR" w:eastAsia="zh-CN"/>
              </w:rPr>
              <w:t>968-973</w:t>
            </w:r>
          </w:p>
        </w:tc>
        <w:tc>
          <w:tcPr>
            <w:tcW w:w="1186" w:type="dxa"/>
            <w:tcBorders>
              <w:top w:val="single" w:sz="4" w:space="0" w:color="000000"/>
              <w:left w:val="single" w:sz="4" w:space="0" w:color="000000"/>
              <w:bottom w:val="single" w:sz="4" w:space="0" w:color="000000"/>
              <w:right w:val="nil"/>
            </w:tcBorders>
            <w:vAlign w:val="center"/>
          </w:tcPr>
          <w:p w14:paraId="49B4D7AE" w14:textId="77777777" w:rsidR="0076459D" w:rsidRPr="004F07CC" w:rsidRDefault="0076459D" w:rsidP="0029549F">
            <w:pPr>
              <w:pStyle w:val="Tabletext"/>
              <w:jc w:val="center"/>
              <w:rPr>
                <w:sz w:val="20"/>
                <w:lang w:val="fr-FR" w:eastAsia="zh-CN"/>
              </w:rPr>
            </w:pPr>
            <w:r w:rsidRPr="004F07CC">
              <w:rPr>
                <w:sz w:val="20"/>
                <w:lang w:val="fr-FR" w:eastAsia="zh-CN"/>
              </w:rPr>
              <w:t>5 000</w:t>
            </w:r>
          </w:p>
        </w:tc>
        <w:tc>
          <w:tcPr>
            <w:tcW w:w="1708" w:type="dxa"/>
            <w:tcBorders>
              <w:top w:val="single" w:sz="4" w:space="0" w:color="000000"/>
              <w:left w:val="single" w:sz="4" w:space="0" w:color="000000"/>
              <w:bottom w:val="single" w:sz="4" w:space="0" w:color="000000"/>
              <w:right w:val="nil"/>
            </w:tcBorders>
            <w:vAlign w:val="center"/>
          </w:tcPr>
          <w:p w14:paraId="39C31550" w14:textId="77777777" w:rsidR="0076459D" w:rsidRPr="004F07CC" w:rsidRDefault="0076459D" w:rsidP="0029549F">
            <w:pPr>
              <w:pStyle w:val="Tabletext"/>
              <w:jc w:val="center"/>
              <w:rPr>
                <w:bCs/>
                <w:sz w:val="20"/>
                <w:lang w:val="fr-FR" w:eastAsia="zh-CN"/>
              </w:rPr>
            </w:pPr>
            <w:r w:rsidRPr="004F07CC">
              <w:rPr>
                <w:sz w:val="20"/>
                <w:lang w:val="fr-FR" w:eastAsia="zh-CN"/>
              </w:rPr>
              <w:t xml:space="preserve">970,3 </w:t>
            </w:r>
            <w:r w:rsidRPr="004F07CC">
              <w:rPr>
                <w:bCs/>
                <w:sz w:val="20"/>
                <w:lang w:val="fr-FR" w:eastAsia="zh-CN"/>
              </w:rPr>
              <w:t>(H</w:t>
            </w:r>
            <w:r w:rsidRPr="004F07CC">
              <w:rPr>
                <w:bCs/>
                <w:sz w:val="20"/>
                <w:vertAlign w:val="subscript"/>
                <w:lang w:val="fr-FR" w:eastAsia="zh-CN"/>
              </w:rPr>
              <w:t>2</w:t>
            </w:r>
            <w:r w:rsidRPr="004F07CC">
              <w:rPr>
                <w:bCs/>
                <w:sz w:val="20"/>
                <w:lang w:val="fr-FR" w:eastAsia="zh-CN"/>
              </w:rPr>
              <w:t>O)</w:t>
            </w:r>
          </w:p>
        </w:tc>
        <w:tc>
          <w:tcPr>
            <w:tcW w:w="1637" w:type="dxa"/>
            <w:tcBorders>
              <w:top w:val="single" w:sz="4" w:space="0" w:color="000000"/>
              <w:left w:val="single" w:sz="4" w:space="0" w:color="000000"/>
              <w:bottom w:val="single" w:sz="4" w:space="0" w:color="000000"/>
              <w:right w:val="nil"/>
            </w:tcBorders>
            <w:vAlign w:val="center"/>
          </w:tcPr>
          <w:p w14:paraId="0C157582" w14:textId="77777777" w:rsidR="0076459D" w:rsidRPr="004F07CC" w:rsidRDefault="0076459D" w:rsidP="0029549F">
            <w:pPr>
              <w:pStyle w:val="Tabletext"/>
              <w:jc w:val="center"/>
              <w:rPr>
                <w:sz w:val="20"/>
                <w:lang w:val="fr-FR" w:eastAsia="zh-CN"/>
              </w:rPr>
            </w:pPr>
            <w:r w:rsidRPr="004F07CC">
              <w:rPr>
                <w:sz w:val="20"/>
                <w:lang w:val="fr-FR" w:eastAsia="zh-CN"/>
              </w:rPr>
              <w:t>Eau</w:t>
            </w:r>
          </w:p>
        </w:tc>
        <w:tc>
          <w:tcPr>
            <w:tcW w:w="1476" w:type="dxa"/>
            <w:tcBorders>
              <w:top w:val="single" w:sz="4" w:space="0" w:color="000000"/>
              <w:left w:val="single" w:sz="4" w:space="0" w:color="000000"/>
              <w:bottom w:val="single" w:sz="4" w:space="0" w:color="000000"/>
              <w:right w:val="nil"/>
            </w:tcBorders>
            <w:vAlign w:val="center"/>
          </w:tcPr>
          <w:p w14:paraId="2E49AEBB" w14:textId="77777777" w:rsidR="0076459D" w:rsidRPr="004F07CC" w:rsidRDefault="0076459D" w:rsidP="0029549F">
            <w:pPr>
              <w:pStyle w:val="Tabletext"/>
              <w:jc w:val="center"/>
              <w:rPr>
                <w:sz w:val="20"/>
                <w:lang w:val="fr-FR" w:eastAsia="zh-CN"/>
              </w:rPr>
            </w:pPr>
          </w:p>
        </w:tc>
        <w:tc>
          <w:tcPr>
            <w:tcW w:w="1083" w:type="dxa"/>
            <w:tcBorders>
              <w:top w:val="single" w:sz="4" w:space="0" w:color="000000"/>
              <w:left w:val="single" w:sz="4" w:space="0" w:color="000000"/>
              <w:bottom w:val="single" w:sz="4" w:space="0" w:color="000000"/>
              <w:right w:val="nil"/>
            </w:tcBorders>
            <w:vAlign w:val="center"/>
          </w:tcPr>
          <w:p w14:paraId="5BC0FFBE" w14:textId="77777777" w:rsidR="0076459D" w:rsidRPr="004F07CC" w:rsidRDefault="0076459D" w:rsidP="0029549F">
            <w:pPr>
              <w:pStyle w:val="Tabletext"/>
              <w:jc w:val="center"/>
              <w:rPr>
                <w:sz w:val="20"/>
                <w:lang w:val="fr-FR" w:eastAsia="zh-CN"/>
              </w:rPr>
            </w:pPr>
            <w:r w:rsidRPr="004F07CC">
              <w:rPr>
                <w:bCs/>
                <w:sz w:val="20"/>
                <w:lang w:val="fr-FR" w:eastAsia="zh-CN"/>
              </w:rPr>
              <w:t>H</w:t>
            </w:r>
            <w:r w:rsidRPr="004F07CC">
              <w:rPr>
                <w:bCs/>
                <w:sz w:val="20"/>
                <w:vertAlign w:val="subscript"/>
                <w:lang w:val="fr-FR" w:eastAsia="zh-CN"/>
              </w:rPr>
              <w:t>2</w:t>
            </w:r>
            <w:r w:rsidRPr="004F07CC">
              <w:rPr>
                <w:bCs/>
                <w:sz w:val="20"/>
                <w:lang w:val="fr-FR" w:eastAsia="zh-CN"/>
              </w:rPr>
              <w:t>O</w:t>
            </w:r>
          </w:p>
        </w:tc>
        <w:tc>
          <w:tcPr>
            <w:tcW w:w="1131" w:type="dxa"/>
            <w:tcBorders>
              <w:top w:val="single" w:sz="4" w:space="0" w:color="000000"/>
              <w:left w:val="single" w:sz="4" w:space="0" w:color="000000"/>
              <w:bottom w:val="single" w:sz="4" w:space="0" w:color="000000"/>
              <w:right w:val="single" w:sz="4" w:space="0" w:color="000000"/>
            </w:tcBorders>
            <w:vAlign w:val="center"/>
          </w:tcPr>
          <w:p w14:paraId="162004A0" w14:textId="77777777" w:rsidR="0076459D" w:rsidRPr="004F07CC" w:rsidRDefault="0076459D" w:rsidP="0029549F">
            <w:pPr>
              <w:pStyle w:val="Tabletext"/>
              <w:jc w:val="center"/>
              <w:rPr>
                <w:sz w:val="20"/>
                <w:lang w:val="fr-FR" w:eastAsia="zh-CN"/>
              </w:rPr>
            </w:pPr>
            <w:r w:rsidRPr="004F07CC">
              <w:rPr>
                <w:sz w:val="20"/>
                <w:lang w:val="fr-FR" w:eastAsia="zh-CN"/>
              </w:rPr>
              <w:t>L</w:t>
            </w:r>
          </w:p>
        </w:tc>
      </w:tr>
      <w:tr w:rsidR="0076459D" w:rsidRPr="004F07CC" w14:paraId="3917F33E" w14:textId="77777777" w:rsidTr="0029549F">
        <w:trPr>
          <w:jc w:val="center"/>
        </w:trPr>
        <w:tc>
          <w:tcPr>
            <w:tcW w:w="1418" w:type="dxa"/>
            <w:tcBorders>
              <w:top w:val="single" w:sz="4" w:space="0" w:color="000000"/>
              <w:left w:val="single" w:sz="4" w:space="0" w:color="000000"/>
              <w:bottom w:val="single" w:sz="4" w:space="0" w:color="000000"/>
              <w:right w:val="nil"/>
            </w:tcBorders>
            <w:vAlign w:val="center"/>
          </w:tcPr>
          <w:p w14:paraId="6A833CDA" w14:textId="77777777" w:rsidR="0076459D" w:rsidRPr="004F07CC" w:rsidRDefault="0076459D" w:rsidP="0029549F">
            <w:pPr>
              <w:pStyle w:val="Tabletext"/>
              <w:jc w:val="center"/>
              <w:rPr>
                <w:sz w:val="20"/>
                <w:lang w:val="fr-FR" w:eastAsia="zh-CN"/>
              </w:rPr>
            </w:pPr>
            <w:r w:rsidRPr="004F07CC">
              <w:rPr>
                <w:sz w:val="20"/>
                <w:lang w:val="fr-FR" w:eastAsia="zh-CN"/>
              </w:rPr>
              <w:t>985-990</w:t>
            </w:r>
          </w:p>
        </w:tc>
        <w:tc>
          <w:tcPr>
            <w:tcW w:w="1186" w:type="dxa"/>
            <w:tcBorders>
              <w:top w:val="single" w:sz="4" w:space="0" w:color="000000"/>
              <w:left w:val="single" w:sz="4" w:space="0" w:color="000000"/>
              <w:bottom w:val="single" w:sz="4" w:space="0" w:color="000000"/>
              <w:right w:val="nil"/>
            </w:tcBorders>
            <w:vAlign w:val="center"/>
          </w:tcPr>
          <w:p w14:paraId="47C268DD" w14:textId="77777777" w:rsidR="0076459D" w:rsidRPr="004F07CC" w:rsidRDefault="0076459D" w:rsidP="0029549F">
            <w:pPr>
              <w:pStyle w:val="Tabletext"/>
              <w:jc w:val="center"/>
              <w:rPr>
                <w:sz w:val="20"/>
                <w:lang w:val="fr-FR" w:eastAsia="zh-CN"/>
              </w:rPr>
            </w:pPr>
            <w:r w:rsidRPr="004F07CC">
              <w:rPr>
                <w:sz w:val="20"/>
                <w:lang w:val="fr-FR" w:eastAsia="zh-CN"/>
              </w:rPr>
              <w:t>5 000</w:t>
            </w:r>
          </w:p>
        </w:tc>
        <w:tc>
          <w:tcPr>
            <w:tcW w:w="1708" w:type="dxa"/>
            <w:tcBorders>
              <w:top w:val="single" w:sz="4" w:space="0" w:color="000000"/>
              <w:left w:val="single" w:sz="4" w:space="0" w:color="000000"/>
              <w:bottom w:val="single" w:sz="4" w:space="0" w:color="000000"/>
              <w:right w:val="nil"/>
            </w:tcBorders>
            <w:vAlign w:val="center"/>
          </w:tcPr>
          <w:p w14:paraId="083DAED2" w14:textId="77777777" w:rsidR="0076459D" w:rsidRPr="004F07CC" w:rsidRDefault="0076459D" w:rsidP="0029549F">
            <w:pPr>
              <w:pStyle w:val="Tabletext"/>
              <w:jc w:val="center"/>
              <w:rPr>
                <w:bCs/>
                <w:sz w:val="20"/>
                <w:lang w:val="fr-FR" w:eastAsia="zh-CN"/>
              </w:rPr>
            </w:pPr>
            <w:r w:rsidRPr="004F07CC">
              <w:rPr>
                <w:sz w:val="20"/>
                <w:lang w:val="fr-FR" w:eastAsia="zh-CN"/>
              </w:rPr>
              <w:t xml:space="preserve">987,9 </w:t>
            </w:r>
            <w:r w:rsidRPr="004F07CC">
              <w:rPr>
                <w:bCs/>
                <w:sz w:val="20"/>
                <w:lang w:val="fr-FR" w:eastAsia="zh-CN"/>
              </w:rPr>
              <w:t>(H</w:t>
            </w:r>
            <w:r w:rsidRPr="004F07CC">
              <w:rPr>
                <w:bCs/>
                <w:sz w:val="20"/>
                <w:vertAlign w:val="subscript"/>
                <w:lang w:val="fr-FR" w:eastAsia="zh-CN"/>
              </w:rPr>
              <w:t>2</w:t>
            </w:r>
            <w:r w:rsidRPr="004F07CC">
              <w:rPr>
                <w:bCs/>
                <w:sz w:val="20"/>
                <w:lang w:val="fr-FR" w:eastAsia="zh-CN"/>
              </w:rPr>
              <w:t>O)</w:t>
            </w:r>
          </w:p>
        </w:tc>
        <w:tc>
          <w:tcPr>
            <w:tcW w:w="1637" w:type="dxa"/>
            <w:tcBorders>
              <w:top w:val="single" w:sz="4" w:space="0" w:color="000000"/>
              <w:left w:val="single" w:sz="4" w:space="0" w:color="000000"/>
              <w:bottom w:val="single" w:sz="4" w:space="0" w:color="000000"/>
              <w:right w:val="nil"/>
            </w:tcBorders>
            <w:vAlign w:val="center"/>
          </w:tcPr>
          <w:p w14:paraId="41685B2C" w14:textId="77777777" w:rsidR="0076459D" w:rsidRPr="004F07CC" w:rsidRDefault="0076459D" w:rsidP="0029549F">
            <w:pPr>
              <w:pStyle w:val="Tabletext"/>
              <w:jc w:val="center"/>
              <w:rPr>
                <w:sz w:val="20"/>
                <w:lang w:val="fr-FR" w:eastAsia="zh-CN"/>
              </w:rPr>
            </w:pPr>
            <w:r w:rsidRPr="004F07CC">
              <w:rPr>
                <w:sz w:val="20"/>
                <w:lang w:val="fr-FR" w:eastAsia="zh-CN"/>
              </w:rPr>
              <w:t>Eau</w:t>
            </w:r>
          </w:p>
        </w:tc>
        <w:tc>
          <w:tcPr>
            <w:tcW w:w="1476" w:type="dxa"/>
            <w:tcBorders>
              <w:top w:val="single" w:sz="4" w:space="0" w:color="000000"/>
              <w:left w:val="single" w:sz="4" w:space="0" w:color="000000"/>
              <w:bottom w:val="single" w:sz="4" w:space="0" w:color="000000"/>
              <w:right w:val="nil"/>
            </w:tcBorders>
            <w:vAlign w:val="center"/>
          </w:tcPr>
          <w:p w14:paraId="5B7E7941" w14:textId="77777777" w:rsidR="0076459D" w:rsidRPr="004F07CC" w:rsidRDefault="0076459D" w:rsidP="0029549F">
            <w:pPr>
              <w:pStyle w:val="Tabletext"/>
              <w:jc w:val="center"/>
              <w:rPr>
                <w:sz w:val="20"/>
                <w:lang w:val="fr-FR" w:eastAsia="zh-CN"/>
              </w:rPr>
            </w:pPr>
          </w:p>
        </w:tc>
        <w:tc>
          <w:tcPr>
            <w:tcW w:w="1083" w:type="dxa"/>
            <w:tcBorders>
              <w:top w:val="single" w:sz="4" w:space="0" w:color="000000"/>
              <w:left w:val="single" w:sz="4" w:space="0" w:color="000000"/>
              <w:bottom w:val="single" w:sz="4" w:space="0" w:color="000000"/>
              <w:right w:val="nil"/>
            </w:tcBorders>
            <w:vAlign w:val="center"/>
          </w:tcPr>
          <w:p w14:paraId="1DFE9D63" w14:textId="77777777" w:rsidR="0076459D" w:rsidRPr="004F07CC" w:rsidRDefault="0076459D" w:rsidP="0029549F">
            <w:pPr>
              <w:pStyle w:val="Tabletext"/>
              <w:jc w:val="center"/>
              <w:rPr>
                <w:sz w:val="20"/>
                <w:lang w:val="fr-FR" w:eastAsia="zh-CN"/>
              </w:rPr>
            </w:pPr>
            <w:r w:rsidRPr="004F07CC">
              <w:rPr>
                <w:bCs/>
                <w:sz w:val="20"/>
                <w:lang w:val="fr-FR" w:eastAsia="zh-CN"/>
              </w:rPr>
              <w:t>H</w:t>
            </w:r>
            <w:r w:rsidRPr="004F07CC">
              <w:rPr>
                <w:bCs/>
                <w:sz w:val="20"/>
                <w:vertAlign w:val="subscript"/>
                <w:lang w:val="fr-FR" w:eastAsia="zh-CN"/>
              </w:rPr>
              <w:t>2</w:t>
            </w:r>
            <w:r w:rsidRPr="004F07CC">
              <w:rPr>
                <w:bCs/>
                <w:sz w:val="20"/>
                <w:lang w:val="fr-FR" w:eastAsia="zh-CN"/>
              </w:rPr>
              <w:t>O</w:t>
            </w:r>
          </w:p>
        </w:tc>
        <w:tc>
          <w:tcPr>
            <w:tcW w:w="1131" w:type="dxa"/>
            <w:tcBorders>
              <w:top w:val="single" w:sz="4" w:space="0" w:color="000000"/>
              <w:left w:val="single" w:sz="4" w:space="0" w:color="000000"/>
              <w:bottom w:val="single" w:sz="4" w:space="0" w:color="000000"/>
              <w:right w:val="single" w:sz="4" w:space="0" w:color="000000"/>
            </w:tcBorders>
            <w:vAlign w:val="center"/>
          </w:tcPr>
          <w:p w14:paraId="4BE8B296" w14:textId="77777777" w:rsidR="0076459D" w:rsidRPr="004F07CC" w:rsidRDefault="0076459D" w:rsidP="0029549F">
            <w:pPr>
              <w:pStyle w:val="Tabletext"/>
              <w:jc w:val="center"/>
              <w:rPr>
                <w:sz w:val="20"/>
                <w:lang w:val="fr-FR" w:eastAsia="zh-CN"/>
              </w:rPr>
            </w:pPr>
            <w:r w:rsidRPr="004F07CC">
              <w:rPr>
                <w:sz w:val="20"/>
                <w:lang w:val="fr-FR" w:eastAsia="zh-CN"/>
              </w:rPr>
              <w:t>L</w:t>
            </w:r>
          </w:p>
        </w:tc>
      </w:tr>
      <w:tr w:rsidR="0076459D" w:rsidRPr="004F07CC" w14:paraId="66483D40" w14:textId="77777777" w:rsidTr="0076459D">
        <w:trPr>
          <w:jc w:val="center"/>
        </w:trPr>
        <w:tc>
          <w:tcPr>
            <w:tcW w:w="9639" w:type="dxa"/>
            <w:gridSpan w:val="7"/>
            <w:tcBorders>
              <w:top w:val="single" w:sz="4" w:space="0" w:color="000000"/>
            </w:tcBorders>
            <w:vAlign w:val="center"/>
          </w:tcPr>
          <w:p w14:paraId="0A25C6CC" w14:textId="56EABB08" w:rsidR="0076459D" w:rsidRPr="004F07CC" w:rsidRDefault="0076459D" w:rsidP="0076459D">
            <w:pPr>
              <w:pStyle w:val="Tabletext"/>
              <w:ind w:left="284" w:hanging="284"/>
              <w:rPr>
                <w:sz w:val="20"/>
                <w:lang w:val="fr-FR" w:eastAsia="zh-CN"/>
              </w:rPr>
            </w:pPr>
            <w:r w:rsidRPr="004F07CC">
              <w:rPr>
                <w:sz w:val="20"/>
                <w:vertAlign w:val="superscript"/>
                <w:lang w:val="fr-FR" w:eastAsia="zh-CN"/>
              </w:rPr>
              <w:t>(1)</w:t>
            </w:r>
            <w:r w:rsidRPr="004F07CC">
              <w:rPr>
                <w:sz w:val="20"/>
                <w:lang w:val="fr-FR" w:eastAsia="zh-CN"/>
              </w:rPr>
              <w:tab/>
            </w:r>
            <w:r w:rsidRPr="004F07CC">
              <w:rPr>
                <w:sz w:val="20"/>
                <w:lang w:val="fr-FR"/>
              </w:rPr>
              <w:t>N: Nadir; les modes de balayage au Nadir sont axés sur un sondage ou une observation de la surface de la Terre à plusieurs angles d'incidence, y compris l'incidence normale. L: Limb; les modes de balayage au Limbe examinent l'atmosphère par la tranche et se terminent dans l'espace et non à la surface de la Terre. Elles sont donc pondérées zéro à la surface et au maximum à la hauteur du point tangent.</w:t>
            </w:r>
            <w:r w:rsidRPr="004F07CC">
              <w:rPr>
                <w:sz w:val="20"/>
                <w:lang w:val="fr-FR"/>
              </w:rPr>
              <w:t xml:space="preserve"> </w:t>
            </w:r>
            <w:r w:rsidRPr="004F07CC">
              <w:rPr>
                <w:sz w:val="20"/>
                <w:lang w:val="fr-FR"/>
              </w:rPr>
              <w:t>C: Conique; les modes de balayage «Conique» consistent à observer la surface de la Terre en faisant tourner l'antenne à un angle de décalage par rapport à la direction du nadir. Le balayage se termine à la surface de la Terre ou à divers niveaux de l'atmosphère selon les fonctions de pondération du canal.</w:t>
            </w:r>
          </w:p>
        </w:tc>
      </w:tr>
    </w:tbl>
    <w:p w14:paraId="7C62A27A" w14:textId="77777777" w:rsidR="0076459D" w:rsidRPr="004F07CC" w:rsidRDefault="0076459D" w:rsidP="0076459D">
      <w:pPr>
        <w:pStyle w:val="Tablefin"/>
        <w:rPr>
          <w:lang w:val="fr-FR"/>
        </w:rPr>
      </w:pPr>
    </w:p>
    <w:p w14:paraId="08072EAF" w14:textId="77777777" w:rsidR="001D6C99" w:rsidRPr="004F07CC" w:rsidRDefault="001D6C99" w:rsidP="0076459D">
      <w:pPr>
        <w:pStyle w:val="TableNo"/>
        <w:keepLines/>
        <w:rPr>
          <w:lang w:val="fr-FR"/>
        </w:rPr>
      </w:pPr>
      <w:r w:rsidRPr="004F07CC">
        <w:rPr>
          <w:lang w:val="fr-FR"/>
        </w:rPr>
        <w:lastRenderedPageBreak/>
        <w:t>TABLEAU 3</w:t>
      </w:r>
    </w:p>
    <w:p w14:paraId="1696AAD8" w14:textId="77777777" w:rsidR="001D6C99" w:rsidRPr="004F07CC" w:rsidRDefault="001D6C99" w:rsidP="0076459D">
      <w:pPr>
        <w:pStyle w:val="Tabletitle"/>
        <w:keepLines/>
        <w:rPr>
          <w:lang w:val="fr-FR"/>
        </w:rPr>
      </w:pPr>
      <w:r w:rsidRPr="004F07CC">
        <w:rPr>
          <w:lang w:val="fr-FR"/>
        </w:rPr>
        <w:t xml:space="preserve">Principales molécules pour la télédétection passive </w:t>
      </w:r>
      <w:r w:rsidRPr="004F07CC">
        <w:rPr>
          <w:lang w:val="fr-FR"/>
        </w:rPr>
        <w:br/>
        <w:t xml:space="preserve">au-dessous de 1 000 GHz </w:t>
      </w:r>
    </w:p>
    <w:tbl>
      <w:tblPr>
        <w:tblStyle w:val="TableGrid"/>
        <w:tblW w:w="9639" w:type="dxa"/>
        <w:jc w:val="center"/>
        <w:tblLook w:val="04A0" w:firstRow="1" w:lastRow="0" w:firstColumn="1" w:lastColumn="0" w:noHBand="0" w:noVBand="1"/>
      </w:tblPr>
      <w:tblGrid>
        <w:gridCol w:w="1413"/>
        <w:gridCol w:w="2126"/>
        <w:gridCol w:w="1134"/>
        <w:gridCol w:w="1985"/>
        <w:gridCol w:w="1275"/>
        <w:gridCol w:w="1706"/>
      </w:tblGrid>
      <w:tr w:rsidR="0076459D" w:rsidRPr="004F07CC" w14:paraId="563E4714" w14:textId="77777777" w:rsidTr="0079783E">
        <w:trPr>
          <w:jc w:val="center"/>
        </w:trPr>
        <w:tc>
          <w:tcPr>
            <w:tcW w:w="1413" w:type="dxa"/>
            <w:vAlign w:val="center"/>
          </w:tcPr>
          <w:p w14:paraId="06FEC2C8" w14:textId="18A94CEB" w:rsidR="0076459D" w:rsidRPr="004F07CC" w:rsidRDefault="0076459D" w:rsidP="0076459D">
            <w:pPr>
              <w:pStyle w:val="Tablehead"/>
              <w:keepLines/>
              <w:rPr>
                <w:rFonts w:ascii="Times New Roman" w:eastAsia="Times New Roman" w:hAnsi="Times New Roman" w:cs="Times New Roman"/>
                <w:lang w:val="fr-FR" w:eastAsia="zh-CN"/>
              </w:rPr>
            </w:pPr>
            <w:r w:rsidRPr="004F07CC">
              <w:rPr>
                <w:rFonts w:ascii="Times New Roman" w:eastAsia="Times New Roman" w:hAnsi="Times New Roman" w:cs="Times New Roman"/>
                <w:lang w:val="fr-FR" w:eastAsia="zh-CN"/>
              </w:rPr>
              <w:t>Molécule</w:t>
            </w:r>
          </w:p>
        </w:tc>
        <w:tc>
          <w:tcPr>
            <w:tcW w:w="2126" w:type="dxa"/>
            <w:vAlign w:val="center"/>
          </w:tcPr>
          <w:p w14:paraId="768339D6" w14:textId="2979208E" w:rsidR="0076459D" w:rsidRPr="004F07CC" w:rsidRDefault="0076459D" w:rsidP="0076459D">
            <w:pPr>
              <w:pStyle w:val="Tablehead"/>
              <w:keepLines/>
              <w:rPr>
                <w:rFonts w:ascii="Times New Roman" w:eastAsia="Times New Roman" w:hAnsi="Times New Roman" w:cs="Times New Roman"/>
                <w:lang w:val="fr-FR" w:eastAsia="zh-CN"/>
              </w:rPr>
            </w:pPr>
            <w:r w:rsidRPr="004F07CC">
              <w:rPr>
                <w:rFonts w:ascii="Times New Roman" w:eastAsia="Times New Roman" w:hAnsi="Times New Roman" w:cs="Times New Roman"/>
                <w:lang w:val="fr-FR" w:eastAsia="zh-CN"/>
              </w:rPr>
              <w:t>Nom chimique</w:t>
            </w:r>
          </w:p>
        </w:tc>
        <w:tc>
          <w:tcPr>
            <w:tcW w:w="1134" w:type="dxa"/>
            <w:vAlign w:val="center"/>
          </w:tcPr>
          <w:p w14:paraId="234EB603" w14:textId="5F1B7E35" w:rsidR="0076459D" w:rsidRPr="004F07CC" w:rsidRDefault="0076459D" w:rsidP="0076459D">
            <w:pPr>
              <w:pStyle w:val="Tablehead"/>
              <w:keepLines/>
              <w:rPr>
                <w:rFonts w:ascii="Times New Roman" w:eastAsia="Times New Roman" w:hAnsi="Times New Roman" w:cs="Times New Roman"/>
                <w:lang w:val="fr-FR" w:eastAsia="zh-CN"/>
              </w:rPr>
            </w:pPr>
            <w:r w:rsidRPr="004F07CC">
              <w:rPr>
                <w:rFonts w:ascii="Times New Roman" w:eastAsia="Times New Roman" w:hAnsi="Times New Roman" w:cs="Times New Roman"/>
                <w:lang w:val="fr-FR" w:eastAsia="zh-CN"/>
              </w:rPr>
              <w:t>Molécule</w:t>
            </w:r>
          </w:p>
        </w:tc>
        <w:tc>
          <w:tcPr>
            <w:tcW w:w="1985" w:type="dxa"/>
            <w:vAlign w:val="center"/>
          </w:tcPr>
          <w:p w14:paraId="1DA960E4" w14:textId="0302CFE5" w:rsidR="0076459D" w:rsidRPr="004F07CC" w:rsidRDefault="0076459D" w:rsidP="0076459D">
            <w:pPr>
              <w:pStyle w:val="Tablehead"/>
              <w:keepLines/>
              <w:rPr>
                <w:rFonts w:ascii="Times New Roman" w:eastAsia="Times New Roman" w:hAnsi="Times New Roman" w:cs="Times New Roman"/>
                <w:lang w:val="fr-FR" w:eastAsia="zh-CN"/>
              </w:rPr>
            </w:pPr>
            <w:r w:rsidRPr="004F07CC">
              <w:rPr>
                <w:rFonts w:ascii="Times New Roman" w:eastAsia="Times New Roman" w:hAnsi="Times New Roman" w:cs="Times New Roman"/>
                <w:lang w:val="fr-FR" w:eastAsia="zh-CN"/>
              </w:rPr>
              <w:t>Nom chimique</w:t>
            </w:r>
          </w:p>
        </w:tc>
        <w:tc>
          <w:tcPr>
            <w:tcW w:w="1275" w:type="dxa"/>
            <w:vAlign w:val="center"/>
          </w:tcPr>
          <w:p w14:paraId="05F6CF77" w14:textId="5575FCD5" w:rsidR="0076459D" w:rsidRPr="004F07CC" w:rsidRDefault="0076459D" w:rsidP="0076459D">
            <w:pPr>
              <w:pStyle w:val="Tablehead"/>
              <w:keepLines/>
              <w:rPr>
                <w:rFonts w:ascii="Times New Roman" w:eastAsia="Times New Roman" w:hAnsi="Times New Roman" w:cs="Times New Roman"/>
                <w:lang w:val="fr-FR" w:eastAsia="zh-CN"/>
              </w:rPr>
            </w:pPr>
            <w:r w:rsidRPr="004F07CC">
              <w:rPr>
                <w:rFonts w:ascii="Times New Roman" w:eastAsia="Times New Roman" w:hAnsi="Times New Roman" w:cs="Times New Roman"/>
                <w:lang w:val="fr-FR" w:eastAsia="zh-CN"/>
              </w:rPr>
              <w:t>Molécule</w:t>
            </w:r>
          </w:p>
        </w:tc>
        <w:tc>
          <w:tcPr>
            <w:tcW w:w="1706" w:type="dxa"/>
            <w:vAlign w:val="center"/>
          </w:tcPr>
          <w:p w14:paraId="6881CA64" w14:textId="2A714DB3" w:rsidR="0076459D" w:rsidRPr="004F07CC" w:rsidRDefault="0076459D" w:rsidP="0076459D">
            <w:pPr>
              <w:pStyle w:val="Tablehead"/>
              <w:keepLines/>
              <w:rPr>
                <w:rFonts w:ascii="Times New Roman" w:eastAsia="Times New Roman" w:hAnsi="Times New Roman" w:cs="Times New Roman"/>
                <w:lang w:val="fr-FR" w:eastAsia="zh-CN"/>
              </w:rPr>
            </w:pPr>
            <w:r w:rsidRPr="004F07CC">
              <w:rPr>
                <w:rFonts w:ascii="Times New Roman" w:eastAsia="Times New Roman" w:hAnsi="Times New Roman" w:cs="Times New Roman"/>
                <w:lang w:val="fr-FR" w:eastAsia="zh-CN"/>
              </w:rPr>
              <w:t>Nom chimique</w:t>
            </w:r>
          </w:p>
        </w:tc>
      </w:tr>
      <w:tr w:rsidR="0076459D" w:rsidRPr="004F07CC" w14:paraId="7713960B" w14:textId="77777777" w:rsidTr="0079783E">
        <w:trPr>
          <w:jc w:val="center"/>
        </w:trPr>
        <w:tc>
          <w:tcPr>
            <w:tcW w:w="1413" w:type="dxa"/>
          </w:tcPr>
          <w:p w14:paraId="2E39A18F" w14:textId="45D951F4" w:rsidR="0076459D" w:rsidRPr="004F07CC" w:rsidRDefault="0076459D" w:rsidP="0076459D">
            <w:pPr>
              <w:pStyle w:val="Tabletext"/>
              <w:keepNext/>
              <w:keepLines/>
              <w:jc w:val="center"/>
              <w:rPr>
                <w:rFonts w:ascii="Times New Roman" w:hAnsi="Times New Roman" w:cs="Times New Roman"/>
                <w:lang w:val="fr-FR"/>
              </w:rPr>
            </w:pPr>
            <w:r w:rsidRPr="004F07CC">
              <w:rPr>
                <w:rFonts w:ascii="Times New Roman" w:hAnsi="Times New Roman" w:cs="Times New Roman"/>
                <w:lang w:val="fr-FR" w:eastAsia="zh-CN"/>
              </w:rPr>
              <w:t>BrO</w:t>
            </w:r>
          </w:p>
        </w:tc>
        <w:tc>
          <w:tcPr>
            <w:tcW w:w="2126" w:type="dxa"/>
          </w:tcPr>
          <w:p w14:paraId="73F7B5E0" w14:textId="3D29D3BC" w:rsidR="0076459D" w:rsidRPr="004F07CC" w:rsidRDefault="0076459D" w:rsidP="0076459D">
            <w:pPr>
              <w:pStyle w:val="Tabletext"/>
              <w:keepNext/>
              <w:keepLines/>
              <w:jc w:val="center"/>
              <w:rPr>
                <w:rFonts w:ascii="Times New Roman" w:hAnsi="Times New Roman" w:cs="Times New Roman"/>
                <w:lang w:val="fr-FR"/>
              </w:rPr>
            </w:pPr>
            <w:r w:rsidRPr="004F07CC">
              <w:rPr>
                <w:rFonts w:ascii="Times New Roman" w:hAnsi="Times New Roman" w:cs="Times New Roman"/>
                <w:lang w:val="fr-FR" w:eastAsia="zh-CN"/>
              </w:rPr>
              <w:t>Oxyde de brome</w:t>
            </w:r>
          </w:p>
        </w:tc>
        <w:tc>
          <w:tcPr>
            <w:tcW w:w="1134" w:type="dxa"/>
          </w:tcPr>
          <w:p w14:paraId="010944CB" w14:textId="08ACA1D3" w:rsidR="0076459D" w:rsidRPr="004F07CC" w:rsidRDefault="0076459D" w:rsidP="0076459D">
            <w:pPr>
              <w:pStyle w:val="Tabletext"/>
              <w:keepNext/>
              <w:keepLines/>
              <w:jc w:val="center"/>
              <w:rPr>
                <w:rFonts w:ascii="Times New Roman" w:hAnsi="Times New Roman" w:cs="Times New Roman"/>
                <w:lang w:val="fr-FR"/>
              </w:rPr>
            </w:pPr>
            <w:r w:rsidRPr="004F07CC">
              <w:rPr>
                <w:rFonts w:ascii="Times New Roman" w:hAnsi="Times New Roman" w:cs="Times New Roman"/>
                <w:lang w:val="fr-FR" w:eastAsia="zh-CN"/>
              </w:rPr>
              <w:t>CH</w:t>
            </w:r>
            <w:r w:rsidRPr="004F07CC">
              <w:rPr>
                <w:rFonts w:ascii="Times New Roman" w:hAnsi="Times New Roman" w:cs="Times New Roman"/>
                <w:vertAlign w:val="subscript"/>
                <w:lang w:val="fr-FR" w:eastAsia="zh-CN"/>
              </w:rPr>
              <w:t>3</w:t>
            </w:r>
            <w:r w:rsidRPr="004F07CC">
              <w:rPr>
                <w:rFonts w:ascii="Times New Roman" w:hAnsi="Times New Roman" w:cs="Times New Roman"/>
                <w:lang w:val="fr-FR" w:eastAsia="zh-CN"/>
              </w:rPr>
              <w:t>Cl</w:t>
            </w:r>
          </w:p>
        </w:tc>
        <w:tc>
          <w:tcPr>
            <w:tcW w:w="1985" w:type="dxa"/>
          </w:tcPr>
          <w:p w14:paraId="5BA0E14F" w14:textId="61C8DCEA" w:rsidR="0076459D" w:rsidRPr="004F07CC" w:rsidRDefault="0076459D" w:rsidP="0076459D">
            <w:pPr>
              <w:pStyle w:val="Tabletext"/>
              <w:keepNext/>
              <w:keepLines/>
              <w:jc w:val="center"/>
              <w:rPr>
                <w:rFonts w:ascii="Times New Roman" w:hAnsi="Times New Roman" w:cs="Times New Roman"/>
                <w:lang w:val="fr-FR"/>
              </w:rPr>
            </w:pPr>
            <w:r w:rsidRPr="004F07CC">
              <w:rPr>
                <w:rFonts w:ascii="Times New Roman" w:hAnsi="Times New Roman" w:cs="Times New Roman"/>
                <w:lang w:val="fr-FR" w:eastAsia="zh-CN"/>
              </w:rPr>
              <w:t>Chlorure de méthyle</w:t>
            </w:r>
          </w:p>
        </w:tc>
        <w:tc>
          <w:tcPr>
            <w:tcW w:w="1275" w:type="dxa"/>
          </w:tcPr>
          <w:p w14:paraId="45F06B11" w14:textId="71CFDEDD" w:rsidR="0076459D" w:rsidRPr="004F07CC" w:rsidRDefault="0076459D" w:rsidP="0076459D">
            <w:pPr>
              <w:pStyle w:val="Tabletext"/>
              <w:keepNext/>
              <w:keepLines/>
              <w:jc w:val="center"/>
              <w:rPr>
                <w:rFonts w:ascii="Times New Roman" w:hAnsi="Times New Roman" w:cs="Times New Roman"/>
                <w:lang w:val="fr-FR"/>
              </w:rPr>
            </w:pPr>
            <w:r w:rsidRPr="004F07CC">
              <w:rPr>
                <w:rFonts w:ascii="Times New Roman" w:hAnsi="Times New Roman" w:cs="Times New Roman"/>
                <w:lang w:val="fr-FR" w:eastAsia="zh-CN"/>
              </w:rPr>
              <w:t>CH</w:t>
            </w:r>
            <w:r w:rsidRPr="004F07CC">
              <w:rPr>
                <w:rFonts w:ascii="Times New Roman" w:hAnsi="Times New Roman" w:cs="Times New Roman"/>
                <w:vertAlign w:val="subscript"/>
                <w:lang w:val="fr-FR" w:eastAsia="zh-CN"/>
              </w:rPr>
              <w:t>3</w:t>
            </w:r>
            <w:r w:rsidRPr="004F07CC">
              <w:rPr>
                <w:rFonts w:ascii="Times New Roman" w:hAnsi="Times New Roman" w:cs="Times New Roman"/>
                <w:lang w:val="fr-FR" w:eastAsia="zh-CN"/>
              </w:rPr>
              <w:t>CN</w:t>
            </w:r>
          </w:p>
        </w:tc>
        <w:tc>
          <w:tcPr>
            <w:tcW w:w="1706" w:type="dxa"/>
          </w:tcPr>
          <w:p w14:paraId="3348488A" w14:textId="4EA5A6AA" w:rsidR="0076459D" w:rsidRPr="004F07CC" w:rsidRDefault="0076459D" w:rsidP="0076459D">
            <w:pPr>
              <w:pStyle w:val="Tabletext"/>
              <w:keepNext/>
              <w:keepLines/>
              <w:jc w:val="center"/>
              <w:rPr>
                <w:rFonts w:ascii="Times New Roman" w:hAnsi="Times New Roman" w:cs="Times New Roman"/>
                <w:lang w:val="fr-FR"/>
              </w:rPr>
            </w:pPr>
            <w:r w:rsidRPr="004F07CC">
              <w:rPr>
                <w:rFonts w:ascii="Times New Roman" w:hAnsi="Times New Roman" w:cs="Times New Roman"/>
                <w:lang w:val="fr-FR"/>
              </w:rPr>
              <w:t>Acétonitrile</w:t>
            </w:r>
          </w:p>
        </w:tc>
      </w:tr>
      <w:tr w:rsidR="0076459D" w:rsidRPr="004F07CC" w14:paraId="22C45CD8" w14:textId="77777777" w:rsidTr="0079783E">
        <w:trPr>
          <w:jc w:val="center"/>
        </w:trPr>
        <w:tc>
          <w:tcPr>
            <w:tcW w:w="1413" w:type="dxa"/>
          </w:tcPr>
          <w:p w14:paraId="457021E0" w14:textId="43F7B4A1" w:rsidR="0076459D" w:rsidRPr="004F07CC" w:rsidRDefault="0076459D" w:rsidP="0076459D">
            <w:pPr>
              <w:pStyle w:val="Tabletext"/>
              <w:keepNext/>
              <w:keepLines/>
              <w:jc w:val="center"/>
              <w:rPr>
                <w:rFonts w:ascii="Times New Roman" w:hAnsi="Times New Roman" w:cs="Times New Roman"/>
                <w:lang w:val="fr-FR"/>
              </w:rPr>
            </w:pPr>
            <w:r w:rsidRPr="004F07CC">
              <w:rPr>
                <w:rFonts w:ascii="Times New Roman" w:hAnsi="Times New Roman" w:cs="Times New Roman"/>
                <w:lang w:val="fr-FR" w:eastAsia="zh-CN"/>
              </w:rPr>
              <w:t>ClO</w:t>
            </w:r>
          </w:p>
        </w:tc>
        <w:tc>
          <w:tcPr>
            <w:tcW w:w="2126" w:type="dxa"/>
          </w:tcPr>
          <w:p w14:paraId="79D06E35" w14:textId="10D95B69" w:rsidR="0076459D" w:rsidRPr="004F07CC" w:rsidRDefault="0076459D" w:rsidP="0076459D">
            <w:pPr>
              <w:pStyle w:val="Tabletext"/>
              <w:keepNext/>
              <w:keepLines/>
              <w:jc w:val="center"/>
              <w:rPr>
                <w:rFonts w:ascii="Times New Roman" w:hAnsi="Times New Roman" w:cs="Times New Roman"/>
                <w:lang w:val="fr-FR"/>
              </w:rPr>
            </w:pPr>
            <w:r w:rsidRPr="004F07CC">
              <w:rPr>
                <w:rFonts w:ascii="Times New Roman" w:hAnsi="Times New Roman" w:cs="Times New Roman"/>
                <w:lang w:val="fr-FR" w:eastAsia="zh-CN"/>
              </w:rPr>
              <w:t>Monoxyde de chlore</w:t>
            </w:r>
          </w:p>
        </w:tc>
        <w:tc>
          <w:tcPr>
            <w:tcW w:w="1134" w:type="dxa"/>
          </w:tcPr>
          <w:p w14:paraId="4C20CD4E" w14:textId="7D94733A" w:rsidR="0076459D" w:rsidRPr="004F07CC" w:rsidRDefault="0076459D" w:rsidP="0076459D">
            <w:pPr>
              <w:pStyle w:val="Tabletext"/>
              <w:keepNext/>
              <w:keepLines/>
              <w:jc w:val="center"/>
              <w:rPr>
                <w:rFonts w:ascii="Times New Roman" w:hAnsi="Times New Roman" w:cs="Times New Roman"/>
                <w:lang w:val="fr-FR"/>
              </w:rPr>
            </w:pPr>
            <w:r w:rsidRPr="004F07CC">
              <w:rPr>
                <w:rFonts w:ascii="Times New Roman" w:hAnsi="Times New Roman" w:cs="Times New Roman"/>
                <w:lang w:val="fr-FR" w:eastAsia="zh-CN"/>
              </w:rPr>
              <w:t>ClO</w:t>
            </w:r>
            <w:r w:rsidRPr="004F07CC">
              <w:rPr>
                <w:rFonts w:ascii="Times New Roman" w:hAnsi="Times New Roman" w:cs="Times New Roman"/>
                <w:vertAlign w:val="subscript"/>
                <w:lang w:val="fr-FR" w:eastAsia="zh-CN"/>
              </w:rPr>
              <w:t>2</w:t>
            </w:r>
          </w:p>
        </w:tc>
        <w:tc>
          <w:tcPr>
            <w:tcW w:w="1985" w:type="dxa"/>
          </w:tcPr>
          <w:p w14:paraId="21711276" w14:textId="43157F17" w:rsidR="0076459D" w:rsidRPr="004F07CC" w:rsidRDefault="0076459D" w:rsidP="0076459D">
            <w:pPr>
              <w:pStyle w:val="Tabletext"/>
              <w:keepNext/>
              <w:keepLines/>
              <w:jc w:val="center"/>
              <w:rPr>
                <w:rFonts w:ascii="Times New Roman" w:hAnsi="Times New Roman" w:cs="Times New Roman"/>
                <w:lang w:val="fr-FR"/>
              </w:rPr>
            </w:pPr>
            <w:r w:rsidRPr="004F07CC">
              <w:rPr>
                <w:rFonts w:ascii="Times New Roman" w:hAnsi="Times New Roman" w:cs="Times New Roman"/>
                <w:lang w:val="fr-FR"/>
              </w:rPr>
              <w:t>Dioxyde de chlore</w:t>
            </w:r>
          </w:p>
        </w:tc>
        <w:tc>
          <w:tcPr>
            <w:tcW w:w="1275" w:type="dxa"/>
          </w:tcPr>
          <w:p w14:paraId="09DE0CA4" w14:textId="2AB97B7C" w:rsidR="0076459D" w:rsidRPr="004F07CC" w:rsidRDefault="0076459D" w:rsidP="0076459D">
            <w:pPr>
              <w:pStyle w:val="Tabletext"/>
              <w:keepNext/>
              <w:keepLines/>
              <w:jc w:val="center"/>
              <w:rPr>
                <w:rFonts w:ascii="Times New Roman" w:hAnsi="Times New Roman" w:cs="Times New Roman"/>
                <w:lang w:val="fr-FR"/>
              </w:rPr>
            </w:pPr>
            <w:r w:rsidRPr="004F07CC">
              <w:rPr>
                <w:rFonts w:ascii="Times New Roman" w:hAnsi="Times New Roman" w:cs="Times New Roman"/>
                <w:lang w:val="fr-FR" w:eastAsia="zh-CN"/>
              </w:rPr>
              <w:t>CO</w:t>
            </w:r>
          </w:p>
        </w:tc>
        <w:tc>
          <w:tcPr>
            <w:tcW w:w="1706" w:type="dxa"/>
          </w:tcPr>
          <w:p w14:paraId="2697A5E7" w14:textId="28C30DA1" w:rsidR="0076459D" w:rsidRPr="004F07CC" w:rsidRDefault="0076459D" w:rsidP="0076459D">
            <w:pPr>
              <w:pStyle w:val="Tabletext"/>
              <w:keepNext/>
              <w:keepLines/>
              <w:jc w:val="center"/>
              <w:rPr>
                <w:rFonts w:ascii="Times New Roman" w:hAnsi="Times New Roman" w:cs="Times New Roman"/>
                <w:lang w:val="fr-FR"/>
              </w:rPr>
            </w:pPr>
            <w:r w:rsidRPr="004F07CC">
              <w:rPr>
                <w:rFonts w:ascii="Times New Roman" w:hAnsi="Times New Roman" w:cs="Times New Roman"/>
                <w:lang w:val="fr-FR" w:eastAsia="zh-CN"/>
              </w:rPr>
              <w:t>Monoxyde de carbone</w:t>
            </w:r>
          </w:p>
        </w:tc>
      </w:tr>
      <w:tr w:rsidR="0076459D" w:rsidRPr="004F07CC" w14:paraId="24A43C8C" w14:textId="77777777" w:rsidTr="0079783E">
        <w:trPr>
          <w:jc w:val="center"/>
        </w:trPr>
        <w:tc>
          <w:tcPr>
            <w:tcW w:w="1413" w:type="dxa"/>
          </w:tcPr>
          <w:p w14:paraId="622AA0B6" w14:textId="5DEE9B33" w:rsidR="0076459D" w:rsidRPr="004F07CC" w:rsidRDefault="0076459D" w:rsidP="0076459D">
            <w:pPr>
              <w:pStyle w:val="Tabletext"/>
              <w:jc w:val="center"/>
              <w:rPr>
                <w:rFonts w:ascii="Times New Roman" w:hAnsi="Times New Roman" w:cs="Times New Roman"/>
                <w:lang w:val="fr-FR"/>
              </w:rPr>
            </w:pPr>
            <w:r w:rsidRPr="004F07CC">
              <w:rPr>
                <w:rFonts w:ascii="Times New Roman" w:hAnsi="Times New Roman" w:cs="Times New Roman"/>
                <w:lang w:val="fr-FR" w:eastAsia="zh-CN"/>
              </w:rPr>
              <w:t>H</w:t>
            </w:r>
            <w:r w:rsidRPr="004F07CC">
              <w:rPr>
                <w:rFonts w:ascii="Times New Roman" w:hAnsi="Times New Roman" w:cs="Times New Roman"/>
                <w:vertAlign w:val="superscript"/>
                <w:lang w:val="fr-FR" w:eastAsia="zh-CN"/>
              </w:rPr>
              <w:t>35</w:t>
            </w:r>
            <w:r w:rsidRPr="004F07CC">
              <w:rPr>
                <w:rFonts w:ascii="Times New Roman" w:hAnsi="Times New Roman" w:cs="Times New Roman"/>
                <w:lang w:val="fr-FR" w:eastAsia="zh-CN"/>
              </w:rPr>
              <w:t>Cl</w:t>
            </w:r>
          </w:p>
        </w:tc>
        <w:tc>
          <w:tcPr>
            <w:tcW w:w="2126" w:type="dxa"/>
          </w:tcPr>
          <w:p w14:paraId="18644295" w14:textId="25C4D8D5" w:rsidR="0076459D" w:rsidRPr="004F07CC" w:rsidRDefault="0076459D" w:rsidP="0076459D">
            <w:pPr>
              <w:pStyle w:val="Tabletext"/>
              <w:jc w:val="center"/>
              <w:rPr>
                <w:rFonts w:ascii="Times New Roman" w:hAnsi="Times New Roman" w:cs="Times New Roman"/>
                <w:lang w:val="fr-FR"/>
              </w:rPr>
            </w:pPr>
            <w:r w:rsidRPr="004F07CC">
              <w:rPr>
                <w:rFonts w:ascii="Times New Roman" w:hAnsi="Times New Roman" w:cs="Times New Roman"/>
                <w:color w:val="000000"/>
                <w:lang w:val="fr-FR"/>
              </w:rPr>
              <w:t>Chlorure d'hydrogène</w:t>
            </w:r>
          </w:p>
        </w:tc>
        <w:tc>
          <w:tcPr>
            <w:tcW w:w="1134" w:type="dxa"/>
          </w:tcPr>
          <w:p w14:paraId="595B0726" w14:textId="0BBF2D09" w:rsidR="0076459D" w:rsidRPr="004F07CC" w:rsidRDefault="0076459D" w:rsidP="0076459D">
            <w:pPr>
              <w:pStyle w:val="Tabletext"/>
              <w:jc w:val="center"/>
              <w:rPr>
                <w:rFonts w:ascii="Times New Roman" w:hAnsi="Times New Roman" w:cs="Times New Roman"/>
                <w:lang w:val="fr-FR"/>
              </w:rPr>
            </w:pPr>
            <w:r w:rsidRPr="004F07CC">
              <w:rPr>
                <w:rFonts w:ascii="Times New Roman" w:hAnsi="Times New Roman" w:cs="Times New Roman"/>
                <w:lang w:val="fr-FR" w:eastAsia="ko-KR"/>
              </w:rPr>
              <w:t>HCN</w:t>
            </w:r>
          </w:p>
        </w:tc>
        <w:tc>
          <w:tcPr>
            <w:tcW w:w="1985" w:type="dxa"/>
          </w:tcPr>
          <w:p w14:paraId="142E1F6A" w14:textId="402F7AF3" w:rsidR="0076459D" w:rsidRPr="004F07CC" w:rsidRDefault="0076459D" w:rsidP="0076459D">
            <w:pPr>
              <w:pStyle w:val="Tabletext"/>
              <w:jc w:val="center"/>
              <w:rPr>
                <w:rFonts w:ascii="Times New Roman" w:hAnsi="Times New Roman" w:cs="Times New Roman"/>
                <w:lang w:val="fr-FR"/>
              </w:rPr>
            </w:pPr>
            <w:r w:rsidRPr="004F07CC">
              <w:rPr>
                <w:rFonts w:ascii="Times New Roman" w:hAnsi="Times New Roman" w:cs="Times New Roman"/>
                <w:lang w:val="fr-FR"/>
              </w:rPr>
              <w:t>Cyanure d'hydrogène</w:t>
            </w:r>
          </w:p>
        </w:tc>
        <w:tc>
          <w:tcPr>
            <w:tcW w:w="1275" w:type="dxa"/>
          </w:tcPr>
          <w:p w14:paraId="4877DA7B" w14:textId="788C9D75" w:rsidR="0076459D" w:rsidRPr="004F07CC" w:rsidRDefault="0076459D" w:rsidP="0076459D">
            <w:pPr>
              <w:pStyle w:val="Tabletext"/>
              <w:jc w:val="center"/>
              <w:rPr>
                <w:rFonts w:ascii="Times New Roman" w:hAnsi="Times New Roman" w:cs="Times New Roman"/>
                <w:lang w:val="fr-FR"/>
              </w:rPr>
            </w:pPr>
            <w:r w:rsidRPr="004F07CC">
              <w:rPr>
                <w:rFonts w:ascii="Times New Roman" w:hAnsi="Times New Roman" w:cs="Times New Roman"/>
                <w:lang w:val="fr-FR" w:eastAsia="ko-KR"/>
              </w:rPr>
              <w:t>HDO</w:t>
            </w:r>
          </w:p>
        </w:tc>
        <w:tc>
          <w:tcPr>
            <w:tcW w:w="1706" w:type="dxa"/>
          </w:tcPr>
          <w:p w14:paraId="39058AA2" w14:textId="458181E5" w:rsidR="0076459D" w:rsidRPr="004F07CC" w:rsidRDefault="0076459D" w:rsidP="0076459D">
            <w:pPr>
              <w:pStyle w:val="Tabletext"/>
              <w:jc w:val="center"/>
              <w:rPr>
                <w:rFonts w:ascii="Times New Roman" w:hAnsi="Times New Roman" w:cs="Times New Roman"/>
                <w:lang w:val="fr-FR"/>
              </w:rPr>
            </w:pPr>
            <w:r w:rsidRPr="004F07CC">
              <w:rPr>
                <w:rFonts w:ascii="Times New Roman" w:hAnsi="Times New Roman" w:cs="Times New Roman"/>
                <w:lang w:val="fr-FR"/>
              </w:rPr>
              <w:t>Protoxyde de deutérium</w:t>
            </w:r>
          </w:p>
        </w:tc>
      </w:tr>
      <w:tr w:rsidR="0076459D" w:rsidRPr="004F07CC" w14:paraId="3278E14F" w14:textId="77777777" w:rsidTr="0079783E">
        <w:trPr>
          <w:jc w:val="center"/>
        </w:trPr>
        <w:tc>
          <w:tcPr>
            <w:tcW w:w="1413" w:type="dxa"/>
          </w:tcPr>
          <w:p w14:paraId="4BB39C94" w14:textId="146119B7" w:rsidR="0076459D" w:rsidRPr="004F07CC" w:rsidRDefault="0076459D" w:rsidP="0076459D">
            <w:pPr>
              <w:pStyle w:val="Tabletext"/>
              <w:jc w:val="center"/>
              <w:rPr>
                <w:rFonts w:ascii="Times New Roman" w:hAnsi="Times New Roman" w:cs="Times New Roman"/>
                <w:lang w:val="fr-FR"/>
              </w:rPr>
            </w:pPr>
            <w:r w:rsidRPr="004F07CC">
              <w:rPr>
                <w:rFonts w:ascii="Times New Roman" w:hAnsi="Times New Roman" w:cs="Times New Roman"/>
                <w:lang w:val="fr-FR" w:eastAsia="zh-CN"/>
              </w:rPr>
              <w:t>HNO</w:t>
            </w:r>
            <w:r w:rsidRPr="004F07CC">
              <w:rPr>
                <w:rFonts w:ascii="Times New Roman" w:hAnsi="Times New Roman" w:cs="Times New Roman"/>
                <w:vertAlign w:val="subscript"/>
                <w:lang w:val="fr-FR" w:eastAsia="zh-CN"/>
              </w:rPr>
              <w:t>3</w:t>
            </w:r>
          </w:p>
        </w:tc>
        <w:tc>
          <w:tcPr>
            <w:tcW w:w="2126" w:type="dxa"/>
          </w:tcPr>
          <w:p w14:paraId="448AABD0" w14:textId="6C244E0E" w:rsidR="0076459D" w:rsidRPr="004F07CC" w:rsidRDefault="0076459D" w:rsidP="0076459D">
            <w:pPr>
              <w:pStyle w:val="Tabletext"/>
              <w:jc w:val="center"/>
              <w:rPr>
                <w:rFonts w:ascii="Times New Roman" w:hAnsi="Times New Roman" w:cs="Times New Roman"/>
                <w:lang w:val="fr-FR"/>
              </w:rPr>
            </w:pPr>
            <w:r w:rsidRPr="004F07CC">
              <w:rPr>
                <w:rFonts w:ascii="Times New Roman" w:hAnsi="Times New Roman" w:cs="Times New Roman"/>
                <w:lang w:val="fr-FR" w:eastAsia="zh-CN"/>
              </w:rPr>
              <w:t>Acide nitrique</w:t>
            </w:r>
          </w:p>
        </w:tc>
        <w:tc>
          <w:tcPr>
            <w:tcW w:w="1134" w:type="dxa"/>
          </w:tcPr>
          <w:p w14:paraId="16EE206F" w14:textId="47D3615A" w:rsidR="0076459D" w:rsidRPr="004F07CC" w:rsidRDefault="0076459D" w:rsidP="0076459D">
            <w:pPr>
              <w:pStyle w:val="Tabletext"/>
              <w:jc w:val="center"/>
              <w:rPr>
                <w:rFonts w:ascii="Times New Roman" w:hAnsi="Times New Roman" w:cs="Times New Roman"/>
                <w:lang w:val="fr-FR"/>
              </w:rPr>
            </w:pPr>
            <w:r w:rsidRPr="004F07CC">
              <w:rPr>
                <w:rFonts w:ascii="Times New Roman" w:hAnsi="Times New Roman" w:cs="Times New Roman"/>
                <w:lang w:val="fr-FR" w:eastAsia="zh-CN"/>
              </w:rPr>
              <w:t>H</w:t>
            </w:r>
            <w:r w:rsidRPr="004F07CC">
              <w:rPr>
                <w:rFonts w:ascii="Times New Roman" w:hAnsi="Times New Roman" w:cs="Times New Roman"/>
                <w:vertAlign w:val="subscript"/>
                <w:lang w:val="fr-FR" w:eastAsia="zh-CN"/>
              </w:rPr>
              <w:t>2</w:t>
            </w:r>
            <w:r w:rsidRPr="004F07CC">
              <w:rPr>
                <w:rFonts w:ascii="Times New Roman" w:hAnsi="Times New Roman" w:cs="Times New Roman"/>
                <w:lang w:val="fr-FR" w:eastAsia="zh-CN"/>
              </w:rPr>
              <w:t>O</w:t>
            </w:r>
          </w:p>
        </w:tc>
        <w:tc>
          <w:tcPr>
            <w:tcW w:w="1985" w:type="dxa"/>
          </w:tcPr>
          <w:p w14:paraId="485EFBF2" w14:textId="134A93B0" w:rsidR="0076459D" w:rsidRPr="004F07CC" w:rsidRDefault="0076459D" w:rsidP="0076459D">
            <w:pPr>
              <w:pStyle w:val="Tabletext"/>
              <w:jc w:val="center"/>
              <w:rPr>
                <w:rFonts w:ascii="Times New Roman" w:hAnsi="Times New Roman" w:cs="Times New Roman"/>
                <w:lang w:val="fr-FR"/>
              </w:rPr>
            </w:pPr>
            <w:r w:rsidRPr="004F07CC">
              <w:rPr>
                <w:rFonts w:ascii="Times New Roman" w:hAnsi="Times New Roman" w:cs="Times New Roman"/>
                <w:lang w:val="fr-FR" w:eastAsia="ko-KR"/>
              </w:rPr>
              <w:t>Eau</w:t>
            </w:r>
          </w:p>
        </w:tc>
        <w:tc>
          <w:tcPr>
            <w:tcW w:w="1275" w:type="dxa"/>
          </w:tcPr>
          <w:p w14:paraId="7EF44089" w14:textId="2F10802F" w:rsidR="0076459D" w:rsidRPr="004F07CC" w:rsidRDefault="0076459D" w:rsidP="0076459D">
            <w:pPr>
              <w:pStyle w:val="Tabletext"/>
              <w:jc w:val="center"/>
              <w:rPr>
                <w:rFonts w:ascii="Times New Roman" w:hAnsi="Times New Roman" w:cs="Times New Roman"/>
                <w:lang w:val="fr-FR"/>
              </w:rPr>
            </w:pPr>
            <w:r w:rsidRPr="004F07CC">
              <w:rPr>
                <w:rFonts w:ascii="Times New Roman" w:hAnsi="Times New Roman" w:cs="Times New Roman"/>
                <w:lang w:val="fr-FR" w:eastAsia="zh-CN"/>
              </w:rPr>
              <w:t>H</w:t>
            </w:r>
            <w:r w:rsidRPr="004F07CC">
              <w:rPr>
                <w:rFonts w:ascii="Times New Roman" w:hAnsi="Times New Roman" w:cs="Times New Roman"/>
                <w:vertAlign w:val="subscript"/>
                <w:lang w:val="fr-FR" w:eastAsia="zh-CN"/>
              </w:rPr>
              <w:t>2</w:t>
            </w:r>
            <w:r w:rsidRPr="004F07CC">
              <w:rPr>
                <w:rFonts w:ascii="Times New Roman" w:hAnsi="Times New Roman" w:cs="Times New Roman"/>
                <w:vertAlign w:val="superscript"/>
                <w:lang w:val="fr-FR" w:eastAsia="zh-CN"/>
              </w:rPr>
              <w:t>18</w:t>
            </w:r>
            <w:r w:rsidRPr="004F07CC">
              <w:rPr>
                <w:rFonts w:ascii="Times New Roman" w:hAnsi="Times New Roman" w:cs="Times New Roman"/>
                <w:lang w:val="fr-FR" w:eastAsia="zh-CN"/>
              </w:rPr>
              <w:t>O</w:t>
            </w:r>
          </w:p>
        </w:tc>
        <w:tc>
          <w:tcPr>
            <w:tcW w:w="1706" w:type="dxa"/>
          </w:tcPr>
          <w:p w14:paraId="7B5CCEDD" w14:textId="27125C39" w:rsidR="0076459D" w:rsidRPr="004F07CC" w:rsidRDefault="0076459D" w:rsidP="0076459D">
            <w:pPr>
              <w:pStyle w:val="Tabletext"/>
              <w:jc w:val="center"/>
              <w:rPr>
                <w:rFonts w:ascii="Times New Roman" w:hAnsi="Times New Roman" w:cs="Times New Roman"/>
                <w:lang w:val="fr-FR"/>
              </w:rPr>
            </w:pPr>
            <w:r w:rsidRPr="004F07CC">
              <w:rPr>
                <w:rFonts w:ascii="Times New Roman" w:hAnsi="Times New Roman" w:cs="Times New Roman"/>
                <w:lang w:val="fr-FR" w:eastAsia="ko-KR"/>
              </w:rPr>
              <w:t>Eau riche en oxygène</w:t>
            </w:r>
          </w:p>
        </w:tc>
      </w:tr>
      <w:tr w:rsidR="0076459D" w:rsidRPr="004F07CC" w14:paraId="0036A2A7" w14:textId="77777777" w:rsidTr="0079783E">
        <w:trPr>
          <w:jc w:val="center"/>
        </w:trPr>
        <w:tc>
          <w:tcPr>
            <w:tcW w:w="1413" w:type="dxa"/>
          </w:tcPr>
          <w:p w14:paraId="62685243" w14:textId="0668C5AF" w:rsidR="0076459D" w:rsidRPr="004F07CC" w:rsidRDefault="0076459D" w:rsidP="0076459D">
            <w:pPr>
              <w:pStyle w:val="Tabletext"/>
              <w:jc w:val="center"/>
              <w:rPr>
                <w:rFonts w:ascii="Times New Roman" w:hAnsi="Times New Roman" w:cs="Times New Roman"/>
                <w:lang w:val="fr-FR"/>
              </w:rPr>
            </w:pPr>
            <w:r w:rsidRPr="004F07CC">
              <w:rPr>
                <w:rFonts w:ascii="Times New Roman" w:hAnsi="Times New Roman" w:cs="Times New Roman"/>
                <w:lang w:val="fr-FR" w:eastAsia="zh-CN"/>
              </w:rPr>
              <w:t>HO</w:t>
            </w:r>
            <w:r w:rsidRPr="004F07CC">
              <w:rPr>
                <w:rFonts w:ascii="Times New Roman" w:hAnsi="Times New Roman" w:cs="Times New Roman"/>
                <w:vertAlign w:val="subscript"/>
                <w:lang w:val="fr-FR" w:eastAsia="zh-CN"/>
              </w:rPr>
              <w:t>2</w:t>
            </w:r>
          </w:p>
        </w:tc>
        <w:tc>
          <w:tcPr>
            <w:tcW w:w="2126" w:type="dxa"/>
          </w:tcPr>
          <w:p w14:paraId="5728C7E1" w14:textId="7C748F48" w:rsidR="0076459D" w:rsidRPr="004F07CC" w:rsidRDefault="0076459D" w:rsidP="0076459D">
            <w:pPr>
              <w:pStyle w:val="Tabletext"/>
              <w:jc w:val="center"/>
              <w:rPr>
                <w:rFonts w:ascii="Times New Roman" w:hAnsi="Times New Roman" w:cs="Times New Roman"/>
                <w:lang w:val="fr-FR"/>
              </w:rPr>
            </w:pPr>
            <w:r w:rsidRPr="004F07CC">
              <w:rPr>
                <w:rFonts w:ascii="Times New Roman" w:hAnsi="Times New Roman" w:cs="Times New Roman"/>
                <w:lang w:val="fr-FR"/>
              </w:rPr>
              <w:t>Hydropéroxyle</w:t>
            </w:r>
          </w:p>
        </w:tc>
        <w:tc>
          <w:tcPr>
            <w:tcW w:w="1134" w:type="dxa"/>
          </w:tcPr>
          <w:p w14:paraId="5288E006" w14:textId="1EA9ACA7" w:rsidR="0076459D" w:rsidRPr="004F07CC" w:rsidRDefault="0076459D" w:rsidP="0076459D">
            <w:pPr>
              <w:pStyle w:val="Tabletext"/>
              <w:jc w:val="center"/>
              <w:rPr>
                <w:rFonts w:ascii="Times New Roman" w:hAnsi="Times New Roman" w:cs="Times New Roman"/>
                <w:lang w:val="fr-FR"/>
              </w:rPr>
            </w:pPr>
            <w:r w:rsidRPr="004F07CC">
              <w:rPr>
                <w:rFonts w:ascii="Times New Roman" w:hAnsi="Times New Roman" w:cs="Times New Roman"/>
                <w:lang w:val="fr-FR" w:eastAsia="zh-CN"/>
              </w:rPr>
              <w:t>H</w:t>
            </w:r>
            <w:r w:rsidRPr="004F07CC">
              <w:rPr>
                <w:rFonts w:ascii="Times New Roman" w:hAnsi="Times New Roman" w:cs="Times New Roman"/>
                <w:vertAlign w:val="subscript"/>
                <w:lang w:val="fr-FR" w:eastAsia="zh-CN"/>
              </w:rPr>
              <w:t>2</w:t>
            </w:r>
            <w:r w:rsidRPr="004F07CC">
              <w:rPr>
                <w:rFonts w:ascii="Times New Roman" w:hAnsi="Times New Roman" w:cs="Times New Roman"/>
                <w:lang w:val="fr-FR" w:eastAsia="zh-CN"/>
              </w:rPr>
              <w:t>O</w:t>
            </w:r>
            <w:r w:rsidRPr="004F07CC">
              <w:rPr>
                <w:rFonts w:ascii="Times New Roman" w:hAnsi="Times New Roman" w:cs="Times New Roman"/>
                <w:vertAlign w:val="subscript"/>
                <w:lang w:val="fr-FR" w:eastAsia="zh-CN"/>
              </w:rPr>
              <w:t>2</w:t>
            </w:r>
          </w:p>
        </w:tc>
        <w:tc>
          <w:tcPr>
            <w:tcW w:w="1985" w:type="dxa"/>
          </w:tcPr>
          <w:p w14:paraId="6807257D" w14:textId="6E5140EE" w:rsidR="0076459D" w:rsidRPr="004F07CC" w:rsidRDefault="0076459D" w:rsidP="0076459D">
            <w:pPr>
              <w:pStyle w:val="Tabletext"/>
              <w:jc w:val="center"/>
              <w:rPr>
                <w:rFonts w:ascii="Times New Roman" w:hAnsi="Times New Roman" w:cs="Times New Roman"/>
                <w:lang w:val="fr-FR"/>
              </w:rPr>
            </w:pPr>
            <w:r w:rsidRPr="004F07CC">
              <w:rPr>
                <w:rFonts w:ascii="Times New Roman" w:hAnsi="Times New Roman" w:cs="Times New Roman"/>
                <w:lang w:val="fr-FR" w:eastAsia="zh-CN"/>
              </w:rPr>
              <w:t>Péroxyde d'hydrogène</w:t>
            </w:r>
          </w:p>
        </w:tc>
        <w:tc>
          <w:tcPr>
            <w:tcW w:w="1275" w:type="dxa"/>
          </w:tcPr>
          <w:p w14:paraId="7536080B" w14:textId="3E34E87E" w:rsidR="0076459D" w:rsidRPr="004F07CC" w:rsidRDefault="0076459D" w:rsidP="0076459D">
            <w:pPr>
              <w:pStyle w:val="Tabletext"/>
              <w:jc w:val="center"/>
              <w:rPr>
                <w:rFonts w:ascii="Times New Roman" w:hAnsi="Times New Roman" w:cs="Times New Roman"/>
                <w:lang w:val="fr-FR"/>
              </w:rPr>
            </w:pPr>
            <w:r w:rsidRPr="004F07CC">
              <w:rPr>
                <w:rFonts w:ascii="Times New Roman" w:hAnsi="Times New Roman" w:cs="Times New Roman"/>
                <w:lang w:val="fr-FR" w:eastAsia="zh-CN"/>
              </w:rPr>
              <w:t>HOCl</w:t>
            </w:r>
          </w:p>
        </w:tc>
        <w:tc>
          <w:tcPr>
            <w:tcW w:w="1706" w:type="dxa"/>
          </w:tcPr>
          <w:p w14:paraId="34DF93D2" w14:textId="0EC7F155" w:rsidR="0076459D" w:rsidRPr="004F07CC" w:rsidRDefault="0076459D" w:rsidP="0076459D">
            <w:pPr>
              <w:pStyle w:val="Tabletext"/>
              <w:jc w:val="center"/>
              <w:rPr>
                <w:rFonts w:ascii="Times New Roman" w:hAnsi="Times New Roman" w:cs="Times New Roman"/>
                <w:lang w:val="fr-FR"/>
              </w:rPr>
            </w:pPr>
            <w:r w:rsidRPr="004F07CC">
              <w:rPr>
                <w:rFonts w:ascii="Times New Roman" w:hAnsi="Times New Roman" w:cs="Times New Roman"/>
                <w:lang w:val="fr-FR" w:eastAsia="zh-CN"/>
              </w:rPr>
              <w:t>Acide hypochloreux</w:t>
            </w:r>
          </w:p>
        </w:tc>
      </w:tr>
      <w:tr w:rsidR="0076459D" w:rsidRPr="004F07CC" w14:paraId="585CC9E0" w14:textId="77777777" w:rsidTr="0079783E">
        <w:trPr>
          <w:jc w:val="center"/>
        </w:trPr>
        <w:tc>
          <w:tcPr>
            <w:tcW w:w="1413" w:type="dxa"/>
          </w:tcPr>
          <w:p w14:paraId="386B7447" w14:textId="27820F44" w:rsidR="0076459D" w:rsidRPr="004F07CC" w:rsidRDefault="0076459D" w:rsidP="0076459D">
            <w:pPr>
              <w:pStyle w:val="Tabletext"/>
              <w:jc w:val="center"/>
              <w:rPr>
                <w:rFonts w:ascii="Times New Roman" w:hAnsi="Times New Roman" w:cs="Times New Roman"/>
                <w:lang w:val="fr-FR"/>
              </w:rPr>
            </w:pPr>
            <w:r w:rsidRPr="004F07CC">
              <w:rPr>
                <w:rFonts w:ascii="Times New Roman" w:hAnsi="Times New Roman" w:cs="Times New Roman"/>
                <w:lang w:val="fr-FR" w:eastAsia="zh-CN"/>
              </w:rPr>
              <w:t>NO</w:t>
            </w:r>
          </w:p>
        </w:tc>
        <w:tc>
          <w:tcPr>
            <w:tcW w:w="2126" w:type="dxa"/>
          </w:tcPr>
          <w:p w14:paraId="0D58A9BA" w14:textId="43905ED2" w:rsidR="0076459D" w:rsidRPr="004F07CC" w:rsidRDefault="0076459D" w:rsidP="0076459D">
            <w:pPr>
              <w:pStyle w:val="Tabletext"/>
              <w:jc w:val="center"/>
              <w:rPr>
                <w:rFonts w:ascii="Times New Roman" w:hAnsi="Times New Roman" w:cs="Times New Roman"/>
                <w:lang w:val="fr-FR"/>
              </w:rPr>
            </w:pPr>
            <w:r w:rsidRPr="004F07CC">
              <w:rPr>
                <w:rFonts w:ascii="Times New Roman" w:hAnsi="Times New Roman" w:cs="Times New Roman"/>
                <w:lang w:val="fr-FR" w:eastAsia="zh-CN"/>
              </w:rPr>
              <w:t xml:space="preserve">Oxyde </w:t>
            </w:r>
            <w:r w:rsidRPr="004F07CC">
              <w:rPr>
                <w:rFonts w:ascii="Times New Roman" w:hAnsi="Times New Roman" w:cs="Times New Roman"/>
                <w:lang w:val="fr-FR"/>
              </w:rPr>
              <w:t>nitreux</w:t>
            </w:r>
          </w:p>
        </w:tc>
        <w:tc>
          <w:tcPr>
            <w:tcW w:w="1134" w:type="dxa"/>
            <w:tcBorders>
              <w:bottom w:val="single" w:sz="4" w:space="0" w:color="auto"/>
            </w:tcBorders>
          </w:tcPr>
          <w:p w14:paraId="1D74078F" w14:textId="14928432" w:rsidR="0076459D" w:rsidRPr="004F07CC" w:rsidRDefault="0076459D" w:rsidP="0076459D">
            <w:pPr>
              <w:pStyle w:val="Tabletext"/>
              <w:jc w:val="center"/>
              <w:rPr>
                <w:rFonts w:ascii="Times New Roman" w:hAnsi="Times New Roman" w:cs="Times New Roman"/>
                <w:lang w:val="fr-FR"/>
              </w:rPr>
            </w:pPr>
            <w:r w:rsidRPr="004F07CC">
              <w:rPr>
                <w:rFonts w:ascii="Times New Roman" w:hAnsi="Times New Roman" w:cs="Times New Roman"/>
                <w:lang w:val="fr-FR" w:eastAsia="zh-CN"/>
              </w:rPr>
              <w:t>N</w:t>
            </w:r>
            <w:r w:rsidRPr="004F07CC">
              <w:rPr>
                <w:rFonts w:ascii="Times New Roman" w:hAnsi="Times New Roman" w:cs="Times New Roman"/>
                <w:vertAlign w:val="subscript"/>
                <w:lang w:val="fr-FR" w:eastAsia="zh-CN"/>
              </w:rPr>
              <w:t>2</w:t>
            </w:r>
            <w:r w:rsidRPr="004F07CC">
              <w:rPr>
                <w:rFonts w:ascii="Times New Roman" w:hAnsi="Times New Roman" w:cs="Times New Roman"/>
                <w:lang w:val="fr-FR" w:eastAsia="zh-CN"/>
              </w:rPr>
              <w:t>O</w:t>
            </w:r>
          </w:p>
        </w:tc>
        <w:tc>
          <w:tcPr>
            <w:tcW w:w="1985" w:type="dxa"/>
            <w:tcBorders>
              <w:bottom w:val="single" w:sz="4" w:space="0" w:color="auto"/>
            </w:tcBorders>
          </w:tcPr>
          <w:p w14:paraId="0752BB44" w14:textId="53E626D6" w:rsidR="0076459D" w:rsidRPr="004F07CC" w:rsidRDefault="0076459D" w:rsidP="0076459D">
            <w:pPr>
              <w:pStyle w:val="Tabletext"/>
              <w:jc w:val="center"/>
              <w:rPr>
                <w:rFonts w:ascii="Times New Roman" w:hAnsi="Times New Roman" w:cs="Times New Roman"/>
                <w:lang w:val="fr-FR"/>
              </w:rPr>
            </w:pPr>
            <w:r w:rsidRPr="004F07CC">
              <w:rPr>
                <w:rFonts w:ascii="Times New Roman" w:hAnsi="Times New Roman" w:cs="Times New Roman"/>
                <w:lang w:val="fr-FR" w:eastAsia="zh-CN"/>
              </w:rPr>
              <w:t xml:space="preserve">Oxyde </w:t>
            </w:r>
            <w:r w:rsidRPr="004F07CC">
              <w:rPr>
                <w:rFonts w:ascii="Times New Roman" w:hAnsi="Times New Roman" w:cs="Times New Roman"/>
                <w:lang w:val="fr-FR"/>
              </w:rPr>
              <w:t>nitreux</w:t>
            </w:r>
          </w:p>
        </w:tc>
        <w:tc>
          <w:tcPr>
            <w:tcW w:w="1275" w:type="dxa"/>
            <w:tcBorders>
              <w:bottom w:val="single" w:sz="4" w:space="0" w:color="auto"/>
            </w:tcBorders>
          </w:tcPr>
          <w:p w14:paraId="0BE6C9AB" w14:textId="3F6CD42E" w:rsidR="0076459D" w:rsidRPr="004F07CC" w:rsidRDefault="0076459D" w:rsidP="0076459D">
            <w:pPr>
              <w:pStyle w:val="Tabletext"/>
              <w:jc w:val="center"/>
              <w:rPr>
                <w:rFonts w:ascii="Times New Roman" w:hAnsi="Times New Roman" w:cs="Times New Roman"/>
                <w:lang w:val="fr-FR"/>
              </w:rPr>
            </w:pPr>
            <w:r w:rsidRPr="004F07CC">
              <w:rPr>
                <w:rFonts w:ascii="Times New Roman" w:hAnsi="Times New Roman" w:cs="Times New Roman"/>
                <w:lang w:val="fr-FR" w:eastAsia="zh-CN"/>
              </w:rPr>
              <w:t>O</w:t>
            </w:r>
            <w:r w:rsidRPr="004F07CC">
              <w:rPr>
                <w:rFonts w:ascii="Times New Roman" w:hAnsi="Times New Roman" w:cs="Times New Roman"/>
                <w:vertAlign w:val="subscript"/>
                <w:lang w:val="fr-FR" w:eastAsia="zh-CN"/>
              </w:rPr>
              <w:t>3</w:t>
            </w:r>
          </w:p>
        </w:tc>
        <w:tc>
          <w:tcPr>
            <w:tcW w:w="1706" w:type="dxa"/>
            <w:tcBorders>
              <w:bottom w:val="single" w:sz="4" w:space="0" w:color="auto"/>
            </w:tcBorders>
          </w:tcPr>
          <w:p w14:paraId="2FD34DCF" w14:textId="4D14CCE4" w:rsidR="0076459D" w:rsidRPr="004F07CC" w:rsidRDefault="0076459D" w:rsidP="0076459D">
            <w:pPr>
              <w:pStyle w:val="Tabletext"/>
              <w:jc w:val="center"/>
              <w:rPr>
                <w:rFonts w:ascii="Times New Roman" w:hAnsi="Times New Roman" w:cs="Times New Roman"/>
                <w:lang w:val="fr-FR"/>
              </w:rPr>
            </w:pPr>
            <w:r w:rsidRPr="004F07CC">
              <w:rPr>
                <w:rFonts w:ascii="Times New Roman" w:hAnsi="Times New Roman" w:cs="Times New Roman"/>
                <w:lang w:val="fr-FR" w:eastAsia="zh-CN"/>
              </w:rPr>
              <w:t>Ozone</w:t>
            </w:r>
          </w:p>
        </w:tc>
      </w:tr>
      <w:tr w:rsidR="0076459D" w:rsidRPr="004F07CC" w14:paraId="74A651C2" w14:textId="77777777" w:rsidTr="0079783E">
        <w:trPr>
          <w:jc w:val="center"/>
        </w:trPr>
        <w:tc>
          <w:tcPr>
            <w:tcW w:w="1413" w:type="dxa"/>
          </w:tcPr>
          <w:p w14:paraId="7AB981BE" w14:textId="32051B0C" w:rsidR="0076459D" w:rsidRPr="004F07CC" w:rsidRDefault="0076459D" w:rsidP="0076459D">
            <w:pPr>
              <w:pStyle w:val="Tabletext"/>
              <w:jc w:val="center"/>
              <w:rPr>
                <w:rFonts w:ascii="Times New Roman" w:hAnsi="Times New Roman" w:cs="Times New Roman"/>
                <w:lang w:val="fr-FR"/>
              </w:rPr>
            </w:pPr>
            <w:r w:rsidRPr="004F07CC">
              <w:rPr>
                <w:rFonts w:ascii="Times New Roman" w:hAnsi="Times New Roman" w:cs="Times New Roman"/>
                <w:lang w:val="fr-FR" w:eastAsia="zh-CN"/>
              </w:rPr>
              <w:t>O</w:t>
            </w:r>
            <w:r w:rsidRPr="004F07CC">
              <w:rPr>
                <w:rFonts w:ascii="Times New Roman" w:hAnsi="Times New Roman" w:cs="Times New Roman"/>
                <w:vertAlign w:val="subscript"/>
                <w:lang w:val="fr-FR" w:eastAsia="zh-CN"/>
              </w:rPr>
              <w:t>2</w:t>
            </w:r>
          </w:p>
        </w:tc>
        <w:tc>
          <w:tcPr>
            <w:tcW w:w="2126" w:type="dxa"/>
          </w:tcPr>
          <w:p w14:paraId="39B36164" w14:textId="08EB7B7F" w:rsidR="0076459D" w:rsidRPr="004F07CC" w:rsidRDefault="0076459D" w:rsidP="0076459D">
            <w:pPr>
              <w:pStyle w:val="Tabletext"/>
              <w:jc w:val="center"/>
              <w:rPr>
                <w:rFonts w:ascii="Times New Roman" w:hAnsi="Times New Roman" w:cs="Times New Roman"/>
                <w:lang w:val="fr-FR"/>
              </w:rPr>
            </w:pPr>
            <w:r w:rsidRPr="004F07CC">
              <w:rPr>
                <w:rFonts w:ascii="Times New Roman" w:hAnsi="Times New Roman" w:cs="Times New Roman"/>
                <w:lang w:val="fr-FR" w:eastAsia="zh-CN"/>
              </w:rPr>
              <w:t>Oxygène moléculaire</w:t>
            </w:r>
          </w:p>
        </w:tc>
        <w:tc>
          <w:tcPr>
            <w:tcW w:w="6100" w:type="dxa"/>
            <w:gridSpan w:val="4"/>
            <w:tcBorders>
              <w:bottom w:val="nil"/>
              <w:right w:val="nil"/>
            </w:tcBorders>
          </w:tcPr>
          <w:p w14:paraId="134C6408" w14:textId="77777777" w:rsidR="0076459D" w:rsidRPr="004F07CC" w:rsidRDefault="0076459D" w:rsidP="0076459D">
            <w:pPr>
              <w:pStyle w:val="Tabletext"/>
              <w:jc w:val="center"/>
              <w:rPr>
                <w:rFonts w:ascii="Times New Roman" w:hAnsi="Times New Roman" w:cs="Times New Roman"/>
                <w:lang w:val="fr-FR"/>
              </w:rPr>
            </w:pPr>
          </w:p>
        </w:tc>
      </w:tr>
    </w:tbl>
    <w:p w14:paraId="08FCD7D1" w14:textId="77777777" w:rsidR="001D6C99" w:rsidRPr="004F07CC" w:rsidRDefault="001D6C99" w:rsidP="0076459D">
      <w:pPr>
        <w:pStyle w:val="Tablefin"/>
        <w:rPr>
          <w:lang w:val="fr-FR"/>
        </w:rPr>
      </w:pPr>
    </w:p>
    <w:p w14:paraId="15DC8DFF" w14:textId="77777777" w:rsidR="0076459D" w:rsidRPr="004F07CC" w:rsidRDefault="0076459D" w:rsidP="0076459D">
      <w:pPr>
        <w:rPr>
          <w:lang w:val="fr-FR"/>
        </w:rPr>
      </w:pPr>
    </w:p>
    <w:p w14:paraId="7BBBFF53" w14:textId="77777777" w:rsidR="0076459D" w:rsidRPr="004F07CC" w:rsidRDefault="0076459D" w:rsidP="0076459D">
      <w:pPr>
        <w:rPr>
          <w:lang w:val="fr-FR"/>
        </w:rPr>
      </w:pPr>
    </w:p>
    <w:p w14:paraId="2545F604" w14:textId="77777777" w:rsidR="001D6C99" w:rsidRPr="004F07CC" w:rsidRDefault="001D6C99" w:rsidP="0076459D">
      <w:pPr>
        <w:pStyle w:val="AnnexNoTitle"/>
        <w:outlineLvl w:val="0"/>
        <w:rPr>
          <w:lang w:val="fr-FR"/>
        </w:rPr>
      </w:pPr>
      <w:bookmarkStart w:id="4" w:name="_Toc182916058"/>
      <w:bookmarkStart w:id="5" w:name="_Toc206763150"/>
      <w:r w:rsidRPr="004F07CC">
        <w:rPr>
          <w:lang w:val="fr-FR"/>
        </w:rPr>
        <w:t>Annexe 1</w:t>
      </w:r>
      <w:r w:rsidRPr="004F07CC">
        <w:rPr>
          <w:lang w:val="fr-FR"/>
        </w:rPr>
        <w:br/>
      </w:r>
      <w:r w:rsidRPr="004F07CC">
        <w:rPr>
          <w:lang w:val="fr-FR"/>
        </w:rPr>
        <w:br/>
      </w:r>
      <w:bookmarkEnd w:id="4"/>
      <w:bookmarkEnd w:id="5"/>
      <w:r w:rsidRPr="004F07CC">
        <w:rPr>
          <w:lang w:val="fr-FR"/>
        </w:rPr>
        <w:t>Choix des fréquences de télédétection passive par satellite</w:t>
      </w:r>
    </w:p>
    <w:p w14:paraId="07FBC349" w14:textId="77777777" w:rsidR="001D6C99" w:rsidRPr="004F07CC" w:rsidRDefault="001D6C99" w:rsidP="0076459D">
      <w:pPr>
        <w:pStyle w:val="Heading1"/>
        <w:rPr>
          <w:lang w:val="fr-FR"/>
        </w:rPr>
      </w:pPr>
      <w:bookmarkStart w:id="6" w:name="_Toc96694010"/>
      <w:bookmarkStart w:id="7" w:name="_Toc96694411"/>
      <w:bookmarkStart w:id="8" w:name="_Toc182916059"/>
      <w:bookmarkStart w:id="9" w:name="_Toc206763151"/>
      <w:r w:rsidRPr="004F07CC">
        <w:rPr>
          <w:lang w:val="fr-FR"/>
        </w:rPr>
        <w:t>1</w:t>
      </w:r>
      <w:r w:rsidRPr="004F07CC">
        <w:rPr>
          <w:lang w:val="fr-FR"/>
        </w:rPr>
        <w:tab/>
        <w:t>Introduction</w:t>
      </w:r>
      <w:bookmarkEnd w:id="6"/>
      <w:bookmarkEnd w:id="7"/>
      <w:bookmarkEnd w:id="8"/>
      <w:bookmarkEnd w:id="9"/>
    </w:p>
    <w:p w14:paraId="607F741A" w14:textId="189E391E" w:rsidR="001D6C99" w:rsidRPr="004F07CC" w:rsidRDefault="0076459D" w:rsidP="001D6C99">
      <w:pPr>
        <w:rPr>
          <w:lang w:val="fr-FR"/>
        </w:rPr>
      </w:pPr>
      <w:r w:rsidRPr="004F07CC">
        <w:rPr>
          <w:lang w:val="fr-FR"/>
        </w:rPr>
        <w:t>La surface de la Terre et l'atmosphère rayonnent et absorbent de l'énergie hyperfréquences. La propagation dans l'atmosphère absorbante varie en fonction de la fréquence comme le montre la Fig. 1. Celle-ci illustre les valeurs calculées de l'affaiblissement sur un trajet zénithal unidirectionnel (angle d'élévation de 90°) pour les raies d'absorption de l'oxygène, de la vapeur d'eau et de constituants mineurs. Ces calculs portent sur un trajet entre la surface au niveau de la mer et un satellite. Ils montrent que, dans certaines bandes de fréquences, l'atmosphère est opaque et que, dans d'autres, elle est presque transparente. Dans le cas du sondage au nadir, par exemple, les régions presque transparentes, appelées fenêtres, permettent de détecter des phénomènes qui se déroulent au voisinage de la surface de la Terre; celles qui sont opaques permettent d'étudier les caractéristiques des couches de l'atmosphère.</w:t>
      </w:r>
    </w:p>
    <w:p w14:paraId="1495E636" w14:textId="77777777" w:rsidR="001D6C99" w:rsidRPr="004F07CC" w:rsidRDefault="001D6C99" w:rsidP="0076459D">
      <w:pPr>
        <w:pStyle w:val="FigureNo"/>
        <w:rPr>
          <w:lang w:val="fr-FR"/>
        </w:rPr>
      </w:pPr>
      <w:r w:rsidRPr="004F07CC">
        <w:rPr>
          <w:lang w:val="fr-FR"/>
        </w:rPr>
        <w:lastRenderedPageBreak/>
        <w:t>FIGURE 1</w:t>
      </w:r>
    </w:p>
    <w:p w14:paraId="55AD5426" w14:textId="0858B56E" w:rsidR="001D6C99" w:rsidRPr="004F07CC" w:rsidRDefault="001D6C99" w:rsidP="0076459D">
      <w:pPr>
        <w:pStyle w:val="Figuretitle"/>
        <w:rPr>
          <w:lang w:val="fr-FR"/>
        </w:rPr>
      </w:pPr>
      <w:r w:rsidRPr="004F07CC">
        <w:rPr>
          <w:lang w:val="fr-FR"/>
        </w:rPr>
        <w:t>Affaiblissement sur un trajet zénithal en fonction de la fréquence, 1-1 000 GHz</w:t>
      </w:r>
    </w:p>
    <w:p w14:paraId="758207EC" w14:textId="5214F968" w:rsidR="001D6C99" w:rsidRPr="004F07CC" w:rsidRDefault="0076459D" w:rsidP="0076459D">
      <w:pPr>
        <w:pStyle w:val="Figure"/>
        <w:rPr>
          <w:lang w:val="fr-FR"/>
        </w:rPr>
      </w:pPr>
      <w:r w:rsidRPr="004F07CC">
        <w:rPr>
          <w:lang w:val="fr-FR"/>
        </w:rPr>
        <w:drawing>
          <wp:inline distT="0" distB="0" distL="0" distR="0" wp14:anchorId="25C7E723" wp14:editId="534B884D">
            <wp:extent cx="5297805" cy="3993515"/>
            <wp:effectExtent l="0" t="0" r="0" b="6985"/>
            <wp:docPr id="759045642" name="Picture 1" descr="Affaiblissement sur un trajet zénithal en fonction de la fréquence, 1-1 000 GHz"/>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9045642" name="Picture 1" descr="Affaiblissement sur un trajet zénithal en fonction de la fréquence, 1-1 000 GHz"/>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297805" cy="3993515"/>
                    </a:xfrm>
                    <a:prstGeom prst="rect">
                      <a:avLst/>
                    </a:prstGeom>
                    <a:noFill/>
                  </pic:spPr>
                </pic:pic>
              </a:graphicData>
            </a:graphic>
          </wp:inline>
        </w:drawing>
      </w:r>
    </w:p>
    <w:p w14:paraId="4821E8D4" w14:textId="77777777" w:rsidR="0076459D" w:rsidRPr="004F07CC" w:rsidRDefault="0076459D" w:rsidP="0076459D">
      <w:pPr>
        <w:pStyle w:val="Normalaftertitle"/>
        <w:rPr>
          <w:lang w:val="fr-FR"/>
        </w:rPr>
      </w:pPr>
      <w:r w:rsidRPr="004F07CC">
        <w:rPr>
          <w:lang w:val="fr-FR"/>
        </w:rPr>
        <w:t xml:space="preserve">La température de brillance de la surface, la température de l'atmosphère en des points le long du trajet et les coefficients d'absorption sont déduits des mesures de la température, </w:t>
      </w:r>
      <w:r w:rsidRPr="004F07CC">
        <w:rPr>
          <w:i/>
          <w:iCs/>
          <w:lang w:val="fr-FR"/>
        </w:rPr>
        <w:t>T</w:t>
      </w:r>
      <w:r w:rsidRPr="004F07CC">
        <w:rPr>
          <w:i/>
          <w:iCs/>
          <w:vertAlign w:val="subscript"/>
          <w:lang w:val="fr-FR"/>
        </w:rPr>
        <w:t>A</w:t>
      </w:r>
      <w:r w:rsidRPr="004F07CC">
        <w:rPr>
          <w:lang w:val="fr-FR"/>
        </w:rPr>
        <w:t>, de l'antenne. Les températures de brillance de la surface et les coefficients d'absorption dépendent eux-mêmes des caractéristiques physiques de la surface ou de l'atmosphère étudiées. On ne peut pas, par simple observation sur une seule fréquence, mesurer une caractéristique physique. Il faut pour cela effectuer simultanément des observations sur plusieurs fréquences et combiner les résultats au moyen de modèles simulant les variations de la température de brillance de la surface et celles du coefficient d'absorption en fonction de la fréquence et des caractéristiques physiques.</w:t>
      </w:r>
    </w:p>
    <w:p w14:paraId="25460BC3" w14:textId="57EDFAEF" w:rsidR="001D6C99" w:rsidRPr="004F07CC" w:rsidRDefault="0076459D" w:rsidP="0076459D">
      <w:pPr>
        <w:rPr>
          <w:lang w:val="fr-FR"/>
        </w:rPr>
      </w:pPr>
      <w:r w:rsidRPr="004F07CC">
        <w:rPr>
          <w:lang w:val="fr-FR"/>
        </w:rPr>
        <w:t>Le choix des fréquences de travail des détecteurs passifs hyperfréquences s'effectue essentiellement en fonction du phénomène à étudier. Pour certaines applications, et notamment les mesures des rayonnements hyperfréquences des gaz atmosphériques, le choix des fréquences sera limité; il sera déterminé par les fréquences des raies spectrales de ces gaz. Dans d'autres cas, la gamme de fréquences utilisée pour l'étude de phénomènes sera plus étendue.</w:t>
      </w:r>
    </w:p>
    <w:p w14:paraId="0B3E0CD0" w14:textId="77777777" w:rsidR="001D6C99" w:rsidRPr="004F07CC" w:rsidRDefault="001D6C99" w:rsidP="0076459D">
      <w:pPr>
        <w:pStyle w:val="Heading1"/>
        <w:rPr>
          <w:lang w:val="fr-FR"/>
        </w:rPr>
      </w:pPr>
      <w:r w:rsidRPr="004F07CC">
        <w:rPr>
          <w:lang w:val="fr-FR"/>
        </w:rPr>
        <w:t>2</w:t>
      </w:r>
      <w:r w:rsidRPr="004F07CC">
        <w:rPr>
          <w:lang w:val="fr-FR"/>
        </w:rPr>
        <w:tab/>
        <w:t>Mesures des caractéristiques atmosphériques</w:t>
      </w:r>
    </w:p>
    <w:p w14:paraId="667E3A49" w14:textId="22BA3F62" w:rsidR="001D6C99" w:rsidRPr="004F07CC" w:rsidRDefault="0076459D" w:rsidP="001D6C99">
      <w:pPr>
        <w:rPr>
          <w:lang w:val="fr-FR"/>
        </w:rPr>
      </w:pPr>
      <w:r w:rsidRPr="004F07CC">
        <w:rPr>
          <w:lang w:val="fr-FR"/>
        </w:rPr>
        <w:t xml:space="preserve">L'affaiblissement dû à l'atmosphère n'est pas localisé dans une seule couche atmosphérique de température constante. La valeur mesurée de la température d'antenne dépend principalement de la température atmosphérique régnant dans la région traversée lorsque l'affaiblissement total sur le trajet jusqu'au satellite est inférieur à 10 dB, tandis qu'elle dépend peu de la température atmosphérique dans les régions où l'affaiblissement est très petit ou lorsque l'affaiblissement total sur le trajet jusqu'au satellite est grand. On peut mesurer la température à différentes altitudes ou distances le long d'un trajet en choisissant des fréquences, en limite des régions opaques, qui donnent des valeurs </w:t>
      </w:r>
      <w:r w:rsidRPr="004F07CC">
        <w:rPr>
          <w:lang w:val="fr-FR"/>
        </w:rPr>
        <w:lastRenderedPageBreak/>
        <w:t xml:space="preserve">d'affaiblissement différentes. On obtient ainsi différentes fonctions de pondération et différents coefficients multiplicateurs de la température atmosphérique, </w:t>
      </w:r>
      <w:r w:rsidRPr="004F07CC">
        <w:rPr>
          <w:i/>
          <w:iCs/>
          <w:lang w:val="fr-FR"/>
        </w:rPr>
        <w:t>T</w:t>
      </w:r>
      <w:r w:rsidRPr="004F07CC">
        <w:rPr>
          <w:lang w:val="fr-FR"/>
        </w:rPr>
        <w:t>(</w:t>
      </w:r>
      <w:r w:rsidRPr="004F07CC">
        <w:rPr>
          <w:i/>
          <w:iCs/>
          <w:lang w:val="fr-FR"/>
        </w:rPr>
        <w:t>s</w:t>
      </w:r>
      <w:r w:rsidRPr="004F07CC">
        <w:rPr>
          <w:lang w:val="fr-FR"/>
        </w:rPr>
        <w:t>), en un point donné.</w:t>
      </w:r>
    </w:p>
    <w:p w14:paraId="29A87197" w14:textId="77777777" w:rsidR="0076459D" w:rsidRPr="004F07CC" w:rsidRDefault="0076459D" w:rsidP="0076459D">
      <w:pPr>
        <w:rPr>
          <w:lang w:val="fr-FR"/>
        </w:rPr>
      </w:pPr>
      <w:r w:rsidRPr="004F07CC">
        <w:rPr>
          <w:lang w:val="fr-FR"/>
        </w:rPr>
        <w:t>Afin d'obtenir un ensemble suffisant de fonctions de pondération pour les mesures des profils de température atmosphérique, de teneur en vapeur d'eau, en ozone, en monoxyde de chlore et protoxyde d'azote et en monoxyde de carbone, on peut choisir plusieurs fréquences. Pour les quatre dernières mesures moléculaires, aucune raie n'a une structure assez fine comme dans la bande de profil de température de O</w:t>
      </w:r>
      <w:r w:rsidRPr="004F07CC">
        <w:rPr>
          <w:vertAlign w:val="subscript"/>
          <w:lang w:val="fr-FR"/>
        </w:rPr>
        <w:t>2</w:t>
      </w:r>
      <w:r w:rsidRPr="004F07CC">
        <w:rPr>
          <w:lang w:val="fr-FR"/>
        </w:rPr>
        <w:t>, une largeur suffisante comme dans la bande de vapeur d'eau (environ 22,235 GHz) pour que l'on puisse mesurer les profils sur une seule raie, compte tenu des contraintes imposées par le satellite en matière de temps d'intégration. Il faut donc, afin d'obtenir des informations sur le profil de ces constituants, réaliser des mesures sur plusieurs raies.</w:t>
      </w:r>
    </w:p>
    <w:p w14:paraId="3E1A879F" w14:textId="77777777" w:rsidR="0076459D" w:rsidRPr="004F07CC" w:rsidRDefault="0076459D" w:rsidP="0076459D">
      <w:pPr>
        <w:rPr>
          <w:lang w:val="fr-FR"/>
        </w:rPr>
      </w:pPr>
      <w:r w:rsidRPr="004F07CC">
        <w:rPr>
          <w:lang w:val="fr-FR"/>
        </w:rPr>
        <w:t>Les profils de température atmosphérique sont actuellement obtenus à partir des mesures faites par des sondes spatiales dans les régions infrarouge et hyperfréquences (absorption de l'oxygène autour de 60 GHz et de 183 GHz).</w:t>
      </w:r>
    </w:p>
    <w:p w14:paraId="1AD1A978" w14:textId="77777777" w:rsidR="0076459D" w:rsidRPr="004F07CC" w:rsidRDefault="0076459D" w:rsidP="0076459D">
      <w:pPr>
        <w:rPr>
          <w:lang w:val="fr-FR"/>
        </w:rPr>
      </w:pPr>
      <w:r w:rsidRPr="004F07CC">
        <w:rPr>
          <w:lang w:val="fr-FR"/>
        </w:rPr>
        <w:t>La capacité tout temps (capacité d'un détecteur spatial de voir à travers la plupart des nuages) est la caractéristique la plus importante des techniques hyperfréquences, par rapport aux techniques infrarouges. Cette caractéristique est fondamentale pour les prévisions du temps et les applications relatives aux sciences de l'atmosphère, puisque plus de 60% de la surface de la Terre, en moyenne, est entièrement couverte de nuages et que seulement 5% des étendues de 20 × 20 km</w:t>
      </w:r>
      <w:r w:rsidRPr="004F07CC">
        <w:rPr>
          <w:vertAlign w:val="superscript"/>
          <w:lang w:val="fr-FR"/>
        </w:rPr>
        <w:t>2</w:t>
      </w:r>
      <w:r w:rsidRPr="004F07CC">
        <w:rPr>
          <w:lang w:val="fr-FR"/>
        </w:rPr>
        <w:t xml:space="preserve"> (soit la résolution spatiale type des sondes infrarouges spatiales) sont complètement dégagées. Cette situation rend le fonctionnement des sondes infrarouges très difficile; celles-ci n'ayant que peu ou pas d'accès aux régions météorologiquement actives.</w:t>
      </w:r>
    </w:p>
    <w:p w14:paraId="785F17BD" w14:textId="77777777" w:rsidR="0076459D" w:rsidRPr="004F07CC" w:rsidRDefault="0076459D" w:rsidP="0076459D">
      <w:pPr>
        <w:rPr>
          <w:lang w:val="fr-FR"/>
        </w:rPr>
      </w:pPr>
      <w:r w:rsidRPr="004F07CC">
        <w:rPr>
          <w:lang w:val="fr-FR"/>
        </w:rPr>
        <w:t>La vaste région opaque comprise entre 50 et 66 GHz comporte plusieurs raies d'absorption étroites (opaques); des observations peuvent être faites aux limites de cette région ou dans les espaces entre les raies. Le spectre d'absorption de l'O</w:t>
      </w:r>
      <w:r w:rsidRPr="004F07CC">
        <w:rPr>
          <w:vertAlign w:val="subscript"/>
          <w:lang w:val="fr-FR"/>
        </w:rPr>
        <w:t>2</w:t>
      </w:r>
      <w:r w:rsidRPr="004F07CC">
        <w:rPr>
          <w:lang w:val="fr-FR"/>
        </w:rPr>
        <w:t xml:space="preserve"> au voisinage de 118 GHz offre moins de possibilités en raison de sa structure particulière (elle est monochromatique par rapport à la riche structure à plusieurs raies autour de 60 GHz) et l'affaiblissement dû à l'humidité atmosphérique y est beaucoup plus grand.</w:t>
      </w:r>
    </w:p>
    <w:p w14:paraId="731EA1DF" w14:textId="77777777" w:rsidR="0076459D" w:rsidRPr="004F07CC" w:rsidRDefault="0076459D" w:rsidP="0076459D">
      <w:pPr>
        <w:rPr>
          <w:lang w:val="fr-FR"/>
        </w:rPr>
      </w:pPr>
      <w:r w:rsidRPr="004F07CC">
        <w:rPr>
          <w:lang w:val="fr-FR"/>
        </w:rPr>
        <w:t>La présence de nuages et de précipitations sur le trajet peut augmenter l'affaiblissement. Les nuages et les précipitations peuvent être détectés dans les fenêtres atmosphériques comprises entre 5 et 150 GHz. Pour distinguer l'effet des nuages de celui des précipitations et distinguer ces effets des rayonnements émis par la surface de la Terre, des observations multiples sur une large gamme de fréquences sont nécessaires.</w:t>
      </w:r>
    </w:p>
    <w:p w14:paraId="70111E54" w14:textId="7934DDB9" w:rsidR="001D6C99" w:rsidRPr="004F07CC" w:rsidRDefault="0076459D" w:rsidP="0076459D">
      <w:pPr>
        <w:rPr>
          <w:lang w:val="fr-FR"/>
        </w:rPr>
      </w:pPr>
      <w:r w:rsidRPr="004F07CC">
        <w:rPr>
          <w:lang w:val="fr-FR"/>
        </w:rPr>
        <w:t>On peut utiliser la géométrie de sondage au limbe, l'atmosphère étant observée tangentiellement, à partir d'un satellite ou d'un instrument aéroporté pour détecter les profils de concentration d'espèces à l'état de traces qui sont utiles pour l'étude de la chimie atmosphérique. Le sondage au limbe est plus sensible que le sondage au nadir et permet une résolution verticale plus élevée. Les fréquences submillimétriques d'environ 500 GHz et plus permettent de poursuivre le sondage jusqu'aux couches inférieures de la stratosphère. Les fréquences millimétriques, notamment celles comprises entre 180 et 360 GHz, permettent de sonder à des altitudes inférieures, c'est-à-dire pour atteindre les couches supérieures de la troposphère.</w:t>
      </w:r>
    </w:p>
    <w:p w14:paraId="5BC5644A" w14:textId="77777777" w:rsidR="001D6C99" w:rsidRPr="004F07CC" w:rsidRDefault="001D6C99" w:rsidP="0076459D">
      <w:pPr>
        <w:pStyle w:val="Heading1"/>
        <w:rPr>
          <w:lang w:val="fr-FR"/>
        </w:rPr>
      </w:pPr>
      <w:r w:rsidRPr="004F07CC">
        <w:rPr>
          <w:lang w:val="fr-FR"/>
        </w:rPr>
        <w:t>3</w:t>
      </w:r>
      <w:r w:rsidRPr="004F07CC">
        <w:rPr>
          <w:lang w:val="fr-FR"/>
        </w:rPr>
        <w:tab/>
        <w:t>Télédétection appliquée au milieu terrestre et au milieu marin</w:t>
      </w:r>
    </w:p>
    <w:p w14:paraId="602FB7F2" w14:textId="77777777" w:rsidR="0076459D" w:rsidRPr="004F07CC" w:rsidRDefault="0076459D" w:rsidP="0076459D">
      <w:pPr>
        <w:rPr>
          <w:lang w:val="fr-FR"/>
        </w:rPr>
      </w:pPr>
      <w:r w:rsidRPr="004F07CC">
        <w:rPr>
          <w:lang w:val="fr-FR"/>
        </w:rPr>
        <w:t xml:space="preserve">Les ondes rayonnées par la surface de la Terre traversent l'atmosphère avant d'atteindre le satellite. Si l'affaiblissement est trop grand, ces rayonnements ne peuvent être détectés. Pour mesurer les températures des couches basses de l'atmosphère, il faut que l'affaiblissement soit faible; dans ce cas, le détecteur reçoit à la fois les ondes thermiques émises par la surface de la Terre et celles émises par l'atmosphère. Pour distinguer ces deux rayonnements, il est nécessaire de faire des mesures complémentaires dans ces fenêtres. Le rayonnement de surface est proportionnel à la température et </w:t>
      </w:r>
      <w:r w:rsidRPr="004F07CC">
        <w:rPr>
          <w:lang w:val="fr-FR"/>
        </w:rPr>
        <w:lastRenderedPageBreak/>
        <w:t>au pouvoir émissif du sol. Ces caractéristiques dépendent des propriétés diélectriques du sol et de sa rugosité. Le pouvoir émissif de la surface étant toujours inférieur à l'unité (seul un corps noir parfait a un pouvoir émissif de 1 et aucune surface physique n'est un corps noir parfait), la surface émet et diffuse des rayonnements. Le rayonnement diffusé provient d'un rayonnement vers le bas de la couche atmosphérique située au-dessus du sol. Dans le cas d'une fenêtre où l'affaiblissement est très faible, le rayonnement diffusé est négligeable, sinon on doit en tenir compte pour la solution.</w:t>
      </w:r>
    </w:p>
    <w:p w14:paraId="21B0A6F4" w14:textId="77777777" w:rsidR="0076459D" w:rsidRPr="004F07CC" w:rsidRDefault="0076459D" w:rsidP="0076459D">
      <w:pPr>
        <w:rPr>
          <w:lang w:val="fr-FR"/>
        </w:rPr>
      </w:pPr>
      <w:r w:rsidRPr="004F07CC">
        <w:rPr>
          <w:lang w:val="fr-FR"/>
        </w:rPr>
        <w:t>La température de brillance de la surface ne varie pas aussi rapidement en fonction de la fréquence que les rayonnements dans les raies d'absorption atmosphériques. Comme l'influence des caractéristiques de la surface varie assez lentement avec la fréquence, la détermination de ces caractéristiques nécessite plusieurs observations simultanées sur une large gamme de fréquences dans les fenêtres atmosphériques. La distinction entre les divers paramètres ne peut s'effectuer que si ces paramètres varient différemment en fonction de la fréquence. La température de brillance de la surface de l'océan dépend de sa salinité, de sa température et du vent. Le vent modifie la température de brillance par agitation de la surface de la mer et production d'écume dont les propriétés diélectriques diffèrent de celles de l'eau. Les mesures de salinité s'effectuent à des fréquences inférieures à 3 GHz, et si la précision l'exige, en dessous de 1,5 GHz. La mesure de température à la surface de la mer s'effectue entre 3 et 10 GHz, la fréquence optimale étant voisine de 5 GHz. Le vent affecte les observations à toutes les fréquences, mais les mesures les meilleures s'effectuent au-dessus de 15 GHz.</w:t>
      </w:r>
    </w:p>
    <w:p w14:paraId="1101AD52" w14:textId="77777777" w:rsidR="0076459D" w:rsidRPr="004F07CC" w:rsidRDefault="0076459D" w:rsidP="0076459D">
      <w:pPr>
        <w:rPr>
          <w:lang w:val="fr-FR"/>
        </w:rPr>
      </w:pPr>
      <w:r w:rsidRPr="004F07CC">
        <w:rPr>
          <w:lang w:val="fr-FR"/>
        </w:rPr>
        <w:t>Une pellicule de glace ou une nappe d'hydrocarbure flottant à la surface de la mer ont des caractéristiques diélectriques différentes de celles de l'eau, ce qui permet de les détecter par différence de température de brillance. Aux fréquences supérieures à 30 GHz pour une nappe d'huile et entre 1 et 40 GHz pour un banc de glace, cette modification peut être supérieure à 50 K. Bien que les pellicules de glace et les nappes d'hydrocarbure puissent provoquer de fortes variations de la température de brillance, il faut procéder à plusieurs observations dans chacune des fenêtres atmosphériques pour pouvoir distinguer leurs effets de ceux de la pluie et des nuages.</w:t>
      </w:r>
    </w:p>
    <w:p w14:paraId="473736D4" w14:textId="0862CBA1" w:rsidR="001D6C99" w:rsidRPr="004F07CC" w:rsidRDefault="0076459D" w:rsidP="0076459D">
      <w:pPr>
        <w:rPr>
          <w:lang w:val="fr-FR"/>
        </w:rPr>
      </w:pPr>
      <w:r w:rsidRPr="004F07CC">
        <w:rPr>
          <w:lang w:val="fr-FR"/>
        </w:rPr>
        <w:t>La nature du contenu en eau des couches de surface peut être étudiée par des mesures hyperfréquences. La température de brillance de la neige et celle du sol sont l'une et l'autre fonction du contenu en eau et de la fréquence. En général, l'épaisseur de la couche que l'on peut mesurer est d'autant plus grande que la fréquence est basse. Comme l'humidité à la surface dépend du profil d'humidité en dessous de cette surface, il peut être utile d'effectuer des observations à des fréquences plus élevées. Les observations à 37 GHz et aux fréquences supérieures permettent une étude précise de la fusion de la neige au voisinage de la surface. Pour l'étude de l'humidité du sol, et en particulier du sol en dessous de la couverture végétale, les fréquences inférieures à 3 GHz sont les plus intéressantes. Dans la pratique, plusieurs fréquences sont nécessaires pour, d'une part classer les surfaces en fonction de leur rugosité, de leur couverture végétale ou de l'âge de la couche de glace marine, etc., et d'autre part, mesurer les paramètres comme l'épaisseur de la glace ou l'humidité.</w:t>
      </w:r>
    </w:p>
    <w:p w14:paraId="2C3F2F38" w14:textId="77777777" w:rsidR="001D6C99" w:rsidRPr="004F07CC" w:rsidRDefault="001D6C99" w:rsidP="001D6C99">
      <w:pPr>
        <w:rPr>
          <w:lang w:val="fr-FR"/>
        </w:rPr>
      </w:pPr>
    </w:p>
    <w:p w14:paraId="0F0346C5" w14:textId="77777777" w:rsidR="001D6C99" w:rsidRPr="004F07CC" w:rsidRDefault="001D6C99" w:rsidP="001D6C99">
      <w:pPr>
        <w:rPr>
          <w:lang w:val="fr-FR"/>
        </w:rPr>
      </w:pPr>
    </w:p>
    <w:p w14:paraId="0BBEBBBA" w14:textId="77777777" w:rsidR="001D6C99" w:rsidRPr="004F07CC" w:rsidRDefault="001D6C99" w:rsidP="0076459D">
      <w:pPr>
        <w:pStyle w:val="AnnexNoTitle"/>
        <w:outlineLvl w:val="0"/>
        <w:rPr>
          <w:lang w:val="fr-FR"/>
        </w:rPr>
      </w:pPr>
      <w:r w:rsidRPr="004F07CC">
        <w:rPr>
          <w:lang w:val="fr-FR"/>
        </w:rPr>
        <w:lastRenderedPageBreak/>
        <w:t>Annexe 2</w:t>
      </w:r>
      <w:r w:rsidRPr="004F07CC">
        <w:rPr>
          <w:lang w:val="fr-FR"/>
        </w:rPr>
        <w:br/>
      </w:r>
      <w:r w:rsidRPr="004F07CC">
        <w:rPr>
          <w:lang w:val="fr-FR"/>
        </w:rPr>
        <w:br/>
        <w:t>Facteurs liés à la détermination des largeurs de bande requises</w:t>
      </w:r>
    </w:p>
    <w:p w14:paraId="2F347EFA" w14:textId="77777777" w:rsidR="001D6C99" w:rsidRPr="004F07CC" w:rsidRDefault="001D6C99" w:rsidP="0076459D">
      <w:pPr>
        <w:pStyle w:val="Heading1"/>
        <w:rPr>
          <w:lang w:val="fr-FR"/>
        </w:rPr>
      </w:pPr>
      <w:r w:rsidRPr="004F07CC">
        <w:rPr>
          <w:lang w:val="fr-FR"/>
        </w:rPr>
        <w:t>1</w:t>
      </w:r>
      <w:r w:rsidRPr="004F07CC">
        <w:rPr>
          <w:lang w:val="fr-FR"/>
        </w:rPr>
        <w:tab/>
        <w:t>Sensibilité des récepteurs radiométriques</w:t>
      </w:r>
    </w:p>
    <w:p w14:paraId="0BF7FD56" w14:textId="76C77433" w:rsidR="001D6C99" w:rsidRPr="004F07CC" w:rsidRDefault="0076459D" w:rsidP="0076459D">
      <w:pPr>
        <w:keepLines/>
        <w:rPr>
          <w:lang w:val="fr-FR"/>
        </w:rPr>
      </w:pPr>
      <w:r w:rsidRPr="004F07CC">
        <w:rPr>
          <w:lang w:val="fr-FR"/>
        </w:rPr>
        <w:t>Un récepteur radiométrique est un appareil qui mesure les rayonnements thermiques reçus par son antenne et le bruit thermique qu'il produit. En intégrant le signal reçu, on peut réduire les fluctuations de bruit aléatoires et évaluer avec précision la somme des puissances du bruit thermique du récepteur et du bruit thermique des rayonnements extérieurs. En convertissant la puissance de bruit par unité de largeur de bande en une température de bruit équivalente, l'effet idéal de l'intégration sur la réduction de l'incertitude de mesure peut être exprimé comme suit:</w:t>
      </w:r>
    </w:p>
    <w:p w14:paraId="43BE8EC7" w14:textId="468AF95D" w:rsidR="001D6C99" w:rsidRPr="004F07CC" w:rsidRDefault="001D6C99" w:rsidP="0076459D">
      <w:pPr>
        <w:pStyle w:val="Equation"/>
        <w:rPr>
          <w:lang w:val="fr-FR"/>
        </w:rPr>
      </w:pPr>
      <w:r w:rsidRPr="004F07CC">
        <w:rPr>
          <w:lang w:val="fr-FR"/>
        </w:rPr>
        <w:tab/>
      </w:r>
      <w:r w:rsidRPr="004F07CC">
        <w:rPr>
          <w:lang w:val="fr-FR"/>
        </w:rPr>
        <w:tab/>
      </w:r>
      <w:r w:rsidRPr="004F07CC">
        <w:rPr>
          <w:lang w:val="fr-FR"/>
        </w:rPr>
        <w:object w:dxaOrig="1840" w:dyaOrig="660" w14:anchorId="1F49E4A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4" type="#_x0000_t75" style="width:92.35pt;height:33.05pt" o:ole="">
            <v:imagedata r:id="rId16" o:title=""/>
          </v:shape>
          <o:OLEObject Type="Embed" ProgID="Equation.3" ShapeID="_x0000_i1034" DrawAspect="Content" ObjectID="_1850454353" r:id="rId17"/>
        </w:object>
      </w:r>
      <w:r w:rsidR="0076459D" w:rsidRPr="004F07CC">
        <w:rPr>
          <w:lang w:val="fr-FR"/>
        </w:rPr>
        <w:tab/>
      </w:r>
    </w:p>
    <w:p w14:paraId="00784D86" w14:textId="77777777" w:rsidR="001D6C99" w:rsidRPr="004F07CC" w:rsidRDefault="001D6C99" w:rsidP="001D6C99">
      <w:pPr>
        <w:rPr>
          <w:lang w:val="fr-FR"/>
        </w:rPr>
      </w:pPr>
      <w:r w:rsidRPr="004F07CC">
        <w:rPr>
          <w:lang w:val="fr-FR"/>
        </w:rPr>
        <w:t>où:</w:t>
      </w:r>
    </w:p>
    <w:p w14:paraId="2242D05E" w14:textId="1FB56964" w:rsidR="001D6C99" w:rsidRPr="004F07CC" w:rsidRDefault="001D6C99" w:rsidP="0076459D">
      <w:pPr>
        <w:pStyle w:val="Equationlegend"/>
        <w:rPr>
          <w:lang w:val="fr-FR"/>
        </w:rPr>
      </w:pPr>
      <w:r w:rsidRPr="004F07CC">
        <w:rPr>
          <w:lang w:val="fr-FR"/>
        </w:rPr>
        <w:tab/>
      </w:r>
      <w:r w:rsidRPr="004F07CC">
        <w:rPr>
          <w:lang w:val="fr-FR"/>
        </w:rPr>
        <w:sym w:font="Symbol" w:char="F044"/>
      </w:r>
      <w:r w:rsidRPr="004F07CC">
        <w:rPr>
          <w:i/>
          <w:iCs/>
          <w:lang w:val="fr-FR"/>
        </w:rPr>
        <w:t>T</w:t>
      </w:r>
      <w:r w:rsidRPr="004F07CC">
        <w:rPr>
          <w:i/>
          <w:iCs/>
          <w:vertAlign w:val="subscript"/>
          <w:lang w:val="fr-FR"/>
        </w:rPr>
        <w:t>e</w:t>
      </w:r>
      <w:r w:rsidRPr="004F07CC">
        <w:rPr>
          <w:lang w:val="fr-FR"/>
        </w:rPr>
        <w:t>:</w:t>
      </w:r>
      <w:r w:rsidRPr="004F07CC">
        <w:rPr>
          <w:lang w:val="fr-FR"/>
        </w:rPr>
        <w:tab/>
        <w:t xml:space="preserve">résolution radiométrique (incertitude (valeur quadratique moyenne) sur la mesure du bruit total du système, </w:t>
      </w:r>
      <w:r w:rsidR="0022718C" w:rsidRPr="004F07CC">
        <w:rPr>
          <w:i/>
          <w:iCs/>
          <w:lang w:val="fr-FR"/>
        </w:rPr>
        <w:t>T</w:t>
      </w:r>
      <w:r w:rsidR="0022718C" w:rsidRPr="004F07CC">
        <w:rPr>
          <w:i/>
          <w:iCs/>
          <w:vertAlign w:val="subscript"/>
          <w:lang w:val="fr-FR"/>
        </w:rPr>
        <w:t>A</w:t>
      </w:r>
      <w:r w:rsidRPr="004F07CC">
        <w:rPr>
          <w:lang w:val="fr-FR"/>
        </w:rPr>
        <w:t xml:space="preserve"> + </w:t>
      </w:r>
      <w:r w:rsidR="0022718C" w:rsidRPr="004F07CC">
        <w:rPr>
          <w:i/>
          <w:iCs/>
          <w:lang w:val="fr-FR"/>
        </w:rPr>
        <w:t>T</w:t>
      </w:r>
      <w:r w:rsidR="0022718C" w:rsidRPr="004F07CC">
        <w:rPr>
          <w:i/>
          <w:iCs/>
          <w:vertAlign w:val="subscript"/>
          <w:lang w:val="fr-FR"/>
        </w:rPr>
        <w:t>N</w:t>
      </w:r>
      <w:r w:rsidRPr="004F07CC">
        <w:rPr>
          <w:lang w:val="fr-FR"/>
        </w:rPr>
        <w:t>)</w:t>
      </w:r>
    </w:p>
    <w:p w14:paraId="784072F3" w14:textId="77777777" w:rsidR="001D6C99" w:rsidRPr="004F07CC" w:rsidRDefault="001D6C99" w:rsidP="0076459D">
      <w:pPr>
        <w:pStyle w:val="Equationlegend"/>
        <w:rPr>
          <w:lang w:val="fr-FR"/>
        </w:rPr>
      </w:pPr>
      <w:r w:rsidRPr="004F07CC">
        <w:rPr>
          <w:lang w:val="fr-FR"/>
        </w:rPr>
        <w:tab/>
      </w:r>
      <w:r w:rsidRPr="004F07CC">
        <w:rPr>
          <w:lang w:val="fr-FR"/>
        </w:rPr>
        <w:sym w:font="Symbol" w:char="F061"/>
      </w:r>
      <w:r w:rsidRPr="004F07CC">
        <w:rPr>
          <w:lang w:val="fr-FR"/>
        </w:rPr>
        <w:t>:</w:t>
      </w:r>
      <w:r w:rsidRPr="004F07CC">
        <w:rPr>
          <w:lang w:val="fr-FR"/>
        </w:rPr>
        <w:tab/>
        <w:t xml:space="preserve">constante du système de réception, </w:t>
      </w:r>
      <w:r w:rsidRPr="004F07CC">
        <w:rPr>
          <w:lang w:val="fr-FR"/>
        </w:rPr>
        <w:sym w:font="Symbol" w:char="F0B3"/>
      </w:r>
      <w:r w:rsidRPr="004F07CC">
        <w:rPr>
          <w:lang w:val="fr-FR"/>
        </w:rPr>
        <w:t xml:space="preserve"> 1, selon la conception du système</w:t>
      </w:r>
    </w:p>
    <w:p w14:paraId="5B86C096" w14:textId="77777777" w:rsidR="001D6C99" w:rsidRPr="004F07CC" w:rsidRDefault="001D6C99" w:rsidP="0076459D">
      <w:pPr>
        <w:pStyle w:val="Equationlegend"/>
        <w:rPr>
          <w:lang w:val="fr-FR"/>
        </w:rPr>
      </w:pPr>
      <w:r w:rsidRPr="004F07CC">
        <w:rPr>
          <w:lang w:val="fr-FR"/>
        </w:rPr>
        <w:tab/>
      </w:r>
      <w:r w:rsidRPr="004F07CC">
        <w:rPr>
          <w:i/>
          <w:iCs/>
          <w:lang w:val="fr-FR"/>
        </w:rPr>
        <w:t>T</w:t>
      </w:r>
      <w:r w:rsidRPr="004F07CC">
        <w:rPr>
          <w:i/>
          <w:iCs/>
          <w:vertAlign w:val="subscript"/>
          <w:lang w:val="fr-FR"/>
        </w:rPr>
        <w:t>A</w:t>
      </w:r>
      <w:r w:rsidRPr="004F07CC">
        <w:rPr>
          <w:lang w:val="fr-FR"/>
        </w:rPr>
        <w:t>:</w:t>
      </w:r>
      <w:r w:rsidRPr="004F07CC">
        <w:rPr>
          <w:lang w:val="fr-FR"/>
        </w:rPr>
        <w:tab/>
        <w:t>température de l'antenne</w:t>
      </w:r>
    </w:p>
    <w:p w14:paraId="5B9716BA" w14:textId="77777777" w:rsidR="001D6C99" w:rsidRPr="004F07CC" w:rsidRDefault="001D6C99" w:rsidP="0076459D">
      <w:pPr>
        <w:pStyle w:val="Equationlegend"/>
        <w:rPr>
          <w:lang w:val="fr-FR"/>
        </w:rPr>
      </w:pPr>
      <w:r w:rsidRPr="004F07CC">
        <w:rPr>
          <w:lang w:val="fr-FR"/>
        </w:rPr>
        <w:tab/>
      </w:r>
      <w:r w:rsidRPr="004F07CC">
        <w:rPr>
          <w:i/>
          <w:iCs/>
          <w:lang w:val="fr-FR"/>
        </w:rPr>
        <w:t>T</w:t>
      </w:r>
      <w:r w:rsidRPr="004F07CC">
        <w:rPr>
          <w:i/>
          <w:iCs/>
          <w:vertAlign w:val="subscript"/>
          <w:lang w:val="fr-FR"/>
        </w:rPr>
        <w:t>N</w:t>
      </w:r>
      <w:r w:rsidRPr="004F07CC">
        <w:rPr>
          <w:lang w:val="fr-FR"/>
        </w:rPr>
        <w:t>:</w:t>
      </w:r>
      <w:r w:rsidRPr="004F07CC">
        <w:rPr>
          <w:lang w:val="fr-FR"/>
        </w:rPr>
        <w:tab/>
        <w:t>température de bruit du récepteur</w:t>
      </w:r>
    </w:p>
    <w:p w14:paraId="4E4FCE69" w14:textId="77777777" w:rsidR="001D6C99" w:rsidRPr="004F07CC" w:rsidRDefault="001D6C99" w:rsidP="0076459D">
      <w:pPr>
        <w:pStyle w:val="Equationlegend"/>
        <w:rPr>
          <w:lang w:val="fr-FR"/>
        </w:rPr>
      </w:pPr>
      <w:r w:rsidRPr="004F07CC">
        <w:rPr>
          <w:lang w:val="fr-FR"/>
        </w:rPr>
        <w:tab/>
      </w:r>
      <w:r w:rsidRPr="004F07CC">
        <w:rPr>
          <w:i/>
          <w:iCs/>
          <w:lang w:val="fr-FR"/>
        </w:rPr>
        <w:t>B</w:t>
      </w:r>
      <w:r w:rsidRPr="004F07CC">
        <w:rPr>
          <w:lang w:val="fr-FR"/>
        </w:rPr>
        <w:t>:</w:t>
      </w:r>
      <w:r w:rsidRPr="004F07CC">
        <w:rPr>
          <w:lang w:val="fr-FR"/>
        </w:rPr>
        <w:tab/>
        <w:t>résolution spectrale du spectroradiomètre ou largeur de bande d'un seul canal radiométrique</w:t>
      </w:r>
    </w:p>
    <w:p w14:paraId="66AE811C" w14:textId="77777777" w:rsidR="001D6C99" w:rsidRPr="004F07CC" w:rsidRDefault="001D6C99" w:rsidP="0076459D">
      <w:pPr>
        <w:pStyle w:val="Equationlegend"/>
        <w:rPr>
          <w:lang w:val="fr-FR"/>
        </w:rPr>
      </w:pPr>
      <w:r w:rsidRPr="004F07CC">
        <w:rPr>
          <w:lang w:val="fr-FR"/>
        </w:rPr>
        <w:tab/>
      </w:r>
      <w:r w:rsidRPr="004F07CC">
        <w:rPr>
          <w:lang w:val="fr-FR"/>
        </w:rPr>
        <w:sym w:font="Symbol" w:char="F074"/>
      </w:r>
      <w:r w:rsidRPr="004F07CC">
        <w:rPr>
          <w:lang w:val="fr-FR"/>
        </w:rPr>
        <w:t>:</w:t>
      </w:r>
      <w:r w:rsidRPr="004F07CC">
        <w:rPr>
          <w:lang w:val="fr-FR"/>
        </w:rPr>
        <w:tab/>
        <w:t>durée d'intégration.</w:t>
      </w:r>
    </w:p>
    <w:p w14:paraId="4F9C0FC0" w14:textId="77777777" w:rsidR="001D6C99" w:rsidRPr="004F07CC" w:rsidRDefault="001D6C99" w:rsidP="001D6C99">
      <w:pPr>
        <w:rPr>
          <w:lang w:val="fr-FR"/>
        </w:rPr>
      </w:pPr>
      <w:r w:rsidRPr="004F07CC">
        <w:rPr>
          <w:lang w:val="fr-FR"/>
        </w:rPr>
        <w:t xml:space="preserve">La constante </w:t>
      </w:r>
      <w:r w:rsidRPr="004F07CC">
        <w:rPr>
          <w:lang w:val="fr-FR"/>
        </w:rPr>
        <w:sym w:font="Symbol" w:char="F061"/>
      </w:r>
      <w:r w:rsidRPr="004F07CC">
        <w:rPr>
          <w:lang w:val="fr-FR"/>
        </w:rPr>
        <w:t xml:space="preserve"> du système de réception est fonction du type de système de détection. Dans le cas des radiomètres à puissance totale utilisés par les détecteurs du service d'exploration de la Terre par satellite, cette constante ne peut pas être inférieure à l'unité. Dans la pratique, la plupart des radiomètres à puissance totale modernes approchent l'unité.</w:t>
      </w:r>
    </w:p>
    <w:p w14:paraId="311506E7" w14:textId="70222276" w:rsidR="001D6C99" w:rsidRPr="004F07CC" w:rsidRDefault="001D6C99" w:rsidP="001D6C99">
      <w:pPr>
        <w:rPr>
          <w:lang w:val="fr-FR"/>
        </w:rPr>
      </w:pPr>
      <w:r w:rsidRPr="004F07CC">
        <w:rPr>
          <w:lang w:val="fr-FR"/>
        </w:rPr>
        <w:t>L'incertitude indiquée ci-dessus ne s'applique qu'à un radiomètre idéal où le bruit est purement aléatoire. Dans la réalité, un instrument présentera des effets (par exemple, instabilité de gain, bruit «rose», bruit 1/f, fluctuations thermiques, non-linéarité, pour n'en citer que quelques-uns) qui augmenteront la valeur théorique de Δ</w:t>
      </w:r>
      <w:r w:rsidRPr="004F07CC">
        <w:rPr>
          <w:i/>
          <w:iCs/>
          <w:lang w:val="fr-FR"/>
        </w:rPr>
        <w:t>T</w:t>
      </w:r>
      <w:r w:rsidRPr="004F07CC">
        <w:rPr>
          <w:i/>
          <w:iCs/>
          <w:vertAlign w:val="subscript"/>
          <w:lang w:val="fr-FR"/>
        </w:rPr>
        <w:t>e</w:t>
      </w:r>
      <w:r w:rsidRPr="004F07CC">
        <w:rPr>
          <w:lang w:val="fr-FR"/>
        </w:rPr>
        <w:t>. Ces effets sont minimisés par un choix approprié d'éléments de conception et d'exploitation et sont caractérisés pendant les essais au sol, mais ils sont rarement éliminés complètement. La valeur de Δ</w:t>
      </w:r>
      <w:r w:rsidR="0022718C" w:rsidRPr="004F07CC">
        <w:rPr>
          <w:i/>
          <w:iCs/>
          <w:lang w:val="fr-FR"/>
        </w:rPr>
        <w:t>T</w:t>
      </w:r>
      <w:r w:rsidR="0022718C" w:rsidRPr="004F07CC">
        <w:rPr>
          <w:i/>
          <w:iCs/>
          <w:vertAlign w:val="subscript"/>
          <w:lang w:val="fr-FR"/>
        </w:rPr>
        <w:t>e</w:t>
      </w:r>
      <w:r w:rsidRPr="004F07CC">
        <w:rPr>
          <w:lang w:val="fr-FR"/>
        </w:rPr>
        <w:t xml:space="preserve"> calculée à partir de l'équation ci-dessus est donc une limite inférieure de l'incertitude des mesures.</w:t>
      </w:r>
    </w:p>
    <w:p w14:paraId="77C989A6" w14:textId="77777777" w:rsidR="0022718C" w:rsidRPr="004F07CC" w:rsidRDefault="0022718C" w:rsidP="0022718C">
      <w:pPr>
        <w:rPr>
          <w:lang w:val="fr-FR"/>
        </w:rPr>
      </w:pPr>
      <w:r w:rsidRPr="004F07CC">
        <w:rPr>
          <w:lang w:val="fr-FR"/>
        </w:rPr>
        <w:t>En 2025, les amplificateurs à semi-conducteurs de pointe offriront des unités avec une température de bruit de 150 K (ou mieux) sur toute la gamme spectrale des hyperfréquences, ce qui fait de l'architecture d'amplification et de détection RF directe la solution privilégiée en raison de sa simplicité, de sa faible consommation d'énergie et de ses faibles besoins en termes de masse. Au</w:t>
      </w:r>
      <w:r w:rsidRPr="004F07CC">
        <w:rPr>
          <w:lang w:val="fr-FR"/>
        </w:rPr>
        <w:noBreakHyphen/>
        <w:t>dessus d'environ 250 GHz, la température de bruit des amplificateurs utilisés comme unités frontales est encore suffisamment élevée pour que la configuration hétérodyne plus traditionnelle reste une alternative viable.</w:t>
      </w:r>
    </w:p>
    <w:p w14:paraId="09B29793" w14:textId="77777777" w:rsidR="0022718C" w:rsidRPr="004F07CC" w:rsidRDefault="0022718C" w:rsidP="0022718C">
      <w:pPr>
        <w:rPr>
          <w:lang w:val="fr-FR"/>
        </w:rPr>
      </w:pPr>
      <w:r w:rsidRPr="004F07CC">
        <w:rPr>
          <w:lang w:val="fr-FR"/>
        </w:rPr>
        <w:t>Les progrès technologiques devraient faire de l'amplificateur frontal à faible bruit l'architecture de référence pour tous les radiomètres jusqu'à 1 000 GHz d'ici à 2030.</w:t>
      </w:r>
    </w:p>
    <w:p w14:paraId="2610B0EB" w14:textId="236D9608" w:rsidR="001D6C99" w:rsidRPr="004F07CC" w:rsidRDefault="0022718C" w:rsidP="00987F41">
      <w:pPr>
        <w:keepLines/>
        <w:rPr>
          <w:lang w:val="fr-FR"/>
        </w:rPr>
      </w:pPr>
      <w:r w:rsidRPr="004F07CC">
        <w:rPr>
          <w:lang w:val="fr-FR"/>
        </w:rPr>
        <w:lastRenderedPageBreak/>
        <w:t xml:space="preserve">Outre l'amélioration de la température de bruit du récepteur obtenue grâce à l'utilisation de préamplificateurs à faible bruit, on peut également obtenir une réduction importante de l'incertitude de </w:t>
      </w:r>
      <w:r w:rsidRPr="004F07CC">
        <w:rPr>
          <w:lang w:val="fr-FR"/>
        </w:rPr>
        <w:sym w:font="Symbol" w:char="F044"/>
      </w:r>
      <w:r w:rsidRPr="004F07CC">
        <w:rPr>
          <w:i/>
          <w:lang w:val="fr-FR"/>
        </w:rPr>
        <w:t>T</w:t>
      </w:r>
      <w:r w:rsidRPr="004F07CC">
        <w:rPr>
          <w:i/>
          <w:iCs/>
          <w:vertAlign w:val="subscript"/>
          <w:lang w:val="fr-FR"/>
        </w:rPr>
        <w:t>e</w:t>
      </w:r>
      <w:r w:rsidRPr="004F07CC">
        <w:rPr>
          <w:lang w:val="fr-FR"/>
        </w:rPr>
        <w:t xml:space="preserve"> (c'est-à-dire une sensibilité plus grande) dans les radiomètres des satellites en augmentant la largeur de bande du système et en introduisant des configurations d'appareils de mesure permettant d'optimiser le temps d'intégration. Selon la résolution spatiale souhaitée, les temps d'intégration des radiomètres de satellites en orbite basse sont limités à quelques secondes ou moins, à cause de la vitesse relative des satellites.</w:t>
      </w:r>
    </w:p>
    <w:p w14:paraId="695FFF69" w14:textId="77777777" w:rsidR="001D6C99" w:rsidRPr="004F07CC" w:rsidRDefault="001D6C99" w:rsidP="0022718C">
      <w:pPr>
        <w:pStyle w:val="Heading1"/>
        <w:rPr>
          <w:lang w:val="fr-FR"/>
        </w:rPr>
      </w:pPr>
      <w:bookmarkStart w:id="10" w:name="_Toc393171404"/>
      <w:r w:rsidRPr="004F07CC">
        <w:rPr>
          <w:lang w:val="fr-FR"/>
        </w:rPr>
        <w:t>2</w:t>
      </w:r>
      <w:r w:rsidRPr="004F07CC">
        <w:rPr>
          <w:lang w:val="fr-FR"/>
        </w:rPr>
        <w:tab/>
        <w:t>Caractéristiques des détecteurs passifs</w:t>
      </w:r>
      <w:bookmarkEnd w:id="10"/>
    </w:p>
    <w:p w14:paraId="719ABD00" w14:textId="77777777" w:rsidR="0022718C" w:rsidRPr="004F07CC" w:rsidRDefault="0022718C" w:rsidP="0022718C">
      <w:pPr>
        <w:rPr>
          <w:lang w:val="fr-FR"/>
        </w:rPr>
      </w:pPr>
      <w:r w:rsidRPr="004F07CC">
        <w:rPr>
          <w:lang w:val="fr-FR"/>
        </w:rPr>
        <w:t xml:space="preserve">Le détecteur généralement utilisé pour mesurer diverses caractéristiques atmosphériques et de surface est le détecteur à balayage. Les détecteurs à balayage permettent une plus grande largeur de couverture pour une largeur de bande réduite. Ils autorisent aussi des valeurs plus faibles de </w:t>
      </w:r>
      <w:r w:rsidRPr="004F07CC">
        <w:rPr>
          <w:lang w:val="fr-FR"/>
        </w:rPr>
        <w:sym w:font="Symbol" w:char="F044"/>
      </w:r>
      <w:r w:rsidRPr="004F07CC">
        <w:rPr>
          <w:i/>
          <w:lang w:val="fr-FR"/>
        </w:rPr>
        <w:t>T</w:t>
      </w:r>
      <w:r w:rsidRPr="004F07CC">
        <w:rPr>
          <w:i/>
          <w:iCs/>
          <w:vertAlign w:val="subscript"/>
          <w:lang w:val="fr-FR"/>
        </w:rPr>
        <w:t>e</w:t>
      </w:r>
      <w:r w:rsidRPr="004F07CC">
        <w:rPr>
          <w:lang w:val="fr-FR"/>
        </w:rPr>
        <w:t xml:space="preserve"> compte tenu de la possibilité d'allonger le temps d'intégration par observation.</w:t>
      </w:r>
    </w:p>
    <w:p w14:paraId="5851A980" w14:textId="77777777" w:rsidR="0022718C" w:rsidRPr="004F07CC" w:rsidRDefault="0022718C" w:rsidP="0022718C">
      <w:pPr>
        <w:rPr>
          <w:lang w:val="fr-FR"/>
        </w:rPr>
      </w:pPr>
      <w:r w:rsidRPr="004F07CC">
        <w:rPr>
          <w:lang w:val="fr-FR"/>
        </w:rPr>
        <w:t>Les besoins de largeur de bande d'un détecteur passif mesurant des traces de gaz dans l'atmosphère sont déterminés par la largeur des raies des gaz observés et par la possibilité d'observer dans la même fenêtre un certain nombre de raies de gaz identique ou différent.</w:t>
      </w:r>
    </w:p>
    <w:p w14:paraId="4FE0811F" w14:textId="534E2A56" w:rsidR="0022718C" w:rsidRPr="004F07CC" w:rsidRDefault="0022718C" w:rsidP="0022718C">
      <w:pPr>
        <w:rPr>
          <w:lang w:val="fr-FR"/>
        </w:rPr>
      </w:pPr>
      <w:r w:rsidRPr="004F07CC">
        <w:rPr>
          <w:lang w:val="fr-FR"/>
        </w:rPr>
        <w:t>La largeur des raies d'émission des gaz atmosphériques dépend principalement de la pression. Cette corrélation impose des besoins minima de largeur de bande et de résolution. Au niveau du sol, les largeurs de raie sont de l'ordre de quelques gigahertz, dans la stratosphère, elles sont limitées à</w:t>
      </w:r>
      <w:r w:rsidR="00FA6DFD" w:rsidRPr="004F07CC">
        <w:rPr>
          <w:lang w:val="fr-FR"/>
        </w:rPr>
        <w:t> </w:t>
      </w:r>
      <w:r w:rsidRPr="004F07CC">
        <w:rPr>
          <w:lang w:val="fr-FR"/>
        </w:rPr>
        <w:t>quelques mégahertz. En raison de ces grandes largeurs aux basses altitudes, les sondeurs au limbe à ondes millimétriques (au-dessus de 100 GHz) mesurant les couches supérieures de l'atmosphère nécessitent de très grandes largeurs de bande, de l'ordre de 10 GHz.</w:t>
      </w:r>
    </w:p>
    <w:p w14:paraId="6FBF1D16" w14:textId="72C65222" w:rsidR="00E922AC" w:rsidRPr="004F07CC" w:rsidRDefault="0022718C" w:rsidP="0022718C">
      <w:pPr>
        <w:rPr>
          <w:lang w:val="fr-FR"/>
        </w:rPr>
      </w:pPr>
      <w:r w:rsidRPr="004F07CC">
        <w:rPr>
          <w:lang w:val="fr-FR"/>
        </w:rPr>
        <w:t>Des études ont été faites pour déterminer les besoins de sensibilité, de résolution spatiale, de temps d'intégration et de résolution spectrale des détecteurs. On trouvera les résultats correspondants dans la Recommandation UIT-R RS.2017.</w:t>
      </w:r>
    </w:p>
    <w:p w14:paraId="506057B5" w14:textId="77777777" w:rsidR="00E922AC" w:rsidRPr="004F07CC" w:rsidRDefault="00E922AC" w:rsidP="00E922AC">
      <w:pPr>
        <w:rPr>
          <w:lang w:val="fr-FR"/>
        </w:rPr>
      </w:pPr>
    </w:p>
    <w:p w14:paraId="1B11A3CE" w14:textId="77777777" w:rsidR="00E922AC" w:rsidRPr="004F07CC" w:rsidRDefault="00E922AC" w:rsidP="00E922AC">
      <w:pPr>
        <w:pStyle w:val="Line"/>
        <w:rPr>
          <w:lang w:val="fr-FR"/>
        </w:rPr>
      </w:pPr>
    </w:p>
    <w:sectPr w:rsidR="00E922AC" w:rsidRPr="004F07CC" w:rsidSect="001D6C99">
      <w:headerReference w:type="even" r:id="rId18"/>
      <w:footerReference w:type="default" r:id="rId19"/>
      <w:pgSz w:w="11907" w:h="16834" w:code="9"/>
      <w:pgMar w:top="1418" w:right="1134" w:bottom="1134" w:left="1134" w:header="720" w:footer="482" w:gutter="0"/>
      <w:paperSrc w:first="15" w:other="15"/>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2D1105" w14:textId="77777777" w:rsidR="006D642C" w:rsidRDefault="006D642C">
      <w:r>
        <w:separator/>
      </w:r>
    </w:p>
  </w:endnote>
  <w:endnote w:type="continuationSeparator" w:id="0">
    <w:p w14:paraId="02203129" w14:textId="77777777" w:rsidR="006D642C" w:rsidRDefault="006D64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Times New Roman Bold">
    <w:altName w:val="Times New Roman"/>
    <w:panose1 w:val="02020803070505020304"/>
    <w:charset w:val="00"/>
    <w:family w:val="roman"/>
    <w:pitch w:val="variable"/>
    <w:sig w:usb0="00003A87" w:usb1="00000000" w:usb2="00000000" w:usb3="00000000" w:csb0="000000FF"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AvenirNext LT Pro Medium">
    <w:altName w:val="Calibri"/>
    <w:panose1 w:val="00000000000000000000"/>
    <w:charset w:val="00"/>
    <w:family w:val="swiss"/>
    <w:notTrueType/>
    <w:pitch w:val="variable"/>
    <w:sig w:usb0="800000AF" w:usb1="5000204A" w:usb2="00000000" w:usb3="00000000" w:csb0="00000093" w:csb1="00000000"/>
  </w:font>
  <w:font w:name="AvenirNext LT Pro Regular">
    <w:altName w:val="Calibri"/>
    <w:panose1 w:val="00000000000000000000"/>
    <w:charset w:val="00"/>
    <w:family w:val="swiss"/>
    <w:notTrueType/>
    <w:pitch w:val="variable"/>
    <w:sig w:usb0="800000AF" w:usb1="5000204A" w:usb2="00000000" w:usb3="00000000" w:csb0="00000093" w:csb1="00000000"/>
  </w:font>
  <w:font w:name="Arial Black">
    <w:panose1 w:val="020B0A04020102020204"/>
    <w:charset w:val="CC"/>
    <w:family w:val="swiss"/>
    <w:pitch w:val="variable"/>
    <w:sig w:usb0="A00002AF" w:usb1="400078FB" w:usb2="00000000" w:usb3="00000000" w:csb0="0000009F" w:csb1="00000000"/>
  </w:font>
  <w:font w:name="MS Mincho">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2821FB" w14:textId="77777777" w:rsidR="00E922AC" w:rsidRDefault="00E922AC">
    <w:pPr>
      <w:pStyle w:val="Footer"/>
    </w:pPr>
    <w:r>
      <w:drawing>
        <wp:anchor distT="0" distB="0" distL="0" distR="0" simplePos="0" relativeHeight="251656192" behindDoc="0" locked="0" layoutInCell="1" allowOverlap="1" wp14:anchorId="25923D68" wp14:editId="3CEBBB53">
          <wp:simplePos x="0" y="0"/>
          <wp:positionH relativeFrom="page">
            <wp:posOffset>6346209</wp:posOffset>
          </wp:positionH>
          <wp:positionV relativeFrom="page">
            <wp:posOffset>9501505</wp:posOffset>
          </wp:positionV>
          <wp:extent cx="738000" cy="813600"/>
          <wp:effectExtent l="0" t="0" r="0" b="0"/>
          <wp:wrapNone/>
          <wp:docPr id="913895820" name="image1.png" descr="Logo U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3895820" name="image1.png" descr="Logo UIT"/>
                  <pic:cNvPicPr/>
                </pic:nvPicPr>
                <pic:blipFill>
                  <a:blip r:embed="rId1" cstate="print"/>
                  <a:stretch>
                    <a:fillRect/>
                  </a:stretch>
                </pic:blipFill>
                <pic:spPr>
                  <a:xfrm>
                    <a:off x="0" y="0"/>
                    <a:ext cx="738000" cy="813600"/>
                  </a:xfrm>
                  <a:prstGeom prst="rect">
                    <a:avLst/>
                  </a:prstGeom>
                </pic:spPr>
              </pic:pic>
            </a:graphicData>
          </a:graphic>
          <wp14:sizeRelH relativeFrom="margin">
            <wp14:pctWidth>0</wp14:pctWidth>
          </wp14:sizeRelH>
          <wp14:sizeRelV relativeFrom="margin">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366034" w14:textId="0003362F" w:rsidR="001D6C99" w:rsidRDefault="001D6C9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670977" w14:textId="77777777" w:rsidR="006D642C" w:rsidRDefault="006D642C">
      <w:r>
        <w:separator/>
      </w:r>
    </w:p>
  </w:footnote>
  <w:footnote w:type="continuationSeparator" w:id="0">
    <w:p w14:paraId="6C5BFA84" w14:textId="77777777" w:rsidR="006D642C" w:rsidRDefault="006D642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C5E2A4" w14:textId="77777777" w:rsidR="00E922AC" w:rsidRDefault="00E922AC">
    <w:pPr>
      <w:pStyle w:val="Header"/>
      <w:ind w:right="360" w:firstLine="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0490" w:type="dxa"/>
      <w:tblInd w:w="-39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76"/>
      <w:gridCol w:w="5914"/>
    </w:tblGrid>
    <w:tr w:rsidR="00E922AC" w:rsidRPr="00A239D1" w14:paraId="562933BB" w14:textId="77777777" w:rsidTr="0019307B">
      <w:tc>
        <w:tcPr>
          <w:tcW w:w="4634" w:type="dxa"/>
          <w:vAlign w:val="center"/>
        </w:tcPr>
        <w:p w14:paraId="50677BBB" w14:textId="77777777" w:rsidR="00E922AC" w:rsidRPr="005B0371" w:rsidRDefault="00E922AC" w:rsidP="00B9169E">
          <w:pPr>
            <w:pStyle w:val="Header"/>
            <w:jc w:val="left"/>
            <w:rPr>
              <w:rFonts w:ascii="Arial Black" w:hAnsi="Arial Black" w:cs="Arial"/>
              <w:color w:val="FFFFFF" w:themeColor="background1"/>
              <w:sz w:val="32"/>
              <w:szCs w:val="32"/>
            </w:rPr>
          </w:pPr>
          <w:r w:rsidRPr="005B0371">
            <w:rPr>
              <w:rFonts w:ascii="Arial Black" w:hAnsi="Arial Black" w:cs="Arial"/>
              <w:color w:val="FFFFFF" w:themeColor="background1"/>
              <w:sz w:val="32"/>
              <w:szCs w:val="32"/>
            </w:rPr>
            <w:t xml:space="preserve"> </w:t>
          </w:r>
        </w:p>
      </w:tc>
      <w:tc>
        <w:tcPr>
          <w:tcW w:w="5998" w:type="dxa"/>
          <w:vAlign w:val="center"/>
        </w:tcPr>
        <w:p w14:paraId="2D028EB3" w14:textId="77777777" w:rsidR="00E922AC" w:rsidRPr="00260B24" w:rsidRDefault="00E922AC" w:rsidP="00744F8B">
          <w:pPr>
            <w:pStyle w:val="Header"/>
            <w:jc w:val="right"/>
            <w:rPr>
              <w:rFonts w:asciiTheme="minorBidi" w:hAnsiTheme="minorBidi"/>
              <w:b/>
              <w:spacing w:val="4"/>
              <w:szCs w:val="24"/>
            </w:rPr>
          </w:pPr>
          <w:r w:rsidRPr="00260B24">
            <w:rPr>
              <w:rFonts w:asciiTheme="minorBidi" w:hAnsiTheme="minorBidi"/>
              <w:b/>
              <w:spacing w:val="4"/>
              <w:szCs w:val="24"/>
            </w:rPr>
            <w:t>Union</w:t>
          </w:r>
          <w:r>
            <w:rPr>
              <w:rFonts w:asciiTheme="minorBidi" w:hAnsiTheme="minorBidi"/>
              <w:b/>
              <w:spacing w:val="4"/>
              <w:szCs w:val="24"/>
            </w:rPr>
            <w:t xml:space="preserve"> i</w:t>
          </w:r>
          <w:r w:rsidRPr="00260B24">
            <w:rPr>
              <w:rFonts w:asciiTheme="minorBidi" w:hAnsiTheme="minorBidi"/>
              <w:b/>
              <w:spacing w:val="4"/>
              <w:szCs w:val="24"/>
            </w:rPr>
            <w:t>nternational</w:t>
          </w:r>
          <w:r>
            <w:rPr>
              <w:rFonts w:asciiTheme="minorBidi" w:hAnsiTheme="minorBidi"/>
              <w:b/>
              <w:spacing w:val="4"/>
              <w:szCs w:val="24"/>
            </w:rPr>
            <w:t>e</w:t>
          </w:r>
          <w:r w:rsidRPr="00260B24">
            <w:rPr>
              <w:rFonts w:asciiTheme="minorBidi" w:hAnsiTheme="minorBidi"/>
              <w:b/>
              <w:spacing w:val="4"/>
              <w:szCs w:val="24"/>
            </w:rPr>
            <w:t xml:space="preserve"> </w:t>
          </w:r>
          <w:r>
            <w:rPr>
              <w:rFonts w:asciiTheme="minorBidi" w:hAnsiTheme="minorBidi"/>
              <w:b/>
              <w:spacing w:val="4"/>
              <w:szCs w:val="24"/>
            </w:rPr>
            <w:t>des té</w:t>
          </w:r>
          <w:r w:rsidRPr="00260B24">
            <w:rPr>
              <w:rFonts w:asciiTheme="minorBidi" w:hAnsiTheme="minorBidi"/>
              <w:b/>
              <w:spacing w:val="4"/>
              <w:szCs w:val="24"/>
            </w:rPr>
            <w:t>l</w:t>
          </w:r>
          <w:r>
            <w:rPr>
              <w:rFonts w:asciiTheme="minorBidi" w:hAnsiTheme="minorBidi"/>
              <w:b/>
              <w:spacing w:val="4"/>
              <w:szCs w:val="24"/>
            </w:rPr>
            <w:t>é</w:t>
          </w:r>
          <w:r w:rsidRPr="00260B24">
            <w:rPr>
              <w:rFonts w:asciiTheme="minorBidi" w:hAnsiTheme="minorBidi"/>
              <w:b/>
              <w:spacing w:val="4"/>
              <w:szCs w:val="24"/>
            </w:rPr>
            <w:t>communication</w:t>
          </w:r>
          <w:r>
            <w:rPr>
              <w:rFonts w:asciiTheme="minorBidi" w:hAnsiTheme="minorBidi"/>
              <w:b/>
              <w:spacing w:val="4"/>
              <w:szCs w:val="24"/>
            </w:rPr>
            <w:t>s</w:t>
          </w:r>
        </w:p>
      </w:tc>
    </w:tr>
    <w:tr w:rsidR="00E922AC" w:rsidRPr="00A239D1" w14:paraId="2BFBB0FB" w14:textId="77777777" w:rsidTr="0019307B">
      <w:tc>
        <w:tcPr>
          <w:tcW w:w="4634" w:type="dxa"/>
          <w:vAlign w:val="center"/>
        </w:tcPr>
        <w:p w14:paraId="05B26A73" w14:textId="77777777" w:rsidR="00E922AC" w:rsidRPr="00260B24" w:rsidRDefault="00E922AC" w:rsidP="00744F8B">
          <w:pPr>
            <w:pStyle w:val="Header"/>
            <w:jc w:val="left"/>
            <w:rPr>
              <w:rFonts w:asciiTheme="minorBidi" w:hAnsiTheme="minorBidi"/>
              <w:spacing w:val="4"/>
              <w:sz w:val="21"/>
              <w:szCs w:val="21"/>
            </w:rPr>
          </w:pPr>
          <w:r w:rsidRPr="00260B24">
            <w:rPr>
              <w:rFonts w:asciiTheme="minorBidi" w:hAnsiTheme="minorBidi"/>
              <w:spacing w:val="4"/>
              <w:szCs w:val="24"/>
            </w:rPr>
            <w:t>Recomm</w:t>
          </w:r>
          <w:r>
            <w:rPr>
              <w:rFonts w:asciiTheme="minorBidi" w:hAnsiTheme="minorBidi"/>
              <w:spacing w:val="4"/>
              <w:szCs w:val="24"/>
            </w:rPr>
            <w:t>a</w:t>
          </w:r>
          <w:r w:rsidRPr="00260B24">
            <w:rPr>
              <w:rFonts w:asciiTheme="minorBidi" w:hAnsiTheme="minorBidi"/>
              <w:spacing w:val="4"/>
              <w:szCs w:val="24"/>
            </w:rPr>
            <w:t>ndations</w:t>
          </w:r>
        </w:p>
      </w:tc>
      <w:tc>
        <w:tcPr>
          <w:tcW w:w="5998" w:type="dxa"/>
          <w:vAlign w:val="center"/>
        </w:tcPr>
        <w:p w14:paraId="28AA6544" w14:textId="77777777" w:rsidR="00E922AC" w:rsidRPr="00260B24" w:rsidRDefault="00E922AC" w:rsidP="00744F8B">
          <w:pPr>
            <w:pStyle w:val="Header"/>
            <w:jc w:val="right"/>
            <w:rPr>
              <w:rFonts w:asciiTheme="minorBidi" w:hAnsiTheme="minorBidi"/>
              <w:spacing w:val="4"/>
              <w:szCs w:val="24"/>
            </w:rPr>
          </w:pPr>
          <w:r>
            <w:rPr>
              <w:rFonts w:asciiTheme="minorBidi" w:hAnsiTheme="minorBidi"/>
              <w:spacing w:val="4"/>
              <w:szCs w:val="24"/>
            </w:rPr>
            <w:t>Secteur des r</w:t>
          </w:r>
          <w:r w:rsidRPr="00260B24">
            <w:rPr>
              <w:rFonts w:asciiTheme="minorBidi" w:hAnsiTheme="minorBidi"/>
              <w:spacing w:val="4"/>
              <w:szCs w:val="24"/>
            </w:rPr>
            <w:t>adiocommunication</w:t>
          </w:r>
          <w:r>
            <w:rPr>
              <w:rFonts w:asciiTheme="minorBidi" w:hAnsiTheme="minorBidi"/>
              <w:spacing w:val="4"/>
              <w:szCs w:val="24"/>
            </w:rPr>
            <w:t>s</w:t>
          </w:r>
        </w:p>
      </w:tc>
    </w:tr>
  </w:tbl>
  <w:p w14:paraId="71C14766" w14:textId="77777777" w:rsidR="00E922AC" w:rsidRDefault="00E922AC" w:rsidP="004A6FEB">
    <w:pPr>
      <w:pStyle w:val="Header"/>
    </w:pPr>
    <w:r>
      <w:rPr>
        <w:rFonts w:ascii="Arial Black" w:hAnsi="Arial Black" w:cs="Arial"/>
        <w:noProof/>
        <w:sz w:val="32"/>
        <w:szCs w:val="32"/>
      </w:rPr>
      <w:drawing>
        <wp:anchor distT="0" distB="0" distL="114300" distR="114300" simplePos="0" relativeHeight="251657216" behindDoc="0" locked="0" layoutInCell="1" allowOverlap="1" wp14:anchorId="6996B926" wp14:editId="5649CEE1">
          <wp:simplePos x="0" y="0"/>
          <wp:positionH relativeFrom="column">
            <wp:posOffset>-358302</wp:posOffset>
          </wp:positionH>
          <wp:positionV relativeFrom="paragraph">
            <wp:posOffset>-534670</wp:posOffset>
          </wp:positionV>
          <wp:extent cx="1945758" cy="414616"/>
          <wp:effectExtent l="0" t="0" r="0" b="0"/>
          <wp:wrapNone/>
          <wp:docPr id="1567154212" name="Picture 1567154212" descr="ITUPublicat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ITUPublication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45758" cy="414616"/>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Arial" w:hAnsi="Arial" w:cs="Arial"/>
        <w:noProof/>
      </w:rPr>
      <mc:AlternateContent>
        <mc:Choice Requires="wps">
          <w:drawing>
            <wp:anchor distT="0" distB="0" distL="114300" distR="114300" simplePos="0" relativeHeight="251658240" behindDoc="0" locked="0" layoutInCell="1" allowOverlap="1" wp14:anchorId="6892730A" wp14:editId="555436A6">
              <wp:simplePos x="0" y="0"/>
              <wp:positionH relativeFrom="column">
                <wp:posOffset>-106045</wp:posOffset>
              </wp:positionH>
              <wp:positionV relativeFrom="paragraph">
                <wp:posOffset>164465</wp:posOffset>
              </wp:positionV>
              <wp:extent cx="301625" cy="172085"/>
              <wp:effectExtent l="17780" t="12065" r="23495" b="15875"/>
              <wp:wrapNone/>
              <wp:docPr id="6" name="AutoShap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a:off x="0" y="0"/>
                        <a:ext cx="301625" cy="172085"/>
                      </a:xfrm>
                      <a:prstGeom prst="triangle">
                        <a:avLst>
                          <a:gd name="adj" fmla="val 50000"/>
                        </a:avLst>
                      </a:prstGeom>
                      <a:solidFill>
                        <a:schemeClr val="bg1">
                          <a:lumMod val="100000"/>
                          <a:lumOff val="0"/>
                        </a:schemeClr>
                      </a:solidFill>
                      <a:ln w="9525">
                        <a:solidFill>
                          <a:srgbClr val="F8F8F8"/>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B793B8B"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AutoShape 1" o:spid="_x0000_s1026" type="#_x0000_t5" alt="&quot;&quot;" style="position:absolute;margin-left:-8.35pt;margin-top:12.95pt;width:23.75pt;height:13.55pt;rotation:180;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" fillcolor="white [3212]" strokecolor="#f8f8f8"/>
          </w:pict>
        </mc:Fallback>
      </mc:AlternateContent>
    </w:r>
  </w:p>
  <w:p w14:paraId="1EDD196E" w14:textId="77777777" w:rsidR="00E922AC" w:rsidRDefault="00E922AC" w:rsidP="004A6FEB">
    <w:pPr>
      <w:pStyle w:val="Header"/>
      <w:ind w:right="360"/>
      <w:jc w:val="both"/>
    </w:pPr>
    <w:r>
      <w:rPr>
        <w:noProof/>
      </w:rPr>
      <mc:AlternateContent>
        <mc:Choice Requires="wpg">
          <w:drawing>
            <wp:anchor distT="0" distB="0" distL="114300" distR="114300" simplePos="0" relativeHeight="251659264" behindDoc="0" locked="0" layoutInCell="1" allowOverlap="1" wp14:anchorId="1AC16D5A" wp14:editId="098CD085">
              <wp:simplePos x="0" y="0"/>
              <wp:positionH relativeFrom="page">
                <wp:posOffset>0</wp:posOffset>
              </wp:positionH>
              <wp:positionV relativeFrom="page">
                <wp:posOffset>1196340</wp:posOffset>
              </wp:positionV>
              <wp:extent cx="7560310" cy="236220"/>
              <wp:effectExtent l="9525" t="5715" r="12065" b="5715"/>
              <wp:wrapNone/>
              <wp:docPr id="2" name="docshapegroup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60310" cy="236220"/>
                        <a:chOff x="0" y="1884"/>
                        <a:chExt cx="11906" cy="372"/>
                      </a:xfrm>
                    </wpg:grpSpPr>
                    <wps:wsp>
                      <wps:cNvPr id="3" name="docshape7" descr="Header separator line"/>
                      <wps:cNvSpPr>
                        <a:spLocks noChangeArrowheads="1"/>
                      </wps:cNvSpPr>
                      <wps:spPr bwMode="auto">
                        <a:xfrm>
                          <a:off x="0" y="1944"/>
                          <a:ext cx="11906" cy="312"/>
                        </a:xfrm>
                        <a:prstGeom prst="rect">
                          <a:avLst/>
                        </a:prstGeom>
                        <a:solidFill>
                          <a:srgbClr val="009CD6"/>
                        </a:solidFill>
                        <a:ln w="9525">
                          <a:solidFill>
                            <a:srgbClr val="009CD6"/>
                          </a:solidFill>
                          <a:miter lim="800000"/>
                          <a:headEnd/>
                          <a:tailEnd/>
                        </a:ln>
                      </wps:spPr>
                      <wps:bodyPr rot="0" vert="horz" wrap="square" lIns="91440" tIns="45720" rIns="91440" bIns="45720" anchor="t" anchorCtr="0" upright="1">
                        <a:noAutofit/>
                      </wps:bodyPr>
                    </wps:wsp>
                    <wps:wsp>
                      <wps:cNvPr id="4" name="docshape8" descr="Header separator line"/>
                      <wps:cNvSpPr>
                        <a:spLocks/>
                      </wps:cNvSpPr>
                      <wps:spPr bwMode="auto">
                        <a:xfrm>
                          <a:off x="1109" y="1884"/>
                          <a:ext cx="627" cy="314"/>
                        </a:xfrm>
                        <a:custGeom>
                          <a:avLst/>
                          <a:gdLst>
                            <a:gd name="T0" fmla="+- 0 1736 1109"/>
                            <a:gd name="T1" fmla="*/ T0 w 627"/>
                            <a:gd name="T2" fmla="+- 0 1884 1884"/>
                            <a:gd name="T3" fmla="*/ 1884 h 314"/>
                            <a:gd name="T4" fmla="+- 0 1109 1109"/>
                            <a:gd name="T5" fmla="*/ T4 w 627"/>
                            <a:gd name="T6" fmla="+- 0 1884 1884"/>
                            <a:gd name="T7" fmla="*/ 1884 h 314"/>
                            <a:gd name="T8" fmla="+- 0 1423 1109"/>
                            <a:gd name="T9" fmla="*/ T8 w 627"/>
                            <a:gd name="T10" fmla="+- 0 2197 1884"/>
                            <a:gd name="T11" fmla="*/ 2197 h 314"/>
                            <a:gd name="T12" fmla="+- 0 1736 1109"/>
                            <a:gd name="T13" fmla="*/ T12 w 627"/>
                            <a:gd name="T14" fmla="+- 0 1884 1884"/>
                            <a:gd name="T15" fmla="*/ 1884 h 314"/>
                          </a:gdLst>
                          <a:ahLst/>
                          <a:cxnLst>
                            <a:cxn ang="0">
                              <a:pos x="T1" y="T3"/>
                            </a:cxn>
                            <a:cxn ang="0">
                              <a:pos x="T5" y="T7"/>
                            </a:cxn>
                            <a:cxn ang="0">
                              <a:pos x="T9" y="T11"/>
                            </a:cxn>
                            <a:cxn ang="0">
                              <a:pos x="T13" y="T15"/>
                            </a:cxn>
                          </a:cxnLst>
                          <a:rect l="0" t="0" r="r" b="b"/>
                          <a:pathLst>
                            <a:path w="627" h="314">
                              <a:moveTo>
                                <a:pt x="627" y="0"/>
                              </a:moveTo>
                              <a:lnTo>
                                <a:pt x="0" y="0"/>
                              </a:lnTo>
                              <a:lnTo>
                                <a:pt x="314" y="313"/>
                              </a:lnTo>
                              <a:lnTo>
                                <a:pt x="627" y="0"/>
                              </a:lnTo>
                              <a:close/>
                            </a:path>
                          </a:pathLst>
                        </a:custGeom>
                        <a:solidFill>
                          <a:schemeClr val="bg1">
                            <a:lumMod val="100000"/>
                            <a:lumOff val="0"/>
                          </a:schemeClr>
                        </a:solidFill>
                        <a:ln>
                          <a:noFill/>
                        </a:ln>
                        <a:extLst>
                          <a:ext uri="{91240B29-F687-4F45-9708-019B960494DF}">
                            <a14:hiddenLine xmlns:a14="http://schemas.microsoft.com/office/drawing/2010/main" w="9525">
                              <a:solidFill>
                                <a:srgbClr val="009CD6"/>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DE2A062" id="docshapegroup6" o:spid="_x0000_s1026" alt="&quot;&quot;" style="position:absolute;margin-left:0;margin-top:94.2pt;width:595.3pt;height:18.6pt;z-index:251659264;mso-position-horizontal-relative:page;mso-position-vertical-relative:page" coordorigin=",1884" coordsize="11906,3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">
              <v:rect id="docshape7" o:spid="_x0000_s1027" alt="Header separator line" style="position:absolute;top:1944;width:11906;height:3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" fillcolor="#009cd6" strokecolor="#009cd6"/>
              <v:shape id="docshape8" o:spid="_x0000_s1028" alt="Header separator line" style="position:absolute;left:1109;top:1884;width:627;height:314;visibility:visible;mso-wrap-style:square;v-text-anchor:top" coordsize="627,3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" path="m627,l,,314,313,627,xe" fillcolor="white [3212]" stroked="f" strokecolor="#009cd6">
                <v:path arrowok="t" o:connecttype="custom" o:connectlocs="627,1884;0,1884;314,2197;627,1884" o:connectangles="0,0,0,0"/>
              </v:shape>
              <w10:wrap anchorx="page" anchory="page"/>
            </v:group>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C56955" w14:textId="4F96F48E" w:rsidR="00E922AC" w:rsidRPr="00D72623" w:rsidRDefault="00E922AC" w:rsidP="00D72623">
    <w:pPr>
      <w:pStyle w:val="Header"/>
      <w:jc w:val="left"/>
      <w:rPr>
        <w:lang w:val="en-US"/>
      </w:rPr>
    </w:pPr>
    <w:r>
      <w:rPr>
        <w:rStyle w:val="PageNumber"/>
        <w:b/>
        <w:bCs/>
      </w:rPr>
      <w:fldChar w:fldCharType="begin"/>
    </w:r>
    <w:r>
      <w:rPr>
        <w:rStyle w:val="PageNumber"/>
        <w:b/>
        <w:bCs/>
        <w:lang w:val="en-US"/>
      </w:rPr>
      <w:instrText xml:space="preserve"> PAGE </w:instrText>
    </w:r>
    <w:r>
      <w:rPr>
        <w:rStyle w:val="PageNumber"/>
        <w:b/>
        <w:bCs/>
      </w:rPr>
      <w:fldChar w:fldCharType="separate"/>
    </w:r>
    <w:r w:rsidRPr="004F3F6F">
      <w:rPr>
        <w:rStyle w:val="PageNumber"/>
        <w:b/>
        <w:bCs/>
      </w:rPr>
      <w:t>ii</w:t>
    </w:r>
    <w:r>
      <w:rPr>
        <w:rStyle w:val="PageNumber"/>
        <w:b/>
        <w:bCs/>
      </w:rPr>
      <w:fldChar w:fldCharType="end"/>
    </w:r>
    <w:r>
      <w:rPr>
        <w:lang w:val="en-US"/>
      </w:rPr>
      <w:tab/>
    </w:r>
    <w:r>
      <w:rPr>
        <w:b/>
        <w:bCs/>
        <w:lang w:val="en-US"/>
      </w:rPr>
      <w:fldChar w:fldCharType="begin"/>
    </w:r>
    <w:r>
      <w:rPr>
        <w:b/>
        <w:bCs/>
        <w:lang w:val="en-US"/>
      </w:rPr>
      <w:instrText xml:space="preserve"> DOCPROPERTY "Header" \* MERGEFORMAT </w:instrText>
    </w:r>
    <w:r>
      <w:rPr>
        <w:b/>
        <w:bCs/>
        <w:lang w:val="en-US"/>
      </w:rPr>
      <w:fldChar w:fldCharType="separate"/>
    </w:r>
    <w:r>
      <w:rPr>
        <w:b/>
        <w:bCs/>
        <w:lang w:val="en-US"/>
      </w:rPr>
      <w:t xml:space="preserve">Rec. </w:t>
    </w:r>
    <w:r>
      <w:rPr>
        <w:b/>
        <w:bCs/>
        <w:lang w:val="en-US"/>
      </w:rPr>
      <w:fldChar w:fldCharType="end"/>
    </w:r>
    <w:r w:rsidRPr="004F3F6F">
      <w:rPr>
        <w:b/>
        <w:bCs/>
      </w:rPr>
      <w:t xml:space="preserve"> </w:t>
    </w:r>
    <w:r>
      <w:rPr>
        <w:b/>
        <w:bCs/>
      </w:rPr>
      <w:fldChar w:fldCharType="begin"/>
    </w:r>
    <w:r>
      <w:rPr>
        <w:b/>
        <w:bCs/>
        <w:lang w:val="en-US"/>
      </w:rPr>
      <w:instrText>styleref href</w:instrText>
    </w:r>
    <w:r>
      <w:rPr>
        <w:b/>
        <w:bCs/>
      </w:rPr>
      <w:fldChar w:fldCharType="separate"/>
    </w:r>
    <w:r w:rsidR="004F07CC">
      <w:rPr>
        <w:b/>
        <w:bCs/>
        <w:noProof/>
        <w:lang w:val="en-US"/>
      </w:rPr>
      <w:t>UIT-R  RS.515-6</w:t>
    </w:r>
    <w:r>
      <w:rPr>
        <w:b/>
        <w:bCs/>
      </w:rPr>
      <w:fldChar w:fldCharType="end"/>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845BCA" w14:textId="794F2353" w:rsidR="00E922AC" w:rsidRDefault="00E922AC">
    <w:pPr>
      <w:pStyle w:val="Header"/>
    </w:pPr>
    <w:r>
      <w:tab/>
    </w:r>
    <w:r>
      <w:rPr>
        <w:b/>
        <w:bCs/>
      </w:rPr>
      <w:fldChar w:fldCharType="begin"/>
    </w:r>
    <w:r>
      <w:rPr>
        <w:b/>
        <w:bCs/>
      </w:rPr>
      <w:instrText xml:space="preserve"> DOCPROPERTY "Header" \* MERGEFORMAT </w:instrText>
    </w:r>
    <w:r>
      <w:rPr>
        <w:b/>
        <w:bCs/>
      </w:rPr>
      <w:fldChar w:fldCharType="separate"/>
    </w:r>
    <w:r>
      <w:rPr>
        <w:b/>
        <w:bCs/>
      </w:rPr>
      <w:t xml:space="preserve">Rec. </w:t>
    </w:r>
    <w:r>
      <w:rPr>
        <w:b/>
        <w:bCs/>
      </w:rPr>
      <w:fldChar w:fldCharType="end"/>
    </w:r>
    <w:r>
      <w:rPr>
        <w:b/>
        <w:bCs/>
      </w:rPr>
      <w:t xml:space="preserve"> </w:t>
    </w:r>
    <w:r>
      <w:rPr>
        <w:b/>
        <w:bCs/>
      </w:rPr>
      <w:fldChar w:fldCharType="begin"/>
    </w:r>
    <w:r>
      <w:rPr>
        <w:b/>
        <w:bCs/>
      </w:rPr>
      <w:instrText>styleref href</w:instrText>
    </w:r>
    <w:r>
      <w:rPr>
        <w:b/>
        <w:bCs/>
      </w:rPr>
      <w:fldChar w:fldCharType="separate"/>
    </w:r>
    <w:r w:rsidR="004F07CC">
      <w:rPr>
        <w:b/>
        <w:bCs/>
        <w:noProof/>
      </w:rPr>
      <w:t>UIT-R  RS.515-6</w:t>
    </w:r>
    <w:r>
      <w:rPr>
        <w:b/>
        <w:bCs/>
      </w:rPr>
      <w:fldChar w:fldCharType="end"/>
    </w:r>
    <w:r>
      <w:tab/>
    </w:r>
    <w:r>
      <w:rPr>
        <w:rStyle w:val="PageNumber"/>
        <w:b/>
        <w:bCs/>
      </w:rPr>
      <w:fldChar w:fldCharType="begin"/>
    </w:r>
    <w:r>
      <w:rPr>
        <w:rStyle w:val="PageNumber"/>
        <w:b/>
        <w:bCs/>
      </w:rPr>
      <w:instrText xml:space="preserve"> PAGE </w:instrText>
    </w:r>
    <w:r>
      <w:rPr>
        <w:rStyle w:val="PageNumber"/>
        <w:b/>
        <w:bCs/>
      </w:rPr>
      <w:fldChar w:fldCharType="separate"/>
    </w:r>
    <w:r>
      <w:rPr>
        <w:rStyle w:val="PageNumber"/>
        <w:b/>
        <w:bCs/>
        <w:noProof/>
      </w:rPr>
      <w:t>1</w:t>
    </w:r>
    <w:r>
      <w:rPr>
        <w:rStyle w:val="PageNumber"/>
        <w:b/>
        <w:bCs/>
      </w:rPr>
      <w:fldChar w:fldCharType="end"/>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5F5105" w14:textId="7FDE033D" w:rsidR="00607D68" w:rsidRDefault="00607D68">
    <w:pPr>
      <w:pStyle w:val="Header"/>
      <w:jc w:val="left"/>
      <w:rPr>
        <w:lang w:val="en-US"/>
      </w:rPr>
    </w:pPr>
    <w:r>
      <w:rPr>
        <w:rStyle w:val="PageNumber"/>
        <w:b/>
        <w:bCs/>
      </w:rPr>
      <w:fldChar w:fldCharType="begin"/>
    </w:r>
    <w:r>
      <w:rPr>
        <w:rStyle w:val="PageNumber"/>
        <w:b/>
        <w:bCs/>
        <w:lang w:val="en-US"/>
      </w:rPr>
      <w:instrText xml:space="preserve"> PAGE </w:instrText>
    </w:r>
    <w:r>
      <w:rPr>
        <w:rStyle w:val="PageNumber"/>
        <w:b/>
        <w:bCs/>
      </w:rPr>
      <w:fldChar w:fldCharType="separate"/>
    </w:r>
    <w:r>
      <w:rPr>
        <w:rStyle w:val="PageNumber"/>
        <w:b/>
        <w:bCs/>
        <w:noProof/>
        <w:lang w:val="en-US"/>
      </w:rPr>
      <w:t>2</w:t>
    </w:r>
    <w:r>
      <w:rPr>
        <w:rStyle w:val="PageNumber"/>
        <w:b/>
        <w:bCs/>
      </w:rPr>
      <w:fldChar w:fldCharType="end"/>
    </w:r>
    <w:r>
      <w:rPr>
        <w:lang w:val="en-US"/>
      </w:rPr>
      <w:tab/>
    </w:r>
    <w:r w:rsidR="009E00A8">
      <w:rPr>
        <w:lang w:val="fr-FR"/>
      </w:rPr>
      <w:fldChar w:fldCharType="begin"/>
    </w:r>
    <w:r w:rsidR="009E00A8" w:rsidRPr="009E00A8">
      <w:rPr>
        <w:lang w:val="en-US"/>
      </w:rPr>
      <w:instrText xml:space="preserve"> DOCPROPERTY "Header" \* MERGEFORMAT </w:instrText>
    </w:r>
    <w:r w:rsidR="009E00A8">
      <w:rPr>
        <w:lang w:val="fr-FR"/>
      </w:rPr>
      <w:fldChar w:fldCharType="separate"/>
    </w:r>
    <w:r w:rsidR="00E922AC" w:rsidRPr="00E922AC">
      <w:rPr>
        <w:b/>
        <w:bCs/>
        <w:lang w:val="en-US"/>
      </w:rPr>
      <w:t xml:space="preserve">Rec. </w:t>
    </w:r>
    <w:r w:rsidR="009E00A8">
      <w:rPr>
        <w:b/>
        <w:bCs/>
        <w:lang w:val="en-US"/>
      </w:rPr>
      <w:fldChar w:fldCharType="end"/>
    </w:r>
    <w:r w:rsidRPr="009E00A8">
      <w:rPr>
        <w:b/>
        <w:bCs/>
        <w:lang w:val="en-US"/>
      </w:rPr>
      <w:t xml:space="preserve"> </w:t>
    </w:r>
    <w:r>
      <w:rPr>
        <w:b/>
        <w:bCs/>
      </w:rPr>
      <w:fldChar w:fldCharType="begin"/>
    </w:r>
    <w:r>
      <w:rPr>
        <w:b/>
        <w:bCs/>
        <w:lang w:val="en-US"/>
      </w:rPr>
      <w:instrText>styleref href</w:instrText>
    </w:r>
    <w:r>
      <w:rPr>
        <w:b/>
        <w:bCs/>
      </w:rPr>
      <w:fldChar w:fldCharType="separate"/>
    </w:r>
    <w:r w:rsidR="004F07CC">
      <w:rPr>
        <w:b/>
        <w:bCs/>
        <w:noProof/>
        <w:lang w:val="en-US"/>
      </w:rPr>
      <w:t>UIT-R  RS.515-6</w:t>
    </w:r>
    <w:r>
      <w:rPr>
        <w:b/>
        <w:bCs/>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9885AE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56D8097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B425698"/>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F1087C2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D60060E8"/>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6D0CFBC"/>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6367E1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DE4805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FBA698E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24ACF5A"/>
    <w:lvl w:ilvl="0">
      <w:start w:val="1"/>
      <w:numFmt w:val="bullet"/>
      <w:lvlText w:val=""/>
      <w:lvlJc w:val="left"/>
      <w:pPr>
        <w:tabs>
          <w:tab w:val="num" w:pos="360"/>
        </w:tabs>
        <w:ind w:left="360" w:hanging="360"/>
      </w:pPr>
      <w:rPr>
        <w:rFonts w:ascii="Symbol" w:hAnsi="Symbol" w:hint="default"/>
      </w:rPr>
    </w:lvl>
  </w:abstractNum>
  <w:num w:numId="1" w16cid:durableId="2123307019">
    <w:abstractNumId w:val="9"/>
  </w:num>
  <w:num w:numId="2" w16cid:durableId="209267371">
    <w:abstractNumId w:val="7"/>
  </w:num>
  <w:num w:numId="3" w16cid:durableId="2076464826">
    <w:abstractNumId w:val="6"/>
  </w:num>
  <w:num w:numId="4" w16cid:durableId="1700474156">
    <w:abstractNumId w:val="5"/>
  </w:num>
  <w:num w:numId="5" w16cid:durableId="14616276">
    <w:abstractNumId w:val="4"/>
  </w:num>
  <w:num w:numId="6" w16cid:durableId="917522176">
    <w:abstractNumId w:val="8"/>
  </w:num>
  <w:num w:numId="7" w16cid:durableId="497620155">
    <w:abstractNumId w:val="3"/>
  </w:num>
  <w:num w:numId="8" w16cid:durableId="794373579">
    <w:abstractNumId w:val="2"/>
  </w:num>
  <w:num w:numId="9" w16cid:durableId="14617002">
    <w:abstractNumId w:val="1"/>
  </w:num>
  <w:num w:numId="10" w16cid:durableId="1119034561">
    <w:abstractNumId w:val="0"/>
  </w:num>
  <w:num w:numId="11" w16cid:durableId="2073455569">
    <w:abstractNumId w:val="8"/>
  </w:num>
  <w:num w:numId="12" w16cid:durableId="1608195093">
    <w:abstractNumId w:val="3"/>
  </w:num>
  <w:num w:numId="13" w16cid:durableId="2025743220">
    <w:abstractNumId w:val="2"/>
  </w:num>
  <w:num w:numId="14" w16cid:durableId="1185678016">
    <w:abstractNumId w:val="1"/>
  </w:num>
  <w:num w:numId="15" w16cid:durableId="126650148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9"/>
  <w:embedSystemFonts/>
  <w:mirrorMargins/>
  <w:activeWritingStyle w:appName="MSWord" w:lang="en-US" w:vendorID="64" w:dllVersion="5" w:nlCheck="1" w:checkStyle="0"/>
  <w:activeWritingStyle w:appName="MSWord" w:lang="en-US" w:vendorID="64" w:dllVersion="6" w:nlCheck="1" w:checkStyle="1"/>
  <w:activeWritingStyle w:appName="MSWord" w:lang="fr-FR" w:vendorID="64" w:dllVersion="6" w:nlCheck="1" w:checkStyle="1"/>
  <w:activeWritingStyle w:appName="MSWord" w:lang="en-US" w:vendorID="64" w:dllVersion="0" w:nlCheck="1" w:checkStyle="0"/>
  <w:activeWritingStyle w:appName="MSWord" w:lang="fr-FR" w:vendorID="64" w:dllVersion="0" w:nlCheck="1" w:checkStyle="0"/>
  <w:activeWritingStyle w:appName="MSWord" w:lang="fr-CH" w:vendorID="64" w:dllVersion="0" w:nlCheck="1" w:checkStyle="0"/>
  <w:activeWritingStyle w:appName="MSWord" w:lang="en-GB" w:vendorID="64" w:dllVersion="0" w:nlCheck="1" w:checkStyle="0"/>
  <w:activeWritingStyle w:appName="MSWord" w:lang="es-ES" w:vendorID="64" w:dllVersion="0" w:nlCheck="1" w:checkStyle="0"/>
  <w:activeWritingStyle w:appName="MSWord" w:lang="es-ES_tradnl" w:vendorID="64" w:dllVersion="0" w:nlCheck="1" w:checkStyle="0"/>
  <w:proofState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22AC"/>
    <w:rsid w:val="000C69D2"/>
    <w:rsid w:val="00186C7F"/>
    <w:rsid w:val="001D6C99"/>
    <w:rsid w:val="00217EBF"/>
    <w:rsid w:val="0022718C"/>
    <w:rsid w:val="00242AEE"/>
    <w:rsid w:val="0029549F"/>
    <w:rsid w:val="002D76C4"/>
    <w:rsid w:val="00435969"/>
    <w:rsid w:val="004F07CC"/>
    <w:rsid w:val="0052529D"/>
    <w:rsid w:val="005F3F2D"/>
    <w:rsid w:val="00607D68"/>
    <w:rsid w:val="006D642C"/>
    <w:rsid w:val="007468DA"/>
    <w:rsid w:val="0076459D"/>
    <w:rsid w:val="007670D9"/>
    <w:rsid w:val="0079783E"/>
    <w:rsid w:val="00987F41"/>
    <w:rsid w:val="009E00A8"/>
    <w:rsid w:val="00A367C5"/>
    <w:rsid w:val="00A6617B"/>
    <w:rsid w:val="00AB0DC8"/>
    <w:rsid w:val="00B44E19"/>
    <w:rsid w:val="00B44E24"/>
    <w:rsid w:val="00C446CA"/>
    <w:rsid w:val="00DC2B47"/>
    <w:rsid w:val="00DF4176"/>
    <w:rsid w:val="00E922AC"/>
    <w:rsid w:val="00F16A0F"/>
    <w:rsid w:val="00FA6DFD"/>
    <w:rsid w:val="00FE096A"/>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34E19C4"/>
  <w15:docId w15:val="{845AD939-2776-4EC4-A037-137EF2A4C7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C2B47"/>
    <w:pPr>
      <w:tabs>
        <w:tab w:val="left" w:pos="794"/>
        <w:tab w:val="left" w:pos="1191"/>
        <w:tab w:val="left" w:pos="1588"/>
        <w:tab w:val="left" w:pos="1985"/>
      </w:tabs>
      <w:overflowPunct w:val="0"/>
      <w:autoSpaceDE w:val="0"/>
      <w:autoSpaceDN w:val="0"/>
      <w:adjustRightInd w:val="0"/>
      <w:spacing w:before="120"/>
      <w:jc w:val="both"/>
      <w:textAlignment w:val="baseline"/>
    </w:pPr>
    <w:rPr>
      <w:sz w:val="24"/>
      <w:lang w:val="en-GB" w:eastAsia="en-US"/>
    </w:rPr>
  </w:style>
  <w:style w:type="paragraph" w:styleId="Heading1">
    <w:name w:val="heading 1"/>
    <w:basedOn w:val="Normal"/>
    <w:next w:val="Normal"/>
    <w:link w:val="Heading1Char"/>
    <w:qFormat/>
    <w:pPr>
      <w:keepNext/>
      <w:keepLines/>
      <w:spacing w:before="480"/>
      <w:ind w:left="794" w:hanging="794"/>
      <w:outlineLvl w:val="0"/>
    </w:pPr>
    <w:rPr>
      <w:b/>
    </w:rPr>
  </w:style>
  <w:style w:type="paragraph" w:styleId="Heading2">
    <w:name w:val="heading 2"/>
    <w:basedOn w:val="Heading1"/>
    <w:next w:val="Normal"/>
    <w:qFormat/>
    <w:pPr>
      <w:spacing w:before="320"/>
      <w:outlineLvl w:val="1"/>
    </w:pPr>
  </w:style>
  <w:style w:type="paragraph" w:styleId="Heading3">
    <w:name w:val="heading 3"/>
    <w:basedOn w:val="Heading1"/>
    <w:next w:val="Normal"/>
    <w:qFormat/>
    <w:pPr>
      <w:spacing w:before="200"/>
      <w:outlineLvl w:val="2"/>
    </w:pPr>
  </w:style>
  <w:style w:type="paragraph" w:styleId="Heading4">
    <w:name w:val="heading 4"/>
    <w:basedOn w:val="Heading3"/>
    <w:next w:val="Normal"/>
    <w:qFormat/>
    <w:pPr>
      <w:tabs>
        <w:tab w:val="clear" w:pos="794"/>
        <w:tab w:val="left" w:pos="992"/>
      </w:tabs>
      <w:ind w:left="992" w:hanging="992"/>
      <w:outlineLvl w:val="3"/>
    </w:pPr>
  </w:style>
  <w:style w:type="paragraph" w:styleId="Heading5">
    <w:name w:val="heading 5"/>
    <w:basedOn w:val="Heading4"/>
    <w:next w:val="Normal"/>
    <w:qFormat/>
    <w:pPr>
      <w:outlineLvl w:val="4"/>
    </w:pPr>
  </w:style>
  <w:style w:type="paragraph" w:styleId="Heading6">
    <w:name w:val="heading 6"/>
    <w:basedOn w:val="Heading4"/>
    <w:next w:val="Normal"/>
    <w:qFormat/>
    <w:pPr>
      <w:tabs>
        <w:tab w:val="clear" w:pos="992"/>
        <w:tab w:val="clear" w:pos="1191"/>
      </w:tabs>
      <w:ind w:left="1588" w:hanging="1588"/>
      <w:outlineLvl w:val="5"/>
    </w:pPr>
  </w:style>
  <w:style w:type="paragraph" w:styleId="Heading7">
    <w:name w:val="heading 7"/>
    <w:basedOn w:val="Heading6"/>
    <w:next w:val="Normal"/>
    <w:qFormat/>
    <w:pPr>
      <w:outlineLvl w:val="6"/>
    </w:pPr>
  </w:style>
  <w:style w:type="paragraph" w:styleId="Heading8">
    <w:name w:val="heading 8"/>
    <w:basedOn w:val="Heading6"/>
    <w:next w:val="Normal"/>
    <w:qFormat/>
    <w:pPr>
      <w:outlineLvl w:val="7"/>
    </w:pPr>
  </w:style>
  <w:style w:type="paragraph" w:styleId="Heading9">
    <w:name w:val="heading 9"/>
    <w:basedOn w:val="Heading6"/>
    <w:next w:val="Normal"/>
    <w:qFormat/>
    <w:pPr>
      <w:jc w:val="left"/>
      <w:outlineLvl w:val="8"/>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lear" w:pos="794"/>
        <w:tab w:val="clear" w:pos="1191"/>
        <w:tab w:val="clear" w:pos="1588"/>
        <w:tab w:val="clear" w:pos="1985"/>
        <w:tab w:val="center" w:pos="4848"/>
        <w:tab w:val="right" w:pos="9696"/>
      </w:tabs>
      <w:spacing w:before="0"/>
      <w:jc w:val="center"/>
    </w:pPr>
  </w:style>
  <w:style w:type="paragraph" w:styleId="Footer">
    <w:name w:val="footer"/>
    <w:basedOn w:val="Normal"/>
    <w:pPr>
      <w:tabs>
        <w:tab w:val="clear" w:pos="794"/>
        <w:tab w:val="clear" w:pos="1191"/>
        <w:tab w:val="clear" w:pos="1588"/>
        <w:tab w:val="clear" w:pos="1985"/>
      </w:tabs>
      <w:spacing w:before="0"/>
    </w:pPr>
    <w:rPr>
      <w:noProof/>
      <w:sz w:val="18"/>
    </w:rPr>
  </w:style>
  <w:style w:type="character" w:styleId="PageNumber">
    <w:name w:val="page number"/>
    <w:basedOn w:val="DefaultParagraphFont"/>
  </w:style>
  <w:style w:type="paragraph" w:customStyle="1" w:styleId="Headingb">
    <w:name w:val="Heading_b"/>
    <w:basedOn w:val="Heading3"/>
    <w:next w:val="Normal"/>
    <w:pPr>
      <w:spacing w:before="160"/>
      <w:ind w:left="0" w:firstLine="0"/>
      <w:outlineLvl w:val="9"/>
    </w:pPr>
  </w:style>
  <w:style w:type="paragraph" w:customStyle="1" w:styleId="Headingi">
    <w:name w:val="Heading_i"/>
    <w:basedOn w:val="Heading3"/>
    <w:next w:val="Normal"/>
    <w:pPr>
      <w:spacing w:before="160"/>
      <w:ind w:left="0" w:firstLine="0"/>
    </w:pPr>
    <w:rPr>
      <w:b w:val="0"/>
      <w:i/>
    </w:rPr>
  </w:style>
  <w:style w:type="character" w:customStyle="1" w:styleId="href">
    <w:name w:val="href"/>
    <w:basedOn w:val="DefaultParagraphFont"/>
  </w:style>
  <w:style w:type="paragraph" w:customStyle="1" w:styleId="enumlev1">
    <w:name w:val="enumlev1"/>
    <w:basedOn w:val="Normal"/>
    <w:pPr>
      <w:spacing w:before="80"/>
      <w:ind w:left="794" w:hanging="794"/>
    </w:pPr>
  </w:style>
  <w:style w:type="paragraph" w:customStyle="1" w:styleId="enumlev2">
    <w:name w:val="enumlev2"/>
    <w:basedOn w:val="enumlev1"/>
    <w:pPr>
      <w:ind w:left="1191" w:hanging="397"/>
    </w:pPr>
  </w:style>
  <w:style w:type="paragraph" w:customStyle="1" w:styleId="enumlev3">
    <w:name w:val="enumlev3"/>
    <w:basedOn w:val="enumlev2"/>
    <w:pPr>
      <w:ind w:left="1588"/>
    </w:pPr>
  </w:style>
  <w:style w:type="paragraph" w:customStyle="1" w:styleId="Normalaftertitle">
    <w:name w:val="Normal_after_title"/>
    <w:basedOn w:val="Normal"/>
    <w:next w:val="Normal"/>
    <w:pPr>
      <w:spacing w:before="320"/>
    </w:pPr>
  </w:style>
  <w:style w:type="paragraph" w:customStyle="1" w:styleId="Note">
    <w:name w:val="Note"/>
    <w:basedOn w:val="Normal"/>
    <w:pPr>
      <w:tabs>
        <w:tab w:val="clear" w:pos="794"/>
        <w:tab w:val="clear" w:pos="1191"/>
        <w:tab w:val="clear" w:pos="1588"/>
        <w:tab w:val="clear" w:pos="1985"/>
      </w:tabs>
      <w:spacing w:before="80"/>
    </w:pPr>
    <w:rPr>
      <w:sz w:val="22"/>
    </w:rPr>
  </w:style>
  <w:style w:type="paragraph" w:customStyle="1" w:styleId="RecNo">
    <w:name w:val="Rec_No"/>
    <w:basedOn w:val="Normal"/>
    <w:next w:val="Rectitle"/>
    <w:pPr>
      <w:keepNext/>
      <w:keepLines/>
      <w:tabs>
        <w:tab w:val="clear" w:pos="794"/>
        <w:tab w:val="clear" w:pos="1191"/>
        <w:tab w:val="clear" w:pos="1588"/>
        <w:tab w:val="clear" w:pos="1985"/>
      </w:tabs>
      <w:spacing w:before="480"/>
      <w:jc w:val="center"/>
    </w:pPr>
    <w:rPr>
      <w:sz w:val="28"/>
    </w:rPr>
  </w:style>
  <w:style w:type="paragraph" w:customStyle="1" w:styleId="HeadingSum">
    <w:name w:val="Heading_Sum"/>
    <w:basedOn w:val="Headingb"/>
    <w:next w:val="Normal"/>
    <w:autoRedefine/>
    <w:rsid w:val="00242AEE"/>
    <w:pPr>
      <w:spacing w:before="240"/>
    </w:pPr>
    <w:rPr>
      <w:sz w:val="22"/>
      <w:lang w:val="es-ES_tradnl"/>
    </w:rPr>
  </w:style>
  <w:style w:type="paragraph" w:customStyle="1" w:styleId="Recref">
    <w:name w:val="Rec_ref"/>
    <w:basedOn w:val="Normal"/>
    <w:next w:val="Recdate"/>
    <w:pPr>
      <w:jc w:val="center"/>
    </w:pPr>
  </w:style>
  <w:style w:type="paragraph" w:customStyle="1" w:styleId="Recdate">
    <w:name w:val="Rec_date"/>
    <w:basedOn w:val="Recref"/>
    <w:next w:val="Normalaftertitle"/>
    <w:pPr>
      <w:jc w:val="right"/>
    </w:pPr>
  </w:style>
  <w:style w:type="paragraph" w:customStyle="1" w:styleId="AnnexNoTitle">
    <w:name w:val="Annex_NoTitle"/>
    <w:basedOn w:val="Normal"/>
    <w:next w:val="Normalaftertitle"/>
    <w:pPr>
      <w:keepNext/>
      <w:keepLines/>
      <w:spacing w:before="480" w:after="80"/>
      <w:jc w:val="center"/>
    </w:pPr>
    <w:rPr>
      <w:b/>
      <w:sz w:val="28"/>
    </w:rPr>
  </w:style>
  <w:style w:type="paragraph" w:customStyle="1" w:styleId="AppendixNoTitle">
    <w:name w:val="Appendix_NoTitle"/>
    <w:basedOn w:val="AnnexNoTitle"/>
    <w:next w:val="Normal"/>
  </w:style>
  <w:style w:type="paragraph" w:customStyle="1" w:styleId="Tablefin">
    <w:name w:val="Table_fin"/>
    <w:basedOn w:val="Normal"/>
    <w:next w:val="Normal"/>
    <w:pPr>
      <w:spacing w:before="0"/>
    </w:pPr>
    <w:rPr>
      <w:sz w:val="20"/>
    </w:rPr>
  </w:style>
  <w:style w:type="paragraph" w:customStyle="1" w:styleId="Tablehead">
    <w:name w:val="Table_head"/>
    <w:basedOn w:val="Normal"/>
    <w:next w:val="Normal"/>
    <w:link w:val="TableheadChar"/>
    <w:pPr>
      <w:keepNext/>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80" w:after="80"/>
      <w:jc w:val="center"/>
    </w:pPr>
    <w:rPr>
      <w:b/>
      <w:sz w:val="22"/>
    </w:rPr>
  </w:style>
  <w:style w:type="paragraph" w:customStyle="1" w:styleId="Tablelegend">
    <w:name w:val="Table_legend"/>
    <w:basedOn w:val="Normal"/>
    <w:link w:val="TablelegendChar"/>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80"/>
      <w:ind w:left="284" w:right="-85" w:hanging="369"/>
    </w:pPr>
    <w:rPr>
      <w:sz w:val="22"/>
    </w:rPr>
  </w:style>
  <w:style w:type="paragraph" w:customStyle="1" w:styleId="TableNo">
    <w:name w:val="Table_No"/>
    <w:basedOn w:val="Normal"/>
    <w:next w:val="Normal"/>
    <w:link w:val="TableNoChar"/>
    <w:pPr>
      <w:keepNext/>
      <w:spacing w:before="360" w:after="120"/>
      <w:jc w:val="center"/>
    </w:pPr>
  </w:style>
  <w:style w:type="paragraph" w:customStyle="1" w:styleId="Tabletext">
    <w:name w:val="Table_text"/>
    <w:basedOn w:val="Normal"/>
    <w:link w:val="TabletextChar"/>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pPr>
    <w:rPr>
      <w:sz w:val="22"/>
    </w:rPr>
  </w:style>
  <w:style w:type="paragraph" w:customStyle="1" w:styleId="Equation">
    <w:name w:val="Equation"/>
    <w:basedOn w:val="Normal"/>
    <w:pPr>
      <w:tabs>
        <w:tab w:val="clear" w:pos="1191"/>
        <w:tab w:val="clear" w:pos="1588"/>
        <w:tab w:val="clear" w:pos="1985"/>
        <w:tab w:val="center" w:pos="4820"/>
        <w:tab w:val="right" w:pos="9639"/>
      </w:tabs>
    </w:pPr>
  </w:style>
  <w:style w:type="paragraph" w:customStyle="1" w:styleId="Equationlegend">
    <w:name w:val="Equation_legend"/>
    <w:basedOn w:val="NormalIndent"/>
    <w:pPr>
      <w:tabs>
        <w:tab w:val="clear" w:pos="794"/>
        <w:tab w:val="clear" w:pos="1191"/>
        <w:tab w:val="clear" w:pos="1588"/>
        <w:tab w:val="right" w:pos="1701"/>
      </w:tabs>
      <w:spacing w:before="80"/>
      <w:ind w:left="1985" w:hanging="1985"/>
    </w:pPr>
    <w:rPr>
      <w:lang w:val="en-US"/>
    </w:rPr>
  </w:style>
  <w:style w:type="paragraph" w:styleId="NormalIndent">
    <w:name w:val="Normal Indent"/>
    <w:basedOn w:val="Normal"/>
    <w:pPr>
      <w:ind w:left="794"/>
    </w:pPr>
  </w:style>
  <w:style w:type="paragraph" w:customStyle="1" w:styleId="Figurelegend">
    <w:name w:val="Figure_legend"/>
    <w:basedOn w:val="Normal"/>
    <w:pPr>
      <w:keepNext/>
      <w:keepLines/>
      <w:tabs>
        <w:tab w:val="clear" w:pos="794"/>
        <w:tab w:val="clear" w:pos="1191"/>
        <w:tab w:val="clear" w:pos="1588"/>
        <w:tab w:val="clear" w:pos="1985"/>
      </w:tabs>
      <w:spacing w:before="20" w:after="20"/>
    </w:pPr>
    <w:rPr>
      <w:sz w:val="18"/>
    </w:rPr>
  </w:style>
  <w:style w:type="paragraph" w:customStyle="1" w:styleId="FigureNo">
    <w:name w:val="Figure_No"/>
    <w:basedOn w:val="Normal"/>
    <w:next w:val="Figuretitle"/>
    <w:rsid w:val="00DF4176"/>
    <w:pPr>
      <w:keepNext/>
      <w:keepLines/>
      <w:spacing w:before="480" w:after="80"/>
      <w:jc w:val="center"/>
    </w:pPr>
    <w:rPr>
      <w:caps/>
      <w:sz w:val="18"/>
    </w:rPr>
  </w:style>
  <w:style w:type="paragraph" w:customStyle="1" w:styleId="tocpart">
    <w:name w:val="tocpart"/>
    <w:basedOn w:val="Normal"/>
    <w:pPr>
      <w:tabs>
        <w:tab w:val="clear" w:pos="794"/>
        <w:tab w:val="clear" w:pos="1191"/>
        <w:tab w:val="clear" w:pos="1588"/>
        <w:tab w:val="clear" w:pos="1985"/>
        <w:tab w:val="left" w:pos="2693"/>
        <w:tab w:val="left" w:pos="8789"/>
        <w:tab w:val="right" w:pos="9639"/>
      </w:tabs>
      <w:ind w:left="2693" w:hanging="2693"/>
    </w:pPr>
  </w:style>
  <w:style w:type="paragraph" w:customStyle="1" w:styleId="ArtNo">
    <w:name w:val="Art_No"/>
    <w:basedOn w:val="Normal"/>
    <w:next w:val="Normal"/>
    <w:pPr>
      <w:keepNext/>
      <w:keepLines/>
      <w:spacing w:before="480"/>
      <w:jc w:val="center"/>
    </w:pPr>
    <w:rPr>
      <w:sz w:val="28"/>
    </w:rPr>
  </w:style>
  <w:style w:type="paragraph" w:customStyle="1" w:styleId="Arttitle">
    <w:name w:val="Art_title"/>
    <w:basedOn w:val="Normal"/>
    <w:next w:val="Normalaftertitle"/>
    <w:pPr>
      <w:keepNext/>
      <w:keepLines/>
      <w:spacing w:before="240"/>
      <w:jc w:val="center"/>
    </w:pPr>
    <w:rPr>
      <w:b/>
      <w:sz w:val="28"/>
    </w:rPr>
  </w:style>
  <w:style w:type="paragraph" w:customStyle="1" w:styleId="Blanc">
    <w:name w:val="Blanc"/>
    <w:basedOn w:val="Normal"/>
    <w:next w:val="Tabletext"/>
    <w:pPr>
      <w:keepNext/>
      <w:keepLines/>
      <w:tabs>
        <w:tab w:val="clear" w:pos="794"/>
        <w:tab w:val="clear" w:pos="1191"/>
        <w:tab w:val="clear" w:pos="1588"/>
        <w:tab w:val="clear" w:pos="1985"/>
      </w:tabs>
      <w:spacing w:before="0"/>
    </w:pPr>
    <w:rPr>
      <w:sz w:val="16"/>
    </w:rPr>
  </w:style>
  <w:style w:type="paragraph" w:customStyle="1" w:styleId="ASN1">
    <w:name w:val="ASN.1"/>
    <w:basedOn w:val="Normal"/>
    <w:next w:val="Normal"/>
    <w:pPr>
      <w:tabs>
        <w:tab w:val="clear" w:pos="794"/>
        <w:tab w:val="clear" w:pos="1191"/>
        <w:tab w:val="clear" w:pos="1588"/>
        <w:tab w:val="clear" w:pos="1985"/>
        <w:tab w:val="left" w:pos="567"/>
        <w:tab w:val="left" w:pos="1134"/>
        <w:tab w:val="left" w:pos="1701"/>
        <w:tab w:val="left" w:pos="2268"/>
        <w:tab w:val="left" w:pos="2835"/>
        <w:tab w:val="left" w:pos="3402"/>
        <w:tab w:val="left" w:pos="3969"/>
        <w:tab w:val="left" w:pos="4536"/>
        <w:tab w:val="left" w:pos="5103"/>
        <w:tab w:val="left" w:pos="5670"/>
      </w:tabs>
      <w:spacing w:before="0"/>
    </w:pPr>
    <w:rPr>
      <w:b/>
      <w:noProof/>
      <w:sz w:val="20"/>
    </w:rPr>
  </w:style>
  <w:style w:type="paragraph" w:customStyle="1" w:styleId="Call">
    <w:name w:val="Call"/>
    <w:basedOn w:val="Normal"/>
    <w:next w:val="Normal"/>
    <w:pPr>
      <w:keepNext/>
      <w:keepLines/>
      <w:spacing w:before="160"/>
      <w:ind w:left="794"/>
    </w:pPr>
    <w:rPr>
      <w:i/>
    </w:rPr>
  </w:style>
  <w:style w:type="paragraph" w:customStyle="1" w:styleId="ChapNo">
    <w:name w:val="Chap_No"/>
    <w:basedOn w:val="ArtNo"/>
    <w:next w:val="Chaptitle"/>
    <w:rPr>
      <w:b/>
    </w:rPr>
  </w:style>
  <w:style w:type="paragraph" w:customStyle="1" w:styleId="Chaptitle">
    <w:name w:val="Chap_title"/>
    <w:basedOn w:val="Arttitle"/>
    <w:next w:val="Normalaftertitle"/>
  </w:style>
  <w:style w:type="character" w:styleId="FootnoteReference">
    <w:name w:val="footnote reference"/>
    <w:basedOn w:val="DefaultParagraphFont"/>
    <w:semiHidden/>
    <w:rPr>
      <w:position w:val="6"/>
      <w:sz w:val="18"/>
    </w:rPr>
  </w:style>
  <w:style w:type="paragraph" w:styleId="FootnoteText">
    <w:name w:val="footnote text"/>
    <w:basedOn w:val="Normal"/>
    <w:semiHidden/>
    <w:pPr>
      <w:keepLines/>
      <w:tabs>
        <w:tab w:val="left" w:pos="255"/>
      </w:tabs>
      <w:ind w:left="255" w:hanging="255"/>
    </w:pPr>
    <w:rPr>
      <w:sz w:val="22"/>
    </w:rPr>
  </w:style>
  <w:style w:type="paragraph" w:styleId="Index1">
    <w:name w:val="index 1"/>
    <w:basedOn w:val="Normal"/>
    <w:next w:val="Normal"/>
    <w:semiHidden/>
  </w:style>
  <w:style w:type="paragraph" w:styleId="Index2">
    <w:name w:val="index 2"/>
    <w:basedOn w:val="Normal"/>
    <w:next w:val="Normal"/>
    <w:semiHidden/>
    <w:pPr>
      <w:ind w:left="283"/>
    </w:pPr>
  </w:style>
  <w:style w:type="paragraph" w:styleId="Index3">
    <w:name w:val="index 3"/>
    <w:basedOn w:val="Normal"/>
    <w:next w:val="Normal"/>
    <w:semiHidden/>
    <w:pPr>
      <w:ind w:left="566"/>
    </w:pPr>
  </w:style>
  <w:style w:type="paragraph" w:styleId="IndexHeading">
    <w:name w:val="index heading"/>
    <w:basedOn w:val="Normal"/>
    <w:next w:val="Index1"/>
    <w:semiHidden/>
  </w:style>
  <w:style w:type="paragraph" w:customStyle="1" w:styleId="Line">
    <w:name w:val="Line"/>
    <w:basedOn w:val="Normal"/>
    <w:next w:val="Normal"/>
    <w:pPr>
      <w:pBdr>
        <w:top w:val="single" w:sz="6" w:space="1" w:color="auto"/>
      </w:pBdr>
      <w:tabs>
        <w:tab w:val="clear" w:pos="794"/>
        <w:tab w:val="clear" w:pos="1191"/>
        <w:tab w:val="clear" w:pos="1588"/>
        <w:tab w:val="clear" w:pos="1985"/>
      </w:tabs>
      <w:spacing w:before="240"/>
      <w:ind w:left="3997" w:right="3997"/>
      <w:jc w:val="center"/>
    </w:pPr>
    <w:rPr>
      <w:sz w:val="20"/>
    </w:rPr>
  </w:style>
  <w:style w:type="paragraph" w:customStyle="1" w:styleId="toctemp">
    <w:name w:val="toctemp"/>
    <w:basedOn w:val="Normal"/>
    <w:pPr>
      <w:tabs>
        <w:tab w:val="clear" w:pos="794"/>
        <w:tab w:val="clear" w:pos="1191"/>
        <w:tab w:val="clear" w:pos="1588"/>
        <w:tab w:val="clear" w:pos="1985"/>
        <w:tab w:val="left" w:pos="2693"/>
        <w:tab w:val="left" w:leader="dot" w:pos="8789"/>
        <w:tab w:val="right" w:pos="9639"/>
      </w:tabs>
      <w:ind w:left="2693" w:right="964" w:hanging="2693"/>
    </w:pPr>
  </w:style>
  <w:style w:type="paragraph" w:customStyle="1" w:styleId="PartNo">
    <w:name w:val="Part_No"/>
    <w:basedOn w:val="Normal"/>
    <w:next w:val="Normal"/>
  </w:style>
  <w:style w:type="paragraph" w:customStyle="1" w:styleId="Partref">
    <w:name w:val="Part_ref"/>
    <w:basedOn w:val="Normal"/>
    <w:next w:val="Normal"/>
    <w:pPr>
      <w:keepNext/>
      <w:keepLines/>
      <w:spacing w:after="280"/>
      <w:jc w:val="center"/>
    </w:pPr>
  </w:style>
  <w:style w:type="paragraph" w:customStyle="1" w:styleId="Parttitle">
    <w:name w:val="Part_title"/>
    <w:basedOn w:val="Normal"/>
    <w:next w:val="Normalaftertitle"/>
    <w:pPr>
      <w:keepNext/>
      <w:keepLines/>
      <w:tabs>
        <w:tab w:val="clear" w:pos="794"/>
        <w:tab w:val="clear" w:pos="1191"/>
        <w:tab w:val="clear" w:pos="1588"/>
        <w:tab w:val="clear" w:pos="1985"/>
      </w:tabs>
      <w:spacing w:before="280" w:after="40"/>
      <w:jc w:val="center"/>
    </w:pPr>
    <w:rPr>
      <w:b/>
      <w:sz w:val="28"/>
    </w:rPr>
  </w:style>
  <w:style w:type="paragraph" w:customStyle="1" w:styleId="Questiondate">
    <w:name w:val="Question_date"/>
    <w:basedOn w:val="Recdate"/>
    <w:next w:val="Normalaftertitle"/>
  </w:style>
  <w:style w:type="paragraph" w:customStyle="1" w:styleId="QuestionNo">
    <w:name w:val="Question_No"/>
    <w:basedOn w:val="RecNo"/>
    <w:next w:val="Normal"/>
  </w:style>
  <w:style w:type="paragraph" w:customStyle="1" w:styleId="Questionref">
    <w:name w:val="Question_ref"/>
    <w:basedOn w:val="Recref"/>
    <w:next w:val="Questiondate"/>
  </w:style>
  <w:style w:type="paragraph" w:customStyle="1" w:styleId="Questiontitle">
    <w:name w:val="Question_title"/>
    <w:basedOn w:val="Normal"/>
    <w:next w:val="Questionref"/>
  </w:style>
  <w:style w:type="paragraph" w:customStyle="1" w:styleId="Reftext">
    <w:name w:val="Ref_text"/>
    <w:basedOn w:val="Normal"/>
    <w:pPr>
      <w:ind w:left="794" w:hanging="794"/>
    </w:pPr>
    <w:rPr>
      <w:sz w:val="22"/>
    </w:rPr>
  </w:style>
  <w:style w:type="paragraph" w:customStyle="1" w:styleId="Reftitle">
    <w:name w:val="Ref_title"/>
    <w:basedOn w:val="Normal"/>
    <w:next w:val="Reftext"/>
    <w:pPr>
      <w:tabs>
        <w:tab w:val="clear" w:pos="794"/>
        <w:tab w:val="clear" w:pos="1191"/>
        <w:tab w:val="clear" w:pos="1588"/>
        <w:tab w:val="clear" w:pos="1985"/>
      </w:tabs>
      <w:spacing w:before="480"/>
      <w:jc w:val="center"/>
    </w:pPr>
    <w:rPr>
      <w:b/>
      <w:sz w:val="28"/>
    </w:rPr>
  </w:style>
  <w:style w:type="paragraph" w:customStyle="1" w:styleId="Repdate">
    <w:name w:val="Rep_date"/>
    <w:basedOn w:val="Recdate"/>
    <w:next w:val="Normal"/>
  </w:style>
  <w:style w:type="paragraph" w:customStyle="1" w:styleId="RepNo">
    <w:name w:val="Rep_No"/>
    <w:basedOn w:val="RecNo"/>
    <w:next w:val="Reptitle"/>
  </w:style>
  <w:style w:type="paragraph" w:customStyle="1" w:styleId="Repref">
    <w:name w:val="Rep_ref"/>
    <w:basedOn w:val="Recref"/>
    <w:next w:val="Repdate"/>
  </w:style>
  <w:style w:type="paragraph" w:customStyle="1" w:styleId="Reptitle">
    <w:name w:val="Rep_title"/>
    <w:basedOn w:val="Rectitle"/>
    <w:next w:val="Repref"/>
  </w:style>
  <w:style w:type="paragraph" w:customStyle="1" w:styleId="Resdate">
    <w:name w:val="Res_date"/>
    <w:basedOn w:val="Recdate"/>
    <w:next w:val="Normalaftertitle"/>
  </w:style>
  <w:style w:type="paragraph" w:customStyle="1" w:styleId="ResNo">
    <w:name w:val="Res_No"/>
    <w:basedOn w:val="RecNo"/>
    <w:next w:val="Restitle"/>
  </w:style>
  <w:style w:type="paragraph" w:customStyle="1" w:styleId="Resref">
    <w:name w:val="Res_ref"/>
    <w:basedOn w:val="Recref"/>
    <w:next w:val="Resdate"/>
  </w:style>
  <w:style w:type="paragraph" w:customStyle="1" w:styleId="Restitle">
    <w:name w:val="Res_title"/>
    <w:basedOn w:val="Normal"/>
    <w:next w:val="Resref"/>
    <w:rsid w:val="00AB0DC8"/>
    <w:pPr>
      <w:spacing w:before="240"/>
      <w:jc w:val="center"/>
    </w:pPr>
    <w:rPr>
      <w:b/>
      <w:sz w:val="28"/>
    </w:rPr>
  </w:style>
  <w:style w:type="paragraph" w:customStyle="1" w:styleId="SectionNo">
    <w:name w:val="Section_No"/>
    <w:basedOn w:val="Normal"/>
    <w:next w:val="Normal"/>
  </w:style>
  <w:style w:type="paragraph" w:customStyle="1" w:styleId="Sectiontitle">
    <w:name w:val="Section_title"/>
    <w:basedOn w:val="Normal"/>
    <w:next w:val="Normalaftertitle"/>
    <w:pPr>
      <w:keepNext/>
      <w:keepLines/>
      <w:tabs>
        <w:tab w:val="clear" w:pos="794"/>
        <w:tab w:val="clear" w:pos="1191"/>
        <w:tab w:val="clear" w:pos="1588"/>
        <w:tab w:val="clear" w:pos="1985"/>
      </w:tabs>
      <w:spacing w:before="280" w:after="40"/>
      <w:jc w:val="center"/>
    </w:pPr>
    <w:rPr>
      <w:b/>
      <w:sz w:val="28"/>
    </w:rPr>
  </w:style>
  <w:style w:type="paragraph" w:customStyle="1" w:styleId="toc0">
    <w:name w:val="toc 0"/>
    <w:basedOn w:val="Normal"/>
    <w:next w:val="TOC1"/>
    <w:pPr>
      <w:tabs>
        <w:tab w:val="clear" w:pos="794"/>
        <w:tab w:val="clear" w:pos="1191"/>
        <w:tab w:val="clear" w:pos="1588"/>
        <w:tab w:val="clear" w:pos="1985"/>
        <w:tab w:val="right" w:pos="9611"/>
      </w:tabs>
    </w:pPr>
    <w:rPr>
      <w:i/>
    </w:rPr>
  </w:style>
  <w:style w:type="paragraph" w:styleId="TOC1">
    <w:name w:val="toc 1"/>
    <w:basedOn w:val="Normal"/>
    <w:semiHidden/>
    <w:pPr>
      <w:keepLines/>
      <w:tabs>
        <w:tab w:val="clear" w:pos="794"/>
        <w:tab w:val="clear" w:pos="1191"/>
        <w:tab w:val="clear" w:pos="1588"/>
        <w:tab w:val="clear" w:pos="1985"/>
        <w:tab w:val="left" w:pos="567"/>
        <w:tab w:val="left" w:leader="dot" w:pos="8789"/>
        <w:tab w:val="right" w:pos="9611"/>
      </w:tabs>
      <w:spacing w:before="240"/>
      <w:ind w:left="567" w:right="851" w:hanging="567"/>
    </w:pPr>
    <w:rPr>
      <w:lang w:val="en-US"/>
    </w:rPr>
  </w:style>
  <w:style w:type="paragraph" w:styleId="TOC2">
    <w:name w:val="toc 2"/>
    <w:basedOn w:val="TOC1"/>
    <w:semiHidden/>
    <w:pPr>
      <w:tabs>
        <w:tab w:val="clear" w:pos="567"/>
        <w:tab w:val="left" w:pos="1276"/>
      </w:tabs>
      <w:spacing w:before="160"/>
      <w:ind w:left="1276" w:hanging="709"/>
    </w:pPr>
  </w:style>
  <w:style w:type="paragraph" w:styleId="TOC3">
    <w:name w:val="toc 3"/>
    <w:basedOn w:val="TOC2"/>
    <w:semiHidden/>
    <w:pPr>
      <w:tabs>
        <w:tab w:val="clear" w:pos="1276"/>
        <w:tab w:val="left" w:pos="2155"/>
      </w:tabs>
      <w:ind w:left="2155" w:hanging="879"/>
    </w:pPr>
  </w:style>
  <w:style w:type="paragraph" w:styleId="TOC4">
    <w:name w:val="toc 4"/>
    <w:basedOn w:val="TOC3"/>
    <w:semiHidden/>
    <w:pPr>
      <w:tabs>
        <w:tab w:val="left" w:pos="3261"/>
      </w:tabs>
      <w:spacing w:before="80"/>
      <w:ind w:left="3261" w:hanging="993"/>
    </w:pPr>
  </w:style>
  <w:style w:type="paragraph" w:styleId="TOC5">
    <w:name w:val="toc 5"/>
    <w:basedOn w:val="TOC4"/>
    <w:semiHidden/>
  </w:style>
  <w:style w:type="paragraph" w:styleId="TOC6">
    <w:name w:val="toc 6"/>
    <w:basedOn w:val="TOC4"/>
    <w:semiHidden/>
  </w:style>
  <w:style w:type="paragraph" w:styleId="TOC7">
    <w:name w:val="toc 7"/>
    <w:basedOn w:val="TOC4"/>
    <w:semiHidden/>
  </w:style>
  <w:style w:type="paragraph" w:styleId="TOC8">
    <w:name w:val="toc 8"/>
    <w:basedOn w:val="TOC4"/>
    <w:semiHidden/>
  </w:style>
  <w:style w:type="paragraph" w:customStyle="1" w:styleId="Rectitle">
    <w:name w:val="Rec_title"/>
    <w:basedOn w:val="Normal"/>
    <w:next w:val="Recref"/>
    <w:pPr>
      <w:keepNext/>
      <w:keepLines/>
      <w:spacing w:before="240"/>
      <w:jc w:val="center"/>
    </w:pPr>
    <w:rPr>
      <w:b/>
      <w:sz w:val="28"/>
    </w:rPr>
  </w:style>
  <w:style w:type="paragraph" w:customStyle="1" w:styleId="Annexref">
    <w:name w:val="Annex_ref"/>
    <w:basedOn w:val="Normal"/>
    <w:next w:val="Normalaftertitle"/>
    <w:pPr>
      <w:keepNext/>
      <w:keepLines/>
      <w:spacing w:after="280"/>
      <w:jc w:val="center"/>
    </w:pPr>
  </w:style>
  <w:style w:type="paragraph" w:customStyle="1" w:styleId="Appendixref">
    <w:name w:val="Appendix_ref"/>
    <w:basedOn w:val="Annexref"/>
    <w:next w:val="Normalaftertitle"/>
  </w:style>
  <w:style w:type="paragraph" w:customStyle="1" w:styleId="Figuretitle">
    <w:name w:val="Figure_title"/>
    <w:basedOn w:val="Normal"/>
    <w:next w:val="Figure"/>
    <w:pPr>
      <w:keepNext/>
      <w:spacing w:before="0" w:after="120"/>
      <w:jc w:val="center"/>
    </w:pPr>
    <w:rPr>
      <w:rFonts w:ascii="Times New Roman Bold" w:hAnsi="Times New Roman Bold"/>
      <w:b/>
      <w:sz w:val="18"/>
    </w:rPr>
  </w:style>
  <w:style w:type="paragraph" w:customStyle="1" w:styleId="Tabletitle">
    <w:name w:val="Table_title"/>
    <w:basedOn w:val="Normal"/>
    <w:next w:val="Tablehead"/>
    <w:pPr>
      <w:keepNext/>
      <w:spacing w:before="0" w:after="120"/>
      <w:jc w:val="center"/>
    </w:pPr>
    <w:rPr>
      <w:b/>
    </w:rPr>
  </w:style>
  <w:style w:type="paragraph" w:customStyle="1" w:styleId="Summary">
    <w:name w:val="Summary"/>
    <w:basedOn w:val="Normal"/>
    <w:next w:val="Normalaftertitle"/>
    <w:autoRedefine/>
    <w:rsid w:val="00242AEE"/>
    <w:pPr>
      <w:spacing w:after="480"/>
    </w:pPr>
    <w:rPr>
      <w:sz w:val="22"/>
      <w:lang w:val="es-ES_tradnl"/>
    </w:rPr>
  </w:style>
  <w:style w:type="paragraph" w:customStyle="1" w:styleId="TableLegendNote">
    <w:name w:val="Table_Legend_Note"/>
    <w:basedOn w:val="Tablelegend"/>
    <w:next w:val="Tablelegend"/>
    <w:rsid w:val="007468DA"/>
    <w:pPr>
      <w:ind w:left="-85" w:firstLine="0"/>
    </w:pPr>
    <w:rPr>
      <w:lang w:val="en-US"/>
    </w:rPr>
  </w:style>
  <w:style w:type="paragraph" w:customStyle="1" w:styleId="Figure">
    <w:name w:val="Figure"/>
    <w:basedOn w:val="FigureNo"/>
    <w:next w:val="Normal"/>
    <w:rsid w:val="00A6617B"/>
    <w:pPr>
      <w:keepNext w:val="0"/>
      <w:spacing w:before="0" w:after="240"/>
    </w:pPr>
  </w:style>
  <w:style w:type="character" w:styleId="Hyperlink">
    <w:name w:val="Hyperlink"/>
    <w:aliases w:val="超级链接,ECC Hyperlink"/>
    <w:basedOn w:val="DefaultParagraphFont"/>
    <w:uiPriority w:val="99"/>
    <w:rsid w:val="00E922AC"/>
    <w:rPr>
      <w:color w:val="0000FF"/>
      <w:u w:val="single"/>
    </w:rPr>
  </w:style>
  <w:style w:type="character" w:customStyle="1" w:styleId="HeaderChar">
    <w:name w:val="Header Char"/>
    <w:basedOn w:val="DefaultParagraphFont"/>
    <w:link w:val="Header"/>
    <w:uiPriority w:val="99"/>
    <w:rsid w:val="00E922AC"/>
    <w:rPr>
      <w:sz w:val="24"/>
      <w:lang w:val="en-GB" w:eastAsia="en-US"/>
    </w:rPr>
  </w:style>
  <w:style w:type="table" w:styleId="TableGrid">
    <w:name w:val="Table Grid"/>
    <w:basedOn w:val="TableNormal"/>
    <w:uiPriority w:val="39"/>
    <w:rsid w:val="00E922AC"/>
    <w:rPr>
      <w:rFonts w:asciiTheme="minorHAnsi" w:eastAsiaTheme="minorHAnsi" w:hAnsiTheme="minorHAnsi" w:cstheme="minorBidi"/>
      <w:sz w:val="22"/>
      <w:szCs w:val="22"/>
      <w:lang w:val="en-GB"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verNumber">
    <w:name w:val="Cover Number"/>
    <w:basedOn w:val="Normal"/>
    <w:qFormat/>
    <w:rsid w:val="00E922AC"/>
    <w:pPr>
      <w:widowControl w:val="0"/>
      <w:tabs>
        <w:tab w:val="clear" w:pos="794"/>
        <w:tab w:val="clear" w:pos="1191"/>
        <w:tab w:val="clear" w:pos="1588"/>
        <w:tab w:val="clear" w:pos="1985"/>
      </w:tabs>
      <w:overflowPunct/>
      <w:adjustRightInd/>
      <w:spacing w:before="93"/>
      <w:ind w:left="284"/>
      <w:jc w:val="left"/>
      <w:textAlignment w:val="auto"/>
      <w:outlineLvl w:val="0"/>
    </w:pPr>
    <w:rPr>
      <w:rFonts w:ascii="Arial" w:eastAsia="AvenirNext LT Pro Medium" w:hAnsi="Arial" w:cs="AvenirNext LT Pro Medium"/>
      <w:b/>
      <w:bCs/>
      <w:spacing w:val="-10"/>
      <w:sz w:val="44"/>
      <w:szCs w:val="52"/>
      <w:lang w:val="en-US"/>
    </w:rPr>
  </w:style>
  <w:style w:type="paragraph" w:customStyle="1" w:styleId="CoverDate">
    <w:name w:val="Cover Date"/>
    <w:basedOn w:val="Normal"/>
    <w:qFormat/>
    <w:rsid w:val="00E922AC"/>
    <w:pPr>
      <w:widowControl w:val="0"/>
      <w:tabs>
        <w:tab w:val="clear" w:pos="794"/>
        <w:tab w:val="clear" w:pos="1191"/>
        <w:tab w:val="clear" w:pos="1588"/>
        <w:tab w:val="clear" w:pos="1985"/>
      </w:tabs>
      <w:overflowPunct/>
      <w:adjustRightInd/>
      <w:spacing w:before="126"/>
      <w:ind w:left="284"/>
      <w:jc w:val="left"/>
      <w:textAlignment w:val="auto"/>
    </w:pPr>
    <w:rPr>
      <w:rFonts w:ascii="Arial" w:eastAsia="AvenirNext LT Pro Regular" w:hAnsi="Arial" w:cs="AvenirNext LT Pro Regular"/>
      <w:b/>
      <w:spacing w:val="-2"/>
      <w:sz w:val="36"/>
      <w:szCs w:val="22"/>
      <w:lang w:val="en-US"/>
    </w:rPr>
  </w:style>
  <w:style w:type="paragraph" w:customStyle="1" w:styleId="CoverSeries">
    <w:name w:val="Cover Series"/>
    <w:basedOn w:val="Normal"/>
    <w:qFormat/>
    <w:rsid w:val="00E922AC"/>
    <w:pPr>
      <w:widowControl w:val="0"/>
      <w:tabs>
        <w:tab w:val="clear" w:pos="794"/>
        <w:tab w:val="clear" w:pos="1191"/>
        <w:tab w:val="clear" w:pos="1588"/>
        <w:tab w:val="clear" w:pos="1985"/>
      </w:tabs>
      <w:overflowPunct/>
      <w:adjustRightInd/>
      <w:spacing w:before="241" w:line="244" w:lineRule="auto"/>
      <w:ind w:left="284"/>
      <w:jc w:val="left"/>
      <w:textAlignment w:val="auto"/>
    </w:pPr>
    <w:rPr>
      <w:rFonts w:ascii="Arial" w:eastAsia="AvenirNext LT Pro Regular" w:hAnsi="Arial" w:cs="AvenirNext LT Pro Regular"/>
      <w:bCs/>
      <w:color w:val="1A1A1A"/>
      <w:spacing w:val="-4"/>
      <w:sz w:val="40"/>
      <w:szCs w:val="48"/>
      <w:lang w:val="en-US"/>
    </w:rPr>
  </w:style>
  <w:style w:type="paragraph" w:customStyle="1" w:styleId="CoverTitle">
    <w:name w:val="Cover Title"/>
    <w:basedOn w:val="Normal"/>
    <w:qFormat/>
    <w:rsid w:val="00E922AC"/>
    <w:pPr>
      <w:widowControl w:val="0"/>
      <w:tabs>
        <w:tab w:val="clear" w:pos="794"/>
        <w:tab w:val="clear" w:pos="1191"/>
        <w:tab w:val="clear" w:pos="1588"/>
        <w:tab w:val="clear" w:pos="1985"/>
      </w:tabs>
      <w:overflowPunct/>
      <w:adjustRightInd/>
      <w:spacing w:before="338" w:line="244" w:lineRule="auto"/>
      <w:ind w:left="284" w:right="1002"/>
      <w:jc w:val="left"/>
      <w:textAlignment w:val="auto"/>
    </w:pPr>
    <w:rPr>
      <w:rFonts w:ascii="Arial" w:eastAsia="AvenirNext LT Pro Regular" w:hAnsi="Arial" w:cs="AvenirNext LT Pro Regular"/>
      <w:b/>
      <w:bCs/>
      <w:sz w:val="44"/>
      <w:szCs w:val="48"/>
      <w:lang w:val="en-US"/>
    </w:rPr>
  </w:style>
  <w:style w:type="character" w:customStyle="1" w:styleId="Heading1Char">
    <w:name w:val="Heading 1 Char"/>
    <w:basedOn w:val="DefaultParagraphFont"/>
    <w:link w:val="Heading1"/>
    <w:rsid w:val="00E922AC"/>
    <w:rPr>
      <w:b/>
      <w:sz w:val="24"/>
      <w:lang w:val="en-GB" w:eastAsia="en-US"/>
    </w:rPr>
  </w:style>
  <w:style w:type="character" w:customStyle="1" w:styleId="TableheadChar">
    <w:name w:val="Table_head Char"/>
    <w:link w:val="Tablehead"/>
    <w:qFormat/>
    <w:locked/>
    <w:rsid w:val="0076459D"/>
    <w:rPr>
      <w:b/>
      <w:sz w:val="22"/>
      <w:lang w:val="en-GB" w:eastAsia="en-US"/>
    </w:rPr>
  </w:style>
  <w:style w:type="character" w:customStyle="1" w:styleId="TableNoChar">
    <w:name w:val="Table_No Char"/>
    <w:link w:val="TableNo"/>
    <w:rsid w:val="0076459D"/>
    <w:rPr>
      <w:sz w:val="24"/>
      <w:lang w:val="en-GB" w:eastAsia="en-US"/>
    </w:rPr>
  </w:style>
  <w:style w:type="character" w:customStyle="1" w:styleId="TabletextChar">
    <w:name w:val="Table_text Char"/>
    <w:link w:val="Tabletext"/>
    <w:qFormat/>
    <w:locked/>
    <w:rsid w:val="0076459D"/>
    <w:rPr>
      <w:sz w:val="22"/>
      <w:lang w:val="en-GB" w:eastAsia="en-US"/>
    </w:rPr>
  </w:style>
  <w:style w:type="character" w:customStyle="1" w:styleId="TablelegendChar">
    <w:name w:val="Table_legend Char"/>
    <w:link w:val="Tablelegend"/>
    <w:locked/>
    <w:rsid w:val="0076459D"/>
    <w:rPr>
      <w:sz w:val="22"/>
      <w:lang w:val="en-GB" w:eastAsia="en-US"/>
    </w:rPr>
  </w:style>
  <w:style w:type="character" w:styleId="CommentReference">
    <w:name w:val="annotation reference"/>
    <w:basedOn w:val="DefaultParagraphFont"/>
    <w:semiHidden/>
    <w:unhideWhenUsed/>
    <w:rsid w:val="0076459D"/>
    <w:rPr>
      <w:sz w:val="16"/>
      <w:szCs w:val="16"/>
    </w:rPr>
  </w:style>
  <w:style w:type="paragraph" w:styleId="CommentText">
    <w:name w:val="annotation text"/>
    <w:basedOn w:val="Normal"/>
    <w:link w:val="CommentTextChar"/>
    <w:unhideWhenUsed/>
    <w:rsid w:val="0076459D"/>
    <w:rPr>
      <w:sz w:val="20"/>
    </w:rPr>
  </w:style>
  <w:style w:type="character" w:customStyle="1" w:styleId="CommentTextChar">
    <w:name w:val="Comment Text Char"/>
    <w:basedOn w:val="DefaultParagraphFont"/>
    <w:link w:val="CommentText"/>
    <w:rsid w:val="0076459D"/>
    <w:rPr>
      <w:lang w:val="en-GB" w:eastAsia="en-US"/>
    </w:rPr>
  </w:style>
  <w:style w:type="paragraph" w:styleId="CommentSubject">
    <w:name w:val="annotation subject"/>
    <w:basedOn w:val="CommentText"/>
    <w:next w:val="CommentText"/>
    <w:link w:val="CommentSubjectChar"/>
    <w:semiHidden/>
    <w:unhideWhenUsed/>
    <w:rsid w:val="0076459D"/>
    <w:rPr>
      <w:b/>
      <w:bCs/>
    </w:rPr>
  </w:style>
  <w:style w:type="character" w:customStyle="1" w:styleId="CommentSubjectChar">
    <w:name w:val="Comment Subject Char"/>
    <w:basedOn w:val="CommentTextChar"/>
    <w:link w:val="CommentSubject"/>
    <w:semiHidden/>
    <w:rsid w:val="0076459D"/>
    <w:rPr>
      <w:b/>
      <w:bCs/>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3.xml"/><Relationship Id="rId18" Type="http://schemas.openxmlformats.org/officeDocument/2006/relationships/header" Target="header5.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www.itu.int/publ/R-REC/fr" TargetMode="External"/><Relationship Id="rId17" Type="http://schemas.openxmlformats.org/officeDocument/2006/relationships/oleObject" Target="embeddings/oleObject1.bin"/><Relationship Id="rId2" Type="http://schemas.openxmlformats.org/officeDocument/2006/relationships/numbering" Target="numbering.xml"/><Relationship Id="rId16" Type="http://schemas.openxmlformats.org/officeDocument/2006/relationships/image" Target="media/image4.wmf"/><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itu.int/en/ITU-R/study-groups/Pages/itu-r-patent-information.aspx" TargetMode="External"/><Relationship Id="rId5" Type="http://schemas.openxmlformats.org/officeDocument/2006/relationships/webSettings" Target="webSettings.xml"/><Relationship Id="rId15" Type="http://schemas.openxmlformats.org/officeDocument/2006/relationships/image" Target="media/image3.png"/><Relationship Id="rId10" Type="http://schemas.openxmlformats.org/officeDocument/2006/relationships/footer" Target="footer1.xml"/><Relationship Id="rId19"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ollonge\AppData\Roaming\Microsoft\Templates\QuickPub\BR_Rec_2005.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BA907BA-27E4-4743-87E3-583A48D3E0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BR_Rec_2005.dotm</Template>
  <TotalTime>51</TotalTime>
  <Pages>14</Pages>
  <Words>4340</Words>
  <Characters>27824</Characters>
  <Application>Microsoft Office Word</Application>
  <DocSecurity>0</DocSecurity>
  <Lines>843</Lines>
  <Paragraphs>656</Paragraphs>
  <ScaleCrop>false</ScaleCrop>
  <HeadingPairs>
    <vt:vector size="2" baseType="variant">
      <vt:variant>
        <vt:lpstr>Title</vt:lpstr>
      </vt:variant>
      <vt:variant>
        <vt:i4>1</vt:i4>
      </vt:variant>
    </vt:vector>
  </HeadingPairs>
  <TitlesOfParts>
    <vt:vector size="1" baseType="lpstr">
      <vt:lpstr>Template BR_Rec_2005.dot</vt:lpstr>
    </vt:vector>
  </TitlesOfParts>
  <Manager/>
  <Company>ITU</Company>
  <LinksUpToDate>false</LinksUpToDate>
  <CharactersWithSpaces>31508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Recommandation UIT-R RS.515-6 (06/2026) Bandes de fréquences et largeurs de bande utilisées pour la télédétection passive par satellite</dc:title>
  <dc:subject/>
  <dc:creator>French</dc:creator>
  <cp:keywords>Service d'exploration de la Terre par satellite (passive), mesures, raies spectrales, largeur de bande requise</cp:keywords>
  <dc:description/>
  <cp:lastModifiedBy>French</cp:lastModifiedBy>
  <cp:revision>16</cp:revision>
  <cp:lastPrinted>2005-02-10T15:54:00Z</cp:lastPrinted>
  <dcterms:created xsi:type="dcterms:W3CDTF">2026-09-09T07:18:00Z</dcterms:created>
  <dcterms:modified xsi:type="dcterms:W3CDTF">2026-09-09T08:18:00Z</dcterms:modified>
  <cp:category>Template:  BR_Rec_2005.dot   (dès 25.10.2002)</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eader">
    <vt:lpwstr>Rec. </vt:lpwstr>
  </property>
  <property fmtid="{D5CDD505-2E9C-101B-9397-08002B2CF9AE}" pid="3" name="Header 1">
    <vt:lpwstr>Rap. </vt:lpwstr>
  </property>
  <property fmtid="{D5CDD505-2E9C-101B-9397-08002B2CF9AE}" pid="4" name="Header 2">
    <vt:lpwstr>Rep. </vt:lpwstr>
  </property>
  <property fmtid="{D5CDD505-2E9C-101B-9397-08002B2CF9AE}" pid="5" name="Header 3">
    <vt:lpwstr>I. </vt:lpwstr>
  </property>
  <property fmtid="{D5CDD505-2E9C-101B-9397-08002B2CF9AE}" pid="6" name="Header 4">
    <vt:lpwstr>Op. </vt:lpwstr>
  </property>
  <property fmtid="{D5CDD505-2E9C-101B-9397-08002B2CF9AE}" pid="7" name="Header 5">
    <vt:lpwstr>V. </vt:lpwstr>
  </property>
  <property fmtid="{D5CDD505-2E9C-101B-9397-08002B2CF9AE}" pid="8" name="Header 6">
    <vt:lpwstr>Ru. </vt:lpwstr>
  </property>
</Properties>
</file>