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66B5F" w14:textId="015F2047" w:rsidR="004526A2" w:rsidRPr="003C08AD" w:rsidRDefault="004526A2" w:rsidP="007B542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i/>
          <w:lang w:val="ru-RU"/>
        </w:rPr>
      </w:pPr>
    </w:p>
    <w:p w14:paraId="3F6B9BBD" w14:textId="77777777" w:rsidR="004526A2" w:rsidRPr="003C08AD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  <w:bookmarkStart w:id="0" w:name="_Hlk160713607"/>
    </w:p>
    <w:p w14:paraId="30C34FF7" w14:textId="2B1481E3" w:rsidR="004526A2" w:rsidRPr="003C08AD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p w14:paraId="634888F4" w14:textId="4EB857DF" w:rsidR="004526A2" w:rsidRPr="003C08AD" w:rsidRDefault="004526A2" w:rsidP="00573F97">
      <w:pPr>
        <w:pStyle w:val="CoverNumber"/>
      </w:pPr>
      <w:r w:rsidRPr="003C08AD">
        <w:t xml:space="preserve">Рекомендация МСЭ-R </w:t>
      </w:r>
      <w:r w:rsidR="00C01966" w:rsidRPr="003C08AD">
        <w:t>RS.</w:t>
      </w:r>
      <w:r w:rsidR="0065623D" w:rsidRPr="003C08AD">
        <w:t>2066</w:t>
      </w:r>
      <w:r w:rsidR="00C01966" w:rsidRPr="003C08AD">
        <w:t>-</w:t>
      </w:r>
      <w:r w:rsidR="005529D4" w:rsidRPr="003C08AD">
        <w:t>1</w:t>
      </w:r>
    </w:p>
    <w:p w14:paraId="70BAF2C5" w14:textId="62BE7BFC" w:rsidR="004526A2" w:rsidRPr="003C08AD" w:rsidRDefault="004526A2" w:rsidP="00573F97">
      <w:pPr>
        <w:pStyle w:val="CoverDate"/>
      </w:pPr>
      <w:r w:rsidRPr="003C08AD">
        <w:t>(</w:t>
      </w:r>
      <w:r w:rsidR="005529D4" w:rsidRPr="003C08AD">
        <w:t>03</w:t>
      </w:r>
      <w:r w:rsidRPr="003C08AD">
        <w:t>/20</w:t>
      </w:r>
      <w:r w:rsidR="00600DB3" w:rsidRPr="003C08AD">
        <w:t>2</w:t>
      </w:r>
      <w:r w:rsidR="0065623D" w:rsidRPr="003C08AD">
        <w:t>4</w:t>
      </w:r>
      <w:r w:rsidRPr="003C08AD">
        <w:t>)</w:t>
      </w:r>
    </w:p>
    <w:p w14:paraId="4F00729E" w14:textId="517027C5" w:rsidR="004526A2" w:rsidRPr="003C08AD" w:rsidRDefault="00BD5AC2" w:rsidP="00573F97">
      <w:pPr>
        <w:pStyle w:val="CoverSeries"/>
      </w:pPr>
      <w:r w:rsidRPr="003C08AD">
        <w:t xml:space="preserve">Серия </w:t>
      </w:r>
      <w:r w:rsidR="00C01966" w:rsidRPr="003C08AD">
        <w:t>RS</w:t>
      </w:r>
      <w:r w:rsidR="004526A2" w:rsidRPr="003C08AD">
        <w:t>:</w:t>
      </w:r>
      <w:r w:rsidR="006C6C05" w:rsidRPr="003C08AD">
        <w:t xml:space="preserve"> </w:t>
      </w:r>
      <w:r w:rsidR="00C01966" w:rsidRPr="003C08AD">
        <w:t>Системы дистанционного зондирования</w:t>
      </w:r>
    </w:p>
    <w:p w14:paraId="5F39E566" w14:textId="3DFE63E6" w:rsidR="004526A2" w:rsidRPr="007A1DF3" w:rsidRDefault="0065623D" w:rsidP="007A1DF3">
      <w:pPr>
        <w:pStyle w:val="CoverTitle"/>
        <w:ind w:right="657"/>
        <w:rPr>
          <w:szCs w:val="44"/>
        </w:rPr>
      </w:pPr>
      <w:r w:rsidRPr="007A1DF3">
        <w:rPr>
          <w:szCs w:val="44"/>
        </w:rPr>
        <w:t xml:space="preserve">Защита радиоастрономической службы в полосе частот 10,6–10,7 ГГц от нежелательных излучений радаров с синтезированной апертурой, работающих в спутниковой службе исследования Земли (активной) на </w:t>
      </w:r>
      <w:proofErr w:type="spellStart"/>
      <w:r w:rsidRPr="007A1DF3">
        <w:rPr>
          <w:szCs w:val="44"/>
        </w:rPr>
        <w:t>частоте</w:t>
      </w:r>
      <w:proofErr w:type="spellEnd"/>
      <w:r w:rsidRPr="007A1DF3">
        <w:rPr>
          <w:szCs w:val="44"/>
        </w:rPr>
        <w:t xml:space="preserve"> </w:t>
      </w:r>
      <w:proofErr w:type="spellStart"/>
      <w:r w:rsidRPr="007A1DF3">
        <w:rPr>
          <w:szCs w:val="44"/>
        </w:rPr>
        <w:t>около</w:t>
      </w:r>
      <w:proofErr w:type="spellEnd"/>
      <w:r w:rsidRPr="007A1DF3">
        <w:rPr>
          <w:szCs w:val="44"/>
        </w:rPr>
        <w:t xml:space="preserve"> 9600 </w:t>
      </w:r>
      <w:proofErr w:type="spellStart"/>
      <w:r w:rsidRPr="007A1DF3">
        <w:rPr>
          <w:szCs w:val="44"/>
        </w:rPr>
        <w:t>МГц</w:t>
      </w:r>
      <w:proofErr w:type="spellEnd"/>
    </w:p>
    <w:p w14:paraId="645A0A3B" w14:textId="77777777" w:rsidR="0085762B" w:rsidRPr="003C08AD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bookmarkEnd w:id="0"/>
    <w:p w14:paraId="3179FCF6" w14:textId="77777777" w:rsidR="0085762B" w:rsidRPr="003C08AD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p w14:paraId="39CD8F2A" w14:textId="167C168E" w:rsidR="0085762B" w:rsidRPr="003C08AD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  <w:sectPr w:rsidR="0085762B" w:rsidRPr="003C08AD" w:rsidSect="007B542F">
          <w:headerReference w:type="even" r:id="rId7"/>
          <w:headerReference w:type="default" r:id="rId8"/>
          <w:footerReference w:type="default" r:id="rId9"/>
          <w:pgSz w:w="11907" w:h="16840" w:code="9"/>
          <w:pgMar w:top="1089" w:right="1089" w:bottom="284" w:left="1089" w:header="737" w:footer="284" w:gutter="0"/>
          <w:pgNumType w:start="1"/>
          <w:cols w:space="720"/>
        </w:sectPr>
      </w:pPr>
    </w:p>
    <w:p w14:paraId="16562EA5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bookmarkStart w:id="1" w:name="c2tope"/>
      <w:bookmarkEnd w:id="1"/>
      <w:r w:rsidRPr="003C08AD">
        <w:rPr>
          <w:b/>
          <w:bCs/>
          <w:szCs w:val="22"/>
          <w:lang w:val="ru-RU"/>
        </w:rPr>
        <w:lastRenderedPageBreak/>
        <w:t>Предисловие</w:t>
      </w:r>
    </w:p>
    <w:p w14:paraId="034821B3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3C08AD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01417486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3C08AD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471FD767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3C08AD">
        <w:rPr>
          <w:b/>
          <w:bCs/>
          <w:szCs w:val="22"/>
          <w:lang w:val="ru-RU"/>
        </w:rPr>
        <w:t>Политика в области прав интеллектуальной собственности (ПИС)</w:t>
      </w:r>
    </w:p>
    <w:p w14:paraId="2B976706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3C08AD">
        <w:rPr>
          <w:sz w:val="20"/>
          <w:lang w:val="ru-RU"/>
        </w:rPr>
        <w:t xml:space="preserve">Политика МСЭ-R в области ПИС излагается в общей патентной политике МСЭ-Т/МСЭ-R/ИСО/МЭК, упоминаемой в Резолюции МСЭ-R 1. 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0" w:history="1">
        <w:r w:rsidRPr="003C08AD">
          <w:rPr>
            <w:rFonts w:eastAsia="SimSun"/>
            <w:color w:val="0000FF"/>
            <w:sz w:val="20"/>
            <w:u w:val="single"/>
            <w:lang w:val="ru-RU" w:eastAsia="zh-CN"/>
          </w:rPr>
          <w:t>http://www.itu.int/ITU-R/go/patents/ru</w:t>
        </w:r>
      </w:hyperlink>
      <w:r w:rsidRPr="003C08AD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6A582B64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1E0" w:firstRow="1" w:lastRow="1" w:firstColumn="1" w:lastColumn="1" w:noHBand="0" w:noVBand="0"/>
      </w:tblPr>
      <w:tblGrid>
        <w:gridCol w:w="1188"/>
        <w:gridCol w:w="7668"/>
      </w:tblGrid>
      <w:tr w:rsidR="00EF0B9A" w:rsidRPr="003C08AD" w14:paraId="0D1E8BB7" w14:textId="77777777" w:rsidTr="00DF3872">
        <w:trPr>
          <w:jc w:val="center"/>
        </w:trPr>
        <w:tc>
          <w:tcPr>
            <w:tcW w:w="8856" w:type="dxa"/>
            <w:gridSpan w:val="2"/>
          </w:tcPr>
          <w:p w14:paraId="53858FD7" w14:textId="77777777" w:rsidR="00EF0B9A" w:rsidRPr="003C08AD" w:rsidRDefault="00EF0B9A" w:rsidP="00DF3872">
            <w:pPr>
              <w:spacing w:before="180"/>
              <w:jc w:val="center"/>
              <w:rPr>
                <w:b/>
                <w:bCs/>
                <w:lang w:val="ru-RU"/>
              </w:rPr>
            </w:pPr>
            <w:r w:rsidRPr="003C08AD">
              <w:rPr>
                <w:b/>
                <w:bCs/>
                <w:lang w:val="ru-RU"/>
              </w:rPr>
              <w:t>Серии Рекомендаций МСЭ-R</w:t>
            </w:r>
          </w:p>
          <w:p w14:paraId="45EC1641" w14:textId="77777777" w:rsidR="00EF0B9A" w:rsidRPr="003C08AD" w:rsidRDefault="00EF0B9A" w:rsidP="00DF3872">
            <w:pPr>
              <w:spacing w:after="240"/>
              <w:jc w:val="center"/>
              <w:rPr>
                <w:rFonts w:eastAsia="SimSun"/>
                <w:sz w:val="18"/>
                <w:szCs w:val="18"/>
                <w:lang w:val="ru-RU" w:eastAsia="zh-CN"/>
              </w:rPr>
            </w:pPr>
            <w:r w:rsidRPr="003C08AD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1" w:history="1">
              <w:r w:rsidRPr="003C08AD">
                <w:rPr>
                  <w:rStyle w:val="Hyperlink"/>
                  <w:sz w:val="18"/>
                  <w:lang w:val="ru-RU"/>
                </w:rPr>
                <w:t>http://www.itu.int/publ/R-REC/ru</w:t>
              </w:r>
            </w:hyperlink>
            <w:r w:rsidRPr="003C08AD">
              <w:rPr>
                <w:sz w:val="18"/>
                <w:szCs w:val="18"/>
                <w:lang w:val="ru-RU"/>
              </w:rPr>
              <w:t>.)</w:t>
            </w:r>
          </w:p>
        </w:tc>
      </w:tr>
      <w:tr w:rsidR="00EF0B9A" w:rsidRPr="003C08AD" w14:paraId="6E640C81" w14:textId="77777777" w:rsidTr="00DF3872">
        <w:trPr>
          <w:jc w:val="center"/>
        </w:trPr>
        <w:tc>
          <w:tcPr>
            <w:tcW w:w="1188" w:type="dxa"/>
          </w:tcPr>
          <w:p w14:paraId="67E2A59F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7CF8C32A" w14:textId="77777777" w:rsidR="00EF0B9A" w:rsidRPr="003C08AD" w:rsidRDefault="00EF0B9A" w:rsidP="00DF387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EF0B9A" w:rsidRPr="003C08AD" w14:paraId="3E880026" w14:textId="77777777" w:rsidTr="00DF3872">
        <w:trPr>
          <w:jc w:val="center"/>
        </w:trPr>
        <w:tc>
          <w:tcPr>
            <w:tcW w:w="1188" w:type="dxa"/>
          </w:tcPr>
          <w:p w14:paraId="0F40A096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3D5D4760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EF0B9A" w:rsidRPr="003C08AD" w14:paraId="7795B5B2" w14:textId="77777777" w:rsidTr="00DF3872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027A7638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2F15EF9A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EF0B9A" w:rsidRPr="003C08AD" w14:paraId="52B785D2" w14:textId="77777777" w:rsidTr="00DF3872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685AD6" w14:textId="77777777" w:rsidR="00EF0B9A" w:rsidRPr="003C08AD" w:rsidRDefault="00EF0B9A" w:rsidP="00DF3872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71903E" w14:textId="77777777" w:rsidR="00EF0B9A" w:rsidRPr="003C08AD" w:rsidRDefault="00EF0B9A" w:rsidP="00DF3872">
            <w:pPr>
              <w:spacing w:before="40" w:after="40"/>
              <w:jc w:val="left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EF0B9A" w:rsidRPr="003C08AD" w14:paraId="0BC728AA" w14:textId="77777777" w:rsidTr="00DF3872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6595A752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3940F36B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EF0B9A" w:rsidRPr="003C08AD" w14:paraId="647CD964" w14:textId="77777777" w:rsidTr="00DF3872">
        <w:trPr>
          <w:jc w:val="center"/>
        </w:trPr>
        <w:tc>
          <w:tcPr>
            <w:tcW w:w="1188" w:type="dxa"/>
          </w:tcPr>
          <w:p w14:paraId="726FBE99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43EFE04E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Фиксированная служба</w:t>
            </w:r>
          </w:p>
        </w:tc>
      </w:tr>
      <w:tr w:rsidR="00EF0B9A" w:rsidRPr="003C08AD" w14:paraId="1FE1C910" w14:textId="77777777" w:rsidTr="00DF3872">
        <w:trPr>
          <w:jc w:val="center"/>
        </w:trPr>
        <w:tc>
          <w:tcPr>
            <w:tcW w:w="1188" w:type="dxa"/>
            <w:shd w:val="clear" w:color="auto" w:fill="FFFFFF"/>
          </w:tcPr>
          <w:p w14:paraId="24ACAEFE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0FC1FBB3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EF0B9A" w:rsidRPr="003C08AD" w14:paraId="4D83540B" w14:textId="77777777" w:rsidTr="00DF3872">
        <w:trPr>
          <w:jc w:val="center"/>
        </w:trPr>
        <w:tc>
          <w:tcPr>
            <w:tcW w:w="1188" w:type="dxa"/>
            <w:shd w:val="clear" w:color="auto" w:fill="FFFFFF"/>
          </w:tcPr>
          <w:p w14:paraId="33EB25C8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shd w:val="clear" w:color="auto" w:fill="FFFFFF"/>
          </w:tcPr>
          <w:p w14:paraId="5F15419F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EF0B9A" w:rsidRPr="003C08AD" w14:paraId="40837A28" w14:textId="77777777" w:rsidTr="00DF3872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423BF753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  <w:tcBorders>
              <w:bottom w:val="nil"/>
            </w:tcBorders>
          </w:tcPr>
          <w:p w14:paraId="118BF004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Радиоастрономия</w:t>
            </w:r>
          </w:p>
        </w:tc>
      </w:tr>
      <w:tr w:rsidR="00EF0B9A" w:rsidRPr="003C08AD" w14:paraId="787B04BE" w14:textId="77777777" w:rsidTr="00DF3872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F22CEC" w14:textId="77777777" w:rsidR="00EF0B9A" w:rsidRPr="003C08AD" w:rsidRDefault="00EF0B9A" w:rsidP="00DF3872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3C08AD">
              <w:rPr>
                <w:b/>
                <w:bCs/>
                <w:color w:val="000080"/>
                <w:sz w:val="20"/>
                <w:lang w:val="ru-RU"/>
              </w:rPr>
              <w:t>RS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B20BC8" w14:textId="77777777" w:rsidR="00EF0B9A" w:rsidRPr="003C08AD" w:rsidRDefault="00EF0B9A" w:rsidP="00DF3872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bookmarkStart w:id="2" w:name="_Hlk131664256"/>
            <w:r w:rsidRPr="003C08AD">
              <w:rPr>
                <w:b/>
                <w:bCs/>
                <w:color w:val="000080"/>
                <w:sz w:val="20"/>
                <w:lang w:val="ru-RU"/>
              </w:rPr>
              <w:t>Системы дистанционного зондирования</w:t>
            </w:r>
            <w:bookmarkEnd w:id="2"/>
          </w:p>
        </w:tc>
      </w:tr>
      <w:tr w:rsidR="00EF0B9A" w:rsidRPr="003C08AD" w14:paraId="021B1F8A" w14:textId="77777777" w:rsidTr="00DF3872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2271EE6D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  <w:tcBorders>
              <w:top w:val="nil"/>
            </w:tcBorders>
          </w:tcPr>
          <w:p w14:paraId="07D499C0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EF0B9A" w:rsidRPr="003C08AD" w14:paraId="6F7C4893" w14:textId="77777777" w:rsidTr="00DF3872">
        <w:trPr>
          <w:jc w:val="center"/>
        </w:trPr>
        <w:tc>
          <w:tcPr>
            <w:tcW w:w="1188" w:type="dxa"/>
            <w:shd w:val="clear" w:color="auto" w:fill="auto"/>
          </w:tcPr>
          <w:p w14:paraId="65959ADE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37631729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EF0B9A" w:rsidRPr="003C08AD" w14:paraId="7C68FDB5" w14:textId="77777777" w:rsidTr="00DF3872">
        <w:trPr>
          <w:jc w:val="center"/>
        </w:trPr>
        <w:tc>
          <w:tcPr>
            <w:tcW w:w="1188" w:type="dxa"/>
          </w:tcPr>
          <w:p w14:paraId="0DF91096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26FE1499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EF0B9A" w:rsidRPr="003C08AD" w14:paraId="73A05F79" w14:textId="77777777" w:rsidTr="00DF3872">
        <w:trPr>
          <w:jc w:val="center"/>
        </w:trPr>
        <w:tc>
          <w:tcPr>
            <w:tcW w:w="1188" w:type="dxa"/>
            <w:shd w:val="clear" w:color="auto" w:fill="auto"/>
          </w:tcPr>
          <w:p w14:paraId="62D9F792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5EFB8EC1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EF0B9A" w:rsidRPr="003C08AD" w14:paraId="354740C4" w14:textId="77777777" w:rsidTr="00DF3872">
        <w:trPr>
          <w:jc w:val="center"/>
        </w:trPr>
        <w:tc>
          <w:tcPr>
            <w:tcW w:w="1188" w:type="dxa"/>
          </w:tcPr>
          <w:p w14:paraId="6A7B8B3B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20995464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EF0B9A" w:rsidRPr="003C08AD" w14:paraId="166661B4" w14:textId="77777777" w:rsidTr="00DF3872">
        <w:trPr>
          <w:jc w:val="center"/>
        </w:trPr>
        <w:tc>
          <w:tcPr>
            <w:tcW w:w="1188" w:type="dxa"/>
          </w:tcPr>
          <w:p w14:paraId="098C8123" w14:textId="77777777" w:rsidR="00EF0B9A" w:rsidRPr="003C08AD" w:rsidRDefault="00EF0B9A" w:rsidP="00DF387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6E42DEB3" w14:textId="77777777" w:rsidR="00EF0B9A" w:rsidRPr="003C08AD" w:rsidRDefault="00EF0B9A" w:rsidP="00DF387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EF0B9A" w:rsidRPr="003C08AD" w14:paraId="6730BBF9" w14:textId="77777777" w:rsidTr="00DF3872">
        <w:trPr>
          <w:jc w:val="center"/>
        </w:trPr>
        <w:tc>
          <w:tcPr>
            <w:tcW w:w="1188" w:type="dxa"/>
          </w:tcPr>
          <w:p w14:paraId="70BF06C9" w14:textId="77777777" w:rsidR="00EF0B9A" w:rsidRPr="003C08AD" w:rsidRDefault="00EF0B9A" w:rsidP="00DF3872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3C08AD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6B744966" w14:textId="77777777" w:rsidR="00EF0B9A" w:rsidRPr="003C08AD" w:rsidRDefault="00EF0B9A" w:rsidP="00DF3872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3C08AD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53A82B47" w14:textId="77777777" w:rsidR="00EF0B9A" w:rsidRPr="003C08AD" w:rsidRDefault="00EF0B9A" w:rsidP="00EF0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1E0" w:firstRow="1" w:lastRow="1" w:firstColumn="1" w:lastColumn="1" w:noHBand="0" w:noVBand="0"/>
      </w:tblPr>
      <w:tblGrid>
        <w:gridCol w:w="8856"/>
      </w:tblGrid>
      <w:tr w:rsidR="00EF0B9A" w:rsidRPr="003C08AD" w14:paraId="5D34CB4E" w14:textId="77777777" w:rsidTr="00DF3872">
        <w:trPr>
          <w:jc w:val="center"/>
        </w:trPr>
        <w:tc>
          <w:tcPr>
            <w:tcW w:w="8856" w:type="dxa"/>
          </w:tcPr>
          <w:p w14:paraId="75912B3D" w14:textId="77777777" w:rsidR="00EF0B9A" w:rsidRPr="003C08AD" w:rsidRDefault="00EF0B9A" w:rsidP="00DF3872">
            <w:pPr>
              <w:spacing w:after="120"/>
              <w:jc w:val="left"/>
              <w:rPr>
                <w:rFonts w:eastAsia="SimSun"/>
                <w:i/>
                <w:iCs/>
                <w:sz w:val="20"/>
                <w:lang w:val="ru-RU" w:eastAsia="zh-CN"/>
              </w:rPr>
            </w:pPr>
            <w:r w:rsidRPr="003C08AD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3C08AD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 соответствии с процедурой, изложенной в Резолюции МСЭ-R 1.</w:t>
            </w:r>
          </w:p>
        </w:tc>
      </w:tr>
    </w:tbl>
    <w:p w14:paraId="4D684AD3" w14:textId="35C38C08" w:rsidR="00EF0B9A" w:rsidRPr="003C08AD" w:rsidRDefault="00EF0B9A" w:rsidP="00EF0B9A">
      <w:pPr>
        <w:spacing w:before="360"/>
        <w:jc w:val="right"/>
        <w:rPr>
          <w:sz w:val="20"/>
          <w:lang w:val="ru-RU"/>
        </w:rPr>
      </w:pPr>
      <w:r w:rsidRPr="003C08AD">
        <w:rPr>
          <w:i/>
          <w:iCs/>
          <w:sz w:val="20"/>
          <w:lang w:val="ru-RU"/>
        </w:rPr>
        <w:t>Электронная публикация</w:t>
      </w:r>
      <w:r w:rsidRPr="003C08AD">
        <w:rPr>
          <w:i/>
          <w:iCs/>
          <w:sz w:val="20"/>
          <w:lang w:val="ru-RU"/>
        </w:rPr>
        <w:br/>
      </w:r>
      <w:r w:rsidRPr="003C08AD">
        <w:rPr>
          <w:sz w:val="20"/>
          <w:lang w:val="ru-RU"/>
        </w:rPr>
        <w:t>Женева, 202</w:t>
      </w:r>
      <w:r w:rsidRPr="003C08AD">
        <w:rPr>
          <w:sz w:val="20"/>
          <w:lang w:val="ru-RU"/>
        </w:rPr>
        <w:t>4</w:t>
      </w:r>
      <w:r w:rsidRPr="003C08AD">
        <w:rPr>
          <w:sz w:val="20"/>
          <w:lang w:val="ru-RU"/>
        </w:rPr>
        <w:t xml:space="preserve"> г.</w:t>
      </w:r>
    </w:p>
    <w:p w14:paraId="350B522D" w14:textId="061C7B46" w:rsidR="00EF0B9A" w:rsidRPr="003C08AD" w:rsidRDefault="00EF0B9A" w:rsidP="00EF0B9A">
      <w:pPr>
        <w:jc w:val="center"/>
        <w:rPr>
          <w:sz w:val="20"/>
          <w:lang w:val="ru-RU"/>
        </w:rPr>
      </w:pPr>
      <w:r w:rsidRPr="003C08AD">
        <w:rPr>
          <w:sz w:val="20"/>
          <w:lang w:val="ru-RU"/>
        </w:rPr>
        <w:sym w:font="Symbol" w:char="F0E3"/>
      </w:r>
      <w:r w:rsidRPr="003C08AD">
        <w:rPr>
          <w:sz w:val="20"/>
          <w:lang w:val="ru-RU"/>
        </w:rPr>
        <w:t xml:space="preserve"> ITU </w:t>
      </w:r>
      <w:bookmarkStart w:id="3" w:name="iiannee"/>
      <w:bookmarkEnd w:id="3"/>
      <w:r w:rsidRPr="003C08AD">
        <w:rPr>
          <w:sz w:val="20"/>
          <w:lang w:val="ru-RU"/>
        </w:rPr>
        <w:t>202</w:t>
      </w:r>
      <w:r w:rsidRPr="003C08AD">
        <w:rPr>
          <w:sz w:val="20"/>
          <w:lang w:val="ru-RU"/>
        </w:rPr>
        <w:t>4</w:t>
      </w:r>
    </w:p>
    <w:p w14:paraId="0E5C53CE" w14:textId="77777777" w:rsidR="00EF0B9A" w:rsidRPr="003C08AD" w:rsidRDefault="00EF0B9A" w:rsidP="00EF0B9A">
      <w:pPr>
        <w:rPr>
          <w:i/>
          <w:sz w:val="20"/>
          <w:lang w:val="ru-RU"/>
        </w:rPr>
      </w:pPr>
      <w:r w:rsidRPr="003C08AD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0707B5F2" w14:textId="77777777" w:rsidR="00EF0B9A" w:rsidRPr="003C08AD" w:rsidRDefault="00EF0B9A" w:rsidP="00EF0B9A">
      <w:pPr>
        <w:spacing w:before="160"/>
        <w:rPr>
          <w:i/>
          <w:sz w:val="20"/>
          <w:lang w:val="ru-RU"/>
        </w:rPr>
        <w:sectPr w:rsidR="00EF0B9A" w:rsidRPr="003C08AD" w:rsidSect="00EF0B9A">
          <w:headerReference w:type="even" r:id="rId12"/>
          <w:headerReference w:type="default" r:id="rId13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0C442BCE" w14:textId="5C4B3668" w:rsidR="005B7A53" w:rsidRPr="003C08AD" w:rsidRDefault="00C670AB" w:rsidP="00F76C12">
      <w:pPr>
        <w:pStyle w:val="RecNo"/>
        <w:spacing w:before="0"/>
        <w:rPr>
          <w:lang w:val="ru-RU"/>
        </w:rPr>
      </w:pPr>
      <w:r w:rsidRPr="003C08AD">
        <w:rPr>
          <w:lang w:val="ru-RU"/>
        </w:rPr>
        <w:lastRenderedPageBreak/>
        <w:t>РЕКОМЕНДАЦИЯ</w:t>
      </w:r>
      <w:r w:rsidR="005B7A53" w:rsidRPr="003C08AD">
        <w:rPr>
          <w:lang w:val="ru-RU"/>
        </w:rPr>
        <w:t xml:space="preserve">  </w:t>
      </w:r>
      <w:r w:rsidRPr="003C08AD">
        <w:rPr>
          <w:rStyle w:val="href"/>
          <w:lang w:val="ru-RU"/>
        </w:rPr>
        <w:t>МСЭ</w:t>
      </w:r>
      <w:r w:rsidR="005B7A53" w:rsidRPr="003C08AD">
        <w:rPr>
          <w:rStyle w:val="href"/>
          <w:lang w:val="ru-RU"/>
        </w:rPr>
        <w:t xml:space="preserve">-R  </w:t>
      </w:r>
      <w:r w:rsidR="00C01966" w:rsidRPr="003C08AD">
        <w:rPr>
          <w:rStyle w:val="href"/>
          <w:lang w:val="ru-RU"/>
        </w:rPr>
        <w:t>RS.2</w:t>
      </w:r>
      <w:r w:rsidR="0065623D" w:rsidRPr="003C08AD">
        <w:rPr>
          <w:rStyle w:val="href"/>
          <w:lang w:val="ru-RU"/>
        </w:rPr>
        <w:t>066</w:t>
      </w:r>
      <w:r w:rsidR="00C01966" w:rsidRPr="003C08AD">
        <w:rPr>
          <w:rStyle w:val="href"/>
          <w:lang w:val="ru-RU"/>
        </w:rPr>
        <w:t>-</w:t>
      </w:r>
      <w:r w:rsidR="008459E2" w:rsidRPr="003C08AD">
        <w:rPr>
          <w:rStyle w:val="href"/>
          <w:lang w:val="ru-RU"/>
        </w:rPr>
        <w:t>1</w:t>
      </w:r>
    </w:p>
    <w:p w14:paraId="70EEEB18" w14:textId="15FEBB90" w:rsidR="00C65C0A" w:rsidRPr="003C08AD" w:rsidRDefault="0065623D" w:rsidP="00C65C0A">
      <w:pPr>
        <w:keepNext/>
        <w:keepLines/>
        <w:spacing w:before="240"/>
        <w:jc w:val="center"/>
        <w:rPr>
          <w:b/>
          <w:sz w:val="26"/>
          <w:lang w:val="ru-RU"/>
        </w:rPr>
      </w:pPr>
      <w:r w:rsidRPr="003C08AD">
        <w:rPr>
          <w:b/>
          <w:sz w:val="26"/>
          <w:lang w:val="ru-RU"/>
        </w:rPr>
        <w:t>Защита радиоастрономической службы в полосе частот 10,6–10,7 ГГц от нежелательных излучений радаров с синтезированной апертурой, работающих в спутниковой службе исследования Земли (активной) на частоте около 9600 МГц</w:t>
      </w:r>
    </w:p>
    <w:p w14:paraId="6EFE5AD2" w14:textId="10052B0C" w:rsidR="00C01966" w:rsidRPr="003C08AD" w:rsidRDefault="00C01966" w:rsidP="00C01966">
      <w:pPr>
        <w:pStyle w:val="Recdate"/>
        <w:rPr>
          <w:szCs w:val="24"/>
          <w:lang w:val="ru-RU"/>
        </w:rPr>
      </w:pPr>
      <w:r w:rsidRPr="003C08AD">
        <w:rPr>
          <w:szCs w:val="24"/>
          <w:lang w:val="ru-RU"/>
        </w:rPr>
        <w:t>(20</w:t>
      </w:r>
      <w:r w:rsidR="0065623D" w:rsidRPr="003C08AD">
        <w:rPr>
          <w:szCs w:val="24"/>
          <w:lang w:val="ru-RU"/>
        </w:rPr>
        <w:t>14-2024</w:t>
      </w:r>
      <w:r w:rsidRPr="003C08AD">
        <w:rPr>
          <w:szCs w:val="24"/>
          <w:lang w:val="ru-RU"/>
        </w:rPr>
        <w:t>)</w:t>
      </w:r>
    </w:p>
    <w:p w14:paraId="671C7F93" w14:textId="77777777" w:rsidR="0065623D" w:rsidRPr="003C08AD" w:rsidRDefault="0065623D" w:rsidP="0065623D">
      <w:pPr>
        <w:pStyle w:val="HeadingSum"/>
        <w:rPr>
          <w:snapToGrid w:val="0"/>
          <w:lang w:val="ru-RU"/>
        </w:rPr>
      </w:pPr>
      <w:r w:rsidRPr="003C08AD">
        <w:rPr>
          <w:snapToGrid w:val="0"/>
          <w:lang w:val="ru-RU"/>
        </w:rPr>
        <w:t>Сфера применения</w:t>
      </w:r>
    </w:p>
    <w:p w14:paraId="4B570FB4" w14:textId="77777777" w:rsidR="0065623D" w:rsidRPr="003C08AD" w:rsidRDefault="0065623D" w:rsidP="0065623D">
      <w:pPr>
        <w:pStyle w:val="Summary"/>
        <w:spacing w:after="0"/>
        <w:rPr>
          <w:snapToGrid w:val="0"/>
          <w:lang w:val="ru-RU"/>
        </w:rPr>
      </w:pPr>
      <w:r w:rsidRPr="003C08AD">
        <w:rPr>
          <w:lang w:val="ru-RU"/>
        </w:rPr>
        <w:t>В настоящей Рекомендации представлена эксплуатационная процедура, предназначенная для того чтобы не допускать связи между главными лучами систем SAR-4 спутниковой службы исследования Земли (ССИЗ) (активной) при осуществлении передачи на частоте около 9600 МГц и станций радиоастрономической службы (РАС), осуществляющих наблюдения в полосе 10,6−10,7 ГГц, с тем чтобы не наносить вред чувствительному малошумящему усилителю РАС.</w:t>
      </w:r>
    </w:p>
    <w:p w14:paraId="66025C68" w14:textId="77777777" w:rsidR="0065623D" w:rsidRPr="003C08AD" w:rsidRDefault="0065623D" w:rsidP="0065623D">
      <w:pPr>
        <w:pStyle w:val="Headingb"/>
        <w:rPr>
          <w:lang w:val="ru-RU"/>
        </w:rPr>
      </w:pPr>
      <w:r w:rsidRPr="003C08AD">
        <w:rPr>
          <w:lang w:val="ru-RU"/>
        </w:rPr>
        <w:t>Ключевые слова</w:t>
      </w:r>
    </w:p>
    <w:p w14:paraId="039FF0D4" w14:textId="208C0023" w:rsidR="0065623D" w:rsidRPr="003C08AD" w:rsidRDefault="0065623D" w:rsidP="0065623D">
      <w:pPr>
        <w:rPr>
          <w:lang w:val="ru-RU"/>
        </w:rPr>
      </w:pPr>
      <w:bookmarkStart w:id="4" w:name="lt_pId064"/>
      <w:r w:rsidRPr="003C08AD">
        <w:rPr>
          <w:lang w:val="ru-RU"/>
        </w:rPr>
        <w:t xml:space="preserve">ССИЗ (активная), РАС, </w:t>
      </w:r>
      <w:bookmarkEnd w:id="4"/>
      <w:r w:rsidRPr="003C08AD">
        <w:rPr>
          <w:lang w:val="ru-RU"/>
        </w:rPr>
        <w:t>ослабление влияния помех</w:t>
      </w:r>
      <w:r w:rsidR="008459E2" w:rsidRPr="003C08AD">
        <w:rPr>
          <w:lang w:val="ru-RU"/>
        </w:rPr>
        <w:t>.</w:t>
      </w:r>
    </w:p>
    <w:p w14:paraId="29E6AFD6" w14:textId="77777777" w:rsidR="0065623D" w:rsidRPr="003C08AD" w:rsidRDefault="0065623D" w:rsidP="0065623D">
      <w:pPr>
        <w:pStyle w:val="Headingb"/>
        <w:rPr>
          <w:lang w:val="ru-RU"/>
        </w:rPr>
      </w:pPr>
      <w:r w:rsidRPr="003C08AD">
        <w:rPr>
          <w:lang w:val="ru-RU"/>
        </w:rPr>
        <w:t>Аббревиатуры/глоссарий</w:t>
      </w:r>
    </w:p>
    <w:p w14:paraId="11F46EC6" w14:textId="77777777" w:rsidR="0065623D" w:rsidRPr="003C08AD" w:rsidRDefault="0065623D" w:rsidP="0065623D">
      <w:pPr>
        <w:rPr>
          <w:lang w:val="ru-RU"/>
        </w:rPr>
      </w:pPr>
      <w:bookmarkStart w:id="5" w:name="lt_pId066"/>
      <w:r w:rsidRPr="003C08AD">
        <w:rPr>
          <w:lang w:val="ru-RU"/>
        </w:rPr>
        <w:t>SAR</w:t>
      </w:r>
      <w:bookmarkEnd w:id="5"/>
      <w:r w:rsidRPr="003C08AD">
        <w:rPr>
          <w:lang w:val="ru-RU"/>
        </w:rPr>
        <w:tab/>
        <w:t>Synthetic Aperture Radar</w:t>
      </w:r>
      <w:r w:rsidRPr="003C08AD">
        <w:rPr>
          <w:lang w:val="ru-RU"/>
        </w:rPr>
        <w:tab/>
        <w:t>Радар с синтезированной апертурой</w:t>
      </w:r>
    </w:p>
    <w:p w14:paraId="694A6716" w14:textId="77777777" w:rsidR="0065623D" w:rsidRPr="003C08AD" w:rsidRDefault="0065623D" w:rsidP="0065623D">
      <w:pPr>
        <w:pStyle w:val="Headingb"/>
        <w:rPr>
          <w:lang w:val="ru-RU"/>
        </w:rPr>
      </w:pPr>
      <w:r w:rsidRPr="003C08AD">
        <w:rPr>
          <w:lang w:val="ru-RU"/>
        </w:rPr>
        <w:t>Соответствующие Рекомендации/Отчеты МСЭ</w:t>
      </w:r>
    </w:p>
    <w:p w14:paraId="6661A9EE" w14:textId="5065013F" w:rsidR="0065623D" w:rsidRPr="003C08AD" w:rsidRDefault="0065623D" w:rsidP="008459E2">
      <w:pPr>
        <w:pStyle w:val="Reftext"/>
        <w:rPr>
          <w:lang w:val="ru-RU"/>
        </w:rPr>
      </w:pPr>
      <w:bookmarkStart w:id="6" w:name="lt_pId069"/>
      <w:r w:rsidRPr="003C08AD">
        <w:rPr>
          <w:lang w:val="ru-RU"/>
        </w:rPr>
        <w:t xml:space="preserve">Рекомендация МСЭ-R </w:t>
      </w:r>
      <w:r w:rsidRPr="003C08AD">
        <w:rPr>
          <w:szCs w:val="24"/>
          <w:lang w:val="ru-RU"/>
        </w:rPr>
        <w:t>RS.2043</w:t>
      </w:r>
      <w:bookmarkEnd w:id="6"/>
      <w:r w:rsidR="008459E2" w:rsidRPr="003C08AD">
        <w:rPr>
          <w:rFonts w:eastAsiaTheme="minorHAnsi"/>
          <w:lang w:val="ru-RU"/>
        </w:rPr>
        <w:t xml:space="preserve"> </w:t>
      </w:r>
      <w:r w:rsidR="008459E2" w:rsidRPr="003C08AD">
        <w:rPr>
          <w:rFonts w:eastAsiaTheme="minorHAnsi"/>
          <w:lang w:val="ru-RU"/>
        </w:rPr>
        <w:sym w:font="Symbol" w:char="F02D"/>
      </w:r>
      <w:r w:rsidR="008459E2" w:rsidRPr="003C08AD">
        <w:rPr>
          <w:rFonts w:eastAsiaTheme="minorHAnsi"/>
          <w:lang w:val="ru-RU"/>
        </w:rPr>
        <w:t xml:space="preserve"> </w:t>
      </w:r>
      <w:r w:rsidRPr="003C08AD">
        <w:rPr>
          <w:lang w:val="ru-RU"/>
        </w:rPr>
        <w:t>Характеристики радаров с синтезированной апертурой, работающих в спутниковой службе исследования Земли (активной) в полосе около 9600 МГц</w:t>
      </w:r>
    </w:p>
    <w:p w14:paraId="4BC101BA" w14:textId="3954F97B" w:rsidR="0065623D" w:rsidRPr="003C08AD" w:rsidRDefault="0065623D" w:rsidP="008459E2">
      <w:pPr>
        <w:pStyle w:val="Reftext"/>
        <w:rPr>
          <w:lang w:val="ru-RU"/>
        </w:rPr>
      </w:pPr>
      <w:r w:rsidRPr="003C08AD">
        <w:rPr>
          <w:lang w:val="ru-RU"/>
        </w:rPr>
        <w:t xml:space="preserve">Report ITU-R </w:t>
      </w:r>
      <w:r w:rsidRPr="003C08AD">
        <w:rPr>
          <w:szCs w:val="24"/>
          <w:lang w:val="ru-RU"/>
        </w:rPr>
        <w:t>RA.2188</w:t>
      </w:r>
      <w:r w:rsidR="008459E2" w:rsidRPr="003C08AD">
        <w:rPr>
          <w:lang w:val="ru-RU"/>
        </w:rPr>
        <w:t xml:space="preserve"> </w:t>
      </w:r>
      <w:r w:rsidR="008459E2" w:rsidRPr="003C08AD">
        <w:rPr>
          <w:lang w:val="ru-RU"/>
        </w:rPr>
        <w:sym w:font="Symbol" w:char="F02D"/>
      </w:r>
      <w:r w:rsidR="008459E2" w:rsidRPr="003C08AD">
        <w:rPr>
          <w:lang w:val="ru-RU"/>
        </w:rPr>
        <w:t xml:space="preserve"> </w:t>
      </w:r>
      <w:r w:rsidRPr="003C08AD">
        <w:rPr>
          <w:lang w:val="ru-RU"/>
        </w:rPr>
        <w:t>Power flux-density and e.i.r.p. levels potentially damaging to radio astronomy receivers</w:t>
      </w:r>
    </w:p>
    <w:p w14:paraId="466C167C" w14:textId="27D8D707" w:rsidR="0065623D" w:rsidRPr="003C08AD" w:rsidRDefault="0065623D" w:rsidP="008459E2">
      <w:pPr>
        <w:pStyle w:val="Reftext"/>
        <w:rPr>
          <w:lang w:val="ru-RU"/>
        </w:rPr>
      </w:pPr>
      <w:r w:rsidRPr="003C08AD">
        <w:rPr>
          <w:lang w:val="ru-RU"/>
        </w:rPr>
        <w:t xml:space="preserve">Report ITU-R </w:t>
      </w:r>
      <w:r w:rsidRPr="003C08AD">
        <w:rPr>
          <w:szCs w:val="24"/>
          <w:lang w:val="ru-RU"/>
        </w:rPr>
        <w:t>RS.2274</w:t>
      </w:r>
      <w:r w:rsidR="008459E2" w:rsidRPr="003C08AD">
        <w:rPr>
          <w:lang w:val="ru-RU"/>
        </w:rPr>
        <w:t xml:space="preserve"> </w:t>
      </w:r>
      <w:r w:rsidR="008459E2" w:rsidRPr="003C08AD">
        <w:rPr>
          <w:lang w:val="ru-RU"/>
        </w:rPr>
        <w:sym w:font="Symbol" w:char="F02D"/>
      </w:r>
      <w:r w:rsidR="008459E2" w:rsidRPr="003C08AD">
        <w:rPr>
          <w:lang w:val="ru-RU"/>
        </w:rPr>
        <w:t xml:space="preserve"> </w:t>
      </w:r>
      <w:r w:rsidRPr="003C08AD">
        <w:rPr>
          <w:lang w:val="ru-RU"/>
        </w:rPr>
        <w:t>Spectrum requirements for spaceborne synthetic aperture radar applications planned in an extended allocation to the Earth exploration-satellite service around 9 600 MHz</w:t>
      </w:r>
    </w:p>
    <w:p w14:paraId="3BA76BB0" w14:textId="3DD43A33" w:rsidR="0065623D" w:rsidRPr="003C08AD" w:rsidRDefault="0065623D" w:rsidP="008459E2">
      <w:pPr>
        <w:pStyle w:val="Reftext"/>
        <w:rPr>
          <w:lang w:val="ru-RU"/>
        </w:rPr>
      </w:pPr>
      <w:r w:rsidRPr="003C08AD">
        <w:rPr>
          <w:lang w:val="ru-RU"/>
        </w:rPr>
        <w:t>Report ITU-R RS.2308</w:t>
      </w:r>
      <w:r w:rsidR="008459E2" w:rsidRPr="003C08AD">
        <w:rPr>
          <w:lang w:val="ru-RU"/>
        </w:rPr>
        <w:t xml:space="preserve"> </w:t>
      </w:r>
      <w:r w:rsidR="008459E2" w:rsidRPr="003C08AD">
        <w:rPr>
          <w:lang w:val="ru-RU"/>
        </w:rPr>
        <w:sym w:font="Symbol" w:char="F02D"/>
      </w:r>
      <w:r w:rsidR="008459E2" w:rsidRPr="003C08AD">
        <w:rPr>
          <w:lang w:val="ru-RU"/>
        </w:rPr>
        <w:t xml:space="preserve"> </w:t>
      </w:r>
      <w:r w:rsidRPr="003C08AD">
        <w:rPr>
          <w:lang w:val="ru-RU"/>
        </w:rPr>
        <w:t xml:space="preserve">Radio frequency compatibility of unwanted emissions from 9 GHz EESS synthetic aperture radars with the Earth </w:t>
      </w:r>
      <w:r w:rsidRPr="003C08AD">
        <w:rPr>
          <w:spacing w:val="-4"/>
          <w:lang w:val="ru-RU"/>
        </w:rPr>
        <w:t>exploration</w:t>
      </w:r>
      <w:r w:rsidRPr="003C08AD">
        <w:rPr>
          <w:lang w:val="ru-RU"/>
        </w:rPr>
        <w:t>-satellite service</w:t>
      </w:r>
      <w:r w:rsidRPr="003C08AD" w:rsidDel="00393B86">
        <w:rPr>
          <w:lang w:val="ru-RU"/>
        </w:rPr>
        <w:t xml:space="preserve"> </w:t>
      </w:r>
      <w:r w:rsidRPr="003C08AD">
        <w:rPr>
          <w:lang w:val="ru-RU"/>
        </w:rPr>
        <w:t>(passive), space research service (passive), space research service and radio astronomy service operating in the frequency bands 8 400</w:t>
      </w:r>
      <w:r w:rsidR="00BA0464" w:rsidRPr="003C08AD">
        <w:rPr>
          <w:lang w:val="ru-RU"/>
        </w:rPr>
        <w:sym w:font="Symbol" w:char="F02D"/>
      </w:r>
      <w:r w:rsidRPr="003C08AD">
        <w:rPr>
          <w:lang w:val="ru-RU"/>
        </w:rPr>
        <w:t>8 500</w:t>
      </w:r>
      <w:r w:rsidR="00BA0464" w:rsidRPr="003C08AD">
        <w:rPr>
          <w:lang w:val="ru-RU"/>
        </w:rPr>
        <w:t> </w:t>
      </w:r>
      <w:r w:rsidRPr="003C08AD">
        <w:rPr>
          <w:lang w:val="ru-RU"/>
        </w:rPr>
        <w:t>MHz and 10</w:t>
      </w:r>
      <w:r w:rsidR="00BA0464" w:rsidRPr="003C08AD">
        <w:rPr>
          <w:lang w:val="ru-RU"/>
        </w:rPr>
        <w:t>,</w:t>
      </w:r>
      <w:r w:rsidRPr="003C08AD">
        <w:rPr>
          <w:lang w:val="ru-RU"/>
        </w:rPr>
        <w:t>6</w:t>
      </w:r>
      <w:r w:rsidR="00BA0464" w:rsidRPr="003C08AD">
        <w:rPr>
          <w:lang w:val="ru-RU"/>
        </w:rPr>
        <w:sym w:font="Symbol" w:char="F02D"/>
      </w:r>
      <w:r w:rsidRPr="003C08AD">
        <w:rPr>
          <w:lang w:val="ru-RU"/>
        </w:rPr>
        <w:t>10</w:t>
      </w:r>
      <w:r w:rsidR="00BA0464" w:rsidRPr="003C08AD">
        <w:rPr>
          <w:lang w:val="ru-RU"/>
        </w:rPr>
        <w:t>,</w:t>
      </w:r>
      <w:r w:rsidRPr="003C08AD">
        <w:rPr>
          <w:lang w:val="ru-RU"/>
        </w:rPr>
        <w:t xml:space="preserve">7 GHz, respectively </w:t>
      </w:r>
    </w:p>
    <w:p w14:paraId="20DB1435" w14:textId="77777777" w:rsidR="0065623D" w:rsidRPr="003C08AD" w:rsidRDefault="0065623D" w:rsidP="0065623D">
      <w:pPr>
        <w:pStyle w:val="Normalaftertitle"/>
        <w:rPr>
          <w:snapToGrid w:val="0"/>
          <w:lang w:val="ru-RU"/>
        </w:rPr>
      </w:pPr>
      <w:r w:rsidRPr="003C08AD">
        <w:rPr>
          <w:snapToGrid w:val="0"/>
          <w:lang w:val="ru-RU"/>
        </w:rPr>
        <w:t>Ассамблея радиосвязи МСЭ,</w:t>
      </w:r>
    </w:p>
    <w:p w14:paraId="0FA303DB" w14:textId="77777777" w:rsidR="0065623D" w:rsidRPr="003C08AD" w:rsidRDefault="0065623D" w:rsidP="0065623D">
      <w:pPr>
        <w:pStyle w:val="Call"/>
        <w:rPr>
          <w:snapToGrid w:val="0"/>
          <w:lang w:val="ru-RU"/>
        </w:rPr>
      </w:pPr>
      <w:r w:rsidRPr="003C08AD">
        <w:rPr>
          <w:snapToGrid w:val="0"/>
          <w:lang w:val="ru-RU"/>
        </w:rPr>
        <w:t>учитывая</w:t>
      </w:r>
      <w:r w:rsidRPr="003C08AD">
        <w:rPr>
          <w:i w:val="0"/>
          <w:iCs/>
          <w:snapToGrid w:val="0"/>
          <w:lang w:val="ru-RU"/>
        </w:rPr>
        <w:t>,</w:t>
      </w:r>
    </w:p>
    <w:p w14:paraId="7BD7B0C9" w14:textId="77777777" w:rsidR="0065623D" w:rsidRPr="003C08AD" w:rsidRDefault="0065623D" w:rsidP="0065623D">
      <w:pPr>
        <w:rPr>
          <w:lang w:val="ru-RU"/>
        </w:rPr>
      </w:pPr>
      <w:r w:rsidRPr="003C08AD">
        <w:rPr>
          <w:i/>
          <w:iCs/>
          <w:lang w:val="ru-RU"/>
        </w:rPr>
        <w:t>a)</w:t>
      </w:r>
      <w:r w:rsidRPr="003C08AD">
        <w:rPr>
          <w:i/>
          <w:lang w:val="ru-RU"/>
        </w:rPr>
        <w:tab/>
      </w:r>
      <w:bookmarkStart w:id="7" w:name="lt_pId080"/>
      <w:r w:rsidRPr="003C08AD">
        <w:rPr>
          <w:lang w:val="ru-RU"/>
        </w:rPr>
        <w:t>что полоса частот 9300–9800 МГц распределена ССИЗ (активной) на первичной основе;</w:t>
      </w:r>
      <w:bookmarkEnd w:id="7"/>
    </w:p>
    <w:p w14:paraId="1CA6131F" w14:textId="77777777" w:rsidR="0065623D" w:rsidRPr="003C08AD" w:rsidRDefault="0065623D" w:rsidP="0065623D">
      <w:pPr>
        <w:rPr>
          <w:lang w:val="ru-RU"/>
        </w:rPr>
      </w:pPr>
      <w:r w:rsidRPr="003C08AD">
        <w:rPr>
          <w:i/>
          <w:iCs/>
          <w:lang w:val="ru-RU"/>
        </w:rPr>
        <w:t>b)</w:t>
      </w:r>
      <w:r w:rsidRPr="003C08AD">
        <w:rPr>
          <w:lang w:val="ru-RU"/>
        </w:rPr>
        <w:tab/>
      </w:r>
      <w:bookmarkStart w:id="8" w:name="lt_pId082"/>
      <w:r w:rsidRPr="003C08AD">
        <w:rPr>
          <w:lang w:val="ru-RU"/>
        </w:rPr>
        <w:t>что полоса частот 9800–9900  МГц распределена ССИЗ (активной) на вторичной основе;</w:t>
      </w:r>
      <w:bookmarkEnd w:id="8"/>
    </w:p>
    <w:p w14:paraId="2A3848BB" w14:textId="77777777" w:rsidR="0065623D" w:rsidRPr="003C08AD" w:rsidRDefault="0065623D" w:rsidP="0065623D">
      <w:pPr>
        <w:tabs>
          <w:tab w:val="clear" w:pos="1191"/>
          <w:tab w:val="left" w:pos="-1890"/>
          <w:tab w:val="left" w:pos="1170"/>
        </w:tabs>
        <w:rPr>
          <w:lang w:val="ru-RU"/>
        </w:rPr>
      </w:pPr>
      <w:r w:rsidRPr="003C08AD">
        <w:rPr>
          <w:i/>
          <w:iCs/>
          <w:lang w:val="ru-RU"/>
        </w:rPr>
        <w:t>c)</w:t>
      </w:r>
      <w:r w:rsidRPr="003C08AD">
        <w:rPr>
          <w:lang w:val="ru-RU"/>
        </w:rPr>
        <w:tab/>
      </w:r>
      <w:bookmarkStart w:id="9" w:name="lt_pId084"/>
      <w:r w:rsidRPr="003C08AD">
        <w:rPr>
          <w:szCs w:val="24"/>
          <w:lang w:val="ru-RU"/>
        </w:rPr>
        <w:t>что полоса частот 10,6–10,7 ГГц распределена РАС на первичной основе</w:t>
      </w:r>
      <w:r w:rsidRPr="003C08AD">
        <w:rPr>
          <w:lang w:val="ru-RU"/>
        </w:rPr>
        <w:t>;</w:t>
      </w:r>
      <w:bookmarkEnd w:id="9"/>
      <w:r w:rsidRPr="003C08AD">
        <w:rPr>
          <w:lang w:val="ru-RU"/>
        </w:rPr>
        <w:t xml:space="preserve"> </w:t>
      </w:r>
    </w:p>
    <w:p w14:paraId="4C4AF7D0" w14:textId="77777777" w:rsidR="0065623D" w:rsidRPr="003C08AD" w:rsidRDefault="0065623D" w:rsidP="0065623D">
      <w:pPr>
        <w:rPr>
          <w:lang w:val="ru-RU"/>
        </w:rPr>
      </w:pPr>
      <w:r w:rsidRPr="003C08AD">
        <w:rPr>
          <w:i/>
          <w:iCs/>
          <w:lang w:val="ru-RU"/>
        </w:rPr>
        <w:t>d)</w:t>
      </w:r>
      <w:r w:rsidRPr="003C08AD">
        <w:rPr>
          <w:lang w:val="ru-RU"/>
        </w:rPr>
        <w:tab/>
      </w:r>
      <w:bookmarkStart w:id="10" w:name="lt_pId086"/>
      <w:r w:rsidRPr="003C08AD">
        <w:rPr>
          <w:lang w:val="ru-RU"/>
        </w:rPr>
        <w:t>что активные радары, работающие в системах ССИЗ (активной) на частоте около 9600 МГц, используют излучения с ЛЧМ высокой мощности в направлении космос-Земля;</w:t>
      </w:r>
      <w:bookmarkEnd w:id="10"/>
    </w:p>
    <w:p w14:paraId="7311C425" w14:textId="77777777" w:rsidR="0065623D" w:rsidRPr="003C08AD" w:rsidRDefault="0065623D" w:rsidP="0065623D">
      <w:pPr>
        <w:tabs>
          <w:tab w:val="clear" w:pos="1191"/>
          <w:tab w:val="left" w:pos="-1890"/>
          <w:tab w:val="left" w:pos="1170"/>
        </w:tabs>
        <w:rPr>
          <w:szCs w:val="24"/>
          <w:lang w:val="ru-RU"/>
        </w:rPr>
      </w:pPr>
      <w:r w:rsidRPr="003C08AD">
        <w:rPr>
          <w:i/>
          <w:iCs/>
          <w:szCs w:val="24"/>
          <w:lang w:val="ru-RU"/>
        </w:rPr>
        <w:t>e)</w:t>
      </w:r>
      <w:r w:rsidRPr="003C08AD">
        <w:rPr>
          <w:szCs w:val="24"/>
          <w:lang w:val="ru-RU"/>
        </w:rPr>
        <w:tab/>
      </w:r>
      <w:bookmarkStart w:id="11" w:name="lt_pId088"/>
      <w:r w:rsidRPr="003C08AD">
        <w:rPr>
          <w:szCs w:val="24"/>
          <w:lang w:val="ru-RU"/>
        </w:rPr>
        <w:t>что в радиоастрономических станциях, работающих в полосе частот 10,6–10,7 ГГц, используются высокочувствительные малошумящие усилители;</w:t>
      </w:r>
      <w:bookmarkEnd w:id="11"/>
    </w:p>
    <w:p w14:paraId="0B9EBAA1" w14:textId="77777777" w:rsidR="0065623D" w:rsidRPr="003C08AD" w:rsidRDefault="0065623D" w:rsidP="0065623D">
      <w:pPr>
        <w:rPr>
          <w:lang w:val="ru-RU"/>
        </w:rPr>
      </w:pPr>
      <w:r w:rsidRPr="003C08AD">
        <w:rPr>
          <w:i/>
          <w:iCs/>
          <w:lang w:val="ru-RU"/>
        </w:rPr>
        <w:t>f)</w:t>
      </w:r>
      <w:r w:rsidRPr="003C08AD">
        <w:rPr>
          <w:lang w:val="ru-RU"/>
        </w:rPr>
        <w:tab/>
      </w:r>
      <w:bookmarkStart w:id="12" w:name="lt_pId090"/>
      <w:r w:rsidRPr="003C08AD">
        <w:rPr>
          <w:lang w:val="ru-RU"/>
        </w:rPr>
        <w:t xml:space="preserve">что в Отчете МСЭ-R </w:t>
      </w:r>
      <w:r w:rsidRPr="003C08AD">
        <w:rPr>
          <w:bCs/>
          <w:szCs w:val="24"/>
          <w:lang w:val="ru-RU"/>
        </w:rPr>
        <w:t>RA.2188</w:t>
      </w:r>
      <w:r w:rsidRPr="003C08AD">
        <w:rPr>
          <w:lang w:val="ru-RU"/>
        </w:rPr>
        <w:t xml:space="preserve"> приведены уровни плотности потока мощности и э.и.и.м., которые потенциально наносят вред малошумящим усилителям/трактам высокой частоты РАС;</w:t>
      </w:r>
      <w:bookmarkEnd w:id="12"/>
    </w:p>
    <w:p w14:paraId="636A5747" w14:textId="77777777" w:rsidR="0065623D" w:rsidRPr="003C08AD" w:rsidRDefault="0065623D" w:rsidP="0065623D">
      <w:pPr>
        <w:rPr>
          <w:snapToGrid w:val="0"/>
          <w:lang w:val="ru-RU"/>
        </w:rPr>
      </w:pPr>
      <w:r w:rsidRPr="003C08AD">
        <w:rPr>
          <w:i/>
          <w:iCs/>
          <w:szCs w:val="24"/>
          <w:lang w:val="ru-RU"/>
        </w:rPr>
        <w:t>g)</w:t>
      </w:r>
      <w:r w:rsidRPr="003C08AD">
        <w:rPr>
          <w:szCs w:val="24"/>
          <w:lang w:val="ru-RU"/>
        </w:rPr>
        <w:tab/>
      </w:r>
      <w:bookmarkStart w:id="13" w:name="lt_pId092"/>
      <w:r w:rsidRPr="003C08AD">
        <w:rPr>
          <w:szCs w:val="24"/>
          <w:lang w:val="ru-RU"/>
        </w:rPr>
        <w:t xml:space="preserve">что уровень помех, принимаемых станциями РАС в результате излучений систем ССИЗ (активной), может при редких условиях связи между главными лучами достигать приведенных в Отчете МСЭ-R </w:t>
      </w:r>
      <w:r w:rsidRPr="003C08AD">
        <w:rPr>
          <w:bCs/>
          <w:szCs w:val="24"/>
          <w:lang w:val="ru-RU"/>
        </w:rPr>
        <w:t>RA.2188</w:t>
      </w:r>
      <w:r w:rsidRPr="003C08AD">
        <w:rPr>
          <w:szCs w:val="24"/>
          <w:lang w:val="ru-RU"/>
        </w:rPr>
        <w:t xml:space="preserve"> критических уровней или превышать их,</w:t>
      </w:r>
      <w:bookmarkEnd w:id="13"/>
    </w:p>
    <w:p w14:paraId="01A31FC1" w14:textId="77777777" w:rsidR="0065623D" w:rsidRPr="003C08AD" w:rsidRDefault="0065623D" w:rsidP="0065623D">
      <w:pPr>
        <w:pStyle w:val="Call"/>
        <w:rPr>
          <w:snapToGrid w:val="0"/>
          <w:lang w:val="ru-RU"/>
        </w:rPr>
      </w:pPr>
      <w:r w:rsidRPr="003C08AD">
        <w:rPr>
          <w:snapToGrid w:val="0"/>
          <w:lang w:val="ru-RU"/>
        </w:rPr>
        <w:lastRenderedPageBreak/>
        <w:t>рекомендует</w:t>
      </w:r>
      <w:r w:rsidRPr="003C08AD">
        <w:rPr>
          <w:i w:val="0"/>
          <w:iCs/>
          <w:snapToGrid w:val="0"/>
          <w:lang w:val="ru-RU"/>
        </w:rPr>
        <w:t>,</w:t>
      </w:r>
    </w:p>
    <w:p w14:paraId="6A05E43C" w14:textId="31D46EE1" w:rsidR="0065623D" w:rsidRPr="003C08AD" w:rsidRDefault="0065623D" w:rsidP="0065623D">
      <w:pPr>
        <w:rPr>
          <w:lang w:val="ru-RU"/>
        </w:rPr>
      </w:pPr>
      <w:r w:rsidRPr="00E03E68">
        <w:rPr>
          <w:bCs/>
          <w:color w:val="000000"/>
          <w:lang w:val="ru-RU"/>
        </w:rPr>
        <w:t>1</w:t>
      </w:r>
      <w:r w:rsidRPr="003C08AD">
        <w:rPr>
          <w:color w:val="000000"/>
          <w:lang w:val="ru-RU"/>
        </w:rPr>
        <w:tab/>
      </w:r>
      <w:bookmarkStart w:id="14" w:name="lt_pId095"/>
      <w:r w:rsidRPr="003C08AD">
        <w:rPr>
          <w:color w:val="000000"/>
          <w:lang w:val="ru-RU"/>
        </w:rPr>
        <w:t xml:space="preserve">чтобы в целях обеспечения совместимости </w:t>
      </w:r>
      <w:r w:rsidRPr="003C08AD">
        <w:rPr>
          <w:lang w:val="ru-RU"/>
        </w:rPr>
        <w:t>SAR ССИЗ и станций РАС системы SAR ССИЗ, работающие на частотах около 9600 МГц, в максимальной возможной степени не допуска</w:t>
      </w:r>
      <w:r w:rsidR="008E6E0D" w:rsidRPr="003C08AD">
        <w:rPr>
          <w:lang w:val="ru-RU"/>
        </w:rPr>
        <w:t>ли</w:t>
      </w:r>
      <w:r w:rsidRPr="003C08AD">
        <w:rPr>
          <w:lang w:val="ru-RU"/>
        </w:rPr>
        <w:t xml:space="preserve"> облучения зоны вокруг радиоастрономических станций.</w:t>
      </w:r>
      <w:bookmarkEnd w:id="14"/>
      <w:r w:rsidRPr="003C08AD">
        <w:rPr>
          <w:lang w:val="ru-RU"/>
        </w:rPr>
        <w:t xml:space="preserve"> </w:t>
      </w:r>
      <w:bookmarkStart w:id="15" w:name="lt_pId096"/>
      <w:r w:rsidRPr="003C08AD">
        <w:rPr>
          <w:lang w:val="ru-RU"/>
        </w:rPr>
        <w:t>Размер такой зоны определен в Приложении 1.</w:t>
      </w:r>
      <w:bookmarkEnd w:id="15"/>
      <w:r w:rsidRPr="003C08AD">
        <w:rPr>
          <w:lang w:val="ru-RU"/>
        </w:rPr>
        <w:t xml:space="preserve"> </w:t>
      </w:r>
      <w:bookmarkStart w:id="16" w:name="lt_pId097"/>
      <w:r w:rsidRPr="003C08AD">
        <w:rPr>
          <w:lang w:val="ru-RU"/>
        </w:rPr>
        <w:t>В Приложении 2 представлен перечень станций РАС, которые могу работать в полосе частот 10,6−10,7 ГГц и которые могут вести наблюдения в период облучения;</w:t>
      </w:r>
      <w:bookmarkEnd w:id="16"/>
    </w:p>
    <w:p w14:paraId="7F11C9AE" w14:textId="2F676502" w:rsidR="0065623D" w:rsidRDefault="0065623D" w:rsidP="0065623D">
      <w:pPr>
        <w:rPr>
          <w:szCs w:val="24"/>
          <w:lang w:val="ru-RU"/>
        </w:rPr>
      </w:pPr>
      <w:r w:rsidRPr="00E03E68">
        <w:rPr>
          <w:bCs/>
          <w:szCs w:val="24"/>
          <w:lang w:val="ru-RU"/>
        </w:rPr>
        <w:t>2</w:t>
      </w:r>
      <w:r w:rsidRPr="003C08AD">
        <w:rPr>
          <w:szCs w:val="24"/>
          <w:lang w:val="ru-RU"/>
        </w:rPr>
        <w:tab/>
      </w:r>
      <w:bookmarkStart w:id="17" w:name="lt_pId099"/>
      <w:r w:rsidRPr="003C08AD">
        <w:rPr>
          <w:szCs w:val="24"/>
          <w:lang w:val="ru-RU"/>
        </w:rPr>
        <w:t>что</w:t>
      </w:r>
      <w:r w:rsidR="008E6E0D" w:rsidRPr="003C08AD">
        <w:rPr>
          <w:szCs w:val="24"/>
          <w:lang w:val="ru-RU"/>
        </w:rPr>
        <w:t>бы</w:t>
      </w:r>
      <w:r w:rsidRPr="003C08AD">
        <w:rPr>
          <w:szCs w:val="24"/>
          <w:lang w:val="ru-RU"/>
        </w:rPr>
        <w:t xml:space="preserve"> в том случае, когда не выполняются условия, упомянутые в пункте 1 раздела </w:t>
      </w:r>
      <w:r w:rsidRPr="003C08AD">
        <w:rPr>
          <w:i/>
          <w:iCs/>
          <w:szCs w:val="24"/>
          <w:lang w:val="ru-RU"/>
        </w:rPr>
        <w:t xml:space="preserve">рекомендует, </w:t>
      </w:r>
      <w:r w:rsidRPr="003C08AD">
        <w:rPr>
          <w:szCs w:val="24"/>
          <w:lang w:val="ru-RU"/>
        </w:rPr>
        <w:t>оператор системы SAR ССИЗ устан</w:t>
      </w:r>
      <w:r w:rsidR="008E6E0D" w:rsidRPr="003C08AD">
        <w:rPr>
          <w:szCs w:val="24"/>
          <w:lang w:val="ru-RU"/>
        </w:rPr>
        <w:t xml:space="preserve">авливал </w:t>
      </w:r>
      <w:r w:rsidRPr="003C08AD">
        <w:rPr>
          <w:szCs w:val="24"/>
          <w:lang w:val="ru-RU"/>
        </w:rPr>
        <w:t>связь с оператором соответствующей радиоастрономической станции не менее чем за семь календарных дней до этого события в штатном режиме работы SAR ССИЗ и не менее чем за 24 часа в режиме сбора изображений SAR ССИЗ только в чрезвычайных ситуациях, таких как управление операциями в случае бедствий, с тем чтобы координировать и, если необходимо, согласовать меры по ослаблению влияния помех или другие предупредительные меры.</w:t>
      </w:r>
      <w:bookmarkEnd w:id="17"/>
    </w:p>
    <w:p w14:paraId="57ABB505" w14:textId="77777777" w:rsidR="0097624E" w:rsidRDefault="0097624E" w:rsidP="0065623D">
      <w:pPr>
        <w:rPr>
          <w:szCs w:val="24"/>
          <w:lang w:val="ru-RU"/>
        </w:rPr>
      </w:pPr>
    </w:p>
    <w:p w14:paraId="3F8AEEB3" w14:textId="77777777" w:rsidR="0097624E" w:rsidRPr="003C08AD" w:rsidRDefault="0097624E" w:rsidP="0065623D">
      <w:pPr>
        <w:rPr>
          <w:snapToGrid w:val="0"/>
          <w:lang w:val="ru-RU"/>
        </w:rPr>
      </w:pPr>
    </w:p>
    <w:p w14:paraId="6873157D" w14:textId="77777777" w:rsidR="0065623D" w:rsidRPr="003C08AD" w:rsidRDefault="0065623D" w:rsidP="0097624E">
      <w:pPr>
        <w:pStyle w:val="AnnexNoTitle"/>
        <w:rPr>
          <w:lang w:val="ru-RU"/>
        </w:rPr>
      </w:pPr>
      <w:proofErr w:type="spellStart"/>
      <w:r w:rsidRPr="0097624E">
        <w:t>Приложение</w:t>
      </w:r>
      <w:proofErr w:type="spellEnd"/>
      <w:r w:rsidRPr="003C08AD">
        <w:rPr>
          <w:snapToGrid w:val="0"/>
          <w:lang w:val="ru-RU"/>
        </w:rPr>
        <w:t xml:space="preserve"> 1</w:t>
      </w:r>
      <w:r w:rsidRPr="003C08AD">
        <w:rPr>
          <w:snapToGrid w:val="0"/>
          <w:lang w:val="ru-RU"/>
        </w:rPr>
        <w:br/>
      </w:r>
      <w:r w:rsidRPr="003C08AD">
        <w:rPr>
          <w:snapToGrid w:val="0"/>
          <w:lang w:val="ru-RU"/>
        </w:rPr>
        <w:br/>
      </w:r>
      <w:bookmarkStart w:id="18" w:name="lt_pId101"/>
      <w:r w:rsidRPr="003C08AD">
        <w:rPr>
          <w:lang w:val="ru-RU"/>
        </w:rPr>
        <w:t>Определение защитной зоны вокруг станций РАС</w:t>
      </w:r>
      <w:bookmarkEnd w:id="18"/>
    </w:p>
    <w:p w14:paraId="220C513A" w14:textId="59142D0B" w:rsidR="0065623D" w:rsidRPr="003C08AD" w:rsidRDefault="0065623D" w:rsidP="0065623D">
      <w:pPr>
        <w:pStyle w:val="Normalaftertitle"/>
        <w:rPr>
          <w:lang w:val="ru-RU"/>
        </w:rPr>
      </w:pPr>
      <w:bookmarkStart w:id="19" w:name="lt_pId102"/>
      <w:r w:rsidRPr="003C08AD">
        <w:rPr>
          <w:lang w:val="ru-RU"/>
        </w:rPr>
        <w:t xml:space="preserve">Контур луча излучений, соответствующий запасу, который устанавливается при применении Рекомендации МСЭ-R </w:t>
      </w:r>
      <w:r w:rsidRPr="003C08AD">
        <w:rPr>
          <w:bCs/>
          <w:szCs w:val="24"/>
          <w:lang w:val="ru-RU"/>
        </w:rPr>
        <w:t>RA.2188, определяет зону повреждаемости при потенциальной связи между лучами обеих антенн в осевых направлениях</w:t>
      </w:r>
      <w:r w:rsidRPr="003C08AD">
        <w:rPr>
          <w:lang w:val="ru-RU"/>
        </w:rPr>
        <w:t>.</w:t>
      </w:r>
      <w:bookmarkEnd w:id="19"/>
      <w:r w:rsidRPr="003C08AD">
        <w:rPr>
          <w:lang w:val="ru-RU"/>
        </w:rPr>
        <w:t xml:space="preserve"> </w:t>
      </w:r>
      <w:bookmarkStart w:id="20" w:name="lt_pId103"/>
      <w:r w:rsidRPr="003C08AD">
        <w:rPr>
          <w:lang w:val="ru-RU"/>
        </w:rPr>
        <w:t xml:space="preserve">Этот контур имеет форму эллипса, большая ось которого </w:t>
      </w:r>
      <w:r w:rsidRPr="003C08AD">
        <w:rPr>
          <w:rFonts w:ascii="Normal" w:eastAsia="Normal" w:hAnsi="Normal" w:cs="Normal"/>
          <w:lang w:val="ru-RU"/>
        </w:rPr>
        <w:t>δθ</w:t>
      </w:r>
      <w:r w:rsidRPr="003C08AD">
        <w:rPr>
          <w:i/>
          <w:iCs/>
          <w:vertAlign w:val="subscript"/>
          <w:lang w:val="ru-RU"/>
        </w:rPr>
        <w:t>h</w:t>
      </w:r>
      <w:r w:rsidRPr="003C08AD">
        <w:rPr>
          <w:vertAlign w:val="subscript"/>
          <w:lang w:val="ru-RU"/>
        </w:rPr>
        <w:t xml:space="preserve"> </w:t>
      </w:r>
      <w:r w:rsidRPr="003C08AD">
        <w:rPr>
          <w:lang w:val="ru-RU"/>
        </w:rPr>
        <w:t xml:space="preserve">находится в горизонтальном направлении луча, а малая ось </w:t>
      </w:r>
      <w:r w:rsidRPr="003C08AD">
        <w:rPr>
          <w:rFonts w:ascii="Normal" w:eastAsia="Normal" w:hAnsi="Normal" w:cs="Normal"/>
          <w:lang w:val="ru-RU"/>
        </w:rPr>
        <w:t>δθ</w:t>
      </w:r>
      <w:r w:rsidRPr="003C08AD">
        <w:rPr>
          <w:i/>
          <w:iCs/>
          <w:vertAlign w:val="subscript"/>
          <w:lang w:val="ru-RU"/>
        </w:rPr>
        <w:t>v</w:t>
      </w:r>
      <w:r w:rsidRPr="003C08AD">
        <w:rPr>
          <w:lang w:val="ru-RU"/>
        </w:rPr>
        <w:t xml:space="preserve"> – в вертикальном направлении луча, определяя таким образом зону, в которой уровень мощности на станции РАС превысит –18 дБВт. Проекция на поверхность Земли дает размер зоны с расширением</w:t>
      </w:r>
      <w:bookmarkStart w:id="21" w:name="lt_pId104"/>
      <w:bookmarkEnd w:id="20"/>
      <w:r w:rsidRPr="003C08AD">
        <w:rPr>
          <w:lang w:val="ru-RU"/>
        </w:rPr>
        <w:t xml:space="preserve"> на ±</w:t>
      </w:r>
      <w:r w:rsidRPr="003C08AD">
        <w:rPr>
          <w:rFonts w:ascii="Normal" w:eastAsia="Normal" w:hAnsi="Normal" w:cs="Normal"/>
          <w:lang w:val="ru-RU"/>
        </w:rPr>
        <w:t>δ</w:t>
      </w:r>
      <w:r w:rsidRPr="003C08AD">
        <w:rPr>
          <w:i/>
          <w:iCs/>
          <w:lang w:val="ru-RU"/>
        </w:rPr>
        <w:t>h</w:t>
      </w:r>
      <w:r w:rsidRPr="003C08AD">
        <w:rPr>
          <w:lang w:val="ru-RU"/>
        </w:rPr>
        <w:t xml:space="preserve"> в горизонтальном направлении и ±</w:t>
      </w:r>
      <w:r w:rsidR="00B80E98" w:rsidRPr="003C08AD">
        <w:rPr>
          <w:lang w:val="ru-RU"/>
        </w:rPr>
        <w:sym w:font="Symbol" w:char="F064"/>
      </w:r>
      <w:r w:rsidR="00B80E98" w:rsidRPr="003C08AD">
        <w:rPr>
          <w:i/>
          <w:iCs/>
          <w:lang w:val="ru-RU"/>
        </w:rPr>
        <w:t>v</w:t>
      </w:r>
      <w:r w:rsidRPr="003C08AD">
        <w:rPr>
          <w:lang w:val="ru-RU"/>
        </w:rPr>
        <w:t xml:space="preserve"> в вертикальном направлении вокруг радиоастрономической станции, которая должна быть защищена.</w:t>
      </w:r>
      <w:bookmarkEnd w:id="21"/>
      <w:r w:rsidRPr="003C08AD">
        <w:rPr>
          <w:lang w:val="ru-RU"/>
        </w:rPr>
        <w:t xml:space="preserve"> В таблице 1 представлен диапазон параметров для недопущения случайного повреждения приемника РАС</w:t>
      </w:r>
      <w:r w:rsidRPr="003C08AD">
        <w:rPr>
          <w:rStyle w:val="FootnoteReference"/>
          <w:lang w:val="ru-RU"/>
        </w:rPr>
        <w:footnoteReference w:id="1"/>
      </w:r>
      <w:r w:rsidRPr="003C08AD">
        <w:rPr>
          <w:lang w:val="ru-RU"/>
        </w:rPr>
        <w:t xml:space="preserve"> с антенной диаметром 100 м на основании SAR-4, описанного в Рекомендации МСЭ-R </w:t>
      </w:r>
      <w:r w:rsidRPr="003C08AD">
        <w:rPr>
          <w:bCs/>
          <w:lang w:val="ru-RU"/>
        </w:rPr>
        <w:t>RS.2043</w:t>
      </w:r>
      <w:r w:rsidRPr="003C08AD">
        <w:rPr>
          <w:lang w:val="ru-RU"/>
        </w:rPr>
        <w:t>.</w:t>
      </w:r>
    </w:p>
    <w:p w14:paraId="4D94D85D" w14:textId="77777777" w:rsidR="0065623D" w:rsidRPr="003C08AD" w:rsidRDefault="0065623D" w:rsidP="0065623D">
      <w:pPr>
        <w:pStyle w:val="TableNo"/>
        <w:rPr>
          <w:lang w:val="ru-RU"/>
        </w:rPr>
      </w:pPr>
      <w:bookmarkStart w:id="24" w:name="lt_pId106"/>
      <w:r w:rsidRPr="003C08AD">
        <w:rPr>
          <w:lang w:val="ru-RU"/>
        </w:rPr>
        <w:t>ТАБЛИЦА 1</w:t>
      </w:r>
      <w:bookmarkEnd w:id="24"/>
    </w:p>
    <w:p w14:paraId="623D4DC3" w14:textId="77777777" w:rsidR="0065623D" w:rsidRPr="003C08AD" w:rsidRDefault="0065623D" w:rsidP="0065623D">
      <w:pPr>
        <w:pStyle w:val="Tabletitle"/>
        <w:rPr>
          <w:lang w:val="ru-RU"/>
        </w:rPr>
      </w:pPr>
      <w:bookmarkStart w:id="25" w:name="lt_pId107"/>
      <w:r w:rsidRPr="003C08AD">
        <w:rPr>
          <w:lang w:val="ru-RU"/>
        </w:rPr>
        <w:t>Параметры для недопущения случайного повреждения РА приемников</w:t>
      </w:r>
      <w:bookmarkEnd w:id="25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015"/>
        <w:gridCol w:w="1923"/>
        <w:gridCol w:w="2045"/>
        <w:gridCol w:w="1899"/>
      </w:tblGrid>
      <w:tr w:rsidR="0065623D" w:rsidRPr="003C08AD" w14:paraId="046209E6" w14:textId="77777777" w:rsidTr="00E12DC0">
        <w:trPr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3D8" w14:textId="77777777" w:rsidR="0065623D" w:rsidRPr="003C08AD" w:rsidRDefault="0065623D" w:rsidP="00E12DC0">
            <w:pPr>
              <w:pStyle w:val="Tablehead"/>
              <w:rPr>
                <w:lang w:val="ru-RU"/>
              </w:rPr>
            </w:pPr>
            <w:bookmarkStart w:id="26" w:name="lt_pId108"/>
            <w:r w:rsidRPr="003C08AD">
              <w:rPr>
                <w:lang w:val="ru-RU"/>
              </w:rPr>
              <w:t xml:space="preserve">Угол падения </w:t>
            </w:r>
            <w:r w:rsidRPr="003C08AD">
              <w:rPr>
                <w:rFonts w:ascii="Normal" w:eastAsia="Normal" w:hAnsi="Normal" w:cs="Normal"/>
                <w:lang w:val="ru-RU"/>
              </w:rPr>
              <w:t>Φ</w:t>
            </w:r>
            <w:bookmarkEnd w:id="26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35CA" w14:textId="77777777" w:rsidR="0065623D" w:rsidRPr="003C08AD" w:rsidRDefault="0065623D" w:rsidP="00E12DC0">
            <w:pPr>
              <w:pStyle w:val="Tablehead"/>
              <w:rPr>
                <w:lang w:val="ru-RU"/>
              </w:rPr>
            </w:pPr>
            <w:bookmarkStart w:id="27" w:name="lt_pId109"/>
            <w:r w:rsidRPr="003C08AD">
              <w:rPr>
                <w:lang w:val="ru-RU"/>
              </w:rPr>
              <w:t xml:space="preserve">Угол горизонтального смещения </w:t>
            </w:r>
            <w:r w:rsidRPr="003C08AD">
              <w:rPr>
                <w:rFonts w:ascii="Normal" w:eastAsia="Normal" w:hAnsi="Normal" w:cs="Normal"/>
                <w:lang w:val="ru-RU"/>
              </w:rPr>
              <w:t>δθ</w:t>
            </w:r>
            <w:r w:rsidRPr="003C08AD">
              <w:rPr>
                <w:i/>
                <w:iCs/>
                <w:vertAlign w:val="subscript"/>
                <w:lang w:val="ru-RU"/>
              </w:rPr>
              <w:t>h</w:t>
            </w:r>
            <w:bookmarkEnd w:id="27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4493" w14:textId="77777777" w:rsidR="0065623D" w:rsidRPr="003C08AD" w:rsidRDefault="0065623D" w:rsidP="00E12DC0">
            <w:pPr>
              <w:pStyle w:val="Tablehead"/>
              <w:rPr>
                <w:lang w:val="ru-RU"/>
              </w:rPr>
            </w:pPr>
            <w:bookmarkStart w:id="28" w:name="lt_pId110"/>
            <w:r w:rsidRPr="003C08AD">
              <w:rPr>
                <w:lang w:val="ru-RU"/>
              </w:rPr>
              <w:t xml:space="preserve">Угол вертикального смещения </w:t>
            </w:r>
            <w:r w:rsidRPr="003C08AD">
              <w:rPr>
                <w:rFonts w:ascii="Normal" w:eastAsia="Normal" w:hAnsi="Normal" w:cs="Normal"/>
                <w:lang w:val="ru-RU"/>
              </w:rPr>
              <w:t>δθ</w:t>
            </w:r>
            <w:r w:rsidRPr="003C08AD">
              <w:rPr>
                <w:i/>
                <w:iCs/>
                <w:vertAlign w:val="subscript"/>
                <w:lang w:val="ru-RU"/>
              </w:rPr>
              <w:t>v</w:t>
            </w:r>
            <w:bookmarkEnd w:id="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8C1A" w14:textId="77777777" w:rsidR="0065623D" w:rsidRPr="003C08AD" w:rsidRDefault="0065623D" w:rsidP="00E12DC0">
            <w:pPr>
              <w:pStyle w:val="Tablehead"/>
              <w:rPr>
                <w:lang w:val="ru-RU"/>
              </w:rPr>
            </w:pPr>
            <w:bookmarkStart w:id="29" w:name="lt_pId111"/>
            <w:r w:rsidRPr="003C08AD">
              <w:rPr>
                <w:lang w:val="ru-RU"/>
              </w:rPr>
              <w:t xml:space="preserve">Горизонтальный разнос (км) </w:t>
            </w:r>
            <w:r w:rsidRPr="003C08AD">
              <w:rPr>
                <w:rFonts w:ascii="Normal" w:eastAsia="Normal" w:hAnsi="Normal" w:cs="Normal"/>
                <w:lang w:val="ru-RU"/>
              </w:rPr>
              <w:t>δ</w:t>
            </w:r>
            <w:r w:rsidRPr="003C08AD">
              <w:rPr>
                <w:i/>
                <w:iCs/>
                <w:lang w:val="ru-RU"/>
              </w:rPr>
              <w:t>h</w:t>
            </w:r>
            <w:bookmarkEnd w:id="2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8CF9" w14:textId="77777777" w:rsidR="0065623D" w:rsidRPr="003C08AD" w:rsidRDefault="0065623D" w:rsidP="00E12DC0">
            <w:pPr>
              <w:pStyle w:val="Tablehead"/>
              <w:rPr>
                <w:lang w:val="ru-RU"/>
              </w:rPr>
            </w:pPr>
            <w:bookmarkStart w:id="30" w:name="lt_pId112"/>
            <w:r w:rsidRPr="003C08AD">
              <w:rPr>
                <w:lang w:val="ru-RU"/>
              </w:rPr>
              <w:t xml:space="preserve">Вертикальный разнос (км) </w:t>
            </w:r>
            <w:r w:rsidRPr="003C08AD">
              <w:rPr>
                <w:rFonts w:ascii="Normal" w:eastAsia="Normal" w:hAnsi="Normal" w:cs="Normal"/>
                <w:lang w:val="ru-RU"/>
              </w:rPr>
              <w:t>δ</w:t>
            </w:r>
            <w:r w:rsidRPr="003C08AD">
              <w:rPr>
                <w:i/>
                <w:iCs/>
                <w:lang w:val="ru-RU"/>
              </w:rPr>
              <w:t>v</w:t>
            </w:r>
            <w:bookmarkEnd w:id="30"/>
          </w:p>
        </w:tc>
      </w:tr>
      <w:tr w:rsidR="0065623D" w:rsidRPr="003C08AD" w14:paraId="299B395F" w14:textId="77777777" w:rsidTr="00E12DC0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D13" w14:textId="77777777" w:rsidR="0065623D" w:rsidRPr="003C08AD" w:rsidRDefault="0065623D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20</w:t>
            </w:r>
            <w:r w:rsidRPr="003C08AD">
              <w:rPr>
                <w:lang w:val="ru-RU"/>
              </w:rPr>
              <w:sym w:font="Symbol" w:char="F0B0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754D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1,02°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C4D1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1,8°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6874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3057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18,2</w:t>
            </w:r>
          </w:p>
        </w:tc>
      </w:tr>
      <w:tr w:rsidR="0065623D" w:rsidRPr="003C08AD" w14:paraId="51CF98C7" w14:textId="77777777" w:rsidTr="00E12DC0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BB17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55°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96E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0,5°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E644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1,1°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885B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FA1B" w14:textId="77777777" w:rsidR="0065623D" w:rsidRPr="003C08AD" w:rsidRDefault="0065623D" w:rsidP="00E12DC0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28,1</w:t>
            </w:r>
          </w:p>
        </w:tc>
      </w:tr>
    </w:tbl>
    <w:p w14:paraId="4E298489" w14:textId="77777777" w:rsidR="00134F5A" w:rsidRDefault="00134F5A" w:rsidP="00134F5A">
      <w:pPr>
        <w:pStyle w:val="Tablefin"/>
      </w:pPr>
      <w:bookmarkStart w:id="31" w:name="lt_pId123"/>
    </w:p>
    <w:p w14:paraId="2424E243" w14:textId="080BF7AE" w:rsidR="0065623D" w:rsidRPr="003C08AD" w:rsidRDefault="0065623D" w:rsidP="00134F5A">
      <w:pPr>
        <w:rPr>
          <w:lang w:val="ru-RU"/>
        </w:rPr>
      </w:pPr>
      <w:r w:rsidRPr="003C08AD">
        <w:rPr>
          <w:lang w:val="ru-RU"/>
        </w:rPr>
        <w:t>На рисунке 1 показан размер зоны вокруг подлежащей защите станции РАС, который зависит от диаметра антенны РАС и угла падения.</w:t>
      </w:r>
      <w:bookmarkEnd w:id="31"/>
      <w:r w:rsidRPr="003C08AD">
        <w:rPr>
          <w:lang w:val="ru-RU"/>
        </w:rPr>
        <w:t xml:space="preserve"> </w:t>
      </w:r>
      <w:bookmarkStart w:id="32" w:name="lt_pId124"/>
      <w:r w:rsidRPr="003C08AD">
        <w:rPr>
          <w:lang w:val="ru-RU"/>
        </w:rPr>
        <w:t>Можно видеть, что не существует ограничений для станций РАС, диаметр антенны которых менее 17 м, и что максимальное расстояние разноса относительно станции РАС составляет 28 км для большинства станций РАС.</w:t>
      </w:r>
      <w:bookmarkEnd w:id="32"/>
    </w:p>
    <w:p w14:paraId="3608E142" w14:textId="77777777" w:rsidR="0065623D" w:rsidRPr="003C08AD" w:rsidRDefault="0065623D" w:rsidP="0065623D">
      <w:pPr>
        <w:pStyle w:val="FigureNo"/>
        <w:rPr>
          <w:lang w:val="ru-RU"/>
        </w:rPr>
      </w:pPr>
      <w:bookmarkStart w:id="33" w:name="lt_pId125"/>
      <w:r w:rsidRPr="003C08AD">
        <w:rPr>
          <w:lang w:val="ru-RU"/>
        </w:rPr>
        <w:lastRenderedPageBreak/>
        <w:t>РИСУНОК 1</w:t>
      </w:r>
      <w:bookmarkEnd w:id="33"/>
    </w:p>
    <w:p w14:paraId="0DB66E4E" w14:textId="77777777" w:rsidR="0065623D" w:rsidRPr="003C08AD" w:rsidRDefault="0065623D" w:rsidP="0065623D">
      <w:pPr>
        <w:pStyle w:val="Figuretitle"/>
        <w:rPr>
          <w:lang w:val="ru-RU"/>
        </w:rPr>
      </w:pPr>
      <w:bookmarkStart w:id="34" w:name="lt_pId126"/>
      <w:r w:rsidRPr="003C08AD">
        <w:rPr>
          <w:lang w:val="ru-RU"/>
        </w:rPr>
        <w:t xml:space="preserve">Размер зоны вокруг подлежащих защите станций РАС на основе характеристик SAR-4 </w:t>
      </w:r>
      <w:bookmarkEnd w:id="34"/>
      <w:r w:rsidRPr="003C08AD">
        <w:rPr>
          <w:lang w:val="ru-RU"/>
        </w:rPr>
        <w:t>ССИЗ</w:t>
      </w:r>
    </w:p>
    <w:p w14:paraId="6D3ED728" w14:textId="4E56703D" w:rsidR="00811CE1" w:rsidRPr="003C08AD" w:rsidRDefault="00811CE1" w:rsidP="0097624E">
      <w:pPr>
        <w:pStyle w:val="Figure"/>
        <w:rPr>
          <w:lang w:val="ru-RU"/>
        </w:rPr>
      </w:pPr>
      <w:bookmarkStart w:id="35" w:name="lt_pId127"/>
      <w:r w:rsidRPr="003C08AD">
        <w:rPr>
          <w:lang w:val="ru-RU"/>
        </w:rPr>
        <w:drawing>
          <wp:inline distT="0" distB="0" distL="0" distR="0" wp14:anchorId="762E6753" wp14:editId="7880F3B9">
            <wp:extent cx="6120765" cy="4351655"/>
            <wp:effectExtent l="0" t="0" r="0" b="0"/>
            <wp:docPr id="1962101624" name="Picture 1" descr="A graph with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01624" name="Picture 1" descr="A graph with lin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7343C" w14:textId="77777777" w:rsidR="0065623D" w:rsidRPr="003C08AD" w:rsidRDefault="0065623D" w:rsidP="0097624E">
      <w:pPr>
        <w:pStyle w:val="Normalaftertitle"/>
        <w:rPr>
          <w:lang w:val="ru-RU"/>
        </w:rPr>
      </w:pPr>
      <w:r w:rsidRPr="003C08AD">
        <w:rPr>
          <w:lang w:val="ru-RU"/>
        </w:rPr>
        <w:t xml:space="preserve">В более общем смысле, для данного угла падения </w:t>
      </w:r>
      <w:r w:rsidRPr="003C08AD">
        <w:rPr>
          <w:i/>
          <w:iCs/>
          <w:lang w:val="ru-RU"/>
        </w:rPr>
        <w:t>i</w:t>
      </w:r>
      <w:r w:rsidRPr="003C08AD">
        <w:rPr>
          <w:lang w:val="ru-RU"/>
        </w:rPr>
        <w:t xml:space="preserve"> расстояние между спутником SAR и зоной сбора определяется следующим образом:</w:t>
      </w:r>
      <w:bookmarkEnd w:id="35"/>
    </w:p>
    <w:p w14:paraId="0A2B97D3" w14:textId="77777777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r>
          <w:rPr>
            <w:rFonts w:ascii="Cambria Math" w:hAnsi="Cambria Math"/>
            <w:lang w:val="ru-RU"/>
          </w:rPr>
          <m:t>d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r+</m:t>
                    </m:r>
                    <m:r>
                      <w:rPr>
                        <w:rFonts w:ascii="Cambria Math" w:hAnsi="Cambria Math"/>
                        <w:lang w:val="ru-RU"/>
                      </w:rPr>
                      <m:t>h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*sin²(</m:t>
            </m:r>
            <m:r>
              <w:rPr>
                <w:rFonts w:ascii="Cambria Math" w:hAnsi="Cambria Math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e>
        </m:rad>
        <m:r>
          <m:rPr>
            <m:sty m:val="p"/>
          </m:rPr>
          <w:rPr>
            <w:rFonts w:ascii="Cambria Math" w:hAnsi="Cambria Math"/>
            <w:lang w:val="ru-RU"/>
          </w:rPr>
          <m:t>-r*cos(</m:t>
        </m:r>
        <m:r>
          <w:rPr>
            <w:rFonts w:ascii="Cambria Math" w:hAnsi="Cambria Math"/>
            <w:lang w:val="ru-RU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3C08AD">
        <w:rPr>
          <w:lang w:val="ru-RU"/>
        </w:rPr>
        <w:t>,</w:t>
      </w:r>
    </w:p>
    <w:p w14:paraId="456C2BB4" w14:textId="77777777" w:rsidR="0065623D" w:rsidRPr="003C08AD" w:rsidRDefault="0065623D" w:rsidP="0065623D">
      <w:pPr>
        <w:rPr>
          <w:lang w:val="ru-RU"/>
        </w:rPr>
      </w:pPr>
      <w:bookmarkStart w:id="36" w:name="lt_pId131"/>
      <w:r w:rsidRPr="003C08AD">
        <w:rPr>
          <w:lang w:val="ru-RU"/>
        </w:rPr>
        <w:t>где:</w:t>
      </w:r>
      <w:bookmarkEnd w:id="36"/>
    </w:p>
    <w:p w14:paraId="61D57F1E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  <w:t>r:</w:t>
      </w:r>
      <w:r w:rsidRPr="003C08AD">
        <w:rPr>
          <w:lang w:val="ru-RU"/>
        </w:rPr>
        <w:tab/>
        <w:t>радиус Земли (км);</w:t>
      </w:r>
    </w:p>
    <w:p w14:paraId="567A7CDC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i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37" w:name="lt_pId137"/>
      <w:r w:rsidRPr="003C08AD">
        <w:rPr>
          <w:lang w:val="ru-RU"/>
        </w:rPr>
        <w:t>угол падения (°)</w:t>
      </w:r>
      <w:bookmarkEnd w:id="37"/>
      <w:r w:rsidRPr="003C08AD">
        <w:rPr>
          <w:lang w:val="ru-RU"/>
        </w:rPr>
        <w:t>;</w:t>
      </w:r>
    </w:p>
    <w:p w14:paraId="3414F165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h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38" w:name="lt_pId140"/>
      <w:r w:rsidRPr="003C08AD">
        <w:rPr>
          <w:lang w:val="ru-RU"/>
        </w:rPr>
        <w:t>высота SAR (км).</w:t>
      </w:r>
      <w:bookmarkEnd w:id="38"/>
    </w:p>
    <w:p w14:paraId="227D71A1" w14:textId="77777777" w:rsidR="0065623D" w:rsidRPr="003C08AD" w:rsidRDefault="0065623D" w:rsidP="0065623D">
      <w:pPr>
        <w:rPr>
          <w:lang w:val="ru-RU"/>
        </w:rPr>
      </w:pPr>
      <w:bookmarkStart w:id="39" w:name="lt_pId141"/>
      <w:r w:rsidRPr="003C08AD">
        <w:rPr>
          <w:lang w:val="ru-RU"/>
        </w:rPr>
        <w:t>Соответствующий угол между надиром и зоной сбора в вертикальной плоскости определяется следующим образом:</w:t>
      </w:r>
      <w:bookmarkEnd w:id="39"/>
    </w:p>
    <w:p w14:paraId="417D0155" w14:textId="77777777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θ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=asin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r*sin</m:t>
                </m:r>
                <m:d>
                  <m:d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i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r+</m:t>
                </m:r>
                <m:r>
                  <w:rPr>
                    <w:rFonts w:ascii="Cambria Math" w:hAnsi="Cambria Math"/>
                    <w:lang w:val="ru-RU"/>
                  </w:rPr>
                  <m:t>h</m:t>
                </m:r>
              </m:den>
            </m:f>
          </m:e>
        </m:d>
      </m:oMath>
      <w:r w:rsidRPr="003C08AD">
        <w:rPr>
          <w:lang w:val="ru-RU"/>
        </w:rPr>
        <w:t>,</w:t>
      </w:r>
    </w:p>
    <w:p w14:paraId="73A8FD88" w14:textId="77777777" w:rsidR="0065623D" w:rsidRPr="003C08AD" w:rsidRDefault="0065623D" w:rsidP="0065623D">
      <w:pPr>
        <w:rPr>
          <w:lang w:val="ru-RU"/>
        </w:rPr>
      </w:pPr>
      <w:r w:rsidRPr="003C08AD">
        <w:rPr>
          <w:lang w:val="ru-RU"/>
        </w:rPr>
        <w:t>где:</w:t>
      </w:r>
    </w:p>
    <w:p w14:paraId="35133A93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  <w:t>r:</w:t>
      </w:r>
      <w:r w:rsidRPr="003C08AD">
        <w:rPr>
          <w:lang w:val="ru-RU"/>
        </w:rPr>
        <w:tab/>
        <w:t>радиус Земли (км);</w:t>
      </w:r>
    </w:p>
    <w:p w14:paraId="3DBAF018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i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40" w:name="lt_pId151"/>
      <w:r w:rsidRPr="003C08AD">
        <w:rPr>
          <w:lang w:val="ru-RU"/>
        </w:rPr>
        <w:t>угол падения (°)</w:t>
      </w:r>
      <w:bookmarkEnd w:id="40"/>
      <w:r w:rsidRPr="003C08AD">
        <w:rPr>
          <w:lang w:val="ru-RU"/>
        </w:rPr>
        <w:t>;</w:t>
      </w:r>
    </w:p>
    <w:p w14:paraId="4799A8A0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h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41" w:name="lt_pId154"/>
      <w:r w:rsidRPr="003C08AD">
        <w:rPr>
          <w:lang w:val="ru-RU"/>
        </w:rPr>
        <w:t>высота SAR (км).</w:t>
      </w:r>
      <w:bookmarkEnd w:id="41"/>
    </w:p>
    <w:p w14:paraId="6CE6EF25" w14:textId="77777777" w:rsidR="0065623D" w:rsidRPr="003C08AD" w:rsidRDefault="0065623D" w:rsidP="0065623D">
      <w:pPr>
        <w:rPr>
          <w:lang w:val="ru-RU"/>
        </w:rPr>
      </w:pPr>
      <w:bookmarkStart w:id="42" w:name="lt_pId155"/>
      <w:r w:rsidRPr="003C08AD">
        <w:rPr>
          <w:lang w:val="ru-RU"/>
        </w:rPr>
        <w:t>Максимальное усиление антенны РАС может быть получено на основании диаметра антенны и частоты с помощью следующей формулы:</w:t>
      </w:r>
      <w:bookmarkEnd w:id="42"/>
    </w:p>
    <w:p w14:paraId="7271434B" w14:textId="6087E42B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="008459E2" w:rsidRPr="003C08AD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G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=8,9+20</m:t>
        </m:r>
        <m:func>
          <m:funcPr>
            <m:ctrlPr>
              <w:rPr>
                <w:rFonts w:ascii="Cambria Math" w:hAnsi="Cambria Math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(π</m:t>
            </m:r>
            <m:r>
              <w:rPr>
                <w:rFonts w:ascii="Cambria Math" w:hAnsi="Cambria Math"/>
                <w:lang w:val="ru-RU"/>
              </w:rPr>
              <m:t>Df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e>
        </m:func>
      </m:oMath>
      <w:r w:rsidR="004A4C25" w:rsidRPr="003C08AD">
        <w:rPr>
          <w:lang w:val="ru-RU"/>
        </w:rPr>
        <w:t>,</w:t>
      </w:r>
    </w:p>
    <w:p w14:paraId="7E2F80F7" w14:textId="77777777" w:rsidR="0065623D" w:rsidRPr="003C08AD" w:rsidRDefault="0065623D" w:rsidP="00FE2B40">
      <w:pPr>
        <w:keepNext/>
        <w:keepLines/>
        <w:rPr>
          <w:lang w:val="ru-RU"/>
        </w:rPr>
      </w:pPr>
      <w:r w:rsidRPr="003C08AD">
        <w:rPr>
          <w:lang w:val="ru-RU"/>
        </w:rPr>
        <w:lastRenderedPageBreak/>
        <w:t>где:</w:t>
      </w:r>
    </w:p>
    <w:p w14:paraId="7F737325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D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43" w:name="lt_pId162"/>
      <w:r w:rsidRPr="003C08AD">
        <w:rPr>
          <w:lang w:val="ru-RU"/>
        </w:rPr>
        <w:t>диаметр антенны РАС (м)</w:t>
      </w:r>
      <w:bookmarkEnd w:id="43"/>
      <w:r w:rsidRPr="003C08AD">
        <w:rPr>
          <w:lang w:val="ru-RU"/>
        </w:rPr>
        <w:t>;</w:t>
      </w:r>
    </w:p>
    <w:p w14:paraId="0B15568B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f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44" w:name="lt_pId165"/>
      <w:r w:rsidRPr="003C08AD">
        <w:rPr>
          <w:lang w:val="ru-RU"/>
        </w:rPr>
        <w:t>частота (ГГц).</w:t>
      </w:r>
      <w:bookmarkEnd w:id="44"/>
    </w:p>
    <w:p w14:paraId="4CA5CEF6" w14:textId="77777777" w:rsidR="0065623D" w:rsidRPr="003C08AD" w:rsidRDefault="0065623D" w:rsidP="0065623D">
      <w:pPr>
        <w:keepNext/>
        <w:keepLines/>
        <w:rPr>
          <w:lang w:val="ru-RU"/>
        </w:rPr>
      </w:pPr>
      <w:bookmarkStart w:id="45" w:name="lt_pId166"/>
      <w:r w:rsidRPr="003C08AD">
        <w:rPr>
          <w:lang w:val="ru-RU"/>
        </w:rPr>
        <w:t>На основании этих значений предел усиления антенны SAR, который обеспечит соблюдение предела принимаемой мощности, равного –18 дБВт, определяется следующим образом:</w:t>
      </w:r>
      <w:bookmarkEnd w:id="45"/>
    </w:p>
    <w:p w14:paraId="1001A39D" w14:textId="77777777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r>
          <w:rPr>
            <w:rFonts w:ascii="Cambria Math" w:hAnsi="Cambria Math"/>
            <w:lang w:val="ru-RU"/>
          </w:rPr>
          <m:t>Ge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Pr</m:t>
            </m:r>
          </m:e>
          <m:sub>
            <m:r>
              <w:rPr>
                <w:rFonts w:ascii="Cambria Math" w:hAnsi="Cambria Math"/>
                <w:lang w:val="ru-RU"/>
              </w:rPr>
              <m:t>limit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G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lang w:val="ru-RU"/>
              </w:rPr>
              <m:t>e</m:t>
            </m:r>
          </m:sub>
        </m:sSub>
      </m:oMath>
      <w:r w:rsidRPr="003C08AD">
        <w:rPr>
          <w:lang w:val="ru-RU"/>
        </w:rPr>
        <w:t>,</w:t>
      </w:r>
    </w:p>
    <w:p w14:paraId="29EE7542" w14:textId="77777777" w:rsidR="0065623D" w:rsidRPr="003C08AD" w:rsidRDefault="0065623D" w:rsidP="0065623D">
      <w:pPr>
        <w:keepNext/>
        <w:rPr>
          <w:lang w:val="ru-RU"/>
        </w:rPr>
      </w:pPr>
      <w:r w:rsidRPr="003C08AD">
        <w:rPr>
          <w:lang w:val="ru-RU"/>
        </w:rPr>
        <w:t>где:</w:t>
      </w:r>
    </w:p>
    <w:p w14:paraId="3C1539CC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46" w:name="lt_pId172"/>
      <w:r w:rsidRPr="003C08AD">
        <w:rPr>
          <w:i/>
          <w:iCs/>
          <w:lang w:val="ru-RU"/>
        </w:rPr>
        <w:t>Pr</w:t>
      </w:r>
      <w:r w:rsidRPr="003C08AD">
        <w:rPr>
          <w:i/>
          <w:iCs/>
          <w:vertAlign w:val="subscript"/>
          <w:lang w:val="ru-RU"/>
        </w:rPr>
        <w:t>limit</w:t>
      </w:r>
      <w:r w:rsidRPr="003C08AD">
        <w:rPr>
          <w:lang w:val="ru-RU"/>
        </w:rPr>
        <w:t>:</w:t>
      </w:r>
      <w:bookmarkEnd w:id="46"/>
      <w:r w:rsidRPr="003C08AD">
        <w:rPr>
          <w:lang w:val="ru-RU"/>
        </w:rPr>
        <w:tab/>
      </w:r>
      <w:bookmarkStart w:id="47" w:name="lt_pId173"/>
      <w:r w:rsidRPr="003C08AD">
        <w:rPr>
          <w:lang w:val="ru-RU"/>
        </w:rPr>
        <w:t>принимаемая мощность, которая не должна быть превышена (–18 дБВт ниже 20 ГГц)</w:t>
      </w:r>
      <w:bookmarkEnd w:id="47"/>
      <w:r w:rsidRPr="003C08AD">
        <w:rPr>
          <w:lang w:val="ru-RU"/>
        </w:rPr>
        <w:t>;</w:t>
      </w:r>
    </w:p>
    <w:p w14:paraId="15571244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48" w:name="lt_pId175"/>
      <w:r w:rsidRPr="003C08AD">
        <w:rPr>
          <w:i/>
          <w:iCs/>
          <w:lang w:val="ru-RU"/>
        </w:rPr>
        <w:t>L</w:t>
      </w:r>
      <w:r w:rsidRPr="003C08AD">
        <w:rPr>
          <w:i/>
          <w:iCs/>
          <w:vertAlign w:val="subscript"/>
          <w:lang w:val="ru-RU"/>
        </w:rPr>
        <w:t>p</w:t>
      </w:r>
      <w:r w:rsidRPr="003C08AD">
        <w:rPr>
          <w:lang w:val="ru-RU"/>
        </w:rPr>
        <w:t>:</w:t>
      </w:r>
      <w:bookmarkEnd w:id="48"/>
      <w:r w:rsidRPr="003C08AD">
        <w:rPr>
          <w:lang w:val="ru-RU"/>
        </w:rPr>
        <w:tab/>
      </w:r>
      <w:bookmarkStart w:id="49" w:name="lt_pId176"/>
      <w:r w:rsidRPr="003C08AD">
        <w:rPr>
          <w:lang w:val="ru-RU"/>
        </w:rPr>
        <w:t>потери в свободном пространстве (дБ)</w:t>
      </w:r>
      <w:bookmarkEnd w:id="49"/>
      <w:r w:rsidRPr="003C08AD">
        <w:rPr>
          <w:lang w:val="ru-RU"/>
        </w:rPr>
        <w:t>;</w:t>
      </w:r>
    </w:p>
    <w:p w14:paraId="4864754C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50" w:name="lt_pId178"/>
      <w:r w:rsidRPr="003C08AD">
        <w:rPr>
          <w:i/>
          <w:iCs/>
          <w:lang w:val="ru-RU"/>
        </w:rPr>
        <w:t>G</w:t>
      </w:r>
      <w:r w:rsidRPr="003C08AD">
        <w:rPr>
          <w:i/>
          <w:iCs/>
          <w:vertAlign w:val="subscript"/>
          <w:lang w:val="ru-RU"/>
        </w:rPr>
        <w:t>r</w:t>
      </w:r>
      <w:r w:rsidRPr="003C08AD">
        <w:rPr>
          <w:lang w:val="ru-RU"/>
        </w:rPr>
        <w:t>:</w:t>
      </w:r>
      <w:bookmarkEnd w:id="50"/>
      <w:r w:rsidRPr="003C08AD">
        <w:rPr>
          <w:lang w:val="ru-RU"/>
        </w:rPr>
        <w:tab/>
      </w:r>
      <w:bookmarkStart w:id="51" w:name="lt_pId179"/>
      <w:r w:rsidRPr="003C08AD">
        <w:rPr>
          <w:lang w:val="ru-RU"/>
        </w:rPr>
        <w:t>максимальное усиление антенны РАС (дБи)</w:t>
      </w:r>
      <w:bookmarkEnd w:id="51"/>
      <w:r w:rsidRPr="003C08AD">
        <w:rPr>
          <w:lang w:val="ru-RU"/>
        </w:rPr>
        <w:t>;</w:t>
      </w:r>
    </w:p>
    <w:p w14:paraId="50F4C019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52" w:name="lt_pId181"/>
      <w:r w:rsidRPr="003C08AD">
        <w:rPr>
          <w:i/>
          <w:iCs/>
          <w:lang w:val="ru-RU"/>
        </w:rPr>
        <w:t>P</w:t>
      </w:r>
      <w:r w:rsidRPr="003C08AD">
        <w:rPr>
          <w:i/>
          <w:iCs/>
          <w:vertAlign w:val="subscript"/>
          <w:lang w:val="ru-RU"/>
        </w:rPr>
        <w:t>e</w:t>
      </w:r>
      <w:r w:rsidRPr="003C08AD">
        <w:rPr>
          <w:lang w:val="ru-RU"/>
        </w:rPr>
        <w:t>:</w:t>
      </w:r>
      <w:bookmarkEnd w:id="52"/>
      <w:r w:rsidRPr="003C08AD">
        <w:rPr>
          <w:lang w:val="ru-RU"/>
        </w:rPr>
        <w:tab/>
      </w:r>
      <w:bookmarkStart w:id="53" w:name="lt_pId182"/>
      <w:r w:rsidRPr="003C08AD">
        <w:rPr>
          <w:lang w:val="ru-RU"/>
        </w:rPr>
        <w:t>пиковая мощность SAR (дБВт).</w:t>
      </w:r>
      <w:bookmarkEnd w:id="53"/>
    </w:p>
    <w:p w14:paraId="587A509A" w14:textId="77777777" w:rsidR="0065623D" w:rsidRPr="003C08AD" w:rsidRDefault="0065623D" w:rsidP="0065623D">
      <w:pPr>
        <w:rPr>
          <w:lang w:val="ru-RU"/>
        </w:rPr>
      </w:pPr>
      <w:bookmarkStart w:id="54" w:name="lt_pId183"/>
      <w:r w:rsidRPr="003C08AD">
        <w:rPr>
          <w:lang w:val="ru-RU"/>
        </w:rPr>
        <w:t xml:space="preserve">Используя диаграммы направленности антенны SAR в горизонтальной и вертикальной плоскостях, можно определить соответствующие углы смещения </w:t>
      </w:r>
      <w:r w:rsidRPr="003C08AD">
        <w:rPr>
          <w:rFonts w:ascii="Normal" w:eastAsia="Normal" w:hAnsi="Normal" w:cs="Normal"/>
          <w:lang w:val="ru-RU"/>
        </w:rPr>
        <w:t>δθ</w:t>
      </w:r>
      <w:r w:rsidRPr="003C08AD">
        <w:rPr>
          <w:i/>
          <w:iCs/>
          <w:vertAlign w:val="subscript"/>
          <w:lang w:val="ru-RU"/>
        </w:rPr>
        <w:t>h</w:t>
      </w:r>
      <w:r w:rsidRPr="003C08AD">
        <w:rPr>
          <w:lang w:val="ru-RU"/>
        </w:rPr>
        <w:t xml:space="preserve"> и </w:t>
      </w:r>
      <w:r w:rsidRPr="003C08AD">
        <w:rPr>
          <w:rFonts w:ascii="Normal" w:eastAsia="Normal" w:hAnsi="Normal" w:cs="Normal"/>
          <w:lang w:val="ru-RU"/>
        </w:rPr>
        <w:t>δθ</w:t>
      </w:r>
      <w:r w:rsidRPr="003C08AD">
        <w:rPr>
          <w:i/>
          <w:iCs/>
          <w:vertAlign w:val="subscript"/>
          <w:lang w:val="ru-RU"/>
        </w:rPr>
        <w:t>v</w:t>
      </w:r>
      <w:r w:rsidRPr="003C08AD">
        <w:rPr>
          <w:lang w:val="ru-RU"/>
        </w:rPr>
        <w:t xml:space="preserve">. На основании этих углов можно вывести расстояния горизонтального и вертикального разноса </w:t>
      </w:r>
      <w:r w:rsidRPr="003C08AD">
        <w:rPr>
          <w:rFonts w:ascii="Normal" w:eastAsia="Normal" w:hAnsi="Normal" w:cs="Normal"/>
          <w:lang w:val="ru-RU"/>
        </w:rPr>
        <w:t>δ</w:t>
      </w:r>
      <w:r w:rsidRPr="003C08AD">
        <w:rPr>
          <w:i/>
          <w:iCs/>
          <w:lang w:val="ru-RU"/>
        </w:rPr>
        <w:t>h</w:t>
      </w:r>
      <w:r w:rsidRPr="003C08AD">
        <w:rPr>
          <w:lang w:val="ru-RU"/>
        </w:rPr>
        <w:t xml:space="preserve"> и </w:t>
      </w:r>
      <w:r w:rsidRPr="003C08AD">
        <w:rPr>
          <w:rFonts w:ascii="Normal" w:eastAsia="Normal" w:hAnsi="Normal" w:cs="Normal"/>
          <w:lang w:val="ru-RU"/>
        </w:rPr>
        <w:t>δ</w:t>
      </w:r>
      <w:r w:rsidRPr="003C08AD">
        <w:rPr>
          <w:i/>
          <w:iCs/>
          <w:lang w:val="ru-RU"/>
        </w:rPr>
        <w:t>v</w:t>
      </w:r>
      <w:r w:rsidRPr="003C08AD">
        <w:rPr>
          <w:lang w:val="ru-RU"/>
        </w:rPr>
        <w:t>.</w:t>
      </w:r>
      <w:bookmarkEnd w:id="54"/>
    </w:p>
    <w:p w14:paraId="677315C2" w14:textId="77777777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=r*asin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dtan</m:t>
                </m:r>
                <m:d>
                  <m:d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h</m:t>
                        </m:r>
                      </m:sub>
                    </m:sSub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</m:t>
                </m:r>
              </m:den>
            </m:f>
          </m:e>
        </m:d>
      </m:oMath>
      <w:r w:rsidRPr="003C08AD">
        <w:rPr>
          <w:lang w:val="ru-RU"/>
        </w:rPr>
        <w:t>,</w:t>
      </w:r>
    </w:p>
    <w:p w14:paraId="4516B04F" w14:textId="77777777" w:rsidR="0065623D" w:rsidRPr="003C08AD" w:rsidRDefault="0065623D" w:rsidP="0065623D">
      <w:pPr>
        <w:rPr>
          <w:lang w:val="ru-RU"/>
        </w:rPr>
      </w:pPr>
      <w:r w:rsidRPr="003C08AD">
        <w:rPr>
          <w:lang w:val="ru-RU"/>
        </w:rPr>
        <w:t>где:</w:t>
      </w:r>
    </w:p>
    <w:p w14:paraId="127691B5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  <w:t>r:</w:t>
      </w:r>
      <w:r w:rsidRPr="003C08AD">
        <w:rPr>
          <w:lang w:val="ru-RU"/>
        </w:rPr>
        <w:tab/>
        <w:t>радиус Земли (км);</w:t>
      </w:r>
    </w:p>
    <w:p w14:paraId="69C07969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d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55" w:name="lt_pId193"/>
      <w:r w:rsidRPr="003C08AD">
        <w:rPr>
          <w:lang w:val="ru-RU"/>
        </w:rPr>
        <w:t>наклонная дальность (км)</w:t>
      </w:r>
      <w:bookmarkEnd w:id="55"/>
      <w:r w:rsidRPr="003C08AD">
        <w:rPr>
          <w:lang w:val="ru-RU"/>
        </w:rPr>
        <w:t>;</w:t>
      </w:r>
    </w:p>
    <w:p w14:paraId="17FE94E0" w14:textId="443FC458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θ</m:t>
            </m:r>
          </m:e>
          <m:sub>
            <m:r>
              <w:rPr>
                <w:rFonts w:ascii="Cambria Math" w:hAnsi="Cambria Math"/>
                <w:lang w:val="ru-RU"/>
              </w:rPr>
              <m:t>h</m:t>
            </m:r>
          </m:sub>
        </m:sSub>
      </m:oMath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56" w:name="lt_pId196"/>
      <w:r w:rsidRPr="003C08AD">
        <w:rPr>
          <w:lang w:val="ru-RU"/>
        </w:rPr>
        <w:t>угол горизонтального смещения (</w:t>
      </w:r>
      <w:r w:rsidR="00956767" w:rsidRPr="003C08AD">
        <w:rPr>
          <w:lang w:val="ru-RU"/>
        </w:rPr>
        <w:t>градусы</w:t>
      </w:r>
      <w:r w:rsidRPr="003C08AD">
        <w:rPr>
          <w:lang w:val="ru-RU"/>
        </w:rPr>
        <w:t>).</w:t>
      </w:r>
      <w:bookmarkEnd w:id="56"/>
    </w:p>
    <w:p w14:paraId="1CA22626" w14:textId="77777777" w:rsidR="0065623D" w:rsidRPr="003C08AD" w:rsidRDefault="0065623D" w:rsidP="0065623D">
      <w:pPr>
        <w:rPr>
          <w:lang w:val="ru-RU"/>
        </w:rPr>
      </w:pPr>
      <w:bookmarkStart w:id="57" w:name="lt_pId197"/>
      <w:r w:rsidRPr="003C08AD">
        <w:rPr>
          <w:lang w:val="ru-RU"/>
        </w:rPr>
        <w:t>Наклонная дальность между спутником и станцией РАС, на которой соблюдается предел принимаемой мощности, определяется следующим образом:</w:t>
      </w:r>
      <w:bookmarkEnd w:id="57"/>
    </w:p>
    <w:p w14:paraId="139E524E" w14:textId="77777777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r>
          <w:rPr>
            <w:rFonts w:ascii="Cambria Math" w:hAnsi="Cambria Math"/>
            <w:lang w:val="ru-RU"/>
          </w:rPr>
          <m:t>d</m:t>
        </m:r>
        <m:r>
          <m:rPr>
            <m:sty m:val="p"/>
          </m:rPr>
          <w:rPr>
            <w:rFonts w:ascii="Cambria Math" w:hAnsi="Cambria Math"/>
            <w:lang w:val="ru-RU"/>
          </w:rPr>
          <m:t>+δ</m:t>
        </m:r>
        <m:r>
          <w:rPr>
            <w:rFonts w:ascii="Cambria Math" w:hAnsi="Cambria Math"/>
            <w:lang w:val="ru-RU"/>
          </w:rPr>
          <m:t>d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r+</m:t>
            </m:r>
            <m:r>
              <w:rPr>
                <w:rFonts w:ascii="Cambria Math" w:hAnsi="Cambria Math"/>
                <w:lang w:val="ru-RU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lang w:val="ru-RU"/>
          </w:rPr>
          <m:t>cos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θ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+δ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θ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v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ru-RU"/>
          </w:rPr>
          <m:t>-</m:t>
        </m:r>
        <m:rad>
          <m:radPr>
            <m:degHide m:val="1"/>
            <m:ctrlPr>
              <w:rPr>
                <w:rFonts w:ascii="Cambria Math" w:hAnsi="Cambria Math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r+</m:t>
                </m:r>
                <m:r>
                  <w:rPr>
                    <w:rFonts w:ascii="Cambria Math" w:hAnsi="Cambria Math"/>
                    <w:lang w:val="ru-RU"/>
                  </w:rPr>
                  <m:t>h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ru-RU"/>
              </w:rPr>
              <m:t>²sin²</m:t>
            </m:r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v</m:t>
                    </m:r>
                  </m:sub>
                </m:sSub>
              </m:e>
            </m:d>
          </m:e>
        </m:rad>
      </m:oMath>
      <w:r w:rsidRPr="003C08AD">
        <w:rPr>
          <w:lang w:val="ru-RU"/>
        </w:rPr>
        <w:t xml:space="preserve"> ,</w:t>
      </w:r>
    </w:p>
    <w:p w14:paraId="3BC82D4A" w14:textId="77777777" w:rsidR="0065623D" w:rsidRPr="003C08AD" w:rsidRDefault="0065623D" w:rsidP="0065623D">
      <w:pPr>
        <w:rPr>
          <w:lang w:val="ru-RU"/>
        </w:rPr>
      </w:pPr>
      <w:r w:rsidRPr="003C08AD">
        <w:rPr>
          <w:lang w:val="ru-RU"/>
        </w:rPr>
        <w:t>где:</w:t>
      </w:r>
    </w:p>
    <w:p w14:paraId="097E3725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  <w:t>r:</w:t>
      </w:r>
      <w:r w:rsidRPr="003C08AD">
        <w:rPr>
          <w:lang w:val="ru-RU"/>
        </w:rPr>
        <w:tab/>
        <w:t>радиус Земли (км);</w:t>
      </w:r>
    </w:p>
    <w:p w14:paraId="4A162FF4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d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58" w:name="lt_pId207"/>
      <w:r w:rsidRPr="003C08AD">
        <w:rPr>
          <w:lang w:val="ru-RU"/>
        </w:rPr>
        <w:t>наклонная дальность между спутником и зоной сбора</w:t>
      </w:r>
      <w:bookmarkEnd w:id="58"/>
      <w:r w:rsidRPr="003C08AD">
        <w:rPr>
          <w:lang w:val="ru-RU"/>
        </w:rPr>
        <w:t xml:space="preserve"> (км);</w:t>
      </w:r>
    </w:p>
    <w:p w14:paraId="503A6F3E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h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59" w:name="lt_pId210"/>
      <w:r w:rsidRPr="003C08AD">
        <w:rPr>
          <w:lang w:val="ru-RU"/>
        </w:rPr>
        <w:t>высота спутника SAR (км)</w:t>
      </w:r>
      <w:bookmarkEnd w:id="59"/>
      <w:r w:rsidRPr="003C08AD">
        <w:rPr>
          <w:lang w:val="ru-RU"/>
        </w:rPr>
        <w:t>;</w:t>
      </w:r>
    </w:p>
    <w:p w14:paraId="6CCA81ED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60" w:name="lt_pId212"/>
      <w:r w:rsidRPr="003C08AD">
        <w:rPr>
          <w:lang w:val="ru-RU"/>
        </w:rPr>
        <w:t>θ</w:t>
      </w:r>
      <w:r w:rsidRPr="003C08AD">
        <w:rPr>
          <w:i/>
          <w:iCs/>
          <w:vertAlign w:val="subscript"/>
          <w:lang w:val="ru-RU"/>
        </w:rPr>
        <w:t>v</w:t>
      </w:r>
      <w:r w:rsidRPr="003C08AD">
        <w:rPr>
          <w:lang w:val="ru-RU"/>
        </w:rPr>
        <w:t>:</w:t>
      </w:r>
      <w:bookmarkEnd w:id="60"/>
      <w:r w:rsidRPr="003C08AD">
        <w:rPr>
          <w:lang w:val="ru-RU"/>
        </w:rPr>
        <w:tab/>
      </w:r>
      <w:bookmarkStart w:id="61" w:name="lt_pId213"/>
      <w:r w:rsidRPr="003C08AD">
        <w:rPr>
          <w:lang w:val="ru-RU"/>
        </w:rPr>
        <w:t>угол между надиром и зоной сбора в вертикальной плоскости (°)</w:t>
      </w:r>
      <w:bookmarkEnd w:id="61"/>
      <w:r w:rsidRPr="003C08AD">
        <w:rPr>
          <w:lang w:val="ru-RU"/>
        </w:rPr>
        <w:t>;</w:t>
      </w:r>
    </w:p>
    <w:p w14:paraId="2FE74A39" w14:textId="3023509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θ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</m:oMath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62" w:name="lt_pId216"/>
      <w:r w:rsidRPr="003C08AD">
        <w:rPr>
          <w:lang w:val="ru-RU"/>
        </w:rPr>
        <w:t>угол вертикального смещения (</w:t>
      </w:r>
      <w:r w:rsidR="00956767" w:rsidRPr="003C08AD">
        <w:rPr>
          <w:lang w:val="ru-RU"/>
        </w:rPr>
        <w:t>градусы</w:t>
      </w:r>
      <w:r w:rsidRPr="003C08AD">
        <w:rPr>
          <w:lang w:val="ru-RU"/>
        </w:rPr>
        <w:t>).</w:t>
      </w:r>
      <w:bookmarkEnd w:id="62"/>
    </w:p>
    <w:p w14:paraId="5717408D" w14:textId="77777777" w:rsidR="0065623D" w:rsidRPr="003C08AD" w:rsidRDefault="0065623D" w:rsidP="0065623D">
      <w:pPr>
        <w:pStyle w:val="Equationlegend"/>
        <w:rPr>
          <w:lang w:val="ru-RU"/>
        </w:rPr>
      </w:pPr>
      <w:bookmarkStart w:id="63" w:name="lt_pId217"/>
      <w:r w:rsidRPr="003C08AD">
        <w:rPr>
          <w:lang w:val="ru-RU"/>
        </w:rPr>
        <w:t>Также можно вывести расстояние вертикального разноса δ</w:t>
      </w:r>
      <w:r w:rsidRPr="003C08AD">
        <w:rPr>
          <w:i/>
          <w:iCs/>
          <w:lang w:val="ru-RU"/>
        </w:rPr>
        <w:t>v</w:t>
      </w:r>
      <w:r w:rsidRPr="003C08AD">
        <w:rPr>
          <w:lang w:val="ru-RU"/>
        </w:rPr>
        <w:t>:</w:t>
      </w:r>
      <w:bookmarkEnd w:id="63"/>
    </w:p>
    <w:p w14:paraId="321444E1" w14:textId="5C9605F3" w:rsidR="0065623D" w:rsidRPr="003C08AD" w:rsidRDefault="0065623D" w:rsidP="0065623D">
      <w:pPr>
        <w:pStyle w:val="Equation"/>
        <w:rPr>
          <w:lang w:val="ru-RU"/>
        </w:rPr>
      </w:pPr>
      <w:r w:rsidRPr="003C08AD">
        <w:rPr>
          <w:lang w:val="ru-RU"/>
        </w:rPr>
        <w:tab/>
      </w:r>
      <w:r w:rsidRPr="003C08AD">
        <w:rPr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r>
          <w:rPr>
            <w:rFonts w:ascii="Cambria Math" w:hAnsi="Cambria Math"/>
            <w:lang w:val="ru-RU"/>
          </w:rPr>
          <m:t>v</m:t>
        </m:r>
        <m:r>
          <m:rPr>
            <m:sty m:val="p"/>
          </m:rPr>
          <w:rPr>
            <w:rFonts w:ascii="Cambria Math" w:hAnsi="Cambria Math"/>
            <w:lang w:val="ru-RU"/>
          </w:rPr>
          <m:t>=r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asin</m:t>
            </m:r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+δ</m:t>
                        </m:r>
                        <m:r>
                          <w:rPr>
                            <w:rFonts w:ascii="Cambria Math" w:hAnsi="Cambria Math"/>
                            <w:lang w:val="ru-RU"/>
                          </w:rPr>
                          <m:t>d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+δ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/>
                <w:lang w:val="ru-RU"/>
              </w:rPr>
              <m:t>-asin</m:t>
            </m:r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sub>
                    </m:sSub>
                  </m:e>
                </m:d>
              </m:e>
            </m:d>
          </m:e>
        </m:d>
      </m:oMath>
      <w:r w:rsidRPr="003C08AD">
        <w:rPr>
          <w:lang w:val="ru-RU"/>
        </w:rPr>
        <w:t>,</w:t>
      </w:r>
    </w:p>
    <w:p w14:paraId="4EA3358B" w14:textId="77777777" w:rsidR="0065623D" w:rsidRPr="003C08AD" w:rsidRDefault="0065623D" w:rsidP="0065623D">
      <w:pPr>
        <w:rPr>
          <w:lang w:val="ru-RU"/>
        </w:rPr>
      </w:pPr>
      <w:r w:rsidRPr="003C08AD">
        <w:rPr>
          <w:lang w:val="ru-RU"/>
        </w:rPr>
        <w:t>где:</w:t>
      </w:r>
    </w:p>
    <w:p w14:paraId="6649EC1C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  <w:t>r:</w:t>
      </w:r>
      <w:r w:rsidRPr="003C08AD">
        <w:rPr>
          <w:lang w:val="ru-RU"/>
        </w:rPr>
        <w:tab/>
        <w:t>радиус Земли (км);</w:t>
      </w:r>
    </w:p>
    <w:p w14:paraId="3CF3ED7A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d</w:t>
      </w:r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64" w:name="lt_pId227"/>
      <w:r w:rsidRPr="003C08AD">
        <w:rPr>
          <w:lang w:val="ru-RU"/>
        </w:rPr>
        <w:t>наклонная дальность между спутником и зоной сбора</w:t>
      </w:r>
      <w:bookmarkEnd w:id="64"/>
      <w:r w:rsidRPr="003C08AD">
        <w:rPr>
          <w:lang w:val="ru-RU"/>
        </w:rPr>
        <w:t xml:space="preserve"> (км);</w:t>
      </w:r>
    </w:p>
    <w:p w14:paraId="74EA2C19" w14:textId="77777777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r w:rsidRPr="003C08AD">
        <w:rPr>
          <w:i/>
          <w:iCs/>
          <w:lang w:val="ru-RU"/>
        </w:rPr>
        <w:t>d+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4"/>
            <w:lang w:val="ru-RU"/>
          </w:rPr>
          <m:t>δ</m:t>
        </m:r>
        <m:r>
          <w:rPr>
            <w:rFonts w:ascii="Cambria Math" w:hAnsi="Cambria Math"/>
            <w:szCs w:val="24"/>
            <w:lang w:val="ru-RU"/>
          </w:rPr>
          <m:t>d</m:t>
        </m:r>
      </m:oMath>
      <w:r w:rsidRPr="003C08AD">
        <w:rPr>
          <w:lang w:val="ru-RU"/>
        </w:rPr>
        <w:t>:</w:t>
      </w:r>
      <w:r w:rsidRPr="003C08AD">
        <w:rPr>
          <w:szCs w:val="24"/>
          <w:lang w:val="ru-RU"/>
        </w:rPr>
        <w:tab/>
      </w:r>
      <w:bookmarkStart w:id="65" w:name="lt_pId230"/>
      <w:r w:rsidRPr="003C08AD">
        <w:rPr>
          <w:lang w:val="ru-RU"/>
        </w:rPr>
        <w:t>наклонная дальность между спутником и станцией РАС (км)</w:t>
      </w:r>
      <w:bookmarkEnd w:id="65"/>
      <w:r w:rsidRPr="003C08AD">
        <w:rPr>
          <w:lang w:val="ru-RU"/>
        </w:rPr>
        <w:t>;</w:t>
      </w:r>
    </w:p>
    <w:p w14:paraId="56AA9F8F" w14:textId="39F1D4AF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w:bookmarkStart w:id="66" w:name="lt_pId232"/>
      <w:r w:rsidRPr="003C08AD">
        <w:rPr>
          <w:lang w:val="ru-RU"/>
        </w:rPr>
        <w:t>θ</w:t>
      </w:r>
      <w:r w:rsidRPr="003C08AD">
        <w:rPr>
          <w:i/>
          <w:iCs/>
          <w:vertAlign w:val="subscript"/>
          <w:lang w:val="ru-RU"/>
        </w:rPr>
        <w:t>v</w:t>
      </w:r>
      <w:r w:rsidRPr="003C08AD">
        <w:rPr>
          <w:lang w:val="ru-RU"/>
        </w:rPr>
        <w:t>:</w:t>
      </w:r>
      <w:bookmarkEnd w:id="66"/>
      <w:r w:rsidRPr="003C08AD">
        <w:rPr>
          <w:lang w:val="ru-RU"/>
        </w:rPr>
        <w:tab/>
      </w:r>
      <w:bookmarkStart w:id="67" w:name="lt_pId233"/>
      <w:r w:rsidRPr="003C08AD">
        <w:rPr>
          <w:lang w:val="ru-RU"/>
        </w:rPr>
        <w:t>угол между надиром и зоной сбора в вертикальной плоскости</w:t>
      </w:r>
      <w:r w:rsidR="009B452B" w:rsidRPr="003C08AD">
        <w:rPr>
          <w:lang w:val="ru-RU"/>
        </w:rPr>
        <w:t xml:space="preserve"> </w:t>
      </w:r>
      <w:r w:rsidRPr="003C08AD">
        <w:rPr>
          <w:lang w:val="ru-RU"/>
        </w:rPr>
        <w:t>(°)</w:t>
      </w:r>
      <w:bookmarkEnd w:id="67"/>
      <w:r w:rsidRPr="003C08AD">
        <w:rPr>
          <w:lang w:val="ru-RU"/>
        </w:rPr>
        <w:t>;</w:t>
      </w:r>
    </w:p>
    <w:p w14:paraId="6AB8211D" w14:textId="0841104A" w:rsidR="0065623D" w:rsidRPr="003C08AD" w:rsidRDefault="0065623D" w:rsidP="0065623D">
      <w:pPr>
        <w:pStyle w:val="Equationlegend"/>
        <w:rPr>
          <w:lang w:val="ru-RU"/>
        </w:rPr>
      </w:pPr>
      <w:r w:rsidRPr="003C08AD">
        <w:rPr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θ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</m:oMath>
      <w:r w:rsidRPr="003C08AD">
        <w:rPr>
          <w:lang w:val="ru-RU"/>
        </w:rPr>
        <w:t>:</w:t>
      </w:r>
      <w:r w:rsidRPr="003C08AD">
        <w:rPr>
          <w:lang w:val="ru-RU"/>
        </w:rPr>
        <w:tab/>
      </w:r>
      <w:bookmarkStart w:id="68" w:name="lt_pId236"/>
      <w:r w:rsidRPr="003C08AD">
        <w:rPr>
          <w:lang w:val="ru-RU"/>
        </w:rPr>
        <w:t>угол вертикального смещения (</w:t>
      </w:r>
      <w:r w:rsidR="00956767" w:rsidRPr="003C08AD">
        <w:rPr>
          <w:lang w:val="ru-RU"/>
        </w:rPr>
        <w:t>градусы</w:t>
      </w:r>
      <w:r w:rsidRPr="003C08AD">
        <w:rPr>
          <w:lang w:val="ru-RU"/>
        </w:rPr>
        <w:t>).</w:t>
      </w:r>
      <w:bookmarkEnd w:id="68"/>
    </w:p>
    <w:p w14:paraId="34DB5284" w14:textId="28A1DF12" w:rsidR="0065623D" w:rsidRDefault="0065623D" w:rsidP="0065623D">
      <w:pPr>
        <w:pStyle w:val="AnnexNoTitle"/>
        <w:rPr>
          <w:lang w:val="ru-RU"/>
        </w:rPr>
      </w:pPr>
      <w:bookmarkStart w:id="69" w:name="lt_pId237"/>
      <w:r w:rsidRPr="003C08AD">
        <w:rPr>
          <w:lang w:val="ru-RU"/>
        </w:rPr>
        <w:lastRenderedPageBreak/>
        <w:t>Приложение 2</w:t>
      </w:r>
      <w:bookmarkEnd w:id="69"/>
      <w:r w:rsidRPr="003C08AD">
        <w:rPr>
          <w:lang w:val="ru-RU"/>
        </w:rPr>
        <w:br/>
      </w:r>
      <w:r w:rsidRPr="003C08AD">
        <w:rPr>
          <w:lang w:val="ru-RU"/>
        </w:rPr>
        <w:br/>
      </w:r>
      <w:bookmarkStart w:id="70" w:name="lt_pId238"/>
      <w:r w:rsidRPr="003C08AD">
        <w:rPr>
          <w:lang w:val="ru-RU"/>
        </w:rPr>
        <w:t xml:space="preserve">Список радиоастрономических станций, </w:t>
      </w:r>
      <w:r w:rsidR="007A68F2" w:rsidRPr="003C08AD">
        <w:rPr>
          <w:lang w:val="ru-RU"/>
        </w:rPr>
        <w:t xml:space="preserve">способных </w:t>
      </w:r>
      <w:r w:rsidRPr="003C08AD">
        <w:rPr>
          <w:lang w:val="ru-RU"/>
        </w:rPr>
        <w:t>работа</w:t>
      </w:r>
      <w:r w:rsidR="007A68F2" w:rsidRPr="003C08AD">
        <w:rPr>
          <w:lang w:val="ru-RU"/>
        </w:rPr>
        <w:t>ть</w:t>
      </w:r>
      <w:r w:rsidRPr="003C08AD">
        <w:rPr>
          <w:lang w:val="ru-RU"/>
        </w:rPr>
        <w:t xml:space="preserve"> в</w:t>
      </w:r>
      <w:r w:rsidR="00BA0464" w:rsidRPr="003C08AD">
        <w:rPr>
          <w:lang w:val="ru-RU"/>
        </w:rPr>
        <w:t> </w:t>
      </w:r>
      <w:r w:rsidRPr="003C08AD">
        <w:rPr>
          <w:lang w:val="ru-RU"/>
        </w:rPr>
        <w:t>полосе</w:t>
      </w:r>
      <w:r w:rsidR="00BA0464" w:rsidRPr="003C08AD">
        <w:rPr>
          <w:lang w:val="ru-RU"/>
        </w:rPr>
        <w:t> </w:t>
      </w:r>
      <w:r w:rsidRPr="003C08AD">
        <w:rPr>
          <w:lang w:val="ru-RU"/>
        </w:rPr>
        <w:t>10,6</w:t>
      </w:r>
      <w:r w:rsidR="00BA0464" w:rsidRPr="003C08AD">
        <w:rPr>
          <w:lang w:val="ru-RU"/>
        </w:rPr>
        <w:sym w:font="Symbol" w:char="F02D"/>
      </w:r>
      <w:r w:rsidRPr="003C08AD">
        <w:rPr>
          <w:lang w:val="ru-RU"/>
        </w:rPr>
        <w:t>10,7 ГГц</w:t>
      </w:r>
      <w:bookmarkEnd w:id="70"/>
    </w:p>
    <w:p w14:paraId="16D8E8A2" w14:textId="77777777" w:rsidR="00581560" w:rsidRPr="00581560" w:rsidRDefault="00581560" w:rsidP="00581560">
      <w:pPr>
        <w:rPr>
          <w:lang w:val="ru-RU"/>
        </w:rPr>
      </w:pPr>
    </w:p>
    <w:p w14:paraId="5CF96AE4" w14:textId="77777777" w:rsidR="0065623D" w:rsidRPr="003C08AD" w:rsidRDefault="0065623D" w:rsidP="0065623D">
      <w:pPr>
        <w:pStyle w:val="Tabletitle"/>
        <w:rPr>
          <w:lang w:val="ru-RU"/>
        </w:rPr>
      </w:pPr>
      <w:bookmarkStart w:id="71" w:name="lt_pId239"/>
      <w:r w:rsidRPr="003C08AD">
        <w:rPr>
          <w:lang w:val="ru-RU"/>
        </w:rPr>
        <w:t>Район 1</w:t>
      </w:r>
      <w:bookmarkEnd w:id="7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1701"/>
        <w:gridCol w:w="1989"/>
      </w:tblGrid>
      <w:tr w:rsidR="00FF6A4F" w:rsidRPr="003C08AD" w14:paraId="22DA6110" w14:textId="77777777" w:rsidTr="007F3C4B">
        <w:trPr>
          <w:tblHeader/>
          <w:jc w:val="center"/>
        </w:trPr>
        <w:tc>
          <w:tcPr>
            <w:tcW w:w="1555" w:type="dxa"/>
            <w:vAlign w:val="center"/>
          </w:tcPr>
          <w:p w14:paraId="7D9B08A2" w14:textId="113099BB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Страна</w:t>
            </w:r>
          </w:p>
        </w:tc>
        <w:tc>
          <w:tcPr>
            <w:tcW w:w="2551" w:type="dxa"/>
            <w:vAlign w:val="center"/>
          </w:tcPr>
          <w:p w14:paraId="3FA7197A" w14:textId="0C5559FE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Название</w:t>
            </w:r>
          </w:p>
        </w:tc>
        <w:tc>
          <w:tcPr>
            <w:tcW w:w="1843" w:type="dxa"/>
            <w:vAlign w:val="center"/>
          </w:tcPr>
          <w:p w14:paraId="08892315" w14:textId="1D419B10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Северная широта</w:t>
            </w:r>
          </w:p>
        </w:tc>
        <w:tc>
          <w:tcPr>
            <w:tcW w:w="1701" w:type="dxa"/>
            <w:vAlign w:val="center"/>
          </w:tcPr>
          <w:p w14:paraId="1013943B" w14:textId="3E01851A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Восточная долгота</w:t>
            </w:r>
          </w:p>
        </w:tc>
        <w:tc>
          <w:tcPr>
            <w:tcW w:w="1989" w:type="dxa"/>
            <w:vAlign w:val="center"/>
          </w:tcPr>
          <w:p w14:paraId="5A2A465E" w14:textId="2D31CD75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Размер антенны</w:t>
            </w:r>
            <w:r w:rsidRPr="003C08AD">
              <w:rPr>
                <w:rStyle w:val="FootnoteReference"/>
                <w:b w:val="0"/>
                <w:bCs/>
                <w:lang w:val="ru-RU"/>
              </w:rPr>
              <w:footnoteReference w:id="2"/>
            </w:r>
          </w:p>
        </w:tc>
      </w:tr>
      <w:tr w:rsidR="00FF6A4F" w:rsidRPr="003C08AD" w14:paraId="26478C5D" w14:textId="77777777" w:rsidTr="00416F97">
        <w:trPr>
          <w:jc w:val="center"/>
        </w:trPr>
        <w:tc>
          <w:tcPr>
            <w:tcW w:w="1555" w:type="dxa"/>
          </w:tcPr>
          <w:p w14:paraId="2ECA5F48" w14:textId="2198B5CA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Бельгия</w:t>
            </w:r>
          </w:p>
        </w:tc>
        <w:tc>
          <w:tcPr>
            <w:tcW w:w="2551" w:type="dxa"/>
          </w:tcPr>
          <w:p w14:paraId="24B6170A" w14:textId="77777777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Humain</w:t>
            </w:r>
          </w:p>
        </w:tc>
        <w:tc>
          <w:tcPr>
            <w:tcW w:w="1843" w:type="dxa"/>
          </w:tcPr>
          <w:p w14:paraId="789E91DA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50° 11' 30"</w:t>
            </w:r>
          </w:p>
        </w:tc>
        <w:tc>
          <w:tcPr>
            <w:tcW w:w="1701" w:type="dxa"/>
          </w:tcPr>
          <w:p w14:paraId="764E5360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05° 15' 27"</w:t>
            </w:r>
          </w:p>
        </w:tc>
        <w:tc>
          <w:tcPr>
            <w:tcW w:w="1989" w:type="dxa"/>
          </w:tcPr>
          <w:p w14:paraId="35E17B64" w14:textId="1B3E19AF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64 м</w:t>
            </w:r>
          </w:p>
        </w:tc>
      </w:tr>
      <w:tr w:rsidR="00FF6A4F" w:rsidRPr="003C08AD" w14:paraId="2023E825" w14:textId="77777777" w:rsidTr="00416F97">
        <w:trPr>
          <w:jc w:val="center"/>
        </w:trPr>
        <w:tc>
          <w:tcPr>
            <w:tcW w:w="1555" w:type="dxa"/>
          </w:tcPr>
          <w:p w14:paraId="21E087E1" w14:textId="055A5080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Финляндия</w:t>
            </w:r>
          </w:p>
        </w:tc>
        <w:tc>
          <w:tcPr>
            <w:tcW w:w="2551" w:type="dxa"/>
          </w:tcPr>
          <w:p w14:paraId="3DC99024" w14:textId="77777777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Metsahövi</w:t>
            </w:r>
          </w:p>
        </w:tc>
        <w:tc>
          <w:tcPr>
            <w:tcW w:w="1843" w:type="dxa"/>
            <w:vAlign w:val="center"/>
          </w:tcPr>
          <w:p w14:paraId="78AB80E7" w14:textId="77777777" w:rsidR="00FF6A4F" w:rsidRPr="003C08AD" w:rsidRDefault="00FF6A4F" w:rsidP="00FF6A4F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60° 13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04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vAlign w:val="center"/>
          </w:tcPr>
          <w:p w14:paraId="667D173A" w14:textId="77777777" w:rsidR="00FF6A4F" w:rsidRPr="003C08AD" w:rsidRDefault="00FF6A4F" w:rsidP="00FF6A4F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24° 23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37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89" w:type="dxa"/>
            <w:vAlign w:val="center"/>
          </w:tcPr>
          <w:p w14:paraId="67F0E8E8" w14:textId="6CF8F585" w:rsidR="00FF6A4F" w:rsidRPr="003C08AD" w:rsidRDefault="00FF6A4F" w:rsidP="00FF6A4F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13,7 м</w:t>
            </w:r>
            <w:r w:rsidR="00BA0464" w:rsidRPr="003C08AD">
              <w:rPr>
                <w:color w:val="000000" w:themeColor="text1"/>
                <w:lang w:val="ru-RU"/>
              </w:rPr>
              <w:t>;</w:t>
            </w:r>
            <w:r w:rsidRPr="003C08AD">
              <w:rPr>
                <w:color w:val="000000" w:themeColor="text1"/>
                <w:lang w:val="ru-RU"/>
              </w:rPr>
              <w:t xml:space="preserve"> 13,2 м</w:t>
            </w:r>
          </w:p>
        </w:tc>
      </w:tr>
      <w:tr w:rsidR="00FF6A4F" w:rsidRPr="003C08AD" w14:paraId="3953A187" w14:textId="77777777" w:rsidTr="00E12DC0">
        <w:trPr>
          <w:jc w:val="center"/>
        </w:trPr>
        <w:tc>
          <w:tcPr>
            <w:tcW w:w="1555" w:type="dxa"/>
            <w:vAlign w:val="center"/>
          </w:tcPr>
          <w:p w14:paraId="1C8DA172" w14:textId="5128481B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Франция</w:t>
            </w:r>
          </w:p>
        </w:tc>
        <w:tc>
          <w:tcPr>
            <w:tcW w:w="2551" w:type="dxa"/>
          </w:tcPr>
          <w:p w14:paraId="0077494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Nancay</w:t>
            </w:r>
          </w:p>
        </w:tc>
        <w:tc>
          <w:tcPr>
            <w:tcW w:w="1843" w:type="dxa"/>
          </w:tcPr>
          <w:p w14:paraId="7B4267AD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47° 23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00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</w:tcPr>
          <w:p w14:paraId="3D905DF9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02° 12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 w:themeColor="text1"/>
                <w:lang w:val="ru-RU"/>
              </w:rPr>
              <w:t xml:space="preserve"> 00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89" w:type="dxa"/>
          </w:tcPr>
          <w:p w14:paraId="6671DDB7" w14:textId="7CD8BD0A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lang w:val="ru-RU"/>
              </w:rPr>
              <w:t>16 × 1,1 м</w:t>
            </w:r>
          </w:p>
        </w:tc>
      </w:tr>
      <w:tr w:rsidR="00FF6A4F" w:rsidRPr="003C08AD" w14:paraId="4BBB0CC9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58688F09" w14:textId="4F790D09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Германия</w:t>
            </w:r>
          </w:p>
        </w:tc>
        <w:tc>
          <w:tcPr>
            <w:tcW w:w="2551" w:type="dxa"/>
          </w:tcPr>
          <w:p w14:paraId="3E4421B0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Effelsberg</w:t>
            </w:r>
          </w:p>
        </w:tc>
        <w:tc>
          <w:tcPr>
            <w:tcW w:w="1843" w:type="dxa"/>
          </w:tcPr>
          <w:p w14:paraId="56CD397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50° 31' 29"</w:t>
            </w:r>
          </w:p>
        </w:tc>
        <w:tc>
          <w:tcPr>
            <w:tcW w:w="1701" w:type="dxa"/>
          </w:tcPr>
          <w:p w14:paraId="1A22BD5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06° 53' 03"</w:t>
            </w:r>
          </w:p>
        </w:tc>
        <w:tc>
          <w:tcPr>
            <w:tcW w:w="1989" w:type="dxa"/>
          </w:tcPr>
          <w:p w14:paraId="41C55E2F" w14:textId="08CF9906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100 м</w:t>
            </w:r>
          </w:p>
        </w:tc>
      </w:tr>
      <w:tr w:rsidR="00FF6A4F" w:rsidRPr="003C08AD" w14:paraId="328DFCF6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1E6617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5E3537DE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Stockert</w:t>
            </w:r>
          </w:p>
        </w:tc>
        <w:tc>
          <w:tcPr>
            <w:tcW w:w="1843" w:type="dxa"/>
          </w:tcPr>
          <w:p w14:paraId="3AAD173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50° 34' 10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701" w:type="dxa"/>
          </w:tcPr>
          <w:p w14:paraId="1D6165F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06° 43' 19"</w:t>
            </w:r>
          </w:p>
        </w:tc>
        <w:tc>
          <w:tcPr>
            <w:tcW w:w="1989" w:type="dxa"/>
          </w:tcPr>
          <w:p w14:paraId="3C91704D" w14:textId="481747D8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10 м</w:t>
            </w:r>
          </w:p>
        </w:tc>
      </w:tr>
      <w:tr w:rsidR="00FF6A4F" w:rsidRPr="003C08AD" w14:paraId="7328C830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0C2E2BA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24E828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Wettzell</w:t>
            </w:r>
          </w:p>
        </w:tc>
        <w:tc>
          <w:tcPr>
            <w:tcW w:w="1843" w:type="dxa"/>
            <w:vAlign w:val="center"/>
          </w:tcPr>
          <w:p w14:paraId="78F290D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49° 08' 41"</w:t>
            </w:r>
          </w:p>
        </w:tc>
        <w:tc>
          <w:tcPr>
            <w:tcW w:w="1701" w:type="dxa"/>
            <w:vAlign w:val="center"/>
          </w:tcPr>
          <w:p w14:paraId="0CAA93F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12° 52' 40"</w:t>
            </w:r>
          </w:p>
        </w:tc>
        <w:tc>
          <w:tcPr>
            <w:tcW w:w="1989" w:type="dxa"/>
          </w:tcPr>
          <w:p w14:paraId="06FB5642" w14:textId="202EEBE1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20 м:</w:t>
            </w:r>
            <w:r w:rsidRPr="003C08AD">
              <w:rPr>
                <w:lang w:val="ru-RU"/>
              </w:rPr>
              <w:br/>
              <w:t>2 × 13,2 м</w:t>
            </w:r>
          </w:p>
        </w:tc>
      </w:tr>
      <w:tr w:rsidR="00FF6A4F" w:rsidRPr="003C08AD" w14:paraId="5E166CCE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7E94CBB3" w14:textId="7BEB1DB1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Италия</w:t>
            </w:r>
          </w:p>
        </w:tc>
        <w:tc>
          <w:tcPr>
            <w:tcW w:w="2551" w:type="dxa"/>
          </w:tcPr>
          <w:p w14:paraId="2D57926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Matera</w:t>
            </w:r>
          </w:p>
        </w:tc>
        <w:tc>
          <w:tcPr>
            <w:tcW w:w="1843" w:type="dxa"/>
            <w:vAlign w:val="center"/>
          </w:tcPr>
          <w:p w14:paraId="139772ED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shd w:val="clear" w:color="auto" w:fill="FFFFFF"/>
                <w:lang w:val="ru-RU"/>
              </w:rPr>
              <w:t>40° 38</w:t>
            </w:r>
            <w:r w:rsidRPr="003C08AD">
              <w:rPr>
                <w:lang w:val="ru-RU"/>
              </w:rPr>
              <w:t>'</w:t>
            </w:r>
            <w:r w:rsidRPr="003C08AD">
              <w:rPr>
                <w:shd w:val="clear" w:color="auto" w:fill="FFFFFF"/>
                <w:lang w:val="ru-RU"/>
              </w:rPr>
              <w:t xml:space="preserve"> 58</w:t>
            </w:r>
            <w:r w:rsidRPr="003C08AD" w:rsidDel="002A259D">
              <w:rPr>
                <w:shd w:val="clear" w:color="auto" w:fill="FFFFFF"/>
                <w:lang w:val="ru-RU"/>
              </w:rPr>
              <w:t>.2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vAlign w:val="center"/>
          </w:tcPr>
          <w:p w14:paraId="34209FDA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shd w:val="clear" w:color="auto" w:fill="FFFFFF"/>
                <w:lang w:val="ru-RU"/>
              </w:rPr>
              <w:t>16° 42</w:t>
            </w:r>
            <w:r w:rsidRPr="003C08AD">
              <w:rPr>
                <w:lang w:val="ru-RU"/>
              </w:rPr>
              <w:t>'</w:t>
            </w:r>
            <w:r w:rsidRPr="003C08AD">
              <w:rPr>
                <w:shd w:val="clear" w:color="auto" w:fill="FFFFFF"/>
                <w:lang w:val="ru-RU"/>
              </w:rPr>
              <w:t xml:space="preserve"> 14</w:t>
            </w:r>
            <w:r w:rsidRPr="003C08AD" w:rsidDel="002A259D">
              <w:rPr>
                <w:shd w:val="clear" w:color="auto" w:fill="FFFFFF"/>
                <w:lang w:val="ru-RU"/>
              </w:rPr>
              <w:t>.45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89" w:type="dxa"/>
            <w:vAlign w:val="center"/>
          </w:tcPr>
          <w:p w14:paraId="62A1390C" w14:textId="4EC9A204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20 м</w:t>
            </w:r>
            <w:r w:rsidR="00BA0464" w:rsidRPr="003C08AD">
              <w:rPr>
                <w:color w:val="000000" w:themeColor="text1"/>
                <w:lang w:val="ru-RU"/>
              </w:rPr>
              <w:t>;</w:t>
            </w:r>
            <w:r w:rsidRPr="003C08AD">
              <w:rPr>
                <w:color w:val="000000" w:themeColor="text1"/>
                <w:lang w:val="ru-RU"/>
              </w:rPr>
              <w:t xml:space="preserve"> 13,2 м</w:t>
            </w:r>
          </w:p>
        </w:tc>
      </w:tr>
      <w:tr w:rsidR="00FF6A4F" w:rsidRPr="003C08AD" w14:paraId="75ED2E69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D5906C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7B67033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Medicina</w:t>
            </w:r>
          </w:p>
        </w:tc>
        <w:tc>
          <w:tcPr>
            <w:tcW w:w="1843" w:type="dxa"/>
            <w:vAlign w:val="center"/>
          </w:tcPr>
          <w:p w14:paraId="39F37B3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44° 31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14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vAlign w:val="center"/>
          </w:tcPr>
          <w:p w14:paraId="4CCBFC1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11° 38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 w:themeColor="text1"/>
                <w:lang w:val="ru-RU"/>
              </w:rPr>
              <w:t xml:space="preserve"> 49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89" w:type="dxa"/>
            <w:vAlign w:val="center"/>
          </w:tcPr>
          <w:p w14:paraId="4894221B" w14:textId="58D4957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32 м</w:t>
            </w:r>
            <w:r w:rsidR="00BA0464" w:rsidRPr="003C08AD">
              <w:rPr>
                <w:color w:val="000000" w:themeColor="text1"/>
                <w:lang w:val="ru-RU"/>
              </w:rPr>
              <w:t>;</w:t>
            </w:r>
            <w:r w:rsidRPr="003C08AD">
              <w:rPr>
                <w:color w:val="000000" w:themeColor="text1"/>
                <w:lang w:val="ru-RU"/>
              </w:rPr>
              <w:t xml:space="preserve"> 2,4 м</w:t>
            </w:r>
          </w:p>
        </w:tc>
      </w:tr>
      <w:tr w:rsidR="00FF6A4F" w:rsidRPr="003C08AD" w14:paraId="384E7BEF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71A72B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3CAFF15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Noto</w:t>
            </w:r>
          </w:p>
        </w:tc>
        <w:tc>
          <w:tcPr>
            <w:tcW w:w="1843" w:type="dxa"/>
            <w:vAlign w:val="center"/>
          </w:tcPr>
          <w:p w14:paraId="44CB1B35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36° 52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33''</w:t>
            </w:r>
          </w:p>
        </w:tc>
        <w:tc>
          <w:tcPr>
            <w:tcW w:w="1701" w:type="dxa"/>
            <w:vAlign w:val="center"/>
          </w:tcPr>
          <w:p w14:paraId="3EDF905A" w14:textId="77777777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14° 59' 20''</w:t>
            </w:r>
          </w:p>
        </w:tc>
        <w:tc>
          <w:tcPr>
            <w:tcW w:w="1989" w:type="dxa"/>
            <w:vAlign w:val="center"/>
          </w:tcPr>
          <w:p w14:paraId="21B1AD35" w14:textId="2B362A4F" w:rsidR="00FF6A4F" w:rsidRPr="003C08AD" w:rsidRDefault="00FF6A4F" w:rsidP="00E12DC0">
            <w:pPr>
              <w:pStyle w:val="Tabletext"/>
              <w:jc w:val="center"/>
              <w:rPr>
                <w:color w:val="000000" w:themeColor="text1"/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32 м</w:t>
            </w:r>
          </w:p>
        </w:tc>
      </w:tr>
      <w:tr w:rsidR="00FF6A4F" w:rsidRPr="003C08AD" w14:paraId="3DDA3BCD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35F543B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1D33665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Sardinia</w:t>
            </w:r>
          </w:p>
        </w:tc>
        <w:tc>
          <w:tcPr>
            <w:tcW w:w="1843" w:type="dxa"/>
            <w:vAlign w:val="center"/>
          </w:tcPr>
          <w:p w14:paraId="57E9436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39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29' 34"</w:t>
            </w:r>
          </w:p>
        </w:tc>
        <w:tc>
          <w:tcPr>
            <w:tcW w:w="1701" w:type="dxa"/>
            <w:vAlign w:val="center"/>
          </w:tcPr>
          <w:p w14:paraId="2ACB008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09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14' 42"</w:t>
            </w:r>
          </w:p>
        </w:tc>
        <w:tc>
          <w:tcPr>
            <w:tcW w:w="1989" w:type="dxa"/>
            <w:vAlign w:val="center"/>
          </w:tcPr>
          <w:p w14:paraId="48DF695F" w14:textId="58A9648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64 м</w:t>
            </w:r>
          </w:p>
        </w:tc>
      </w:tr>
      <w:tr w:rsidR="00FF6A4F" w:rsidRPr="003C08AD" w14:paraId="79E6C529" w14:textId="77777777" w:rsidTr="00E12DC0">
        <w:trPr>
          <w:jc w:val="center"/>
        </w:trPr>
        <w:tc>
          <w:tcPr>
            <w:tcW w:w="1555" w:type="dxa"/>
            <w:vAlign w:val="center"/>
          </w:tcPr>
          <w:p w14:paraId="7834FC97" w14:textId="61F9B8C1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Латвия</w:t>
            </w:r>
          </w:p>
        </w:tc>
        <w:tc>
          <w:tcPr>
            <w:tcW w:w="2551" w:type="dxa"/>
          </w:tcPr>
          <w:p w14:paraId="23CB13E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Ventspils</w:t>
            </w:r>
          </w:p>
        </w:tc>
        <w:tc>
          <w:tcPr>
            <w:tcW w:w="1843" w:type="dxa"/>
            <w:vAlign w:val="center"/>
          </w:tcPr>
          <w:p w14:paraId="40C695A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57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33' 12"</w:t>
            </w:r>
          </w:p>
        </w:tc>
        <w:tc>
          <w:tcPr>
            <w:tcW w:w="1701" w:type="dxa"/>
            <w:vAlign w:val="center"/>
          </w:tcPr>
          <w:p w14:paraId="1D67E54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21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51' 17"</w:t>
            </w:r>
          </w:p>
        </w:tc>
        <w:tc>
          <w:tcPr>
            <w:tcW w:w="1989" w:type="dxa"/>
            <w:vAlign w:val="center"/>
          </w:tcPr>
          <w:p w14:paraId="35D2FAA8" w14:textId="1A1A8C3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32 м</w:t>
            </w:r>
          </w:p>
        </w:tc>
      </w:tr>
      <w:tr w:rsidR="00FF6A4F" w:rsidRPr="003C08AD" w14:paraId="17BDD4C6" w14:textId="77777777" w:rsidTr="00E12DC0">
        <w:trPr>
          <w:jc w:val="center"/>
        </w:trPr>
        <w:tc>
          <w:tcPr>
            <w:tcW w:w="1555" w:type="dxa"/>
            <w:vAlign w:val="center"/>
          </w:tcPr>
          <w:p w14:paraId="2526B6B3" w14:textId="4D68FA0A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Норвегия</w:t>
            </w:r>
          </w:p>
        </w:tc>
        <w:tc>
          <w:tcPr>
            <w:tcW w:w="2551" w:type="dxa"/>
          </w:tcPr>
          <w:p w14:paraId="593BADC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Ny Ålesund</w:t>
            </w:r>
          </w:p>
        </w:tc>
        <w:tc>
          <w:tcPr>
            <w:tcW w:w="1843" w:type="dxa"/>
            <w:vAlign w:val="center"/>
          </w:tcPr>
          <w:p w14:paraId="61872A7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78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55' 45"</w:t>
            </w:r>
          </w:p>
        </w:tc>
        <w:tc>
          <w:tcPr>
            <w:tcW w:w="1701" w:type="dxa"/>
            <w:vAlign w:val="center"/>
          </w:tcPr>
          <w:p w14:paraId="19763D9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11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52' 15"</w:t>
            </w:r>
          </w:p>
        </w:tc>
        <w:tc>
          <w:tcPr>
            <w:tcW w:w="1989" w:type="dxa"/>
            <w:vAlign w:val="center"/>
          </w:tcPr>
          <w:p w14:paraId="68261343" w14:textId="3CFC0543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 × 13,2 м</w:t>
            </w:r>
          </w:p>
        </w:tc>
      </w:tr>
      <w:tr w:rsidR="00FF6A4F" w:rsidRPr="003C08AD" w14:paraId="73B753A8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689864D4" w14:textId="11CB364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Португалия</w:t>
            </w:r>
          </w:p>
        </w:tc>
        <w:tc>
          <w:tcPr>
            <w:tcW w:w="2551" w:type="dxa"/>
          </w:tcPr>
          <w:p w14:paraId="3960FBF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8B03D7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32607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989" w:type="dxa"/>
            <w:vAlign w:val="center"/>
          </w:tcPr>
          <w:p w14:paraId="33AC4A9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FF6A4F" w:rsidRPr="003C08AD" w14:paraId="5CD86175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5B11401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3FD4166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Santa Maria</w:t>
            </w:r>
          </w:p>
        </w:tc>
        <w:tc>
          <w:tcPr>
            <w:tcW w:w="1843" w:type="dxa"/>
            <w:vAlign w:val="center"/>
          </w:tcPr>
          <w:p w14:paraId="466C772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36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59' 07"</w:t>
            </w:r>
          </w:p>
        </w:tc>
        <w:tc>
          <w:tcPr>
            <w:tcW w:w="1701" w:type="dxa"/>
            <w:vAlign w:val="center"/>
          </w:tcPr>
          <w:p w14:paraId="4A234E0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‒25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07' 33"</w:t>
            </w:r>
          </w:p>
        </w:tc>
        <w:tc>
          <w:tcPr>
            <w:tcW w:w="1989" w:type="dxa"/>
            <w:vAlign w:val="center"/>
          </w:tcPr>
          <w:p w14:paraId="477489D4" w14:textId="73BD9E0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 м</w:t>
            </w:r>
          </w:p>
        </w:tc>
      </w:tr>
      <w:tr w:rsidR="00FF6A4F" w:rsidRPr="003C08AD" w14:paraId="01D86DCA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741F9E5E" w14:textId="38167489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Россия</w:t>
            </w:r>
          </w:p>
        </w:tc>
        <w:tc>
          <w:tcPr>
            <w:tcW w:w="2551" w:type="dxa"/>
          </w:tcPr>
          <w:p w14:paraId="7C0B665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Badari</w:t>
            </w:r>
          </w:p>
        </w:tc>
        <w:tc>
          <w:tcPr>
            <w:tcW w:w="1843" w:type="dxa"/>
            <w:vAlign w:val="center"/>
          </w:tcPr>
          <w:p w14:paraId="5C61407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51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46' 10"</w:t>
            </w:r>
          </w:p>
        </w:tc>
        <w:tc>
          <w:tcPr>
            <w:tcW w:w="1701" w:type="dxa"/>
            <w:vAlign w:val="center"/>
          </w:tcPr>
          <w:p w14:paraId="19F2E5A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102</w:t>
            </w:r>
            <w:r w:rsidRPr="003C08AD">
              <w:rPr>
                <w:color w:val="000000" w:themeColor="text1"/>
                <w:lang w:val="ru-RU"/>
              </w:rPr>
              <w:t xml:space="preserve">° </w:t>
            </w:r>
            <w:r w:rsidRPr="003C08AD">
              <w:rPr>
                <w:lang w:val="ru-RU"/>
              </w:rPr>
              <w:t>14' 00"</w:t>
            </w:r>
          </w:p>
        </w:tc>
        <w:tc>
          <w:tcPr>
            <w:tcW w:w="1989" w:type="dxa"/>
            <w:vAlign w:val="center"/>
          </w:tcPr>
          <w:p w14:paraId="16602782" w14:textId="59540FE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32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13,2 м</w:t>
            </w:r>
          </w:p>
        </w:tc>
      </w:tr>
      <w:tr w:rsidR="00FF6A4F" w:rsidRPr="003C08AD" w14:paraId="7B976277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6F87D67" w14:textId="77777777" w:rsidR="00FF6A4F" w:rsidRPr="003C08AD" w:rsidRDefault="00FF6A4F" w:rsidP="00E12DC0">
            <w:pPr>
              <w:pStyle w:val="Tabletext"/>
              <w:rPr>
                <w:highlight w:val="yellow"/>
                <w:lang w:val="ru-RU"/>
              </w:rPr>
            </w:pPr>
          </w:p>
        </w:tc>
        <w:tc>
          <w:tcPr>
            <w:tcW w:w="2551" w:type="dxa"/>
          </w:tcPr>
          <w:p w14:paraId="65EFB9E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Kaliazyn</w:t>
            </w:r>
          </w:p>
        </w:tc>
        <w:tc>
          <w:tcPr>
            <w:tcW w:w="1843" w:type="dxa"/>
            <w:vAlign w:val="center"/>
          </w:tcPr>
          <w:p w14:paraId="38BBA97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57° 13</w:t>
            </w:r>
            <w:r w:rsidRPr="003C08AD">
              <w:rPr>
                <w:lang w:val="ru-RU"/>
              </w:rPr>
              <w:t>' 22"</w:t>
            </w:r>
          </w:p>
        </w:tc>
        <w:tc>
          <w:tcPr>
            <w:tcW w:w="1701" w:type="dxa"/>
            <w:vAlign w:val="center"/>
          </w:tcPr>
          <w:p w14:paraId="1260E5D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37° 54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color w:val="000000" w:themeColor="text1"/>
                <w:lang w:val="ru-RU"/>
              </w:rPr>
              <w:t>01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89" w:type="dxa"/>
            <w:vAlign w:val="center"/>
          </w:tcPr>
          <w:p w14:paraId="2A5E3802" w14:textId="58736A1C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64 м</w:t>
            </w:r>
          </w:p>
        </w:tc>
      </w:tr>
      <w:tr w:rsidR="00FF6A4F" w:rsidRPr="003C08AD" w14:paraId="4E974BF2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9A962D7" w14:textId="77777777" w:rsidR="00FF6A4F" w:rsidRPr="003C08AD" w:rsidRDefault="00FF6A4F" w:rsidP="00E12DC0">
            <w:pPr>
              <w:pStyle w:val="Tabletext"/>
              <w:rPr>
                <w:highlight w:val="yellow"/>
                <w:lang w:val="ru-RU"/>
              </w:rPr>
            </w:pPr>
          </w:p>
        </w:tc>
        <w:tc>
          <w:tcPr>
            <w:tcW w:w="2551" w:type="dxa"/>
          </w:tcPr>
          <w:p w14:paraId="7241DCC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Pushchino</w:t>
            </w:r>
          </w:p>
        </w:tc>
        <w:tc>
          <w:tcPr>
            <w:tcW w:w="1843" w:type="dxa"/>
            <w:vAlign w:val="center"/>
          </w:tcPr>
          <w:p w14:paraId="63C0605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54° 49' 20"</w:t>
            </w:r>
          </w:p>
        </w:tc>
        <w:tc>
          <w:tcPr>
            <w:tcW w:w="1701" w:type="dxa"/>
            <w:vAlign w:val="center"/>
          </w:tcPr>
          <w:p w14:paraId="663CC88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37° 37' 53"</w:t>
            </w:r>
          </w:p>
        </w:tc>
        <w:tc>
          <w:tcPr>
            <w:tcW w:w="1989" w:type="dxa"/>
            <w:vAlign w:val="center"/>
          </w:tcPr>
          <w:p w14:paraId="44E6354B" w14:textId="3781E845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22 м</w:t>
            </w:r>
          </w:p>
        </w:tc>
      </w:tr>
      <w:tr w:rsidR="00FF6A4F" w:rsidRPr="003C08AD" w14:paraId="3878E95F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D496A9E" w14:textId="77777777" w:rsidR="00FF6A4F" w:rsidRPr="003C08AD" w:rsidRDefault="00FF6A4F" w:rsidP="00E12DC0">
            <w:pPr>
              <w:pStyle w:val="Tabletext"/>
              <w:rPr>
                <w:highlight w:val="yellow"/>
                <w:lang w:val="ru-RU"/>
              </w:rPr>
            </w:pPr>
          </w:p>
        </w:tc>
        <w:tc>
          <w:tcPr>
            <w:tcW w:w="2551" w:type="dxa"/>
          </w:tcPr>
          <w:p w14:paraId="248BF1D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Svetloe</w:t>
            </w:r>
          </w:p>
        </w:tc>
        <w:tc>
          <w:tcPr>
            <w:tcW w:w="1843" w:type="dxa"/>
            <w:vAlign w:val="center"/>
          </w:tcPr>
          <w:p w14:paraId="27CA632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60° 31' 56"</w:t>
            </w:r>
          </w:p>
        </w:tc>
        <w:tc>
          <w:tcPr>
            <w:tcW w:w="1701" w:type="dxa"/>
            <w:vAlign w:val="center"/>
          </w:tcPr>
          <w:p w14:paraId="1A4BC8E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29° 46' 54"</w:t>
            </w:r>
          </w:p>
        </w:tc>
        <w:tc>
          <w:tcPr>
            <w:tcW w:w="1989" w:type="dxa"/>
            <w:vAlign w:val="center"/>
          </w:tcPr>
          <w:p w14:paraId="68665287" w14:textId="5157B2D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32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13,2 м</w:t>
            </w:r>
          </w:p>
        </w:tc>
      </w:tr>
      <w:tr w:rsidR="00FF6A4F" w:rsidRPr="003C08AD" w14:paraId="177E61E3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19DC3AC" w14:textId="77777777" w:rsidR="00FF6A4F" w:rsidRPr="003C08AD" w:rsidRDefault="00FF6A4F" w:rsidP="00E12DC0">
            <w:pPr>
              <w:pStyle w:val="Tabletext"/>
              <w:rPr>
                <w:highlight w:val="yellow"/>
                <w:lang w:val="ru-RU"/>
              </w:rPr>
            </w:pPr>
          </w:p>
        </w:tc>
        <w:tc>
          <w:tcPr>
            <w:tcW w:w="2551" w:type="dxa"/>
          </w:tcPr>
          <w:p w14:paraId="6C684F0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Zelenchukskaya</w:t>
            </w:r>
          </w:p>
        </w:tc>
        <w:tc>
          <w:tcPr>
            <w:tcW w:w="1843" w:type="dxa"/>
            <w:vAlign w:val="center"/>
          </w:tcPr>
          <w:p w14:paraId="78AC026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43° 49' 34"</w:t>
            </w:r>
          </w:p>
        </w:tc>
        <w:tc>
          <w:tcPr>
            <w:tcW w:w="1701" w:type="dxa"/>
            <w:vAlign w:val="center"/>
          </w:tcPr>
          <w:p w14:paraId="79E4FAD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41° 35' 12"</w:t>
            </w:r>
          </w:p>
        </w:tc>
        <w:tc>
          <w:tcPr>
            <w:tcW w:w="1989" w:type="dxa"/>
            <w:vAlign w:val="center"/>
          </w:tcPr>
          <w:p w14:paraId="6078DB35" w14:textId="318301C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32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13,2 м</w:t>
            </w:r>
          </w:p>
        </w:tc>
      </w:tr>
      <w:tr w:rsidR="00FF6A4F" w:rsidRPr="003C08AD" w14:paraId="0F4364A8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667E0EF0" w14:textId="1D7CADF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Южно-Африканская Республика</w:t>
            </w:r>
          </w:p>
        </w:tc>
        <w:tc>
          <w:tcPr>
            <w:tcW w:w="2551" w:type="dxa"/>
          </w:tcPr>
          <w:p w14:paraId="0D10065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Hartebeesthoek</w:t>
            </w:r>
          </w:p>
        </w:tc>
        <w:tc>
          <w:tcPr>
            <w:tcW w:w="1843" w:type="dxa"/>
            <w:vAlign w:val="center"/>
          </w:tcPr>
          <w:p w14:paraId="3AD0532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–25° 53' 22"</w:t>
            </w:r>
          </w:p>
        </w:tc>
        <w:tc>
          <w:tcPr>
            <w:tcW w:w="1701" w:type="dxa"/>
            <w:vAlign w:val="center"/>
          </w:tcPr>
          <w:p w14:paraId="651302A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27° 41' 05"</w:t>
            </w:r>
          </w:p>
        </w:tc>
        <w:tc>
          <w:tcPr>
            <w:tcW w:w="1989" w:type="dxa"/>
            <w:vAlign w:val="center"/>
          </w:tcPr>
          <w:p w14:paraId="255A2B7F" w14:textId="065DDBC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26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13,2 м</w:t>
            </w:r>
          </w:p>
        </w:tc>
      </w:tr>
      <w:tr w:rsidR="00FF6A4F" w:rsidRPr="003C08AD" w14:paraId="5C00DA0F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779396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709B087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MeerKAT</w:t>
            </w:r>
          </w:p>
        </w:tc>
        <w:tc>
          <w:tcPr>
            <w:tcW w:w="1843" w:type="dxa"/>
            <w:vAlign w:val="center"/>
          </w:tcPr>
          <w:p w14:paraId="06A1A3D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–30° 43' 16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701" w:type="dxa"/>
            <w:vAlign w:val="center"/>
          </w:tcPr>
          <w:p w14:paraId="02172F7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21° 24' 40"</w:t>
            </w:r>
          </w:p>
        </w:tc>
        <w:tc>
          <w:tcPr>
            <w:tcW w:w="1989" w:type="dxa"/>
            <w:vAlign w:val="center"/>
          </w:tcPr>
          <w:p w14:paraId="4E84E98E" w14:textId="5CE9BB9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64 × 13,5 м</w:t>
            </w:r>
          </w:p>
        </w:tc>
      </w:tr>
      <w:tr w:rsidR="00FF6A4F" w:rsidRPr="003C08AD" w14:paraId="059EDDA4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7BA4A6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30C4A91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SKA1-MID</w:t>
            </w:r>
          </w:p>
        </w:tc>
        <w:tc>
          <w:tcPr>
            <w:tcW w:w="1843" w:type="dxa"/>
            <w:vAlign w:val="center"/>
          </w:tcPr>
          <w:p w14:paraId="0398554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–30° 42' 47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701" w:type="dxa"/>
            <w:vAlign w:val="center"/>
          </w:tcPr>
          <w:p w14:paraId="060CC19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21° 26' 38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989" w:type="dxa"/>
            <w:vAlign w:val="center"/>
          </w:tcPr>
          <w:p w14:paraId="326C73AF" w14:textId="7E9244E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133 × 15 м</w:t>
            </w:r>
          </w:p>
        </w:tc>
      </w:tr>
      <w:tr w:rsidR="00FF6A4F" w:rsidRPr="003C08AD" w14:paraId="675AC33D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3AA9809F" w14:textId="77129B9D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Испания</w:t>
            </w:r>
          </w:p>
        </w:tc>
        <w:tc>
          <w:tcPr>
            <w:tcW w:w="2551" w:type="dxa"/>
          </w:tcPr>
          <w:p w14:paraId="13B81567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Gran Canaria</w:t>
            </w:r>
          </w:p>
        </w:tc>
        <w:tc>
          <w:tcPr>
            <w:tcW w:w="1843" w:type="dxa"/>
            <w:vAlign w:val="center"/>
          </w:tcPr>
          <w:p w14:paraId="1819C86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28° 01' 34"</w:t>
            </w:r>
          </w:p>
        </w:tc>
        <w:tc>
          <w:tcPr>
            <w:tcW w:w="1701" w:type="dxa"/>
            <w:vAlign w:val="center"/>
          </w:tcPr>
          <w:p w14:paraId="3029721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‒15° 40' 16"</w:t>
            </w:r>
          </w:p>
        </w:tc>
        <w:tc>
          <w:tcPr>
            <w:tcW w:w="1989" w:type="dxa"/>
            <w:vAlign w:val="center"/>
          </w:tcPr>
          <w:p w14:paraId="410B3E1D" w14:textId="3346554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13,2 м</w:t>
            </w:r>
          </w:p>
        </w:tc>
      </w:tr>
      <w:tr w:rsidR="00FF6A4F" w:rsidRPr="003C08AD" w14:paraId="7A1DE017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000D9C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5BB02A65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Robledo</w:t>
            </w:r>
          </w:p>
        </w:tc>
        <w:tc>
          <w:tcPr>
            <w:tcW w:w="1843" w:type="dxa"/>
            <w:vAlign w:val="center"/>
          </w:tcPr>
          <w:p w14:paraId="105742E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40° 25' 38"</w:t>
            </w:r>
          </w:p>
        </w:tc>
        <w:tc>
          <w:tcPr>
            <w:tcW w:w="1701" w:type="dxa"/>
            <w:vAlign w:val="center"/>
          </w:tcPr>
          <w:p w14:paraId="7EAD719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–04° 14' 57"</w:t>
            </w:r>
          </w:p>
        </w:tc>
        <w:tc>
          <w:tcPr>
            <w:tcW w:w="1989" w:type="dxa"/>
            <w:vAlign w:val="center"/>
          </w:tcPr>
          <w:p w14:paraId="5EEB0B50" w14:textId="70EF1696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70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34 м</w:t>
            </w:r>
          </w:p>
        </w:tc>
      </w:tr>
      <w:tr w:rsidR="00FF6A4F" w:rsidRPr="003C08AD" w14:paraId="58603354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72ABF00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6DEE4B8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Tenerife</w:t>
            </w:r>
          </w:p>
        </w:tc>
        <w:tc>
          <w:tcPr>
            <w:tcW w:w="1843" w:type="dxa"/>
            <w:vAlign w:val="center"/>
          </w:tcPr>
          <w:p w14:paraId="69D43C6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28° 18' 00"</w:t>
            </w:r>
          </w:p>
        </w:tc>
        <w:tc>
          <w:tcPr>
            <w:tcW w:w="1701" w:type="dxa"/>
            <w:vAlign w:val="center"/>
          </w:tcPr>
          <w:p w14:paraId="0E1F1F6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–16° 30' 35"</w:t>
            </w:r>
          </w:p>
        </w:tc>
        <w:tc>
          <w:tcPr>
            <w:tcW w:w="1989" w:type="dxa"/>
            <w:vAlign w:val="center"/>
          </w:tcPr>
          <w:p w14:paraId="5B048B48" w14:textId="3EEB943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 м</w:t>
            </w:r>
          </w:p>
        </w:tc>
      </w:tr>
      <w:tr w:rsidR="00FF6A4F" w:rsidRPr="003C08AD" w14:paraId="1F189506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D9E061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325D764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Yebes</w:t>
            </w:r>
          </w:p>
        </w:tc>
        <w:tc>
          <w:tcPr>
            <w:tcW w:w="1843" w:type="dxa"/>
            <w:vAlign w:val="center"/>
          </w:tcPr>
          <w:p w14:paraId="468E6ED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40° 31' 27"</w:t>
            </w:r>
          </w:p>
        </w:tc>
        <w:tc>
          <w:tcPr>
            <w:tcW w:w="1701" w:type="dxa"/>
            <w:vAlign w:val="center"/>
          </w:tcPr>
          <w:p w14:paraId="613FC031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fr-FR"/>
              </w:rPr>
            </w:pPr>
            <w:r w:rsidRPr="003C08AD">
              <w:rPr>
                <w:lang w:val="ru-RU"/>
              </w:rPr>
              <w:t>–03° 05' 13"</w:t>
            </w:r>
          </w:p>
        </w:tc>
        <w:tc>
          <w:tcPr>
            <w:tcW w:w="1989" w:type="dxa"/>
            <w:vAlign w:val="center"/>
          </w:tcPr>
          <w:p w14:paraId="65BD0292" w14:textId="3DAE7089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40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13,2 м</w:t>
            </w:r>
          </w:p>
        </w:tc>
      </w:tr>
      <w:tr w:rsidR="00FF6A4F" w:rsidRPr="003C08AD" w14:paraId="5AD8447B" w14:textId="77777777" w:rsidTr="00E12DC0">
        <w:trPr>
          <w:jc w:val="center"/>
        </w:trPr>
        <w:tc>
          <w:tcPr>
            <w:tcW w:w="1555" w:type="dxa"/>
            <w:vAlign w:val="center"/>
          </w:tcPr>
          <w:p w14:paraId="0D19D5EF" w14:textId="410A1480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Швеция</w:t>
            </w:r>
          </w:p>
        </w:tc>
        <w:tc>
          <w:tcPr>
            <w:tcW w:w="2551" w:type="dxa"/>
            <w:vAlign w:val="center"/>
          </w:tcPr>
          <w:p w14:paraId="3330E1A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Onsala</w:t>
            </w:r>
          </w:p>
        </w:tc>
        <w:tc>
          <w:tcPr>
            <w:tcW w:w="1843" w:type="dxa"/>
            <w:vAlign w:val="center"/>
          </w:tcPr>
          <w:p w14:paraId="754CB2F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57° 23' 45"</w:t>
            </w:r>
          </w:p>
        </w:tc>
        <w:tc>
          <w:tcPr>
            <w:tcW w:w="1701" w:type="dxa"/>
            <w:vAlign w:val="center"/>
          </w:tcPr>
          <w:p w14:paraId="1A7B2AB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11° 55' 35"</w:t>
            </w:r>
          </w:p>
        </w:tc>
        <w:tc>
          <w:tcPr>
            <w:tcW w:w="1989" w:type="dxa"/>
            <w:vAlign w:val="center"/>
          </w:tcPr>
          <w:p w14:paraId="0221842C" w14:textId="470A2B71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20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25 м:</w:t>
            </w:r>
            <w:r w:rsidRPr="003C08AD">
              <w:rPr>
                <w:lang w:val="ru-RU"/>
              </w:rPr>
              <w:br/>
              <w:t>2 × 13,2 м</w:t>
            </w:r>
          </w:p>
        </w:tc>
      </w:tr>
      <w:tr w:rsidR="00FF6A4F" w:rsidRPr="003C08AD" w14:paraId="681FAB66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35C7FAE1" w14:textId="1B1BFFDD" w:rsidR="00FF6A4F" w:rsidRPr="003C08AD" w:rsidRDefault="00FA2386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Швейцария</w:t>
            </w:r>
          </w:p>
        </w:tc>
        <w:tc>
          <w:tcPr>
            <w:tcW w:w="2551" w:type="dxa"/>
          </w:tcPr>
          <w:p w14:paraId="53F04C3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Bleien</w:t>
            </w:r>
          </w:p>
        </w:tc>
        <w:tc>
          <w:tcPr>
            <w:tcW w:w="1843" w:type="dxa"/>
            <w:vAlign w:val="center"/>
          </w:tcPr>
          <w:p w14:paraId="44A81EC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fr-FR"/>
              </w:rPr>
              <w:t>47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fr-FR"/>
              </w:rPr>
              <w:t>20' 24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vAlign w:val="center"/>
          </w:tcPr>
          <w:p w14:paraId="00B1F23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08° 06' 42"</w:t>
            </w:r>
          </w:p>
        </w:tc>
        <w:tc>
          <w:tcPr>
            <w:tcW w:w="1989" w:type="dxa"/>
            <w:vAlign w:val="center"/>
          </w:tcPr>
          <w:p w14:paraId="45A50E3A" w14:textId="49D3060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 м</w:t>
            </w:r>
            <w:r w:rsidR="00BA0464" w:rsidRPr="003C08AD">
              <w:rPr>
                <w:lang w:val="ru-RU"/>
              </w:rPr>
              <w:t>;</w:t>
            </w:r>
            <w:r w:rsidRPr="003C08AD">
              <w:rPr>
                <w:lang w:val="ru-RU"/>
              </w:rPr>
              <w:t xml:space="preserve"> 7 м</w:t>
            </w:r>
          </w:p>
        </w:tc>
      </w:tr>
      <w:tr w:rsidR="00FF6A4F" w:rsidRPr="003C08AD" w14:paraId="632B214F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1FF55A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5B869DB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Zurich</w:t>
            </w:r>
          </w:p>
        </w:tc>
        <w:tc>
          <w:tcPr>
            <w:tcW w:w="1843" w:type="dxa"/>
            <w:vAlign w:val="center"/>
          </w:tcPr>
          <w:p w14:paraId="565D8DCF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fr-FR"/>
              </w:rPr>
            </w:pPr>
            <w:r w:rsidRPr="003C08AD">
              <w:rPr>
                <w:lang w:val="ru-RU" w:eastAsia="fr-FR"/>
              </w:rPr>
              <w:t>47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fr-FR"/>
              </w:rPr>
              <w:t>22' 40.8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vAlign w:val="center"/>
          </w:tcPr>
          <w:p w14:paraId="5E16229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08° 33' 03"</w:t>
            </w:r>
          </w:p>
        </w:tc>
        <w:tc>
          <w:tcPr>
            <w:tcW w:w="1989" w:type="dxa"/>
            <w:vAlign w:val="center"/>
          </w:tcPr>
          <w:p w14:paraId="123A5713" w14:textId="27592C6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 м</w:t>
            </w:r>
          </w:p>
        </w:tc>
      </w:tr>
      <w:tr w:rsidR="00FF6A4F" w:rsidRPr="003C08AD" w14:paraId="29262DF8" w14:textId="77777777" w:rsidTr="00E12DC0">
        <w:trPr>
          <w:jc w:val="center"/>
        </w:trPr>
        <w:tc>
          <w:tcPr>
            <w:tcW w:w="1555" w:type="dxa"/>
            <w:vAlign w:val="center"/>
          </w:tcPr>
          <w:p w14:paraId="08A9B064" w14:textId="03B315AA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/>
              </w:rPr>
              <w:t>Турция</w:t>
            </w:r>
          </w:p>
        </w:tc>
        <w:tc>
          <w:tcPr>
            <w:tcW w:w="2551" w:type="dxa"/>
          </w:tcPr>
          <w:p w14:paraId="70E093E3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/>
              </w:rPr>
              <w:t>Kayseri</w:t>
            </w:r>
          </w:p>
        </w:tc>
        <w:tc>
          <w:tcPr>
            <w:tcW w:w="1843" w:type="dxa"/>
            <w:vAlign w:val="center"/>
          </w:tcPr>
          <w:p w14:paraId="72966811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38° 42' 37"</w:t>
            </w:r>
          </w:p>
        </w:tc>
        <w:tc>
          <w:tcPr>
            <w:tcW w:w="1701" w:type="dxa"/>
            <w:vAlign w:val="center"/>
          </w:tcPr>
          <w:p w14:paraId="0F235714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35° 32' 43"</w:t>
            </w:r>
          </w:p>
        </w:tc>
        <w:tc>
          <w:tcPr>
            <w:tcW w:w="1989" w:type="dxa"/>
            <w:vAlign w:val="center"/>
          </w:tcPr>
          <w:p w14:paraId="59D05A54" w14:textId="3514ADC3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 м</w:t>
            </w:r>
          </w:p>
        </w:tc>
      </w:tr>
      <w:tr w:rsidR="00FF6A4F" w:rsidRPr="003C08AD" w14:paraId="7D942BF7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38BE5AB0" w14:textId="31338576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/>
              </w:rPr>
              <w:t>Соединенное Королевство</w:t>
            </w:r>
          </w:p>
        </w:tc>
        <w:tc>
          <w:tcPr>
            <w:tcW w:w="2551" w:type="dxa"/>
          </w:tcPr>
          <w:p w14:paraId="79A9D25F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/>
              </w:rPr>
              <w:t>MERLIN Cambridge</w:t>
            </w:r>
          </w:p>
        </w:tc>
        <w:tc>
          <w:tcPr>
            <w:tcW w:w="1843" w:type="dxa"/>
          </w:tcPr>
          <w:p w14:paraId="02F88ECF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52° 10' 01"</w:t>
            </w:r>
          </w:p>
        </w:tc>
        <w:tc>
          <w:tcPr>
            <w:tcW w:w="1701" w:type="dxa"/>
          </w:tcPr>
          <w:p w14:paraId="148B5E43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00° 02' 14"</w:t>
            </w:r>
          </w:p>
        </w:tc>
        <w:tc>
          <w:tcPr>
            <w:tcW w:w="1989" w:type="dxa"/>
          </w:tcPr>
          <w:p w14:paraId="41ABF99F" w14:textId="3B77EABD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32 м</w:t>
            </w:r>
          </w:p>
        </w:tc>
      </w:tr>
      <w:tr w:rsidR="00FF6A4F" w:rsidRPr="003C08AD" w14:paraId="79B907E4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38678F7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77F71E3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MERLIN Knockin </w:t>
            </w:r>
          </w:p>
        </w:tc>
        <w:tc>
          <w:tcPr>
            <w:tcW w:w="1843" w:type="dxa"/>
          </w:tcPr>
          <w:p w14:paraId="5E4E41D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52° 47' 25"</w:t>
            </w:r>
          </w:p>
        </w:tc>
        <w:tc>
          <w:tcPr>
            <w:tcW w:w="1701" w:type="dxa"/>
          </w:tcPr>
          <w:p w14:paraId="7B40179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–02° 59' 50"</w:t>
            </w:r>
          </w:p>
        </w:tc>
        <w:tc>
          <w:tcPr>
            <w:tcW w:w="1989" w:type="dxa"/>
          </w:tcPr>
          <w:p w14:paraId="64D5D0D2" w14:textId="62B40B1F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6BDCEA0D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4A709C7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5D2FEED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MERLIN Darnhall</w:t>
            </w:r>
          </w:p>
        </w:tc>
        <w:tc>
          <w:tcPr>
            <w:tcW w:w="1843" w:type="dxa"/>
          </w:tcPr>
          <w:p w14:paraId="12EA142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53° 09' 23"</w:t>
            </w:r>
          </w:p>
        </w:tc>
        <w:tc>
          <w:tcPr>
            <w:tcW w:w="1701" w:type="dxa"/>
          </w:tcPr>
          <w:p w14:paraId="3915086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–02° 32' 09"</w:t>
            </w:r>
          </w:p>
        </w:tc>
        <w:tc>
          <w:tcPr>
            <w:tcW w:w="1989" w:type="dxa"/>
          </w:tcPr>
          <w:p w14:paraId="76EFE2CE" w14:textId="2C007A42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3FC2759B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50BE03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03A69D8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 xml:space="preserve">MERLIN Jodrell Bank </w:t>
            </w:r>
          </w:p>
        </w:tc>
        <w:tc>
          <w:tcPr>
            <w:tcW w:w="1843" w:type="dxa"/>
          </w:tcPr>
          <w:p w14:paraId="29F68A0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53° 14' 07"</w:t>
            </w:r>
          </w:p>
        </w:tc>
        <w:tc>
          <w:tcPr>
            <w:tcW w:w="1701" w:type="dxa"/>
          </w:tcPr>
          <w:p w14:paraId="72191E2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–02° 18' 23"</w:t>
            </w:r>
          </w:p>
        </w:tc>
        <w:tc>
          <w:tcPr>
            <w:tcW w:w="1989" w:type="dxa"/>
          </w:tcPr>
          <w:p w14:paraId="48A6BD8C" w14:textId="3AB8A718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26 м</w:t>
            </w:r>
          </w:p>
        </w:tc>
      </w:tr>
      <w:tr w:rsidR="00FF6A4F" w:rsidRPr="003C08AD" w14:paraId="7130AE31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2269BA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3E2EB93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MERLIN Pickmere</w:t>
            </w:r>
          </w:p>
        </w:tc>
        <w:tc>
          <w:tcPr>
            <w:tcW w:w="1843" w:type="dxa"/>
          </w:tcPr>
          <w:p w14:paraId="2184B23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53° 17' 19"</w:t>
            </w:r>
          </w:p>
        </w:tc>
        <w:tc>
          <w:tcPr>
            <w:tcW w:w="1701" w:type="dxa"/>
          </w:tcPr>
          <w:p w14:paraId="7AB516F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–02° 26' 44"</w:t>
            </w:r>
          </w:p>
        </w:tc>
        <w:tc>
          <w:tcPr>
            <w:tcW w:w="1989" w:type="dxa"/>
          </w:tcPr>
          <w:p w14:paraId="103F8DD4" w14:textId="69DD56A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513DB5B2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397862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</w:tcPr>
          <w:p w14:paraId="1701BBC4" w14:textId="77777777" w:rsidR="00FF6A4F" w:rsidRPr="003C08AD" w:rsidDel="00774613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MERLIN Defford</w:t>
            </w:r>
          </w:p>
        </w:tc>
        <w:tc>
          <w:tcPr>
            <w:tcW w:w="1843" w:type="dxa"/>
          </w:tcPr>
          <w:p w14:paraId="388D19F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52° 06' 02"</w:t>
            </w:r>
          </w:p>
        </w:tc>
        <w:tc>
          <w:tcPr>
            <w:tcW w:w="1701" w:type="dxa"/>
          </w:tcPr>
          <w:p w14:paraId="182997F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–02° 08' 40"</w:t>
            </w:r>
          </w:p>
        </w:tc>
        <w:tc>
          <w:tcPr>
            <w:tcW w:w="1989" w:type="dxa"/>
          </w:tcPr>
          <w:p w14:paraId="0EB85912" w14:textId="3D3D139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</w:tbl>
    <w:p w14:paraId="403BB7B0" w14:textId="77777777" w:rsidR="00581560" w:rsidRDefault="00581560" w:rsidP="00581560">
      <w:pPr>
        <w:pStyle w:val="Tablefin"/>
      </w:pPr>
      <w:bookmarkStart w:id="72" w:name="lt_pId383"/>
    </w:p>
    <w:p w14:paraId="05FEAD3F" w14:textId="77777777" w:rsidR="0065623D" w:rsidRPr="00581560" w:rsidRDefault="0065623D" w:rsidP="00581560">
      <w:pPr>
        <w:pStyle w:val="Tabletitle"/>
      </w:pPr>
      <w:bookmarkStart w:id="73" w:name="lt_pId384"/>
      <w:bookmarkEnd w:id="72"/>
      <w:r w:rsidRPr="003C08AD">
        <w:rPr>
          <w:lang w:val="ru-RU"/>
        </w:rPr>
        <w:t>Район 2</w:t>
      </w:r>
      <w:bookmarkEnd w:id="7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34"/>
        <w:gridCol w:w="1718"/>
        <w:gridCol w:w="1701"/>
        <w:gridCol w:w="2131"/>
      </w:tblGrid>
      <w:tr w:rsidR="00FF6A4F" w:rsidRPr="003C08AD" w14:paraId="05E23401" w14:textId="77777777" w:rsidTr="00881F72">
        <w:trPr>
          <w:tblHeader/>
          <w:jc w:val="center"/>
        </w:trPr>
        <w:tc>
          <w:tcPr>
            <w:tcW w:w="1555" w:type="dxa"/>
            <w:vAlign w:val="center"/>
          </w:tcPr>
          <w:p w14:paraId="7FF9F4D1" w14:textId="2D885FE1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Страна</w:t>
            </w:r>
          </w:p>
        </w:tc>
        <w:tc>
          <w:tcPr>
            <w:tcW w:w="2534" w:type="dxa"/>
            <w:vAlign w:val="center"/>
          </w:tcPr>
          <w:p w14:paraId="333204BD" w14:textId="32B82FB9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Название</w:t>
            </w:r>
          </w:p>
        </w:tc>
        <w:tc>
          <w:tcPr>
            <w:tcW w:w="1718" w:type="dxa"/>
            <w:vAlign w:val="center"/>
          </w:tcPr>
          <w:p w14:paraId="20ECA898" w14:textId="5E0A7F3A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Северная широта</w:t>
            </w:r>
          </w:p>
        </w:tc>
        <w:tc>
          <w:tcPr>
            <w:tcW w:w="1701" w:type="dxa"/>
            <w:vAlign w:val="center"/>
          </w:tcPr>
          <w:p w14:paraId="320C9235" w14:textId="7D87DDE8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Восточная долгота</w:t>
            </w:r>
          </w:p>
        </w:tc>
        <w:tc>
          <w:tcPr>
            <w:tcW w:w="2131" w:type="dxa"/>
            <w:vAlign w:val="center"/>
          </w:tcPr>
          <w:p w14:paraId="2751BD91" w14:textId="73FDACC1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Размер антенны</w:t>
            </w:r>
            <w:r w:rsidRPr="003C08AD">
              <w:rPr>
                <w:rStyle w:val="FootnoteReference"/>
                <w:b w:val="0"/>
                <w:bCs/>
                <w:lang w:val="ru-RU"/>
              </w:rPr>
              <w:footnoteReference w:id="3"/>
            </w:r>
          </w:p>
        </w:tc>
      </w:tr>
      <w:tr w:rsidR="00FF6A4F" w:rsidRPr="003C08AD" w14:paraId="272EF699" w14:textId="77777777" w:rsidTr="00A12A2E">
        <w:trPr>
          <w:jc w:val="center"/>
        </w:trPr>
        <w:tc>
          <w:tcPr>
            <w:tcW w:w="1555" w:type="dxa"/>
          </w:tcPr>
          <w:p w14:paraId="51F1B30C" w14:textId="0C156A90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Бразилия</w:t>
            </w:r>
          </w:p>
        </w:tc>
        <w:tc>
          <w:tcPr>
            <w:tcW w:w="2534" w:type="dxa"/>
          </w:tcPr>
          <w:p w14:paraId="406EC567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Itapetinga</w:t>
            </w:r>
          </w:p>
        </w:tc>
        <w:tc>
          <w:tcPr>
            <w:tcW w:w="1718" w:type="dxa"/>
          </w:tcPr>
          <w:p w14:paraId="7497C56D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–23° 11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zh-CN"/>
              </w:rPr>
              <w:t>05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</w:tcPr>
          <w:p w14:paraId="7D7DCB99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–46° 33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zh-CN"/>
              </w:rPr>
              <w:t>28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2131" w:type="dxa"/>
          </w:tcPr>
          <w:p w14:paraId="5DF8A717" w14:textId="441D7472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 м</w:t>
            </w:r>
          </w:p>
        </w:tc>
      </w:tr>
      <w:tr w:rsidR="00FF6A4F" w:rsidRPr="003C08AD" w14:paraId="1495CB0C" w14:textId="77777777" w:rsidTr="00A12A2E">
        <w:trPr>
          <w:jc w:val="center"/>
        </w:trPr>
        <w:tc>
          <w:tcPr>
            <w:tcW w:w="1555" w:type="dxa"/>
          </w:tcPr>
          <w:p w14:paraId="4FB70BDF" w14:textId="6FED5409" w:rsidR="00FF6A4F" w:rsidRPr="003C08AD" w:rsidRDefault="00FF6A4F" w:rsidP="00FF6A4F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Канада</w:t>
            </w:r>
          </w:p>
        </w:tc>
        <w:tc>
          <w:tcPr>
            <w:tcW w:w="2534" w:type="dxa"/>
          </w:tcPr>
          <w:p w14:paraId="3C4F3E02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Algonquin Radio Obsy</w:t>
            </w:r>
          </w:p>
        </w:tc>
        <w:tc>
          <w:tcPr>
            <w:tcW w:w="1718" w:type="dxa"/>
          </w:tcPr>
          <w:p w14:paraId="470A9DF4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45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57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19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701" w:type="dxa"/>
          </w:tcPr>
          <w:p w14:paraId="7D5A8190" w14:textId="77777777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–78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04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23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2131" w:type="dxa"/>
          </w:tcPr>
          <w:p w14:paraId="14296F0C" w14:textId="2EBB3930" w:rsidR="00FF6A4F" w:rsidRPr="003C08AD" w:rsidRDefault="00FF6A4F" w:rsidP="00FF6A4F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46 м</w:t>
            </w:r>
          </w:p>
        </w:tc>
      </w:tr>
      <w:tr w:rsidR="00FF6A4F" w:rsidRPr="003C08AD" w14:paraId="7A826F14" w14:textId="77777777" w:rsidTr="00E12DC0">
        <w:trPr>
          <w:jc w:val="center"/>
        </w:trPr>
        <w:tc>
          <w:tcPr>
            <w:tcW w:w="1555" w:type="dxa"/>
            <w:vAlign w:val="center"/>
          </w:tcPr>
          <w:p w14:paraId="519B3ADD" w14:textId="65AE3489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Чили</w:t>
            </w:r>
          </w:p>
        </w:tc>
        <w:tc>
          <w:tcPr>
            <w:tcW w:w="2534" w:type="dxa"/>
          </w:tcPr>
          <w:p w14:paraId="4B2E1045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ALMA</w:t>
            </w:r>
          </w:p>
        </w:tc>
        <w:tc>
          <w:tcPr>
            <w:tcW w:w="1718" w:type="dxa"/>
          </w:tcPr>
          <w:p w14:paraId="4132F4B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–23° 01' 09"</w:t>
            </w:r>
          </w:p>
        </w:tc>
        <w:tc>
          <w:tcPr>
            <w:tcW w:w="1701" w:type="dxa"/>
          </w:tcPr>
          <w:p w14:paraId="5AE20B0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–67° 45' 12"</w:t>
            </w:r>
          </w:p>
        </w:tc>
        <w:tc>
          <w:tcPr>
            <w:tcW w:w="2131" w:type="dxa"/>
          </w:tcPr>
          <w:p w14:paraId="2CCE1EDA" w14:textId="0DF55222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54 × 12 м, 12 × 7 м</w:t>
            </w:r>
          </w:p>
        </w:tc>
      </w:tr>
      <w:tr w:rsidR="00FF6A4F" w:rsidRPr="003C08AD" w14:paraId="5AE66468" w14:textId="77777777" w:rsidTr="00E12DC0">
        <w:trPr>
          <w:jc w:val="center"/>
        </w:trPr>
        <w:tc>
          <w:tcPr>
            <w:tcW w:w="1555" w:type="dxa"/>
            <w:vAlign w:val="center"/>
          </w:tcPr>
          <w:p w14:paraId="78EC42F4" w14:textId="7756A826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Мексика</w:t>
            </w:r>
          </w:p>
        </w:tc>
        <w:tc>
          <w:tcPr>
            <w:tcW w:w="2534" w:type="dxa"/>
          </w:tcPr>
          <w:p w14:paraId="1AD1920A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INAOE RT5</w:t>
            </w:r>
          </w:p>
        </w:tc>
        <w:tc>
          <w:tcPr>
            <w:tcW w:w="1718" w:type="dxa"/>
          </w:tcPr>
          <w:p w14:paraId="74DC45C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18° 59' 04"</w:t>
            </w:r>
          </w:p>
        </w:tc>
        <w:tc>
          <w:tcPr>
            <w:tcW w:w="1701" w:type="dxa"/>
          </w:tcPr>
          <w:p w14:paraId="416E9DD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–97° 18' 32"</w:t>
            </w:r>
          </w:p>
        </w:tc>
        <w:tc>
          <w:tcPr>
            <w:tcW w:w="2131" w:type="dxa"/>
          </w:tcPr>
          <w:p w14:paraId="4BAA2F53" w14:textId="56E6CC6F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50 м</w:t>
            </w:r>
          </w:p>
        </w:tc>
      </w:tr>
      <w:tr w:rsidR="00FF6A4F" w:rsidRPr="003C08AD" w14:paraId="08DCCC58" w14:textId="77777777" w:rsidTr="00E12DC0">
        <w:trPr>
          <w:jc w:val="center"/>
        </w:trPr>
        <w:tc>
          <w:tcPr>
            <w:tcW w:w="1555" w:type="dxa"/>
            <w:vMerge w:val="restart"/>
            <w:vAlign w:val="center"/>
          </w:tcPr>
          <w:p w14:paraId="53A6E124" w14:textId="04C909DA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США</w:t>
            </w:r>
          </w:p>
        </w:tc>
        <w:tc>
          <w:tcPr>
            <w:tcW w:w="2534" w:type="dxa"/>
          </w:tcPr>
          <w:p w14:paraId="4418097B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Allen Telescope Array (ATA), Hat Creek Radio Observatory</w:t>
            </w:r>
          </w:p>
        </w:tc>
        <w:tc>
          <w:tcPr>
            <w:tcW w:w="1718" w:type="dxa"/>
            <w:vAlign w:val="center"/>
          </w:tcPr>
          <w:p w14:paraId="693080A2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40° 49' 03"</w:t>
            </w:r>
          </w:p>
        </w:tc>
        <w:tc>
          <w:tcPr>
            <w:tcW w:w="1701" w:type="dxa"/>
            <w:vAlign w:val="center"/>
          </w:tcPr>
          <w:p w14:paraId="04C3B599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–121° 28' 24"</w:t>
            </w:r>
          </w:p>
        </w:tc>
        <w:tc>
          <w:tcPr>
            <w:tcW w:w="2131" w:type="dxa"/>
            <w:vAlign w:val="center"/>
          </w:tcPr>
          <w:p w14:paraId="631A73E4" w14:textId="2CB50A62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42 × 6 м</w:t>
            </w:r>
          </w:p>
        </w:tc>
      </w:tr>
      <w:tr w:rsidR="00FF6A4F" w:rsidRPr="003C08AD" w14:paraId="44B612B1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9980FA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799C6E26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Arecibo</w:t>
            </w:r>
          </w:p>
        </w:tc>
        <w:tc>
          <w:tcPr>
            <w:tcW w:w="1718" w:type="dxa"/>
            <w:vAlign w:val="center"/>
          </w:tcPr>
          <w:p w14:paraId="013A9FC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18° 20' 39"</w:t>
            </w:r>
          </w:p>
        </w:tc>
        <w:tc>
          <w:tcPr>
            <w:tcW w:w="1701" w:type="dxa"/>
            <w:vAlign w:val="center"/>
          </w:tcPr>
          <w:p w14:paraId="410FF4B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–66° 45' 10"</w:t>
            </w:r>
          </w:p>
        </w:tc>
        <w:tc>
          <w:tcPr>
            <w:tcW w:w="2131" w:type="dxa"/>
            <w:vAlign w:val="center"/>
          </w:tcPr>
          <w:p w14:paraId="1C2B5058" w14:textId="40F5F700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305 м</w:t>
            </w:r>
          </w:p>
        </w:tc>
      </w:tr>
      <w:tr w:rsidR="00FF6A4F" w:rsidRPr="003C08AD" w14:paraId="066B6ECA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7F7D82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1A2C57CA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Goddard Geophysical and Astronomic Observatory (GGAO)</w:t>
            </w:r>
          </w:p>
        </w:tc>
        <w:tc>
          <w:tcPr>
            <w:tcW w:w="1718" w:type="dxa"/>
            <w:vAlign w:val="center"/>
          </w:tcPr>
          <w:p w14:paraId="3230B162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39° 01' 19"</w:t>
            </w:r>
          </w:p>
        </w:tc>
        <w:tc>
          <w:tcPr>
            <w:tcW w:w="1701" w:type="dxa"/>
            <w:vAlign w:val="center"/>
          </w:tcPr>
          <w:p w14:paraId="1111BDA4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–76° 49' 37"</w:t>
            </w:r>
          </w:p>
        </w:tc>
        <w:tc>
          <w:tcPr>
            <w:tcW w:w="2131" w:type="dxa"/>
            <w:vAlign w:val="center"/>
          </w:tcPr>
          <w:p w14:paraId="70A50987" w14:textId="3A64F84F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 м</w:t>
            </w:r>
          </w:p>
        </w:tc>
      </w:tr>
      <w:tr w:rsidR="00FF6A4F" w:rsidRPr="003C08AD" w14:paraId="042A603A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28600D7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49DB208E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Goldstone Deep Space Communications Complex (GDSCC)</w:t>
            </w:r>
          </w:p>
        </w:tc>
        <w:tc>
          <w:tcPr>
            <w:tcW w:w="1718" w:type="dxa"/>
            <w:vAlign w:val="center"/>
          </w:tcPr>
          <w:p w14:paraId="767CC95D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35° 25' 33"</w:t>
            </w:r>
          </w:p>
        </w:tc>
        <w:tc>
          <w:tcPr>
            <w:tcW w:w="1701" w:type="dxa"/>
            <w:vAlign w:val="center"/>
          </w:tcPr>
          <w:p w14:paraId="2C45F690" w14:textId="77777777" w:rsidR="00FF6A4F" w:rsidRPr="003C08AD" w:rsidRDefault="00FF6A4F" w:rsidP="00E12DC0">
            <w:pPr>
              <w:pStyle w:val="Tabletext"/>
              <w:jc w:val="center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–116° 53' 22"</w:t>
            </w:r>
          </w:p>
        </w:tc>
        <w:tc>
          <w:tcPr>
            <w:tcW w:w="2131" w:type="dxa"/>
            <w:vAlign w:val="center"/>
          </w:tcPr>
          <w:p w14:paraId="1310BCDF" w14:textId="59154753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70,3 м</w:t>
            </w:r>
          </w:p>
        </w:tc>
      </w:tr>
      <w:tr w:rsidR="00FF6A4F" w:rsidRPr="003C08AD" w14:paraId="1B58E909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8BA40C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4C54C6FF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/>
              </w:rPr>
              <w:t>Robert C. Byrd Telescope, Green Bank Observatory</w:t>
            </w:r>
          </w:p>
        </w:tc>
        <w:tc>
          <w:tcPr>
            <w:tcW w:w="1718" w:type="dxa"/>
            <w:vAlign w:val="center"/>
          </w:tcPr>
          <w:p w14:paraId="6B630C4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38° 25' 59"</w:t>
            </w:r>
          </w:p>
        </w:tc>
        <w:tc>
          <w:tcPr>
            <w:tcW w:w="1701" w:type="dxa"/>
            <w:vAlign w:val="center"/>
          </w:tcPr>
          <w:p w14:paraId="51DA483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–79° 50' 23"</w:t>
            </w:r>
          </w:p>
        </w:tc>
        <w:tc>
          <w:tcPr>
            <w:tcW w:w="2131" w:type="dxa"/>
            <w:vAlign w:val="center"/>
          </w:tcPr>
          <w:p w14:paraId="3E1088B2" w14:textId="7562068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100 м</w:t>
            </w:r>
          </w:p>
        </w:tc>
      </w:tr>
      <w:tr w:rsidR="00FF6A4F" w:rsidRPr="003C08AD" w14:paraId="23ABC176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3CF0C5F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7BE7DB23" w14:textId="77777777" w:rsidR="00FF6A4F" w:rsidRPr="003C08AD" w:rsidRDefault="00FF6A4F" w:rsidP="007638B2">
            <w:pPr>
              <w:pStyle w:val="Tabletext"/>
              <w:jc w:val="left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Westford Radio Telescope, Haystack Observatory</w:t>
            </w:r>
          </w:p>
        </w:tc>
        <w:tc>
          <w:tcPr>
            <w:tcW w:w="1718" w:type="dxa"/>
            <w:vAlign w:val="center"/>
          </w:tcPr>
          <w:p w14:paraId="08CECD5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42° 36' 47"</w:t>
            </w:r>
          </w:p>
        </w:tc>
        <w:tc>
          <w:tcPr>
            <w:tcW w:w="1701" w:type="dxa"/>
            <w:vAlign w:val="center"/>
          </w:tcPr>
          <w:p w14:paraId="00A7832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–71</w:t>
            </w:r>
            <w:r w:rsidRPr="003C08AD">
              <w:rPr>
                <w:lang w:val="ru-RU"/>
              </w:rPr>
              <w:t>° 29' 38"</w:t>
            </w:r>
          </w:p>
        </w:tc>
        <w:tc>
          <w:tcPr>
            <w:tcW w:w="2131" w:type="dxa"/>
            <w:vAlign w:val="center"/>
          </w:tcPr>
          <w:p w14:paraId="355F4A22" w14:textId="37BC80C2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18,3 м</w:t>
            </w:r>
          </w:p>
        </w:tc>
      </w:tr>
      <w:tr w:rsidR="00FF6A4F" w:rsidRPr="003C08AD" w14:paraId="0D61D39D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0F29994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49EB27D4" w14:textId="77777777" w:rsidR="00FF6A4F" w:rsidRPr="003C08AD" w:rsidRDefault="00FF6A4F" w:rsidP="007638B2">
            <w:pPr>
              <w:pStyle w:val="Tabletext"/>
              <w:jc w:val="left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K</w:t>
            </w:r>
            <w:r w:rsidRPr="003C08AD">
              <w:rPr>
                <w:color w:val="2E2E2E"/>
                <w:lang w:val="ru-RU"/>
              </w:rPr>
              <w:t>ōkeʻe Park Geophysical Observatory (KPGO)</w:t>
            </w:r>
          </w:p>
        </w:tc>
        <w:tc>
          <w:tcPr>
            <w:tcW w:w="1718" w:type="dxa"/>
            <w:vAlign w:val="center"/>
          </w:tcPr>
          <w:p w14:paraId="5D63D41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22° 07' 34"</w:t>
            </w:r>
          </w:p>
        </w:tc>
        <w:tc>
          <w:tcPr>
            <w:tcW w:w="1701" w:type="dxa"/>
            <w:vAlign w:val="center"/>
          </w:tcPr>
          <w:p w14:paraId="59CC068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</w:t>
            </w:r>
            <w:r w:rsidRPr="003C08AD">
              <w:rPr>
                <w:lang w:val="ru-RU"/>
              </w:rPr>
              <w:t>159° 39' 54"</w:t>
            </w:r>
          </w:p>
        </w:tc>
        <w:tc>
          <w:tcPr>
            <w:tcW w:w="2131" w:type="dxa"/>
            <w:vAlign w:val="center"/>
          </w:tcPr>
          <w:p w14:paraId="0323BEF8" w14:textId="0F91CD56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20 м, 12 м</w:t>
            </w:r>
          </w:p>
        </w:tc>
      </w:tr>
      <w:tr w:rsidR="00FF6A4F" w:rsidRPr="003C08AD" w14:paraId="2618BF8E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CFFE54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  <w:vAlign w:val="center"/>
          </w:tcPr>
          <w:p w14:paraId="000B00CD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Jansky Very Large Array (JVLA)</w:t>
            </w:r>
          </w:p>
        </w:tc>
        <w:tc>
          <w:tcPr>
            <w:tcW w:w="1718" w:type="dxa"/>
            <w:vAlign w:val="center"/>
          </w:tcPr>
          <w:p w14:paraId="412A7AA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33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58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22"</w:t>
            </w:r>
            <w:r w:rsidRPr="003C08AD">
              <w:rPr>
                <w:lang w:val="ru-RU"/>
              </w:rPr>
              <w:br/>
              <w:t>to</w:t>
            </w:r>
            <w:r w:rsidRPr="003C08AD">
              <w:rPr>
                <w:lang w:val="ru-RU"/>
              </w:rPr>
              <w:br/>
              <w:t>34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14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56"</w:t>
            </w:r>
          </w:p>
        </w:tc>
        <w:tc>
          <w:tcPr>
            <w:tcW w:w="1701" w:type="dxa"/>
            <w:vAlign w:val="center"/>
          </w:tcPr>
          <w:p w14:paraId="15AF819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–107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24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40</w:t>
            </w:r>
            <w:r w:rsidRPr="003C08AD">
              <w:rPr>
                <w:lang w:val="ru-RU" w:eastAsia="zh-CN"/>
              </w:rPr>
              <w:t>"</w:t>
            </w:r>
            <w:r w:rsidRPr="003C08AD">
              <w:rPr>
                <w:lang w:val="ru-RU" w:eastAsia="zh-CN"/>
              </w:rPr>
              <w:br/>
            </w:r>
            <w:r w:rsidRPr="003C08AD">
              <w:rPr>
                <w:lang w:val="ru-RU"/>
              </w:rPr>
              <w:t xml:space="preserve">to </w:t>
            </w:r>
            <w:r w:rsidRPr="003C08AD">
              <w:rPr>
                <w:lang w:val="ru-RU"/>
              </w:rPr>
              <w:br/>
              <w:t>–107</w:t>
            </w:r>
            <w:r w:rsidRPr="003C08AD">
              <w:rPr>
                <w:lang w:val="ru-RU" w:eastAsia="zh-CN"/>
              </w:rPr>
              <w:t xml:space="preserve">° </w:t>
            </w:r>
            <w:r w:rsidRPr="003C08AD">
              <w:rPr>
                <w:lang w:val="ru-RU"/>
              </w:rPr>
              <w:t>48</w:t>
            </w:r>
            <w:r w:rsidRPr="003C08AD">
              <w:rPr>
                <w:lang w:val="ru-RU" w:eastAsia="zh-CN"/>
              </w:rPr>
              <w:t xml:space="preserve">' </w:t>
            </w:r>
            <w:r w:rsidRPr="003C08AD">
              <w:rPr>
                <w:lang w:val="ru-RU"/>
              </w:rPr>
              <w:t>22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2131" w:type="dxa"/>
            <w:vAlign w:val="center"/>
          </w:tcPr>
          <w:p w14:paraId="090BD5E1" w14:textId="0F31E70A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27 × 25 м</w:t>
            </w:r>
          </w:p>
        </w:tc>
      </w:tr>
      <w:tr w:rsidR="00FF6A4F" w:rsidRPr="003C08AD" w14:paraId="360BCF84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E79618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319E9789" w14:textId="77777777" w:rsidR="00FF6A4F" w:rsidRPr="003C08AD" w:rsidRDefault="00FF6A4F" w:rsidP="007638B2">
            <w:pPr>
              <w:pStyle w:val="Tabletext"/>
              <w:jc w:val="left"/>
              <w:rPr>
                <w:lang w:val="ru-RU" w:eastAsia="zh-CN"/>
              </w:rPr>
            </w:pPr>
            <w:r w:rsidRPr="003C08AD">
              <w:rPr>
                <w:lang w:val="ru-RU" w:eastAsia="zh-CN"/>
              </w:rPr>
              <w:t>McDonald Geodetic Observatory (MGO)</w:t>
            </w:r>
          </w:p>
        </w:tc>
        <w:tc>
          <w:tcPr>
            <w:tcW w:w="1718" w:type="dxa"/>
            <w:vAlign w:val="center"/>
          </w:tcPr>
          <w:p w14:paraId="2C283E6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30° 40' 48"</w:t>
            </w:r>
          </w:p>
        </w:tc>
        <w:tc>
          <w:tcPr>
            <w:tcW w:w="1701" w:type="dxa"/>
            <w:vAlign w:val="center"/>
          </w:tcPr>
          <w:p w14:paraId="1EEEFB3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–104° 01' 26"</w:t>
            </w:r>
          </w:p>
        </w:tc>
        <w:tc>
          <w:tcPr>
            <w:tcW w:w="2131" w:type="dxa"/>
            <w:vAlign w:val="center"/>
          </w:tcPr>
          <w:p w14:paraId="51293CBC" w14:textId="28D2B1DD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 м</w:t>
            </w:r>
          </w:p>
        </w:tc>
      </w:tr>
      <w:tr w:rsidR="00FF6A4F" w:rsidRPr="003C08AD" w14:paraId="50A858AA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E24BEE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62BCE72E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Brewster, WA</w:t>
            </w:r>
          </w:p>
        </w:tc>
        <w:tc>
          <w:tcPr>
            <w:tcW w:w="1718" w:type="dxa"/>
            <w:vAlign w:val="center"/>
          </w:tcPr>
          <w:p w14:paraId="03FDB75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38° 25' 59"</w:t>
            </w:r>
          </w:p>
        </w:tc>
        <w:tc>
          <w:tcPr>
            <w:tcW w:w="1701" w:type="dxa"/>
            <w:vAlign w:val="center"/>
          </w:tcPr>
          <w:p w14:paraId="376F401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–79° 50' 23"</w:t>
            </w:r>
          </w:p>
        </w:tc>
        <w:tc>
          <w:tcPr>
            <w:tcW w:w="2131" w:type="dxa"/>
            <w:vAlign w:val="center"/>
          </w:tcPr>
          <w:p w14:paraId="41FAE177" w14:textId="74A94593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49B637E4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55E41B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6C0B8F53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Fort Davis, TX</w:t>
            </w:r>
          </w:p>
        </w:tc>
        <w:tc>
          <w:tcPr>
            <w:tcW w:w="1718" w:type="dxa"/>
          </w:tcPr>
          <w:p w14:paraId="1286437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30° 38' 06"</w:t>
            </w:r>
          </w:p>
        </w:tc>
        <w:tc>
          <w:tcPr>
            <w:tcW w:w="1701" w:type="dxa"/>
          </w:tcPr>
          <w:p w14:paraId="43D5E2E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–103° 56' 41"</w:t>
            </w:r>
          </w:p>
        </w:tc>
        <w:tc>
          <w:tcPr>
            <w:tcW w:w="2131" w:type="dxa"/>
          </w:tcPr>
          <w:p w14:paraId="7F6E68C5" w14:textId="31DD30C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4C7D66B2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6E8AF61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640F2558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Hancock, NH</w:t>
            </w:r>
          </w:p>
        </w:tc>
        <w:tc>
          <w:tcPr>
            <w:tcW w:w="1718" w:type="dxa"/>
          </w:tcPr>
          <w:p w14:paraId="3418974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42° 56' 01"</w:t>
            </w:r>
          </w:p>
        </w:tc>
        <w:tc>
          <w:tcPr>
            <w:tcW w:w="1701" w:type="dxa"/>
          </w:tcPr>
          <w:p w14:paraId="2E7077B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–71° 59' 12"</w:t>
            </w:r>
          </w:p>
        </w:tc>
        <w:tc>
          <w:tcPr>
            <w:tcW w:w="2131" w:type="dxa"/>
          </w:tcPr>
          <w:p w14:paraId="2BADFADB" w14:textId="36A4D25D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18D6B4D8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01D98AE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11B2FB18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Kitt Peak, AZ</w:t>
            </w:r>
          </w:p>
        </w:tc>
        <w:tc>
          <w:tcPr>
            <w:tcW w:w="1718" w:type="dxa"/>
          </w:tcPr>
          <w:p w14:paraId="1A57712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31° 57' 23"</w:t>
            </w:r>
          </w:p>
        </w:tc>
        <w:tc>
          <w:tcPr>
            <w:tcW w:w="1701" w:type="dxa"/>
          </w:tcPr>
          <w:p w14:paraId="279CE72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–111° 36' 45"</w:t>
            </w:r>
          </w:p>
        </w:tc>
        <w:tc>
          <w:tcPr>
            <w:tcW w:w="2131" w:type="dxa"/>
          </w:tcPr>
          <w:p w14:paraId="495D3C14" w14:textId="2EBBFA3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328E7290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FE4735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7A28FB1C" w14:textId="31DACE10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 xml:space="preserve">VLBA Los </w:t>
            </w:r>
            <w:proofErr w:type="spellStart"/>
            <w:r w:rsidRPr="003C08AD">
              <w:rPr>
                <w:lang w:val="ru-RU" w:eastAsia="zh-CN"/>
              </w:rPr>
              <w:t>Alamos</w:t>
            </w:r>
            <w:proofErr w:type="spellEnd"/>
            <w:r w:rsidRPr="003C08AD">
              <w:rPr>
                <w:lang w:val="ru-RU" w:eastAsia="zh-CN"/>
              </w:rPr>
              <w:t>, NM</w:t>
            </w:r>
          </w:p>
        </w:tc>
        <w:tc>
          <w:tcPr>
            <w:tcW w:w="1718" w:type="dxa"/>
          </w:tcPr>
          <w:p w14:paraId="113657C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35° 46' 30"</w:t>
            </w:r>
          </w:p>
        </w:tc>
        <w:tc>
          <w:tcPr>
            <w:tcW w:w="1701" w:type="dxa"/>
          </w:tcPr>
          <w:p w14:paraId="6CD2822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–106° 14' 44"</w:t>
            </w:r>
          </w:p>
        </w:tc>
        <w:tc>
          <w:tcPr>
            <w:tcW w:w="2131" w:type="dxa"/>
          </w:tcPr>
          <w:p w14:paraId="62D8CF1D" w14:textId="393CEFC1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173D09CF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DCDCEC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7B82D201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Mauna Kea, HI</w:t>
            </w:r>
          </w:p>
        </w:tc>
        <w:tc>
          <w:tcPr>
            <w:tcW w:w="1718" w:type="dxa"/>
          </w:tcPr>
          <w:p w14:paraId="64BF5A2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19° 48' 05"</w:t>
            </w:r>
          </w:p>
        </w:tc>
        <w:tc>
          <w:tcPr>
            <w:tcW w:w="1701" w:type="dxa"/>
          </w:tcPr>
          <w:p w14:paraId="1BF2C30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–155° 27' 20"</w:t>
            </w:r>
          </w:p>
        </w:tc>
        <w:tc>
          <w:tcPr>
            <w:tcW w:w="2131" w:type="dxa"/>
          </w:tcPr>
          <w:p w14:paraId="4B304E6A" w14:textId="682939D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113E651D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1BAE00C0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7D5F8237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North Liberty, IA</w:t>
            </w:r>
          </w:p>
        </w:tc>
        <w:tc>
          <w:tcPr>
            <w:tcW w:w="1718" w:type="dxa"/>
          </w:tcPr>
          <w:p w14:paraId="5413683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41° 46' 17"</w:t>
            </w:r>
          </w:p>
        </w:tc>
        <w:tc>
          <w:tcPr>
            <w:tcW w:w="1701" w:type="dxa"/>
          </w:tcPr>
          <w:p w14:paraId="0792307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–91° 34' 27"</w:t>
            </w:r>
          </w:p>
        </w:tc>
        <w:tc>
          <w:tcPr>
            <w:tcW w:w="2131" w:type="dxa"/>
          </w:tcPr>
          <w:p w14:paraId="0E5941CF" w14:textId="12F226A3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46A669BD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1B9C4E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  <w:vAlign w:val="center"/>
          </w:tcPr>
          <w:p w14:paraId="6EC2C02E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Owens Valley, CA</w:t>
            </w:r>
          </w:p>
        </w:tc>
        <w:tc>
          <w:tcPr>
            <w:tcW w:w="1718" w:type="dxa"/>
            <w:vAlign w:val="center"/>
          </w:tcPr>
          <w:p w14:paraId="405399C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37° 13' 54"</w:t>
            </w:r>
          </w:p>
        </w:tc>
        <w:tc>
          <w:tcPr>
            <w:tcW w:w="1701" w:type="dxa"/>
            <w:vAlign w:val="center"/>
          </w:tcPr>
          <w:p w14:paraId="623E2A1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–118° 16' 37"</w:t>
            </w:r>
          </w:p>
        </w:tc>
        <w:tc>
          <w:tcPr>
            <w:tcW w:w="2131" w:type="dxa"/>
          </w:tcPr>
          <w:p w14:paraId="05E1E8A3" w14:textId="21CBB986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40 м,</w:t>
            </w:r>
            <w:r w:rsidRPr="003C08AD">
              <w:rPr>
                <w:lang w:val="ru-RU"/>
              </w:rPr>
              <w:br/>
              <w:t>5 × 2 м,</w:t>
            </w:r>
            <w:r w:rsidRPr="003C08AD">
              <w:rPr>
                <w:lang w:val="ru-RU"/>
              </w:rPr>
              <w:br/>
              <w:t>8 × 2 м,</w:t>
            </w:r>
            <w:r w:rsidRPr="003C08AD">
              <w:rPr>
                <w:lang w:val="ru-RU"/>
              </w:rPr>
              <w:br/>
              <w:t>2 × 27 м</w:t>
            </w:r>
          </w:p>
        </w:tc>
      </w:tr>
      <w:tr w:rsidR="00FF6A4F" w:rsidRPr="003C08AD" w14:paraId="758CA3A2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79335E2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42B03751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Pie Town, NM</w:t>
            </w:r>
          </w:p>
        </w:tc>
        <w:tc>
          <w:tcPr>
            <w:tcW w:w="1718" w:type="dxa"/>
          </w:tcPr>
          <w:p w14:paraId="7D46F1F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34° 18' 04"</w:t>
            </w:r>
          </w:p>
        </w:tc>
        <w:tc>
          <w:tcPr>
            <w:tcW w:w="1701" w:type="dxa"/>
          </w:tcPr>
          <w:p w14:paraId="25BDA53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–108° 07' 09"</w:t>
            </w:r>
          </w:p>
        </w:tc>
        <w:tc>
          <w:tcPr>
            <w:tcW w:w="2131" w:type="dxa"/>
          </w:tcPr>
          <w:p w14:paraId="7778EF98" w14:textId="4FC6A491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  <w:tr w:rsidR="00FF6A4F" w:rsidRPr="003C08AD" w14:paraId="68878CF8" w14:textId="77777777" w:rsidTr="00E12DC0">
        <w:trPr>
          <w:jc w:val="center"/>
        </w:trPr>
        <w:tc>
          <w:tcPr>
            <w:tcW w:w="1555" w:type="dxa"/>
            <w:vMerge/>
            <w:vAlign w:val="center"/>
          </w:tcPr>
          <w:p w14:paraId="2F6E832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34" w:type="dxa"/>
          </w:tcPr>
          <w:p w14:paraId="3DAA280A" w14:textId="77777777" w:rsidR="00FF6A4F" w:rsidRPr="003C08AD" w:rsidRDefault="00FF6A4F" w:rsidP="007638B2">
            <w:pPr>
              <w:pStyle w:val="Tabletext"/>
              <w:jc w:val="left"/>
              <w:rPr>
                <w:lang w:val="ru-RU"/>
              </w:rPr>
            </w:pPr>
            <w:r w:rsidRPr="003C08AD">
              <w:rPr>
                <w:lang w:val="ru-RU" w:eastAsia="zh-CN"/>
              </w:rPr>
              <w:t>VLBA St. Croix, VI</w:t>
            </w:r>
          </w:p>
        </w:tc>
        <w:tc>
          <w:tcPr>
            <w:tcW w:w="1718" w:type="dxa"/>
          </w:tcPr>
          <w:p w14:paraId="43CEDC4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17° 45' 24"</w:t>
            </w:r>
          </w:p>
        </w:tc>
        <w:tc>
          <w:tcPr>
            <w:tcW w:w="1701" w:type="dxa"/>
          </w:tcPr>
          <w:p w14:paraId="71E6598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zh-CN"/>
              </w:rPr>
              <w:t>–64° 35' 01"</w:t>
            </w:r>
          </w:p>
        </w:tc>
        <w:tc>
          <w:tcPr>
            <w:tcW w:w="2131" w:type="dxa"/>
          </w:tcPr>
          <w:p w14:paraId="2D065F6C" w14:textId="403CEFE8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25 м</w:t>
            </w:r>
          </w:p>
        </w:tc>
      </w:tr>
    </w:tbl>
    <w:p w14:paraId="66EBCBC0" w14:textId="77777777" w:rsidR="007638B2" w:rsidRDefault="007638B2" w:rsidP="007638B2">
      <w:pPr>
        <w:pStyle w:val="Tablefin"/>
      </w:pPr>
      <w:bookmarkStart w:id="74" w:name="lt_pId477"/>
    </w:p>
    <w:p w14:paraId="76E407D1" w14:textId="77777777" w:rsidR="0065623D" w:rsidRPr="003C08AD" w:rsidRDefault="0065623D" w:rsidP="0065623D">
      <w:pPr>
        <w:pStyle w:val="Tabletitle"/>
        <w:rPr>
          <w:lang w:val="ru-RU"/>
        </w:rPr>
      </w:pPr>
      <w:bookmarkStart w:id="75" w:name="lt_pId478"/>
      <w:bookmarkEnd w:id="74"/>
      <w:r w:rsidRPr="003C08AD">
        <w:rPr>
          <w:lang w:val="ru-RU"/>
        </w:rPr>
        <w:t>Район 3</w:t>
      </w:r>
      <w:bookmarkEnd w:id="75"/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551"/>
        <w:gridCol w:w="1843"/>
        <w:gridCol w:w="1701"/>
        <w:gridCol w:w="1992"/>
      </w:tblGrid>
      <w:tr w:rsidR="00FF6A4F" w:rsidRPr="003C08AD" w14:paraId="6D5B6910" w14:textId="77777777" w:rsidTr="00766F6B">
        <w:trPr>
          <w:trHeight w:val="340"/>
          <w:tblHeader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C5AB9" w14:textId="6DB40492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Страна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14425" w14:textId="27791409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Название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03095" w14:textId="53509C04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Северная широта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4A89C" w14:textId="3E5E1F1C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Восточная долгота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53267" w14:textId="179A1037" w:rsidR="00FF6A4F" w:rsidRPr="003C08AD" w:rsidRDefault="00FF6A4F" w:rsidP="00FF6A4F">
            <w:pPr>
              <w:pStyle w:val="Tablehead"/>
              <w:rPr>
                <w:lang w:val="ru-RU"/>
              </w:rPr>
            </w:pPr>
            <w:r w:rsidRPr="003C08AD">
              <w:rPr>
                <w:lang w:val="ru-RU"/>
              </w:rPr>
              <w:t>Размер антенны</w:t>
            </w:r>
            <w:r w:rsidRPr="003C08AD">
              <w:rPr>
                <w:rStyle w:val="FootnoteReference"/>
                <w:b w:val="0"/>
                <w:bCs/>
                <w:lang w:val="ru-RU"/>
              </w:rPr>
              <w:footnoteReference w:id="4"/>
            </w:r>
            <w:r w:rsidRPr="003C08AD">
              <w:rPr>
                <w:b w:val="0"/>
                <w:bCs/>
                <w:lang w:val="ru-RU"/>
              </w:rPr>
              <w:t xml:space="preserve"> </w:t>
            </w:r>
            <w:r w:rsidRPr="003C08AD">
              <w:rPr>
                <w:lang w:val="ru-RU"/>
              </w:rPr>
              <w:t xml:space="preserve"> </w:t>
            </w:r>
          </w:p>
        </w:tc>
      </w:tr>
      <w:tr w:rsidR="00FF6A4F" w:rsidRPr="003C08AD" w14:paraId="4AEC836C" w14:textId="77777777" w:rsidTr="00E12DC0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DA8E3C" w14:textId="670D9114" w:rsidR="00FF6A4F" w:rsidRPr="003C08AD" w:rsidRDefault="00CD0A69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Австралия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F84B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Parkes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3300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</w:t>
            </w:r>
            <w:r w:rsidRPr="003C08AD">
              <w:rPr>
                <w:lang w:val="ru-RU" w:eastAsia="ja-JP"/>
              </w:rPr>
              <w:t>3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00</w:t>
            </w:r>
            <w:r w:rsidRPr="003C08AD">
              <w:rPr>
                <w:lang w:val="ru-RU"/>
              </w:rPr>
              <w:t>' 00"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75F2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148° 15' 44"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B363C" w14:textId="02EB9B99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64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52603EA8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7AA82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23C9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Katherine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BEF2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–14° 22' 30"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C9B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132° 09' 07"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332CA" w14:textId="247A284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12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1EE7A909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50939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BCD0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Mopra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6051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–31° 16' 04"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F663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149° 05' 58"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0C0F8" w14:textId="3175431F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12FF4D07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84C87E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757C7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ATCA (Narrabri)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F4E7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–30° 18' 47"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2686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149° 33' 52"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E9BB" w14:textId="6DFC730C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6 × 22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241F72C4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73AD1D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52A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Tidbinbilla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E4E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–35° 24' 18"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A703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148° 58' 59"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10451" w14:textId="28B87BE0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70 </w:t>
            </w:r>
            <w:r w:rsidR="009922CA" w:rsidRPr="003C08AD">
              <w:rPr>
                <w:lang w:val="ru-RU"/>
              </w:rPr>
              <w:t>м</w:t>
            </w:r>
            <w:r w:rsidRPr="003C08AD">
              <w:rPr>
                <w:lang w:val="ru-RU"/>
              </w:rPr>
              <w:t xml:space="preserve">, 34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64DF5B20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5828CC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FF51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Hobart (Mt. Pleasant)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9D5F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</w:t>
            </w:r>
            <w:r w:rsidRPr="003C08AD">
              <w:rPr>
                <w:lang w:val="ru-RU" w:eastAsia="ja-JP"/>
              </w:rPr>
              <w:t>42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48</w:t>
            </w:r>
            <w:r w:rsidRPr="003C08AD">
              <w:rPr>
                <w:lang w:val="ru-RU"/>
              </w:rPr>
              <w:t>' 18"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2F69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</w:t>
            </w:r>
            <w:r w:rsidRPr="003C08AD">
              <w:rPr>
                <w:lang w:val="ru-RU" w:eastAsia="ja-JP"/>
              </w:rPr>
              <w:t>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26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21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AFB16" w14:textId="0B6130F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26 </w:t>
            </w:r>
            <w:r w:rsidR="009922CA" w:rsidRPr="003C08AD">
              <w:rPr>
                <w:lang w:val="ru-RU"/>
              </w:rPr>
              <w:t>м</w:t>
            </w:r>
            <w:r w:rsidRPr="003C08AD">
              <w:rPr>
                <w:lang w:val="ru-RU"/>
              </w:rPr>
              <w:t xml:space="preserve">, 12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2C076E2C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7B7B62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527EE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Ceduna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99CC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–31° 52' 05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EE9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133° 48' 37</w:t>
            </w:r>
            <w:r w:rsidRPr="003C08AD">
              <w:rPr>
                <w:lang w:val="ru-RU" w:eastAsia="zh-CN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DDE56" w14:textId="76A9A6E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30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56F4DC28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A5B2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8112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Yarragadee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7F106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–29° 02' 47"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6287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115° 20' 48"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AC99A" w14:textId="7995064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12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27813329" w14:textId="77777777" w:rsidTr="00E12DC0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AAEC1C0" w14:textId="65F57F1F" w:rsidR="00FF6A4F" w:rsidRPr="003C08AD" w:rsidRDefault="00CD0A69" w:rsidP="00E12DC0">
            <w:pPr>
              <w:pStyle w:val="Tabletext"/>
              <w:rPr>
                <w:lang w:val="ru-RU" w:eastAsia="ko-KR"/>
              </w:rPr>
            </w:pPr>
            <w:r w:rsidRPr="003C08AD">
              <w:rPr>
                <w:lang w:val="ru-RU" w:eastAsia="ko-KR"/>
              </w:rPr>
              <w:t>Китай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BA6B5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Miyun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7644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40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color w:val="000000"/>
                <w:lang w:val="ru-RU"/>
              </w:rPr>
              <w:t>33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29"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528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116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color w:val="000000"/>
                <w:lang w:val="ru-RU"/>
              </w:rPr>
              <w:t>58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37"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D2715" w14:textId="7F28269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 xml:space="preserve">50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</w:p>
        </w:tc>
      </w:tr>
      <w:tr w:rsidR="00FF6A4F" w:rsidRPr="003C08AD" w14:paraId="6FB0BFE1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948044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9786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Sheshan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277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31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rFonts w:eastAsia="SimSun"/>
                <w:color w:val="000000"/>
                <w:lang w:val="ru-RU"/>
              </w:rPr>
              <w:t>05</w:t>
            </w:r>
            <w:r w:rsidRPr="003C08AD">
              <w:rPr>
                <w:lang w:val="ru-RU"/>
              </w:rPr>
              <w:t>'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 58</w:t>
            </w:r>
            <w:r w:rsidRPr="003C08AD">
              <w:rPr>
                <w:color w:val="000000"/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FD97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121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rFonts w:eastAsia="SimSun"/>
                <w:color w:val="000000"/>
                <w:lang w:val="ru-RU"/>
              </w:rPr>
              <w:t>11</w:t>
            </w:r>
            <w:r w:rsidRPr="003C08AD">
              <w:rPr>
                <w:lang w:val="ru-RU"/>
              </w:rPr>
              <w:t>'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 59</w:t>
            </w:r>
            <w:r w:rsidRPr="003C08AD">
              <w:rPr>
                <w:color w:val="000000"/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6B73E" w14:textId="5B08DCC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 xml:space="preserve">25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, 13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</w:p>
        </w:tc>
      </w:tr>
      <w:tr w:rsidR="00FF6A4F" w:rsidRPr="003C08AD" w14:paraId="751405A2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BE0C67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EBA6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Nanshan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1422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43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rFonts w:eastAsia="SimSun"/>
                <w:color w:val="000000"/>
                <w:lang w:val="ru-RU"/>
              </w:rPr>
              <w:t>28</w:t>
            </w:r>
            <w:r w:rsidRPr="003C08AD">
              <w:rPr>
                <w:lang w:val="ru-RU"/>
              </w:rPr>
              <w:t>'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 16</w:t>
            </w:r>
            <w:r w:rsidRPr="003C08AD">
              <w:rPr>
                <w:color w:val="000000"/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4ACD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87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rFonts w:eastAsia="SimSun"/>
                <w:color w:val="000000"/>
                <w:lang w:val="ru-RU"/>
              </w:rPr>
              <w:t>10</w:t>
            </w:r>
            <w:r w:rsidRPr="003C08AD">
              <w:rPr>
                <w:lang w:val="ru-RU"/>
              </w:rPr>
              <w:t>'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 40</w:t>
            </w:r>
            <w:r w:rsidRPr="003C08AD">
              <w:rPr>
                <w:color w:val="000000"/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85F12" w14:textId="492CA0DE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 xml:space="preserve">26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  <w:r w:rsidR="00F448C8" w:rsidRPr="003C08AD">
              <w:rPr>
                <w:rFonts w:eastAsia="SimSun"/>
                <w:color w:val="000000"/>
                <w:lang w:val="ru-RU"/>
              </w:rPr>
              <w:t>;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 13</w:t>
            </w:r>
            <w:r w:rsidR="00F448C8" w:rsidRPr="003C08AD">
              <w:rPr>
                <w:rFonts w:eastAsia="SimSun"/>
                <w:color w:val="000000"/>
                <w:lang w:val="ru-RU"/>
              </w:rPr>
              <w:t>,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2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</w:p>
        </w:tc>
      </w:tr>
      <w:tr w:rsidR="00FF6A4F" w:rsidRPr="003C08AD" w14:paraId="0CAF986C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291EBA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C773F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>Tianma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7962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31° 05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13"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7861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121° 08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00"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F33B6" w14:textId="736A8C3C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rFonts w:eastAsia="SimSun"/>
                <w:color w:val="000000"/>
                <w:lang w:val="ru-RU"/>
              </w:rPr>
              <w:t xml:space="preserve">65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  <w:r w:rsidRPr="003C08AD">
              <w:rPr>
                <w:rFonts w:eastAsia="SimSun"/>
                <w:color w:val="000000"/>
                <w:lang w:val="ru-RU"/>
              </w:rPr>
              <w:t xml:space="preserve">, 13 </w:t>
            </w:r>
            <w:r w:rsidR="009922CA" w:rsidRPr="003C08AD">
              <w:rPr>
                <w:rFonts w:eastAsia="SimSun"/>
                <w:color w:val="000000"/>
                <w:lang w:val="ru-RU"/>
              </w:rPr>
              <w:t>м</w:t>
            </w:r>
          </w:p>
        </w:tc>
      </w:tr>
      <w:tr w:rsidR="00FF6A4F" w:rsidRPr="003C08AD" w14:paraId="5430C835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772FC4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0457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CSRH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1F0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42° 12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31"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4FA2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115° 14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/>
                <w:lang w:val="ru-RU"/>
              </w:rPr>
              <w:t xml:space="preserve"> 45"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CBDF8" w14:textId="6F43E07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60</w:t>
            </w:r>
            <w:r w:rsidRPr="003C08AD">
              <w:rPr>
                <w:lang w:val="ru-RU"/>
              </w:rPr>
              <w:t xml:space="preserve"> × </w:t>
            </w:r>
            <w:r w:rsidRPr="003C08AD">
              <w:rPr>
                <w:color w:val="000000"/>
                <w:lang w:val="ru-RU"/>
              </w:rPr>
              <w:t xml:space="preserve">2 </w:t>
            </w:r>
            <w:r w:rsidR="009922CA" w:rsidRPr="003C08AD">
              <w:rPr>
                <w:color w:val="000000"/>
                <w:lang w:val="ru-RU"/>
              </w:rPr>
              <w:t>м</w:t>
            </w:r>
          </w:p>
        </w:tc>
      </w:tr>
      <w:tr w:rsidR="00FF6A4F" w:rsidRPr="003C08AD" w14:paraId="0DC13720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D6F7E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B379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>QTT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0C81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43° 36' 04"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9F11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89° 40' 57"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25F5D" w14:textId="10745A7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/>
                <w:lang w:val="ru-RU"/>
              </w:rPr>
              <w:t xml:space="preserve">110 </w:t>
            </w:r>
            <w:r w:rsidR="009922CA" w:rsidRPr="003C08AD">
              <w:rPr>
                <w:color w:val="000000"/>
                <w:lang w:val="ru-RU"/>
              </w:rPr>
              <w:t>м</w:t>
            </w:r>
          </w:p>
        </w:tc>
      </w:tr>
      <w:tr w:rsidR="00FF6A4F" w:rsidRPr="003C08AD" w14:paraId="68448FD6" w14:textId="77777777" w:rsidTr="00E12DC0">
        <w:trPr>
          <w:jc w:val="center"/>
        </w:trPr>
        <w:tc>
          <w:tcPr>
            <w:tcW w:w="1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6CEA" w14:textId="7350A129" w:rsidR="00FF6A4F" w:rsidRPr="003C08AD" w:rsidRDefault="00CD0A69" w:rsidP="00E12DC0">
            <w:pPr>
              <w:pStyle w:val="Tabletext"/>
              <w:rPr>
                <w:lang w:val="ru-RU" w:eastAsia="ko-KR"/>
              </w:rPr>
            </w:pPr>
            <w:r w:rsidRPr="003C08AD">
              <w:rPr>
                <w:lang w:val="ru-RU" w:eastAsia="ko-KR"/>
              </w:rPr>
              <w:t>Франция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1FE2" w14:textId="77777777" w:rsidR="00FF6A4F" w:rsidRPr="003C08AD" w:rsidRDefault="00FF6A4F" w:rsidP="00E12DC0">
            <w:pPr>
              <w:pStyle w:val="Tabletext"/>
              <w:rPr>
                <w:color w:val="000000"/>
                <w:lang w:val="ru-RU"/>
              </w:rPr>
            </w:pPr>
            <w:r w:rsidRPr="003C08AD">
              <w:rPr>
                <w:lang w:val="ru-RU"/>
              </w:rPr>
              <w:t>Tahiti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D08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−17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color w:val="000000" w:themeColor="text1"/>
                <w:lang w:val="ru-RU"/>
              </w:rPr>
              <w:t>31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 w:themeColor="text1"/>
                <w:lang w:val="ru-RU"/>
              </w:rPr>
              <w:t xml:space="preserve"> 05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A6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color w:val="000000" w:themeColor="text1"/>
                <w:lang w:val="ru-RU"/>
              </w:rPr>
              <w:t>−149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color w:val="000000" w:themeColor="text1"/>
                <w:lang w:val="ru-RU"/>
              </w:rPr>
              <w:t>26</w:t>
            </w:r>
            <w:r w:rsidRPr="003C08AD">
              <w:rPr>
                <w:lang w:val="ru-RU"/>
              </w:rPr>
              <w:t>'</w:t>
            </w:r>
            <w:r w:rsidRPr="003C08AD">
              <w:rPr>
                <w:color w:val="000000" w:themeColor="text1"/>
                <w:lang w:val="ru-RU"/>
              </w:rPr>
              <w:t xml:space="preserve"> 13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79FD" w14:textId="0C5A9926" w:rsidR="00FF6A4F" w:rsidRPr="003C08AD" w:rsidRDefault="00FF6A4F" w:rsidP="00E12DC0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3C08AD">
              <w:rPr>
                <w:lang w:val="ru-RU"/>
              </w:rPr>
              <w:t xml:space="preserve">12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2A233EAA" w14:textId="77777777" w:rsidTr="00E12DC0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4EF609" w14:textId="4E40AB9C" w:rsidR="00FF6A4F" w:rsidRPr="003C08AD" w:rsidRDefault="00CD0A69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Япония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1835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Nobeyama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C8A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35° 56' 40"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90BF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138° 28' 21"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D4BD7" w14:textId="67BEDAA1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45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146FE27E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27C525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2D790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VERA-</w:t>
            </w:r>
            <w:r w:rsidRPr="003C08AD">
              <w:rPr>
                <w:lang w:val="ru-RU"/>
              </w:rPr>
              <w:t>Mizusa</w:t>
            </w:r>
            <w:r w:rsidRPr="003C08AD">
              <w:rPr>
                <w:lang w:val="ru-RU" w:eastAsia="ko-KR"/>
              </w:rPr>
              <w:t>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46EDA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39° 08' 01"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D7C3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141° 07' 57"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3EEE0" w14:textId="5D51A9EC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20 </w:t>
            </w:r>
            <w:r w:rsidR="009922CA" w:rsidRPr="003C08AD">
              <w:rPr>
                <w:lang w:val="ru-RU"/>
              </w:rPr>
              <w:t>м</w:t>
            </w:r>
            <w:r w:rsidRPr="003C08AD">
              <w:rPr>
                <w:lang w:val="ru-RU"/>
              </w:rPr>
              <w:t xml:space="preserve">, 10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13B0793F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50AA75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80432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  <w:r w:rsidRPr="003C08AD">
              <w:rPr>
                <w:lang w:val="ru-RU" w:eastAsia="ja-JP"/>
              </w:rPr>
              <w:t>VERA-</w:t>
            </w:r>
            <w:r w:rsidRPr="003C08AD">
              <w:rPr>
                <w:lang w:val="ru-RU" w:eastAsia="ko-KR"/>
              </w:rPr>
              <w:t xml:space="preserve">Iriki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5ED2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31° 44' 5</w:t>
            </w:r>
            <w:r w:rsidRPr="003C08AD">
              <w:rPr>
                <w:lang w:val="ru-RU" w:eastAsia="ja-JP"/>
              </w:rPr>
              <w:t>2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69AE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130° 26' 2</w:t>
            </w:r>
            <w:r w:rsidRPr="003C08AD">
              <w:rPr>
                <w:lang w:val="ru-RU" w:eastAsia="ja-JP"/>
              </w:rPr>
              <w:t>4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04A55" w14:textId="4BB60DED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20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2F4D934C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4281B9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8129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VERA-</w:t>
            </w:r>
            <w:r w:rsidRPr="003C08AD">
              <w:rPr>
                <w:lang w:val="ru-RU"/>
              </w:rPr>
              <w:t>Ogasawara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889D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27° 05' 3</w:t>
            </w:r>
            <w:r w:rsidRPr="003C08AD">
              <w:rPr>
                <w:lang w:val="ru-RU" w:eastAsia="ja-JP"/>
              </w:rPr>
              <w:t>1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EC88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142° 13' 00"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EABB1" w14:textId="34B836C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20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54339C4F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1896F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438BB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VERA-</w:t>
            </w:r>
            <w:r w:rsidRPr="003C08AD">
              <w:rPr>
                <w:lang w:val="ru-RU"/>
              </w:rPr>
              <w:t>Ishigakijima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11DD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24° 24' 44"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2E55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124° 10' 16"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5672B" w14:textId="6D83A558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20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7123C3DC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B006BA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F91AE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Ishioka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A52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12' 33"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02341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140° 13' 08"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551E7" w14:textId="6C6CA4BF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13</w:t>
            </w:r>
            <w:r w:rsidR="009922CA" w:rsidRPr="003C08AD">
              <w:rPr>
                <w:lang w:val="ru-RU"/>
              </w:rPr>
              <w:t>,</w:t>
            </w:r>
            <w:r w:rsidRPr="003C08AD">
              <w:rPr>
                <w:lang w:val="ru-RU"/>
              </w:rPr>
              <w:t xml:space="preserve">2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490752C1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1DD0ED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4CD4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Kashima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39A40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35° 57' </w:t>
            </w:r>
            <w:r w:rsidRPr="003C08AD">
              <w:rPr>
                <w:lang w:val="ru-RU" w:eastAsia="ja-JP"/>
              </w:rPr>
              <w:t>21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35F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140° 39' </w:t>
            </w: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0C8E2" w14:textId="16D5E96D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34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11701B99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8FE88F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015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Usuda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23F9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07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57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F888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</w:t>
            </w:r>
            <w:r w:rsidRPr="003C08AD">
              <w:rPr>
                <w:lang w:val="ru-RU" w:eastAsia="ja-JP"/>
              </w:rPr>
              <w:t>38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21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46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4C397" w14:textId="768BD95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 xml:space="preserve">64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4B1FB31C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DF88B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C7692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Ibaraki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B1A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41' 51"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6369B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140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41' 32"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99C59" w14:textId="79920566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 xml:space="preserve">32 </w:t>
            </w:r>
            <w:r w:rsidRPr="003C08AD">
              <w:rPr>
                <w:lang w:val="ru-RU"/>
              </w:rPr>
              <w:t>×</w:t>
            </w:r>
            <w:r w:rsidRPr="003C08AD">
              <w:rPr>
                <w:lang w:val="ru-RU" w:eastAsia="ja-JP"/>
              </w:rPr>
              <w:t xml:space="preserve"> 2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5F43F3E6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271C8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3B5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Gifu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3958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35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28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03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BC6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</w:t>
            </w: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44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14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E103" w14:textId="21ACFD32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 xml:space="preserve">11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385AB314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F0A727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2E3" w14:textId="77777777" w:rsidR="00FF6A4F" w:rsidRPr="003C08AD" w:rsidDel="00CA60FA" w:rsidRDefault="00FF6A4F" w:rsidP="00E12DC0">
            <w:pPr>
              <w:pStyle w:val="Tabletext"/>
              <w:rPr>
                <w:lang w:val="ru-RU" w:eastAsia="ja-JP"/>
              </w:rPr>
            </w:pPr>
            <w:r w:rsidRPr="003C08AD">
              <w:rPr>
                <w:lang w:val="ru-RU" w:eastAsia="ja-JP"/>
              </w:rPr>
              <w:t>Yamaguchi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41A2" w14:textId="77777777" w:rsidR="00FF6A4F" w:rsidRPr="003C08AD" w:rsidDel="00CA60FA" w:rsidRDefault="00FF6A4F" w:rsidP="00E12DC0">
            <w:pPr>
              <w:pStyle w:val="Tabletext"/>
              <w:jc w:val="center"/>
              <w:rPr>
                <w:lang w:val="ru-RU" w:eastAsia="ja-JP"/>
              </w:rPr>
            </w:pPr>
            <w:r w:rsidRPr="003C08AD">
              <w:rPr>
                <w:lang w:val="ru-RU" w:eastAsia="ja-JP"/>
              </w:rPr>
              <w:t>34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12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58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D585" w14:textId="77777777" w:rsidR="00FF6A4F" w:rsidRPr="003C08AD" w:rsidDel="00CA60FA" w:rsidRDefault="00FF6A4F" w:rsidP="00E12DC0">
            <w:pPr>
              <w:pStyle w:val="Tabletext"/>
              <w:jc w:val="center"/>
              <w:rPr>
                <w:lang w:val="ru-RU" w:eastAsia="ja-JP"/>
              </w:rPr>
            </w:pPr>
            <w:r w:rsidRPr="003C08AD">
              <w:rPr>
                <w:lang w:val="ru-RU"/>
              </w:rPr>
              <w:t>1</w:t>
            </w:r>
            <w:r w:rsidRPr="003C08AD">
              <w:rPr>
                <w:lang w:val="ru-RU" w:eastAsia="ja-JP"/>
              </w:rPr>
              <w:t>31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33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26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7DA" w14:textId="5B6296FD" w:rsidR="00FF6A4F" w:rsidRPr="003C08AD" w:rsidDel="00CA60FA" w:rsidRDefault="00FF6A4F" w:rsidP="00E12DC0">
            <w:pPr>
              <w:pStyle w:val="Tabletext"/>
              <w:jc w:val="center"/>
              <w:rPr>
                <w:lang w:val="ru-RU" w:eastAsia="ja-JP"/>
              </w:rPr>
            </w:pPr>
            <w:r w:rsidRPr="003C08AD">
              <w:rPr>
                <w:lang w:val="ru-RU" w:eastAsia="ja-JP"/>
              </w:rPr>
              <w:t xml:space="preserve">32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1AC4DC74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A94D88A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EA8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Tsukuba-NICT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AA1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03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33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0FA7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</w:t>
            </w:r>
            <w:r w:rsidRPr="003C08AD">
              <w:rPr>
                <w:lang w:val="ru-RU" w:eastAsia="ja-JP"/>
              </w:rPr>
              <w:t>40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08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05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2979" w14:textId="037E2BA5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1</w:t>
            </w:r>
            <w:r w:rsidR="009922CA" w:rsidRPr="003C08AD">
              <w:rPr>
                <w:lang w:val="ru-RU" w:eastAsia="ja-JP"/>
              </w:rPr>
              <w:t>,</w:t>
            </w:r>
            <w:r w:rsidRPr="003C08AD">
              <w:rPr>
                <w:lang w:val="ru-RU" w:eastAsia="ja-JP"/>
              </w:rPr>
              <w:t xml:space="preserve">6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138806FE" w14:textId="77777777" w:rsidTr="00E12DC0">
        <w:trPr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4A0B49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AB6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ja-JP"/>
              </w:rPr>
              <w:t>Koganei-NICT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D3D3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35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42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37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1DFE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</w:t>
            </w:r>
            <w:r w:rsidRPr="003C08AD">
              <w:rPr>
                <w:lang w:val="ru-RU" w:eastAsia="ja-JP"/>
              </w:rPr>
              <w:t>39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ja-JP"/>
              </w:rPr>
              <w:t>29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ja-JP"/>
              </w:rPr>
              <w:t>17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7908" w14:textId="25F394EB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>2</w:t>
            </w:r>
            <w:r w:rsidR="009922CA" w:rsidRPr="003C08AD">
              <w:rPr>
                <w:lang w:val="ru-RU" w:eastAsia="ja-JP"/>
              </w:rPr>
              <w:t>,</w:t>
            </w:r>
            <w:r w:rsidRPr="003C08AD">
              <w:rPr>
                <w:lang w:val="ru-RU" w:eastAsia="ja-JP"/>
              </w:rPr>
              <w:t xml:space="preserve">4 </w:t>
            </w:r>
            <w:r w:rsidR="009922CA" w:rsidRPr="003C08AD">
              <w:rPr>
                <w:lang w:val="ru-RU" w:eastAsia="ja-JP"/>
              </w:rPr>
              <w:t>м;</w:t>
            </w:r>
            <w:r w:rsidRPr="003C08AD">
              <w:rPr>
                <w:lang w:val="ru-RU" w:eastAsia="ja-JP"/>
              </w:rPr>
              <w:t xml:space="preserve"> 11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596DEEB5" w14:textId="77777777" w:rsidTr="00E12DC0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10501" w14:textId="3D5F5DBA" w:rsidR="00FF6A4F" w:rsidRPr="003C08AD" w:rsidRDefault="00CD0A69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/>
              </w:rPr>
              <w:t>Корея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E32F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 w:eastAsia="ko-KR"/>
              </w:rPr>
              <w:t>KSWC (Jeju)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6A86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</w:t>
            </w:r>
            <w:r w:rsidRPr="003C08AD">
              <w:rPr>
                <w:lang w:val="ru-RU" w:eastAsia="ko-KR"/>
              </w:rPr>
              <w:t>3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ko-KR"/>
              </w:rPr>
              <w:t>25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ko-KR"/>
              </w:rPr>
              <w:t>40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7877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</w:t>
            </w:r>
            <w:r w:rsidRPr="003C08AD">
              <w:rPr>
                <w:lang w:val="ru-RU" w:eastAsia="ko-KR"/>
              </w:rPr>
              <w:t>6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ko-KR"/>
              </w:rPr>
              <w:t>17</w:t>
            </w:r>
            <w:r w:rsidRPr="003C08AD">
              <w:rPr>
                <w:lang w:val="ru-RU"/>
              </w:rPr>
              <w:t>'</w:t>
            </w:r>
            <w:r w:rsidRPr="003C08AD">
              <w:rPr>
                <w:lang w:val="ru-RU" w:eastAsia="ko-KR"/>
              </w:rPr>
              <w:t xml:space="preserve"> 45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2247" w14:textId="20B0353A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 w:eastAsia="ko-KR"/>
              </w:rPr>
              <w:t>1</w:t>
            </w:r>
            <w:r w:rsidR="009922CA" w:rsidRPr="003C08AD">
              <w:rPr>
                <w:lang w:val="ru-RU" w:eastAsia="ko-KR"/>
              </w:rPr>
              <w:t>,</w:t>
            </w:r>
            <w:r w:rsidRPr="003C08AD">
              <w:rPr>
                <w:lang w:val="ru-RU" w:eastAsia="ko-KR"/>
              </w:rPr>
              <w:t xml:space="preserve">8 </w:t>
            </w:r>
            <w:r w:rsidR="009922CA" w:rsidRPr="003C08AD">
              <w:rPr>
                <w:lang w:val="ru-RU" w:eastAsia="ko-KR"/>
              </w:rPr>
              <w:t>м</w:t>
            </w:r>
          </w:p>
        </w:tc>
      </w:tr>
      <w:tr w:rsidR="00FF6A4F" w:rsidRPr="003C08AD" w14:paraId="5AE1E6A3" w14:textId="77777777" w:rsidTr="00E12DC0">
        <w:trPr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8BB0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DB64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 w:eastAsia="ko-KR"/>
              </w:rPr>
              <w:t>SGOC (Sejong)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8038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</w:t>
            </w:r>
            <w:r w:rsidRPr="003C08AD">
              <w:rPr>
                <w:lang w:val="ru-RU" w:eastAsia="ko-KR"/>
              </w:rPr>
              <w:t>6</w:t>
            </w:r>
            <w:r w:rsidRPr="003C08AD">
              <w:rPr>
                <w:lang w:val="ru-RU"/>
              </w:rPr>
              <w:t>° 3</w:t>
            </w:r>
            <w:r w:rsidRPr="003C08AD">
              <w:rPr>
                <w:lang w:val="ru-RU" w:eastAsia="ko-KR"/>
              </w:rPr>
              <w:t>1</w:t>
            </w:r>
            <w:r w:rsidRPr="003C08AD">
              <w:rPr>
                <w:lang w:val="ru-RU"/>
              </w:rPr>
              <w:t xml:space="preserve">' </w:t>
            </w:r>
            <w:r w:rsidRPr="003C08AD">
              <w:rPr>
                <w:lang w:val="ru-RU" w:eastAsia="ko-KR"/>
              </w:rPr>
              <w:t>22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A59B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</w:t>
            </w:r>
            <w:r w:rsidRPr="003C08AD">
              <w:rPr>
                <w:lang w:val="ru-RU" w:eastAsia="ko-KR"/>
              </w:rPr>
              <w:t>7</w:t>
            </w:r>
            <w:r w:rsidRPr="003C08AD">
              <w:rPr>
                <w:lang w:val="ru-RU"/>
              </w:rPr>
              <w:t xml:space="preserve">° </w:t>
            </w:r>
            <w:r w:rsidRPr="003C08AD">
              <w:rPr>
                <w:lang w:val="ru-RU" w:eastAsia="ko-KR"/>
              </w:rPr>
              <w:t>18</w:t>
            </w:r>
            <w:r w:rsidRPr="003C08AD">
              <w:rPr>
                <w:lang w:val="ru-RU"/>
              </w:rPr>
              <w:t>'</w:t>
            </w:r>
            <w:r w:rsidRPr="003C08AD">
              <w:rPr>
                <w:lang w:val="ru-RU" w:eastAsia="ko-KR"/>
              </w:rPr>
              <w:t xml:space="preserve"> 12</w:t>
            </w:r>
            <w:r w:rsidRPr="003C08AD">
              <w:rPr>
                <w:lang w:val="ru-RU"/>
              </w:rPr>
              <w:t>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0D2B" w14:textId="0B6EEFF8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 w:eastAsia="ko-KR"/>
              </w:rPr>
              <w:t xml:space="preserve">22 </w:t>
            </w:r>
            <w:r w:rsidR="009922CA" w:rsidRPr="003C08AD">
              <w:rPr>
                <w:lang w:val="ru-RU" w:eastAsia="ko-KR"/>
              </w:rPr>
              <w:t>м</w:t>
            </w:r>
          </w:p>
        </w:tc>
      </w:tr>
      <w:tr w:rsidR="00FF6A4F" w:rsidRPr="003C08AD" w14:paraId="2E909A4C" w14:textId="77777777" w:rsidTr="00E12DC0">
        <w:trPr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9E803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8B0A" w14:textId="77777777" w:rsidR="00FF6A4F" w:rsidRPr="003C08AD" w:rsidRDefault="00FF6A4F" w:rsidP="007638B2">
            <w:pPr>
              <w:pStyle w:val="Tabletext"/>
              <w:keepNext/>
              <w:keepLines/>
              <w:rPr>
                <w:lang w:val="ru-RU"/>
              </w:rPr>
            </w:pPr>
            <w:r w:rsidRPr="003C08AD">
              <w:rPr>
                <w:lang w:val="ru-RU" w:eastAsia="ja-JP"/>
              </w:rPr>
              <w:t>K-SRBL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D134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36° 23' 54"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982C" w14:textId="77777777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127° 22' 31"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B97B" w14:textId="14024991" w:rsidR="00FF6A4F" w:rsidRPr="003C08AD" w:rsidRDefault="00FF6A4F" w:rsidP="007638B2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3C08AD">
              <w:rPr>
                <w:lang w:val="ru-RU" w:eastAsia="ja-JP"/>
              </w:rPr>
              <w:t xml:space="preserve">2.1 </w:t>
            </w:r>
            <w:r w:rsidR="009922CA" w:rsidRPr="003C08AD">
              <w:rPr>
                <w:lang w:val="ru-RU" w:eastAsia="ja-JP"/>
              </w:rPr>
              <w:t>м</w:t>
            </w:r>
          </w:p>
        </w:tc>
      </w:tr>
      <w:tr w:rsidR="00FF6A4F" w:rsidRPr="003C08AD" w14:paraId="0AA948F5" w14:textId="77777777" w:rsidTr="00E12DC0">
        <w:trPr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1DC3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BEF8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ko-KR"/>
              </w:rPr>
              <w:t>KVN-</w:t>
            </w:r>
            <w:r w:rsidRPr="003C08AD">
              <w:rPr>
                <w:lang w:val="ru-RU"/>
              </w:rPr>
              <w:t>Yonsei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171F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37° 33' 55"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D0BC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126° 56' 27"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48" w14:textId="738423B4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21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6D67AA1F" w14:textId="77777777" w:rsidTr="00E12DC0">
        <w:trPr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A4C4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AACC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ko-KR"/>
              </w:rPr>
              <w:t>KVN-</w:t>
            </w:r>
            <w:r w:rsidRPr="003C08AD">
              <w:rPr>
                <w:lang w:val="ru-RU"/>
              </w:rPr>
              <w:t>Ulsan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4BC4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35° 32' 44"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A179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129° 14' 59"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8A827" w14:textId="4252CA4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21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7D32606E" w14:textId="77777777" w:rsidTr="00E12DC0">
        <w:trPr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64BD1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761C6" w14:textId="77777777" w:rsidR="00FF6A4F" w:rsidRPr="003C08AD" w:rsidRDefault="00FF6A4F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 w:eastAsia="ko-KR"/>
              </w:rPr>
              <w:t>KVN-</w:t>
            </w:r>
            <w:r w:rsidRPr="003C08AD">
              <w:rPr>
                <w:lang w:val="ru-RU"/>
              </w:rPr>
              <w:t>Tamna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C26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33° 17' 21"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71E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126° 27' 34"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1D918" w14:textId="5721BE3D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21 </w:t>
            </w:r>
            <w:r w:rsidR="009922CA" w:rsidRPr="003C08AD">
              <w:rPr>
                <w:lang w:val="ru-RU"/>
              </w:rPr>
              <w:t>м</w:t>
            </w:r>
          </w:p>
        </w:tc>
      </w:tr>
      <w:tr w:rsidR="00FF6A4F" w:rsidRPr="003C08AD" w14:paraId="69E2EB02" w14:textId="77777777" w:rsidTr="00E12DC0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A5FB0" w14:textId="1B6BA6F7" w:rsidR="00FF6A4F" w:rsidRPr="003C08AD" w:rsidRDefault="00CD0A69" w:rsidP="00E12DC0">
            <w:pPr>
              <w:pStyle w:val="Tabletext"/>
              <w:rPr>
                <w:lang w:val="ru-RU"/>
              </w:rPr>
            </w:pPr>
            <w:r w:rsidRPr="003C08AD">
              <w:rPr>
                <w:lang w:val="ru-RU"/>
              </w:rPr>
              <w:t>Новая Зеландия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5A300" w14:textId="77777777" w:rsidR="00FF6A4F" w:rsidRPr="003C08AD" w:rsidRDefault="00FF6A4F" w:rsidP="00E12DC0">
            <w:pPr>
              <w:pStyle w:val="Tabletext"/>
              <w:rPr>
                <w:lang w:val="ru-RU" w:eastAsia="ko-KR"/>
              </w:rPr>
            </w:pPr>
            <w:r w:rsidRPr="003C08AD">
              <w:rPr>
                <w:lang w:val="ru-RU" w:eastAsia="ko-KR"/>
              </w:rPr>
              <w:t>Warkworth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1C75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–36° 25' 59"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F65E2" w14:textId="77777777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>174° 39' 52"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45D7B" w14:textId="7B98C925" w:rsidR="00FF6A4F" w:rsidRPr="003C08AD" w:rsidRDefault="00FF6A4F" w:rsidP="00E12DC0">
            <w:pPr>
              <w:pStyle w:val="Tabletext"/>
              <w:jc w:val="center"/>
              <w:rPr>
                <w:lang w:val="ru-RU"/>
              </w:rPr>
            </w:pPr>
            <w:r w:rsidRPr="003C08AD">
              <w:rPr>
                <w:lang w:val="ru-RU"/>
              </w:rPr>
              <w:t xml:space="preserve">30 </w:t>
            </w:r>
            <w:r w:rsidR="009922CA" w:rsidRPr="003C08AD">
              <w:rPr>
                <w:lang w:val="ru-RU"/>
              </w:rPr>
              <w:t>м</w:t>
            </w:r>
            <w:r w:rsidRPr="003C08AD">
              <w:rPr>
                <w:lang w:val="ru-RU"/>
              </w:rPr>
              <w:t xml:space="preserve">, 12 </w:t>
            </w:r>
            <w:r w:rsidR="009922CA" w:rsidRPr="003C08AD">
              <w:rPr>
                <w:lang w:val="ru-RU"/>
              </w:rPr>
              <w:t>м</w:t>
            </w:r>
          </w:p>
        </w:tc>
      </w:tr>
    </w:tbl>
    <w:p w14:paraId="35111DB8" w14:textId="77777777" w:rsidR="007638B2" w:rsidRDefault="007638B2" w:rsidP="007638B2">
      <w:pPr>
        <w:pStyle w:val="Tablefin"/>
      </w:pPr>
    </w:p>
    <w:p w14:paraId="0B36C734" w14:textId="553A3507" w:rsidR="00C65C0A" w:rsidRPr="003C08AD" w:rsidRDefault="00C65C0A" w:rsidP="00B30833">
      <w:pPr>
        <w:spacing w:before="480"/>
        <w:jc w:val="center"/>
        <w:rPr>
          <w:sz w:val="20"/>
          <w:lang w:val="ru-RU"/>
        </w:rPr>
      </w:pPr>
      <w:r w:rsidRPr="003C08AD">
        <w:rPr>
          <w:lang w:val="ru-RU"/>
        </w:rPr>
        <w:t>______________</w:t>
      </w:r>
    </w:p>
    <w:sectPr w:rsidR="00C65C0A" w:rsidRPr="003C08AD" w:rsidSect="00B16916">
      <w:headerReference w:type="even" r:id="rId15"/>
      <w:headerReference w:type="default" r:id="rId16"/>
      <w:footerReference w:type="default" r:id="rId17"/>
      <w:headerReference w:type="first" r:id="rId18"/>
      <w:pgSz w:w="11907" w:h="16834" w:code="9"/>
      <w:pgMar w:top="1418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614F9" w14:textId="77777777" w:rsidR="00045D5F" w:rsidRDefault="00045D5F">
      <w:r>
        <w:separator/>
      </w:r>
    </w:p>
  </w:endnote>
  <w:endnote w:type="continuationSeparator" w:id="0">
    <w:p w14:paraId="24E2644D" w14:textId="77777777" w:rsidR="00045D5F" w:rsidRDefault="0004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rma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A9FF" w14:textId="23251655" w:rsidR="0085762B" w:rsidRDefault="0085762B" w:rsidP="0085762B">
    <w:pPr>
      <w:pStyle w:val="Footer"/>
      <w:jc w:val="right"/>
    </w:pPr>
    <w:r>
      <w:drawing>
        <wp:inline distT="0" distB="0" distL="0" distR="0" wp14:anchorId="3F17F6D4" wp14:editId="1565015A">
          <wp:extent cx="738000" cy="813600"/>
          <wp:effectExtent l="0" t="0" r="5080" b="5715"/>
          <wp:docPr id="1660274995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2334" w14:textId="20B95B5D" w:rsidR="00B16916" w:rsidRPr="00B16916" w:rsidRDefault="00B16916" w:rsidP="00B1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25CC" w14:textId="77777777" w:rsidR="00045D5F" w:rsidRDefault="00045D5F">
      <w:r>
        <w:separator/>
      </w:r>
    </w:p>
  </w:footnote>
  <w:footnote w:type="continuationSeparator" w:id="0">
    <w:p w14:paraId="46E0DD58" w14:textId="77777777" w:rsidR="00045D5F" w:rsidRDefault="00045D5F">
      <w:r>
        <w:continuationSeparator/>
      </w:r>
    </w:p>
  </w:footnote>
  <w:footnote w:id="1">
    <w:p w14:paraId="2D27B17B" w14:textId="77777777" w:rsidR="0065623D" w:rsidRPr="007A7233" w:rsidRDefault="0065623D" w:rsidP="0065623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562B">
        <w:rPr>
          <w:lang w:val="ru-RU"/>
        </w:rPr>
        <w:t xml:space="preserve"> </w:t>
      </w:r>
      <w:r w:rsidRPr="001C562B">
        <w:rPr>
          <w:lang w:val="ru-RU"/>
        </w:rPr>
        <w:tab/>
      </w:r>
      <w:r>
        <w:rPr>
          <w:lang w:val="ru-RU"/>
        </w:rPr>
        <w:t>В</w:t>
      </w:r>
      <w:r w:rsidRPr="001C562B">
        <w:rPr>
          <w:lang w:val="ru-RU"/>
        </w:rPr>
        <w:t xml:space="preserve"> </w:t>
      </w:r>
      <w:r>
        <w:rPr>
          <w:lang w:val="ru-RU"/>
        </w:rPr>
        <w:t>вертикальном</w:t>
      </w:r>
      <w:r w:rsidRPr="001C562B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1C562B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1C562B">
        <w:rPr>
          <w:lang w:val="ru-RU"/>
        </w:rPr>
        <w:t xml:space="preserve"> </w:t>
      </w:r>
      <w:r>
        <w:rPr>
          <w:lang w:val="ru-RU"/>
        </w:rPr>
        <w:t>асимметрия</w:t>
      </w:r>
      <w:r w:rsidRPr="001C562B">
        <w:rPr>
          <w:lang w:val="ru-RU"/>
        </w:rPr>
        <w:t xml:space="preserve"> </w:t>
      </w:r>
      <w:r>
        <w:rPr>
          <w:lang w:val="ru-RU"/>
        </w:rPr>
        <w:t>величиной</w:t>
      </w:r>
      <w:r w:rsidRPr="001C562B">
        <w:rPr>
          <w:lang w:val="ru-RU"/>
        </w:rPr>
        <w:t xml:space="preserve"> 5,6% </w:t>
      </w:r>
      <w:r>
        <w:rPr>
          <w:lang w:val="ru-RU"/>
        </w:rPr>
        <w:t>для</w:t>
      </w:r>
      <w:r w:rsidRPr="001C562B">
        <w:rPr>
          <w:lang w:val="ru-RU"/>
        </w:rPr>
        <w:t xml:space="preserve"> </w:t>
      </w:r>
      <w:r>
        <w:rPr>
          <w:rFonts w:ascii="Normal" w:eastAsia="Normal" w:hAnsi="Normal" w:cs="Normal"/>
          <w:lang w:val="en-US"/>
        </w:rPr>
        <w:t>δθ</w:t>
      </w:r>
      <w:r w:rsidRPr="00FF7AAB">
        <w:rPr>
          <w:i/>
          <w:iCs/>
          <w:vertAlign w:val="subscript"/>
          <w:lang w:val="en-US"/>
        </w:rPr>
        <w:t>v</w:t>
      </w:r>
      <w:r w:rsidRPr="001C562B">
        <w:rPr>
          <w:lang w:val="ru-RU"/>
        </w:rPr>
        <w:t xml:space="preserve"> </w:t>
      </w:r>
      <w:r>
        <w:rPr>
          <w:lang w:val="ru-RU"/>
        </w:rPr>
        <w:t>и</w:t>
      </w:r>
      <w:r w:rsidRPr="001C562B">
        <w:rPr>
          <w:lang w:val="ru-RU"/>
        </w:rPr>
        <w:t xml:space="preserve"> </w:t>
      </w:r>
      <w:r>
        <w:rPr>
          <w:rFonts w:ascii="Normal" w:eastAsia="Normal" w:hAnsi="Normal" w:cs="Normal"/>
          <w:lang w:val="en-US"/>
        </w:rPr>
        <w:t>δ</w:t>
      </w:r>
      <w:r w:rsidRPr="00FF7AAB">
        <w:rPr>
          <w:i/>
          <w:iCs/>
          <w:lang w:val="en-US"/>
        </w:rPr>
        <w:t>v</w:t>
      </w:r>
      <w:r w:rsidRPr="001C562B">
        <w:rPr>
          <w:lang w:val="ru-RU"/>
        </w:rPr>
        <w:t xml:space="preserve"> </w:t>
      </w:r>
      <w:r>
        <w:rPr>
          <w:lang w:val="ru-RU"/>
        </w:rPr>
        <w:t>между внутренним и внешним углами смещения и расстояниями, которая не была принята во внимание</w:t>
      </w:r>
      <w:r w:rsidRPr="001C562B">
        <w:rPr>
          <w:lang w:val="ru-RU"/>
        </w:rPr>
        <w:t xml:space="preserve">. </w:t>
      </w:r>
      <w:bookmarkStart w:id="22" w:name="lt_pId659"/>
      <w:r>
        <w:rPr>
          <w:lang w:val="ru-RU"/>
        </w:rPr>
        <w:t>Перечислены только более крупные внешние значения</w:t>
      </w:r>
      <w:r w:rsidRPr="001C562B">
        <w:rPr>
          <w:lang w:val="ru-RU"/>
        </w:rPr>
        <w:t>.</w:t>
      </w:r>
      <w:bookmarkEnd w:id="22"/>
      <w:r w:rsidRPr="001C562B">
        <w:rPr>
          <w:lang w:val="ru-RU"/>
        </w:rPr>
        <w:t xml:space="preserve"> </w:t>
      </w:r>
      <w:bookmarkStart w:id="23" w:name="lt_pId660"/>
      <w:r>
        <w:rPr>
          <w:lang w:val="ru-RU"/>
        </w:rPr>
        <w:t>Проекции на поверхность земли контуров запаса, которые представляют собой искаженные эллипсы, были аппроксимированы прямоугольниками.</w:t>
      </w:r>
      <w:bookmarkEnd w:id="23"/>
    </w:p>
  </w:footnote>
  <w:footnote w:id="2">
    <w:p w14:paraId="26F7177E" w14:textId="409C6284" w:rsidR="00FF6A4F" w:rsidRPr="00AF7353" w:rsidRDefault="00FF6A4F" w:rsidP="00FF6A4F">
      <w:pPr>
        <w:pStyle w:val="FootnoteText"/>
        <w:rPr>
          <w:lang w:val="ru-RU"/>
        </w:rPr>
      </w:pPr>
      <w:r w:rsidRPr="00F009E3">
        <w:rPr>
          <w:rStyle w:val="FootnoteReference"/>
        </w:rPr>
        <w:footnoteRef/>
      </w:r>
      <w:r w:rsidRPr="00AF7353">
        <w:rPr>
          <w:lang w:val="ru-RU"/>
        </w:rPr>
        <w:tab/>
      </w:r>
      <w:r w:rsidR="00AF7353" w:rsidRPr="00AF7353">
        <w:rPr>
          <w:lang w:val="ru-RU"/>
        </w:rPr>
        <w:t>В этом столбце "</w:t>
      </w:r>
      <w:r w:rsidR="00AF7353" w:rsidRPr="00AF7353">
        <w:rPr>
          <w:lang w:val="en-GB"/>
        </w:rPr>
        <w:t>X</w:t>
      </w:r>
      <w:r w:rsidR="00AF7353" w:rsidRPr="00AF7353">
        <w:rPr>
          <w:lang w:val="ru-RU"/>
        </w:rPr>
        <w:t xml:space="preserve"> м" означает антенну диаметром </w:t>
      </w:r>
      <w:r w:rsidR="00AF7353" w:rsidRPr="00AF7353">
        <w:rPr>
          <w:lang w:val="en-GB"/>
        </w:rPr>
        <w:t>X</w:t>
      </w:r>
      <w:r w:rsidR="00AF7353" w:rsidRPr="00AF7353">
        <w:rPr>
          <w:lang w:val="ru-RU"/>
        </w:rPr>
        <w:t xml:space="preserve"> метров, а "</w:t>
      </w:r>
      <w:r w:rsidR="00AF7353" w:rsidRPr="00AF7353">
        <w:rPr>
          <w:lang w:val="en-GB"/>
        </w:rPr>
        <w:t>Y</w:t>
      </w:r>
      <w:r w:rsidR="00AF7353" w:rsidRPr="00AF7353">
        <w:rPr>
          <w:lang w:val="ru-RU"/>
        </w:rPr>
        <w:t xml:space="preserve"> × </w:t>
      </w:r>
      <w:r w:rsidR="00AF7353" w:rsidRPr="00AF7353">
        <w:rPr>
          <w:lang w:val="en-GB"/>
        </w:rPr>
        <w:t>X</w:t>
      </w:r>
      <w:r w:rsidR="00AF7353" w:rsidRPr="00AF7353">
        <w:rPr>
          <w:lang w:val="ru-RU"/>
        </w:rPr>
        <w:t xml:space="preserve"> м" означает </w:t>
      </w:r>
      <w:r w:rsidR="00AF7353" w:rsidRPr="00AF7353">
        <w:rPr>
          <w:lang w:val="en-GB"/>
        </w:rPr>
        <w:t>Y</w:t>
      </w:r>
      <w:r w:rsidR="00AF7353" w:rsidRPr="00AF7353">
        <w:rPr>
          <w:lang w:val="ru-RU"/>
        </w:rPr>
        <w:t xml:space="preserve"> антенн диаметром </w:t>
      </w:r>
      <w:r w:rsidR="00AF7353" w:rsidRPr="00AF7353">
        <w:rPr>
          <w:lang w:val="en-GB"/>
        </w:rPr>
        <w:t>X</w:t>
      </w:r>
      <w:r w:rsidR="00AF7353" w:rsidRPr="00AF7353">
        <w:rPr>
          <w:lang w:val="ru-RU"/>
        </w:rPr>
        <w:t xml:space="preserve"> метров</w:t>
      </w:r>
      <w:r w:rsidRPr="00AF7353">
        <w:rPr>
          <w:lang w:val="ru-RU"/>
        </w:rPr>
        <w:t>.</w:t>
      </w:r>
    </w:p>
  </w:footnote>
  <w:footnote w:id="3">
    <w:p w14:paraId="07AB1D08" w14:textId="003764BF" w:rsidR="00FF6A4F" w:rsidRPr="00864129" w:rsidRDefault="00FF6A4F" w:rsidP="00FF6A4F">
      <w:pPr>
        <w:pStyle w:val="FootnoteText"/>
        <w:rPr>
          <w:lang w:val="ru-RU"/>
        </w:rPr>
      </w:pPr>
      <w:r w:rsidRPr="00F009E3">
        <w:rPr>
          <w:rStyle w:val="FootnoteReference"/>
        </w:rPr>
        <w:footnoteRef/>
      </w:r>
      <w:r w:rsidRPr="00864129">
        <w:rPr>
          <w:lang w:val="ru-RU"/>
        </w:rPr>
        <w:tab/>
      </w:r>
      <w:r w:rsidR="00864129" w:rsidRPr="00AF7353">
        <w:rPr>
          <w:lang w:val="ru-RU"/>
        </w:rPr>
        <w:t>В этом столбце "</w:t>
      </w:r>
      <w:r w:rsidR="00864129" w:rsidRPr="00AF7353">
        <w:rPr>
          <w:lang w:val="en-GB"/>
        </w:rPr>
        <w:t>X</w:t>
      </w:r>
      <w:r w:rsidR="00864129" w:rsidRPr="00AF7353">
        <w:rPr>
          <w:lang w:val="ru-RU"/>
        </w:rPr>
        <w:t xml:space="preserve"> м" означает антенну диаметром </w:t>
      </w:r>
      <w:r w:rsidR="00864129" w:rsidRPr="00AF7353">
        <w:rPr>
          <w:lang w:val="en-GB"/>
        </w:rPr>
        <w:t>X</w:t>
      </w:r>
      <w:r w:rsidR="00864129" w:rsidRPr="00AF7353">
        <w:rPr>
          <w:lang w:val="ru-RU"/>
        </w:rPr>
        <w:t xml:space="preserve"> метров, а "</w:t>
      </w:r>
      <w:r w:rsidR="00864129" w:rsidRPr="00AF7353">
        <w:rPr>
          <w:lang w:val="en-GB"/>
        </w:rPr>
        <w:t>Y</w:t>
      </w:r>
      <w:r w:rsidR="00864129" w:rsidRPr="00AF7353">
        <w:rPr>
          <w:lang w:val="ru-RU"/>
        </w:rPr>
        <w:t xml:space="preserve"> × </w:t>
      </w:r>
      <w:r w:rsidR="00864129" w:rsidRPr="00AF7353">
        <w:rPr>
          <w:lang w:val="en-GB"/>
        </w:rPr>
        <w:t>X</w:t>
      </w:r>
      <w:r w:rsidR="00864129" w:rsidRPr="00AF7353">
        <w:rPr>
          <w:lang w:val="ru-RU"/>
        </w:rPr>
        <w:t xml:space="preserve"> м" означает </w:t>
      </w:r>
      <w:r w:rsidR="00864129" w:rsidRPr="00AF7353">
        <w:rPr>
          <w:lang w:val="en-GB"/>
        </w:rPr>
        <w:t>Y</w:t>
      </w:r>
      <w:r w:rsidR="00864129" w:rsidRPr="00AF7353">
        <w:rPr>
          <w:lang w:val="ru-RU"/>
        </w:rPr>
        <w:t xml:space="preserve"> антенн диаметром </w:t>
      </w:r>
      <w:r w:rsidR="00864129" w:rsidRPr="00AF7353">
        <w:rPr>
          <w:lang w:val="en-GB"/>
        </w:rPr>
        <w:t>X</w:t>
      </w:r>
      <w:r w:rsidR="00864129" w:rsidRPr="00AF7353">
        <w:rPr>
          <w:lang w:val="ru-RU"/>
        </w:rPr>
        <w:t xml:space="preserve"> метров</w:t>
      </w:r>
      <w:r w:rsidRPr="00864129">
        <w:rPr>
          <w:lang w:val="ru-RU"/>
        </w:rPr>
        <w:t>.</w:t>
      </w:r>
    </w:p>
  </w:footnote>
  <w:footnote w:id="4">
    <w:p w14:paraId="12C4EAC8" w14:textId="5ECF7FBF" w:rsidR="00FF6A4F" w:rsidRPr="004268FF" w:rsidRDefault="00FF6A4F" w:rsidP="00FF6A4F">
      <w:pPr>
        <w:pStyle w:val="FootnoteText"/>
        <w:rPr>
          <w:lang w:val="ru-RU"/>
        </w:rPr>
      </w:pPr>
      <w:r w:rsidRPr="00C4456B">
        <w:rPr>
          <w:rStyle w:val="FootnoteReference"/>
        </w:rPr>
        <w:footnoteRef/>
      </w:r>
      <w:r w:rsidRPr="004268FF">
        <w:rPr>
          <w:lang w:val="ru-RU"/>
        </w:rPr>
        <w:tab/>
      </w:r>
      <w:r w:rsidR="004268FF" w:rsidRPr="00AF7353">
        <w:rPr>
          <w:lang w:val="ru-RU"/>
        </w:rPr>
        <w:t>В этом столбце "</w:t>
      </w:r>
      <w:r w:rsidR="004268FF" w:rsidRPr="00AF7353">
        <w:rPr>
          <w:lang w:val="en-GB"/>
        </w:rPr>
        <w:t>X</w:t>
      </w:r>
      <w:r w:rsidR="004268FF" w:rsidRPr="00AF7353">
        <w:rPr>
          <w:lang w:val="ru-RU"/>
        </w:rPr>
        <w:t xml:space="preserve"> м" означает антенну диаметром </w:t>
      </w:r>
      <w:r w:rsidR="004268FF" w:rsidRPr="00AF7353">
        <w:rPr>
          <w:lang w:val="en-GB"/>
        </w:rPr>
        <w:t>X</w:t>
      </w:r>
      <w:r w:rsidR="004268FF" w:rsidRPr="00AF7353">
        <w:rPr>
          <w:lang w:val="ru-RU"/>
        </w:rPr>
        <w:t xml:space="preserve"> метров, а "</w:t>
      </w:r>
      <w:r w:rsidR="004268FF" w:rsidRPr="00AF7353">
        <w:rPr>
          <w:lang w:val="en-GB"/>
        </w:rPr>
        <w:t>Y</w:t>
      </w:r>
      <w:r w:rsidR="004268FF" w:rsidRPr="00AF7353">
        <w:rPr>
          <w:lang w:val="ru-RU"/>
        </w:rPr>
        <w:t xml:space="preserve"> × </w:t>
      </w:r>
      <w:r w:rsidR="004268FF" w:rsidRPr="00AF7353">
        <w:rPr>
          <w:lang w:val="en-GB"/>
        </w:rPr>
        <w:t>X</w:t>
      </w:r>
      <w:r w:rsidR="004268FF" w:rsidRPr="00AF7353">
        <w:rPr>
          <w:lang w:val="ru-RU"/>
        </w:rPr>
        <w:t xml:space="preserve"> м" означает </w:t>
      </w:r>
      <w:r w:rsidR="004268FF" w:rsidRPr="00AF7353">
        <w:rPr>
          <w:lang w:val="en-GB"/>
        </w:rPr>
        <w:t>Y</w:t>
      </w:r>
      <w:r w:rsidR="004268FF" w:rsidRPr="00AF7353">
        <w:rPr>
          <w:lang w:val="ru-RU"/>
        </w:rPr>
        <w:t xml:space="preserve"> антенн диаметром </w:t>
      </w:r>
      <w:r w:rsidR="004268FF" w:rsidRPr="00AF7353">
        <w:rPr>
          <w:lang w:val="en-GB"/>
        </w:rPr>
        <w:t>X</w:t>
      </w:r>
      <w:r w:rsidR="004268FF" w:rsidRPr="00AF7353">
        <w:rPr>
          <w:lang w:val="ru-RU"/>
        </w:rPr>
        <w:t xml:space="preserve"> метров</w:t>
      </w:r>
      <w:r w:rsidRPr="004268F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8055" w14:textId="77777777" w:rsidR="003D2059" w:rsidRDefault="003D205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D9467E" w:rsidRPr="00AF0F10" w14:paraId="4CA6A677" w14:textId="77777777" w:rsidTr="00D9467E">
      <w:tc>
        <w:tcPr>
          <w:tcW w:w="4576" w:type="dxa"/>
          <w:vAlign w:val="center"/>
        </w:tcPr>
        <w:p w14:paraId="65004505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 Black" w:hAnsi="Arial Black"/>
              <w:color w:val="FFFFFF"/>
              <w:sz w:val="32"/>
              <w:szCs w:val="32"/>
            </w:rPr>
          </w:pPr>
        </w:p>
      </w:tc>
      <w:tc>
        <w:tcPr>
          <w:tcW w:w="5914" w:type="dxa"/>
          <w:vAlign w:val="center"/>
        </w:tcPr>
        <w:p w14:paraId="5664C7A7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b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b/>
              <w:spacing w:val="4"/>
              <w:szCs w:val="24"/>
              <w:lang w:val="ru-RU"/>
            </w:rPr>
            <w:t>Международный союз электросвязи</w:t>
          </w:r>
        </w:p>
      </w:tc>
    </w:tr>
    <w:tr w:rsidR="00D9467E" w:rsidRPr="00AF0F10" w14:paraId="7FF6AE6C" w14:textId="77777777" w:rsidTr="00D9467E">
      <w:tc>
        <w:tcPr>
          <w:tcW w:w="4576" w:type="dxa"/>
          <w:vAlign w:val="center"/>
        </w:tcPr>
        <w:p w14:paraId="304D0F5A" w14:textId="455BDC63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" w:hAnsi="Arial"/>
              <w:spacing w:val="4"/>
              <w:sz w:val="21"/>
              <w:szCs w:val="21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Рекомендации</w:t>
          </w:r>
        </w:p>
      </w:tc>
      <w:tc>
        <w:tcPr>
          <w:tcW w:w="5914" w:type="dxa"/>
          <w:vAlign w:val="center"/>
        </w:tcPr>
        <w:p w14:paraId="1752CDA8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Сектор радиосвязи</w:t>
          </w:r>
        </w:p>
      </w:tc>
    </w:tr>
  </w:tbl>
  <w:p w14:paraId="60EF1355" w14:textId="7022AD2F" w:rsidR="004526A2" w:rsidRPr="00AF0F10" w:rsidRDefault="007B542F" w:rsidP="00AF0F10"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53B4D1A5" wp14:editId="13029E02">
          <wp:simplePos x="0" y="0"/>
          <wp:positionH relativeFrom="column">
            <wp:posOffset>-273050</wp:posOffset>
          </wp:positionH>
          <wp:positionV relativeFrom="paragraph">
            <wp:posOffset>-502920</wp:posOffset>
          </wp:positionV>
          <wp:extent cx="1733550" cy="374650"/>
          <wp:effectExtent l="0" t="0" r="0" b="0"/>
          <wp:wrapNone/>
          <wp:docPr id="1751624610" name="Picture 1751624610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F10" w:rsidRPr="00AF0F10">
      <w:rPr>
        <w:rFonts w:ascii="Arial" w:eastAsia="MS Mincho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6739F" wp14:editId="4A551400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D4CF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" strokecolor="#f8f8f8"/>
          </w:pict>
        </mc:Fallback>
      </mc:AlternateContent>
    </w:r>
    <w:r w:rsidR="00AF0F10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7645A1" wp14:editId="0259DE86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5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8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11" name="docshape8" descr="Header separator line"/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7F216" id="docshapegroup6" o:spid="_x0000_s1026" alt="Header separator line" style="position:absolute;margin-left:0;margin-top:94.2pt;width:595.3pt;height:18.6pt;z-index:25166131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A98E" w14:textId="5F5F20AB" w:rsidR="00EF0B9A" w:rsidRDefault="00EF0B9A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41D74">
      <w:rPr>
        <w:b/>
        <w:bCs/>
        <w:noProof/>
        <w:szCs w:val="22"/>
        <w:lang w:val="en-US"/>
      </w:rPr>
      <w:t>МСЭ-R  RS.2066-1</w:t>
    </w:r>
    <w:r w:rsidRPr="00553C5F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4109" w14:textId="02F44A5C" w:rsidR="00EF0B9A" w:rsidRDefault="00EF0B9A">
    <w:pPr>
      <w:pStyle w:val="Header"/>
    </w:pPr>
    <w:r>
      <w:tab/>
    </w:r>
    <w:r>
      <w:fldChar w:fldCharType="begin"/>
    </w:r>
    <w:r>
      <w:instrText xml:space="preserve"> DOCPROPERTY "Header" \* MERGEFORMAT </w:instrText>
    </w:r>
    <w:r>
      <w:fldChar w:fldCharType="separate"/>
    </w:r>
    <w:r w:rsidR="00241D74" w:rsidRPr="00241D74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241D74">
      <w:rPr>
        <w:b/>
        <w:bCs/>
        <w:noProof/>
      </w:rPr>
      <w:t>МСЭ-R  RS.2066-1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iii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DB95" w14:textId="620181B4" w:rsidR="001034E4" w:rsidRDefault="001034E4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41D74">
      <w:rPr>
        <w:b/>
        <w:bCs/>
        <w:noProof/>
        <w:szCs w:val="22"/>
        <w:lang w:val="en-US"/>
      </w:rPr>
      <w:t>МСЭ-R  RS.2066-1</w:t>
    </w:r>
    <w:r w:rsidRPr="00553C5F">
      <w:rPr>
        <w:b/>
        <w:bCs/>
        <w:szCs w:val="22"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0305" w14:textId="3B20212D" w:rsidR="003D2059" w:rsidRPr="00475134" w:rsidRDefault="003D2059" w:rsidP="00475134">
    <w:pPr>
      <w:pStyle w:val="Header"/>
      <w:rPr>
        <w:szCs w:val="22"/>
      </w:rPr>
    </w:pPr>
    <w:r w:rsidRPr="00553C5F">
      <w:rPr>
        <w:szCs w:val="22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="00FD6C81"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="00FD6C81" w:rsidRPr="00553C5F">
      <w:rPr>
        <w:b/>
        <w:bCs/>
        <w:szCs w:val="22"/>
        <w:lang w:val="en-US"/>
      </w:rPr>
      <w:fldChar w:fldCharType="separate"/>
    </w:r>
    <w:r w:rsidR="00241D74">
      <w:rPr>
        <w:b/>
        <w:bCs/>
        <w:noProof/>
        <w:szCs w:val="22"/>
        <w:lang w:val="en-US"/>
      </w:rPr>
      <w:t>МСЭ-R  RS.2066-1</w:t>
    </w:r>
    <w:r w:rsidR="00FD6C81" w:rsidRPr="00553C5F">
      <w:rPr>
        <w:b/>
        <w:bCs/>
        <w:szCs w:val="22"/>
        <w:lang w:val="en-US"/>
      </w:rPr>
      <w:fldChar w:fldCharType="end"/>
    </w:r>
    <w:r w:rsidRPr="00553C5F">
      <w:rPr>
        <w:szCs w:val="22"/>
      </w:rPr>
      <w:tab/>
    </w:r>
    <w:r w:rsidR="00FD6C81" w:rsidRPr="00553C5F">
      <w:rPr>
        <w:rStyle w:val="PageNumber"/>
        <w:b/>
        <w:bCs/>
        <w:szCs w:val="22"/>
      </w:rPr>
      <w:fldChar w:fldCharType="begin"/>
    </w:r>
    <w:r w:rsidRPr="00553C5F">
      <w:rPr>
        <w:rStyle w:val="PageNumber"/>
        <w:b/>
        <w:bCs/>
        <w:szCs w:val="22"/>
      </w:rPr>
      <w:instrText xml:space="preserve"> PAGE </w:instrText>
    </w:r>
    <w:r w:rsidR="00FD6C81" w:rsidRPr="00553C5F">
      <w:rPr>
        <w:rStyle w:val="PageNumber"/>
        <w:b/>
        <w:bCs/>
        <w:szCs w:val="22"/>
      </w:rPr>
      <w:fldChar w:fldCharType="separate"/>
    </w:r>
    <w:r w:rsidR="0091263F">
      <w:rPr>
        <w:rStyle w:val="PageNumber"/>
        <w:b/>
        <w:bCs/>
        <w:noProof/>
        <w:szCs w:val="22"/>
      </w:rPr>
      <w:t>9</w:t>
    </w:r>
    <w:r w:rsidR="00FD6C81" w:rsidRPr="00553C5F">
      <w:rPr>
        <w:rStyle w:val="PageNumber"/>
        <w:b/>
        <w:bCs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EBC84" w14:textId="2F400CB0" w:rsidR="00B16916" w:rsidRPr="00B16916" w:rsidRDefault="00B16916">
    <w:pPr>
      <w:pStyle w:val="Header"/>
      <w:rPr>
        <w:szCs w:val="22"/>
      </w:rPr>
    </w:pPr>
    <w:r w:rsidRPr="00553C5F">
      <w:rPr>
        <w:szCs w:val="22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41D74">
      <w:rPr>
        <w:b/>
        <w:bCs/>
        <w:noProof/>
        <w:szCs w:val="22"/>
        <w:lang w:val="en-US"/>
      </w:rPr>
      <w:t>МСЭ-R  RS.2066-1</w:t>
    </w:r>
    <w:r w:rsidRPr="00553C5F">
      <w:rPr>
        <w:b/>
        <w:bCs/>
        <w:szCs w:val="22"/>
        <w:lang w:val="en-US"/>
      </w:rPr>
      <w:fldChar w:fldCharType="end"/>
    </w:r>
    <w:r w:rsidRPr="00553C5F">
      <w:rPr>
        <w:szCs w:val="22"/>
      </w:rPr>
      <w:tab/>
    </w:r>
    <w:r w:rsidRPr="00553C5F">
      <w:rPr>
        <w:rStyle w:val="PageNumber"/>
        <w:b/>
        <w:bCs/>
        <w:szCs w:val="22"/>
      </w:rPr>
      <w:fldChar w:fldCharType="begin"/>
    </w:r>
    <w:r w:rsidRPr="00553C5F">
      <w:rPr>
        <w:rStyle w:val="PageNumber"/>
        <w:b/>
        <w:bCs/>
        <w:szCs w:val="22"/>
      </w:rPr>
      <w:instrText xml:space="preserve"> PAGE </w:instrText>
    </w:r>
    <w:r w:rsidRPr="00553C5F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szCs w:val="22"/>
      </w:rPr>
      <w:t>3</w:t>
    </w:r>
    <w:r w:rsidRPr="00553C5F">
      <w:rPr>
        <w:rStyle w:val="PageNumber"/>
        <w:b/>
        <w:bCs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o:colormru v:ext="edit" colors="#d62a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D7"/>
    <w:rsid w:val="00002C8A"/>
    <w:rsid w:val="000079DD"/>
    <w:rsid w:val="00013002"/>
    <w:rsid w:val="00031279"/>
    <w:rsid w:val="0003557C"/>
    <w:rsid w:val="00036EE3"/>
    <w:rsid w:val="00045D5F"/>
    <w:rsid w:val="000560E6"/>
    <w:rsid w:val="0006176D"/>
    <w:rsid w:val="000622E7"/>
    <w:rsid w:val="00070A2F"/>
    <w:rsid w:val="00072484"/>
    <w:rsid w:val="00072E3E"/>
    <w:rsid w:val="00076B1D"/>
    <w:rsid w:val="00083986"/>
    <w:rsid w:val="0009562B"/>
    <w:rsid w:val="00096612"/>
    <w:rsid w:val="000A4386"/>
    <w:rsid w:val="000B3A78"/>
    <w:rsid w:val="000B7683"/>
    <w:rsid w:val="000C4200"/>
    <w:rsid w:val="000C733F"/>
    <w:rsid w:val="000D0677"/>
    <w:rsid w:val="000E020B"/>
    <w:rsid w:val="000E6A6E"/>
    <w:rsid w:val="000F4B4F"/>
    <w:rsid w:val="000F7227"/>
    <w:rsid w:val="001022C6"/>
    <w:rsid w:val="00102934"/>
    <w:rsid w:val="001034E4"/>
    <w:rsid w:val="001037B1"/>
    <w:rsid w:val="00116010"/>
    <w:rsid w:val="00126B32"/>
    <w:rsid w:val="00134F5A"/>
    <w:rsid w:val="00147110"/>
    <w:rsid w:val="001511A6"/>
    <w:rsid w:val="00157C87"/>
    <w:rsid w:val="00162945"/>
    <w:rsid w:val="0016693A"/>
    <w:rsid w:val="00171741"/>
    <w:rsid w:val="00174B6E"/>
    <w:rsid w:val="00187756"/>
    <w:rsid w:val="001B1EFB"/>
    <w:rsid w:val="001D4E4B"/>
    <w:rsid w:val="001E2D54"/>
    <w:rsid w:val="001F47D1"/>
    <w:rsid w:val="00201CA9"/>
    <w:rsid w:val="00203BE2"/>
    <w:rsid w:val="002050E5"/>
    <w:rsid w:val="0020564D"/>
    <w:rsid w:val="002058CE"/>
    <w:rsid w:val="00207B05"/>
    <w:rsid w:val="002165F1"/>
    <w:rsid w:val="0022383F"/>
    <w:rsid w:val="00223D3C"/>
    <w:rsid w:val="0022597B"/>
    <w:rsid w:val="0023194A"/>
    <w:rsid w:val="00234896"/>
    <w:rsid w:val="00234F71"/>
    <w:rsid w:val="00241D74"/>
    <w:rsid w:val="00270B81"/>
    <w:rsid w:val="00271311"/>
    <w:rsid w:val="00276D21"/>
    <w:rsid w:val="00296D7F"/>
    <w:rsid w:val="002B3CF6"/>
    <w:rsid w:val="002B47C0"/>
    <w:rsid w:val="002C768A"/>
    <w:rsid w:val="002D5A4C"/>
    <w:rsid w:val="002D76C4"/>
    <w:rsid w:val="002F5199"/>
    <w:rsid w:val="00305D4B"/>
    <w:rsid w:val="00312DDF"/>
    <w:rsid w:val="00345816"/>
    <w:rsid w:val="00356B5D"/>
    <w:rsid w:val="00366ADB"/>
    <w:rsid w:val="0036700B"/>
    <w:rsid w:val="00367E71"/>
    <w:rsid w:val="00397492"/>
    <w:rsid w:val="003A1B80"/>
    <w:rsid w:val="003A2D1F"/>
    <w:rsid w:val="003A4B2C"/>
    <w:rsid w:val="003C08AD"/>
    <w:rsid w:val="003D2059"/>
    <w:rsid w:val="003D7BEE"/>
    <w:rsid w:val="003E5104"/>
    <w:rsid w:val="003F024D"/>
    <w:rsid w:val="003F17F3"/>
    <w:rsid w:val="00402BAE"/>
    <w:rsid w:val="0040331B"/>
    <w:rsid w:val="00406033"/>
    <w:rsid w:val="00406E0F"/>
    <w:rsid w:val="00420DFD"/>
    <w:rsid w:val="0042181F"/>
    <w:rsid w:val="00424929"/>
    <w:rsid w:val="0042661C"/>
    <w:rsid w:val="004268FF"/>
    <w:rsid w:val="004274F2"/>
    <w:rsid w:val="00437A76"/>
    <w:rsid w:val="004526A2"/>
    <w:rsid w:val="00467D5F"/>
    <w:rsid w:val="00470E28"/>
    <w:rsid w:val="00471104"/>
    <w:rsid w:val="00473554"/>
    <w:rsid w:val="00475134"/>
    <w:rsid w:val="00480FC1"/>
    <w:rsid w:val="00483737"/>
    <w:rsid w:val="00492C86"/>
    <w:rsid w:val="004934C5"/>
    <w:rsid w:val="00496489"/>
    <w:rsid w:val="004A263E"/>
    <w:rsid w:val="004A4C25"/>
    <w:rsid w:val="004D7E53"/>
    <w:rsid w:val="004F3E63"/>
    <w:rsid w:val="004F6E13"/>
    <w:rsid w:val="0052449C"/>
    <w:rsid w:val="00525F8F"/>
    <w:rsid w:val="00536E63"/>
    <w:rsid w:val="00541798"/>
    <w:rsid w:val="005529D4"/>
    <w:rsid w:val="00556548"/>
    <w:rsid w:val="00565A49"/>
    <w:rsid w:val="00573F97"/>
    <w:rsid w:val="005740C3"/>
    <w:rsid w:val="005763A2"/>
    <w:rsid w:val="00581560"/>
    <w:rsid w:val="00586EF8"/>
    <w:rsid w:val="00592D0D"/>
    <w:rsid w:val="005A04EA"/>
    <w:rsid w:val="005B49AB"/>
    <w:rsid w:val="005B50E7"/>
    <w:rsid w:val="005B7A53"/>
    <w:rsid w:val="005D0FF2"/>
    <w:rsid w:val="005D36A7"/>
    <w:rsid w:val="005E07B7"/>
    <w:rsid w:val="005E7B4F"/>
    <w:rsid w:val="00600DB3"/>
    <w:rsid w:val="00600FD1"/>
    <w:rsid w:val="00601882"/>
    <w:rsid w:val="00607D68"/>
    <w:rsid w:val="00613212"/>
    <w:rsid w:val="006149B1"/>
    <w:rsid w:val="0061540A"/>
    <w:rsid w:val="00632206"/>
    <w:rsid w:val="00634497"/>
    <w:rsid w:val="006465F7"/>
    <w:rsid w:val="0065623D"/>
    <w:rsid w:val="0066567B"/>
    <w:rsid w:val="006734DF"/>
    <w:rsid w:val="00674C94"/>
    <w:rsid w:val="00680D2B"/>
    <w:rsid w:val="00681B32"/>
    <w:rsid w:val="00681C74"/>
    <w:rsid w:val="006A3418"/>
    <w:rsid w:val="006A69E6"/>
    <w:rsid w:val="006A735F"/>
    <w:rsid w:val="006B1D2B"/>
    <w:rsid w:val="006B601E"/>
    <w:rsid w:val="006B6B4B"/>
    <w:rsid w:val="006C5003"/>
    <w:rsid w:val="006C6C05"/>
    <w:rsid w:val="006E1131"/>
    <w:rsid w:val="006E2037"/>
    <w:rsid w:val="006E6199"/>
    <w:rsid w:val="006F3257"/>
    <w:rsid w:val="006F4C1B"/>
    <w:rsid w:val="00703750"/>
    <w:rsid w:val="0070756F"/>
    <w:rsid w:val="00712870"/>
    <w:rsid w:val="00723C00"/>
    <w:rsid w:val="00730D45"/>
    <w:rsid w:val="007340D9"/>
    <w:rsid w:val="00743D85"/>
    <w:rsid w:val="007443CD"/>
    <w:rsid w:val="0075053B"/>
    <w:rsid w:val="00753CF4"/>
    <w:rsid w:val="00753E6D"/>
    <w:rsid w:val="007565CC"/>
    <w:rsid w:val="00756EA1"/>
    <w:rsid w:val="00756EE6"/>
    <w:rsid w:val="00757D09"/>
    <w:rsid w:val="00757E64"/>
    <w:rsid w:val="0076201E"/>
    <w:rsid w:val="007638B2"/>
    <w:rsid w:val="00763B9A"/>
    <w:rsid w:val="00766C0D"/>
    <w:rsid w:val="00791495"/>
    <w:rsid w:val="00794726"/>
    <w:rsid w:val="007959D4"/>
    <w:rsid w:val="007A1DF3"/>
    <w:rsid w:val="007A4791"/>
    <w:rsid w:val="007A68F2"/>
    <w:rsid w:val="007A6AA8"/>
    <w:rsid w:val="007B1E6A"/>
    <w:rsid w:val="007B542F"/>
    <w:rsid w:val="007E2D83"/>
    <w:rsid w:val="007E7B89"/>
    <w:rsid w:val="00803FDB"/>
    <w:rsid w:val="00811CE1"/>
    <w:rsid w:val="008207B4"/>
    <w:rsid w:val="00823C18"/>
    <w:rsid w:val="00823D78"/>
    <w:rsid w:val="008310C9"/>
    <w:rsid w:val="0083590E"/>
    <w:rsid w:val="008414BD"/>
    <w:rsid w:val="008459E2"/>
    <w:rsid w:val="00852FA2"/>
    <w:rsid w:val="00853CC5"/>
    <w:rsid w:val="008550E1"/>
    <w:rsid w:val="0085762B"/>
    <w:rsid w:val="00863ABC"/>
    <w:rsid w:val="00864129"/>
    <w:rsid w:val="008672F9"/>
    <w:rsid w:val="00890D0C"/>
    <w:rsid w:val="00894344"/>
    <w:rsid w:val="008A063A"/>
    <w:rsid w:val="008A191A"/>
    <w:rsid w:val="008C6AC6"/>
    <w:rsid w:val="008C7848"/>
    <w:rsid w:val="008D3C00"/>
    <w:rsid w:val="008D44B1"/>
    <w:rsid w:val="008D676F"/>
    <w:rsid w:val="008E19C1"/>
    <w:rsid w:val="008E2B4F"/>
    <w:rsid w:val="008E6E0D"/>
    <w:rsid w:val="00906589"/>
    <w:rsid w:val="00906AD6"/>
    <w:rsid w:val="009072CB"/>
    <w:rsid w:val="00907E52"/>
    <w:rsid w:val="0091263F"/>
    <w:rsid w:val="00917AF2"/>
    <w:rsid w:val="00921040"/>
    <w:rsid w:val="0092418A"/>
    <w:rsid w:val="00934ED7"/>
    <w:rsid w:val="00947C88"/>
    <w:rsid w:val="00952247"/>
    <w:rsid w:val="009543C3"/>
    <w:rsid w:val="00956767"/>
    <w:rsid w:val="00960722"/>
    <w:rsid w:val="00966E1B"/>
    <w:rsid w:val="0097624E"/>
    <w:rsid w:val="00983879"/>
    <w:rsid w:val="0099160B"/>
    <w:rsid w:val="00991D93"/>
    <w:rsid w:val="009922CA"/>
    <w:rsid w:val="009947C0"/>
    <w:rsid w:val="009B0126"/>
    <w:rsid w:val="009B452B"/>
    <w:rsid w:val="009B4D65"/>
    <w:rsid w:val="009D68C5"/>
    <w:rsid w:val="009E392B"/>
    <w:rsid w:val="009E7BC8"/>
    <w:rsid w:val="009F2D2C"/>
    <w:rsid w:val="009F415B"/>
    <w:rsid w:val="00A01CCC"/>
    <w:rsid w:val="00A043B2"/>
    <w:rsid w:val="00A1279E"/>
    <w:rsid w:val="00A13058"/>
    <w:rsid w:val="00A31527"/>
    <w:rsid w:val="00A31928"/>
    <w:rsid w:val="00A3322A"/>
    <w:rsid w:val="00A44961"/>
    <w:rsid w:val="00A5286A"/>
    <w:rsid w:val="00A5755A"/>
    <w:rsid w:val="00A62A14"/>
    <w:rsid w:val="00A6617B"/>
    <w:rsid w:val="00A67088"/>
    <w:rsid w:val="00A71FE5"/>
    <w:rsid w:val="00A80800"/>
    <w:rsid w:val="00A90158"/>
    <w:rsid w:val="00A96A7E"/>
    <w:rsid w:val="00A971A1"/>
    <w:rsid w:val="00AA038B"/>
    <w:rsid w:val="00AA3AD8"/>
    <w:rsid w:val="00AB0DC8"/>
    <w:rsid w:val="00AB1D92"/>
    <w:rsid w:val="00AB6E74"/>
    <w:rsid w:val="00AE1EFC"/>
    <w:rsid w:val="00AF0F10"/>
    <w:rsid w:val="00AF7353"/>
    <w:rsid w:val="00B033C8"/>
    <w:rsid w:val="00B03956"/>
    <w:rsid w:val="00B10375"/>
    <w:rsid w:val="00B16916"/>
    <w:rsid w:val="00B27584"/>
    <w:rsid w:val="00B30833"/>
    <w:rsid w:val="00B33425"/>
    <w:rsid w:val="00B44E24"/>
    <w:rsid w:val="00B51264"/>
    <w:rsid w:val="00B53DFF"/>
    <w:rsid w:val="00B54ECC"/>
    <w:rsid w:val="00B714F3"/>
    <w:rsid w:val="00B733AF"/>
    <w:rsid w:val="00B805F1"/>
    <w:rsid w:val="00B80E98"/>
    <w:rsid w:val="00B82EA2"/>
    <w:rsid w:val="00B87B6B"/>
    <w:rsid w:val="00B87FB7"/>
    <w:rsid w:val="00BA0464"/>
    <w:rsid w:val="00BA1C12"/>
    <w:rsid w:val="00BB05EE"/>
    <w:rsid w:val="00BC3587"/>
    <w:rsid w:val="00BC5D77"/>
    <w:rsid w:val="00BD5AC2"/>
    <w:rsid w:val="00BE1F11"/>
    <w:rsid w:val="00BF487A"/>
    <w:rsid w:val="00C01966"/>
    <w:rsid w:val="00C102B6"/>
    <w:rsid w:val="00C42381"/>
    <w:rsid w:val="00C454F4"/>
    <w:rsid w:val="00C46BD9"/>
    <w:rsid w:val="00C55258"/>
    <w:rsid w:val="00C65C0A"/>
    <w:rsid w:val="00C670AB"/>
    <w:rsid w:val="00C70421"/>
    <w:rsid w:val="00C73560"/>
    <w:rsid w:val="00C80DA6"/>
    <w:rsid w:val="00C84F04"/>
    <w:rsid w:val="00C911D7"/>
    <w:rsid w:val="00C91799"/>
    <w:rsid w:val="00C92AE9"/>
    <w:rsid w:val="00C9500E"/>
    <w:rsid w:val="00CA790E"/>
    <w:rsid w:val="00CB0F14"/>
    <w:rsid w:val="00CC2E36"/>
    <w:rsid w:val="00CC7E65"/>
    <w:rsid w:val="00CD0A69"/>
    <w:rsid w:val="00CD0FB3"/>
    <w:rsid w:val="00CD1A8A"/>
    <w:rsid w:val="00CD659B"/>
    <w:rsid w:val="00CE0A43"/>
    <w:rsid w:val="00CF1FD8"/>
    <w:rsid w:val="00CF4288"/>
    <w:rsid w:val="00D069E1"/>
    <w:rsid w:val="00D15549"/>
    <w:rsid w:val="00D24161"/>
    <w:rsid w:val="00D50848"/>
    <w:rsid w:val="00D52769"/>
    <w:rsid w:val="00D558C4"/>
    <w:rsid w:val="00D55F4D"/>
    <w:rsid w:val="00D641A6"/>
    <w:rsid w:val="00D703D6"/>
    <w:rsid w:val="00D75D0B"/>
    <w:rsid w:val="00D77CE5"/>
    <w:rsid w:val="00D83556"/>
    <w:rsid w:val="00D84453"/>
    <w:rsid w:val="00D876BC"/>
    <w:rsid w:val="00D9467E"/>
    <w:rsid w:val="00DA0AAC"/>
    <w:rsid w:val="00DB63E5"/>
    <w:rsid w:val="00DC4C1C"/>
    <w:rsid w:val="00DC6AF9"/>
    <w:rsid w:val="00DE032B"/>
    <w:rsid w:val="00DE50ED"/>
    <w:rsid w:val="00DF4176"/>
    <w:rsid w:val="00E03E68"/>
    <w:rsid w:val="00E17240"/>
    <w:rsid w:val="00E20C94"/>
    <w:rsid w:val="00E35BF0"/>
    <w:rsid w:val="00E375EA"/>
    <w:rsid w:val="00E74595"/>
    <w:rsid w:val="00E7517B"/>
    <w:rsid w:val="00E85DE3"/>
    <w:rsid w:val="00EA3131"/>
    <w:rsid w:val="00EB3F8B"/>
    <w:rsid w:val="00EB7C57"/>
    <w:rsid w:val="00EC116C"/>
    <w:rsid w:val="00EC1BC8"/>
    <w:rsid w:val="00EC6298"/>
    <w:rsid w:val="00ED2695"/>
    <w:rsid w:val="00ED3713"/>
    <w:rsid w:val="00EE71B9"/>
    <w:rsid w:val="00EF0B9A"/>
    <w:rsid w:val="00EF45E6"/>
    <w:rsid w:val="00EF7A2A"/>
    <w:rsid w:val="00F078ED"/>
    <w:rsid w:val="00F30C9B"/>
    <w:rsid w:val="00F354B1"/>
    <w:rsid w:val="00F448C8"/>
    <w:rsid w:val="00F76C12"/>
    <w:rsid w:val="00F90E3F"/>
    <w:rsid w:val="00F97D0F"/>
    <w:rsid w:val="00FA2386"/>
    <w:rsid w:val="00FB0E4E"/>
    <w:rsid w:val="00FB2B67"/>
    <w:rsid w:val="00FC332D"/>
    <w:rsid w:val="00FC42AF"/>
    <w:rsid w:val="00FD6C81"/>
    <w:rsid w:val="00FE2B40"/>
    <w:rsid w:val="00FE3983"/>
    <w:rsid w:val="00FE79FE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62a47"/>
    </o:shapedefaults>
    <o:shapelayout v:ext="edit">
      <o:idmap v:ext="edit" data="2"/>
    </o:shapelayout>
  </w:shapeDefaults>
  <w:decimalSymbol w:val="."/>
  <w:listSeparator w:val=","/>
  <w14:docId w14:val="4F7F361C"/>
  <w15:docId w15:val="{16F447AD-F5B3-41D2-B9E4-2B71256A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D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3A2D1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3A2D1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3A2D1F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3A2D1F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3A2D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3A2D1F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3A2D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3A2D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3A2D1F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3A2D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2D1F"/>
  </w:style>
  <w:style w:type="paragraph" w:styleId="Header">
    <w:name w:val="header"/>
    <w:basedOn w:val="Normal"/>
    <w:link w:val="HeaderChar"/>
    <w:uiPriority w:val="99"/>
    <w:rsid w:val="003A2D1F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3A2D1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3A2D1F"/>
  </w:style>
  <w:style w:type="paragraph" w:customStyle="1" w:styleId="Headingb">
    <w:name w:val="Heading_b"/>
    <w:basedOn w:val="Heading3"/>
    <w:next w:val="Normal"/>
    <w:link w:val="HeadingbChar"/>
    <w:rsid w:val="003A2D1F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3A2D1F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3A2D1F"/>
  </w:style>
  <w:style w:type="paragraph" w:customStyle="1" w:styleId="AnnexNoTitle">
    <w:name w:val="Annex_NoTitle"/>
    <w:basedOn w:val="Heading1"/>
    <w:next w:val="Normalaftertitle"/>
    <w:link w:val="AnnexNoTitleChar"/>
    <w:rsid w:val="003A2D1F"/>
    <w:pPr>
      <w:spacing w:after="80"/>
      <w:ind w:left="0" w:firstLine="0"/>
      <w:jc w:val="center"/>
    </w:pPr>
    <w:rPr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rsid w:val="003A2D1F"/>
    <w:pPr>
      <w:spacing w:before="320"/>
    </w:pPr>
  </w:style>
  <w:style w:type="paragraph" w:customStyle="1" w:styleId="enumlev2">
    <w:name w:val="enumlev2"/>
    <w:basedOn w:val="enumlev1"/>
    <w:rsid w:val="003A2D1F"/>
    <w:pPr>
      <w:ind w:left="1191" w:hanging="397"/>
    </w:pPr>
  </w:style>
  <w:style w:type="paragraph" w:customStyle="1" w:styleId="enumlev1">
    <w:name w:val="enumlev1"/>
    <w:basedOn w:val="Normal"/>
    <w:link w:val="enumlev1Char"/>
    <w:rsid w:val="003A2D1F"/>
    <w:pPr>
      <w:spacing w:before="80"/>
      <w:ind w:left="794" w:hanging="794"/>
    </w:pPr>
  </w:style>
  <w:style w:type="paragraph" w:customStyle="1" w:styleId="enumlev3">
    <w:name w:val="enumlev3"/>
    <w:basedOn w:val="enumlev2"/>
    <w:rsid w:val="003A2D1F"/>
    <w:pPr>
      <w:ind w:left="1588"/>
    </w:pPr>
  </w:style>
  <w:style w:type="paragraph" w:customStyle="1" w:styleId="Note">
    <w:name w:val="Note"/>
    <w:basedOn w:val="Normal"/>
    <w:link w:val="NoteChar"/>
    <w:rsid w:val="003A2D1F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3A2D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link w:val="RectitleChar"/>
    <w:uiPriority w:val="99"/>
    <w:rsid w:val="003A2D1F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3A2D1F"/>
    <w:pPr>
      <w:jc w:val="center"/>
    </w:pPr>
  </w:style>
  <w:style w:type="paragraph" w:customStyle="1" w:styleId="Recdate">
    <w:name w:val="Rec_date"/>
    <w:basedOn w:val="Recref"/>
    <w:next w:val="Normalaftertitle"/>
    <w:rsid w:val="003A2D1F"/>
    <w:pPr>
      <w:jc w:val="right"/>
    </w:pPr>
  </w:style>
  <w:style w:type="paragraph" w:customStyle="1" w:styleId="HeadingSum">
    <w:name w:val="Heading_Sum"/>
    <w:basedOn w:val="Headingb"/>
    <w:next w:val="Normal"/>
    <w:rsid w:val="003A2D1F"/>
    <w:pPr>
      <w:spacing w:before="240"/>
    </w:pPr>
    <w:rPr>
      <w:lang w:val="es-ES_tradnl"/>
    </w:rPr>
  </w:style>
  <w:style w:type="paragraph" w:customStyle="1" w:styleId="AppendixNoTitle">
    <w:name w:val="Appendix_NoTitle"/>
    <w:basedOn w:val="AnnexNoTitle"/>
    <w:next w:val="Normal"/>
    <w:rsid w:val="003A2D1F"/>
  </w:style>
  <w:style w:type="paragraph" w:customStyle="1" w:styleId="Tablefin">
    <w:name w:val="Table_fin"/>
    <w:basedOn w:val="Normal"/>
    <w:next w:val="Normal"/>
    <w:rsid w:val="003A2D1F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3A2D1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link w:val="TablelegendChar"/>
    <w:rsid w:val="003A2D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3A2D1F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3A2D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link w:val="EquationChar"/>
    <w:rsid w:val="003A2D1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3A2D1F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3A2D1F"/>
    <w:pPr>
      <w:ind w:left="794"/>
    </w:pPr>
  </w:style>
  <w:style w:type="paragraph" w:customStyle="1" w:styleId="Figurelegend">
    <w:name w:val="Figure_legend"/>
    <w:basedOn w:val="Normal"/>
    <w:rsid w:val="003A2D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Char"/>
    <w:rsid w:val="003A2D1F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rsid w:val="003A2D1F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3A2D1F"/>
    <w:pPr>
      <w:keepNext w:val="0"/>
      <w:spacing w:before="0" w:after="240"/>
    </w:pPr>
  </w:style>
  <w:style w:type="paragraph" w:customStyle="1" w:styleId="tocpart">
    <w:name w:val="tocpart"/>
    <w:basedOn w:val="Normal"/>
    <w:rsid w:val="003A2D1F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link w:val="ArtNoChar"/>
    <w:rsid w:val="003A2D1F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3A2D1F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3A2D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3A2D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3A2D1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3A2D1F"/>
    <w:rPr>
      <w:b/>
    </w:rPr>
  </w:style>
  <w:style w:type="paragraph" w:customStyle="1" w:styleId="Chaptitle">
    <w:name w:val="Chap_title"/>
    <w:basedOn w:val="Arttitle"/>
    <w:next w:val="Normalaftertitle"/>
    <w:rsid w:val="003A2D1F"/>
  </w:style>
  <w:style w:type="character" w:styleId="FootnoteReference">
    <w:name w:val="footnote reference"/>
    <w:basedOn w:val="DefaultParagraphFont"/>
    <w:rsid w:val="003A2D1F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3A2D1F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paragraph" w:styleId="Index1">
    <w:name w:val="index 1"/>
    <w:basedOn w:val="Normal"/>
    <w:next w:val="Normal"/>
    <w:rsid w:val="003A2D1F"/>
  </w:style>
  <w:style w:type="paragraph" w:styleId="Index2">
    <w:name w:val="index 2"/>
    <w:basedOn w:val="Normal"/>
    <w:next w:val="Normal"/>
    <w:rsid w:val="003A2D1F"/>
    <w:pPr>
      <w:ind w:left="283"/>
    </w:pPr>
  </w:style>
  <w:style w:type="paragraph" w:styleId="Index3">
    <w:name w:val="index 3"/>
    <w:basedOn w:val="Normal"/>
    <w:next w:val="Normal"/>
    <w:rsid w:val="003A2D1F"/>
    <w:pPr>
      <w:ind w:left="566"/>
    </w:pPr>
  </w:style>
  <w:style w:type="paragraph" w:styleId="IndexHeading">
    <w:name w:val="index heading"/>
    <w:basedOn w:val="Normal"/>
    <w:next w:val="Index1"/>
    <w:rsid w:val="003A2D1F"/>
  </w:style>
  <w:style w:type="paragraph" w:customStyle="1" w:styleId="Line">
    <w:name w:val="Line"/>
    <w:basedOn w:val="Normal"/>
    <w:next w:val="Normal"/>
    <w:rsid w:val="003A2D1F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3A2D1F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3A2D1F"/>
  </w:style>
  <w:style w:type="paragraph" w:customStyle="1" w:styleId="Partref">
    <w:name w:val="Part_ref"/>
    <w:basedOn w:val="Normal"/>
    <w:next w:val="Normal"/>
    <w:rsid w:val="003A2D1F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3A2D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3A2D1F"/>
  </w:style>
  <w:style w:type="paragraph" w:customStyle="1" w:styleId="QuestionNo">
    <w:name w:val="Question_No"/>
    <w:basedOn w:val="RecNo"/>
    <w:next w:val="Normal"/>
    <w:rsid w:val="003A2D1F"/>
  </w:style>
  <w:style w:type="paragraph" w:customStyle="1" w:styleId="Questionref">
    <w:name w:val="Question_ref"/>
    <w:basedOn w:val="Recref"/>
    <w:next w:val="Questiondate"/>
    <w:rsid w:val="003A2D1F"/>
  </w:style>
  <w:style w:type="paragraph" w:customStyle="1" w:styleId="Questiontitle">
    <w:name w:val="Question_title"/>
    <w:basedOn w:val="Normal"/>
    <w:next w:val="Questionref"/>
    <w:rsid w:val="003A2D1F"/>
  </w:style>
  <w:style w:type="paragraph" w:customStyle="1" w:styleId="Reftext">
    <w:name w:val="Ref_text"/>
    <w:basedOn w:val="Normal"/>
    <w:rsid w:val="003A2D1F"/>
    <w:pPr>
      <w:ind w:left="794" w:hanging="794"/>
    </w:pPr>
  </w:style>
  <w:style w:type="paragraph" w:customStyle="1" w:styleId="Reftitle">
    <w:name w:val="Ref_title"/>
    <w:basedOn w:val="Normal"/>
    <w:next w:val="Reftext"/>
    <w:rsid w:val="003A2D1F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3A2D1F"/>
  </w:style>
  <w:style w:type="paragraph" w:customStyle="1" w:styleId="RepNo">
    <w:name w:val="Rep_No"/>
    <w:basedOn w:val="RecNo"/>
    <w:next w:val="Reptitle"/>
    <w:rsid w:val="003A2D1F"/>
  </w:style>
  <w:style w:type="paragraph" w:customStyle="1" w:styleId="Reptitle">
    <w:name w:val="Rep_title"/>
    <w:basedOn w:val="Rectitle"/>
    <w:next w:val="Repref"/>
    <w:rsid w:val="003A2D1F"/>
  </w:style>
  <w:style w:type="paragraph" w:customStyle="1" w:styleId="Repref">
    <w:name w:val="Rep_ref"/>
    <w:basedOn w:val="Recref"/>
    <w:next w:val="Repdate"/>
    <w:rsid w:val="003A2D1F"/>
  </w:style>
  <w:style w:type="paragraph" w:customStyle="1" w:styleId="Resdate">
    <w:name w:val="Res_date"/>
    <w:basedOn w:val="Recdate"/>
    <w:next w:val="Normalaftertitle"/>
    <w:rsid w:val="003A2D1F"/>
  </w:style>
  <w:style w:type="paragraph" w:customStyle="1" w:styleId="ResNo">
    <w:name w:val="Res_No"/>
    <w:basedOn w:val="RecNo"/>
    <w:next w:val="Restitle"/>
    <w:link w:val="ResNoChar"/>
    <w:rsid w:val="003A2D1F"/>
  </w:style>
  <w:style w:type="paragraph" w:customStyle="1" w:styleId="Restitle">
    <w:name w:val="Res_title"/>
    <w:basedOn w:val="Normal"/>
    <w:next w:val="Resref"/>
    <w:rsid w:val="003A2D1F"/>
    <w:pPr>
      <w:spacing w:before="240"/>
      <w:jc w:val="center"/>
    </w:pPr>
    <w:rPr>
      <w:b/>
      <w:sz w:val="26"/>
    </w:rPr>
  </w:style>
  <w:style w:type="paragraph" w:customStyle="1" w:styleId="Resref">
    <w:name w:val="Res_ref"/>
    <w:basedOn w:val="Recref"/>
    <w:next w:val="Resdate"/>
    <w:rsid w:val="003A2D1F"/>
  </w:style>
  <w:style w:type="paragraph" w:customStyle="1" w:styleId="SectionNo">
    <w:name w:val="Section_No"/>
    <w:basedOn w:val="Normal"/>
    <w:next w:val="Normal"/>
    <w:rsid w:val="003A2D1F"/>
  </w:style>
  <w:style w:type="paragraph" w:customStyle="1" w:styleId="Sectiontitle">
    <w:name w:val="Section_title"/>
    <w:basedOn w:val="Normal"/>
    <w:next w:val="Normalaftertitle"/>
    <w:rsid w:val="003A2D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3A2D1F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3A2D1F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3A2D1F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3A2D1F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3A2D1F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3A2D1F"/>
  </w:style>
  <w:style w:type="paragraph" w:styleId="TOC6">
    <w:name w:val="toc 6"/>
    <w:basedOn w:val="TOC4"/>
    <w:rsid w:val="003A2D1F"/>
  </w:style>
  <w:style w:type="paragraph" w:styleId="TOC7">
    <w:name w:val="toc 7"/>
    <w:basedOn w:val="TOC4"/>
    <w:rsid w:val="003A2D1F"/>
  </w:style>
  <w:style w:type="paragraph" w:styleId="TOC8">
    <w:name w:val="toc 8"/>
    <w:basedOn w:val="TOC4"/>
    <w:rsid w:val="003A2D1F"/>
  </w:style>
  <w:style w:type="paragraph" w:customStyle="1" w:styleId="Annexref">
    <w:name w:val="Annex_ref"/>
    <w:basedOn w:val="Normal"/>
    <w:next w:val="Normalaftertitle"/>
    <w:rsid w:val="003A2D1F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3A2D1F"/>
  </w:style>
  <w:style w:type="paragraph" w:customStyle="1" w:styleId="Tabletitle">
    <w:name w:val="Table_title"/>
    <w:basedOn w:val="Normal"/>
    <w:next w:val="Tablehead"/>
    <w:link w:val="TabletitleChar"/>
    <w:rsid w:val="003A2D1F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3A2D1F"/>
    <w:pPr>
      <w:spacing w:after="480"/>
    </w:pPr>
    <w:rPr>
      <w:lang w:val="es-ES_tradnl"/>
    </w:rPr>
  </w:style>
  <w:style w:type="character" w:styleId="Hyperlink">
    <w:name w:val="Hyperlink"/>
    <w:basedOn w:val="DefaultParagraphFont"/>
    <w:rsid w:val="003A2D1F"/>
    <w:rPr>
      <w:color w:val="0000FF"/>
      <w:u w:val="single"/>
    </w:rPr>
  </w:style>
  <w:style w:type="character" w:customStyle="1" w:styleId="CallChar">
    <w:name w:val="Call Char"/>
    <w:basedOn w:val="DefaultParagraphFont"/>
    <w:link w:val="Call"/>
    <w:rsid w:val="00C670AB"/>
    <w:rPr>
      <w:i/>
      <w:sz w:val="22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rsid w:val="006B601E"/>
    <w:rPr>
      <w:b/>
      <w:sz w:val="22"/>
      <w:lang w:val="fr-FR" w:eastAsia="en-US"/>
    </w:rPr>
  </w:style>
  <w:style w:type="character" w:customStyle="1" w:styleId="TableNoChar">
    <w:name w:val="Table_No Char"/>
    <w:basedOn w:val="DefaultParagraphFont"/>
    <w:link w:val="TableNo"/>
    <w:rsid w:val="006B601E"/>
    <w:rPr>
      <w:sz w:val="22"/>
      <w:lang w:val="fr-FR" w:eastAsia="en-US"/>
    </w:rPr>
  </w:style>
  <w:style w:type="paragraph" w:customStyle="1" w:styleId="CoverDate">
    <w:name w:val="Cover Date"/>
    <w:basedOn w:val="Normal"/>
    <w:qFormat/>
    <w:rsid w:val="003A2D1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Number">
    <w:name w:val="Cover Number"/>
    <w:basedOn w:val="Normal"/>
    <w:qFormat/>
    <w:rsid w:val="003A2D1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Series">
    <w:name w:val="Cover Series"/>
    <w:basedOn w:val="Normal"/>
    <w:qFormat/>
    <w:rsid w:val="003A2D1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2D1F"/>
    <w:rPr>
      <w:sz w:val="22"/>
      <w:lang w:val="fr-FR" w:eastAsia="en-US"/>
    </w:rPr>
  </w:style>
  <w:style w:type="table" w:styleId="TableGrid">
    <w:name w:val="Table Grid"/>
    <w:basedOn w:val="TableNormal"/>
    <w:uiPriority w:val="39"/>
    <w:rsid w:val="003A2D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6C12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F76C12"/>
    <w:rPr>
      <w:b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39"/>
    <w:rsid w:val="00AF0F10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C6C05"/>
    <w:rPr>
      <w:b/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6C6C05"/>
    <w:rPr>
      <w:b/>
      <w:sz w:val="22"/>
      <w:lang w:val="fr-FR" w:eastAsia="en-US"/>
    </w:rPr>
  </w:style>
  <w:style w:type="character" w:customStyle="1" w:styleId="enumlev1Char">
    <w:name w:val="enumlev1 Char"/>
    <w:link w:val="enumlev1"/>
    <w:rsid w:val="006C6C05"/>
    <w:rPr>
      <w:sz w:val="22"/>
      <w:lang w:val="fr-FR" w:eastAsia="en-US"/>
    </w:rPr>
  </w:style>
  <w:style w:type="character" w:customStyle="1" w:styleId="EquationChar">
    <w:name w:val="Equation Char"/>
    <w:link w:val="Equation"/>
    <w:locked/>
    <w:rsid w:val="006C6C05"/>
    <w:rPr>
      <w:sz w:val="22"/>
      <w:lang w:val="fr-FR" w:eastAsia="en-US"/>
    </w:rPr>
  </w:style>
  <w:style w:type="character" w:customStyle="1" w:styleId="FiguretitleChar">
    <w:name w:val="Figure_title Char"/>
    <w:link w:val="Figuretitle"/>
    <w:locked/>
    <w:rsid w:val="006C6C05"/>
    <w:rPr>
      <w:rFonts w:ascii="Times New Roman Bold" w:hAnsi="Times New Roman Bold"/>
      <w:b/>
      <w:sz w:val="18"/>
      <w:lang w:val="fr-FR" w:eastAsia="en-US"/>
    </w:rPr>
  </w:style>
  <w:style w:type="character" w:customStyle="1" w:styleId="FigureNoChar">
    <w:name w:val="Figure_No Char"/>
    <w:basedOn w:val="DefaultParagraphFont"/>
    <w:link w:val="FigureNo"/>
    <w:rsid w:val="006C6C05"/>
    <w:rPr>
      <w:caps/>
      <w:sz w:val="18"/>
      <w:lang w:val="fr-FR" w:eastAsia="en-US"/>
    </w:rPr>
  </w:style>
  <w:style w:type="paragraph" w:customStyle="1" w:styleId="TableLegendNote">
    <w:name w:val="Table_Legend_Note"/>
    <w:basedOn w:val="Tablelegend"/>
    <w:next w:val="Tablelegend"/>
    <w:rsid w:val="003A2D1F"/>
    <w:pPr>
      <w:ind w:left="-85" w:firstLine="0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D946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qFormat/>
    <w:rsid w:val="0034581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C01966"/>
    <w:rPr>
      <w:lang w:val="fr-FR" w:eastAsia="en-US"/>
    </w:rPr>
  </w:style>
  <w:style w:type="character" w:customStyle="1" w:styleId="NormalaftertitleChar">
    <w:name w:val="Normal_after_title Char"/>
    <w:link w:val="Normalaftertitle"/>
    <w:locked/>
    <w:rsid w:val="00C01966"/>
    <w:rPr>
      <w:sz w:val="22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1037B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65623D"/>
    <w:rPr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65623D"/>
    <w:rPr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65623D"/>
    <w:rPr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65623D"/>
    <w:rPr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65623D"/>
    <w:rPr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65623D"/>
    <w:rPr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65623D"/>
    <w:rPr>
      <w:b/>
      <w:sz w:val="22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65623D"/>
    <w:rPr>
      <w:noProof/>
      <w:sz w:val="18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65623D"/>
    <w:rPr>
      <w:lang w:val="fr-FR" w:eastAsia="en-US"/>
    </w:rPr>
  </w:style>
  <w:style w:type="character" w:customStyle="1" w:styleId="RectitleChar">
    <w:name w:val="Rec_title Char"/>
    <w:basedOn w:val="DefaultParagraphFont"/>
    <w:link w:val="Rectitle"/>
    <w:uiPriority w:val="99"/>
    <w:rsid w:val="0065623D"/>
    <w:rPr>
      <w:b/>
      <w:sz w:val="26"/>
      <w:lang w:val="fr-FR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97624E"/>
    <w:rPr>
      <w:b/>
      <w:sz w:val="26"/>
      <w:lang w:val="fr-FR" w:eastAsia="en-US"/>
    </w:rPr>
  </w:style>
  <w:style w:type="character" w:customStyle="1" w:styleId="TableheadChar">
    <w:name w:val="Table_head Char"/>
    <w:basedOn w:val="DefaultParagraphFont"/>
    <w:link w:val="Tablehead"/>
    <w:locked/>
    <w:rsid w:val="0065623D"/>
    <w:rPr>
      <w:b/>
      <w:lang w:val="fr-FR" w:eastAsia="en-US"/>
    </w:rPr>
  </w:style>
  <w:style w:type="character" w:customStyle="1" w:styleId="TablelegendChar">
    <w:name w:val="Table_legend Char"/>
    <w:basedOn w:val="DefaultParagraphFont"/>
    <w:link w:val="Tablelegend"/>
    <w:rsid w:val="0065623D"/>
    <w:rPr>
      <w:lang w:val="fr-FR" w:eastAsia="en-US"/>
    </w:rPr>
  </w:style>
  <w:style w:type="character" w:customStyle="1" w:styleId="TabletextChar">
    <w:name w:val="Table_text Char"/>
    <w:basedOn w:val="DefaultParagraphFont"/>
    <w:link w:val="Tabletext"/>
    <w:locked/>
    <w:rsid w:val="0065623D"/>
    <w:rPr>
      <w:lang w:val="fr-FR" w:eastAsia="en-US"/>
    </w:rPr>
  </w:style>
  <w:style w:type="character" w:customStyle="1" w:styleId="ArtNoChar">
    <w:name w:val="Art_No Char"/>
    <w:basedOn w:val="DefaultParagraphFont"/>
    <w:link w:val="ArtNo"/>
    <w:locked/>
    <w:rsid w:val="0065623D"/>
    <w:rPr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65623D"/>
    <w:rPr>
      <w:b/>
      <w:sz w:val="26"/>
      <w:lang w:val="fr-FR" w:eastAsia="en-US"/>
    </w:rPr>
  </w:style>
  <w:style w:type="character" w:customStyle="1" w:styleId="ResNoChar">
    <w:name w:val="Res_No Char"/>
    <w:basedOn w:val="DefaultParagraphFont"/>
    <w:link w:val="ResNo"/>
    <w:locked/>
    <w:rsid w:val="0065623D"/>
    <w:rPr>
      <w:sz w:val="26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623D"/>
    <w:rPr>
      <w:rFonts w:ascii="Tahoma" w:eastAsia="MS Mincho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65623D"/>
    <w:rPr>
      <w:rFonts w:ascii="Tahoma" w:eastAsia="MS Mincho" w:hAnsi="Tahoma" w:cs="Tahoma"/>
      <w:sz w:val="16"/>
      <w:szCs w:val="16"/>
      <w:lang w:val="en-GB"/>
    </w:rPr>
  </w:style>
  <w:style w:type="paragraph" w:customStyle="1" w:styleId="CoverTitle">
    <w:name w:val="Cover Title"/>
    <w:basedOn w:val="Normal"/>
    <w:qFormat/>
    <w:rsid w:val="003A2D1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Source">
    <w:name w:val="Source"/>
    <w:basedOn w:val="Normal"/>
    <w:next w:val="Normalaftertitle"/>
    <w:rsid w:val="0065623D"/>
    <w:pPr>
      <w:spacing w:before="840" w:after="200"/>
      <w:jc w:val="center"/>
    </w:pPr>
    <w:rPr>
      <w:b/>
      <w:sz w:val="28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rsid w:val="0065623D"/>
    <w:pPr>
      <w:spacing w:before="280"/>
      <w:jc w:val="left"/>
      <w:textAlignment w:val="auto"/>
    </w:pPr>
    <w:rPr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65623D"/>
    <w:rPr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6562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sz w:val="24"/>
      <w:szCs w:val="24"/>
      <w:lang w:val="en-US"/>
    </w:rPr>
  </w:style>
  <w:style w:type="paragraph" w:customStyle="1" w:styleId="Title1">
    <w:name w:val="Title 1"/>
    <w:basedOn w:val="Source"/>
    <w:next w:val="Normal"/>
    <w:rsid w:val="0065623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  <w:jc w:val="left"/>
    </w:pPr>
    <w:rPr>
      <w:rFonts w:asciiTheme="minorHAnsi" w:hAnsiTheme="minorHAnsi" w:cs="Times New Roman Bold"/>
      <w:sz w:val="24"/>
    </w:rPr>
  </w:style>
  <w:style w:type="paragraph" w:customStyle="1" w:styleId="FirstFooter">
    <w:name w:val="FirstFooter"/>
    <w:basedOn w:val="Footer"/>
    <w:rsid w:val="0065623D"/>
    <w:pPr>
      <w:overflowPunct/>
      <w:autoSpaceDE/>
      <w:autoSpaceDN/>
      <w:adjustRightInd/>
      <w:spacing w:before="40"/>
      <w:jc w:val="left"/>
      <w:textAlignment w:val="auto"/>
    </w:pPr>
    <w:rPr>
      <w:rFonts w:asciiTheme="minorHAnsi" w:hAnsiTheme="minorHAnsi"/>
      <w:noProof w:val="0"/>
      <w:sz w:val="16"/>
    </w:rPr>
  </w:style>
  <w:style w:type="paragraph" w:customStyle="1" w:styleId="Committee">
    <w:name w:val="Committee"/>
    <w:basedOn w:val="Normal"/>
    <w:qFormat/>
    <w:rsid w:val="0065623D"/>
    <w:pPr>
      <w:jc w:val="left"/>
    </w:pPr>
    <w:rPr>
      <w:rFonts w:asciiTheme="minorHAnsi" w:hAnsiTheme="minorHAnsi" w:cs="Times New Roman Bold"/>
      <w:b/>
      <w:caps/>
      <w:sz w:val="24"/>
      <w:lang w:val="en-GB"/>
    </w:rPr>
  </w:style>
  <w:style w:type="paragraph" w:customStyle="1" w:styleId="Banner">
    <w:name w:val="Banner"/>
    <w:basedOn w:val="Normal"/>
    <w:rsid w:val="0065623D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Cs w:val="22"/>
      <w:lang w:val="en-GB"/>
    </w:rPr>
  </w:style>
  <w:style w:type="character" w:customStyle="1" w:styleId="Tabletitle0">
    <w:name w:val="Table_title Знак"/>
    <w:locked/>
    <w:rsid w:val="0065623D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TableNo0">
    <w:name w:val="Table_No Знак"/>
    <w:locked/>
    <w:rsid w:val="0065623D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Reasons">
    <w:name w:val="Reasons"/>
    <w:basedOn w:val="Normal"/>
    <w:qFormat/>
    <w:rsid w:val="006562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FA2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23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2386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386"/>
    <w:rPr>
      <w:b/>
      <w:bCs/>
      <w:lang w:val="fr-FR" w:eastAsia="en-US"/>
    </w:rPr>
  </w:style>
  <w:style w:type="paragraph" w:styleId="Revision">
    <w:name w:val="Revision"/>
    <w:hidden/>
    <w:uiPriority w:val="99"/>
    <w:semiHidden/>
    <w:rsid w:val="008E6E0D"/>
    <w:rPr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publ/R-REC/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://www.itu.int/ITU-R/go/patents/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5BF4-8281-49CA-BAFD-AAD3E226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46</TotalTime>
  <Pages>10</Pages>
  <Words>2392</Words>
  <Characters>12561</Characters>
  <Application>Microsoft Office Word</Application>
  <DocSecurity>0</DocSecurity>
  <Lines>755</Lines>
  <Paragraphs>561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RS.2066-1 - </vt:lpstr>
      <vt:lpstr>RECOMMENDATION  ITU-R  BS.1873 - Serial multichannel audio digital interface for broadcasting studios</vt:lpstr>
    </vt:vector>
  </TitlesOfParts>
  <Manager/>
  <Company>ITU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RS.2066-1 - </dc:title>
  <dc:subject/>
  <dc:creator>ITU Radiocommunication Bureau (BR)</dc:creator>
  <cp:keywords>RS,2066-1</cp:keywords>
  <dc:description>Berdyeva, 11/15/24, ITU51017645</dc:description>
  <cp:lastModifiedBy>Berdyeva, Elena</cp:lastModifiedBy>
  <cp:revision>28</cp:revision>
  <cp:lastPrinted>2024-11-15T11:20:00Z</cp:lastPrinted>
  <dcterms:created xsi:type="dcterms:W3CDTF">2024-11-14T09:38:00Z</dcterms:created>
  <dcterms:modified xsi:type="dcterms:W3CDTF">2024-11-15T11:21:00Z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English</vt:lpwstr>
  </property>
  <property fmtid="{D5CDD505-2E9C-101B-9397-08002B2CF9AE}" pid="10" name="Typist">
    <vt:lpwstr>Santosbo</vt:lpwstr>
  </property>
  <property fmtid="{D5CDD505-2E9C-101B-9397-08002B2CF9AE}" pid="11" name="Date completed">
    <vt:lpwstr>18 February 2010</vt:lpwstr>
  </property>
</Properties>
</file>