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5411D" w14:textId="77777777" w:rsidR="00DD5C2E" w:rsidRDefault="00DD5C2E"/>
    <w:p w14:paraId="5B9FF0DE" w14:textId="77777777" w:rsidR="00DD5C2E" w:rsidRDefault="00DD5C2E"/>
    <w:p w14:paraId="21E84DBE" w14:textId="77777777" w:rsidR="00DD5C2E" w:rsidRDefault="00DD5C2E"/>
    <w:p w14:paraId="67FB2460" w14:textId="77777777" w:rsidR="00DD5C2E" w:rsidRDefault="00DD5C2E"/>
    <w:p w14:paraId="28AF531D" w14:textId="77777777" w:rsidR="00DD5C2E" w:rsidRDefault="00DD5C2E"/>
    <w:p w14:paraId="69144A03" w14:textId="77777777" w:rsidR="00DD5C2E" w:rsidRDefault="00DD5C2E"/>
    <w:p w14:paraId="4A68440F" w14:textId="77777777" w:rsidR="00DD5C2E" w:rsidRDefault="00DD5C2E"/>
    <w:p w14:paraId="1D07CDAA" w14:textId="77777777" w:rsidR="00DD5C2E" w:rsidRDefault="00DD5C2E"/>
    <w:p w14:paraId="4F69C0E8" w14:textId="77777777" w:rsidR="00DD5C2E" w:rsidRDefault="00DD5C2E"/>
    <w:p w14:paraId="271A6F6E" w14:textId="77777777" w:rsidR="00DD5C2E" w:rsidRDefault="00DD5C2E"/>
    <w:p w14:paraId="3C319F0F" w14:textId="77777777" w:rsidR="00DD5C2E" w:rsidRDefault="00DD5C2E"/>
    <w:tbl>
      <w:tblPr>
        <w:tblW w:w="10089" w:type="dxa"/>
        <w:tblLook w:val="04A0" w:firstRow="1" w:lastRow="0" w:firstColumn="1" w:lastColumn="0" w:noHBand="0" w:noVBand="1"/>
      </w:tblPr>
      <w:tblGrid>
        <w:gridCol w:w="10089"/>
      </w:tblGrid>
      <w:tr w:rsidR="00DD5C2E" w14:paraId="1A3C3B18" w14:textId="77777777">
        <w:tc>
          <w:tcPr>
            <w:tcW w:w="10089" w:type="dxa"/>
          </w:tcPr>
          <w:p w14:paraId="56AFE2F5" w14:textId="77777777" w:rsidR="00DD5C2E" w:rsidRDefault="00DD5C2E">
            <w:pPr>
              <w:spacing w:before="380"/>
              <w:jc w:val="right"/>
              <w:rPr>
                <w:rFonts w:ascii="Tahoma" w:hAnsi="Tahoma" w:cs="Tahoma"/>
                <w:b/>
                <w:bCs/>
                <w:iCs/>
                <w:color w:val="243285"/>
                <w:sz w:val="32"/>
                <w:szCs w:val="32"/>
                <w:lang w:val="en-US"/>
              </w:rPr>
            </w:pPr>
          </w:p>
          <w:p w14:paraId="34A2A90C" w14:textId="77777777" w:rsidR="00DD5C2E" w:rsidRDefault="00CE5E42">
            <w:pPr>
              <w:spacing w:before="380"/>
              <w:jc w:val="right"/>
              <w:rPr>
                <w:rFonts w:ascii="Tahoma" w:hAnsi="Tahoma" w:cs="Tahoma"/>
                <w:b/>
                <w:bCs/>
                <w:iCs/>
                <w:color w:val="243285"/>
                <w:sz w:val="36"/>
                <w:szCs w:val="36"/>
                <w:lang w:eastAsia="zh-CN"/>
              </w:rPr>
            </w:pPr>
            <w:r>
              <w:rPr>
                <w:rFonts w:ascii="Tahoma" w:hAnsi="Tahoma" w:cs="Tahoma"/>
                <w:b/>
                <w:bCs/>
                <w:iCs/>
                <w:color w:val="243285"/>
                <w:sz w:val="36"/>
                <w:szCs w:val="36"/>
              </w:rPr>
              <w:t xml:space="preserve">ITU-R  </w:t>
            </w:r>
            <w:r>
              <w:rPr>
                <w:rFonts w:ascii="Tahoma" w:hAnsi="Tahoma" w:cs="Tahoma"/>
                <w:b/>
                <w:bCs/>
                <w:iCs/>
                <w:color w:val="243285"/>
                <w:sz w:val="36"/>
                <w:szCs w:val="36"/>
                <w:lang w:eastAsia="zh-CN"/>
              </w:rPr>
              <w:t>P.841-</w:t>
            </w:r>
            <w:r>
              <w:rPr>
                <w:rFonts w:ascii="Tahoma" w:hAnsi="Tahoma" w:cs="Tahoma" w:hint="eastAsia"/>
                <w:b/>
                <w:bCs/>
                <w:iCs/>
                <w:color w:val="243285"/>
                <w:sz w:val="36"/>
                <w:szCs w:val="36"/>
                <w:lang w:val="en-US" w:eastAsia="zh-CN"/>
              </w:rPr>
              <w:t>7</w:t>
            </w:r>
            <w:r>
              <w:rPr>
                <w:rFonts w:ascii="Tahoma" w:hAnsi="Tahoma" w:cs="Tahoma"/>
                <w:b/>
                <w:bCs/>
                <w:iCs/>
                <w:color w:val="243285"/>
                <w:sz w:val="36"/>
                <w:szCs w:val="36"/>
                <w:lang w:eastAsia="zh-CN"/>
              </w:rPr>
              <w:t xml:space="preserve"> </w:t>
            </w:r>
            <w:r>
              <w:rPr>
                <w:rFonts w:ascii="SimHei" w:eastAsia="SimHei" w:hAnsi="Tahoma" w:cs="Tahoma" w:hint="eastAsia"/>
                <w:b/>
                <w:bCs/>
                <w:iCs/>
                <w:color w:val="243285"/>
                <w:sz w:val="36"/>
                <w:szCs w:val="36"/>
                <w:lang w:eastAsia="zh-CN"/>
              </w:rPr>
              <w:t>建议书</w:t>
            </w:r>
          </w:p>
          <w:p w14:paraId="5F3BF53E" w14:textId="77777777" w:rsidR="00DD5C2E" w:rsidRDefault="00CE5E42">
            <w:pPr>
              <w:spacing w:before="80"/>
              <w:jc w:val="right"/>
              <w:rPr>
                <w:rFonts w:ascii="Tahoma" w:hAnsi="Tahoma" w:cs="Tahoma"/>
                <w:b/>
                <w:bCs/>
                <w:iCs/>
                <w:color w:val="243285"/>
                <w:szCs w:val="24"/>
              </w:rPr>
            </w:pPr>
            <w:r>
              <w:rPr>
                <w:rFonts w:ascii="Tahoma" w:hAnsi="Tahoma" w:cs="Tahoma"/>
                <w:b/>
                <w:bCs/>
                <w:iCs/>
                <w:color w:val="243285"/>
                <w:szCs w:val="24"/>
              </w:rPr>
              <w:t>(</w:t>
            </w:r>
            <w:r>
              <w:rPr>
                <w:rFonts w:ascii="Tahoma" w:hAnsi="Tahoma" w:cs="Tahoma"/>
                <w:b/>
                <w:bCs/>
                <w:iCs/>
                <w:color w:val="243285"/>
                <w:szCs w:val="24"/>
                <w:lang w:eastAsia="zh-CN"/>
              </w:rPr>
              <w:t>08/20</w:t>
            </w:r>
            <w:r>
              <w:rPr>
                <w:rFonts w:ascii="Tahoma" w:hAnsi="Tahoma" w:cs="Tahoma" w:hint="eastAsia"/>
                <w:b/>
                <w:bCs/>
                <w:iCs/>
                <w:color w:val="243285"/>
                <w:szCs w:val="24"/>
                <w:lang w:val="en-US" w:eastAsia="zh-CN"/>
              </w:rPr>
              <w:t>22</w:t>
            </w:r>
            <w:r>
              <w:rPr>
                <w:rFonts w:ascii="Tahoma" w:hAnsi="Tahoma" w:cs="Tahoma"/>
                <w:b/>
                <w:bCs/>
                <w:iCs/>
                <w:color w:val="243285"/>
                <w:szCs w:val="24"/>
              </w:rPr>
              <w:t>)</w:t>
            </w:r>
          </w:p>
        </w:tc>
      </w:tr>
      <w:tr w:rsidR="00DD5C2E" w14:paraId="52CB33C8" w14:textId="77777777">
        <w:tc>
          <w:tcPr>
            <w:tcW w:w="10089" w:type="dxa"/>
          </w:tcPr>
          <w:p w14:paraId="13B3CCF5" w14:textId="77777777" w:rsidR="00DD5C2E" w:rsidRDefault="00DD5C2E">
            <w:pPr>
              <w:spacing w:before="80"/>
              <w:jc w:val="right"/>
              <w:rPr>
                <w:rFonts w:ascii="Tahoma" w:hAnsi="Tahoma" w:cs="Tahoma"/>
                <w:b/>
                <w:bCs/>
                <w:iCs/>
                <w:color w:val="243285"/>
                <w:sz w:val="44"/>
                <w:szCs w:val="44"/>
                <w:lang w:eastAsia="zh-CN"/>
              </w:rPr>
            </w:pPr>
          </w:p>
          <w:p w14:paraId="73CA802F" w14:textId="77777777" w:rsidR="00DD5C2E" w:rsidRDefault="00CE5E42">
            <w:pPr>
              <w:spacing w:before="80"/>
              <w:jc w:val="right"/>
              <w:rPr>
                <w:rFonts w:ascii="SimHei"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年度统计数据变换到</w:t>
            </w:r>
            <w:r>
              <w:rPr>
                <w:rFonts w:ascii="Tahoma" w:eastAsia="SimHei" w:hAnsi="Tahoma" w:cs="Tahoma"/>
                <w:b/>
                <w:bCs/>
                <w:color w:val="243285"/>
                <w:sz w:val="44"/>
                <w:szCs w:val="44"/>
                <w:lang w:val="en-US" w:eastAsia="zh-CN"/>
              </w:rPr>
              <w:br/>
            </w:r>
            <w:r>
              <w:rPr>
                <w:rFonts w:ascii="Tahoma" w:eastAsia="SimHei" w:hAnsi="Tahoma" w:cs="Tahoma" w:hint="eastAsia"/>
                <w:b/>
                <w:bCs/>
                <w:color w:val="243285"/>
                <w:sz w:val="44"/>
                <w:szCs w:val="44"/>
                <w:lang w:val="en-US" w:eastAsia="zh-CN"/>
              </w:rPr>
              <w:t>最差月份统计数据</w:t>
            </w:r>
          </w:p>
          <w:p w14:paraId="3AA47938" w14:textId="77777777" w:rsidR="00DD5C2E" w:rsidRDefault="00CE5E42">
            <w:pPr>
              <w:spacing w:before="80"/>
              <w:jc w:val="right"/>
              <w:rPr>
                <w:rFonts w:ascii="Tahoma" w:hAnsi="Tahoma" w:cs="Tahoma"/>
                <w:b/>
                <w:bCs/>
                <w:iCs/>
                <w:color w:val="243285"/>
                <w:sz w:val="44"/>
                <w:szCs w:val="44"/>
                <w:lang w:val="en-US" w:eastAsia="zh-CN"/>
              </w:rPr>
            </w:pPr>
            <w:r>
              <w:rPr>
                <w:rFonts w:ascii="Tahoma" w:hAnsi="Tahoma" w:cs="Tahoma"/>
                <w:b/>
                <w:bCs/>
                <w:iCs/>
                <w:color w:val="243285"/>
                <w:sz w:val="44"/>
                <w:szCs w:val="44"/>
                <w:lang w:val="en-US" w:eastAsia="zh-CN"/>
              </w:rPr>
              <w:t xml:space="preserve"> </w:t>
            </w:r>
          </w:p>
        </w:tc>
      </w:tr>
      <w:tr w:rsidR="00DD5C2E" w14:paraId="3934F2C5" w14:textId="77777777">
        <w:tc>
          <w:tcPr>
            <w:tcW w:w="10089" w:type="dxa"/>
          </w:tcPr>
          <w:p w14:paraId="588E62B6" w14:textId="77777777" w:rsidR="00DD5C2E" w:rsidRDefault="00DD5C2E">
            <w:pPr>
              <w:spacing w:before="80"/>
              <w:ind w:right="640"/>
              <w:rPr>
                <w:rFonts w:ascii="Tahoma" w:hAnsi="Tahoma" w:cs="Tahoma"/>
                <w:b/>
                <w:bCs/>
                <w:iCs/>
                <w:color w:val="243285"/>
                <w:sz w:val="32"/>
                <w:szCs w:val="32"/>
                <w:lang w:val="en-US" w:eastAsia="zh-CN"/>
              </w:rPr>
            </w:pPr>
          </w:p>
          <w:p w14:paraId="696DBEE6" w14:textId="77777777" w:rsidR="00DD5C2E" w:rsidRDefault="00CE5E42">
            <w:pPr>
              <w:spacing w:before="80" w:after="180"/>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Pr>
                <w:rFonts w:ascii="Tahoma" w:hAnsi="Tahoma" w:cs="Tahoma"/>
                <w:b/>
                <w:bCs/>
                <w:iCs/>
                <w:color w:val="243285"/>
                <w:sz w:val="36"/>
                <w:szCs w:val="36"/>
                <w:lang w:val="en-US" w:eastAsia="zh-CN"/>
              </w:rPr>
              <w:t xml:space="preserve"> </w:t>
            </w:r>
            <w:r>
              <w:rPr>
                <w:rFonts w:ascii="SimHei" w:eastAsia="SimHei" w:hAnsi="Tahoma" w:cs="Tahoma" w:hint="eastAsia"/>
                <w:b/>
                <w:bCs/>
                <w:iCs/>
                <w:color w:val="243285"/>
                <w:sz w:val="36"/>
                <w:szCs w:val="36"/>
                <w:lang w:val="en-US" w:eastAsia="zh-CN"/>
              </w:rPr>
              <w:t>系列</w:t>
            </w:r>
          </w:p>
          <w:p w14:paraId="32417524" w14:textId="77777777" w:rsidR="00DD5C2E" w:rsidRDefault="00CE5E42">
            <w:pPr>
              <w:spacing w:before="80"/>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14:paraId="1437BC06" w14:textId="77777777" w:rsidR="00DD5C2E" w:rsidRDefault="00DD5C2E">
            <w:pPr>
              <w:spacing w:before="80"/>
              <w:jc w:val="right"/>
              <w:rPr>
                <w:rFonts w:ascii="Tahoma" w:hAnsi="Tahoma" w:cs="Tahoma"/>
                <w:b/>
                <w:bCs/>
                <w:iCs/>
                <w:color w:val="243285"/>
                <w:sz w:val="32"/>
                <w:szCs w:val="32"/>
                <w:lang w:val="en-US" w:eastAsia="zh-CN"/>
              </w:rPr>
            </w:pPr>
          </w:p>
        </w:tc>
      </w:tr>
    </w:tbl>
    <w:p w14:paraId="3F523912" w14:textId="77777777" w:rsidR="00DD5C2E" w:rsidRDefault="00DD5C2E">
      <w:pPr>
        <w:spacing w:before="80"/>
        <w:rPr>
          <w:i/>
          <w:sz w:val="22"/>
          <w:lang w:val="en-US" w:eastAsia="zh-CN"/>
        </w:rPr>
      </w:pPr>
    </w:p>
    <w:p w14:paraId="506448A5" w14:textId="77777777" w:rsidR="00DD5C2E" w:rsidRDefault="00DD5C2E">
      <w:pPr>
        <w:spacing w:before="80"/>
        <w:rPr>
          <w:i/>
          <w:sz w:val="22"/>
          <w:lang w:val="en-US" w:eastAsia="zh-CN"/>
        </w:rPr>
      </w:pPr>
    </w:p>
    <w:p w14:paraId="3243CB5E" w14:textId="77777777" w:rsidR="00DD5C2E" w:rsidRDefault="00DD5C2E">
      <w:pPr>
        <w:spacing w:before="80"/>
        <w:rPr>
          <w:i/>
          <w:sz w:val="22"/>
          <w:lang w:val="en-US" w:eastAsia="zh-CN"/>
        </w:rPr>
      </w:pPr>
    </w:p>
    <w:p w14:paraId="6DDD9E6D" w14:textId="77777777" w:rsidR="00DD5C2E" w:rsidRDefault="00DD5C2E">
      <w:pPr>
        <w:spacing w:before="80"/>
        <w:rPr>
          <w:iCs/>
          <w:sz w:val="22"/>
          <w:lang w:val="en-US" w:eastAsia="zh-CN"/>
        </w:rPr>
      </w:pPr>
    </w:p>
    <w:p w14:paraId="6A13AE29" w14:textId="77777777" w:rsidR="00DD5C2E" w:rsidRDefault="00DD5C2E">
      <w:pPr>
        <w:rPr>
          <w:lang w:val="en-US" w:eastAsia="zh-CN"/>
        </w:rPr>
      </w:pPr>
    </w:p>
    <w:p w14:paraId="100D50C3" w14:textId="77777777" w:rsidR="00DD5C2E" w:rsidRDefault="00DD5C2E">
      <w:pPr>
        <w:pStyle w:val="RecNoBR"/>
        <w:spacing w:before="240"/>
        <w:rPr>
          <w:lang w:val="en-US" w:eastAsia="zh-CN"/>
        </w:rPr>
        <w:sectPr w:rsidR="00DD5C2E">
          <w:headerReference w:type="even" r:id="rId8"/>
          <w:headerReference w:type="default" r:id="rId9"/>
          <w:footerReference w:type="even" r:id="rId10"/>
          <w:footerReference w:type="default" r:id="rId11"/>
          <w:headerReference w:type="first" r:id="rId12"/>
          <w:footerReference w:type="first" r:id="rId13"/>
          <w:pgSz w:w="11907" w:h="16834"/>
          <w:pgMar w:top="1418" w:right="1134" w:bottom="1134" w:left="1134" w:header="720" w:footer="482" w:gutter="0"/>
          <w:paperSrc w:first="15" w:other="15"/>
          <w:cols w:space="720"/>
        </w:sectPr>
      </w:pPr>
    </w:p>
    <w:p w14:paraId="4F447397" w14:textId="77777777" w:rsidR="00DD5C2E" w:rsidRDefault="00CE5E42">
      <w:pPr>
        <w:pStyle w:val="Heading1"/>
        <w:spacing w:before="240"/>
        <w:jc w:val="center"/>
        <w:rPr>
          <w:lang w:val="en-US" w:eastAsia="zh-CN"/>
        </w:rPr>
      </w:pPr>
      <w:r>
        <w:rPr>
          <w:rFonts w:hint="eastAsia"/>
          <w:lang w:val="fr-CH" w:eastAsia="zh-CN"/>
        </w:rPr>
        <w:lastRenderedPageBreak/>
        <w:t>前言</w:t>
      </w:r>
    </w:p>
    <w:p w14:paraId="10134F1C" w14:textId="77777777" w:rsidR="00DD5C2E" w:rsidRDefault="00CE5E42">
      <w:pPr>
        <w:spacing w:before="240"/>
        <w:ind w:firstLineChars="200" w:firstLine="400"/>
        <w:rPr>
          <w:sz w:val="20"/>
          <w:lang w:val="en-US" w:eastAsia="zh-CN"/>
        </w:rPr>
      </w:pPr>
      <w:r>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4FCEA430" w14:textId="77777777" w:rsidR="00DD5C2E" w:rsidRDefault="00CE5E42">
      <w:pPr>
        <w:ind w:firstLineChars="200" w:firstLine="400"/>
        <w:rPr>
          <w:sz w:val="20"/>
          <w:lang w:val="en-US" w:eastAsia="zh-CN"/>
        </w:rPr>
      </w:pPr>
      <w:r>
        <w:rPr>
          <w:rFonts w:hint="eastAsia"/>
          <w:sz w:val="20"/>
          <w:lang w:val="en-US" w:eastAsia="zh-CN"/>
        </w:rPr>
        <w:t>无线电通信部门的规则和政策职能由世界或区域无线电通信大会以及无线电通信全会在研究组的支持下履行。</w:t>
      </w:r>
    </w:p>
    <w:p w14:paraId="457D960F" w14:textId="77777777" w:rsidR="00DD5C2E" w:rsidRDefault="00CE5E42">
      <w:pPr>
        <w:pStyle w:val="Heading1"/>
        <w:jc w:val="center"/>
        <w:rPr>
          <w:lang w:val="en-US" w:eastAsia="zh-CN"/>
        </w:rPr>
      </w:pPr>
      <w:r>
        <w:rPr>
          <w:rFonts w:hint="eastAsia"/>
          <w:lang w:val="en-US" w:eastAsia="zh-CN"/>
        </w:rPr>
        <w:t>知识产权政策（</w:t>
      </w:r>
      <w:r>
        <w:rPr>
          <w:lang w:val="en-US" w:eastAsia="zh-CN"/>
        </w:rPr>
        <w:t>IPR</w:t>
      </w:r>
      <w:r>
        <w:rPr>
          <w:rFonts w:hint="eastAsia"/>
          <w:lang w:val="en-US" w:eastAsia="zh-CN"/>
        </w:rPr>
        <w:t>）</w:t>
      </w:r>
    </w:p>
    <w:p w14:paraId="7DF2A85E" w14:textId="453EB86C" w:rsidR="00DD5C2E" w:rsidRDefault="00CE5E42">
      <w:pPr>
        <w:tabs>
          <w:tab w:val="clear" w:pos="794"/>
          <w:tab w:val="clear" w:pos="1191"/>
          <w:tab w:val="clear" w:pos="1588"/>
          <w:tab w:val="clear" w:pos="1985"/>
        </w:tabs>
        <w:spacing w:before="240"/>
        <w:ind w:firstLineChars="200" w:firstLine="400"/>
        <w:rPr>
          <w:sz w:val="20"/>
          <w:lang w:val="en-US" w:eastAsia="zh-CN"/>
        </w:rPr>
      </w:pPr>
      <w:r>
        <w:rPr>
          <w:sz w:val="20"/>
          <w:lang w:val="en-US"/>
        </w:rPr>
        <w:t>ITU-R</w:t>
      </w:r>
      <w:r>
        <w:rPr>
          <w:rFonts w:hint="eastAsia"/>
          <w:sz w:val="20"/>
          <w:lang w:val="en-US" w:eastAsia="zh-CN"/>
        </w:rPr>
        <w:t>的</w:t>
      </w:r>
      <w:r>
        <w:rPr>
          <w:sz w:val="20"/>
          <w:lang w:val="en-US"/>
        </w:rPr>
        <w:t>IPR</w:t>
      </w:r>
      <w:r>
        <w:rPr>
          <w:rFonts w:hint="eastAsia"/>
          <w:sz w:val="20"/>
          <w:lang w:val="en-US" w:eastAsia="zh-CN"/>
        </w:rPr>
        <w:t>政策述于</w:t>
      </w:r>
      <w:r>
        <w:rPr>
          <w:sz w:val="20"/>
          <w:lang w:val="en-US"/>
        </w:rPr>
        <w:t>ITU-R</w:t>
      </w:r>
      <w:r>
        <w:rPr>
          <w:rFonts w:hint="eastAsia"/>
          <w:sz w:val="20"/>
          <w:lang w:val="en-US" w:eastAsia="zh-CN"/>
        </w:rPr>
        <w:t>第</w:t>
      </w:r>
      <w:r>
        <w:rPr>
          <w:rFonts w:hint="eastAsia"/>
          <w:sz w:val="20"/>
          <w:lang w:val="en-US" w:eastAsia="zh-CN"/>
        </w:rPr>
        <w:t>1</w:t>
      </w:r>
      <w:r>
        <w:rPr>
          <w:rFonts w:hint="eastAsia"/>
          <w:sz w:val="20"/>
          <w:lang w:val="en-US" w:eastAsia="zh-CN"/>
        </w:rPr>
        <w:t>号决议中所参引的《</w:t>
      </w:r>
      <w:r>
        <w:rPr>
          <w:sz w:val="20"/>
          <w:lang w:val="en-US" w:eastAsia="zh-CN"/>
        </w:rPr>
        <w:t>ITU-T/ITU-R/ISO/IEC</w:t>
      </w:r>
      <w:r>
        <w:rPr>
          <w:rFonts w:hint="eastAsia"/>
          <w:sz w:val="20"/>
          <w:lang w:val="en-US" w:eastAsia="zh-CN"/>
        </w:rPr>
        <w:t>的通用专利政策》。专利持有人用于提交专利声明和许可声明的表格可从</w:t>
      </w:r>
      <w:r>
        <w:fldChar w:fldCharType="begin"/>
      </w:r>
      <w:r w:rsidR="00E813DF" w:rsidRPr="00E813DF">
        <w:rPr>
          <w:lang w:val="en-US"/>
        </w:rPr>
        <w:instrText>HYPERLINK "http://www.itu.int/ITU-R/go/patents/zh"</w:instrText>
      </w:r>
      <w:r>
        <w:fldChar w:fldCharType="separate"/>
      </w:r>
      <w:r w:rsidR="00E813DF">
        <w:rPr>
          <w:rStyle w:val="Hyperlink"/>
          <w:sz w:val="20"/>
          <w:lang w:val="en-US" w:eastAsia="zh-CN"/>
        </w:rPr>
        <w:t>http://www.itu.int/ITU-R/go/patents/zh</w:t>
      </w:r>
      <w:r>
        <w:rPr>
          <w:rStyle w:val="Hyperlink"/>
          <w:sz w:val="20"/>
          <w:lang w:val="en-US" w:eastAsia="zh-CN"/>
        </w:rPr>
        <w:fldChar w:fldCharType="end"/>
      </w:r>
      <w:r>
        <w:rPr>
          <w:rFonts w:hint="eastAsia"/>
          <w:sz w:val="20"/>
          <w:lang w:eastAsia="zh-CN"/>
        </w:rPr>
        <w:t>获得</w:t>
      </w:r>
      <w:r>
        <w:rPr>
          <w:rFonts w:hint="eastAsia"/>
          <w:sz w:val="20"/>
          <w:lang w:val="en-US" w:eastAsia="zh-CN"/>
        </w:rPr>
        <w:t>，</w:t>
      </w:r>
      <w:r>
        <w:rPr>
          <w:rFonts w:hint="eastAsia"/>
          <w:sz w:val="20"/>
          <w:lang w:eastAsia="zh-CN"/>
        </w:rPr>
        <w:t>在此处也可获取</w:t>
      </w:r>
      <w:r>
        <w:rPr>
          <w:rFonts w:hint="eastAsia"/>
          <w:sz w:val="20"/>
          <w:lang w:val="en-US" w:eastAsia="zh-CN"/>
        </w:rPr>
        <w:t>《</w:t>
      </w:r>
      <w:r>
        <w:rPr>
          <w:sz w:val="20"/>
          <w:lang w:val="en-US" w:eastAsia="zh-CN"/>
        </w:rPr>
        <w:t>ITU-T/ITU-R/ISO/IEC</w:t>
      </w:r>
      <w:r>
        <w:rPr>
          <w:rFonts w:hint="eastAsia"/>
          <w:sz w:val="20"/>
          <w:lang w:val="en-US" w:eastAsia="zh-CN"/>
        </w:rPr>
        <w:t>的通用专利政策实施指南》和</w:t>
      </w:r>
      <w:r>
        <w:rPr>
          <w:sz w:val="20"/>
          <w:lang w:val="en-US" w:eastAsia="zh-CN"/>
        </w:rPr>
        <w:t>ITU-R</w:t>
      </w:r>
      <w:r>
        <w:rPr>
          <w:rFonts w:hint="eastAsia"/>
          <w:sz w:val="20"/>
          <w:lang w:val="en-US" w:eastAsia="zh-CN"/>
        </w:rPr>
        <w:t>专利信息数据库。</w:t>
      </w:r>
    </w:p>
    <w:p w14:paraId="61322611" w14:textId="77777777" w:rsidR="00DD5C2E" w:rsidRDefault="00DD5C2E">
      <w:pPr>
        <w:jc w:val="center"/>
        <w:rPr>
          <w:sz w:val="22"/>
          <w:lang w:val="en-US" w:eastAsia="zh-CN"/>
        </w:rPr>
      </w:pPr>
    </w:p>
    <w:p w14:paraId="5BEB4732" w14:textId="77777777" w:rsidR="00DD5C2E" w:rsidRDefault="00DD5C2E">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57"/>
        <w:gridCol w:w="8572"/>
      </w:tblGrid>
      <w:tr w:rsidR="00DD5C2E" w:rsidRPr="00E813DF" w14:paraId="3E0493A9" w14:textId="77777777">
        <w:tc>
          <w:tcPr>
            <w:tcW w:w="9748" w:type="dxa"/>
            <w:gridSpan w:val="2"/>
          </w:tcPr>
          <w:p w14:paraId="6C172E04" w14:textId="77777777" w:rsidR="00DD5C2E" w:rsidRPr="00E813DF" w:rsidRDefault="00CE5E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eastAsia="zh-CN"/>
              </w:rPr>
            </w:pPr>
            <w:r w:rsidRPr="00E813DF">
              <w:rPr>
                <w:rFonts w:hint="eastAsia"/>
                <w:bCs/>
                <w:lang w:eastAsia="zh-CN"/>
              </w:rPr>
              <w:t>ITU-R</w:t>
            </w:r>
            <w:r w:rsidRPr="00E813DF">
              <w:rPr>
                <w:bCs/>
                <w:lang w:eastAsia="zh-CN"/>
              </w:rPr>
              <w:t xml:space="preserve"> </w:t>
            </w:r>
            <w:r>
              <w:rPr>
                <w:rFonts w:hint="eastAsia"/>
                <w:bCs/>
                <w:lang w:val="en-US" w:eastAsia="zh-CN"/>
              </w:rPr>
              <w:t>系列建议书</w:t>
            </w:r>
          </w:p>
          <w:p w14:paraId="504D3C06" w14:textId="0B743440" w:rsidR="00DD5C2E" w:rsidRPr="00E813DF" w:rsidRDefault="00CE5E42">
            <w:pPr>
              <w:jc w:val="center"/>
              <w:rPr>
                <w:sz w:val="18"/>
                <w:szCs w:val="18"/>
                <w:lang w:eastAsia="zh-CN"/>
              </w:rPr>
            </w:pPr>
            <w:r w:rsidRPr="00E813DF">
              <w:rPr>
                <w:rFonts w:hint="eastAsia"/>
                <w:sz w:val="18"/>
                <w:szCs w:val="18"/>
                <w:lang w:eastAsia="zh-CN"/>
              </w:rPr>
              <w:t>（</w:t>
            </w:r>
            <w:r>
              <w:rPr>
                <w:rFonts w:hint="eastAsia"/>
                <w:sz w:val="18"/>
                <w:szCs w:val="18"/>
                <w:lang w:val="en-US" w:eastAsia="zh-CN"/>
              </w:rPr>
              <w:t>也可在线查询</w:t>
            </w:r>
            <w:hyperlink r:id="rId14" w:history="1">
              <w:r w:rsidR="00E813DF" w:rsidRPr="00E813DF">
                <w:rPr>
                  <w:rStyle w:val="Hyperlink"/>
                  <w:bCs/>
                  <w:sz w:val="18"/>
                  <w:szCs w:val="18"/>
                  <w:lang w:eastAsia="zh-CN"/>
                </w:rPr>
                <w:t>http://www.itu.int/publ/R-REC/zh</w:t>
              </w:r>
            </w:hyperlink>
            <w:r w:rsidRPr="00E813DF">
              <w:rPr>
                <w:rFonts w:hint="eastAsia"/>
                <w:sz w:val="18"/>
                <w:szCs w:val="18"/>
                <w:lang w:eastAsia="zh-CN"/>
              </w:rPr>
              <w:t>）</w:t>
            </w:r>
          </w:p>
        </w:tc>
      </w:tr>
      <w:tr w:rsidR="00DD5C2E" w14:paraId="0E2ED462" w14:textId="77777777">
        <w:tc>
          <w:tcPr>
            <w:tcW w:w="960" w:type="dxa"/>
          </w:tcPr>
          <w:p w14:paraId="50A1A04C" w14:textId="77777777" w:rsidR="00DD5C2E" w:rsidRDefault="00CE5E42">
            <w:pPr>
              <w:spacing w:after="40"/>
              <w:ind w:left="57"/>
              <w:rPr>
                <w:b/>
                <w:bCs/>
                <w:sz w:val="20"/>
                <w:lang w:val="en-US"/>
              </w:rPr>
            </w:pPr>
            <w:r>
              <w:rPr>
                <w:rFonts w:ascii="SimSun" w:hAnsi="SimSun" w:hint="eastAsia"/>
                <w:b/>
                <w:bCs/>
                <w:sz w:val="20"/>
                <w:lang w:val="en-US" w:eastAsia="zh-CN"/>
              </w:rPr>
              <w:t>系列</w:t>
            </w:r>
          </w:p>
        </w:tc>
        <w:tc>
          <w:tcPr>
            <w:tcW w:w="8788" w:type="dxa"/>
          </w:tcPr>
          <w:p w14:paraId="638F5EA5" w14:textId="77777777" w:rsidR="00DD5C2E" w:rsidRDefault="00CE5E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Pr>
                <w:rFonts w:ascii="SimSun" w:hAnsi="SimSun" w:hint="eastAsia"/>
                <w:bCs/>
                <w:sz w:val="20"/>
                <w:lang w:val="en-US" w:eastAsia="zh-CN"/>
              </w:rPr>
              <w:t>标题</w:t>
            </w:r>
          </w:p>
        </w:tc>
      </w:tr>
      <w:tr w:rsidR="00DD5C2E" w14:paraId="30E6547D" w14:textId="77777777">
        <w:tc>
          <w:tcPr>
            <w:tcW w:w="960" w:type="dxa"/>
          </w:tcPr>
          <w:p w14:paraId="3596716B" w14:textId="77777777" w:rsidR="00DD5C2E" w:rsidRDefault="00CE5E42">
            <w:pPr>
              <w:spacing w:before="30" w:after="30"/>
              <w:ind w:left="57"/>
              <w:jc w:val="left"/>
              <w:rPr>
                <w:b/>
                <w:bCs/>
                <w:sz w:val="20"/>
                <w:lang w:val="en-US"/>
              </w:rPr>
            </w:pPr>
            <w:r>
              <w:rPr>
                <w:b/>
                <w:bCs/>
                <w:sz w:val="20"/>
                <w:lang w:val="en-US"/>
              </w:rPr>
              <w:t>BO</w:t>
            </w:r>
          </w:p>
        </w:tc>
        <w:tc>
          <w:tcPr>
            <w:tcW w:w="8788" w:type="dxa"/>
          </w:tcPr>
          <w:p w14:paraId="6789EA17" w14:textId="77777777" w:rsidR="00DD5C2E" w:rsidRDefault="00CE5E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Pr>
                <w:rFonts w:hint="eastAsia"/>
                <w:b w:val="0"/>
                <w:bCs/>
                <w:sz w:val="20"/>
                <w:lang w:val="en-US" w:eastAsia="zh-CN"/>
              </w:rPr>
              <w:t>卫星传送</w:t>
            </w:r>
          </w:p>
        </w:tc>
      </w:tr>
      <w:tr w:rsidR="00DD5C2E" w14:paraId="1804239D" w14:textId="77777777">
        <w:tc>
          <w:tcPr>
            <w:tcW w:w="960" w:type="dxa"/>
          </w:tcPr>
          <w:p w14:paraId="0F441AFA" w14:textId="77777777" w:rsidR="00DD5C2E" w:rsidRDefault="00CE5E42">
            <w:pPr>
              <w:spacing w:before="30" w:after="30"/>
              <w:ind w:left="57"/>
              <w:jc w:val="left"/>
              <w:rPr>
                <w:b/>
                <w:bCs/>
                <w:sz w:val="20"/>
                <w:lang w:val="en-US"/>
              </w:rPr>
            </w:pPr>
            <w:r>
              <w:rPr>
                <w:b/>
                <w:bCs/>
                <w:sz w:val="20"/>
                <w:lang w:val="en-US"/>
              </w:rPr>
              <w:t>BR</w:t>
            </w:r>
          </w:p>
        </w:tc>
        <w:tc>
          <w:tcPr>
            <w:tcW w:w="8788" w:type="dxa"/>
          </w:tcPr>
          <w:p w14:paraId="42CB9AF3" w14:textId="77777777" w:rsidR="00DD5C2E" w:rsidRDefault="00CE5E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用于制作、存档和播出的录制；电视电影</w:t>
            </w:r>
          </w:p>
        </w:tc>
      </w:tr>
      <w:tr w:rsidR="00DD5C2E" w14:paraId="6CA25840" w14:textId="77777777">
        <w:tc>
          <w:tcPr>
            <w:tcW w:w="960" w:type="dxa"/>
          </w:tcPr>
          <w:p w14:paraId="71D6EE83" w14:textId="77777777" w:rsidR="00DD5C2E" w:rsidRDefault="00CE5E42">
            <w:pPr>
              <w:spacing w:before="30" w:after="30"/>
              <w:ind w:left="57"/>
              <w:jc w:val="left"/>
              <w:rPr>
                <w:b/>
                <w:bCs/>
                <w:sz w:val="20"/>
                <w:lang w:val="en-US"/>
              </w:rPr>
            </w:pPr>
            <w:r>
              <w:rPr>
                <w:b/>
                <w:bCs/>
                <w:sz w:val="20"/>
                <w:lang w:val="en-US"/>
              </w:rPr>
              <w:t>BS</w:t>
            </w:r>
          </w:p>
        </w:tc>
        <w:tc>
          <w:tcPr>
            <w:tcW w:w="8788" w:type="dxa"/>
          </w:tcPr>
          <w:p w14:paraId="5D89056F" w14:textId="77777777" w:rsidR="00DD5C2E" w:rsidRDefault="00CE5E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Pr>
                <w:rFonts w:hint="eastAsia"/>
                <w:b w:val="0"/>
                <w:sz w:val="20"/>
                <w:lang w:val="en-US" w:eastAsia="zh-CN"/>
              </w:rPr>
              <w:t>广播业务（声音）</w:t>
            </w:r>
          </w:p>
        </w:tc>
      </w:tr>
      <w:tr w:rsidR="00DD5C2E" w14:paraId="3B63AB2C" w14:textId="77777777">
        <w:tc>
          <w:tcPr>
            <w:tcW w:w="960" w:type="dxa"/>
          </w:tcPr>
          <w:p w14:paraId="2B2082CB" w14:textId="77777777" w:rsidR="00DD5C2E" w:rsidRDefault="00CE5E42">
            <w:pPr>
              <w:spacing w:before="30" w:after="30"/>
              <w:ind w:left="57"/>
              <w:jc w:val="left"/>
              <w:rPr>
                <w:b/>
                <w:bCs/>
                <w:sz w:val="20"/>
                <w:lang w:val="en-US"/>
              </w:rPr>
            </w:pPr>
            <w:r>
              <w:rPr>
                <w:b/>
                <w:bCs/>
                <w:sz w:val="20"/>
                <w:lang w:val="en-US"/>
              </w:rPr>
              <w:t>BT</w:t>
            </w:r>
          </w:p>
        </w:tc>
        <w:tc>
          <w:tcPr>
            <w:tcW w:w="8788" w:type="dxa"/>
          </w:tcPr>
          <w:p w14:paraId="19465CD2" w14:textId="77777777" w:rsidR="00DD5C2E" w:rsidRDefault="00CE5E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Pr>
                <w:rFonts w:hint="eastAsia"/>
                <w:b w:val="0"/>
                <w:sz w:val="20"/>
                <w:lang w:val="en-US" w:eastAsia="zh-CN"/>
              </w:rPr>
              <w:t>广播业务（电视）</w:t>
            </w:r>
          </w:p>
        </w:tc>
      </w:tr>
      <w:tr w:rsidR="00DD5C2E" w14:paraId="6A7176F1" w14:textId="77777777">
        <w:tc>
          <w:tcPr>
            <w:tcW w:w="960" w:type="dxa"/>
          </w:tcPr>
          <w:p w14:paraId="79AA8A60" w14:textId="77777777" w:rsidR="00DD5C2E" w:rsidRDefault="00CE5E42">
            <w:pPr>
              <w:spacing w:before="30" w:after="30"/>
              <w:ind w:left="57"/>
              <w:jc w:val="left"/>
              <w:rPr>
                <w:b/>
                <w:bCs/>
                <w:sz w:val="20"/>
                <w:lang w:val="fr-CH"/>
              </w:rPr>
            </w:pPr>
            <w:r>
              <w:rPr>
                <w:b/>
                <w:bCs/>
                <w:sz w:val="20"/>
                <w:lang w:val="fr-CH"/>
              </w:rPr>
              <w:t>F</w:t>
            </w:r>
          </w:p>
        </w:tc>
        <w:tc>
          <w:tcPr>
            <w:tcW w:w="8788" w:type="dxa"/>
          </w:tcPr>
          <w:p w14:paraId="1E8B8B73" w14:textId="77777777" w:rsidR="00DD5C2E" w:rsidRDefault="00CE5E4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Pr>
                <w:rFonts w:hint="eastAsia"/>
                <w:sz w:val="20"/>
                <w:lang w:val="fr-CH" w:eastAsia="zh-CN"/>
              </w:rPr>
              <w:t>固定业务</w:t>
            </w:r>
          </w:p>
        </w:tc>
      </w:tr>
      <w:tr w:rsidR="00DD5C2E" w14:paraId="72AE8263" w14:textId="77777777">
        <w:tc>
          <w:tcPr>
            <w:tcW w:w="960" w:type="dxa"/>
          </w:tcPr>
          <w:p w14:paraId="1DECF649" w14:textId="77777777" w:rsidR="00DD5C2E" w:rsidRDefault="00CE5E42">
            <w:pPr>
              <w:spacing w:before="30" w:after="30"/>
              <w:ind w:left="57"/>
              <w:jc w:val="left"/>
              <w:rPr>
                <w:b/>
                <w:bCs/>
                <w:sz w:val="20"/>
                <w:lang w:val="en-US"/>
              </w:rPr>
            </w:pPr>
            <w:r>
              <w:rPr>
                <w:b/>
                <w:bCs/>
                <w:sz w:val="20"/>
                <w:lang w:val="en-US"/>
              </w:rPr>
              <w:t>M</w:t>
            </w:r>
          </w:p>
        </w:tc>
        <w:tc>
          <w:tcPr>
            <w:tcW w:w="8788" w:type="dxa"/>
          </w:tcPr>
          <w:p w14:paraId="26B1163A" w14:textId="77777777" w:rsidR="00DD5C2E" w:rsidRDefault="00CE5E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移动、无线电定位、业余和相关卫星业务</w:t>
            </w:r>
          </w:p>
        </w:tc>
      </w:tr>
      <w:tr w:rsidR="00DD5C2E" w14:paraId="13AA8E62" w14:textId="77777777">
        <w:tc>
          <w:tcPr>
            <w:tcW w:w="960" w:type="dxa"/>
            <w:shd w:val="clear" w:color="auto" w:fill="F3F3F3"/>
          </w:tcPr>
          <w:p w14:paraId="2BCD0F92" w14:textId="77777777" w:rsidR="00DD5C2E" w:rsidRDefault="00CE5E42">
            <w:pPr>
              <w:spacing w:before="30" w:after="30"/>
              <w:ind w:left="57"/>
              <w:jc w:val="left"/>
              <w:rPr>
                <w:b/>
                <w:bCs/>
                <w:color w:val="000080"/>
                <w:sz w:val="20"/>
                <w:lang w:val="en-US"/>
              </w:rPr>
            </w:pPr>
            <w:r>
              <w:rPr>
                <w:b/>
                <w:bCs/>
                <w:color w:val="000080"/>
                <w:sz w:val="20"/>
                <w:lang w:val="en-US"/>
              </w:rPr>
              <w:t>P</w:t>
            </w:r>
          </w:p>
        </w:tc>
        <w:tc>
          <w:tcPr>
            <w:tcW w:w="8788" w:type="dxa"/>
            <w:shd w:val="clear" w:color="auto" w:fill="F3F3F3"/>
          </w:tcPr>
          <w:p w14:paraId="74DB1466" w14:textId="77777777" w:rsidR="00DD5C2E" w:rsidRDefault="00CE5E42">
            <w:pPr>
              <w:spacing w:before="30" w:after="30"/>
              <w:ind w:leftChars="-15" w:left="-4" w:hangingChars="16" w:hanging="32"/>
              <w:jc w:val="left"/>
              <w:rPr>
                <w:b/>
                <w:bCs/>
                <w:color w:val="000080"/>
                <w:sz w:val="20"/>
                <w:lang w:val="en-US"/>
              </w:rPr>
            </w:pPr>
            <w:proofErr w:type="spellStart"/>
            <w:r>
              <w:rPr>
                <w:rFonts w:hint="eastAsia"/>
                <w:b/>
                <w:bCs/>
                <w:color w:val="000080"/>
                <w:sz w:val="20"/>
                <w:lang w:val="en-US"/>
              </w:rPr>
              <w:t>无线电波传播</w:t>
            </w:r>
            <w:proofErr w:type="spellEnd"/>
          </w:p>
        </w:tc>
      </w:tr>
      <w:tr w:rsidR="00DD5C2E" w14:paraId="0A4914B7" w14:textId="77777777">
        <w:tc>
          <w:tcPr>
            <w:tcW w:w="960" w:type="dxa"/>
          </w:tcPr>
          <w:p w14:paraId="11250CDD" w14:textId="77777777" w:rsidR="00DD5C2E" w:rsidRDefault="00CE5E42">
            <w:pPr>
              <w:spacing w:before="30" w:after="30"/>
              <w:ind w:left="57"/>
              <w:jc w:val="left"/>
              <w:rPr>
                <w:b/>
                <w:bCs/>
                <w:sz w:val="20"/>
                <w:lang w:val="en-US"/>
              </w:rPr>
            </w:pPr>
            <w:r>
              <w:rPr>
                <w:b/>
                <w:bCs/>
                <w:sz w:val="20"/>
                <w:lang w:val="en-US"/>
              </w:rPr>
              <w:t>RA</w:t>
            </w:r>
          </w:p>
        </w:tc>
        <w:tc>
          <w:tcPr>
            <w:tcW w:w="8788" w:type="dxa"/>
          </w:tcPr>
          <w:p w14:paraId="556B23CB" w14:textId="77777777" w:rsidR="00DD5C2E" w:rsidRDefault="00CE5E4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射电天文</w:t>
            </w:r>
          </w:p>
        </w:tc>
      </w:tr>
      <w:tr w:rsidR="00DD5C2E" w14:paraId="6C8E3BD1" w14:textId="77777777">
        <w:tc>
          <w:tcPr>
            <w:tcW w:w="960" w:type="dxa"/>
          </w:tcPr>
          <w:p w14:paraId="30AC6E86" w14:textId="77777777" w:rsidR="00DD5C2E" w:rsidRDefault="00CE5E42">
            <w:pPr>
              <w:spacing w:before="30" w:after="30"/>
              <w:ind w:left="57"/>
              <w:jc w:val="left"/>
              <w:rPr>
                <w:b/>
                <w:bCs/>
                <w:sz w:val="20"/>
                <w:lang w:val="en-US"/>
              </w:rPr>
            </w:pPr>
            <w:r>
              <w:rPr>
                <w:b/>
                <w:bCs/>
                <w:sz w:val="20"/>
                <w:lang w:val="en-US"/>
              </w:rPr>
              <w:t>RS</w:t>
            </w:r>
          </w:p>
        </w:tc>
        <w:tc>
          <w:tcPr>
            <w:tcW w:w="8788" w:type="dxa"/>
          </w:tcPr>
          <w:p w14:paraId="6218CD70" w14:textId="77777777" w:rsidR="00DD5C2E" w:rsidRDefault="00CE5E4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遥感系统</w:t>
            </w:r>
          </w:p>
        </w:tc>
      </w:tr>
      <w:tr w:rsidR="00DD5C2E" w14:paraId="0C382481" w14:textId="77777777">
        <w:tc>
          <w:tcPr>
            <w:tcW w:w="960" w:type="dxa"/>
            <w:shd w:val="clear" w:color="auto" w:fill="FFFFFF"/>
          </w:tcPr>
          <w:p w14:paraId="2799C3FA" w14:textId="77777777" w:rsidR="00DD5C2E" w:rsidRDefault="00CE5E42">
            <w:pPr>
              <w:spacing w:before="30" w:after="30"/>
              <w:ind w:left="57"/>
              <w:jc w:val="left"/>
              <w:rPr>
                <w:b/>
                <w:bCs/>
                <w:sz w:val="20"/>
                <w:lang w:val="en-US"/>
              </w:rPr>
            </w:pPr>
            <w:r>
              <w:rPr>
                <w:b/>
                <w:bCs/>
                <w:sz w:val="20"/>
                <w:lang w:val="en-US"/>
              </w:rPr>
              <w:t>S</w:t>
            </w:r>
          </w:p>
        </w:tc>
        <w:tc>
          <w:tcPr>
            <w:tcW w:w="8788" w:type="dxa"/>
            <w:shd w:val="clear" w:color="auto" w:fill="FFFFFF"/>
          </w:tcPr>
          <w:p w14:paraId="51001BD2" w14:textId="77777777" w:rsidR="00DD5C2E" w:rsidRDefault="00CE5E42">
            <w:pPr>
              <w:spacing w:before="30" w:after="30"/>
              <w:ind w:leftChars="-2" w:left="-4" w:hanging="1"/>
              <w:jc w:val="left"/>
              <w:rPr>
                <w:sz w:val="20"/>
                <w:lang w:val="en-US"/>
              </w:rPr>
            </w:pPr>
            <w:proofErr w:type="spellStart"/>
            <w:r>
              <w:rPr>
                <w:rFonts w:hint="eastAsia"/>
                <w:sz w:val="20"/>
                <w:lang w:val="en-US"/>
              </w:rPr>
              <w:t>卫星固定业务</w:t>
            </w:r>
            <w:proofErr w:type="spellEnd"/>
          </w:p>
        </w:tc>
      </w:tr>
      <w:tr w:rsidR="00DD5C2E" w14:paraId="5BC4C25E" w14:textId="77777777">
        <w:tc>
          <w:tcPr>
            <w:tcW w:w="960" w:type="dxa"/>
          </w:tcPr>
          <w:p w14:paraId="60DD1AD7" w14:textId="77777777" w:rsidR="00DD5C2E" w:rsidRDefault="00CE5E42">
            <w:pPr>
              <w:spacing w:before="30" w:after="30"/>
              <w:ind w:left="57"/>
              <w:jc w:val="left"/>
              <w:rPr>
                <w:b/>
                <w:bCs/>
                <w:sz w:val="20"/>
                <w:lang w:val="en-US"/>
              </w:rPr>
            </w:pPr>
            <w:r>
              <w:rPr>
                <w:b/>
                <w:bCs/>
                <w:sz w:val="20"/>
                <w:lang w:val="en-US"/>
              </w:rPr>
              <w:t>SA</w:t>
            </w:r>
          </w:p>
        </w:tc>
        <w:tc>
          <w:tcPr>
            <w:tcW w:w="8788" w:type="dxa"/>
          </w:tcPr>
          <w:p w14:paraId="1D5B89DE" w14:textId="77777777" w:rsidR="00DD5C2E" w:rsidRDefault="00CE5E42">
            <w:pPr>
              <w:spacing w:before="30" w:after="30"/>
              <w:jc w:val="left"/>
              <w:rPr>
                <w:sz w:val="20"/>
                <w:lang w:val="en-US"/>
              </w:rPr>
            </w:pPr>
            <w:r>
              <w:rPr>
                <w:rFonts w:hint="eastAsia"/>
                <w:sz w:val="20"/>
                <w:lang w:val="en-US" w:eastAsia="zh-CN"/>
              </w:rPr>
              <w:t>空间应用和气象</w:t>
            </w:r>
          </w:p>
        </w:tc>
      </w:tr>
      <w:tr w:rsidR="00DD5C2E" w14:paraId="1D03DB6C" w14:textId="77777777">
        <w:tc>
          <w:tcPr>
            <w:tcW w:w="960" w:type="dxa"/>
          </w:tcPr>
          <w:p w14:paraId="26617D3F" w14:textId="77777777" w:rsidR="00DD5C2E" w:rsidRDefault="00CE5E42">
            <w:pPr>
              <w:spacing w:before="30" w:after="30"/>
              <w:ind w:left="57"/>
              <w:jc w:val="left"/>
              <w:rPr>
                <w:b/>
                <w:bCs/>
                <w:sz w:val="20"/>
                <w:lang w:val="en-US"/>
              </w:rPr>
            </w:pPr>
            <w:r>
              <w:rPr>
                <w:b/>
                <w:bCs/>
                <w:sz w:val="20"/>
                <w:lang w:val="en-US"/>
              </w:rPr>
              <w:t>SF</w:t>
            </w:r>
          </w:p>
        </w:tc>
        <w:tc>
          <w:tcPr>
            <w:tcW w:w="8788" w:type="dxa"/>
          </w:tcPr>
          <w:p w14:paraId="050E9F59" w14:textId="77777777" w:rsidR="00DD5C2E" w:rsidRDefault="00CE5E42">
            <w:pPr>
              <w:spacing w:before="30" w:after="30"/>
              <w:jc w:val="left"/>
              <w:rPr>
                <w:sz w:val="20"/>
                <w:lang w:val="en-US" w:eastAsia="zh-CN"/>
              </w:rPr>
            </w:pPr>
            <w:r>
              <w:rPr>
                <w:rFonts w:hint="eastAsia"/>
                <w:sz w:val="20"/>
                <w:lang w:val="en-US" w:eastAsia="zh-CN"/>
              </w:rPr>
              <w:t>卫星固定业务和固定业务系统间的频率共用和协调</w:t>
            </w:r>
          </w:p>
        </w:tc>
      </w:tr>
      <w:tr w:rsidR="00DD5C2E" w14:paraId="65000B2E" w14:textId="77777777">
        <w:tc>
          <w:tcPr>
            <w:tcW w:w="960" w:type="dxa"/>
          </w:tcPr>
          <w:p w14:paraId="380579A7" w14:textId="77777777" w:rsidR="00DD5C2E" w:rsidRDefault="00CE5E42">
            <w:pPr>
              <w:spacing w:before="30" w:after="30"/>
              <w:ind w:left="57"/>
              <w:jc w:val="left"/>
              <w:rPr>
                <w:b/>
                <w:bCs/>
                <w:sz w:val="20"/>
                <w:lang w:val="en-US"/>
              </w:rPr>
            </w:pPr>
            <w:r>
              <w:rPr>
                <w:b/>
                <w:bCs/>
                <w:sz w:val="20"/>
                <w:lang w:val="en-US"/>
              </w:rPr>
              <w:t>SM</w:t>
            </w:r>
          </w:p>
        </w:tc>
        <w:tc>
          <w:tcPr>
            <w:tcW w:w="8788" w:type="dxa"/>
          </w:tcPr>
          <w:p w14:paraId="4518D715" w14:textId="77777777" w:rsidR="00DD5C2E" w:rsidRDefault="00CE5E4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频谱管理</w:t>
            </w:r>
          </w:p>
        </w:tc>
      </w:tr>
      <w:tr w:rsidR="00DD5C2E" w14:paraId="33F39695" w14:textId="77777777">
        <w:tc>
          <w:tcPr>
            <w:tcW w:w="960" w:type="dxa"/>
          </w:tcPr>
          <w:p w14:paraId="4DB9D9A6" w14:textId="77777777" w:rsidR="00DD5C2E" w:rsidRDefault="00CE5E42">
            <w:pPr>
              <w:spacing w:before="30" w:after="30"/>
              <w:ind w:left="57"/>
              <w:jc w:val="left"/>
              <w:rPr>
                <w:b/>
                <w:bCs/>
                <w:sz w:val="20"/>
                <w:lang w:val="en-US"/>
              </w:rPr>
            </w:pPr>
            <w:r>
              <w:rPr>
                <w:b/>
                <w:bCs/>
                <w:sz w:val="20"/>
                <w:lang w:val="en-US"/>
              </w:rPr>
              <w:t>SNG</w:t>
            </w:r>
          </w:p>
        </w:tc>
        <w:tc>
          <w:tcPr>
            <w:tcW w:w="8788" w:type="dxa"/>
          </w:tcPr>
          <w:p w14:paraId="6DDF8B65" w14:textId="77777777" w:rsidR="00DD5C2E" w:rsidRDefault="00CE5E42">
            <w:pPr>
              <w:spacing w:before="30" w:after="30"/>
              <w:jc w:val="left"/>
              <w:rPr>
                <w:sz w:val="20"/>
                <w:lang w:val="en-US"/>
              </w:rPr>
            </w:pPr>
            <w:r>
              <w:rPr>
                <w:rFonts w:hint="eastAsia"/>
                <w:sz w:val="20"/>
                <w:lang w:val="en-US" w:eastAsia="zh-CN"/>
              </w:rPr>
              <w:t>卫星新闻采集</w:t>
            </w:r>
          </w:p>
        </w:tc>
      </w:tr>
      <w:tr w:rsidR="00DD5C2E" w14:paraId="6A25FE74" w14:textId="77777777">
        <w:tc>
          <w:tcPr>
            <w:tcW w:w="960" w:type="dxa"/>
          </w:tcPr>
          <w:p w14:paraId="22E49365" w14:textId="77777777" w:rsidR="00DD5C2E" w:rsidRDefault="00CE5E42">
            <w:pPr>
              <w:spacing w:before="30" w:after="30"/>
              <w:ind w:left="57"/>
              <w:jc w:val="left"/>
              <w:rPr>
                <w:b/>
                <w:bCs/>
                <w:sz w:val="20"/>
                <w:lang w:val="en-US"/>
              </w:rPr>
            </w:pPr>
            <w:r>
              <w:rPr>
                <w:b/>
                <w:bCs/>
                <w:sz w:val="20"/>
                <w:lang w:val="en-US"/>
              </w:rPr>
              <w:t>TF</w:t>
            </w:r>
          </w:p>
        </w:tc>
        <w:tc>
          <w:tcPr>
            <w:tcW w:w="8788" w:type="dxa"/>
          </w:tcPr>
          <w:p w14:paraId="35F7452F" w14:textId="77777777" w:rsidR="00DD5C2E" w:rsidRDefault="00CE5E42">
            <w:pPr>
              <w:spacing w:before="30" w:after="30"/>
              <w:jc w:val="left"/>
              <w:rPr>
                <w:sz w:val="20"/>
                <w:lang w:val="en-US" w:eastAsia="zh-CN"/>
              </w:rPr>
            </w:pPr>
            <w:r>
              <w:rPr>
                <w:rFonts w:hint="eastAsia"/>
                <w:sz w:val="20"/>
                <w:lang w:val="en-US" w:eastAsia="zh-CN"/>
              </w:rPr>
              <w:t>时间信号和频率标准发射</w:t>
            </w:r>
          </w:p>
        </w:tc>
      </w:tr>
      <w:tr w:rsidR="00DD5C2E" w14:paraId="30E39049" w14:textId="77777777">
        <w:tc>
          <w:tcPr>
            <w:tcW w:w="960" w:type="dxa"/>
          </w:tcPr>
          <w:p w14:paraId="4E9F94F0" w14:textId="77777777" w:rsidR="00DD5C2E" w:rsidRDefault="00CE5E42">
            <w:pPr>
              <w:spacing w:before="30" w:after="30"/>
              <w:ind w:left="57"/>
              <w:jc w:val="left"/>
              <w:rPr>
                <w:b/>
                <w:bCs/>
                <w:sz w:val="20"/>
                <w:lang w:val="en-US"/>
              </w:rPr>
            </w:pPr>
            <w:r>
              <w:rPr>
                <w:b/>
                <w:bCs/>
                <w:sz w:val="20"/>
                <w:lang w:val="en-US"/>
              </w:rPr>
              <w:t>V</w:t>
            </w:r>
          </w:p>
        </w:tc>
        <w:tc>
          <w:tcPr>
            <w:tcW w:w="8788" w:type="dxa"/>
          </w:tcPr>
          <w:p w14:paraId="5B218B22" w14:textId="77777777" w:rsidR="00DD5C2E" w:rsidRDefault="00CE5E42">
            <w:pPr>
              <w:spacing w:before="30" w:after="180"/>
              <w:jc w:val="left"/>
              <w:rPr>
                <w:sz w:val="20"/>
                <w:lang w:val="en-US"/>
              </w:rPr>
            </w:pPr>
            <w:r>
              <w:rPr>
                <w:rFonts w:hint="eastAsia"/>
                <w:sz w:val="20"/>
                <w:lang w:val="en-US" w:eastAsia="zh-CN"/>
              </w:rPr>
              <w:t>词汇和相关问题</w:t>
            </w:r>
          </w:p>
        </w:tc>
      </w:tr>
    </w:tbl>
    <w:p w14:paraId="252320CE" w14:textId="77777777" w:rsidR="00DD5C2E" w:rsidRDefault="00DD5C2E">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4A0" w:firstRow="1" w:lastRow="0" w:firstColumn="1" w:lastColumn="0" w:noHBand="0" w:noVBand="1"/>
      </w:tblPr>
      <w:tblGrid>
        <w:gridCol w:w="9529"/>
      </w:tblGrid>
      <w:tr w:rsidR="00DD5C2E" w14:paraId="6B25BDB4" w14:textId="77777777">
        <w:tc>
          <w:tcPr>
            <w:tcW w:w="9775" w:type="dxa"/>
          </w:tcPr>
          <w:p w14:paraId="4FAE41F9" w14:textId="77777777" w:rsidR="00DD5C2E" w:rsidRDefault="00CE5E42">
            <w:pPr>
              <w:keepLines/>
              <w:spacing w:after="120"/>
              <w:rPr>
                <w:rFonts w:eastAsia="STKaiti"/>
                <w:b/>
                <w:sz w:val="20"/>
                <w:lang w:eastAsia="zh-CN"/>
              </w:rPr>
            </w:pPr>
            <w:r>
              <w:rPr>
                <w:rFonts w:eastAsia="STKaiti" w:hint="eastAsia"/>
                <w:b/>
                <w:sz w:val="20"/>
                <w:lang w:eastAsia="zh-CN"/>
              </w:rPr>
              <w:t>说明：</w:t>
            </w:r>
            <w:r>
              <w:rPr>
                <w:rFonts w:eastAsia="STKaiti" w:hint="eastAsia"/>
                <w:bCs/>
                <w:sz w:val="20"/>
                <w:lang w:eastAsia="zh-CN"/>
              </w:rPr>
              <w:t>该</w:t>
            </w:r>
            <w:r>
              <w:rPr>
                <w:rFonts w:eastAsia="STKaiti" w:hint="eastAsia"/>
                <w:bCs/>
                <w:sz w:val="20"/>
                <w:lang w:eastAsia="zh-CN"/>
              </w:rPr>
              <w:t>ITU-R</w:t>
            </w:r>
            <w:r>
              <w:rPr>
                <w:rFonts w:eastAsia="STKaiti" w:hint="eastAsia"/>
                <w:bCs/>
                <w:sz w:val="20"/>
                <w:lang w:eastAsia="zh-CN"/>
              </w:rPr>
              <w:t>建议书的英文版本根据</w:t>
            </w:r>
            <w:r>
              <w:rPr>
                <w:rFonts w:eastAsia="STKaiti" w:hint="eastAsia"/>
                <w:bCs/>
                <w:sz w:val="20"/>
                <w:lang w:eastAsia="zh-CN"/>
              </w:rPr>
              <w:t>ITU-R</w:t>
            </w:r>
            <w:r>
              <w:rPr>
                <w:rFonts w:eastAsia="STKaiti" w:hint="eastAsia"/>
                <w:bCs/>
                <w:sz w:val="20"/>
                <w:lang w:eastAsia="zh-CN"/>
              </w:rPr>
              <w:t>第</w:t>
            </w:r>
            <w:r>
              <w:rPr>
                <w:rFonts w:eastAsia="STKaiti" w:hint="eastAsia"/>
                <w:bCs/>
                <w:sz w:val="20"/>
                <w:lang w:eastAsia="zh-CN"/>
              </w:rPr>
              <w:t>1</w:t>
            </w:r>
            <w:r>
              <w:rPr>
                <w:rFonts w:eastAsia="STKaiti" w:hint="eastAsia"/>
                <w:bCs/>
                <w:sz w:val="20"/>
                <w:lang w:eastAsia="zh-CN"/>
              </w:rPr>
              <w:t>号决议详述的程序予以批准。</w:t>
            </w:r>
          </w:p>
        </w:tc>
      </w:tr>
    </w:tbl>
    <w:p w14:paraId="21EB90D6" w14:textId="58F203CE" w:rsidR="00DD5C2E" w:rsidRDefault="00CE5E42">
      <w:pPr>
        <w:tabs>
          <w:tab w:val="left" w:pos="9540"/>
        </w:tabs>
        <w:spacing w:before="360"/>
        <w:ind w:right="99"/>
        <w:jc w:val="right"/>
        <w:rPr>
          <w:sz w:val="20"/>
          <w:lang w:eastAsia="zh-CN"/>
        </w:rPr>
      </w:pPr>
      <w:r>
        <w:rPr>
          <w:rFonts w:ascii="STKaiti" w:eastAsia="STKaiti" w:hAnsi="STKaiti" w:hint="eastAsia"/>
          <w:sz w:val="20"/>
          <w:lang w:eastAsia="zh-CN"/>
        </w:rPr>
        <w:t>电子出版</w:t>
      </w:r>
      <w:r>
        <w:rPr>
          <w:rFonts w:ascii="STKaiti" w:eastAsia="STKaiti" w:hAnsi="STKaiti"/>
          <w:sz w:val="20"/>
          <w:lang w:eastAsia="zh-CN"/>
        </w:rPr>
        <w:br/>
      </w:r>
      <w:r>
        <w:rPr>
          <w:sz w:val="20"/>
          <w:lang w:eastAsia="zh-CN"/>
        </w:rPr>
        <w:t>20</w:t>
      </w:r>
      <w:r>
        <w:rPr>
          <w:rFonts w:hint="eastAsia"/>
          <w:sz w:val="20"/>
          <w:lang w:val="en-US" w:eastAsia="zh-CN"/>
        </w:rPr>
        <w:t>2</w:t>
      </w:r>
      <w:r w:rsidR="00E813DF">
        <w:rPr>
          <w:sz w:val="20"/>
          <w:lang w:val="en-US" w:eastAsia="zh-CN"/>
        </w:rPr>
        <w:t>3</w:t>
      </w:r>
      <w:r>
        <w:rPr>
          <w:rFonts w:hint="eastAsia"/>
          <w:sz w:val="20"/>
          <w:lang w:eastAsia="zh-CN"/>
        </w:rPr>
        <w:t>年，日内瓦</w:t>
      </w:r>
    </w:p>
    <w:p w14:paraId="652031B0" w14:textId="77777777" w:rsidR="00DD5C2E" w:rsidRDefault="00DD5C2E">
      <w:pPr>
        <w:rPr>
          <w:szCs w:val="24"/>
          <w:lang w:eastAsia="zh-CN"/>
        </w:rPr>
      </w:pPr>
    </w:p>
    <w:p w14:paraId="1F1F25E0" w14:textId="3AC2CDA8" w:rsidR="00DD5C2E" w:rsidRDefault="00CE5E42">
      <w:pPr>
        <w:jc w:val="center"/>
        <w:rPr>
          <w:sz w:val="20"/>
          <w:lang w:val="en-US" w:eastAsia="zh-CN"/>
        </w:rPr>
      </w:pPr>
      <w:r>
        <w:rPr>
          <w:sz w:val="20"/>
          <w:lang w:val="en-US"/>
        </w:rPr>
        <w:sym w:font="Symbol" w:char="F0E3"/>
      </w:r>
      <w:r>
        <w:rPr>
          <w:sz w:val="20"/>
          <w:lang w:val="en-US" w:eastAsia="zh-CN"/>
        </w:rPr>
        <w:t xml:space="preserve"> </w:t>
      </w:r>
      <w:r>
        <w:rPr>
          <w:rFonts w:hint="eastAsia"/>
          <w:sz w:val="20"/>
          <w:lang w:val="en-US" w:eastAsia="zh-CN"/>
        </w:rPr>
        <w:t>国际电</w:t>
      </w:r>
      <w:r>
        <w:rPr>
          <w:sz w:val="20"/>
          <w:lang w:val="en-US" w:eastAsia="zh-CN"/>
        </w:rPr>
        <w:t>联</w:t>
      </w:r>
      <w:bookmarkStart w:id="0" w:name="iiannee"/>
      <w:bookmarkEnd w:id="0"/>
      <w:r w:rsidR="00E813DF">
        <w:rPr>
          <w:rFonts w:hint="eastAsia"/>
          <w:sz w:val="20"/>
          <w:lang w:val="en-US" w:eastAsia="zh-CN"/>
        </w:rPr>
        <w:t xml:space="preserve"> </w:t>
      </w:r>
      <w:r>
        <w:rPr>
          <w:sz w:val="20"/>
          <w:lang w:val="en-US" w:eastAsia="zh-CN"/>
        </w:rPr>
        <w:t>20</w:t>
      </w:r>
      <w:r>
        <w:rPr>
          <w:rFonts w:hint="eastAsia"/>
          <w:sz w:val="20"/>
          <w:lang w:val="en-US" w:eastAsia="zh-CN"/>
        </w:rPr>
        <w:t>2</w:t>
      </w:r>
      <w:r w:rsidR="00E813DF">
        <w:rPr>
          <w:sz w:val="20"/>
          <w:lang w:val="en-US" w:eastAsia="zh-CN"/>
        </w:rPr>
        <w:t>3</w:t>
      </w:r>
    </w:p>
    <w:p w14:paraId="08FCBC4C" w14:textId="77777777" w:rsidR="00DD5C2E" w:rsidRDefault="00CE5E42">
      <w:pPr>
        <w:ind w:firstLineChars="200" w:firstLine="360"/>
        <w:jc w:val="left"/>
        <w:rPr>
          <w:lang w:val="en-US" w:eastAsia="zh-CN"/>
        </w:rPr>
      </w:pPr>
      <w:r>
        <w:rPr>
          <w:rFonts w:ascii="SimSun" w:hAnsi="SimSun" w:hint="eastAsia"/>
          <w:sz w:val="18"/>
          <w:szCs w:val="18"/>
          <w:lang w:val="en-US"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62D072BE" w14:textId="77777777" w:rsidR="00DD5C2E" w:rsidRDefault="00DD5C2E">
      <w:pPr>
        <w:spacing w:before="160"/>
        <w:rPr>
          <w:i/>
          <w:sz w:val="20"/>
          <w:lang w:val="en-US" w:eastAsia="zh-CN"/>
        </w:rPr>
        <w:sectPr w:rsidR="00DD5C2E">
          <w:headerReference w:type="even" r:id="rId15"/>
          <w:headerReference w:type="default" r:id="rId16"/>
          <w:pgSz w:w="11907" w:h="16834"/>
          <w:pgMar w:top="1418" w:right="1134" w:bottom="1134" w:left="1134" w:header="720" w:footer="482" w:gutter="0"/>
          <w:paperSrc w:first="15" w:other="15"/>
          <w:pgNumType w:fmt="lowerRoman" w:start="2"/>
          <w:cols w:space="720"/>
        </w:sectPr>
      </w:pPr>
    </w:p>
    <w:p w14:paraId="71CED9A2" w14:textId="77777777" w:rsidR="00DD5C2E" w:rsidRDefault="00CE5E42">
      <w:pPr>
        <w:pStyle w:val="RecNo"/>
        <w:snapToGrid w:val="0"/>
        <w:spacing w:before="240"/>
        <w:rPr>
          <w:lang w:eastAsia="zh-CN"/>
        </w:rPr>
      </w:pPr>
      <w:bookmarkStart w:id="1" w:name="irecnoe"/>
      <w:bookmarkEnd w:id="1"/>
      <w:r>
        <w:rPr>
          <w:lang w:eastAsia="zh-CN"/>
        </w:rPr>
        <w:lastRenderedPageBreak/>
        <w:t>ITU</w:t>
      </w:r>
      <w:r>
        <w:rPr>
          <w:rFonts w:hint="eastAsia"/>
          <w:lang w:eastAsia="zh-CN"/>
        </w:rPr>
        <w:t xml:space="preserve">-R </w:t>
      </w:r>
      <w:r>
        <w:rPr>
          <w:lang w:eastAsia="zh-CN"/>
        </w:rPr>
        <w:t>P.</w:t>
      </w:r>
      <w:r>
        <w:rPr>
          <w:rFonts w:hint="eastAsia"/>
          <w:lang w:eastAsia="zh-CN"/>
        </w:rPr>
        <w:t>841-</w:t>
      </w:r>
      <w:r>
        <w:rPr>
          <w:rFonts w:hint="eastAsia"/>
          <w:lang w:val="en-US" w:eastAsia="zh-CN"/>
        </w:rPr>
        <w:t>7</w:t>
      </w:r>
      <w:r>
        <w:rPr>
          <w:lang w:eastAsia="zh-CN"/>
        </w:rPr>
        <w:t xml:space="preserve"> </w:t>
      </w:r>
      <w:r>
        <w:rPr>
          <w:rFonts w:hint="eastAsia"/>
          <w:lang w:eastAsia="zh-CN"/>
        </w:rPr>
        <w:t>建议书</w:t>
      </w:r>
    </w:p>
    <w:p w14:paraId="27800A4C" w14:textId="77777777" w:rsidR="00DD5C2E" w:rsidRDefault="00CE5E42">
      <w:pPr>
        <w:pStyle w:val="Rectitle"/>
        <w:snapToGrid w:val="0"/>
        <w:rPr>
          <w:lang w:eastAsia="zh-CN"/>
        </w:rPr>
      </w:pPr>
      <w:r>
        <w:rPr>
          <w:rFonts w:hint="eastAsia"/>
          <w:lang w:eastAsia="zh-CN"/>
        </w:rPr>
        <w:t>年度统计数据变换到最差月份统计数据</w:t>
      </w:r>
    </w:p>
    <w:p w14:paraId="7617D58E" w14:textId="77777777" w:rsidR="00DD5C2E" w:rsidRDefault="00CE5E42">
      <w:pPr>
        <w:pStyle w:val="Recref"/>
        <w:snapToGrid w:val="0"/>
        <w:rPr>
          <w:lang w:eastAsia="zh-CN"/>
        </w:rPr>
      </w:pPr>
      <w:r>
        <w:rPr>
          <w:rFonts w:hint="eastAsia"/>
          <w:lang w:eastAsia="zh-CN"/>
        </w:rPr>
        <w:t>（</w:t>
      </w:r>
      <w:r>
        <w:rPr>
          <w:rFonts w:hint="eastAsia"/>
          <w:lang w:eastAsia="zh-CN"/>
        </w:rPr>
        <w:t>ITU-</w:t>
      </w:r>
      <w:r>
        <w:rPr>
          <w:lang w:eastAsia="zh-CN"/>
        </w:rPr>
        <w:t>R</w:t>
      </w:r>
      <w:r>
        <w:rPr>
          <w:rFonts w:hint="eastAsia"/>
          <w:lang w:eastAsia="zh-CN"/>
        </w:rPr>
        <w:t>第</w:t>
      </w:r>
      <w:r>
        <w:rPr>
          <w:lang w:eastAsia="zh-CN"/>
        </w:rPr>
        <w:t>201/3</w:t>
      </w:r>
      <w:r>
        <w:rPr>
          <w:rFonts w:hint="eastAsia"/>
          <w:lang w:eastAsia="zh-CN"/>
        </w:rPr>
        <w:t>号研究课题）</w:t>
      </w:r>
    </w:p>
    <w:p w14:paraId="0B68A186" w14:textId="77777777" w:rsidR="00DD5C2E" w:rsidRDefault="00CE5E42">
      <w:pPr>
        <w:pStyle w:val="Recdate"/>
        <w:snapToGrid w:val="0"/>
        <w:rPr>
          <w:lang w:eastAsia="zh-CN"/>
        </w:rPr>
      </w:pPr>
      <w:r>
        <w:rPr>
          <w:rFonts w:hint="eastAsia"/>
          <w:lang w:eastAsia="zh-CN"/>
        </w:rPr>
        <w:t>（</w:t>
      </w:r>
      <w:r>
        <w:rPr>
          <w:lang w:val="en-US" w:eastAsia="zh-CN"/>
        </w:rPr>
        <w:t>1992-1999-2001-2003-2005-2016-2019-2022</w:t>
      </w:r>
      <w:r>
        <w:rPr>
          <w:rFonts w:hint="eastAsia"/>
          <w:lang w:eastAsia="zh-CN"/>
        </w:rPr>
        <w:t>年）</w:t>
      </w:r>
    </w:p>
    <w:p w14:paraId="48094BC0" w14:textId="77777777" w:rsidR="00DD5C2E" w:rsidRDefault="00CE5E42">
      <w:pPr>
        <w:pStyle w:val="HeadingSum"/>
        <w:rPr>
          <w:sz w:val="24"/>
          <w:szCs w:val="24"/>
          <w:lang w:val="en-US" w:eastAsia="zh-CN"/>
        </w:rPr>
      </w:pPr>
      <w:r>
        <w:rPr>
          <w:rFonts w:hint="eastAsia"/>
          <w:sz w:val="24"/>
          <w:szCs w:val="24"/>
          <w:lang w:val="en-US" w:eastAsia="zh-CN"/>
        </w:rPr>
        <w:t>范围</w:t>
      </w:r>
    </w:p>
    <w:p w14:paraId="27ABD5D3" w14:textId="77777777" w:rsidR="00DD5C2E" w:rsidRDefault="00CE5E42">
      <w:pPr>
        <w:pStyle w:val="Summary"/>
        <w:ind w:firstLineChars="200" w:firstLine="480"/>
        <w:jc w:val="left"/>
        <w:rPr>
          <w:szCs w:val="22"/>
          <w:lang w:val="en-US" w:eastAsia="zh-CN"/>
        </w:rPr>
      </w:pPr>
      <w:r>
        <w:rPr>
          <w:rFonts w:hint="eastAsia"/>
          <w:sz w:val="24"/>
          <w:szCs w:val="24"/>
          <w:lang w:val="en-US" w:eastAsia="zh-CN"/>
        </w:rPr>
        <w:t>本建议书提供了将传播相关参数的年度百分数转换为最差月份百分数的方法。</w:t>
      </w:r>
    </w:p>
    <w:p w14:paraId="0636C7AA" w14:textId="77777777" w:rsidR="00DD5C2E" w:rsidRDefault="00CE5E42">
      <w:pPr>
        <w:pStyle w:val="Headingb"/>
        <w:rPr>
          <w:lang w:val="en-US" w:eastAsia="zh-CN"/>
        </w:rPr>
      </w:pPr>
      <w:r>
        <w:rPr>
          <w:rFonts w:hint="eastAsia"/>
          <w:lang w:val="en-US" w:eastAsia="zh-CN"/>
        </w:rPr>
        <w:t>关键词</w:t>
      </w:r>
    </w:p>
    <w:p w14:paraId="7E966739" w14:textId="77777777" w:rsidR="00DD5C2E" w:rsidRDefault="00CE5E42">
      <w:pPr>
        <w:ind w:firstLineChars="200" w:firstLine="480"/>
        <w:rPr>
          <w:lang w:val="en-US" w:eastAsia="zh-CN"/>
        </w:rPr>
      </w:pPr>
      <w:r>
        <w:rPr>
          <w:rFonts w:hint="eastAsia"/>
          <w:lang w:val="en-US" w:eastAsia="zh-CN"/>
        </w:rPr>
        <w:t>最差月份统计数据、年度统计数据、转换方法</w:t>
      </w:r>
    </w:p>
    <w:p w14:paraId="6B02E4D3" w14:textId="77777777" w:rsidR="00DD5C2E" w:rsidRDefault="00CE5E42">
      <w:pPr>
        <w:pStyle w:val="1"/>
        <w:spacing w:before="360"/>
        <w:rPr>
          <w:sz w:val="24"/>
        </w:rPr>
      </w:pPr>
      <w:r>
        <w:rPr>
          <w:rFonts w:hint="eastAsia"/>
          <w:sz w:val="24"/>
        </w:rPr>
        <w:t>国际电联无线电通信全会，</w:t>
      </w:r>
    </w:p>
    <w:p w14:paraId="69115AE0" w14:textId="77777777" w:rsidR="00DD5C2E" w:rsidRDefault="00CE5E42">
      <w:pPr>
        <w:pStyle w:val="a3"/>
        <w:ind w:firstLineChars="450" w:firstLine="1080"/>
        <w:rPr>
          <w:sz w:val="24"/>
        </w:rPr>
      </w:pPr>
      <w:r>
        <w:rPr>
          <w:rFonts w:hint="eastAsia"/>
          <w:sz w:val="24"/>
        </w:rPr>
        <w:t>考虑到</w:t>
      </w:r>
    </w:p>
    <w:p w14:paraId="59D836B0" w14:textId="77777777" w:rsidR="00DD5C2E" w:rsidRDefault="00CE5E42">
      <w:pPr>
        <w:pStyle w:val="1"/>
        <w:rPr>
          <w:sz w:val="24"/>
        </w:rPr>
      </w:pPr>
      <w:r>
        <w:rPr>
          <w:i/>
          <w:sz w:val="24"/>
        </w:rPr>
        <w:t>a)</w:t>
      </w:r>
      <w:r>
        <w:rPr>
          <w:rFonts w:hint="eastAsia"/>
          <w:sz w:val="24"/>
        </w:rPr>
        <w:tab/>
      </w:r>
      <w:r>
        <w:rPr>
          <w:rFonts w:hint="eastAsia"/>
          <w:sz w:val="24"/>
        </w:rPr>
        <w:t>在设计无线电通信系统时，所需要的传播效应统计数据相当于参考的最差月份期间的数据；</w:t>
      </w:r>
    </w:p>
    <w:p w14:paraId="56B6ECAE" w14:textId="77777777" w:rsidR="00DD5C2E" w:rsidRDefault="00CE5E42">
      <w:pPr>
        <w:pStyle w:val="1"/>
        <w:rPr>
          <w:sz w:val="24"/>
        </w:rPr>
      </w:pPr>
      <w:r>
        <w:rPr>
          <w:i/>
          <w:iCs/>
          <w:sz w:val="24"/>
        </w:rPr>
        <w:t>b)</w:t>
      </w:r>
      <w:r>
        <w:rPr>
          <w:rFonts w:hint="eastAsia"/>
          <w:sz w:val="24"/>
        </w:rPr>
        <w:tab/>
      </w:r>
      <w:r>
        <w:rPr>
          <w:sz w:val="24"/>
        </w:rPr>
        <w:t>ITU-R P.581</w:t>
      </w:r>
      <w:r>
        <w:rPr>
          <w:rFonts w:hint="eastAsia"/>
          <w:sz w:val="24"/>
        </w:rPr>
        <w:t>建议书定义了最差月份的概念；</w:t>
      </w:r>
    </w:p>
    <w:p w14:paraId="42A2BAE2" w14:textId="77777777" w:rsidR="00DD5C2E" w:rsidRDefault="00CE5E42">
      <w:pPr>
        <w:pStyle w:val="1"/>
        <w:rPr>
          <w:sz w:val="24"/>
        </w:rPr>
      </w:pPr>
      <w:r>
        <w:rPr>
          <w:i/>
          <w:iCs/>
          <w:sz w:val="24"/>
        </w:rPr>
        <w:t>c</w:t>
      </w:r>
      <w:r>
        <w:rPr>
          <w:i/>
          <w:sz w:val="24"/>
        </w:rPr>
        <w:t>)</w:t>
      </w:r>
      <w:r>
        <w:rPr>
          <w:rFonts w:hint="eastAsia"/>
          <w:sz w:val="24"/>
        </w:rPr>
        <w:tab/>
      </w:r>
      <w:proofErr w:type="gramStart"/>
      <w:r>
        <w:rPr>
          <w:rFonts w:hint="eastAsia"/>
          <w:sz w:val="24"/>
        </w:rPr>
        <w:t>许多无线电气象数据和传播预测方法的参考统计是“</w:t>
      </w:r>
      <w:proofErr w:type="gramEnd"/>
      <w:r>
        <w:rPr>
          <w:rFonts w:hint="eastAsia"/>
          <w:sz w:val="24"/>
        </w:rPr>
        <w:t>长期平均年度”分布；</w:t>
      </w:r>
    </w:p>
    <w:p w14:paraId="77E84A9D" w14:textId="77777777" w:rsidR="00DD5C2E" w:rsidRDefault="00CE5E42">
      <w:pPr>
        <w:pStyle w:val="1"/>
        <w:rPr>
          <w:sz w:val="24"/>
        </w:rPr>
      </w:pPr>
      <w:r>
        <w:rPr>
          <w:i/>
          <w:iCs/>
          <w:sz w:val="24"/>
        </w:rPr>
        <w:t>d</w:t>
      </w:r>
      <w:r>
        <w:rPr>
          <w:i/>
          <w:sz w:val="24"/>
        </w:rPr>
        <w:t>)</w:t>
      </w:r>
      <w:r>
        <w:rPr>
          <w:rFonts w:hint="eastAsia"/>
          <w:sz w:val="24"/>
        </w:rPr>
        <w:tab/>
      </w:r>
      <w:r>
        <w:rPr>
          <w:rFonts w:hint="eastAsia"/>
          <w:sz w:val="24"/>
        </w:rPr>
        <w:t>因而，</w:t>
      </w:r>
      <w:proofErr w:type="gramStart"/>
      <w:r>
        <w:rPr>
          <w:rFonts w:hint="eastAsia"/>
          <w:sz w:val="24"/>
        </w:rPr>
        <w:t>需要一种将“</w:t>
      </w:r>
      <w:proofErr w:type="gramEnd"/>
      <w:r>
        <w:rPr>
          <w:rFonts w:hint="eastAsia"/>
          <w:sz w:val="24"/>
        </w:rPr>
        <w:t>年度”变换到“最差月份”统计的方法；</w:t>
      </w:r>
    </w:p>
    <w:p w14:paraId="25835310" w14:textId="77777777" w:rsidR="00DD5C2E" w:rsidRDefault="00CE5E42">
      <w:pPr>
        <w:pStyle w:val="1"/>
        <w:rPr>
          <w:sz w:val="24"/>
        </w:rPr>
      </w:pPr>
      <w:r>
        <w:rPr>
          <w:i/>
          <w:iCs/>
        </w:rPr>
        <w:t>e)</w:t>
      </w:r>
      <w:r>
        <w:tab/>
      </w:r>
      <w:r>
        <w:rPr>
          <w:rFonts w:hint="eastAsia"/>
          <w:sz w:val="24"/>
        </w:rPr>
        <w:t>需要最差月份累积概率和最差月份超越概率，</w:t>
      </w:r>
    </w:p>
    <w:p w14:paraId="3A164130" w14:textId="77777777" w:rsidR="00DD5C2E" w:rsidRDefault="00CE5E42">
      <w:pPr>
        <w:pStyle w:val="a3"/>
        <w:ind w:firstLineChars="450" w:firstLine="1080"/>
        <w:rPr>
          <w:sz w:val="24"/>
        </w:rPr>
      </w:pPr>
      <w:r>
        <w:rPr>
          <w:rFonts w:hint="eastAsia"/>
          <w:sz w:val="24"/>
        </w:rPr>
        <w:t>做出建议</w:t>
      </w:r>
    </w:p>
    <w:p w14:paraId="02CFA702" w14:textId="23F1A3D7" w:rsidR="00DD5C2E" w:rsidRDefault="00CE5E42" w:rsidP="000143C5">
      <w:pPr>
        <w:ind w:firstLineChars="200" w:firstLine="480"/>
        <w:rPr>
          <w:lang w:eastAsia="zh-CN"/>
        </w:rPr>
      </w:pPr>
      <w:r>
        <w:rPr>
          <w:rFonts w:hint="eastAsia"/>
          <w:lang w:eastAsia="zh-CN"/>
        </w:rPr>
        <w:t>当月度统计数据不可用时，附件</w:t>
      </w:r>
      <w:r>
        <w:rPr>
          <w:rFonts w:hint="eastAsia"/>
          <w:lang w:eastAsia="zh-CN"/>
        </w:rPr>
        <w:t>1</w:t>
      </w:r>
      <w:r>
        <w:rPr>
          <w:rFonts w:hint="eastAsia"/>
          <w:lang w:eastAsia="zh-CN"/>
        </w:rPr>
        <w:t>中给出的方法可用于将超越概率转换为最差</w:t>
      </w:r>
      <w:r>
        <w:rPr>
          <w:rFonts w:hint="eastAsia"/>
          <w:lang w:val="en-US" w:eastAsia="zh-CN"/>
        </w:rPr>
        <w:t>月份</w:t>
      </w:r>
      <w:r>
        <w:rPr>
          <w:rFonts w:hint="eastAsia"/>
          <w:lang w:eastAsia="zh-CN"/>
        </w:rPr>
        <w:t>超越概率，并将累积概率转换为最差</w:t>
      </w:r>
      <w:r>
        <w:rPr>
          <w:rFonts w:hint="eastAsia"/>
          <w:lang w:val="en-US" w:eastAsia="zh-CN"/>
        </w:rPr>
        <w:t>月份</w:t>
      </w:r>
      <w:r>
        <w:rPr>
          <w:rFonts w:hint="eastAsia"/>
          <w:lang w:eastAsia="zh-CN"/>
        </w:rPr>
        <w:t>累积概率。</w:t>
      </w:r>
    </w:p>
    <w:p w14:paraId="73469FA9" w14:textId="3CEFB38A" w:rsidR="00DD5C2E" w:rsidRDefault="00DD5C2E">
      <w:pPr>
        <w:rPr>
          <w:lang w:eastAsia="zh-CN"/>
        </w:rPr>
      </w:pPr>
    </w:p>
    <w:p w14:paraId="52C788FA" w14:textId="3BD78C20" w:rsidR="0055102C" w:rsidRDefault="0055102C">
      <w:pPr>
        <w:rPr>
          <w:lang w:eastAsia="zh-CN"/>
        </w:rPr>
      </w:pPr>
      <w:r>
        <w:rPr>
          <w:lang w:eastAsia="zh-CN"/>
        </w:rPr>
        <w:br w:type="page"/>
      </w:r>
    </w:p>
    <w:p w14:paraId="77680F7A" w14:textId="77777777" w:rsidR="00DD5C2E" w:rsidRDefault="00CE5E42" w:rsidP="003F005A">
      <w:pPr>
        <w:pStyle w:val="AnnexNoTitle"/>
        <w:outlineLvl w:val="0"/>
        <w:rPr>
          <w:lang w:eastAsia="zh-CN"/>
        </w:rPr>
      </w:pPr>
      <w:r>
        <w:rPr>
          <w:lang w:eastAsia="zh-CN"/>
        </w:rPr>
        <w:lastRenderedPageBreak/>
        <w:t>附件</w:t>
      </w:r>
      <w:r>
        <w:rPr>
          <w:lang w:eastAsia="zh-CN"/>
        </w:rPr>
        <w:t>1</w:t>
      </w:r>
    </w:p>
    <w:p w14:paraId="6E26C09E" w14:textId="77777777" w:rsidR="00DD5C2E" w:rsidRDefault="00CE5E42" w:rsidP="005E7CA1">
      <w:pPr>
        <w:pStyle w:val="Normalaftertitle"/>
        <w:rPr>
          <w:lang w:eastAsia="zh-CN"/>
        </w:rPr>
      </w:pPr>
      <w:r>
        <w:rPr>
          <w:rFonts w:ascii="Times New Roman MT Extra Bold" w:hAnsi="Times New Roman MT Extra Bold" w:hint="eastAsia"/>
          <w:b/>
          <w:bCs/>
          <w:lang w:eastAsia="zh-CN"/>
        </w:rPr>
        <w:t>1</w:t>
      </w:r>
      <w:r>
        <w:rPr>
          <w:rFonts w:hint="eastAsia"/>
          <w:lang w:eastAsia="zh-CN"/>
        </w:rPr>
        <w:tab/>
      </w:r>
      <w:r>
        <w:rPr>
          <w:rFonts w:hint="eastAsia"/>
          <w:lang w:eastAsia="zh-CN"/>
        </w:rPr>
        <w:t>用变换因子</w:t>
      </w:r>
      <w:r>
        <w:rPr>
          <w:rFonts w:hint="eastAsia"/>
          <w:i/>
          <w:iCs/>
          <w:lang w:eastAsia="zh-CN"/>
        </w:rPr>
        <w:t>Q</w:t>
      </w:r>
      <w:r>
        <w:rPr>
          <w:rFonts w:hint="eastAsia"/>
          <w:lang w:eastAsia="zh-CN"/>
        </w:rPr>
        <w:t>从平均年度超越概率</w:t>
      </w:r>
      <w:r>
        <w:rPr>
          <w:i/>
          <w:iCs/>
          <w:lang w:eastAsia="zh-CN"/>
        </w:rPr>
        <w:t>p</w:t>
      </w:r>
      <w:r>
        <w:rPr>
          <w:rFonts w:hint="eastAsia"/>
          <w:lang w:eastAsia="zh-CN"/>
        </w:rPr>
        <w:t>计算出平均年度最差月份超越概率</w:t>
      </w:r>
      <w:r>
        <w:rPr>
          <w:rFonts w:eastAsiaTheme="minorEastAsia"/>
          <w:position w:val="6"/>
          <w:sz w:val="18"/>
        </w:rPr>
        <w:footnoteReference w:id="1"/>
      </w:r>
      <w:proofErr w:type="spellStart"/>
      <w:r>
        <w:rPr>
          <w:i/>
          <w:iCs/>
          <w:lang w:eastAsia="zh-CN"/>
        </w:rPr>
        <w:t>p</w:t>
      </w:r>
      <w:r>
        <w:rPr>
          <w:i/>
          <w:iCs/>
          <w:vertAlign w:val="subscript"/>
          <w:lang w:eastAsia="zh-CN"/>
        </w:rPr>
        <w:t>w</w:t>
      </w:r>
      <w:proofErr w:type="spellEnd"/>
      <w:r>
        <w:rPr>
          <w:rFonts w:hint="eastAsia"/>
          <w:lang w:eastAsia="zh-CN"/>
        </w:rPr>
        <w:t>：</w:t>
      </w:r>
    </w:p>
    <w:p w14:paraId="5FB84CA1" w14:textId="77777777" w:rsidR="00DD5C2E" w:rsidRDefault="00CE5E42">
      <w:pPr>
        <w:pStyle w:val="Equation"/>
        <w:rPr>
          <w:lang w:val="en-US" w:eastAsia="zh-CN"/>
        </w:rPr>
      </w:pPr>
      <w:r>
        <w:rPr>
          <w:lang w:val="en-US" w:eastAsia="zh-CN"/>
        </w:rPr>
        <w:tab/>
      </w:r>
      <w:r>
        <w:rPr>
          <w:lang w:val="en-US" w:eastAsia="zh-CN"/>
        </w:rPr>
        <w:tab/>
      </w:r>
      <w:r>
        <w:rPr>
          <w:i/>
          <w:lang w:val="en-US" w:eastAsia="zh-CN"/>
        </w:rPr>
        <w:t>p</w:t>
      </w:r>
      <w:r>
        <w:rPr>
          <w:i/>
          <w:position w:val="-4"/>
          <w:sz w:val="18"/>
          <w:lang w:val="en-US" w:eastAsia="zh-CN"/>
        </w:rPr>
        <w:t>w</w:t>
      </w:r>
      <w:r>
        <w:rPr>
          <w:lang w:val="en-US" w:eastAsia="zh-CN"/>
        </w:rPr>
        <w:t xml:space="preserve"> </w:t>
      </w:r>
      <w:r>
        <w:rPr>
          <w:rFonts w:ascii="Symbol" w:hAnsi="Symbol"/>
          <w:lang w:val="en-US" w:eastAsia="zh-CN"/>
        </w:rPr>
        <w:t></w:t>
      </w:r>
      <w:r>
        <w:rPr>
          <w:lang w:val="en-US" w:eastAsia="zh-CN"/>
        </w:rPr>
        <w:t xml:space="preserve"> </w:t>
      </w:r>
      <w:r>
        <w:rPr>
          <w:i/>
          <w:lang w:val="en-US" w:eastAsia="zh-CN"/>
        </w:rPr>
        <w:t>Q p</w:t>
      </w:r>
      <w:r>
        <w:rPr>
          <w:lang w:val="en-US" w:eastAsia="zh-CN"/>
        </w:rPr>
        <w:tab/>
        <w:t>(1)</w:t>
      </w:r>
    </w:p>
    <w:p w14:paraId="65702CC4" w14:textId="53634502" w:rsidR="00DD5C2E" w:rsidRPr="0055102C" w:rsidRDefault="00CE5E42" w:rsidP="0055102C">
      <w:pPr>
        <w:pStyle w:val="1"/>
        <w:ind w:firstLine="518"/>
        <w:rPr>
          <w:sz w:val="24"/>
        </w:rPr>
      </w:pPr>
      <w:r>
        <w:rPr>
          <w:rFonts w:hint="eastAsia"/>
          <w:sz w:val="24"/>
        </w:rPr>
        <w:t>式中</w:t>
      </w:r>
      <w:r>
        <w:rPr>
          <w:rFonts w:hint="eastAsia"/>
          <w:sz w:val="24"/>
        </w:rPr>
        <w:t>1</w:t>
      </w:r>
      <w:r>
        <w:rPr>
          <w:rFonts w:hint="eastAsia"/>
          <w:sz w:val="24"/>
        </w:rPr>
        <w:t>≤</w:t>
      </w:r>
      <w:r>
        <w:rPr>
          <w:rFonts w:hint="eastAsia"/>
          <w:i/>
          <w:iCs/>
          <w:sz w:val="24"/>
        </w:rPr>
        <w:t>Q</w:t>
      </w:r>
      <w:r>
        <w:rPr>
          <w:rFonts w:hint="eastAsia"/>
          <w:sz w:val="24"/>
        </w:rPr>
        <w:t>≤</w:t>
      </w:r>
      <w:r>
        <w:rPr>
          <w:rFonts w:hint="eastAsia"/>
          <w:sz w:val="24"/>
        </w:rPr>
        <w:t>12</w:t>
      </w:r>
      <w:r>
        <w:rPr>
          <w:rFonts w:hint="eastAsia"/>
          <w:sz w:val="24"/>
        </w:rPr>
        <w:t>，</w:t>
      </w:r>
      <w:r>
        <w:rPr>
          <w:i/>
          <w:iCs/>
          <w:sz w:val="24"/>
        </w:rPr>
        <w:t>p</w:t>
      </w:r>
      <w:r>
        <w:rPr>
          <w:rFonts w:hint="eastAsia"/>
          <w:sz w:val="24"/>
        </w:rPr>
        <w:t>和</w:t>
      </w:r>
      <w:r>
        <w:rPr>
          <w:i/>
          <w:iCs/>
          <w:sz w:val="24"/>
        </w:rPr>
        <w:t>p</w:t>
      </w:r>
      <w:r>
        <w:rPr>
          <w:i/>
          <w:iCs/>
          <w:sz w:val="24"/>
          <w:vertAlign w:val="subscript"/>
        </w:rPr>
        <w:t>w</w:t>
      </w:r>
      <w:r>
        <w:rPr>
          <w:rFonts w:hint="eastAsia"/>
          <w:sz w:val="24"/>
        </w:rPr>
        <w:t>都参照同一门限水平。</w:t>
      </w:r>
    </w:p>
    <w:p w14:paraId="1B724049" w14:textId="77777777" w:rsidR="00DD5C2E" w:rsidRDefault="00CE5E42" w:rsidP="00C544BD">
      <w:pPr>
        <w:ind w:firstLineChars="200" w:firstLine="480"/>
        <w:rPr>
          <w:rFonts w:eastAsiaTheme="minorEastAsia"/>
          <w:lang w:val="en-GB" w:eastAsia="zh-CN"/>
        </w:rPr>
      </w:pPr>
      <w:r>
        <w:rPr>
          <w:rFonts w:eastAsiaTheme="minorEastAsia" w:hint="eastAsia"/>
          <w:lang w:val="en-GB" w:eastAsia="zh-CN"/>
        </w:rPr>
        <w:t>累积概率</w:t>
      </w:r>
      <m:oMath>
        <m:r>
          <w:rPr>
            <w:rFonts w:ascii="Cambria Math" w:eastAsiaTheme="minorEastAsia" w:hAnsi="Cambria Math"/>
            <w:lang w:eastAsia="zh-CN"/>
          </w:rPr>
          <m:t>q</m:t>
        </m:r>
      </m:oMath>
      <w:r>
        <w:rPr>
          <w:rFonts w:eastAsiaTheme="minorEastAsia" w:hint="eastAsia"/>
          <w:lang w:val="en-GB" w:eastAsia="zh-CN"/>
        </w:rPr>
        <w:t>和最差</w:t>
      </w:r>
      <w:r>
        <w:rPr>
          <w:rFonts w:eastAsiaTheme="minorEastAsia" w:hint="eastAsia"/>
          <w:lang w:val="en-US" w:eastAsia="zh-CN"/>
        </w:rPr>
        <w:t>月份</w:t>
      </w:r>
      <w:r>
        <w:rPr>
          <w:rFonts w:eastAsiaTheme="minorEastAsia" w:hint="eastAsia"/>
          <w:lang w:val="en-GB" w:eastAsia="zh-CN"/>
        </w:rPr>
        <w:t>累积概率</w:t>
      </w:r>
      <m:oMath>
        <m:sSub>
          <m:sSubPr>
            <m:ctrlPr>
              <w:rPr>
                <w:rFonts w:ascii="Cambria Math" w:eastAsiaTheme="minorEastAsia" w:hAnsi="Cambria Math"/>
                <w:i/>
              </w:rPr>
            </m:ctrlPr>
          </m:sSubPr>
          <m:e>
            <m:r>
              <w:rPr>
                <w:rFonts w:ascii="Cambria Math" w:eastAsiaTheme="minorEastAsia" w:hAnsi="Cambria Math"/>
                <w:lang w:eastAsia="zh-CN"/>
              </w:rPr>
              <m:t>q</m:t>
            </m:r>
          </m:e>
          <m:sub>
            <m:r>
              <w:rPr>
                <w:rFonts w:ascii="Cambria Math" w:eastAsiaTheme="minorEastAsia" w:hAnsi="Cambria Math"/>
                <w:lang w:eastAsia="zh-CN"/>
              </w:rPr>
              <m:t>w</m:t>
            </m:r>
          </m:sub>
        </m:sSub>
      </m:oMath>
      <w:r>
        <w:rPr>
          <w:rFonts w:eastAsiaTheme="minorEastAsia" w:hint="eastAsia"/>
          <w:lang w:val="en-GB" w:eastAsia="zh-CN"/>
        </w:rPr>
        <w:t>可以转换为超越概率</w:t>
      </w:r>
      <m:oMath>
        <m:r>
          <w:rPr>
            <w:rFonts w:ascii="Cambria Math" w:eastAsiaTheme="minorEastAsia" w:hAnsi="Cambria Math"/>
            <w:lang w:eastAsia="zh-CN"/>
          </w:rPr>
          <m:t>p</m:t>
        </m:r>
      </m:oMath>
      <w:r>
        <w:rPr>
          <w:rFonts w:eastAsiaTheme="minorEastAsia" w:hint="eastAsia"/>
          <w:lang w:val="en-GB" w:eastAsia="zh-CN"/>
        </w:rPr>
        <w:t>和最差</w:t>
      </w:r>
      <w:r>
        <w:rPr>
          <w:rFonts w:eastAsiaTheme="minorEastAsia" w:hint="eastAsia"/>
          <w:lang w:val="en-US" w:eastAsia="zh-CN"/>
        </w:rPr>
        <w:t>月份</w:t>
      </w:r>
      <w:r>
        <w:rPr>
          <w:rFonts w:eastAsiaTheme="minorEastAsia" w:hint="eastAsia"/>
          <w:lang w:val="en-GB" w:eastAsia="zh-CN"/>
        </w:rPr>
        <w:t>超越概率</w:t>
      </w:r>
      <m:oMath>
        <m:sSub>
          <m:sSubPr>
            <m:ctrlPr>
              <w:rPr>
                <w:rFonts w:ascii="Cambria Math" w:eastAsiaTheme="minorEastAsia" w:hAnsi="Cambria Math"/>
                <w:i/>
              </w:rPr>
            </m:ctrlPr>
          </m:sSubPr>
          <m:e>
            <m:r>
              <w:rPr>
                <w:rFonts w:ascii="Cambria Math" w:eastAsiaTheme="minorEastAsia" w:hAnsi="Cambria Math"/>
                <w:lang w:eastAsia="zh-CN"/>
              </w:rPr>
              <m:t>p</m:t>
            </m:r>
          </m:e>
          <m:sub>
            <m:r>
              <w:rPr>
                <w:rFonts w:ascii="Cambria Math" w:eastAsiaTheme="minorEastAsia" w:hAnsi="Cambria Math"/>
                <w:lang w:eastAsia="zh-CN"/>
              </w:rPr>
              <m:t>w</m:t>
            </m:r>
          </m:sub>
        </m:sSub>
      </m:oMath>
      <w:r>
        <w:rPr>
          <w:rFonts w:eastAsiaTheme="minorEastAsia" w:hint="eastAsia"/>
          <w:lang w:val="en-GB" w:eastAsia="zh-CN"/>
        </w:rPr>
        <w:t>，反之亦然，如下所示：</w:t>
      </w:r>
    </w:p>
    <w:p w14:paraId="0918E546" w14:textId="77777777" w:rsidR="00DD5C2E" w:rsidRDefault="00CE5E42">
      <w:pPr>
        <w:pStyle w:val="Equation"/>
        <w:rPr>
          <w:rFonts w:eastAsiaTheme="minorEastAsia"/>
          <w:lang w:val="en-GB"/>
        </w:rPr>
      </w:pPr>
      <w:r>
        <w:rPr>
          <w:rFonts w:eastAsiaTheme="minorEastAsia"/>
          <w:lang w:val="en-GB" w:eastAsia="zh-CN"/>
        </w:rPr>
        <w:tab/>
      </w:r>
      <w:r>
        <w:rPr>
          <w:rFonts w:eastAsiaTheme="minorEastAsia"/>
          <w:lang w:val="en-GB" w:eastAsia="zh-CN"/>
        </w:rPr>
        <w:tab/>
      </w:r>
      <m:oMath>
        <m:r>
          <w:rPr>
            <w:rFonts w:ascii="Cambria Math" w:eastAsiaTheme="minorEastAsia" w:hAnsi="Cambria Math"/>
            <w:lang w:val="en-GB"/>
          </w:rPr>
          <m:t xml:space="preserve">q=100-p,          </m:t>
        </m:r>
        <m:sSub>
          <m:sSubPr>
            <m:ctrlPr>
              <w:rPr>
                <w:rFonts w:ascii="Cambria Math" w:eastAsiaTheme="minorEastAsia" w:hAnsi="Cambria Math"/>
                <w:i/>
                <w:lang w:val="en-GB"/>
              </w:rPr>
            </m:ctrlPr>
          </m:sSubPr>
          <m:e>
            <m:r>
              <w:rPr>
                <w:rFonts w:ascii="Cambria Math" w:eastAsiaTheme="minorEastAsia" w:hAnsi="Cambria Math"/>
                <w:lang w:val="en-GB"/>
              </w:rPr>
              <m:t>q</m:t>
            </m:r>
          </m:e>
          <m:sub>
            <m:r>
              <w:rPr>
                <w:rFonts w:ascii="Cambria Math" w:eastAsiaTheme="minorEastAsia" w:hAnsi="Cambria Math"/>
                <w:lang w:val="en-GB"/>
              </w:rPr>
              <m:t>w</m:t>
            </m:r>
          </m:sub>
        </m:sSub>
        <m:r>
          <w:rPr>
            <w:rFonts w:ascii="Cambria Math" w:eastAsiaTheme="minorEastAsia" w:hAnsi="Cambria Math"/>
            <w:lang w:val="en-GB"/>
          </w:rPr>
          <m:t>=100-</m:t>
        </m:r>
        <m:sSub>
          <m:sSubPr>
            <m:ctrlPr>
              <w:rPr>
                <w:rFonts w:ascii="Cambria Math" w:eastAsiaTheme="minorEastAsia" w:hAnsi="Cambria Math"/>
                <w:i/>
                <w:lang w:val="en-GB"/>
              </w:rPr>
            </m:ctrlPr>
          </m:sSubPr>
          <m:e>
            <m:r>
              <w:rPr>
                <w:rFonts w:ascii="Cambria Math" w:eastAsiaTheme="minorEastAsia" w:hAnsi="Cambria Math"/>
                <w:lang w:val="en-GB"/>
              </w:rPr>
              <m:t>p</m:t>
            </m:r>
          </m:e>
          <m:sub>
            <m:r>
              <w:rPr>
                <w:rFonts w:ascii="Cambria Math" w:eastAsiaTheme="minorEastAsia" w:hAnsi="Cambria Math"/>
                <w:lang w:val="en-GB"/>
              </w:rPr>
              <m:t>w</m:t>
            </m:r>
          </m:sub>
        </m:sSub>
      </m:oMath>
      <w:r>
        <w:rPr>
          <w:rFonts w:eastAsiaTheme="minorEastAsia"/>
          <w:lang w:val="en-GB"/>
        </w:rPr>
        <w:tab/>
        <w:t>(2)</w:t>
      </w:r>
    </w:p>
    <w:p w14:paraId="1B205D1D" w14:textId="77777777" w:rsidR="00DD5C2E" w:rsidRDefault="00CE5E42">
      <w:pPr>
        <w:pStyle w:val="Equation"/>
        <w:rPr>
          <w:rFonts w:eastAsiaTheme="minorEastAsia"/>
          <w:lang w:val="en-GB"/>
        </w:rPr>
      </w:pPr>
      <w:r>
        <w:rPr>
          <w:rFonts w:eastAsiaTheme="minorEastAsia"/>
          <w:lang w:val="en-GB"/>
        </w:rPr>
        <w:tab/>
      </w:r>
      <w:r>
        <w:rPr>
          <w:rFonts w:eastAsiaTheme="minorEastAsia"/>
          <w:lang w:val="en-GB"/>
        </w:rPr>
        <w:tab/>
      </w:r>
      <m:oMath>
        <m:r>
          <w:rPr>
            <w:rFonts w:ascii="Cambria Math" w:eastAsiaTheme="minorEastAsia" w:hAnsi="Cambria Math"/>
            <w:lang w:val="en-GB"/>
          </w:rPr>
          <m:t xml:space="preserve">p=100-q,          </m:t>
        </m:r>
        <m:sSub>
          <m:sSubPr>
            <m:ctrlPr>
              <w:rPr>
                <w:rFonts w:ascii="Cambria Math" w:eastAsiaTheme="minorEastAsia" w:hAnsi="Cambria Math"/>
                <w:i/>
                <w:lang w:val="en-GB"/>
              </w:rPr>
            </m:ctrlPr>
          </m:sSubPr>
          <m:e>
            <m:r>
              <w:rPr>
                <w:rFonts w:ascii="Cambria Math" w:eastAsiaTheme="minorEastAsia" w:hAnsi="Cambria Math"/>
                <w:lang w:val="en-GB"/>
              </w:rPr>
              <m:t>p</m:t>
            </m:r>
          </m:e>
          <m:sub>
            <m:r>
              <w:rPr>
                <w:rFonts w:ascii="Cambria Math" w:eastAsiaTheme="minorEastAsia" w:hAnsi="Cambria Math"/>
                <w:lang w:val="en-GB"/>
              </w:rPr>
              <m:t>w</m:t>
            </m:r>
          </m:sub>
        </m:sSub>
        <m:r>
          <w:rPr>
            <w:rFonts w:ascii="Cambria Math" w:eastAsiaTheme="minorEastAsia" w:hAnsi="Cambria Math"/>
            <w:lang w:val="en-GB"/>
          </w:rPr>
          <m:t>=100-</m:t>
        </m:r>
        <m:sSub>
          <m:sSubPr>
            <m:ctrlPr>
              <w:rPr>
                <w:rFonts w:ascii="Cambria Math" w:eastAsiaTheme="minorEastAsia" w:hAnsi="Cambria Math"/>
                <w:i/>
                <w:lang w:val="en-GB"/>
              </w:rPr>
            </m:ctrlPr>
          </m:sSubPr>
          <m:e>
            <m:r>
              <w:rPr>
                <w:rFonts w:ascii="Cambria Math" w:eastAsiaTheme="minorEastAsia" w:hAnsi="Cambria Math"/>
                <w:lang w:val="en-GB"/>
              </w:rPr>
              <m:t>q</m:t>
            </m:r>
          </m:e>
          <m:sub>
            <m:r>
              <w:rPr>
                <w:rFonts w:ascii="Cambria Math" w:eastAsiaTheme="minorEastAsia" w:hAnsi="Cambria Math"/>
                <w:lang w:val="en-GB"/>
              </w:rPr>
              <m:t>w</m:t>
            </m:r>
          </m:sub>
        </m:sSub>
      </m:oMath>
      <w:r>
        <w:rPr>
          <w:rFonts w:eastAsiaTheme="minorEastAsia"/>
          <w:lang w:val="en-GB"/>
        </w:rPr>
        <w:tab/>
        <w:t>(3)</w:t>
      </w:r>
    </w:p>
    <w:p w14:paraId="0D073B08" w14:textId="77777777" w:rsidR="00DD5C2E" w:rsidRDefault="00CE5E42" w:rsidP="005E7CA1">
      <w:pPr>
        <w:pStyle w:val="Normalaftertitle"/>
        <w:spacing w:before="240"/>
        <w:rPr>
          <w:lang w:eastAsia="zh-CN"/>
        </w:rPr>
      </w:pPr>
      <w:r>
        <w:rPr>
          <w:rFonts w:ascii="Times New Roman MT Extra Bold" w:hAnsi="Times New Roman MT Extra Bold" w:hint="eastAsia"/>
          <w:b/>
          <w:bCs/>
          <w:lang w:eastAsia="zh-CN"/>
        </w:rPr>
        <w:t>2</w:t>
      </w:r>
      <w:r>
        <w:rPr>
          <w:rFonts w:hint="eastAsia"/>
          <w:lang w:eastAsia="zh-CN"/>
        </w:rPr>
        <w:tab/>
      </w:r>
      <w:r>
        <w:rPr>
          <w:rFonts w:hint="eastAsia"/>
          <w:i/>
          <w:iCs/>
          <w:lang w:eastAsia="zh-CN"/>
        </w:rPr>
        <w:t>Q</w:t>
      </w:r>
      <w:r>
        <w:rPr>
          <w:rFonts w:hint="eastAsia"/>
          <w:lang w:eastAsia="zh-CN"/>
        </w:rPr>
        <w:t>是</w:t>
      </w:r>
      <w:proofErr w:type="gramStart"/>
      <w:r>
        <w:rPr>
          <w:i/>
          <w:iCs/>
          <w:lang w:eastAsia="zh-CN"/>
        </w:rPr>
        <w:t>p</w:t>
      </w:r>
      <w:r>
        <w:rPr>
          <w:lang w:eastAsia="zh-CN"/>
        </w:rPr>
        <w:t>(</w:t>
      </w:r>
      <w:proofErr w:type="gramEnd"/>
      <w:r>
        <w:rPr>
          <w:lang w:eastAsia="zh-CN"/>
        </w:rPr>
        <w:t>%)</w:t>
      </w:r>
      <w:r>
        <w:rPr>
          <w:rFonts w:hint="eastAsia"/>
          <w:lang w:eastAsia="zh-CN"/>
        </w:rPr>
        <w:t>的两个参数（</w:t>
      </w:r>
      <w:r>
        <w:rPr>
          <w:rFonts w:hint="eastAsia"/>
          <w:i/>
          <w:iCs/>
          <w:lang w:eastAsia="zh-CN"/>
        </w:rPr>
        <w:t>Q</w:t>
      </w:r>
      <w:r>
        <w:rPr>
          <w:rFonts w:hint="eastAsia"/>
          <w:vertAlign w:val="subscript"/>
          <w:lang w:eastAsia="zh-CN"/>
        </w:rPr>
        <w:t>1</w:t>
      </w:r>
      <w:r>
        <w:rPr>
          <w:rFonts w:hint="eastAsia"/>
          <w:i/>
          <w:iCs/>
          <w:lang w:eastAsia="zh-CN"/>
        </w:rPr>
        <w:t>，</w:t>
      </w:r>
      <w:r>
        <w:t>β</w:t>
      </w:r>
      <w:r>
        <w:rPr>
          <w:rFonts w:hint="eastAsia"/>
          <w:lang w:eastAsia="zh-CN"/>
        </w:rPr>
        <w:t>）的函数：</w:t>
      </w:r>
    </w:p>
    <w:p w14:paraId="69705827" w14:textId="77777777" w:rsidR="00DD5C2E" w:rsidRDefault="00CE5E42">
      <w:pPr>
        <w:pStyle w:val="Equation"/>
        <w:rPr>
          <w:lang w:val="en-US" w:eastAsia="zh-CN"/>
        </w:rPr>
      </w:pPr>
      <w:r>
        <w:rPr>
          <w:noProof/>
          <w:lang w:val="en-US" w:eastAsia="zh-CN"/>
        </w:rPr>
        <mc:AlternateContent>
          <mc:Choice Requires="wps">
            <w:drawing>
              <wp:anchor distT="0" distB="0" distL="114300" distR="114300" simplePos="0" relativeHeight="251660288" behindDoc="0" locked="0" layoutInCell="1" allowOverlap="1" wp14:anchorId="39548D5E" wp14:editId="06C30F7E">
                <wp:simplePos x="0" y="0"/>
                <wp:positionH relativeFrom="column">
                  <wp:posOffset>3012229</wp:posOffset>
                </wp:positionH>
                <wp:positionV relativeFrom="paragraph">
                  <wp:posOffset>227965</wp:posOffset>
                </wp:positionV>
                <wp:extent cx="429260" cy="2194560"/>
                <wp:effectExtent l="0" t="0" r="8890" b="158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2194560"/>
                        </a:xfrm>
                        <a:prstGeom prst="rect">
                          <a:avLst/>
                        </a:prstGeom>
                        <a:noFill/>
                        <a:ln>
                          <a:noFill/>
                        </a:ln>
                      </wps:spPr>
                      <wps:txbx>
                        <w:txbxContent>
                          <w:p w14:paraId="167377FE" w14:textId="77777777" w:rsidR="00DD5C2E" w:rsidRDefault="00CE5E42">
                            <w:pPr>
                              <w:pStyle w:val="1"/>
                              <w:shd w:val="clear" w:color="auto" w:fill="FFFFFF" w:themeFill="background1"/>
                              <w:rPr>
                                <w:sz w:val="24"/>
                              </w:rPr>
                            </w:pPr>
                            <w:r>
                              <w:rPr>
                                <w:rFonts w:hint="eastAsia"/>
                                <w:sz w:val="24"/>
                              </w:rPr>
                              <w:t>对于</w:t>
                            </w:r>
                          </w:p>
                          <w:p w14:paraId="66CF13F4" w14:textId="77777777" w:rsidR="00DD5C2E" w:rsidRDefault="00DD5C2E">
                            <w:pPr>
                              <w:pStyle w:val="1"/>
                              <w:shd w:val="clear" w:color="auto" w:fill="FFFFFF" w:themeFill="background1"/>
                              <w:snapToGrid w:val="0"/>
                              <w:spacing w:before="0"/>
                              <w:rPr>
                                <w:sz w:val="24"/>
                              </w:rPr>
                            </w:pPr>
                          </w:p>
                          <w:p w14:paraId="313D58D3" w14:textId="77777777" w:rsidR="00DD5C2E" w:rsidRDefault="00DD5C2E">
                            <w:pPr>
                              <w:shd w:val="clear" w:color="auto" w:fill="FFFFFF" w:themeFill="background1"/>
                              <w:rPr>
                                <w:szCs w:val="24"/>
                                <w:lang w:eastAsia="zh-CN"/>
                              </w:rPr>
                            </w:pPr>
                          </w:p>
                          <w:p w14:paraId="198560AF" w14:textId="77777777" w:rsidR="00DD5C2E" w:rsidRDefault="00CE5E42">
                            <w:pPr>
                              <w:shd w:val="clear" w:color="auto" w:fill="FFFFFF" w:themeFill="background1"/>
                              <w:rPr>
                                <w:szCs w:val="24"/>
                              </w:rPr>
                            </w:pPr>
                            <w:proofErr w:type="spellStart"/>
                            <w:r>
                              <w:rPr>
                                <w:rFonts w:hint="eastAsia"/>
                                <w:szCs w:val="24"/>
                              </w:rPr>
                              <w:t>对于</w:t>
                            </w:r>
                            <w:proofErr w:type="spellEnd"/>
                          </w:p>
                          <w:p w14:paraId="2CDADEBC" w14:textId="77777777" w:rsidR="00DD5C2E" w:rsidRDefault="00CE5E42">
                            <w:pPr>
                              <w:pStyle w:val="1"/>
                              <w:shd w:val="clear" w:color="auto" w:fill="FFFFFF" w:themeFill="background1"/>
                              <w:spacing w:before="360"/>
                              <w:rPr>
                                <w:sz w:val="24"/>
                              </w:rPr>
                            </w:pPr>
                            <w:r>
                              <w:rPr>
                                <w:rFonts w:hint="eastAsia"/>
                                <w:sz w:val="24"/>
                              </w:rPr>
                              <w:t>对于</w:t>
                            </w:r>
                          </w:p>
                          <w:p w14:paraId="639F9EDF" w14:textId="77777777" w:rsidR="00DD5C2E" w:rsidRDefault="00DD5C2E">
                            <w:pPr>
                              <w:pStyle w:val="1"/>
                              <w:shd w:val="clear" w:color="auto" w:fill="FFFFFF" w:themeFill="background1"/>
                              <w:spacing w:before="240"/>
                              <w:rPr>
                                <w:sz w:val="24"/>
                              </w:rPr>
                            </w:pPr>
                          </w:p>
                          <w:p w14:paraId="7D9EC346" w14:textId="77777777" w:rsidR="00DD5C2E" w:rsidRDefault="00CE5E42">
                            <w:pPr>
                              <w:pStyle w:val="1"/>
                              <w:shd w:val="clear" w:color="auto" w:fill="FFFFFF" w:themeFill="background1"/>
                              <w:spacing w:before="240"/>
                              <w:rPr>
                                <w:sz w:val="24"/>
                              </w:rPr>
                            </w:pPr>
                            <w:r>
                              <w:rPr>
                                <w:rFonts w:hint="eastAsia"/>
                                <w:sz w:val="24"/>
                              </w:rPr>
                              <w:t>对于</w:t>
                            </w:r>
                          </w:p>
                        </w:txbxContent>
                      </wps:txbx>
                      <wps:bodyPr rot="0" vert="horz" wrap="square" lIns="0" tIns="0" rIns="0" bIns="0" anchor="t" anchorCtr="0" upright="1">
                        <a:noAutofit/>
                      </wps:bodyPr>
                    </wps:wsp>
                  </a:graphicData>
                </a:graphic>
              </wp:anchor>
            </w:drawing>
          </mc:Choice>
          <mc:Fallback>
            <w:pict>
              <v:shapetype w14:anchorId="39548D5E" id="_x0000_t202" coordsize="21600,21600" o:spt="202" path="m,l,21600r21600,l21600,xe">
                <v:stroke joinstyle="miter"/>
                <v:path gradientshapeok="t" o:connecttype="rect"/>
              </v:shapetype>
              <v:shape id="Text Box 6" o:spid="_x0000_s1026" type="#_x0000_t202" style="position:absolute;left:0;text-align:left;margin-left:237.2pt;margin-top:17.95pt;width:33.8pt;height:172.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" filled="f" stroked="f">
                <v:textbox inset="0,0,0,0">
                  <w:txbxContent>
                    <w:p w14:paraId="167377FE" w14:textId="77777777" w:rsidR="00DD5C2E" w:rsidRDefault="00CE5E42">
                      <w:pPr>
                        <w:pStyle w:val="1"/>
                        <w:shd w:val="clear" w:color="auto" w:fill="FFFFFF" w:themeFill="background1"/>
                        <w:rPr>
                          <w:sz w:val="24"/>
                        </w:rPr>
                      </w:pPr>
                      <w:r>
                        <w:rPr>
                          <w:rFonts w:hint="eastAsia"/>
                          <w:sz w:val="24"/>
                        </w:rPr>
                        <w:t>对于</w:t>
                      </w:r>
                    </w:p>
                    <w:p w14:paraId="66CF13F4" w14:textId="77777777" w:rsidR="00DD5C2E" w:rsidRDefault="00DD5C2E">
                      <w:pPr>
                        <w:pStyle w:val="1"/>
                        <w:shd w:val="clear" w:color="auto" w:fill="FFFFFF" w:themeFill="background1"/>
                        <w:snapToGrid w:val="0"/>
                        <w:spacing w:before="0"/>
                        <w:rPr>
                          <w:sz w:val="24"/>
                        </w:rPr>
                      </w:pPr>
                    </w:p>
                    <w:p w14:paraId="313D58D3" w14:textId="77777777" w:rsidR="00DD5C2E" w:rsidRDefault="00DD5C2E">
                      <w:pPr>
                        <w:shd w:val="clear" w:color="auto" w:fill="FFFFFF" w:themeFill="background1"/>
                        <w:rPr>
                          <w:szCs w:val="24"/>
                          <w:lang w:eastAsia="zh-CN"/>
                        </w:rPr>
                      </w:pPr>
                    </w:p>
                    <w:p w14:paraId="198560AF" w14:textId="77777777" w:rsidR="00DD5C2E" w:rsidRDefault="00CE5E42">
                      <w:pPr>
                        <w:shd w:val="clear" w:color="auto" w:fill="FFFFFF" w:themeFill="background1"/>
                        <w:rPr>
                          <w:szCs w:val="24"/>
                        </w:rPr>
                      </w:pPr>
                      <w:proofErr w:type="spellStart"/>
                      <w:r>
                        <w:rPr>
                          <w:rFonts w:hint="eastAsia"/>
                          <w:szCs w:val="24"/>
                        </w:rPr>
                        <w:t>对于</w:t>
                      </w:r>
                      <w:proofErr w:type="spellEnd"/>
                    </w:p>
                    <w:p w14:paraId="2CDADEBC" w14:textId="77777777" w:rsidR="00DD5C2E" w:rsidRDefault="00CE5E42">
                      <w:pPr>
                        <w:pStyle w:val="1"/>
                        <w:shd w:val="clear" w:color="auto" w:fill="FFFFFF" w:themeFill="background1"/>
                        <w:spacing w:before="360"/>
                        <w:rPr>
                          <w:sz w:val="24"/>
                        </w:rPr>
                      </w:pPr>
                      <w:r>
                        <w:rPr>
                          <w:rFonts w:hint="eastAsia"/>
                          <w:sz w:val="24"/>
                        </w:rPr>
                        <w:t>对于</w:t>
                      </w:r>
                    </w:p>
                    <w:p w14:paraId="639F9EDF" w14:textId="77777777" w:rsidR="00DD5C2E" w:rsidRDefault="00DD5C2E">
                      <w:pPr>
                        <w:pStyle w:val="1"/>
                        <w:shd w:val="clear" w:color="auto" w:fill="FFFFFF" w:themeFill="background1"/>
                        <w:spacing w:before="240"/>
                        <w:rPr>
                          <w:sz w:val="24"/>
                        </w:rPr>
                      </w:pPr>
                    </w:p>
                    <w:p w14:paraId="7D9EC346" w14:textId="77777777" w:rsidR="00DD5C2E" w:rsidRDefault="00CE5E42">
                      <w:pPr>
                        <w:pStyle w:val="1"/>
                        <w:shd w:val="clear" w:color="auto" w:fill="FFFFFF" w:themeFill="background1"/>
                        <w:spacing w:before="240"/>
                        <w:rPr>
                          <w:sz w:val="24"/>
                        </w:rPr>
                      </w:pPr>
                      <w:r>
                        <w:rPr>
                          <w:rFonts w:hint="eastAsia"/>
                          <w:sz w:val="24"/>
                        </w:rPr>
                        <w:t>对于</w:t>
                      </w:r>
                    </w:p>
                  </w:txbxContent>
                </v:textbox>
              </v:shape>
            </w:pict>
          </mc:Fallback>
        </mc:AlternateContent>
      </w:r>
      <w:r>
        <w:rPr>
          <w:lang w:val="en-US" w:eastAsia="zh-CN"/>
        </w:rPr>
        <w:tab/>
      </w:r>
      <w:r>
        <w:rPr>
          <w:position w:val="-186"/>
          <w:sz w:val="20"/>
          <w:lang w:val="en-US"/>
        </w:rPr>
        <w:object w:dxaOrig="8190" w:dyaOrig="3825" w14:anchorId="16785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5pt;height:191.5pt" o:ole="">
            <v:imagedata r:id="rId17" o:title=""/>
          </v:shape>
          <o:OLEObject Type="Embed" ProgID="Equation.3" ShapeID="_x0000_i1025" DrawAspect="Content" ObjectID="_1736337472" r:id="rId18"/>
        </w:object>
      </w:r>
      <w:r>
        <w:rPr>
          <w:lang w:val="en-US" w:eastAsia="zh-CN"/>
        </w:rPr>
        <w:tab/>
        <w:t>(</w:t>
      </w:r>
      <w:r>
        <w:rPr>
          <w:rFonts w:hint="eastAsia"/>
          <w:lang w:val="en-US" w:eastAsia="zh-CN"/>
        </w:rPr>
        <w:t>4</w:t>
      </w:r>
      <w:r>
        <w:rPr>
          <w:lang w:val="en-US" w:eastAsia="zh-CN"/>
        </w:rPr>
        <w:t>)</w:t>
      </w:r>
    </w:p>
    <w:p w14:paraId="15F2BD7E" w14:textId="77777777" w:rsidR="00DD5C2E" w:rsidRDefault="00CE5E42" w:rsidP="005E7CA1">
      <w:pPr>
        <w:pStyle w:val="Normalaftertitle"/>
        <w:spacing w:before="120"/>
      </w:pPr>
      <w:r>
        <w:rPr>
          <w:rFonts w:ascii="Times New Roman MT Extra Bold" w:hAnsi="Times New Roman MT Extra Bold"/>
          <w:b/>
          <w:bCs/>
        </w:rPr>
        <w:t>3</w:t>
      </w:r>
      <w:r>
        <w:tab/>
      </w:r>
      <w:r>
        <w:rPr>
          <w:rFonts w:hint="eastAsia"/>
        </w:rPr>
        <w:t>通过相反的关系式由给定的平均年度最差月份超越概率的数值计算出平均年度超越概率：</w:t>
      </w:r>
    </w:p>
    <w:p w14:paraId="1C5C3EC7" w14:textId="77777777" w:rsidR="00DD5C2E" w:rsidRDefault="00CE5E42">
      <w:pPr>
        <w:pStyle w:val="Equation"/>
        <w:rPr>
          <w:lang w:val="en-US" w:eastAsia="zh-CN"/>
        </w:rPr>
      </w:pPr>
      <w:bookmarkStart w:id="2" w:name="f009"/>
      <w:r>
        <w:rPr>
          <w:lang w:val="en-US" w:eastAsia="zh-CN"/>
        </w:rPr>
        <w:tab/>
      </w:r>
      <w:r>
        <w:rPr>
          <w:lang w:val="en-US" w:eastAsia="zh-CN"/>
        </w:rPr>
        <w:tab/>
      </w:r>
      <w:r>
        <w:rPr>
          <w:i/>
          <w:lang w:val="en-US" w:eastAsia="zh-CN"/>
        </w:rPr>
        <w:t>p</w:t>
      </w:r>
      <w:r>
        <w:rPr>
          <w:lang w:val="en-US" w:eastAsia="zh-CN"/>
        </w:rPr>
        <w:t> </w:t>
      </w:r>
      <w:r>
        <w:rPr>
          <w:rFonts w:ascii="Symbol" w:hAnsi="Symbol"/>
          <w:lang w:val="en-US" w:eastAsia="zh-CN"/>
        </w:rPr>
        <w:t></w:t>
      </w:r>
      <w:r>
        <w:rPr>
          <w:lang w:val="en-US" w:eastAsia="zh-CN"/>
        </w:rPr>
        <w:t> </w:t>
      </w:r>
      <w:r>
        <w:rPr>
          <w:i/>
          <w:lang w:val="en-US" w:eastAsia="zh-CN"/>
        </w:rPr>
        <w:t>p</w:t>
      </w:r>
      <w:r>
        <w:rPr>
          <w:i/>
          <w:vertAlign w:val="subscript"/>
          <w:lang w:val="en-US" w:eastAsia="zh-CN"/>
        </w:rPr>
        <w:t xml:space="preserve">w </w:t>
      </w:r>
      <w:r>
        <w:rPr>
          <w:lang w:val="en-US" w:eastAsia="zh-CN"/>
        </w:rPr>
        <w:t xml:space="preserve">/ </w:t>
      </w:r>
      <w:r>
        <w:rPr>
          <w:i/>
          <w:lang w:val="en-US" w:eastAsia="zh-CN"/>
        </w:rPr>
        <w:t>Q</w:t>
      </w:r>
      <w:r>
        <w:rPr>
          <w:lang w:val="en-US" w:eastAsia="zh-CN"/>
        </w:rPr>
        <w:tab/>
        <w:t>(</w:t>
      </w:r>
      <w:r>
        <w:rPr>
          <w:rFonts w:hint="eastAsia"/>
          <w:lang w:val="en-US" w:eastAsia="zh-CN"/>
        </w:rPr>
        <w:t>5</w:t>
      </w:r>
      <w:r>
        <w:rPr>
          <w:lang w:val="en-US" w:eastAsia="zh-CN"/>
        </w:rPr>
        <w:t>)</w:t>
      </w:r>
      <w:bookmarkEnd w:id="2"/>
    </w:p>
    <w:p w14:paraId="19E10E05" w14:textId="77777777" w:rsidR="00DD5C2E" w:rsidRDefault="00CE5E42">
      <w:pPr>
        <w:tabs>
          <w:tab w:val="left" w:pos="756"/>
        </w:tabs>
        <w:ind w:firstLineChars="200" w:firstLine="468"/>
        <w:rPr>
          <w:spacing w:val="-4"/>
          <w:szCs w:val="24"/>
          <w:lang w:eastAsia="zh-CN"/>
        </w:rPr>
      </w:pPr>
      <w:r>
        <w:rPr>
          <w:rFonts w:hint="eastAsia"/>
          <w:spacing w:val="-6"/>
          <w:szCs w:val="24"/>
          <w:lang w:eastAsia="zh-CN"/>
        </w:rPr>
        <w:t>并且可以很容易从上面给出的</w:t>
      </w:r>
      <w:r>
        <w:rPr>
          <w:rFonts w:hint="eastAsia"/>
          <w:i/>
          <w:iCs/>
          <w:spacing w:val="-6"/>
          <w:szCs w:val="24"/>
          <w:lang w:eastAsia="zh-CN"/>
        </w:rPr>
        <w:t>Q</w:t>
      </w:r>
      <w:r>
        <w:rPr>
          <w:rFonts w:hint="eastAsia"/>
          <w:spacing w:val="-6"/>
          <w:szCs w:val="24"/>
          <w:lang w:eastAsia="zh-CN"/>
        </w:rPr>
        <w:t>与</w:t>
      </w:r>
      <w:r>
        <w:rPr>
          <w:i/>
          <w:iCs/>
          <w:spacing w:val="-6"/>
          <w:szCs w:val="24"/>
          <w:lang w:eastAsia="zh-CN"/>
        </w:rPr>
        <w:t>p</w:t>
      </w:r>
      <w:r>
        <w:rPr>
          <w:rFonts w:hint="eastAsia"/>
          <w:spacing w:val="-6"/>
          <w:szCs w:val="24"/>
          <w:lang w:eastAsia="zh-CN"/>
        </w:rPr>
        <w:t>的关系推导出</w:t>
      </w:r>
      <w:r>
        <w:rPr>
          <w:rFonts w:hint="eastAsia"/>
          <w:i/>
          <w:iCs/>
          <w:spacing w:val="-6"/>
          <w:szCs w:val="24"/>
          <w:lang w:eastAsia="zh-CN"/>
        </w:rPr>
        <w:t>Q</w:t>
      </w:r>
      <w:r>
        <w:rPr>
          <w:rFonts w:hint="eastAsia"/>
          <w:spacing w:val="-6"/>
          <w:szCs w:val="24"/>
          <w:lang w:eastAsia="zh-CN"/>
        </w:rPr>
        <w:t>与</w:t>
      </w:r>
      <w:proofErr w:type="spellStart"/>
      <w:r>
        <w:rPr>
          <w:i/>
          <w:iCs/>
          <w:spacing w:val="-6"/>
          <w:szCs w:val="24"/>
          <w:lang w:eastAsia="zh-CN"/>
        </w:rPr>
        <w:t>p</w:t>
      </w:r>
      <w:r>
        <w:rPr>
          <w:i/>
          <w:iCs/>
          <w:spacing w:val="-6"/>
          <w:szCs w:val="24"/>
          <w:vertAlign w:val="subscript"/>
          <w:lang w:eastAsia="zh-CN"/>
        </w:rPr>
        <w:t>w</w:t>
      </w:r>
      <w:proofErr w:type="spellEnd"/>
      <w:r>
        <w:rPr>
          <w:rFonts w:hint="eastAsia"/>
          <w:spacing w:val="-6"/>
          <w:szCs w:val="24"/>
          <w:lang w:eastAsia="zh-CN"/>
        </w:rPr>
        <w:t>的关系。在</w:t>
      </w:r>
      <w:r>
        <w:rPr>
          <w:lang w:val="en-US" w:eastAsia="zh-CN"/>
        </w:rPr>
        <w:t xml:space="preserve">12 </w:t>
      </w:r>
      <w:r>
        <w:rPr>
          <w:i/>
          <w:lang w:val="en-US" w:eastAsia="zh-CN"/>
        </w:rPr>
        <w:t>p</w:t>
      </w:r>
      <w:r>
        <w:rPr>
          <w:iCs/>
          <w:vertAlign w:val="subscript"/>
          <w:lang w:val="en-US" w:eastAsia="zh-CN"/>
        </w:rPr>
        <w:t>0</w:t>
      </w:r>
      <w:r>
        <w:rPr>
          <w:lang w:val="en-US" w:eastAsia="zh-CN"/>
        </w:rPr>
        <w:t> </w:t>
      </w:r>
      <w:r>
        <w:rPr>
          <w:rFonts w:ascii="Symbol" w:hAnsi="Symbol"/>
          <w:lang w:val="en-US" w:eastAsia="zh-CN"/>
        </w:rPr>
        <w:t></w:t>
      </w:r>
      <w:r>
        <w:rPr>
          <w:lang w:val="en-US" w:eastAsia="zh-CN"/>
        </w:rPr>
        <w:t> </w:t>
      </w:r>
      <w:r>
        <w:rPr>
          <w:i/>
          <w:lang w:val="en-US" w:eastAsia="zh-CN"/>
        </w:rPr>
        <w:t>p</w:t>
      </w:r>
      <w:r>
        <w:rPr>
          <w:i/>
          <w:vertAlign w:val="subscript"/>
          <w:lang w:val="en-US" w:eastAsia="zh-CN"/>
        </w:rPr>
        <w:t>w</w:t>
      </w:r>
      <w:r>
        <w:rPr>
          <w:lang w:val="en-US" w:eastAsia="zh-CN"/>
        </w:rPr>
        <w:t>(%) </w:t>
      </w:r>
      <w:r>
        <w:rPr>
          <w:rFonts w:ascii="Symbol" w:hAnsi="Symbol"/>
          <w:lang w:val="en-US" w:eastAsia="zh-CN"/>
        </w:rPr>
        <w:t></w:t>
      </w:r>
      <w:r>
        <w:rPr>
          <w:lang w:val="en-US" w:eastAsia="zh-CN"/>
        </w:rPr>
        <w:t> </w:t>
      </w:r>
      <w:r>
        <w:rPr>
          <w:i/>
          <w:lang w:val="en-US" w:eastAsia="zh-CN"/>
        </w:rPr>
        <w:t>Q</w:t>
      </w:r>
      <w:r>
        <w:rPr>
          <w:iCs/>
          <w:vertAlign w:val="subscript"/>
          <w:lang w:val="en-US" w:eastAsia="zh-CN"/>
        </w:rPr>
        <w:t>1</w:t>
      </w:r>
      <w:r>
        <w:rPr>
          <w:lang w:val="en-US" w:eastAsia="zh-CN"/>
        </w:rPr>
        <w:t xml:space="preserve"> 3</w:t>
      </w:r>
      <w:r>
        <w:rPr>
          <w:vertAlign w:val="superscript"/>
          <w:lang w:val="en-US" w:eastAsia="zh-CN"/>
        </w:rPr>
        <w:t>(1–</w:t>
      </w:r>
      <w:r>
        <w:rPr>
          <w:vertAlign w:val="superscript"/>
          <w:lang w:val="en-US"/>
        </w:rPr>
        <w:t>β</w:t>
      </w:r>
      <w:r>
        <w:rPr>
          <w:vertAlign w:val="superscript"/>
          <w:lang w:val="en-US" w:eastAsia="zh-CN"/>
        </w:rPr>
        <w:t>)</w:t>
      </w:r>
      <w:r>
        <w:rPr>
          <w:rFonts w:hint="eastAsia"/>
          <w:spacing w:val="-4"/>
          <w:szCs w:val="24"/>
          <w:lang w:eastAsia="zh-CN"/>
        </w:rPr>
        <w:t>的条件下，得到的关系式如下</w:t>
      </w:r>
      <w:r>
        <w:rPr>
          <w:rFonts w:hint="eastAsia"/>
          <w:lang w:val="en-US" w:eastAsia="zh-CN"/>
        </w:rPr>
        <w:t>（</w:t>
      </w:r>
      <w:r>
        <w:rPr>
          <w:i/>
          <w:lang w:val="en-US" w:eastAsia="zh-CN"/>
        </w:rPr>
        <w:t>p</w:t>
      </w:r>
      <w:r>
        <w:rPr>
          <w:iCs/>
          <w:vertAlign w:val="subscript"/>
          <w:lang w:val="en-US" w:eastAsia="zh-CN"/>
        </w:rPr>
        <w:t>0</w:t>
      </w:r>
      <w:r>
        <w:rPr>
          <w:lang w:val="en-US" w:eastAsia="zh-CN"/>
        </w:rPr>
        <w:t> </w:t>
      </w:r>
      <w:r>
        <w:rPr>
          <w:rFonts w:ascii="Symbol" w:hAnsi="Symbol"/>
          <w:lang w:val="en-US" w:eastAsia="zh-CN"/>
        </w:rPr>
        <w:t></w:t>
      </w:r>
      <w:r>
        <w:rPr>
          <w:lang w:val="en-US" w:eastAsia="zh-CN"/>
        </w:rPr>
        <w:t> (</w:t>
      </w:r>
      <w:r>
        <w:rPr>
          <w:i/>
          <w:lang w:val="en-US" w:eastAsia="zh-CN"/>
        </w:rPr>
        <w:t>Q</w:t>
      </w:r>
      <w:r>
        <w:rPr>
          <w:iCs/>
          <w:vertAlign w:val="subscript"/>
          <w:lang w:val="en-US" w:eastAsia="zh-CN"/>
        </w:rPr>
        <w:t>1</w:t>
      </w:r>
      <w:r>
        <w:rPr>
          <w:lang w:val="en-US" w:eastAsia="zh-CN"/>
        </w:rPr>
        <w:t>/12)</w:t>
      </w:r>
      <w:r>
        <w:rPr>
          <w:vertAlign w:val="superscript"/>
          <w:lang w:val="en-US" w:eastAsia="zh-CN"/>
        </w:rPr>
        <w:t>1/</w:t>
      </w:r>
      <w:r>
        <w:rPr>
          <w:vertAlign w:val="superscript"/>
          <w:lang w:val="en-US"/>
        </w:rPr>
        <w:t>β</w:t>
      </w:r>
      <w:r>
        <w:rPr>
          <w:rFonts w:hint="eastAsia"/>
          <w:lang w:val="en-US" w:eastAsia="zh-CN"/>
        </w:rPr>
        <w:t>）</w:t>
      </w:r>
      <w:r>
        <w:rPr>
          <w:rFonts w:hint="eastAsia"/>
          <w:spacing w:val="-4"/>
          <w:szCs w:val="24"/>
          <w:lang w:eastAsia="zh-CN"/>
        </w:rPr>
        <w:t>：</w:t>
      </w:r>
    </w:p>
    <w:p w14:paraId="69E3925B" w14:textId="77777777" w:rsidR="00DD5C2E" w:rsidRDefault="00CE5E42">
      <w:pPr>
        <w:pStyle w:val="Equation"/>
        <w:rPr>
          <w:lang w:val="en-US" w:eastAsia="zh-CN"/>
        </w:rPr>
      </w:pPr>
      <w:r>
        <w:rPr>
          <w:lang w:val="en-US" w:eastAsia="zh-CN"/>
        </w:rPr>
        <w:tab/>
      </w:r>
      <w:r>
        <w:rPr>
          <w:lang w:val="en-US" w:eastAsia="zh-CN"/>
        </w:rPr>
        <w:tab/>
      </w:r>
      <w:r>
        <w:rPr>
          <w:position w:val="-14"/>
          <w:lang w:val="en-US"/>
        </w:rPr>
        <w:object w:dxaOrig="2280" w:dyaOrig="495" w14:anchorId="22A7F575">
          <v:shape id="_x0000_i1026" type="#_x0000_t75" style="width:114pt;height:25pt" o:ole="">
            <v:imagedata r:id="rId19" o:title=""/>
          </v:shape>
          <o:OLEObject Type="Embed" ProgID="Equation.3" ShapeID="_x0000_i1026" DrawAspect="Content" ObjectID="_1736337473" r:id="rId20"/>
        </w:object>
      </w:r>
      <w:r>
        <w:rPr>
          <w:lang w:val="en-US" w:eastAsia="zh-CN"/>
        </w:rPr>
        <w:tab/>
        <w:t>(</w:t>
      </w:r>
      <w:r>
        <w:rPr>
          <w:rFonts w:hint="eastAsia"/>
          <w:lang w:val="en-US" w:eastAsia="zh-CN"/>
        </w:rPr>
        <w:t>6</w:t>
      </w:r>
      <w:r>
        <w:rPr>
          <w:lang w:val="en-US" w:eastAsia="zh-CN"/>
        </w:rPr>
        <w:t>)</w:t>
      </w:r>
    </w:p>
    <w:p w14:paraId="5A72A445" w14:textId="77777777" w:rsidR="00DD5C2E" w:rsidRDefault="00CE5E42" w:rsidP="005E7CA1">
      <w:pPr>
        <w:pStyle w:val="Normalaftertitle"/>
        <w:spacing w:before="120"/>
      </w:pPr>
      <w:r>
        <w:rPr>
          <w:rFonts w:ascii="Times New Roman MT Extra Bold" w:hAnsi="Times New Roman MT Extra Bold" w:hint="eastAsia"/>
          <w:b/>
          <w:bCs/>
        </w:rPr>
        <w:t>4</w:t>
      </w:r>
      <w:r>
        <w:rPr>
          <w:rFonts w:hint="eastAsia"/>
        </w:rPr>
        <w:tab/>
      </w:r>
      <w:r>
        <w:rPr>
          <w:rFonts w:hint="eastAsia"/>
        </w:rPr>
        <w:t>为了做全球规划，参数</w:t>
      </w:r>
      <w:r>
        <w:rPr>
          <w:rFonts w:hint="eastAsia"/>
          <w:i/>
          <w:iCs/>
        </w:rPr>
        <w:t>Q</w:t>
      </w:r>
      <w:r>
        <w:rPr>
          <w:rFonts w:hint="eastAsia"/>
          <w:vertAlign w:val="subscript"/>
        </w:rPr>
        <w:t>1</w:t>
      </w:r>
      <w:r>
        <w:rPr>
          <w:rFonts w:hint="eastAsia"/>
        </w:rPr>
        <w:t>和</w:t>
      </w:r>
      <w:r>
        <w:t>β</w:t>
      </w:r>
      <w:r>
        <w:rPr>
          <w:rFonts w:hint="eastAsia"/>
        </w:rPr>
        <w:t>应该用如下数值：</w:t>
      </w:r>
    </w:p>
    <w:p w14:paraId="7B14C487" w14:textId="77777777" w:rsidR="00DD5C2E" w:rsidRDefault="00CE5E42">
      <w:pPr>
        <w:pStyle w:val="Equation"/>
        <w:rPr>
          <w:lang w:val="en-US" w:eastAsia="zh-CN"/>
        </w:rPr>
      </w:pPr>
      <w:r>
        <w:rPr>
          <w:i/>
          <w:lang w:val="en-US" w:eastAsia="zh-CN"/>
        </w:rPr>
        <w:tab/>
      </w:r>
      <w:r>
        <w:rPr>
          <w:i/>
          <w:lang w:val="en-US" w:eastAsia="zh-CN"/>
        </w:rPr>
        <w:tab/>
        <w:t>Q</w:t>
      </w:r>
      <w:r>
        <w:rPr>
          <w:vertAlign w:val="subscript"/>
          <w:lang w:val="en-US" w:eastAsia="zh-CN"/>
        </w:rPr>
        <w:t>1</w:t>
      </w:r>
      <w:r>
        <w:rPr>
          <w:lang w:val="en-US" w:eastAsia="zh-CN"/>
        </w:rPr>
        <w:t> </w:t>
      </w:r>
      <w:r>
        <w:rPr>
          <w:rFonts w:ascii="Symbol" w:hAnsi="Symbol"/>
          <w:lang w:val="en-US" w:eastAsia="zh-CN"/>
        </w:rPr>
        <w:t></w:t>
      </w:r>
      <w:r>
        <w:rPr>
          <w:lang w:val="en-US" w:eastAsia="zh-CN"/>
        </w:rPr>
        <w:t xml:space="preserve"> 2.85,   </w:t>
      </w:r>
      <w:r>
        <w:rPr>
          <w:lang w:val="en-US"/>
        </w:rPr>
        <w:t>β</w:t>
      </w:r>
      <w:r>
        <w:rPr>
          <w:lang w:val="en-US" w:eastAsia="zh-CN"/>
        </w:rPr>
        <w:t> </w:t>
      </w:r>
      <w:r>
        <w:rPr>
          <w:rFonts w:ascii="Symbol" w:hAnsi="Symbol"/>
          <w:lang w:val="en-US" w:eastAsia="zh-CN"/>
        </w:rPr>
        <w:t></w:t>
      </w:r>
      <w:r>
        <w:rPr>
          <w:lang w:val="en-US" w:eastAsia="zh-CN"/>
        </w:rPr>
        <w:t> 0.13</w:t>
      </w:r>
    </w:p>
    <w:p w14:paraId="66C46A99" w14:textId="77777777" w:rsidR="00DD5C2E" w:rsidRDefault="00CE5E42">
      <w:pPr>
        <w:tabs>
          <w:tab w:val="left" w:pos="756"/>
          <w:tab w:val="left" w:pos="2940"/>
        </w:tabs>
        <w:ind w:firstLineChars="200" w:firstLine="480"/>
        <w:rPr>
          <w:szCs w:val="24"/>
          <w:lang w:eastAsia="zh-CN"/>
        </w:rPr>
      </w:pPr>
      <w:r>
        <w:rPr>
          <w:rFonts w:hint="eastAsia"/>
          <w:szCs w:val="24"/>
          <w:lang w:eastAsia="zh-CN"/>
        </w:rPr>
        <w:t>（见图</w:t>
      </w:r>
      <w:r>
        <w:rPr>
          <w:rFonts w:hint="eastAsia"/>
          <w:szCs w:val="24"/>
          <w:lang w:eastAsia="zh-CN"/>
        </w:rPr>
        <w:t>1</w:t>
      </w:r>
      <w:r>
        <w:rPr>
          <w:rFonts w:hint="eastAsia"/>
          <w:szCs w:val="24"/>
          <w:lang w:eastAsia="zh-CN"/>
        </w:rPr>
        <w:t>）。这样就得到下面的</w:t>
      </w:r>
      <w:r>
        <w:rPr>
          <w:i/>
          <w:iCs/>
          <w:szCs w:val="24"/>
          <w:lang w:eastAsia="zh-CN"/>
        </w:rPr>
        <w:t>p</w:t>
      </w:r>
      <w:r>
        <w:rPr>
          <w:rFonts w:hint="eastAsia"/>
          <w:szCs w:val="24"/>
          <w:lang w:eastAsia="zh-CN"/>
        </w:rPr>
        <w:t>和</w:t>
      </w:r>
      <w:proofErr w:type="spellStart"/>
      <w:r>
        <w:rPr>
          <w:i/>
          <w:iCs/>
          <w:szCs w:val="24"/>
          <w:lang w:eastAsia="zh-CN"/>
        </w:rPr>
        <w:t>p</w:t>
      </w:r>
      <w:r>
        <w:rPr>
          <w:i/>
          <w:iCs/>
          <w:szCs w:val="24"/>
          <w:vertAlign w:val="subscript"/>
          <w:lang w:eastAsia="zh-CN"/>
        </w:rPr>
        <w:t>w</w:t>
      </w:r>
      <w:proofErr w:type="spellEnd"/>
      <w:r>
        <w:rPr>
          <w:rFonts w:hint="eastAsia"/>
          <w:szCs w:val="24"/>
          <w:lang w:eastAsia="zh-CN"/>
        </w:rPr>
        <w:t>之间的关系式：</w:t>
      </w:r>
    </w:p>
    <w:p w14:paraId="183A5DA8" w14:textId="77777777" w:rsidR="00DD5C2E" w:rsidRDefault="00CE5E42">
      <w:pPr>
        <w:pStyle w:val="Equation"/>
        <w:rPr>
          <w:lang w:val="en-US" w:eastAsia="zh-CN"/>
        </w:rPr>
      </w:pPr>
      <w:bookmarkStart w:id="3" w:name="f012"/>
      <w:r>
        <w:rPr>
          <w:lang w:val="en-US" w:eastAsia="zh-CN"/>
        </w:rPr>
        <w:tab/>
      </w:r>
      <w:r>
        <w:rPr>
          <w:lang w:val="en-US" w:eastAsia="zh-CN"/>
        </w:rPr>
        <w:tab/>
      </w:r>
      <w:r>
        <w:rPr>
          <w:position w:val="-12"/>
          <w:sz w:val="20"/>
          <w:lang w:val="en-US"/>
        </w:rPr>
        <w:object w:dxaOrig="2355" w:dyaOrig="465" w14:anchorId="208049F2">
          <v:shape id="_x0000_i1027" type="#_x0000_t75" style="width:118pt;height:23.5pt" o:ole="">
            <v:imagedata r:id="rId21" o:title=""/>
          </v:shape>
          <o:OLEObject Type="Embed" ProgID="Equation.3" ShapeID="_x0000_i1027" DrawAspect="Content" ObjectID="_1736337474" r:id="rId22"/>
        </w:object>
      </w:r>
      <w:r>
        <w:rPr>
          <w:lang w:val="en-US" w:eastAsia="zh-CN"/>
        </w:rPr>
        <w:tab/>
        <w:t>(</w:t>
      </w:r>
      <w:r>
        <w:rPr>
          <w:rFonts w:hint="eastAsia"/>
          <w:lang w:val="en-US" w:eastAsia="zh-CN"/>
        </w:rPr>
        <w:t>7</w:t>
      </w:r>
      <w:r>
        <w:rPr>
          <w:lang w:val="en-US" w:eastAsia="zh-CN"/>
        </w:rPr>
        <w:t>)</w:t>
      </w:r>
    </w:p>
    <w:bookmarkEnd w:id="3"/>
    <w:p w14:paraId="1227A2FE" w14:textId="77777777" w:rsidR="00DD5C2E" w:rsidRDefault="00CE5E42">
      <w:pPr>
        <w:ind w:firstLineChars="200" w:firstLine="480"/>
        <w:rPr>
          <w:szCs w:val="24"/>
          <w:lang w:eastAsia="zh-CN"/>
        </w:rPr>
      </w:pPr>
      <w:r>
        <w:rPr>
          <w:rFonts w:hint="eastAsia"/>
          <w:szCs w:val="24"/>
          <w:lang w:eastAsia="zh-CN"/>
        </w:rPr>
        <w:lastRenderedPageBreak/>
        <w:t>对于</w:t>
      </w:r>
      <w:r>
        <w:rPr>
          <w:rFonts w:hint="eastAsia"/>
          <w:szCs w:val="24"/>
          <w:lang w:eastAsia="zh-CN"/>
        </w:rPr>
        <w:t>1</w:t>
      </w:r>
      <w:r>
        <w:rPr>
          <w:szCs w:val="24"/>
          <w:lang w:eastAsia="zh-CN"/>
        </w:rPr>
        <w:t>.9</w:t>
      </w:r>
      <w:r>
        <w:rPr>
          <w:rFonts w:hint="eastAsia"/>
          <w:szCs w:val="24"/>
          <w:lang w:eastAsia="zh-CN"/>
        </w:rPr>
        <w:t>×</w:t>
      </w:r>
      <w:r>
        <w:rPr>
          <w:szCs w:val="24"/>
          <w:lang w:eastAsia="zh-CN"/>
        </w:rPr>
        <w:t>10</w:t>
      </w:r>
      <w:r>
        <w:rPr>
          <w:spacing w:val="-6"/>
          <w:szCs w:val="24"/>
          <w:vertAlign w:val="superscript"/>
          <w:lang w:eastAsia="zh-CN"/>
        </w:rPr>
        <w:t>−</w:t>
      </w:r>
      <w:r>
        <w:rPr>
          <w:szCs w:val="24"/>
          <w:vertAlign w:val="superscript"/>
          <w:lang w:eastAsia="zh-CN"/>
        </w:rPr>
        <w:t>4</w:t>
      </w:r>
      <w:r>
        <w:rPr>
          <w:rFonts w:hint="eastAsia"/>
          <w:szCs w:val="24"/>
          <w:vertAlign w:val="superscript"/>
          <w:lang w:eastAsia="zh-CN"/>
        </w:rPr>
        <w:t xml:space="preserve"> </w:t>
      </w:r>
      <w:r>
        <w:rPr>
          <w:szCs w:val="24"/>
          <w:lang w:eastAsia="zh-CN"/>
        </w:rPr>
        <w:t>&lt;</w:t>
      </w:r>
      <w:r>
        <w:rPr>
          <w:rFonts w:hint="eastAsia"/>
          <w:szCs w:val="24"/>
          <w:lang w:eastAsia="zh-CN"/>
        </w:rPr>
        <w:t xml:space="preserve"> </w:t>
      </w:r>
      <w:proofErr w:type="spellStart"/>
      <w:r>
        <w:rPr>
          <w:i/>
          <w:iCs/>
          <w:szCs w:val="24"/>
          <w:lang w:eastAsia="zh-CN"/>
        </w:rPr>
        <w:t>p</w:t>
      </w:r>
      <w:r>
        <w:rPr>
          <w:i/>
          <w:iCs/>
          <w:szCs w:val="24"/>
          <w:vertAlign w:val="subscript"/>
          <w:lang w:eastAsia="zh-CN"/>
        </w:rPr>
        <w:t>w</w:t>
      </w:r>
      <w:proofErr w:type="spellEnd"/>
      <w:r>
        <w:rPr>
          <w:i/>
          <w:iCs/>
          <w:szCs w:val="24"/>
          <w:vertAlign w:val="subscript"/>
          <w:lang w:eastAsia="zh-CN"/>
        </w:rPr>
        <w:t xml:space="preserve"> </w:t>
      </w:r>
      <w:r>
        <w:rPr>
          <w:szCs w:val="24"/>
          <w:lang w:eastAsia="zh-CN"/>
        </w:rPr>
        <w:t>(</w:t>
      </w:r>
      <w:r>
        <w:rPr>
          <w:rFonts w:hint="eastAsia"/>
          <w:szCs w:val="24"/>
          <w:lang w:eastAsia="zh-CN"/>
        </w:rPr>
        <w:t>%</w:t>
      </w:r>
      <w:r>
        <w:rPr>
          <w:szCs w:val="24"/>
          <w:lang w:eastAsia="zh-CN"/>
        </w:rPr>
        <w:t>) &lt;</w:t>
      </w:r>
      <w:r>
        <w:rPr>
          <w:rFonts w:hint="eastAsia"/>
          <w:szCs w:val="24"/>
          <w:lang w:eastAsia="zh-CN"/>
        </w:rPr>
        <w:t xml:space="preserve"> </w:t>
      </w:r>
      <w:r>
        <w:rPr>
          <w:szCs w:val="24"/>
          <w:lang w:eastAsia="zh-CN"/>
        </w:rPr>
        <w:t>7.8</w:t>
      </w:r>
      <w:r>
        <w:rPr>
          <w:rFonts w:hint="eastAsia"/>
          <w:szCs w:val="24"/>
          <w:lang w:eastAsia="zh-CN"/>
        </w:rPr>
        <w:t>。</w:t>
      </w:r>
    </w:p>
    <w:p w14:paraId="672DA174" w14:textId="77777777" w:rsidR="00DD5C2E" w:rsidRDefault="00CE5E42">
      <w:pPr>
        <w:pStyle w:val="FigureNo"/>
        <w:tabs>
          <w:tab w:val="center" w:pos="4864"/>
          <w:tab w:val="left" w:pos="5490"/>
        </w:tabs>
        <w:jc w:val="left"/>
        <w:rPr>
          <w:lang w:eastAsia="zh-CN"/>
        </w:rPr>
      </w:pPr>
      <w:r>
        <w:rPr>
          <w:lang w:eastAsia="zh-CN"/>
        </w:rPr>
        <w:tab/>
      </w:r>
      <w:r>
        <w:rPr>
          <w:lang w:eastAsia="zh-CN"/>
        </w:rPr>
        <w:tab/>
      </w:r>
      <w:r>
        <w:rPr>
          <w:lang w:eastAsia="zh-CN"/>
        </w:rPr>
        <w:tab/>
      </w:r>
      <w:r>
        <w:rPr>
          <w:lang w:eastAsia="zh-CN"/>
        </w:rPr>
        <w:tab/>
      </w:r>
      <w:r>
        <w:rPr>
          <w:lang w:eastAsia="zh-CN"/>
        </w:rPr>
        <w:tab/>
      </w:r>
      <w:r>
        <w:rPr>
          <w:rFonts w:hint="eastAsia"/>
          <w:lang w:eastAsia="zh-CN"/>
        </w:rPr>
        <w:t>图</w:t>
      </w:r>
      <w:r>
        <w:rPr>
          <w:rFonts w:hint="eastAsia"/>
          <w:lang w:eastAsia="zh-CN"/>
        </w:rPr>
        <w:t>1</w:t>
      </w:r>
    </w:p>
    <w:p w14:paraId="5C97D97F" w14:textId="77777777" w:rsidR="00DD5C2E" w:rsidRDefault="00CE5E42">
      <w:pPr>
        <w:pStyle w:val="Figuretitle"/>
        <w:rPr>
          <w:lang w:val="en-US" w:eastAsia="zh-CN"/>
        </w:rPr>
      </w:pPr>
      <w:r>
        <w:rPr>
          <w:lang w:eastAsia="zh-CN"/>
        </w:rPr>
        <w:t>实线</w:t>
      </w:r>
      <w:r>
        <w:rPr>
          <w:rFonts w:hint="eastAsia"/>
          <w:lang w:eastAsia="zh-CN"/>
        </w:rPr>
        <w:t>：</w:t>
      </w:r>
      <w:r>
        <w:rPr>
          <w:i/>
          <w:iCs/>
          <w:lang w:eastAsia="zh-CN"/>
        </w:rPr>
        <w:t>Q</w:t>
      </w:r>
      <w:r>
        <w:rPr>
          <w:lang w:eastAsia="zh-CN"/>
        </w:rPr>
        <w:t>和</w:t>
      </w:r>
      <w:r>
        <w:rPr>
          <w:i/>
          <w:iCs/>
          <w:lang w:eastAsia="zh-CN"/>
        </w:rPr>
        <w:t>p</w:t>
      </w:r>
      <w:r>
        <w:rPr>
          <w:lang w:eastAsia="zh-CN"/>
        </w:rPr>
        <w:t>的关系</w:t>
      </w:r>
      <w:r>
        <w:rPr>
          <w:lang w:val="en-US" w:eastAsia="zh-CN"/>
        </w:rPr>
        <w:t>，</w:t>
      </w:r>
      <w:r>
        <w:rPr>
          <w:lang w:eastAsia="zh-CN"/>
        </w:rPr>
        <w:t>参数</w:t>
      </w:r>
      <w:r>
        <w:rPr>
          <w:i/>
          <w:iCs/>
          <w:lang w:val="en-US" w:eastAsia="zh-CN"/>
        </w:rPr>
        <w:t>Q</w:t>
      </w:r>
      <w:r>
        <w:rPr>
          <w:vertAlign w:val="subscript"/>
          <w:lang w:val="en-US" w:eastAsia="zh-CN"/>
        </w:rPr>
        <w:t>1</w:t>
      </w:r>
      <w:r>
        <w:rPr>
          <w:lang w:val="en-US" w:eastAsia="zh-CN"/>
        </w:rPr>
        <w:t xml:space="preserve"> = 2.85</w:t>
      </w:r>
      <w:r>
        <w:rPr>
          <w:lang w:eastAsia="zh-CN"/>
        </w:rPr>
        <w:t>，</w:t>
      </w:r>
      <w:r>
        <w:rPr>
          <w:lang w:val="en-US"/>
        </w:rPr>
        <w:t>β</w:t>
      </w:r>
      <w:r>
        <w:rPr>
          <w:lang w:val="en-US" w:eastAsia="zh-CN"/>
        </w:rPr>
        <w:t xml:space="preserve"> = 0.13</w:t>
      </w:r>
      <w:r>
        <w:rPr>
          <w:rFonts w:hint="eastAsia"/>
          <w:lang w:val="en-US" w:eastAsia="zh-CN"/>
        </w:rPr>
        <w:t>；虚线：理论上限</w:t>
      </w:r>
    </w:p>
    <w:p w14:paraId="487FCEBA" w14:textId="40B3CB32" w:rsidR="00DD5C2E" w:rsidRDefault="00CE5E42">
      <w:pPr>
        <w:pStyle w:val="Figure"/>
        <w:rPr>
          <w:lang w:val="en-GB" w:eastAsia="zh-CN"/>
        </w:rPr>
      </w:pPr>
      <w:r>
        <w:rPr>
          <w:noProof/>
          <w:lang w:val="en-GB" w:eastAsia="zh-CN"/>
        </w:rPr>
        <w:drawing>
          <wp:inline distT="0" distB="0" distL="0" distR="0" wp14:anchorId="4DE96880" wp14:editId="5A71226B">
            <wp:extent cx="4882906" cy="3877064"/>
            <wp:effectExtent l="0" t="0" r="0" b="9525"/>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82906" cy="3877064"/>
                    </a:xfrm>
                    <a:prstGeom prst="rect">
                      <a:avLst/>
                    </a:prstGeom>
                  </pic:spPr>
                </pic:pic>
              </a:graphicData>
            </a:graphic>
          </wp:inline>
        </w:drawing>
      </w:r>
    </w:p>
    <w:p w14:paraId="6A2A9D7E" w14:textId="77777777" w:rsidR="00DD5C2E" w:rsidRDefault="00CE5E42">
      <w:pPr>
        <w:tabs>
          <w:tab w:val="left" w:pos="756"/>
        </w:tabs>
        <w:ind w:firstLineChars="200" w:firstLine="480"/>
        <w:rPr>
          <w:lang w:eastAsia="zh-CN"/>
        </w:rPr>
      </w:pPr>
      <w:r>
        <w:rPr>
          <w:rFonts w:hint="eastAsia"/>
          <w:lang w:eastAsia="zh-CN"/>
        </w:rPr>
        <w:t>用于全球降雨率的情况下，应该用下面的</w:t>
      </w:r>
      <w:r>
        <w:rPr>
          <w:rFonts w:hint="eastAsia"/>
          <w:i/>
          <w:iCs/>
          <w:lang w:eastAsia="zh-CN"/>
        </w:rPr>
        <w:t>Q</w:t>
      </w:r>
      <w:r>
        <w:rPr>
          <w:rFonts w:hint="eastAsia"/>
          <w:vertAlign w:val="subscript"/>
          <w:lang w:eastAsia="zh-CN"/>
        </w:rPr>
        <w:t>1</w:t>
      </w:r>
      <w:r>
        <w:rPr>
          <w:rFonts w:hint="eastAsia"/>
          <w:lang w:eastAsia="zh-CN"/>
        </w:rPr>
        <w:t>值和</w:t>
      </w:r>
      <w:r>
        <w:rPr>
          <w:rFonts w:hint="eastAsia"/>
        </w:rPr>
        <w:sym w:font="Symbol" w:char="F062"/>
      </w:r>
      <w:r>
        <w:rPr>
          <w:rFonts w:hint="eastAsia"/>
          <w:lang w:eastAsia="zh-CN"/>
        </w:rPr>
        <w:t>值：</w:t>
      </w:r>
    </w:p>
    <w:p w14:paraId="7FE8E880" w14:textId="77777777" w:rsidR="00DD5C2E" w:rsidRDefault="00CE5E42">
      <w:pPr>
        <w:spacing w:before="240"/>
        <w:ind w:firstLine="420"/>
        <w:rPr>
          <w:lang w:eastAsia="zh-CN"/>
        </w:rPr>
      </w:pPr>
      <w:r>
        <w:rPr>
          <w:rFonts w:hint="eastAsia"/>
          <w:lang w:eastAsia="zh-CN"/>
        </w:rPr>
        <w:t>对于经常下雨的热带、亚热带和温带地区，</w:t>
      </w:r>
      <w:r>
        <w:rPr>
          <w:rFonts w:hint="eastAsia"/>
          <w:i/>
          <w:iCs/>
          <w:lang w:eastAsia="zh-CN"/>
        </w:rPr>
        <w:t>Q</w:t>
      </w:r>
      <w:r>
        <w:rPr>
          <w:rFonts w:hint="eastAsia"/>
          <w:vertAlign w:val="subscript"/>
          <w:lang w:eastAsia="zh-CN"/>
        </w:rPr>
        <w:t>1</w:t>
      </w:r>
      <w:r>
        <w:rPr>
          <w:vertAlign w:val="subscript"/>
          <w:lang w:eastAsia="zh-CN"/>
        </w:rPr>
        <w:t xml:space="preserve"> </w:t>
      </w:r>
      <w:r>
        <w:rPr>
          <w:rFonts w:hint="eastAsia"/>
          <w:lang w:eastAsia="zh-CN"/>
        </w:rPr>
        <w:t>=</w:t>
      </w:r>
      <w:r>
        <w:rPr>
          <w:lang w:eastAsia="zh-CN"/>
        </w:rPr>
        <w:t xml:space="preserve"> </w:t>
      </w:r>
      <w:r>
        <w:rPr>
          <w:rFonts w:hint="eastAsia"/>
          <w:lang w:eastAsia="zh-CN"/>
        </w:rPr>
        <w:t>2</w:t>
      </w:r>
      <w:r>
        <w:rPr>
          <w:lang w:eastAsia="zh-CN"/>
        </w:rPr>
        <w:t>.</w:t>
      </w:r>
      <w:r>
        <w:rPr>
          <w:rFonts w:hint="eastAsia"/>
          <w:lang w:eastAsia="zh-CN"/>
        </w:rPr>
        <w:t>82</w:t>
      </w:r>
      <w:r>
        <w:rPr>
          <w:rFonts w:hint="eastAsia"/>
          <w:lang w:eastAsia="zh-CN"/>
        </w:rPr>
        <w:t>，</w:t>
      </w:r>
      <w:r>
        <w:rPr>
          <w:rFonts w:hint="eastAsia"/>
        </w:rPr>
        <w:sym w:font="Symbol" w:char="F062"/>
      </w:r>
      <w:r>
        <w:rPr>
          <w:lang w:eastAsia="zh-CN"/>
        </w:rPr>
        <w:t xml:space="preserve"> </w:t>
      </w:r>
      <w:r>
        <w:rPr>
          <w:rFonts w:hint="eastAsia"/>
          <w:lang w:eastAsia="zh-CN"/>
        </w:rPr>
        <w:t>=</w:t>
      </w:r>
      <w:r>
        <w:rPr>
          <w:lang w:eastAsia="zh-CN"/>
        </w:rPr>
        <w:t xml:space="preserve"> </w:t>
      </w:r>
      <w:r>
        <w:rPr>
          <w:rFonts w:hint="eastAsia"/>
          <w:lang w:eastAsia="zh-CN"/>
        </w:rPr>
        <w:t>0</w:t>
      </w:r>
      <w:r>
        <w:rPr>
          <w:lang w:eastAsia="zh-CN"/>
        </w:rPr>
        <w:t>.</w:t>
      </w:r>
      <w:r>
        <w:rPr>
          <w:rFonts w:hint="eastAsia"/>
          <w:lang w:eastAsia="zh-CN"/>
        </w:rPr>
        <w:t>15</w:t>
      </w:r>
      <w:r>
        <w:rPr>
          <w:rFonts w:hint="eastAsia"/>
          <w:lang w:eastAsia="zh-CN"/>
        </w:rPr>
        <w:t>。对于干燥的温带、极地和沙漠地区，</w:t>
      </w:r>
      <w:r>
        <w:rPr>
          <w:rFonts w:hint="eastAsia"/>
          <w:i/>
          <w:iCs/>
          <w:lang w:eastAsia="zh-CN"/>
        </w:rPr>
        <w:t>Q</w:t>
      </w:r>
      <w:r>
        <w:rPr>
          <w:rFonts w:hint="eastAsia"/>
          <w:vertAlign w:val="subscript"/>
          <w:lang w:eastAsia="zh-CN"/>
        </w:rPr>
        <w:t>1</w:t>
      </w:r>
      <w:r>
        <w:rPr>
          <w:vertAlign w:val="subscript"/>
          <w:lang w:eastAsia="zh-CN"/>
        </w:rPr>
        <w:t xml:space="preserve"> </w:t>
      </w:r>
      <w:r>
        <w:rPr>
          <w:rFonts w:hint="eastAsia"/>
          <w:lang w:eastAsia="zh-CN"/>
        </w:rPr>
        <w:t>=</w:t>
      </w:r>
      <w:r>
        <w:rPr>
          <w:lang w:eastAsia="zh-CN"/>
        </w:rPr>
        <w:t xml:space="preserve"> </w:t>
      </w:r>
      <w:r>
        <w:rPr>
          <w:rFonts w:hint="eastAsia"/>
          <w:lang w:eastAsia="zh-CN"/>
        </w:rPr>
        <w:t>4</w:t>
      </w:r>
      <w:r>
        <w:rPr>
          <w:lang w:eastAsia="zh-CN"/>
        </w:rPr>
        <w:t>.</w:t>
      </w:r>
      <w:r>
        <w:rPr>
          <w:rFonts w:hint="eastAsia"/>
          <w:lang w:eastAsia="zh-CN"/>
        </w:rPr>
        <w:t>4</w:t>
      </w:r>
      <w:r>
        <w:rPr>
          <w:lang w:eastAsia="zh-CN"/>
        </w:rPr>
        <w:t>8</w:t>
      </w:r>
      <w:r>
        <w:rPr>
          <w:lang w:eastAsia="zh-CN"/>
        </w:rPr>
        <w:t>，</w:t>
      </w:r>
      <w:r>
        <w:rPr>
          <w:rFonts w:hint="eastAsia"/>
        </w:rPr>
        <w:sym w:font="Symbol" w:char="F062"/>
      </w:r>
      <w:r>
        <w:rPr>
          <w:lang w:eastAsia="zh-CN"/>
        </w:rPr>
        <w:t xml:space="preserve"> </w:t>
      </w:r>
      <w:r>
        <w:rPr>
          <w:rFonts w:hint="eastAsia"/>
          <w:lang w:eastAsia="zh-CN"/>
        </w:rPr>
        <w:t>=</w:t>
      </w:r>
      <w:r>
        <w:rPr>
          <w:lang w:eastAsia="zh-CN"/>
        </w:rPr>
        <w:t xml:space="preserve"> </w:t>
      </w:r>
      <w:r>
        <w:rPr>
          <w:rFonts w:hint="eastAsia"/>
          <w:lang w:eastAsia="zh-CN"/>
        </w:rPr>
        <w:t>0</w:t>
      </w:r>
      <w:r>
        <w:rPr>
          <w:lang w:eastAsia="zh-CN"/>
        </w:rPr>
        <w:t>.11</w:t>
      </w:r>
      <w:r>
        <w:rPr>
          <w:rFonts w:hint="eastAsia"/>
          <w:lang w:eastAsia="zh-CN"/>
        </w:rPr>
        <w:t>（见图</w:t>
      </w:r>
      <w:r>
        <w:rPr>
          <w:rFonts w:hint="eastAsia"/>
          <w:lang w:eastAsia="zh-CN"/>
        </w:rPr>
        <w:t>2</w:t>
      </w:r>
      <w:r>
        <w:rPr>
          <w:rFonts w:hint="eastAsia"/>
          <w:lang w:eastAsia="zh-CN"/>
        </w:rPr>
        <w:t>）。这样就导出了下面的</w:t>
      </w:r>
      <w:r>
        <w:rPr>
          <w:i/>
          <w:iCs/>
          <w:lang w:eastAsia="zh-CN"/>
        </w:rPr>
        <w:t>p</w:t>
      </w:r>
      <w:r>
        <w:rPr>
          <w:rFonts w:hint="eastAsia"/>
          <w:lang w:eastAsia="zh-CN"/>
        </w:rPr>
        <w:t>和</w:t>
      </w:r>
      <w:proofErr w:type="spellStart"/>
      <w:r>
        <w:rPr>
          <w:i/>
          <w:iCs/>
          <w:lang w:eastAsia="zh-CN"/>
        </w:rPr>
        <w:t>p</w:t>
      </w:r>
      <w:r>
        <w:rPr>
          <w:i/>
          <w:iCs/>
          <w:vertAlign w:val="subscript"/>
          <w:lang w:eastAsia="zh-CN"/>
        </w:rPr>
        <w:t>w</w:t>
      </w:r>
      <w:proofErr w:type="spellEnd"/>
      <w:r>
        <w:rPr>
          <w:rFonts w:hint="eastAsia"/>
          <w:lang w:eastAsia="zh-CN"/>
        </w:rPr>
        <w:t>之间的关系式：</w:t>
      </w:r>
    </w:p>
    <w:p w14:paraId="252C6EC3" w14:textId="77777777" w:rsidR="00DD5C2E" w:rsidRDefault="00CE5E42">
      <w:pPr>
        <w:pStyle w:val="Equation"/>
        <w:wordWrap w:val="0"/>
        <w:ind w:firstLine="240"/>
        <w:rPr>
          <w:lang w:val="en-US" w:eastAsia="zh-CN"/>
        </w:rPr>
      </w:pPr>
      <w:r>
        <w:rPr>
          <w:lang w:val="en-US" w:eastAsia="zh-CN"/>
        </w:rPr>
        <w:tab/>
      </w:r>
      <w:r>
        <w:rPr>
          <w:lang w:val="en-US" w:eastAsia="zh-CN"/>
        </w:rPr>
        <w:tab/>
      </w:r>
      <w:r>
        <w:rPr>
          <w:position w:val="-12"/>
          <w:lang w:val="en-US"/>
        </w:rPr>
        <w:object w:dxaOrig="2220" w:dyaOrig="405" w14:anchorId="73644C08">
          <v:shape id="_x0000_i1028" type="#_x0000_t75" style="width:111pt;height:20.5pt" o:ole="">
            <v:imagedata r:id="rId24" o:title=""/>
          </v:shape>
          <o:OLEObject Type="Embed" ProgID="Equation.3" ShapeID="_x0000_i1028" DrawAspect="Content" ObjectID="_1736337475" r:id="rId25"/>
        </w:object>
      </w:r>
      <w:r>
        <w:rPr>
          <w:lang w:val="en-US" w:eastAsia="zh-CN"/>
        </w:rPr>
        <w:tab/>
        <w:t>(</w:t>
      </w:r>
      <w:r>
        <w:rPr>
          <w:rFonts w:hint="eastAsia"/>
          <w:lang w:val="en-US" w:eastAsia="zh-CN"/>
        </w:rPr>
        <w:t>8</w:t>
      </w:r>
      <w:r>
        <w:rPr>
          <w:lang w:val="en-US" w:eastAsia="zh-CN"/>
        </w:rPr>
        <w:t>)</w:t>
      </w:r>
    </w:p>
    <w:p w14:paraId="34A1F6D9" w14:textId="77777777" w:rsidR="00DD5C2E" w:rsidRDefault="00CE5E42">
      <w:pPr>
        <w:ind w:firstLineChars="200" w:firstLine="480"/>
        <w:rPr>
          <w:lang w:eastAsia="zh-CN"/>
        </w:rPr>
      </w:pPr>
      <w:r>
        <w:rPr>
          <w:rFonts w:hint="eastAsia"/>
          <w:lang w:eastAsia="zh-CN"/>
        </w:rPr>
        <w:t>它适用于经常下雨的热带、亚热带和温带地区，其中</w:t>
      </w:r>
      <w:r>
        <w:rPr>
          <w:lang w:val="en-US" w:eastAsia="zh-CN"/>
        </w:rPr>
        <w:t>7.7 </w:t>
      </w:r>
      <w:r>
        <w:rPr>
          <w:lang w:val="en-US"/>
        </w:rPr>
        <w:sym w:font="Symbol" w:char="F0B4"/>
      </w:r>
      <w:r>
        <w:rPr>
          <w:lang w:val="en-US" w:eastAsia="zh-CN"/>
        </w:rPr>
        <w:t> 10</w:t>
      </w:r>
      <w:r>
        <w:rPr>
          <w:vertAlign w:val="superscript"/>
          <w:lang w:val="en-US" w:eastAsia="zh-CN"/>
        </w:rPr>
        <w:t>−4</w:t>
      </w:r>
      <w:r>
        <w:rPr>
          <w:lang w:val="en-US" w:eastAsia="zh-CN"/>
        </w:rPr>
        <w:t> &lt; </w:t>
      </w:r>
      <w:r>
        <w:rPr>
          <w:i/>
          <w:lang w:val="en-US" w:eastAsia="zh-CN"/>
        </w:rPr>
        <w:t>p</w:t>
      </w:r>
      <w:r>
        <w:rPr>
          <w:i/>
          <w:vertAlign w:val="subscript"/>
          <w:lang w:val="en-US" w:eastAsia="zh-CN"/>
        </w:rPr>
        <w:t>w</w:t>
      </w:r>
      <w:r>
        <w:rPr>
          <w:lang w:val="en-US" w:eastAsia="zh-CN"/>
        </w:rPr>
        <w:t>(%) &lt; 7.17</w:t>
      </w:r>
      <w:r>
        <w:rPr>
          <w:rFonts w:hint="eastAsia"/>
          <w:lang w:eastAsia="zh-CN"/>
        </w:rPr>
        <w:t>：</w:t>
      </w:r>
    </w:p>
    <w:p w14:paraId="4487ABAA" w14:textId="77777777" w:rsidR="00DD5C2E" w:rsidRDefault="00CE5E42">
      <w:pPr>
        <w:pStyle w:val="Equation"/>
        <w:wordWrap w:val="0"/>
        <w:rPr>
          <w:lang w:val="en-US" w:eastAsia="zh-CN"/>
        </w:rPr>
      </w:pPr>
      <w:r>
        <w:rPr>
          <w:lang w:val="en-US" w:eastAsia="zh-CN"/>
        </w:rPr>
        <w:tab/>
      </w:r>
      <w:r>
        <w:rPr>
          <w:lang w:val="en-US" w:eastAsia="zh-CN"/>
        </w:rPr>
        <w:tab/>
      </w:r>
      <w:r>
        <w:rPr>
          <w:position w:val="-12"/>
          <w:lang w:val="en-US"/>
        </w:rPr>
        <w:object w:dxaOrig="2220" w:dyaOrig="405" w14:anchorId="69C5B7BB">
          <v:shape id="_x0000_i1029" type="#_x0000_t75" style="width:111pt;height:20.5pt" o:ole="">
            <v:imagedata r:id="rId26" o:title=""/>
          </v:shape>
          <o:OLEObject Type="Embed" ProgID="Equation.3" ShapeID="_x0000_i1029" DrawAspect="Content" ObjectID="_1736337476" r:id="rId27"/>
        </w:object>
      </w:r>
      <w:r>
        <w:rPr>
          <w:lang w:val="en-US" w:eastAsia="zh-CN"/>
        </w:rPr>
        <w:tab/>
        <w:t>(</w:t>
      </w:r>
      <w:r>
        <w:rPr>
          <w:rFonts w:hint="eastAsia"/>
          <w:lang w:val="en-US" w:eastAsia="zh-CN"/>
        </w:rPr>
        <w:t>9</w:t>
      </w:r>
      <w:r>
        <w:rPr>
          <w:lang w:val="en-US" w:eastAsia="zh-CN"/>
        </w:rPr>
        <w:t>)</w:t>
      </w:r>
    </w:p>
    <w:p w14:paraId="23D16184" w14:textId="77777777" w:rsidR="00DD5C2E" w:rsidRDefault="00CE5E42">
      <w:pPr>
        <w:ind w:firstLineChars="200" w:firstLine="480"/>
        <w:rPr>
          <w:lang w:eastAsia="zh-CN"/>
        </w:rPr>
      </w:pPr>
      <w:r>
        <w:rPr>
          <w:rFonts w:hint="eastAsia"/>
          <w:lang w:eastAsia="zh-CN"/>
        </w:rPr>
        <w:t>它适用于干燥的温带、极地和沙漠地区，其中</w:t>
      </w:r>
      <w:r>
        <w:rPr>
          <w:lang w:val="en-US" w:eastAsia="zh-CN"/>
        </w:rPr>
        <w:t>1.5 </w:t>
      </w:r>
      <w:r>
        <w:rPr>
          <w:lang w:val="en-US"/>
        </w:rPr>
        <w:sym w:font="Symbol" w:char="F0B4"/>
      </w:r>
      <w:r>
        <w:rPr>
          <w:lang w:val="en-US" w:eastAsia="zh-CN"/>
        </w:rPr>
        <w:t> 10</w:t>
      </w:r>
      <w:r>
        <w:rPr>
          <w:vertAlign w:val="superscript"/>
          <w:lang w:val="en-US" w:eastAsia="zh-CN"/>
        </w:rPr>
        <w:t>−3</w:t>
      </w:r>
      <w:r>
        <w:rPr>
          <w:lang w:val="en-US" w:eastAsia="zh-CN"/>
        </w:rPr>
        <w:t> &lt; </w:t>
      </w:r>
      <w:r>
        <w:rPr>
          <w:i/>
          <w:lang w:val="en-US" w:eastAsia="zh-CN"/>
        </w:rPr>
        <w:t>p</w:t>
      </w:r>
      <w:r>
        <w:rPr>
          <w:i/>
          <w:vertAlign w:val="subscript"/>
          <w:lang w:val="en-US" w:eastAsia="zh-CN"/>
        </w:rPr>
        <w:t>w</w:t>
      </w:r>
      <w:r>
        <w:rPr>
          <w:lang w:val="en-US" w:eastAsia="zh-CN"/>
        </w:rPr>
        <w:t>(%) &lt; 11.91</w:t>
      </w:r>
      <w:r>
        <w:rPr>
          <w:rFonts w:hint="eastAsia"/>
          <w:lang w:eastAsia="zh-CN"/>
        </w:rPr>
        <w:t>。</w:t>
      </w:r>
    </w:p>
    <w:p w14:paraId="3296C6BE" w14:textId="77777777" w:rsidR="00DD5C2E" w:rsidRDefault="00CE5E42">
      <w:pPr>
        <w:tabs>
          <w:tab w:val="clear" w:pos="794"/>
          <w:tab w:val="clear" w:pos="1191"/>
          <w:tab w:val="clear" w:pos="1588"/>
          <w:tab w:val="clear" w:pos="1985"/>
        </w:tabs>
        <w:overflowPunct/>
        <w:autoSpaceDE/>
        <w:autoSpaceDN/>
        <w:adjustRightInd/>
        <w:spacing w:before="0"/>
        <w:jc w:val="left"/>
        <w:textAlignment w:val="auto"/>
        <w:rPr>
          <w:sz w:val="18"/>
          <w:szCs w:val="24"/>
          <w:lang w:val="en-GB" w:eastAsia="zh-CN"/>
        </w:rPr>
      </w:pPr>
      <w:r>
        <w:rPr>
          <w:lang w:eastAsia="zh-CN"/>
        </w:rPr>
        <w:br w:type="page"/>
      </w:r>
    </w:p>
    <w:p w14:paraId="5D532CEE" w14:textId="77777777" w:rsidR="00DD5C2E" w:rsidRDefault="00CE5E42">
      <w:pPr>
        <w:pStyle w:val="FigureNo"/>
        <w:rPr>
          <w:lang w:eastAsia="zh-CN"/>
        </w:rPr>
      </w:pPr>
      <w:r>
        <w:rPr>
          <w:rFonts w:hint="eastAsia"/>
          <w:lang w:eastAsia="zh-CN"/>
        </w:rPr>
        <w:lastRenderedPageBreak/>
        <w:t>图</w:t>
      </w:r>
      <w:r>
        <w:rPr>
          <w:rFonts w:hint="eastAsia"/>
          <w:lang w:eastAsia="zh-CN"/>
        </w:rPr>
        <w:t>2</w:t>
      </w:r>
    </w:p>
    <w:p w14:paraId="5AEF925B" w14:textId="77777777" w:rsidR="00DD5C2E" w:rsidRDefault="00CE5E42">
      <w:pPr>
        <w:pStyle w:val="Figuretitle"/>
        <w:rPr>
          <w:lang w:eastAsia="zh-CN"/>
        </w:rPr>
      </w:pPr>
      <w:r>
        <w:rPr>
          <w:lang w:eastAsia="zh-CN"/>
        </w:rPr>
        <w:t>用全球</w:t>
      </w:r>
      <w:r>
        <w:rPr>
          <w:lang w:val="en-US" w:eastAsia="zh-CN"/>
        </w:rPr>
        <w:t>子</w:t>
      </w:r>
      <w:r>
        <w:rPr>
          <w:lang w:eastAsia="zh-CN"/>
        </w:rPr>
        <w:t>区域参数表示的</w:t>
      </w:r>
      <w:r>
        <w:rPr>
          <w:i/>
          <w:iCs/>
          <w:lang w:val="en-US" w:eastAsia="zh-CN"/>
        </w:rPr>
        <w:t>Q</w:t>
      </w:r>
      <w:r>
        <w:rPr>
          <w:lang w:eastAsia="zh-CN"/>
        </w:rPr>
        <w:t>和</w:t>
      </w:r>
      <w:r>
        <w:rPr>
          <w:i/>
          <w:iCs/>
          <w:lang w:eastAsia="zh-CN"/>
        </w:rPr>
        <w:t>p</w:t>
      </w:r>
      <w:r>
        <w:rPr>
          <w:lang w:eastAsia="zh-CN"/>
        </w:rPr>
        <w:t>关系的实例</w:t>
      </w:r>
    </w:p>
    <w:p w14:paraId="33CE9C7A" w14:textId="256F5997" w:rsidR="00DD5C2E" w:rsidRDefault="00CE5E42">
      <w:pPr>
        <w:pStyle w:val="Figure"/>
      </w:pPr>
      <w:r>
        <w:rPr>
          <w:noProof/>
        </w:rPr>
        <w:drawing>
          <wp:inline distT="0" distB="0" distL="0" distR="0" wp14:anchorId="5E3BE9EA" wp14:editId="3A107BEF">
            <wp:extent cx="4870714" cy="4215393"/>
            <wp:effectExtent l="0" t="0" r="6350" b="0"/>
            <wp:docPr id="2"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70714" cy="4215393"/>
                    </a:xfrm>
                    <a:prstGeom prst="rect">
                      <a:avLst/>
                    </a:prstGeom>
                  </pic:spPr>
                </pic:pic>
              </a:graphicData>
            </a:graphic>
          </wp:inline>
        </w:drawing>
      </w:r>
    </w:p>
    <w:p w14:paraId="1855D1FC" w14:textId="3047EFB3" w:rsidR="00DD5C2E" w:rsidRDefault="00CE5E42" w:rsidP="005E7CA1">
      <w:r>
        <w:rPr>
          <w:rFonts w:ascii="Times New Roman MT Extra Bold" w:hAnsi="Times New Roman MT Extra Bold" w:hint="eastAsia"/>
          <w:b/>
          <w:bCs/>
        </w:rPr>
        <w:t>5</w:t>
      </w:r>
      <w:r>
        <w:rPr>
          <w:rFonts w:hint="eastAsia"/>
        </w:rPr>
        <w:tab/>
      </w:r>
      <w:proofErr w:type="spellStart"/>
      <w:r>
        <w:rPr>
          <w:rFonts w:hint="eastAsia"/>
        </w:rPr>
        <w:t>为了更精确，应该按照不同的气候区和各种各样的传播效应使用适用的</w:t>
      </w:r>
      <w:proofErr w:type="spellEnd"/>
      <w:r>
        <w:rPr>
          <w:i/>
        </w:rPr>
        <w:t>Q</w:t>
      </w:r>
      <w:r>
        <w:rPr>
          <w:iCs/>
          <w:vertAlign w:val="subscript"/>
        </w:rPr>
        <w:t>1</w:t>
      </w:r>
      <w:r>
        <w:rPr>
          <w:rFonts w:hint="eastAsia"/>
        </w:rPr>
        <w:t>和</w:t>
      </w:r>
      <w:r>
        <w:t>β</w:t>
      </w:r>
      <w:proofErr w:type="spellStart"/>
      <w:r>
        <w:rPr>
          <w:rFonts w:hint="eastAsia"/>
        </w:rPr>
        <w:t>的数值</w:t>
      </w:r>
      <w:proofErr w:type="spellEnd"/>
      <w:r w:rsidR="005E7CA1">
        <w:rPr>
          <w:rFonts w:hint="eastAsia"/>
          <w:lang w:eastAsia="zh-CN"/>
        </w:rPr>
        <w:t>。</w:t>
      </w:r>
    </w:p>
    <w:p w14:paraId="2F6565F9" w14:textId="77777777" w:rsidR="00DD5C2E" w:rsidRDefault="00CE5E42" w:rsidP="005E7CA1">
      <w:pPr>
        <w:pStyle w:val="Normalaftertitle"/>
        <w:spacing w:before="120"/>
        <w:rPr>
          <w:szCs w:val="24"/>
          <w:lang w:eastAsia="zh-CN"/>
        </w:rPr>
      </w:pPr>
      <w:r>
        <w:rPr>
          <w:rFonts w:ascii="Times New Roman MT Extra Bold" w:hAnsi="Times New Roman MT Extra Bold" w:hint="eastAsia"/>
          <w:b/>
          <w:bCs/>
          <w:szCs w:val="24"/>
          <w:lang w:val="en-US" w:eastAsia="zh-CN"/>
        </w:rPr>
        <w:t>6</w:t>
      </w:r>
      <w:r>
        <w:rPr>
          <w:rFonts w:hint="eastAsia"/>
          <w:szCs w:val="24"/>
          <w:lang w:val="en-US" w:eastAsia="zh-CN"/>
        </w:rPr>
        <w:tab/>
      </w:r>
      <w:r>
        <w:rPr>
          <w:rFonts w:hint="eastAsia"/>
          <w:szCs w:val="24"/>
          <w:lang w:eastAsia="zh-CN"/>
        </w:rPr>
        <w:t>对于</w:t>
      </w:r>
      <w:r>
        <w:rPr>
          <w:rFonts w:hint="eastAsia"/>
          <w:lang w:eastAsia="zh-CN"/>
        </w:rPr>
        <w:t>陆地或海洋的对流层散射</w:t>
      </w:r>
      <w:r>
        <w:rPr>
          <w:rFonts w:hint="eastAsia"/>
          <w:szCs w:val="24"/>
          <w:lang w:eastAsia="zh-CN"/>
        </w:rPr>
        <w:t>路径，根据表</w:t>
      </w:r>
      <w:r>
        <w:rPr>
          <w:rFonts w:hint="eastAsia"/>
          <w:szCs w:val="24"/>
          <w:lang w:eastAsia="zh-CN"/>
        </w:rPr>
        <w:t>1</w:t>
      </w:r>
      <w:r>
        <w:rPr>
          <w:rFonts w:hint="eastAsia"/>
          <w:szCs w:val="24"/>
          <w:lang w:eastAsia="zh-CN"/>
        </w:rPr>
        <w:t>中给出的海洋和陆地的</w:t>
      </w:r>
      <w:r>
        <w:rPr>
          <w:bCs/>
          <w:iCs/>
          <w:lang w:val="en-US" w:eastAsia="zh-CN"/>
        </w:rPr>
        <w:t>β</w:t>
      </w:r>
      <w:r>
        <w:rPr>
          <w:rFonts w:hint="eastAsia"/>
          <w:szCs w:val="24"/>
          <w:lang w:eastAsia="zh-CN"/>
        </w:rPr>
        <w:t>和</w:t>
      </w:r>
      <w:r>
        <w:rPr>
          <w:i/>
          <w:iCs/>
          <w:lang w:val="en-US" w:eastAsia="zh-CN"/>
        </w:rPr>
        <w:t>Q</w:t>
      </w:r>
      <w:r>
        <w:rPr>
          <w:sz w:val="16"/>
          <w:szCs w:val="16"/>
          <w:lang w:val="en-US" w:eastAsia="zh-CN"/>
        </w:rPr>
        <w:t>1</w:t>
      </w:r>
      <w:r>
        <w:rPr>
          <w:rFonts w:hint="eastAsia"/>
          <w:szCs w:val="24"/>
          <w:lang w:eastAsia="zh-CN"/>
        </w:rPr>
        <w:t>值，计算出</w:t>
      </w:r>
      <w:r>
        <w:rPr>
          <w:bCs/>
          <w:iCs/>
          <w:lang w:val="en-US" w:eastAsia="zh-CN"/>
        </w:rPr>
        <w:t>β</w:t>
      </w:r>
      <w:r>
        <w:rPr>
          <w:rFonts w:hint="eastAsia"/>
          <w:szCs w:val="24"/>
          <w:lang w:eastAsia="zh-CN"/>
        </w:rPr>
        <w:t>和</w:t>
      </w:r>
      <w:r>
        <w:rPr>
          <w:i/>
          <w:iCs/>
          <w:lang w:val="en-US" w:eastAsia="zh-CN"/>
        </w:rPr>
        <w:t>Q</w:t>
      </w:r>
      <w:r>
        <w:rPr>
          <w:sz w:val="16"/>
          <w:szCs w:val="16"/>
          <w:lang w:val="en-US" w:eastAsia="zh-CN"/>
        </w:rPr>
        <w:t>1</w:t>
      </w:r>
      <w:r>
        <w:rPr>
          <w:rFonts w:hint="eastAsia"/>
          <w:szCs w:val="24"/>
          <w:lang w:eastAsia="zh-CN"/>
        </w:rPr>
        <w:t>的值</w:t>
      </w:r>
      <w:r>
        <w:rPr>
          <w:rFonts w:hint="eastAsia"/>
          <w:lang w:eastAsia="zh-CN"/>
        </w:rPr>
        <w:t>，其中</w:t>
      </w:r>
      <w:r>
        <w:rPr>
          <w:i/>
          <w:lang w:val="en-US" w:eastAsia="zh-CN"/>
        </w:rPr>
        <w:t>N</w:t>
      </w:r>
      <w:r>
        <w:rPr>
          <w:i/>
          <w:vertAlign w:val="subscript"/>
          <w:lang w:val="en-US" w:eastAsia="zh-CN"/>
        </w:rPr>
        <w:t>s</w:t>
      </w:r>
      <w:r>
        <w:rPr>
          <w:rFonts w:hint="eastAsia"/>
          <w:lang w:eastAsia="zh-CN"/>
        </w:rPr>
        <w:t>是对流层散射公共体内当地的地球表面折射率。</w:t>
      </w:r>
    </w:p>
    <w:p w14:paraId="6005C87D" w14:textId="77777777" w:rsidR="00DD5C2E" w:rsidRDefault="00CE5E42" w:rsidP="005E7CA1">
      <w:pPr>
        <w:pStyle w:val="Normalaftertitle"/>
        <w:spacing w:before="120"/>
        <w:rPr>
          <w:lang w:eastAsia="zh-CN"/>
        </w:rPr>
      </w:pPr>
      <w:r>
        <w:rPr>
          <w:rFonts w:ascii="Times New Roman MT Extra Bold" w:hAnsi="Times New Roman MT Extra Bold" w:hint="eastAsia"/>
          <w:b/>
          <w:bCs/>
          <w:lang w:eastAsia="zh-CN"/>
        </w:rPr>
        <w:t>7</w:t>
      </w:r>
      <w:r>
        <w:rPr>
          <w:lang w:eastAsia="zh-CN"/>
        </w:rPr>
        <w:tab/>
      </w:r>
      <w:r>
        <w:rPr>
          <w:rFonts w:hint="eastAsia"/>
          <w:lang w:eastAsia="zh-CN"/>
        </w:rPr>
        <w:t>澳大利亚降雨率的输入数据是根据</w:t>
      </w:r>
      <w:r>
        <w:rPr>
          <w:rFonts w:hint="eastAsia"/>
          <w:lang w:eastAsia="zh-CN"/>
        </w:rPr>
        <w:t>20</w:t>
      </w:r>
      <w:r>
        <w:rPr>
          <w:rFonts w:hint="eastAsia"/>
          <w:lang w:eastAsia="zh-CN"/>
        </w:rPr>
        <w:t>个地点每隔</w:t>
      </w:r>
      <w:r>
        <w:rPr>
          <w:rFonts w:hint="eastAsia"/>
          <w:lang w:eastAsia="zh-CN"/>
        </w:rPr>
        <w:t>6</w:t>
      </w:r>
      <w:r>
        <w:rPr>
          <w:rFonts w:hint="eastAsia"/>
          <w:lang w:eastAsia="zh-CN"/>
        </w:rPr>
        <w:t>分钟的测量结果，测量时间持续了</w:t>
      </w:r>
      <w:r>
        <w:rPr>
          <w:rFonts w:hint="eastAsia"/>
          <w:lang w:eastAsia="zh-CN"/>
        </w:rPr>
        <w:t>25</w:t>
      </w:r>
      <w:r>
        <w:rPr>
          <w:rFonts w:hint="eastAsia"/>
          <w:lang w:eastAsia="zh-CN"/>
        </w:rPr>
        <w:t>年到</w:t>
      </w:r>
      <w:r>
        <w:rPr>
          <w:rFonts w:hint="eastAsia"/>
          <w:lang w:eastAsia="zh-CN"/>
        </w:rPr>
        <w:t>101</w:t>
      </w:r>
      <w:r>
        <w:rPr>
          <w:rFonts w:hint="eastAsia"/>
          <w:lang w:eastAsia="zh-CN"/>
        </w:rPr>
        <w:t>年。表</w:t>
      </w:r>
      <w:r>
        <w:rPr>
          <w:rFonts w:hint="eastAsia"/>
          <w:lang w:eastAsia="zh-CN"/>
        </w:rPr>
        <w:t>1</w:t>
      </w:r>
      <w:r>
        <w:rPr>
          <w:rFonts w:hint="eastAsia"/>
          <w:lang w:eastAsia="zh-CN"/>
        </w:rPr>
        <w:t>的第</w:t>
      </w:r>
      <w:r>
        <w:rPr>
          <w:rFonts w:hint="eastAsia"/>
          <w:lang w:eastAsia="zh-CN"/>
        </w:rPr>
        <w:t>1</w:t>
      </w:r>
      <w:r>
        <w:rPr>
          <w:rFonts w:hint="eastAsia"/>
          <w:lang w:eastAsia="zh-CN"/>
        </w:rPr>
        <w:t>列中标出了澳大利亚每一气候区中的气象站位置的实例。巴西的降雨率输入数据是根据在</w:t>
      </w:r>
      <w:r>
        <w:rPr>
          <w:rFonts w:hint="eastAsia"/>
          <w:lang w:eastAsia="zh-CN"/>
        </w:rPr>
        <w:t>9</w:t>
      </w:r>
      <w:r>
        <w:rPr>
          <w:rFonts w:hint="eastAsia"/>
          <w:lang w:eastAsia="zh-CN"/>
        </w:rPr>
        <w:t>个气象站上在</w:t>
      </w:r>
      <w:r>
        <w:rPr>
          <w:rFonts w:hint="eastAsia"/>
          <w:lang w:eastAsia="zh-CN"/>
        </w:rPr>
        <w:t>46</w:t>
      </w:r>
      <w:r>
        <w:rPr>
          <w:rFonts w:hint="eastAsia"/>
          <w:lang w:eastAsia="zh-CN"/>
        </w:rPr>
        <w:t>年内用快速响应雨量计测得的降雨率测量结果推算出来的。</w:t>
      </w:r>
    </w:p>
    <w:p w14:paraId="58E944BE" w14:textId="77777777" w:rsidR="00DD5C2E" w:rsidRDefault="00CE5E42">
      <w:pPr>
        <w:tabs>
          <w:tab w:val="clear" w:pos="794"/>
          <w:tab w:val="clear" w:pos="1191"/>
          <w:tab w:val="clear" w:pos="1588"/>
          <w:tab w:val="clear" w:pos="1985"/>
        </w:tabs>
        <w:overflowPunct/>
        <w:autoSpaceDE/>
        <w:autoSpaceDN/>
        <w:adjustRightInd/>
        <w:spacing w:before="0"/>
        <w:jc w:val="left"/>
        <w:textAlignment w:val="auto"/>
        <w:rPr>
          <w:szCs w:val="24"/>
          <w:lang w:val="en-GB" w:eastAsia="zh-CN"/>
        </w:rPr>
      </w:pPr>
      <w:r>
        <w:rPr>
          <w:lang w:eastAsia="zh-CN"/>
        </w:rPr>
        <w:br w:type="page"/>
      </w:r>
    </w:p>
    <w:p w14:paraId="07FF04FE" w14:textId="77777777" w:rsidR="00DD5C2E" w:rsidRDefault="00CE5E42">
      <w:pPr>
        <w:pStyle w:val="TableNo"/>
        <w:rPr>
          <w:lang w:eastAsia="zh-CN"/>
        </w:rPr>
      </w:pPr>
      <w:r>
        <w:rPr>
          <w:rFonts w:hint="eastAsia"/>
          <w:lang w:eastAsia="zh-CN"/>
        </w:rPr>
        <w:lastRenderedPageBreak/>
        <w:t>表</w:t>
      </w:r>
      <w:r>
        <w:rPr>
          <w:rFonts w:hint="eastAsia"/>
          <w:lang w:eastAsia="zh-CN"/>
        </w:rPr>
        <w:t>1</w:t>
      </w:r>
    </w:p>
    <w:p w14:paraId="5D6F4130" w14:textId="77777777" w:rsidR="00DD5C2E" w:rsidRDefault="00CE5E42">
      <w:pPr>
        <w:pStyle w:val="Tabletitle"/>
        <w:rPr>
          <w:lang w:eastAsia="zh-CN"/>
        </w:rPr>
      </w:pPr>
      <w:r>
        <w:rPr>
          <w:lang w:eastAsia="zh-CN"/>
        </w:rPr>
        <w:t>各种传播效应和地点的</w:t>
      </w:r>
      <w:r>
        <w:rPr>
          <w:rFonts w:ascii="Symbol" w:hAnsi="Symbol"/>
          <w:lang w:val="en-US" w:eastAsia="zh-CN"/>
        </w:rPr>
        <w:t></w:t>
      </w:r>
      <w:r>
        <w:rPr>
          <w:lang w:eastAsia="zh-CN"/>
        </w:rPr>
        <w:t>和</w:t>
      </w:r>
      <w:r>
        <w:rPr>
          <w:i/>
          <w:iCs/>
          <w:lang w:eastAsia="zh-CN"/>
        </w:rPr>
        <w:t>Q</w:t>
      </w:r>
      <w:r>
        <w:rPr>
          <w:vertAlign w:val="subscript"/>
          <w:lang w:eastAsia="zh-CN"/>
        </w:rPr>
        <w:t>1</w:t>
      </w:r>
      <w:r>
        <w:rPr>
          <w:lang w:eastAsia="zh-CN"/>
        </w:rPr>
        <w:t>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1332"/>
        <w:gridCol w:w="1260"/>
        <w:gridCol w:w="1260"/>
        <w:gridCol w:w="1682"/>
        <w:gridCol w:w="1354"/>
      </w:tblGrid>
      <w:tr w:rsidR="0055102C" w14:paraId="34C19D71" w14:textId="77777777">
        <w:tc>
          <w:tcPr>
            <w:tcW w:w="1555" w:type="dxa"/>
          </w:tcPr>
          <w:p w14:paraId="1024C221" w14:textId="77777777" w:rsidR="0055102C" w:rsidRDefault="0055102C" w:rsidP="0055102C">
            <w:pPr>
              <w:pStyle w:val="Tabletitle"/>
              <w:spacing w:before="120"/>
              <w:jc w:val="left"/>
              <w:rPr>
                <w:sz w:val="22"/>
                <w:szCs w:val="22"/>
                <w:lang w:eastAsia="zh-CN"/>
              </w:rPr>
            </w:pPr>
          </w:p>
        </w:tc>
        <w:tc>
          <w:tcPr>
            <w:tcW w:w="1275" w:type="dxa"/>
            <w:vAlign w:val="center"/>
          </w:tcPr>
          <w:p w14:paraId="6D3830D8" w14:textId="4CF1EC78" w:rsidR="0055102C" w:rsidRDefault="0055102C" w:rsidP="0055102C">
            <w:pPr>
              <w:pStyle w:val="Tabletitle"/>
              <w:spacing w:before="120"/>
              <w:rPr>
                <w:sz w:val="22"/>
                <w:szCs w:val="22"/>
              </w:rPr>
            </w:pPr>
            <w:proofErr w:type="spellStart"/>
            <w:r>
              <w:rPr>
                <w:rFonts w:ascii="SimSun" w:hAnsi="SimSun" w:hint="eastAsia"/>
                <w:sz w:val="22"/>
                <w:szCs w:val="22"/>
              </w:rPr>
              <w:t>降雨效应</w:t>
            </w:r>
            <w:proofErr w:type="spellEnd"/>
            <w:r>
              <w:rPr>
                <w:rFonts w:ascii="SimSun" w:hAnsi="SimSun"/>
                <w:sz w:val="22"/>
                <w:szCs w:val="22"/>
              </w:rPr>
              <w:br/>
            </w:r>
            <w:proofErr w:type="spellStart"/>
            <w:r>
              <w:rPr>
                <w:rFonts w:ascii="SimSun" w:hAnsi="SimSun" w:hint="eastAsia"/>
                <w:sz w:val="22"/>
                <w:szCs w:val="22"/>
              </w:rPr>
              <w:t>地面衰减</w:t>
            </w:r>
            <w:proofErr w:type="spellEnd"/>
          </w:p>
        </w:tc>
        <w:tc>
          <w:tcPr>
            <w:tcW w:w="1332" w:type="dxa"/>
          </w:tcPr>
          <w:p w14:paraId="1FB6CBE7" w14:textId="207C53C0" w:rsidR="0055102C" w:rsidRDefault="0055102C" w:rsidP="0055102C">
            <w:pPr>
              <w:pStyle w:val="Tabletitle"/>
              <w:spacing w:before="120"/>
              <w:rPr>
                <w:sz w:val="22"/>
                <w:szCs w:val="22"/>
              </w:rPr>
            </w:pPr>
            <w:proofErr w:type="spellStart"/>
            <w:r>
              <w:rPr>
                <w:rFonts w:ascii="SimSun" w:hAnsi="SimSun" w:hint="eastAsia"/>
                <w:sz w:val="22"/>
                <w:szCs w:val="22"/>
              </w:rPr>
              <w:t>降雨效</w:t>
            </w:r>
            <w:proofErr w:type="spellEnd"/>
            <w:r>
              <w:rPr>
                <w:rFonts w:ascii="SimSun" w:hAnsi="SimSun"/>
                <w:sz w:val="22"/>
                <w:szCs w:val="22"/>
              </w:rPr>
              <w:br/>
            </w:r>
            <w:proofErr w:type="spellStart"/>
            <w:r>
              <w:rPr>
                <w:rFonts w:ascii="SimSun" w:hAnsi="SimSun" w:hint="eastAsia"/>
                <w:sz w:val="22"/>
                <w:szCs w:val="22"/>
              </w:rPr>
              <w:t>应斜路</w:t>
            </w:r>
            <w:proofErr w:type="spellEnd"/>
            <w:r>
              <w:rPr>
                <w:rFonts w:ascii="SimSun" w:hAnsi="SimSun"/>
                <w:sz w:val="22"/>
                <w:szCs w:val="22"/>
              </w:rPr>
              <w:br/>
            </w:r>
            <w:proofErr w:type="spellStart"/>
            <w:r>
              <w:rPr>
                <w:rFonts w:ascii="SimSun" w:hAnsi="SimSun" w:hint="eastAsia"/>
                <w:sz w:val="22"/>
                <w:szCs w:val="22"/>
              </w:rPr>
              <w:t>径衰减</w:t>
            </w:r>
            <w:proofErr w:type="spellEnd"/>
          </w:p>
        </w:tc>
        <w:tc>
          <w:tcPr>
            <w:tcW w:w="1260" w:type="dxa"/>
            <w:vAlign w:val="center"/>
          </w:tcPr>
          <w:p w14:paraId="42B91317" w14:textId="5C423D3C" w:rsidR="0055102C" w:rsidRDefault="0055102C" w:rsidP="0055102C">
            <w:pPr>
              <w:pStyle w:val="Tabletitle"/>
              <w:spacing w:before="120"/>
              <w:rPr>
                <w:sz w:val="22"/>
                <w:szCs w:val="22"/>
              </w:rPr>
            </w:pPr>
            <w:proofErr w:type="spellStart"/>
            <w:r>
              <w:rPr>
                <w:rFonts w:ascii="SimSun" w:hAnsi="SimSun" w:hint="eastAsia"/>
                <w:sz w:val="22"/>
                <w:szCs w:val="22"/>
              </w:rPr>
              <w:t>降雨率</w:t>
            </w:r>
            <w:proofErr w:type="spellEnd"/>
          </w:p>
        </w:tc>
        <w:tc>
          <w:tcPr>
            <w:tcW w:w="1260" w:type="dxa"/>
            <w:vAlign w:val="center"/>
          </w:tcPr>
          <w:p w14:paraId="511E3FB5" w14:textId="0ED7878A" w:rsidR="0055102C" w:rsidRDefault="0055102C" w:rsidP="0055102C">
            <w:pPr>
              <w:pStyle w:val="Tabletitle"/>
              <w:spacing w:before="120"/>
              <w:rPr>
                <w:sz w:val="22"/>
                <w:szCs w:val="22"/>
              </w:rPr>
            </w:pPr>
            <w:proofErr w:type="spellStart"/>
            <w:r>
              <w:rPr>
                <w:rFonts w:ascii="SimSun" w:hAnsi="SimSun" w:hint="eastAsia"/>
                <w:sz w:val="22"/>
                <w:szCs w:val="22"/>
              </w:rPr>
              <w:t>多径</w:t>
            </w:r>
            <w:proofErr w:type="spellEnd"/>
          </w:p>
        </w:tc>
        <w:tc>
          <w:tcPr>
            <w:tcW w:w="1682" w:type="dxa"/>
            <w:vAlign w:val="center"/>
          </w:tcPr>
          <w:p w14:paraId="107EE13E" w14:textId="69A56D4F" w:rsidR="0055102C" w:rsidRDefault="0055102C" w:rsidP="0055102C">
            <w:pPr>
              <w:pStyle w:val="Tabletitle"/>
              <w:spacing w:before="120"/>
              <w:rPr>
                <w:sz w:val="22"/>
                <w:szCs w:val="22"/>
              </w:rPr>
            </w:pPr>
            <w:proofErr w:type="spellStart"/>
            <w:r>
              <w:rPr>
                <w:rFonts w:ascii="SimSun" w:hAnsi="SimSun" w:hint="eastAsia"/>
                <w:sz w:val="22"/>
                <w:szCs w:val="22"/>
              </w:rPr>
              <w:t>对流层</w:t>
            </w:r>
            <w:proofErr w:type="spellEnd"/>
            <w:r>
              <w:rPr>
                <w:rFonts w:ascii="SimSun" w:hAnsi="SimSun"/>
                <w:sz w:val="22"/>
                <w:szCs w:val="22"/>
              </w:rPr>
              <w:br/>
            </w:r>
            <w:proofErr w:type="spellStart"/>
            <w:r>
              <w:rPr>
                <w:rFonts w:ascii="SimSun" w:hAnsi="SimSun" w:hint="eastAsia"/>
                <w:sz w:val="22"/>
                <w:szCs w:val="22"/>
              </w:rPr>
              <w:t>散射陆地</w:t>
            </w:r>
            <w:proofErr w:type="spellEnd"/>
          </w:p>
        </w:tc>
        <w:tc>
          <w:tcPr>
            <w:tcW w:w="1354" w:type="dxa"/>
            <w:vAlign w:val="center"/>
          </w:tcPr>
          <w:p w14:paraId="6E93BCDF" w14:textId="05587C04" w:rsidR="0055102C" w:rsidRDefault="0055102C" w:rsidP="0055102C">
            <w:pPr>
              <w:pStyle w:val="Tabletitle"/>
              <w:spacing w:before="120"/>
              <w:rPr>
                <w:sz w:val="22"/>
                <w:szCs w:val="22"/>
              </w:rPr>
            </w:pPr>
            <w:proofErr w:type="spellStart"/>
            <w:r>
              <w:rPr>
                <w:rFonts w:ascii="SimSun" w:hAnsi="SimSun" w:hint="eastAsia"/>
                <w:sz w:val="22"/>
                <w:szCs w:val="22"/>
              </w:rPr>
              <w:t>对流层</w:t>
            </w:r>
            <w:proofErr w:type="spellEnd"/>
            <w:r>
              <w:rPr>
                <w:rFonts w:ascii="SimSun" w:hAnsi="SimSun"/>
                <w:sz w:val="22"/>
                <w:szCs w:val="22"/>
              </w:rPr>
              <w:br/>
            </w:r>
            <w:proofErr w:type="spellStart"/>
            <w:r>
              <w:rPr>
                <w:rFonts w:ascii="SimSun" w:hAnsi="SimSun" w:hint="eastAsia"/>
                <w:sz w:val="22"/>
                <w:szCs w:val="22"/>
              </w:rPr>
              <w:t>散射海洋</w:t>
            </w:r>
            <w:proofErr w:type="spellEnd"/>
          </w:p>
        </w:tc>
      </w:tr>
      <w:tr w:rsidR="00DD5C2E" w14:paraId="6AB18EC3" w14:textId="77777777">
        <w:tc>
          <w:tcPr>
            <w:tcW w:w="1555" w:type="dxa"/>
          </w:tcPr>
          <w:p w14:paraId="02C1B738" w14:textId="77777777" w:rsidR="00DD5C2E" w:rsidRDefault="00CE5E42" w:rsidP="0055102C">
            <w:pPr>
              <w:pStyle w:val="Tabletext"/>
              <w:spacing w:before="120" w:after="60"/>
              <w:jc w:val="left"/>
            </w:pPr>
            <w:proofErr w:type="spellStart"/>
            <w:r>
              <w:t>全球</w:t>
            </w:r>
            <w:proofErr w:type="spellEnd"/>
          </w:p>
        </w:tc>
        <w:tc>
          <w:tcPr>
            <w:tcW w:w="1275" w:type="dxa"/>
          </w:tcPr>
          <w:p w14:paraId="5C9E978A" w14:textId="66C26C51" w:rsidR="00DD5C2E" w:rsidRDefault="00CE5E42" w:rsidP="0055102C">
            <w:pPr>
              <w:pStyle w:val="Tabletext"/>
              <w:spacing w:before="120" w:after="60"/>
              <w:jc w:val="center"/>
            </w:pPr>
            <w:r>
              <w:t>0.13</w:t>
            </w:r>
            <w:r w:rsidR="00C544BD">
              <w:t>、</w:t>
            </w:r>
            <w:r>
              <w:t>2.85</w:t>
            </w:r>
          </w:p>
        </w:tc>
        <w:tc>
          <w:tcPr>
            <w:tcW w:w="1332" w:type="dxa"/>
          </w:tcPr>
          <w:p w14:paraId="4B286BD1" w14:textId="795D265B" w:rsidR="00DD5C2E" w:rsidRDefault="00CE5E42" w:rsidP="0055102C">
            <w:pPr>
              <w:pStyle w:val="Tabletext"/>
              <w:spacing w:before="120" w:after="60"/>
              <w:jc w:val="center"/>
            </w:pPr>
            <w:r>
              <w:t>0.13</w:t>
            </w:r>
            <w:r w:rsidR="00C544BD">
              <w:t>、</w:t>
            </w:r>
            <w:r>
              <w:t>2.85</w:t>
            </w:r>
          </w:p>
        </w:tc>
        <w:tc>
          <w:tcPr>
            <w:tcW w:w="1260" w:type="dxa"/>
          </w:tcPr>
          <w:p w14:paraId="68BD03DF" w14:textId="77777777" w:rsidR="00DD5C2E" w:rsidRDefault="00DD5C2E" w:rsidP="0055102C">
            <w:pPr>
              <w:pStyle w:val="Tabletext"/>
              <w:spacing w:before="120" w:after="60"/>
              <w:jc w:val="center"/>
            </w:pPr>
          </w:p>
        </w:tc>
        <w:tc>
          <w:tcPr>
            <w:tcW w:w="1260" w:type="dxa"/>
          </w:tcPr>
          <w:p w14:paraId="364A5EC6" w14:textId="52BC36C7" w:rsidR="00DD5C2E" w:rsidRDefault="00CE5E42" w:rsidP="0055102C">
            <w:pPr>
              <w:pStyle w:val="Tabletext"/>
              <w:spacing w:before="120" w:after="60"/>
              <w:jc w:val="center"/>
            </w:pPr>
            <w:r>
              <w:t>0.13</w:t>
            </w:r>
            <w:r w:rsidR="00C544BD">
              <w:t>、</w:t>
            </w:r>
            <w:r>
              <w:t>2.85</w:t>
            </w:r>
          </w:p>
        </w:tc>
        <w:tc>
          <w:tcPr>
            <w:tcW w:w="1682" w:type="dxa"/>
          </w:tcPr>
          <w:p w14:paraId="5E22A6D2" w14:textId="378CE192" w:rsidR="00DD5C2E" w:rsidRDefault="00CE5E42" w:rsidP="0055102C">
            <w:pPr>
              <w:pStyle w:val="Tabletext"/>
              <w:spacing w:before="120" w:after="60"/>
              <w:jc w:val="center"/>
            </w:pPr>
            <w:r>
              <w:t>0.13</w:t>
            </w:r>
            <w:r w:rsidR="00C544BD">
              <w:t>、</w:t>
            </w:r>
            <w:r>
              <w:t>5.8-0.03exp</w:t>
            </w:r>
            <w:r>
              <w:br/>
              <w:t>(Ns/75)</w:t>
            </w:r>
          </w:p>
        </w:tc>
        <w:tc>
          <w:tcPr>
            <w:tcW w:w="1354" w:type="dxa"/>
          </w:tcPr>
          <w:p w14:paraId="7266BEC5" w14:textId="3A43AFF7" w:rsidR="00DD5C2E" w:rsidRDefault="00CE5E42" w:rsidP="0055102C">
            <w:pPr>
              <w:pStyle w:val="Tabletext"/>
              <w:spacing w:before="120" w:after="60"/>
              <w:jc w:val="center"/>
            </w:pPr>
            <w:r>
              <w:t>0.13</w:t>
            </w:r>
            <w:r w:rsidR="00C544BD">
              <w:t>、</w:t>
            </w:r>
            <w:r>
              <w:t>5.8-0.03exp</w:t>
            </w:r>
            <w:r>
              <w:br/>
              <w:t>(Ns/75)</w:t>
            </w:r>
          </w:p>
        </w:tc>
      </w:tr>
      <w:tr w:rsidR="00DD5C2E" w14:paraId="12599367" w14:textId="77777777">
        <w:tc>
          <w:tcPr>
            <w:tcW w:w="1555" w:type="dxa"/>
          </w:tcPr>
          <w:p w14:paraId="38BED124" w14:textId="77777777" w:rsidR="00DD5C2E" w:rsidRDefault="00CE5E42" w:rsidP="0055102C">
            <w:pPr>
              <w:pStyle w:val="Tabletext"/>
              <w:spacing w:before="120" w:after="60"/>
              <w:jc w:val="left"/>
              <w:rPr>
                <w:lang w:eastAsia="zh-CN"/>
              </w:rPr>
            </w:pPr>
            <w:r>
              <w:rPr>
                <w:lang w:eastAsia="zh-CN"/>
              </w:rPr>
              <w:t>经常下雨的热带、亚热带和温带地区</w:t>
            </w:r>
          </w:p>
        </w:tc>
        <w:tc>
          <w:tcPr>
            <w:tcW w:w="1275" w:type="dxa"/>
          </w:tcPr>
          <w:p w14:paraId="0B6A270D" w14:textId="77777777" w:rsidR="00DD5C2E" w:rsidRDefault="00DD5C2E" w:rsidP="0055102C">
            <w:pPr>
              <w:pStyle w:val="Tabletext"/>
              <w:spacing w:before="120" w:after="60"/>
              <w:jc w:val="center"/>
              <w:rPr>
                <w:lang w:eastAsia="zh-CN"/>
              </w:rPr>
            </w:pPr>
          </w:p>
        </w:tc>
        <w:tc>
          <w:tcPr>
            <w:tcW w:w="1332" w:type="dxa"/>
          </w:tcPr>
          <w:p w14:paraId="0268D074" w14:textId="77777777" w:rsidR="00DD5C2E" w:rsidRDefault="00DD5C2E" w:rsidP="0055102C">
            <w:pPr>
              <w:pStyle w:val="Tabletext"/>
              <w:spacing w:before="120" w:after="60"/>
              <w:jc w:val="center"/>
              <w:rPr>
                <w:lang w:eastAsia="zh-CN"/>
              </w:rPr>
            </w:pPr>
          </w:p>
        </w:tc>
        <w:tc>
          <w:tcPr>
            <w:tcW w:w="1260" w:type="dxa"/>
          </w:tcPr>
          <w:p w14:paraId="0A11A47F" w14:textId="01D5F681" w:rsidR="00DD5C2E" w:rsidRDefault="00CE5E42" w:rsidP="0055102C">
            <w:pPr>
              <w:pStyle w:val="Tabletext"/>
              <w:spacing w:before="120" w:after="60"/>
              <w:jc w:val="center"/>
            </w:pPr>
            <w:r>
              <w:t>0.15</w:t>
            </w:r>
            <w:r w:rsidR="00C544BD">
              <w:t>、</w:t>
            </w:r>
            <w:r>
              <w:t>2.82</w:t>
            </w:r>
          </w:p>
        </w:tc>
        <w:tc>
          <w:tcPr>
            <w:tcW w:w="1260" w:type="dxa"/>
          </w:tcPr>
          <w:p w14:paraId="61E05203" w14:textId="77777777" w:rsidR="00DD5C2E" w:rsidRDefault="00DD5C2E" w:rsidP="0055102C">
            <w:pPr>
              <w:pStyle w:val="Tabletext"/>
              <w:spacing w:before="120" w:after="60"/>
              <w:jc w:val="center"/>
            </w:pPr>
          </w:p>
        </w:tc>
        <w:tc>
          <w:tcPr>
            <w:tcW w:w="1682" w:type="dxa"/>
          </w:tcPr>
          <w:p w14:paraId="75B71E8F" w14:textId="77777777" w:rsidR="00DD5C2E" w:rsidRDefault="00DD5C2E" w:rsidP="0055102C">
            <w:pPr>
              <w:pStyle w:val="Tabletext"/>
              <w:spacing w:before="120" w:after="60"/>
              <w:jc w:val="center"/>
            </w:pPr>
          </w:p>
        </w:tc>
        <w:tc>
          <w:tcPr>
            <w:tcW w:w="1354" w:type="dxa"/>
          </w:tcPr>
          <w:p w14:paraId="0D1C50EF" w14:textId="77777777" w:rsidR="00DD5C2E" w:rsidRDefault="00DD5C2E" w:rsidP="0055102C">
            <w:pPr>
              <w:pStyle w:val="Tabletext"/>
              <w:spacing w:before="120" w:after="60"/>
              <w:jc w:val="center"/>
            </w:pPr>
          </w:p>
        </w:tc>
      </w:tr>
      <w:tr w:rsidR="00DD5C2E" w14:paraId="4AEC3B47" w14:textId="77777777">
        <w:tc>
          <w:tcPr>
            <w:tcW w:w="1555" w:type="dxa"/>
          </w:tcPr>
          <w:p w14:paraId="1178A133" w14:textId="77777777" w:rsidR="00DD5C2E" w:rsidRDefault="00CE5E42" w:rsidP="0055102C">
            <w:pPr>
              <w:pStyle w:val="Tabletext"/>
              <w:spacing w:before="120" w:after="60"/>
              <w:jc w:val="left"/>
              <w:rPr>
                <w:lang w:eastAsia="zh-CN"/>
              </w:rPr>
            </w:pPr>
            <w:r>
              <w:rPr>
                <w:lang w:eastAsia="zh-CN"/>
              </w:rPr>
              <w:t>干温带、极地和沙漠地区</w:t>
            </w:r>
          </w:p>
        </w:tc>
        <w:tc>
          <w:tcPr>
            <w:tcW w:w="1275" w:type="dxa"/>
          </w:tcPr>
          <w:p w14:paraId="5BCCDFA4" w14:textId="77777777" w:rsidR="00DD5C2E" w:rsidRDefault="00DD5C2E" w:rsidP="0055102C">
            <w:pPr>
              <w:pStyle w:val="Tabletext"/>
              <w:spacing w:before="120" w:after="60"/>
              <w:jc w:val="center"/>
              <w:rPr>
                <w:lang w:eastAsia="zh-CN"/>
              </w:rPr>
            </w:pPr>
          </w:p>
        </w:tc>
        <w:tc>
          <w:tcPr>
            <w:tcW w:w="1332" w:type="dxa"/>
          </w:tcPr>
          <w:p w14:paraId="5DAC86AB" w14:textId="77777777" w:rsidR="00DD5C2E" w:rsidRDefault="00DD5C2E" w:rsidP="0055102C">
            <w:pPr>
              <w:pStyle w:val="Tabletext"/>
              <w:spacing w:before="120" w:after="60"/>
              <w:jc w:val="center"/>
              <w:rPr>
                <w:lang w:eastAsia="zh-CN"/>
              </w:rPr>
            </w:pPr>
          </w:p>
        </w:tc>
        <w:tc>
          <w:tcPr>
            <w:tcW w:w="1260" w:type="dxa"/>
          </w:tcPr>
          <w:p w14:paraId="3EB74422" w14:textId="26BFDDD8" w:rsidR="00DD5C2E" w:rsidRDefault="00CE5E42" w:rsidP="0055102C">
            <w:pPr>
              <w:pStyle w:val="Tabletext"/>
              <w:spacing w:before="120" w:after="60"/>
              <w:jc w:val="center"/>
            </w:pPr>
            <w:r>
              <w:t>0.11</w:t>
            </w:r>
            <w:r w:rsidR="00C544BD">
              <w:t>、</w:t>
            </w:r>
            <w:r>
              <w:t>4.48</w:t>
            </w:r>
          </w:p>
        </w:tc>
        <w:tc>
          <w:tcPr>
            <w:tcW w:w="1260" w:type="dxa"/>
          </w:tcPr>
          <w:p w14:paraId="17BDA96A" w14:textId="77777777" w:rsidR="00DD5C2E" w:rsidRDefault="00DD5C2E" w:rsidP="0055102C">
            <w:pPr>
              <w:pStyle w:val="Tabletext"/>
              <w:spacing w:before="120" w:after="60"/>
              <w:jc w:val="center"/>
            </w:pPr>
          </w:p>
        </w:tc>
        <w:tc>
          <w:tcPr>
            <w:tcW w:w="1682" w:type="dxa"/>
          </w:tcPr>
          <w:p w14:paraId="621911E9" w14:textId="77777777" w:rsidR="00DD5C2E" w:rsidRDefault="00DD5C2E" w:rsidP="0055102C">
            <w:pPr>
              <w:pStyle w:val="Tabletext"/>
              <w:spacing w:before="120" w:after="60"/>
              <w:jc w:val="center"/>
            </w:pPr>
          </w:p>
        </w:tc>
        <w:tc>
          <w:tcPr>
            <w:tcW w:w="1354" w:type="dxa"/>
          </w:tcPr>
          <w:p w14:paraId="76D0FFA4" w14:textId="77777777" w:rsidR="00DD5C2E" w:rsidRDefault="00DD5C2E" w:rsidP="0055102C">
            <w:pPr>
              <w:pStyle w:val="Tabletext"/>
              <w:spacing w:before="120" w:after="60"/>
              <w:jc w:val="center"/>
            </w:pPr>
          </w:p>
        </w:tc>
      </w:tr>
      <w:tr w:rsidR="00DD5C2E" w14:paraId="1F2F8100" w14:textId="77777777">
        <w:tc>
          <w:tcPr>
            <w:tcW w:w="1555" w:type="dxa"/>
          </w:tcPr>
          <w:p w14:paraId="63AAE0A4" w14:textId="77777777" w:rsidR="00DD5C2E" w:rsidRDefault="00CE5E42" w:rsidP="0055102C">
            <w:pPr>
              <w:pStyle w:val="Tabletext"/>
              <w:spacing w:before="120" w:after="60"/>
              <w:jc w:val="left"/>
            </w:pPr>
            <w:proofErr w:type="spellStart"/>
            <w:r>
              <w:t>西北欧</w:t>
            </w:r>
            <w:proofErr w:type="spellEnd"/>
          </w:p>
        </w:tc>
        <w:tc>
          <w:tcPr>
            <w:tcW w:w="1275" w:type="dxa"/>
          </w:tcPr>
          <w:p w14:paraId="2D78E938" w14:textId="24BA7F62" w:rsidR="00DD5C2E" w:rsidRDefault="00CE5E42" w:rsidP="0055102C">
            <w:pPr>
              <w:pStyle w:val="Tabletext"/>
              <w:spacing w:before="120" w:after="60"/>
              <w:jc w:val="center"/>
            </w:pPr>
            <w:r>
              <w:t>0.13</w:t>
            </w:r>
            <w:r w:rsidR="00C544BD">
              <w:t>、</w:t>
            </w:r>
            <w:r>
              <w:t>3.0</w:t>
            </w:r>
          </w:p>
        </w:tc>
        <w:tc>
          <w:tcPr>
            <w:tcW w:w="1332" w:type="dxa"/>
          </w:tcPr>
          <w:p w14:paraId="1297C391" w14:textId="506A7AE2" w:rsidR="00DD5C2E" w:rsidRDefault="00CE5E42" w:rsidP="0055102C">
            <w:pPr>
              <w:pStyle w:val="Tabletext"/>
              <w:spacing w:before="120" w:after="60"/>
              <w:jc w:val="center"/>
            </w:pPr>
            <w:r>
              <w:t>0.16</w:t>
            </w:r>
            <w:r w:rsidR="00C544BD">
              <w:t>、</w:t>
            </w:r>
            <w:r>
              <w:t>3.1</w:t>
            </w:r>
          </w:p>
        </w:tc>
        <w:tc>
          <w:tcPr>
            <w:tcW w:w="1260" w:type="dxa"/>
          </w:tcPr>
          <w:p w14:paraId="63364A52" w14:textId="77777777" w:rsidR="00DD5C2E" w:rsidRDefault="00DD5C2E" w:rsidP="0055102C">
            <w:pPr>
              <w:pStyle w:val="Tabletext"/>
              <w:spacing w:before="120" w:after="60"/>
              <w:jc w:val="center"/>
            </w:pPr>
          </w:p>
        </w:tc>
        <w:tc>
          <w:tcPr>
            <w:tcW w:w="1260" w:type="dxa"/>
          </w:tcPr>
          <w:p w14:paraId="34CE11EB" w14:textId="31709391" w:rsidR="00DD5C2E" w:rsidRDefault="00CE5E42" w:rsidP="0055102C">
            <w:pPr>
              <w:pStyle w:val="Tabletext"/>
              <w:spacing w:before="120" w:after="60"/>
              <w:jc w:val="center"/>
            </w:pPr>
            <w:r>
              <w:t>0.13</w:t>
            </w:r>
            <w:r w:rsidR="00C544BD">
              <w:t>、</w:t>
            </w:r>
            <w:r>
              <w:t>4.0</w:t>
            </w:r>
          </w:p>
        </w:tc>
        <w:tc>
          <w:tcPr>
            <w:tcW w:w="1682" w:type="dxa"/>
          </w:tcPr>
          <w:p w14:paraId="60922DF3" w14:textId="341CC26B" w:rsidR="00DD5C2E" w:rsidRDefault="00CE5E42" w:rsidP="0055102C">
            <w:pPr>
              <w:pStyle w:val="Tabletext"/>
              <w:spacing w:before="120" w:after="60"/>
              <w:jc w:val="center"/>
            </w:pPr>
            <w:r>
              <w:t>0.18</w:t>
            </w:r>
            <w:r w:rsidR="00C544BD">
              <w:t>、</w:t>
            </w:r>
            <w:r>
              <w:t>3.3</w:t>
            </w:r>
          </w:p>
        </w:tc>
        <w:tc>
          <w:tcPr>
            <w:tcW w:w="1354" w:type="dxa"/>
          </w:tcPr>
          <w:p w14:paraId="62F9AB5A" w14:textId="77777777" w:rsidR="00DD5C2E" w:rsidRDefault="00DD5C2E" w:rsidP="0055102C">
            <w:pPr>
              <w:pStyle w:val="Tabletext"/>
              <w:spacing w:before="120" w:after="60"/>
              <w:jc w:val="center"/>
            </w:pPr>
          </w:p>
        </w:tc>
      </w:tr>
      <w:tr w:rsidR="00DD5C2E" w14:paraId="328A15D2" w14:textId="77777777">
        <w:tc>
          <w:tcPr>
            <w:tcW w:w="1555" w:type="dxa"/>
          </w:tcPr>
          <w:p w14:paraId="222A43B7" w14:textId="662373F7" w:rsidR="00DD5C2E" w:rsidRDefault="00CE5E42" w:rsidP="0055102C">
            <w:pPr>
              <w:pStyle w:val="Tabletext"/>
              <w:spacing w:before="120" w:after="60"/>
              <w:jc w:val="left"/>
            </w:pPr>
            <w:proofErr w:type="spellStart"/>
            <w:r>
              <w:t>西北欧</w:t>
            </w:r>
            <w:proofErr w:type="spellEnd"/>
            <w:r w:rsidR="00C544BD">
              <w:br/>
            </w:r>
            <w:r>
              <w:t>1.3 GHz</w:t>
            </w:r>
          </w:p>
        </w:tc>
        <w:tc>
          <w:tcPr>
            <w:tcW w:w="1275" w:type="dxa"/>
          </w:tcPr>
          <w:p w14:paraId="4A747E73" w14:textId="77777777" w:rsidR="00DD5C2E" w:rsidRDefault="00DD5C2E" w:rsidP="0055102C">
            <w:pPr>
              <w:pStyle w:val="Tabletext"/>
              <w:spacing w:before="120" w:after="60"/>
              <w:jc w:val="center"/>
            </w:pPr>
          </w:p>
        </w:tc>
        <w:tc>
          <w:tcPr>
            <w:tcW w:w="1332" w:type="dxa"/>
          </w:tcPr>
          <w:p w14:paraId="7223D9BE" w14:textId="77777777" w:rsidR="00DD5C2E" w:rsidRDefault="00DD5C2E" w:rsidP="0055102C">
            <w:pPr>
              <w:pStyle w:val="Tabletext"/>
              <w:spacing w:before="120" w:after="60"/>
              <w:jc w:val="center"/>
            </w:pPr>
          </w:p>
        </w:tc>
        <w:tc>
          <w:tcPr>
            <w:tcW w:w="1260" w:type="dxa"/>
          </w:tcPr>
          <w:p w14:paraId="6465314D" w14:textId="77777777" w:rsidR="00DD5C2E" w:rsidRDefault="00DD5C2E" w:rsidP="0055102C">
            <w:pPr>
              <w:pStyle w:val="Tabletext"/>
              <w:spacing w:before="120" w:after="60"/>
              <w:jc w:val="center"/>
            </w:pPr>
          </w:p>
        </w:tc>
        <w:tc>
          <w:tcPr>
            <w:tcW w:w="1260" w:type="dxa"/>
          </w:tcPr>
          <w:p w14:paraId="19214ABD" w14:textId="77777777" w:rsidR="00DD5C2E" w:rsidRDefault="00DD5C2E" w:rsidP="0055102C">
            <w:pPr>
              <w:pStyle w:val="Tabletext"/>
              <w:spacing w:before="120" w:after="60"/>
              <w:jc w:val="center"/>
            </w:pPr>
          </w:p>
        </w:tc>
        <w:tc>
          <w:tcPr>
            <w:tcW w:w="1682" w:type="dxa"/>
          </w:tcPr>
          <w:p w14:paraId="2D3D007D" w14:textId="77777777" w:rsidR="00DD5C2E" w:rsidRDefault="00DD5C2E" w:rsidP="0055102C">
            <w:pPr>
              <w:pStyle w:val="Tabletext"/>
              <w:spacing w:before="120" w:after="60"/>
              <w:jc w:val="center"/>
            </w:pPr>
          </w:p>
        </w:tc>
        <w:tc>
          <w:tcPr>
            <w:tcW w:w="1354" w:type="dxa"/>
          </w:tcPr>
          <w:p w14:paraId="18488E5C" w14:textId="21094EEA" w:rsidR="00DD5C2E" w:rsidRDefault="00CE5E42" w:rsidP="0055102C">
            <w:pPr>
              <w:pStyle w:val="Tabletext"/>
              <w:spacing w:before="120" w:after="60"/>
              <w:jc w:val="center"/>
            </w:pPr>
            <w:r>
              <w:t>0.11</w:t>
            </w:r>
            <w:r w:rsidR="00C544BD">
              <w:t>、</w:t>
            </w:r>
            <w:r>
              <w:t>4.9</w:t>
            </w:r>
          </w:p>
        </w:tc>
      </w:tr>
      <w:tr w:rsidR="00DD5C2E" w14:paraId="7FA04585" w14:textId="77777777">
        <w:tc>
          <w:tcPr>
            <w:tcW w:w="1555" w:type="dxa"/>
          </w:tcPr>
          <w:p w14:paraId="58855332" w14:textId="123C9380" w:rsidR="00DD5C2E" w:rsidRDefault="00CE5E42" w:rsidP="0055102C">
            <w:pPr>
              <w:pStyle w:val="Tabletext"/>
              <w:spacing w:before="120" w:after="60"/>
              <w:jc w:val="left"/>
            </w:pPr>
            <w:proofErr w:type="spellStart"/>
            <w:r>
              <w:t>西北欧</w:t>
            </w:r>
            <w:proofErr w:type="spellEnd"/>
            <w:r w:rsidR="00C544BD">
              <w:br/>
            </w:r>
            <w:r>
              <w:t>11 GHz</w:t>
            </w:r>
          </w:p>
        </w:tc>
        <w:tc>
          <w:tcPr>
            <w:tcW w:w="1275" w:type="dxa"/>
          </w:tcPr>
          <w:p w14:paraId="0DD58201" w14:textId="77777777" w:rsidR="00DD5C2E" w:rsidRDefault="00DD5C2E" w:rsidP="0055102C">
            <w:pPr>
              <w:pStyle w:val="Tabletext"/>
              <w:spacing w:before="120" w:after="60"/>
              <w:jc w:val="center"/>
            </w:pPr>
          </w:p>
        </w:tc>
        <w:tc>
          <w:tcPr>
            <w:tcW w:w="1332" w:type="dxa"/>
          </w:tcPr>
          <w:p w14:paraId="52E915DC" w14:textId="77777777" w:rsidR="00DD5C2E" w:rsidRDefault="00DD5C2E" w:rsidP="0055102C">
            <w:pPr>
              <w:pStyle w:val="Tabletext"/>
              <w:spacing w:before="120" w:after="60"/>
              <w:jc w:val="center"/>
            </w:pPr>
          </w:p>
        </w:tc>
        <w:tc>
          <w:tcPr>
            <w:tcW w:w="1260" w:type="dxa"/>
          </w:tcPr>
          <w:p w14:paraId="52F88D49" w14:textId="77777777" w:rsidR="00DD5C2E" w:rsidRDefault="00DD5C2E" w:rsidP="0055102C">
            <w:pPr>
              <w:pStyle w:val="Tabletext"/>
              <w:spacing w:before="120" w:after="60"/>
              <w:jc w:val="center"/>
            </w:pPr>
          </w:p>
        </w:tc>
        <w:tc>
          <w:tcPr>
            <w:tcW w:w="1260" w:type="dxa"/>
          </w:tcPr>
          <w:p w14:paraId="245106BB" w14:textId="77777777" w:rsidR="00DD5C2E" w:rsidRDefault="00DD5C2E" w:rsidP="0055102C">
            <w:pPr>
              <w:pStyle w:val="Tabletext"/>
              <w:spacing w:before="120" w:after="60"/>
              <w:jc w:val="center"/>
            </w:pPr>
          </w:p>
        </w:tc>
        <w:tc>
          <w:tcPr>
            <w:tcW w:w="1682" w:type="dxa"/>
          </w:tcPr>
          <w:p w14:paraId="537C0C46" w14:textId="77777777" w:rsidR="00DD5C2E" w:rsidRDefault="00DD5C2E" w:rsidP="0055102C">
            <w:pPr>
              <w:pStyle w:val="Tabletext"/>
              <w:spacing w:before="120" w:after="60"/>
              <w:jc w:val="center"/>
            </w:pPr>
          </w:p>
        </w:tc>
        <w:tc>
          <w:tcPr>
            <w:tcW w:w="1354" w:type="dxa"/>
          </w:tcPr>
          <w:p w14:paraId="58EFB930" w14:textId="14C349B8" w:rsidR="00DD5C2E" w:rsidRDefault="00CE5E42" w:rsidP="0055102C">
            <w:pPr>
              <w:pStyle w:val="Tabletext"/>
              <w:spacing w:before="120" w:after="60"/>
              <w:jc w:val="center"/>
            </w:pPr>
            <w:r>
              <w:t>0.19</w:t>
            </w:r>
            <w:r w:rsidR="00C544BD">
              <w:t>、</w:t>
            </w:r>
            <w:r>
              <w:t>3.7</w:t>
            </w:r>
          </w:p>
        </w:tc>
      </w:tr>
      <w:tr w:rsidR="00DD5C2E" w14:paraId="3AF4885D" w14:textId="77777777">
        <w:tc>
          <w:tcPr>
            <w:tcW w:w="1555" w:type="dxa"/>
          </w:tcPr>
          <w:p w14:paraId="595563F7" w14:textId="6ADE527C" w:rsidR="00DD5C2E" w:rsidRDefault="00CE5E42" w:rsidP="0055102C">
            <w:pPr>
              <w:pStyle w:val="Tabletext"/>
              <w:spacing w:before="120" w:after="60"/>
              <w:jc w:val="left"/>
            </w:pPr>
            <w:proofErr w:type="spellStart"/>
            <w:r>
              <w:t>欧洲</w:t>
            </w:r>
            <w:proofErr w:type="spellEnd"/>
            <w:r w:rsidR="00C544BD">
              <w:br/>
            </w:r>
            <w:proofErr w:type="spellStart"/>
            <w:r>
              <w:t>地中海</w:t>
            </w:r>
            <w:proofErr w:type="spellEnd"/>
          </w:p>
        </w:tc>
        <w:tc>
          <w:tcPr>
            <w:tcW w:w="1275" w:type="dxa"/>
          </w:tcPr>
          <w:p w14:paraId="3BE8E32E" w14:textId="6765B748" w:rsidR="00DD5C2E" w:rsidRDefault="00CE5E42" w:rsidP="0055102C">
            <w:pPr>
              <w:pStyle w:val="Tabletext"/>
              <w:spacing w:before="120" w:after="60"/>
              <w:jc w:val="center"/>
            </w:pPr>
            <w:r>
              <w:t>0.14</w:t>
            </w:r>
            <w:r w:rsidR="00C544BD">
              <w:t>、</w:t>
            </w:r>
            <w:r>
              <w:t>2.6</w:t>
            </w:r>
          </w:p>
        </w:tc>
        <w:tc>
          <w:tcPr>
            <w:tcW w:w="1332" w:type="dxa"/>
          </w:tcPr>
          <w:p w14:paraId="70603D7D" w14:textId="495F7B5B" w:rsidR="00DD5C2E" w:rsidRDefault="00CE5E42" w:rsidP="0055102C">
            <w:pPr>
              <w:pStyle w:val="Tabletext"/>
              <w:spacing w:before="120" w:after="60"/>
              <w:jc w:val="center"/>
            </w:pPr>
            <w:r>
              <w:t>0.16</w:t>
            </w:r>
            <w:r w:rsidR="00C544BD">
              <w:t>、</w:t>
            </w:r>
            <w:r>
              <w:t>3.1</w:t>
            </w:r>
          </w:p>
        </w:tc>
        <w:tc>
          <w:tcPr>
            <w:tcW w:w="1260" w:type="dxa"/>
          </w:tcPr>
          <w:p w14:paraId="3723E630" w14:textId="77777777" w:rsidR="00DD5C2E" w:rsidRDefault="00DD5C2E" w:rsidP="0055102C">
            <w:pPr>
              <w:pStyle w:val="Tabletext"/>
              <w:spacing w:before="120" w:after="60"/>
              <w:jc w:val="center"/>
            </w:pPr>
          </w:p>
        </w:tc>
        <w:tc>
          <w:tcPr>
            <w:tcW w:w="1260" w:type="dxa"/>
          </w:tcPr>
          <w:p w14:paraId="774289FD" w14:textId="77777777" w:rsidR="00DD5C2E" w:rsidRDefault="00DD5C2E" w:rsidP="0055102C">
            <w:pPr>
              <w:pStyle w:val="Tabletext"/>
              <w:spacing w:before="120" w:after="60"/>
              <w:jc w:val="center"/>
            </w:pPr>
          </w:p>
        </w:tc>
        <w:tc>
          <w:tcPr>
            <w:tcW w:w="1682" w:type="dxa"/>
          </w:tcPr>
          <w:p w14:paraId="4EB4A4D9" w14:textId="77777777" w:rsidR="00DD5C2E" w:rsidRDefault="00DD5C2E" w:rsidP="0055102C">
            <w:pPr>
              <w:pStyle w:val="Tabletext"/>
              <w:spacing w:before="120" w:after="60"/>
              <w:jc w:val="center"/>
            </w:pPr>
          </w:p>
        </w:tc>
        <w:tc>
          <w:tcPr>
            <w:tcW w:w="1354" w:type="dxa"/>
          </w:tcPr>
          <w:p w14:paraId="0324EF14" w14:textId="77777777" w:rsidR="00DD5C2E" w:rsidRDefault="00DD5C2E" w:rsidP="0055102C">
            <w:pPr>
              <w:pStyle w:val="Tabletext"/>
              <w:spacing w:before="120" w:after="60"/>
              <w:jc w:val="center"/>
            </w:pPr>
          </w:p>
        </w:tc>
      </w:tr>
      <w:tr w:rsidR="00DD5C2E" w14:paraId="6D6FC67B" w14:textId="77777777">
        <w:tc>
          <w:tcPr>
            <w:tcW w:w="1555" w:type="dxa"/>
          </w:tcPr>
          <w:p w14:paraId="38F1663B" w14:textId="5F27A799" w:rsidR="00DD5C2E" w:rsidRDefault="00CE5E42" w:rsidP="0055102C">
            <w:pPr>
              <w:pStyle w:val="Tabletext"/>
              <w:spacing w:before="120" w:after="60"/>
              <w:jc w:val="left"/>
            </w:pPr>
            <w:proofErr w:type="spellStart"/>
            <w:r>
              <w:rPr>
                <w:rFonts w:hint="eastAsia"/>
              </w:rPr>
              <w:t>欧洲</w:t>
            </w:r>
            <w:proofErr w:type="spellEnd"/>
            <w:r w:rsidR="00C544BD">
              <w:br/>
            </w:r>
            <w:proofErr w:type="spellStart"/>
            <w:r>
              <w:rPr>
                <w:rFonts w:hint="eastAsia"/>
              </w:rPr>
              <w:t>北欧</w:t>
            </w:r>
            <w:proofErr w:type="spellEnd"/>
          </w:p>
        </w:tc>
        <w:tc>
          <w:tcPr>
            <w:tcW w:w="1275" w:type="dxa"/>
          </w:tcPr>
          <w:p w14:paraId="1FEBB7B5" w14:textId="3A152D6F" w:rsidR="00DD5C2E" w:rsidRDefault="00CE5E42" w:rsidP="0055102C">
            <w:pPr>
              <w:pStyle w:val="Tabletext"/>
              <w:spacing w:before="120" w:after="60"/>
              <w:jc w:val="center"/>
            </w:pPr>
            <w:r>
              <w:rPr>
                <w:rFonts w:hint="eastAsia"/>
              </w:rPr>
              <w:t>0</w:t>
            </w:r>
            <w:r>
              <w:t>.</w:t>
            </w:r>
            <w:r>
              <w:rPr>
                <w:rFonts w:hint="eastAsia"/>
              </w:rPr>
              <w:t>15</w:t>
            </w:r>
            <w:r w:rsidR="00C544BD">
              <w:t>、</w:t>
            </w:r>
            <w:r>
              <w:rPr>
                <w:rFonts w:hint="eastAsia"/>
              </w:rPr>
              <w:t>3</w:t>
            </w:r>
            <w:r>
              <w:t>.</w:t>
            </w:r>
            <w:r>
              <w:rPr>
                <w:rFonts w:hint="eastAsia"/>
              </w:rPr>
              <w:t>0</w:t>
            </w:r>
          </w:p>
        </w:tc>
        <w:tc>
          <w:tcPr>
            <w:tcW w:w="1332" w:type="dxa"/>
          </w:tcPr>
          <w:p w14:paraId="30F35F2A" w14:textId="4307A3F5" w:rsidR="00DD5C2E" w:rsidRDefault="00CE5E42" w:rsidP="0055102C">
            <w:pPr>
              <w:pStyle w:val="Tabletext"/>
              <w:spacing w:before="120" w:after="60"/>
              <w:jc w:val="center"/>
            </w:pPr>
            <w:r>
              <w:rPr>
                <w:rFonts w:hint="eastAsia"/>
              </w:rPr>
              <w:t>0</w:t>
            </w:r>
            <w:r>
              <w:t>.</w:t>
            </w:r>
            <w:r>
              <w:rPr>
                <w:rFonts w:hint="eastAsia"/>
              </w:rPr>
              <w:t>16</w:t>
            </w:r>
            <w:r w:rsidR="00C544BD">
              <w:t>、</w:t>
            </w:r>
            <w:r>
              <w:t>3.8</w:t>
            </w:r>
          </w:p>
        </w:tc>
        <w:tc>
          <w:tcPr>
            <w:tcW w:w="1260" w:type="dxa"/>
          </w:tcPr>
          <w:p w14:paraId="0396A1E2" w14:textId="77777777" w:rsidR="00DD5C2E" w:rsidRDefault="00DD5C2E" w:rsidP="0055102C">
            <w:pPr>
              <w:pStyle w:val="Tabletext"/>
              <w:spacing w:before="120" w:after="60"/>
              <w:jc w:val="center"/>
            </w:pPr>
          </w:p>
        </w:tc>
        <w:tc>
          <w:tcPr>
            <w:tcW w:w="1260" w:type="dxa"/>
          </w:tcPr>
          <w:p w14:paraId="44CD037D" w14:textId="3F0E7E79" w:rsidR="00DD5C2E" w:rsidRDefault="00CE5E42" w:rsidP="0055102C">
            <w:pPr>
              <w:pStyle w:val="Tabletext"/>
              <w:spacing w:before="120" w:after="60"/>
              <w:jc w:val="center"/>
            </w:pPr>
            <w:r>
              <w:t>0.</w:t>
            </w:r>
            <w:r>
              <w:rPr>
                <w:rFonts w:hint="eastAsia"/>
              </w:rPr>
              <w:t>12</w:t>
            </w:r>
            <w:r w:rsidR="00C544BD">
              <w:t>、</w:t>
            </w:r>
            <w:r>
              <w:t>5.0</w:t>
            </w:r>
          </w:p>
        </w:tc>
        <w:tc>
          <w:tcPr>
            <w:tcW w:w="1682" w:type="dxa"/>
          </w:tcPr>
          <w:p w14:paraId="080BA895" w14:textId="77777777" w:rsidR="00DD5C2E" w:rsidRDefault="00DD5C2E" w:rsidP="0055102C">
            <w:pPr>
              <w:pStyle w:val="Tabletext"/>
              <w:spacing w:before="120" w:after="60"/>
              <w:jc w:val="center"/>
            </w:pPr>
          </w:p>
        </w:tc>
        <w:tc>
          <w:tcPr>
            <w:tcW w:w="1354" w:type="dxa"/>
          </w:tcPr>
          <w:p w14:paraId="424F0B42" w14:textId="77777777" w:rsidR="00DD5C2E" w:rsidRDefault="00DD5C2E" w:rsidP="0055102C">
            <w:pPr>
              <w:pStyle w:val="Tabletext"/>
              <w:spacing w:before="120" w:after="60"/>
              <w:jc w:val="center"/>
            </w:pPr>
          </w:p>
        </w:tc>
      </w:tr>
      <w:tr w:rsidR="00DD5C2E" w14:paraId="106B1523" w14:textId="77777777">
        <w:tc>
          <w:tcPr>
            <w:tcW w:w="1555" w:type="dxa"/>
          </w:tcPr>
          <w:p w14:paraId="476075F1" w14:textId="5F100881" w:rsidR="00DD5C2E" w:rsidRDefault="00CE5E42" w:rsidP="0055102C">
            <w:pPr>
              <w:pStyle w:val="Tabletext"/>
              <w:spacing w:before="120" w:after="60"/>
              <w:jc w:val="left"/>
            </w:pPr>
            <w:proofErr w:type="spellStart"/>
            <w:r>
              <w:rPr>
                <w:rFonts w:hint="eastAsia"/>
              </w:rPr>
              <w:t>欧洲</w:t>
            </w:r>
            <w:proofErr w:type="spellEnd"/>
            <w:r w:rsidR="00C544BD">
              <w:br/>
            </w:r>
            <w:proofErr w:type="spellStart"/>
            <w:r>
              <w:rPr>
                <w:rFonts w:hint="eastAsia"/>
              </w:rPr>
              <w:t>阿尔卑斯山</w:t>
            </w:r>
            <w:proofErr w:type="spellEnd"/>
          </w:p>
        </w:tc>
        <w:tc>
          <w:tcPr>
            <w:tcW w:w="1275" w:type="dxa"/>
          </w:tcPr>
          <w:p w14:paraId="5A997DC9" w14:textId="22C01850" w:rsidR="00DD5C2E" w:rsidRDefault="00CE5E42" w:rsidP="0055102C">
            <w:pPr>
              <w:pStyle w:val="Tabletext"/>
              <w:spacing w:before="120" w:after="60"/>
              <w:jc w:val="center"/>
            </w:pPr>
            <w:r>
              <w:rPr>
                <w:rFonts w:hint="eastAsia"/>
              </w:rPr>
              <w:t>0</w:t>
            </w:r>
            <w:r>
              <w:t>.15</w:t>
            </w:r>
            <w:r w:rsidR="00C544BD">
              <w:t>、</w:t>
            </w:r>
            <w:r>
              <w:t>3.0</w:t>
            </w:r>
          </w:p>
        </w:tc>
        <w:tc>
          <w:tcPr>
            <w:tcW w:w="1332" w:type="dxa"/>
          </w:tcPr>
          <w:p w14:paraId="4D7B5CB0" w14:textId="24F44C0F" w:rsidR="00DD5C2E" w:rsidRDefault="00CE5E42" w:rsidP="0055102C">
            <w:pPr>
              <w:pStyle w:val="Tabletext"/>
              <w:spacing w:before="120" w:after="60"/>
              <w:jc w:val="center"/>
            </w:pPr>
            <w:r>
              <w:rPr>
                <w:rFonts w:hint="eastAsia"/>
              </w:rPr>
              <w:t>0</w:t>
            </w:r>
            <w:r>
              <w:t>.</w:t>
            </w:r>
            <w:r>
              <w:rPr>
                <w:rFonts w:hint="eastAsia"/>
              </w:rPr>
              <w:t>16</w:t>
            </w:r>
            <w:r w:rsidR="00C544BD">
              <w:t>、</w:t>
            </w:r>
            <w:r>
              <w:t>3.8</w:t>
            </w:r>
          </w:p>
        </w:tc>
        <w:tc>
          <w:tcPr>
            <w:tcW w:w="1260" w:type="dxa"/>
          </w:tcPr>
          <w:p w14:paraId="109FAF85" w14:textId="77777777" w:rsidR="00DD5C2E" w:rsidRDefault="00DD5C2E" w:rsidP="0055102C">
            <w:pPr>
              <w:pStyle w:val="Tabletext"/>
              <w:spacing w:before="120" w:after="60"/>
              <w:jc w:val="center"/>
            </w:pPr>
          </w:p>
        </w:tc>
        <w:tc>
          <w:tcPr>
            <w:tcW w:w="1260" w:type="dxa"/>
          </w:tcPr>
          <w:p w14:paraId="591D4427" w14:textId="77777777" w:rsidR="00DD5C2E" w:rsidRDefault="00DD5C2E" w:rsidP="0055102C">
            <w:pPr>
              <w:pStyle w:val="Tabletext"/>
              <w:spacing w:before="120" w:after="60"/>
              <w:jc w:val="center"/>
            </w:pPr>
          </w:p>
        </w:tc>
        <w:tc>
          <w:tcPr>
            <w:tcW w:w="1682" w:type="dxa"/>
          </w:tcPr>
          <w:p w14:paraId="52CC66E8" w14:textId="77777777" w:rsidR="00DD5C2E" w:rsidRDefault="00DD5C2E" w:rsidP="0055102C">
            <w:pPr>
              <w:pStyle w:val="Tabletext"/>
              <w:spacing w:before="120" w:after="60"/>
              <w:jc w:val="center"/>
            </w:pPr>
          </w:p>
        </w:tc>
        <w:tc>
          <w:tcPr>
            <w:tcW w:w="1354" w:type="dxa"/>
          </w:tcPr>
          <w:p w14:paraId="0694AADA" w14:textId="77777777" w:rsidR="00DD5C2E" w:rsidRDefault="00DD5C2E" w:rsidP="0055102C">
            <w:pPr>
              <w:pStyle w:val="Tabletext"/>
              <w:spacing w:before="120" w:after="60"/>
              <w:jc w:val="center"/>
            </w:pPr>
          </w:p>
        </w:tc>
      </w:tr>
      <w:tr w:rsidR="00DD5C2E" w14:paraId="6B13279A" w14:textId="77777777">
        <w:tc>
          <w:tcPr>
            <w:tcW w:w="1555" w:type="dxa"/>
          </w:tcPr>
          <w:p w14:paraId="37087CC2" w14:textId="308C2DA6" w:rsidR="00DD5C2E" w:rsidRDefault="00CE5E42" w:rsidP="0055102C">
            <w:pPr>
              <w:pStyle w:val="Tabletext"/>
              <w:spacing w:before="120" w:after="60"/>
              <w:jc w:val="left"/>
            </w:pPr>
            <w:proofErr w:type="spellStart"/>
            <w:r>
              <w:rPr>
                <w:rFonts w:hint="eastAsia"/>
              </w:rPr>
              <w:t>欧洲</w:t>
            </w:r>
            <w:proofErr w:type="spellEnd"/>
            <w:r w:rsidR="00C544BD">
              <w:br/>
            </w:r>
            <w:proofErr w:type="spellStart"/>
            <w:r>
              <w:rPr>
                <w:rFonts w:hint="eastAsia"/>
              </w:rPr>
              <w:t>波兰</w:t>
            </w:r>
            <w:proofErr w:type="spellEnd"/>
          </w:p>
        </w:tc>
        <w:tc>
          <w:tcPr>
            <w:tcW w:w="1275" w:type="dxa"/>
          </w:tcPr>
          <w:p w14:paraId="5BA6FFCF" w14:textId="3D86D3F9" w:rsidR="00DD5C2E" w:rsidRDefault="00CE5E42" w:rsidP="0055102C">
            <w:pPr>
              <w:pStyle w:val="Tabletext"/>
              <w:spacing w:before="120" w:after="60"/>
              <w:jc w:val="center"/>
            </w:pPr>
            <w:r>
              <w:rPr>
                <w:rFonts w:hint="eastAsia"/>
              </w:rPr>
              <w:t>0</w:t>
            </w:r>
            <w:r>
              <w:t>.</w:t>
            </w:r>
            <w:r>
              <w:rPr>
                <w:rFonts w:hint="eastAsia"/>
              </w:rPr>
              <w:t>18</w:t>
            </w:r>
            <w:r w:rsidR="00C544BD">
              <w:t>、</w:t>
            </w:r>
            <w:r>
              <w:t>2.6</w:t>
            </w:r>
          </w:p>
        </w:tc>
        <w:tc>
          <w:tcPr>
            <w:tcW w:w="1332" w:type="dxa"/>
          </w:tcPr>
          <w:p w14:paraId="30B0802B" w14:textId="77777777" w:rsidR="00DD5C2E" w:rsidRDefault="00DD5C2E" w:rsidP="0055102C">
            <w:pPr>
              <w:pStyle w:val="Tabletext"/>
              <w:spacing w:before="120" w:after="60"/>
              <w:jc w:val="center"/>
            </w:pPr>
          </w:p>
        </w:tc>
        <w:tc>
          <w:tcPr>
            <w:tcW w:w="1260" w:type="dxa"/>
          </w:tcPr>
          <w:p w14:paraId="7E31AE89" w14:textId="77777777" w:rsidR="00DD5C2E" w:rsidRDefault="00DD5C2E" w:rsidP="0055102C">
            <w:pPr>
              <w:pStyle w:val="Tabletext"/>
              <w:spacing w:before="120" w:after="60"/>
              <w:jc w:val="center"/>
            </w:pPr>
          </w:p>
        </w:tc>
        <w:tc>
          <w:tcPr>
            <w:tcW w:w="1260" w:type="dxa"/>
          </w:tcPr>
          <w:p w14:paraId="5301B175" w14:textId="77777777" w:rsidR="00DD5C2E" w:rsidRDefault="00DD5C2E" w:rsidP="0055102C">
            <w:pPr>
              <w:pStyle w:val="Tabletext"/>
              <w:spacing w:before="120" w:after="60"/>
              <w:jc w:val="center"/>
            </w:pPr>
          </w:p>
        </w:tc>
        <w:tc>
          <w:tcPr>
            <w:tcW w:w="1682" w:type="dxa"/>
          </w:tcPr>
          <w:p w14:paraId="0301C0BB" w14:textId="77777777" w:rsidR="00DD5C2E" w:rsidRDefault="00DD5C2E" w:rsidP="0055102C">
            <w:pPr>
              <w:pStyle w:val="Tabletext"/>
              <w:spacing w:before="120" w:after="60"/>
              <w:jc w:val="center"/>
            </w:pPr>
          </w:p>
        </w:tc>
        <w:tc>
          <w:tcPr>
            <w:tcW w:w="1354" w:type="dxa"/>
          </w:tcPr>
          <w:p w14:paraId="754B76A2" w14:textId="77777777" w:rsidR="00DD5C2E" w:rsidRDefault="00DD5C2E" w:rsidP="0055102C">
            <w:pPr>
              <w:pStyle w:val="Tabletext"/>
              <w:spacing w:before="120" w:after="60"/>
              <w:jc w:val="center"/>
            </w:pPr>
          </w:p>
        </w:tc>
      </w:tr>
      <w:tr w:rsidR="00DD5C2E" w14:paraId="1A3A2589" w14:textId="77777777">
        <w:tc>
          <w:tcPr>
            <w:tcW w:w="1555" w:type="dxa"/>
          </w:tcPr>
          <w:p w14:paraId="1E768386" w14:textId="3B27B81A" w:rsidR="00DD5C2E" w:rsidRDefault="00CE5E42" w:rsidP="0055102C">
            <w:pPr>
              <w:pStyle w:val="Tabletext"/>
              <w:spacing w:before="120" w:after="60"/>
              <w:jc w:val="left"/>
            </w:pPr>
            <w:proofErr w:type="spellStart"/>
            <w:r>
              <w:rPr>
                <w:rFonts w:hint="eastAsia"/>
              </w:rPr>
              <w:t>欧洲</w:t>
            </w:r>
            <w:proofErr w:type="spellEnd"/>
            <w:r w:rsidR="00C544BD">
              <w:br/>
            </w:r>
            <w:proofErr w:type="spellStart"/>
            <w:r>
              <w:rPr>
                <w:rFonts w:hint="eastAsia"/>
              </w:rPr>
              <w:t>俄罗斯联邦</w:t>
            </w:r>
            <w:proofErr w:type="spellEnd"/>
          </w:p>
        </w:tc>
        <w:tc>
          <w:tcPr>
            <w:tcW w:w="1275" w:type="dxa"/>
          </w:tcPr>
          <w:p w14:paraId="43A06812" w14:textId="3577D38A" w:rsidR="00DD5C2E" w:rsidRDefault="00CE5E42" w:rsidP="0055102C">
            <w:pPr>
              <w:pStyle w:val="Tabletext"/>
              <w:spacing w:before="120" w:after="60"/>
              <w:jc w:val="center"/>
            </w:pPr>
            <w:r>
              <w:rPr>
                <w:rFonts w:hint="eastAsia"/>
              </w:rPr>
              <w:t>0</w:t>
            </w:r>
            <w:r>
              <w:t>.14</w:t>
            </w:r>
            <w:r w:rsidR="00C544BD">
              <w:t>、</w:t>
            </w:r>
            <w:r>
              <w:t>3.6</w:t>
            </w:r>
          </w:p>
        </w:tc>
        <w:tc>
          <w:tcPr>
            <w:tcW w:w="1332" w:type="dxa"/>
          </w:tcPr>
          <w:p w14:paraId="7BC563CF" w14:textId="77777777" w:rsidR="00DD5C2E" w:rsidRDefault="00DD5C2E" w:rsidP="0055102C">
            <w:pPr>
              <w:pStyle w:val="Tabletext"/>
              <w:spacing w:before="120" w:after="60"/>
              <w:jc w:val="center"/>
            </w:pPr>
          </w:p>
        </w:tc>
        <w:tc>
          <w:tcPr>
            <w:tcW w:w="1260" w:type="dxa"/>
          </w:tcPr>
          <w:p w14:paraId="5E930444" w14:textId="77777777" w:rsidR="00DD5C2E" w:rsidRDefault="00DD5C2E" w:rsidP="0055102C">
            <w:pPr>
              <w:pStyle w:val="Tabletext"/>
              <w:spacing w:before="120" w:after="60"/>
              <w:jc w:val="center"/>
            </w:pPr>
          </w:p>
        </w:tc>
        <w:tc>
          <w:tcPr>
            <w:tcW w:w="1260" w:type="dxa"/>
          </w:tcPr>
          <w:p w14:paraId="49179F83" w14:textId="77777777" w:rsidR="00DD5C2E" w:rsidRDefault="00DD5C2E" w:rsidP="0055102C">
            <w:pPr>
              <w:pStyle w:val="Tabletext"/>
              <w:spacing w:before="120" w:after="60"/>
              <w:jc w:val="center"/>
            </w:pPr>
          </w:p>
        </w:tc>
        <w:tc>
          <w:tcPr>
            <w:tcW w:w="1682" w:type="dxa"/>
          </w:tcPr>
          <w:p w14:paraId="2A4F3344" w14:textId="77777777" w:rsidR="00DD5C2E" w:rsidRDefault="00DD5C2E" w:rsidP="0055102C">
            <w:pPr>
              <w:pStyle w:val="Tabletext"/>
              <w:spacing w:before="120" w:after="60"/>
              <w:jc w:val="center"/>
            </w:pPr>
          </w:p>
        </w:tc>
        <w:tc>
          <w:tcPr>
            <w:tcW w:w="1354" w:type="dxa"/>
          </w:tcPr>
          <w:p w14:paraId="3B6E86E7" w14:textId="77777777" w:rsidR="00DD5C2E" w:rsidRDefault="00DD5C2E" w:rsidP="0055102C">
            <w:pPr>
              <w:pStyle w:val="Tabletext"/>
              <w:spacing w:before="120" w:after="60"/>
              <w:jc w:val="center"/>
            </w:pPr>
          </w:p>
        </w:tc>
      </w:tr>
      <w:tr w:rsidR="00DD5C2E" w14:paraId="7A8282CA" w14:textId="77777777">
        <w:tc>
          <w:tcPr>
            <w:tcW w:w="1555" w:type="dxa"/>
          </w:tcPr>
          <w:p w14:paraId="73D097C7" w14:textId="70D389AF" w:rsidR="00DD5C2E" w:rsidRDefault="00CE5E42" w:rsidP="0055102C">
            <w:pPr>
              <w:pStyle w:val="Tabletext"/>
              <w:spacing w:before="120" w:after="60"/>
              <w:jc w:val="left"/>
            </w:pPr>
            <w:proofErr w:type="spellStart"/>
            <w:r>
              <w:rPr>
                <w:rFonts w:hint="eastAsia"/>
              </w:rPr>
              <w:t>欧洲</w:t>
            </w:r>
            <w:proofErr w:type="spellEnd"/>
            <w:r w:rsidR="00C544BD">
              <w:br/>
            </w:r>
            <w:proofErr w:type="spellStart"/>
            <w:r>
              <w:rPr>
                <w:rFonts w:hint="eastAsia"/>
              </w:rPr>
              <w:t>英国</w:t>
            </w:r>
            <w:proofErr w:type="spellEnd"/>
            <w:r w:rsidR="00C544BD">
              <w:br/>
            </w:r>
            <w:r>
              <w:rPr>
                <w:rFonts w:hint="eastAsia"/>
              </w:rPr>
              <w:t>40</w:t>
            </w:r>
            <w:r>
              <w:rPr>
                <w:rFonts w:hint="eastAsia"/>
              </w:rPr>
              <w:t>和</w:t>
            </w:r>
            <w:r>
              <w:rPr>
                <w:rFonts w:hint="eastAsia"/>
              </w:rPr>
              <w:t>50</w:t>
            </w:r>
            <w:r>
              <w:t xml:space="preserve"> </w:t>
            </w:r>
            <w:r>
              <w:rPr>
                <w:rFonts w:hint="eastAsia"/>
              </w:rPr>
              <w:t>GH</w:t>
            </w:r>
            <w:r>
              <w:t>z</w:t>
            </w:r>
          </w:p>
        </w:tc>
        <w:tc>
          <w:tcPr>
            <w:tcW w:w="1275" w:type="dxa"/>
          </w:tcPr>
          <w:p w14:paraId="245BA9FA" w14:textId="77777777" w:rsidR="00DD5C2E" w:rsidRDefault="00DD5C2E" w:rsidP="0055102C">
            <w:pPr>
              <w:pStyle w:val="Tabletext"/>
              <w:spacing w:before="120" w:after="60"/>
              <w:jc w:val="center"/>
            </w:pPr>
          </w:p>
        </w:tc>
        <w:tc>
          <w:tcPr>
            <w:tcW w:w="1332" w:type="dxa"/>
          </w:tcPr>
          <w:p w14:paraId="6B9498E2" w14:textId="4DCA6933" w:rsidR="00DD5C2E" w:rsidRDefault="00CE5E42" w:rsidP="0055102C">
            <w:pPr>
              <w:pStyle w:val="Tabletext"/>
              <w:spacing w:before="120" w:after="60"/>
              <w:jc w:val="center"/>
            </w:pPr>
            <w:r>
              <w:t>0.13</w:t>
            </w:r>
            <w:r w:rsidR="00C544BD">
              <w:t>、</w:t>
            </w:r>
            <w:r>
              <w:t>2.54</w:t>
            </w:r>
          </w:p>
        </w:tc>
        <w:tc>
          <w:tcPr>
            <w:tcW w:w="1260" w:type="dxa"/>
          </w:tcPr>
          <w:p w14:paraId="3EBA17BA" w14:textId="77777777" w:rsidR="00DD5C2E" w:rsidRDefault="00DD5C2E" w:rsidP="0055102C">
            <w:pPr>
              <w:pStyle w:val="Tabletext"/>
              <w:spacing w:before="120" w:after="60"/>
              <w:jc w:val="center"/>
            </w:pPr>
          </w:p>
        </w:tc>
        <w:tc>
          <w:tcPr>
            <w:tcW w:w="1260" w:type="dxa"/>
          </w:tcPr>
          <w:p w14:paraId="042D1DB4" w14:textId="77777777" w:rsidR="00DD5C2E" w:rsidRDefault="00DD5C2E" w:rsidP="0055102C">
            <w:pPr>
              <w:pStyle w:val="Tabletext"/>
              <w:spacing w:before="120" w:after="60"/>
              <w:jc w:val="center"/>
            </w:pPr>
          </w:p>
        </w:tc>
        <w:tc>
          <w:tcPr>
            <w:tcW w:w="1682" w:type="dxa"/>
          </w:tcPr>
          <w:p w14:paraId="51D941C7" w14:textId="77777777" w:rsidR="00DD5C2E" w:rsidRDefault="00DD5C2E" w:rsidP="0055102C">
            <w:pPr>
              <w:pStyle w:val="Tabletext"/>
              <w:spacing w:before="120" w:after="60"/>
              <w:jc w:val="center"/>
            </w:pPr>
          </w:p>
        </w:tc>
        <w:tc>
          <w:tcPr>
            <w:tcW w:w="1354" w:type="dxa"/>
          </w:tcPr>
          <w:p w14:paraId="16BD62C3" w14:textId="77777777" w:rsidR="00DD5C2E" w:rsidRDefault="00DD5C2E" w:rsidP="0055102C">
            <w:pPr>
              <w:pStyle w:val="Tabletext"/>
              <w:spacing w:before="120" w:after="60"/>
              <w:jc w:val="center"/>
            </w:pPr>
          </w:p>
        </w:tc>
      </w:tr>
      <w:tr w:rsidR="00DD5C2E" w14:paraId="6DAC3F4C" w14:textId="77777777">
        <w:tc>
          <w:tcPr>
            <w:tcW w:w="1555" w:type="dxa"/>
          </w:tcPr>
          <w:p w14:paraId="7BE0892C" w14:textId="77777777" w:rsidR="00DD5C2E" w:rsidRDefault="00CE5E42" w:rsidP="0055102C">
            <w:pPr>
              <w:pStyle w:val="Tabletext"/>
              <w:spacing w:before="120" w:after="60"/>
              <w:jc w:val="left"/>
            </w:pPr>
            <w:proofErr w:type="spellStart"/>
            <w:r>
              <w:rPr>
                <w:rFonts w:hint="eastAsia"/>
              </w:rPr>
              <w:t>刚果</w:t>
            </w:r>
            <w:proofErr w:type="spellEnd"/>
          </w:p>
        </w:tc>
        <w:tc>
          <w:tcPr>
            <w:tcW w:w="1275" w:type="dxa"/>
          </w:tcPr>
          <w:p w14:paraId="6FFB5EAF" w14:textId="57A953B2" w:rsidR="00DD5C2E" w:rsidRDefault="00CE5E42" w:rsidP="0055102C">
            <w:pPr>
              <w:pStyle w:val="Tabletext"/>
              <w:spacing w:before="120" w:after="60"/>
              <w:jc w:val="center"/>
            </w:pPr>
            <w:r>
              <w:rPr>
                <w:rFonts w:hint="eastAsia"/>
              </w:rPr>
              <w:t>0</w:t>
            </w:r>
            <w:r>
              <w:t>.25</w:t>
            </w:r>
            <w:r w:rsidR="00C544BD">
              <w:t>、</w:t>
            </w:r>
            <w:r>
              <w:t>1.5</w:t>
            </w:r>
          </w:p>
        </w:tc>
        <w:tc>
          <w:tcPr>
            <w:tcW w:w="1332" w:type="dxa"/>
          </w:tcPr>
          <w:p w14:paraId="196C499A" w14:textId="77777777" w:rsidR="00DD5C2E" w:rsidRDefault="00DD5C2E" w:rsidP="0055102C">
            <w:pPr>
              <w:pStyle w:val="Tabletext"/>
              <w:spacing w:before="120" w:after="60"/>
              <w:jc w:val="center"/>
            </w:pPr>
          </w:p>
        </w:tc>
        <w:tc>
          <w:tcPr>
            <w:tcW w:w="1260" w:type="dxa"/>
          </w:tcPr>
          <w:p w14:paraId="6A504D51" w14:textId="77777777" w:rsidR="00DD5C2E" w:rsidRDefault="00DD5C2E" w:rsidP="0055102C">
            <w:pPr>
              <w:pStyle w:val="Tabletext"/>
              <w:spacing w:before="120" w:after="60"/>
              <w:jc w:val="center"/>
            </w:pPr>
          </w:p>
        </w:tc>
        <w:tc>
          <w:tcPr>
            <w:tcW w:w="1260" w:type="dxa"/>
          </w:tcPr>
          <w:p w14:paraId="25B31B5B" w14:textId="77777777" w:rsidR="00DD5C2E" w:rsidRDefault="00DD5C2E" w:rsidP="0055102C">
            <w:pPr>
              <w:pStyle w:val="Tabletext"/>
              <w:spacing w:before="120" w:after="60"/>
              <w:jc w:val="center"/>
            </w:pPr>
          </w:p>
        </w:tc>
        <w:tc>
          <w:tcPr>
            <w:tcW w:w="1682" w:type="dxa"/>
          </w:tcPr>
          <w:p w14:paraId="632D405B" w14:textId="77777777" w:rsidR="00DD5C2E" w:rsidRDefault="00DD5C2E" w:rsidP="0055102C">
            <w:pPr>
              <w:pStyle w:val="Tabletext"/>
              <w:spacing w:before="120" w:after="60"/>
              <w:jc w:val="center"/>
            </w:pPr>
          </w:p>
        </w:tc>
        <w:tc>
          <w:tcPr>
            <w:tcW w:w="1354" w:type="dxa"/>
          </w:tcPr>
          <w:p w14:paraId="5A0ADC24" w14:textId="77777777" w:rsidR="00DD5C2E" w:rsidRDefault="00DD5C2E" w:rsidP="0055102C">
            <w:pPr>
              <w:pStyle w:val="Tabletext"/>
              <w:spacing w:before="120" w:after="60"/>
              <w:jc w:val="center"/>
            </w:pPr>
          </w:p>
        </w:tc>
      </w:tr>
      <w:tr w:rsidR="00DD5C2E" w14:paraId="7FAC6C94" w14:textId="77777777">
        <w:tc>
          <w:tcPr>
            <w:tcW w:w="1555" w:type="dxa"/>
          </w:tcPr>
          <w:p w14:paraId="54D740CB" w14:textId="415BA9CD" w:rsidR="00DD5C2E" w:rsidRDefault="00CE5E42" w:rsidP="0055102C">
            <w:pPr>
              <w:pStyle w:val="Tabletext"/>
              <w:spacing w:before="120" w:after="60"/>
              <w:jc w:val="left"/>
            </w:pPr>
            <w:proofErr w:type="spellStart"/>
            <w:r>
              <w:rPr>
                <w:rFonts w:hint="eastAsia"/>
              </w:rPr>
              <w:t>加拿大</w:t>
            </w:r>
            <w:proofErr w:type="spellEnd"/>
            <w:r w:rsidR="00C544BD">
              <w:br/>
            </w:r>
            <w:proofErr w:type="spellStart"/>
            <w:r>
              <w:rPr>
                <w:rFonts w:hint="eastAsia"/>
              </w:rPr>
              <w:t>草原和北部</w:t>
            </w:r>
            <w:proofErr w:type="spellEnd"/>
          </w:p>
        </w:tc>
        <w:tc>
          <w:tcPr>
            <w:tcW w:w="1275" w:type="dxa"/>
          </w:tcPr>
          <w:p w14:paraId="60DDA115" w14:textId="1DE8CDE0" w:rsidR="00DD5C2E" w:rsidRDefault="00CE5E42" w:rsidP="0055102C">
            <w:pPr>
              <w:pStyle w:val="Tabletext"/>
              <w:spacing w:before="120" w:after="60"/>
              <w:jc w:val="center"/>
            </w:pPr>
            <w:r>
              <w:rPr>
                <w:rFonts w:hint="eastAsia"/>
              </w:rPr>
              <w:t>0</w:t>
            </w:r>
            <w:r>
              <w:t>.</w:t>
            </w:r>
            <w:r>
              <w:rPr>
                <w:rFonts w:hint="eastAsia"/>
              </w:rPr>
              <w:t>08</w:t>
            </w:r>
            <w:r w:rsidR="00C544BD">
              <w:t>、</w:t>
            </w:r>
            <w:r>
              <w:t>4.3</w:t>
            </w:r>
          </w:p>
        </w:tc>
        <w:tc>
          <w:tcPr>
            <w:tcW w:w="1332" w:type="dxa"/>
          </w:tcPr>
          <w:p w14:paraId="31798DB4" w14:textId="77777777" w:rsidR="00DD5C2E" w:rsidRDefault="00DD5C2E" w:rsidP="0055102C">
            <w:pPr>
              <w:pStyle w:val="Tabletext"/>
              <w:spacing w:before="120" w:after="60"/>
              <w:jc w:val="center"/>
            </w:pPr>
          </w:p>
        </w:tc>
        <w:tc>
          <w:tcPr>
            <w:tcW w:w="1260" w:type="dxa"/>
          </w:tcPr>
          <w:p w14:paraId="1F3DFB86" w14:textId="77777777" w:rsidR="00DD5C2E" w:rsidRDefault="00DD5C2E" w:rsidP="0055102C">
            <w:pPr>
              <w:pStyle w:val="Tabletext"/>
              <w:spacing w:before="120" w:after="60"/>
              <w:jc w:val="center"/>
            </w:pPr>
          </w:p>
        </w:tc>
        <w:tc>
          <w:tcPr>
            <w:tcW w:w="1260" w:type="dxa"/>
          </w:tcPr>
          <w:p w14:paraId="27E701F2" w14:textId="77777777" w:rsidR="00DD5C2E" w:rsidRDefault="00DD5C2E" w:rsidP="0055102C">
            <w:pPr>
              <w:pStyle w:val="Tabletext"/>
              <w:spacing w:before="120" w:after="60"/>
              <w:jc w:val="center"/>
            </w:pPr>
          </w:p>
        </w:tc>
        <w:tc>
          <w:tcPr>
            <w:tcW w:w="1682" w:type="dxa"/>
          </w:tcPr>
          <w:p w14:paraId="64427894" w14:textId="77777777" w:rsidR="00DD5C2E" w:rsidRDefault="00DD5C2E" w:rsidP="0055102C">
            <w:pPr>
              <w:pStyle w:val="Tabletext"/>
              <w:spacing w:before="120" w:after="60"/>
              <w:jc w:val="center"/>
            </w:pPr>
          </w:p>
        </w:tc>
        <w:tc>
          <w:tcPr>
            <w:tcW w:w="1354" w:type="dxa"/>
          </w:tcPr>
          <w:p w14:paraId="6518B389" w14:textId="77777777" w:rsidR="00DD5C2E" w:rsidRDefault="00DD5C2E" w:rsidP="0055102C">
            <w:pPr>
              <w:pStyle w:val="Tabletext"/>
              <w:spacing w:before="120" w:after="60"/>
              <w:jc w:val="center"/>
            </w:pPr>
          </w:p>
        </w:tc>
      </w:tr>
      <w:tr w:rsidR="005E7CA1" w14:paraId="58A549D7" w14:textId="77777777">
        <w:tc>
          <w:tcPr>
            <w:tcW w:w="1555" w:type="dxa"/>
          </w:tcPr>
          <w:p w14:paraId="3ECE359C" w14:textId="603C6E57" w:rsidR="005E7CA1" w:rsidRDefault="005E7CA1" w:rsidP="005E7CA1">
            <w:pPr>
              <w:pStyle w:val="Tabletext"/>
              <w:spacing w:before="120" w:after="60"/>
              <w:jc w:val="left"/>
              <w:rPr>
                <w:rFonts w:hint="eastAsia"/>
              </w:rPr>
            </w:pPr>
            <w:proofErr w:type="spellStart"/>
            <w:r>
              <w:rPr>
                <w:rFonts w:hint="eastAsia"/>
              </w:rPr>
              <w:t>加拿大</w:t>
            </w:r>
            <w:proofErr w:type="spellEnd"/>
            <w:r>
              <w:br/>
            </w:r>
            <w:proofErr w:type="spellStart"/>
            <w:r>
              <w:rPr>
                <w:rFonts w:hint="eastAsia"/>
              </w:rPr>
              <w:t>海滨和大湖</w:t>
            </w:r>
            <w:proofErr w:type="spellEnd"/>
          </w:p>
        </w:tc>
        <w:tc>
          <w:tcPr>
            <w:tcW w:w="1275" w:type="dxa"/>
          </w:tcPr>
          <w:p w14:paraId="07EB7765" w14:textId="0961DB8C" w:rsidR="005E7CA1" w:rsidRDefault="005E7CA1" w:rsidP="005E7CA1">
            <w:pPr>
              <w:pStyle w:val="Tabletext"/>
              <w:spacing w:before="120" w:after="60"/>
              <w:jc w:val="center"/>
              <w:rPr>
                <w:rFonts w:hint="eastAsia"/>
              </w:rPr>
            </w:pPr>
            <w:r>
              <w:rPr>
                <w:rFonts w:hint="eastAsia"/>
              </w:rPr>
              <w:t>0</w:t>
            </w:r>
            <w:r>
              <w:t>.10</w:t>
            </w:r>
            <w:r>
              <w:t>、</w:t>
            </w:r>
            <w:r>
              <w:t>2.7</w:t>
            </w:r>
          </w:p>
        </w:tc>
        <w:tc>
          <w:tcPr>
            <w:tcW w:w="1332" w:type="dxa"/>
          </w:tcPr>
          <w:p w14:paraId="6F50095F" w14:textId="77777777" w:rsidR="005E7CA1" w:rsidRDefault="005E7CA1" w:rsidP="005E7CA1">
            <w:pPr>
              <w:pStyle w:val="Tabletext"/>
              <w:spacing w:before="120" w:after="60"/>
              <w:jc w:val="center"/>
            </w:pPr>
          </w:p>
        </w:tc>
        <w:tc>
          <w:tcPr>
            <w:tcW w:w="1260" w:type="dxa"/>
          </w:tcPr>
          <w:p w14:paraId="6C847DBE" w14:textId="77777777" w:rsidR="005E7CA1" w:rsidRDefault="005E7CA1" w:rsidP="005E7CA1">
            <w:pPr>
              <w:pStyle w:val="Tabletext"/>
              <w:spacing w:before="120" w:after="60"/>
              <w:jc w:val="center"/>
            </w:pPr>
          </w:p>
        </w:tc>
        <w:tc>
          <w:tcPr>
            <w:tcW w:w="1260" w:type="dxa"/>
          </w:tcPr>
          <w:p w14:paraId="31D8C228" w14:textId="77777777" w:rsidR="005E7CA1" w:rsidRDefault="005E7CA1" w:rsidP="005E7CA1">
            <w:pPr>
              <w:pStyle w:val="Tabletext"/>
              <w:spacing w:before="120" w:after="60"/>
              <w:jc w:val="center"/>
            </w:pPr>
          </w:p>
        </w:tc>
        <w:tc>
          <w:tcPr>
            <w:tcW w:w="1682" w:type="dxa"/>
          </w:tcPr>
          <w:p w14:paraId="639D542B" w14:textId="77777777" w:rsidR="005E7CA1" w:rsidRDefault="005E7CA1" w:rsidP="005E7CA1">
            <w:pPr>
              <w:pStyle w:val="Tabletext"/>
              <w:spacing w:before="120" w:after="60"/>
              <w:jc w:val="center"/>
            </w:pPr>
          </w:p>
        </w:tc>
        <w:tc>
          <w:tcPr>
            <w:tcW w:w="1354" w:type="dxa"/>
          </w:tcPr>
          <w:p w14:paraId="25B2D515" w14:textId="77777777" w:rsidR="005E7CA1" w:rsidRDefault="005E7CA1" w:rsidP="005E7CA1">
            <w:pPr>
              <w:pStyle w:val="Tabletext"/>
              <w:spacing w:before="120" w:after="60"/>
              <w:jc w:val="center"/>
            </w:pPr>
          </w:p>
        </w:tc>
      </w:tr>
    </w:tbl>
    <w:p w14:paraId="14CE537E" w14:textId="77777777" w:rsidR="00DD5C2E" w:rsidRDefault="00DD5C2E">
      <w:pPr>
        <w:jc w:val="left"/>
      </w:pPr>
    </w:p>
    <w:p w14:paraId="4A65C7A3" w14:textId="77777777" w:rsidR="00DD5C2E" w:rsidRDefault="00CE5E42">
      <w:pPr>
        <w:tabs>
          <w:tab w:val="clear" w:pos="794"/>
          <w:tab w:val="clear" w:pos="1191"/>
          <w:tab w:val="clear" w:pos="1588"/>
          <w:tab w:val="clear" w:pos="1985"/>
        </w:tabs>
        <w:overflowPunct/>
        <w:autoSpaceDE/>
        <w:autoSpaceDN/>
        <w:adjustRightInd/>
        <w:spacing w:before="0"/>
        <w:jc w:val="left"/>
        <w:textAlignment w:val="auto"/>
      </w:pPr>
      <w:r>
        <w:br w:type="page"/>
      </w:r>
    </w:p>
    <w:p w14:paraId="3DA8A144" w14:textId="77777777" w:rsidR="00DD5C2E" w:rsidRDefault="00CE5E42">
      <w:pPr>
        <w:pStyle w:val="TableNo"/>
        <w:rPr>
          <w:lang w:val="en-US"/>
        </w:rPr>
      </w:pPr>
      <w:r>
        <w:rPr>
          <w:rFonts w:hint="eastAsia"/>
        </w:rPr>
        <w:lastRenderedPageBreak/>
        <w:t>表</w:t>
      </w:r>
      <w:r>
        <w:t>1</w:t>
      </w:r>
      <w:r>
        <w:rPr>
          <w:rFonts w:hint="eastAsia"/>
          <w:lang w:val="en-US"/>
        </w:rPr>
        <w:t>（</w:t>
      </w:r>
      <w:r>
        <w:rPr>
          <w:rFonts w:eastAsia="STKaiti" w:hint="eastAsia"/>
          <w:lang w:val="en-US"/>
        </w:rPr>
        <w:t>续</w:t>
      </w:r>
      <w:r>
        <w:rPr>
          <w:rFonts w:hint="eastAsia"/>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1288"/>
        <w:gridCol w:w="1339"/>
        <w:gridCol w:w="1281"/>
        <w:gridCol w:w="1245"/>
        <w:gridCol w:w="1687"/>
        <w:gridCol w:w="1329"/>
      </w:tblGrid>
      <w:tr w:rsidR="00DD5C2E" w14:paraId="3AD2A830" w14:textId="77777777">
        <w:tc>
          <w:tcPr>
            <w:tcW w:w="1549" w:type="dxa"/>
          </w:tcPr>
          <w:p w14:paraId="093F7A82" w14:textId="77777777" w:rsidR="00DD5C2E" w:rsidRDefault="00DD5C2E" w:rsidP="0055102C">
            <w:pPr>
              <w:pStyle w:val="Tabletitle"/>
              <w:spacing w:before="120"/>
              <w:rPr>
                <w:sz w:val="22"/>
                <w:szCs w:val="22"/>
              </w:rPr>
            </w:pPr>
          </w:p>
        </w:tc>
        <w:tc>
          <w:tcPr>
            <w:tcW w:w="1288" w:type="dxa"/>
            <w:vAlign w:val="center"/>
          </w:tcPr>
          <w:p w14:paraId="634B87AB" w14:textId="77777777" w:rsidR="00DD5C2E" w:rsidRDefault="00CE5E42" w:rsidP="0055102C">
            <w:pPr>
              <w:pStyle w:val="Tabletitle"/>
              <w:spacing w:before="120"/>
              <w:rPr>
                <w:rFonts w:ascii="SimSun" w:hAnsi="SimSun"/>
                <w:sz w:val="22"/>
                <w:szCs w:val="22"/>
              </w:rPr>
            </w:pPr>
            <w:proofErr w:type="spellStart"/>
            <w:r>
              <w:rPr>
                <w:rFonts w:ascii="SimSun" w:hAnsi="SimSun" w:hint="eastAsia"/>
                <w:sz w:val="22"/>
                <w:szCs w:val="22"/>
              </w:rPr>
              <w:t>降雨效应</w:t>
            </w:r>
            <w:proofErr w:type="spellEnd"/>
            <w:r>
              <w:rPr>
                <w:rFonts w:ascii="SimSun" w:hAnsi="SimSun"/>
                <w:sz w:val="22"/>
                <w:szCs w:val="22"/>
              </w:rPr>
              <w:br/>
            </w:r>
            <w:proofErr w:type="spellStart"/>
            <w:r>
              <w:rPr>
                <w:rFonts w:ascii="SimSun" w:hAnsi="SimSun" w:hint="eastAsia"/>
                <w:sz w:val="22"/>
                <w:szCs w:val="22"/>
              </w:rPr>
              <w:t>地面衰减</w:t>
            </w:r>
            <w:proofErr w:type="spellEnd"/>
          </w:p>
        </w:tc>
        <w:tc>
          <w:tcPr>
            <w:tcW w:w="1339" w:type="dxa"/>
          </w:tcPr>
          <w:p w14:paraId="63A09F09" w14:textId="0FE20F25" w:rsidR="00DD5C2E" w:rsidRDefault="00CE5E42" w:rsidP="0055102C">
            <w:pPr>
              <w:pStyle w:val="Tabletitle"/>
              <w:spacing w:before="120"/>
              <w:rPr>
                <w:rFonts w:ascii="SimSun" w:hAnsi="SimSun"/>
                <w:sz w:val="22"/>
                <w:szCs w:val="22"/>
              </w:rPr>
            </w:pPr>
            <w:proofErr w:type="spellStart"/>
            <w:r>
              <w:rPr>
                <w:rFonts w:ascii="SimSun" w:hAnsi="SimSun" w:hint="eastAsia"/>
                <w:sz w:val="22"/>
                <w:szCs w:val="22"/>
              </w:rPr>
              <w:t>降雨效</w:t>
            </w:r>
            <w:proofErr w:type="spellEnd"/>
            <w:r w:rsidR="0055102C">
              <w:rPr>
                <w:rFonts w:ascii="SimSun" w:hAnsi="SimSun"/>
                <w:sz w:val="22"/>
                <w:szCs w:val="22"/>
              </w:rPr>
              <w:br/>
            </w:r>
            <w:proofErr w:type="spellStart"/>
            <w:r>
              <w:rPr>
                <w:rFonts w:ascii="SimSun" w:hAnsi="SimSun" w:hint="eastAsia"/>
                <w:sz w:val="22"/>
                <w:szCs w:val="22"/>
              </w:rPr>
              <w:t>应斜路</w:t>
            </w:r>
            <w:proofErr w:type="spellEnd"/>
            <w:r w:rsidR="0055102C">
              <w:rPr>
                <w:rFonts w:ascii="SimSun" w:hAnsi="SimSun"/>
                <w:sz w:val="22"/>
                <w:szCs w:val="22"/>
              </w:rPr>
              <w:br/>
            </w:r>
            <w:proofErr w:type="spellStart"/>
            <w:r>
              <w:rPr>
                <w:rFonts w:ascii="SimSun" w:hAnsi="SimSun" w:hint="eastAsia"/>
                <w:sz w:val="22"/>
                <w:szCs w:val="22"/>
              </w:rPr>
              <w:t>径衰减</w:t>
            </w:r>
            <w:proofErr w:type="spellEnd"/>
          </w:p>
        </w:tc>
        <w:tc>
          <w:tcPr>
            <w:tcW w:w="1281" w:type="dxa"/>
            <w:vAlign w:val="center"/>
          </w:tcPr>
          <w:p w14:paraId="2401F609" w14:textId="77777777" w:rsidR="00DD5C2E" w:rsidRDefault="00CE5E42" w:rsidP="0055102C">
            <w:pPr>
              <w:pStyle w:val="Tabletitle"/>
              <w:spacing w:before="120"/>
              <w:rPr>
                <w:rFonts w:ascii="SimSun" w:hAnsi="SimSun"/>
                <w:sz w:val="22"/>
                <w:szCs w:val="22"/>
              </w:rPr>
            </w:pPr>
            <w:proofErr w:type="spellStart"/>
            <w:r>
              <w:rPr>
                <w:rFonts w:ascii="SimSun" w:hAnsi="SimSun" w:hint="eastAsia"/>
                <w:sz w:val="22"/>
                <w:szCs w:val="22"/>
              </w:rPr>
              <w:t>降雨率</w:t>
            </w:r>
            <w:proofErr w:type="spellEnd"/>
          </w:p>
        </w:tc>
        <w:tc>
          <w:tcPr>
            <w:tcW w:w="1245" w:type="dxa"/>
            <w:vAlign w:val="center"/>
          </w:tcPr>
          <w:p w14:paraId="7A4881F8" w14:textId="77777777" w:rsidR="00DD5C2E" w:rsidRDefault="00CE5E42" w:rsidP="0055102C">
            <w:pPr>
              <w:pStyle w:val="Tabletitle"/>
              <w:spacing w:before="120"/>
              <w:rPr>
                <w:rFonts w:ascii="SimSun" w:hAnsi="SimSun"/>
                <w:sz w:val="22"/>
                <w:szCs w:val="22"/>
              </w:rPr>
            </w:pPr>
            <w:proofErr w:type="spellStart"/>
            <w:r>
              <w:rPr>
                <w:rFonts w:ascii="SimSun" w:hAnsi="SimSun" w:hint="eastAsia"/>
                <w:sz w:val="22"/>
                <w:szCs w:val="22"/>
              </w:rPr>
              <w:t>多径</w:t>
            </w:r>
            <w:proofErr w:type="spellEnd"/>
          </w:p>
        </w:tc>
        <w:tc>
          <w:tcPr>
            <w:tcW w:w="1687" w:type="dxa"/>
            <w:vAlign w:val="center"/>
          </w:tcPr>
          <w:p w14:paraId="4AAF0AF8" w14:textId="21959E56" w:rsidR="00DD5C2E" w:rsidRDefault="00CE5E42" w:rsidP="0055102C">
            <w:pPr>
              <w:pStyle w:val="Tabletitle"/>
              <w:spacing w:before="120"/>
              <w:rPr>
                <w:rFonts w:ascii="SimSun" w:hAnsi="SimSun"/>
                <w:sz w:val="22"/>
                <w:szCs w:val="22"/>
              </w:rPr>
            </w:pPr>
            <w:proofErr w:type="spellStart"/>
            <w:r>
              <w:rPr>
                <w:rFonts w:ascii="SimSun" w:hAnsi="SimSun" w:hint="eastAsia"/>
                <w:sz w:val="22"/>
                <w:szCs w:val="22"/>
              </w:rPr>
              <w:t>对流层</w:t>
            </w:r>
            <w:proofErr w:type="spellEnd"/>
            <w:r w:rsidR="0055102C">
              <w:rPr>
                <w:rFonts w:ascii="SimSun" w:hAnsi="SimSun"/>
                <w:sz w:val="22"/>
                <w:szCs w:val="22"/>
              </w:rPr>
              <w:br/>
            </w:r>
            <w:proofErr w:type="spellStart"/>
            <w:r>
              <w:rPr>
                <w:rFonts w:ascii="SimSun" w:hAnsi="SimSun" w:hint="eastAsia"/>
                <w:sz w:val="22"/>
                <w:szCs w:val="22"/>
              </w:rPr>
              <w:t>散射陆地</w:t>
            </w:r>
            <w:proofErr w:type="spellEnd"/>
          </w:p>
        </w:tc>
        <w:tc>
          <w:tcPr>
            <w:tcW w:w="1329" w:type="dxa"/>
            <w:vAlign w:val="center"/>
          </w:tcPr>
          <w:p w14:paraId="384499F2" w14:textId="7694A7FA" w:rsidR="00DD5C2E" w:rsidRDefault="00CE5E42" w:rsidP="0055102C">
            <w:pPr>
              <w:pStyle w:val="Tabletitle"/>
              <w:spacing w:before="120"/>
              <w:rPr>
                <w:rFonts w:ascii="SimSun" w:hAnsi="SimSun"/>
                <w:sz w:val="22"/>
                <w:szCs w:val="22"/>
              </w:rPr>
            </w:pPr>
            <w:proofErr w:type="spellStart"/>
            <w:r>
              <w:rPr>
                <w:rFonts w:ascii="SimSun" w:hAnsi="SimSun" w:hint="eastAsia"/>
                <w:sz w:val="22"/>
                <w:szCs w:val="22"/>
              </w:rPr>
              <w:t>对流层</w:t>
            </w:r>
            <w:proofErr w:type="spellEnd"/>
            <w:r w:rsidR="0055102C">
              <w:rPr>
                <w:rFonts w:ascii="SimSun" w:hAnsi="SimSun"/>
                <w:sz w:val="22"/>
                <w:szCs w:val="22"/>
              </w:rPr>
              <w:br/>
            </w:r>
            <w:proofErr w:type="spellStart"/>
            <w:r>
              <w:rPr>
                <w:rFonts w:ascii="SimSun" w:hAnsi="SimSun" w:hint="eastAsia"/>
                <w:sz w:val="22"/>
                <w:szCs w:val="22"/>
              </w:rPr>
              <w:t>散射海洋</w:t>
            </w:r>
            <w:proofErr w:type="spellEnd"/>
          </w:p>
        </w:tc>
      </w:tr>
      <w:tr w:rsidR="00DD5C2E" w14:paraId="027400E1" w14:textId="77777777">
        <w:tc>
          <w:tcPr>
            <w:tcW w:w="1549" w:type="dxa"/>
          </w:tcPr>
          <w:p w14:paraId="4D3F8F6F" w14:textId="730AADD6" w:rsidR="00DD5C2E" w:rsidRDefault="00CE5E42" w:rsidP="0055102C">
            <w:pPr>
              <w:pStyle w:val="Tabletext"/>
              <w:spacing w:before="120" w:after="60"/>
              <w:jc w:val="left"/>
            </w:pPr>
            <w:bookmarkStart w:id="4" w:name="_Hlk37229650"/>
            <w:proofErr w:type="spellStart"/>
            <w:r>
              <w:rPr>
                <w:rFonts w:hint="eastAsia"/>
              </w:rPr>
              <w:t>加拿大</w:t>
            </w:r>
            <w:proofErr w:type="spellEnd"/>
            <w:r w:rsidR="00C544BD">
              <w:br/>
            </w:r>
            <w:proofErr w:type="spellStart"/>
            <w:r>
              <w:rPr>
                <w:rFonts w:hint="eastAsia"/>
              </w:rPr>
              <w:t>中部和山区</w:t>
            </w:r>
            <w:proofErr w:type="spellEnd"/>
          </w:p>
        </w:tc>
        <w:tc>
          <w:tcPr>
            <w:tcW w:w="1288" w:type="dxa"/>
          </w:tcPr>
          <w:p w14:paraId="1A6E6DF8" w14:textId="0FC5AD82" w:rsidR="00DD5C2E" w:rsidRDefault="00CE5E42" w:rsidP="0055102C">
            <w:pPr>
              <w:pStyle w:val="Tabletext"/>
              <w:spacing w:before="120" w:after="60"/>
              <w:jc w:val="center"/>
            </w:pPr>
            <w:r>
              <w:rPr>
                <w:rFonts w:hint="eastAsia"/>
              </w:rPr>
              <w:t>0</w:t>
            </w:r>
            <w:r>
              <w:t>.13</w:t>
            </w:r>
            <w:r w:rsidR="00C544BD">
              <w:t>、</w:t>
            </w:r>
            <w:r>
              <w:t>3.0</w:t>
            </w:r>
          </w:p>
        </w:tc>
        <w:tc>
          <w:tcPr>
            <w:tcW w:w="1339" w:type="dxa"/>
          </w:tcPr>
          <w:p w14:paraId="197D7200" w14:textId="77777777" w:rsidR="00DD5C2E" w:rsidRDefault="00DD5C2E" w:rsidP="0055102C">
            <w:pPr>
              <w:pStyle w:val="Tabletext"/>
              <w:spacing w:before="120" w:after="60"/>
              <w:jc w:val="center"/>
            </w:pPr>
          </w:p>
        </w:tc>
        <w:tc>
          <w:tcPr>
            <w:tcW w:w="1281" w:type="dxa"/>
          </w:tcPr>
          <w:p w14:paraId="7C8B3899" w14:textId="77777777" w:rsidR="00DD5C2E" w:rsidRDefault="00DD5C2E" w:rsidP="0055102C">
            <w:pPr>
              <w:pStyle w:val="Tabletext"/>
              <w:spacing w:before="120" w:after="60"/>
              <w:jc w:val="center"/>
            </w:pPr>
          </w:p>
        </w:tc>
        <w:tc>
          <w:tcPr>
            <w:tcW w:w="1245" w:type="dxa"/>
          </w:tcPr>
          <w:p w14:paraId="0407342E" w14:textId="77777777" w:rsidR="00DD5C2E" w:rsidRDefault="00DD5C2E" w:rsidP="0055102C">
            <w:pPr>
              <w:pStyle w:val="Tabletext"/>
              <w:spacing w:before="120" w:after="60"/>
              <w:jc w:val="center"/>
            </w:pPr>
          </w:p>
        </w:tc>
        <w:tc>
          <w:tcPr>
            <w:tcW w:w="1687" w:type="dxa"/>
          </w:tcPr>
          <w:p w14:paraId="23698016" w14:textId="77777777" w:rsidR="00DD5C2E" w:rsidRDefault="00DD5C2E" w:rsidP="0055102C">
            <w:pPr>
              <w:pStyle w:val="Tabletext"/>
              <w:spacing w:before="120" w:after="60"/>
            </w:pPr>
          </w:p>
        </w:tc>
        <w:tc>
          <w:tcPr>
            <w:tcW w:w="1329" w:type="dxa"/>
          </w:tcPr>
          <w:p w14:paraId="21638863" w14:textId="77777777" w:rsidR="00DD5C2E" w:rsidRDefault="00DD5C2E" w:rsidP="0055102C">
            <w:pPr>
              <w:pStyle w:val="Tabletext"/>
              <w:spacing w:before="120" w:after="60"/>
            </w:pPr>
          </w:p>
        </w:tc>
      </w:tr>
      <w:tr w:rsidR="00DD5C2E" w14:paraId="12D88D1E" w14:textId="77777777">
        <w:tc>
          <w:tcPr>
            <w:tcW w:w="1549" w:type="dxa"/>
          </w:tcPr>
          <w:p w14:paraId="7115C113" w14:textId="72456243" w:rsidR="00DD5C2E" w:rsidRDefault="00CE5E42" w:rsidP="0055102C">
            <w:pPr>
              <w:pStyle w:val="Tabletext"/>
              <w:spacing w:before="120" w:after="60"/>
              <w:jc w:val="left"/>
            </w:pPr>
            <w:proofErr w:type="spellStart"/>
            <w:r>
              <w:rPr>
                <w:rFonts w:hint="eastAsia"/>
              </w:rPr>
              <w:t>美国</w:t>
            </w:r>
            <w:proofErr w:type="spellEnd"/>
            <w:r w:rsidR="00C544BD">
              <w:br/>
            </w:r>
            <w:proofErr w:type="spellStart"/>
            <w:r>
              <w:rPr>
                <w:rFonts w:hint="eastAsia"/>
              </w:rPr>
              <w:t>弗吉尼亚</w:t>
            </w:r>
            <w:proofErr w:type="spellEnd"/>
          </w:p>
        </w:tc>
        <w:tc>
          <w:tcPr>
            <w:tcW w:w="1288" w:type="dxa"/>
          </w:tcPr>
          <w:p w14:paraId="6A9CDB94" w14:textId="77777777" w:rsidR="00DD5C2E" w:rsidRDefault="00DD5C2E" w:rsidP="0055102C">
            <w:pPr>
              <w:pStyle w:val="Tabletext"/>
              <w:spacing w:before="120" w:after="60"/>
              <w:jc w:val="center"/>
            </w:pPr>
          </w:p>
        </w:tc>
        <w:tc>
          <w:tcPr>
            <w:tcW w:w="1339" w:type="dxa"/>
          </w:tcPr>
          <w:p w14:paraId="1EA0A957" w14:textId="22389A76" w:rsidR="00DD5C2E" w:rsidRDefault="00CE5E42" w:rsidP="0055102C">
            <w:pPr>
              <w:pStyle w:val="Tabletext"/>
              <w:spacing w:before="120" w:after="60"/>
              <w:jc w:val="center"/>
            </w:pPr>
            <w:r>
              <w:t>0.15</w:t>
            </w:r>
            <w:r w:rsidR="00C544BD">
              <w:t>、</w:t>
            </w:r>
            <w:r>
              <w:t>2.7</w:t>
            </w:r>
          </w:p>
        </w:tc>
        <w:tc>
          <w:tcPr>
            <w:tcW w:w="1281" w:type="dxa"/>
          </w:tcPr>
          <w:p w14:paraId="148D29A7" w14:textId="77777777" w:rsidR="00DD5C2E" w:rsidRDefault="00DD5C2E" w:rsidP="0055102C">
            <w:pPr>
              <w:pStyle w:val="Tabletext"/>
              <w:spacing w:before="120" w:after="60"/>
              <w:jc w:val="center"/>
            </w:pPr>
          </w:p>
        </w:tc>
        <w:tc>
          <w:tcPr>
            <w:tcW w:w="1245" w:type="dxa"/>
          </w:tcPr>
          <w:p w14:paraId="0683A43E" w14:textId="77777777" w:rsidR="00DD5C2E" w:rsidRDefault="00DD5C2E" w:rsidP="0055102C">
            <w:pPr>
              <w:pStyle w:val="Tabletext"/>
              <w:spacing w:before="120" w:after="60"/>
              <w:jc w:val="center"/>
            </w:pPr>
          </w:p>
        </w:tc>
        <w:tc>
          <w:tcPr>
            <w:tcW w:w="1687" w:type="dxa"/>
          </w:tcPr>
          <w:p w14:paraId="03409753" w14:textId="77777777" w:rsidR="00DD5C2E" w:rsidRDefault="00DD5C2E" w:rsidP="0055102C">
            <w:pPr>
              <w:pStyle w:val="Tabletext"/>
              <w:spacing w:before="120" w:after="60"/>
            </w:pPr>
          </w:p>
        </w:tc>
        <w:tc>
          <w:tcPr>
            <w:tcW w:w="1329" w:type="dxa"/>
          </w:tcPr>
          <w:p w14:paraId="5FF9F27D" w14:textId="77777777" w:rsidR="00DD5C2E" w:rsidRDefault="00DD5C2E" w:rsidP="0055102C">
            <w:pPr>
              <w:pStyle w:val="Tabletext"/>
              <w:spacing w:before="120" w:after="60"/>
            </w:pPr>
          </w:p>
        </w:tc>
      </w:tr>
      <w:tr w:rsidR="00DD5C2E" w14:paraId="3660CEE3" w14:textId="77777777">
        <w:tc>
          <w:tcPr>
            <w:tcW w:w="1549" w:type="dxa"/>
          </w:tcPr>
          <w:p w14:paraId="5CD7B431" w14:textId="6DB37B89" w:rsidR="00DD5C2E" w:rsidRDefault="00CE5E42" w:rsidP="0055102C">
            <w:pPr>
              <w:pStyle w:val="Tabletext"/>
              <w:spacing w:before="120" w:after="60"/>
              <w:jc w:val="left"/>
            </w:pPr>
            <w:proofErr w:type="spellStart"/>
            <w:r>
              <w:rPr>
                <w:rFonts w:hint="eastAsia"/>
              </w:rPr>
              <w:t>俄罗斯联邦</w:t>
            </w:r>
            <w:proofErr w:type="spellEnd"/>
            <w:r w:rsidR="00C544BD">
              <w:br/>
            </w:r>
            <w:proofErr w:type="spellStart"/>
            <w:r>
              <w:rPr>
                <w:rFonts w:hint="eastAsia"/>
              </w:rPr>
              <w:t>北欧地区</w:t>
            </w:r>
            <w:proofErr w:type="spellEnd"/>
          </w:p>
        </w:tc>
        <w:tc>
          <w:tcPr>
            <w:tcW w:w="1288" w:type="dxa"/>
          </w:tcPr>
          <w:p w14:paraId="5A28A9CB" w14:textId="77777777" w:rsidR="00DD5C2E" w:rsidRDefault="00DD5C2E" w:rsidP="0055102C">
            <w:pPr>
              <w:pStyle w:val="Tabletext"/>
              <w:spacing w:before="120" w:after="60"/>
              <w:jc w:val="center"/>
            </w:pPr>
          </w:p>
        </w:tc>
        <w:tc>
          <w:tcPr>
            <w:tcW w:w="1339" w:type="dxa"/>
          </w:tcPr>
          <w:p w14:paraId="6506C376" w14:textId="77777777" w:rsidR="00DD5C2E" w:rsidRDefault="00DD5C2E" w:rsidP="0055102C">
            <w:pPr>
              <w:pStyle w:val="Tabletext"/>
              <w:spacing w:before="120" w:after="60"/>
              <w:jc w:val="center"/>
            </w:pPr>
          </w:p>
        </w:tc>
        <w:tc>
          <w:tcPr>
            <w:tcW w:w="1281" w:type="dxa"/>
          </w:tcPr>
          <w:p w14:paraId="4F85633A" w14:textId="09815B3A" w:rsidR="00DD5C2E" w:rsidRDefault="00CE5E42" w:rsidP="0055102C">
            <w:pPr>
              <w:pStyle w:val="Tabletext"/>
              <w:spacing w:before="120" w:after="60"/>
              <w:jc w:val="center"/>
            </w:pPr>
            <w:r>
              <w:rPr>
                <w:rFonts w:hint="eastAsia"/>
              </w:rPr>
              <w:t>0.10</w:t>
            </w:r>
            <w:r w:rsidR="00C544BD">
              <w:t>、</w:t>
            </w:r>
            <w:r>
              <w:t>4.57</w:t>
            </w:r>
          </w:p>
        </w:tc>
        <w:tc>
          <w:tcPr>
            <w:tcW w:w="1245" w:type="dxa"/>
          </w:tcPr>
          <w:p w14:paraId="4B3C8E59" w14:textId="77777777" w:rsidR="00DD5C2E" w:rsidRDefault="00DD5C2E" w:rsidP="0055102C">
            <w:pPr>
              <w:pStyle w:val="Tabletext"/>
              <w:spacing w:before="120" w:after="60"/>
              <w:jc w:val="center"/>
            </w:pPr>
          </w:p>
        </w:tc>
        <w:tc>
          <w:tcPr>
            <w:tcW w:w="1687" w:type="dxa"/>
          </w:tcPr>
          <w:p w14:paraId="6D2DC3D9" w14:textId="77777777" w:rsidR="00DD5C2E" w:rsidRDefault="00DD5C2E" w:rsidP="0055102C">
            <w:pPr>
              <w:pStyle w:val="Tabletext"/>
              <w:spacing w:before="120" w:after="60"/>
            </w:pPr>
          </w:p>
        </w:tc>
        <w:tc>
          <w:tcPr>
            <w:tcW w:w="1329" w:type="dxa"/>
          </w:tcPr>
          <w:p w14:paraId="0FBF3BAB" w14:textId="77777777" w:rsidR="00DD5C2E" w:rsidRDefault="00DD5C2E" w:rsidP="0055102C">
            <w:pPr>
              <w:pStyle w:val="Tabletext"/>
              <w:spacing w:before="120" w:after="60"/>
            </w:pPr>
          </w:p>
        </w:tc>
      </w:tr>
      <w:tr w:rsidR="00DD5C2E" w14:paraId="0ECA757F" w14:textId="77777777">
        <w:tc>
          <w:tcPr>
            <w:tcW w:w="1549" w:type="dxa"/>
          </w:tcPr>
          <w:p w14:paraId="3AEDA40C" w14:textId="77777777" w:rsidR="00DD5C2E" w:rsidRDefault="00CE5E42" w:rsidP="0055102C">
            <w:pPr>
              <w:pStyle w:val="Tabletext"/>
              <w:spacing w:before="120" w:after="60"/>
              <w:jc w:val="left"/>
              <w:rPr>
                <w:lang w:eastAsia="zh-CN"/>
              </w:rPr>
            </w:pPr>
            <w:r>
              <w:rPr>
                <w:rFonts w:hint="eastAsia"/>
                <w:lang w:eastAsia="zh-CN"/>
              </w:rPr>
              <w:t>俄罗斯联邦</w:t>
            </w:r>
            <w:r>
              <w:rPr>
                <w:lang w:eastAsia="zh-CN"/>
              </w:rPr>
              <w:br/>
            </w:r>
            <w:r>
              <w:rPr>
                <w:rFonts w:hint="eastAsia"/>
                <w:lang w:eastAsia="zh-CN"/>
              </w:rPr>
              <w:t>中欧和西欧</w:t>
            </w:r>
            <w:r>
              <w:rPr>
                <w:lang w:eastAsia="zh-CN"/>
              </w:rPr>
              <w:br/>
            </w:r>
            <w:r>
              <w:rPr>
                <w:rFonts w:hint="eastAsia"/>
                <w:lang w:eastAsia="zh-CN"/>
              </w:rPr>
              <w:t>地区</w:t>
            </w:r>
          </w:p>
        </w:tc>
        <w:tc>
          <w:tcPr>
            <w:tcW w:w="1288" w:type="dxa"/>
          </w:tcPr>
          <w:p w14:paraId="49BB2212" w14:textId="77777777" w:rsidR="00DD5C2E" w:rsidRDefault="00DD5C2E" w:rsidP="0055102C">
            <w:pPr>
              <w:pStyle w:val="Tabletext"/>
              <w:spacing w:before="120" w:after="60"/>
              <w:jc w:val="center"/>
              <w:rPr>
                <w:lang w:eastAsia="zh-CN"/>
              </w:rPr>
            </w:pPr>
          </w:p>
        </w:tc>
        <w:tc>
          <w:tcPr>
            <w:tcW w:w="1339" w:type="dxa"/>
          </w:tcPr>
          <w:p w14:paraId="2B16F1D8" w14:textId="77777777" w:rsidR="00DD5C2E" w:rsidRDefault="00DD5C2E" w:rsidP="0055102C">
            <w:pPr>
              <w:pStyle w:val="Tabletext"/>
              <w:spacing w:before="120" w:after="60"/>
              <w:jc w:val="center"/>
              <w:rPr>
                <w:lang w:eastAsia="zh-CN"/>
              </w:rPr>
            </w:pPr>
          </w:p>
        </w:tc>
        <w:tc>
          <w:tcPr>
            <w:tcW w:w="1281" w:type="dxa"/>
          </w:tcPr>
          <w:p w14:paraId="2A48B520" w14:textId="791A2391" w:rsidR="00DD5C2E" w:rsidRDefault="00CE5E42" w:rsidP="0055102C">
            <w:pPr>
              <w:pStyle w:val="Tabletext"/>
              <w:spacing w:before="120" w:after="60"/>
              <w:jc w:val="center"/>
            </w:pPr>
            <w:r>
              <w:t>0.16</w:t>
            </w:r>
            <w:r w:rsidR="00C544BD">
              <w:t>、</w:t>
            </w:r>
            <w:r>
              <w:t>2.38</w:t>
            </w:r>
          </w:p>
        </w:tc>
        <w:tc>
          <w:tcPr>
            <w:tcW w:w="1245" w:type="dxa"/>
          </w:tcPr>
          <w:p w14:paraId="4259554E" w14:textId="77777777" w:rsidR="00DD5C2E" w:rsidRDefault="00DD5C2E" w:rsidP="0055102C">
            <w:pPr>
              <w:pStyle w:val="Tabletext"/>
              <w:spacing w:before="120" w:after="60"/>
              <w:jc w:val="center"/>
            </w:pPr>
          </w:p>
        </w:tc>
        <w:tc>
          <w:tcPr>
            <w:tcW w:w="1687" w:type="dxa"/>
          </w:tcPr>
          <w:p w14:paraId="782A7284" w14:textId="77777777" w:rsidR="00DD5C2E" w:rsidRDefault="00DD5C2E" w:rsidP="0055102C">
            <w:pPr>
              <w:pStyle w:val="Tabletext"/>
              <w:spacing w:before="120" w:after="60"/>
            </w:pPr>
          </w:p>
        </w:tc>
        <w:tc>
          <w:tcPr>
            <w:tcW w:w="1329" w:type="dxa"/>
          </w:tcPr>
          <w:p w14:paraId="0F782259" w14:textId="77777777" w:rsidR="00DD5C2E" w:rsidRDefault="00DD5C2E" w:rsidP="0055102C">
            <w:pPr>
              <w:pStyle w:val="Tabletext"/>
              <w:spacing w:before="120" w:after="60"/>
            </w:pPr>
          </w:p>
        </w:tc>
      </w:tr>
      <w:tr w:rsidR="00DD5C2E" w14:paraId="392509E5" w14:textId="77777777">
        <w:tc>
          <w:tcPr>
            <w:tcW w:w="1549" w:type="dxa"/>
          </w:tcPr>
          <w:p w14:paraId="080A2F5B" w14:textId="77777777" w:rsidR="00DD5C2E" w:rsidRDefault="00CE5E42" w:rsidP="0055102C">
            <w:pPr>
              <w:pStyle w:val="Tabletext"/>
              <w:spacing w:before="120" w:after="60"/>
              <w:jc w:val="left"/>
              <w:rPr>
                <w:lang w:eastAsia="zh-CN"/>
              </w:rPr>
            </w:pPr>
            <w:r>
              <w:rPr>
                <w:rFonts w:hint="eastAsia"/>
                <w:lang w:eastAsia="zh-CN"/>
              </w:rPr>
              <w:t>俄罗斯联邦</w:t>
            </w:r>
            <w:r>
              <w:rPr>
                <w:lang w:eastAsia="zh-CN"/>
              </w:rPr>
              <w:br/>
            </w:r>
            <w:r>
              <w:rPr>
                <w:rFonts w:hint="eastAsia"/>
                <w:lang w:eastAsia="zh-CN"/>
              </w:rPr>
              <w:t>中伏尔加地区和南乌拉尔</w:t>
            </w:r>
          </w:p>
        </w:tc>
        <w:tc>
          <w:tcPr>
            <w:tcW w:w="1288" w:type="dxa"/>
          </w:tcPr>
          <w:p w14:paraId="09C75B9A" w14:textId="77777777" w:rsidR="00DD5C2E" w:rsidRDefault="00DD5C2E" w:rsidP="0055102C">
            <w:pPr>
              <w:pStyle w:val="Tabletext"/>
              <w:spacing w:before="120" w:after="60"/>
              <w:jc w:val="center"/>
              <w:rPr>
                <w:lang w:eastAsia="zh-CN"/>
              </w:rPr>
            </w:pPr>
          </w:p>
        </w:tc>
        <w:tc>
          <w:tcPr>
            <w:tcW w:w="1339" w:type="dxa"/>
          </w:tcPr>
          <w:p w14:paraId="4011D67F" w14:textId="77777777" w:rsidR="00DD5C2E" w:rsidRDefault="00DD5C2E" w:rsidP="0055102C">
            <w:pPr>
              <w:pStyle w:val="Tabletext"/>
              <w:spacing w:before="120" w:after="60"/>
              <w:jc w:val="center"/>
              <w:rPr>
                <w:lang w:eastAsia="zh-CN"/>
              </w:rPr>
            </w:pPr>
          </w:p>
        </w:tc>
        <w:tc>
          <w:tcPr>
            <w:tcW w:w="1281" w:type="dxa"/>
          </w:tcPr>
          <w:p w14:paraId="075E9EC8" w14:textId="18CB0445" w:rsidR="00DD5C2E" w:rsidRDefault="00CE5E42" w:rsidP="0055102C">
            <w:pPr>
              <w:pStyle w:val="Tabletext"/>
              <w:spacing w:before="120" w:after="60"/>
              <w:jc w:val="center"/>
            </w:pPr>
            <w:r>
              <w:t>0.10</w:t>
            </w:r>
            <w:r w:rsidR="00C544BD">
              <w:t>、</w:t>
            </w:r>
            <w:r>
              <w:t>4.27</w:t>
            </w:r>
          </w:p>
        </w:tc>
        <w:tc>
          <w:tcPr>
            <w:tcW w:w="1245" w:type="dxa"/>
          </w:tcPr>
          <w:p w14:paraId="53FE0D8F" w14:textId="77777777" w:rsidR="00DD5C2E" w:rsidRDefault="00DD5C2E" w:rsidP="0055102C">
            <w:pPr>
              <w:pStyle w:val="Tabletext"/>
              <w:spacing w:before="120" w:after="60"/>
              <w:jc w:val="center"/>
            </w:pPr>
          </w:p>
        </w:tc>
        <w:tc>
          <w:tcPr>
            <w:tcW w:w="1687" w:type="dxa"/>
          </w:tcPr>
          <w:p w14:paraId="545B1BE9" w14:textId="77777777" w:rsidR="00DD5C2E" w:rsidRDefault="00DD5C2E" w:rsidP="0055102C">
            <w:pPr>
              <w:pStyle w:val="Tabletext"/>
              <w:spacing w:before="120" w:after="60"/>
            </w:pPr>
          </w:p>
        </w:tc>
        <w:tc>
          <w:tcPr>
            <w:tcW w:w="1329" w:type="dxa"/>
          </w:tcPr>
          <w:p w14:paraId="464AA83D" w14:textId="77777777" w:rsidR="00DD5C2E" w:rsidRDefault="00DD5C2E" w:rsidP="0055102C">
            <w:pPr>
              <w:pStyle w:val="Tabletext"/>
              <w:spacing w:before="120" w:after="60"/>
            </w:pPr>
          </w:p>
        </w:tc>
      </w:tr>
      <w:tr w:rsidR="00DD5C2E" w14:paraId="278E8831" w14:textId="77777777">
        <w:tc>
          <w:tcPr>
            <w:tcW w:w="1549" w:type="dxa"/>
          </w:tcPr>
          <w:p w14:paraId="5CF978F2" w14:textId="77777777" w:rsidR="00DD5C2E" w:rsidRDefault="00CE5E42" w:rsidP="0055102C">
            <w:pPr>
              <w:pStyle w:val="Tabletext"/>
              <w:spacing w:before="120" w:after="60"/>
              <w:jc w:val="left"/>
              <w:rPr>
                <w:lang w:eastAsia="zh-CN"/>
              </w:rPr>
            </w:pPr>
            <w:r>
              <w:rPr>
                <w:rFonts w:hint="eastAsia"/>
                <w:lang w:eastAsia="zh-CN"/>
              </w:rPr>
              <w:t>俄罗斯联邦</w:t>
            </w:r>
            <w:r>
              <w:rPr>
                <w:lang w:eastAsia="zh-CN"/>
              </w:rPr>
              <w:br/>
            </w:r>
            <w:r>
              <w:rPr>
                <w:rFonts w:hint="eastAsia"/>
                <w:lang w:eastAsia="zh-CN"/>
              </w:rPr>
              <w:t>中部草原和</w:t>
            </w:r>
            <w:r>
              <w:rPr>
                <w:lang w:eastAsia="zh-CN"/>
              </w:rPr>
              <w:br/>
            </w:r>
            <w:r>
              <w:rPr>
                <w:rFonts w:hint="eastAsia"/>
                <w:lang w:eastAsia="zh-CN"/>
              </w:rPr>
              <w:t>南欧地区</w:t>
            </w:r>
          </w:p>
        </w:tc>
        <w:tc>
          <w:tcPr>
            <w:tcW w:w="1288" w:type="dxa"/>
          </w:tcPr>
          <w:p w14:paraId="69A1C530" w14:textId="77777777" w:rsidR="00DD5C2E" w:rsidRDefault="00DD5C2E" w:rsidP="0055102C">
            <w:pPr>
              <w:pStyle w:val="Tabletext"/>
              <w:spacing w:before="120" w:after="60"/>
              <w:jc w:val="center"/>
              <w:rPr>
                <w:lang w:eastAsia="zh-CN"/>
              </w:rPr>
            </w:pPr>
          </w:p>
        </w:tc>
        <w:tc>
          <w:tcPr>
            <w:tcW w:w="1339" w:type="dxa"/>
          </w:tcPr>
          <w:p w14:paraId="7E16A424" w14:textId="77777777" w:rsidR="00DD5C2E" w:rsidRDefault="00DD5C2E" w:rsidP="0055102C">
            <w:pPr>
              <w:pStyle w:val="Tabletext"/>
              <w:spacing w:before="120" w:after="60"/>
              <w:jc w:val="center"/>
              <w:rPr>
                <w:lang w:eastAsia="zh-CN"/>
              </w:rPr>
            </w:pPr>
          </w:p>
        </w:tc>
        <w:tc>
          <w:tcPr>
            <w:tcW w:w="1281" w:type="dxa"/>
          </w:tcPr>
          <w:p w14:paraId="45A3F3E3" w14:textId="347B9EFA" w:rsidR="00DD5C2E" w:rsidRDefault="00CE5E42" w:rsidP="0055102C">
            <w:pPr>
              <w:pStyle w:val="Tabletext"/>
              <w:spacing w:before="120" w:after="60"/>
              <w:jc w:val="center"/>
            </w:pPr>
            <w:r>
              <w:t>0.15</w:t>
            </w:r>
            <w:r w:rsidR="00C544BD">
              <w:t>、</w:t>
            </w:r>
            <w:r>
              <w:t>2.69</w:t>
            </w:r>
          </w:p>
        </w:tc>
        <w:tc>
          <w:tcPr>
            <w:tcW w:w="1245" w:type="dxa"/>
          </w:tcPr>
          <w:p w14:paraId="3DD01A37" w14:textId="77777777" w:rsidR="00DD5C2E" w:rsidRDefault="00DD5C2E" w:rsidP="0055102C">
            <w:pPr>
              <w:pStyle w:val="Tabletext"/>
              <w:spacing w:before="120" w:after="60"/>
              <w:jc w:val="center"/>
            </w:pPr>
          </w:p>
        </w:tc>
        <w:tc>
          <w:tcPr>
            <w:tcW w:w="1687" w:type="dxa"/>
          </w:tcPr>
          <w:p w14:paraId="738A8625" w14:textId="77777777" w:rsidR="00DD5C2E" w:rsidRDefault="00DD5C2E" w:rsidP="0055102C">
            <w:pPr>
              <w:pStyle w:val="Tabletext"/>
              <w:spacing w:before="120" w:after="60"/>
            </w:pPr>
          </w:p>
        </w:tc>
        <w:tc>
          <w:tcPr>
            <w:tcW w:w="1329" w:type="dxa"/>
          </w:tcPr>
          <w:p w14:paraId="2449354D" w14:textId="77777777" w:rsidR="00DD5C2E" w:rsidRDefault="00DD5C2E" w:rsidP="0055102C">
            <w:pPr>
              <w:pStyle w:val="Tabletext"/>
              <w:spacing w:before="120" w:after="60"/>
            </w:pPr>
          </w:p>
        </w:tc>
      </w:tr>
      <w:tr w:rsidR="00DD5C2E" w14:paraId="4B810477" w14:textId="77777777">
        <w:tc>
          <w:tcPr>
            <w:tcW w:w="1549" w:type="dxa"/>
          </w:tcPr>
          <w:p w14:paraId="220B82A4" w14:textId="77777777" w:rsidR="00DD5C2E" w:rsidRDefault="00CE5E42" w:rsidP="0055102C">
            <w:pPr>
              <w:pStyle w:val="Tabletext"/>
              <w:spacing w:before="120" w:after="60"/>
              <w:jc w:val="left"/>
              <w:rPr>
                <w:lang w:eastAsia="zh-CN"/>
              </w:rPr>
            </w:pPr>
            <w:r>
              <w:rPr>
                <w:rFonts w:hint="eastAsia"/>
                <w:lang w:eastAsia="zh-CN"/>
              </w:rPr>
              <w:t>俄罗斯联邦</w:t>
            </w:r>
            <w:r>
              <w:rPr>
                <w:lang w:eastAsia="zh-CN"/>
              </w:rPr>
              <w:br/>
            </w:r>
            <w:r>
              <w:rPr>
                <w:rFonts w:hint="eastAsia"/>
                <w:lang w:eastAsia="zh-CN"/>
              </w:rPr>
              <w:t>西西伯利亚</w:t>
            </w:r>
            <w:r>
              <w:rPr>
                <w:lang w:eastAsia="zh-CN"/>
              </w:rPr>
              <w:br/>
            </w:r>
            <w:r>
              <w:rPr>
                <w:rFonts w:hint="eastAsia"/>
                <w:lang w:eastAsia="zh-CN"/>
              </w:rPr>
              <w:t>地区</w:t>
            </w:r>
          </w:p>
        </w:tc>
        <w:tc>
          <w:tcPr>
            <w:tcW w:w="1288" w:type="dxa"/>
          </w:tcPr>
          <w:p w14:paraId="2E9F81F4" w14:textId="77777777" w:rsidR="00DD5C2E" w:rsidRDefault="00DD5C2E" w:rsidP="0055102C">
            <w:pPr>
              <w:pStyle w:val="Tabletext"/>
              <w:spacing w:before="120" w:after="60"/>
              <w:jc w:val="center"/>
              <w:rPr>
                <w:lang w:eastAsia="zh-CN"/>
              </w:rPr>
            </w:pPr>
          </w:p>
        </w:tc>
        <w:tc>
          <w:tcPr>
            <w:tcW w:w="1339" w:type="dxa"/>
          </w:tcPr>
          <w:p w14:paraId="38494635" w14:textId="77777777" w:rsidR="00DD5C2E" w:rsidRDefault="00DD5C2E" w:rsidP="0055102C">
            <w:pPr>
              <w:pStyle w:val="Tabletext"/>
              <w:spacing w:before="120" w:after="60"/>
              <w:jc w:val="center"/>
              <w:rPr>
                <w:lang w:eastAsia="zh-CN"/>
              </w:rPr>
            </w:pPr>
          </w:p>
        </w:tc>
        <w:tc>
          <w:tcPr>
            <w:tcW w:w="1281" w:type="dxa"/>
          </w:tcPr>
          <w:p w14:paraId="6E172D8D" w14:textId="4F3040FF" w:rsidR="00DD5C2E" w:rsidRDefault="00CE5E42" w:rsidP="0055102C">
            <w:pPr>
              <w:pStyle w:val="Tabletext"/>
              <w:spacing w:before="120" w:after="60"/>
              <w:jc w:val="center"/>
            </w:pPr>
            <w:r>
              <w:t>0.14</w:t>
            </w:r>
            <w:r w:rsidR="00C544BD">
              <w:t>、</w:t>
            </w:r>
            <w:r>
              <w:t>3.72</w:t>
            </w:r>
          </w:p>
        </w:tc>
        <w:tc>
          <w:tcPr>
            <w:tcW w:w="1245" w:type="dxa"/>
          </w:tcPr>
          <w:p w14:paraId="0A3B734F" w14:textId="77777777" w:rsidR="00DD5C2E" w:rsidRDefault="00DD5C2E" w:rsidP="0055102C">
            <w:pPr>
              <w:pStyle w:val="Tabletext"/>
              <w:spacing w:before="120" w:after="60"/>
              <w:jc w:val="center"/>
            </w:pPr>
          </w:p>
        </w:tc>
        <w:tc>
          <w:tcPr>
            <w:tcW w:w="1687" w:type="dxa"/>
          </w:tcPr>
          <w:p w14:paraId="25C3658F" w14:textId="77777777" w:rsidR="00DD5C2E" w:rsidRDefault="00DD5C2E" w:rsidP="0055102C">
            <w:pPr>
              <w:pStyle w:val="Tabletext"/>
              <w:spacing w:before="120" w:after="60"/>
            </w:pPr>
          </w:p>
        </w:tc>
        <w:tc>
          <w:tcPr>
            <w:tcW w:w="1329" w:type="dxa"/>
          </w:tcPr>
          <w:p w14:paraId="541BD9D8" w14:textId="77777777" w:rsidR="00DD5C2E" w:rsidRDefault="00DD5C2E" w:rsidP="0055102C">
            <w:pPr>
              <w:pStyle w:val="Tabletext"/>
              <w:spacing w:before="120" w:after="60"/>
            </w:pPr>
          </w:p>
        </w:tc>
      </w:tr>
      <w:tr w:rsidR="00DD5C2E" w14:paraId="4413DEF7" w14:textId="77777777">
        <w:tc>
          <w:tcPr>
            <w:tcW w:w="1549" w:type="dxa"/>
          </w:tcPr>
          <w:p w14:paraId="2F9530A2" w14:textId="77777777" w:rsidR="00DD5C2E" w:rsidRDefault="00CE5E42" w:rsidP="0055102C">
            <w:pPr>
              <w:pStyle w:val="Tabletext"/>
              <w:spacing w:before="120" w:after="60"/>
              <w:jc w:val="left"/>
              <w:rPr>
                <w:lang w:eastAsia="zh-CN"/>
              </w:rPr>
            </w:pPr>
            <w:r>
              <w:rPr>
                <w:rFonts w:hint="eastAsia"/>
                <w:lang w:eastAsia="zh-CN"/>
              </w:rPr>
              <w:t>俄罗斯联邦</w:t>
            </w:r>
            <w:r>
              <w:rPr>
                <w:lang w:eastAsia="zh-CN"/>
              </w:rPr>
              <w:br/>
            </w:r>
            <w:r>
              <w:rPr>
                <w:rFonts w:hint="eastAsia"/>
                <w:lang w:eastAsia="zh-CN"/>
              </w:rPr>
              <w:t>中西伯利亚平原和雅库特</w:t>
            </w:r>
            <w:r>
              <w:rPr>
                <w:lang w:eastAsia="zh-CN"/>
              </w:rPr>
              <w:br/>
            </w:r>
            <w:r>
              <w:rPr>
                <w:rFonts w:hint="eastAsia"/>
                <w:lang w:eastAsia="zh-CN"/>
              </w:rPr>
              <w:t>地区</w:t>
            </w:r>
          </w:p>
        </w:tc>
        <w:tc>
          <w:tcPr>
            <w:tcW w:w="1288" w:type="dxa"/>
          </w:tcPr>
          <w:p w14:paraId="097783CE" w14:textId="77777777" w:rsidR="00DD5C2E" w:rsidRDefault="00DD5C2E" w:rsidP="0055102C">
            <w:pPr>
              <w:pStyle w:val="Tabletext"/>
              <w:spacing w:before="120" w:after="60"/>
              <w:jc w:val="center"/>
              <w:rPr>
                <w:lang w:eastAsia="zh-CN"/>
              </w:rPr>
            </w:pPr>
          </w:p>
        </w:tc>
        <w:tc>
          <w:tcPr>
            <w:tcW w:w="1339" w:type="dxa"/>
          </w:tcPr>
          <w:p w14:paraId="49083E37" w14:textId="77777777" w:rsidR="00DD5C2E" w:rsidRDefault="00DD5C2E" w:rsidP="0055102C">
            <w:pPr>
              <w:pStyle w:val="Tabletext"/>
              <w:spacing w:before="120" w:after="60"/>
              <w:jc w:val="center"/>
              <w:rPr>
                <w:lang w:eastAsia="zh-CN"/>
              </w:rPr>
            </w:pPr>
          </w:p>
        </w:tc>
        <w:tc>
          <w:tcPr>
            <w:tcW w:w="1281" w:type="dxa"/>
          </w:tcPr>
          <w:p w14:paraId="5C47AFA7" w14:textId="1EBAD826" w:rsidR="00DD5C2E" w:rsidRDefault="00CE5E42" w:rsidP="0055102C">
            <w:pPr>
              <w:pStyle w:val="Tabletext"/>
              <w:spacing w:before="120" w:after="60"/>
              <w:jc w:val="center"/>
            </w:pPr>
            <w:r>
              <w:t>0.11</w:t>
            </w:r>
            <w:r w:rsidR="00C544BD">
              <w:t>、</w:t>
            </w:r>
            <w:r>
              <w:t>5.04</w:t>
            </w:r>
          </w:p>
        </w:tc>
        <w:tc>
          <w:tcPr>
            <w:tcW w:w="1245" w:type="dxa"/>
          </w:tcPr>
          <w:p w14:paraId="452A742E" w14:textId="77777777" w:rsidR="00DD5C2E" w:rsidRDefault="00DD5C2E" w:rsidP="0055102C">
            <w:pPr>
              <w:pStyle w:val="Tabletext"/>
              <w:spacing w:before="120" w:after="60"/>
              <w:jc w:val="center"/>
            </w:pPr>
          </w:p>
        </w:tc>
        <w:tc>
          <w:tcPr>
            <w:tcW w:w="1687" w:type="dxa"/>
          </w:tcPr>
          <w:p w14:paraId="08B7F2BD" w14:textId="77777777" w:rsidR="00DD5C2E" w:rsidRDefault="00DD5C2E" w:rsidP="0055102C">
            <w:pPr>
              <w:pStyle w:val="Tabletext"/>
              <w:spacing w:before="120" w:after="60"/>
            </w:pPr>
          </w:p>
        </w:tc>
        <w:tc>
          <w:tcPr>
            <w:tcW w:w="1329" w:type="dxa"/>
          </w:tcPr>
          <w:p w14:paraId="13E7F0F7" w14:textId="77777777" w:rsidR="00DD5C2E" w:rsidRDefault="00DD5C2E" w:rsidP="0055102C">
            <w:pPr>
              <w:pStyle w:val="Tabletext"/>
              <w:spacing w:before="120" w:after="60"/>
            </w:pPr>
          </w:p>
        </w:tc>
      </w:tr>
      <w:tr w:rsidR="00DD5C2E" w14:paraId="5E263288" w14:textId="77777777">
        <w:tc>
          <w:tcPr>
            <w:tcW w:w="1549" w:type="dxa"/>
          </w:tcPr>
          <w:p w14:paraId="495D7C27" w14:textId="77777777" w:rsidR="00DD5C2E" w:rsidRDefault="00CE5E42" w:rsidP="0055102C">
            <w:pPr>
              <w:pStyle w:val="Tabletext"/>
              <w:spacing w:before="120" w:after="60"/>
              <w:jc w:val="left"/>
              <w:rPr>
                <w:lang w:eastAsia="zh-CN"/>
              </w:rPr>
            </w:pPr>
            <w:r>
              <w:rPr>
                <w:rFonts w:hint="eastAsia"/>
                <w:lang w:eastAsia="zh-CN"/>
              </w:rPr>
              <w:t>俄罗斯联邦</w:t>
            </w:r>
            <w:r>
              <w:rPr>
                <w:lang w:eastAsia="zh-CN"/>
              </w:rPr>
              <w:br/>
            </w:r>
            <w:r>
              <w:rPr>
                <w:rFonts w:hint="eastAsia"/>
                <w:lang w:eastAsia="zh-CN"/>
              </w:rPr>
              <w:t>南远东地区</w:t>
            </w:r>
          </w:p>
        </w:tc>
        <w:tc>
          <w:tcPr>
            <w:tcW w:w="1288" w:type="dxa"/>
          </w:tcPr>
          <w:p w14:paraId="2270B684" w14:textId="77777777" w:rsidR="00DD5C2E" w:rsidRDefault="00DD5C2E" w:rsidP="0055102C">
            <w:pPr>
              <w:pStyle w:val="Tabletext"/>
              <w:spacing w:before="120" w:after="60"/>
              <w:jc w:val="center"/>
              <w:rPr>
                <w:lang w:eastAsia="zh-CN"/>
              </w:rPr>
            </w:pPr>
          </w:p>
        </w:tc>
        <w:tc>
          <w:tcPr>
            <w:tcW w:w="1339" w:type="dxa"/>
          </w:tcPr>
          <w:p w14:paraId="5916B154" w14:textId="77777777" w:rsidR="00DD5C2E" w:rsidRDefault="00DD5C2E" w:rsidP="0055102C">
            <w:pPr>
              <w:pStyle w:val="Tabletext"/>
              <w:spacing w:before="120" w:after="60"/>
              <w:jc w:val="center"/>
              <w:rPr>
                <w:lang w:eastAsia="zh-CN"/>
              </w:rPr>
            </w:pPr>
          </w:p>
        </w:tc>
        <w:tc>
          <w:tcPr>
            <w:tcW w:w="1281" w:type="dxa"/>
          </w:tcPr>
          <w:p w14:paraId="569DD960" w14:textId="66E159F6" w:rsidR="00DD5C2E" w:rsidRDefault="00CE5E42" w:rsidP="0055102C">
            <w:pPr>
              <w:pStyle w:val="Tabletext"/>
              <w:spacing w:before="120" w:after="60"/>
              <w:jc w:val="center"/>
            </w:pPr>
            <w:r>
              <w:t>0.13</w:t>
            </w:r>
            <w:r w:rsidR="00C544BD">
              <w:t>、</w:t>
            </w:r>
            <w:r>
              <w:rPr>
                <w:rFonts w:hint="eastAsia"/>
              </w:rPr>
              <w:t>3.53</w:t>
            </w:r>
          </w:p>
        </w:tc>
        <w:tc>
          <w:tcPr>
            <w:tcW w:w="1245" w:type="dxa"/>
          </w:tcPr>
          <w:p w14:paraId="00A92D5E" w14:textId="77777777" w:rsidR="00DD5C2E" w:rsidRDefault="00DD5C2E" w:rsidP="0055102C">
            <w:pPr>
              <w:pStyle w:val="Tabletext"/>
              <w:spacing w:before="120" w:after="60"/>
              <w:jc w:val="center"/>
            </w:pPr>
          </w:p>
        </w:tc>
        <w:tc>
          <w:tcPr>
            <w:tcW w:w="1687" w:type="dxa"/>
          </w:tcPr>
          <w:p w14:paraId="753E1B6E" w14:textId="77777777" w:rsidR="00DD5C2E" w:rsidRDefault="00DD5C2E" w:rsidP="0055102C">
            <w:pPr>
              <w:pStyle w:val="Tabletext"/>
              <w:spacing w:before="120" w:after="60"/>
            </w:pPr>
          </w:p>
        </w:tc>
        <w:tc>
          <w:tcPr>
            <w:tcW w:w="1329" w:type="dxa"/>
          </w:tcPr>
          <w:p w14:paraId="6AAF3236" w14:textId="77777777" w:rsidR="00DD5C2E" w:rsidRDefault="00DD5C2E" w:rsidP="0055102C">
            <w:pPr>
              <w:pStyle w:val="Tabletext"/>
              <w:spacing w:before="120" w:after="60"/>
            </w:pPr>
          </w:p>
        </w:tc>
      </w:tr>
      <w:tr w:rsidR="00DD5C2E" w14:paraId="3CA70755" w14:textId="77777777">
        <w:tc>
          <w:tcPr>
            <w:tcW w:w="1549" w:type="dxa"/>
          </w:tcPr>
          <w:p w14:paraId="5607E30F" w14:textId="54CF321F" w:rsidR="00DD5C2E" w:rsidRDefault="00CE5E42" w:rsidP="0055102C">
            <w:pPr>
              <w:pStyle w:val="Tabletext"/>
              <w:spacing w:before="120" w:after="60"/>
              <w:jc w:val="left"/>
            </w:pPr>
            <w:proofErr w:type="spellStart"/>
            <w:r>
              <w:rPr>
                <w:rFonts w:hint="eastAsia"/>
              </w:rPr>
              <w:t>澳大利亚</w:t>
            </w:r>
            <w:proofErr w:type="spellEnd"/>
            <w:r w:rsidR="00C544BD">
              <w:br/>
            </w:r>
            <w:proofErr w:type="spellStart"/>
            <w:r>
              <w:rPr>
                <w:rFonts w:hint="eastAsia"/>
              </w:rPr>
              <w:t>温带</w:t>
            </w:r>
            <w:proofErr w:type="spellEnd"/>
            <w:r>
              <w:rPr>
                <w:rFonts w:hint="eastAsia"/>
              </w:rPr>
              <w:t>/</w:t>
            </w:r>
            <w:proofErr w:type="spellStart"/>
            <w:r>
              <w:rPr>
                <w:rFonts w:hint="eastAsia"/>
              </w:rPr>
              <w:t>海滨</w:t>
            </w:r>
            <w:proofErr w:type="spellEnd"/>
          </w:p>
        </w:tc>
        <w:tc>
          <w:tcPr>
            <w:tcW w:w="1288" w:type="dxa"/>
          </w:tcPr>
          <w:p w14:paraId="079EAB6B" w14:textId="77777777" w:rsidR="00DD5C2E" w:rsidRDefault="00DD5C2E" w:rsidP="0055102C">
            <w:pPr>
              <w:pStyle w:val="Tabletext"/>
              <w:spacing w:before="120" w:after="60"/>
              <w:jc w:val="center"/>
            </w:pPr>
          </w:p>
        </w:tc>
        <w:tc>
          <w:tcPr>
            <w:tcW w:w="1339" w:type="dxa"/>
          </w:tcPr>
          <w:p w14:paraId="6D22C9BC" w14:textId="77777777" w:rsidR="00DD5C2E" w:rsidRDefault="00DD5C2E" w:rsidP="0055102C">
            <w:pPr>
              <w:pStyle w:val="Tabletext"/>
              <w:spacing w:before="120" w:after="60"/>
              <w:jc w:val="center"/>
            </w:pPr>
          </w:p>
        </w:tc>
        <w:tc>
          <w:tcPr>
            <w:tcW w:w="1281" w:type="dxa"/>
          </w:tcPr>
          <w:p w14:paraId="6AA23565" w14:textId="6F7E2A80" w:rsidR="00DD5C2E" w:rsidRDefault="00CE5E42" w:rsidP="0055102C">
            <w:pPr>
              <w:pStyle w:val="Tabletext"/>
              <w:spacing w:before="120" w:after="60"/>
              <w:jc w:val="center"/>
            </w:pPr>
            <w:r>
              <w:t>0.17</w:t>
            </w:r>
            <w:r w:rsidR="00C544BD">
              <w:t>、</w:t>
            </w:r>
            <w:r>
              <w:t>2.65</w:t>
            </w:r>
          </w:p>
        </w:tc>
        <w:tc>
          <w:tcPr>
            <w:tcW w:w="1245" w:type="dxa"/>
          </w:tcPr>
          <w:p w14:paraId="6BE74685" w14:textId="77777777" w:rsidR="00DD5C2E" w:rsidRDefault="00DD5C2E" w:rsidP="0055102C">
            <w:pPr>
              <w:pStyle w:val="Tabletext"/>
              <w:spacing w:before="120" w:after="60"/>
              <w:jc w:val="center"/>
            </w:pPr>
          </w:p>
        </w:tc>
        <w:tc>
          <w:tcPr>
            <w:tcW w:w="1687" w:type="dxa"/>
          </w:tcPr>
          <w:p w14:paraId="22894C90" w14:textId="77777777" w:rsidR="00DD5C2E" w:rsidRDefault="00DD5C2E" w:rsidP="0055102C">
            <w:pPr>
              <w:pStyle w:val="Tabletext"/>
              <w:spacing w:before="120" w:after="60"/>
            </w:pPr>
          </w:p>
        </w:tc>
        <w:tc>
          <w:tcPr>
            <w:tcW w:w="1329" w:type="dxa"/>
          </w:tcPr>
          <w:p w14:paraId="084AE7B0" w14:textId="77777777" w:rsidR="00DD5C2E" w:rsidRDefault="00DD5C2E" w:rsidP="0055102C">
            <w:pPr>
              <w:pStyle w:val="Tabletext"/>
              <w:spacing w:before="120" w:after="60"/>
            </w:pPr>
          </w:p>
        </w:tc>
      </w:tr>
      <w:tr w:rsidR="00DD5C2E" w14:paraId="75F18B28" w14:textId="77777777">
        <w:tc>
          <w:tcPr>
            <w:tcW w:w="1549" w:type="dxa"/>
          </w:tcPr>
          <w:p w14:paraId="6497C916" w14:textId="69845216" w:rsidR="00DD5C2E" w:rsidRDefault="00CE5E42" w:rsidP="0055102C">
            <w:pPr>
              <w:pStyle w:val="Tabletext"/>
              <w:spacing w:before="120" w:after="60"/>
              <w:jc w:val="left"/>
            </w:pPr>
            <w:proofErr w:type="spellStart"/>
            <w:r>
              <w:rPr>
                <w:rFonts w:hint="eastAsia"/>
              </w:rPr>
              <w:t>澳大利亚</w:t>
            </w:r>
            <w:proofErr w:type="spellEnd"/>
            <w:r w:rsidR="00C544BD">
              <w:br/>
            </w:r>
            <w:proofErr w:type="spellStart"/>
            <w:r>
              <w:rPr>
                <w:rFonts w:hint="eastAsia"/>
              </w:rPr>
              <w:t>亚热带</w:t>
            </w:r>
            <w:proofErr w:type="spellEnd"/>
            <w:r>
              <w:rPr>
                <w:rFonts w:hint="eastAsia"/>
              </w:rPr>
              <w:t>/</w:t>
            </w:r>
            <w:proofErr w:type="spellStart"/>
            <w:r>
              <w:rPr>
                <w:rFonts w:hint="eastAsia"/>
              </w:rPr>
              <w:t>海滨</w:t>
            </w:r>
            <w:proofErr w:type="spellEnd"/>
          </w:p>
        </w:tc>
        <w:tc>
          <w:tcPr>
            <w:tcW w:w="1288" w:type="dxa"/>
          </w:tcPr>
          <w:p w14:paraId="2E0A4BCD" w14:textId="77777777" w:rsidR="00DD5C2E" w:rsidRDefault="00DD5C2E" w:rsidP="0055102C">
            <w:pPr>
              <w:pStyle w:val="Tabletext"/>
              <w:spacing w:before="120" w:after="60"/>
              <w:jc w:val="center"/>
            </w:pPr>
          </w:p>
        </w:tc>
        <w:tc>
          <w:tcPr>
            <w:tcW w:w="1339" w:type="dxa"/>
          </w:tcPr>
          <w:p w14:paraId="5C0AC625" w14:textId="77777777" w:rsidR="00DD5C2E" w:rsidRDefault="00DD5C2E" w:rsidP="0055102C">
            <w:pPr>
              <w:pStyle w:val="Tabletext"/>
              <w:spacing w:before="120" w:after="60"/>
              <w:jc w:val="center"/>
            </w:pPr>
          </w:p>
        </w:tc>
        <w:tc>
          <w:tcPr>
            <w:tcW w:w="1281" w:type="dxa"/>
          </w:tcPr>
          <w:p w14:paraId="24606F02" w14:textId="4019CE05" w:rsidR="00DD5C2E" w:rsidRDefault="00CE5E42" w:rsidP="0055102C">
            <w:pPr>
              <w:pStyle w:val="Tabletext"/>
              <w:spacing w:before="120" w:after="60"/>
              <w:jc w:val="center"/>
            </w:pPr>
            <w:r>
              <w:t>0.15</w:t>
            </w:r>
            <w:r w:rsidR="00C544BD">
              <w:t>、</w:t>
            </w:r>
            <w:r>
              <w:t>3.15</w:t>
            </w:r>
          </w:p>
        </w:tc>
        <w:tc>
          <w:tcPr>
            <w:tcW w:w="1245" w:type="dxa"/>
          </w:tcPr>
          <w:p w14:paraId="228F52FB" w14:textId="77777777" w:rsidR="00DD5C2E" w:rsidRDefault="00DD5C2E" w:rsidP="0055102C">
            <w:pPr>
              <w:pStyle w:val="Tabletext"/>
              <w:spacing w:before="120" w:after="60"/>
              <w:jc w:val="center"/>
            </w:pPr>
          </w:p>
        </w:tc>
        <w:tc>
          <w:tcPr>
            <w:tcW w:w="1687" w:type="dxa"/>
          </w:tcPr>
          <w:p w14:paraId="6F6F23F3" w14:textId="77777777" w:rsidR="00DD5C2E" w:rsidRDefault="00DD5C2E" w:rsidP="0055102C">
            <w:pPr>
              <w:pStyle w:val="Tabletext"/>
              <w:spacing w:before="120" w:after="60"/>
            </w:pPr>
          </w:p>
        </w:tc>
        <w:tc>
          <w:tcPr>
            <w:tcW w:w="1329" w:type="dxa"/>
          </w:tcPr>
          <w:p w14:paraId="15C30708" w14:textId="77777777" w:rsidR="00DD5C2E" w:rsidRDefault="00DD5C2E" w:rsidP="0055102C">
            <w:pPr>
              <w:pStyle w:val="Tabletext"/>
              <w:spacing w:before="120" w:after="60"/>
            </w:pPr>
          </w:p>
        </w:tc>
      </w:tr>
      <w:tr w:rsidR="005E7CA1" w14:paraId="6B898078" w14:textId="77777777">
        <w:tc>
          <w:tcPr>
            <w:tcW w:w="1549" w:type="dxa"/>
          </w:tcPr>
          <w:p w14:paraId="135049E7" w14:textId="7B354157" w:rsidR="005E7CA1" w:rsidRDefault="005E7CA1" w:rsidP="005E7CA1">
            <w:pPr>
              <w:pStyle w:val="Tabletext"/>
              <w:spacing w:before="120" w:after="60"/>
              <w:jc w:val="left"/>
              <w:rPr>
                <w:rFonts w:hint="eastAsia"/>
              </w:rPr>
            </w:pPr>
            <w:proofErr w:type="spellStart"/>
            <w:r>
              <w:rPr>
                <w:rFonts w:hint="eastAsia"/>
              </w:rPr>
              <w:t>澳大利亚</w:t>
            </w:r>
            <w:proofErr w:type="spellEnd"/>
            <w:r>
              <w:br/>
            </w:r>
            <w:proofErr w:type="spellStart"/>
            <w:r>
              <w:rPr>
                <w:rFonts w:hint="eastAsia"/>
              </w:rPr>
              <w:t>热带</w:t>
            </w:r>
            <w:proofErr w:type="spellEnd"/>
            <w:r>
              <w:rPr>
                <w:rFonts w:hint="eastAsia"/>
              </w:rPr>
              <w:t>/</w:t>
            </w:r>
            <w:proofErr w:type="spellStart"/>
            <w:r>
              <w:rPr>
                <w:rFonts w:hint="eastAsia"/>
              </w:rPr>
              <w:t>干旱区</w:t>
            </w:r>
            <w:proofErr w:type="spellEnd"/>
          </w:p>
        </w:tc>
        <w:tc>
          <w:tcPr>
            <w:tcW w:w="1288" w:type="dxa"/>
          </w:tcPr>
          <w:p w14:paraId="0A2FE9E1" w14:textId="77777777" w:rsidR="005E7CA1" w:rsidRDefault="005E7CA1" w:rsidP="005E7CA1">
            <w:pPr>
              <w:pStyle w:val="Tabletext"/>
              <w:spacing w:before="120" w:after="60"/>
              <w:jc w:val="center"/>
            </w:pPr>
          </w:p>
        </w:tc>
        <w:tc>
          <w:tcPr>
            <w:tcW w:w="1339" w:type="dxa"/>
          </w:tcPr>
          <w:p w14:paraId="6B2C10BC" w14:textId="77777777" w:rsidR="005E7CA1" w:rsidRDefault="005E7CA1" w:rsidP="005E7CA1">
            <w:pPr>
              <w:pStyle w:val="Tabletext"/>
              <w:spacing w:before="120" w:after="60"/>
              <w:jc w:val="center"/>
            </w:pPr>
          </w:p>
        </w:tc>
        <w:tc>
          <w:tcPr>
            <w:tcW w:w="1281" w:type="dxa"/>
          </w:tcPr>
          <w:p w14:paraId="148AFEC0" w14:textId="4518A263" w:rsidR="005E7CA1" w:rsidRDefault="005E7CA1" w:rsidP="005E7CA1">
            <w:pPr>
              <w:pStyle w:val="Tabletext"/>
              <w:spacing w:before="120" w:after="60"/>
              <w:jc w:val="center"/>
            </w:pPr>
            <w:r>
              <w:t>0.12</w:t>
            </w:r>
            <w:r>
              <w:t>、</w:t>
            </w:r>
            <w:r>
              <w:t>4.35</w:t>
            </w:r>
          </w:p>
        </w:tc>
        <w:tc>
          <w:tcPr>
            <w:tcW w:w="1245" w:type="dxa"/>
          </w:tcPr>
          <w:p w14:paraId="335BC85E" w14:textId="77777777" w:rsidR="005E7CA1" w:rsidRDefault="005E7CA1" w:rsidP="005E7CA1">
            <w:pPr>
              <w:pStyle w:val="Tabletext"/>
              <w:spacing w:before="120" w:after="60"/>
              <w:jc w:val="center"/>
            </w:pPr>
          </w:p>
        </w:tc>
        <w:tc>
          <w:tcPr>
            <w:tcW w:w="1687" w:type="dxa"/>
          </w:tcPr>
          <w:p w14:paraId="632295F6" w14:textId="77777777" w:rsidR="005E7CA1" w:rsidRDefault="005E7CA1" w:rsidP="005E7CA1">
            <w:pPr>
              <w:pStyle w:val="Tabletext"/>
              <w:spacing w:before="120" w:after="60"/>
            </w:pPr>
          </w:p>
        </w:tc>
        <w:tc>
          <w:tcPr>
            <w:tcW w:w="1329" w:type="dxa"/>
          </w:tcPr>
          <w:p w14:paraId="40DFFA13" w14:textId="77777777" w:rsidR="005E7CA1" w:rsidRDefault="005E7CA1" w:rsidP="005E7CA1">
            <w:pPr>
              <w:pStyle w:val="Tabletext"/>
              <w:spacing w:before="120" w:after="60"/>
            </w:pPr>
          </w:p>
        </w:tc>
      </w:tr>
      <w:tr w:rsidR="005E7CA1" w14:paraId="3F8DDFB0" w14:textId="77777777">
        <w:tc>
          <w:tcPr>
            <w:tcW w:w="1549" w:type="dxa"/>
          </w:tcPr>
          <w:p w14:paraId="15126612" w14:textId="5D1A8C80" w:rsidR="005E7CA1" w:rsidRDefault="005E7CA1" w:rsidP="005E7CA1">
            <w:pPr>
              <w:pStyle w:val="Tabletext"/>
              <w:spacing w:before="120" w:after="60"/>
              <w:jc w:val="left"/>
              <w:rPr>
                <w:rFonts w:hint="eastAsia"/>
              </w:rPr>
            </w:pPr>
            <w:proofErr w:type="spellStart"/>
            <w:r>
              <w:rPr>
                <w:rFonts w:hint="eastAsia"/>
              </w:rPr>
              <w:t>巴西</w:t>
            </w:r>
            <w:proofErr w:type="spellEnd"/>
            <w:r>
              <w:br/>
            </w:r>
            <w:proofErr w:type="spellStart"/>
            <w:r>
              <w:rPr>
                <w:rFonts w:hint="eastAsia"/>
              </w:rPr>
              <w:t>赤道地区</w:t>
            </w:r>
            <w:proofErr w:type="spellEnd"/>
          </w:p>
        </w:tc>
        <w:tc>
          <w:tcPr>
            <w:tcW w:w="1288" w:type="dxa"/>
          </w:tcPr>
          <w:p w14:paraId="7DE2785B" w14:textId="77777777" w:rsidR="005E7CA1" w:rsidRDefault="005E7CA1" w:rsidP="005E7CA1">
            <w:pPr>
              <w:pStyle w:val="Tabletext"/>
              <w:spacing w:before="120" w:after="60"/>
              <w:jc w:val="center"/>
            </w:pPr>
          </w:p>
        </w:tc>
        <w:tc>
          <w:tcPr>
            <w:tcW w:w="1339" w:type="dxa"/>
          </w:tcPr>
          <w:p w14:paraId="7430479F" w14:textId="77777777" w:rsidR="005E7CA1" w:rsidRDefault="005E7CA1" w:rsidP="005E7CA1">
            <w:pPr>
              <w:pStyle w:val="Tabletext"/>
              <w:spacing w:before="120" w:after="60"/>
              <w:jc w:val="center"/>
            </w:pPr>
          </w:p>
        </w:tc>
        <w:tc>
          <w:tcPr>
            <w:tcW w:w="1281" w:type="dxa"/>
          </w:tcPr>
          <w:p w14:paraId="7B3895AB" w14:textId="5E8CF0DA" w:rsidR="005E7CA1" w:rsidRDefault="005E7CA1" w:rsidP="005E7CA1">
            <w:pPr>
              <w:pStyle w:val="Tabletext"/>
              <w:spacing w:before="120" w:after="60"/>
              <w:jc w:val="center"/>
            </w:pPr>
            <w:r>
              <w:t>0.13</w:t>
            </w:r>
            <w:r>
              <w:t>、</w:t>
            </w:r>
            <w:r>
              <w:t>2.85</w:t>
            </w:r>
          </w:p>
        </w:tc>
        <w:tc>
          <w:tcPr>
            <w:tcW w:w="1245" w:type="dxa"/>
          </w:tcPr>
          <w:p w14:paraId="44D2CB84" w14:textId="77777777" w:rsidR="005E7CA1" w:rsidRDefault="005E7CA1" w:rsidP="005E7CA1">
            <w:pPr>
              <w:pStyle w:val="Tabletext"/>
              <w:spacing w:before="120" w:after="60"/>
              <w:jc w:val="center"/>
            </w:pPr>
          </w:p>
        </w:tc>
        <w:tc>
          <w:tcPr>
            <w:tcW w:w="1687" w:type="dxa"/>
          </w:tcPr>
          <w:p w14:paraId="65D64D4F" w14:textId="77777777" w:rsidR="005E7CA1" w:rsidRDefault="005E7CA1" w:rsidP="005E7CA1">
            <w:pPr>
              <w:pStyle w:val="Tabletext"/>
              <w:spacing w:before="120" w:after="60"/>
            </w:pPr>
          </w:p>
        </w:tc>
        <w:tc>
          <w:tcPr>
            <w:tcW w:w="1329" w:type="dxa"/>
          </w:tcPr>
          <w:p w14:paraId="6960BF0A" w14:textId="77777777" w:rsidR="005E7CA1" w:rsidRDefault="005E7CA1" w:rsidP="005E7CA1">
            <w:pPr>
              <w:pStyle w:val="Tabletext"/>
              <w:spacing w:before="120" w:after="60"/>
            </w:pPr>
          </w:p>
        </w:tc>
      </w:tr>
      <w:bookmarkEnd w:id="4"/>
    </w:tbl>
    <w:p w14:paraId="4E7461C9" w14:textId="77777777" w:rsidR="00DD5C2E" w:rsidRDefault="00DD5C2E">
      <w:pPr>
        <w:jc w:val="left"/>
      </w:pPr>
    </w:p>
    <w:p w14:paraId="3ED08802" w14:textId="77777777" w:rsidR="00DD5C2E" w:rsidRDefault="00CE5E42">
      <w:pPr>
        <w:pStyle w:val="TableNo"/>
        <w:rPr>
          <w:lang w:val="en-US"/>
        </w:rPr>
      </w:pPr>
      <w:r>
        <w:rPr>
          <w:rFonts w:hint="eastAsia"/>
        </w:rPr>
        <w:lastRenderedPageBreak/>
        <w:t>表</w:t>
      </w:r>
      <w:r>
        <w:t>1</w:t>
      </w:r>
      <w:r>
        <w:rPr>
          <w:rFonts w:hint="eastAsia"/>
          <w:lang w:val="en-US"/>
        </w:rPr>
        <w:t>（</w:t>
      </w:r>
      <w:r>
        <w:rPr>
          <w:rFonts w:eastAsia="STKaiti" w:hint="eastAsia"/>
          <w:lang w:val="en-US" w:eastAsia="zh-CN"/>
        </w:rPr>
        <w:t>完</w:t>
      </w:r>
      <w:r>
        <w:rPr>
          <w:rFonts w:hint="eastAsia"/>
          <w:lang w:val="en-US"/>
        </w:rPr>
        <w:t>）</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1288"/>
        <w:gridCol w:w="1373"/>
        <w:gridCol w:w="1302"/>
        <w:gridCol w:w="1245"/>
        <w:gridCol w:w="1708"/>
        <w:gridCol w:w="1358"/>
        <w:gridCol w:w="14"/>
      </w:tblGrid>
      <w:tr w:rsidR="0055102C" w14:paraId="534B3A9B" w14:textId="77777777" w:rsidTr="00F769B9">
        <w:tc>
          <w:tcPr>
            <w:tcW w:w="1549" w:type="dxa"/>
          </w:tcPr>
          <w:p w14:paraId="60FE886B" w14:textId="77777777" w:rsidR="0055102C" w:rsidRDefault="0055102C" w:rsidP="0055102C">
            <w:pPr>
              <w:pStyle w:val="Tabletitle"/>
              <w:spacing w:before="120"/>
              <w:jc w:val="left"/>
              <w:rPr>
                <w:sz w:val="22"/>
                <w:szCs w:val="22"/>
              </w:rPr>
            </w:pPr>
          </w:p>
        </w:tc>
        <w:tc>
          <w:tcPr>
            <w:tcW w:w="1288" w:type="dxa"/>
            <w:vAlign w:val="center"/>
          </w:tcPr>
          <w:p w14:paraId="1FC46CF4" w14:textId="6EEE2A1E" w:rsidR="0055102C" w:rsidRDefault="0055102C" w:rsidP="0055102C">
            <w:pPr>
              <w:pStyle w:val="Tabletitle"/>
              <w:spacing w:before="120"/>
              <w:rPr>
                <w:sz w:val="22"/>
                <w:szCs w:val="22"/>
              </w:rPr>
            </w:pPr>
            <w:proofErr w:type="spellStart"/>
            <w:r>
              <w:rPr>
                <w:rFonts w:ascii="SimSun" w:hAnsi="SimSun" w:hint="eastAsia"/>
                <w:sz w:val="22"/>
                <w:szCs w:val="22"/>
              </w:rPr>
              <w:t>降雨效应</w:t>
            </w:r>
            <w:proofErr w:type="spellEnd"/>
            <w:r>
              <w:rPr>
                <w:rFonts w:ascii="SimSun" w:hAnsi="SimSun"/>
                <w:sz w:val="22"/>
                <w:szCs w:val="22"/>
              </w:rPr>
              <w:br/>
            </w:r>
            <w:proofErr w:type="spellStart"/>
            <w:r>
              <w:rPr>
                <w:rFonts w:ascii="SimSun" w:hAnsi="SimSun" w:hint="eastAsia"/>
                <w:sz w:val="22"/>
                <w:szCs w:val="22"/>
              </w:rPr>
              <w:t>地面衰减</w:t>
            </w:r>
            <w:proofErr w:type="spellEnd"/>
          </w:p>
        </w:tc>
        <w:tc>
          <w:tcPr>
            <w:tcW w:w="1373" w:type="dxa"/>
          </w:tcPr>
          <w:p w14:paraId="4D949EB0" w14:textId="49F6DA45" w:rsidR="0055102C" w:rsidRDefault="0055102C" w:rsidP="0055102C">
            <w:pPr>
              <w:pStyle w:val="Tabletitle"/>
              <w:spacing w:before="120"/>
              <w:rPr>
                <w:sz w:val="22"/>
                <w:szCs w:val="22"/>
              </w:rPr>
            </w:pPr>
            <w:proofErr w:type="spellStart"/>
            <w:r>
              <w:rPr>
                <w:rFonts w:ascii="SimSun" w:hAnsi="SimSun" w:hint="eastAsia"/>
                <w:sz w:val="22"/>
                <w:szCs w:val="22"/>
              </w:rPr>
              <w:t>降雨效</w:t>
            </w:r>
            <w:proofErr w:type="spellEnd"/>
            <w:r>
              <w:rPr>
                <w:rFonts w:ascii="SimSun" w:hAnsi="SimSun"/>
                <w:sz w:val="22"/>
                <w:szCs w:val="22"/>
              </w:rPr>
              <w:br/>
            </w:r>
            <w:proofErr w:type="spellStart"/>
            <w:r>
              <w:rPr>
                <w:rFonts w:ascii="SimSun" w:hAnsi="SimSun" w:hint="eastAsia"/>
                <w:sz w:val="22"/>
                <w:szCs w:val="22"/>
              </w:rPr>
              <w:t>应斜路</w:t>
            </w:r>
            <w:proofErr w:type="spellEnd"/>
            <w:r>
              <w:rPr>
                <w:rFonts w:ascii="SimSun" w:hAnsi="SimSun"/>
                <w:sz w:val="22"/>
                <w:szCs w:val="22"/>
              </w:rPr>
              <w:br/>
            </w:r>
            <w:proofErr w:type="spellStart"/>
            <w:r>
              <w:rPr>
                <w:rFonts w:ascii="SimSun" w:hAnsi="SimSun" w:hint="eastAsia"/>
                <w:sz w:val="22"/>
                <w:szCs w:val="22"/>
              </w:rPr>
              <w:t>径衰减</w:t>
            </w:r>
            <w:proofErr w:type="spellEnd"/>
          </w:p>
        </w:tc>
        <w:tc>
          <w:tcPr>
            <w:tcW w:w="1302" w:type="dxa"/>
            <w:vAlign w:val="center"/>
          </w:tcPr>
          <w:p w14:paraId="59989BCE" w14:textId="59A4E54A" w:rsidR="0055102C" w:rsidRDefault="0055102C" w:rsidP="0055102C">
            <w:pPr>
              <w:pStyle w:val="Tabletitle"/>
              <w:spacing w:before="120"/>
              <w:rPr>
                <w:sz w:val="22"/>
                <w:szCs w:val="22"/>
              </w:rPr>
            </w:pPr>
            <w:proofErr w:type="spellStart"/>
            <w:r>
              <w:rPr>
                <w:rFonts w:ascii="SimSun" w:hAnsi="SimSun" w:hint="eastAsia"/>
                <w:sz w:val="22"/>
                <w:szCs w:val="22"/>
              </w:rPr>
              <w:t>降雨率</w:t>
            </w:r>
            <w:proofErr w:type="spellEnd"/>
          </w:p>
        </w:tc>
        <w:tc>
          <w:tcPr>
            <w:tcW w:w="1245" w:type="dxa"/>
            <w:vAlign w:val="center"/>
          </w:tcPr>
          <w:p w14:paraId="4E9E0DD2" w14:textId="7F1CB8AC" w:rsidR="0055102C" w:rsidRDefault="0055102C" w:rsidP="0055102C">
            <w:pPr>
              <w:pStyle w:val="Tabletitle"/>
              <w:spacing w:before="120"/>
              <w:rPr>
                <w:sz w:val="22"/>
                <w:szCs w:val="22"/>
              </w:rPr>
            </w:pPr>
            <w:proofErr w:type="spellStart"/>
            <w:r>
              <w:rPr>
                <w:rFonts w:ascii="SimSun" w:hAnsi="SimSun" w:hint="eastAsia"/>
                <w:sz w:val="22"/>
                <w:szCs w:val="22"/>
              </w:rPr>
              <w:t>多径</w:t>
            </w:r>
            <w:proofErr w:type="spellEnd"/>
          </w:p>
        </w:tc>
        <w:tc>
          <w:tcPr>
            <w:tcW w:w="1708" w:type="dxa"/>
            <w:vAlign w:val="center"/>
          </w:tcPr>
          <w:p w14:paraId="2084FEEB" w14:textId="01C0C661" w:rsidR="0055102C" w:rsidRDefault="0055102C" w:rsidP="0055102C">
            <w:pPr>
              <w:pStyle w:val="Tabletitle"/>
              <w:spacing w:before="120"/>
              <w:rPr>
                <w:sz w:val="22"/>
                <w:szCs w:val="22"/>
              </w:rPr>
            </w:pPr>
            <w:proofErr w:type="spellStart"/>
            <w:r>
              <w:rPr>
                <w:rFonts w:ascii="SimSun" w:hAnsi="SimSun" w:hint="eastAsia"/>
                <w:sz w:val="22"/>
                <w:szCs w:val="22"/>
              </w:rPr>
              <w:t>对流层</w:t>
            </w:r>
            <w:proofErr w:type="spellEnd"/>
            <w:r>
              <w:rPr>
                <w:rFonts w:ascii="SimSun" w:hAnsi="SimSun"/>
                <w:sz w:val="22"/>
                <w:szCs w:val="22"/>
              </w:rPr>
              <w:br/>
            </w:r>
            <w:proofErr w:type="spellStart"/>
            <w:r>
              <w:rPr>
                <w:rFonts w:ascii="SimSun" w:hAnsi="SimSun" w:hint="eastAsia"/>
                <w:sz w:val="22"/>
                <w:szCs w:val="22"/>
              </w:rPr>
              <w:t>散射陆地</w:t>
            </w:r>
            <w:proofErr w:type="spellEnd"/>
          </w:p>
        </w:tc>
        <w:tc>
          <w:tcPr>
            <w:tcW w:w="1372" w:type="dxa"/>
            <w:gridSpan w:val="2"/>
            <w:vAlign w:val="center"/>
          </w:tcPr>
          <w:p w14:paraId="293437BE" w14:textId="689041E8" w:rsidR="0055102C" w:rsidRDefault="0055102C" w:rsidP="0055102C">
            <w:pPr>
              <w:pStyle w:val="Tabletitle"/>
              <w:spacing w:before="120"/>
              <w:rPr>
                <w:sz w:val="22"/>
                <w:szCs w:val="22"/>
              </w:rPr>
            </w:pPr>
            <w:proofErr w:type="spellStart"/>
            <w:r>
              <w:rPr>
                <w:rFonts w:ascii="SimSun" w:hAnsi="SimSun" w:hint="eastAsia"/>
                <w:sz w:val="22"/>
                <w:szCs w:val="22"/>
              </w:rPr>
              <w:t>对流层</w:t>
            </w:r>
            <w:proofErr w:type="spellEnd"/>
            <w:r>
              <w:rPr>
                <w:rFonts w:ascii="SimSun" w:hAnsi="SimSun"/>
                <w:sz w:val="22"/>
                <w:szCs w:val="22"/>
              </w:rPr>
              <w:br/>
            </w:r>
            <w:proofErr w:type="spellStart"/>
            <w:r>
              <w:rPr>
                <w:rFonts w:ascii="SimSun" w:hAnsi="SimSun" w:hint="eastAsia"/>
                <w:sz w:val="22"/>
                <w:szCs w:val="22"/>
              </w:rPr>
              <w:t>散射海洋</w:t>
            </w:r>
            <w:proofErr w:type="spellEnd"/>
          </w:p>
        </w:tc>
      </w:tr>
      <w:tr w:rsidR="00DD5C2E" w14:paraId="6265014C" w14:textId="77777777">
        <w:trPr>
          <w:gridAfter w:val="1"/>
          <w:wAfter w:w="14" w:type="dxa"/>
        </w:trPr>
        <w:tc>
          <w:tcPr>
            <w:tcW w:w="1549" w:type="dxa"/>
          </w:tcPr>
          <w:p w14:paraId="6EB493F6" w14:textId="6533B470" w:rsidR="00DD5C2E" w:rsidRDefault="00CE5E42" w:rsidP="0055102C">
            <w:pPr>
              <w:pStyle w:val="Tabletext"/>
              <w:spacing w:before="120" w:after="60"/>
              <w:jc w:val="left"/>
            </w:pPr>
            <w:proofErr w:type="spellStart"/>
            <w:r>
              <w:rPr>
                <w:rFonts w:hint="eastAsia"/>
              </w:rPr>
              <w:t>巴西</w:t>
            </w:r>
            <w:proofErr w:type="spellEnd"/>
            <w:r w:rsidR="00C544BD">
              <w:br/>
            </w:r>
            <w:proofErr w:type="spellStart"/>
            <w:r>
              <w:rPr>
                <w:rFonts w:hint="eastAsia"/>
              </w:rPr>
              <w:t>热带海洋</w:t>
            </w:r>
            <w:proofErr w:type="spellEnd"/>
          </w:p>
        </w:tc>
        <w:tc>
          <w:tcPr>
            <w:tcW w:w="1288" w:type="dxa"/>
          </w:tcPr>
          <w:p w14:paraId="209D36EF" w14:textId="77777777" w:rsidR="00DD5C2E" w:rsidRDefault="00DD5C2E" w:rsidP="0055102C">
            <w:pPr>
              <w:pStyle w:val="Tabletext"/>
              <w:spacing w:before="120" w:after="60"/>
              <w:jc w:val="center"/>
            </w:pPr>
          </w:p>
        </w:tc>
        <w:tc>
          <w:tcPr>
            <w:tcW w:w="1373" w:type="dxa"/>
          </w:tcPr>
          <w:p w14:paraId="4A513E53" w14:textId="77777777" w:rsidR="00DD5C2E" w:rsidRDefault="00DD5C2E" w:rsidP="0055102C">
            <w:pPr>
              <w:pStyle w:val="Tabletext"/>
              <w:spacing w:before="120" w:after="60"/>
              <w:jc w:val="center"/>
            </w:pPr>
          </w:p>
        </w:tc>
        <w:tc>
          <w:tcPr>
            <w:tcW w:w="1302" w:type="dxa"/>
          </w:tcPr>
          <w:p w14:paraId="29D0C547" w14:textId="07ECF96E" w:rsidR="00DD5C2E" w:rsidRDefault="00CE5E42" w:rsidP="0055102C">
            <w:pPr>
              <w:pStyle w:val="Tabletext"/>
              <w:spacing w:before="120" w:after="60"/>
              <w:jc w:val="center"/>
            </w:pPr>
            <w:r>
              <w:t>0.21</w:t>
            </w:r>
            <w:r w:rsidR="00C544BD">
              <w:t>、</w:t>
            </w:r>
            <w:r>
              <w:t>2.25</w:t>
            </w:r>
          </w:p>
        </w:tc>
        <w:tc>
          <w:tcPr>
            <w:tcW w:w="1245" w:type="dxa"/>
          </w:tcPr>
          <w:p w14:paraId="492D0770" w14:textId="77777777" w:rsidR="00DD5C2E" w:rsidRDefault="00DD5C2E" w:rsidP="0055102C">
            <w:pPr>
              <w:pStyle w:val="Tabletext"/>
              <w:spacing w:before="120" w:after="60"/>
            </w:pPr>
          </w:p>
        </w:tc>
        <w:tc>
          <w:tcPr>
            <w:tcW w:w="1708" w:type="dxa"/>
          </w:tcPr>
          <w:p w14:paraId="5F833AF0" w14:textId="77777777" w:rsidR="00DD5C2E" w:rsidRDefault="00DD5C2E" w:rsidP="0055102C">
            <w:pPr>
              <w:pStyle w:val="Tabletext"/>
              <w:spacing w:before="120" w:after="60"/>
            </w:pPr>
          </w:p>
        </w:tc>
        <w:tc>
          <w:tcPr>
            <w:tcW w:w="1358" w:type="dxa"/>
          </w:tcPr>
          <w:p w14:paraId="4878EE91" w14:textId="77777777" w:rsidR="00DD5C2E" w:rsidRDefault="00DD5C2E" w:rsidP="0055102C">
            <w:pPr>
              <w:pStyle w:val="Tabletext"/>
              <w:spacing w:before="120" w:after="60"/>
            </w:pPr>
          </w:p>
        </w:tc>
      </w:tr>
      <w:tr w:rsidR="00DD5C2E" w14:paraId="37C398A7" w14:textId="77777777">
        <w:trPr>
          <w:gridAfter w:val="1"/>
          <w:wAfter w:w="14" w:type="dxa"/>
        </w:trPr>
        <w:tc>
          <w:tcPr>
            <w:tcW w:w="1549" w:type="dxa"/>
          </w:tcPr>
          <w:p w14:paraId="209461F7" w14:textId="4D949F5B" w:rsidR="00DD5C2E" w:rsidRDefault="00CE5E42" w:rsidP="0055102C">
            <w:pPr>
              <w:pStyle w:val="Tabletext"/>
              <w:spacing w:before="120" w:after="60"/>
              <w:jc w:val="left"/>
            </w:pPr>
            <w:proofErr w:type="spellStart"/>
            <w:r>
              <w:rPr>
                <w:rFonts w:hint="eastAsia"/>
              </w:rPr>
              <w:t>巴西</w:t>
            </w:r>
            <w:proofErr w:type="spellEnd"/>
            <w:r w:rsidR="00C544BD">
              <w:br/>
            </w:r>
            <w:proofErr w:type="spellStart"/>
            <w:r>
              <w:rPr>
                <w:rFonts w:hint="eastAsia"/>
              </w:rPr>
              <w:t>热带内陆</w:t>
            </w:r>
            <w:proofErr w:type="spellEnd"/>
          </w:p>
        </w:tc>
        <w:tc>
          <w:tcPr>
            <w:tcW w:w="1288" w:type="dxa"/>
          </w:tcPr>
          <w:p w14:paraId="777F073C" w14:textId="77777777" w:rsidR="00DD5C2E" w:rsidRDefault="00DD5C2E" w:rsidP="0055102C">
            <w:pPr>
              <w:pStyle w:val="Tabletext"/>
              <w:spacing w:before="120" w:after="60"/>
              <w:jc w:val="center"/>
            </w:pPr>
          </w:p>
        </w:tc>
        <w:tc>
          <w:tcPr>
            <w:tcW w:w="1373" w:type="dxa"/>
          </w:tcPr>
          <w:p w14:paraId="5F458613" w14:textId="77777777" w:rsidR="00DD5C2E" w:rsidRDefault="00DD5C2E" w:rsidP="0055102C">
            <w:pPr>
              <w:pStyle w:val="Tabletext"/>
              <w:spacing w:before="120" w:after="60"/>
              <w:jc w:val="center"/>
            </w:pPr>
          </w:p>
        </w:tc>
        <w:tc>
          <w:tcPr>
            <w:tcW w:w="1302" w:type="dxa"/>
          </w:tcPr>
          <w:p w14:paraId="09357BB8" w14:textId="3DAA4D74" w:rsidR="00DD5C2E" w:rsidRDefault="00CE5E42" w:rsidP="0055102C">
            <w:pPr>
              <w:pStyle w:val="Tabletext"/>
              <w:spacing w:before="120" w:after="60"/>
              <w:jc w:val="center"/>
            </w:pPr>
            <w:r>
              <w:t>0.13</w:t>
            </w:r>
            <w:r w:rsidR="00C544BD">
              <w:t>、</w:t>
            </w:r>
            <w:r>
              <w:t>3.00</w:t>
            </w:r>
          </w:p>
        </w:tc>
        <w:tc>
          <w:tcPr>
            <w:tcW w:w="1245" w:type="dxa"/>
          </w:tcPr>
          <w:p w14:paraId="63D7FC23" w14:textId="77777777" w:rsidR="00DD5C2E" w:rsidRDefault="00DD5C2E" w:rsidP="0055102C">
            <w:pPr>
              <w:pStyle w:val="Tabletext"/>
              <w:spacing w:before="120" w:after="60"/>
            </w:pPr>
          </w:p>
        </w:tc>
        <w:tc>
          <w:tcPr>
            <w:tcW w:w="1708" w:type="dxa"/>
          </w:tcPr>
          <w:p w14:paraId="6FF0B0B1" w14:textId="77777777" w:rsidR="00DD5C2E" w:rsidRDefault="00DD5C2E" w:rsidP="0055102C">
            <w:pPr>
              <w:pStyle w:val="Tabletext"/>
              <w:spacing w:before="120" w:after="60"/>
            </w:pPr>
          </w:p>
        </w:tc>
        <w:tc>
          <w:tcPr>
            <w:tcW w:w="1358" w:type="dxa"/>
          </w:tcPr>
          <w:p w14:paraId="7FB7584E" w14:textId="77777777" w:rsidR="00DD5C2E" w:rsidRDefault="00DD5C2E" w:rsidP="0055102C">
            <w:pPr>
              <w:pStyle w:val="Tabletext"/>
              <w:spacing w:before="120" w:after="60"/>
            </w:pPr>
          </w:p>
        </w:tc>
      </w:tr>
      <w:tr w:rsidR="00DD5C2E" w14:paraId="5A820104" w14:textId="77777777">
        <w:tc>
          <w:tcPr>
            <w:tcW w:w="1549" w:type="dxa"/>
          </w:tcPr>
          <w:p w14:paraId="308AF247" w14:textId="2475A14F" w:rsidR="00DD5C2E" w:rsidRDefault="00CE5E42" w:rsidP="0055102C">
            <w:pPr>
              <w:pStyle w:val="Tabletext"/>
              <w:spacing w:before="120" w:after="60"/>
              <w:jc w:val="left"/>
            </w:pPr>
            <w:proofErr w:type="spellStart"/>
            <w:r>
              <w:rPr>
                <w:rFonts w:hint="eastAsia"/>
              </w:rPr>
              <w:t>巴西</w:t>
            </w:r>
            <w:proofErr w:type="spellEnd"/>
            <w:r w:rsidR="00C544BD">
              <w:br/>
            </w:r>
            <w:proofErr w:type="spellStart"/>
            <w:r>
              <w:rPr>
                <w:rFonts w:hint="eastAsia"/>
              </w:rPr>
              <w:t>亚热带</w:t>
            </w:r>
            <w:proofErr w:type="spellEnd"/>
          </w:p>
        </w:tc>
        <w:tc>
          <w:tcPr>
            <w:tcW w:w="1288" w:type="dxa"/>
          </w:tcPr>
          <w:p w14:paraId="5D7D5533" w14:textId="77777777" w:rsidR="00DD5C2E" w:rsidRDefault="00DD5C2E" w:rsidP="0055102C">
            <w:pPr>
              <w:pStyle w:val="Tabletext"/>
              <w:spacing w:before="120" w:after="60"/>
              <w:jc w:val="center"/>
            </w:pPr>
          </w:p>
        </w:tc>
        <w:tc>
          <w:tcPr>
            <w:tcW w:w="1373" w:type="dxa"/>
          </w:tcPr>
          <w:p w14:paraId="2C3A6357" w14:textId="77777777" w:rsidR="00DD5C2E" w:rsidRDefault="00DD5C2E" w:rsidP="0055102C">
            <w:pPr>
              <w:pStyle w:val="Tabletext"/>
              <w:spacing w:before="120" w:after="60"/>
              <w:jc w:val="center"/>
            </w:pPr>
          </w:p>
        </w:tc>
        <w:tc>
          <w:tcPr>
            <w:tcW w:w="1302" w:type="dxa"/>
          </w:tcPr>
          <w:p w14:paraId="5701C3F7" w14:textId="0BDB2336" w:rsidR="00DD5C2E" w:rsidRDefault="00CE5E42" w:rsidP="0055102C">
            <w:pPr>
              <w:pStyle w:val="Tabletext"/>
              <w:spacing w:before="120" w:after="60"/>
              <w:jc w:val="center"/>
            </w:pPr>
            <w:r>
              <w:rPr>
                <w:rFonts w:hint="eastAsia"/>
              </w:rPr>
              <w:t>0</w:t>
            </w:r>
            <w:r>
              <w:t>.13</w:t>
            </w:r>
            <w:r w:rsidR="00C544BD">
              <w:t>、</w:t>
            </w:r>
            <w:r>
              <w:t>2.85</w:t>
            </w:r>
          </w:p>
        </w:tc>
        <w:tc>
          <w:tcPr>
            <w:tcW w:w="1245" w:type="dxa"/>
          </w:tcPr>
          <w:p w14:paraId="79C7BFE1" w14:textId="77777777" w:rsidR="00DD5C2E" w:rsidRDefault="00DD5C2E" w:rsidP="0055102C">
            <w:pPr>
              <w:pStyle w:val="Tabletext"/>
              <w:spacing w:before="120" w:after="60"/>
            </w:pPr>
          </w:p>
        </w:tc>
        <w:tc>
          <w:tcPr>
            <w:tcW w:w="1708" w:type="dxa"/>
          </w:tcPr>
          <w:p w14:paraId="7F19232E" w14:textId="77777777" w:rsidR="00DD5C2E" w:rsidRDefault="00DD5C2E" w:rsidP="0055102C">
            <w:pPr>
              <w:pStyle w:val="Tabletext"/>
              <w:spacing w:before="120" w:after="60"/>
            </w:pPr>
          </w:p>
        </w:tc>
        <w:tc>
          <w:tcPr>
            <w:tcW w:w="1372" w:type="dxa"/>
            <w:gridSpan w:val="2"/>
          </w:tcPr>
          <w:p w14:paraId="02679313" w14:textId="77777777" w:rsidR="00DD5C2E" w:rsidRDefault="00DD5C2E" w:rsidP="0055102C">
            <w:pPr>
              <w:pStyle w:val="Tabletext"/>
              <w:spacing w:before="120" w:after="60"/>
            </w:pPr>
          </w:p>
        </w:tc>
      </w:tr>
      <w:tr w:rsidR="00DD5C2E" w14:paraId="350BE4F1" w14:textId="77777777">
        <w:tc>
          <w:tcPr>
            <w:tcW w:w="1549" w:type="dxa"/>
          </w:tcPr>
          <w:p w14:paraId="486DCA60" w14:textId="77777777" w:rsidR="00DD5C2E" w:rsidRDefault="00CE5E42" w:rsidP="0055102C">
            <w:pPr>
              <w:pStyle w:val="Tabletext"/>
              <w:spacing w:before="120" w:after="60"/>
              <w:jc w:val="left"/>
            </w:pPr>
            <w:proofErr w:type="spellStart"/>
            <w:r>
              <w:rPr>
                <w:rFonts w:hint="eastAsia"/>
              </w:rPr>
              <w:t>印度尼西亚</w:t>
            </w:r>
            <w:proofErr w:type="spellEnd"/>
          </w:p>
        </w:tc>
        <w:tc>
          <w:tcPr>
            <w:tcW w:w="1288" w:type="dxa"/>
          </w:tcPr>
          <w:p w14:paraId="36F9A023" w14:textId="3C97450A" w:rsidR="00DD5C2E" w:rsidRDefault="00CE5E42" w:rsidP="0055102C">
            <w:pPr>
              <w:pStyle w:val="Tabletext"/>
              <w:spacing w:before="120" w:after="60"/>
              <w:jc w:val="center"/>
            </w:pPr>
            <w:r>
              <w:t>0.22</w:t>
            </w:r>
            <w:r w:rsidR="00C544BD">
              <w:t>、</w:t>
            </w:r>
            <w:r>
              <w:t>1.7</w:t>
            </w:r>
          </w:p>
        </w:tc>
        <w:tc>
          <w:tcPr>
            <w:tcW w:w="1373" w:type="dxa"/>
          </w:tcPr>
          <w:p w14:paraId="218141B3" w14:textId="77777777" w:rsidR="00DD5C2E" w:rsidRDefault="00DD5C2E" w:rsidP="0055102C">
            <w:pPr>
              <w:pStyle w:val="Tabletext"/>
              <w:spacing w:before="120" w:after="60"/>
              <w:jc w:val="center"/>
            </w:pPr>
          </w:p>
        </w:tc>
        <w:tc>
          <w:tcPr>
            <w:tcW w:w="1302" w:type="dxa"/>
          </w:tcPr>
          <w:p w14:paraId="76C2217A" w14:textId="77777777" w:rsidR="00DD5C2E" w:rsidRDefault="00DD5C2E" w:rsidP="0055102C">
            <w:pPr>
              <w:pStyle w:val="Tabletext"/>
              <w:spacing w:before="120" w:after="60"/>
              <w:jc w:val="center"/>
            </w:pPr>
          </w:p>
        </w:tc>
        <w:tc>
          <w:tcPr>
            <w:tcW w:w="1245" w:type="dxa"/>
          </w:tcPr>
          <w:p w14:paraId="108B4108" w14:textId="77777777" w:rsidR="00DD5C2E" w:rsidRDefault="00DD5C2E" w:rsidP="0055102C">
            <w:pPr>
              <w:pStyle w:val="Tabletext"/>
              <w:spacing w:before="120" w:after="60"/>
            </w:pPr>
          </w:p>
        </w:tc>
        <w:tc>
          <w:tcPr>
            <w:tcW w:w="1708" w:type="dxa"/>
          </w:tcPr>
          <w:p w14:paraId="494A7F30" w14:textId="77777777" w:rsidR="00DD5C2E" w:rsidRDefault="00DD5C2E" w:rsidP="0055102C">
            <w:pPr>
              <w:pStyle w:val="Tabletext"/>
              <w:spacing w:before="120" w:after="60"/>
            </w:pPr>
          </w:p>
        </w:tc>
        <w:tc>
          <w:tcPr>
            <w:tcW w:w="1372" w:type="dxa"/>
            <w:gridSpan w:val="2"/>
          </w:tcPr>
          <w:p w14:paraId="49FE1F84" w14:textId="77777777" w:rsidR="00DD5C2E" w:rsidRDefault="00DD5C2E" w:rsidP="0055102C">
            <w:pPr>
              <w:pStyle w:val="Tabletext"/>
              <w:spacing w:before="120" w:after="60"/>
            </w:pPr>
          </w:p>
        </w:tc>
      </w:tr>
      <w:tr w:rsidR="00DD5C2E" w14:paraId="0C762CC0" w14:textId="77777777">
        <w:tc>
          <w:tcPr>
            <w:tcW w:w="1549" w:type="dxa"/>
          </w:tcPr>
          <w:p w14:paraId="4B16E30B" w14:textId="318F1A0B" w:rsidR="00DD5C2E" w:rsidRDefault="00CE5E42" w:rsidP="0055102C">
            <w:pPr>
              <w:pStyle w:val="Tabletext"/>
              <w:spacing w:before="120" w:after="60"/>
              <w:jc w:val="left"/>
            </w:pPr>
            <w:proofErr w:type="spellStart"/>
            <w:r>
              <w:rPr>
                <w:rFonts w:hint="eastAsia"/>
              </w:rPr>
              <w:t>日本</w:t>
            </w:r>
            <w:proofErr w:type="spellEnd"/>
            <w:r w:rsidR="00C544BD">
              <w:br/>
            </w:r>
            <w:proofErr w:type="spellStart"/>
            <w:r>
              <w:rPr>
                <w:rFonts w:hint="eastAsia"/>
              </w:rPr>
              <w:t>东京</w:t>
            </w:r>
            <w:proofErr w:type="spellEnd"/>
          </w:p>
        </w:tc>
        <w:tc>
          <w:tcPr>
            <w:tcW w:w="1288" w:type="dxa"/>
          </w:tcPr>
          <w:p w14:paraId="4810EBF8" w14:textId="65A39772" w:rsidR="00DD5C2E" w:rsidRDefault="00CE5E42" w:rsidP="0055102C">
            <w:pPr>
              <w:pStyle w:val="Tabletext"/>
              <w:spacing w:before="120" w:after="60"/>
              <w:jc w:val="center"/>
            </w:pPr>
            <w:r>
              <w:t>0.20</w:t>
            </w:r>
            <w:r w:rsidR="00C544BD">
              <w:t>、</w:t>
            </w:r>
            <w:r>
              <w:t>3.0</w:t>
            </w:r>
          </w:p>
        </w:tc>
        <w:tc>
          <w:tcPr>
            <w:tcW w:w="1373" w:type="dxa"/>
          </w:tcPr>
          <w:p w14:paraId="4C39742A" w14:textId="77777777" w:rsidR="00DD5C2E" w:rsidRDefault="00DD5C2E" w:rsidP="0055102C">
            <w:pPr>
              <w:pStyle w:val="Tabletext"/>
              <w:spacing w:before="120" w:after="60"/>
              <w:jc w:val="center"/>
            </w:pPr>
          </w:p>
        </w:tc>
        <w:tc>
          <w:tcPr>
            <w:tcW w:w="1302" w:type="dxa"/>
          </w:tcPr>
          <w:p w14:paraId="532A5EC0" w14:textId="77777777" w:rsidR="00DD5C2E" w:rsidRDefault="00DD5C2E" w:rsidP="0055102C">
            <w:pPr>
              <w:pStyle w:val="Tabletext"/>
              <w:spacing w:before="120" w:after="60"/>
              <w:jc w:val="center"/>
            </w:pPr>
          </w:p>
        </w:tc>
        <w:tc>
          <w:tcPr>
            <w:tcW w:w="1245" w:type="dxa"/>
          </w:tcPr>
          <w:p w14:paraId="1B81D062" w14:textId="77777777" w:rsidR="00DD5C2E" w:rsidRDefault="00DD5C2E" w:rsidP="0055102C">
            <w:pPr>
              <w:pStyle w:val="Tabletext"/>
              <w:spacing w:before="120" w:after="60"/>
            </w:pPr>
          </w:p>
        </w:tc>
        <w:tc>
          <w:tcPr>
            <w:tcW w:w="1708" w:type="dxa"/>
          </w:tcPr>
          <w:p w14:paraId="5E23F0E7" w14:textId="77777777" w:rsidR="00DD5C2E" w:rsidRDefault="00DD5C2E" w:rsidP="0055102C">
            <w:pPr>
              <w:pStyle w:val="Tabletext"/>
              <w:spacing w:before="120" w:after="60"/>
            </w:pPr>
          </w:p>
        </w:tc>
        <w:tc>
          <w:tcPr>
            <w:tcW w:w="1372" w:type="dxa"/>
            <w:gridSpan w:val="2"/>
          </w:tcPr>
          <w:p w14:paraId="23DDBBB1" w14:textId="77777777" w:rsidR="00DD5C2E" w:rsidRDefault="00DD5C2E" w:rsidP="0055102C">
            <w:pPr>
              <w:pStyle w:val="Tabletext"/>
              <w:spacing w:before="120" w:after="60"/>
            </w:pPr>
          </w:p>
        </w:tc>
      </w:tr>
      <w:tr w:rsidR="00DD5C2E" w14:paraId="3A3F2C32" w14:textId="77777777">
        <w:tc>
          <w:tcPr>
            <w:tcW w:w="1549" w:type="dxa"/>
          </w:tcPr>
          <w:p w14:paraId="7EC26852" w14:textId="09856B30" w:rsidR="00DD5C2E" w:rsidRDefault="00CE5E42" w:rsidP="0055102C">
            <w:pPr>
              <w:pStyle w:val="Tabletext"/>
              <w:spacing w:before="120" w:after="60"/>
              <w:jc w:val="left"/>
            </w:pPr>
            <w:proofErr w:type="spellStart"/>
            <w:r>
              <w:rPr>
                <w:rFonts w:hint="eastAsia"/>
              </w:rPr>
              <w:t>日本</w:t>
            </w:r>
            <w:proofErr w:type="spellEnd"/>
            <w:r w:rsidR="00C544BD">
              <w:br/>
            </w:r>
            <w:proofErr w:type="spellStart"/>
            <w:r>
              <w:rPr>
                <w:rFonts w:hint="eastAsia"/>
              </w:rPr>
              <w:t>山口</w:t>
            </w:r>
            <w:proofErr w:type="spellEnd"/>
          </w:p>
        </w:tc>
        <w:tc>
          <w:tcPr>
            <w:tcW w:w="1288" w:type="dxa"/>
          </w:tcPr>
          <w:p w14:paraId="03291A3D" w14:textId="77777777" w:rsidR="00DD5C2E" w:rsidRDefault="00DD5C2E" w:rsidP="0055102C">
            <w:pPr>
              <w:pStyle w:val="Tabletext"/>
              <w:spacing w:before="120" w:after="60"/>
              <w:jc w:val="center"/>
            </w:pPr>
          </w:p>
        </w:tc>
        <w:tc>
          <w:tcPr>
            <w:tcW w:w="1373" w:type="dxa"/>
          </w:tcPr>
          <w:p w14:paraId="5AE040CB" w14:textId="266DADFB" w:rsidR="00DD5C2E" w:rsidRDefault="00CE5E42" w:rsidP="0055102C">
            <w:pPr>
              <w:pStyle w:val="Tabletext"/>
              <w:spacing w:before="120" w:after="60"/>
              <w:jc w:val="center"/>
            </w:pPr>
            <w:r>
              <w:t>0.15</w:t>
            </w:r>
            <w:r w:rsidR="00C544BD">
              <w:t>、</w:t>
            </w:r>
            <w:r>
              <w:t>4.0</w:t>
            </w:r>
          </w:p>
        </w:tc>
        <w:tc>
          <w:tcPr>
            <w:tcW w:w="1302" w:type="dxa"/>
          </w:tcPr>
          <w:p w14:paraId="68229326" w14:textId="77777777" w:rsidR="00DD5C2E" w:rsidRDefault="00DD5C2E" w:rsidP="0055102C">
            <w:pPr>
              <w:pStyle w:val="Tabletext"/>
              <w:spacing w:before="120" w:after="60"/>
              <w:jc w:val="center"/>
            </w:pPr>
          </w:p>
        </w:tc>
        <w:tc>
          <w:tcPr>
            <w:tcW w:w="1245" w:type="dxa"/>
          </w:tcPr>
          <w:p w14:paraId="1173FCC3" w14:textId="77777777" w:rsidR="00DD5C2E" w:rsidRDefault="00DD5C2E" w:rsidP="0055102C">
            <w:pPr>
              <w:pStyle w:val="Tabletext"/>
              <w:spacing w:before="120" w:after="60"/>
            </w:pPr>
          </w:p>
        </w:tc>
        <w:tc>
          <w:tcPr>
            <w:tcW w:w="1708" w:type="dxa"/>
          </w:tcPr>
          <w:p w14:paraId="29B48428" w14:textId="77777777" w:rsidR="00DD5C2E" w:rsidRDefault="00DD5C2E" w:rsidP="0055102C">
            <w:pPr>
              <w:pStyle w:val="Tabletext"/>
              <w:spacing w:before="120" w:after="60"/>
            </w:pPr>
          </w:p>
        </w:tc>
        <w:tc>
          <w:tcPr>
            <w:tcW w:w="1372" w:type="dxa"/>
            <w:gridSpan w:val="2"/>
          </w:tcPr>
          <w:p w14:paraId="0D3EB8AB" w14:textId="77777777" w:rsidR="00DD5C2E" w:rsidRDefault="00DD5C2E" w:rsidP="0055102C">
            <w:pPr>
              <w:pStyle w:val="Tabletext"/>
              <w:spacing w:before="120" w:after="60"/>
            </w:pPr>
          </w:p>
        </w:tc>
      </w:tr>
      <w:tr w:rsidR="00DD5C2E" w14:paraId="51514413" w14:textId="77777777">
        <w:tc>
          <w:tcPr>
            <w:tcW w:w="1549" w:type="dxa"/>
          </w:tcPr>
          <w:p w14:paraId="2AF80C21" w14:textId="354C4ACF" w:rsidR="00DD5C2E" w:rsidRDefault="00CE5E42" w:rsidP="0055102C">
            <w:pPr>
              <w:pStyle w:val="Tabletext"/>
              <w:spacing w:before="120" w:after="60"/>
              <w:jc w:val="left"/>
            </w:pPr>
            <w:proofErr w:type="spellStart"/>
            <w:r>
              <w:rPr>
                <w:rFonts w:hint="eastAsia"/>
              </w:rPr>
              <w:t>日本</w:t>
            </w:r>
            <w:proofErr w:type="spellEnd"/>
            <w:r w:rsidR="00C544BD">
              <w:br/>
            </w:r>
            <w:proofErr w:type="spellStart"/>
            <w:r>
              <w:rPr>
                <w:rFonts w:hint="eastAsia"/>
              </w:rPr>
              <w:t>鹿岛</w:t>
            </w:r>
            <w:proofErr w:type="spellEnd"/>
          </w:p>
        </w:tc>
        <w:tc>
          <w:tcPr>
            <w:tcW w:w="1288" w:type="dxa"/>
          </w:tcPr>
          <w:p w14:paraId="08F61F37" w14:textId="77777777" w:rsidR="00DD5C2E" w:rsidRDefault="00DD5C2E" w:rsidP="0055102C">
            <w:pPr>
              <w:pStyle w:val="Tabletext"/>
              <w:spacing w:before="120" w:after="60"/>
              <w:jc w:val="center"/>
            </w:pPr>
          </w:p>
        </w:tc>
        <w:tc>
          <w:tcPr>
            <w:tcW w:w="1373" w:type="dxa"/>
          </w:tcPr>
          <w:p w14:paraId="6518308F" w14:textId="2FF17E3A" w:rsidR="00DD5C2E" w:rsidRDefault="00CE5E42" w:rsidP="0055102C">
            <w:pPr>
              <w:pStyle w:val="Tabletext"/>
              <w:spacing w:before="120" w:after="60"/>
              <w:jc w:val="center"/>
            </w:pPr>
            <w:r>
              <w:t>0.15</w:t>
            </w:r>
            <w:r w:rsidR="00C544BD">
              <w:t>、</w:t>
            </w:r>
            <w:r>
              <w:t>2.7</w:t>
            </w:r>
          </w:p>
        </w:tc>
        <w:tc>
          <w:tcPr>
            <w:tcW w:w="1302" w:type="dxa"/>
          </w:tcPr>
          <w:p w14:paraId="6C0BC4E6" w14:textId="77777777" w:rsidR="00DD5C2E" w:rsidRDefault="00DD5C2E" w:rsidP="0055102C">
            <w:pPr>
              <w:pStyle w:val="Tabletext"/>
              <w:spacing w:before="120" w:after="60"/>
              <w:jc w:val="center"/>
            </w:pPr>
          </w:p>
        </w:tc>
        <w:tc>
          <w:tcPr>
            <w:tcW w:w="1245" w:type="dxa"/>
          </w:tcPr>
          <w:p w14:paraId="1A8D9B6D" w14:textId="77777777" w:rsidR="00DD5C2E" w:rsidRDefault="00DD5C2E" w:rsidP="0055102C">
            <w:pPr>
              <w:pStyle w:val="Tabletext"/>
              <w:spacing w:before="120" w:after="60"/>
            </w:pPr>
          </w:p>
        </w:tc>
        <w:tc>
          <w:tcPr>
            <w:tcW w:w="1708" w:type="dxa"/>
          </w:tcPr>
          <w:p w14:paraId="45905F6B" w14:textId="77777777" w:rsidR="00DD5C2E" w:rsidRDefault="00DD5C2E" w:rsidP="0055102C">
            <w:pPr>
              <w:pStyle w:val="Tabletext"/>
              <w:spacing w:before="120" w:after="60"/>
            </w:pPr>
          </w:p>
        </w:tc>
        <w:tc>
          <w:tcPr>
            <w:tcW w:w="1372" w:type="dxa"/>
            <w:gridSpan w:val="2"/>
          </w:tcPr>
          <w:p w14:paraId="4EA955E6" w14:textId="77777777" w:rsidR="00DD5C2E" w:rsidRDefault="00DD5C2E" w:rsidP="0055102C">
            <w:pPr>
              <w:pStyle w:val="Tabletext"/>
              <w:spacing w:before="120" w:after="60"/>
            </w:pPr>
          </w:p>
        </w:tc>
      </w:tr>
      <w:tr w:rsidR="00DD5C2E" w14:paraId="4A61863B" w14:textId="77777777">
        <w:tc>
          <w:tcPr>
            <w:tcW w:w="1549" w:type="dxa"/>
          </w:tcPr>
          <w:p w14:paraId="35AD7FD8" w14:textId="77777777" w:rsidR="00DD5C2E" w:rsidRDefault="00CE5E42" w:rsidP="0055102C">
            <w:pPr>
              <w:pStyle w:val="Tabletext"/>
              <w:spacing w:before="120" w:after="60"/>
              <w:jc w:val="left"/>
            </w:pPr>
            <w:proofErr w:type="spellStart"/>
            <w:r>
              <w:rPr>
                <w:rFonts w:hint="eastAsia"/>
              </w:rPr>
              <w:t>韩国</w:t>
            </w:r>
            <w:proofErr w:type="spellEnd"/>
          </w:p>
        </w:tc>
        <w:tc>
          <w:tcPr>
            <w:tcW w:w="1288" w:type="dxa"/>
          </w:tcPr>
          <w:p w14:paraId="5C0E4D5F" w14:textId="77777777" w:rsidR="00DD5C2E" w:rsidRDefault="00DD5C2E" w:rsidP="0055102C">
            <w:pPr>
              <w:pStyle w:val="Tabletext"/>
              <w:spacing w:before="120" w:after="60"/>
              <w:jc w:val="center"/>
            </w:pPr>
          </w:p>
        </w:tc>
        <w:tc>
          <w:tcPr>
            <w:tcW w:w="1373" w:type="dxa"/>
          </w:tcPr>
          <w:p w14:paraId="2BBB0F6D" w14:textId="77777777" w:rsidR="00DD5C2E" w:rsidRDefault="00DD5C2E" w:rsidP="0055102C">
            <w:pPr>
              <w:pStyle w:val="Tabletext"/>
              <w:spacing w:before="120" w:after="60"/>
              <w:jc w:val="center"/>
            </w:pPr>
          </w:p>
        </w:tc>
        <w:tc>
          <w:tcPr>
            <w:tcW w:w="1302" w:type="dxa"/>
          </w:tcPr>
          <w:p w14:paraId="424BA13D" w14:textId="12AB48A4" w:rsidR="00DD5C2E" w:rsidRDefault="00CE5E42" w:rsidP="0055102C">
            <w:pPr>
              <w:pStyle w:val="Tabletext"/>
              <w:spacing w:before="120" w:after="60"/>
              <w:jc w:val="center"/>
            </w:pPr>
            <w:r>
              <w:t>0.12</w:t>
            </w:r>
            <w:r w:rsidR="00C544BD">
              <w:t>、</w:t>
            </w:r>
            <w:r>
              <w:t>4.6</w:t>
            </w:r>
          </w:p>
        </w:tc>
        <w:tc>
          <w:tcPr>
            <w:tcW w:w="1245" w:type="dxa"/>
          </w:tcPr>
          <w:p w14:paraId="6A75766D" w14:textId="77777777" w:rsidR="00DD5C2E" w:rsidRDefault="00DD5C2E" w:rsidP="0055102C">
            <w:pPr>
              <w:pStyle w:val="Tabletext"/>
              <w:spacing w:before="120" w:after="60"/>
            </w:pPr>
          </w:p>
        </w:tc>
        <w:tc>
          <w:tcPr>
            <w:tcW w:w="1708" w:type="dxa"/>
          </w:tcPr>
          <w:p w14:paraId="374D2890" w14:textId="77777777" w:rsidR="00DD5C2E" w:rsidRDefault="00DD5C2E" w:rsidP="0055102C">
            <w:pPr>
              <w:pStyle w:val="Tabletext"/>
              <w:spacing w:before="120" w:after="60"/>
            </w:pPr>
          </w:p>
        </w:tc>
        <w:tc>
          <w:tcPr>
            <w:tcW w:w="1372" w:type="dxa"/>
            <w:gridSpan w:val="2"/>
          </w:tcPr>
          <w:p w14:paraId="2619E48C" w14:textId="77777777" w:rsidR="00DD5C2E" w:rsidRDefault="00DD5C2E" w:rsidP="0055102C">
            <w:pPr>
              <w:pStyle w:val="Tabletext"/>
              <w:spacing w:before="120" w:after="60"/>
            </w:pPr>
          </w:p>
        </w:tc>
      </w:tr>
      <w:tr w:rsidR="00DD5C2E" w14:paraId="04AAADA7" w14:textId="77777777">
        <w:tc>
          <w:tcPr>
            <w:tcW w:w="1549" w:type="dxa"/>
          </w:tcPr>
          <w:p w14:paraId="1A676831" w14:textId="77777777" w:rsidR="00DD5C2E" w:rsidRDefault="00CE5E42" w:rsidP="0055102C">
            <w:pPr>
              <w:pStyle w:val="Tabletext"/>
              <w:spacing w:before="120" w:after="60"/>
              <w:jc w:val="left"/>
              <w:rPr>
                <w:lang w:eastAsia="zh-CN"/>
              </w:rPr>
            </w:pPr>
            <w:r>
              <w:rPr>
                <w:rFonts w:hint="eastAsia"/>
                <w:lang w:eastAsia="zh-CN"/>
              </w:rPr>
              <w:t>吉尔吉斯斯坦平原地区</w:t>
            </w:r>
          </w:p>
        </w:tc>
        <w:tc>
          <w:tcPr>
            <w:tcW w:w="1288" w:type="dxa"/>
          </w:tcPr>
          <w:p w14:paraId="0C14E2B7" w14:textId="77777777" w:rsidR="00DD5C2E" w:rsidRDefault="00DD5C2E" w:rsidP="0055102C">
            <w:pPr>
              <w:pStyle w:val="Tabletext"/>
              <w:spacing w:before="120" w:after="60"/>
              <w:jc w:val="center"/>
              <w:rPr>
                <w:lang w:eastAsia="zh-CN"/>
              </w:rPr>
            </w:pPr>
          </w:p>
        </w:tc>
        <w:tc>
          <w:tcPr>
            <w:tcW w:w="1373" w:type="dxa"/>
          </w:tcPr>
          <w:p w14:paraId="184A41D4" w14:textId="77777777" w:rsidR="00DD5C2E" w:rsidRDefault="00DD5C2E" w:rsidP="0055102C">
            <w:pPr>
              <w:pStyle w:val="Tabletext"/>
              <w:spacing w:before="120" w:after="60"/>
              <w:jc w:val="center"/>
              <w:rPr>
                <w:lang w:eastAsia="zh-CN"/>
              </w:rPr>
            </w:pPr>
          </w:p>
        </w:tc>
        <w:tc>
          <w:tcPr>
            <w:tcW w:w="1302" w:type="dxa"/>
          </w:tcPr>
          <w:p w14:paraId="73CC1018" w14:textId="57BB3BBE" w:rsidR="00DD5C2E" w:rsidRDefault="00CE5E42" w:rsidP="0055102C">
            <w:pPr>
              <w:pStyle w:val="Tabletext"/>
              <w:spacing w:before="120" w:after="60"/>
              <w:jc w:val="center"/>
            </w:pPr>
            <w:r>
              <w:t>0.09</w:t>
            </w:r>
            <w:r w:rsidR="00C544BD">
              <w:t>、</w:t>
            </w:r>
            <w:r>
              <w:t>5.95</w:t>
            </w:r>
          </w:p>
        </w:tc>
        <w:tc>
          <w:tcPr>
            <w:tcW w:w="1245" w:type="dxa"/>
            <w:vAlign w:val="center"/>
          </w:tcPr>
          <w:p w14:paraId="76925DC1" w14:textId="77777777" w:rsidR="00DD5C2E" w:rsidRDefault="00DD5C2E" w:rsidP="0055102C">
            <w:pPr>
              <w:pStyle w:val="Tabletext"/>
              <w:spacing w:before="120" w:after="60"/>
            </w:pPr>
          </w:p>
        </w:tc>
        <w:tc>
          <w:tcPr>
            <w:tcW w:w="1708" w:type="dxa"/>
          </w:tcPr>
          <w:p w14:paraId="6823AAD3" w14:textId="77777777" w:rsidR="00DD5C2E" w:rsidRDefault="00DD5C2E" w:rsidP="0055102C">
            <w:pPr>
              <w:pStyle w:val="Tabletext"/>
              <w:spacing w:before="120" w:after="60"/>
            </w:pPr>
          </w:p>
        </w:tc>
        <w:tc>
          <w:tcPr>
            <w:tcW w:w="1372" w:type="dxa"/>
            <w:gridSpan w:val="2"/>
          </w:tcPr>
          <w:p w14:paraId="3B5D4847" w14:textId="77777777" w:rsidR="00DD5C2E" w:rsidRDefault="00DD5C2E" w:rsidP="0055102C">
            <w:pPr>
              <w:pStyle w:val="Tabletext"/>
              <w:spacing w:before="120" w:after="60"/>
            </w:pPr>
          </w:p>
        </w:tc>
      </w:tr>
      <w:tr w:rsidR="00DD5C2E" w14:paraId="3B43ABAD" w14:textId="77777777">
        <w:tc>
          <w:tcPr>
            <w:tcW w:w="1549" w:type="dxa"/>
          </w:tcPr>
          <w:p w14:paraId="22D49BB0" w14:textId="77777777" w:rsidR="00DD5C2E" w:rsidRDefault="00CE5E42" w:rsidP="0055102C">
            <w:pPr>
              <w:pStyle w:val="Tabletext"/>
              <w:spacing w:before="120" w:after="60"/>
              <w:jc w:val="left"/>
            </w:pPr>
            <w:proofErr w:type="spellStart"/>
            <w:r>
              <w:rPr>
                <w:rFonts w:hint="eastAsia"/>
              </w:rPr>
              <w:t>吉尔吉斯斯坦山区</w:t>
            </w:r>
            <w:proofErr w:type="spellEnd"/>
          </w:p>
        </w:tc>
        <w:tc>
          <w:tcPr>
            <w:tcW w:w="1288" w:type="dxa"/>
          </w:tcPr>
          <w:p w14:paraId="5165755F" w14:textId="77777777" w:rsidR="00DD5C2E" w:rsidRDefault="00DD5C2E" w:rsidP="0055102C">
            <w:pPr>
              <w:pStyle w:val="Tabletext"/>
              <w:spacing w:before="120" w:after="60"/>
              <w:jc w:val="center"/>
            </w:pPr>
          </w:p>
        </w:tc>
        <w:tc>
          <w:tcPr>
            <w:tcW w:w="1373" w:type="dxa"/>
          </w:tcPr>
          <w:p w14:paraId="3C548D76" w14:textId="77777777" w:rsidR="00DD5C2E" w:rsidRDefault="00DD5C2E" w:rsidP="0055102C">
            <w:pPr>
              <w:pStyle w:val="Tabletext"/>
              <w:spacing w:before="120" w:after="60"/>
              <w:jc w:val="center"/>
            </w:pPr>
          </w:p>
        </w:tc>
        <w:tc>
          <w:tcPr>
            <w:tcW w:w="1302" w:type="dxa"/>
          </w:tcPr>
          <w:p w14:paraId="12C3BA71" w14:textId="4128BC34" w:rsidR="00DD5C2E" w:rsidRDefault="00CE5E42" w:rsidP="0055102C">
            <w:pPr>
              <w:pStyle w:val="Tabletext"/>
              <w:spacing w:before="120" w:after="60"/>
              <w:jc w:val="center"/>
            </w:pPr>
            <w:r>
              <w:t>0.10</w:t>
            </w:r>
            <w:r w:rsidR="00C544BD">
              <w:t>、</w:t>
            </w:r>
            <w:r>
              <w:t>6.70</w:t>
            </w:r>
          </w:p>
        </w:tc>
        <w:tc>
          <w:tcPr>
            <w:tcW w:w="1245" w:type="dxa"/>
          </w:tcPr>
          <w:p w14:paraId="79D43AF8" w14:textId="77777777" w:rsidR="00DD5C2E" w:rsidRDefault="00DD5C2E" w:rsidP="0055102C">
            <w:pPr>
              <w:pStyle w:val="Tabletext"/>
              <w:spacing w:before="120" w:after="60"/>
            </w:pPr>
          </w:p>
        </w:tc>
        <w:tc>
          <w:tcPr>
            <w:tcW w:w="1708" w:type="dxa"/>
          </w:tcPr>
          <w:p w14:paraId="5DE72597" w14:textId="77777777" w:rsidR="00DD5C2E" w:rsidRDefault="00DD5C2E" w:rsidP="0055102C">
            <w:pPr>
              <w:pStyle w:val="Tabletext"/>
              <w:spacing w:before="120" w:after="60"/>
            </w:pPr>
          </w:p>
        </w:tc>
        <w:tc>
          <w:tcPr>
            <w:tcW w:w="1372" w:type="dxa"/>
            <w:gridSpan w:val="2"/>
          </w:tcPr>
          <w:p w14:paraId="079A0879" w14:textId="77777777" w:rsidR="00DD5C2E" w:rsidRDefault="00DD5C2E" w:rsidP="0055102C">
            <w:pPr>
              <w:pStyle w:val="Tabletext"/>
              <w:spacing w:before="120" w:after="60"/>
            </w:pPr>
          </w:p>
        </w:tc>
      </w:tr>
      <w:tr w:rsidR="00DD5C2E" w14:paraId="08573B0B" w14:textId="77777777">
        <w:tc>
          <w:tcPr>
            <w:tcW w:w="1549" w:type="dxa"/>
          </w:tcPr>
          <w:p w14:paraId="2E1DDBA6" w14:textId="77777777" w:rsidR="00DD5C2E" w:rsidRDefault="00CE5E42" w:rsidP="0055102C">
            <w:pPr>
              <w:pStyle w:val="Tabletext"/>
              <w:spacing w:before="120" w:after="60"/>
              <w:jc w:val="left"/>
              <w:rPr>
                <w:lang w:eastAsia="zh-CN"/>
              </w:rPr>
            </w:pPr>
            <w:r>
              <w:rPr>
                <w:rFonts w:hint="eastAsia"/>
                <w:lang w:eastAsia="zh-CN"/>
              </w:rPr>
              <w:t>吉尔吉斯斯坦</w:t>
            </w:r>
            <w:proofErr w:type="spellStart"/>
            <w:r>
              <w:rPr>
                <w:rFonts w:hint="eastAsia"/>
                <w:lang w:eastAsia="zh-CN"/>
              </w:rPr>
              <w:t>Y</w:t>
            </w:r>
            <w:r>
              <w:rPr>
                <w:lang w:eastAsia="zh-CN"/>
              </w:rPr>
              <w:t>syk</w:t>
            </w:r>
            <w:proofErr w:type="spellEnd"/>
            <w:r>
              <w:rPr>
                <w:lang w:eastAsia="zh-CN"/>
              </w:rPr>
              <w:t>-</w:t>
            </w:r>
            <w:r>
              <w:rPr>
                <w:rFonts w:hint="eastAsia"/>
                <w:lang w:eastAsia="zh-CN"/>
              </w:rPr>
              <w:t>K</w:t>
            </w:r>
            <w:r>
              <w:rPr>
                <w:lang w:eastAsia="zh-CN"/>
              </w:rPr>
              <w:t>ol</w:t>
            </w:r>
            <w:r>
              <w:rPr>
                <w:rFonts w:hint="eastAsia"/>
                <w:lang w:eastAsia="zh-CN"/>
              </w:rPr>
              <w:t>湖的湖滨地区</w:t>
            </w:r>
          </w:p>
        </w:tc>
        <w:tc>
          <w:tcPr>
            <w:tcW w:w="1288" w:type="dxa"/>
          </w:tcPr>
          <w:p w14:paraId="4A8033F0" w14:textId="77777777" w:rsidR="00DD5C2E" w:rsidRDefault="00DD5C2E" w:rsidP="0055102C">
            <w:pPr>
              <w:pStyle w:val="Tabletext"/>
              <w:spacing w:before="120" w:after="60"/>
              <w:jc w:val="center"/>
              <w:rPr>
                <w:lang w:eastAsia="zh-CN"/>
              </w:rPr>
            </w:pPr>
          </w:p>
        </w:tc>
        <w:tc>
          <w:tcPr>
            <w:tcW w:w="1373" w:type="dxa"/>
          </w:tcPr>
          <w:p w14:paraId="335566B7" w14:textId="77777777" w:rsidR="00DD5C2E" w:rsidRDefault="00DD5C2E" w:rsidP="0055102C">
            <w:pPr>
              <w:pStyle w:val="Tabletext"/>
              <w:spacing w:before="120" w:after="60"/>
              <w:jc w:val="center"/>
              <w:rPr>
                <w:lang w:eastAsia="zh-CN"/>
              </w:rPr>
            </w:pPr>
          </w:p>
        </w:tc>
        <w:tc>
          <w:tcPr>
            <w:tcW w:w="1302" w:type="dxa"/>
          </w:tcPr>
          <w:p w14:paraId="6E523CDD" w14:textId="7ED9C95B" w:rsidR="00DD5C2E" w:rsidRDefault="00CE5E42" w:rsidP="0055102C">
            <w:pPr>
              <w:pStyle w:val="Tabletext"/>
              <w:spacing w:before="120" w:after="60"/>
              <w:jc w:val="center"/>
            </w:pPr>
            <w:r>
              <w:t>0.14</w:t>
            </w:r>
            <w:r w:rsidR="00C544BD">
              <w:t>、</w:t>
            </w:r>
            <w:r>
              <w:t>4.73</w:t>
            </w:r>
          </w:p>
        </w:tc>
        <w:tc>
          <w:tcPr>
            <w:tcW w:w="1245" w:type="dxa"/>
          </w:tcPr>
          <w:p w14:paraId="63F5E7F0" w14:textId="77777777" w:rsidR="00DD5C2E" w:rsidRDefault="00DD5C2E" w:rsidP="0055102C">
            <w:pPr>
              <w:pStyle w:val="Tabletext"/>
              <w:spacing w:before="120" w:after="60"/>
            </w:pPr>
          </w:p>
        </w:tc>
        <w:tc>
          <w:tcPr>
            <w:tcW w:w="1708" w:type="dxa"/>
          </w:tcPr>
          <w:p w14:paraId="6BCFD38D" w14:textId="77777777" w:rsidR="00DD5C2E" w:rsidRDefault="00DD5C2E" w:rsidP="0055102C">
            <w:pPr>
              <w:pStyle w:val="Tabletext"/>
              <w:spacing w:before="120" w:after="60"/>
            </w:pPr>
          </w:p>
        </w:tc>
        <w:tc>
          <w:tcPr>
            <w:tcW w:w="1372" w:type="dxa"/>
            <w:gridSpan w:val="2"/>
          </w:tcPr>
          <w:p w14:paraId="1EF3C19C" w14:textId="77777777" w:rsidR="00DD5C2E" w:rsidRDefault="00DD5C2E" w:rsidP="0055102C">
            <w:pPr>
              <w:pStyle w:val="Tabletext"/>
              <w:spacing w:before="120" w:after="60"/>
            </w:pPr>
          </w:p>
        </w:tc>
      </w:tr>
      <w:tr w:rsidR="00DD5C2E" w14:paraId="7E754622" w14:textId="77777777">
        <w:tc>
          <w:tcPr>
            <w:tcW w:w="1549" w:type="dxa"/>
          </w:tcPr>
          <w:p w14:paraId="1580BF69" w14:textId="77777777" w:rsidR="00DD5C2E" w:rsidRDefault="00CE5E42" w:rsidP="0055102C">
            <w:pPr>
              <w:pStyle w:val="Tabletext"/>
              <w:spacing w:before="120" w:after="60"/>
              <w:jc w:val="left"/>
            </w:pPr>
            <w:proofErr w:type="spellStart"/>
            <w:r>
              <w:rPr>
                <w:rFonts w:hint="eastAsia"/>
              </w:rPr>
              <w:t>中国南方</w:t>
            </w:r>
            <w:proofErr w:type="spellEnd"/>
          </w:p>
        </w:tc>
        <w:tc>
          <w:tcPr>
            <w:tcW w:w="1288" w:type="dxa"/>
          </w:tcPr>
          <w:p w14:paraId="073BCB48" w14:textId="77777777" w:rsidR="00DD5C2E" w:rsidRDefault="00DD5C2E" w:rsidP="0055102C">
            <w:pPr>
              <w:pStyle w:val="Tabletext"/>
              <w:spacing w:before="120" w:after="60"/>
              <w:jc w:val="center"/>
            </w:pPr>
          </w:p>
        </w:tc>
        <w:tc>
          <w:tcPr>
            <w:tcW w:w="1373" w:type="dxa"/>
          </w:tcPr>
          <w:p w14:paraId="1BF23C1C" w14:textId="77777777" w:rsidR="00DD5C2E" w:rsidRDefault="00DD5C2E" w:rsidP="0055102C">
            <w:pPr>
              <w:pStyle w:val="Tabletext"/>
              <w:spacing w:before="120" w:after="60"/>
              <w:jc w:val="center"/>
            </w:pPr>
          </w:p>
        </w:tc>
        <w:tc>
          <w:tcPr>
            <w:tcW w:w="1302" w:type="dxa"/>
          </w:tcPr>
          <w:p w14:paraId="36F8C56E" w14:textId="417F4255" w:rsidR="00DD5C2E" w:rsidRDefault="00CE5E42" w:rsidP="0055102C">
            <w:pPr>
              <w:pStyle w:val="Tabletext"/>
              <w:spacing w:before="120" w:after="60"/>
              <w:jc w:val="center"/>
            </w:pPr>
            <w:r>
              <w:t>0.15</w:t>
            </w:r>
            <w:r w:rsidR="00C544BD">
              <w:t>、</w:t>
            </w:r>
            <w:r>
              <w:t>3.12</w:t>
            </w:r>
          </w:p>
        </w:tc>
        <w:tc>
          <w:tcPr>
            <w:tcW w:w="1245" w:type="dxa"/>
          </w:tcPr>
          <w:p w14:paraId="00BADCD7" w14:textId="77777777" w:rsidR="00DD5C2E" w:rsidRDefault="00DD5C2E" w:rsidP="0055102C">
            <w:pPr>
              <w:pStyle w:val="Tabletext"/>
              <w:spacing w:before="120" w:after="60"/>
            </w:pPr>
          </w:p>
        </w:tc>
        <w:tc>
          <w:tcPr>
            <w:tcW w:w="1708" w:type="dxa"/>
          </w:tcPr>
          <w:p w14:paraId="1BB6C959" w14:textId="77777777" w:rsidR="00DD5C2E" w:rsidRDefault="00DD5C2E" w:rsidP="0055102C">
            <w:pPr>
              <w:pStyle w:val="Tabletext"/>
              <w:spacing w:before="120" w:after="60"/>
            </w:pPr>
          </w:p>
        </w:tc>
        <w:tc>
          <w:tcPr>
            <w:tcW w:w="1372" w:type="dxa"/>
            <w:gridSpan w:val="2"/>
          </w:tcPr>
          <w:p w14:paraId="4E571960" w14:textId="77777777" w:rsidR="00DD5C2E" w:rsidRDefault="00DD5C2E" w:rsidP="0055102C">
            <w:pPr>
              <w:pStyle w:val="Tabletext"/>
              <w:spacing w:before="120" w:after="60"/>
            </w:pPr>
          </w:p>
        </w:tc>
      </w:tr>
      <w:tr w:rsidR="00DD5C2E" w14:paraId="746B7A6C" w14:textId="77777777">
        <w:tc>
          <w:tcPr>
            <w:tcW w:w="1549" w:type="dxa"/>
          </w:tcPr>
          <w:p w14:paraId="74108F2B" w14:textId="77777777" w:rsidR="00DD5C2E" w:rsidRDefault="00CE5E42" w:rsidP="0055102C">
            <w:pPr>
              <w:pStyle w:val="Tabletext"/>
              <w:spacing w:before="120" w:after="60"/>
              <w:jc w:val="left"/>
            </w:pPr>
            <w:proofErr w:type="spellStart"/>
            <w:r>
              <w:rPr>
                <w:rFonts w:hint="eastAsia"/>
              </w:rPr>
              <w:t>中国北方</w:t>
            </w:r>
            <w:proofErr w:type="spellEnd"/>
          </w:p>
        </w:tc>
        <w:tc>
          <w:tcPr>
            <w:tcW w:w="1288" w:type="dxa"/>
          </w:tcPr>
          <w:p w14:paraId="3A515889" w14:textId="77777777" w:rsidR="00DD5C2E" w:rsidRDefault="00DD5C2E" w:rsidP="0055102C">
            <w:pPr>
              <w:pStyle w:val="Tabletext"/>
              <w:spacing w:before="120" w:after="60"/>
              <w:jc w:val="center"/>
            </w:pPr>
          </w:p>
        </w:tc>
        <w:tc>
          <w:tcPr>
            <w:tcW w:w="1373" w:type="dxa"/>
          </w:tcPr>
          <w:p w14:paraId="5DBE599B" w14:textId="77777777" w:rsidR="00DD5C2E" w:rsidRDefault="00DD5C2E" w:rsidP="0055102C">
            <w:pPr>
              <w:pStyle w:val="Tabletext"/>
              <w:spacing w:before="120" w:after="60"/>
              <w:jc w:val="center"/>
            </w:pPr>
          </w:p>
        </w:tc>
        <w:tc>
          <w:tcPr>
            <w:tcW w:w="1302" w:type="dxa"/>
          </w:tcPr>
          <w:p w14:paraId="6A808757" w14:textId="5C03EF8B" w:rsidR="00DD5C2E" w:rsidRDefault="00CE5E42" w:rsidP="0055102C">
            <w:pPr>
              <w:pStyle w:val="Tabletext"/>
              <w:spacing w:before="120" w:after="60"/>
              <w:jc w:val="center"/>
            </w:pPr>
            <w:r>
              <w:t>0.13</w:t>
            </w:r>
            <w:r w:rsidR="00C544BD">
              <w:t>、</w:t>
            </w:r>
            <w:r>
              <w:t>4.12</w:t>
            </w:r>
          </w:p>
        </w:tc>
        <w:tc>
          <w:tcPr>
            <w:tcW w:w="1245" w:type="dxa"/>
          </w:tcPr>
          <w:p w14:paraId="5FD5145B" w14:textId="77777777" w:rsidR="00DD5C2E" w:rsidRDefault="00DD5C2E" w:rsidP="0055102C">
            <w:pPr>
              <w:pStyle w:val="Tabletext"/>
              <w:spacing w:before="120" w:after="60"/>
            </w:pPr>
          </w:p>
        </w:tc>
        <w:tc>
          <w:tcPr>
            <w:tcW w:w="1708" w:type="dxa"/>
          </w:tcPr>
          <w:p w14:paraId="0C7ADBA7" w14:textId="77777777" w:rsidR="00DD5C2E" w:rsidRDefault="00DD5C2E" w:rsidP="0055102C">
            <w:pPr>
              <w:pStyle w:val="Tabletext"/>
              <w:spacing w:before="120" w:after="60"/>
            </w:pPr>
          </w:p>
        </w:tc>
        <w:tc>
          <w:tcPr>
            <w:tcW w:w="1372" w:type="dxa"/>
            <w:gridSpan w:val="2"/>
          </w:tcPr>
          <w:p w14:paraId="60493B0E" w14:textId="77777777" w:rsidR="00DD5C2E" w:rsidRDefault="00DD5C2E" w:rsidP="0055102C">
            <w:pPr>
              <w:pStyle w:val="Tabletext"/>
              <w:spacing w:before="120" w:after="60"/>
            </w:pPr>
          </w:p>
        </w:tc>
      </w:tr>
      <w:tr w:rsidR="00DD5C2E" w14:paraId="4D72B9C8" w14:textId="77777777">
        <w:tc>
          <w:tcPr>
            <w:tcW w:w="1549" w:type="dxa"/>
          </w:tcPr>
          <w:p w14:paraId="1234AB48" w14:textId="5C86E67D" w:rsidR="00DD5C2E" w:rsidRDefault="00CE5E42" w:rsidP="0055102C">
            <w:pPr>
              <w:pStyle w:val="Tabletext"/>
              <w:spacing w:before="120" w:after="60"/>
              <w:jc w:val="left"/>
            </w:pPr>
            <w:proofErr w:type="spellStart"/>
            <w:r>
              <w:rPr>
                <w:rFonts w:hint="eastAsia"/>
              </w:rPr>
              <w:t>中国</w:t>
            </w:r>
            <w:proofErr w:type="spellEnd"/>
            <w:r w:rsidR="00C544BD">
              <w:br/>
            </w:r>
            <w:proofErr w:type="spellStart"/>
            <w:r>
              <w:rPr>
                <w:rFonts w:hint="eastAsia"/>
              </w:rPr>
              <w:t>沙漠地区</w:t>
            </w:r>
            <w:proofErr w:type="spellEnd"/>
          </w:p>
        </w:tc>
        <w:tc>
          <w:tcPr>
            <w:tcW w:w="1288" w:type="dxa"/>
          </w:tcPr>
          <w:p w14:paraId="099B9F68" w14:textId="77777777" w:rsidR="00DD5C2E" w:rsidRDefault="00DD5C2E" w:rsidP="0055102C">
            <w:pPr>
              <w:pStyle w:val="Tabletext"/>
              <w:spacing w:before="120" w:after="60"/>
              <w:jc w:val="center"/>
            </w:pPr>
          </w:p>
        </w:tc>
        <w:tc>
          <w:tcPr>
            <w:tcW w:w="1373" w:type="dxa"/>
          </w:tcPr>
          <w:p w14:paraId="323F1FBD" w14:textId="77777777" w:rsidR="00DD5C2E" w:rsidRDefault="00DD5C2E" w:rsidP="0055102C">
            <w:pPr>
              <w:pStyle w:val="Tabletext"/>
              <w:spacing w:before="120" w:after="60"/>
              <w:jc w:val="center"/>
            </w:pPr>
          </w:p>
        </w:tc>
        <w:tc>
          <w:tcPr>
            <w:tcW w:w="1302" w:type="dxa"/>
          </w:tcPr>
          <w:p w14:paraId="3AB17006" w14:textId="703A54D0" w:rsidR="00DD5C2E" w:rsidRDefault="00CE5E42" w:rsidP="0055102C">
            <w:pPr>
              <w:pStyle w:val="Tabletext"/>
              <w:spacing w:before="120" w:after="60"/>
              <w:jc w:val="center"/>
            </w:pPr>
            <w:r>
              <w:t>0.10</w:t>
            </w:r>
            <w:r w:rsidR="00C544BD">
              <w:t>、</w:t>
            </w:r>
            <w:r>
              <w:t>5.40</w:t>
            </w:r>
          </w:p>
        </w:tc>
        <w:tc>
          <w:tcPr>
            <w:tcW w:w="1245" w:type="dxa"/>
          </w:tcPr>
          <w:p w14:paraId="44237244" w14:textId="77777777" w:rsidR="00DD5C2E" w:rsidRDefault="00DD5C2E" w:rsidP="0055102C">
            <w:pPr>
              <w:pStyle w:val="Tabletext"/>
              <w:spacing w:before="120" w:after="60"/>
            </w:pPr>
          </w:p>
        </w:tc>
        <w:tc>
          <w:tcPr>
            <w:tcW w:w="1708" w:type="dxa"/>
          </w:tcPr>
          <w:p w14:paraId="1EE37D9C" w14:textId="77777777" w:rsidR="00DD5C2E" w:rsidRDefault="00DD5C2E" w:rsidP="0055102C">
            <w:pPr>
              <w:pStyle w:val="Tabletext"/>
              <w:spacing w:before="120" w:after="60"/>
            </w:pPr>
          </w:p>
        </w:tc>
        <w:tc>
          <w:tcPr>
            <w:tcW w:w="1372" w:type="dxa"/>
            <w:gridSpan w:val="2"/>
          </w:tcPr>
          <w:p w14:paraId="18569A86" w14:textId="77777777" w:rsidR="00DD5C2E" w:rsidRDefault="00DD5C2E" w:rsidP="0055102C">
            <w:pPr>
              <w:pStyle w:val="Tabletext"/>
              <w:spacing w:before="120" w:after="60"/>
            </w:pPr>
          </w:p>
        </w:tc>
      </w:tr>
    </w:tbl>
    <w:p w14:paraId="00E21DE5" w14:textId="77777777" w:rsidR="00E853C0" w:rsidRDefault="00E853C0" w:rsidP="00411C49">
      <w:pPr>
        <w:pStyle w:val="Reasons"/>
      </w:pPr>
    </w:p>
    <w:p w14:paraId="7DA17B02" w14:textId="77777777" w:rsidR="00E853C0" w:rsidRDefault="00E853C0">
      <w:pPr>
        <w:jc w:val="center"/>
      </w:pPr>
      <w:r>
        <w:t>______________</w:t>
      </w:r>
    </w:p>
    <w:sectPr w:rsidR="00E853C0">
      <w:headerReference w:type="even" r:id="rId29"/>
      <w:headerReference w:type="default" r:id="rId30"/>
      <w:pgSz w:w="11906" w:h="16838"/>
      <w:pgMar w:top="1077" w:right="1089" w:bottom="1077" w:left="1089" w:header="482" w:footer="482" w:gutter="0"/>
      <w:pgNumType w:start="1"/>
      <w:cols w:space="425"/>
      <w:docGrid w:type="lines" w:linePitch="326" w:charSpace="61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54108" w14:textId="77777777" w:rsidR="00255F30" w:rsidRDefault="00CE5E42">
      <w:pPr>
        <w:spacing w:before="0"/>
      </w:pPr>
      <w:r>
        <w:separator/>
      </w:r>
    </w:p>
  </w:endnote>
  <w:endnote w:type="continuationSeparator" w:id="0">
    <w:p w14:paraId="5C4423E1" w14:textId="77777777" w:rsidR="00255F30" w:rsidRDefault="00CE5E4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panose1 w:val="02010600040101010101"/>
    <w:charset w:val="86"/>
    <w:family w:val="auto"/>
    <w:pitch w:val="variable"/>
    <w:sig w:usb0="00000287" w:usb1="080F0000" w:usb2="00000010" w:usb3="00000000" w:csb0="0004009F" w:csb1="00000000"/>
  </w:font>
  <w:font w:name="SimHei">
    <w:altName w:val="黑体"/>
    <w:panose1 w:val="02010609060101010101"/>
    <w:charset w:val="86"/>
    <w:family w:val="modern"/>
    <w:pitch w:val="fixed"/>
    <w:sig w:usb0="800002BF" w:usb1="38CF7CFA" w:usb2="00000016" w:usb3="00000000" w:csb0="00040001" w:csb1="00000000"/>
  </w:font>
  <w:font w:name="Times New Roman MT Extra Bold">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1A592" w14:textId="77777777" w:rsidR="00C544BD" w:rsidRDefault="00C544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4C686" w14:textId="77777777" w:rsidR="00C544BD" w:rsidRDefault="00C544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633B0" w14:textId="77777777" w:rsidR="00C544BD" w:rsidRDefault="00C544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C7DA3" w14:textId="77777777" w:rsidR="00DD5C2E" w:rsidRDefault="00CE5E42">
      <w:pPr>
        <w:spacing w:before="0"/>
      </w:pPr>
      <w:r>
        <w:separator/>
      </w:r>
    </w:p>
  </w:footnote>
  <w:footnote w:type="continuationSeparator" w:id="0">
    <w:p w14:paraId="691314B2" w14:textId="77777777" w:rsidR="00DD5C2E" w:rsidRDefault="00CE5E42">
      <w:pPr>
        <w:spacing w:before="0"/>
      </w:pPr>
      <w:r>
        <w:continuationSeparator/>
      </w:r>
    </w:p>
  </w:footnote>
  <w:footnote w:id="1">
    <w:p w14:paraId="6BCE0322" w14:textId="757B304E" w:rsidR="00DD5C2E" w:rsidRDefault="00CE5E42">
      <w:pPr>
        <w:pStyle w:val="FootnoteText"/>
        <w:rPr>
          <w:lang w:val="en-US" w:eastAsia="zh-CN"/>
        </w:rPr>
      </w:pPr>
      <w:r>
        <w:rPr>
          <w:rStyle w:val="FootnoteReference"/>
        </w:rPr>
        <w:footnoteRef/>
      </w:r>
      <w:r>
        <w:rPr>
          <w:lang w:val="en-US" w:eastAsia="zh-CN"/>
        </w:rPr>
        <w:tab/>
      </w:r>
      <w:r w:rsidR="00706683">
        <w:rPr>
          <w:lang w:val="en-US" w:eastAsia="zh-CN"/>
        </w:rPr>
        <w:t xml:space="preserve"> </w:t>
      </w:r>
      <w:r>
        <w:rPr>
          <w:rFonts w:hint="eastAsia"/>
          <w:lang w:val="en-GB" w:eastAsia="zh-CN"/>
        </w:rPr>
        <w:t>术语“超越概率”、“超越时间分数”和“互补累积分布函数（</w:t>
      </w:r>
      <w:r>
        <w:rPr>
          <w:rFonts w:hint="eastAsia"/>
          <w:lang w:val="en-GB" w:eastAsia="zh-CN"/>
        </w:rPr>
        <w:t>CCDF</w:t>
      </w:r>
      <w:r>
        <w:rPr>
          <w:rFonts w:hint="eastAsia"/>
          <w:lang w:val="en-GB" w:eastAsia="zh-CN"/>
        </w:rPr>
        <w:t>）”是同义的。</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05301" w14:textId="77777777" w:rsidR="00DD5C2E" w:rsidRDefault="00CE5E4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lang w:val="en-US"/>
      </w:rPr>
      <w:t>2</w:t>
    </w:r>
    <w:r>
      <w:rPr>
        <w:rStyle w:val="PageNumber"/>
        <w:b/>
        <w:bCs/>
      </w:rPr>
      <w:fldChar w:fldCharType="end"/>
    </w:r>
    <w:r>
      <w:rPr>
        <w:lang w:val="en-US"/>
      </w:rPr>
      <w:tab/>
    </w:r>
    <w:r>
      <w:rPr>
        <w:b/>
        <w:bCs/>
      </w:rPr>
      <w:t>ITU-</w:t>
    </w:r>
    <w:proofErr w:type="gramStart"/>
    <w:r>
      <w:rPr>
        <w:b/>
        <w:bCs/>
      </w:rPr>
      <w:t>R  S.1844</w:t>
    </w:r>
    <w:proofErr w:type="gramEnd"/>
    <w:r>
      <w:rPr>
        <w:rFonts w:hint="eastAsia"/>
        <w:b/>
        <w:bCs/>
        <w:lang w:eastAsia="zh-CN"/>
      </w:rPr>
      <w:t xml:space="preserve"> </w:t>
    </w:r>
    <w:proofErr w:type="spellStart"/>
    <w:r>
      <w:rPr>
        <w:rFonts w:hint="eastAsia"/>
        <w:b/>
        <w:bCs/>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CC687" w14:textId="77777777" w:rsidR="00DD5C2E" w:rsidRDefault="00CE5E42">
    <w:pPr>
      <w:pStyle w:val="Header"/>
      <w:jc w:val="left"/>
      <w:rPr>
        <w:lang w:val="en-US" w:eastAsia="zh-CN"/>
      </w:rPr>
    </w:pPr>
    <w:r>
      <w:rPr>
        <w:b/>
        <w:bCs/>
        <w:noProof/>
        <w:lang w:val="en-US" w:eastAsia="zh-CN"/>
      </w:rPr>
      <w:drawing>
        <wp:anchor distT="0" distB="0" distL="114300" distR="114300" simplePos="0" relativeHeight="251659264" behindDoc="1" locked="0" layoutInCell="1" allowOverlap="1" wp14:anchorId="79CC26AC" wp14:editId="27F48CE5">
          <wp:simplePos x="0" y="0"/>
          <wp:positionH relativeFrom="column">
            <wp:posOffset>-720090</wp:posOffset>
          </wp:positionH>
          <wp:positionV relativeFrom="paragraph">
            <wp:posOffset>-457200</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Picture 426"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559040" cy="10690860"/>
                  </a:xfrm>
                  <a:prstGeom prst="rect">
                    <a:avLst/>
                  </a:prstGeom>
                  <a:noFill/>
                  <a:ln>
                    <a:noFill/>
                  </a:ln>
                </pic:spPr>
              </pic:pic>
            </a:graphicData>
          </a:graphic>
        </wp:anchor>
      </w:drawing>
    </w:r>
    <w:r>
      <w:rPr>
        <w:rFonts w:hint="eastAsia"/>
        <w:b/>
        <w:bCs/>
        <w:lang w:eastAsia="zh-CN"/>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27432" w14:textId="77777777" w:rsidR="00C544BD" w:rsidRDefault="00C544B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E2CB3" w14:textId="77777777" w:rsidR="00DD5C2E" w:rsidRDefault="00CE5E4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lang w:val="en-US"/>
      </w:rPr>
      <w:t>ii</w:t>
    </w:r>
    <w:r>
      <w:rPr>
        <w:rStyle w:val="PageNumber"/>
        <w:b/>
        <w:bCs/>
      </w:rPr>
      <w:fldChar w:fldCharType="end"/>
    </w:r>
    <w:r>
      <w:rPr>
        <w:lang w:val="en-US"/>
      </w:rPr>
      <w:tab/>
    </w:r>
    <w:r>
      <w:rPr>
        <w:rFonts w:hint="eastAsia"/>
        <w:b/>
        <w:bCs/>
        <w:lang w:eastAsia="zh-CN"/>
      </w:rPr>
      <w:t xml:space="preserve">ITU-R </w:t>
    </w:r>
    <w:r>
      <w:rPr>
        <w:b/>
        <w:bCs/>
        <w:lang w:eastAsia="zh-CN"/>
      </w:rPr>
      <w:t xml:space="preserve">P.841-6 </w:t>
    </w:r>
    <w:r>
      <w:rPr>
        <w:rFonts w:hint="eastAsia"/>
        <w:b/>
        <w:bCs/>
        <w:lang w:eastAsia="zh-CN"/>
      </w:rPr>
      <w:t>建议书</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2D0AB" w14:textId="77777777" w:rsidR="00DD5C2E" w:rsidRDefault="00CE5E42">
    <w:pPr>
      <w:pStyle w:val="Header"/>
    </w:pPr>
    <w:r>
      <w:tab/>
    </w:r>
    <w:r>
      <w:rPr>
        <w:rFonts w:hint="eastAsia"/>
        <w:b/>
        <w:bCs/>
        <w:lang w:eastAsia="zh-CN"/>
      </w:rPr>
      <w:t>ITU-R P.</w:t>
    </w:r>
    <w:r>
      <w:rPr>
        <w:b/>
        <w:bCs/>
        <w:lang w:eastAsia="zh-CN"/>
      </w:rPr>
      <w:t>834</w:t>
    </w:r>
    <w:r>
      <w:rPr>
        <w:rFonts w:hint="eastAsia"/>
        <w:b/>
        <w:bCs/>
        <w:lang w:eastAsia="zh-CN"/>
      </w:rPr>
      <w:t>-</w:t>
    </w:r>
    <w:r>
      <w:rPr>
        <w:b/>
        <w:bCs/>
        <w:lang w:eastAsia="zh-CN"/>
      </w:rPr>
      <w:t>7</w:t>
    </w:r>
    <w:r>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B8F83" w14:textId="34D18716" w:rsidR="00DD5C2E" w:rsidRDefault="00CE5E42">
    <w:pPr>
      <w:pStyle w:val="Header"/>
      <w:tabs>
        <w:tab w:val="right" w:pos="5775"/>
        <w:tab w:val="right" w:pos="9660"/>
      </w:tabs>
      <w:rPr>
        <w:rFonts w:ascii="Times New Roman MT Extra Bold" w:hAnsi="Times New Roman MT Extra Bold"/>
      </w:rPr>
    </w:pPr>
    <w:r>
      <w:rPr>
        <w:rStyle w:val="PageNumber"/>
        <w:rFonts w:ascii="Times New Roman MT Extra Bold" w:hAnsi="Times New Roman MT Extra Bold"/>
        <w:b/>
        <w:bCs/>
      </w:rPr>
      <w:fldChar w:fldCharType="begin"/>
    </w:r>
    <w:r>
      <w:rPr>
        <w:rStyle w:val="PageNumber"/>
        <w:rFonts w:ascii="Times New Roman MT Extra Bold" w:hAnsi="Times New Roman MT Extra Bold"/>
        <w:b/>
        <w:bCs/>
      </w:rPr>
      <w:instrText xml:space="preserve">PAGE  </w:instrText>
    </w:r>
    <w:r>
      <w:rPr>
        <w:rStyle w:val="PageNumber"/>
        <w:rFonts w:ascii="Times New Roman MT Extra Bold" w:hAnsi="Times New Roman MT Extra Bold"/>
        <w:b/>
        <w:bCs/>
      </w:rPr>
      <w:fldChar w:fldCharType="separate"/>
    </w:r>
    <w:r>
      <w:rPr>
        <w:rStyle w:val="PageNumber"/>
        <w:rFonts w:ascii="Times New Roman MT Extra Bold" w:hAnsi="Times New Roman MT Extra Bold" w:hint="eastAsia"/>
        <w:b/>
        <w:bCs/>
      </w:rPr>
      <w:t>8</w:t>
    </w:r>
    <w:r>
      <w:rPr>
        <w:rStyle w:val="PageNumber"/>
        <w:rFonts w:ascii="Times New Roman MT Extra Bold" w:hAnsi="Times New Roman MT Extra Bold"/>
        <w:b/>
        <w:bCs/>
      </w:rPr>
      <w:fldChar w:fldCharType="end"/>
    </w:r>
    <w:r>
      <w:rPr>
        <w:rStyle w:val="PageNumber"/>
        <w:rFonts w:ascii="Times New Roman MT Extra Bold" w:hAnsi="Times New Roman MT Extra Bold" w:hint="eastAsia"/>
      </w:rPr>
      <w:tab/>
    </w:r>
    <w:r>
      <w:rPr>
        <w:rStyle w:val="PageNumber"/>
        <w:b/>
        <w:bCs/>
      </w:rPr>
      <w:t>ITU-R P.841-</w:t>
    </w:r>
    <w:r w:rsidR="00C544BD">
      <w:rPr>
        <w:rStyle w:val="PageNumber"/>
        <w:b/>
        <w:bCs/>
        <w:lang w:eastAsia="zh-CN"/>
      </w:rPr>
      <w:t>7</w:t>
    </w:r>
    <w:r>
      <w:rPr>
        <w:rStyle w:val="PageNumber"/>
        <w:b/>
        <w:bCs/>
        <w:lang w:eastAsia="zh-CN"/>
      </w:rPr>
      <w:t xml:space="preserve"> </w:t>
    </w:r>
    <w:proofErr w:type="spellStart"/>
    <w:r>
      <w:rPr>
        <w:rStyle w:val="PageNumber"/>
        <w:b/>
        <w:bCs/>
      </w:rPr>
      <w:t>建议书</w:t>
    </w:r>
    <w:proofErr w:type="spellEnd"/>
    <w:r>
      <w:rPr>
        <w:rStyle w:val="PageNumber"/>
        <w:rFonts w:ascii="Times New Roman MT Extra Bold" w:hAnsi="Times New Roman MT Extra Bold" w:hint="eastAsia"/>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29481" w14:textId="77777777" w:rsidR="00DD5C2E" w:rsidRDefault="00CE5E42">
    <w:pPr>
      <w:pStyle w:val="Footer"/>
      <w:tabs>
        <w:tab w:val="right" w:pos="5954"/>
        <w:tab w:val="right" w:pos="9660"/>
      </w:tabs>
      <w:jc w:val="center"/>
      <w:rPr>
        <w:rFonts w:ascii="Times New Roman MT Extra Bold" w:hAnsi="Times New Roman MT Extra Bold"/>
      </w:rPr>
    </w:pPr>
    <w:r>
      <w:rPr>
        <w:rStyle w:val="PageNumber"/>
        <w:rFonts w:ascii="Times New Roman MT Extra Bold" w:hAnsi="Times New Roman MT Extra Bold" w:hint="eastAsia"/>
      </w:rPr>
      <w:tab/>
    </w:r>
    <w:r>
      <w:rPr>
        <w:rStyle w:val="PageNumber"/>
        <w:b/>
        <w:bCs/>
        <w:sz w:val="24"/>
        <w:szCs w:val="24"/>
      </w:rPr>
      <w:t>ITU-R P.841-</w:t>
    </w:r>
    <w:r>
      <w:rPr>
        <w:rStyle w:val="PageNumber"/>
        <w:rFonts w:hint="eastAsia"/>
        <w:b/>
        <w:bCs/>
        <w:sz w:val="24"/>
        <w:szCs w:val="24"/>
        <w:lang w:val="en-US" w:eastAsia="zh-CN"/>
      </w:rPr>
      <w:t>7</w:t>
    </w:r>
    <w:r>
      <w:rPr>
        <w:rStyle w:val="PageNumber"/>
        <w:b/>
        <w:bCs/>
        <w:sz w:val="24"/>
        <w:szCs w:val="24"/>
        <w:lang w:eastAsia="zh-CN"/>
      </w:rPr>
      <w:t xml:space="preserve"> </w:t>
    </w:r>
    <w:proofErr w:type="spellStart"/>
    <w:r>
      <w:rPr>
        <w:rStyle w:val="PageNumber"/>
        <w:b/>
        <w:bCs/>
        <w:sz w:val="24"/>
        <w:szCs w:val="24"/>
      </w:rPr>
      <w:t>建议书</w:t>
    </w:r>
    <w:proofErr w:type="spellEnd"/>
    <w:r>
      <w:rPr>
        <w:rStyle w:val="PageNumber"/>
        <w:rFonts w:ascii="Times New Roman MT Extra Bold" w:hAnsi="Times New Roman MT Extra Bold" w:hint="eastAsia"/>
      </w:rPr>
      <w:tab/>
    </w:r>
    <w:r>
      <w:rPr>
        <w:rStyle w:val="PageNumber"/>
        <w:rFonts w:ascii="Times New Roman MT Extra Bold" w:hAnsi="Times New Roman MT Extra Bold"/>
        <w:b/>
        <w:bCs/>
        <w:sz w:val="24"/>
        <w:szCs w:val="24"/>
      </w:rPr>
      <w:fldChar w:fldCharType="begin"/>
    </w:r>
    <w:r>
      <w:rPr>
        <w:rStyle w:val="PageNumber"/>
        <w:rFonts w:ascii="Times New Roman MT Extra Bold" w:hAnsi="Times New Roman MT Extra Bold"/>
        <w:b/>
        <w:bCs/>
        <w:sz w:val="24"/>
        <w:szCs w:val="24"/>
      </w:rPr>
      <w:instrText xml:space="preserve">PAGE  </w:instrText>
    </w:r>
    <w:r>
      <w:rPr>
        <w:rStyle w:val="PageNumber"/>
        <w:rFonts w:ascii="Times New Roman MT Extra Bold" w:hAnsi="Times New Roman MT Extra Bold"/>
        <w:b/>
        <w:bCs/>
        <w:sz w:val="24"/>
        <w:szCs w:val="24"/>
      </w:rPr>
      <w:fldChar w:fldCharType="separate"/>
    </w:r>
    <w:r>
      <w:rPr>
        <w:rStyle w:val="PageNumber"/>
        <w:rFonts w:ascii="Times New Roman MT Extra Bold" w:hAnsi="Times New Roman MT Extra Bold" w:hint="eastAsia"/>
        <w:b/>
        <w:bCs/>
        <w:sz w:val="24"/>
        <w:szCs w:val="24"/>
      </w:rPr>
      <w:t>7</w:t>
    </w:r>
    <w:r>
      <w:rPr>
        <w:rStyle w:val="PageNumber"/>
        <w:rFonts w:ascii="Times New Roman MT Extra Bold" w:hAnsi="Times New Roman MT Extra Bold"/>
        <w:b/>
        <w:bCs/>
        <w:sz w:val="24"/>
        <w:szCs w:val="24"/>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hideSpellingErrors/>
  <w:hideGrammaticalError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c2ZGZiNzZiNDVlOGViOWVmM2JhOTY0NGJkNjUyYzgifQ=="/>
  </w:docVars>
  <w:rsids>
    <w:rsidRoot w:val="00934ED7"/>
    <w:rsid w:val="0000061B"/>
    <w:rsid w:val="00013002"/>
    <w:rsid w:val="000143C5"/>
    <w:rsid w:val="00016DCE"/>
    <w:rsid w:val="00034BF6"/>
    <w:rsid w:val="00036EE3"/>
    <w:rsid w:val="00051646"/>
    <w:rsid w:val="00072484"/>
    <w:rsid w:val="000757C1"/>
    <w:rsid w:val="00076D7D"/>
    <w:rsid w:val="00096612"/>
    <w:rsid w:val="000A1357"/>
    <w:rsid w:val="000A417F"/>
    <w:rsid w:val="000B2FE7"/>
    <w:rsid w:val="000B433F"/>
    <w:rsid w:val="000B4E08"/>
    <w:rsid w:val="000B67E8"/>
    <w:rsid w:val="000B7683"/>
    <w:rsid w:val="000D0677"/>
    <w:rsid w:val="000D7E63"/>
    <w:rsid w:val="000F404F"/>
    <w:rsid w:val="000F60F5"/>
    <w:rsid w:val="001024C8"/>
    <w:rsid w:val="00102934"/>
    <w:rsid w:val="00102D15"/>
    <w:rsid w:val="001045A0"/>
    <w:rsid w:val="00116A4D"/>
    <w:rsid w:val="001175CD"/>
    <w:rsid w:val="00122D00"/>
    <w:rsid w:val="0012636C"/>
    <w:rsid w:val="00130655"/>
    <w:rsid w:val="00147110"/>
    <w:rsid w:val="001533D3"/>
    <w:rsid w:val="001536BE"/>
    <w:rsid w:val="001A49DA"/>
    <w:rsid w:val="001B01C8"/>
    <w:rsid w:val="001D7E71"/>
    <w:rsid w:val="001E0863"/>
    <w:rsid w:val="001F70D9"/>
    <w:rsid w:val="002058CE"/>
    <w:rsid w:val="002154B4"/>
    <w:rsid w:val="002165F1"/>
    <w:rsid w:val="00221369"/>
    <w:rsid w:val="00224317"/>
    <w:rsid w:val="002257FC"/>
    <w:rsid w:val="00232C12"/>
    <w:rsid w:val="002356B1"/>
    <w:rsid w:val="00237F30"/>
    <w:rsid w:val="00252FAF"/>
    <w:rsid w:val="00255F30"/>
    <w:rsid w:val="002667D2"/>
    <w:rsid w:val="002702D2"/>
    <w:rsid w:val="00271475"/>
    <w:rsid w:val="00276D21"/>
    <w:rsid w:val="00280EED"/>
    <w:rsid w:val="00284A16"/>
    <w:rsid w:val="00286170"/>
    <w:rsid w:val="00296D7F"/>
    <w:rsid w:val="002B257B"/>
    <w:rsid w:val="002B3CF6"/>
    <w:rsid w:val="002C768A"/>
    <w:rsid w:val="002D7558"/>
    <w:rsid w:val="002D76C4"/>
    <w:rsid w:val="002E0ED7"/>
    <w:rsid w:val="002E5878"/>
    <w:rsid w:val="002F5199"/>
    <w:rsid w:val="002F7FCB"/>
    <w:rsid w:val="00300BBE"/>
    <w:rsid w:val="00312558"/>
    <w:rsid w:val="00326A75"/>
    <w:rsid w:val="00331D32"/>
    <w:rsid w:val="00332844"/>
    <w:rsid w:val="0034125C"/>
    <w:rsid w:val="00360E8B"/>
    <w:rsid w:val="00363059"/>
    <w:rsid w:val="003709AA"/>
    <w:rsid w:val="003954C5"/>
    <w:rsid w:val="003A064B"/>
    <w:rsid w:val="003B746D"/>
    <w:rsid w:val="003C795E"/>
    <w:rsid w:val="003D1562"/>
    <w:rsid w:val="003E0EE5"/>
    <w:rsid w:val="003E7AB4"/>
    <w:rsid w:val="003F005A"/>
    <w:rsid w:val="003F27C5"/>
    <w:rsid w:val="003F2947"/>
    <w:rsid w:val="00407853"/>
    <w:rsid w:val="00407A66"/>
    <w:rsid w:val="004146B9"/>
    <w:rsid w:val="00415D0F"/>
    <w:rsid w:val="0041623A"/>
    <w:rsid w:val="00420BC5"/>
    <w:rsid w:val="00420DFD"/>
    <w:rsid w:val="00421414"/>
    <w:rsid w:val="00434BD4"/>
    <w:rsid w:val="00437ADF"/>
    <w:rsid w:val="004478A2"/>
    <w:rsid w:val="0045369B"/>
    <w:rsid w:val="00456A68"/>
    <w:rsid w:val="00470E28"/>
    <w:rsid w:val="004934C5"/>
    <w:rsid w:val="00493B5F"/>
    <w:rsid w:val="004D0C60"/>
    <w:rsid w:val="004E1428"/>
    <w:rsid w:val="004E7BC9"/>
    <w:rsid w:val="00506E1D"/>
    <w:rsid w:val="00507495"/>
    <w:rsid w:val="00511F89"/>
    <w:rsid w:val="00530BE2"/>
    <w:rsid w:val="005319E2"/>
    <w:rsid w:val="00537F4A"/>
    <w:rsid w:val="005420D0"/>
    <w:rsid w:val="00545776"/>
    <w:rsid w:val="00545DC8"/>
    <w:rsid w:val="0055102C"/>
    <w:rsid w:val="00554478"/>
    <w:rsid w:val="00556548"/>
    <w:rsid w:val="00586EF8"/>
    <w:rsid w:val="005925C0"/>
    <w:rsid w:val="005A3DE8"/>
    <w:rsid w:val="005B49AB"/>
    <w:rsid w:val="005B50E7"/>
    <w:rsid w:val="005C206F"/>
    <w:rsid w:val="005D157A"/>
    <w:rsid w:val="005E1339"/>
    <w:rsid w:val="005E7B4F"/>
    <w:rsid w:val="005E7CA1"/>
    <w:rsid w:val="005F003C"/>
    <w:rsid w:val="005F478C"/>
    <w:rsid w:val="005F5804"/>
    <w:rsid w:val="00607D68"/>
    <w:rsid w:val="006149B1"/>
    <w:rsid w:val="00616A06"/>
    <w:rsid w:val="00624939"/>
    <w:rsid w:val="00643BD2"/>
    <w:rsid w:val="006508D3"/>
    <w:rsid w:val="00665A3B"/>
    <w:rsid w:val="00666459"/>
    <w:rsid w:val="00672C98"/>
    <w:rsid w:val="00677ADE"/>
    <w:rsid w:val="006805AC"/>
    <w:rsid w:val="00680D2B"/>
    <w:rsid w:val="00681B32"/>
    <w:rsid w:val="006A0CA4"/>
    <w:rsid w:val="006A2917"/>
    <w:rsid w:val="006A64BA"/>
    <w:rsid w:val="006A74F4"/>
    <w:rsid w:val="006B03F9"/>
    <w:rsid w:val="006B1D2B"/>
    <w:rsid w:val="006B472E"/>
    <w:rsid w:val="006D23E2"/>
    <w:rsid w:val="006E07C1"/>
    <w:rsid w:val="006E2037"/>
    <w:rsid w:val="006E4775"/>
    <w:rsid w:val="006E6199"/>
    <w:rsid w:val="00702125"/>
    <w:rsid w:val="00704EF6"/>
    <w:rsid w:val="00706683"/>
    <w:rsid w:val="00712870"/>
    <w:rsid w:val="00713D9B"/>
    <w:rsid w:val="007179D4"/>
    <w:rsid w:val="00733237"/>
    <w:rsid w:val="007341DC"/>
    <w:rsid w:val="00743D85"/>
    <w:rsid w:val="00753CF4"/>
    <w:rsid w:val="007565CC"/>
    <w:rsid w:val="00763B9A"/>
    <w:rsid w:val="007678DD"/>
    <w:rsid w:val="00767F76"/>
    <w:rsid w:val="00767F9D"/>
    <w:rsid w:val="00773A8F"/>
    <w:rsid w:val="00775A1B"/>
    <w:rsid w:val="00792B80"/>
    <w:rsid w:val="007A6AA8"/>
    <w:rsid w:val="007B639B"/>
    <w:rsid w:val="007C624C"/>
    <w:rsid w:val="007D6BE9"/>
    <w:rsid w:val="007E15D2"/>
    <w:rsid w:val="007E5E5A"/>
    <w:rsid w:val="007F5146"/>
    <w:rsid w:val="007F6F66"/>
    <w:rsid w:val="00803F34"/>
    <w:rsid w:val="00817CB8"/>
    <w:rsid w:val="00823517"/>
    <w:rsid w:val="00827CDA"/>
    <w:rsid w:val="008310C9"/>
    <w:rsid w:val="0084373A"/>
    <w:rsid w:val="00844FAE"/>
    <w:rsid w:val="00853866"/>
    <w:rsid w:val="00853CC5"/>
    <w:rsid w:val="00861030"/>
    <w:rsid w:val="0086771B"/>
    <w:rsid w:val="00872CBC"/>
    <w:rsid w:val="00882400"/>
    <w:rsid w:val="00885B84"/>
    <w:rsid w:val="00891DE7"/>
    <w:rsid w:val="00896D21"/>
    <w:rsid w:val="008A7D21"/>
    <w:rsid w:val="008B559E"/>
    <w:rsid w:val="008C7848"/>
    <w:rsid w:val="008E54AE"/>
    <w:rsid w:val="008F7B8B"/>
    <w:rsid w:val="00906AD6"/>
    <w:rsid w:val="009104D3"/>
    <w:rsid w:val="009159D7"/>
    <w:rsid w:val="00917AF2"/>
    <w:rsid w:val="00922479"/>
    <w:rsid w:val="0092418A"/>
    <w:rsid w:val="00931A3C"/>
    <w:rsid w:val="00934ED7"/>
    <w:rsid w:val="00946188"/>
    <w:rsid w:val="009543C3"/>
    <w:rsid w:val="00954FAD"/>
    <w:rsid w:val="00962806"/>
    <w:rsid w:val="009650A8"/>
    <w:rsid w:val="00966E1B"/>
    <w:rsid w:val="00967FF1"/>
    <w:rsid w:val="00973820"/>
    <w:rsid w:val="00981C77"/>
    <w:rsid w:val="00983D49"/>
    <w:rsid w:val="00983FED"/>
    <w:rsid w:val="00987771"/>
    <w:rsid w:val="00987E39"/>
    <w:rsid w:val="0099101A"/>
    <w:rsid w:val="009936F9"/>
    <w:rsid w:val="009947C0"/>
    <w:rsid w:val="009A2E0D"/>
    <w:rsid w:val="009A362E"/>
    <w:rsid w:val="009A554E"/>
    <w:rsid w:val="009D120A"/>
    <w:rsid w:val="009D1374"/>
    <w:rsid w:val="009F20FF"/>
    <w:rsid w:val="009F2D2C"/>
    <w:rsid w:val="00A02ACD"/>
    <w:rsid w:val="00A03E80"/>
    <w:rsid w:val="00A16048"/>
    <w:rsid w:val="00A23E58"/>
    <w:rsid w:val="00A31928"/>
    <w:rsid w:val="00A6617B"/>
    <w:rsid w:val="00A71FE5"/>
    <w:rsid w:val="00A87E06"/>
    <w:rsid w:val="00A9012A"/>
    <w:rsid w:val="00A90599"/>
    <w:rsid w:val="00A92CB9"/>
    <w:rsid w:val="00A93366"/>
    <w:rsid w:val="00A971A1"/>
    <w:rsid w:val="00AA3AD8"/>
    <w:rsid w:val="00AB0DC8"/>
    <w:rsid w:val="00AB2AC0"/>
    <w:rsid w:val="00AC1838"/>
    <w:rsid w:val="00AD7E2E"/>
    <w:rsid w:val="00AF6642"/>
    <w:rsid w:val="00B02364"/>
    <w:rsid w:val="00B033C8"/>
    <w:rsid w:val="00B045FD"/>
    <w:rsid w:val="00B246C0"/>
    <w:rsid w:val="00B25034"/>
    <w:rsid w:val="00B33425"/>
    <w:rsid w:val="00B35BC5"/>
    <w:rsid w:val="00B44E24"/>
    <w:rsid w:val="00B47695"/>
    <w:rsid w:val="00B51943"/>
    <w:rsid w:val="00B5335C"/>
    <w:rsid w:val="00B54ECC"/>
    <w:rsid w:val="00B63DD3"/>
    <w:rsid w:val="00B668E2"/>
    <w:rsid w:val="00B714F3"/>
    <w:rsid w:val="00B71E6D"/>
    <w:rsid w:val="00B80D0B"/>
    <w:rsid w:val="00B815EA"/>
    <w:rsid w:val="00B87B6B"/>
    <w:rsid w:val="00B92729"/>
    <w:rsid w:val="00B936FE"/>
    <w:rsid w:val="00BA0A64"/>
    <w:rsid w:val="00BB15AA"/>
    <w:rsid w:val="00BB2FDC"/>
    <w:rsid w:val="00BB5B55"/>
    <w:rsid w:val="00BC5D77"/>
    <w:rsid w:val="00BF487A"/>
    <w:rsid w:val="00C1023D"/>
    <w:rsid w:val="00C10CCD"/>
    <w:rsid w:val="00C11A12"/>
    <w:rsid w:val="00C21181"/>
    <w:rsid w:val="00C26A24"/>
    <w:rsid w:val="00C34485"/>
    <w:rsid w:val="00C35491"/>
    <w:rsid w:val="00C46BD9"/>
    <w:rsid w:val="00C544BD"/>
    <w:rsid w:val="00C55258"/>
    <w:rsid w:val="00C55CCD"/>
    <w:rsid w:val="00C665A4"/>
    <w:rsid w:val="00C70170"/>
    <w:rsid w:val="00C73560"/>
    <w:rsid w:val="00C74116"/>
    <w:rsid w:val="00C74127"/>
    <w:rsid w:val="00C979E7"/>
    <w:rsid w:val="00CA1CDE"/>
    <w:rsid w:val="00CA6AC2"/>
    <w:rsid w:val="00CA73AF"/>
    <w:rsid w:val="00CB0F14"/>
    <w:rsid w:val="00CB3E2E"/>
    <w:rsid w:val="00CB766A"/>
    <w:rsid w:val="00CC0B8E"/>
    <w:rsid w:val="00CD659B"/>
    <w:rsid w:val="00CD6C1E"/>
    <w:rsid w:val="00CD7CFC"/>
    <w:rsid w:val="00CE22A6"/>
    <w:rsid w:val="00CE3871"/>
    <w:rsid w:val="00CE5E42"/>
    <w:rsid w:val="00CF687F"/>
    <w:rsid w:val="00D11603"/>
    <w:rsid w:val="00D12EFF"/>
    <w:rsid w:val="00D2318D"/>
    <w:rsid w:val="00D34B10"/>
    <w:rsid w:val="00D4013E"/>
    <w:rsid w:val="00D51D82"/>
    <w:rsid w:val="00D5391D"/>
    <w:rsid w:val="00D621D5"/>
    <w:rsid w:val="00D83556"/>
    <w:rsid w:val="00DA1F9A"/>
    <w:rsid w:val="00DA7476"/>
    <w:rsid w:val="00DB517B"/>
    <w:rsid w:val="00DB6565"/>
    <w:rsid w:val="00DC3852"/>
    <w:rsid w:val="00DD1A01"/>
    <w:rsid w:val="00DD5C2E"/>
    <w:rsid w:val="00DD6242"/>
    <w:rsid w:val="00DE50D0"/>
    <w:rsid w:val="00DF1C7C"/>
    <w:rsid w:val="00DF4176"/>
    <w:rsid w:val="00DF5663"/>
    <w:rsid w:val="00E07EA4"/>
    <w:rsid w:val="00E17240"/>
    <w:rsid w:val="00E2115E"/>
    <w:rsid w:val="00E26BA1"/>
    <w:rsid w:val="00E42D81"/>
    <w:rsid w:val="00E74595"/>
    <w:rsid w:val="00E813DF"/>
    <w:rsid w:val="00E853C0"/>
    <w:rsid w:val="00EA2075"/>
    <w:rsid w:val="00EB05DB"/>
    <w:rsid w:val="00EC1B70"/>
    <w:rsid w:val="00ED0298"/>
    <w:rsid w:val="00ED2695"/>
    <w:rsid w:val="00ED4D95"/>
    <w:rsid w:val="00EE6F61"/>
    <w:rsid w:val="00F10FF2"/>
    <w:rsid w:val="00F15BD3"/>
    <w:rsid w:val="00F24664"/>
    <w:rsid w:val="00F26BEA"/>
    <w:rsid w:val="00F30C9B"/>
    <w:rsid w:val="00F354B1"/>
    <w:rsid w:val="00F35723"/>
    <w:rsid w:val="00F4046C"/>
    <w:rsid w:val="00F43F17"/>
    <w:rsid w:val="00F51C66"/>
    <w:rsid w:val="00F61371"/>
    <w:rsid w:val="00F64A52"/>
    <w:rsid w:val="00F66E8D"/>
    <w:rsid w:val="00F8519D"/>
    <w:rsid w:val="00F92E57"/>
    <w:rsid w:val="00F95845"/>
    <w:rsid w:val="00F96ACB"/>
    <w:rsid w:val="00FA17A3"/>
    <w:rsid w:val="00FA67CA"/>
    <w:rsid w:val="00FA7B33"/>
    <w:rsid w:val="00FA7C78"/>
    <w:rsid w:val="00FB0E4E"/>
    <w:rsid w:val="00FE1CD2"/>
    <w:rsid w:val="00FE30BD"/>
    <w:rsid w:val="00FE79FE"/>
    <w:rsid w:val="00FF252D"/>
    <w:rsid w:val="00FF5F4A"/>
    <w:rsid w:val="050E411D"/>
    <w:rsid w:val="091E0202"/>
    <w:rsid w:val="0D7C41B5"/>
    <w:rsid w:val="15AA1C40"/>
    <w:rsid w:val="1B012302"/>
    <w:rsid w:val="21470912"/>
    <w:rsid w:val="21DB46CE"/>
    <w:rsid w:val="56AB2B47"/>
    <w:rsid w:val="576326CE"/>
    <w:rsid w:val="5A1846A4"/>
    <w:rsid w:val="5C3D458D"/>
    <w:rsid w:val="637644D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fillcolor="white">
      <v:fill color="white"/>
    </o:shapedefaults>
    <o:shapelayout v:ext="edit">
      <o:idmap v:ext="edit" data="1"/>
    </o:shapelayout>
  </w:shapeDefaults>
  <w:decimalSymbol w:val="."/>
  <w:listSeparator w:val=","/>
  <w14:docId w14:val="2EADC2F8"/>
  <w15:docId w15:val="{8DF15B3C-CD8F-4974-8A86-4D2708C5B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3" w:qFormat="1"/>
    <w:lsdException w:name="index 8" w:semiHidden="1" w:unhideWhenUsed="1"/>
    <w:lsdException w:name="index 9" w:semiHidden="1" w:unhideWhenUsed="1"/>
    <w:lsdException w:name="toc 9" w:semiHidden="1" w:unhideWhenUsed="1"/>
    <w:lsdException w:name="footnote text" w:qFormat="1"/>
    <w:lsdException w:name="annotation text" w:semiHidden="1"/>
    <w:lsdException w:name="index heading"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annotation reference" w:semiHidden="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Strong" w:qFormat="1"/>
    <w:lsdException w:name="Emphasis" w:qFormat="1"/>
    <w:lsdException w:name="Document Map" w:semiHidden="1" w:unhideWhenUsed="1"/>
    <w:lsdException w:name="Plain Text"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60"/>
      <w:outlineLvl w:val="1"/>
    </w:pPr>
  </w:style>
  <w:style w:type="paragraph" w:styleId="Heading3">
    <w:name w:val="heading 3"/>
    <w:basedOn w:val="Heading1"/>
    <w:next w:val="Normal"/>
    <w:link w:val="Heading3Char"/>
    <w:qFormat/>
    <w:pPr>
      <w:spacing w:before="3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next w:val="Normal"/>
  </w:style>
  <w:style w:type="paragraph" w:styleId="TOC4">
    <w:name w:val="toc 4"/>
    <w:basedOn w:val="TOC3"/>
    <w:next w:val="Normal"/>
    <w:pPr>
      <w:tabs>
        <w:tab w:val="left" w:pos="3261"/>
      </w:tabs>
      <w:spacing w:before="80"/>
      <w:ind w:left="3261" w:hanging="993"/>
    </w:pPr>
  </w:style>
  <w:style w:type="paragraph" w:styleId="TOC3">
    <w:name w:val="toc 3"/>
    <w:basedOn w:val="TOC2"/>
    <w:next w:val="Normal"/>
    <w:pPr>
      <w:tabs>
        <w:tab w:val="left" w:pos="2155"/>
      </w:tabs>
      <w:ind w:left="2155" w:hanging="879"/>
    </w:pPr>
  </w:style>
  <w:style w:type="paragraph" w:styleId="TOC2">
    <w:name w:val="toc 2"/>
    <w:basedOn w:val="TOC1"/>
    <w:next w:val="Normal"/>
    <w:pPr>
      <w:tabs>
        <w:tab w:val="left" w:pos="1276"/>
      </w:tabs>
      <w:spacing w:before="160"/>
      <w:ind w:left="1276" w:hanging="709"/>
    </w:pPr>
  </w:style>
  <w:style w:type="paragraph" w:styleId="TOC1">
    <w:name w:val="toc 1"/>
    <w:basedOn w:val="Normal"/>
    <w:next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NormalIndent">
    <w:name w:val="Normal Indent"/>
    <w:basedOn w:val="Normal"/>
    <w:pPr>
      <w:ind w:left="794"/>
    </w:pPr>
  </w:style>
  <w:style w:type="paragraph" w:styleId="Index5">
    <w:name w:val="index 5"/>
    <w:basedOn w:val="Normal"/>
    <w:next w:val="Normal"/>
    <w:pPr>
      <w:tabs>
        <w:tab w:val="clear" w:pos="794"/>
        <w:tab w:val="clear" w:pos="1191"/>
        <w:tab w:val="clear" w:pos="1588"/>
        <w:tab w:val="clear" w:pos="1985"/>
        <w:tab w:val="left" w:pos="1134"/>
        <w:tab w:val="left" w:pos="1871"/>
        <w:tab w:val="left" w:pos="2268"/>
      </w:tabs>
      <w:ind w:left="1132"/>
      <w:jc w:val="left"/>
    </w:pPr>
    <w:rPr>
      <w:lang w:val="en-GB"/>
    </w:rPr>
  </w:style>
  <w:style w:type="paragraph" w:styleId="CommentText">
    <w:name w:val="annotation text"/>
    <w:basedOn w:val="Normal"/>
    <w:link w:val="CommentTextChar"/>
    <w:semiHidden/>
    <w:pPr>
      <w:spacing w:before="136"/>
    </w:pPr>
    <w:rPr>
      <w:sz w:val="20"/>
      <w:lang w:val="en-GB"/>
    </w:rPr>
  </w:style>
  <w:style w:type="paragraph" w:styleId="Index6">
    <w:name w:val="index 6"/>
    <w:basedOn w:val="Normal"/>
    <w:next w:val="Normal"/>
    <w:pPr>
      <w:tabs>
        <w:tab w:val="clear" w:pos="794"/>
        <w:tab w:val="clear" w:pos="1191"/>
        <w:tab w:val="clear" w:pos="1588"/>
        <w:tab w:val="clear" w:pos="1985"/>
        <w:tab w:val="left" w:pos="1134"/>
        <w:tab w:val="left" w:pos="1871"/>
        <w:tab w:val="left" w:pos="2268"/>
      </w:tabs>
      <w:ind w:left="1415"/>
      <w:jc w:val="left"/>
    </w:pPr>
    <w:rPr>
      <w:lang w:val="en-GB"/>
    </w:rPr>
  </w:style>
  <w:style w:type="paragraph" w:styleId="BodyText3">
    <w:name w:val="Body Text 3"/>
    <w:basedOn w:val="Normal"/>
    <w:pPr>
      <w:spacing w:before="180"/>
      <w:jc w:val="center"/>
    </w:pPr>
    <w:rPr>
      <w:iCs/>
      <w:sz w:val="22"/>
      <w:lang w:val="en-US"/>
    </w:rPr>
  </w:style>
  <w:style w:type="paragraph" w:styleId="BodyText">
    <w:name w:val="Body Text"/>
    <w:basedOn w:val="Normal"/>
    <w:link w:val="BodyTextChar"/>
    <w:pPr>
      <w:jc w:val="left"/>
    </w:pPr>
    <w:rPr>
      <w:b/>
      <w:smallCaps/>
      <w:sz w:val="26"/>
      <w:lang w:val="en-GB"/>
    </w:rPr>
  </w:style>
  <w:style w:type="paragraph" w:styleId="BodyTextIndent">
    <w:name w:val="Body Text Indent"/>
    <w:basedOn w:val="Normal"/>
    <w:link w:val="BodyTextIndentChar"/>
    <w:semiHidden/>
    <w:unhideWhenUsed/>
    <w:pPr>
      <w:tabs>
        <w:tab w:val="clear" w:pos="794"/>
        <w:tab w:val="clear" w:pos="1191"/>
        <w:tab w:val="clear" w:pos="1588"/>
        <w:tab w:val="clear" w:pos="1985"/>
        <w:tab w:val="left" w:pos="1134"/>
        <w:tab w:val="left" w:pos="1871"/>
        <w:tab w:val="left" w:pos="2268"/>
      </w:tabs>
      <w:spacing w:after="120"/>
      <w:ind w:left="283"/>
      <w:jc w:val="left"/>
    </w:pPr>
    <w:rPr>
      <w:lang w:val="en-GB"/>
    </w:rPr>
  </w:style>
  <w:style w:type="paragraph" w:styleId="Index4">
    <w:name w:val="index 4"/>
    <w:basedOn w:val="Normal"/>
    <w:next w:val="Normal"/>
    <w:pPr>
      <w:tabs>
        <w:tab w:val="clear" w:pos="794"/>
        <w:tab w:val="clear" w:pos="1191"/>
        <w:tab w:val="clear" w:pos="1588"/>
        <w:tab w:val="clear" w:pos="1985"/>
        <w:tab w:val="left" w:pos="1134"/>
        <w:tab w:val="left" w:pos="1871"/>
        <w:tab w:val="left" w:pos="2268"/>
      </w:tabs>
      <w:ind w:left="849"/>
      <w:jc w:val="left"/>
    </w:pPr>
    <w:rPr>
      <w:lang w:val="en-GB"/>
    </w:rPr>
  </w:style>
  <w:style w:type="paragraph" w:styleId="TOC5">
    <w:name w:val="toc 5"/>
    <w:basedOn w:val="TOC4"/>
    <w:next w:val="Normal"/>
  </w:style>
  <w:style w:type="paragraph" w:styleId="PlainText">
    <w:name w:val="Plain Text"/>
    <w:basedOn w:val="Normal"/>
    <w:link w:val="PlainTextChar"/>
    <w:uiPriority w:val="99"/>
    <w:unhideWhenUsed/>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paragraph" w:styleId="TOC8">
    <w:name w:val="toc 8"/>
    <w:basedOn w:val="TOC4"/>
    <w:next w:val="Normal"/>
  </w:style>
  <w:style w:type="paragraph" w:styleId="Index3">
    <w:name w:val="index 3"/>
    <w:basedOn w:val="Normal"/>
    <w:next w:val="Normal"/>
    <w:qFormat/>
    <w:pPr>
      <w:ind w:left="566"/>
    </w:pPr>
  </w:style>
  <w:style w:type="paragraph" w:styleId="Date">
    <w:name w:val="Date"/>
    <w:basedOn w:val="Normal"/>
    <w:next w:val="Normal"/>
    <w:link w:val="DateChar"/>
    <w:pPr>
      <w:tabs>
        <w:tab w:val="clear" w:pos="794"/>
        <w:tab w:val="clear" w:pos="1191"/>
        <w:tab w:val="clear" w:pos="1588"/>
        <w:tab w:val="clear" w:pos="1985"/>
        <w:tab w:val="left" w:pos="1134"/>
        <w:tab w:val="left" w:pos="1871"/>
        <w:tab w:val="left" w:pos="2268"/>
      </w:tabs>
      <w:jc w:val="left"/>
    </w:pPr>
    <w:rPr>
      <w:lang w:val="en-GB"/>
    </w:rPr>
  </w:style>
  <w:style w:type="paragraph" w:styleId="EndnoteText">
    <w:name w:val="endnote text"/>
    <w:basedOn w:val="Normal"/>
    <w:link w:val="EndnoteTextChar"/>
    <w:semiHidden/>
    <w:unhideWhenUsed/>
    <w:pPr>
      <w:spacing w:before="0"/>
    </w:pPr>
    <w:rPr>
      <w:sz w:val="20"/>
    </w:rPr>
  </w:style>
  <w:style w:type="paragraph" w:styleId="BalloonText">
    <w:name w:val="Balloon Text"/>
    <w:basedOn w:val="Normal"/>
    <w:link w:val="BalloonTextChar"/>
    <w:rPr>
      <w:sz w:val="16"/>
      <w:szCs w:val="16"/>
    </w:rPr>
  </w:style>
  <w:style w:type="paragraph" w:styleId="Footer">
    <w:name w:val="footer"/>
    <w:basedOn w:val="Normal"/>
    <w:link w:val="FooterChar"/>
    <w:pPr>
      <w:tabs>
        <w:tab w:val="clear" w:pos="794"/>
        <w:tab w:val="clear" w:pos="1191"/>
        <w:tab w:val="clear" w:pos="1588"/>
        <w:tab w:val="clear" w:pos="1985"/>
      </w:tabs>
      <w:spacing w:before="0"/>
    </w:pPr>
    <w:rPr>
      <w:sz w:val="18"/>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qFormat/>
  </w:style>
  <w:style w:type="paragraph" w:styleId="Index1">
    <w:name w:val="index 1"/>
    <w:basedOn w:val="Normal"/>
    <w:next w:val="Normal"/>
  </w:style>
  <w:style w:type="paragraph" w:styleId="FootnoteText">
    <w:name w:val="footnote text"/>
    <w:basedOn w:val="Normal"/>
    <w:link w:val="FootnoteTextChar"/>
    <w:qFormat/>
    <w:pPr>
      <w:keepLines/>
      <w:tabs>
        <w:tab w:val="left" w:pos="255"/>
      </w:tabs>
      <w:ind w:left="255" w:hanging="255"/>
    </w:pPr>
    <w:rPr>
      <w:sz w:val="22"/>
    </w:rPr>
  </w:style>
  <w:style w:type="paragraph" w:styleId="TOC6">
    <w:name w:val="toc 6"/>
    <w:basedOn w:val="TOC4"/>
    <w:next w:val="Normal"/>
  </w:style>
  <w:style w:type="paragraph" w:styleId="Index7">
    <w:name w:val="index 7"/>
    <w:basedOn w:val="Normal"/>
    <w:next w:val="Normal"/>
    <w:pPr>
      <w:tabs>
        <w:tab w:val="clear" w:pos="794"/>
        <w:tab w:val="clear" w:pos="1191"/>
        <w:tab w:val="clear" w:pos="1588"/>
        <w:tab w:val="clear" w:pos="1985"/>
        <w:tab w:val="left" w:pos="1134"/>
        <w:tab w:val="left" w:pos="1871"/>
        <w:tab w:val="left" w:pos="2268"/>
      </w:tabs>
      <w:ind w:left="1698"/>
      <w:jc w:val="left"/>
    </w:pPr>
    <w:rPr>
      <w:lang w:val="en-GB"/>
    </w:rPr>
  </w:style>
  <w:style w:type="paragraph" w:styleId="BodyText2">
    <w:name w:val="Body Text 2"/>
    <w:basedOn w:val="Normal"/>
    <w:pPr>
      <w:tabs>
        <w:tab w:val="right" w:pos="9639"/>
      </w:tabs>
      <w:jc w:val="left"/>
    </w:pPr>
    <w:rPr>
      <w:rFonts w:ascii="Palatino Linotype" w:hAnsi="Palatino Linotype"/>
      <w:b/>
      <w:bCs/>
      <w:sz w:val="32"/>
      <w:lang w:val="en-US"/>
    </w:rPr>
  </w:style>
  <w:style w:type="paragraph" w:styleId="Index2">
    <w:name w:val="index 2"/>
    <w:basedOn w:val="Normal"/>
    <w:next w:val="Normal"/>
    <w:pPr>
      <w:ind w:left="283"/>
    </w:pPr>
  </w:style>
  <w:style w:type="paragraph" w:styleId="CommentSubject">
    <w:name w:val="annotation subject"/>
    <w:basedOn w:val="CommentText"/>
    <w:next w:val="CommentText"/>
    <w:link w:val="CommentSubjectChar"/>
    <w:semiHidden/>
    <w:unhideWhenUsed/>
    <w:pPr>
      <w:spacing w:before="120"/>
    </w:pPr>
    <w:rPr>
      <w:b/>
      <w:bCs/>
      <w:lang w:val="fr-FR"/>
    </w:rPr>
  </w:style>
  <w:style w:type="table" w:styleId="TableGrid">
    <w:name w:val="Table Grid"/>
    <w:basedOn w:val="TableNormal"/>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bCs/>
    </w:rPr>
  </w:style>
  <w:style w:type="character" w:styleId="EndnoteReference">
    <w:name w:val="endnote reference"/>
    <w:basedOn w:val="DefaultParagraphFont"/>
    <w:rPr>
      <w:vertAlign w:val="superscript"/>
    </w:rPr>
  </w:style>
  <w:style w:type="character" w:styleId="PageNumber">
    <w:name w:val="page number"/>
    <w:basedOn w:val="DefaultParagraphFont"/>
  </w:style>
  <w:style w:type="character" w:styleId="FollowedHyperlink">
    <w:name w:val="FollowedHyperlink"/>
    <w:basedOn w:val="DefaultParagraphFont"/>
    <w:rPr>
      <w:color w:val="800080"/>
      <w:u w:val="single"/>
    </w:rPr>
  </w:style>
  <w:style w:type="character" w:styleId="LineNumber">
    <w:name w:val="line number"/>
    <w:basedOn w:val="DefaultParagraphFont"/>
  </w:style>
  <w:style w:type="character" w:styleId="Hyperlink">
    <w:name w:val="Hyperlink"/>
    <w:basedOn w:val="DefaultParagraphFont"/>
    <w:rPr>
      <w:color w:val="0000FF"/>
      <w:u w:val="single"/>
    </w:rPr>
  </w:style>
  <w:style w:type="character" w:styleId="CommentReference">
    <w:name w:val="annotation reference"/>
    <w:basedOn w:val="DefaultParagraphFont"/>
    <w:semiHidden/>
    <w:rPr>
      <w:sz w:val="16"/>
      <w:szCs w:val="16"/>
    </w:rPr>
  </w:style>
  <w:style w:type="character" w:styleId="FootnoteReference">
    <w:name w:val="footnote reference"/>
    <w:basedOn w:val="DefaultParagraphFont"/>
    <w:rPr>
      <w:position w:val="6"/>
      <w:sz w:val="18"/>
    </w:rPr>
  </w:style>
  <w:style w:type="paragraph" w:customStyle="1" w:styleId="Headingb">
    <w:name w:val="Heading_b"/>
    <w:basedOn w:val="Heading3"/>
    <w:next w:val="Normal"/>
    <w:link w:val="HeadingbChar"/>
    <w:qFormat/>
    <w:pPr>
      <w:spacing w:before="24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Normalaftertitle">
    <w:name w:val="Normal_after_title"/>
    <w:basedOn w:val="Normal"/>
    <w:next w:val="Normal"/>
    <w:link w:val="NormalaftertitleChar"/>
    <w:pPr>
      <w:spacing w:before="320"/>
    </w:pPr>
  </w:style>
  <w:style w:type="paragraph" w:customStyle="1" w:styleId="enumlev2">
    <w:name w:val="enumlev2"/>
    <w:basedOn w:val="enumlev1"/>
    <w:pPr>
      <w:ind w:left="1191" w:hanging="397"/>
    </w:pPr>
  </w:style>
  <w:style w:type="paragraph" w:customStyle="1" w:styleId="enumlev1">
    <w:name w:val="enumlev1"/>
    <w:basedOn w:val="Normal"/>
    <w:link w:val="enumlev1Char"/>
    <w:pPr>
      <w:spacing w:before="80"/>
      <w:ind w:left="794" w:hanging="794"/>
    </w:pPr>
  </w:style>
  <w:style w:type="paragraph" w:customStyle="1" w:styleId="enumlev3">
    <w:name w:val="enumlev3"/>
    <w:basedOn w:val="enumlev2"/>
    <w:pPr>
      <w:ind w:left="1588"/>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qFormat/>
    <w:rPr>
      <w:sz w:val="22"/>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pPr>
      <w:keepNext w:val="0"/>
      <w:spacing w:before="0" w:after="240"/>
    </w:pPr>
  </w:style>
  <w:style w:type="paragraph" w:customStyle="1" w:styleId="tocpart">
    <w:name w:val="tocpart"/>
    <w:basedOn w:val="Normal"/>
    <w:qFormat/>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pPr>
      <w:keepNext/>
      <w:keepLines/>
      <w:spacing w:before="480"/>
      <w:jc w:val="center"/>
    </w:pPr>
    <w:rPr>
      <w:sz w:val="28"/>
    </w:rPr>
  </w:style>
  <w:style w:type="paragraph" w:customStyle="1" w:styleId="Arttitle">
    <w:name w:val="Art_title"/>
    <w:basedOn w:val="Normal"/>
    <w:next w:val="Normalaftertitle"/>
    <w:qFormat/>
    <w:pPr>
      <w:keepNext/>
      <w:keepLines/>
      <w:spacing w:before="240"/>
      <w:jc w:val="center"/>
    </w:pPr>
    <w:rPr>
      <w:b/>
      <w:sz w:val="28"/>
    </w:rPr>
  </w:style>
  <w:style w:type="paragraph" w:customStyle="1" w:styleId="Blanc">
    <w:name w:val="Blanc"/>
    <w:basedOn w:val="Normal"/>
    <w:next w:val="Tabletext"/>
    <w:qForma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link w:val="CallChar"/>
    <w:pPr>
      <w:keepNext/>
      <w:keepLines/>
      <w:spacing w:before="160"/>
      <w:ind w:left="794"/>
    </w:pPr>
    <w:rPr>
      <w:rFonts w:eastAsia="STKaiti"/>
    </w:rPr>
  </w:style>
  <w:style w:type="paragraph" w:customStyle="1" w:styleId="ChapNo">
    <w:name w:val="Chap_No"/>
    <w:basedOn w:val="ArtNo"/>
    <w:next w:val="Chaptitle"/>
    <w:qFormat/>
    <w:rPr>
      <w:b/>
    </w:rPr>
  </w:style>
  <w:style w:type="paragraph" w:customStyle="1" w:styleId="Chaptitle">
    <w:name w:val="Chap_title"/>
    <w:basedOn w:val="Arttitle"/>
    <w:next w:val="Normalaftertitle"/>
  </w:style>
  <w:style w:type="paragraph" w:customStyle="1" w:styleId="Line">
    <w:name w:val="Line"/>
    <w:basedOn w:val="Normal"/>
    <w:next w:val="Normal"/>
    <w:qFormat/>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qFormat/>
  </w:style>
  <w:style w:type="paragraph" w:customStyle="1" w:styleId="Questionref">
    <w:name w:val="Question_ref"/>
    <w:basedOn w:val="Recref"/>
    <w:next w:val="Questiondate"/>
    <w:qFormat/>
  </w:style>
  <w:style w:type="paragraph" w:customStyle="1" w:styleId="Questiontitle">
    <w:name w:val="Question_title"/>
    <w:basedOn w:val="Normal"/>
    <w:next w:val="Questionref"/>
    <w:qFormat/>
  </w:style>
  <w:style w:type="paragraph" w:customStyle="1" w:styleId="Reftext">
    <w:name w:val="Ref_text"/>
    <w:basedOn w:val="Normal"/>
    <w:qFormat/>
    <w:pPr>
      <w:ind w:left="794" w:hanging="794"/>
    </w:pPr>
    <w:rPr>
      <w:sz w:val="22"/>
    </w:rPr>
  </w:style>
  <w:style w:type="paragraph" w:customStyle="1" w:styleId="Reftitle">
    <w:name w:val="Ref_title"/>
    <w:basedOn w:val="Normal"/>
    <w:next w:val="Reftext"/>
    <w:qForma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qFormat/>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rPr>
  </w:style>
  <w:style w:type="paragraph" w:customStyle="1" w:styleId="FigureNoTitle">
    <w:name w:val="Figure_NoTitle"/>
    <w:basedOn w:val="Normal"/>
    <w:next w:val="Normalaftertitle"/>
    <w:pPr>
      <w:keepLines/>
      <w:spacing w:before="240" w:after="120"/>
      <w:jc w:val="center"/>
    </w:pPr>
    <w:rPr>
      <w:b/>
      <w:lang w:val="en-GB"/>
    </w:rPr>
  </w:style>
  <w:style w:type="paragraph" w:customStyle="1" w:styleId="FooterQP">
    <w:name w:val="Footer_QP"/>
    <w:basedOn w:val="Normal"/>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customStyle="1" w:styleId="TabletitleBR">
    <w:name w:val="Table_title_BR"/>
    <w:basedOn w:val="Normal"/>
    <w:next w:val="Normal"/>
    <w:pPr>
      <w:keepNext/>
      <w:keepLines/>
      <w:spacing w:before="0" w:after="120"/>
      <w:jc w:val="center"/>
    </w:pPr>
    <w:rPr>
      <w:b/>
      <w:lang w:val="en-GB"/>
    </w:rPr>
  </w:style>
  <w:style w:type="paragraph" w:customStyle="1" w:styleId="Normalaftertitle0">
    <w:name w:val="Normal after title"/>
    <w:basedOn w:val="Normal"/>
    <w:next w:val="Normal"/>
    <w:pPr>
      <w:spacing w:before="320"/>
      <w:jc w:val="left"/>
    </w:pPr>
    <w:rPr>
      <w:lang w:val="en-GB"/>
    </w:rPr>
  </w:style>
  <w:style w:type="paragraph" w:customStyle="1" w:styleId="RectitleBR">
    <w:name w:val="Rec_title_BR"/>
    <w:basedOn w:val="Normal"/>
    <w:next w:val="Recref"/>
    <w:pPr>
      <w:keepNext/>
      <w:keepLines/>
      <w:spacing w:before="240"/>
      <w:jc w:val="center"/>
    </w:pPr>
    <w:rPr>
      <w:b/>
      <w:sz w:val="28"/>
    </w:rPr>
  </w:style>
  <w:style w:type="paragraph" w:customStyle="1" w:styleId="StyleRecNoBRBefore0pt">
    <w:name w:val="Style Rec_No_BR + Before:  0 pt"/>
    <w:basedOn w:val="RecNo"/>
    <w:pPr>
      <w:spacing w:before="0"/>
    </w:pPr>
  </w:style>
  <w:style w:type="character" w:customStyle="1" w:styleId="Heading1Char">
    <w:name w:val="Heading 1 Char"/>
    <w:basedOn w:val="DefaultParagraphFont"/>
    <w:link w:val="Heading1"/>
    <w:rPr>
      <w:b/>
      <w:sz w:val="24"/>
      <w:lang w:val="fr-FR" w:eastAsia="en-US"/>
    </w:rPr>
  </w:style>
  <w:style w:type="character" w:customStyle="1" w:styleId="HeaderChar">
    <w:name w:val="Header Char"/>
    <w:basedOn w:val="DefaultParagraphFont"/>
    <w:link w:val="Header"/>
    <w:uiPriority w:val="99"/>
    <w:rPr>
      <w:sz w:val="24"/>
      <w:lang w:val="fr-FR" w:eastAsia="en-US"/>
    </w:rPr>
  </w:style>
  <w:style w:type="paragraph" w:customStyle="1" w:styleId="RecNoBR">
    <w:name w:val="Rec_No_BR"/>
    <w:basedOn w:val="Normal"/>
    <w:next w:val="Normal"/>
    <w:pPr>
      <w:keepNext/>
      <w:keepLines/>
      <w:tabs>
        <w:tab w:val="clear" w:pos="794"/>
        <w:tab w:val="clear" w:pos="1191"/>
        <w:tab w:val="clear" w:pos="1588"/>
        <w:tab w:val="clear" w:pos="1985"/>
      </w:tabs>
      <w:spacing w:before="480"/>
      <w:jc w:val="center"/>
    </w:pPr>
    <w:rPr>
      <w:sz w:val="28"/>
    </w:rPr>
  </w:style>
  <w:style w:type="character" w:customStyle="1" w:styleId="apple-converted-space">
    <w:name w:val="apple-converted-space"/>
    <w:basedOn w:val="DefaultParagraphFont"/>
  </w:style>
  <w:style w:type="character" w:customStyle="1" w:styleId="CommentTextChar">
    <w:name w:val="Comment Text Char"/>
    <w:basedOn w:val="DefaultParagraphFont"/>
    <w:link w:val="CommentText"/>
    <w:semiHidden/>
    <w:rPr>
      <w:lang w:val="en-GB" w:eastAsia="en-US"/>
    </w:rPr>
  </w:style>
  <w:style w:type="paragraph" w:customStyle="1" w:styleId="StyleRecNoBRBefore12pt">
    <w:name w:val="Style Rec_No_BR + Before:  12 pt"/>
    <w:basedOn w:val="RecNoBR"/>
    <w:pPr>
      <w:spacing w:before="240"/>
    </w:pPr>
  </w:style>
  <w:style w:type="character" w:customStyle="1" w:styleId="FootnoteTextChar">
    <w:name w:val="Footnote Text Char"/>
    <w:basedOn w:val="DefaultParagraphFont"/>
    <w:link w:val="FootnoteText"/>
    <w:rPr>
      <w:sz w:val="22"/>
      <w:lang w:val="fr-FR" w:eastAsia="en-US"/>
    </w:rPr>
  </w:style>
  <w:style w:type="paragraph" w:customStyle="1" w:styleId="AnnexNo">
    <w:name w:val="Annex_No"/>
    <w:basedOn w:val="Normal"/>
    <w:next w:val="Normal"/>
    <w:link w:val="AnnexNoChar"/>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style>
  <w:style w:type="paragraph" w:customStyle="1" w:styleId="AppendixNo">
    <w:name w:val="Appendix_No"/>
    <w:basedOn w:val="AnnexNo"/>
    <w:next w:val="Annexref"/>
  </w:style>
  <w:style w:type="paragraph" w:customStyle="1" w:styleId="Appendixtitle">
    <w:name w:val="Appendix_title"/>
    <w:basedOn w:val="Annextitle"/>
    <w:next w:val="Normal"/>
  </w:style>
  <w:style w:type="character" w:customStyle="1" w:styleId="Artdef">
    <w:name w:val="Art_def"/>
    <w:basedOn w:val="DefaultParagraphFont"/>
    <w:rPr>
      <w:rFonts w:ascii="Times New Roman" w:hAnsi="Times New Roman"/>
      <w:b/>
    </w:rPr>
  </w:style>
  <w:style w:type="paragraph" w:customStyle="1" w:styleId="Artheading">
    <w:name w:val="Art_heading"/>
    <w:basedOn w:val="Normal"/>
    <w:next w:val="Normal"/>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customStyle="1" w:styleId="Artref">
    <w:name w:val="Art_ref"/>
    <w:basedOn w:val="DefaultParagraphFont"/>
  </w:style>
  <w:style w:type="character" w:customStyle="1" w:styleId="BalloonTextChar">
    <w:name w:val="Balloon Text Char"/>
    <w:basedOn w:val="DefaultParagraphFont"/>
    <w:link w:val="BalloonText"/>
    <w:rPr>
      <w:sz w:val="16"/>
      <w:szCs w:val="16"/>
      <w:lang w:val="fr-FR" w:eastAsia="en-US"/>
    </w:rPr>
  </w:style>
  <w:style w:type="character" w:customStyle="1" w:styleId="BodyTextChar">
    <w:name w:val="Body Text Char"/>
    <w:basedOn w:val="DefaultParagraphFont"/>
    <w:link w:val="BodyText"/>
    <w:rPr>
      <w:b/>
      <w:smallCaps/>
      <w:sz w:val="26"/>
      <w:lang w:val="en-GB" w:eastAsia="en-US"/>
    </w:rPr>
  </w:style>
  <w:style w:type="paragraph" w:customStyle="1" w:styleId="Border">
    <w:name w:val="Border"/>
    <w:basedOn w:val="Tabletext"/>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sz w:val="20"/>
      <w:lang w:val="en-GB"/>
    </w:rPr>
  </w:style>
  <w:style w:type="paragraph" w:customStyle="1" w:styleId="Figurewithouttitle">
    <w:name w:val="Figure_without_title"/>
    <w:basedOn w:val="FigureNo"/>
    <w:next w:val="Normal"/>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Pr>
      <w:sz w:val="18"/>
      <w:lang w:val="fr-FR" w:eastAsia="en-US"/>
    </w:rPr>
  </w:style>
  <w:style w:type="paragraph" w:customStyle="1" w:styleId="FirstFooter">
    <w:name w:val="FirstFooter"/>
    <w:basedOn w:val="Footer"/>
    <w:pPr>
      <w:overflowPunct/>
      <w:autoSpaceDE/>
      <w:autoSpaceDN/>
      <w:adjustRightInd/>
      <w:spacing w:before="40"/>
      <w:jc w:val="left"/>
      <w:textAlignment w:val="auto"/>
    </w:pPr>
    <w:rPr>
      <w:sz w:val="16"/>
      <w:lang w:val="en-GB"/>
    </w:rPr>
  </w:style>
  <w:style w:type="paragraph" w:customStyle="1" w:styleId="Formal">
    <w:name w:val="Formal"/>
    <w:basedOn w:val="ASN1"/>
    <w:pPr>
      <w:tabs>
        <w:tab w:val="left" w:pos="1871"/>
      </w:tabs>
      <w:jc w:val="left"/>
    </w:pPr>
    <w:rPr>
      <w:rFonts w:ascii="Times New Roman Bold" w:hAnsi="Times New Roman Bold"/>
      <w:b w:val="0"/>
      <w:lang w:val="en-GB"/>
    </w:rPr>
  </w:style>
  <w:style w:type="paragraph" w:customStyle="1" w:styleId="Heading8a">
    <w:name w:val="Heading 8a"/>
    <w:basedOn w:val="Heading8"/>
    <w:next w:val="Normal"/>
    <w:pPr>
      <w:tabs>
        <w:tab w:val="clear" w:pos="1588"/>
        <w:tab w:val="clear" w:pos="1985"/>
        <w:tab w:val="left" w:pos="1418"/>
      </w:tabs>
      <w:spacing w:before="200"/>
      <w:ind w:left="1418" w:hanging="1418"/>
      <w:jc w:val="left"/>
    </w:pPr>
    <w:rPr>
      <w:lang w:val="en-GB"/>
    </w:rPr>
  </w:style>
  <w:style w:type="paragraph" w:customStyle="1" w:styleId="Heading9a">
    <w:name w:val="Heading 9a"/>
    <w:basedOn w:val="Heading9"/>
    <w:next w:val="Normal"/>
    <w:pPr>
      <w:tabs>
        <w:tab w:val="clear" w:pos="1588"/>
        <w:tab w:val="clear" w:pos="1985"/>
        <w:tab w:val="left" w:pos="1559"/>
      </w:tabs>
      <w:spacing w:before="200"/>
      <w:ind w:left="1559" w:hanging="1559"/>
    </w:pPr>
    <w:rPr>
      <w:lang w:val="en-GB"/>
    </w:rPr>
  </w:style>
  <w:style w:type="paragraph" w:customStyle="1" w:styleId="NormalCH">
    <w:name w:val="NormalCH"/>
    <w:basedOn w:val="Normal"/>
    <w:next w:val="Normal"/>
    <w:qFormat/>
    <w:pPr>
      <w:tabs>
        <w:tab w:val="clear" w:pos="794"/>
        <w:tab w:val="clear" w:pos="1191"/>
        <w:tab w:val="clear" w:pos="1588"/>
        <w:tab w:val="clear" w:pos="1985"/>
        <w:tab w:val="left" w:pos="567"/>
        <w:tab w:val="left" w:pos="1134"/>
        <w:tab w:val="left" w:pos="1701"/>
        <w:tab w:val="left" w:pos="2268"/>
        <w:tab w:val="left" w:pos="2835"/>
      </w:tabs>
      <w:ind w:firstLineChars="200" w:firstLine="200"/>
      <w:jc w:val="left"/>
    </w:pPr>
    <w:rPr>
      <w:rFonts w:ascii="Calibri" w:hAnsi="Calibri"/>
      <w:lang w:val="en-US"/>
    </w:rPr>
  </w:style>
  <w:style w:type="paragraph" w:customStyle="1" w:styleId="Proposal">
    <w:name w:val="Proposal"/>
    <w:basedOn w:val="Normal"/>
    <w:next w:val="Normal"/>
    <w:pPr>
      <w:keepNext/>
      <w:tabs>
        <w:tab w:val="clear" w:pos="794"/>
        <w:tab w:val="clear" w:pos="1191"/>
        <w:tab w:val="clear" w:pos="1588"/>
        <w:tab w:val="clear" w:pos="1985"/>
        <w:tab w:val="left" w:pos="1134"/>
        <w:tab w:val="left" w:pos="1871"/>
        <w:tab w:val="left" w:pos="2268"/>
      </w:tabs>
      <w:spacing w:before="240"/>
      <w:jc w:val="left"/>
    </w:pPr>
    <w:rPr>
      <w:rFonts w:ascii="Times New Roman Bold" w:hAnsi="Times New Roman Bold" w:cs="Times New Roman Bold"/>
      <w:b/>
      <w:lang w:val="en-GB"/>
    </w:rPr>
  </w:style>
  <w:style w:type="paragraph" w:customStyle="1" w:styleId="Reasons">
    <w:name w:val="Reasons"/>
    <w:basedOn w:val="Normal"/>
    <w:qFormat/>
    <w:pPr>
      <w:tabs>
        <w:tab w:val="clear" w:pos="794"/>
        <w:tab w:val="clear" w:pos="1191"/>
        <w:tab w:val="left" w:pos="1134"/>
      </w:tabs>
      <w:jc w:val="left"/>
    </w:pPr>
    <w:rPr>
      <w:lang w:val="en-GB"/>
    </w:rPr>
  </w:style>
  <w:style w:type="character" w:customStyle="1" w:styleId="Recdef">
    <w:name w:val="Rec_def"/>
    <w:basedOn w:val="DefaultParagraphFont"/>
    <w:rPr>
      <w:b/>
    </w:rPr>
  </w:style>
  <w:style w:type="character" w:customStyle="1" w:styleId="Resdef">
    <w:name w:val="Res_def"/>
    <w:basedOn w:val="DefaultParagraphFont"/>
    <w:rPr>
      <w:rFonts w:ascii="Times New Roman" w:hAnsi="Times New Roman"/>
      <w:b/>
    </w:rPr>
  </w:style>
  <w:style w:type="paragraph" w:customStyle="1" w:styleId="Section1">
    <w:name w:val="Section_1"/>
    <w:basedOn w:val="Normal"/>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Pr>
      <w:b w:val="0"/>
      <w:i/>
    </w:rPr>
  </w:style>
  <w:style w:type="paragraph" w:customStyle="1" w:styleId="Section3">
    <w:name w:val="Section_3"/>
    <w:basedOn w:val="Section1"/>
    <w:rPr>
      <w:b w:val="0"/>
    </w:rPr>
  </w:style>
  <w:style w:type="paragraph" w:customStyle="1" w:styleId="Source">
    <w:name w:val="Source"/>
    <w:basedOn w:val="Normal"/>
    <w:next w:val="Normal"/>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pPr>
      <w:tabs>
        <w:tab w:val="left" w:pos="567"/>
        <w:tab w:val="left" w:pos="1134"/>
        <w:tab w:val="left" w:pos="1701"/>
        <w:tab w:val="left" w:pos="2268"/>
        <w:tab w:val="left" w:pos="2835"/>
        <w:tab w:val="left" w:pos="5954"/>
        <w:tab w:val="right" w:pos="9639"/>
      </w:tabs>
    </w:pPr>
    <w:rPr>
      <w:sz w:val="16"/>
      <w:lang w:val="en-GB"/>
    </w:rPr>
  </w:style>
  <w:style w:type="character" w:customStyle="1" w:styleId="Tablefreq">
    <w:name w:val="Table_freq"/>
    <w:basedOn w:val="DefaultParagraphFont"/>
    <w:rPr>
      <w:b/>
      <w:color w:val="auto"/>
      <w:sz w:val="20"/>
    </w:rPr>
  </w:style>
  <w:style w:type="paragraph" w:customStyle="1" w:styleId="Tableref">
    <w:name w:val="Table_ref"/>
    <w:basedOn w:val="Normal"/>
    <w:next w:val="Tabletitle"/>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ableTextS5">
    <w:name w:val="Table_TextS5"/>
    <w:basedOn w:val="Normal"/>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TABLECAPS">
    <w:name w:val="TABLECAPS"/>
    <w:basedOn w:val="TableTextS5"/>
    <w:rPr>
      <w:rFonts w:ascii="Times New Roman Bold" w:eastAsia="SimHei" w:hAnsi="Times New Roman Bold" w:cs="Times New Roman Bold"/>
      <w:b/>
      <w:lang w:val="en-US"/>
    </w:rPr>
  </w:style>
  <w:style w:type="paragraph" w:customStyle="1" w:styleId="TableNote">
    <w:name w:val="TableNote"/>
    <w:basedOn w:val="Tabletext"/>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sz w:val="20"/>
    </w:rPr>
  </w:style>
  <w:style w:type="paragraph" w:customStyle="1" w:styleId="Title1">
    <w:name w:val="Title 1"/>
    <w:basedOn w:val="Source"/>
    <w:next w:val="Normal"/>
    <w:pPr>
      <w:tabs>
        <w:tab w:val="left" w:pos="567"/>
        <w:tab w:val="left" w:pos="1701"/>
        <w:tab w:val="left" w:pos="2835"/>
      </w:tabs>
      <w:spacing w:before="240"/>
    </w:pPr>
    <w:rPr>
      <w:b w:val="0"/>
      <w:caps/>
    </w:rPr>
  </w:style>
  <w:style w:type="paragraph" w:customStyle="1" w:styleId="Title2">
    <w:name w:val="Title 2"/>
    <w:basedOn w:val="Source"/>
    <w:next w:val="Normal"/>
    <w:pPr>
      <w:overflowPunct/>
      <w:autoSpaceDE/>
      <w:autoSpaceDN/>
      <w:adjustRightInd/>
      <w:spacing w:before="480"/>
      <w:textAlignment w:val="auto"/>
    </w:pPr>
    <w:rPr>
      <w:b w:val="0"/>
      <w:caps/>
    </w:rPr>
  </w:style>
  <w:style w:type="paragraph" w:customStyle="1" w:styleId="Title3">
    <w:name w:val="Title 3"/>
    <w:basedOn w:val="Title2"/>
    <w:next w:val="Normal"/>
    <w:pPr>
      <w:spacing w:before="240"/>
    </w:pPr>
    <w:rPr>
      <w:caps w:val="0"/>
    </w:rPr>
  </w:style>
  <w:style w:type="paragraph" w:customStyle="1" w:styleId="Title4">
    <w:name w:val="Title 4"/>
    <w:basedOn w:val="Title3"/>
    <w:next w:val="Heading1"/>
    <w:rPr>
      <w:b/>
    </w:rPr>
  </w:style>
  <w:style w:type="character" w:customStyle="1" w:styleId="Heading2Char">
    <w:name w:val="Heading 2 Char"/>
    <w:basedOn w:val="DefaultParagraphFont"/>
    <w:link w:val="Heading2"/>
    <w:rPr>
      <w:b/>
      <w:sz w:val="24"/>
      <w:lang w:val="fr-FR" w:eastAsia="en-US"/>
    </w:rPr>
  </w:style>
  <w:style w:type="character" w:customStyle="1" w:styleId="Heading3Char">
    <w:name w:val="Heading 3 Char"/>
    <w:basedOn w:val="DefaultParagraphFont"/>
    <w:link w:val="Heading3"/>
    <w:rPr>
      <w:b/>
      <w:sz w:val="24"/>
      <w:lang w:val="fr-FR" w:eastAsia="en-US"/>
    </w:rPr>
  </w:style>
  <w:style w:type="character" w:customStyle="1" w:styleId="Heading4Char">
    <w:name w:val="Heading 4 Char"/>
    <w:basedOn w:val="DefaultParagraphFont"/>
    <w:link w:val="Heading4"/>
    <w:rPr>
      <w:b/>
      <w:sz w:val="24"/>
      <w:lang w:val="fr-FR" w:eastAsia="en-US"/>
    </w:rPr>
  </w:style>
  <w:style w:type="character" w:customStyle="1" w:styleId="Heading5Char">
    <w:name w:val="Heading 5 Char"/>
    <w:basedOn w:val="DefaultParagraphFont"/>
    <w:link w:val="Heading5"/>
    <w:rPr>
      <w:b/>
      <w:sz w:val="24"/>
      <w:lang w:val="fr-FR" w:eastAsia="en-US"/>
    </w:rPr>
  </w:style>
  <w:style w:type="character" w:customStyle="1" w:styleId="Heading6Char">
    <w:name w:val="Heading 6 Char"/>
    <w:basedOn w:val="DefaultParagraphFont"/>
    <w:link w:val="Heading6"/>
    <w:rPr>
      <w:b/>
      <w:sz w:val="24"/>
      <w:lang w:val="fr-FR" w:eastAsia="en-US"/>
    </w:rPr>
  </w:style>
  <w:style w:type="character" w:customStyle="1" w:styleId="Heading7Char">
    <w:name w:val="Heading 7 Char"/>
    <w:basedOn w:val="DefaultParagraphFont"/>
    <w:link w:val="Heading7"/>
    <w:rPr>
      <w:b/>
      <w:sz w:val="24"/>
      <w:lang w:val="fr-FR" w:eastAsia="en-US"/>
    </w:rPr>
  </w:style>
  <w:style w:type="character" w:customStyle="1" w:styleId="Heading8Char">
    <w:name w:val="Heading 8 Char"/>
    <w:basedOn w:val="DefaultParagraphFont"/>
    <w:link w:val="Heading8"/>
    <w:rPr>
      <w:b/>
      <w:sz w:val="24"/>
      <w:lang w:val="fr-FR" w:eastAsia="en-US"/>
    </w:rPr>
  </w:style>
  <w:style w:type="character" w:customStyle="1" w:styleId="Heading9Char">
    <w:name w:val="Heading 9 Char"/>
    <w:basedOn w:val="DefaultParagraphFont"/>
    <w:link w:val="Heading9"/>
    <w:rPr>
      <w:b/>
      <w:sz w:val="24"/>
      <w:lang w:val="fr-FR" w:eastAsia="en-US"/>
    </w:rPr>
  </w:style>
  <w:style w:type="character" w:customStyle="1" w:styleId="AnnexNoChar">
    <w:name w:val="Annex_No Char"/>
    <w:link w:val="AnnexNo"/>
    <w:locked/>
    <w:rPr>
      <w:caps/>
      <w:sz w:val="28"/>
      <w:lang w:val="en-GB" w:eastAsia="en-US"/>
    </w:rPr>
  </w:style>
  <w:style w:type="character" w:customStyle="1" w:styleId="TabletextChar">
    <w:name w:val="Table_text Char"/>
    <w:link w:val="Tabletext"/>
    <w:locked/>
    <w:rPr>
      <w:sz w:val="22"/>
      <w:lang w:val="fr-FR" w:eastAsia="en-US"/>
    </w:rPr>
  </w:style>
  <w:style w:type="character" w:customStyle="1" w:styleId="CallChar">
    <w:name w:val="Call Char"/>
    <w:link w:val="Call"/>
    <w:locked/>
    <w:rPr>
      <w:rFonts w:eastAsia="STKaiti"/>
      <w:sz w:val="24"/>
      <w:lang w:val="fr-FR" w:eastAsia="en-US"/>
    </w:rPr>
  </w:style>
  <w:style w:type="character" w:customStyle="1" w:styleId="enumlev1Char">
    <w:name w:val="enumlev1 Char"/>
    <w:link w:val="enumlev1"/>
    <w:locked/>
    <w:rPr>
      <w:sz w:val="24"/>
      <w:lang w:val="fr-FR" w:eastAsia="en-US"/>
    </w:rPr>
  </w:style>
  <w:style w:type="character" w:customStyle="1" w:styleId="HeadingbChar">
    <w:name w:val="Heading_b Char"/>
    <w:link w:val="Headingb"/>
    <w:locked/>
    <w:rPr>
      <w:b/>
      <w:sz w:val="24"/>
      <w:lang w:val="fr-FR" w:eastAsia="en-US"/>
    </w:rPr>
  </w:style>
  <w:style w:type="character" w:customStyle="1" w:styleId="TableheadChar">
    <w:name w:val="Table_head Char"/>
    <w:link w:val="Tablehead"/>
    <w:locked/>
    <w:rPr>
      <w:b/>
      <w:sz w:val="22"/>
      <w:lang w:val="fr-FR" w:eastAsia="en-US"/>
    </w:rPr>
  </w:style>
  <w:style w:type="character" w:customStyle="1" w:styleId="NormalaftertitleChar">
    <w:name w:val="Normal_after_title Char"/>
    <w:link w:val="Normalaftertitle"/>
    <w:locked/>
    <w:rPr>
      <w:sz w:val="24"/>
      <w:lang w:val="fr-FR" w:eastAsia="en-US"/>
    </w:rPr>
  </w:style>
  <w:style w:type="paragraph" w:customStyle="1" w:styleId="Agendaitem">
    <w:name w:val="Agenda_item"/>
    <w:basedOn w:val="Normal"/>
    <w:next w:val="Normal"/>
    <w:qFormat/>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rPr>
  </w:style>
  <w:style w:type="paragraph" w:customStyle="1" w:styleId="AppArtNo">
    <w:name w:val="App_Art_No"/>
    <w:basedOn w:val="ArtNo"/>
    <w:qFormat/>
    <w:pPr>
      <w:tabs>
        <w:tab w:val="clear" w:pos="794"/>
        <w:tab w:val="clear" w:pos="1191"/>
        <w:tab w:val="clear" w:pos="1588"/>
        <w:tab w:val="clear" w:pos="1985"/>
        <w:tab w:val="left" w:pos="1134"/>
        <w:tab w:val="left" w:pos="1871"/>
        <w:tab w:val="left" w:pos="2268"/>
      </w:tabs>
    </w:pPr>
    <w:rPr>
      <w:rFonts w:eastAsiaTheme="minorEastAsia"/>
      <w:caps/>
      <w:lang w:val="en-GB"/>
    </w:rPr>
  </w:style>
  <w:style w:type="paragraph" w:customStyle="1" w:styleId="AppArttitle">
    <w:name w:val="App_Art_title"/>
    <w:basedOn w:val="Arttitle"/>
    <w:qFormat/>
    <w:pPr>
      <w:tabs>
        <w:tab w:val="clear" w:pos="794"/>
        <w:tab w:val="clear" w:pos="1191"/>
        <w:tab w:val="clear" w:pos="1588"/>
        <w:tab w:val="clear" w:pos="1985"/>
        <w:tab w:val="left" w:pos="1134"/>
        <w:tab w:val="left" w:pos="1871"/>
        <w:tab w:val="left" w:pos="2268"/>
      </w:tabs>
    </w:pPr>
    <w:rPr>
      <w:rFonts w:eastAsiaTheme="minorEastAsia"/>
      <w:lang w:val="en-GB"/>
    </w:rPr>
  </w:style>
  <w:style w:type="paragraph" w:customStyle="1" w:styleId="ApptoAnnex">
    <w:name w:val="App_to_Annex"/>
    <w:basedOn w:val="AppendixNo"/>
    <w:next w:val="Normal"/>
    <w:qFormat/>
    <w:rPr>
      <w:rFonts w:eastAsiaTheme="minorEastAsia"/>
    </w:rPr>
  </w:style>
  <w:style w:type="paragraph" w:customStyle="1" w:styleId="Committee">
    <w:name w:val="Committee"/>
    <w:basedOn w:val="Normal"/>
    <w:qFormat/>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heme="minorEastAsia" w:hAnsiTheme="minorHAnsi" w:cstheme="minorHAnsi"/>
      <w:b/>
      <w:szCs w:val="24"/>
      <w:lang w:val="en-GB"/>
    </w:rPr>
  </w:style>
  <w:style w:type="paragraph" w:customStyle="1" w:styleId="Normalend">
    <w:name w:val="Normal_end"/>
    <w:basedOn w:val="Normal"/>
    <w:next w:val="Normal"/>
    <w:qFormat/>
    <w:pPr>
      <w:tabs>
        <w:tab w:val="clear" w:pos="794"/>
        <w:tab w:val="clear" w:pos="1191"/>
        <w:tab w:val="clear" w:pos="1588"/>
        <w:tab w:val="clear" w:pos="1985"/>
        <w:tab w:val="left" w:pos="1134"/>
        <w:tab w:val="left" w:pos="1871"/>
        <w:tab w:val="left" w:pos="2268"/>
      </w:tabs>
      <w:jc w:val="left"/>
    </w:pPr>
    <w:rPr>
      <w:rFonts w:eastAsiaTheme="minorEastAsia"/>
      <w:lang w:val="en-US"/>
    </w:rPr>
  </w:style>
  <w:style w:type="paragraph" w:customStyle="1" w:styleId="Part1">
    <w:name w:val="Part_1"/>
    <w:basedOn w:val="Section1"/>
    <w:next w:val="Section1"/>
    <w:qFormat/>
    <w:rPr>
      <w:rFonts w:eastAsiaTheme="minorEastAsia"/>
    </w:rPr>
  </w:style>
  <w:style w:type="paragraph" w:customStyle="1" w:styleId="Subsection1">
    <w:name w:val="Subsection_1"/>
    <w:basedOn w:val="Section1"/>
    <w:next w:val="Normalaftertitle0"/>
    <w:qFormat/>
    <w:rPr>
      <w:rFonts w:eastAsiaTheme="minorEastAsia"/>
    </w:rPr>
  </w:style>
  <w:style w:type="paragraph" w:customStyle="1" w:styleId="Volumetitle">
    <w:name w:val="Volume_title"/>
    <w:basedOn w:val="Normal"/>
    <w:qFormat/>
    <w:pPr>
      <w:tabs>
        <w:tab w:val="clear" w:pos="794"/>
        <w:tab w:val="clear" w:pos="1191"/>
        <w:tab w:val="clear" w:pos="1588"/>
        <w:tab w:val="clear" w:pos="1985"/>
        <w:tab w:val="left" w:pos="1134"/>
        <w:tab w:val="left" w:pos="1871"/>
        <w:tab w:val="left" w:pos="2268"/>
      </w:tabs>
      <w:jc w:val="center"/>
    </w:pPr>
    <w:rPr>
      <w:rFonts w:eastAsiaTheme="minorEastAsia"/>
      <w:b/>
      <w:bCs/>
      <w:sz w:val="28"/>
      <w:szCs w:val="28"/>
      <w:lang w:val="en-GB"/>
    </w:rPr>
  </w:style>
  <w:style w:type="paragraph" w:customStyle="1" w:styleId="TableLegendNote">
    <w:name w:val="Table_Legend_Note"/>
    <w:basedOn w:val="Tablelegend"/>
    <w:next w:val="Tablelegend"/>
    <w:pPr>
      <w:ind w:left="-85" w:firstLine="0"/>
    </w:pPr>
    <w:rPr>
      <w:rFonts w:eastAsiaTheme="minorEastAsia"/>
      <w:lang w:val="en-US"/>
    </w:rPr>
  </w:style>
  <w:style w:type="paragraph" w:styleId="ListParagraph">
    <w:name w:val="List Paragraph"/>
    <w:basedOn w:val="Normal"/>
    <w:uiPriority w:val="34"/>
    <w:qFormat/>
    <w:pPr>
      <w:ind w:left="720"/>
      <w:contextualSpacing/>
    </w:pPr>
    <w:rPr>
      <w:rFonts w:eastAsiaTheme="minorEastAsia"/>
    </w:rPr>
  </w:style>
  <w:style w:type="character" w:customStyle="1" w:styleId="CommentTextChar1">
    <w:name w:val="Comment Text Char1"/>
    <w:basedOn w:val="DefaultParagraphFont"/>
    <w:semiHidden/>
    <w:rPr>
      <w:rFonts w:ascii="Times New Roman" w:hAnsi="Times New Roman"/>
      <w:lang w:val="en-GB" w:eastAsia="en-US"/>
    </w:rPr>
  </w:style>
  <w:style w:type="character" w:customStyle="1" w:styleId="CommentSubjectChar">
    <w:name w:val="Comment Subject Char"/>
    <w:basedOn w:val="CommentTextChar"/>
    <w:link w:val="CommentSubject"/>
    <w:semiHidden/>
    <w:rPr>
      <w:b/>
      <w:bCs/>
      <w:lang w:val="fr-FR" w:eastAsia="en-US"/>
    </w:rPr>
  </w:style>
  <w:style w:type="character" w:customStyle="1" w:styleId="CommentSubjectChar1">
    <w:name w:val="Comment Subject Char1"/>
    <w:basedOn w:val="CommentTextChar"/>
    <w:semiHidden/>
    <w:rPr>
      <w:b/>
      <w:bCs/>
      <w:lang w:val="fr-FR" w:eastAsia="en-US"/>
    </w:rPr>
  </w:style>
  <w:style w:type="character" w:customStyle="1" w:styleId="EndnoteTextChar">
    <w:name w:val="Endnote Text Char"/>
    <w:basedOn w:val="DefaultParagraphFont"/>
    <w:link w:val="EndnoteText"/>
    <w:semiHidden/>
    <w:rPr>
      <w:lang w:val="fr-FR" w:eastAsia="en-US"/>
    </w:rPr>
  </w:style>
  <w:style w:type="character" w:customStyle="1" w:styleId="EndnoteTextChar1">
    <w:name w:val="Endnote Text Char1"/>
    <w:basedOn w:val="DefaultParagraphFont"/>
    <w:semiHidden/>
    <w:rPr>
      <w:lang w:val="fr-FR" w:eastAsia="en-US"/>
    </w:rPr>
  </w:style>
  <w:style w:type="character" w:customStyle="1" w:styleId="PlainTextChar">
    <w:name w:val="Plain Text Char"/>
    <w:basedOn w:val="DefaultParagraphFont"/>
    <w:link w:val="PlainText"/>
    <w:uiPriority w:val="99"/>
    <w:rPr>
      <w:rFonts w:ascii="Calibri" w:eastAsiaTheme="minorHAnsi" w:hAnsi="Calibri" w:cstheme="minorBidi"/>
      <w:sz w:val="22"/>
      <w:szCs w:val="21"/>
      <w:lang w:eastAsia="en-US"/>
    </w:rPr>
  </w:style>
  <w:style w:type="paragraph" w:customStyle="1" w:styleId="Normal-c">
    <w:name w:val="Normal-c"/>
    <w:basedOn w:val="Normal"/>
    <w:pPr>
      <w:spacing w:after="60"/>
    </w:pPr>
    <w:rPr>
      <w:lang w:eastAsia="zh-CN"/>
    </w:rPr>
  </w:style>
  <w:style w:type="character" w:customStyle="1" w:styleId="DateChar">
    <w:name w:val="Date Char"/>
    <w:basedOn w:val="DefaultParagraphFont"/>
    <w:link w:val="Date"/>
    <w:rPr>
      <w:sz w:val="24"/>
      <w:lang w:val="en-GB" w:eastAsia="en-US"/>
    </w:rPr>
  </w:style>
  <w:style w:type="character" w:customStyle="1" w:styleId="BodyTextIndentChar">
    <w:name w:val="Body Text Indent Char"/>
    <w:basedOn w:val="DefaultParagraphFont"/>
    <w:link w:val="BodyTextIndent"/>
    <w:semiHidden/>
    <w:rPr>
      <w:sz w:val="24"/>
      <w:lang w:val="en-GB" w:eastAsia="en-US"/>
    </w:rPr>
  </w:style>
  <w:style w:type="paragraph" w:customStyle="1" w:styleId="a">
    <w:name w:val="建议书"/>
    <w:basedOn w:val="Normal"/>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qFormat/>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1">
    <w:name w:val="课题"/>
    <w:basedOn w:val="Normal"/>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1"/>
      <w:szCs w:val="24"/>
      <w:lang w:val="en-US" w:eastAsia="zh-CN"/>
    </w:rPr>
  </w:style>
  <w:style w:type="paragraph" w:customStyle="1" w:styleId="a2">
    <w:name w:val="年"/>
    <w:basedOn w:val="Normal"/>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a4">
    <w:name w:val="附件"/>
    <w:basedOn w:val="Normal"/>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
    <w:name w:val="正文 1"/>
    <w:basedOn w:val="Normal"/>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Cs w:val="24"/>
      <w:lang w:val="en-US" w:eastAsia="zh-CN"/>
    </w:rPr>
  </w:style>
  <w:style w:type="paragraph" w:customStyle="1" w:styleId="a6">
    <w:name w:val="表题"/>
    <w:basedOn w:val="Normal"/>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7">
    <w:name w:val="表文"/>
    <w:basedOn w:val="Normal"/>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图序"/>
    <w:basedOn w:val="1"/>
    <w:pPr>
      <w:tabs>
        <w:tab w:val="clear" w:pos="953"/>
      </w:tabs>
      <w:topLinePunct/>
      <w:jc w:val="center"/>
    </w:pPr>
    <w:rPr>
      <w:kern w:val="0"/>
      <w:sz w:val="18"/>
      <w:lang w:val="en-GB"/>
    </w:rPr>
  </w:style>
  <w:style w:type="paragraph" w:customStyle="1" w:styleId="aa">
    <w:name w:val="图题"/>
    <w:basedOn w:val="1"/>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b">
    <w:name w:val="图"/>
    <w:basedOn w:val="1"/>
    <w:pPr>
      <w:tabs>
        <w:tab w:val="clear" w:pos="953"/>
      </w:tabs>
      <w:topLinePunct/>
      <w:jc w:val="center"/>
    </w:pPr>
    <w:rPr>
      <w:kern w:val="0"/>
      <w:lang w:val="en-GB"/>
    </w:rPr>
  </w:style>
  <w:style w:type="character" w:styleId="UnresolvedMention">
    <w:name w:val="Unresolved Mention"/>
    <w:basedOn w:val="DefaultParagraphFont"/>
    <w:uiPriority w:val="99"/>
    <w:semiHidden/>
    <w:unhideWhenUsed/>
    <w:rsid w:val="00A87E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oleObject" Target="embeddings/oleObject1.bin"/><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wmf"/><Relationship Id="rId25" Type="http://schemas.openxmlformats.org/officeDocument/2006/relationships/oleObject" Target="embeddings/oleObject4.bin"/><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oleObject" Target="embeddings/oleObject2.bin"/><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image" Target="media/image3.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publ/R-REC/zh" TargetMode="External"/><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DC3E43-12E7-48C4-8409-D435BFB42C89}">
  <ds:schemaRefs/>
</ds:datastoreItem>
</file>

<file path=docProps/app.xml><?xml version="1.0" encoding="utf-8"?>
<Properties xmlns="http://schemas.openxmlformats.org/officeDocument/2006/extended-properties" xmlns:vt="http://schemas.openxmlformats.org/officeDocument/2006/docPropsVTypes">
  <Template>BR_Rec_2005.dot</Template>
  <TotalTime>49</TotalTime>
  <Pages>9</Pages>
  <Words>2172</Words>
  <Characters>1708</Characters>
  <Application>Microsoft Office Word</Application>
  <DocSecurity>0</DocSecurity>
  <Lines>14</Lines>
  <Paragraphs>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P.841-7 建议书(08/2022)年度统计数据变换到最差月份统计数据</dc:title>
  <dc:creator>ITU Radiocommunication Bureau (BR)</dc:creator>
  <cp:keywords>P.841-7</cp:keywords>
  <cp:lastModifiedBy>Liu, Sanping</cp:lastModifiedBy>
  <cp:revision>20</cp:revision>
  <cp:lastPrinted>2023-01-27T14:06:00Z</cp:lastPrinted>
  <dcterms:created xsi:type="dcterms:W3CDTF">2020-03-26T08:29:00Z</dcterms:created>
  <dcterms:modified xsi:type="dcterms:W3CDTF">2023-01-27T14:09:00Z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KSOProductBuildVer">
    <vt:lpwstr>2052-11.1.0.13703</vt:lpwstr>
  </property>
  <property fmtid="{D5CDD505-2E9C-101B-9397-08002B2CF9AE}" pid="10" name="ICV">
    <vt:lpwstr>FE2108B952ED475CBBFE098B95542D77</vt:lpwstr>
  </property>
</Properties>
</file>