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6075D" w14:textId="77777777" w:rsidR="00197749" w:rsidRPr="002B4B96" w:rsidRDefault="00197749" w:rsidP="00242646">
      <w:pPr>
        <w:rPr>
          <w:lang w:val="en-GB" w:bidi="ar-EG"/>
        </w:rPr>
      </w:pPr>
    </w:p>
    <w:p w14:paraId="20756DA7" w14:textId="77777777" w:rsidR="005E066B" w:rsidRDefault="00F85E0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19256362" wp14:editId="4A6259C7">
                <wp:simplePos x="0" y="0"/>
                <wp:positionH relativeFrom="column">
                  <wp:posOffset>373200</wp:posOffset>
                </wp:positionH>
                <wp:positionV relativeFrom="paragraph">
                  <wp:posOffset>3304169</wp:posOffset>
                </wp:positionV>
                <wp:extent cx="5598795" cy="819509"/>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19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B2C5" w14:textId="5795AE58" w:rsidR="000B4F10" w:rsidRPr="009C6655" w:rsidRDefault="000B4F10" w:rsidP="003840B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840B6">
                              <w:rPr>
                                <w:rFonts w:ascii="Tahoma" w:hAnsi="Tahoma"/>
                                <w:b/>
                                <w:bCs/>
                                <w:color w:val="000068"/>
                                <w:sz w:val="36"/>
                                <w:szCs w:val="56"/>
                                <w:lang w:bidi="ar-EG"/>
                              </w:rPr>
                              <w:t>P.840-</w:t>
                            </w:r>
                            <w:r w:rsidR="002B4B96">
                              <w:rPr>
                                <w:rFonts w:ascii="Tahoma" w:hAnsi="Tahoma"/>
                                <w:b/>
                                <w:bCs/>
                                <w:color w:val="000068"/>
                                <w:sz w:val="36"/>
                                <w:szCs w:val="56"/>
                                <w:lang w:bidi="ar-EG"/>
                              </w:rPr>
                              <w:t>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3840B6">
                              <w:rPr>
                                <w:rFonts w:ascii="Tahoma" w:hAnsi="Tahoma" w:cs="Tahoma"/>
                                <w:b/>
                                <w:bCs/>
                                <w:color w:val="000068"/>
                                <w:sz w:val="24"/>
                                <w:szCs w:val="24"/>
                                <w:lang w:bidi="ar-EG"/>
                              </w:rPr>
                              <w:t>201</w:t>
                            </w:r>
                            <w:r w:rsidR="002B4B96">
                              <w:rPr>
                                <w:rFonts w:ascii="Tahoma" w:hAnsi="Tahoma" w:cs="Tahoma"/>
                                <w:b/>
                                <w:bCs/>
                                <w:color w:val="000068"/>
                                <w:sz w:val="24"/>
                                <w:szCs w:val="24"/>
                                <w:lang w:bidi="ar-EG"/>
                              </w:rPr>
                              <w:t>9</w:t>
                            </w:r>
                            <w:r>
                              <w:rPr>
                                <w:rFonts w:ascii="Tahoma" w:hAnsi="Tahoma" w:cs="Tahoma"/>
                                <w:b/>
                                <w:bCs/>
                                <w:color w:val="000068"/>
                                <w:sz w:val="24"/>
                                <w:szCs w:val="24"/>
                                <w:lang w:bidi="ar-EG"/>
                              </w:rPr>
                              <w:t>/</w:t>
                            </w:r>
                            <w:r w:rsidR="002B4B96">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p w14:paraId="5686F805" w14:textId="77777777" w:rsidR="0024646B" w:rsidRDefault="002464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56362" id="_x0000_t202" coordsize="21600,21600" o:spt="202" path="m,l,21600r21600,l21600,xe">
                <v:stroke joinstyle="miter"/>
                <v:path gradientshapeok="t" o:connecttype="rect"/>
              </v:shapetype>
              <v:shape id="Text Box 2861" o:spid="_x0000_s1026" type="#_x0000_t202" style="position:absolute;left:0;text-align:left;margin-left:29.4pt;margin-top:260.15pt;width:440.85pt;height:6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xp4QEAAKEDAAAOAAAAZHJzL2Uyb0RvYy54bWysU9tu2zAMfR+wfxD0vtgOkjU24hRdiw4D&#10;ugvQ7QNkWbKN2aJGKbGzrx8lp2m2vhV7ESSSPjznkN5eT0PPDgpdB6bk2SLlTBkJdWeakv/4fv9u&#10;w5nzwtSiB6NKflSOX+/evtmOtlBLaKGvFTICMa4Ybclb722RJE62ahBuAVYZSmrAQXh6YpPUKEZC&#10;H/pkmabvkxGwtghSOUfRuznJdxFfayX9V62d8qwvOXHz8cR4VuFMdltRNChs28kTDfEKFoPoDDU9&#10;Q90JL9geuxdQQycRHGi/kDAkoHUnVdRAarL0HzWPrbAqaiFznD3b5P4frPxyeLTfkPnpA0w0wCjC&#10;2QeQPx0zcNsK06gbRBhbJWpqnAXLktG64vRpsNoVLoBU42eoachi7yECTRqH4ArpZIROAzieTVeT&#10;Z5KC63W+ucrXnEnKbbJ8neaxhSievrbo/EcFAwuXkiMNNaKLw4PzgY0onkpCMwP3Xd/HwfbmrwAV&#10;hkhkHwjP1P1UTVQdVFRQH0kHwrwntNd0aQF/czbSjpTc/doLVJz1nwx5kWerVViq+Fitr5b0wMtM&#10;dZkRRhJUyT1n8/XWz4u4t9g1LXWa3TdwQ/7pLkp7ZnXiTXsQFZ92Niza5TtWPf9Zuz8AAAD//wMA&#10;UEsDBBQABgAIAAAAIQDYt4l83wAAAAoBAAAPAAAAZHJzL2Rvd25yZXYueG1sTI/BTsMwEETvSPyD&#10;tZW4UbslqZoQp0IgrlQUqNSbG2+TiHgdxW4T/p7tCU6r0Y5m3hSbyXXigkNoPWlYzBUIpMrblmoN&#10;nx+v92sQIRqypvOEGn4wwKa8vSlMbv1I73jZxVpwCIXcaGhi7HMpQ9WgM2HueyT+nfzgTGQ51NIO&#10;ZuRw18mlUivpTEvc0Jgenxusvndnp+Hr7XTYJ2pbv7i0H/2kJLlMan03m54eQUSc4p8ZrviMDiUz&#10;Hf2ZbBCdhnTN5JHvUj2AYEOWqBTEUcMqyRKQZSH/Tyh/AQAA//8DAFBLAQItABQABgAIAAAAIQC2&#10;gziS/gAAAOEBAAATAAAAAAAAAAAAAAAAAAAAAABbQ29udGVudF9UeXBlc10ueG1sUEsBAi0AFAAG&#10;AAgAAAAhADj9If/WAAAAlAEAAAsAAAAAAAAAAAAAAAAALwEAAF9yZWxzLy5yZWxzUEsBAi0AFAAG&#10;AAgAAAAhACHRPGnhAQAAoQMAAA4AAAAAAAAAAAAAAAAALgIAAGRycy9lMm9Eb2MueG1sUEsBAi0A&#10;FAAGAAgAAAAhANi3iXzfAAAACgEAAA8AAAAAAAAAAAAAAAAAOwQAAGRycy9kb3ducmV2LnhtbFBL&#10;BQYAAAAABAAEAPMAAABHBQAAAAA=&#10;" filled="f" stroked="f">
                <v:textbox>
                  <w:txbxContent>
                    <w:p w14:paraId="3870B2C5" w14:textId="5795AE58" w:rsidR="000B4F10" w:rsidRPr="009C6655" w:rsidRDefault="000B4F10" w:rsidP="003840B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840B6">
                        <w:rPr>
                          <w:rFonts w:ascii="Tahoma" w:hAnsi="Tahoma"/>
                          <w:b/>
                          <w:bCs/>
                          <w:color w:val="000068"/>
                          <w:sz w:val="36"/>
                          <w:szCs w:val="56"/>
                          <w:lang w:bidi="ar-EG"/>
                        </w:rPr>
                        <w:t>P.840-</w:t>
                      </w:r>
                      <w:r w:rsidR="002B4B96">
                        <w:rPr>
                          <w:rFonts w:ascii="Tahoma" w:hAnsi="Tahoma"/>
                          <w:b/>
                          <w:bCs/>
                          <w:color w:val="000068"/>
                          <w:sz w:val="36"/>
                          <w:szCs w:val="56"/>
                          <w:lang w:bidi="ar-EG"/>
                        </w:rPr>
                        <w:t>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3840B6">
                        <w:rPr>
                          <w:rFonts w:ascii="Tahoma" w:hAnsi="Tahoma" w:cs="Tahoma"/>
                          <w:b/>
                          <w:bCs/>
                          <w:color w:val="000068"/>
                          <w:sz w:val="24"/>
                          <w:szCs w:val="24"/>
                          <w:lang w:bidi="ar-EG"/>
                        </w:rPr>
                        <w:t>201</w:t>
                      </w:r>
                      <w:r w:rsidR="002B4B96">
                        <w:rPr>
                          <w:rFonts w:ascii="Tahoma" w:hAnsi="Tahoma" w:cs="Tahoma"/>
                          <w:b/>
                          <w:bCs/>
                          <w:color w:val="000068"/>
                          <w:sz w:val="24"/>
                          <w:szCs w:val="24"/>
                          <w:lang w:bidi="ar-EG"/>
                        </w:rPr>
                        <w:t>9</w:t>
                      </w:r>
                      <w:r>
                        <w:rPr>
                          <w:rFonts w:ascii="Tahoma" w:hAnsi="Tahoma" w:cs="Tahoma"/>
                          <w:b/>
                          <w:bCs/>
                          <w:color w:val="000068"/>
                          <w:sz w:val="24"/>
                          <w:szCs w:val="24"/>
                          <w:lang w:bidi="ar-EG"/>
                        </w:rPr>
                        <w:t>/</w:t>
                      </w:r>
                      <w:r w:rsidR="002B4B96">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p w14:paraId="5686F805" w14:textId="77777777" w:rsidR="0024646B" w:rsidRDefault="0024646B"/>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3A1B0375" wp14:editId="39606304">
                <wp:simplePos x="0" y="0"/>
                <wp:positionH relativeFrom="column">
                  <wp:posOffset>373200</wp:posOffset>
                </wp:positionH>
                <wp:positionV relativeFrom="paragraph">
                  <wp:posOffset>6840999</wp:posOffset>
                </wp:positionV>
                <wp:extent cx="3314700" cy="1311215"/>
                <wp:effectExtent l="0" t="0" r="0" b="381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1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C0E6" w14:textId="77777777" w:rsidR="003840B6" w:rsidRPr="005F01A2" w:rsidRDefault="003840B6" w:rsidP="003840B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9B8FB97" w14:textId="77777777" w:rsidR="000B4F10" w:rsidRPr="005F01A2" w:rsidRDefault="003840B6" w:rsidP="003840B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p w14:paraId="3898A6FF" w14:textId="77777777" w:rsidR="0024646B" w:rsidRDefault="0024646B"/>
                          <w:p w14:paraId="534B67FE" w14:textId="77777777" w:rsidR="000B4F10" w:rsidRPr="005F01A2" w:rsidRDefault="000B4F10" w:rsidP="003840B6">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0375" id="Text Box 2862" o:spid="_x0000_s1027" type="#_x0000_t202" style="position:absolute;left:0;text-align:left;margin-left:29.4pt;margin-top:538.65pt;width:261pt;height:10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Bx4wEAAKkDAAAOAAAAZHJzL2Uyb0RvYy54bWysU9tu2zAMfR+wfxD0vthO0nUz4hRdiw4D&#10;ugvQ9QNkWYqF2aJGKbGzrx8lu2m2vg17EURSPjznkN5cjX3HDgq9AVvxYpFzpqyExthdxR+/3715&#10;x5kPwjaiA6sqflSeX21fv9oMrlRLaKFrFDICsb4cXMXbEFyZZV62qhd+AU5ZKmrAXgQKcZc1KAZC&#10;77tsmedvswGwcQhSeU/Z26nItwlfayXDV629CqyrOHEL6cR01vHMthtR7lC41siZhvgHFr0wlpqe&#10;oG5FEGyP5gVUbySCBx0WEvoMtDZSJQ2kpsj/UvPQCqeSFjLHu5NN/v/Byi+HB/cNWRg/wEgDTCK8&#10;uwf5wzMLN62wO3WNCEOrREONi2hZNjhfzp9Gq33pI0g9fIaGhiz2ARLQqLGPrpBORug0gOPJdDUG&#10;Jim5WhXry5xKkmrFqiiWxUXqIcqnzx368FFBz+Kl4khTTfDicO9DpCPKpyexm4U703Vpsp39I0EP&#10;YybRj4wn7mGsR2aaWVtUU0NzJD0I077QftOlBfzF2UC7UnH/cy9QcdZ9suTJ+2K9jsuVgvXF5ZIC&#10;PK/U5xVhJUFVPHA2XW/CtJB7h2bXUqdpChauyUdtksJnVjN92ockfN7duHDncXr1/IdtfwMAAP//&#10;AwBQSwMEFAAGAAgAAAAhAFD3pcXfAAAADAEAAA8AAABkcnMvZG93bnJldi54bWxMj01PwzAMhu9I&#10;+w+RkbixhI2yrGs6IRBXEOND4pY1XlutcaomW8u/x5zg6MevXj8utpPvxBmH2AYycDNXIJCq4Fqq&#10;Dby/PV1rEDFZcrYLhAa+McK2nF0UNndhpFc871ItuIRibg00KfW5lLFq0Ns4Dz0S7w5h8DbxONTS&#10;DXbkct/JhVJ30tuW+EJje3xosDruTt7Ax/Ph6/NWvdSPPuvHMClJfi2Nubqc7jcgEk7pLwy/+qwO&#10;JTvtw4lcFJ2BTLN5Yq5WqyUITmRaMdozWuilBlkW8v8T5Q8AAAD//wMAUEsBAi0AFAAGAAgAAAAh&#10;ALaDOJL+AAAA4QEAABMAAAAAAAAAAAAAAAAAAAAAAFtDb250ZW50X1R5cGVzXS54bWxQSwECLQAU&#10;AAYACAAAACEAOP0h/9YAAACUAQAACwAAAAAAAAAAAAAAAAAvAQAAX3JlbHMvLnJlbHNQSwECLQAU&#10;AAYACAAAACEA9pzwceMBAACpAwAADgAAAAAAAAAAAAAAAAAuAgAAZHJzL2Uyb0RvYy54bWxQSwEC&#10;LQAUAAYACAAAACEAUPelxd8AAAAMAQAADwAAAAAAAAAAAAAAAAA9BAAAZHJzL2Rvd25yZXYueG1s&#10;UEsFBgAAAAAEAAQA8wAAAEkFAAAAAA==&#10;" filled="f" stroked="f">
                <v:textbox>
                  <w:txbxContent>
                    <w:p w14:paraId="1494C0E6" w14:textId="77777777" w:rsidR="003840B6" w:rsidRPr="005F01A2" w:rsidRDefault="003840B6" w:rsidP="003840B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9B8FB97" w14:textId="77777777" w:rsidR="000B4F10" w:rsidRPr="005F01A2" w:rsidRDefault="003840B6" w:rsidP="003840B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p w14:paraId="3898A6FF" w14:textId="77777777" w:rsidR="0024646B" w:rsidRDefault="0024646B"/>
                    <w:p w14:paraId="534B67FE" w14:textId="77777777" w:rsidR="000B4F10" w:rsidRPr="005F01A2" w:rsidRDefault="000B4F10" w:rsidP="003840B6">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41C35D2E" wp14:editId="7EDA878C">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654C6" w14:textId="77777777" w:rsidR="000B4F10" w:rsidRPr="005F01A2" w:rsidRDefault="003840B6" w:rsidP="003840B6">
                            <w:pPr>
                              <w:spacing w:line="168" w:lineRule="auto"/>
                              <w:ind w:right="-125"/>
                              <w:jc w:val="right"/>
                              <w:outlineLvl w:val="0"/>
                              <w:rPr>
                                <w:rFonts w:ascii="Tahoma" w:hAnsi="Tahoma"/>
                                <w:b/>
                                <w:bCs/>
                                <w:color w:val="000068"/>
                                <w:sz w:val="40"/>
                                <w:szCs w:val="72"/>
                                <w:rtl/>
                                <w:lang w:bidi="ar-EG"/>
                              </w:rPr>
                            </w:pPr>
                            <w:r w:rsidRPr="003840B6">
                              <w:rPr>
                                <w:rFonts w:ascii="Tahoma" w:hAnsi="Tahoma" w:hint="cs"/>
                                <w:b/>
                                <w:bCs/>
                                <w:color w:val="000068"/>
                                <w:sz w:val="40"/>
                                <w:szCs w:val="72"/>
                                <w:rtl/>
                                <w:lang w:bidi="ar-EG"/>
                              </w:rPr>
                              <w:t xml:space="preserve">التوهين الناجم عن السحب والضباب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35D2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564wEAAKkDAAAOAAAAZHJzL2Uyb0RvYy54bWysU8GO0zAQvSPxD5bvNEnVbiFqulp2tQhp&#10;YZEWPsBx7MQi8Zix26R8PWOn2y1wQ1wsz4zz5r03k+31NPTsoNAbsBUvFjlnykpojG0r/u3r/Zu3&#10;nPkgbCN6sKriR+X59e71q+3oSrWEDvpGISMQ68vRVbwLwZVZ5mWnBuEX4JSlogYcRKAQ26xBMRL6&#10;0GfLPL/KRsDGIUjlPWXv5iLfJXytlQyPWnsVWF9x4hbSiems45nttqJsUbjOyBMN8Q8sBmEsNT1D&#10;3Ykg2B7NX1CDkQgedFhIGDLQ2kiVNJCaIv9DzVMnnEpayBzvzjb5/wcrPx+e3BdkYXoPEw0wifDu&#10;AeR3zyzcdsK26gYRxk6JhhoX0bJsdL48fRqt9qWPIPX4CRoastgHSECTxiG6QjoZodMAjmfT1RSY&#10;pOT6Ks83OZUk1YpNsVpTEHuI8vlzhz58UDCweKk40lQTvDg8+DA/fX4Su1m4N32fJtvb3xKEGTOJ&#10;fmQ8cw9TPTHTVHwZ+0Y1NTRH0oMw7wvtN106wJ+cjbQrFfc/9gIVZ/1HS568K1aruFwpWK03Swrw&#10;slJfVoSVBFXxwNl8vQ3zQu4dmrajTvMULNyQj9okhS+sTvRpH5JHp92NC3cZp1cvf9juFwAAAP//&#10;AwBQSwMEFAAGAAgAAAAhAFqw2CveAAAACgEAAA8AAABkcnMvZG93bnJldi54bWxMj81OwzAQhO9I&#10;fQdrkbhROygpTYhTVSCuVJQfiZsbb5OIeB3FbhPenu0Jbrszo9lvy83senHGMXSeNCRLBQKp9raj&#10;RsP72/PtGkSIhqzpPaGGHwywqRZXpSmsn+gVz/vYCC6hUBgNbYxDIWWoW3QmLP2AxN7Rj85EXsdG&#10;2tFMXO56eafUSjrTEV9ozYCPLdbf+5PT8PFy/PpM1a55ctkw+VlJcrnU+uZ63j6AiDjHvzBc8Bkd&#10;KmY6+BPZIHoNWZ5yUsNqndyD4ECeJqwceMhYkVUp/79Q/QIAAP//AwBQSwECLQAUAAYACAAAACEA&#10;toM4kv4AAADhAQAAEwAAAAAAAAAAAAAAAAAAAAAAW0NvbnRlbnRfVHlwZXNdLnhtbFBLAQItABQA&#10;BgAIAAAAIQA4/SH/1gAAAJQBAAALAAAAAAAAAAAAAAAAAC8BAABfcmVscy8ucmVsc1BLAQItABQA&#10;BgAIAAAAIQD9uA564wEAAKkDAAAOAAAAAAAAAAAAAAAAAC4CAABkcnMvZTJvRG9jLnhtbFBLAQIt&#10;ABQABgAIAAAAIQBasNgr3gAAAAoBAAAPAAAAAAAAAAAAAAAAAD0EAABkcnMvZG93bnJldi54bWxQ&#10;SwUGAAAAAAQABADzAAAASAUAAAAA&#10;" filled="f" stroked="f">
                <v:textbox>
                  <w:txbxContent>
                    <w:p w14:paraId="74B654C6" w14:textId="77777777" w:rsidR="000B4F10" w:rsidRPr="005F01A2" w:rsidRDefault="003840B6" w:rsidP="003840B6">
                      <w:pPr>
                        <w:spacing w:line="168" w:lineRule="auto"/>
                        <w:ind w:right="-125"/>
                        <w:jc w:val="right"/>
                        <w:outlineLvl w:val="0"/>
                        <w:rPr>
                          <w:rFonts w:ascii="Tahoma" w:hAnsi="Tahoma"/>
                          <w:b/>
                          <w:bCs/>
                          <w:color w:val="000068"/>
                          <w:sz w:val="40"/>
                          <w:szCs w:val="72"/>
                          <w:rtl/>
                          <w:lang w:bidi="ar-EG"/>
                        </w:rPr>
                      </w:pPr>
                      <w:r w:rsidRPr="003840B6">
                        <w:rPr>
                          <w:rFonts w:ascii="Tahoma" w:hAnsi="Tahoma" w:hint="cs"/>
                          <w:b/>
                          <w:bCs/>
                          <w:color w:val="000068"/>
                          <w:sz w:val="40"/>
                          <w:szCs w:val="72"/>
                          <w:rtl/>
                          <w:lang w:bidi="ar-EG"/>
                        </w:rPr>
                        <w:t xml:space="preserve">التوهين الناجم عن السحب والضباب  </w:t>
                      </w:r>
                    </w:p>
                  </w:txbxContent>
                </v:textbox>
              </v:shape>
            </w:pict>
          </mc:Fallback>
        </mc:AlternateContent>
      </w:r>
    </w:p>
    <w:p w14:paraId="53FC64AD"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14AF25DB"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E4BF058"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25012C5" w14:textId="77777777" w:rsidR="00AC1496" w:rsidRPr="00440F51" w:rsidRDefault="00AC1496" w:rsidP="00AC1496">
      <w:pPr>
        <w:spacing w:before="0"/>
        <w:rPr>
          <w:spacing w:val="-2"/>
          <w:sz w:val="21"/>
          <w:szCs w:val="28"/>
          <w:lang w:val="ru-RU"/>
        </w:rPr>
      </w:pPr>
    </w:p>
    <w:p w14:paraId="34ECEF40"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0A3425F" w14:textId="197E2A98"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CE1A2C">
        <w:rPr>
          <w:rFonts w:hint="cs"/>
          <w:spacing w:val="-2"/>
          <w:sz w:val="20"/>
          <w:szCs w:val="26"/>
          <w:rtl/>
          <w:lang w:val="ru-RU"/>
        </w:rPr>
        <w:t>وقطاع الاتصالات الراديوية والمنظمة الدولية للتوحيد القياسي واللجنة الكهرتقنية الدولية</w:t>
      </w:r>
      <w:r w:rsidRPr="00CE1A2C">
        <w:rPr>
          <w:rFonts w:hint="cs"/>
          <w:spacing w:val="-2"/>
          <w:sz w:val="20"/>
          <w:szCs w:val="26"/>
          <w:rtl/>
        </w:rPr>
        <w:t xml:space="preserve"> </w:t>
      </w:r>
      <w:r w:rsidRPr="00CE1A2C">
        <w:rPr>
          <w:spacing w:val="-2"/>
          <w:sz w:val="20"/>
          <w:szCs w:val="26"/>
          <w:lang w:bidi="ar-EG"/>
        </w:rPr>
        <w:t>(ITU</w:t>
      </w:r>
      <w:r w:rsidRPr="00CE1A2C">
        <w:rPr>
          <w:spacing w:val="-2"/>
          <w:sz w:val="20"/>
          <w:szCs w:val="26"/>
          <w:lang w:bidi="ar-EG"/>
        </w:rPr>
        <w:noBreakHyphen/>
        <w:t>T/ITU</w:t>
      </w:r>
      <w:r w:rsidRPr="00CE1A2C">
        <w:rPr>
          <w:spacing w:val="-2"/>
          <w:sz w:val="20"/>
          <w:szCs w:val="26"/>
          <w:lang w:bidi="ar-EG"/>
        </w:rPr>
        <w:noBreakHyphen/>
        <w:t>R/ISO/IEC)</w:t>
      </w:r>
      <w:r w:rsidRPr="00CE1A2C">
        <w:rPr>
          <w:rFonts w:hint="cs"/>
          <w:spacing w:val="-2"/>
          <w:sz w:val="20"/>
          <w:szCs w:val="26"/>
          <w:rtl/>
          <w:lang w:bidi="ar-EG"/>
        </w:rPr>
        <w:t xml:space="preserve"> والمشار إليها في</w:t>
      </w:r>
      <w:r w:rsidR="00CE1A2C" w:rsidRPr="00CE1A2C">
        <w:rPr>
          <w:rFonts w:hint="eastAsia"/>
          <w:spacing w:val="-2"/>
          <w:sz w:val="20"/>
          <w:szCs w:val="26"/>
          <w:rtl/>
          <w:lang w:bidi="ar-EG"/>
        </w:rPr>
        <w:t> </w:t>
      </w:r>
      <w:r w:rsidR="009E7773" w:rsidRPr="00CE1A2C">
        <w:rPr>
          <w:rFonts w:hint="cs"/>
          <w:spacing w:val="-2"/>
          <w:sz w:val="20"/>
          <w:szCs w:val="26"/>
          <w:rtl/>
          <w:lang w:bidi="ar-EG"/>
        </w:rPr>
        <w:t>ا</w:t>
      </w:r>
      <w:r w:rsidRPr="00CE1A2C">
        <w:rPr>
          <w:rFonts w:hint="cs"/>
          <w:spacing w:val="-2"/>
          <w:sz w:val="20"/>
          <w:szCs w:val="26"/>
          <w:rtl/>
          <w:lang w:bidi="ar-EG"/>
        </w:rPr>
        <w:t>لقرار</w:t>
      </w:r>
      <w:r w:rsidRPr="00CE1A2C">
        <w:rPr>
          <w:rFonts w:hint="eastAsia"/>
          <w:spacing w:val="-2"/>
          <w:sz w:val="20"/>
          <w:szCs w:val="26"/>
          <w:rtl/>
          <w:lang w:bidi="ar-EG"/>
        </w:rPr>
        <w:t> </w:t>
      </w:r>
      <w:r w:rsidRPr="00CE1A2C">
        <w:rPr>
          <w:spacing w:val="-2"/>
          <w:sz w:val="20"/>
          <w:szCs w:val="26"/>
          <w:lang w:bidi="ar-EG"/>
        </w:rPr>
        <w:t>ITU</w:t>
      </w:r>
      <w:r w:rsidRPr="00CE1A2C">
        <w:rPr>
          <w:spacing w:val="-2"/>
          <w:sz w:val="20"/>
          <w:szCs w:val="26"/>
          <w:lang w:bidi="ar-EG"/>
        </w:rPr>
        <w:noBreakHyphen/>
        <w:t>R 1</w:t>
      </w:r>
      <w:r w:rsidRPr="00CE1A2C">
        <w:rPr>
          <w:rFonts w:hint="cs"/>
          <w:spacing w:val="-2"/>
          <w:sz w:val="20"/>
          <w:szCs w:val="26"/>
          <w:rtl/>
          <w:lang w:bidi="ar-EG"/>
        </w:rPr>
        <w:t>.</w:t>
      </w:r>
      <w:r w:rsidRPr="00BC6301">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1235DB01" w14:textId="77777777" w:rsidR="00AC1496" w:rsidRDefault="00AC1496" w:rsidP="00AC1496">
      <w:pPr>
        <w:spacing w:before="0"/>
        <w:rPr>
          <w:sz w:val="21"/>
          <w:szCs w:val="20"/>
          <w:rtl/>
          <w:lang w:bidi="ar-EG"/>
        </w:rPr>
      </w:pPr>
    </w:p>
    <w:p w14:paraId="371F7A7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72ECD9B"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DA95EE3"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5AA092C" w14:textId="40148EEF"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35BA4D67" w14:textId="77777777" w:rsidTr="008D49E8">
        <w:trPr>
          <w:jc w:val="center"/>
        </w:trPr>
        <w:tc>
          <w:tcPr>
            <w:tcW w:w="1480" w:type="dxa"/>
            <w:tcBorders>
              <w:left w:val="single" w:sz="12" w:space="0" w:color="000080"/>
            </w:tcBorders>
          </w:tcPr>
          <w:p w14:paraId="79926715"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0897E2E"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54E5548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7384614"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72B95A80"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CE83154"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4A75CFD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BD1CB6C"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32CCAF6C"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4B44520"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333C99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172910E"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A32F209"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4C950F1"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67924B8C" w14:textId="77777777" w:rsidTr="003840B6">
        <w:trPr>
          <w:jc w:val="center"/>
        </w:trPr>
        <w:tc>
          <w:tcPr>
            <w:tcW w:w="9394" w:type="dxa"/>
            <w:gridSpan w:val="2"/>
            <w:tcBorders>
              <w:top w:val="nil"/>
              <w:left w:val="single" w:sz="12" w:space="0" w:color="000080"/>
              <w:right w:val="single" w:sz="12" w:space="0" w:color="000080"/>
            </w:tcBorders>
            <w:shd w:val="clear" w:color="auto" w:fill="F3F3F3"/>
          </w:tcPr>
          <w:p w14:paraId="4F7C1DDB" w14:textId="77777777" w:rsidR="00AC1496" w:rsidRPr="003840B6" w:rsidRDefault="00AC1496" w:rsidP="008D49E8">
            <w:pPr>
              <w:tabs>
                <w:tab w:val="left" w:pos="1471"/>
              </w:tabs>
              <w:spacing w:before="20" w:after="40" w:line="240" w:lineRule="exact"/>
              <w:rPr>
                <w:b/>
                <w:bCs/>
                <w:color w:val="000068"/>
                <w:sz w:val="20"/>
                <w:szCs w:val="26"/>
                <w:lang w:val="ru-RU"/>
              </w:rPr>
            </w:pPr>
            <w:r w:rsidRPr="003840B6">
              <w:rPr>
                <w:b/>
                <w:bCs/>
                <w:color w:val="000068"/>
                <w:sz w:val="20"/>
                <w:szCs w:val="26"/>
              </w:rPr>
              <w:t>P</w:t>
            </w:r>
            <w:r w:rsidRPr="003840B6">
              <w:rPr>
                <w:rFonts w:hint="cs"/>
                <w:b/>
                <w:bCs/>
                <w:color w:val="000068"/>
                <w:sz w:val="20"/>
                <w:szCs w:val="26"/>
                <w:rtl/>
              </w:rPr>
              <w:tab/>
            </w:r>
            <w:r w:rsidRPr="003840B6">
              <w:rPr>
                <w:rFonts w:hint="cs"/>
                <w:b/>
                <w:bCs/>
                <w:color w:val="000068"/>
                <w:sz w:val="20"/>
                <w:szCs w:val="26"/>
                <w:rtl/>
                <w:lang w:val="ru-RU"/>
              </w:rPr>
              <w:t>انتشار الموجات الراديوية</w:t>
            </w:r>
          </w:p>
        </w:tc>
      </w:tr>
      <w:tr w:rsidR="00AC1496" w:rsidRPr="00440F51" w14:paraId="4966CF2D" w14:textId="77777777" w:rsidTr="008D49E8">
        <w:trPr>
          <w:jc w:val="center"/>
        </w:trPr>
        <w:tc>
          <w:tcPr>
            <w:tcW w:w="9394" w:type="dxa"/>
            <w:gridSpan w:val="2"/>
            <w:tcBorders>
              <w:left w:val="single" w:sz="12" w:space="0" w:color="000080"/>
              <w:right w:val="single" w:sz="12" w:space="0" w:color="000080"/>
            </w:tcBorders>
          </w:tcPr>
          <w:p w14:paraId="726936C3"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51AFD4BB" w14:textId="77777777" w:rsidTr="008D49E8">
        <w:trPr>
          <w:jc w:val="center"/>
        </w:trPr>
        <w:tc>
          <w:tcPr>
            <w:tcW w:w="9394" w:type="dxa"/>
            <w:gridSpan w:val="2"/>
            <w:tcBorders>
              <w:left w:val="single" w:sz="12" w:space="0" w:color="000080"/>
              <w:right w:val="single" w:sz="12" w:space="0" w:color="000080"/>
            </w:tcBorders>
          </w:tcPr>
          <w:p w14:paraId="0826C067"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B4F9657" w14:textId="77777777" w:rsidTr="008D49E8">
        <w:trPr>
          <w:jc w:val="center"/>
        </w:trPr>
        <w:tc>
          <w:tcPr>
            <w:tcW w:w="9394" w:type="dxa"/>
            <w:gridSpan w:val="2"/>
            <w:tcBorders>
              <w:left w:val="single" w:sz="12" w:space="0" w:color="000080"/>
              <w:right w:val="single" w:sz="12" w:space="0" w:color="000080"/>
            </w:tcBorders>
          </w:tcPr>
          <w:p w14:paraId="6180F54E"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7797ADE9" w14:textId="77777777" w:rsidTr="008D49E8">
        <w:trPr>
          <w:jc w:val="center"/>
        </w:trPr>
        <w:tc>
          <w:tcPr>
            <w:tcW w:w="9394" w:type="dxa"/>
            <w:gridSpan w:val="2"/>
            <w:tcBorders>
              <w:left w:val="single" w:sz="12" w:space="0" w:color="000080"/>
              <w:right w:val="single" w:sz="12" w:space="0" w:color="000080"/>
            </w:tcBorders>
          </w:tcPr>
          <w:p w14:paraId="27475BC0"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D01637F" w14:textId="77777777" w:rsidTr="008D49E8">
        <w:trPr>
          <w:jc w:val="center"/>
        </w:trPr>
        <w:tc>
          <w:tcPr>
            <w:tcW w:w="9394" w:type="dxa"/>
            <w:gridSpan w:val="2"/>
            <w:tcBorders>
              <w:left w:val="single" w:sz="12" w:space="0" w:color="000080"/>
              <w:right w:val="single" w:sz="12" w:space="0" w:color="000080"/>
            </w:tcBorders>
          </w:tcPr>
          <w:p w14:paraId="10F7C9B2"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4367708C" w14:textId="77777777" w:rsidTr="008D49E8">
        <w:trPr>
          <w:jc w:val="center"/>
        </w:trPr>
        <w:tc>
          <w:tcPr>
            <w:tcW w:w="9394" w:type="dxa"/>
            <w:gridSpan w:val="2"/>
            <w:tcBorders>
              <w:left w:val="single" w:sz="12" w:space="0" w:color="000080"/>
              <w:right w:val="single" w:sz="12" w:space="0" w:color="000080"/>
            </w:tcBorders>
          </w:tcPr>
          <w:p w14:paraId="0952AA99"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2D6DAF8" w14:textId="77777777" w:rsidTr="008D49E8">
        <w:trPr>
          <w:jc w:val="center"/>
        </w:trPr>
        <w:tc>
          <w:tcPr>
            <w:tcW w:w="9394" w:type="dxa"/>
            <w:gridSpan w:val="2"/>
            <w:tcBorders>
              <w:left w:val="single" w:sz="12" w:space="0" w:color="000080"/>
              <w:right w:val="single" w:sz="12" w:space="0" w:color="000080"/>
            </w:tcBorders>
          </w:tcPr>
          <w:p w14:paraId="725570D7"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B11853C" w14:textId="77777777" w:rsidTr="008D49E8">
        <w:trPr>
          <w:jc w:val="center"/>
        </w:trPr>
        <w:tc>
          <w:tcPr>
            <w:tcW w:w="9394" w:type="dxa"/>
            <w:gridSpan w:val="2"/>
            <w:tcBorders>
              <w:left w:val="single" w:sz="12" w:space="0" w:color="000080"/>
              <w:right w:val="single" w:sz="12" w:space="0" w:color="000080"/>
            </w:tcBorders>
          </w:tcPr>
          <w:p w14:paraId="179B4778"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A1650B7"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2A3122F1"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5235C2B" w14:textId="77777777" w:rsidR="00AC1496" w:rsidRPr="00440F51" w:rsidRDefault="00AC1496" w:rsidP="00AC1496">
      <w:pPr>
        <w:spacing w:before="0"/>
        <w:rPr>
          <w:sz w:val="21"/>
          <w:szCs w:val="20"/>
          <w:rtl/>
        </w:rPr>
      </w:pPr>
    </w:p>
    <w:p w14:paraId="38938F6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A246B05" w14:textId="77777777" w:rsidTr="008D49E8">
        <w:trPr>
          <w:trHeight w:val="720"/>
          <w:jc w:val="center"/>
        </w:trPr>
        <w:tc>
          <w:tcPr>
            <w:tcW w:w="9379" w:type="dxa"/>
          </w:tcPr>
          <w:p w14:paraId="0FF020BB"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22A646D" w14:textId="75B6C003" w:rsidR="00AC1496" w:rsidRPr="000F312E" w:rsidRDefault="00AC1496" w:rsidP="003840B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3840B6">
        <w:rPr>
          <w:sz w:val="20"/>
          <w:szCs w:val="26"/>
        </w:rPr>
        <w:t>20</w:t>
      </w:r>
      <w:r w:rsidR="00691D5D">
        <w:rPr>
          <w:sz w:val="20"/>
          <w:szCs w:val="26"/>
        </w:rPr>
        <w:t>20</w:t>
      </w:r>
    </w:p>
    <w:p w14:paraId="1F5B79A0" w14:textId="77777777" w:rsidR="00AC1496" w:rsidRPr="00440F51" w:rsidRDefault="00AC1496" w:rsidP="00AC1496">
      <w:pPr>
        <w:spacing w:before="0" w:line="120" w:lineRule="auto"/>
        <w:ind w:right="539"/>
        <w:jc w:val="right"/>
        <w:rPr>
          <w:sz w:val="21"/>
          <w:szCs w:val="28"/>
          <w:rtl/>
          <w:lang w:bidi="ar-EG"/>
        </w:rPr>
      </w:pPr>
    </w:p>
    <w:p w14:paraId="1355A24E" w14:textId="67DAFA50" w:rsidR="00AC1496" w:rsidRPr="003D017C" w:rsidRDefault="00AC1496" w:rsidP="003840B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3840B6">
        <w:rPr>
          <w:sz w:val="21"/>
          <w:szCs w:val="20"/>
        </w:rPr>
        <w:t>20</w:t>
      </w:r>
      <w:r w:rsidR="00691D5D">
        <w:rPr>
          <w:sz w:val="21"/>
          <w:szCs w:val="20"/>
        </w:rPr>
        <w:t>20</w:t>
      </w:r>
    </w:p>
    <w:p w14:paraId="57404022"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56E94239"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D9E77CC" w14:textId="49C5A14A" w:rsidR="00AC1496" w:rsidRPr="003840B6" w:rsidRDefault="00AC1496" w:rsidP="003840B6">
      <w:pPr>
        <w:pStyle w:val="RecNo"/>
        <w:rPr>
          <w:rtl/>
        </w:rPr>
      </w:pPr>
      <w:r w:rsidRPr="003840B6">
        <w:rPr>
          <w:rtl/>
        </w:rPr>
        <w:lastRenderedPageBreak/>
        <w:t>التوصيـة</w:t>
      </w:r>
      <w:r w:rsidRPr="003840B6">
        <w:rPr>
          <w:rFonts w:hint="cs"/>
          <w:rtl/>
        </w:rPr>
        <w:t xml:space="preserve"> </w:t>
      </w:r>
      <w:r w:rsidRPr="003840B6">
        <w:rPr>
          <w:rtl/>
        </w:rPr>
        <w:t xml:space="preserve"> </w:t>
      </w:r>
      <w:r w:rsidRPr="003840B6">
        <w:rPr>
          <w:rStyle w:val="href"/>
        </w:rPr>
        <w:t>ITU-R</w:t>
      </w:r>
      <w:r w:rsidR="008B203E" w:rsidRPr="003840B6">
        <w:rPr>
          <w:rStyle w:val="href"/>
        </w:rPr>
        <w:t xml:space="preserve"> </w:t>
      </w:r>
      <w:r w:rsidRPr="003840B6">
        <w:rPr>
          <w:rStyle w:val="href"/>
        </w:rPr>
        <w:t xml:space="preserve"> </w:t>
      </w:r>
      <w:r w:rsidR="003840B6" w:rsidRPr="003840B6">
        <w:rPr>
          <w:rStyle w:val="href"/>
        </w:rPr>
        <w:t>P.840-</w:t>
      </w:r>
      <w:r w:rsidR="002B4B96">
        <w:rPr>
          <w:rStyle w:val="href"/>
        </w:rPr>
        <w:t>8</w:t>
      </w:r>
    </w:p>
    <w:p w14:paraId="5366A6F3" w14:textId="77777777" w:rsidR="00843DD0" w:rsidRPr="003840B6" w:rsidRDefault="003840B6" w:rsidP="003840B6">
      <w:pPr>
        <w:pStyle w:val="Rectitle"/>
        <w:rPr>
          <w:rFonts w:eastAsia="SimSun"/>
          <w:lang w:val="fr-FR" w:eastAsia="zh-CN"/>
        </w:rPr>
      </w:pPr>
      <w:r w:rsidRPr="003840B6">
        <w:rPr>
          <w:rFonts w:eastAsia="SimSun" w:hint="cs"/>
          <w:rtl/>
          <w:lang w:eastAsia="zh-CN" w:bidi="ar-SA"/>
        </w:rPr>
        <w:t>التوهين الناجم عن السحب والضباب</w:t>
      </w:r>
    </w:p>
    <w:p w14:paraId="241F89F4" w14:textId="77777777" w:rsidR="00843DD0" w:rsidRPr="003840B6" w:rsidRDefault="003840B6" w:rsidP="00843DD0">
      <w:pPr>
        <w:pStyle w:val="Questionref"/>
        <w:rPr>
          <w:rtl/>
          <w:lang w:val="fr-FR" w:eastAsia="zh-CN" w:bidi="ar-EG"/>
        </w:rPr>
      </w:pPr>
      <w:r w:rsidRPr="003840B6">
        <w:rPr>
          <w:rFonts w:hint="cs"/>
          <w:rtl/>
        </w:rPr>
        <w:t xml:space="preserve">(المسألة </w:t>
      </w:r>
      <w:r w:rsidRPr="003840B6">
        <w:t>ITU-R 201/3</w:t>
      </w:r>
      <w:r w:rsidRPr="003840B6">
        <w:rPr>
          <w:rFonts w:hint="cs"/>
          <w:rtl/>
        </w:rPr>
        <w:t>)</w:t>
      </w:r>
    </w:p>
    <w:p w14:paraId="68FC08AA" w14:textId="1CE562FC" w:rsidR="00AC1496" w:rsidRPr="003840B6" w:rsidRDefault="00CE6EB7" w:rsidP="003840B6">
      <w:pPr>
        <w:pStyle w:val="Date"/>
        <w:rPr>
          <w:rtl/>
          <w:lang w:bidi="ar-EG"/>
        </w:rPr>
      </w:pPr>
      <w:r w:rsidRPr="003840B6">
        <w:rPr>
          <w:rFonts w:eastAsia="SimSun" w:hint="cs"/>
          <w:rtl/>
        </w:rPr>
        <w:t> </w:t>
      </w:r>
      <w:r w:rsidR="00AC1496" w:rsidRPr="003840B6">
        <w:rPr>
          <w:rFonts w:eastAsia="SimSun"/>
        </w:rPr>
        <w:t>(</w:t>
      </w:r>
      <w:r w:rsidR="002B4B96">
        <w:rPr>
          <w:rFonts w:eastAsia="SimSun"/>
        </w:rPr>
        <w:t>2019-</w:t>
      </w:r>
      <w:r w:rsidR="003840B6" w:rsidRPr="003840B6">
        <w:rPr>
          <w:rFonts w:eastAsia="SimSun"/>
        </w:rPr>
        <w:t>2017-2013-2012-2009-1999-1997-1994-1992</w:t>
      </w:r>
      <w:r w:rsidR="00AC1496" w:rsidRPr="003840B6">
        <w:rPr>
          <w:rFonts w:eastAsia="SimSun"/>
        </w:rPr>
        <w:t>)</w:t>
      </w:r>
    </w:p>
    <w:p w14:paraId="27E55659" w14:textId="77777777" w:rsidR="00843DD0" w:rsidRPr="003840B6" w:rsidRDefault="00843DD0" w:rsidP="00843DD0">
      <w:pPr>
        <w:pStyle w:val="Headingsum"/>
        <w:rPr>
          <w:rtl/>
        </w:rPr>
      </w:pPr>
      <w:bookmarkStart w:id="1" w:name="_Toc476039172"/>
      <w:r w:rsidRPr="003840B6">
        <w:rPr>
          <w:rFonts w:hint="cs"/>
          <w:rtl/>
        </w:rPr>
        <w:t>مجال التطبيق</w:t>
      </w:r>
      <w:bookmarkEnd w:id="1"/>
    </w:p>
    <w:p w14:paraId="242E6016" w14:textId="77777777" w:rsidR="00843DD0" w:rsidRPr="003840B6" w:rsidRDefault="003840B6" w:rsidP="003840B6">
      <w:pPr>
        <w:pStyle w:val="Summary"/>
        <w:rPr>
          <w:rtl/>
          <w:lang w:bidi="ar-SY"/>
        </w:rPr>
      </w:pPr>
      <w:r>
        <w:rPr>
          <w:rFonts w:hint="cs"/>
          <w:rtl/>
        </w:rPr>
        <w:t>تقدم هذه التوصية وسائل التنبؤ</w:t>
      </w:r>
      <w:r w:rsidRPr="006C00E1">
        <w:rPr>
          <w:rStyle w:val="href"/>
          <w:rFonts w:hint="cs"/>
          <w:rtl/>
        </w:rPr>
        <w:t xml:space="preserve"> </w:t>
      </w:r>
      <w:r>
        <w:rPr>
          <w:rStyle w:val="href"/>
          <w:rFonts w:hint="cs"/>
          <w:rtl/>
        </w:rPr>
        <w:t>بالتوهين الناجم عن السحب والضباب على مسيرات أرض-فضاء.</w:t>
      </w:r>
    </w:p>
    <w:p w14:paraId="2228F7F9" w14:textId="6418957C" w:rsidR="003840B6" w:rsidRDefault="003840B6" w:rsidP="003840B6">
      <w:pPr>
        <w:pStyle w:val="Normalaftertitle"/>
        <w:rPr>
          <w:rtl/>
        </w:rPr>
      </w:pPr>
      <w:r>
        <w:rPr>
          <w:rtl/>
        </w:rPr>
        <w:t>إن</w:t>
      </w:r>
      <w:r>
        <w:t xml:space="preserve"> </w:t>
      </w:r>
      <w:r>
        <w:rPr>
          <w:rtl/>
        </w:rPr>
        <w:t>جمعية الاتصالات الراديوية</w:t>
      </w:r>
      <w:r w:rsidR="00CE1A2C">
        <w:rPr>
          <w:rFonts w:hint="cs"/>
          <w:rtl/>
          <w:lang w:val="en"/>
        </w:rPr>
        <w:t xml:space="preserve"> </w:t>
      </w:r>
      <w:r>
        <w:rPr>
          <w:rtl/>
        </w:rPr>
        <w:t>للاتحاد الدولي للاتصالات،</w:t>
      </w:r>
    </w:p>
    <w:p w14:paraId="18BDC5FB" w14:textId="77777777" w:rsidR="003840B6" w:rsidRDefault="003840B6" w:rsidP="003840B6">
      <w:pPr>
        <w:pStyle w:val="Call"/>
        <w:rPr>
          <w:rtl/>
        </w:rPr>
      </w:pPr>
      <w:r>
        <w:rPr>
          <w:rtl/>
        </w:rPr>
        <w:t>إذ تضع في اعتبارها</w:t>
      </w:r>
    </w:p>
    <w:p w14:paraId="4360DC57" w14:textId="77777777" w:rsidR="003840B6" w:rsidRPr="00A45DF1" w:rsidRDefault="003840B6" w:rsidP="003840B6">
      <w:pPr>
        <w:rPr>
          <w:rtl/>
        </w:rPr>
      </w:pPr>
      <w:r w:rsidRPr="00453194">
        <w:rPr>
          <w:rFonts w:hint="cs"/>
          <w:i/>
          <w:iCs/>
          <w:rtl/>
        </w:rPr>
        <w:t xml:space="preserve"> أ )</w:t>
      </w:r>
      <w:r w:rsidRPr="00A45DF1">
        <w:rPr>
          <w:rFonts w:hint="cs"/>
          <w:rtl/>
        </w:rPr>
        <w:tab/>
        <w:t xml:space="preserve">أن الحاجة تدعو لإرشاد المهندسين في تصميم أنظمة اتصالات أرض-فضاء في الترددات التي تزيد عن </w:t>
      </w:r>
      <w:r w:rsidRPr="00A45DF1">
        <w:t>10</w:t>
      </w:r>
      <w:r w:rsidRPr="00A45DF1">
        <w:rPr>
          <w:rFonts w:hint="eastAsia"/>
          <w:rtl/>
        </w:rPr>
        <w:t> </w:t>
      </w:r>
      <w:r w:rsidRPr="00A45DF1">
        <w:t>GHz</w:t>
      </w:r>
      <w:r w:rsidRPr="00A45DF1">
        <w:rPr>
          <w:rFonts w:hint="cs"/>
          <w:rtl/>
        </w:rPr>
        <w:t>؛</w:t>
      </w:r>
    </w:p>
    <w:p w14:paraId="75F1CB3F" w14:textId="77777777" w:rsidR="003840B6" w:rsidRPr="00A45DF1" w:rsidRDefault="003840B6" w:rsidP="00483795">
      <w:pPr>
        <w:rPr>
          <w:rtl/>
        </w:rPr>
      </w:pPr>
      <w:r w:rsidRPr="00453194">
        <w:rPr>
          <w:rFonts w:hint="cs"/>
          <w:i/>
          <w:iCs/>
          <w:rtl/>
        </w:rPr>
        <w:t>ب)</w:t>
      </w:r>
      <w:r w:rsidRPr="00A45DF1">
        <w:rPr>
          <w:rFonts w:hint="cs"/>
          <w:rtl/>
        </w:rPr>
        <w:tab/>
        <w:t>أن التوهين الناجم عن السحب قد يكون عاملاً ذا أهمية لا سيما في أنظمة الموجات الصغرية التي تعلو كثيراً عن</w:t>
      </w:r>
      <w:r w:rsidRPr="00A45DF1">
        <w:rPr>
          <w:rFonts w:hint="eastAsia"/>
          <w:rtl/>
        </w:rPr>
        <w:t> </w:t>
      </w:r>
      <w:r w:rsidRPr="00A45DF1">
        <w:t>10</w:t>
      </w:r>
      <w:r w:rsidRPr="00A45DF1">
        <w:rPr>
          <w:rFonts w:hint="eastAsia"/>
          <w:rtl/>
        </w:rPr>
        <w:t> </w:t>
      </w:r>
      <w:r w:rsidRPr="00A45DF1">
        <w:t>GHz</w:t>
      </w:r>
      <w:r w:rsidRPr="00A45DF1">
        <w:rPr>
          <w:rFonts w:hint="cs"/>
          <w:rtl/>
        </w:rPr>
        <w:t xml:space="preserve"> أو الأنظمة قليلة التيسر؛</w:t>
      </w:r>
    </w:p>
    <w:p w14:paraId="580F2154" w14:textId="77777777" w:rsidR="003840B6" w:rsidRDefault="003840B6" w:rsidP="00483795">
      <w:r w:rsidRPr="00453194">
        <w:rPr>
          <w:rFonts w:hint="cs"/>
          <w:i/>
          <w:iCs/>
          <w:rtl/>
        </w:rPr>
        <w:t>ج)</w:t>
      </w:r>
      <w:r w:rsidRPr="00A45DF1">
        <w:rPr>
          <w:rFonts w:hint="cs"/>
          <w:rtl/>
        </w:rPr>
        <w:tab/>
        <w:t>أن الحاجة تدعو لصيغة تحليلية لإحصاءات المحتوى العمودي ل</w:t>
      </w:r>
      <w:r w:rsidRPr="00A45DF1">
        <w:rPr>
          <w:rtl/>
        </w:rPr>
        <w:t>لماء السائل الذي تنطوي عليه السحب</w:t>
      </w:r>
      <w:r w:rsidRPr="00A45DF1">
        <w:rPr>
          <w:rFonts w:hint="cs"/>
          <w:rtl/>
        </w:rPr>
        <w:t xml:space="preserve"> كي تُحسب السلاسل الزمنية للتوهين الإجمالي و</w:t>
      </w:r>
      <w:r>
        <w:rPr>
          <w:rFonts w:hint="cs"/>
          <w:rtl/>
        </w:rPr>
        <w:t>أساليب التنبؤ المكانية الزمانية؛</w:t>
      </w:r>
    </w:p>
    <w:p w14:paraId="577E6DA7" w14:textId="77777777" w:rsidR="003840B6" w:rsidRDefault="003840B6" w:rsidP="00483795">
      <w:pPr>
        <w:rPr>
          <w:rtl/>
          <w:lang w:bidi="ar-EG"/>
        </w:rPr>
      </w:pPr>
      <w:r w:rsidRPr="003840B6">
        <w:rPr>
          <w:rFonts w:hint="cs"/>
          <w:i/>
          <w:iCs/>
          <w:rtl/>
          <w:lang w:bidi="ar-EG"/>
        </w:rPr>
        <w:t>د</w:t>
      </w:r>
      <w:r w:rsidRPr="003840B6">
        <w:rPr>
          <w:rFonts w:hint="eastAsia"/>
          <w:i/>
          <w:iCs/>
          <w:rtl/>
          <w:lang w:bidi="ar-EG"/>
        </w:rPr>
        <w:t> )</w:t>
      </w:r>
      <w:r>
        <w:rPr>
          <w:lang w:bidi="ar-EG"/>
        </w:rPr>
        <w:tab/>
      </w:r>
      <w:r>
        <w:rPr>
          <w:rFonts w:hint="cs"/>
          <w:rtl/>
          <w:lang w:bidi="ar-EG"/>
        </w:rPr>
        <w:t xml:space="preserve">أن </w:t>
      </w:r>
      <w:r w:rsidRPr="000E068D">
        <w:rPr>
          <w:rFonts w:eastAsiaTheme="minorEastAsia" w:hint="cs"/>
          <w:rtl/>
          <w:lang w:eastAsia="zh-CN" w:bidi="ar-EG"/>
        </w:rPr>
        <w:t>البيانات المحلية</w:t>
      </w:r>
      <w:r>
        <w:rPr>
          <w:rFonts w:eastAsiaTheme="minorEastAsia" w:hint="cs"/>
          <w:rtl/>
          <w:lang w:eastAsia="zh-CN" w:bidi="ar-EG"/>
        </w:rPr>
        <w:t xml:space="preserve"> المقيسة</w:t>
      </w:r>
      <w:r w:rsidRPr="000E068D">
        <w:rPr>
          <w:rFonts w:eastAsiaTheme="minorEastAsia" w:hint="cs"/>
          <w:rtl/>
          <w:lang w:eastAsia="zh-CN" w:bidi="ar-EG"/>
        </w:rPr>
        <w:t xml:space="preserve"> </w:t>
      </w:r>
      <w:r>
        <w:rPr>
          <w:rFonts w:hint="cs"/>
          <w:color w:val="000000"/>
          <w:rtl/>
        </w:rPr>
        <w:t>ل</w:t>
      </w:r>
      <w:r w:rsidRPr="000E068D">
        <w:rPr>
          <w:color w:val="000000"/>
          <w:rtl/>
        </w:rPr>
        <w:t>لمحتوى الإجمالي العمودي</w:t>
      </w:r>
      <w:r w:rsidRPr="000E068D">
        <w:rPr>
          <w:rFonts w:eastAsiaTheme="minorEastAsia" w:hint="cs"/>
          <w:rtl/>
          <w:lang w:eastAsia="zh-CN" w:bidi="ar-EG"/>
        </w:rPr>
        <w:t xml:space="preserve"> للماء السائل في السحب </w:t>
      </w:r>
      <w:r>
        <w:rPr>
          <w:rFonts w:eastAsiaTheme="minorEastAsia" w:hint="cs"/>
          <w:rtl/>
          <w:lang w:eastAsia="zh-CN" w:bidi="ar-EG"/>
        </w:rPr>
        <w:t xml:space="preserve">قد لا تكون </w:t>
      </w:r>
      <w:r w:rsidRPr="000E068D">
        <w:rPr>
          <w:rFonts w:eastAsiaTheme="minorEastAsia" w:hint="cs"/>
          <w:rtl/>
          <w:lang w:eastAsia="zh-CN" w:bidi="ar-EG"/>
        </w:rPr>
        <w:t>متاحة</w:t>
      </w:r>
      <w:r>
        <w:rPr>
          <w:rFonts w:eastAsiaTheme="minorEastAsia" w:hint="cs"/>
          <w:rtl/>
          <w:lang w:eastAsia="zh-CN" w:bidi="ar-EG"/>
        </w:rPr>
        <w:t>،</w:t>
      </w:r>
    </w:p>
    <w:p w14:paraId="28418D37" w14:textId="77777777" w:rsidR="003840B6" w:rsidRDefault="003840B6" w:rsidP="003840B6">
      <w:pPr>
        <w:pStyle w:val="Call"/>
        <w:rPr>
          <w:rtl/>
        </w:rPr>
      </w:pPr>
      <w:r>
        <w:rPr>
          <w:rtl/>
        </w:rPr>
        <w:t>توص</w:t>
      </w:r>
      <w:r>
        <w:rPr>
          <w:rFonts w:hint="cs"/>
          <w:rtl/>
        </w:rPr>
        <w:t>ـ</w:t>
      </w:r>
      <w:r>
        <w:rPr>
          <w:rtl/>
        </w:rPr>
        <w:t>ي</w:t>
      </w:r>
    </w:p>
    <w:p w14:paraId="75D33FE2" w14:textId="77777777" w:rsidR="003840B6" w:rsidRDefault="003840B6" w:rsidP="003840B6">
      <w:pPr>
        <w:rPr>
          <w:rStyle w:val="href"/>
          <w:rtl/>
        </w:rPr>
      </w:pPr>
      <w:r w:rsidRPr="000B0E4B">
        <w:rPr>
          <w:b/>
          <w:bCs/>
        </w:rPr>
        <w:t>1</w:t>
      </w:r>
      <w:r>
        <w:tab/>
      </w:r>
      <w:r w:rsidRPr="00F3625D">
        <w:rPr>
          <w:rFonts w:hint="cs"/>
          <w:rtl/>
          <w:lang w:bidi="ar-SY"/>
        </w:rPr>
        <w:t xml:space="preserve">تُستعمل </w:t>
      </w:r>
      <w:r>
        <w:rPr>
          <w:rFonts w:hint="cs"/>
          <w:rtl/>
        </w:rPr>
        <w:t xml:space="preserve">الطريقة الواردة في الفقرة </w:t>
      </w:r>
      <w:r>
        <w:rPr>
          <w:lang w:val="fr-CH"/>
        </w:rPr>
        <w:t>1.3</w:t>
      </w:r>
      <w:r>
        <w:rPr>
          <w:rFonts w:hint="cs"/>
          <w:rtl/>
          <w:lang w:bidi="ar-EG"/>
        </w:rPr>
        <w:t xml:space="preserve"> من الملحق </w:t>
      </w:r>
      <w:r>
        <w:rPr>
          <w:lang w:val="fr-CH" w:bidi="ar-EG"/>
        </w:rPr>
        <w:t>1</w:t>
      </w:r>
      <w:r>
        <w:rPr>
          <w:rFonts w:hint="cs"/>
          <w:rtl/>
          <w:lang w:bidi="ar-EG"/>
        </w:rPr>
        <w:t xml:space="preserve"> للتنبؤ بالتوهين الناجم عن السحب والضباب في حال عدم توفر</w:t>
      </w:r>
      <w:r>
        <w:rPr>
          <w:rtl/>
        </w:rPr>
        <w:t xml:space="preserve"> </w:t>
      </w:r>
      <w:r w:rsidRPr="000E068D">
        <w:rPr>
          <w:rFonts w:eastAsiaTheme="minorEastAsia" w:hint="cs"/>
          <w:rtl/>
          <w:lang w:eastAsia="zh-CN" w:bidi="ar-EG"/>
        </w:rPr>
        <w:t xml:space="preserve">البيانات المحلية </w:t>
      </w:r>
      <w:r>
        <w:rPr>
          <w:rFonts w:eastAsiaTheme="minorEastAsia" w:hint="cs"/>
          <w:rtl/>
          <w:lang w:eastAsia="zh-CN" w:bidi="ar-EG"/>
        </w:rPr>
        <w:t>المقيسة</w:t>
      </w:r>
      <w:r w:rsidRPr="000E068D">
        <w:rPr>
          <w:rFonts w:eastAsiaTheme="minorEastAsia" w:hint="cs"/>
          <w:rtl/>
          <w:lang w:eastAsia="zh-CN" w:bidi="ar-EG"/>
        </w:rPr>
        <w:t xml:space="preserve"> </w:t>
      </w:r>
      <w:r>
        <w:rPr>
          <w:rFonts w:hint="cs"/>
          <w:color w:val="000000"/>
          <w:rtl/>
        </w:rPr>
        <w:t>لل</w:t>
      </w:r>
      <w:r w:rsidRPr="000E068D">
        <w:rPr>
          <w:color w:val="000000"/>
          <w:rtl/>
        </w:rPr>
        <w:t>محتوى الإجمالي العمودي</w:t>
      </w:r>
      <w:r w:rsidRPr="000E068D">
        <w:rPr>
          <w:rFonts w:eastAsiaTheme="minorEastAsia" w:hint="cs"/>
          <w:rtl/>
          <w:lang w:eastAsia="zh-CN" w:bidi="ar-EG"/>
        </w:rPr>
        <w:t xml:space="preserve"> </w:t>
      </w:r>
      <w:r>
        <w:rPr>
          <w:rFonts w:eastAsiaTheme="minorEastAsia" w:hint="cs"/>
          <w:rtl/>
          <w:lang w:eastAsia="zh-CN" w:bidi="ar-EG"/>
        </w:rPr>
        <w:t>للماء السائل في السحب</w:t>
      </w:r>
      <w:r>
        <w:rPr>
          <w:rStyle w:val="href"/>
          <w:rFonts w:hint="cs"/>
          <w:rtl/>
        </w:rPr>
        <w:t>؛</w:t>
      </w:r>
    </w:p>
    <w:p w14:paraId="4446B730" w14:textId="77777777" w:rsidR="003840B6" w:rsidRDefault="003840B6" w:rsidP="00483795">
      <w:pPr>
        <w:rPr>
          <w:rtl/>
          <w:lang w:bidi="ar-SY"/>
        </w:rPr>
      </w:pPr>
      <w:r w:rsidRPr="000B0E4B">
        <w:rPr>
          <w:b/>
          <w:bCs/>
          <w:lang w:bidi="ar-SY"/>
        </w:rPr>
        <w:t>2</w:t>
      </w:r>
      <w:r>
        <w:rPr>
          <w:lang w:bidi="ar-SY"/>
        </w:rPr>
        <w:tab/>
      </w:r>
      <w:r w:rsidRPr="00F3625D">
        <w:rPr>
          <w:rFonts w:hint="cs"/>
          <w:rtl/>
          <w:lang w:bidi="ar-SY"/>
        </w:rPr>
        <w:t xml:space="preserve">تُستعمل </w:t>
      </w:r>
      <w:r>
        <w:rPr>
          <w:rFonts w:hint="cs"/>
          <w:rtl/>
          <w:lang w:bidi="ar-SY"/>
        </w:rPr>
        <w:t xml:space="preserve">الطريقة الواردة في الفقرة </w:t>
      </w:r>
      <w:r>
        <w:rPr>
          <w:lang w:val="fr-CH" w:bidi="ar-SY"/>
        </w:rPr>
        <w:t>2.3</w:t>
      </w:r>
      <w:r>
        <w:rPr>
          <w:rFonts w:hint="cs"/>
          <w:rtl/>
          <w:lang w:bidi="ar-EG"/>
        </w:rPr>
        <w:t xml:space="preserve"> من الملحق </w:t>
      </w:r>
      <w:r>
        <w:rPr>
          <w:lang w:val="fr-CH" w:bidi="ar-EG"/>
        </w:rPr>
        <w:t>1</w:t>
      </w:r>
      <w:r>
        <w:rPr>
          <w:rFonts w:hint="cs"/>
          <w:rtl/>
          <w:lang w:val="fr-CH" w:bidi="ar-EG"/>
        </w:rPr>
        <w:t xml:space="preserve"> لحساب التوهين الناجم عن السحب في حال توفرت</w:t>
      </w:r>
      <w:r>
        <w:rPr>
          <w:rFonts w:hint="cs"/>
          <w:rtl/>
          <w:lang w:bidi="ar-SY"/>
        </w:rPr>
        <w:t xml:space="preserve"> </w:t>
      </w:r>
      <w:r w:rsidRPr="00F3625D">
        <w:rPr>
          <w:rFonts w:eastAsiaTheme="minorEastAsia" w:hint="cs"/>
          <w:rtl/>
          <w:lang w:eastAsia="zh-CN" w:bidi="ar-EG"/>
        </w:rPr>
        <w:t xml:space="preserve">البيانات المحلية </w:t>
      </w:r>
      <w:r>
        <w:rPr>
          <w:rFonts w:eastAsiaTheme="minorEastAsia" w:hint="cs"/>
          <w:rtl/>
          <w:lang w:eastAsia="zh-CN" w:bidi="ar-EG"/>
        </w:rPr>
        <w:t>المقيسة</w:t>
      </w:r>
      <w:r w:rsidRPr="00F3625D">
        <w:rPr>
          <w:rFonts w:eastAsiaTheme="minorEastAsia" w:hint="cs"/>
          <w:rtl/>
          <w:lang w:eastAsia="zh-CN" w:bidi="ar-EG"/>
        </w:rPr>
        <w:t xml:space="preserve"> </w:t>
      </w:r>
      <w:r>
        <w:rPr>
          <w:rFonts w:hint="cs"/>
          <w:color w:val="000000"/>
          <w:rtl/>
        </w:rPr>
        <w:t>ل</w:t>
      </w:r>
      <w:r w:rsidRPr="00F3625D">
        <w:rPr>
          <w:color w:val="000000"/>
          <w:rtl/>
        </w:rPr>
        <w:t>لمحتوى الإجمالي العمودي</w:t>
      </w:r>
      <w:r w:rsidRPr="00F3625D">
        <w:rPr>
          <w:rFonts w:eastAsiaTheme="minorEastAsia" w:hint="cs"/>
          <w:rtl/>
          <w:lang w:eastAsia="zh-CN" w:bidi="ar-EG"/>
        </w:rPr>
        <w:t xml:space="preserve"> للماء السائل في السحب</w:t>
      </w:r>
      <w:r>
        <w:rPr>
          <w:rFonts w:eastAsiaTheme="minorEastAsia" w:hint="cs"/>
          <w:rtl/>
          <w:lang w:eastAsia="zh-CN" w:bidi="ar-EG"/>
        </w:rPr>
        <w:t>؛</w:t>
      </w:r>
    </w:p>
    <w:p w14:paraId="67EE9077" w14:textId="77777777" w:rsidR="003840B6" w:rsidRDefault="003840B6" w:rsidP="003840B6">
      <w:pPr>
        <w:rPr>
          <w:rtl/>
          <w:lang w:bidi="ar-EG"/>
        </w:rPr>
      </w:pPr>
      <w:r w:rsidRPr="001C7109">
        <w:rPr>
          <w:b/>
          <w:bCs/>
          <w:lang w:bidi="ar-SY"/>
        </w:rPr>
        <w:t>3</w:t>
      </w:r>
      <w:r>
        <w:rPr>
          <w:rtl/>
          <w:lang w:bidi="ar-EG"/>
        </w:rPr>
        <w:tab/>
      </w:r>
      <w:r w:rsidRPr="00F3625D">
        <w:rPr>
          <w:rFonts w:hint="cs"/>
          <w:rtl/>
          <w:lang w:bidi="ar-SY"/>
        </w:rPr>
        <w:t xml:space="preserve">تُستعمل المعلومات الواردة في الفقرة </w:t>
      </w:r>
      <w:r w:rsidRPr="00F3625D">
        <w:rPr>
          <w:lang w:val="fr-CH" w:bidi="ar-SY"/>
        </w:rPr>
        <w:t>4</w:t>
      </w:r>
      <w:r w:rsidRPr="00F3625D">
        <w:rPr>
          <w:rFonts w:hint="cs"/>
          <w:rtl/>
          <w:lang w:bidi="ar-EG"/>
        </w:rPr>
        <w:t xml:space="preserve"> من </w:t>
      </w:r>
      <w:r w:rsidRPr="00F3625D">
        <w:rPr>
          <w:rFonts w:hint="cs"/>
          <w:rtl/>
          <w:lang w:bidi="ar-SY"/>
        </w:rPr>
        <w:t xml:space="preserve">الملحق </w:t>
      </w:r>
      <w:r w:rsidRPr="00F3625D">
        <w:rPr>
          <w:lang w:bidi="ar-SY"/>
        </w:rPr>
        <w:t>1</w:t>
      </w:r>
      <w:r w:rsidRPr="00F3625D">
        <w:rPr>
          <w:rFonts w:hint="cs"/>
          <w:rtl/>
          <w:lang w:bidi="ar-SY"/>
        </w:rPr>
        <w:t xml:space="preserve"> للحسابات العالمية لآثار الانتشار التي تتطلبها، </w:t>
      </w:r>
      <w:r w:rsidRPr="00F3625D">
        <w:rPr>
          <w:rFonts w:hint="cs"/>
          <w:i/>
          <w:iCs/>
          <w:rtl/>
          <w:lang w:bidi="ar-SY"/>
        </w:rPr>
        <w:t>من جملة أمور</w:t>
      </w:r>
      <w:r w:rsidRPr="00F3625D">
        <w:rPr>
          <w:rFonts w:hint="cs"/>
          <w:rtl/>
          <w:lang w:bidi="ar-SY"/>
        </w:rPr>
        <w:t xml:space="preserve">، نماذج القناة المكانية الزمانية التي تستلزم </w:t>
      </w:r>
      <w:r w:rsidRPr="00F3625D">
        <w:rPr>
          <w:rFonts w:hint="cs"/>
          <w:rtl/>
        </w:rPr>
        <w:t>صيغة تحليلية لإحصاءات المحتوى العمودي ل</w:t>
      </w:r>
      <w:r w:rsidRPr="00F3625D">
        <w:rPr>
          <w:rtl/>
        </w:rPr>
        <w:t>لماء السائل الذي تنطوي عليه السحب</w:t>
      </w:r>
      <w:r w:rsidRPr="00F3625D">
        <w:rPr>
          <w:rFonts w:hint="cs"/>
          <w:rtl/>
        </w:rPr>
        <w:t>.</w:t>
      </w:r>
    </w:p>
    <w:p w14:paraId="462911E0" w14:textId="77777777" w:rsidR="003840B6" w:rsidRDefault="003840B6" w:rsidP="003840B6">
      <w:pPr>
        <w:rPr>
          <w:rtl/>
          <w:lang w:bidi="ar-EG"/>
        </w:rPr>
      </w:pPr>
    </w:p>
    <w:p w14:paraId="309FA6C0" w14:textId="77777777" w:rsidR="003840B6" w:rsidRDefault="003840B6" w:rsidP="003840B6">
      <w:pPr>
        <w:rPr>
          <w:rtl/>
        </w:rPr>
      </w:pPr>
    </w:p>
    <w:p w14:paraId="77CCEE8F" w14:textId="77777777" w:rsidR="003840B6" w:rsidRPr="0057548B" w:rsidRDefault="003840B6" w:rsidP="00196C27">
      <w:pPr>
        <w:pStyle w:val="AnnexNotitle"/>
        <w:keepNext w:val="0"/>
        <w:keepLines w:val="0"/>
        <w:pageBreakBefore/>
        <w:rPr>
          <w:sz w:val="28"/>
          <w:szCs w:val="40"/>
        </w:rPr>
      </w:pPr>
      <w:r>
        <w:rPr>
          <w:rFonts w:hint="cs"/>
          <w:sz w:val="28"/>
          <w:szCs w:val="40"/>
          <w:rtl/>
        </w:rPr>
        <w:lastRenderedPageBreak/>
        <w:t>الملح</w:t>
      </w:r>
      <w:r w:rsidRPr="0057548B">
        <w:rPr>
          <w:rFonts w:hint="cs"/>
          <w:sz w:val="28"/>
          <w:szCs w:val="40"/>
          <w:rtl/>
        </w:rPr>
        <w:t xml:space="preserve">ق </w:t>
      </w:r>
      <w:r w:rsidRPr="0057548B">
        <w:rPr>
          <w:sz w:val="28"/>
          <w:szCs w:val="40"/>
        </w:rPr>
        <w:t>1</w:t>
      </w:r>
    </w:p>
    <w:p w14:paraId="0BE8E9D9" w14:textId="77777777" w:rsidR="003840B6" w:rsidRDefault="003840B6" w:rsidP="00F3461E">
      <w:pPr>
        <w:pStyle w:val="Heading1"/>
        <w:keepNext w:val="0"/>
        <w:keepLines w:val="0"/>
        <w:spacing w:before="240"/>
        <w:rPr>
          <w:rtl/>
          <w:lang w:bidi="ar-SY"/>
        </w:rPr>
      </w:pPr>
      <w:r>
        <w:rPr>
          <w:lang w:bidi="ar-SY"/>
        </w:rPr>
        <w:t>1</w:t>
      </w:r>
      <w:r>
        <w:rPr>
          <w:lang w:bidi="ar-SY"/>
        </w:rPr>
        <w:tab/>
      </w:r>
      <w:r>
        <w:rPr>
          <w:rFonts w:hint="cs"/>
          <w:rtl/>
          <w:lang w:bidi="ar-SY"/>
        </w:rPr>
        <w:t>مقدمة</w:t>
      </w:r>
    </w:p>
    <w:p w14:paraId="015FF417" w14:textId="77777777" w:rsidR="003840B6" w:rsidRDefault="003840B6" w:rsidP="00F3461E">
      <w:pPr>
        <w:rPr>
          <w:rtl/>
        </w:rPr>
      </w:pPr>
      <w:r>
        <w:rPr>
          <w:rFonts w:hint="cs"/>
          <w:rtl/>
          <w:lang w:bidi="ar-SY"/>
        </w:rPr>
        <w:t xml:space="preserve">في السحب أو الضباب المكون كلياً من قطيرات صغيرة، تقل عموماً عن </w:t>
      </w:r>
      <w:r>
        <w:t>0,01</w:t>
      </w:r>
      <w:r>
        <w:rPr>
          <w:rFonts w:hint="cs"/>
          <w:rtl/>
        </w:rPr>
        <w:t xml:space="preserve"> </w:t>
      </w:r>
      <w:r>
        <w:t>cm</w:t>
      </w:r>
      <w:r>
        <w:rPr>
          <w:rFonts w:hint="cs"/>
          <w:rtl/>
        </w:rPr>
        <w:t xml:space="preserve">، يصح تقريب رايلي </w:t>
      </w:r>
      <w:r>
        <w:t>(Rayleigh)</w:t>
      </w:r>
      <w:r>
        <w:rPr>
          <w:rFonts w:hint="cs"/>
          <w:rtl/>
        </w:rPr>
        <w:t xml:space="preserve"> للترددات </w:t>
      </w:r>
      <w:r>
        <w:rPr>
          <w:rFonts w:hint="cs"/>
          <w:rtl/>
          <w:lang w:bidi="ar-EG"/>
        </w:rPr>
        <w:t>حتى</w:t>
      </w:r>
      <w:r>
        <w:rPr>
          <w:rFonts w:hint="eastAsia"/>
          <w:rtl/>
        </w:rPr>
        <w:t> </w:t>
      </w:r>
      <w:r>
        <w:t>GHz 200</w:t>
      </w:r>
      <w:r>
        <w:rPr>
          <w:rFonts w:hint="cs"/>
          <w:rtl/>
        </w:rPr>
        <w:t>. ويمكن كتابة التوهين النوعي ضمن سحابة أو ضباب كما يلي:</w:t>
      </w:r>
    </w:p>
    <w:p w14:paraId="5923CA0E" w14:textId="7DFE72E5" w:rsidR="003840B6" w:rsidRPr="004C32BF" w:rsidRDefault="001E2772" w:rsidP="00196C27">
      <w:pPr>
        <w:pStyle w:val="Equation"/>
        <w:tabs>
          <w:tab w:val="clear" w:pos="4820"/>
          <w:tab w:val="clear" w:pos="9639"/>
          <w:tab w:val="left" w:pos="0"/>
          <w:tab w:val="left" w:pos="794"/>
          <w:tab w:val="center" w:pos="4819"/>
          <w:tab w:val="right" w:pos="9638"/>
        </w:tabs>
        <w:bidi w:val="0"/>
        <w:spacing w:before="100" w:beforeAutospacing="1" w:after="100" w:afterAutospacing="1"/>
        <w:jc w:val="center"/>
        <w:rPr>
          <w:rtl/>
        </w:rPr>
      </w:pPr>
      <w:r>
        <w:t>(1)</w:t>
      </w:r>
      <w:r w:rsidR="003840B6">
        <w:rPr>
          <w:rtl/>
        </w:rPr>
        <w:tab/>
      </w:r>
      <w:r w:rsidR="003840B6">
        <w:tab/>
      </w:r>
      <m:oMath>
        <m:sSub>
          <m:sSubPr>
            <m:ctrlPr>
              <w:rPr>
                <w:rFonts w:ascii="Cambria Math" w:hAnsi="Cambria Math"/>
                <w:i/>
              </w:rPr>
            </m:ctrlPr>
          </m:sSubPr>
          <m:e>
            <m:r>
              <m:rPr>
                <m:sty m:val="p"/>
              </m:rPr>
              <w:rPr>
                <w:rFonts w:ascii="Cambria Math" w:hAnsi="Cambria Math"/>
              </w:rPr>
              <m:t>γ</m:t>
            </m:r>
          </m:e>
          <m:sub>
            <m:r>
              <w:rPr>
                <w:rFonts w:ascii="Cambria Math" w:hAnsi="Cambria Math"/>
              </w:rPr>
              <m:t>c</m:t>
            </m:r>
          </m:sub>
        </m:sSub>
        <m:d>
          <m:dPr>
            <m:ctrlPr>
              <w:rPr>
                <w:rFonts w:ascii="Cambria Math" w:hAnsi="Cambria Math"/>
                <w:i/>
              </w:rPr>
            </m:ctrlPr>
          </m:dPr>
          <m:e>
            <m:r>
              <w:rPr>
                <w:rFonts w:ascii="Cambria Math" w:hAnsi="Cambria Math"/>
              </w:rPr>
              <m:t>f</m:t>
            </m:r>
            <m:r>
              <w:rPr>
                <w:rFonts w:ascii="Cambria Math" w:hAnsi="Cambria Math"/>
                <w:lang w:val="de-DE"/>
              </w:rPr>
              <m:t>,</m:t>
            </m:r>
            <m:r>
              <w:rPr>
                <w:rFonts w:ascii="Cambria Math" w:hAnsi="Cambria Math"/>
              </w:rPr>
              <m:t>T</m:t>
            </m:r>
          </m:e>
        </m:d>
        <m:r>
          <w:rPr>
            <w:rFonts w:ascii="Cambria Math" w:hAnsi="Cambria Math"/>
            <w:lang w:val="de-DE"/>
          </w:rPr>
          <m:t>=</m:t>
        </m:r>
        <m:sSub>
          <m:sSubPr>
            <m:ctrlPr>
              <w:rPr>
                <w:rFonts w:ascii="Cambria Math" w:hAnsi="Cambria Math"/>
                <w:i/>
              </w:rPr>
            </m:ctrlPr>
          </m:sSubPr>
          <m:e>
            <m:r>
              <w:rPr>
                <w:rFonts w:ascii="Cambria Math" w:hAnsi="Cambria Math"/>
              </w:rPr>
              <m:t>K</m:t>
            </m:r>
          </m:e>
          <m:sub>
            <m:r>
              <w:rPr>
                <w:rFonts w:ascii="Cambria Math" w:hAnsi="Cambria Math"/>
              </w:rPr>
              <m:t>l</m:t>
            </m:r>
          </m:sub>
        </m:sSub>
        <m:d>
          <m:dPr>
            <m:ctrlPr>
              <w:rPr>
                <w:rFonts w:ascii="Cambria Math" w:hAnsi="Cambria Math"/>
                <w:i/>
              </w:rPr>
            </m:ctrlPr>
          </m:dPr>
          <m:e>
            <m:r>
              <w:rPr>
                <w:rFonts w:ascii="Cambria Math" w:hAnsi="Cambria Math"/>
              </w:rPr>
              <m:t>f</m:t>
            </m:r>
            <m:r>
              <w:rPr>
                <w:rFonts w:ascii="Cambria Math" w:hAnsi="Cambria Math"/>
                <w:lang w:val="de-DE"/>
              </w:rPr>
              <m:t>,</m:t>
            </m:r>
            <m:r>
              <w:rPr>
                <w:rFonts w:ascii="Cambria Math" w:hAnsi="Cambria Math"/>
              </w:rPr>
              <m:t>T</m:t>
            </m:r>
          </m:e>
        </m:d>
        <m:r>
          <w:rPr>
            <w:rFonts w:ascii="Cambria Math" w:hAnsi="Cambria Math"/>
          </w:rPr>
          <m:t>M</m:t>
        </m:r>
      </m:oMath>
      <w:r w:rsidR="003840B6">
        <w:t>          </w:t>
      </w:r>
      <w:r w:rsidR="003840B6" w:rsidRPr="00CF5E8B">
        <w:t>(</w:t>
      </w:r>
      <w:r w:rsidR="003840B6">
        <w:rPr>
          <w:color w:val="000000"/>
        </w:rPr>
        <w:t>dB/km)</w:t>
      </w:r>
      <w:r w:rsidR="00691D5D">
        <w:rPr>
          <w:color w:val="000000"/>
        </w:rPr>
        <w:t xml:space="preserve">      </w:t>
      </w:r>
      <w:r w:rsidR="003840B6">
        <w:tab/>
      </w:r>
    </w:p>
    <w:p w14:paraId="4D0B61AA" w14:textId="77777777" w:rsidR="003840B6" w:rsidRDefault="003840B6" w:rsidP="003840B6">
      <w:pPr>
        <w:spacing w:before="0"/>
        <w:rPr>
          <w:rtl/>
          <w:lang w:bidi="ar-EG"/>
        </w:rPr>
      </w:pPr>
      <w:r>
        <w:rPr>
          <w:rFonts w:hint="cs"/>
          <w:rtl/>
        </w:rPr>
        <w:t>حيث:</w:t>
      </w:r>
    </w:p>
    <w:p w14:paraId="48AE8F3F" w14:textId="77777777" w:rsidR="003840B6" w:rsidRDefault="003840B6" w:rsidP="00305813">
      <w:pPr>
        <w:pStyle w:val="Equationlegend"/>
        <w:ind w:left="1984" w:hanging="1984"/>
        <w:rPr>
          <w:rtl/>
        </w:rPr>
      </w:pPr>
      <w:r>
        <w:rPr>
          <w:rFonts w:ascii="Symbol" w:hAnsi="Symbol" w:hint="cs"/>
          <w:rtl/>
        </w:rPr>
        <w:tab/>
      </w:r>
      <w:r>
        <w:rPr>
          <w:rFonts w:ascii="Symbol" w:hAnsi="Symbol"/>
        </w:rPr>
        <w:t></w:t>
      </w:r>
      <w:r w:rsidRPr="008F530D">
        <w:rPr>
          <w:i/>
          <w:position w:val="-4"/>
          <w:sz w:val="16"/>
        </w:rPr>
        <w:t>c</w:t>
      </w:r>
      <w:r>
        <w:rPr>
          <w:rFonts w:hint="cs"/>
          <w:rtl/>
          <w:lang w:bidi="ar-SY"/>
        </w:rPr>
        <w:t>:</w:t>
      </w:r>
      <w:r>
        <w:rPr>
          <w:rtl/>
          <w:lang w:bidi="ar-SY"/>
        </w:rPr>
        <w:tab/>
      </w:r>
      <w:r>
        <w:rPr>
          <w:rFonts w:hint="cs"/>
          <w:rtl/>
        </w:rPr>
        <w:t xml:space="preserve">التوهين النوعي </w:t>
      </w:r>
      <w:r w:rsidRPr="008F530D">
        <w:t>(dB/km)</w:t>
      </w:r>
      <w:r>
        <w:rPr>
          <w:rFonts w:hint="cs"/>
          <w:rtl/>
        </w:rPr>
        <w:t xml:space="preserve"> ضمن سحابة</w:t>
      </w:r>
    </w:p>
    <w:p w14:paraId="6BBA5194" w14:textId="77777777" w:rsidR="003840B6" w:rsidRDefault="003840B6" w:rsidP="00531402">
      <w:pPr>
        <w:pStyle w:val="Equationlegend"/>
        <w:ind w:left="1984" w:hanging="1984"/>
        <w:rPr>
          <w:rtl/>
        </w:rPr>
      </w:pPr>
      <w:r>
        <w:rPr>
          <w:rFonts w:hint="cs"/>
          <w:i/>
          <w:rtl/>
        </w:rPr>
        <w:tab/>
      </w:r>
      <w:r w:rsidRPr="00EE1CC9">
        <w:rPr>
          <w:i/>
        </w:rPr>
        <w:t>K</w:t>
      </w:r>
      <w:r w:rsidRPr="00EE1CC9">
        <w:rPr>
          <w:i/>
          <w:position w:val="-3"/>
          <w:sz w:val="16"/>
        </w:rPr>
        <w:t>l</w:t>
      </w:r>
      <w:r w:rsidRPr="00EE1CC9">
        <w:rPr>
          <w:rFonts w:hint="cs"/>
          <w:rtl/>
          <w:lang w:bidi="ar-SY"/>
        </w:rPr>
        <w:t>:</w:t>
      </w:r>
      <w:r w:rsidRPr="00EE1CC9">
        <w:rPr>
          <w:rtl/>
          <w:lang w:bidi="ar-SY"/>
        </w:rPr>
        <w:tab/>
      </w:r>
      <w:r w:rsidRPr="00EE1CC9">
        <w:rPr>
          <w:rFonts w:hint="cs"/>
          <w:rtl/>
          <w:lang w:bidi="ar-SY"/>
        </w:rPr>
        <w:t>معامل التوهين النوعي</w:t>
      </w:r>
      <w:r w:rsidRPr="00611DA0">
        <w:rPr>
          <w:rFonts w:hint="cs"/>
          <w:rtl/>
          <w:lang w:bidi="ar-EG"/>
        </w:rPr>
        <w:t xml:space="preserve"> </w:t>
      </w:r>
      <w:r>
        <w:rPr>
          <w:rFonts w:hint="cs"/>
          <w:rtl/>
          <w:lang w:bidi="ar-EG"/>
        </w:rPr>
        <w:t>للماء السائل في السحب</w:t>
      </w:r>
      <w:r w:rsidRPr="00EE1CC9">
        <w:rPr>
          <w:rFonts w:hint="cs"/>
          <w:rtl/>
          <w:lang w:bidi="ar-SY"/>
        </w:rPr>
        <w:t xml:space="preserve"> </w:t>
      </w:r>
      <w:r w:rsidRPr="00EE1CC9">
        <w:t>((dB/km)/(g/m</w:t>
      </w:r>
      <w:r w:rsidRPr="00EE1CC9">
        <w:rPr>
          <w:position w:val="6"/>
          <w:sz w:val="16"/>
        </w:rPr>
        <w:t>3</w:t>
      </w:r>
      <w:r w:rsidRPr="00EE1CC9">
        <w:t>))</w:t>
      </w:r>
    </w:p>
    <w:p w14:paraId="65D897F8" w14:textId="77777777" w:rsidR="003840B6" w:rsidRDefault="003840B6" w:rsidP="00531402">
      <w:pPr>
        <w:pStyle w:val="Equationlegend"/>
        <w:ind w:left="1984" w:hanging="1984"/>
        <w:rPr>
          <w:rtl/>
          <w:lang w:bidi="ar-SY"/>
        </w:rPr>
      </w:pPr>
      <w:r>
        <w:rPr>
          <w:rFonts w:hint="cs"/>
          <w:i/>
          <w:rtl/>
        </w:rPr>
        <w:tab/>
      </w:r>
      <w:r w:rsidRPr="008F530D">
        <w:rPr>
          <w:i/>
        </w:rPr>
        <w:t>M</w:t>
      </w:r>
      <w:r>
        <w:rPr>
          <w:rFonts w:hint="cs"/>
          <w:rtl/>
          <w:lang w:bidi="ar-SY"/>
        </w:rPr>
        <w:t>:</w:t>
      </w:r>
      <w:r>
        <w:rPr>
          <w:rtl/>
          <w:lang w:bidi="ar-SY"/>
        </w:rPr>
        <w:tab/>
      </w:r>
      <w:r>
        <w:rPr>
          <w:rFonts w:hint="cs"/>
          <w:rtl/>
          <w:lang w:bidi="ar-SY"/>
        </w:rPr>
        <w:t xml:space="preserve">كثافة الماء السائل في السحب أو الضباب </w:t>
      </w:r>
      <w:r w:rsidRPr="008F530D">
        <w:t>(g/m</w:t>
      </w:r>
      <w:r w:rsidRPr="008F530D">
        <w:rPr>
          <w:position w:val="6"/>
          <w:sz w:val="16"/>
        </w:rPr>
        <w:t>3</w:t>
      </w:r>
      <w:r w:rsidRPr="008F530D">
        <w:t>)</w:t>
      </w:r>
    </w:p>
    <w:p w14:paraId="414AF304" w14:textId="77777777" w:rsidR="003840B6" w:rsidRPr="00EE1CC9" w:rsidRDefault="003840B6" w:rsidP="00AF2A8F">
      <w:pPr>
        <w:pStyle w:val="Equationlegend"/>
        <w:ind w:left="1984" w:hanging="1984"/>
        <w:rPr>
          <w:lang w:val="fr-CH" w:bidi="ar-SY"/>
        </w:rPr>
      </w:pPr>
      <w:r>
        <w:rPr>
          <w:rFonts w:hint="cs"/>
          <w:i/>
          <w:rtl/>
        </w:rPr>
        <w:tab/>
      </w:r>
      <w:r w:rsidR="00AF2A8F" w:rsidRPr="003D401B">
        <w:rPr>
          <w:i/>
        </w:rPr>
        <w:t>f</w:t>
      </w:r>
      <w:r>
        <w:rPr>
          <w:rFonts w:hint="cs"/>
          <w:rtl/>
          <w:lang w:bidi="ar-SY"/>
        </w:rPr>
        <w:t>:</w:t>
      </w:r>
      <w:r>
        <w:rPr>
          <w:rtl/>
          <w:lang w:bidi="ar-SY"/>
        </w:rPr>
        <w:tab/>
      </w:r>
      <w:r>
        <w:rPr>
          <w:rFonts w:hint="cs"/>
          <w:rtl/>
          <w:lang w:bidi="ar-SY"/>
        </w:rPr>
        <w:t xml:space="preserve">التردد </w:t>
      </w:r>
      <w:r>
        <w:rPr>
          <w:lang w:val="fr-CH" w:bidi="ar-SY"/>
        </w:rPr>
        <w:t>(GHz)</w:t>
      </w:r>
    </w:p>
    <w:p w14:paraId="7359A5D5" w14:textId="77777777" w:rsidR="003840B6" w:rsidRPr="00FA209E" w:rsidRDefault="003840B6" w:rsidP="00531402">
      <w:pPr>
        <w:pStyle w:val="Equationlegend"/>
        <w:ind w:left="1984" w:hanging="1984"/>
        <w:rPr>
          <w:rtl/>
          <w:lang w:bidi="ar-EG"/>
        </w:rPr>
      </w:pPr>
      <w:r>
        <w:rPr>
          <w:rFonts w:hint="cs"/>
          <w:i/>
          <w:rtl/>
        </w:rPr>
        <w:tab/>
      </w:r>
      <w:r>
        <w:rPr>
          <w:i/>
        </w:rPr>
        <w:t>T</w:t>
      </w:r>
      <w:r>
        <w:rPr>
          <w:rFonts w:hint="cs"/>
          <w:rtl/>
          <w:lang w:bidi="ar-SY"/>
        </w:rPr>
        <w:t>:</w:t>
      </w:r>
      <w:r>
        <w:rPr>
          <w:rtl/>
          <w:lang w:bidi="ar-SY"/>
        </w:rPr>
        <w:tab/>
      </w:r>
      <w:r>
        <w:rPr>
          <w:rFonts w:hint="cs"/>
          <w:rtl/>
          <w:lang w:bidi="ar-SY"/>
        </w:rPr>
        <w:t xml:space="preserve">درجة حرارة الماء السائل في السحب </w:t>
      </w:r>
      <w:r>
        <w:rPr>
          <w:lang w:val="fr-CH" w:bidi="ar-SY"/>
        </w:rPr>
        <w:t>(K)</w:t>
      </w:r>
      <w:r w:rsidR="00483795">
        <w:rPr>
          <w:rFonts w:hint="cs"/>
          <w:rtl/>
          <w:lang w:val="fr-CH" w:bidi="ar-EG"/>
        </w:rPr>
        <w:t>.</w:t>
      </w:r>
    </w:p>
    <w:p w14:paraId="513BE439" w14:textId="77777777" w:rsidR="003840B6" w:rsidRPr="00F3461E" w:rsidRDefault="003840B6" w:rsidP="003840B6">
      <w:pPr>
        <w:rPr>
          <w:spacing w:val="-4"/>
          <w:rtl/>
          <w:lang w:bidi="ar-SY"/>
        </w:rPr>
      </w:pPr>
      <w:r w:rsidRPr="00F3461E">
        <w:rPr>
          <w:rFonts w:hint="cs"/>
          <w:spacing w:val="-4"/>
          <w:rtl/>
          <w:lang w:bidi="ar-SY"/>
        </w:rPr>
        <w:t xml:space="preserve">وعند ترددات من مرتبة </w:t>
      </w:r>
      <w:r w:rsidRPr="00F3461E">
        <w:rPr>
          <w:spacing w:val="-4"/>
          <w:lang w:bidi="ar-SY"/>
        </w:rPr>
        <w:t>GHz 100</w:t>
      </w:r>
      <w:r w:rsidRPr="00F3461E">
        <w:rPr>
          <w:rFonts w:hint="cs"/>
          <w:spacing w:val="-4"/>
          <w:rtl/>
          <w:lang w:bidi="ar-SY"/>
        </w:rPr>
        <w:t xml:space="preserve"> </w:t>
      </w:r>
      <w:r w:rsidRPr="00F3461E">
        <w:rPr>
          <w:rFonts w:hint="cs"/>
          <w:spacing w:val="-4"/>
          <w:rtl/>
        </w:rPr>
        <w:t xml:space="preserve">فما فوق، يمكن للتوهين الناجم عن الضباب أن يكون ذا شأن. إذ تبلغ </w:t>
      </w:r>
      <w:r w:rsidRPr="00F3461E">
        <w:rPr>
          <w:rFonts w:hint="cs"/>
          <w:spacing w:val="-4"/>
          <w:rtl/>
          <w:lang w:bidi="ar-SY"/>
        </w:rPr>
        <w:t>كثافة الماء السائل في</w:t>
      </w:r>
      <w:r w:rsidRPr="00F3461E">
        <w:rPr>
          <w:rFonts w:hint="eastAsia"/>
          <w:spacing w:val="-4"/>
          <w:rtl/>
          <w:lang w:bidi="ar-SY"/>
        </w:rPr>
        <w:t> </w:t>
      </w:r>
      <w:r w:rsidRPr="00F3461E">
        <w:rPr>
          <w:rFonts w:hint="cs"/>
          <w:spacing w:val="-4"/>
          <w:rtl/>
        </w:rPr>
        <w:t xml:space="preserve">الضباب نحو </w:t>
      </w:r>
      <w:r w:rsidRPr="00F3461E">
        <w:rPr>
          <w:spacing w:val="-4"/>
        </w:rPr>
        <w:t>0,05</w:t>
      </w:r>
      <w:r w:rsidRPr="00F3461E">
        <w:rPr>
          <w:rFonts w:hint="cs"/>
          <w:spacing w:val="-4"/>
          <w:rtl/>
        </w:rPr>
        <w:t xml:space="preserve"> </w:t>
      </w:r>
      <w:r w:rsidRPr="00F3461E">
        <w:rPr>
          <w:spacing w:val="-4"/>
        </w:rPr>
        <w:t>g/m</w:t>
      </w:r>
      <w:r w:rsidRPr="00F3461E">
        <w:rPr>
          <w:spacing w:val="-4"/>
          <w:vertAlign w:val="superscript"/>
        </w:rPr>
        <w:t>3</w:t>
      </w:r>
      <w:r w:rsidRPr="00F3461E">
        <w:rPr>
          <w:rFonts w:hint="cs"/>
          <w:spacing w:val="-4"/>
          <w:rtl/>
          <w:lang w:bidi="ar-SY"/>
        </w:rPr>
        <w:t xml:space="preserve"> </w:t>
      </w:r>
      <w:r w:rsidRPr="00F3461E">
        <w:rPr>
          <w:rFonts w:hint="cs"/>
          <w:spacing w:val="-4"/>
          <w:rtl/>
        </w:rPr>
        <w:t xml:space="preserve">نمطياً للضباب المتوسط (إمكانية الرؤية بمرتبة </w:t>
      </w:r>
      <w:r w:rsidRPr="00F3461E">
        <w:rPr>
          <w:spacing w:val="-4"/>
        </w:rPr>
        <w:t>300</w:t>
      </w:r>
      <w:r w:rsidRPr="00F3461E">
        <w:rPr>
          <w:rFonts w:hint="cs"/>
          <w:spacing w:val="-4"/>
          <w:rtl/>
        </w:rPr>
        <w:t xml:space="preserve"> </w:t>
      </w:r>
      <w:r w:rsidRPr="00F3461E">
        <w:rPr>
          <w:spacing w:val="-4"/>
        </w:rPr>
        <w:t>m</w:t>
      </w:r>
      <w:r w:rsidRPr="00F3461E">
        <w:rPr>
          <w:rFonts w:hint="cs"/>
          <w:spacing w:val="-4"/>
          <w:rtl/>
        </w:rPr>
        <w:t>) و</w:t>
      </w:r>
      <w:r w:rsidRPr="00F3461E">
        <w:rPr>
          <w:spacing w:val="-4"/>
        </w:rPr>
        <w:t>0,5</w:t>
      </w:r>
      <w:r w:rsidRPr="00F3461E">
        <w:rPr>
          <w:rFonts w:hint="cs"/>
          <w:spacing w:val="-4"/>
          <w:rtl/>
        </w:rPr>
        <w:t xml:space="preserve"> </w:t>
      </w:r>
      <w:r w:rsidRPr="00F3461E">
        <w:rPr>
          <w:spacing w:val="-4"/>
          <w:lang w:val="en-GB"/>
        </w:rPr>
        <w:t>g/m</w:t>
      </w:r>
      <w:r w:rsidRPr="00F3461E">
        <w:rPr>
          <w:spacing w:val="-4"/>
          <w:vertAlign w:val="superscript"/>
          <w:lang w:val="en-GB"/>
        </w:rPr>
        <w:t>3</w:t>
      </w:r>
      <w:r w:rsidRPr="00F3461E">
        <w:rPr>
          <w:rFonts w:hint="cs"/>
          <w:spacing w:val="-4"/>
          <w:rtl/>
          <w:lang w:val="en-GB" w:bidi="ar-EG"/>
        </w:rPr>
        <w:t xml:space="preserve"> </w:t>
      </w:r>
      <w:r w:rsidRPr="00F3461E">
        <w:rPr>
          <w:rFonts w:hint="cs"/>
          <w:spacing w:val="-4"/>
          <w:rtl/>
        </w:rPr>
        <w:t>للضباب الكثيف (إمكانية الرؤية بمرتبة</w:t>
      </w:r>
      <w:r w:rsidRPr="00F3461E">
        <w:rPr>
          <w:rFonts w:hint="eastAsia"/>
          <w:spacing w:val="-4"/>
          <w:rtl/>
        </w:rPr>
        <w:t> </w:t>
      </w:r>
      <w:r w:rsidRPr="00F3461E">
        <w:rPr>
          <w:spacing w:val="-4"/>
        </w:rPr>
        <w:t>m 50</w:t>
      </w:r>
      <w:r w:rsidRPr="00F3461E">
        <w:rPr>
          <w:rFonts w:hint="cs"/>
          <w:spacing w:val="-4"/>
          <w:rtl/>
        </w:rPr>
        <w:t>)</w:t>
      </w:r>
      <w:r w:rsidRPr="00F3461E">
        <w:rPr>
          <w:rFonts w:hint="cs"/>
          <w:spacing w:val="-4"/>
          <w:rtl/>
          <w:lang w:bidi="ar-SY"/>
        </w:rPr>
        <w:t>.</w:t>
      </w:r>
    </w:p>
    <w:p w14:paraId="01AF44B0" w14:textId="77777777" w:rsidR="003840B6" w:rsidRDefault="003840B6" w:rsidP="00F3461E">
      <w:pPr>
        <w:pStyle w:val="Heading1"/>
        <w:spacing w:before="320"/>
        <w:rPr>
          <w:rtl/>
          <w:lang w:bidi="ar-SY"/>
        </w:rPr>
      </w:pPr>
      <w:r>
        <w:rPr>
          <w:lang w:bidi="ar-SY"/>
        </w:rPr>
        <w:t>2</w:t>
      </w:r>
      <w:r>
        <w:rPr>
          <w:lang w:bidi="ar-SY"/>
        </w:rPr>
        <w:tab/>
      </w:r>
      <w:r>
        <w:rPr>
          <w:rFonts w:hint="cs"/>
          <w:rtl/>
          <w:lang w:bidi="ar-SY"/>
        </w:rPr>
        <w:t>معامل التوهين النوعي</w:t>
      </w:r>
      <w:r w:rsidRPr="00611DA0">
        <w:rPr>
          <w:rFonts w:hint="cs"/>
          <w:rtl/>
          <w:lang w:bidi="ar-SY"/>
        </w:rPr>
        <w:t xml:space="preserve"> </w:t>
      </w:r>
      <w:r>
        <w:rPr>
          <w:rFonts w:hint="cs"/>
          <w:rtl/>
          <w:lang w:bidi="ar-SY"/>
        </w:rPr>
        <w:t>للماء السائل في السحب</w:t>
      </w:r>
    </w:p>
    <w:p w14:paraId="46489F68" w14:textId="0FC63315" w:rsidR="00691D5D" w:rsidRPr="00691D5D" w:rsidRDefault="003840B6" w:rsidP="00691D5D">
      <w:pPr>
        <w:rPr>
          <w:rtl/>
          <w:lang w:bidi="ar-EG"/>
        </w:rPr>
      </w:pPr>
      <w:r>
        <w:rPr>
          <w:rFonts w:hint="cs"/>
          <w:rtl/>
          <w:lang w:bidi="ar-SY"/>
        </w:rPr>
        <w:t xml:space="preserve">يمكن استعمال نموذج رياضي قائم على انتثار رايلي لحساب قيمة </w:t>
      </w:r>
      <w:r>
        <w:rPr>
          <w:i/>
        </w:rPr>
        <w:t>K</w:t>
      </w:r>
      <w:r>
        <w:rPr>
          <w:i/>
          <w:position w:val="-4"/>
          <w:sz w:val="16"/>
        </w:rPr>
        <w:t>l</w:t>
      </w:r>
      <w:r>
        <w:rPr>
          <w:rFonts w:hint="cs"/>
          <w:rtl/>
          <w:lang w:bidi="ar-SY"/>
        </w:rPr>
        <w:t xml:space="preserve"> في ترددات تصل حتى </w:t>
      </w:r>
      <w:r>
        <w:t>200</w:t>
      </w:r>
      <w:r>
        <w:rPr>
          <w:rFonts w:hint="cs"/>
          <w:rtl/>
        </w:rPr>
        <w:t xml:space="preserve"> </w:t>
      </w:r>
      <w:r>
        <w:t>GHz</w:t>
      </w:r>
      <w:r>
        <w:rPr>
          <w:rFonts w:hint="cs"/>
          <w:rtl/>
        </w:rPr>
        <w:t xml:space="preserve">، ويستعمل هذا النموذج نموذج ديباي </w:t>
      </w:r>
      <w:r>
        <w:t>(Debye)</w:t>
      </w:r>
      <w:r>
        <w:rPr>
          <w:rFonts w:hint="cs"/>
          <w:rtl/>
        </w:rPr>
        <w:t xml:space="preserve"> المزدوج لسماحية عازل </w:t>
      </w:r>
      <w:r>
        <w:rPr>
          <w:rFonts w:ascii="Symbol" w:hAnsi="Symbol"/>
        </w:rPr>
        <w:t></w:t>
      </w:r>
      <w:r>
        <w:rPr>
          <w:rFonts w:ascii="Tms Rmn" w:hAnsi="Tms Rmn"/>
          <w:sz w:val="12"/>
        </w:rPr>
        <w:t> </w:t>
      </w:r>
      <w:r>
        <w:t>(</w:t>
      </w:r>
      <w:r>
        <w:rPr>
          <w:rFonts w:ascii="Tms Rmn" w:hAnsi="Tms Rmn"/>
          <w:sz w:val="12"/>
        </w:rPr>
        <w:t> </w:t>
      </w:r>
      <w:r>
        <w:rPr>
          <w:i/>
        </w:rPr>
        <w:t>f</w:t>
      </w:r>
      <w:r>
        <w:rPr>
          <w:rFonts w:ascii="Tms Rmn" w:hAnsi="Tms Rmn"/>
          <w:i/>
          <w:sz w:val="12"/>
        </w:rPr>
        <w:t> </w:t>
      </w:r>
      <w:r>
        <w:t>)</w:t>
      </w:r>
      <w:r>
        <w:rPr>
          <w:rFonts w:hint="cs"/>
          <w:rtl/>
        </w:rPr>
        <w:t xml:space="preserve"> الماء:</w:t>
      </w:r>
    </w:p>
    <w:p w14:paraId="38F93C3A" w14:textId="3B3A8B12" w:rsidR="00F3461E" w:rsidRDefault="00F3461E" w:rsidP="00F3461E">
      <w:pPr>
        <w:pStyle w:val="Equation"/>
        <w:tabs>
          <w:tab w:val="left" w:pos="284"/>
        </w:tabs>
        <w:bidi w:val="0"/>
        <w:rPr>
          <w:rFonts w:cs="Times New Roman"/>
          <w:position w:val="26"/>
          <w:sz w:val="24"/>
          <w:szCs w:val="20"/>
          <w:lang w:val="en-GB" w:eastAsia="en-US"/>
        </w:rPr>
      </w:pPr>
      <w:r>
        <w:rPr>
          <w:position w:val="26"/>
          <w:lang w:val="en-GB"/>
        </w:rPr>
        <w:t>(2)</w:t>
      </w:r>
      <w:r>
        <w:rPr>
          <w:position w:val="26"/>
          <w:rtl/>
          <w:lang w:val="en-GB"/>
        </w:rPr>
        <w:tab/>
      </w:r>
      <w:r>
        <w:rPr>
          <w:position w:val="26"/>
          <w:lang w:val="en-GB"/>
        </w:rPr>
        <w:tab/>
      </w:r>
      <w:r>
        <w:rPr>
          <w:noProof/>
          <w:lang w:val="en-GB" w:eastAsia="en-GB"/>
        </w:rPr>
        <w:drawing>
          <wp:inline distT="0" distB="0" distL="0" distR="0" wp14:anchorId="5F64CC29" wp14:editId="3EC6E9A6">
            <wp:extent cx="14763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447675"/>
                    </a:xfrm>
                    <a:prstGeom prst="rect">
                      <a:avLst/>
                    </a:prstGeom>
                    <a:noFill/>
                    <a:ln>
                      <a:noFill/>
                    </a:ln>
                  </pic:spPr>
                </pic:pic>
              </a:graphicData>
            </a:graphic>
          </wp:inline>
        </w:drawing>
      </w:r>
      <w:r>
        <w:rPr>
          <w:lang w:val="en-GB"/>
        </w:rPr>
        <w:t>               (</w:t>
      </w:r>
      <w:r>
        <w:rPr>
          <w:color w:val="000000"/>
          <w:lang w:val="en-GB"/>
        </w:rPr>
        <w:t>dB/km)/(g/m</w:t>
      </w:r>
      <w:r>
        <w:rPr>
          <w:position w:val="6"/>
          <w:sz w:val="18"/>
          <w:lang w:val="en-GB"/>
        </w:rPr>
        <w:t>3</w:t>
      </w:r>
      <w:r>
        <w:rPr>
          <w:lang w:val="en-GB"/>
        </w:rPr>
        <w:t>)</w:t>
      </w:r>
      <w:r>
        <w:rPr>
          <w:position w:val="26"/>
          <w:lang w:val="en-GB"/>
        </w:rPr>
        <w:tab/>
      </w:r>
    </w:p>
    <w:p w14:paraId="04758E31" w14:textId="2C2E3B34" w:rsidR="003840B6" w:rsidRDefault="003840B6" w:rsidP="00691D5D">
      <w:pPr>
        <w:pStyle w:val="Equation"/>
        <w:tabs>
          <w:tab w:val="right" w:pos="9730"/>
        </w:tabs>
        <w:rPr>
          <w:rtl/>
        </w:rPr>
      </w:pPr>
      <w:r>
        <w:rPr>
          <w:rFonts w:hint="cs"/>
          <w:rtl/>
        </w:rPr>
        <w:t xml:space="preserve">حيث </w:t>
      </w:r>
      <w:r>
        <w:rPr>
          <w:i/>
        </w:rPr>
        <w:t>f</w:t>
      </w:r>
      <w:r>
        <w:rPr>
          <w:rFonts w:hint="cs"/>
          <w:rtl/>
        </w:rPr>
        <w:t xml:space="preserve"> هو التردد </w:t>
      </w:r>
      <w:r>
        <w:t>(GHz)</w:t>
      </w:r>
      <w:r>
        <w:rPr>
          <w:rFonts w:hint="cs"/>
          <w:rtl/>
        </w:rPr>
        <w:t>، و:</w:t>
      </w:r>
    </w:p>
    <w:p w14:paraId="2CDC8F12" w14:textId="77777777" w:rsidR="003840B6" w:rsidRDefault="003840B6" w:rsidP="003840B6">
      <w:pPr>
        <w:pStyle w:val="Equation"/>
        <w:tabs>
          <w:tab w:val="clear" w:pos="4820"/>
          <w:tab w:val="clear" w:pos="9639"/>
          <w:tab w:val="left" w:pos="0"/>
          <w:tab w:val="left" w:pos="794"/>
          <w:tab w:val="center" w:pos="4819"/>
          <w:tab w:val="right" w:pos="9638"/>
        </w:tabs>
        <w:spacing w:before="100" w:beforeAutospacing="1" w:after="100" w:afterAutospacing="1"/>
        <w:jc w:val="center"/>
        <w:rPr>
          <w:rtl/>
        </w:rPr>
      </w:pPr>
      <w:r>
        <w:tab/>
      </w:r>
      <w:r>
        <w:rPr>
          <w:rFonts w:hint="cs"/>
          <w:rtl/>
        </w:rPr>
        <w:tab/>
      </w:r>
      <w:r w:rsidRPr="00FA1ABB">
        <w:rPr>
          <w:position w:val="-24"/>
          <w:lang w:val="en-GB"/>
        </w:rPr>
        <w:object w:dxaOrig="1340" w:dyaOrig="620" w14:anchorId="208EF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5pt;height:30.85pt" o:ole="">
            <v:imagedata r:id="rId15" o:title=""/>
          </v:shape>
          <o:OLEObject Type="Embed" ProgID="Equation.3" ShapeID="_x0000_i1025" DrawAspect="Content" ObjectID="_1752912933" r:id="rId16"/>
        </w:object>
      </w:r>
      <w:r>
        <w:rPr>
          <w:rFonts w:hint="cs"/>
          <w:rtl/>
        </w:rPr>
        <w:tab/>
      </w:r>
      <w:r w:rsidRPr="008F530D">
        <w:t>(3)</w:t>
      </w:r>
    </w:p>
    <w:p w14:paraId="246971E5" w14:textId="77777777" w:rsidR="003840B6" w:rsidRDefault="003840B6" w:rsidP="003840B6">
      <w:pPr>
        <w:rPr>
          <w:rtl/>
        </w:rPr>
      </w:pPr>
      <w:r>
        <w:rPr>
          <w:rFonts w:hint="cs"/>
          <w:rtl/>
        </w:rPr>
        <w:t>وتعطى سماحية عازل الماء المعقدة كما يلي:</w:t>
      </w:r>
    </w:p>
    <w:p w14:paraId="7C43152F" w14:textId="77777777" w:rsidR="003840B6" w:rsidRDefault="003840B6" w:rsidP="00F3461E">
      <w:pPr>
        <w:pStyle w:val="Equation"/>
        <w:tabs>
          <w:tab w:val="clear" w:pos="4820"/>
          <w:tab w:val="clear" w:pos="9639"/>
          <w:tab w:val="left" w:pos="0"/>
          <w:tab w:val="left" w:pos="794"/>
          <w:tab w:val="center" w:pos="4819"/>
          <w:tab w:val="right" w:pos="9638"/>
        </w:tabs>
        <w:spacing w:after="80"/>
        <w:jc w:val="center"/>
        <w:rPr>
          <w:rtl/>
        </w:rPr>
      </w:pPr>
      <w:r>
        <w:rPr>
          <w:rtl/>
        </w:rPr>
        <w:tab/>
      </w:r>
      <w:r>
        <w:rPr>
          <w:rFonts w:hint="cs"/>
          <w:rtl/>
        </w:rPr>
        <w:tab/>
      </w:r>
      <w:r w:rsidRPr="00FA1ABB">
        <w:rPr>
          <w:position w:val="-36"/>
          <w:lang w:val="en-GB"/>
        </w:rPr>
        <w:object w:dxaOrig="4840" w:dyaOrig="740" w14:anchorId="28AF13BC">
          <v:shape id="_x0000_i1026" type="#_x0000_t75" style="width:242.1pt;height:36pt" o:ole="">
            <v:imagedata r:id="rId17" o:title=""/>
          </v:shape>
          <o:OLEObject Type="Embed" ProgID="Equation.3" ShapeID="_x0000_i1026" DrawAspect="Content" ObjectID="_1752912934" r:id="rId18"/>
        </w:object>
      </w:r>
      <w:r>
        <w:rPr>
          <w:rFonts w:hint="cs"/>
          <w:rtl/>
        </w:rPr>
        <w:tab/>
      </w:r>
      <w:r w:rsidRPr="008F530D">
        <w:t>(4)</w:t>
      </w:r>
    </w:p>
    <w:p w14:paraId="3490B8B7" w14:textId="77777777" w:rsidR="003840B6" w:rsidRDefault="003840B6" w:rsidP="00F3461E">
      <w:pPr>
        <w:pStyle w:val="Equation"/>
        <w:tabs>
          <w:tab w:val="clear" w:pos="4820"/>
          <w:tab w:val="clear" w:pos="9639"/>
          <w:tab w:val="left" w:pos="0"/>
          <w:tab w:val="left" w:pos="794"/>
          <w:tab w:val="center" w:pos="4819"/>
          <w:tab w:val="right" w:pos="9638"/>
        </w:tabs>
        <w:spacing w:after="80"/>
        <w:jc w:val="center"/>
        <w:rPr>
          <w:rtl/>
        </w:rPr>
      </w:pPr>
      <w:r>
        <w:rPr>
          <w:rtl/>
        </w:rPr>
        <w:tab/>
      </w:r>
      <w:r>
        <w:rPr>
          <w:rFonts w:hint="cs"/>
          <w:rtl/>
        </w:rPr>
        <w:tab/>
      </w:r>
      <w:r w:rsidRPr="00FA1ABB">
        <w:rPr>
          <w:position w:val="-36"/>
          <w:lang w:val="en-GB"/>
        </w:rPr>
        <w:object w:dxaOrig="4900" w:dyaOrig="740" w14:anchorId="5F94C918">
          <v:shape id="_x0000_i1027" type="#_x0000_t75" style="width:245.25pt;height:36pt" o:ole="">
            <v:imagedata r:id="rId19" o:title=""/>
          </v:shape>
          <o:OLEObject Type="Embed" ProgID="Equation.3" ShapeID="_x0000_i1027" DrawAspect="Content" ObjectID="_1752912935" r:id="rId20"/>
        </w:object>
      </w:r>
      <w:r>
        <w:rPr>
          <w:rFonts w:hint="cs"/>
          <w:rtl/>
        </w:rPr>
        <w:tab/>
      </w:r>
      <w:r w:rsidRPr="008F530D">
        <w:t>(5)</w:t>
      </w:r>
    </w:p>
    <w:p w14:paraId="2F0B1C13" w14:textId="77777777" w:rsidR="003840B6" w:rsidRDefault="003840B6" w:rsidP="00A05441">
      <w:pPr>
        <w:keepNext/>
        <w:keepLines/>
        <w:rPr>
          <w:rtl/>
        </w:rPr>
      </w:pPr>
      <w:r>
        <w:rPr>
          <w:rFonts w:hint="cs"/>
          <w:rtl/>
        </w:rPr>
        <w:t>حيث:</w:t>
      </w:r>
    </w:p>
    <w:p w14:paraId="5840C557" w14:textId="77777777" w:rsidR="003840B6" w:rsidRDefault="003840B6" w:rsidP="00A05441">
      <w:pPr>
        <w:pStyle w:val="Equation"/>
        <w:tabs>
          <w:tab w:val="clear" w:pos="4820"/>
          <w:tab w:val="clear" w:pos="9639"/>
          <w:tab w:val="left" w:pos="0"/>
          <w:tab w:val="left" w:pos="794"/>
          <w:tab w:val="center" w:pos="4819"/>
          <w:tab w:val="right" w:pos="9638"/>
        </w:tabs>
        <w:spacing w:after="120"/>
        <w:jc w:val="center"/>
        <w:rPr>
          <w:position w:val="-4"/>
          <w:sz w:val="18"/>
        </w:rPr>
      </w:pPr>
      <w:r>
        <w:rPr>
          <w:rtl/>
        </w:rPr>
        <w:tab/>
      </w:r>
      <w:r w:rsidRPr="008F530D">
        <w:tab/>
      </w:r>
      <w:r w:rsidRPr="00FA1ABB">
        <w:rPr>
          <w:lang w:val="en-GB"/>
        </w:rPr>
        <w:sym w:font="Symbol" w:char="F065"/>
      </w:r>
      <w:r w:rsidRPr="00DC23E9">
        <w:rPr>
          <w:position w:val="-4"/>
          <w:sz w:val="18"/>
          <w:lang w:val="en-GB"/>
        </w:rPr>
        <w:t>0</w:t>
      </w:r>
      <w:r w:rsidRPr="00DC23E9">
        <w:rPr>
          <w:sz w:val="24"/>
          <w:lang w:val="en-GB"/>
        </w:rPr>
        <w:t xml:space="preserve"> </w:t>
      </w:r>
      <w:r w:rsidRPr="00FA1ABB">
        <w:rPr>
          <w:lang w:val="en-GB"/>
        </w:rPr>
        <w:t>=</w:t>
      </w:r>
      <w:r w:rsidRPr="00DC23E9">
        <w:rPr>
          <w:lang w:val="en-GB"/>
        </w:rPr>
        <w:t xml:space="preserve">  77</w:t>
      </w:r>
      <w:r>
        <w:rPr>
          <w:lang w:val="en-GB"/>
        </w:rPr>
        <w:t>,</w:t>
      </w:r>
      <w:r w:rsidRPr="00FA1ABB">
        <w:rPr>
          <w:lang w:val="en-GB"/>
        </w:rPr>
        <w:t>66  +</w:t>
      </w:r>
      <w:r w:rsidRPr="00DC23E9">
        <w:rPr>
          <w:lang w:val="en-GB"/>
        </w:rPr>
        <w:t xml:space="preserve">  103</w:t>
      </w:r>
      <w:r>
        <w:rPr>
          <w:lang w:val="en-GB"/>
        </w:rPr>
        <w:t>,</w:t>
      </w:r>
      <w:r w:rsidRPr="00DC23E9">
        <w:rPr>
          <w:lang w:val="en-GB"/>
        </w:rPr>
        <w:t xml:space="preserve">3 </w:t>
      </w:r>
      <w:r w:rsidRPr="00FA1ABB">
        <w:rPr>
          <w:lang w:val="en-GB"/>
        </w:rPr>
        <w:t>(</w:t>
      </w:r>
      <w:r w:rsidRPr="00FA1ABB">
        <w:rPr>
          <w:lang w:val="en-GB"/>
        </w:rPr>
        <w:sym w:font="Symbol" w:char="F071"/>
      </w:r>
      <w:r w:rsidRPr="00DC23E9">
        <w:rPr>
          <w:lang w:val="en-GB"/>
        </w:rPr>
        <w:t xml:space="preserve">  –  1)</w:t>
      </w:r>
      <w:r>
        <w:rPr>
          <w:rFonts w:hint="cs"/>
          <w:position w:val="-4"/>
          <w:sz w:val="18"/>
          <w:rtl/>
        </w:rPr>
        <w:tab/>
      </w:r>
      <w:r w:rsidRPr="00C507E8">
        <w:rPr>
          <w:rFonts w:hint="cs"/>
          <w:rtl/>
        </w:rPr>
        <w:t>(</w:t>
      </w:r>
      <w:r w:rsidRPr="00C507E8">
        <w:t>6</w:t>
      </w:r>
      <w:r w:rsidRPr="00C507E8">
        <w:rPr>
          <w:rFonts w:hint="cs"/>
          <w:rtl/>
        </w:rPr>
        <w:t>)</w:t>
      </w:r>
    </w:p>
    <w:p w14:paraId="47DF7C89" w14:textId="77777777" w:rsidR="003840B6" w:rsidRDefault="003840B6" w:rsidP="00A05441">
      <w:pPr>
        <w:pStyle w:val="Equation"/>
        <w:tabs>
          <w:tab w:val="clear" w:pos="4820"/>
          <w:tab w:val="clear" w:pos="9639"/>
          <w:tab w:val="left" w:pos="0"/>
          <w:tab w:val="left" w:pos="794"/>
          <w:tab w:val="center" w:pos="4819"/>
          <w:tab w:val="right" w:pos="9638"/>
        </w:tabs>
        <w:spacing w:after="120"/>
        <w:jc w:val="center"/>
        <w:rPr>
          <w:position w:val="-4"/>
          <w:sz w:val="18"/>
          <w:rtl/>
          <w:lang w:bidi="ar-SY"/>
        </w:rPr>
      </w:pPr>
      <w:r>
        <w:rPr>
          <w:rtl/>
        </w:rPr>
        <w:tab/>
      </w:r>
      <w:r w:rsidRPr="008F530D">
        <w:tab/>
      </w:r>
      <w:r w:rsidRPr="00FA1ABB">
        <w:rPr>
          <w:lang w:val="en-GB"/>
        </w:rPr>
        <w:sym w:font="Symbol" w:char="F065"/>
      </w:r>
      <w:r w:rsidRPr="00A45DF1">
        <w:rPr>
          <w:position w:val="-4"/>
          <w:sz w:val="18"/>
          <w:lang w:val="en-GB"/>
        </w:rPr>
        <w:t>1</w:t>
      </w:r>
      <w:r w:rsidRPr="00A45DF1">
        <w:rPr>
          <w:sz w:val="24"/>
          <w:lang w:val="en-GB"/>
        </w:rPr>
        <w:t xml:space="preserve"> </w:t>
      </w:r>
      <w:r w:rsidRPr="00FA1ABB">
        <w:rPr>
          <w:lang w:val="en-GB"/>
        </w:rPr>
        <w:t>= 0</w:t>
      </w:r>
      <w:r>
        <w:rPr>
          <w:lang w:val="en-GB"/>
        </w:rPr>
        <w:t>,</w:t>
      </w:r>
      <w:r w:rsidRPr="00FA1ABB">
        <w:rPr>
          <w:lang w:val="en-GB"/>
        </w:rPr>
        <w:t>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Pr>
          <w:rFonts w:hint="cs"/>
          <w:position w:val="-4"/>
          <w:sz w:val="18"/>
          <w:rtl/>
        </w:rPr>
        <w:tab/>
      </w:r>
      <w:r>
        <w:t>(7)</w:t>
      </w:r>
    </w:p>
    <w:p w14:paraId="63B97D1E" w14:textId="77777777" w:rsidR="003840B6" w:rsidRDefault="003840B6" w:rsidP="00A05441">
      <w:pPr>
        <w:pStyle w:val="Equation"/>
        <w:tabs>
          <w:tab w:val="clear" w:pos="4820"/>
          <w:tab w:val="clear" w:pos="9639"/>
          <w:tab w:val="left" w:pos="0"/>
          <w:tab w:val="left" w:pos="794"/>
          <w:tab w:val="center" w:pos="4819"/>
          <w:tab w:val="right" w:pos="9638"/>
        </w:tabs>
        <w:spacing w:after="120"/>
        <w:jc w:val="center"/>
        <w:rPr>
          <w:position w:val="-4"/>
          <w:sz w:val="18"/>
          <w:lang w:bidi="ar-SY"/>
        </w:rPr>
      </w:pPr>
      <w:r>
        <w:rPr>
          <w:position w:val="-4"/>
          <w:sz w:val="18"/>
          <w:rtl/>
          <w:lang w:bidi="ar-SY"/>
        </w:rPr>
        <w:lastRenderedPageBreak/>
        <w:tab/>
      </w:r>
      <w:r>
        <w:rPr>
          <w:rFonts w:hint="cs"/>
          <w:position w:val="-4"/>
          <w:sz w:val="18"/>
          <w:rtl/>
          <w:lang w:bidi="ar-SY"/>
        </w:rPr>
        <w:tab/>
      </w:r>
      <w:r w:rsidRPr="00FA1ABB">
        <w:rPr>
          <w:lang w:val="en-GB"/>
        </w:rPr>
        <w:sym w:font="Symbol" w:char="F065"/>
      </w:r>
      <w:r w:rsidRPr="00A45DF1">
        <w:rPr>
          <w:position w:val="-4"/>
          <w:sz w:val="18"/>
          <w:lang w:val="en-GB"/>
        </w:rPr>
        <w:t xml:space="preserve">2 </w:t>
      </w:r>
      <w:r w:rsidRPr="00FA1ABB">
        <w:rPr>
          <w:lang w:val="en-GB"/>
        </w:rPr>
        <w:t>=</w:t>
      </w:r>
      <w:r w:rsidRPr="00A45DF1">
        <w:rPr>
          <w:lang w:val="en-GB"/>
        </w:rPr>
        <w:t xml:space="preserve"> 3</w:t>
      </w:r>
      <w:r>
        <w:rPr>
          <w:lang w:val="en-GB"/>
        </w:rPr>
        <w:t>,</w:t>
      </w:r>
      <w:r w:rsidRPr="00FA1ABB">
        <w:rPr>
          <w:lang w:val="en-GB"/>
        </w:rPr>
        <w:t>52</w:t>
      </w:r>
      <w:r>
        <w:rPr>
          <w:rFonts w:hint="cs"/>
          <w:position w:val="-4"/>
          <w:sz w:val="18"/>
          <w:rtl/>
        </w:rPr>
        <w:tab/>
      </w:r>
      <w:r>
        <w:t>(8)</w:t>
      </w:r>
    </w:p>
    <w:p w14:paraId="5E01D092" w14:textId="77777777" w:rsidR="003840B6" w:rsidRDefault="003840B6" w:rsidP="00A05441">
      <w:pPr>
        <w:pStyle w:val="Equation"/>
        <w:tabs>
          <w:tab w:val="clear" w:pos="4820"/>
          <w:tab w:val="clear" w:pos="9639"/>
          <w:tab w:val="left" w:pos="0"/>
          <w:tab w:val="left" w:pos="794"/>
          <w:tab w:val="center" w:pos="4819"/>
          <w:tab w:val="right" w:pos="9638"/>
        </w:tabs>
        <w:spacing w:after="120"/>
        <w:jc w:val="center"/>
        <w:rPr>
          <w:rtl/>
          <w:lang w:bidi="ar-SY"/>
        </w:rPr>
      </w:pPr>
      <w:r>
        <w:rPr>
          <w:rtl/>
        </w:rPr>
        <w:tab/>
      </w:r>
      <w:r w:rsidRPr="008F530D">
        <w:tab/>
      </w:r>
      <w:r w:rsidRPr="00FA1ABB">
        <w:rPr>
          <w:lang w:val="en-GB"/>
        </w:rPr>
        <w:sym w:font="Symbol" w:char="F071"/>
      </w:r>
      <w:r w:rsidRPr="00FA1ABB">
        <w:rPr>
          <w:lang w:val="en-GB"/>
        </w:rPr>
        <w:t xml:space="preserve"> =</w:t>
      </w:r>
      <w:r w:rsidRPr="00A45DF1">
        <w:rPr>
          <w:lang w:val="en-GB"/>
        </w:rPr>
        <w:t xml:space="preserve"> 300 / </w:t>
      </w:r>
      <w:r w:rsidRPr="00A45DF1">
        <w:rPr>
          <w:i/>
          <w:lang w:val="en-GB"/>
        </w:rPr>
        <w:t>T</w:t>
      </w:r>
      <w:r>
        <w:rPr>
          <w:rFonts w:ascii="Symbol" w:hAnsi="Symbol" w:hint="cs"/>
          <w:rtl/>
        </w:rPr>
        <w:tab/>
      </w:r>
      <w:r>
        <w:t>(9)</w:t>
      </w:r>
    </w:p>
    <w:p w14:paraId="06AB67BB" w14:textId="77777777" w:rsidR="003840B6" w:rsidRDefault="003840B6" w:rsidP="003840B6">
      <w:pPr>
        <w:rPr>
          <w:rtl/>
          <w:lang w:bidi="ar-SY"/>
        </w:rPr>
      </w:pPr>
      <w:r>
        <w:rPr>
          <w:rFonts w:hint="cs"/>
          <w:rtl/>
          <w:lang w:bidi="ar-SY"/>
        </w:rPr>
        <w:t>و</w:t>
      </w:r>
      <w:r w:rsidRPr="0084701A">
        <w:rPr>
          <w:i/>
        </w:rPr>
        <w:t>T</w:t>
      </w:r>
      <w:r>
        <w:rPr>
          <w:rFonts w:hint="cs"/>
          <w:i/>
          <w:rtl/>
        </w:rPr>
        <w:t xml:space="preserve"> </w:t>
      </w:r>
      <w:r>
        <w:rPr>
          <w:rFonts w:hint="cs"/>
          <w:rtl/>
          <w:lang w:bidi="ar-SY"/>
        </w:rPr>
        <w:t xml:space="preserve">هي </w:t>
      </w:r>
      <w:r>
        <w:rPr>
          <w:rFonts w:hint="cs"/>
          <w:rtl/>
          <w:lang w:bidi="ar-EG"/>
        </w:rPr>
        <w:t>درجة</w:t>
      </w:r>
      <w:r>
        <w:rPr>
          <w:rFonts w:hint="cs"/>
          <w:rtl/>
          <w:lang w:bidi="ar-SY"/>
        </w:rPr>
        <w:t xml:space="preserve"> حرارة الماء السائل </w:t>
      </w:r>
      <w:r w:rsidRPr="0084701A">
        <w:t>(K)</w:t>
      </w:r>
      <w:r>
        <w:rPr>
          <w:rFonts w:hint="cs"/>
          <w:rtl/>
          <w:lang w:bidi="ar-SY"/>
        </w:rPr>
        <w:t>.</w:t>
      </w:r>
    </w:p>
    <w:p w14:paraId="78B7199E" w14:textId="77777777" w:rsidR="003840B6" w:rsidRDefault="003840B6" w:rsidP="00A05441">
      <w:pPr>
        <w:keepNext/>
        <w:rPr>
          <w:rtl/>
          <w:lang w:bidi="ar-SY"/>
        </w:rPr>
      </w:pPr>
      <w:r>
        <w:rPr>
          <w:rFonts w:hint="cs"/>
          <w:rtl/>
          <w:lang w:bidi="ar-SY"/>
        </w:rPr>
        <w:t>أما ترددات الانفراج الرئيسية</w:t>
      </w:r>
      <w:r>
        <w:rPr>
          <w:lang w:bidi="ar-SY"/>
        </w:rPr>
        <w:t>(</w:t>
      </w:r>
      <w:r w:rsidRPr="00FA209E">
        <w:rPr>
          <w:i/>
          <w:lang w:val="de-CH"/>
        </w:rPr>
        <w:t xml:space="preserve"> </w:t>
      </w:r>
      <w:r w:rsidRPr="00BA4A66">
        <w:rPr>
          <w:i/>
          <w:lang w:val="de-CH"/>
        </w:rPr>
        <w:t>f</w:t>
      </w:r>
      <w:r w:rsidRPr="00BA4A66">
        <w:rPr>
          <w:i/>
          <w:position w:val="-4"/>
          <w:sz w:val="18"/>
          <w:lang w:val="de-CH"/>
        </w:rPr>
        <w:t>p</w:t>
      </w:r>
      <w:r>
        <w:rPr>
          <w:lang w:val="de-CH"/>
        </w:rPr>
        <w:t>)</w:t>
      </w:r>
      <w:r>
        <w:rPr>
          <w:lang w:val="fr-CH"/>
        </w:rPr>
        <w:t xml:space="preserve"> </w:t>
      </w:r>
      <w:r>
        <w:rPr>
          <w:rFonts w:hint="cs"/>
          <w:rtl/>
          <w:lang w:bidi="ar-EG"/>
        </w:rPr>
        <w:t xml:space="preserve"> وترددات الانفراج </w:t>
      </w:r>
      <w:r>
        <w:rPr>
          <w:rFonts w:hint="cs"/>
          <w:rtl/>
          <w:lang w:bidi="ar-SY"/>
        </w:rPr>
        <w:t xml:space="preserve">الثانوية </w:t>
      </w:r>
      <w:r w:rsidRPr="00FA209E">
        <w:rPr>
          <w:i/>
          <w:lang w:val="de-CH"/>
        </w:rPr>
        <w:t xml:space="preserve"> </w:t>
      </w:r>
      <w:r>
        <w:rPr>
          <w:i/>
          <w:lang w:val="de-CH"/>
        </w:rPr>
        <w:t>(</w:t>
      </w:r>
      <w:r w:rsidRPr="003840B6">
        <w:rPr>
          <w:i/>
          <w:sz w:val="18"/>
          <w:szCs w:val="26"/>
        </w:rPr>
        <w:t> </w:t>
      </w:r>
      <w:r w:rsidRPr="00BA4A66">
        <w:rPr>
          <w:i/>
          <w:lang w:val="de-CH"/>
        </w:rPr>
        <w:t>f</w:t>
      </w:r>
      <w:r w:rsidRPr="00BA4A66">
        <w:rPr>
          <w:i/>
          <w:position w:val="-4"/>
          <w:sz w:val="18"/>
          <w:lang w:val="de-CH"/>
        </w:rPr>
        <w:t>s</w:t>
      </w:r>
      <w:r>
        <w:rPr>
          <w:lang w:val="de-CH"/>
        </w:rPr>
        <w:t>)</w:t>
      </w:r>
      <w:r>
        <w:rPr>
          <w:rFonts w:hint="cs"/>
          <w:rtl/>
          <w:lang w:bidi="ar-SY"/>
        </w:rPr>
        <w:t xml:space="preserve"> فهي:</w:t>
      </w:r>
    </w:p>
    <w:p w14:paraId="235EB471" w14:textId="77777777" w:rsidR="003840B6" w:rsidRPr="00483795" w:rsidRDefault="003840B6" w:rsidP="00F3461E">
      <w:pPr>
        <w:pStyle w:val="Equation"/>
        <w:tabs>
          <w:tab w:val="clear" w:pos="4820"/>
          <w:tab w:val="clear" w:pos="9639"/>
          <w:tab w:val="left" w:pos="0"/>
          <w:tab w:val="left" w:pos="794"/>
          <w:tab w:val="center" w:pos="4819"/>
          <w:tab w:val="right" w:pos="9638"/>
        </w:tabs>
        <w:spacing w:after="80"/>
        <w:jc w:val="center"/>
        <w:rPr>
          <w:lang w:val="de-CH" w:bidi="ar-SY"/>
        </w:rPr>
      </w:pPr>
      <w:r>
        <w:rPr>
          <w:i/>
          <w:lang w:val="de-CH"/>
        </w:rPr>
        <w:tab/>
      </w:r>
      <w:r w:rsidRPr="00BA4A66">
        <w:rPr>
          <w:i/>
          <w:lang w:val="de-CH"/>
        </w:rPr>
        <w:tab/>
        <w:t>f</w:t>
      </w:r>
      <w:r w:rsidRPr="00BA4A66">
        <w:rPr>
          <w:i/>
          <w:position w:val="-4"/>
          <w:sz w:val="18"/>
          <w:lang w:val="de-CH"/>
        </w:rPr>
        <w:t>p</w:t>
      </w:r>
      <w:r w:rsidRPr="00BA4A66">
        <w:rPr>
          <w:lang w:val="de-CH"/>
        </w:rPr>
        <w:t xml:space="preserve">  =  20</w:t>
      </w:r>
      <w:r>
        <w:rPr>
          <w:lang w:val="de-CH"/>
        </w:rPr>
        <w:t>,</w:t>
      </w:r>
      <w:r w:rsidRPr="00BA4A66">
        <w:rPr>
          <w:lang w:val="de-CH"/>
        </w:rPr>
        <w:t>20 – 146  (</w:t>
      </w:r>
      <w:r w:rsidRPr="00FA1ABB">
        <w:rPr>
          <w:lang w:val="en-GB"/>
        </w:rPr>
        <w:sym w:font="Symbol" w:char="F071"/>
      </w:r>
      <w:r w:rsidRPr="00BA4A66">
        <w:rPr>
          <w:lang w:val="de-CH"/>
        </w:rPr>
        <w:t xml:space="preserve"> – 1) + 316 (</w:t>
      </w:r>
      <w:r w:rsidRPr="00FA1ABB">
        <w:rPr>
          <w:lang w:val="en-GB"/>
        </w:rPr>
        <w:sym w:font="Symbol" w:char="F071"/>
      </w:r>
      <w:r w:rsidRPr="00BA4A66">
        <w:rPr>
          <w:lang w:val="de-CH"/>
        </w:rPr>
        <w:t xml:space="preserve"> – 1)</w:t>
      </w:r>
      <w:r w:rsidRPr="00BA4A66">
        <w:rPr>
          <w:sz w:val="24"/>
          <w:vertAlign w:val="superscript"/>
          <w:lang w:val="de-CH"/>
        </w:rPr>
        <w:t>2</w:t>
      </w:r>
      <w:r w:rsidRPr="00BA4A66">
        <w:rPr>
          <w:lang w:val="de-CH"/>
        </w:rPr>
        <w:t>                </w:t>
      </w:r>
      <w:r>
        <w:rPr>
          <w:lang w:val="de-CH"/>
        </w:rPr>
        <w:t>(</w:t>
      </w:r>
      <w:r w:rsidRPr="00BA4A66">
        <w:rPr>
          <w:lang w:val="de-CH"/>
        </w:rPr>
        <w:t>GHz</w:t>
      </w:r>
      <w:r>
        <w:rPr>
          <w:lang w:val="de-CH"/>
        </w:rPr>
        <w:t>)</w:t>
      </w:r>
      <w:r>
        <w:rPr>
          <w:rFonts w:hint="cs"/>
          <w:rtl/>
        </w:rPr>
        <w:tab/>
      </w:r>
      <w:r w:rsidRPr="00BA4A66">
        <w:rPr>
          <w:iCs/>
          <w:lang w:val="de-CH"/>
        </w:rPr>
        <w:t>(10)</w:t>
      </w:r>
    </w:p>
    <w:p w14:paraId="033D1837" w14:textId="77777777" w:rsidR="003840B6" w:rsidRDefault="003840B6" w:rsidP="00F3461E">
      <w:pPr>
        <w:pStyle w:val="Equation"/>
        <w:tabs>
          <w:tab w:val="clear" w:pos="4820"/>
          <w:tab w:val="clear" w:pos="9639"/>
          <w:tab w:val="left" w:pos="0"/>
          <w:tab w:val="left" w:pos="794"/>
          <w:tab w:val="center" w:pos="4819"/>
          <w:tab w:val="right" w:pos="9638"/>
        </w:tabs>
        <w:spacing w:after="80"/>
        <w:jc w:val="center"/>
        <w:rPr>
          <w:rtl/>
          <w:lang w:bidi="ar-SY"/>
        </w:rPr>
      </w:pPr>
      <w:r>
        <w:rPr>
          <w:rtl/>
          <w:lang w:bidi="ar-SY"/>
        </w:rPr>
        <w:tab/>
      </w:r>
      <w:r>
        <w:rPr>
          <w:rFonts w:hint="cs"/>
          <w:rtl/>
          <w:lang w:bidi="ar-SY"/>
        </w:rPr>
        <w:tab/>
      </w:r>
      <w:r w:rsidRPr="00BA4A66">
        <w:rPr>
          <w:i/>
          <w:lang w:val="de-CH"/>
        </w:rPr>
        <w:t>f</w:t>
      </w:r>
      <w:r w:rsidRPr="00BA4A66">
        <w:rPr>
          <w:i/>
          <w:position w:val="-4"/>
          <w:sz w:val="18"/>
          <w:lang w:val="de-CH"/>
        </w:rPr>
        <w:t>s</w:t>
      </w:r>
      <w:r w:rsidRPr="00BA4A66">
        <w:rPr>
          <w:lang w:val="de-CH"/>
        </w:rPr>
        <w:t xml:space="preserve">  =  39</w:t>
      </w:r>
      <w:r>
        <w:rPr>
          <w:lang w:val="de-CH"/>
        </w:rPr>
        <w:t>,</w:t>
      </w:r>
      <w:r w:rsidRPr="00BA4A66">
        <w:rPr>
          <w:lang w:val="de-CH"/>
        </w:rPr>
        <w:t>8</w:t>
      </w:r>
      <w:r w:rsidRPr="00BA4A66">
        <w:rPr>
          <w:i/>
          <w:lang w:val="de-CH"/>
        </w:rPr>
        <w:t>f</w:t>
      </w:r>
      <w:r w:rsidRPr="00BA4A66">
        <w:rPr>
          <w:i/>
          <w:iCs/>
          <w:vertAlign w:val="subscript"/>
          <w:lang w:val="de-CH"/>
        </w:rPr>
        <w:t>p</w:t>
      </w:r>
      <w:r w:rsidRPr="00BA4A66">
        <w:rPr>
          <w:lang w:val="de-CH"/>
        </w:rPr>
        <w:t>                </w:t>
      </w:r>
      <w:r>
        <w:rPr>
          <w:lang w:val="de-CH"/>
        </w:rPr>
        <w:t>(</w:t>
      </w:r>
      <w:r w:rsidRPr="00BA4A66">
        <w:rPr>
          <w:lang w:val="de-CH"/>
        </w:rPr>
        <w:t>GHz</w:t>
      </w:r>
      <w:r>
        <w:rPr>
          <w:lang w:val="de-CH"/>
        </w:rPr>
        <w:t>)</w:t>
      </w:r>
      <w:r>
        <w:rPr>
          <w:rFonts w:hint="cs"/>
          <w:rtl/>
        </w:rPr>
        <w:tab/>
      </w:r>
      <w:r w:rsidRPr="00BA4A66">
        <w:rPr>
          <w:lang w:val="de-CH" w:bidi="ar-EG"/>
        </w:rPr>
        <w:t>(11)</w:t>
      </w:r>
    </w:p>
    <w:p w14:paraId="59D69C31" w14:textId="77777777" w:rsidR="003840B6" w:rsidRDefault="003840B6" w:rsidP="003840B6">
      <w:pPr>
        <w:pStyle w:val="Heading1"/>
        <w:rPr>
          <w:rtl/>
          <w:lang w:bidi="ar-EG"/>
        </w:rPr>
      </w:pPr>
      <w:r>
        <w:rPr>
          <w:lang w:bidi="ar-SY"/>
        </w:rPr>
        <w:t>3</w:t>
      </w:r>
      <w:r>
        <w:rPr>
          <w:lang w:bidi="ar-SY"/>
        </w:rPr>
        <w:tab/>
      </w:r>
      <w:r>
        <w:rPr>
          <w:rFonts w:hint="cs"/>
          <w:rtl/>
          <w:lang w:bidi="ar-SY"/>
        </w:rPr>
        <w:t>توهين السحب</w:t>
      </w:r>
      <w:r>
        <w:rPr>
          <w:rFonts w:hint="cs"/>
          <w:rtl/>
          <w:lang w:bidi="ar-EG"/>
        </w:rPr>
        <w:t xml:space="preserve"> على طول مسيرات مائلة</w:t>
      </w:r>
    </w:p>
    <w:p w14:paraId="1932F612" w14:textId="77777777" w:rsidR="003840B6" w:rsidRDefault="003840B6" w:rsidP="003840B6">
      <w:pPr>
        <w:rPr>
          <w:rtl/>
          <w:lang w:bidi="ar-EG"/>
        </w:rPr>
      </w:pPr>
      <w:r>
        <w:rPr>
          <w:rFonts w:hint="cs"/>
          <w:rtl/>
        </w:rPr>
        <w:t xml:space="preserve">ينبغي استعمال الطريقة الواردة في الفقرة </w:t>
      </w:r>
      <w:r>
        <w:rPr>
          <w:lang w:val="fr-CH"/>
        </w:rPr>
        <w:t>1.3</w:t>
      </w:r>
      <w:r>
        <w:rPr>
          <w:rFonts w:hint="cs"/>
          <w:rtl/>
          <w:lang w:bidi="ar-EG"/>
        </w:rPr>
        <w:t xml:space="preserve"> للتنبؤ بتوهين السحب على طول مسيرات مائلة في حال عدم توفر البيانات المحلية المقيسة للمحتوى الإجمالي العمودي للماء السائل في السحاب</w:t>
      </w:r>
      <w:r w:rsidRPr="00F70772">
        <w:rPr>
          <w:rFonts w:hint="cs"/>
          <w:color w:val="000000" w:themeColor="text1"/>
          <w:rtl/>
          <w:lang w:bidi="ar-EG"/>
        </w:rPr>
        <w:t xml:space="preserve"> </w:t>
      </w:r>
      <w:r w:rsidRPr="00F70772">
        <w:rPr>
          <w:i/>
          <w:color w:val="000000" w:themeColor="text1"/>
          <w:lang w:val="en-GB"/>
        </w:rPr>
        <w:t>L</w:t>
      </w:r>
      <w:r w:rsidRPr="00F70772">
        <w:rPr>
          <w:color w:val="000000" w:themeColor="text1"/>
          <w:lang w:val="en-GB"/>
        </w:rPr>
        <w:t> </w:t>
      </w:r>
      <w:r w:rsidRPr="00F70772">
        <w:rPr>
          <w:rFonts w:hint="cs"/>
          <w:color w:val="000000" w:themeColor="text1"/>
          <w:rtl/>
          <w:lang w:val="en-GB"/>
        </w:rPr>
        <w:t xml:space="preserve"> </w:t>
      </w:r>
      <w:r w:rsidRPr="00F70772">
        <w:rPr>
          <w:rFonts w:hint="cs"/>
          <w:color w:val="000000" w:themeColor="text1"/>
          <w:rtl/>
          <w:lang w:bidi="ar-EG"/>
        </w:rPr>
        <w:t>(</w:t>
      </w:r>
      <w:r w:rsidRPr="00F70772">
        <w:rPr>
          <w:color w:val="000000" w:themeColor="text1"/>
          <w:lang w:val="en-GB"/>
        </w:rPr>
        <w:t>kg/m</w:t>
      </w:r>
      <w:r w:rsidRPr="00F70772">
        <w:rPr>
          <w:color w:val="000000" w:themeColor="text1"/>
          <w:vertAlign w:val="superscript"/>
          <w:lang w:val="en-GB"/>
        </w:rPr>
        <w:t>2</w:t>
      </w:r>
      <w:r>
        <w:rPr>
          <w:rFonts w:hint="cs"/>
          <w:color w:val="000000" w:themeColor="text1"/>
          <w:rtl/>
          <w:lang w:bidi="ar-EG"/>
        </w:rPr>
        <w:t xml:space="preserve"> </w:t>
      </w:r>
      <w:r w:rsidRPr="00F70772">
        <w:rPr>
          <w:rFonts w:hint="cs"/>
          <w:color w:val="000000" w:themeColor="text1"/>
          <w:rtl/>
          <w:lang w:val="en-GB"/>
        </w:rPr>
        <w:t xml:space="preserve">أو على نحو مكافئ </w:t>
      </w:r>
      <w:r w:rsidRPr="00F70772">
        <w:rPr>
          <w:color w:val="000000" w:themeColor="text1"/>
          <w:lang w:val="fr-CH"/>
        </w:rPr>
        <w:t>mm</w:t>
      </w:r>
      <w:r w:rsidRPr="00F70772">
        <w:rPr>
          <w:rFonts w:hint="cs"/>
          <w:color w:val="000000" w:themeColor="text1"/>
          <w:rtl/>
          <w:lang w:bidi="ar-EG"/>
        </w:rPr>
        <w:t>).</w:t>
      </w:r>
      <w:r w:rsidRPr="003840B6">
        <w:rPr>
          <w:rFonts w:hint="cs"/>
          <w:rtl/>
        </w:rPr>
        <w:t xml:space="preserve"> </w:t>
      </w:r>
      <w:r>
        <w:rPr>
          <w:rFonts w:hint="cs"/>
          <w:rtl/>
          <w:lang w:bidi="ar-EG"/>
        </w:rPr>
        <w:t>و</w:t>
      </w:r>
      <w:r w:rsidRPr="00F31CE7">
        <w:rPr>
          <w:rtl/>
          <w:lang w:val="en-GB"/>
        </w:rPr>
        <w:t xml:space="preserve">تستند طريقة التنبؤ هذه إلى </w:t>
      </w:r>
      <w:r>
        <w:rPr>
          <w:rFonts w:hint="cs"/>
          <w:rtl/>
          <w:lang w:val="en-GB"/>
        </w:rPr>
        <w:t>ال</w:t>
      </w:r>
      <w:r w:rsidRPr="00F31CE7">
        <w:rPr>
          <w:rtl/>
          <w:lang w:val="en-GB"/>
        </w:rPr>
        <w:t>بيانات</w:t>
      </w:r>
      <w:r>
        <w:rPr>
          <w:rFonts w:hint="eastAsia"/>
          <w:rtl/>
          <w:lang w:val="en-GB" w:bidi="ar-EG"/>
        </w:rPr>
        <w:t> </w:t>
      </w:r>
      <w:r>
        <w:rPr>
          <w:lang w:val="en-GB"/>
        </w:rPr>
        <w:t>ERA-40</w:t>
      </w:r>
      <w:r>
        <w:rPr>
          <w:rFonts w:hint="cs"/>
          <w:rtl/>
          <w:lang w:val="en-GB"/>
        </w:rPr>
        <w:t xml:space="preserve"> </w:t>
      </w:r>
      <w:r w:rsidRPr="00F31CE7">
        <w:rPr>
          <w:rtl/>
          <w:lang w:val="en-GB"/>
        </w:rPr>
        <w:t xml:space="preserve">حيث يُخفّض المحتوى الإجمالي العمودي للماء السائل في </w:t>
      </w:r>
      <w:r>
        <w:rPr>
          <w:rFonts w:hint="cs"/>
          <w:rtl/>
          <w:lang w:val="en-GB"/>
        </w:rPr>
        <w:t xml:space="preserve">السحابة </w:t>
      </w:r>
      <w:r w:rsidRPr="00F31CE7">
        <w:rPr>
          <w:rtl/>
          <w:lang w:val="en-GB"/>
        </w:rPr>
        <w:t>إلى درجة حرارة ثابتة</w:t>
      </w:r>
      <w:r>
        <w:rPr>
          <w:rFonts w:hint="cs"/>
          <w:rtl/>
          <w:lang w:val="en-GB"/>
        </w:rPr>
        <w:t xml:space="preserve"> قدرها </w:t>
      </w:r>
      <w:r>
        <w:t>K </w:t>
      </w:r>
      <w:r w:rsidRPr="00F70772">
        <w:rPr>
          <w:color w:val="000000" w:themeColor="text1"/>
          <w:lang w:val="fr-CH"/>
        </w:rPr>
        <w:t>273,15</w:t>
      </w:r>
      <w:r w:rsidRPr="00F70772">
        <w:rPr>
          <w:rFonts w:hint="cs"/>
          <w:color w:val="000000" w:themeColor="text1"/>
          <w:rtl/>
          <w:lang w:bidi="ar-EG"/>
        </w:rPr>
        <w:t xml:space="preserve">، ويستعمل </w:t>
      </w:r>
      <w:r w:rsidRPr="00F70772">
        <w:rPr>
          <w:i/>
          <w:color w:val="000000" w:themeColor="text1"/>
          <w:lang w:val="en-GB"/>
        </w:rPr>
        <w:t>L</w:t>
      </w:r>
      <w:r w:rsidRPr="00F70772">
        <w:rPr>
          <w:i/>
          <w:color w:val="000000" w:themeColor="text1"/>
          <w:vertAlign w:val="subscript"/>
          <w:lang w:val="en-GB"/>
        </w:rPr>
        <w:t>red</w:t>
      </w:r>
      <w:r w:rsidRPr="00F70772">
        <w:rPr>
          <w:color w:val="000000" w:themeColor="text1"/>
          <w:lang w:val="en-GB"/>
        </w:rPr>
        <w:t> </w:t>
      </w:r>
      <w:r w:rsidRPr="00F70772">
        <w:rPr>
          <w:rFonts w:hint="cs"/>
          <w:color w:val="000000" w:themeColor="text1"/>
          <w:rtl/>
          <w:lang w:bidi="ar-EG"/>
        </w:rPr>
        <w:t xml:space="preserve"> (</w:t>
      </w:r>
      <w:r w:rsidRPr="00F70772">
        <w:rPr>
          <w:color w:val="000000" w:themeColor="text1"/>
          <w:lang w:val="en-GB"/>
        </w:rPr>
        <w:t>kg/m</w:t>
      </w:r>
      <w:r w:rsidRPr="00F70772">
        <w:rPr>
          <w:color w:val="000000" w:themeColor="text1"/>
          <w:vertAlign w:val="superscript"/>
          <w:lang w:val="en-GB"/>
        </w:rPr>
        <w:t>2</w:t>
      </w:r>
      <w:r>
        <w:rPr>
          <w:rFonts w:hint="cs"/>
          <w:color w:val="000000" w:themeColor="text1"/>
          <w:rtl/>
          <w:lang w:bidi="ar-EG"/>
        </w:rPr>
        <w:t xml:space="preserve"> </w:t>
      </w:r>
      <w:r w:rsidRPr="00F70772">
        <w:rPr>
          <w:rFonts w:hint="cs"/>
          <w:color w:val="000000" w:themeColor="text1"/>
          <w:rtl/>
          <w:lang w:val="en-GB"/>
        </w:rPr>
        <w:t xml:space="preserve">أو على نحو مكافئ </w:t>
      </w:r>
      <w:r w:rsidRPr="00F70772">
        <w:rPr>
          <w:color w:val="000000" w:themeColor="text1"/>
          <w:lang w:val="fr-CH"/>
        </w:rPr>
        <w:t>(mm</w:t>
      </w:r>
      <w:r>
        <w:rPr>
          <w:rFonts w:hint="cs"/>
          <w:rtl/>
          <w:lang w:bidi="ar-SY"/>
        </w:rPr>
        <w:t>.</w:t>
      </w:r>
    </w:p>
    <w:p w14:paraId="5316DB18" w14:textId="77777777" w:rsidR="003840B6" w:rsidRDefault="003840B6" w:rsidP="003840B6">
      <w:pPr>
        <w:rPr>
          <w:rtl/>
          <w:lang w:bidi="ar-SY"/>
        </w:rPr>
      </w:pPr>
      <w:r w:rsidRPr="009D2E0F">
        <w:rPr>
          <w:rFonts w:eastAsiaTheme="minorEastAsia" w:hint="cs"/>
          <w:rtl/>
          <w:lang w:eastAsia="zh-CN" w:bidi="ar-EG"/>
        </w:rPr>
        <w:t xml:space="preserve">وإذا كانت البيانات المحلية </w:t>
      </w:r>
      <w:r>
        <w:rPr>
          <w:rFonts w:eastAsiaTheme="minorEastAsia" w:hint="cs"/>
          <w:rtl/>
          <w:lang w:eastAsia="zh-CN" w:bidi="ar-EG"/>
        </w:rPr>
        <w:t>المقيسة</w:t>
      </w:r>
      <w:r w:rsidRPr="009D2E0F">
        <w:rPr>
          <w:rFonts w:eastAsiaTheme="minorEastAsia" w:hint="cs"/>
          <w:rtl/>
          <w:lang w:eastAsia="zh-CN" w:bidi="ar-EG"/>
        </w:rPr>
        <w:t xml:space="preserve"> </w:t>
      </w:r>
      <w:r>
        <w:rPr>
          <w:rFonts w:hint="cs"/>
          <w:color w:val="000000"/>
          <w:rtl/>
        </w:rPr>
        <w:t>ل</w:t>
      </w:r>
      <w:r w:rsidRPr="009D2E0F">
        <w:rPr>
          <w:color w:val="000000"/>
          <w:rtl/>
        </w:rPr>
        <w:t>لمحتوى الإجمالي العمودي</w:t>
      </w:r>
      <w:r w:rsidRPr="009D2E0F">
        <w:rPr>
          <w:rFonts w:eastAsiaTheme="minorEastAsia" w:hint="cs"/>
          <w:rtl/>
          <w:lang w:eastAsia="zh-CN" w:bidi="ar-EG"/>
        </w:rPr>
        <w:t xml:space="preserve"> للماء السائل في السحب، </w:t>
      </w:r>
      <w:r w:rsidRPr="003840B6">
        <w:rPr>
          <w:rFonts w:eastAsiaTheme="minorEastAsia"/>
          <w:i/>
          <w:iCs/>
          <w:lang w:val="fr-CH" w:eastAsia="zh-CN" w:bidi="ar-EG"/>
        </w:rPr>
        <w:t>L</w:t>
      </w:r>
      <w:r w:rsidRPr="009D2E0F">
        <w:rPr>
          <w:rFonts w:eastAsiaTheme="minorEastAsia" w:hint="cs"/>
          <w:rtl/>
          <w:lang w:eastAsia="zh-CN" w:bidi="ar-EG"/>
        </w:rPr>
        <w:t xml:space="preserve">، متاحة من مصادر أخرى، كالقياسات الراديوية </w:t>
      </w:r>
      <w:r>
        <w:rPr>
          <w:rFonts w:eastAsiaTheme="minorEastAsia" w:hint="cs"/>
          <w:rtl/>
          <w:lang w:eastAsia="zh-CN" w:bidi="ar-EG"/>
        </w:rPr>
        <w:t xml:space="preserve">الأرضية </w:t>
      </w:r>
      <w:r w:rsidRPr="009D2E0F">
        <w:rPr>
          <w:rFonts w:eastAsiaTheme="minorEastAsia" w:hint="cs"/>
          <w:rtl/>
          <w:lang w:eastAsia="zh-CN" w:bidi="ar-EG"/>
        </w:rPr>
        <w:t xml:space="preserve">أو </w:t>
      </w:r>
      <w:r>
        <w:rPr>
          <w:rFonts w:eastAsiaTheme="minorEastAsia" w:hint="cs"/>
          <w:rtl/>
          <w:lang w:eastAsia="zh-CN" w:bidi="ar-EG"/>
        </w:rPr>
        <w:t xml:space="preserve">منتجات عملية </w:t>
      </w:r>
      <w:r w:rsidRPr="009D2E0F">
        <w:rPr>
          <w:rFonts w:eastAsiaTheme="minorEastAsia" w:hint="cs"/>
          <w:rtl/>
          <w:lang w:eastAsia="zh-CN" w:bidi="ar-EG"/>
        </w:rPr>
        <w:t xml:space="preserve">رصد الأرض أو المنتجات الرقمية للأرصاد الجوية فينبغي استعمال </w:t>
      </w:r>
      <w:r>
        <w:rPr>
          <w:rFonts w:eastAsiaTheme="minorEastAsia" w:hint="cs"/>
          <w:rtl/>
          <w:lang w:eastAsia="zh-CN" w:bidi="ar-EG"/>
        </w:rPr>
        <w:t>ال</w:t>
      </w:r>
      <w:r w:rsidRPr="009D2E0F">
        <w:rPr>
          <w:rFonts w:eastAsiaTheme="minorEastAsia" w:hint="cs"/>
          <w:rtl/>
          <w:lang w:eastAsia="zh-CN" w:bidi="ar-EG"/>
        </w:rPr>
        <w:t xml:space="preserve">طريقة </w:t>
      </w:r>
      <w:r>
        <w:rPr>
          <w:rFonts w:eastAsiaTheme="minorEastAsia" w:hint="cs"/>
          <w:rtl/>
          <w:lang w:eastAsia="zh-CN" w:bidi="ar-EG"/>
        </w:rPr>
        <w:t>الواردة في</w:t>
      </w:r>
      <w:r>
        <w:rPr>
          <w:rFonts w:eastAsiaTheme="minorEastAsia" w:hint="eastAsia"/>
          <w:rtl/>
          <w:lang w:eastAsia="zh-CN" w:bidi="ar-EG"/>
        </w:rPr>
        <w:t> </w:t>
      </w:r>
      <w:r>
        <w:rPr>
          <w:rFonts w:eastAsiaTheme="minorEastAsia" w:hint="cs"/>
          <w:rtl/>
          <w:lang w:eastAsia="zh-CN" w:bidi="ar-EG"/>
        </w:rPr>
        <w:t>الفقرة</w:t>
      </w:r>
      <w:r>
        <w:rPr>
          <w:rFonts w:eastAsiaTheme="minorEastAsia" w:hint="eastAsia"/>
          <w:rtl/>
          <w:lang w:eastAsia="zh-CN" w:bidi="ar-EG"/>
        </w:rPr>
        <w:t> </w:t>
      </w:r>
      <w:r w:rsidRPr="009D2E0F">
        <w:rPr>
          <w:rFonts w:eastAsiaTheme="minorEastAsia"/>
          <w:lang w:eastAsia="zh-CN" w:bidi="ar-EG"/>
        </w:rPr>
        <w:t>2.3</w:t>
      </w:r>
      <w:r>
        <w:rPr>
          <w:rFonts w:eastAsiaTheme="minorEastAsia" w:hint="cs"/>
          <w:rtl/>
          <w:lang w:eastAsia="zh-CN" w:bidi="ar-EG"/>
        </w:rPr>
        <w:t xml:space="preserve"> لحساب توهين السحب على طول مسيرات مائلة</w:t>
      </w:r>
      <w:r w:rsidRPr="009D2E0F">
        <w:rPr>
          <w:rFonts w:eastAsiaTheme="minorEastAsia" w:hint="cs"/>
          <w:rtl/>
          <w:lang w:eastAsia="zh-CN" w:bidi="ar-EG"/>
        </w:rPr>
        <w:t>.</w:t>
      </w:r>
    </w:p>
    <w:p w14:paraId="2EDFF74B" w14:textId="77777777" w:rsidR="003840B6" w:rsidRDefault="003840B6" w:rsidP="007E781D">
      <w:pPr>
        <w:pStyle w:val="Heading2"/>
        <w:rPr>
          <w:rtl/>
          <w:lang w:bidi="ar-EG"/>
        </w:rPr>
      </w:pPr>
      <w:r>
        <w:rPr>
          <w:lang w:bidi="ar-SY"/>
        </w:rPr>
        <w:t>1.3</w:t>
      </w:r>
      <w:r>
        <w:rPr>
          <w:rtl/>
          <w:lang w:bidi="ar-EG"/>
        </w:rPr>
        <w:tab/>
      </w:r>
      <w:r>
        <w:rPr>
          <w:rFonts w:hint="cs"/>
          <w:rtl/>
          <w:lang w:bidi="ar-EG"/>
        </w:rPr>
        <w:t>توزيع توهين السحب على طول مسيرات مائلة استناداً إلى خرائط عالمية رقمية</w:t>
      </w:r>
    </w:p>
    <w:p w14:paraId="611ECE56" w14:textId="77777777" w:rsidR="003840B6" w:rsidRPr="0069464F" w:rsidRDefault="003840B6" w:rsidP="003840B6">
      <w:pPr>
        <w:rPr>
          <w:rtl/>
          <w:lang w:bidi="ar-EG"/>
        </w:rPr>
      </w:pPr>
      <w:r>
        <w:rPr>
          <w:rFonts w:hint="cs"/>
          <w:rtl/>
          <w:lang w:bidi="ar-SY"/>
        </w:rPr>
        <w:t xml:space="preserve">توهين السحب على طول مسير مائل، </w:t>
      </w:r>
      <w:r w:rsidRPr="0069464F">
        <w:rPr>
          <w:i/>
          <w:iCs/>
          <w:lang w:val="fr-CH" w:bidi="ar-SY"/>
        </w:rPr>
        <w:t>A</w:t>
      </w:r>
      <w:r>
        <w:rPr>
          <w:rFonts w:hint="cs"/>
          <w:rtl/>
          <w:lang w:val="fr-CH" w:bidi="ar-EG"/>
        </w:rPr>
        <w:t xml:space="preserve">، لاحتمال معين، </w:t>
      </w:r>
      <w:r w:rsidRPr="0069464F">
        <w:rPr>
          <w:i/>
          <w:iCs/>
          <w:lang w:val="fr-CH" w:bidi="ar-EG"/>
        </w:rPr>
        <w:t>p</w:t>
      </w:r>
      <w:r>
        <w:rPr>
          <w:rFonts w:hint="cs"/>
          <w:rtl/>
          <w:lang w:bidi="ar-EG"/>
        </w:rPr>
        <w:t>، هو:</w:t>
      </w:r>
    </w:p>
    <w:p w14:paraId="4DC35E75" w14:textId="343D433E" w:rsidR="00A54DF8" w:rsidRPr="00A54DF8" w:rsidRDefault="00A54DF8" w:rsidP="00786D6A">
      <w:pPr>
        <w:pStyle w:val="Equation"/>
        <w:bidi w:val="0"/>
        <w:spacing w:after="120"/>
        <w:rPr>
          <w:lang w:bidi="ar-EG"/>
        </w:rPr>
      </w:pPr>
      <w:r w:rsidRPr="00E80ABF">
        <w:rPr>
          <w:lang w:val="en-GB"/>
        </w:rPr>
        <w:t>(12)</w:t>
      </w:r>
      <w:r w:rsidRPr="00E80ABF">
        <w:rPr>
          <w:lang w:val="en-GB"/>
        </w:rPr>
        <w:tab/>
      </w:r>
      <w:r w:rsidRPr="003D401B">
        <w:rPr>
          <w:noProof/>
          <w:position w:val="-30"/>
          <w:lang w:val="en-GB" w:eastAsia="en-GB"/>
        </w:rPr>
        <w:drawing>
          <wp:inline distT="0" distB="0" distL="0" distR="0" wp14:anchorId="5B0B7FCD" wp14:editId="6332B862">
            <wp:extent cx="1511300" cy="450850"/>
            <wp:effectExtent l="0" t="0" r="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0" cy="450850"/>
                    </a:xfrm>
                    <a:prstGeom prst="rect">
                      <a:avLst/>
                    </a:prstGeom>
                    <a:noFill/>
                    <a:ln>
                      <a:noFill/>
                    </a:ln>
                  </pic:spPr>
                </pic:pic>
              </a:graphicData>
            </a:graphic>
          </wp:inline>
        </w:drawing>
      </w:r>
      <w:r w:rsidRPr="00E80ABF">
        <w:rPr>
          <w:lang w:val="en-GB"/>
        </w:rPr>
        <w:t xml:space="preserve">                (dB)     for   90° </w:t>
      </w:r>
      <w:r w:rsidRPr="00E80ABF">
        <w:sym w:font="Symbol" w:char="F0B3"/>
      </w:r>
      <w:r w:rsidRPr="00E80ABF">
        <w:rPr>
          <w:lang w:val="en-GB"/>
        </w:rPr>
        <w:t xml:space="preserve"> </w:t>
      </w:r>
      <w:r w:rsidRPr="00E80ABF">
        <w:t>φ</w:t>
      </w:r>
      <w:r w:rsidRPr="00E80ABF">
        <w:rPr>
          <w:lang w:val="en-GB"/>
        </w:rPr>
        <w:t xml:space="preserve"> </w:t>
      </w:r>
      <w:r w:rsidRPr="00E80ABF">
        <w:sym w:font="Symbol" w:char="F0B3"/>
      </w:r>
      <w:r w:rsidRPr="00E80ABF">
        <w:rPr>
          <w:lang w:val="en-GB"/>
        </w:rPr>
        <w:t xml:space="preserve"> 5°</w:t>
      </w:r>
      <w:r w:rsidRPr="00E80ABF">
        <w:rPr>
          <w:lang w:val="en-GB"/>
        </w:rPr>
        <w:tab/>
      </w:r>
    </w:p>
    <w:p w14:paraId="7ACB0F9C" w14:textId="77777777" w:rsidR="003840B6" w:rsidRPr="003840B6" w:rsidRDefault="003840B6" w:rsidP="00691D5D">
      <w:pPr>
        <w:spacing w:before="240"/>
        <w:rPr>
          <w:rtl/>
        </w:rPr>
      </w:pPr>
      <w:r w:rsidRPr="005D6307">
        <w:rPr>
          <w:rFonts w:hint="cs"/>
          <w:rtl/>
        </w:rPr>
        <w:t>حيث</w:t>
      </w:r>
      <w:r>
        <w:rPr>
          <w:rFonts w:hint="cs"/>
          <w:rtl/>
        </w:rPr>
        <w:t xml:space="preserve"> </w:t>
      </w:r>
      <w:r w:rsidRPr="00FA1ABB">
        <w:rPr>
          <w:i/>
          <w:lang w:val="en-GB"/>
        </w:rPr>
        <w:t>L</w:t>
      </w:r>
      <w:r w:rsidRPr="00FA1ABB">
        <w:rPr>
          <w:i/>
          <w:vertAlign w:val="subscript"/>
          <w:lang w:val="en-GB"/>
        </w:rPr>
        <w:t>red</w:t>
      </w:r>
      <w:r>
        <w:rPr>
          <w:rFonts w:hint="cs"/>
          <w:rtl/>
          <w:lang w:bidi="ar-EG"/>
        </w:rPr>
        <w:t xml:space="preserve"> </w:t>
      </w:r>
      <w:r>
        <w:rPr>
          <w:rFonts w:hint="cs"/>
          <w:rtl/>
          <w:lang w:val="en-GB"/>
        </w:rPr>
        <w:t>هو</w:t>
      </w:r>
      <w:r w:rsidRPr="00F31CE7">
        <w:rPr>
          <w:rtl/>
          <w:lang w:val="en-GB"/>
        </w:rPr>
        <w:t xml:space="preserve"> المحتوى الإجمالي العمودي للماء السائل</w:t>
      </w:r>
      <w:r>
        <w:rPr>
          <w:rFonts w:hint="cs"/>
          <w:rtl/>
          <w:lang w:val="en-GB"/>
        </w:rPr>
        <w:t xml:space="preserve"> الذي خُفضت درجة حرارته </w:t>
      </w:r>
      <w:r w:rsidRPr="00F31CE7">
        <w:rPr>
          <w:rtl/>
          <w:lang w:val="en-GB"/>
        </w:rPr>
        <w:t xml:space="preserve">إلى </w:t>
      </w:r>
      <w:r w:rsidR="00483795">
        <w:rPr>
          <w:lang w:val="fr-CH"/>
        </w:rPr>
        <w:t>273,15</w:t>
      </w:r>
      <w:r>
        <w:rPr>
          <w:rFonts w:hint="cs"/>
          <w:rtl/>
          <w:lang w:val="fr-CH" w:bidi="ar-EG"/>
        </w:rPr>
        <w:t xml:space="preserve"> </w:t>
      </w:r>
      <w:r>
        <w:rPr>
          <w:lang w:val="fr-CH" w:bidi="ar-EG"/>
        </w:rPr>
        <w:t>K</w:t>
      </w:r>
      <w:r>
        <w:rPr>
          <w:rFonts w:hint="cs"/>
          <w:rtl/>
          <w:lang w:bidi="ar-EG"/>
        </w:rPr>
        <w:t xml:space="preserve">، </w:t>
      </w:r>
      <w:r w:rsidRPr="00FA1ABB">
        <w:rPr>
          <w:i/>
          <w:lang w:val="en-GB"/>
        </w:rPr>
        <w:t>L</w:t>
      </w:r>
      <w:r w:rsidRPr="00FA1ABB">
        <w:rPr>
          <w:i/>
          <w:vertAlign w:val="subscript"/>
          <w:lang w:val="en-GB"/>
        </w:rPr>
        <w:t>red</w:t>
      </w:r>
      <w:r w:rsidRPr="00A45DF1">
        <w:rPr>
          <w:lang w:val="en-GB"/>
        </w:rPr>
        <w:t> </w:t>
      </w:r>
      <w:r>
        <w:rPr>
          <w:rFonts w:hint="cs"/>
          <w:rtl/>
          <w:lang w:bidi="ar-EG"/>
        </w:rPr>
        <w:t xml:space="preserve"> </w:t>
      </w:r>
      <w:r w:rsidRPr="00F70772">
        <w:rPr>
          <w:rFonts w:hint="cs"/>
          <w:color w:val="000000" w:themeColor="text1"/>
          <w:rtl/>
          <w:lang w:bidi="ar-EG"/>
        </w:rPr>
        <w:t>(</w:t>
      </w:r>
      <w:r w:rsidRPr="00F70772">
        <w:rPr>
          <w:color w:val="000000" w:themeColor="text1"/>
          <w:lang w:val="en-GB"/>
        </w:rPr>
        <w:t>kg/m</w:t>
      </w:r>
      <w:r w:rsidRPr="00F70772">
        <w:rPr>
          <w:color w:val="000000" w:themeColor="text1"/>
          <w:vertAlign w:val="superscript"/>
          <w:lang w:val="en-GB"/>
        </w:rPr>
        <w:t>2</w:t>
      </w:r>
      <w:r>
        <w:rPr>
          <w:rFonts w:hint="cs"/>
          <w:color w:val="000000" w:themeColor="text1"/>
          <w:rtl/>
          <w:lang w:bidi="ar-EG"/>
        </w:rPr>
        <w:t xml:space="preserve"> </w:t>
      </w:r>
      <w:r w:rsidRPr="00F70772">
        <w:rPr>
          <w:rFonts w:hint="cs"/>
          <w:color w:val="000000" w:themeColor="text1"/>
          <w:rtl/>
          <w:lang w:val="en-GB"/>
        </w:rPr>
        <w:t xml:space="preserve">أو على نحو مكافئ ملليمترات </w:t>
      </w:r>
      <w:r w:rsidRPr="00F70772">
        <w:rPr>
          <w:color w:val="000000" w:themeColor="text1"/>
          <w:lang w:val="fr-CH"/>
        </w:rPr>
        <w:t>(mm</w:t>
      </w:r>
      <w:r w:rsidRPr="00F70772">
        <w:rPr>
          <w:color w:val="000000" w:themeColor="text1"/>
          <w:lang w:val="fr-CH" w:bidi="ar-EG"/>
        </w:rPr>
        <w:t>)</w:t>
      </w:r>
      <w:r w:rsidRPr="00F70772">
        <w:rPr>
          <w:rFonts w:hint="cs"/>
          <w:color w:val="000000" w:themeColor="text1"/>
          <w:rtl/>
          <w:lang w:bidi="ar-EG"/>
        </w:rPr>
        <w:t>)</w:t>
      </w:r>
      <w:r w:rsidRPr="003840B6">
        <w:rPr>
          <w:rFonts w:hint="cs"/>
          <w:rtl/>
          <w:lang w:bidi="ar-SY"/>
        </w:rPr>
        <w:t xml:space="preserve"> </w:t>
      </w:r>
      <w:r>
        <w:rPr>
          <w:rFonts w:hint="cs"/>
          <w:rtl/>
          <w:lang w:bidi="ar-SY"/>
        </w:rPr>
        <w:t xml:space="preserve">عند احتمالية </w:t>
      </w:r>
      <w:r w:rsidRPr="000B2386">
        <w:rPr>
          <w:i/>
          <w:lang w:val="en-GB"/>
        </w:rPr>
        <w:t>p</w:t>
      </w:r>
      <w:r>
        <w:rPr>
          <w:rFonts w:hint="cs"/>
          <w:rtl/>
        </w:rPr>
        <w:t xml:space="preserve">، فإن </w:t>
      </w:r>
      <w:r w:rsidRPr="00E80ABF">
        <w:t>φ</w:t>
      </w:r>
      <w:r>
        <w:rPr>
          <w:rFonts w:hint="cs"/>
          <w:rtl/>
        </w:rPr>
        <w:t xml:space="preserve"> </w:t>
      </w:r>
      <w:r>
        <w:rPr>
          <w:rFonts w:hint="cs"/>
          <w:rtl/>
          <w:lang w:bidi="ar-EG"/>
        </w:rPr>
        <w:t xml:space="preserve">هي زاوية الارتفاع </w:t>
      </w:r>
      <w:r>
        <w:rPr>
          <w:rFonts w:hint="cs"/>
          <w:rtl/>
          <w:lang w:val="fr-CH" w:bidi="ar-EG"/>
        </w:rPr>
        <w:t xml:space="preserve">وتحسب قيمة </w:t>
      </w:r>
      <w:r w:rsidRPr="00FA1ABB">
        <w:rPr>
          <w:i/>
          <w:lang w:val="en-GB"/>
        </w:rPr>
        <w:t>K</w:t>
      </w:r>
      <w:r w:rsidRPr="00CB4EFB">
        <w:rPr>
          <w:i/>
          <w:position w:val="-4"/>
          <w:vertAlign w:val="subscript"/>
          <w:lang w:val="en-GB"/>
        </w:rPr>
        <w:t>l</w:t>
      </w:r>
      <w:r w:rsidRPr="003840B6">
        <w:rPr>
          <w:rFonts w:hint="cs"/>
          <w:rtl/>
        </w:rPr>
        <w:t xml:space="preserve"> </w:t>
      </w:r>
      <w:r>
        <w:rPr>
          <w:rFonts w:hint="cs"/>
          <w:i/>
          <w:position w:val="-4"/>
          <w:rtl/>
          <w:lang w:val="en-GB"/>
        </w:rPr>
        <w:t xml:space="preserve">باستعمال المعادلات </w:t>
      </w:r>
      <w:r>
        <w:rPr>
          <w:iCs/>
          <w:position w:val="-4"/>
          <w:lang w:val="fr-CH"/>
        </w:rPr>
        <w:t>(</w:t>
      </w:r>
      <w:r w:rsidR="00483795">
        <w:rPr>
          <w:iCs/>
          <w:position w:val="-4"/>
          <w:lang w:val="fr-CH"/>
        </w:rPr>
        <w:t>2</w:t>
      </w:r>
      <w:r>
        <w:rPr>
          <w:iCs/>
          <w:position w:val="-4"/>
          <w:lang w:val="fr-CH"/>
        </w:rPr>
        <w:t>)</w:t>
      </w:r>
      <w:r>
        <w:rPr>
          <w:rFonts w:hint="cs"/>
          <w:iCs/>
          <w:position w:val="-4"/>
          <w:rtl/>
          <w:lang w:bidi="ar-EG"/>
        </w:rPr>
        <w:t xml:space="preserve"> </w:t>
      </w:r>
      <w:r>
        <w:rPr>
          <w:rFonts w:hint="cs"/>
          <w:i/>
          <w:position w:val="-4"/>
          <w:rtl/>
          <w:lang w:bidi="ar-EG"/>
        </w:rPr>
        <w:t xml:space="preserve">إلى </w:t>
      </w:r>
      <w:r w:rsidRPr="00F46C3A">
        <w:rPr>
          <w:iCs/>
          <w:position w:val="-4"/>
          <w:lang w:val="fr-CH" w:bidi="ar-EG"/>
        </w:rPr>
        <w:t>(</w:t>
      </w:r>
      <w:r w:rsidR="00483795">
        <w:rPr>
          <w:iCs/>
          <w:position w:val="-4"/>
          <w:lang w:val="fr-CH" w:bidi="ar-EG"/>
        </w:rPr>
        <w:t>11</w:t>
      </w:r>
      <w:r w:rsidRPr="00F46C3A">
        <w:rPr>
          <w:iCs/>
          <w:position w:val="-4"/>
          <w:lang w:val="fr-CH" w:bidi="ar-EG"/>
        </w:rPr>
        <w:t>)</w:t>
      </w:r>
      <w:r w:rsidRPr="006D5518">
        <w:rPr>
          <w:rFonts w:hint="cs"/>
          <w:i/>
          <w:position w:val="-4"/>
          <w:rtl/>
          <w:lang w:val="fr-CH" w:bidi="ar-EG"/>
        </w:rPr>
        <w:t xml:space="preserve"> </w:t>
      </w:r>
      <w:r>
        <w:rPr>
          <w:rFonts w:hint="cs"/>
          <w:i/>
          <w:position w:val="-4"/>
          <w:rtl/>
          <w:lang w:val="fr-CH" w:bidi="ar-EG"/>
        </w:rPr>
        <w:t xml:space="preserve">لدرجة حرارة الماء </w:t>
      </w:r>
      <w:r>
        <w:rPr>
          <w:iCs/>
          <w:position w:val="-4"/>
          <w:lang w:val="fr-CH" w:bidi="ar-EG"/>
        </w:rPr>
        <w:t>K 273,15</w:t>
      </w:r>
      <w:r>
        <w:rPr>
          <w:rFonts w:hint="cs"/>
          <w:iCs/>
          <w:position w:val="-4"/>
          <w:rtl/>
          <w:lang w:val="fr-CH" w:bidi="ar-EG"/>
        </w:rPr>
        <w:t>.</w:t>
      </w:r>
    </w:p>
    <w:p w14:paraId="5B22DBF7" w14:textId="77777777" w:rsidR="003840B6" w:rsidRDefault="003840B6" w:rsidP="003840B6">
      <w:pPr>
        <w:rPr>
          <w:rtl/>
        </w:rPr>
      </w:pPr>
      <w:r>
        <w:rPr>
          <w:rFonts w:hint="cs"/>
          <w:rtl/>
        </w:rPr>
        <w:t>وتشكل</w:t>
      </w:r>
      <w:r w:rsidRPr="00D2377D">
        <w:rPr>
          <w:rFonts w:hint="cs"/>
          <w:rtl/>
        </w:rPr>
        <w:t xml:space="preserve"> القيم السنوية للمحتوى العمودي الكلي للماء السائل في السحاب</w:t>
      </w:r>
      <w:r>
        <w:rPr>
          <w:rFonts w:hint="cs"/>
          <w:rtl/>
        </w:rPr>
        <w:t xml:space="preserve"> بعد تخفيض درجة حرارته</w:t>
      </w:r>
      <w:r w:rsidRPr="00D2377D">
        <w:rPr>
          <w:rFonts w:hint="cs"/>
          <w:rtl/>
        </w:rPr>
        <w:t xml:space="preserve">، </w:t>
      </w:r>
      <w:r w:rsidRPr="00FA1ABB">
        <w:rPr>
          <w:i/>
          <w:iCs/>
          <w:lang w:val="en-GB"/>
        </w:rPr>
        <w:t>L</w:t>
      </w:r>
      <w:r w:rsidRPr="00FA1ABB">
        <w:rPr>
          <w:i/>
          <w:iCs/>
          <w:vertAlign w:val="subscript"/>
          <w:lang w:val="en-GB"/>
        </w:rPr>
        <w:t>red</w:t>
      </w:r>
      <w:r>
        <w:rPr>
          <w:rFonts w:hint="cs"/>
          <w:i/>
          <w:iCs/>
          <w:rtl/>
        </w:rPr>
        <w:t> </w:t>
      </w:r>
      <w:r w:rsidRPr="00D2377D">
        <w:t>(kg/m</w:t>
      </w:r>
      <w:r w:rsidRPr="004A333D">
        <w:rPr>
          <w:vertAlign w:val="superscript"/>
        </w:rPr>
        <w:t>2</w:t>
      </w:r>
      <w:r w:rsidRPr="00D2377D">
        <w:t>)</w:t>
      </w:r>
      <w:r w:rsidRPr="00D2377D">
        <w:rPr>
          <w:rFonts w:hint="cs"/>
          <w:rtl/>
        </w:rPr>
        <w:t xml:space="preserve">، المتجاوَزة </w:t>
      </w:r>
      <w:r>
        <w:rPr>
          <w:rFonts w:hint="cs"/>
          <w:rtl/>
        </w:rPr>
        <w:t>مستويات الاحتمال</w:t>
      </w:r>
      <w:r w:rsidRPr="00D2377D">
        <w:rPr>
          <w:rFonts w:hint="cs"/>
          <w:rtl/>
        </w:rPr>
        <w:t> </w:t>
      </w:r>
      <w:r w:rsidRPr="00D2377D">
        <w:t>0,1</w:t>
      </w:r>
      <w:r w:rsidRPr="00D2377D">
        <w:rPr>
          <w:rFonts w:hint="cs"/>
          <w:rtl/>
        </w:rPr>
        <w:t xml:space="preserve"> و</w:t>
      </w:r>
      <w:r w:rsidRPr="00D2377D">
        <w:t>0,2</w:t>
      </w:r>
      <w:r w:rsidRPr="00D2377D">
        <w:rPr>
          <w:rFonts w:hint="cs"/>
          <w:rtl/>
        </w:rPr>
        <w:t xml:space="preserve"> و</w:t>
      </w:r>
      <w:r w:rsidRPr="00D2377D">
        <w:t>0,3</w:t>
      </w:r>
      <w:r w:rsidRPr="00D2377D">
        <w:rPr>
          <w:rFonts w:hint="cs"/>
          <w:rtl/>
        </w:rPr>
        <w:t xml:space="preserve"> و</w:t>
      </w:r>
      <w:r w:rsidRPr="00D2377D">
        <w:t>0,5</w:t>
      </w:r>
      <w:r w:rsidRPr="00D2377D">
        <w:rPr>
          <w:rFonts w:hint="cs"/>
          <w:rtl/>
        </w:rPr>
        <w:t xml:space="preserve"> و</w:t>
      </w:r>
      <w:r w:rsidRPr="00D2377D">
        <w:t>1</w:t>
      </w:r>
      <w:r w:rsidRPr="00D2377D">
        <w:rPr>
          <w:rFonts w:hint="cs"/>
          <w:rtl/>
        </w:rPr>
        <w:t xml:space="preserve"> و</w:t>
      </w:r>
      <w:r w:rsidRPr="00D2377D">
        <w:t>2</w:t>
      </w:r>
      <w:r w:rsidRPr="00D2377D">
        <w:rPr>
          <w:rFonts w:hint="cs"/>
          <w:rtl/>
        </w:rPr>
        <w:t xml:space="preserve"> و</w:t>
      </w:r>
      <w:r w:rsidRPr="00D2377D">
        <w:t>3</w:t>
      </w:r>
      <w:r w:rsidRPr="00D2377D">
        <w:rPr>
          <w:rFonts w:hint="cs"/>
          <w:rtl/>
        </w:rPr>
        <w:t xml:space="preserve"> و</w:t>
      </w:r>
      <w:r w:rsidRPr="00D2377D">
        <w:t>5</w:t>
      </w:r>
      <w:r w:rsidRPr="00D2377D">
        <w:rPr>
          <w:rFonts w:hint="cs"/>
          <w:rtl/>
        </w:rPr>
        <w:t xml:space="preserve"> و</w:t>
      </w:r>
      <w:r w:rsidRPr="00D2377D">
        <w:t>10</w:t>
      </w:r>
      <w:r w:rsidRPr="00D2377D">
        <w:rPr>
          <w:rFonts w:hint="cs"/>
          <w:rtl/>
        </w:rPr>
        <w:t xml:space="preserve"> و</w:t>
      </w:r>
      <w:r w:rsidRPr="00D2377D">
        <w:t>20</w:t>
      </w:r>
      <w:r w:rsidRPr="00D2377D">
        <w:rPr>
          <w:rFonts w:hint="cs"/>
          <w:rtl/>
        </w:rPr>
        <w:t xml:space="preserve"> و</w:t>
      </w:r>
      <w:r w:rsidRPr="00D2377D">
        <w:t>30</w:t>
      </w:r>
      <w:r w:rsidRPr="00D2377D">
        <w:rPr>
          <w:rFonts w:hint="cs"/>
          <w:rtl/>
        </w:rPr>
        <w:t xml:space="preserve"> و</w:t>
      </w:r>
      <w:r w:rsidRPr="00D2377D">
        <w:t>50</w:t>
      </w:r>
      <w:r w:rsidRPr="00D2377D">
        <w:rPr>
          <w:rFonts w:hint="cs"/>
          <w:rtl/>
        </w:rPr>
        <w:t xml:space="preserve"> و</w:t>
      </w:r>
      <w:r w:rsidRPr="00D2377D">
        <w:t>60</w:t>
      </w:r>
      <w:r w:rsidRPr="00D2377D">
        <w:rPr>
          <w:rFonts w:hint="cs"/>
          <w:rtl/>
        </w:rPr>
        <w:t xml:space="preserve"> و</w:t>
      </w:r>
      <w:r w:rsidRPr="00D2377D">
        <w:t>70</w:t>
      </w:r>
      <w:r w:rsidRPr="00D2377D">
        <w:rPr>
          <w:rFonts w:hint="cs"/>
          <w:rtl/>
        </w:rPr>
        <w:t xml:space="preserve"> و</w:t>
      </w:r>
      <w:r w:rsidRPr="00D2377D">
        <w:t>80</w:t>
      </w:r>
      <w:r w:rsidRPr="00D2377D">
        <w:rPr>
          <w:rFonts w:hint="cs"/>
          <w:rtl/>
        </w:rPr>
        <w:t xml:space="preserve"> و</w:t>
      </w:r>
      <w:r w:rsidRPr="00D2377D">
        <w:t>90</w:t>
      </w:r>
      <w:r w:rsidRPr="00D2377D">
        <w:rPr>
          <w:rFonts w:hint="cs"/>
          <w:rtl/>
        </w:rPr>
        <w:t xml:space="preserve"> و</w:t>
      </w:r>
      <w:r w:rsidRPr="00D2377D">
        <w:t>95</w:t>
      </w:r>
      <w:r w:rsidRPr="00D2377D">
        <w:rPr>
          <w:rFonts w:hint="cs"/>
          <w:rtl/>
        </w:rPr>
        <w:t xml:space="preserve"> و</w:t>
      </w:r>
      <w:r w:rsidRPr="00D2377D">
        <w:t>%99</w:t>
      </w:r>
      <w:r w:rsidRPr="00D2377D">
        <w:rPr>
          <w:rFonts w:hint="cs"/>
          <w:rtl/>
        </w:rPr>
        <w:t xml:space="preserve"> من سنة متوسطة</w:t>
      </w:r>
      <w:r>
        <w:rPr>
          <w:rFonts w:hint="cs"/>
          <w:rtl/>
        </w:rPr>
        <w:t xml:space="preserve"> جزءاً لا</w:t>
      </w:r>
      <w:r>
        <w:rPr>
          <w:rFonts w:hint="eastAsia"/>
          <w:rtl/>
        </w:rPr>
        <w:t> </w:t>
      </w:r>
      <w:r>
        <w:rPr>
          <w:rFonts w:hint="cs"/>
          <w:rtl/>
        </w:rPr>
        <w:t xml:space="preserve">يتجزأ من هذه التوصية وتتاح في شكل </w:t>
      </w:r>
      <w:r w:rsidRPr="00D2377D">
        <w:rPr>
          <w:rFonts w:hint="cs"/>
          <w:rtl/>
        </w:rPr>
        <w:t>خرائط رقمية</w:t>
      </w:r>
      <w:r>
        <w:rPr>
          <w:rFonts w:hint="cs"/>
          <w:rtl/>
        </w:rPr>
        <w:t>.</w:t>
      </w:r>
    </w:p>
    <w:p w14:paraId="635D7C27" w14:textId="77777777" w:rsidR="003840B6" w:rsidRDefault="003840B6" w:rsidP="00483795">
      <w:pPr>
        <w:rPr>
          <w:rtl/>
          <w:lang w:bidi="ar-EG"/>
        </w:rPr>
      </w:pPr>
      <w:r>
        <w:rPr>
          <w:rFonts w:hint="cs"/>
          <w:rtl/>
        </w:rPr>
        <w:t>وتشكل ا</w:t>
      </w:r>
      <w:r w:rsidRPr="00D2377D">
        <w:rPr>
          <w:rFonts w:hint="cs"/>
          <w:rtl/>
        </w:rPr>
        <w:t>لقيم السنوية للمحتوى العمودي الكلي للماء السائل في السحاب</w:t>
      </w:r>
      <w:r>
        <w:rPr>
          <w:rFonts w:hint="cs"/>
          <w:rtl/>
        </w:rPr>
        <w:t xml:space="preserve"> بعد تخفيض درجة حرارته</w:t>
      </w:r>
      <w:r w:rsidRPr="00D2377D">
        <w:rPr>
          <w:rFonts w:hint="cs"/>
          <w:rtl/>
        </w:rPr>
        <w:t xml:space="preserve">، </w:t>
      </w:r>
      <w:r w:rsidRPr="00FA1ABB">
        <w:rPr>
          <w:i/>
          <w:iCs/>
          <w:lang w:val="en-GB"/>
        </w:rPr>
        <w:t>L</w:t>
      </w:r>
      <w:r w:rsidRPr="00FA1ABB">
        <w:rPr>
          <w:i/>
          <w:iCs/>
          <w:vertAlign w:val="subscript"/>
          <w:lang w:val="en-GB"/>
        </w:rPr>
        <w:t>red</w:t>
      </w:r>
      <w:r>
        <w:rPr>
          <w:rFonts w:hint="cs"/>
          <w:i/>
          <w:iCs/>
          <w:rtl/>
        </w:rPr>
        <w:t> </w:t>
      </w:r>
      <w:r w:rsidRPr="00D2377D">
        <w:t>(kg/m</w:t>
      </w:r>
      <w:r w:rsidRPr="004A333D">
        <w:rPr>
          <w:vertAlign w:val="superscript"/>
        </w:rPr>
        <w:t>2</w:t>
      </w:r>
      <w:r w:rsidRPr="00D2377D">
        <w:t>)</w:t>
      </w:r>
      <w:r w:rsidRPr="00D2377D">
        <w:rPr>
          <w:rFonts w:hint="cs"/>
          <w:rtl/>
        </w:rPr>
        <w:t xml:space="preserve">، المتجاوَزة </w:t>
      </w:r>
      <w:r w:rsidR="00483795">
        <w:rPr>
          <w:rFonts w:hint="cs"/>
          <w:rtl/>
        </w:rPr>
        <w:t>مستويات الاحتمال </w:t>
      </w:r>
      <w: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و</w:t>
      </w:r>
      <w:r>
        <w:rPr>
          <w:lang w:bidi="ar-EG"/>
        </w:rPr>
        <w:t>5</w:t>
      </w:r>
      <w:r>
        <w:rPr>
          <w:rFonts w:hint="cs"/>
          <w:rtl/>
          <w:lang w:bidi="ar-EG"/>
        </w:rPr>
        <w:t xml:space="preserve"> و</w:t>
      </w:r>
      <w:r>
        <w:rPr>
          <w:lang w:bidi="ar-EG"/>
        </w:rPr>
        <w:t>10</w:t>
      </w:r>
      <w:r>
        <w:rPr>
          <w:rFonts w:hint="cs"/>
          <w:rtl/>
          <w:lang w:bidi="ar-EG"/>
        </w:rPr>
        <w:t xml:space="preserve"> و</w:t>
      </w:r>
      <w:r>
        <w:rPr>
          <w:lang w:bidi="ar-EG"/>
        </w:rPr>
        <w:t>20</w:t>
      </w:r>
      <w:r>
        <w:rPr>
          <w:rFonts w:hint="cs"/>
          <w:rtl/>
          <w:lang w:bidi="ar-EG"/>
        </w:rPr>
        <w:t xml:space="preserve"> و</w:t>
      </w:r>
      <w:r>
        <w:rPr>
          <w:lang w:bidi="ar-EG"/>
        </w:rPr>
        <w:t>30</w:t>
      </w:r>
      <w:r>
        <w:rPr>
          <w:rFonts w:hint="cs"/>
          <w:rtl/>
          <w:lang w:bidi="ar-EG"/>
        </w:rPr>
        <w:t xml:space="preserve"> و</w:t>
      </w:r>
      <w:r>
        <w:rPr>
          <w:lang w:bidi="ar-EG"/>
        </w:rPr>
        <w:t>50</w:t>
      </w:r>
      <w:r>
        <w:rPr>
          <w:rFonts w:hint="cs"/>
          <w:rtl/>
          <w:lang w:bidi="ar-EG"/>
        </w:rPr>
        <w:t xml:space="preserve"> و</w:t>
      </w:r>
      <w:r>
        <w:rPr>
          <w:lang w:bidi="ar-EG"/>
        </w:rPr>
        <w:t>60</w:t>
      </w:r>
      <w:r>
        <w:rPr>
          <w:rFonts w:hint="cs"/>
          <w:rtl/>
          <w:lang w:bidi="ar-EG"/>
        </w:rPr>
        <w:t xml:space="preserve"> و</w:t>
      </w:r>
      <w:r>
        <w:rPr>
          <w:lang w:bidi="ar-EG"/>
        </w:rPr>
        <w:t>70</w:t>
      </w:r>
      <w:r>
        <w:rPr>
          <w:rFonts w:hint="cs"/>
          <w:rtl/>
          <w:lang w:bidi="ar-EG"/>
        </w:rPr>
        <w:t xml:space="preserve"> و</w:t>
      </w:r>
      <w:r>
        <w:rPr>
          <w:lang w:bidi="ar-EG"/>
        </w:rPr>
        <w:t>80</w:t>
      </w:r>
      <w:r>
        <w:rPr>
          <w:rFonts w:hint="cs"/>
          <w:rtl/>
          <w:lang w:bidi="ar-EG"/>
        </w:rPr>
        <w:t xml:space="preserve"> و</w:t>
      </w:r>
      <w:r>
        <w:rPr>
          <w:lang w:bidi="ar-EG"/>
        </w:rPr>
        <w:t>90</w:t>
      </w:r>
      <w:r>
        <w:rPr>
          <w:rFonts w:hint="cs"/>
          <w:rtl/>
          <w:lang w:bidi="ar-EG"/>
        </w:rPr>
        <w:t xml:space="preserve"> و</w:t>
      </w:r>
      <w:r>
        <w:rPr>
          <w:lang w:bidi="ar-EG"/>
        </w:rPr>
        <w:t>95</w:t>
      </w:r>
      <w:r>
        <w:rPr>
          <w:rFonts w:hint="cs"/>
          <w:rtl/>
          <w:lang w:bidi="ar-EG"/>
        </w:rPr>
        <w:t xml:space="preserve"> و</w:t>
      </w:r>
      <w:r>
        <w:rPr>
          <w:lang w:bidi="ar-EG"/>
        </w:rPr>
        <w:t>%99</w:t>
      </w:r>
      <w:r>
        <w:rPr>
          <w:rFonts w:hint="cs"/>
          <w:rtl/>
          <w:lang w:bidi="ar-EG"/>
        </w:rPr>
        <w:t xml:space="preserve"> من كل شهر متوسط جزءاً لا يتجزأ من هذه التوصية وتتاح في شكل خرائط رقمية.</w:t>
      </w:r>
    </w:p>
    <w:p w14:paraId="1470D3D0" w14:textId="46569500" w:rsidR="003840B6" w:rsidRDefault="003840B6" w:rsidP="00D44395">
      <w:pPr>
        <w:rPr>
          <w:rtl/>
          <w:lang w:bidi="ar-EG"/>
        </w:rPr>
      </w:pPr>
      <w:r>
        <w:rPr>
          <w:rFonts w:hint="cs"/>
          <w:rtl/>
          <w:lang w:bidi="ar-EG"/>
        </w:rPr>
        <w:t xml:space="preserve">وتتوفر هذه الخرائط الرقمية في الملف الإضافي </w:t>
      </w:r>
      <w:r w:rsidR="00D44395" w:rsidRPr="00D44395">
        <w:rPr>
          <w:shd w:val="clear" w:color="auto" w:fill="FFFFFF" w:themeFill="background1"/>
          <w:lang w:val="en-GB"/>
        </w:rPr>
        <w:t>R-REC-P.840-8-201908-I!!ZIP-E.zip</w:t>
      </w:r>
      <w:r>
        <w:rPr>
          <w:rFonts w:hint="cs"/>
          <w:shd w:val="clear" w:color="auto" w:fill="FFFFFF" w:themeFill="background1"/>
          <w:rtl/>
          <w:lang w:val="en-GB"/>
        </w:rPr>
        <w:t>.</w:t>
      </w:r>
    </w:p>
    <w:p w14:paraId="477A9EC4" w14:textId="77777777" w:rsidR="003840B6" w:rsidRDefault="003840B6" w:rsidP="003840B6">
      <w:pPr>
        <w:rPr>
          <w:rtl/>
        </w:rPr>
      </w:pPr>
      <w:r w:rsidRPr="00D2377D">
        <w:rPr>
          <w:rFonts w:hint="cs"/>
          <w:rtl/>
        </w:rPr>
        <w:t xml:space="preserve">وترد البيانات من </w:t>
      </w:r>
      <w:r>
        <w:sym w:font="Symbol" w:char="F0B0"/>
      </w:r>
      <w:r w:rsidRPr="00D2377D">
        <w:t>0</w:t>
      </w:r>
      <w:r w:rsidRPr="00D2377D">
        <w:rPr>
          <w:rFonts w:hint="cs"/>
          <w:rtl/>
        </w:rPr>
        <w:t xml:space="preserve"> إلى </w:t>
      </w:r>
      <w:r>
        <w:sym w:font="Symbol" w:char="F0B0"/>
      </w:r>
      <w:r w:rsidRPr="00D2377D">
        <w:t>360</w:t>
      </w:r>
      <w:r w:rsidRPr="00D2377D">
        <w:rPr>
          <w:rFonts w:hint="cs"/>
          <w:rtl/>
        </w:rPr>
        <w:t xml:space="preserve"> في خطوط الطول ومن +</w:t>
      </w:r>
      <w:r>
        <w:sym w:font="Symbol" w:char="F0B0"/>
      </w:r>
      <w:r w:rsidRPr="00D2377D">
        <w:t>90</w:t>
      </w:r>
      <w:r w:rsidRPr="00D2377D">
        <w:rPr>
          <w:rFonts w:hint="cs"/>
          <w:rtl/>
        </w:rPr>
        <w:t xml:space="preserve"> إلى -</w:t>
      </w:r>
      <w:r>
        <w:sym w:font="Symbol" w:char="F0B0"/>
      </w:r>
      <w:r w:rsidRPr="00D2377D">
        <w:t>90</w:t>
      </w:r>
      <w:r w:rsidRPr="00D2377D">
        <w:rPr>
          <w:rFonts w:hint="cs"/>
          <w:rtl/>
        </w:rPr>
        <w:t xml:space="preserve"> في خطوط العرض، باستبانة </w:t>
      </w:r>
      <w:r>
        <w:sym w:font="Symbol" w:char="F0B0"/>
      </w:r>
      <w:r w:rsidRPr="00D2377D">
        <w:t>1</w:t>
      </w:r>
      <w:r>
        <w:t>,</w:t>
      </w:r>
      <w:r w:rsidRPr="00D2377D">
        <w:t>125</w:t>
      </w:r>
      <w:r w:rsidRPr="00D2377D">
        <w:rPr>
          <w:rFonts w:hint="cs"/>
          <w:rtl/>
        </w:rPr>
        <w:t xml:space="preserve"> ف</w:t>
      </w:r>
      <w:r w:rsidR="00C378CD">
        <w:rPr>
          <w:rFonts w:hint="cs"/>
          <w:rtl/>
        </w:rPr>
        <w:t>ي خطوط العرض والطول على السواء.</w:t>
      </w:r>
    </w:p>
    <w:p w14:paraId="462994A1" w14:textId="77777777" w:rsidR="003840B6" w:rsidRPr="00D2377D" w:rsidRDefault="003840B6" w:rsidP="003840B6">
      <w:pPr>
        <w:keepNext/>
        <w:rPr>
          <w:rtl/>
        </w:rPr>
      </w:pPr>
      <w:r w:rsidRPr="00D2377D">
        <w:rPr>
          <w:rFonts w:hint="cs"/>
          <w:rtl/>
        </w:rPr>
        <w:lastRenderedPageBreak/>
        <w:t>ويمكن اشتقاق المحتوى العمودي الكلي للماء السائل في السحاب</w:t>
      </w:r>
      <w:r>
        <w:rPr>
          <w:rFonts w:hint="cs"/>
          <w:rtl/>
          <w:lang w:bidi="ar-EG"/>
        </w:rPr>
        <w:t xml:space="preserve"> بعد تخفيض درجة حرارته</w:t>
      </w:r>
      <w:r w:rsidRPr="00D2377D">
        <w:rPr>
          <w:rFonts w:hint="cs"/>
          <w:rtl/>
        </w:rPr>
        <w:t xml:space="preserve"> في</w:t>
      </w:r>
      <w:r>
        <w:rPr>
          <w:rFonts w:hint="eastAsia"/>
          <w:rtl/>
        </w:rPr>
        <w:t> </w:t>
      </w:r>
      <w:r w:rsidRPr="00D2377D">
        <w:rPr>
          <w:rFonts w:hint="cs"/>
          <w:rtl/>
        </w:rPr>
        <w:t>أي موقع نريد على سطح الأرض بطريقة الاستكمال الداخلي التالية:</w:t>
      </w:r>
    </w:p>
    <w:p w14:paraId="4437ACA5" w14:textId="03F1C12A" w:rsidR="003840B6" w:rsidRDefault="003840B6" w:rsidP="00C378CD">
      <w:pPr>
        <w:pStyle w:val="enumlev1"/>
        <w:rPr>
          <w:rtl/>
        </w:rPr>
      </w:pPr>
      <w:r>
        <w:rPr>
          <w:rFonts w:hint="cs"/>
          <w:rtl/>
        </w:rPr>
        <w:t xml:space="preserve"> أ )</w:t>
      </w:r>
      <w:r>
        <w:rPr>
          <w:rFonts w:hint="cs"/>
          <w:rtl/>
        </w:rPr>
        <w:tab/>
        <w:t xml:space="preserve">حدد الاحتمالين، </w:t>
      </w:r>
      <w:r w:rsidRPr="008756C2">
        <w:rPr>
          <w:i/>
        </w:rPr>
        <w:t>p</w:t>
      </w:r>
      <w:r w:rsidRPr="008756C2">
        <w:rPr>
          <w:i/>
          <w:vertAlign w:val="subscript"/>
        </w:rPr>
        <w:t>above</w:t>
      </w:r>
      <w:r>
        <w:rPr>
          <w:rFonts w:hint="cs"/>
          <w:rtl/>
        </w:rPr>
        <w:t xml:space="preserve"> و</w:t>
      </w:r>
      <w:r w:rsidRPr="008756C2">
        <w:rPr>
          <w:i/>
        </w:rPr>
        <w:t>p</w:t>
      </w:r>
      <w:r w:rsidRPr="008756C2">
        <w:rPr>
          <w:i/>
          <w:vertAlign w:val="subscript"/>
        </w:rPr>
        <w:t>below</w:t>
      </w:r>
      <w:r>
        <w:rPr>
          <w:rFonts w:hint="cs"/>
          <w:rtl/>
        </w:rPr>
        <w:t xml:space="preserve">، فوق وتحت الاحتمال المرغوب، </w:t>
      </w:r>
      <w:r w:rsidRPr="00246D5B">
        <w:rPr>
          <w:i/>
        </w:rPr>
        <w:t>p</w:t>
      </w:r>
      <w:r>
        <w:rPr>
          <w:rFonts w:hint="cs"/>
          <w:rtl/>
        </w:rPr>
        <w:t xml:space="preserve">، من المجموعة: </w:t>
      </w:r>
      <w:r w:rsidR="00C378CD" w:rsidRPr="00C378CD">
        <w:rPr>
          <w:rFonts w:ascii="Traditional Arabic" w:hAnsi="Traditional Arabic"/>
          <w:sz w:val="30"/>
        </w:rPr>
        <w:t xml:space="preserve"> </w:t>
      </w:r>
      <w:r w:rsidRPr="00246D5B">
        <w:t>0</w:t>
      </w:r>
      <w:r>
        <w:t>,</w:t>
      </w:r>
      <w:r w:rsidRPr="00246D5B">
        <w:t>1</w:t>
      </w:r>
      <w:r w:rsidRPr="009D0AB1">
        <w:rPr>
          <w:rFonts w:hint="cs"/>
          <w:rtl/>
        </w:rPr>
        <w:t>و</w:t>
      </w:r>
      <w:r w:rsidRPr="009D0AB1">
        <w:t>0</w:t>
      </w:r>
      <w:r>
        <w:t>,</w:t>
      </w:r>
      <w:r w:rsidRPr="009D0AB1">
        <w:t>2</w:t>
      </w:r>
      <w:r w:rsidRPr="009D0AB1">
        <w:rPr>
          <w:rFonts w:hint="cs"/>
          <w:rtl/>
        </w:rPr>
        <w:t xml:space="preserve"> و</w:t>
      </w:r>
      <w:r w:rsidRPr="009D0AB1">
        <w:t>0</w:t>
      </w:r>
      <w:r>
        <w:t>,</w:t>
      </w:r>
      <w:r w:rsidRPr="009D0AB1">
        <w:t>3</w:t>
      </w:r>
      <w:r w:rsidRPr="009D0AB1">
        <w:rPr>
          <w:rFonts w:hint="cs"/>
          <w:rtl/>
        </w:rPr>
        <w:t xml:space="preserve"> و</w:t>
      </w:r>
      <w:r w:rsidRPr="009D0AB1">
        <w:t>0</w:t>
      </w:r>
      <w:r>
        <w:t>,</w:t>
      </w:r>
      <w:r w:rsidRPr="009D0AB1">
        <w:t>5</w:t>
      </w:r>
      <w:r w:rsidRPr="009D0AB1">
        <w:rPr>
          <w:rFonts w:hint="cs"/>
          <w:rtl/>
        </w:rPr>
        <w:t xml:space="preserve"> و</w:t>
      </w:r>
      <w:r w:rsidRPr="009D0AB1">
        <w:t>1</w:t>
      </w:r>
      <w:r w:rsidRPr="009D0AB1">
        <w:rPr>
          <w:rFonts w:hint="cs"/>
          <w:rtl/>
        </w:rPr>
        <w:t xml:space="preserve"> و</w:t>
      </w:r>
      <w:r w:rsidRPr="009D0AB1">
        <w:t>2</w:t>
      </w:r>
      <w:r w:rsidRPr="009D0AB1">
        <w:rPr>
          <w:rFonts w:hint="cs"/>
          <w:rtl/>
        </w:rPr>
        <w:t xml:space="preserve"> و</w:t>
      </w:r>
      <w:r w:rsidRPr="009D0AB1">
        <w:t>3</w:t>
      </w:r>
      <w:r w:rsidRPr="009D0AB1">
        <w:rPr>
          <w:rFonts w:hint="cs"/>
          <w:rtl/>
        </w:rPr>
        <w:t xml:space="preserve"> و</w:t>
      </w:r>
      <w:r w:rsidRPr="009D0AB1">
        <w:t>5</w:t>
      </w:r>
      <w:r w:rsidRPr="009D0AB1">
        <w:rPr>
          <w:rFonts w:hint="cs"/>
          <w:rtl/>
        </w:rPr>
        <w:t xml:space="preserve"> و</w:t>
      </w:r>
      <w:r w:rsidRPr="009D0AB1">
        <w:t>10</w:t>
      </w:r>
      <w:r w:rsidRPr="009D0AB1">
        <w:rPr>
          <w:rFonts w:hint="cs"/>
          <w:rtl/>
        </w:rPr>
        <w:t xml:space="preserve"> و</w:t>
      </w:r>
      <w:r w:rsidRPr="009D0AB1">
        <w:t>20</w:t>
      </w:r>
      <w:r w:rsidRPr="009D0AB1">
        <w:rPr>
          <w:rFonts w:hint="cs"/>
          <w:rtl/>
        </w:rPr>
        <w:t xml:space="preserve"> و</w:t>
      </w:r>
      <w:r w:rsidRPr="009D0AB1">
        <w:t>30</w:t>
      </w:r>
      <w:r w:rsidRPr="009D0AB1">
        <w:rPr>
          <w:rFonts w:hint="cs"/>
          <w:rtl/>
        </w:rPr>
        <w:t xml:space="preserve"> و</w:t>
      </w:r>
      <w:r w:rsidRPr="009D0AB1">
        <w:t>50</w:t>
      </w:r>
      <w:r w:rsidRPr="009D0AB1">
        <w:rPr>
          <w:rFonts w:hint="cs"/>
          <w:rtl/>
        </w:rPr>
        <w:t xml:space="preserve"> و</w:t>
      </w:r>
      <w:r w:rsidRPr="009D0AB1">
        <w:t>60</w:t>
      </w:r>
      <w:r w:rsidRPr="009D0AB1">
        <w:rPr>
          <w:rFonts w:hint="cs"/>
          <w:rtl/>
        </w:rPr>
        <w:t xml:space="preserve"> و</w:t>
      </w:r>
      <w:r w:rsidRPr="009D0AB1">
        <w:t>70</w:t>
      </w:r>
      <w:r w:rsidRPr="009D0AB1">
        <w:rPr>
          <w:rFonts w:hint="cs"/>
          <w:rtl/>
        </w:rPr>
        <w:t xml:space="preserve"> و</w:t>
      </w:r>
      <w:r w:rsidRPr="009D0AB1">
        <w:t>80</w:t>
      </w:r>
      <w:r w:rsidRPr="009D0AB1">
        <w:rPr>
          <w:rFonts w:hint="cs"/>
          <w:rtl/>
        </w:rPr>
        <w:t xml:space="preserve"> و</w:t>
      </w:r>
      <w:r w:rsidRPr="009D0AB1">
        <w:t>90</w:t>
      </w:r>
      <w:r w:rsidRPr="009D0AB1">
        <w:rPr>
          <w:rFonts w:hint="cs"/>
          <w:rtl/>
        </w:rPr>
        <w:t xml:space="preserve"> و</w:t>
      </w:r>
      <w:r w:rsidRPr="009D0AB1">
        <w:t>95</w:t>
      </w:r>
      <w:r w:rsidRPr="009D0AB1">
        <w:rPr>
          <w:rFonts w:hint="cs"/>
          <w:rtl/>
        </w:rPr>
        <w:t xml:space="preserve"> و</w:t>
      </w:r>
      <w:r>
        <w:t>%</w:t>
      </w:r>
      <w:r w:rsidRPr="009D0AB1">
        <w:t>99</w:t>
      </w:r>
      <w:r>
        <w:rPr>
          <w:rFonts w:hint="cs"/>
          <w:rtl/>
        </w:rPr>
        <w:t xml:space="preserve"> للإحصاءات السنوية، ومن المجموعة: </w:t>
      </w:r>
      <w:r>
        <w:t>1</w:t>
      </w:r>
      <w:r>
        <w:rPr>
          <w:rFonts w:hint="cs"/>
          <w:rtl/>
        </w:rPr>
        <w:t xml:space="preserve"> و</w:t>
      </w:r>
      <w:r>
        <w:t>2</w:t>
      </w:r>
      <w:r>
        <w:rPr>
          <w:rFonts w:hint="cs"/>
          <w:rtl/>
        </w:rPr>
        <w:t xml:space="preserve"> و</w:t>
      </w:r>
      <w:r>
        <w:t>3</w:t>
      </w:r>
      <w:r>
        <w:rPr>
          <w:rFonts w:hint="cs"/>
          <w:rtl/>
        </w:rPr>
        <w:t xml:space="preserve"> و</w:t>
      </w:r>
      <w:r>
        <w:t>5</w:t>
      </w:r>
      <w:r>
        <w:rPr>
          <w:rFonts w:hint="cs"/>
          <w:rtl/>
        </w:rPr>
        <w:t xml:space="preserve"> و</w:t>
      </w:r>
      <w:r>
        <w:t>10</w:t>
      </w:r>
      <w:r>
        <w:rPr>
          <w:rFonts w:hint="cs"/>
          <w:rtl/>
        </w:rPr>
        <w:t xml:space="preserve"> و</w:t>
      </w:r>
      <w:r>
        <w:t>20</w:t>
      </w:r>
      <w:r>
        <w:rPr>
          <w:rFonts w:hint="cs"/>
          <w:rtl/>
        </w:rPr>
        <w:t xml:space="preserve"> و</w:t>
      </w:r>
      <w:r>
        <w:t>30</w:t>
      </w:r>
      <w:r>
        <w:rPr>
          <w:rFonts w:hint="cs"/>
          <w:rtl/>
        </w:rPr>
        <w:t xml:space="preserve"> و</w:t>
      </w:r>
      <w:r>
        <w:t>50</w:t>
      </w:r>
      <w:r>
        <w:rPr>
          <w:rFonts w:hint="cs"/>
          <w:rtl/>
        </w:rPr>
        <w:t xml:space="preserve"> و</w:t>
      </w:r>
      <w:r>
        <w:t>60</w:t>
      </w:r>
      <w:r>
        <w:rPr>
          <w:rFonts w:hint="cs"/>
          <w:rtl/>
        </w:rPr>
        <w:t xml:space="preserve"> و</w:t>
      </w:r>
      <w:r>
        <w:t>70</w:t>
      </w:r>
      <w:r>
        <w:rPr>
          <w:rFonts w:hint="cs"/>
          <w:rtl/>
        </w:rPr>
        <w:t xml:space="preserve"> و</w:t>
      </w:r>
      <w:r>
        <w:t>80</w:t>
      </w:r>
      <w:r>
        <w:rPr>
          <w:rFonts w:hint="cs"/>
          <w:rtl/>
        </w:rPr>
        <w:t xml:space="preserve"> و</w:t>
      </w:r>
      <w:r>
        <w:t>90</w:t>
      </w:r>
      <w:r>
        <w:rPr>
          <w:rFonts w:hint="cs"/>
          <w:rtl/>
        </w:rPr>
        <w:t xml:space="preserve"> و</w:t>
      </w:r>
      <w:r>
        <w:t>95</w:t>
      </w:r>
      <w:r>
        <w:rPr>
          <w:rFonts w:hint="cs"/>
          <w:rtl/>
        </w:rPr>
        <w:t xml:space="preserve"> و</w:t>
      </w:r>
      <w:r>
        <w:t>%99</w:t>
      </w:r>
      <w:r>
        <w:rPr>
          <w:rFonts w:hint="cs"/>
          <w:rtl/>
        </w:rPr>
        <w:t xml:space="preserve"> للإحصاءات </w:t>
      </w:r>
      <w:r w:rsidR="008746BD">
        <w:rPr>
          <w:rFonts w:hint="cs"/>
          <w:rtl/>
        </w:rPr>
        <w:t>الشهرية</w:t>
      </w:r>
      <w:r>
        <w:rPr>
          <w:rFonts w:hint="cs"/>
          <w:rtl/>
        </w:rPr>
        <w:t>؛</w:t>
      </w:r>
    </w:p>
    <w:p w14:paraId="26E70CB6" w14:textId="77777777" w:rsidR="003840B6" w:rsidRDefault="003840B6" w:rsidP="003840B6">
      <w:pPr>
        <w:pStyle w:val="enumlev1"/>
        <w:rPr>
          <w:rtl/>
        </w:rPr>
      </w:pPr>
      <w:r w:rsidRPr="00F46C3A">
        <w:rPr>
          <w:rFonts w:hint="cs"/>
          <w:rtl/>
        </w:rPr>
        <w:t>ب)</w:t>
      </w:r>
      <w:r w:rsidRPr="00F46C3A">
        <w:rPr>
          <w:rFonts w:hint="cs"/>
          <w:rtl/>
        </w:rPr>
        <w:tab/>
        <w:t xml:space="preserve">ومن </w:t>
      </w:r>
      <w:r w:rsidRPr="00F46C3A">
        <w:rPr>
          <w:rFonts w:hint="cs"/>
          <w:rtl/>
          <w:lang w:bidi="ar-SY"/>
        </w:rPr>
        <w:t xml:space="preserve">الاحتمالين، </w:t>
      </w:r>
      <w:r w:rsidRPr="00F46C3A">
        <w:rPr>
          <w:i/>
          <w:lang w:bidi="ar-SY"/>
        </w:rPr>
        <w:t>p</w:t>
      </w:r>
      <w:r w:rsidRPr="00F46C3A">
        <w:rPr>
          <w:i/>
          <w:vertAlign w:val="subscript"/>
          <w:lang w:bidi="ar-SY"/>
        </w:rPr>
        <w:t>above</w:t>
      </w:r>
      <w:r w:rsidRPr="00F46C3A">
        <w:rPr>
          <w:rFonts w:hint="cs"/>
          <w:rtl/>
          <w:lang w:bidi="ar-SY"/>
        </w:rPr>
        <w:t xml:space="preserve"> و</w:t>
      </w:r>
      <w:r w:rsidRPr="00F46C3A">
        <w:rPr>
          <w:i/>
          <w:lang w:bidi="ar-SY"/>
        </w:rPr>
        <w:t>p</w:t>
      </w:r>
      <w:r w:rsidRPr="00F46C3A">
        <w:rPr>
          <w:i/>
          <w:vertAlign w:val="subscript"/>
          <w:lang w:bidi="ar-SY"/>
        </w:rPr>
        <w:t>below</w:t>
      </w:r>
      <w:r w:rsidRPr="00F46C3A">
        <w:rPr>
          <w:rFonts w:hint="cs"/>
          <w:rtl/>
        </w:rPr>
        <w:t>، حدد المحتوى العمودي الكلي للماء السائل في السحاب بعد تخفيض درجة حرارته</w:t>
      </w:r>
      <w:r>
        <w:rPr>
          <w:rFonts w:hint="eastAsia"/>
          <w:rtl/>
        </w:rPr>
        <w:t> </w:t>
      </w:r>
      <w:r w:rsidRPr="00F46C3A">
        <w:rPr>
          <w:i/>
          <w:lang w:val="en-GB"/>
        </w:rPr>
        <w:t>L</w:t>
      </w:r>
      <w:r w:rsidRPr="00F46C3A">
        <w:rPr>
          <w:i/>
          <w:vertAlign w:val="subscript"/>
          <w:lang w:val="en-GB"/>
        </w:rPr>
        <w:t>red</w:t>
      </w:r>
      <w:r w:rsidRPr="00F46C3A">
        <w:rPr>
          <w:iCs/>
          <w:vertAlign w:val="subscript"/>
          <w:lang w:val="en-GB"/>
        </w:rPr>
        <w:t>1</w:t>
      </w:r>
      <w:r w:rsidRPr="00F46C3A">
        <w:rPr>
          <w:rFonts w:hint="cs"/>
          <w:rtl/>
        </w:rPr>
        <w:t xml:space="preserve"> و</w:t>
      </w:r>
      <w:r w:rsidRPr="003840B6">
        <w:rPr>
          <w:i/>
          <w:iCs/>
          <w:lang w:val="en-GB"/>
        </w:rPr>
        <w:t>L</w:t>
      </w:r>
      <w:r w:rsidRPr="00F46C3A">
        <w:rPr>
          <w:i/>
          <w:vertAlign w:val="subscript"/>
          <w:lang w:val="en-GB"/>
        </w:rPr>
        <w:t>red</w:t>
      </w:r>
      <w:r w:rsidRPr="00F46C3A">
        <w:rPr>
          <w:iCs/>
          <w:vertAlign w:val="subscript"/>
          <w:lang w:val="en-GB"/>
        </w:rPr>
        <w:t>2</w:t>
      </w:r>
      <w:r w:rsidRPr="00F46C3A">
        <w:rPr>
          <w:rFonts w:hint="cs"/>
          <w:rtl/>
        </w:rPr>
        <w:t xml:space="preserve"> و</w:t>
      </w:r>
      <w:r w:rsidRPr="003840B6">
        <w:rPr>
          <w:i/>
          <w:iCs/>
          <w:lang w:val="en-GB"/>
        </w:rPr>
        <w:t>L</w:t>
      </w:r>
      <w:r w:rsidRPr="00F46C3A">
        <w:rPr>
          <w:i/>
          <w:vertAlign w:val="subscript"/>
          <w:lang w:val="en-GB"/>
        </w:rPr>
        <w:t>red</w:t>
      </w:r>
      <w:r w:rsidRPr="00F46C3A">
        <w:rPr>
          <w:iCs/>
          <w:vertAlign w:val="subscript"/>
          <w:lang w:val="en-GB"/>
        </w:rPr>
        <w:t>3</w:t>
      </w:r>
      <w:r w:rsidRPr="00F46C3A">
        <w:rPr>
          <w:rFonts w:hint="cs"/>
          <w:rtl/>
        </w:rPr>
        <w:t xml:space="preserve"> و</w:t>
      </w:r>
      <w:r w:rsidRPr="003840B6">
        <w:rPr>
          <w:i/>
          <w:iCs/>
          <w:lang w:val="en-GB"/>
        </w:rPr>
        <w:t>L</w:t>
      </w:r>
      <w:r w:rsidRPr="00F46C3A">
        <w:rPr>
          <w:i/>
          <w:vertAlign w:val="subscript"/>
          <w:lang w:val="en-GB"/>
        </w:rPr>
        <w:t>red</w:t>
      </w:r>
      <w:r w:rsidRPr="00F46C3A">
        <w:rPr>
          <w:iCs/>
          <w:vertAlign w:val="subscript"/>
          <w:lang w:val="en-GB"/>
        </w:rPr>
        <w:t>4</w:t>
      </w:r>
      <w:r w:rsidRPr="00F46C3A">
        <w:rPr>
          <w:rFonts w:hint="cs"/>
          <w:rtl/>
        </w:rPr>
        <w:t>، في</w:t>
      </w:r>
      <w:r w:rsidRPr="00F46C3A">
        <w:rPr>
          <w:rFonts w:hint="eastAsia"/>
          <w:rtl/>
        </w:rPr>
        <w:t> </w:t>
      </w:r>
      <w:r w:rsidRPr="00F46C3A">
        <w:rPr>
          <w:rFonts w:hint="cs"/>
          <w:rtl/>
        </w:rPr>
        <w:t>أقرب أربع نقاط في الشبكة؛</w:t>
      </w:r>
    </w:p>
    <w:p w14:paraId="08DF62A2" w14:textId="77777777" w:rsidR="003840B6" w:rsidRPr="003E12FE" w:rsidRDefault="003840B6" w:rsidP="003840B6">
      <w:pPr>
        <w:pStyle w:val="enumlev1"/>
        <w:rPr>
          <w:spacing w:val="-6"/>
          <w:rtl/>
          <w:lang w:bidi="ar-SY"/>
        </w:rPr>
      </w:pPr>
      <w:r w:rsidRPr="00F46C3A">
        <w:rPr>
          <w:rFonts w:hint="cs"/>
          <w:rtl/>
        </w:rPr>
        <w:t>ج)</w:t>
      </w:r>
      <w:r w:rsidRPr="00F46C3A">
        <w:rPr>
          <w:rFonts w:hint="cs"/>
          <w:rtl/>
        </w:rPr>
        <w:tab/>
      </w:r>
      <w:r w:rsidRPr="00F46C3A">
        <w:rPr>
          <w:rFonts w:hint="cs"/>
          <w:spacing w:val="-6"/>
          <w:rtl/>
          <w:lang w:bidi="ar-SY"/>
        </w:rPr>
        <w:t>حدد</w:t>
      </w:r>
      <w:r w:rsidRPr="00F46C3A">
        <w:rPr>
          <w:rFonts w:hint="cs"/>
          <w:spacing w:val="-6"/>
          <w:rtl/>
        </w:rPr>
        <w:t xml:space="preserve"> المحتوى العمودي الكلي للماء السائل بعد تخفيض درجة حرارته، </w:t>
      </w:r>
      <w:r w:rsidRPr="00F46C3A">
        <w:rPr>
          <w:i/>
          <w:spacing w:val="-6"/>
          <w:lang w:val="en-GB"/>
        </w:rPr>
        <w:t>L</w:t>
      </w:r>
      <w:r w:rsidRPr="00F46C3A">
        <w:rPr>
          <w:i/>
          <w:spacing w:val="-6"/>
          <w:vertAlign w:val="subscript"/>
          <w:lang w:val="en-GB"/>
        </w:rPr>
        <w:t>redabove</w:t>
      </w:r>
      <w:r w:rsidRPr="00F46C3A">
        <w:rPr>
          <w:rFonts w:hint="cs"/>
          <w:spacing w:val="-6"/>
          <w:rtl/>
        </w:rPr>
        <w:t xml:space="preserve"> و</w:t>
      </w:r>
      <w:r w:rsidRPr="00F46C3A">
        <w:rPr>
          <w:i/>
          <w:spacing w:val="-6"/>
          <w:lang w:val="en-GB"/>
        </w:rPr>
        <w:t>L</w:t>
      </w:r>
      <w:r w:rsidRPr="00F46C3A">
        <w:rPr>
          <w:i/>
          <w:spacing w:val="-6"/>
          <w:vertAlign w:val="subscript"/>
          <w:lang w:val="en-GB"/>
        </w:rPr>
        <w:t>redbelow</w:t>
      </w:r>
      <w:r w:rsidRPr="00F46C3A">
        <w:rPr>
          <w:rFonts w:hint="cs"/>
          <w:spacing w:val="-6"/>
          <w:rtl/>
        </w:rPr>
        <w:t xml:space="preserve">، في الاحتمالين </w:t>
      </w:r>
      <w:r w:rsidRPr="00F46C3A">
        <w:rPr>
          <w:i/>
          <w:spacing w:val="-6"/>
        </w:rPr>
        <w:t>p</w:t>
      </w:r>
      <w:r w:rsidRPr="00F46C3A">
        <w:rPr>
          <w:i/>
          <w:spacing w:val="-6"/>
          <w:vertAlign w:val="subscript"/>
        </w:rPr>
        <w:t>above</w:t>
      </w:r>
      <w:r w:rsidRPr="00F46C3A">
        <w:rPr>
          <w:rFonts w:hint="cs"/>
          <w:spacing w:val="-6"/>
          <w:rtl/>
          <w:lang w:bidi="ar-SY"/>
        </w:rPr>
        <w:t xml:space="preserve"> و</w:t>
      </w:r>
      <w:r w:rsidRPr="00F46C3A">
        <w:rPr>
          <w:i/>
          <w:spacing w:val="-6"/>
        </w:rPr>
        <w:t>p</w:t>
      </w:r>
      <w:r w:rsidRPr="00F46C3A">
        <w:rPr>
          <w:i/>
          <w:spacing w:val="-6"/>
          <w:vertAlign w:val="subscript"/>
        </w:rPr>
        <w:t>below</w:t>
      </w:r>
      <w:r w:rsidRPr="00F46C3A">
        <w:rPr>
          <w:rFonts w:hint="cs"/>
          <w:spacing w:val="-6"/>
          <w:rtl/>
        </w:rPr>
        <w:t>، بإجراء الاستكمال الداخلي ثنائي الخطية للقيم الأربع للمحتوى العمودي الكلي للماء السائل في السحاب بعد تخفيض درجة حرارته</w:t>
      </w:r>
      <w:r>
        <w:rPr>
          <w:rFonts w:hint="eastAsia"/>
          <w:spacing w:val="-6"/>
          <w:rtl/>
        </w:rPr>
        <w:t> </w:t>
      </w:r>
      <w:r w:rsidRPr="00F46C3A">
        <w:rPr>
          <w:i/>
          <w:spacing w:val="-6"/>
          <w:lang w:val="en-GB"/>
        </w:rPr>
        <w:t>L</w:t>
      </w:r>
      <w:r w:rsidRPr="00F46C3A">
        <w:rPr>
          <w:i/>
          <w:spacing w:val="-6"/>
          <w:vertAlign w:val="subscript"/>
          <w:lang w:val="en-GB"/>
        </w:rPr>
        <w:t>red</w:t>
      </w:r>
      <w:r w:rsidRPr="00F46C3A">
        <w:rPr>
          <w:iCs/>
          <w:spacing w:val="-6"/>
          <w:vertAlign w:val="subscript"/>
          <w:lang w:val="en-GB"/>
        </w:rPr>
        <w:t>1</w:t>
      </w:r>
      <w:r w:rsidRPr="00F46C3A">
        <w:rPr>
          <w:rFonts w:hint="cs"/>
          <w:spacing w:val="-6"/>
          <w:rtl/>
        </w:rPr>
        <w:t xml:space="preserve"> و</w:t>
      </w:r>
      <w:r w:rsidRPr="00F46C3A">
        <w:rPr>
          <w:i/>
          <w:spacing w:val="-6"/>
          <w:lang w:val="en-GB"/>
        </w:rPr>
        <w:t>L</w:t>
      </w:r>
      <w:r w:rsidRPr="00F46C3A">
        <w:rPr>
          <w:i/>
          <w:spacing w:val="-6"/>
          <w:vertAlign w:val="subscript"/>
          <w:lang w:val="en-GB"/>
        </w:rPr>
        <w:t>red</w:t>
      </w:r>
      <w:r w:rsidRPr="00F46C3A">
        <w:rPr>
          <w:iCs/>
          <w:spacing w:val="-6"/>
          <w:vertAlign w:val="subscript"/>
          <w:lang w:val="en-GB"/>
        </w:rPr>
        <w:t>2</w:t>
      </w:r>
      <w:r w:rsidRPr="00F46C3A">
        <w:rPr>
          <w:rFonts w:hint="cs"/>
          <w:spacing w:val="-6"/>
          <w:rtl/>
        </w:rPr>
        <w:t xml:space="preserve"> و</w:t>
      </w:r>
      <w:r w:rsidRPr="00F46C3A">
        <w:rPr>
          <w:i/>
          <w:spacing w:val="-6"/>
          <w:lang w:val="en-GB"/>
        </w:rPr>
        <w:t>L</w:t>
      </w:r>
      <w:r w:rsidRPr="00F46C3A">
        <w:rPr>
          <w:i/>
          <w:spacing w:val="-6"/>
          <w:vertAlign w:val="subscript"/>
          <w:lang w:val="en-GB"/>
        </w:rPr>
        <w:t>red</w:t>
      </w:r>
      <w:r w:rsidRPr="00F46C3A">
        <w:rPr>
          <w:iCs/>
          <w:spacing w:val="-6"/>
          <w:vertAlign w:val="subscript"/>
          <w:lang w:val="en-GB"/>
        </w:rPr>
        <w:t>3</w:t>
      </w:r>
      <w:r w:rsidRPr="00F46C3A">
        <w:rPr>
          <w:rFonts w:hint="cs"/>
          <w:spacing w:val="-6"/>
          <w:rtl/>
        </w:rPr>
        <w:t xml:space="preserve"> و</w:t>
      </w:r>
      <w:r w:rsidRPr="00F46C3A">
        <w:rPr>
          <w:i/>
          <w:spacing w:val="-6"/>
          <w:lang w:val="en-GB"/>
        </w:rPr>
        <w:t>L</w:t>
      </w:r>
      <w:r w:rsidRPr="00F46C3A">
        <w:rPr>
          <w:i/>
          <w:spacing w:val="-6"/>
          <w:vertAlign w:val="subscript"/>
          <w:lang w:val="en-GB"/>
        </w:rPr>
        <w:t>red</w:t>
      </w:r>
      <w:r w:rsidRPr="00F46C3A">
        <w:rPr>
          <w:iCs/>
          <w:spacing w:val="-6"/>
          <w:vertAlign w:val="subscript"/>
          <w:lang w:val="en-GB"/>
        </w:rPr>
        <w:t>4</w:t>
      </w:r>
      <w:r w:rsidRPr="00F46C3A">
        <w:rPr>
          <w:rFonts w:hint="cs"/>
          <w:spacing w:val="-6"/>
          <w:rtl/>
        </w:rPr>
        <w:t xml:space="preserve"> في</w:t>
      </w:r>
      <w:r w:rsidRPr="00F46C3A">
        <w:rPr>
          <w:rFonts w:hint="eastAsia"/>
          <w:spacing w:val="-6"/>
          <w:rtl/>
        </w:rPr>
        <w:t> </w:t>
      </w:r>
      <w:r w:rsidRPr="00F46C3A">
        <w:rPr>
          <w:rFonts w:hint="cs"/>
          <w:spacing w:val="-6"/>
          <w:rtl/>
        </w:rPr>
        <w:t>نقاط الشبكة الأربع، حسب الوصف الوارد في</w:t>
      </w:r>
      <w:r w:rsidRPr="00F46C3A">
        <w:rPr>
          <w:rFonts w:hint="eastAsia"/>
          <w:spacing w:val="-6"/>
          <w:rtl/>
        </w:rPr>
        <w:t> </w:t>
      </w:r>
      <w:r w:rsidRPr="00F46C3A">
        <w:rPr>
          <w:rFonts w:hint="cs"/>
          <w:spacing w:val="-6"/>
          <w:rtl/>
        </w:rPr>
        <w:t>التوصية</w:t>
      </w:r>
      <w:r w:rsidRPr="00F46C3A">
        <w:rPr>
          <w:rFonts w:hint="eastAsia"/>
          <w:spacing w:val="-6"/>
          <w:rtl/>
        </w:rPr>
        <w:t> </w:t>
      </w:r>
      <w:r w:rsidRPr="00F46C3A">
        <w:rPr>
          <w:spacing w:val="-6"/>
        </w:rPr>
        <w:t>ITU-R P.1144</w:t>
      </w:r>
      <w:r w:rsidRPr="00F46C3A">
        <w:rPr>
          <w:rFonts w:hint="cs"/>
          <w:spacing w:val="-6"/>
          <w:rtl/>
        </w:rPr>
        <w:t>؛</w:t>
      </w:r>
    </w:p>
    <w:p w14:paraId="7CD7A362" w14:textId="7B816614" w:rsidR="003840B6" w:rsidRPr="003E12FE" w:rsidRDefault="003840B6" w:rsidP="00483795">
      <w:pPr>
        <w:pStyle w:val="enumlev1"/>
        <w:rPr>
          <w:spacing w:val="-2"/>
          <w:rtl/>
        </w:rPr>
      </w:pPr>
      <w:r>
        <w:rPr>
          <w:rFonts w:hint="cs"/>
          <w:rtl/>
        </w:rPr>
        <w:t>د )</w:t>
      </w:r>
      <w:r>
        <w:rPr>
          <w:rFonts w:hint="cs"/>
          <w:rtl/>
        </w:rPr>
        <w:tab/>
      </w:r>
      <w:r w:rsidRPr="003E12FE">
        <w:rPr>
          <w:rFonts w:hint="cs"/>
          <w:spacing w:val="-2"/>
          <w:rtl/>
        </w:rPr>
        <w:t xml:space="preserve">حدد المحتوى العمودي الكلي للماء السائل في السحاب بعد تخفيض درجة حرارته، </w:t>
      </w:r>
      <w:r w:rsidRPr="003E12FE">
        <w:rPr>
          <w:i/>
          <w:spacing w:val="-2"/>
          <w:lang w:val="en-GB"/>
        </w:rPr>
        <w:t>L</w:t>
      </w:r>
      <w:r w:rsidRPr="003E12FE">
        <w:rPr>
          <w:i/>
          <w:spacing w:val="-2"/>
          <w:vertAlign w:val="subscript"/>
          <w:lang w:val="en-GB"/>
        </w:rPr>
        <w:t>red</w:t>
      </w:r>
      <w:r w:rsidRPr="003E12FE">
        <w:rPr>
          <w:rFonts w:hint="cs"/>
          <w:spacing w:val="-2"/>
          <w:rtl/>
        </w:rPr>
        <w:t xml:space="preserve">، في الاحتمال المرغوب، </w:t>
      </w:r>
      <w:r w:rsidRPr="003E12FE">
        <w:rPr>
          <w:i/>
          <w:spacing w:val="-2"/>
        </w:rPr>
        <w:t>p</w:t>
      </w:r>
      <w:r w:rsidRPr="003E12FE">
        <w:rPr>
          <w:rFonts w:hint="cs"/>
          <w:spacing w:val="-2"/>
          <w:rtl/>
        </w:rPr>
        <w:t xml:space="preserve">، بإجراء استكمال داخلي </w:t>
      </w:r>
      <w:r w:rsidR="00483795">
        <w:rPr>
          <w:rFonts w:ascii="Traditional Arabic" w:hAnsi="Traditional Arabic"/>
          <w:spacing w:val="-2"/>
          <w:rtl/>
        </w:rPr>
        <w:t>ﻟ</w:t>
      </w:r>
      <w:r w:rsidRPr="003E12FE">
        <w:rPr>
          <w:rFonts w:hint="cs"/>
          <w:spacing w:val="-2"/>
          <w:rtl/>
        </w:rPr>
        <w:t>‍</w:t>
      </w:r>
      <w:r w:rsidRPr="003E12FE">
        <w:rPr>
          <w:rFonts w:hint="eastAsia"/>
          <w:spacing w:val="-2"/>
          <w:rtl/>
        </w:rPr>
        <w:t> </w:t>
      </w:r>
      <w:r w:rsidRPr="003E12FE">
        <w:rPr>
          <w:i/>
          <w:spacing w:val="-2"/>
          <w:lang w:val="en-GB"/>
        </w:rPr>
        <w:t>L</w:t>
      </w:r>
      <w:r w:rsidRPr="003E12FE">
        <w:rPr>
          <w:i/>
          <w:spacing w:val="-2"/>
          <w:vertAlign w:val="subscript"/>
          <w:lang w:val="en-GB"/>
        </w:rPr>
        <w:t>redabove</w:t>
      </w:r>
      <w:r w:rsidRPr="003E12FE">
        <w:rPr>
          <w:rFonts w:hint="cs"/>
          <w:spacing w:val="-2"/>
          <w:rtl/>
        </w:rPr>
        <w:t xml:space="preserve"> و</w:t>
      </w:r>
      <w:r w:rsidRPr="003E12FE">
        <w:rPr>
          <w:i/>
          <w:spacing w:val="-2"/>
          <w:lang w:val="en-GB"/>
        </w:rPr>
        <w:t>L</w:t>
      </w:r>
      <w:r w:rsidRPr="003E12FE">
        <w:rPr>
          <w:i/>
          <w:spacing w:val="-2"/>
          <w:vertAlign w:val="subscript"/>
          <w:lang w:val="en-GB"/>
        </w:rPr>
        <w:t>redbelow</w:t>
      </w:r>
      <w:r w:rsidRPr="003E12FE">
        <w:rPr>
          <w:rFonts w:hint="cs"/>
          <w:spacing w:val="-2"/>
          <w:rtl/>
        </w:rPr>
        <w:t xml:space="preserve"> مقابل الاحتمالين </w:t>
      </w:r>
      <w:r w:rsidRPr="003E12FE">
        <w:rPr>
          <w:i/>
          <w:spacing w:val="-2"/>
        </w:rPr>
        <w:t>p</w:t>
      </w:r>
      <w:r w:rsidRPr="003E12FE">
        <w:rPr>
          <w:i/>
          <w:spacing w:val="-2"/>
          <w:vertAlign w:val="subscript"/>
        </w:rPr>
        <w:t>above</w:t>
      </w:r>
      <w:r w:rsidRPr="003E12FE">
        <w:rPr>
          <w:rFonts w:hint="cs"/>
          <w:spacing w:val="-2"/>
          <w:rtl/>
          <w:lang w:bidi="ar-SY"/>
        </w:rPr>
        <w:t xml:space="preserve"> </w:t>
      </w:r>
      <w:r w:rsidRPr="003E12FE">
        <w:rPr>
          <w:rFonts w:hint="cs"/>
          <w:spacing w:val="-2"/>
          <w:rtl/>
        </w:rPr>
        <w:t>و</w:t>
      </w:r>
      <w:r w:rsidRPr="003E12FE">
        <w:rPr>
          <w:i/>
          <w:spacing w:val="-2"/>
        </w:rPr>
        <w:t>p</w:t>
      </w:r>
      <w:r w:rsidRPr="003E12FE">
        <w:rPr>
          <w:i/>
          <w:spacing w:val="-2"/>
          <w:vertAlign w:val="subscript"/>
        </w:rPr>
        <w:t>below</w:t>
      </w:r>
      <w:r w:rsidRPr="003E12FE">
        <w:rPr>
          <w:rFonts w:hint="cs"/>
          <w:spacing w:val="-2"/>
          <w:rtl/>
        </w:rPr>
        <w:t xml:space="preserve"> إلى </w:t>
      </w:r>
      <w:r w:rsidRPr="003E12FE">
        <w:rPr>
          <w:i/>
          <w:spacing w:val="-2"/>
        </w:rPr>
        <w:t>p</w:t>
      </w:r>
      <w:r w:rsidRPr="003E12FE">
        <w:rPr>
          <w:rFonts w:hint="cs"/>
          <w:spacing w:val="-2"/>
          <w:rtl/>
        </w:rPr>
        <w:t xml:space="preserve"> على مقياس المحتوى </w:t>
      </w:r>
      <w:r w:rsidRPr="003E12FE">
        <w:rPr>
          <w:i/>
          <w:spacing w:val="-2"/>
          <w:lang w:val="en-GB"/>
        </w:rPr>
        <w:t>L</w:t>
      </w:r>
      <w:r w:rsidRPr="003E12FE">
        <w:rPr>
          <w:i/>
          <w:spacing w:val="-2"/>
          <w:vertAlign w:val="subscript"/>
          <w:lang w:val="en-GB"/>
        </w:rPr>
        <w:t>red</w:t>
      </w:r>
      <w:r w:rsidRPr="003E12FE">
        <w:rPr>
          <w:rFonts w:hint="cs"/>
          <w:spacing w:val="-2"/>
          <w:rtl/>
          <w:lang w:val="en-GB"/>
        </w:rPr>
        <w:t xml:space="preserve"> </w:t>
      </w:r>
      <w:r w:rsidRPr="003E12FE">
        <w:rPr>
          <w:rFonts w:hint="cs"/>
          <w:spacing w:val="-2"/>
          <w:rtl/>
        </w:rPr>
        <w:t>الخطي مقابل لوغاريتم</w:t>
      </w:r>
      <w:r w:rsidR="00971F7C">
        <w:rPr>
          <w:rFonts w:hint="eastAsia"/>
          <w:spacing w:val="-2"/>
          <w:rtl/>
        </w:rPr>
        <w:t> </w:t>
      </w:r>
      <w:r w:rsidRPr="003E12FE">
        <w:rPr>
          <w:i/>
          <w:spacing w:val="-2"/>
        </w:rPr>
        <w:t>p</w:t>
      </w:r>
      <w:r w:rsidRPr="003E12FE">
        <w:rPr>
          <w:rFonts w:hint="cs"/>
          <w:spacing w:val="-2"/>
          <w:rtl/>
        </w:rPr>
        <w:t>.</w:t>
      </w:r>
    </w:p>
    <w:p w14:paraId="77A3F231" w14:textId="2E35FB56" w:rsidR="003840B6" w:rsidRPr="00A45DF1" w:rsidRDefault="003840B6" w:rsidP="003840B6">
      <w:pPr>
        <w:pStyle w:val="Heading2"/>
        <w:rPr>
          <w:rtl/>
          <w:lang w:bidi="ar-EG"/>
        </w:rPr>
      </w:pPr>
      <w:r>
        <w:rPr>
          <w:lang w:bidi="ar-SY"/>
        </w:rPr>
        <w:t>2</w:t>
      </w:r>
      <w:r w:rsidRPr="00A45DF1">
        <w:rPr>
          <w:lang w:bidi="ar-SY"/>
        </w:rPr>
        <w:t>.3</w:t>
      </w:r>
      <w:r w:rsidRPr="00A45DF1">
        <w:rPr>
          <w:lang w:bidi="ar-SY"/>
        </w:rPr>
        <w:tab/>
      </w:r>
      <w:r>
        <w:rPr>
          <w:rFonts w:hint="cs"/>
          <w:rtl/>
          <w:lang w:bidi="ar-SY"/>
        </w:rPr>
        <w:t>توهين السحب على طول مسيرات مائلة استناداً إلى بيانات محلية</w:t>
      </w:r>
    </w:p>
    <w:p w14:paraId="678F2AEC" w14:textId="77777777" w:rsidR="003840B6" w:rsidRDefault="003840B6" w:rsidP="00483795">
      <w:pPr>
        <w:rPr>
          <w:spacing w:val="-4"/>
          <w:rtl/>
          <w:lang w:bidi="ar-EG"/>
        </w:rPr>
      </w:pPr>
      <w:r>
        <w:rPr>
          <w:rFonts w:hint="cs"/>
          <w:spacing w:val="-4"/>
          <w:rtl/>
          <w:lang w:bidi="ar-SY"/>
        </w:rPr>
        <w:t xml:space="preserve">توهين السحاب على مسير مائل، </w:t>
      </w:r>
      <w:r w:rsidRPr="00053CBA">
        <w:rPr>
          <w:i/>
          <w:iCs/>
          <w:spacing w:val="-4"/>
          <w:lang w:val="fr-CH" w:bidi="ar-SY"/>
        </w:rPr>
        <w:t>A</w:t>
      </w:r>
      <w:r>
        <w:rPr>
          <w:rFonts w:hint="cs"/>
          <w:spacing w:val="-4"/>
          <w:rtl/>
          <w:lang w:bidi="ar-SY"/>
        </w:rPr>
        <w:t>، هو:</w:t>
      </w:r>
    </w:p>
    <w:p w14:paraId="4954439E" w14:textId="64414543" w:rsidR="00786D6A" w:rsidRPr="00786D6A" w:rsidRDefault="00786D6A" w:rsidP="00786D6A">
      <w:pPr>
        <w:tabs>
          <w:tab w:val="left" w:pos="794"/>
          <w:tab w:val="center" w:pos="4820"/>
          <w:tab w:val="right" w:pos="9639"/>
        </w:tabs>
        <w:bidi w:val="0"/>
        <w:spacing w:after="120" w:line="240" w:lineRule="auto"/>
        <w:rPr>
          <w:rFonts w:cs="Times New Roman"/>
          <w:sz w:val="24"/>
          <w:szCs w:val="20"/>
          <w:lang w:val="en-GB" w:eastAsia="en-US"/>
        </w:rPr>
      </w:pPr>
      <w:r w:rsidRPr="00786D6A">
        <w:rPr>
          <w:rFonts w:cs="Times New Roman"/>
          <w:sz w:val="24"/>
          <w:szCs w:val="20"/>
          <w:lang w:val="en-GB" w:eastAsia="en-US"/>
        </w:rPr>
        <w:t>(13)</w:t>
      </w:r>
      <w:r w:rsidRPr="00786D6A">
        <w:rPr>
          <w:rFonts w:cs="Times New Roman"/>
          <w:sz w:val="24"/>
          <w:szCs w:val="20"/>
          <w:lang w:val="en-GB" w:eastAsia="en-US"/>
        </w:rPr>
        <w:tab/>
      </w:r>
      <w:r w:rsidRPr="00786D6A">
        <w:rPr>
          <w:rFonts w:cs="Times New Roman"/>
          <w:sz w:val="24"/>
          <w:szCs w:val="20"/>
          <w:lang w:val="en-GB" w:eastAsia="en-US"/>
        </w:rPr>
        <w:tab/>
      </w:r>
      <w:r w:rsidRPr="00786D6A">
        <w:rPr>
          <w:rFonts w:cs="Times New Roman"/>
          <w:position w:val="-28"/>
          <w:sz w:val="24"/>
          <w:szCs w:val="20"/>
          <w:lang w:val="en-GB" w:eastAsia="en-US"/>
        </w:rPr>
        <w:object w:dxaOrig="2000" w:dyaOrig="740" w14:anchorId="5B363320">
          <v:shape id="_x0000_i1028" type="#_x0000_t75" style="width:100.5pt;height:36.8pt" o:ole="">
            <v:imagedata r:id="rId22" o:title=""/>
          </v:shape>
          <o:OLEObject Type="Embed" ProgID="Equation.3" ShapeID="_x0000_i1028" DrawAspect="Content" ObjectID="_1752912936" r:id="rId23"/>
        </w:object>
      </w:r>
      <w:r w:rsidRPr="00786D6A">
        <w:rPr>
          <w:rFonts w:cs="Times New Roman"/>
          <w:sz w:val="24"/>
          <w:szCs w:val="20"/>
          <w:lang w:val="en-GB" w:eastAsia="en-US"/>
        </w:rPr>
        <w:t>                (</w:t>
      </w:r>
      <w:r w:rsidRPr="00786D6A">
        <w:rPr>
          <w:rFonts w:cs="Times New Roman"/>
          <w:color w:val="000000"/>
          <w:sz w:val="24"/>
          <w:szCs w:val="20"/>
          <w:lang w:val="en-GB" w:eastAsia="en-US"/>
        </w:rPr>
        <w:t>dB)     for   90</w:t>
      </w:r>
      <w:r w:rsidRPr="00786D6A">
        <w:rPr>
          <w:rFonts w:cs="Times New Roman"/>
          <w:sz w:val="24"/>
          <w:szCs w:val="20"/>
          <w:lang w:val="en-GB" w:eastAsia="en-US"/>
        </w:rPr>
        <w:t>°</w:t>
      </w:r>
      <w:r w:rsidRPr="00786D6A">
        <w:rPr>
          <w:rFonts w:cs="Times New Roman"/>
          <w:color w:val="000000"/>
          <w:sz w:val="24"/>
          <w:szCs w:val="20"/>
          <w:lang w:val="en-GB" w:eastAsia="en-US"/>
        </w:rPr>
        <w:t xml:space="preserve"> </w:t>
      </w:r>
      <w:r w:rsidRPr="00786D6A">
        <w:rPr>
          <w:rFonts w:cs="Times New Roman"/>
          <w:sz w:val="24"/>
          <w:szCs w:val="20"/>
          <w:lang w:val="fr-FR" w:eastAsia="en-US"/>
        </w:rPr>
        <w:sym w:font="Symbol" w:char="F0B3"/>
      </w:r>
      <w:r w:rsidRPr="00786D6A">
        <w:rPr>
          <w:rFonts w:cs="Times New Roman"/>
          <w:color w:val="000000"/>
          <w:sz w:val="24"/>
          <w:szCs w:val="20"/>
          <w:lang w:val="en-GB" w:eastAsia="en-US"/>
        </w:rPr>
        <w:t xml:space="preserve"> </w:t>
      </w:r>
      <w:r w:rsidRPr="00786D6A">
        <w:rPr>
          <w:rFonts w:cs="Times New Roman"/>
          <w:iCs/>
          <w:color w:val="000000"/>
          <w:sz w:val="24"/>
          <w:szCs w:val="20"/>
          <w:lang w:val="fr-FR" w:eastAsia="en-US"/>
        </w:rPr>
        <w:t>φ</w:t>
      </w:r>
      <w:r w:rsidRPr="00786D6A">
        <w:rPr>
          <w:rFonts w:cs="Times New Roman"/>
          <w:sz w:val="24"/>
          <w:szCs w:val="20"/>
          <w:lang w:val="en-GB" w:eastAsia="en-US"/>
        </w:rPr>
        <w:t xml:space="preserve"> </w:t>
      </w:r>
      <w:r w:rsidRPr="00786D6A">
        <w:rPr>
          <w:rFonts w:cs="Times New Roman"/>
          <w:sz w:val="24"/>
          <w:szCs w:val="20"/>
          <w:lang w:val="fr-FR" w:eastAsia="en-US"/>
        </w:rPr>
        <w:sym w:font="Symbol" w:char="F0B3"/>
      </w:r>
      <w:r w:rsidRPr="00786D6A">
        <w:rPr>
          <w:rFonts w:cs="Times New Roman"/>
          <w:color w:val="000000"/>
          <w:sz w:val="24"/>
          <w:szCs w:val="20"/>
          <w:lang w:val="en-GB" w:eastAsia="en-US"/>
        </w:rPr>
        <w:t xml:space="preserve"> 5</w:t>
      </w:r>
      <w:r w:rsidRPr="00786D6A">
        <w:rPr>
          <w:rFonts w:cs="Times New Roman"/>
          <w:sz w:val="24"/>
          <w:szCs w:val="20"/>
          <w:lang w:val="en-GB" w:eastAsia="en-US"/>
        </w:rPr>
        <w:t>°</w:t>
      </w:r>
      <w:r w:rsidRPr="00786D6A">
        <w:rPr>
          <w:rFonts w:cs="Times New Roman"/>
          <w:sz w:val="24"/>
          <w:szCs w:val="20"/>
          <w:lang w:val="en-GB" w:eastAsia="en-US"/>
        </w:rPr>
        <w:tab/>
      </w:r>
    </w:p>
    <w:p w14:paraId="00149636" w14:textId="5349E214" w:rsidR="003840B6" w:rsidRDefault="003840B6" w:rsidP="003840B6">
      <w:pPr>
        <w:rPr>
          <w:i/>
          <w:spacing w:val="-4"/>
          <w:rtl/>
          <w:lang w:bidi="ar-EG"/>
        </w:rPr>
      </w:pPr>
      <w:r>
        <w:rPr>
          <w:rFonts w:hint="cs"/>
          <w:spacing w:val="-4"/>
          <w:rtl/>
          <w:lang w:bidi="ar-SY"/>
        </w:rPr>
        <w:t xml:space="preserve">حيث يكون، </w:t>
      </w:r>
      <w:r w:rsidRPr="00053CBA">
        <w:rPr>
          <w:i/>
          <w:iCs/>
          <w:spacing w:val="-4"/>
          <w:lang w:val="fr-CH" w:bidi="ar-SY"/>
        </w:rPr>
        <w:t>L</w:t>
      </w:r>
      <w:r>
        <w:rPr>
          <w:rFonts w:hint="cs"/>
          <w:spacing w:val="-4"/>
          <w:rtl/>
          <w:lang w:bidi="ar-SY"/>
        </w:rPr>
        <w:t xml:space="preserve">، مجموع المحتوى العمودي الكلي للماء السائل </w:t>
      </w:r>
      <w:r w:rsidRPr="00F70772">
        <w:rPr>
          <w:rFonts w:hint="cs"/>
          <w:color w:val="000000" w:themeColor="text1"/>
          <w:rtl/>
          <w:lang w:bidi="ar-EG"/>
        </w:rPr>
        <w:t>(</w:t>
      </w:r>
      <w:r w:rsidRPr="00F70772">
        <w:rPr>
          <w:color w:val="000000" w:themeColor="text1"/>
          <w:lang w:val="en-GB"/>
        </w:rPr>
        <w:t>kg/m</w:t>
      </w:r>
      <w:r w:rsidRPr="00F70772">
        <w:rPr>
          <w:color w:val="000000" w:themeColor="text1"/>
          <w:vertAlign w:val="superscript"/>
          <w:lang w:val="en-GB"/>
        </w:rPr>
        <w:t>2</w:t>
      </w:r>
      <w:r>
        <w:rPr>
          <w:rFonts w:hint="cs"/>
          <w:color w:val="000000" w:themeColor="text1"/>
          <w:rtl/>
          <w:lang w:bidi="ar-EG"/>
        </w:rPr>
        <w:t xml:space="preserve"> </w:t>
      </w:r>
      <w:r w:rsidRPr="00F70772">
        <w:rPr>
          <w:rFonts w:hint="cs"/>
          <w:color w:val="000000" w:themeColor="text1"/>
          <w:rtl/>
          <w:lang w:val="en-GB"/>
        </w:rPr>
        <w:t xml:space="preserve">أو على نحو مكافئ </w:t>
      </w:r>
      <w:r w:rsidRPr="00F70772">
        <w:rPr>
          <w:color w:val="000000" w:themeColor="text1"/>
          <w:lang w:val="fr-CH"/>
        </w:rPr>
        <w:t>(mm</w:t>
      </w:r>
      <w:r>
        <w:rPr>
          <w:rFonts w:hint="cs"/>
          <w:color w:val="000000" w:themeColor="text1"/>
          <w:rtl/>
          <w:lang w:bidi="ar-EG"/>
        </w:rPr>
        <w:t xml:space="preserve"> </w:t>
      </w:r>
      <w:r>
        <w:rPr>
          <w:rFonts w:hint="cs"/>
          <w:spacing w:val="-4"/>
          <w:rtl/>
          <w:lang w:bidi="ar-EG"/>
        </w:rPr>
        <w:t xml:space="preserve">فإن </w:t>
      </w:r>
      <w:r w:rsidRPr="0057473A">
        <w:rPr>
          <w:iCs/>
          <w:color w:val="000000"/>
        </w:rPr>
        <w:t>φ</w:t>
      </w:r>
      <w:r>
        <w:rPr>
          <w:rFonts w:hint="cs"/>
          <w:iCs/>
          <w:color w:val="000000"/>
          <w:rtl/>
        </w:rPr>
        <w:t xml:space="preserve"> </w:t>
      </w:r>
      <w:r>
        <w:rPr>
          <w:rFonts w:hint="cs"/>
          <w:i/>
          <w:color w:val="000000"/>
          <w:rtl/>
        </w:rPr>
        <w:t>هي زاوية الارتفاع، ويحسب</w:t>
      </w:r>
      <w:r>
        <w:rPr>
          <w:rFonts w:hint="eastAsia"/>
          <w:i/>
          <w:color w:val="000000"/>
          <w:rtl/>
        </w:rPr>
        <w:t> </w:t>
      </w:r>
      <w:r w:rsidRPr="00FA1ABB">
        <w:rPr>
          <w:i/>
          <w:lang w:val="en-GB"/>
        </w:rPr>
        <w:t>K</w:t>
      </w:r>
      <w:r w:rsidRPr="00CB4EFB">
        <w:rPr>
          <w:i/>
          <w:position w:val="-4"/>
          <w:vertAlign w:val="subscript"/>
          <w:lang w:val="en-GB"/>
        </w:rPr>
        <w:t>l</w:t>
      </w:r>
      <w:r>
        <w:rPr>
          <w:rFonts w:hint="cs"/>
          <w:i/>
          <w:color w:val="000000"/>
          <w:rtl/>
        </w:rPr>
        <w:t xml:space="preserve"> كالآتي:</w:t>
      </w:r>
    </w:p>
    <w:p w14:paraId="14E0DF88" w14:textId="5DADBD1C" w:rsidR="00786D6A" w:rsidRPr="00786D6A" w:rsidRDefault="00786D6A" w:rsidP="001663C3">
      <w:pPr>
        <w:pStyle w:val="Equation"/>
        <w:bidi w:val="0"/>
        <w:rPr>
          <w:rFonts w:cs="Times New Roman"/>
          <w:sz w:val="24"/>
          <w:szCs w:val="20"/>
          <w:lang w:val="en-GB" w:eastAsia="en-US"/>
        </w:rPr>
      </w:pPr>
      <w:r w:rsidRPr="00786D6A">
        <w:rPr>
          <w:rFonts w:cs="Times New Roman"/>
          <w:sz w:val="24"/>
          <w:szCs w:val="20"/>
          <w:lang w:val="en-GB" w:eastAsia="en-US"/>
        </w:rPr>
        <w:t>(14)</w:t>
      </w:r>
      <w:r w:rsidRPr="00786D6A">
        <w:rPr>
          <w:rFonts w:cs="Times New Roman"/>
          <w:sz w:val="24"/>
          <w:szCs w:val="20"/>
          <w:lang w:val="en-GB" w:eastAsia="en-US"/>
        </w:rPr>
        <w:tab/>
      </w:r>
      <m:oMath>
        <m:sSubSup>
          <m:sSubSupPr>
            <m:ctrlPr>
              <w:rPr>
                <w:rFonts w:ascii="Cambria Math" w:hAnsi="Cambria Math" w:cstheme="majorBidi"/>
                <w:lang w:val="en-GB"/>
              </w:rPr>
            </m:ctrlPr>
          </m:sSubSupPr>
          <m:e>
            <m:r>
              <w:rPr>
                <w:rFonts w:ascii="Cambria Math" w:hAnsi="Cambria Math" w:cstheme="majorBidi"/>
                <w:lang w:val="en-GB"/>
              </w:rPr>
              <m:t>K</m:t>
            </m:r>
          </m:e>
          <m:sub>
            <m:r>
              <w:rPr>
                <w:rFonts w:ascii="Cambria Math" w:hAnsi="Cambria Math" w:cstheme="majorBidi"/>
                <w:lang w:val="en-GB"/>
              </w:rPr>
              <m:t>l</m:t>
            </m:r>
          </m:sub>
          <m:sup>
            <m:r>
              <m:rPr>
                <m:sty m:val="p"/>
              </m:rPr>
              <w:rPr>
                <w:rFonts w:ascii="Cambria Math" w:hAnsi="Cambria Math" w:cstheme="majorBidi"/>
                <w:lang w:val="de-CH"/>
              </w:rPr>
              <m:t>*</m:t>
            </m:r>
          </m:sup>
        </m:sSubSup>
        <m:d>
          <m:dPr>
            <m:ctrlPr>
              <w:rPr>
                <w:rFonts w:ascii="Cambria Math" w:hAnsi="Cambria Math" w:cstheme="majorBidi"/>
                <w:lang w:val="en-GB"/>
              </w:rPr>
            </m:ctrlPr>
          </m:dPr>
          <m:e>
            <m:r>
              <w:rPr>
                <w:rFonts w:ascii="Cambria Math" w:hAnsi="Cambria Math" w:cstheme="majorBidi"/>
                <w:lang w:val="en-GB"/>
              </w:rPr>
              <m:t>f</m:t>
            </m:r>
            <m:r>
              <m:rPr>
                <m:sty m:val="p"/>
              </m:rPr>
              <w:rPr>
                <w:rFonts w:ascii="Cambria Math" w:hAnsi="Cambria Math" w:cstheme="majorBidi"/>
                <w:lang w:val="de-CH"/>
              </w:rPr>
              <m:t>,</m:t>
            </m:r>
            <m:r>
              <w:rPr>
                <w:rFonts w:ascii="Cambria Math" w:hAnsi="Cambria Math" w:cstheme="majorBidi"/>
                <w:lang w:val="en-GB"/>
              </w:rPr>
              <m:t>T</m:t>
            </m:r>
          </m:e>
        </m:d>
        <m:r>
          <m:rPr>
            <m:sty m:val="p"/>
          </m:rPr>
          <w:rPr>
            <w:rFonts w:ascii="Cambria Math" w:hAnsi="Cambria Math" w:cstheme="majorBidi"/>
            <w:lang w:val="de-CH"/>
          </w:rPr>
          <m:t>=</m:t>
        </m:r>
        <m:f>
          <m:fPr>
            <m:ctrlPr>
              <w:rPr>
                <w:rFonts w:ascii="Cambria Math" w:hAnsi="Cambria Math" w:cstheme="majorBidi"/>
                <w:lang w:val="en-GB"/>
              </w:rPr>
            </m:ctrlPr>
          </m:fPr>
          <m:num>
            <m:r>
              <m:rPr>
                <m:sty m:val="p"/>
              </m:rPr>
              <w:rPr>
                <w:rFonts w:ascii="Cambria Math" w:hAnsi="Cambria Math" w:cstheme="majorBidi"/>
                <w:lang w:val="de-CH"/>
              </w:rPr>
              <m:t>0.819</m:t>
            </m:r>
            <m:d>
              <m:dPr>
                <m:ctrlPr>
                  <w:rPr>
                    <w:rFonts w:ascii="Cambria Math" w:hAnsi="Cambria Math" w:cstheme="majorBidi"/>
                    <w:lang w:val="en-GB"/>
                  </w:rPr>
                </m:ctrlPr>
              </m:dPr>
              <m:e>
                <m:sSup>
                  <m:sSupPr>
                    <m:ctrlPr>
                      <w:rPr>
                        <w:rFonts w:ascii="Cambria Math" w:hAnsi="Cambria Math" w:cstheme="majorBidi"/>
                        <w:lang w:val="en-GB"/>
                      </w:rPr>
                    </m:ctrlPr>
                  </m:sSupPr>
                  <m:e>
                    <m:r>
                      <m:rPr>
                        <m:sty m:val="p"/>
                      </m:rPr>
                      <w:rPr>
                        <w:rFonts w:ascii="Cambria Math" w:hAnsi="Cambria Math" w:cstheme="majorBidi"/>
                        <w:lang w:val="de-CH"/>
                      </w:rPr>
                      <m:t>1.9479×10</m:t>
                    </m:r>
                  </m:e>
                  <m:sup>
                    <m:r>
                      <m:rPr>
                        <m:sty m:val="p"/>
                      </m:rPr>
                      <w:rPr>
                        <w:rFonts w:ascii="Cambria Math" w:hAnsi="Cambria Math" w:cstheme="majorBidi"/>
                        <w:lang w:val="de-CH"/>
                      </w:rPr>
                      <m:t>-4</m:t>
                    </m:r>
                  </m:sup>
                </m:sSup>
                <m:sSup>
                  <m:sSupPr>
                    <m:ctrlPr>
                      <w:rPr>
                        <w:rFonts w:ascii="Cambria Math" w:hAnsi="Cambria Math" w:cstheme="majorBidi"/>
                        <w:lang w:val="en-GB"/>
                      </w:rPr>
                    </m:ctrlPr>
                  </m:sSupPr>
                  <m:e>
                    <m:r>
                      <m:rPr>
                        <m:sty m:val="p"/>
                      </m:rPr>
                      <w:rPr>
                        <w:rFonts w:ascii="Cambria Math" w:hAnsi="Cambria Math" w:cstheme="majorBidi"/>
                        <w:lang w:val="en-GB"/>
                      </w:rPr>
                      <m:t xml:space="preserve"> </m:t>
                    </m:r>
                    <m:r>
                      <w:rPr>
                        <w:rFonts w:ascii="Cambria Math" w:hAnsi="Cambria Math" w:cstheme="majorBidi"/>
                        <w:lang w:val="en-GB"/>
                      </w:rPr>
                      <m:t>f</m:t>
                    </m:r>
                  </m:e>
                  <m:sup>
                    <m:r>
                      <m:rPr>
                        <m:sty m:val="p"/>
                      </m:rPr>
                      <w:rPr>
                        <w:rFonts w:ascii="Cambria Math" w:hAnsi="Cambria Math" w:cstheme="majorBidi"/>
                        <w:lang w:val="de-CH"/>
                      </w:rPr>
                      <m:t>2.308</m:t>
                    </m:r>
                  </m:sup>
                </m:sSup>
                <m:r>
                  <m:rPr>
                    <m:sty m:val="p"/>
                  </m:rPr>
                  <w:rPr>
                    <w:rFonts w:ascii="Cambria Math" w:hAnsi="Cambria Math" w:cstheme="majorBidi"/>
                    <w:lang w:val="de-CH"/>
                  </w:rPr>
                  <m:t>+2.9424</m:t>
                </m:r>
                <m:sSup>
                  <m:sSupPr>
                    <m:ctrlPr>
                      <w:rPr>
                        <w:rFonts w:ascii="Cambria Math" w:hAnsi="Cambria Math" w:cstheme="majorBidi"/>
                        <w:lang w:val="en-GB"/>
                      </w:rPr>
                    </m:ctrlPr>
                  </m:sSupPr>
                  <m:e>
                    <m:r>
                      <m:rPr>
                        <m:sty m:val="p"/>
                      </m:rPr>
                      <w:rPr>
                        <w:rFonts w:ascii="Cambria Math" w:hAnsi="Cambria Math" w:cstheme="majorBidi"/>
                        <w:lang w:val="en-GB"/>
                      </w:rPr>
                      <m:t xml:space="preserve"> </m:t>
                    </m:r>
                    <m:r>
                      <w:rPr>
                        <w:rFonts w:ascii="Cambria Math" w:hAnsi="Cambria Math" w:cstheme="majorBidi"/>
                        <w:lang w:val="en-GB"/>
                      </w:rPr>
                      <m:t>f</m:t>
                    </m:r>
                  </m:e>
                  <m:sup>
                    <m:r>
                      <m:rPr>
                        <m:sty m:val="p"/>
                      </m:rPr>
                      <w:rPr>
                        <w:rFonts w:ascii="Cambria Math" w:hAnsi="Cambria Math" w:cstheme="majorBidi"/>
                        <w:lang w:val="de-CH"/>
                      </w:rPr>
                      <m:t>0.7436</m:t>
                    </m:r>
                  </m:sup>
                </m:sSup>
                <m:r>
                  <m:rPr>
                    <m:sty m:val="p"/>
                  </m:rPr>
                  <w:rPr>
                    <w:rFonts w:ascii="Cambria Math" w:hAnsi="Cambria Math" w:cstheme="majorBidi"/>
                    <w:lang w:val="de-CH"/>
                  </w:rPr>
                  <m:t>-4.9451</m:t>
                </m:r>
              </m:e>
            </m:d>
          </m:num>
          <m:den>
            <m:r>
              <m:rPr>
                <m:sty m:val="p"/>
              </m:rPr>
              <w:rPr>
                <w:rFonts w:ascii="Cambria Math" w:hAnsi="Cambria Math" w:cstheme="majorBidi"/>
              </w:rPr>
              <m:t>ε</m:t>
            </m:r>
            <m:r>
              <m:rPr>
                <m:sty m:val="p"/>
              </m:rPr>
              <w:rPr>
                <w:rFonts w:ascii="Cambria Math" w:hAnsi="Cambria Math" w:cstheme="majorBidi"/>
                <w:lang w:val="en-GB"/>
              </w:rPr>
              <m:t>"</m:t>
            </m:r>
            <m:d>
              <m:dPr>
                <m:ctrlPr>
                  <w:rPr>
                    <w:rFonts w:ascii="Cambria Math" w:hAnsi="Cambria Math" w:cstheme="majorBidi"/>
                    <w:lang w:val="en-GB"/>
                  </w:rPr>
                </m:ctrlPr>
              </m:dPr>
              <m:e>
                <m:r>
                  <m:rPr>
                    <m:sty m:val="p"/>
                  </m:rPr>
                  <w:rPr>
                    <w:rFonts w:ascii="Cambria Math" w:hAnsi="Cambria Math" w:cstheme="majorBidi"/>
                    <w:lang w:val="de-CH"/>
                  </w:rPr>
                  <m:t>1+</m:t>
                </m:r>
                <m:sSup>
                  <m:sSupPr>
                    <m:ctrlPr>
                      <w:rPr>
                        <w:rFonts w:ascii="Cambria Math" w:hAnsi="Cambria Math" w:cstheme="majorBidi"/>
                        <w:lang w:val="en-GB"/>
                      </w:rPr>
                    </m:ctrlPr>
                  </m:sSupPr>
                  <m:e>
                    <m:r>
                      <m:rPr>
                        <m:sty m:val="p"/>
                      </m:rPr>
                      <w:rPr>
                        <w:rFonts w:ascii="Cambria Math" w:hAnsi="Cambria Math" w:cstheme="majorBidi"/>
                        <w:lang w:val="en-GB"/>
                      </w:rPr>
                      <m:t>η</m:t>
                    </m:r>
                  </m:e>
                  <m:sup>
                    <m:r>
                      <m:rPr>
                        <m:sty m:val="p"/>
                      </m:rPr>
                      <w:rPr>
                        <w:rFonts w:ascii="Cambria Math" w:hAnsi="Cambria Math" w:cstheme="majorBidi"/>
                        <w:lang w:val="de-CH"/>
                      </w:rPr>
                      <m:t>2</m:t>
                    </m:r>
                  </m:sup>
                </m:sSup>
              </m:e>
            </m:d>
          </m:den>
        </m:f>
      </m:oMath>
      <w:r w:rsidRPr="00786D6A">
        <w:rPr>
          <w:rFonts w:cs="Times New Roman"/>
          <w:sz w:val="24"/>
          <w:szCs w:val="20"/>
          <w:lang w:val="en-GB" w:eastAsia="en-US"/>
        </w:rPr>
        <w:t>        (</w:t>
      </w:r>
      <w:r w:rsidRPr="00786D6A">
        <w:rPr>
          <w:rFonts w:cs="Times New Roman"/>
          <w:color w:val="000000"/>
          <w:sz w:val="24"/>
          <w:szCs w:val="20"/>
          <w:lang w:val="en-GB" w:eastAsia="en-US"/>
        </w:rPr>
        <w:t>dB/km)/(g/m</w:t>
      </w:r>
      <w:r w:rsidRPr="00786D6A">
        <w:rPr>
          <w:rFonts w:cs="Times New Roman"/>
          <w:position w:val="6"/>
          <w:sz w:val="18"/>
          <w:szCs w:val="20"/>
          <w:lang w:val="en-GB" w:eastAsia="en-US"/>
        </w:rPr>
        <w:t>3</w:t>
      </w:r>
      <w:r w:rsidRPr="00786D6A">
        <w:rPr>
          <w:rFonts w:cs="Times New Roman"/>
          <w:sz w:val="24"/>
          <w:szCs w:val="20"/>
          <w:lang w:val="en-GB" w:eastAsia="en-US"/>
        </w:rPr>
        <w:t>)</w:t>
      </w:r>
      <w:r w:rsidRPr="00786D6A">
        <w:rPr>
          <w:rFonts w:cs="Times New Roman"/>
          <w:sz w:val="24"/>
          <w:szCs w:val="20"/>
          <w:lang w:val="en-GB" w:eastAsia="en-US"/>
        </w:rPr>
        <w:tab/>
      </w:r>
    </w:p>
    <w:p w14:paraId="32468ACF" w14:textId="77777777" w:rsidR="003840B6" w:rsidRPr="00843079" w:rsidRDefault="003840B6" w:rsidP="00A54DF8">
      <w:pPr>
        <w:spacing w:before="240"/>
        <w:rPr>
          <w:rtl/>
          <w:lang w:bidi="ar-EG"/>
        </w:rPr>
      </w:pPr>
      <w:r>
        <w:rPr>
          <w:rFonts w:hint="cs"/>
          <w:spacing w:val="-4"/>
          <w:rtl/>
          <w:lang w:bidi="ar-SY"/>
        </w:rPr>
        <w:t xml:space="preserve">حيث تعطى القيمة </w:t>
      </w:r>
      <w:r w:rsidRPr="00F420BD">
        <w:rPr>
          <w:iCs/>
        </w:rPr>
        <w:sym w:font="Symbol" w:char="F068"/>
      </w:r>
      <w:r>
        <w:rPr>
          <w:rFonts w:hint="cs"/>
          <w:iCs/>
          <w:rtl/>
        </w:rPr>
        <w:t xml:space="preserve"> </w:t>
      </w:r>
      <w:r>
        <w:rPr>
          <w:rFonts w:hint="cs"/>
          <w:rtl/>
        </w:rPr>
        <w:t xml:space="preserve">في المعادلة </w:t>
      </w:r>
      <w:r>
        <w:rPr>
          <w:lang w:val="fr-CH"/>
        </w:rPr>
        <w:t>(3)</w:t>
      </w:r>
      <w:r>
        <w:rPr>
          <w:rFonts w:hint="cs"/>
          <w:rtl/>
          <w:lang w:bidi="ar-EG"/>
        </w:rPr>
        <w:t xml:space="preserve"> والقيمة </w:t>
      </w:r>
      <m:oMath>
        <m:r>
          <m:rPr>
            <m:sty m:val="p"/>
          </m:rPr>
          <w:rPr>
            <w:rFonts w:ascii="Cambria Math" w:hAnsi="Cambria Math"/>
          </w:rPr>
          <m:t>ε</m:t>
        </m:r>
        <m:r>
          <w:rPr>
            <w:rFonts w:ascii="Cambria Math" w:hAnsi="Cambria Math"/>
            <w:lang w:val="en-GB"/>
          </w:rPr>
          <m:t>"</m:t>
        </m:r>
      </m:oMath>
      <w:r>
        <w:rPr>
          <w:rFonts w:hint="cs"/>
          <w:rtl/>
          <w:lang w:bidi="ar-EG"/>
        </w:rPr>
        <w:t xml:space="preserve"> في المعادلة </w:t>
      </w:r>
      <w:r>
        <w:rPr>
          <w:lang w:val="fr-CH" w:bidi="ar-EG"/>
        </w:rPr>
        <w:t>(4)</w:t>
      </w:r>
      <w:r>
        <w:rPr>
          <w:rFonts w:hint="cs"/>
          <w:rtl/>
          <w:lang w:val="fr-CH" w:bidi="ar-EG"/>
        </w:rPr>
        <w:t xml:space="preserve"> </w:t>
      </w:r>
      <w:r>
        <w:rPr>
          <w:rFonts w:hint="cs"/>
          <w:rtl/>
          <w:lang w:val="en-GB"/>
        </w:rPr>
        <w:t>ودرجة حرارة الماء السائل</w:t>
      </w:r>
      <w:r>
        <w:rPr>
          <w:rFonts w:hint="cs"/>
          <w:rtl/>
          <w:lang w:bidi="ar-EG"/>
        </w:rPr>
        <w:t xml:space="preserve">، </w:t>
      </w:r>
      <w:r w:rsidRPr="003840B6">
        <w:rPr>
          <w:i/>
          <w:iCs/>
          <w:lang w:val="fr-CH" w:bidi="ar-EG"/>
        </w:rPr>
        <w:t>T</w:t>
      </w:r>
      <w:r>
        <w:rPr>
          <w:rFonts w:hint="cs"/>
          <w:rtl/>
          <w:lang w:bidi="ar-EG"/>
        </w:rPr>
        <w:t xml:space="preserve">، هي </w:t>
      </w:r>
      <w:r>
        <w:rPr>
          <w:lang w:bidi="ar-EG"/>
        </w:rPr>
        <w:t>K </w:t>
      </w:r>
      <w:r>
        <w:rPr>
          <w:lang w:val="fr-CH"/>
        </w:rPr>
        <w:t>273,15</w:t>
      </w:r>
      <w:r>
        <w:rPr>
          <w:rFonts w:hint="cs"/>
          <w:rtl/>
          <w:lang w:val="fr-CH" w:bidi="ar-EG"/>
        </w:rPr>
        <w:t>.</w:t>
      </w:r>
    </w:p>
    <w:p w14:paraId="57480588" w14:textId="77777777" w:rsidR="003840B6" w:rsidRPr="00A45DF1" w:rsidRDefault="003840B6" w:rsidP="00AD6463">
      <w:pPr>
        <w:pStyle w:val="Heading1"/>
        <w:rPr>
          <w:rtl/>
          <w:lang w:bidi="ar-EG"/>
        </w:rPr>
      </w:pPr>
      <w:r>
        <w:rPr>
          <w:lang w:bidi="ar-EG"/>
        </w:rPr>
        <w:t>4</w:t>
      </w:r>
      <w:r>
        <w:rPr>
          <w:lang w:bidi="ar-EG"/>
        </w:rPr>
        <w:tab/>
      </w:r>
      <w:r w:rsidRPr="00A45DF1">
        <w:rPr>
          <w:rFonts w:hint="eastAsia"/>
          <w:rtl/>
          <w:lang w:bidi="ar-EG"/>
        </w:rPr>
        <w:t>تقريب</w:t>
      </w:r>
      <w:r w:rsidRPr="00A45DF1">
        <w:rPr>
          <w:rtl/>
          <w:lang w:bidi="ar-EG"/>
        </w:rPr>
        <w:t xml:space="preserve"> </w:t>
      </w:r>
      <w:r w:rsidRPr="00A45DF1">
        <w:rPr>
          <w:i/>
          <w:lang w:val="en-GB"/>
        </w:rPr>
        <w:t>L</w:t>
      </w:r>
      <w:r w:rsidRPr="00A45DF1">
        <w:rPr>
          <w:i/>
          <w:vertAlign w:val="subscript"/>
          <w:lang w:val="en-GB"/>
        </w:rPr>
        <w:t>red</w:t>
      </w:r>
      <w:r w:rsidRPr="003840B6">
        <w:rPr>
          <w:rtl/>
        </w:rPr>
        <w:t xml:space="preserve"> </w:t>
      </w:r>
      <w:r w:rsidRPr="00A45DF1">
        <w:rPr>
          <w:rFonts w:hint="eastAsia"/>
          <w:rtl/>
        </w:rPr>
        <w:t>بتوزيع</w:t>
      </w:r>
      <w:r w:rsidRPr="00A45DF1">
        <w:rPr>
          <w:rtl/>
        </w:rPr>
        <w:t xml:space="preserve"> </w:t>
      </w:r>
      <w:r w:rsidRPr="00A45DF1">
        <w:rPr>
          <w:rFonts w:hint="eastAsia"/>
          <w:rtl/>
        </w:rPr>
        <w:t>لوغاريتمي</w:t>
      </w:r>
      <w:r w:rsidRPr="00A45DF1">
        <w:rPr>
          <w:rtl/>
        </w:rPr>
        <w:t xml:space="preserve"> </w:t>
      </w:r>
      <w:r w:rsidRPr="00A45DF1">
        <w:rPr>
          <w:rFonts w:hint="eastAsia"/>
          <w:rtl/>
        </w:rPr>
        <w:t>طبيعي</w:t>
      </w:r>
    </w:p>
    <w:p w14:paraId="4C96A4BC" w14:textId="1E51868E" w:rsidR="00F8336A" w:rsidRDefault="003840B6" w:rsidP="00124E00">
      <w:pPr>
        <w:rPr>
          <w:rtl/>
        </w:rPr>
      </w:pPr>
      <w:r w:rsidRPr="00A260D5">
        <w:rPr>
          <w:rFonts w:hint="cs"/>
          <w:spacing w:val="-4"/>
          <w:rtl/>
          <w:lang w:bidi="ar-SY"/>
        </w:rPr>
        <w:t xml:space="preserve">يمكن تقريب </w:t>
      </w:r>
      <w:r>
        <w:rPr>
          <w:rFonts w:hint="cs"/>
          <w:spacing w:val="-4"/>
          <w:rtl/>
          <w:lang w:bidi="ar-SY"/>
        </w:rPr>
        <w:t>ال</w:t>
      </w:r>
      <w:r w:rsidRPr="00A260D5">
        <w:rPr>
          <w:rFonts w:hint="cs"/>
          <w:spacing w:val="-4"/>
          <w:rtl/>
          <w:lang w:bidi="ar-SY"/>
        </w:rPr>
        <w:t>إحصاءات</w:t>
      </w:r>
      <w:r>
        <w:rPr>
          <w:rFonts w:hint="cs"/>
          <w:spacing w:val="-4"/>
          <w:rtl/>
          <w:lang w:bidi="ar-SY"/>
        </w:rPr>
        <w:t xml:space="preserve"> السنوية</w:t>
      </w:r>
      <w:r w:rsidRPr="00A260D5">
        <w:rPr>
          <w:rFonts w:hint="cs"/>
          <w:spacing w:val="-4"/>
          <w:rtl/>
          <w:lang w:bidi="ar-SY"/>
        </w:rPr>
        <w:t xml:space="preserve"> </w:t>
      </w:r>
      <w:r>
        <w:rPr>
          <w:rFonts w:hint="cs"/>
          <w:spacing w:val="-4"/>
          <w:rtl/>
          <w:lang w:bidi="ar-SY"/>
        </w:rPr>
        <w:t>ل</w:t>
      </w:r>
      <w:r w:rsidRPr="00A260D5">
        <w:rPr>
          <w:rFonts w:hint="cs"/>
          <w:spacing w:val="-4"/>
          <w:rtl/>
        </w:rPr>
        <w:t xml:space="preserve">لمحتوى العمودي الكلي للماء السائل </w:t>
      </w:r>
      <w:r w:rsidR="00206FDC">
        <w:rPr>
          <w:rFonts w:hint="cs"/>
          <w:spacing w:val="-4"/>
          <w:rtl/>
        </w:rPr>
        <w:t>الم</w:t>
      </w:r>
      <w:r w:rsidR="004A4A54">
        <w:rPr>
          <w:rFonts w:hint="cs"/>
          <w:spacing w:val="-4"/>
          <w:rtl/>
          <w:lang w:bidi="ar-EG"/>
        </w:rPr>
        <w:t>خُفض إلى درجة حرارة تبلغ</w:t>
      </w:r>
      <w:r w:rsidR="004F296E">
        <w:rPr>
          <w:rFonts w:hint="cs"/>
          <w:spacing w:val="-4"/>
          <w:rtl/>
        </w:rPr>
        <w:t xml:space="preserve"> </w:t>
      </w:r>
      <w:r w:rsidR="004F296E">
        <w:rPr>
          <w:spacing w:val="-4"/>
        </w:rPr>
        <w:t>K 273,15</w:t>
      </w:r>
      <w:r w:rsidR="004F296E">
        <w:rPr>
          <w:rFonts w:hint="cs"/>
          <w:spacing w:val="-4"/>
          <w:rtl/>
        </w:rPr>
        <w:t xml:space="preserve"> </w:t>
      </w:r>
      <w:r w:rsidRPr="00A260D5">
        <w:rPr>
          <w:rFonts w:hint="cs"/>
          <w:spacing w:val="-4"/>
          <w:rtl/>
        </w:rPr>
        <w:t xml:space="preserve">بتوزيع </w:t>
      </w:r>
      <w:r w:rsidR="004A4A54">
        <w:rPr>
          <w:rFonts w:hint="cs"/>
          <w:spacing w:val="-4"/>
          <w:rtl/>
        </w:rPr>
        <w:t xml:space="preserve">ديراك </w:t>
      </w:r>
      <w:r w:rsidRPr="00A260D5">
        <w:rPr>
          <w:rFonts w:hint="cs"/>
          <w:spacing w:val="-4"/>
          <w:rtl/>
        </w:rPr>
        <w:t xml:space="preserve">لوغاريتمي طبيعي. </w:t>
      </w:r>
      <w:r>
        <w:rPr>
          <w:rFonts w:hint="cs"/>
          <w:spacing w:val="-4"/>
          <w:rtl/>
        </w:rPr>
        <w:t>وتشكل</w:t>
      </w:r>
      <w:r w:rsidRPr="00A260D5">
        <w:rPr>
          <w:rFonts w:hint="cs"/>
          <w:spacing w:val="-4"/>
          <w:rtl/>
        </w:rPr>
        <w:t xml:space="preserve"> </w:t>
      </w:r>
      <w:r>
        <w:rPr>
          <w:rFonts w:hint="cs"/>
          <w:spacing w:val="-4"/>
          <w:rtl/>
        </w:rPr>
        <w:t xml:space="preserve">معلمات الخرائط الرقمية للوسط </w:t>
      </w:r>
      <w:r w:rsidRPr="00A260D5">
        <w:rPr>
          <w:i/>
          <w:spacing w:val="-4"/>
        </w:rPr>
        <w:t>m</w:t>
      </w:r>
      <w:r>
        <w:rPr>
          <w:rFonts w:hint="cs"/>
          <w:spacing w:val="-4"/>
          <w:rtl/>
        </w:rPr>
        <w:t>، ومعلمات ا</w:t>
      </w:r>
      <w:r w:rsidRPr="00A260D5">
        <w:rPr>
          <w:rFonts w:hint="cs"/>
          <w:spacing w:val="-4"/>
          <w:rtl/>
        </w:rPr>
        <w:t xml:space="preserve">لانحراف المعياري </w:t>
      </w:r>
      <w:r w:rsidRPr="00A260D5">
        <w:rPr>
          <w:rFonts w:ascii="Symbol" w:hAnsi="Symbol"/>
          <w:spacing w:val="-4"/>
        </w:rPr>
        <w:t></w:t>
      </w:r>
      <w:r w:rsidRPr="00A260D5">
        <w:rPr>
          <w:rFonts w:hint="cs"/>
          <w:spacing w:val="-4"/>
          <w:rtl/>
        </w:rPr>
        <w:t xml:space="preserve">، </w:t>
      </w:r>
      <w:r>
        <w:rPr>
          <w:rFonts w:hint="cs"/>
          <w:spacing w:val="-4"/>
          <w:rtl/>
        </w:rPr>
        <w:t>ومعلمات احتمال المحتوى العمودي الكلي غير</w:t>
      </w:r>
      <w:r>
        <w:rPr>
          <w:rFonts w:hint="eastAsia"/>
          <w:spacing w:val="-4"/>
          <w:rtl/>
        </w:rPr>
        <w:t> </w:t>
      </w:r>
      <w:r>
        <w:rPr>
          <w:rFonts w:hint="cs"/>
          <w:spacing w:val="-4"/>
          <w:rtl/>
        </w:rPr>
        <w:t xml:space="preserve">الصفرية للماء السائل </w:t>
      </w:r>
      <w:r w:rsidR="004A4A54">
        <w:rPr>
          <w:rFonts w:hint="cs"/>
          <w:spacing w:val="-4"/>
          <w:rtl/>
        </w:rPr>
        <w:t>الم</w:t>
      </w:r>
      <w:r w:rsidR="004A4A54" w:rsidRPr="004A4A54">
        <w:rPr>
          <w:rFonts w:hint="cs"/>
          <w:spacing w:val="-4"/>
          <w:rtl/>
          <w:lang w:bidi="ar-EG"/>
        </w:rPr>
        <w:t>خُفض إلى درجة حرارة تبلغ</w:t>
      </w:r>
      <w:r w:rsidR="004A4A54" w:rsidRPr="004A4A54">
        <w:rPr>
          <w:rFonts w:hint="cs"/>
          <w:spacing w:val="-4"/>
          <w:rtl/>
        </w:rPr>
        <w:t xml:space="preserve"> </w:t>
      </w:r>
      <w:r w:rsidR="00335904">
        <w:rPr>
          <w:spacing w:val="-4"/>
        </w:rPr>
        <w:t>K 273,15 </w:t>
      </w:r>
      <w:r w:rsidR="00335904" w:rsidRPr="003E20DC">
        <w:rPr>
          <w:i/>
          <w:lang w:val="en-GB"/>
        </w:rPr>
        <w:t>P</w:t>
      </w:r>
      <w:r w:rsidR="00335904" w:rsidRPr="003E20DC">
        <w:rPr>
          <w:i/>
          <w:vertAlign w:val="subscript"/>
          <w:lang w:val="en-GB"/>
        </w:rPr>
        <w:t>CLW</w:t>
      </w:r>
      <w:r>
        <w:rPr>
          <w:rFonts w:hint="cs"/>
          <w:spacing w:val="-4"/>
          <w:rtl/>
        </w:rPr>
        <w:t xml:space="preserve"> جزءاً لا يتجزأ من هذه التوصية</w:t>
      </w:r>
      <w:r w:rsidR="00F8336A">
        <w:rPr>
          <w:rFonts w:hint="cs"/>
          <w:spacing w:val="-4"/>
          <w:rtl/>
        </w:rPr>
        <w:t>،</w:t>
      </w:r>
      <w:r w:rsidR="00B8599A">
        <w:rPr>
          <w:rFonts w:hint="cs"/>
          <w:spacing w:val="-4"/>
          <w:rtl/>
        </w:rPr>
        <w:t xml:space="preserve"> </w:t>
      </w:r>
      <w:r w:rsidR="004A4A54" w:rsidRPr="004A4A54">
        <w:rPr>
          <w:rFonts w:hint="cs"/>
          <w:spacing w:val="-4"/>
          <w:rtl/>
          <w:lang w:bidi="ar"/>
        </w:rPr>
        <w:t>و</w:t>
      </w:r>
      <w:r w:rsidR="00F8336A">
        <w:rPr>
          <w:rFonts w:hint="cs"/>
          <w:spacing w:val="-4"/>
          <w:rtl/>
          <w:lang w:bidi="ar"/>
        </w:rPr>
        <w:t>ت</w:t>
      </w:r>
      <w:r w:rsidR="004A4A54" w:rsidRPr="004A4A54">
        <w:rPr>
          <w:rFonts w:hint="cs"/>
          <w:spacing w:val="-4"/>
          <w:rtl/>
          <w:lang w:bidi="ar"/>
        </w:rPr>
        <w:t xml:space="preserve">تاح في ملف </w:t>
      </w:r>
      <w:r w:rsidR="00F8336A">
        <w:rPr>
          <w:rFonts w:hint="cs"/>
          <w:spacing w:val="-4"/>
          <w:rtl/>
          <w:lang w:bidi="ar"/>
        </w:rPr>
        <w:t>إضافي</w:t>
      </w:r>
      <w:r w:rsidR="004A4A54" w:rsidRPr="004A4A54">
        <w:rPr>
          <w:rFonts w:hint="cs"/>
          <w:spacing w:val="-4"/>
          <w:rtl/>
          <w:lang w:bidi="ar"/>
        </w:rPr>
        <w:t xml:space="preserve"> </w:t>
      </w:r>
      <w:r w:rsidR="00124E00" w:rsidRPr="00124E00">
        <w:rPr>
          <w:spacing w:val="-4"/>
          <w:lang w:val="en-GB"/>
        </w:rPr>
        <w:t>R-REC-P.840-8-201908-I!!ZIP-E.zip</w:t>
      </w:r>
      <w:r w:rsidR="004A4A54" w:rsidRPr="004A4A54">
        <w:rPr>
          <w:rFonts w:hint="cs"/>
          <w:spacing w:val="-4"/>
          <w:rtl/>
          <w:lang w:bidi="ar"/>
        </w:rPr>
        <w:t xml:space="preserve">. </w:t>
      </w:r>
      <w:r w:rsidR="00F8336A">
        <w:rPr>
          <w:rFonts w:hint="cs"/>
          <w:spacing w:val="-4"/>
          <w:rtl/>
          <w:lang w:bidi="ar"/>
        </w:rPr>
        <w:t>و</w:t>
      </w:r>
      <w:r w:rsidR="004A4A54" w:rsidRPr="004A4A54">
        <w:rPr>
          <w:rFonts w:hint="cs"/>
          <w:spacing w:val="-4"/>
          <w:rtl/>
          <w:lang w:bidi="ar"/>
        </w:rPr>
        <w:t>تتراوح البيانات من</w:t>
      </w:r>
      <w:r w:rsidR="00F8336A" w:rsidRPr="00F8336A">
        <w:rPr>
          <w:rFonts w:hint="cs"/>
          <w:rtl/>
        </w:rPr>
        <w:t xml:space="preserve"> </w:t>
      </w:r>
      <w:r w:rsidR="00F8336A">
        <w:sym w:font="Symbol" w:char="F0B0"/>
      </w:r>
      <w:r w:rsidR="00F8336A" w:rsidRPr="00D2377D">
        <w:t>0</w:t>
      </w:r>
      <w:r w:rsidR="00F8336A" w:rsidRPr="00D2377D">
        <w:rPr>
          <w:rFonts w:hint="cs"/>
          <w:rtl/>
        </w:rPr>
        <w:t xml:space="preserve"> إلى </w:t>
      </w:r>
      <w:r w:rsidR="00F8336A">
        <w:sym w:font="Symbol" w:char="F0B0"/>
      </w:r>
      <w:r w:rsidR="00F8336A" w:rsidRPr="00D2377D">
        <w:t>360</w:t>
      </w:r>
      <w:r w:rsidR="00F8336A" w:rsidRPr="00D2377D">
        <w:rPr>
          <w:rFonts w:hint="cs"/>
          <w:rtl/>
        </w:rPr>
        <w:t xml:space="preserve"> في خطوط الطول ومن +</w:t>
      </w:r>
      <w:r w:rsidR="00F8336A">
        <w:sym w:font="Symbol" w:char="F0B0"/>
      </w:r>
      <w:r w:rsidR="00F8336A" w:rsidRPr="00D2377D">
        <w:t>90</w:t>
      </w:r>
      <w:r w:rsidR="00F8336A" w:rsidRPr="00D2377D">
        <w:rPr>
          <w:rFonts w:hint="cs"/>
          <w:rtl/>
        </w:rPr>
        <w:t xml:space="preserve"> إلى -</w:t>
      </w:r>
      <w:r w:rsidR="00F8336A">
        <w:sym w:font="Symbol" w:char="F0B0"/>
      </w:r>
      <w:r w:rsidR="00F8336A" w:rsidRPr="00D2377D">
        <w:t>90</w:t>
      </w:r>
      <w:r w:rsidR="00F8336A" w:rsidRPr="00D2377D">
        <w:rPr>
          <w:rFonts w:hint="cs"/>
          <w:rtl/>
        </w:rPr>
        <w:t xml:space="preserve"> في خطوط العرض، باستبانة </w:t>
      </w:r>
      <w:r w:rsidR="00F8336A">
        <w:sym w:font="Symbol" w:char="F0B0"/>
      </w:r>
      <w:r w:rsidR="00F8336A" w:rsidRPr="00D2377D">
        <w:t>1</w:t>
      </w:r>
      <w:r w:rsidR="00F8336A">
        <w:t>,</w:t>
      </w:r>
      <w:r w:rsidR="00F8336A" w:rsidRPr="00D2377D">
        <w:t>125</w:t>
      </w:r>
      <w:r w:rsidR="00F8336A" w:rsidRPr="00D2377D">
        <w:rPr>
          <w:rFonts w:hint="cs"/>
          <w:rtl/>
        </w:rPr>
        <w:t xml:space="preserve"> ف</w:t>
      </w:r>
      <w:r w:rsidR="00F8336A">
        <w:rPr>
          <w:rFonts w:hint="cs"/>
          <w:rtl/>
        </w:rPr>
        <w:t>ي خطوط العرض والطول على السواء.</w:t>
      </w:r>
    </w:p>
    <w:p w14:paraId="6CBF3FF9" w14:textId="3E6BF299" w:rsidR="00B8599A" w:rsidRPr="00F8336A" w:rsidRDefault="00B8599A" w:rsidP="00F8336A">
      <w:pPr>
        <w:rPr>
          <w:rFonts w:ascii="Calibri" w:hAnsi="Calibri"/>
          <w:rtl/>
          <w:lang w:eastAsia="en-US"/>
        </w:rPr>
      </w:pPr>
      <w:r w:rsidRPr="00124E00">
        <w:rPr>
          <w:rFonts w:hint="cs"/>
          <w:spacing w:val="-4"/>
          <w:rtl/>
        </w:rPr>
        <w:t>ويورد</w:t>
      </w:r>
      <w:r w:rsidRPr="00124E00">
        <w:rPr>
          <w:spacing w:val="-4"/>
          <w:rtl/>
        </w:rPr>
        <w:t xml:space="preserve"> </w:t>
      </w:r>
      <w:r w:rsidR="00F8336A" w:rsidRPr="00124E00">
        <w:rPr>
          <w:rFonts w:hint="cs"/>
          <w:spacing w:val="-4"/>
          <w:rtl/>
          <w:lang w:bidi="ar-EG"/>
        </w:rPr>
        <w:t xml:space="preserve">هذا </w:t>
      </w:r>
      <w:r w:rsidRPr="00124E00">
        <w:rPr>
          <w:spacing w:val="-4"/>
          <w:rtl/>
        </w:rPr>
        <w:t xml:space="preserve">القسم </w:t>
      </w:r>
      <w:r w:rsidRPr="00124E00">
        <w:rPr>
          <w:rFonts w:hint="cs"/>
          <w:spacing w:val="-4"/>
          <w:rtl/>
        </w:rPr>
        <w:t>ال</w:t>
      </w:r>
      <w:r w:rsidRPr="00124E00">
        <w:rPr>
          <w:spacing w:val="-4"/>
          <w:rtl/>
        </w:rPr>
        <w:t xml:space="preserve">قيم </w:t>
      </w:r>
      <m:oMath>
        <m:r>
          <w:rPr>
            <w:rFonts w:ascii="Cambria Math" w:hAnsi="Cambria Math"/>
            <w:spacing w:val="-4"/>
            <w:lang w:val="en-GB"/>
          </w:rPr>
          <m:t>m</m:t>
        </m:r>
      </m:oMath>
      <w:r w:rsidRPr="00124E00">
        <w:rPr>
          <w:spacing w:val="-4"/>
          <w:rtl/>
        </w:rPr>
        <w:t xml:space="preserve"> و</w:t>
      </w:r>
      <m:oMath>
        <m:r>
          <w:rPr>
            <w:rFonts w:ascii="Cambria Math" w:hAnsi="Cambria Math" w:cstheme="minorHAnsi"/>
            <w:spacing w:val="-4"/>
            <w:sz w:val="24"/>
            <w:szCs w:val="20"/>
            <w:lang w:val="en-GB"/>
          </w:rPr>
          <m:t xml:space="preserve"> </m:t>
        </m:r>
        <m:r>
          <w:rPr>
            <w:rFonts w:ascii="Cambria Math" w:hAnsi="Cambria Math"/>
            <w:spacing w:val="-4"/>
            <w:lang w:val="en-GB"/>
          </w:rPr>
          <m:t>σ</m:t>
        </m:r>
      </m:oMath>
      <w:r w:rsidRPr="00124E00">
        <w:rPr>
          <w:spacing w:val="-4"/>
          <w:rtl/>
        </w:rPr>
        <w:t xml:space="preserve"> و</w:t>
      </w:r>
      <w:r w:rsidR="00E81FEE" w:rsidRPr="00124E00">
        <w:rPr>
          <w:i/>
          <w:spacing w:val="-4"/>
          <w:lang w:val="en-GB"/>
        </w:rPr>
        <w:t>P</w:t>
      </w:r>
      <w:r w:rsidR="00E81FEE" w:rsidRPr="00124E00">
        <w:rPr>
          <w:i/>
          <w:spacing w:val="-4"/>
          <w:vertAlign w:val="subscript"/>
          <w:lang w:val="en-GB"/>
        </w:rPr>
        <w:t>CLW</w:t>
      </w:r>
      <w:r w:rsidR="00E81FEE" w:rsidRPr="00124E00">
        <w:rPr>
          <w:spacing w:val="-4"/>
          <w:lang w:val="en-GB"/>
        </w:rPr>
        <w:t>(%)</w:t>
      </w:r>
      <w:r w:rsidRPr="00124E00">
        <w:rPr>
          <w:rFonts w:hint="cs"/>
          <w:spacing w:val="-4"/>
          <w:rtl/>
        </w:rPr>
        <w:t xml:space="preserve"> </w:t>
      </w:r>
      <w:r w:rsidRPr="00124E00">
        <w:rPr>
          <w:spacing w:val="-4"/>
          <w:rtl/>
        </w:rPr>
        <w:t xml:space="preserve">في </w:t>
      </w:r>
      <w:r w:rsidR="008C64A2" w:rsidRPr="00124E00">
        <w:rPr>
          <w:rFonts w:hint="cs"/>
          <w:spacing w:val="-4"/>
          <w:rtl/>
        </w:rPr>
        <w:t>م</w:t>
      </w:r>
      <w:r w:rsidRPr="00124E00">
        <w:rPr>
          <w:spacing w:val="-4"/>
          <w:rtl/>
        </w:rPr>
        <w:t xml:space="preserve">وقع </w:t>
      </w:r>
      <w:r w:rsidRPr="00124E00">
        <w:rPr>
          <w:rFonts w:hint="cs"/>
          <w:spacing w:val="-4"/>
          <w:rtl/>
        </w:rPr>
        <w:t>مرغوب</w:t>
      </w:r>
      <w:r w:rsidRPr="00124E00">
        <w:rPr>
          <w:spacing w:val="-4"/>
          <w:rtl/>
        </w:rPr>
        <w:t xml:space="preserve"> </w:t>
      </w:r>
      <w:r w:rsidRPr="00124E00">
        <w:rPr>
          <w:rFonts w:hint="cs"/>
          <w:spacing w:val="-4"/>
          <w:rtl/>
        </w:rPr>
        <w:t>يتطلبه</w:t>
      </w:r>
      <w:r w:rsidRPr="00124E00">
        <w:rPr>
          <w:spacing w:val="-4"/>
          <w:rtl/>
        </w:rPr>
        <w:t xml:space="preserve"> مولد السلاسل الزمنية للتوهين السحابي في التوصية </w:t>
      </w:r>
      <w:r w:rsidRPr="00124E00">
        <w:rPr>
          <w:spacing w:val="-4"/>
        </w:rPr>
        <w:t>ITU</w:t>
      </w:r>
      <w:r w:rsidR="001C00A7" w:rsidRPr="00124E00">
        <w:rPr>
          <w:spacing w:val="-4"/>
        </w:rPr>
        <w:noBreakHyphen/>
      </w:r>
      <w:r w:rsidRPr="00124E00">
        <w:rPr>
          <w:spacing w:val="-4"/>
        </w:rPr>
        <w:t>R P.1853</w:t>
      </w:r>
      <w:r w:rsidRPr="00124E00">
        <w:rPr>
          <w:rFonts w:hint="cs"/>
          <w:spacing w:val="-4"/>
          <w:rtl/>
        </w:rPr>
        <w:t>؛</w:t>
      </w:r>
      <w:r w:rsidRPr="00D369B9">
        <w:rPr>
          <w:rFonts w:hint="cs"/>
          <w:rtl/>
        </w:rPr>
        <w:t xml:space="preserve"> وترد </w:t>
      </w:r>
      <w:r w:rsidRPr="00D369B9">
        <w:rPr>
          <w:rtl/>
        </w:rPr>
        <w:t xml:space="preserve">القيمة </w:t>
      </w:r>
      <m:oMath>
        <m:sSub>
          <m:sSubPr>
            <m:ctrlPr>
              <w:rPr>
                <w:rFonts w:ascii="Cambria Math" w:hAnsi="Cambria Math"/>
                <w:i/>
                <w:sz w:val="24"/>
                <w:szCs w:val="20"/>
                <w:lang w:val="en-GB"/>
              </w:rPr>
            </m:ctrlPr>
          </m:sSubPr>
          <m:e>
            <m:r>
              <w:rPr>
                <w:rFonts w:ascii="Cambria Math" w:hAnsi="Cambria Math"/>
                <w:sz w:val="24"/>
                <w:szCs w:val="20"/>
                <w:lang w:val="en-GB"/>
              </w:rPr>
              <m:t>L</m:t>
            </m:r>
          </m:e>
          <m:sub>
            <m:r>
              <w:rPr>
                <w:rFonts w:ascii="Cambria Math" w:hAnsi="Cambria Math"/>
                <w:sz w:val="24"/>
                <w:szCs w:val="20"/>
                <w:lang w:val="en-GB"/>
              </w:rPr>
              <m:t>red</m:t>
            </m:r>
          </m:sub>
        </m:sSub>
      </m:oMath>
      <w:r w:rsidRPr="00D369B9">
        <w:rPr>
          <w:rFonts w:hint="cs"/>
          <w:rtl/>
        </w:rPr>
        <w:t xml:space="preserve"> ذات الصلة</w:t>
      </w:r>
      <w:r w:rsidRPr="00D369B9">
        <w:rPr>
          <w:rtl/>
        </w:rPr>
        <w:t xml:space="preserve"> كمرجع فقط. </w:t>
      </w:r>
      <w:r w:rsidR="00F8336A" w:rsidRPr="00F8336A">
        <w:rPr>
          <w:rFonts w:ascii="Calibri" w:hAnsi="Calibri" w:hint="cs"/>
          <w:rtl/>
          <w:lang w:eastAsia="en-US"/>
        </w:rPr>
        <w:t>وينبغي</w:t>
      </w:r>
      <w:r w:rsidR="00F8336A" w:rsidRPr="00F8336A">
        <w:rPr>
          <w:rFonts w:ascii="Calibri" w:hAnsi="Calibri"/>
          <w:rtl/>
          <w:lang w:eastAsia="en-US"/>
        </w:rPr>
        <w:t xml:space="preserve"> </w:t>
      </w:r>
      <w:r w:rsidR="00F8336A" w:rsidRPr="00F8336A">
        <w:rPr>
          <w:rFonts w:ascii="Calibri" w:hAnsi="Calibri" w:hint="cs"/>
          <w:rtl/>
          <w:lang w:eastAsia="en-US"/>
        </w:rPr>
        <w:t>استعمال</w:t>
      </w:r>
      <w:r w:rsidR="00F8336A" w:rsidRPr="00F8336A">
        <w:rPr>
          <w:rFonts w:ascii="Calibri" w:hAnsi="Calibri"/>
          <w:rtl/>
          <w:lang w:eastAsia="en-US"/>
        </w:rPr>
        <w:t xml:space="preserve"> القسم</w:t>
      </w:r>
      <w:r w:rsidR="00F8336A" w:rsidRPr="00F8336A">
        <w:rPr>
          <w:rFonts w:ascii="Calibri" w:hAnsi="Calibri" w:hint="cs"/>
          <w:rtl/>
          <w:lang w:eastAsia="en-US"/>
        </w:rPr>
        <w:t> </w:t>
      </w:r>
      <w:r w:rsidR="00F8336A" w:rsidRPr="00F8336A">
        <w:rPr>
          <w:rFonts w:ascii="Calibri" w:hAnsi="Calibri"/>
          <w:lang w:eastAsia="en-US"/>
        </w:rPr>
        <w:t>3</w:t>
      </w:r>
      <w:r w:rsidR="00F8336A" w:rsidRPr="00F8336A">
        <w:rPr>
          <w:rFonts w:ascii="Calibri" w:hAnsi="Calibri"/>
          <w:rtl/>
          <w:lang w:eastAsia="en-US"/>
        </w:rPr>
        <w:t xml:space="preserve"> لحساب </w:t>
      </w:r>
      <m:oMath>
        <m:sSub>
          <m:sSubPr>
            <m:ctrlPr>
              <w:rPr>
                <w:rFonts w:ascii="Cambria Math" w:hAnsi="Cambria Math"/>
                <w:i/>
                <w:sz w:val="24"/>
                <w:szCs w:val="20"/>
                <w:lang w:val="en-GB" w:eastAsia="en-US"/>
              </w:rPr>
            </m:ctrlPr>
          </m:sSubPr>
          <m:e>
            <m:r>
              <w:rPr>
                <w:rFonts w:ascii="Cambria Math" w:hAnsi="Cambria Math"/>
                <w:sz w:val="24"/>
                <w:szCs w:val="20"/>
                <w:lang w:val="en-GB" w:eastAsia="en-US"/>
              </w:rPr>
              <m:t>L</m:t>
            </m:r>
          </m:e>
          <m:sub>
            <m:r>
              <w:rPr>
                <w:rFonts w:ascii="Cambria Math" w:hAnsi="Cambria Math"/>
                <w:sz w:val="24"/>
                <w:szCs w:val="20"/>
                <w:lang w:val="en-GB" w:eastAsia="en-US"/>
              </w:rPr>
              <m:t>red</m:t>
            </m:r>
          </m:sub>
        </m:sSub>
      </m:oMath>
      <w:r w:rsidR="00F8336A" w:rsidRPr="00F8336A">
        <w:rPr>
          <w:rFonts w:ascii="Calibri" w:hAnsi="Calibri" w:hint="cs"/>
          <w:sz w:val="24"/>
          <w:szCs w:val="20"/>
          <w:rtl/>
          <w:lang w:val="en-GB" w:eastAsia="en-US"/>
        </w:rPr>
        <w:t xml:space="preserve"> </w:t>
      </w:r>
      <w:r w:rsidR="00F8336A" w:rsidRPr="00F8336A">
        <w:rPr>
          <w:rFonts w:ascii="Calibri" w:hAnsi="Calibri"/>
          <w:rtl/>
          <w:lang w:eastAsia="en-US"/>
        </w:rPr>
        <w:t>في</w:t>
      </w:r>
      <w:r w:rsidR="00F8336A" w:rsidRPr="00F8336A">
        <w:rPr>
          <w:rFonts w:ascii="Calibri" w:hAnsi="Calibri" w:hint="cs"/>
          <w:rtl/>
          <w:lang w:eastAsia="en-US"/>
        </w:rPr>
        <w:t> </w:t>
      </w:r>
      <w:r w:rsidR="00F8336A" w:rsidRPr="00F8336A">
        <w:rPr>
          <w:rFonts w:ascii="Calibri" w:hAnsi="Calibri"/>
          <w:rtl/>
          <w:lang w:eastAsia="en-US"/>
        </w:rPr>
        <w:t xml:space="preserve">جميع الحالات الأخرى بدلاً من </w:t>
      </w:r>
      <w:r w:rsidR="00F8336A" w:rsidRPr="00F8336A">
        <w:rPr>
          <w:rFonts w:ascii="Calibri" w:hAnsi="Calibri" w:hint="cs"/>
          <w:rtl/>
          <w:lang w:eastAsia="en-US"/>
        </w:rPr>
        <w:t>الحساب التقريبي الوارد</w:t>
      </w:r>
      <w:r w:rsidR="00F8336A" w:rsidRPr="00F8336A">
        <w:rPr>
          <w:rFonts w:ascii="Calibri" w:hAnsi="Calibri"/>
          <w:rtl/>
          <w:lang w:eastAsia="en-US"/>
        </w:rPr>
        <w:t xml:space="preserve"> في </w:t>
      </w:r>
      <w:r w:rsidR="00206FDC">
        <w:rPr>
          <w:rFonts w:ascii="Calibri" w:hAnsi="Calibri" w:hint="cs"/>
          <w:rtl/>
          <w:lang w:eastAsia="en-US"/>
        </w:rPr>
        <w:t xml:space="preserve">هذا </w:t>
      </w:r>
      <w:r w:rsidR="00F8336A" w:rsidRPr="00F8336A">
        <w:rPr>
          <w:rFonts w:ascii="Calibri" w:hAnsi="Calibri"/>
          <w:rtl/>
          <w:lang w:eastAsia="en-US"/>
        </w:rPr>
        <w:t>القسم</w:t>
      </w:r>
      <w:r w:rsidRPr="00D369B9">
        <w:rPr>
          <w:rtl/>
        </w:rPr>
        <w:t>.</w:t>
      </w:r>
    </w:p>
    <w:p w14:paraId="5718912A" w14:textId="45EA479F" w:rsidR="003840B6" w:rsidRPr="00206FDC" w:rsidRDefault="003840B6" w:rsidP="001C00A7">
      <w:pPr>
        <w:keepNext/>
        <w:keepLines/>
        <w:rPr>
          <w:rtl/>
          <w:lang w:val="fr-FR"/>
        </w:rPr>
      </w:pPr>
      <w:r w:rsidRPr="00A260D5">
        <w:rPr>
          <w:rFonts w:hint="cs"/>
          <w:rtl/>
        </w:rPr>
        <w:lastRenderedPageBreak/>
        <w:t>ويمكن اشتقاق المحتوى العمودي الكلي للماء السائل</w:t>
      </w:r>
      <w:r w:rsidR="00206FDC">
        <w:rPr>
          <w:rFonts w:hint="cs"/>
          <w:rtl/>
        </w:rPr>
        <w:t xml:space="preserve"> </w:t>
      </w:r>
      <w:r w:rsidR="00206FDC">
        <w:rPr>
          <w:rFonts w:hint="cs"/>
          <w:spacing w:val="-4"/>
          <w:rtl/>
        </w:rPr>
        <w:t>الم</w:t>
      </w:r>
      <w:r w:rsidR="00206FDC">
        <w:rPr>
          <w:rFonts w:hint="cs"/>
          <w:spacing w:val="-4"/>
          <w:rtl/>
          <w:lang w:bidi="ar-EG"/>
        </w:rPr>
        <w:t>خُفض إلى درجة حرارة تبلغ</w:t>
      </w:r>
      <w:r w:rsidR="00206FDC">
        <w:rPr>
          <w:rFonts w:hint="cs"/>
          <w:spacing w:val="-4"/>
          <w:rtl/>
        </w:rPr>
        <w:t xml:space="preserve"> </w:t>
      </w:r>
      <w:r w:rsidR="00206FDC">
        <w:rPr>
          <w:spacing w:val="-4"/>
        </w:rPr>
        <w:t>K 273,15</w:t>
      </w:r>
      <w:r w:rsidR="00206FDC">
        <w:rPr>
          <w:rFonts w:hint="cs"/>
          <w:rtl/>
        </w:rPr>
        <w:t>، و</w:t>
      </w:r>
      <m:oMath>
        <m:sSub>
          <m:sSubPr>
            <m:ctrlPr>
              <w:rPr>
                <w:rFonts w:ascii="Cambria Math" w:hAnsi="Cambria Math"/>
                <w:i/>
                <w:sz w:val="24"/>
                <w:szCs w:val="20"/>
                <w:lang w:val="en-GB" w:eastAsia="en-US"/>
              </w:rPr>
            </m:ctrlPr>
          </m:sSubPr>
          <m:e>
            <m:r>
              <w:rPr>
                <w:rFonts w:ascii="Cambria Math" w:hAnsi="Cambria Math"/>
                <w:sz w:val="24"/>
                <w:szCs w:val="20"/>
                <w:lang w:val="en-GB" w:eastAsia="en-US"/>
              </w:rPr>
              <m:t>L</m:t>
            </m:r>
          </m:e>
          <m:sub>
            <m:r>
              <w:rPr>
                <w:rFonts w:ascii="Cambria Math" w:hAnsi="Cambria Math"/>
                <w:sz w:val="24"/>
                <w:szCs w:val="20"/>
                <w:lang w:val="en-GB" w:eastAsia="en-US"/>
              </w:rPr>
              <m:t>red</m:t>
            </m:r>
          </m:sub>
        </m:sSub>
      </m:oMath>
      <w:r w:rsidR="00206FDC">
        <w:rPr>
          <w:rFonts w:hint="cs"/>
          <w:rtl/>
        </w:rPr>
        <w:t>، في</w:t>
      </w:r>
      <w:r w:rsidRPr="00A260D5">
        <w:rPr>
          <w:rFonts w:hint="cs"/>
          <w:rtl/>
        </w:rPr>
        <w:t xml:space="preserve"> أي موقع نريد على سطح الأرض</w:t>
      </w:r>
      <w:r w:rsidR="00206FDC">
        <w:rPr>
          <w:rFonts w:hint="cs"/>
          <w:rtl/>
        </w:rPr>
        <w:t xml:space="preserve"> </w:t>
      </w:r>
      <w:r w:rsidR="00206FDC" w:rsidRPr="00206FDC">
        <w:rPr>
          <w:rFonts w:hint="cs"/>
          <w:rtl/>
          <w:lang w:bidi="ar"/>
        </w:rPr>
        <w:t xml:space="preserve">لأي احتمال تجاوز </w:t>
      </w:r>
      <w:r w:rsidR="00206FDC" w:rsidRPr="00E81FEE">
        <w:rPr>
          <w:i/>
          <w:lang w:val="en-GB"/>
        </w:rPr>
        <w:t>P</w:t>
      </w:r>
      <w:r w:rsidR="00206FDC" w:rsidRPr="00E81FEE">
        <w:rPr>
          <w:lang w:val="en-GB"/>
        </w:rPr>
        <w:t>(%)</w:t>
      </w:r>
      <w:r w:rsidR="00206FDC" w:rsidRPr="00206FDC">
        <w:rPr>
          <w:rFonts w:hint="cs"/>
          <w:rtl/>
          <w:lang w:bidi="ar"/>
        </w:rPr>
        <w:t xml:space="preserve">، بين </w:t>
      </w:r>
      <w:r w:rsidR="00206FDC" w:rsidRPr="00D2377D">
        <w:t>%</w:t>
      </w:r>
      <w:r w:rsidR="00206FDC">
        <w:rPr>
          <w:lang w:bidi="ar"/>
        </w:rPr>
        <w:t>0,1</w:t>
      </w:r>
      <w:r w:rsidR="00206FDC" w:rsidRPr="00206FDC">
        <w:rPr>
          <w:rFonts w:hint="cs"/>
          <w:rtl/>
          <w:lang w:bidi="ar"/>
        </w:rPr>
        <w:t xml:space="preserve"> و </w:t>
      </w:r>
      <w:r w:rsidR="00206FDC">
        <w:t>%</w:t>
      </w:r>
      <w:r w:rsidR="00206FDC" w:rsidRPr="009D0AB1">
        <w:t>99</w:t>
      </w:r>
      <w:r w:rsidR="00206FDC">
        <w:rPr>
          <w:rFonts w:hint="cs"/>
          <w:rtl/>
        </w:rPr>
        <w:t xml:space="preserve"> </w:t>
      </w:r>
      <w:r w:rsidR="00206FDC" w:rsidRPr="00206FDC">
        <w:rPr>
          <w:rFonts w:hint="cs"/>
          <w:rtl/>
          <w:lang w:bidi="ar"/>
        </w:rPr>
        <w:t xml:space="preserve">من </w:t>
      </w:r>
      <w:r w:rsidR="00206FDC" w:rsidRPr="00D2377D">
        <w:rPr>
          <w:rFonts w:hint="cs"/>
          <w:rtl/>
        </w:rPr>
        <w:t>سنة متوسطة</w:t>
      </w:r>
      <w:r w:rsidR="0019039F">
        <w:rPr>
          <w:rFonts w:hint="cs"/>
          <w:rtl/>
        </w:rPr>
        <w:t>،</w:t>
      </w:r>
      <w:r w:rsidR="00206FDC">
        <w:rPr>
          <w:rFonts w:hint="cs"/>
          <w:rtl/>
        </w:rPr>
        <w:t xml:space="preserve"> </w:t>
      </w:r>
      <w:r w:rsidR="00206FDC" w:rsidRPr="00206FDC">
        <w:rPr>
          <w:rFonts w:ascii="Traditional Arabic" w:hAnsi="Traditional Arabic" w:hint="cs"/>
          <w:rtl/>
          <w:lang w:bidi="ar"/>
        </w:rPr>
        <w:t>على</w:t>
      </w:r>
      <w:r w:rsidR="00206FDC" w:rsidRPr="00206FDC">
        <w:rPr>
          <w:rFonts w:hint="cs"/>
          <w:rtl/>
          <w:lang w:bidi="ar"/>
        </w:rPr>
        <w:t xml:space="preserve"> </w:t>
      </w:r>
      <w:r w:rsidR="00206FDC" w:rsidRPr="00206FDC">
        <w:rPr>
          <w:rFonts w:ascii="Traditional Arabic" w:hAnsi="Traditional Arabic" w:hint="cs"/>
          <w:rtl/>
          <w:lang w:bidi="ar"/>
        </w:rPr>
        <w:t>النحو</w:t>
      </w:r>
      <w:r w:rsidR="00206FDC" w:rsidRPr="00206FDC">
        <w:rPr>
          <w:rFonts w:hint="cs"/>
          <w:rtl/>
          <w:lang w:bidi="ar"/>
        </w:rPr>
        <w:t xml:space="preserve"> </w:t>
      </w:r>
      <w:r w:rsidR="00206FDC" w:rsidRPr="00206FDC">
        <w:rPr>
          <w:rFonts w:ascii="Traditional Arabic" w:hAnsi="Traditional Arabic" w:hint="cs"/>
          <w:rtl/>
          <w:lang w:bidi="ar"/>
        </w:rPr>
        <w:t>التال</w:t>
      </w:r>
      <w:r w:rsidR="00206FDC" w:rsidRPr="00206FDC">
        <w:rPr>
          <w:rFonts w:hint="cs"/>
          <w:rtl/>
          <w:lang w:bidi="ar"/>
        </w:rPr>
        <w:t>ي</w:t>
      </w:r>
      <w:r w:rsidRPr="00A260D5">
        <w:rPr>
          <w:rFonts w:hint="cs"/>
          <w:rtl/>
        </w:rPr>
        <w:t>:</w:t>
      </w:r>
    </w:p>
    <w:p w14:paraId="6485DCF6" w14:textId="10794E98" w:rsidR="003840B6" w:rsidRDefault="003840B6" w:rsidP="003840B6">
      <w:pPr>
        <w:pStyle w:val="enumlev1"/>
        <w:rPr>
          <w:rtl/>
        </w:rPr>
      </w:pPr>
      <w:r>
        <w:rPr>
          <w:rFonts w:hint="cs"/>
          <w:rtl/>
        </w:rPr>
        <w:t xml:space="preserve"> </w:t>
      </w:r>
      <w:r w:rsidRPr="00A260D5">
        <w:rPr>
          <w:rFonts w:hint="cs"/>
          <w:rtl/>
          <w:lang w:bidi="ar-SY"/>
        </w:rPr>
        <w:t>أ</w:t>
      </w:r>
      <w:r>
        <w:rPr>
          <w:rFonts w:hint="cs"/>
          <w:rtl/>
          <w:lang w:bidi="ar-SY"/>
        </w:rPr>
        <w:t xml:space="preserve"> </w:t>
      </w:r>
      <w:r w:rsidRPr="00A260D5">
        <w:rPr>
          <w:rFonts w:hint="cs"/>
          <w:rtl/>
          <w:lang w:bidi="ar-SY"/>
        </w:rPr>
        <w:t>)</w:t>
      </w:r>
      <w:r w:rsidRPr="00A260D5">
        <w:rPr>
          <w:rFonts w:hint="cs"/>
          <w:rtl/>
          <w:lang w:bidi="ar-SY"/>
        </w:rPr>
        <w:tab/>
      </w:r>
      <w:r>
        <w:rPr>
          <w:rFonts w:hint="cs"/>
          <w:rtl/>
          <w:lang w:bidi="ar-SY"/>
        </w:rPr>
        <w:t>تُ</w:t>
      </w:r>
      <w:r w:rsidRPr="00A260D5">
        <w:rPr>
          <w:rFonts w:hint="cs"/>
          <w:rtl/>
          <w:lang w:bidi="ar-SY"/>
        </w:rPr>
        <w:t xml:space="preserve">حدد المعلمات </w:t>
      </w:r>
      <w:r w:rsidRPr="00A260D5">
        <w:rPr>
          <w:i/>
        </w:rPr>
        <w:t>m</w:t>
      </w:r>
      <w:r w:rsidRPr="00581E8B">
        <w:rPr>
          <w:iCs/>
          <w:vertAlign w:val="subscript"/>
        </w:rPr>
        <w:t>1</w:t>
      </w:r>
      <w:r w:rsidRPr="00A260D5">
        <w:rPr>
          <w:rFonts w:hint="cs"/>
          <w:rtl/>
          <w:lang w:bidi="ar-SY"/>
        </w:rPr>
        <w:t xml:space="preserve"> و</w:t>
      </w:r>
      <w:r w:rsidRPr="00A260D5">
        <w:rPr>
          <w:i/>
        </w:rPr>
        <w:t>m</w:t>
      </w:r>
      <w:r w:rsidRPr="00581E8B">
        <w:rPr>
          <w:iCs/>
          <w:vertAlign w:val="subscript"/>
        </w:rPr>
        <w:t>2</w:t>
      </w:r>
      <w:r w:rsidRPr="00A260D5">
        <w:rPr>
          <w:rFonts w:hint="cs"/>
          <w:rtl/>
          <w:lang w:bidi="ar-SY"/>
        </w:rPr>
        <w:t xml:space="preserve"> و</w:t>
      </w:r>
      <w:r w:rsidRPr="00A260D5">
        <w:rPr>
          <w:i/>
        </w:rPr>
        <w:t>m</w:t>
      </w:r>
      <w:r w:rsidRPr="00581E8B">
        <w:rPr>
          <w:iCs/>
          <w:vertAlign w:val="subscript"/>
        </w:rPr>
        <w:t>3</w:t>
      </w:r>
      <w:r w:rsidRPr="00A260D5">
        <w:rPr>
          <w:rFonts w:hint="cs"/>
          <w:rtl/>
          <w:lang w:bidi="ar-SY"/>
        </w:rPr>
        <w:t xml:space="preserve"> و</w:t>
      </w:r>
      <w:r w:rsidRPr="00A260D5">
        <w:rPr>
          <w:i/>
        </w:rPr>
        <w:t>m</w:t>
      </w:r>
      <w:r w:rsidRPr="00581E8B">
        <w:rPr>
          <w:iCs/>
          <w:vertAlign w:val="subscript"/>
        </w:rPr>
        <w:t>4</w:t>
      </w:r>
      <w:r w:rsidRPr="00A260D5">
        <w:rPr>
          <w:rFonts w:hint="cs"/>
          <w:rtl/>
          <w:lang w:bidi="ar-SY"/>
        </w:rPr>
        <w:t xml:space="preserve"> و</w:t>
      </w:r>
      <w:r w:rsidRPr="00A260D5">
        <w:rPr>
          <w:rFonts w:ascii="Symbol" w:hAnsi="Symbol"/>
          <w:iCs/>
        </w:rPr>
        <w:t></w:t>
      </w:r>
      <w:r w:rsidRPr="00581E8B">
        <w:rPr>
          <w:iCs/>
          <w:vertAlign w:val="subscript"/>
        </w:rPr>
        <w:t>1</w:t>
      </w:r>
      <w:r w:rsidRPr="00A260D5">
        <w:rPr>
          <w:rFonts w:hint="cs"/>
          <w:rtl/>
          <w:lang w:bidi="ar-SY"/>
        </w:rPr>
        <w:t xml:space="preserve"> و</w:t>
      </w:r>
      <w:r w:rsidRPr="00A260D5">
        <w:rPr>
          <w:rFonts w:ascii="Symbol" w:hAnsi="Symbol"/>
          <w:iCs/>
        </w:rPr>
        <w:t></w:t>
      </w:r>
      <w:r w:rsidRPr="00581E8B">
        <w:rPr>
          <w:iCs/>
          <w:vertAlign w:val="subscript"/>
        </w:rPr>
        <w:t>2</w:t>
      </w:r>
      <w:r w:rsidRPr="00A260D5">
        <w:rPr>
          <w:rFonts w:hint="cs"/>
          <w:rtl/>
          <w:lang w:bidi="ar-SY"/>
        </w:rPr>
        <w:t xml:space="preserve"> و</w:t>
      </w:r>
      <w:r w:rsidRPr="00A260D5">
        <w:rPr>
          <w:rFonts w:ascii="Symbol" w:hAnsi="Symbol"/>
          <w:i/>
        </w:rPr>
        <w:t></w:t>
      </w:r>
      <w:r w:rsidRPr="00A260D5">
        <w:rPr>
          <w:rFonts w:ascii="Symbol" w:hAnsi="Symbol"/>
          <w:iCs/>
        </w:rPr>
        <w:t></w:t>
      </w:r>
      <w:r w:rsidRPr="00581E8B">
        <w:rPr>
          <w:iCs/>
          <w:vertAlign w:val="subscript"/>
        </w:rPr>
        <w:t>3</w:t>
      </w:r>
      <w:r w:rsidRPr="00A260D5">
        <w:rPr>
          <w:rFonts w:hint="cs"/>
          <w:rtl/>
          <w:lang w:bidi="ar-SY"/>
        </w:rPr>
        <w:t xml:space="preserve"> و</w:t>
      </w:r>
      <w:r w:rsidRPr="00A260D5">
        <w:rPr>
          <w:rFonts w:ascii="Symbol" w:hAnsi="Symbol"/>
          <w:iCs/>
        </w:rPr>
        <w:t></w:t>
      </w:r>
      <w:r w:rsidRPr="00581E8B">
        <w:rPr>
          <w:iCs/>
          <w:vertAlign w:val="subscript"/>
        </w:rPr>
        <w:t>4</w:t>
      </w:r>
      <w:r w:rsidRPr="00A260D5">
        <w:rPr>
          <w:rFonts w:hint="cs"/>
          <w:rtl/>
          <w:lang w:bidi="ar-SY"/>
        </w:rPr>
        <w:t xml:space="preserve"> و</w:t>
      </w:r>
      <w:r w:rsidRPr="00A260D5">
        <w:rPr>
          <w:i/>
        </w:rPr>
        <w:t>P</w:t>
      </w:r>
      <w:r w:rsidRPr="00A260D5">
        <w:rPr>
          <w:i/>
          <w:vertAlign w:val="subscript"/>
        </w:rPr>
        <w:t>CLW</w:t>
      </w:r>
      <w:r w:rsidRPr="00581E8B">
        <w:rPr>
          <w:iCs/>
          <w:vertAlign w:val="subscript"/>
        </w:rPr>
        <w:t>1</w:t>
      </w:r>
      <w:r w:rsidRPr="00A260D5">
        <w:rPr>
          <w:rFonts w:hint="cs"/>
          <w:rtl/>
          <w:lang w:bidi="ar-SY"/>
        </w:rPr>
        <w:t xml:space="preserve"> و</w:t>
      </w:r>
      <w:r w:rsidRPr="00A260D5">
        <w:rPr>
          <w:i/>
        </w:rPr>
        <w:t>P</w:t>
      </w:r>
      <w:r w:rsidRPr="00A260D5">
        <w:rPr>
          <w:i/>
          <w:vertAlign w:val="subscript"/>
        </w:rPr>
        <w:t>CLW</w:t>
      </w:r>
      <w:r w:rsidRPr="00581E8B">
        <w:rPr>
          <w:iCs/>
          <w:vertAlign w:val="subscript"/>
        </w:rPr>
        <w:t>2</w:t>
      </w:r>
      <w:r w:rsidRPr="00A260D5">
        <w:rPr>
          <w:rFonts w:hint="cs"/>
          <w:rtl/>
          <w:lang w:bidi="ar-SY"/>
        </w:rPr>
        <w:t xml:space="preserve"> و</w:t>
      </w:r>
      <w:r w:rsidRPr="00A260D5">
        <w:rPr>
          <w:i/>
        </w:rPr>
        <w:t>P</w:t>
      </w:r>
      <w:r w:rsidRPr="00A260D5">
        <w:rPr>
          <w:i/>
          <w:vertAlign w:val="subscript"/>
        </w:rPr>
        <w:t>CLW</w:t>
      </w:r>
      <w:r w:rsidRPr="00581E8B">
        <w:rPr>
          <w:iCs/>
          <w:vertAlign w:val="subscript"/>
        </w:rPr>
        <w:t>3</w:t>
      </w:r>
      <w:r w:rsidRPr="00A260D5">
        <w:rPr>
          <w:rFonts w:hint="cs"/>
          <w:rtl/>
          <w:lang w:bidi="ar-SY"/>
        </w:rPr>
        <w:t xml:space="preserve"> و</w:t>
      </w:r>
      <w:r w:rsidRPr="00A260D5">
        <w:rPr>
          <w:i/>
        </w:rPr>
        <w:t>P</w:t>
      </w:r>
      <w:r w:rsidRPr="00A260D5">
        <w:rPr>
          <w:i/>
          <w:vertAlign w:val="subscript"/>
        </w:rPr>
        <w:t>CLW</w:t>
      </w:r>
      <w:r w:rsidRPr="00581E8B">
        <w:rPr>
          <w:iCs/>
          <w:vertAlign w:val="subscript"/>
        </w:rPr>
        <w:t>4</w:t>
      </w:r>
      <w:r w:rsidRPr="00A260D5">
        <w:rPr>
          <w:rFonts w:hint="cs"/>
          <w:rtl/>
          <w:lang w:bidi="ar-SY"/>
        </w:rPr>
        <w:t xml:space="preserve"> </w:t>
      </w:r>
      <w:r w:rsidRPr="00A260D5">
        <w:rPr>
          <w:rFonts w:hint="cs"/>
          <w:rtl/>
        </w:rPr>
        <w:t xml:space="preserve">في </w:t>
      </w:r>
      <w:r w:rsidR="00CA157F">
        <w:rPr>
          <w:rFonts w:hint="cs"/>
          <w:rtl/>
        </w:rPr>
        <w:t>النقاط الأربع</w:t>
      </w:r>
      <w:r w:rsidRPr="00A260D5">
        <w:rPr>
          <w:rFonts w:hint="cs"/>
          <w:rtl/>
        </w:rPr>
        <w:t xml:space="preserve"> </w:t>
      </w:r>
      <w:r w:rsidR="00CA157F">
        <w:rPr>
          <w:rFonts w:hint="cs"/>
          <w:rtl/>
        </w:rPr>
        <w:t>المحيطة</w:t>
      </w:r>
      <w:r>
        <w:rPr>
          <w:rFonts w:hint="cs"/>
          <w:rtl/>
        </w:rPr>
        <w:t xml:space="preserve"> في</w:t>
      </w:r>
      <w:r>
        <w:rPr>
          <w:rFonts w:hint="eastAsia"/>
          <w:rtl/>
        </w:rPr>
        <w:t> </w:t>
      </w:r>
      <w:r>
        <w:rPr>
          <w:rFonts w:hint="cs"/>
          <w:rtl/>
        </w:rPr>
        <w:t>الشبكة؛</w:t>
      </w:r>
    </w:p>
    <w:p w14:paraId="3FDAD915" w14:textId="1FD11579" w:rsidR="0085112A" w:rsidRDefault="003840B6" w:rsidP="00D90D8B">
      <w:pPr>
        <w:pStyle w:val="enumlev1"/>
        <w:rPr>
          <w:rtl/>
          <w:lang w:bidi="ar-SA"/>
        </w:rPr>
      </w:pPr>
      <w:r>
        <w:rPr>
          <w:rFonts w:hint="cs"/>
          <w:rtl/>
        </w:rPr>
        <w:t>ب)</w:t>
      </w:r>
      <w:r>
        <w:rPr>
          <w:rFonts w:hint="cs"/>
          <w:rtl/>
        </w:rPr>
        <w:tab/>
      </w:r>
      <w:r w:rsidR="00CA157F">
        <w:rPr>
          <w:rFonts w:hint="cs"/>
          <w:rtl/>
        </w:rPr>
        <w:t>تُ</w:t>
      </w:r>
      <w:r>
        <w:rPr>
          <w:rFonts w:hint="cs"/>
          <w:rtl/>
        </w:rPr>
        <w:t xml:space="preserve">حدد </w:t>
      </w:r>
      <w:r w:rsidR="000C55AA" w:rsidRPr="00D369B9">
        <w:rPr>
          <w:rFonts w:hint="cs"/>
          <w:rtl/>
        </w:rPr>
        <w:t>ال</w:t>
      </w:r>
      <w:r w:rsidR="000C55AA" w:rsidRPr="00D369B9">
        <w:rPr>
          <w:rtl/>
        </w:rPr>
        <w:t xml:space="preserve">قيم </w:t>
      </w:r>
      <m:oMath>
        <m:r>
          <w:rPr>
            <w:rFonts w:ascii="Cambria Math" w:hAnsi="Cambria Math"/>
            <w:lang w:val="en-GB"/>
          </w:rPr>
          <m:t>m</m:t>
        </m:r>
      </m:oMath>
      <w:r w:rsidR="000C55AA" w:rsidRPr="00E81FEE">
        <w:rPr>
          <w:rtl/>
        </w:rPr>
        <w:t xml:space="preserve"> و</w:t>
      </w:r>
      <m:oMath>
        <m:r>
          <w:rPr>
            <w:rFonts w:ascii="Cambria Math" w:hAnsi="Cambria Math" w:cstheme="minorHAnsi"/>
            <w:sz w:val="24"/>
            <w:szCs w:val="20"/>
            <w:lang w:val="en-GB"/>
          </w:rPr>
          <m:t xml:space="preserve"> </m:t>
        </m:r>
        <m:r>
          <w:rPr>
            <w:rFonts w:ascii="Cambria Math" w:hAnsi="Cambria Math"/>
            <w:lang w:val="en-GB"/>
          </w:rPr>
          <m:t>σ</m:t>
        </m:r>
      </m:oMath>
      <w:r w:rsidR="00CA157F">
        <w:rPr>
          <w:rFonts w:hint="cs"/>
          <w:rtl/>
          <w:lang w:val="en-GB" w:bidi="ar-SA"/>
        </w:rPr>
        <w:t>و</w:t>
      </w:r>
      <w:r w:rsidR="001A4201" w:rsidRPr="00BC46A7">
        <w:rPr>
          <w:i/>
          <w:iCs/>
          <w:lang w:val="en-GB"/>
        </w:rPr>
        <w:t>P</w:t>
      </w:r>
      <w:r w:rsidR="001A4201" w:rsidRPr="00BC46A7">
        <w:rPr>
          <w:i/>
          <w:iCs/>
          <w:vertAlign w:val="subscript"/>
          <w:lang w:val="en-GB"/>
        </w:rPr>
        <w:t>CLW</w:t>
      </w:r>
      <w:r w:rsidR="00D90D8B">
        <w:rPr>
          <w:rFonts w:hint="cs"/>
          <w:rtl/>
          <w:lang w:val="en-GB" w:bidi="ar-SA"/>
        </w:rPr>
        <w:t xml:space="preserve"> </w:t>
      </w:r>
      <w:r>
        <w:rPr>
          <w:rFonts w:hint="cs"/>
          <w:rtl/>
        </w:rPr>
        <w:t xml:space="preserve">في الموقع المرغوب بإجراء الاستكمال الداخلي </w:t>
      </w:r>
      <w:r w:rsidR="00CA157F">
        <w:rPr>
          <w:rFonts w:hint="cs"/>
          <w:rtl/>
        </w:rPr>
        <w:t xml:space="preserve">المكاني </w:t>
      </w:r>
      <w:r>
        <w:rPr>
          <w:rFonts w:hint="cs"/>
          <w:rtl/>
        </w:rPr>
        <w:t xml:space="preserve">ثنائي الخطية </w:t>
      </w:r>
      <w:r w:rsidR="00CA157F">
        <w:rPr>
          <w:rFonts w:hint="cs"/>
          <w:rtl/>
        </w:rPr>
        <w:t>لكل</w:t>
      </w:r>
      <w:r w:rsidR="0019039F">
        <w:rPr>
          <w:rFonts w:hint="cs"/>
          <w:rtl/>
        </w:rPr>
        <w:t>ٍّ</w:t>
      </w:r>
      <w:r w:rsidR="00CA157F">
        <w:rPr>
          <w:rFonts w:hint="cs"/>
          <w:rtl/>
        </w:rPr>
        <w:t xml:space="preserve"> من المعلمات</w:t>
      </w:r>
      <w:r w:rsidR="00D90D8B">
        <w:rPr>
          <w:rFonts w:hint="cs"/>
          <w:rtl/>
        </w:rPr>
        <w:t xml:space="preserve"> </w:t>
      </w:r>
      <m:oMath>
        <m:r>
          <w:rPr>
            <w:rFonts w:ascii="Cambria Math" w:hAnsi="Cambria Math"/>
            <w:lang w:val="en-GB"/>
          </w:rPr>
          <m:t>m</m:t>
        </m:r>
      </m:oMath>
      <w:r w:rsidR="00D90D8B" w:rsidRPr="00E81FEE">
        <w:rPr>
          <w:rtl/>
        </w:rPr>
        <w:t xml:space="preserve"> و</w:t>
      </w:r>
      <m:oMath>
        <m:r>
          <w:rPr>
            <w:rFonts w:ascii="Cambria Math" w:hAnsi="Cambria Math" w:cstheme="minorHAnsi"/>
            <w:sz w:val="24"/>
            <w:szCs w:val="20"/>
            <w:lang w:val="en-GB"/>
          </w:rPr>
          <m:t xml:space="preserve"> </m:t>
        </m:r>
        <m:r>
          <w:rPr>
            <w:rFonts w:ascii="Cambria Math" w:hAnsi="Cambria Math"/>
            <w:lang w:val="en-GB"/>
          </w:rPr>
          <m:t>σ</m:t>
        </m:r>
      </m:oMath>
      <w:r w:rsidR="00646AE5">
        <w:rPr>
          <w:rFonts w:hint="cs"/>
          <w:rtl/>
          <w:lang w:val="en-GB" w:bidi="ar-SA"/>
        </w:rPr>
        <w:t>و</w:t>
      </w:r>
      <m:oMath>
        <m:sSub>
          <m:sSubPr>
            <m:ctrlPr>
              <w:rPr>
                <w:rFonts w:ascii="Cambria Math" w:hAnsi="Cambria Math"/>
              </w:rPr>
            </m:ctrlPr>
          </m:sSubPr>
          <m:e>
            <m:r>
              <w:rPr>
                <w:rFonts w:ascii="Cambria Math" w:hAnsi="Cambria Math"/>
              </w:rPr>
              <m:t>P</m:t>
            </m:r>
          </m:e>
          <m:sub>
            <m:r>
              <w:rPr>
                <w:rFonts w:ascii="Cambria Math" w:hAnsi="Cambria Math"/>
              </w:rPr>
              <m:t>CLW</m:t>
            </m:r>
          </m:sub>
        </m:sSub>
      </m:oMath>
      <w:r>
        <w:rPr>
          <w:rFonts w:hint="cs"/>
          <w:rtl/>
        </w:rPr>
        <w:t xml:space="preserve">، </w:t>
      </w:r>
      <w:r w:rsidR="00646AE5">
        <w:rPr>
          <w:rFonts w:hint="cs"/>
          <w:rtl/>
        </w:rPr>
        <w:t xml:space="preserve">باستخدام الأسلوب الموصوف في الملحق </w:t>
      </w:r>
      <w:r w:rsidR="00646AE5">
        <w:rPr>
          <w:lang w:val="fr-FR"/>
        </w:rPr>
        <w:t>1</w:t>
      </w:r>
      <w:r>
        <w:rPr>
          <w:rFonts w:hint="cs"/>
          <w:rtl/>
        </w:rPr>
        <w:t xml:space="preserve"> </w:t>
      </w:r>
      <w:r w:rsidR="00646AE5">
        <w:rPr>
          <w:rFonts w:hint="cs"/>
          <w:rtl/>
        </w:rPr>
        <w:t>للتوصية</w:t>
      </w:r>
      <w:r>
        <w:rPr>
          <w:rFonts w:hint="cs"/>
          <w:rtl/>
        </w:rPr>
        <w:t xml:space="preserve"> </w:t>
      </w:r>
      <w:r w:rsidRPr="00246D5B">
        <w:t>ITU-R P.1144</w:t>
      </w:r>
      <w:r w:rsidR="005658FC">
        <w:rPr>
          <w:rFonts w:hint="cs"/>
          <w:rtl/>
          <w:lang w:bidi="ar-SA"/>
        </w:rPr>
        <w:t>؛</w:t>
      </w:r>
    </w:p>
    <w:p w14:paraId="013C1CCC" w14:textId="7EBEB7E6" w:rsidR="005658FC" w:rsidRPr="00C5764C" w:rsidRDefault="005658FC" w:rsidP="00371672">
      <w:pPr>
        <w:pStyle w:val="enumlev1"/>
        <w:rPr>
          <w:rFonts w:eastAsia="SimSun"/>
          <w:spacing w:val="4"/>
          <w:rtl/>
          <w:lang w:val="en-GB" w:eastAsia="zh-CN" w:bidi="ar-SA"/>
        </w:rPr>
      </w:pPr>
      <w:r>
        <w:rPr>
          <w:rFonts w:hint="cs"/>
          <w:rtl/>
        </w:rPr>
        <w:t>ج)</w:t>
      </w:r>
      <w:r>
        <w:rPr>
          <w:rFonts w:hint="cs"/>
          <w:rtl/>
        </w:rPr>
        <w:tab/>
      </w:r>
      <w:r w:rsidR="00646AE5" w:rsidRPr="00C5764C">
        <w:rPr>
          <w:rFonts w:hint="cs"/>
          <w:spacing w:val="4"/>
          <w:rtl/>
        </w:rPr>
        <w:t>لأغراض مرجعية،</w:t>
      </w:r>
      <w:r w:rsidR="006A0884" w:rsidRPr="00C5764C">
        <w:rPr>
          <w:rFonts w:hint="cs"/>
          <w:spacing w:val="4"/>
          <w:rtl/>
        </w:rPr>
        <w:t xml:space="preserve"> </w:t>
      </w:r>
      <m:oMath>
        <m:sSub>
          <m:sSubPr>
            <m:ctrlPr>
              <w:rPr>
                <w:rFonts w:ascii="Cambria Math" w:hAnsi="Cambria Math"/>
                <w:spacing w:val="4"/>
              </w:rPr>
            </m:ctrlPr>
          </m:sSubPr>
          <m:e>
            <m:r>
              <w:rPr>
                <w:rFonts w:ascii="Cambria Math" w:hAnsi="Cambria Math"/>
                <w:spacing w:val="4"/>
              </w:rPr>
              <m:t>L</m:t>
            </m:r>
          </m:e>
          <m:sub>
            <m:r>
              <w:rPr>
                <w:rFonts w:ascii="Cambria Math" w:hAnsi="Cambria Math"/>
                <w:spacing w:val="4"/>
              </w:rPr>
              <m:t>red</m:t>
            </m:r>
          </m:sub>
        </m:sSub>
      </m:oMath>
      <w:r w:rsidR="0019039F" w:rsidRPr="00C5764C">
        <w:rPr>
          <w:rFonts w:hint="cs"/>
          <w:spacing w:val="4"/>
          <w:rtl/>
        </w:rPr>
        <w:t>،</w:t>
      </w:r>
      <w:r w:rsidR="006A0884" w:rsidRPr="00C5764C">
        <w:rPr>
          <w:spacing w:val="4"/>
        </w:rPr>
        <w:t xml:space="preserve">  </w:t>
      </w:r>
      <w:r w:rsidR="00646AE5" w:rsidRPr="00C5764C">
        <w:rPr>
          <w:rFonts w:hint="cs"/>
          <w:spacing w:val="4"/>
          <w:rtl/>
        </w:rPr>
        <w:t xml:space="preserve">المحتوى العمودي الكلي للماء السائل المخُفض إلى درجة حرارة تبلغ </w:t>
      </w:r>
      <w:r w:rsidR="00646AE5" w:rsidRPr="00C5764C">
        <w:rPr>
          <w:spacing w:val="4"/>
        </w:rPr>
        <w:t>K 273,15</w:t>
      </w:r>
      <w:r w:rsidR="006A0884" w:rsidRPr="00C5764C">
        <w:rPr>
          <w:rFonts w:hint="cs"/>
          <w:spacing w:val="4"/>
          <w:rtl/>
          <w:lang w:val="en-GB" w:bidi="ar-SA"/>
        </w:rPr>
        <w:t xml:space="preserve"> </w:t>
      </w:r>
      <w:r w:rsidR="00646AE5" w:rsidRPr="00C5764C">
        <w:rPr>
          <w:spacing w:val="4"/>
          <w:rtl/>
        </w:rPr>
        <w:t xml:space="preserve">في الموقع </w:t>
      </w:r>
      <w:r w:rsidR="00646AE5" w:rsidRPr="00C5764C">
        <w:rPr>
          <w:rFonts w:hint="cs"/>
          <w:spacing w:val="4"/>
          <w:rtl/>
        </w:rPr>
        <w:t xml:space="preserve">المرغوب على سطح الأرض، </w:t>
      </w:r>
      <w:r w:rsidR="00646AE5" w:rsidRPr="00C5764C">
        <w:rPr>
          <w:rFonts w:hint="cs"/>
          <w:spacing w:val="4"/>
          <w:rtl/>
          <w:lang w:bidi="ar"/>
        </w:rPr>
        <w:t xml:space="preserve">واحتمال </w:t>
      </w:r>
      <w:r w:rsidR="0019039F" w:rsidRPr="00C5764C">
        <w:rPr>
          <w:rFonts w:hint="cs"/>
          <w:spacing w:val="4"/>
          <w:rtl/>
          <w:lang w:bidi="ar"/>
        </w:rPr>
        <w:t>ال</w:t>
      </w:r>
      <w:r w:rsidR="00646AE5" w:rsidRPr="00C5764C">
        <w:rPr>
          <w:rFonts w:hint="cs"/>
          <w:spacing w:val="4"/>
          <w:rtl/>
          <w:lang w:bidi="ar"/>
        </w:rPr>
        <w:t>تجاوز</w:t>
      </w:r>
      <w:r w:rsidR="006A0884" w:rsidRPr="00C5764C">
        <w:rPr>
          <w:rFonts w:hint="cs"/>
          <w:spacing w:val="4"/>
          <w:rtl/>
          <w:lang w:val="en-GB" w:bidi="ar-SA"/>
        </w:rPr>
        <w:t xml:space="preserve"> </w:t>
      </w:r>
      <w:r w:rsidR="006A0884" w:rsidRPr="00C5764C">
        <w:rPr>
          <w:i/>
          <w:iCs/>
          <w:spacing w:val="4"/>
          <w:lang w:val="en-GB"/>
        </w:rPr>
        <w:t>P</w:t>
      </w:r>
      <w:r w:rsidR="006A0884" w:rsidRPr="00C5764C">
        <w:rPr>
          <w:rFonts w:eastAsia="SimSun" w:hint="cs"/>
          <w:spacing w:val="4"/>
          <w:rtl/>
          <w:lang w:val="en-GB" w:eastAsia="zh-CN" w:bidi="ar-SA"/>
        </w:rPr>
        <w:t xml:space="preserve">، </w:t>
      </w:r>
      <w:r w:rsidR="00646AE5" w:rsidRPr="00C5764C">
        <w:rPr>
          <w:rFonts w:eastAsia="SimSun" w:hint="cs"/>
          <w:spacing w:val="4"/>
          <w:rtl/>
          <w:lang w:val="en-GB" w:eastAsia="zh-CN" w:bidi="ar-SA"/>
        </w:rPr>
        <w:t xml:space="preserve">من </w:t>
      </w:r>
      <w:r w:rsidR="00371672" w:rsidRPr="00C5764C">
        <w:rPr>
          <w:spacing w:val="4"/>
          <w:rtl/>
          <w:lang w:bidi="ar-SA"/>
        </w:rPr>
        <w:t xml:space="preserve">الاستكمال الداخلي </w:t>
      </w:r>
      <w:r w:rsidR="0019039F" w:rsidRPr="00C5764C">
        <w:rPr>
          <w:rFonts w:hint="cs"/>
          <w:spacing w:val="4"/>
          <w:rtl/>
        </w:rPr>
        <w:t xml:space="preserve">ثنائي الخطية </w:t>
      </w:r>
      <w:r w:rsidR="0019039F" w:rsidRPr="00C5764C">
        <w:rPr>
          <w:spacing w:val="4"/>
          <w:rtl/>
          <w:lang w:bidi="ar-SA"/>
        </w:rPr>
        <w:t>مكانياً</w:t>
      </w:r>
      <w:r w:rsidR="0019039F" w:rsidRPr="00C5764C">
        <w:rPr>
          <w:rFonts w:hint="cs"/>
          <w:spacing w:val="4"/>
          <w:rtl/>
        </w:rPr>
        <w:t xml:space="preserve"> </w:t>
      </w:r>
      <w:r w:rsidR="00371672" w:rsidRPr="00C5764C">
        <w:rPr>
          <w:spacing w:val="4"/>
          <w:rtl/>
          <w:lang w:bidi="ar-SA"/>
        </w:rPr>
        <w:t>لقي</w:t>
      </w:r>
      <w:r w:rsidR="00371672" w:rsidRPr="00C5764C">
        <w:rPr>
          <w:rFonts w:hint="cs"/>
          <w:spacing w:val="4"/>
          <w:rtl/>
          <w:lang w:bidi="ar-SA"/>
        </w:rPr>
        <w:t xml:space="preserve">م </w:t>
      </w:r>
      <m:oMath>
        <m:r>
          <w:rPr>
            <w:rFonts w:ascii="Cambria Math" w:hAnsi="Cambria Math"/>
            <w:spacing w:val="4"/>
            <w:lang w:val="en-GB"/>
          </w:rPr>
          <m:t>m</m:t>
        </m:r>
      </m:oMath>
      <w:r w:rsidR="006A0884" w:rsidRPr="00C5764C">
        <w:rPr>
          <w:spacing w:val="4"/>
          <w:rtl/>
        </w:rPr>
        <w:t xml:space="preserve"> و</w:t>
      </w:r>
      <m:oMath>
        <m:r>
          <w:rPr>
            <w:rFonts w:ascii="Cambria Math" w:hAnsi="Cambria Math" w:cstheme="minorHAnsi"/>
            <w:spacing w:val="4"/>
            <w:sz w:val="24"/>
            <w:szCs w:val="20"/>
            <w:lang w:val="en-GB"/>
          </w:rPr>
          <m:t xml:space="preserve"> </m:t>
        </m:r>
        <m:r>
          <w:rPr>
            <w:rFonts w:ascii="Cambria Math" w:hAnsi="Cambria Math"/>
            <w:spacing w:val="4"/>
            <w:lang w:val="en-GB"/>
          </w:rPr>
          <m:t>σ</m:t>
        </m:r>
      </m:oMath>
      <w:r w:rsidR="00646AE5" w:rsidRPr="00C5764C">
        <w:rPr>
          <w:rFonts w:hint="cs"/>
          <w:spacing w:val="4"/>
          <w:rtl/>
          <w:lang w:val="en-GB" w:bidi="ar-SA"/>
        </w:rPr>
        <w:t>و</w:t>
      </w:r>
      <m:oMath>
        <m:sSub>
          <m:sSubPr>
            <m:ctrlPr>
              <w:rPr>
                <w:rFonts w:ascii="Cambria Math" w:hAnsi="Cambria Math"/>
                <w:spacing w:val="4"/>
              </w:rPr>
            </m:ctrlPr>
          </m:sSubPr>
          <m:e>
            <m:r>
              <w:rPr>
                <w:rFonts w:ascii="Cambria Math" w:hAnsi="Cambria Math"/>
                <w:spacing w:val="4"/>
              </w:rPr>
              <m:t>P</m:t>
            </m:r>
          </m:e>
          <m:sub>
            <m:r>
              <w:rPr>
                <w:rFonts w:ascii="Cambria Math" w:hAnsi="Cambria Math"/>
                <w:spacing w:val="4"/>
              </w:rPr>
              <m:t>CLW</m:t>
            </m:r>
          </m:sub>
        </m:sSub>
      </m:oMath>
      <w:r w:rsidR="0019039F" w:rsidRPr="00C5764C">
        <w:rPr>
          <w:rFonts w:hint="cs"/>
          <w:spacing w:val="4"/>
          <w:rtl/>
          <w:lang w:bidi="ar-SA"/>
        </w:rPr>
        <w:t>،</w:t>
      </w:r>
      <w:r w:rsidR="0019039F" w:rsidRPr="00C5764C">
        <w:rPr>
          <w:spacing w:val="4"/>
          <w:rtl/>
          <w:lang w:bidi="ar-SA"/>
        </w:rPr>
        <w:t xml:space="preserve"> </w:t>
      </w:r>
      <w:r w:rsidR="00CD27B6" w:rsidRPr="00C5764C">
        <w:rPr>
          <w:rFonts w:eastAsia="SimSun" w:hint="cs"/>
          <w:spacing w:val="4"/>
          <w:rtl/>
          <w:lang w:val="en-GB" w:eastAsia="zh-CN" w:bidi="ar-SA"/>
        </w:rPr>
        <w:t>على</w:t>
      </w:r>
      <w:r w:rsidR="00CD27B6" w:rsidRPr="00C5764C">
        <w:rPr>
          <w:rFonts w:eastAsia="SimSun" w:hint="eastAsia"/>
          <w:spacing w:val="4"/>
          <w:lang w:val="en-GB" w:eastAsia="zh-CN" w:bidi="ar-SA"/>
        </w:rPr>
        <w:t> </w:t>
      </w:r>
      <w:r w:rsidR="00646AE5" w:rsidRPr="00C5764C">
        <w:rPr>
          <w:rFonts w:eastAsia="SimSun" w:hint="cs"/>
          <w:spacing w:val="4"/>
          <w:rtl/>
          <w:lang w:val="en-GB" w:eastAsia="zh-CN" w:bidi="ar-SA"/>
        </w:rPr>
        <w:t>النحو الآتي</w:t>
      </w:r>
      <w:r w:rsidR="006A0884" w:rsidRPr="00C5764C">
        <w:rPr>
          <w:rFonts w:eastAsia="SimSun" w:hint="cs"/>
          <w:spacing w:val="4"/>
          <w:rtl/>
          <w:lang w:val="en-GB" w:eastAsia="zh-CN" w:bidi="ar-SA"/>
        </w:rPr>
        <w:t>:</w:t>
      </w:r>
    </w:p>
    <w:p w14:paraId="1B752059" w14:textId="58730A85" w:rsidR="006A0884" w:rsidRDefault="006A0884" w:rsidP="00371672">
      <w:pPr>
        <w:pStyle w:val="enumlev1"/>
        <w:ind w:firstLine="56"/>
        <w:rPr>
          <w:rFonts w:eastAsia="SimSun"/>
          <w:rtl/>
          <w:lang w:val="en-GB" w:eastAsia="zh-CN" w:bidi="ar-SA"/>
        </w:rPr>
      </w:pPr>
      <w:r>
        <w:rPr>
          <w:rFonts w:eastAsia="SimSun" w:hint="cs"/>
          <w:rtl/>
          <w:lang w:eastAsia="zh-CN" w:bidi="ar-SA"/>
        </w:rPr>
        <w:t>’</w:t>
      </w:r>
      <w:r>
        <w:rPr>
          <w:rFonts w:eastAsia="SimSun"/>
          <w:lang w:eastAsia="zh-CN" w:bidi="ar-SA"/>
        </w:rPr>
        <w:t>1</w:t>
      </w:r>
      <w:r>
        <w:rPr>
          <w:rFonts w:eastAsia="SimSun" w:hint="cs"/>
          <w:rtl/>
          <w:lang w:val="en-GB" w:eastAsia="zh-CN" w:bidi="ar-SA"/>
        </w:rPr>
        <w:t>‘</w:t>
      </w:r>
      <w:r>
        <w:rPr>
          <w:rFonts w:eastAsia="SimSun"/>
          <w:rtl/>
          <w:lang w:val="en-GB" w:eastAsia="zh-CN" w:bidi="ar-SA"/>
        </w:rPr>
        <w:tab/>
      </w:r>
      <w:r w:rsidR="00371672">
        <w:rPr>
          <w:rFonts w:eastAsia="SimSun" w:hint="cs"/>
          <w:rtl/>
          <w:lang w:val="en-GB" w:eastAsia="zh-CN" w:bidi="ar-SA"/>
        </w:rPr>
        <w:t xml:space="preserve">في حال </w:t>
      </w:r>
      <m:oMath>
        <m:r>
          <w:rPr>
            <w:rFonts w:ascii="Cambria Math" w:eastAsia="SimSun" w:hAnsi="Cambria Math"/>
            <w:lang w:val="fr-FR" w:eastAsia="zh-CN" w:bidi="ar-SA"/>
          </w:rPr>
          <m:t>P</m:t>
        </m:r>
      </m:oMath>
      <w:r w:rsidR="0019039F">
        <w:rPr>
          <w:rFonts w:eastAsia="SimSun" w:cs="Times New Roman"/>
          <w:rtl/>
          <w:lang w:val="en-GB" w:eastAsia="zh-CN" w:bidi="ar-SA"/>
        </w:rPr>
        <w:t xml:space="preserve"> ≥</w:t>
      </w:r>
      <m:oMath>
        <m:sSub>
          <m:sSubPr>
            <m:ctrlPr>
              <w:rPr>
                <w:rFonts w:ascii="Cambria Math" w:eastAsia="SimSun" w:hAnsi="Cambria Math"/>
                <w:lang w:val="fr-FR" w:eastAsia="zh-CN" w:bidi="ar-SA"/>
              </w:rPr>
            </m:ctrlPr>
          </m:sSubPr>
          <m:e>
            <m:r>
              <w:rPr>
                <w:rFonts w:ascii="Cambria Math" w:eastAsia="SimSun" w:hAnsi="Cambria Math"/>
                <w:lang w:val="fr-FR" w:eastAsia="zh-CN" w:bidi="ar-SA"/>
              </w:rPr>
              <m:t>P</m:t>
            </m:r>
          </m:e>
          <m:sub>
            <m:r>
              <w:rPr>
                <w:rFonts w:ascii="Cambria Math" w:eastAsia="SimSun" w:hAnsi="Cambria Math"/>
                <w:lang w:val="fr-FR" w:eastAsia="zh-CN" w:bidi="ar-SA"/>
              </w:rPr>
              <m:t>CLW</m:t>
            </m:r>
          </m:sub>
        </m:sSub>
      </m:oMath>
      <w:r>
        <w:rPr>
          <w:rFonts w:eastAsia="SimSun" w:hint="cs"/>
          <w:rtl/>
          <w:lang w:val="en-GB" w:eastAsia="zh-CN" w:bidi="ar-SA"/>
        </w:rPr>
        <w:t>،</w:t>
      </w:r>
    </w:p>
    <w:p w14:paraId="1187324B" w14:textId="7E74A7E6" w:rsidR="006A0884" w:rsidRPr="00BC46A7" w:rsidRDefault="00CE1A78" w:rsidP="00C5764C">
      <w:pPr>
        <w:pStyle w:val="Equation"/>
        <w:tabs>
          <w:tab w:val="clear" w:pos="4820"/>
        </w:tabs>
        <w:spacing w:after="120"/>
        <w:ind w:left="4252"/>
        <w:rPr>
          <w:lang w:val="en-GB"/>
        </w:rPr>
      </w:pPr>
      <m:oMath>
        <m:sSub>
          <m:sSubPr>
            <m:ctrlPr>
              <w:rPr>
                <w:rFonts w:ascii="Cambria Math" w:hAnsi="Cambria Math"/>
              </w:rPr>
            </m:ctrlPr>
          </m:sSubPr>
          <m:e>
            <m:r>
              <w:rPr>
                <w:rFonts w:ascii="Cambria Math" w:hAnsi="Cambria Math"/>
              </w:rPr>
              <m:t>L</m:t>
            </m:r>
          </m:e>
          <m:sub>
            <m:r>
              <w:rPr>
                <w:rFonts w:ascii="Cambria Math" w:hAnsi="Cambria Math"/>
              </w:rPr>
              <m:t>red</m:t>
            </m:r>
          </m:sub>
        </m:sSub>
        <m:r>
          <m:rPr>
            <m:sty m:val="p"/>
          </m:rPr>
          <w:rPr>
            <w:rFonts w:ascii="Cambria Math" w:hAnsi="Cambria Math"/>
            <w:lang w:val="en-GB"/>
          </w:rPr>
          <m:t>=0</m:t>
        </m:r>
      </m:oMath>
      <w:r w:rsidR="006A0884" w:rsidRPr="00BC46A7">
        <w:rPr>
          <w:lang w:val="en-GB"/>
        </w:rPr>
        <w:tab/>
        <w:t>(15a)</w:t>
      </w:r>
    </w:p>
    <w:p w14:paraId="050325BA" w14:textId="746480E4" w:rsidR="006A0884" w:rsidRDefault="006A0884" w:rsidP="00196C27">
      <w:pPr>
        <w:pStyle w:val="enumlev1"/>
        <w:ind w:firstLine="57"/>
        <w:rPr>
          <w:rFonts w:eastAsia="SimSun"/>
          <w:rtl/>
          <w:lang w:val="en-GB" w:eastAsia="zh-CN"/>
        </w:rPr>
      </w:pPr>
      <w:r>
        <w:rPr>
          <w:rFonts w:eastAsia="SimSun" w:hint="cs"/>
          <w:rtl/>
          <w:lang w:eastAsia="zh-CN" w:bidi="ar-SA"/>
        </w:rPr>
        <w:t>’</w:t>
      </w:r>
      <w:r>
        <w:rPr>
          <w:rFonts w:eastAsia="SimSun"/>
          <w:lang w:eastAsia="zh-CN" w:bidi="ar-SA"/>
        </w:rPr>
        <w:t>2</w:t>
      </w:r>
      <w:r>
        <w:rPr>
          <w:rFonts w:eastAsia="SimSun" w:hint="cs"/>
          <w:rtl/>
          <w:lang w:val="en-GB" w:eastAsia="zh-CN" w:bidi="ar-SA"/>
        </w:rPr>
        <w:t>‘</w:t>
      </w:r>
      <w:r>
        <w:rPr>
          <w:rFonts w:eastAsia="SimSun"/>
          <w:rtl/>
          <w:lang w:val="en-GB" w:eastAsia="zh-CN" w:bidi="ar-SA"/>
        </w:rPr>
        <w:tab/>
      </w:r>
      <w:r w:rsidR="00843FFE">
        <w:rPr>
          <w:rFonts w:eastAsia="SimSun" w:hint="cs"/>
          <w:rtl/>
          <w:lang w:val="en-GB" w:eastAsia="zh-CN" w:bidi="ar-SA"/>
        </w:rPr>
        <w:t>أو</w:t>
      </w:r>
      <w:r>
        <w:rPr>
          <w:rFonts w:eastAsia="SimSun" w:hint="cs"/>
          <w:rtl/>
          <w:lang w:val="en-GB" w:eastAsia="zh-CN" w:bidi="ar-SA"/>
        </w:rPr>
        <w:t>،</w:t>
      </w:r>
    </w:p>
    <w:p w14:paraId="1D56C89A" w14:textId="537059FB" w:rsidR="00A54DF8" w:rsidRPr="00BC46A7" w:rsidRDefault="00A54DF8" w:rsidP="00C5764C">
      <w:pPr>
        <w:pStyle w:val="Equation"/>
        <w:bidi w:val="0"/>
        <w:spacing w:after="120"/>
        <w:rPr>
          <w:lang w:val="en-GB"/>
        </w:rPr>
      </w:pPr>
      <w:r w:rsidRPr="00BC46A7">
        <w:rPr>
          <w:lang w:val="en-GB"/>
        </w:rPr>
        <w:t>(15b</w:t>
      </w:r>
      <w:r>
        <w:rPr>
          <w:lang w:val="en-GB"/>
        </w:rPr>
        <w:t>)</w:t>
      </w:r>
      <w:r>
        <w:rPr>
          <w:lang w:val="en-GB"/>
        </w:rPr>
        <w:tab/>
      </w:r>
      <m:oMath>
        <m:sSub>
          <m:sSubPr>
            <m:ctrlPr>
              <w:rPr>
                <w:rFonts w:ascii="Cambria Math" w:hAnsi="Cambria Math"/>
              </w:rPr>
            </m:ctrlPr>
          </m:sSubPr>
          <m:e>
            <m:r>
              <w:rPr>
                <w:rFonts w:ascii="Cambria Math" w:hAnsi="Cambria Math"/>
              </w:rPr>
              <m:t>L</m:t>
            </m:r>
          </m:e>
          <m:sub>
            <m:r>
              <w:rPr>
                <w:rFonts w:ascii="Cambria Math" w:hAnsi="Cambria Math"/>
              </w:rPr>
              <m:t>red</m:t>
            </m:r>
          </m:sub>
        </m:sSub>
        <m:r>
          <m:rPr>
            <m:sty m:val="p"/>
          </m:rPr>
          <w:rPr>
            <w:rFonts w:ascii="Cambria Math" w:hAnsi="Cambria Math"/>
            <w:lang w:val="en-GB"/>
          </w:rPr>
          <m:t>=</m:t>
        </m:r>
        <m:sSup>
          <m:sSupPr>
            <m:ctrlPr>
              <w:rPr>
                <w:rFonts w:ascii="Cambria Math" w:hAnsi="Cambria Math"/>
              </w:rPr>
            </m:ctrlPr>
          </m:sSupPr>
          <m:e>
            <m:r>
              <w:rPr>
                <w:rFonts w:ascii="Cambria Math" w:hAnsi="Cambria Math"/>
              </w:rPr>
              <m:t>e</m:t>
            </m:r>
          </m:e>
          <m:sup>
            <m:r>
              <w:rPr>
                <w:rFonts w:ascii="Cambria Math" w:hAnsi="Cambria Math"/>
              </w:rPr>
              <m:t>m</m:t>
            </m:r>
            <m:r>
              <m:rPr>
                <m:sty m:val="p"/>
              </m:rPr>
              <w:rPr>
                <w:rFonts w:ascii="Cambria Math" w:hAnsi="Cambria Math"/>
                <w:lang w:val="en-GB"/>
              </w:rPr>
              <m:t>+</m:t>
            </m:r>
            <m:r>
              <m:rPr>
                <m:sty m:val="p"/>
              </m:rPr>
              <w:rPr>
                <w:rFonts w:ascii="Cambria Math" w:hAnsi="Cambria Math"/>
              </w:rPr>
              <m:t>σ</m:t>
            </m:r>
            <m:sSup>
              <m:sSupPr>
                <m:ctrlPr>
                  <w:rPr>
                    <w:rFonts w:ascii="Cambria Math" w:hAnsi="Cambria Math"/>
                  </w:rPr>
                </m:ctrlPr>
              </m:sSupPr>
              <m:e>
                <m:r>
                  <w:rPr>
                    <w:rFonts w:ascii="Cambria Math" w:hAnsi="Cambria Math"/>
                  </w:rPr>
                  <m:t>Q</m:t>
                </m:r>
              </m:e>
              <m:sup>
                <m:r>
                  <m:rPr>
                    <m:sty m:val="p"/>
                  </m:rPr>
                  <w:rPr>
                    <w:rFonts w:ascii="Cambria Math" w:hAnsi="Cambria Math"/>
                    <w:lang w:val="en-GB"/>
                  </w:rPr>
                  <m:t>-1</m:t>
                </m:r>
              </m:sup>
            </m:sSup>
            <m:d>
              <m:dPr>
                <m:ctrlPr>
                  <w:rPr>
                    <w:rFonts w:ascii="Cambria Math" w:hAnsi="Cambria Math"/>
                  </w:rPr>
                </m:ctrlPr>
              </m:dPr>
              <m:e>
                <m:f>
                  <m:fPr>
                    <m:ctrlPr>
                      <w:rPr>
                        <w:rFonts w:ascii="Cambria Math" w:hAnsi="Cambria Math"/>
                      </w:rPr>
                    </m:ctrlPr>
                  </m:fPr>
                  <m:num>
                    <m:r>
                      <w:rPr>
                        <w:rFonts w:ascii="Cambria Math" w:hAnsi="Cambria Math"/>
                      </w:rPr>
                      <m:t>P</m:t>
                    </m:r>
                  </m:num>
                  <m:den>
                    <m:sSub>
                      <m:sSubPr>
                        <m:ctrlPr>
                          <w:rPr>
                            <w:rFonts w:ascii="Cambria Math" w:hAnsi="Cambria Math"/>
                          </w:rPr>
                        </m:ctrlPr>
                      </m:sSubPr>
                      <m:e>
                        <m:r>
                          <w:rPr>
                            <w:rFonts w:ascii="Cambria Math" w:hAnsi="Cambria Math"/>
                          </w:rPr>
                          <m:t>P</m:t>
                        </m:r>
                      </m:e>
                      <m:sub>
                        <m:r>
                          <w:rPr>
                            <w:rFonts w:ascii="Cambria Math" w:hAnsi="Cambria Math"/>
                          </w:rPr>
                          <m:t>CLW</m:t>
                        </m:r>
                      </m:sub>
                    </m:sSub>
                  </m:den>
                </m:f>
              </m:e>
            </m:d>
          </m:sup>
        </m:sSup>
      </m:oMath>
      <w:r w:rsidRPr="00BC46A7">
        <w:rPr>
          <w:lang w:val="en-GB"/>
        </w:rPr>
        <w:t xml:space="preserve">   (kg/m</w:t>
      </w:r>
      <w:r w:rsidRPr="00BC46A7">
        <w:rPr>
          <w:vertAlign w:val="superscript"/>
          <w:lang w:val="en-GB"/>
        </w:rPr>
        <w:t>2</w:t>
      </w:r>
      <w:r w:rsidRPr="00BC46A7">
        <w:rPr>
          <w:lang w:val="en-GB"/>
        </w:rPr>
        <w:t>)</w:t>
      </w:r>
    </w:p>
    <w:p w14:paraId="7862B12E" w14:textId="5BD024C4" w:rsidR="00843FFE" w:rsidRPr="00264180" w:rsidRDefault="00843FFE" w:rsidP="00A54DF8">
      <w:pPr>
        <w:pStyle w:val="enumlev1"/>
        <w:spacing w:before="240"/>
        <w:ind w:firstLine="56"/>
        <w:rPr>
          <w:rFonts w:eastAsia="SimSun"/>
          <w:rtl/>
          <w:lang w:val="en-GB" w:eastAsia="zh-CN"/>
        </w:rPr>
      </w:pPr>
      <w:r w:rsidRPr="00A54DF8">
        <w:rPr>
          <w:rFonts w:eastAsia="SimSun" w:hint="cs"/>
          <w:rtl/>
          <w:lang w:val="en-GB" w:eastAsia="zh-CN" w:bidi="ar-SA"/>
        </w:rPr>
        <w:t>حيث</w:t>
      </w:r>
      <w:r>
        <w:rPr>
          <w:rFonts w:eastAsia="SimSun" w:hint="cs"/>
          <w:rtl/>
          <w:lang w:eastAsia="zh-CN" w:bidi="ar"/>
        </w:rPr>
        <w:t xml:space="preserve"> </w:t>
      </w:r>
      <w:r w:rsidR="00A54DF8">
        <w:rPr>
          <w:rFonts w:eastAsia="SimSun" w:hint="cs"/>
          <w:rtl/>
          <w:lang w:eastAsia="zh-CN" w:bidi="ar"/>
        </w:rPr>
        <w:t>إ</w:t>
      </w:r>
      <w:r>
        <w:rPr>
          <w:rFonts w:eastAsia="SimSun" w:hint="cs"/>
          <w:rtl/>
          <w:lang w:eastAsia="zh-CN" w:bidi="ar"/>
        </w:rPr>
        <w:t>ن</w:t>
      </w:r>
      <w:r w:rsidR="00A54DF8">
        <w:rPr>
          <w:rFonts w:eastAsia="SimSun" w:hint="cs"/>
          <w:rtl/>
          <w:lang w:eastAsia="zh-CN" w:bidi="ar"/>
        </w:rPr>
        <w:t xml:space="preserve"> </w:t>
      </w:r>
      <m:oMath>
        <m:sSup>
          <m:sSupPr>
            <m:ctrlPr>
              <w:rPr>
                <w:rFonts w:ascii="Cambria Math" w:eastAsia="SimSun" w:hAnsi="Cambria Math"/>
                <w:i/>
                <w:lang w:val="fr-FR" w:eastAsia="zh-CN" w:bidi="ar"/>
              </w:rPr>
            </m:ctrlPr>
          </m:sSupPr>
          <m:e>
            <m:r>
              <w:rPr>
                <w:rFonts w:ascii="Cambria Math" w:eastAsia="SimSun" w:hAnsi="Cambria Math"/>
                <w:lang w:val="fr-FR" w:eastAsia="zh-CN" w:bidi="ar"/>
              </w:rPr>
              <m:t>Q</m:t>
            </m:r>
          </m:e>
          <m:sup>
            <m:r>
              <w:rPr>
                <w:rFonts w:ascii="Cambria Math" w:eastAsia="SimSun" w:hAnsi="Cambria Math"/>
                <w:lang w:val="en-GB" w:eastAsia="zh-CN" w:bidi="ar"/>
              </w:rPr>
              <m:t>-1</m:t>
            </m:r>
          </m:sup>
        </m:sSup>
        <m:d>
          <m:dPr>
            <m:ctrlPr>
              <w:rPr>
                <w:rFonts w:ascii="Cambria Math" w:eastAsia="SimSun" w:hAnsi="Cambria Math"/>
                <w:i/>
                <w:lang w:val="fr-FR" w:eastAsia="zh-CN" w:bidi="ar"/>
              </w:rPr>
            </m:ctrlPr>
          </m:dPr>
          <m:e>
            <m:r>
              <w:rPr>
                <w:rFonts w:ascii="Cambria Math" w:eastAsia="SimSun" w:hAnsi="Cambria Math"/>
                <w:lang w:val="fr-FR" w:eastAsia="zh-CN" w:bidi="ar"/>
              </w:rPr>
              <m:t>x</m:t>
            </m:r>
          </m:e>
        </m:d>
      </m:oMath>
      <w:r w:rsidR="00A54DF8" w:rsidRPr="00A54DF8">
        <w:rPr>
          <w:rFonts w:eastAsia="SimSun"/>
          <w:lang w:val="en-GB" w:eastAsia="zh-CN" w:bidi="ar"/>
        </w:rPr>
        <w:t xml:space="preserve"> </w:t>
      </w:r>
      <w:r w:rsidRPr="00843FFE">
        <w:rPr>
          <w:rFonts w:eastAsia="SimSun" w:hint="cs"/>
          <w:rtl/>
          <w:lang w:eastAsia="zh-CN" w:bidi="ar"/>
        </w:rPr>
        <w:t xml:space="preserve">هي دالة </w:t>
      </w:r>
      <w:r w:rsidRPr="00843FFE">
        <w:rPr>
          <w:rFonts w:eastAsia="SimSun"/>
          <w:rtl/>
          <w:lang w:eastAsia="zh-CN" w:bidi="ar-SA"/>
        </w:rPr>
        <w:t>مقلوب التوزيع الطبيعي التراكمي التكميلي </w:t>
      </w:r>
      <w:r w:rsidRPr="00843FFE">
        <w:rPr>
          <w:rFonts w:eastAsia="SimSun" w:hint="cs"/>
          <w:rtl/>
          <w:lang w:eastAsia="zh-CN" w:bidi="ar"/>
        </w:rPr>
        <w:t>العادي المعياري المحددة في</w:t>
      </w:r>
      <w:r>
        <w:rPr>
          <w:rFonts w:eastAsia="SimSun" w:hint="cs"/>
          <w:rtl/>
          <w:lang w:eastAsia="zh-CN" w:bidi="ar"/>
        </w:rPr>
        <w:t xml:space="preserve"> </w:t>
      </w:r>
      <w:r>
        <w:rPr>
          <w:rFonts w:eastAsia="SimSun" w:hint="cs"/>
          <w:rtl/>
          <w:lang w:eastAsia="zh-CN" w:bidi="ar-SA"/>
        </w:rPr>
        <w:t xml:space="preserve">التوصية </w:t>
      </w:r>
      <w:r w:rsidRPr="005F3CC6">
        <w:rPr>
          <w:lang w:val="en-GB"/>
        </w:rPr>
        <w:t>ITU</w:t>
      </w:r>
      <w:r w:rsidR="00A54DF8">
        <w:rPr>
          <w:lang w:val="en-GB"/>
        </w:rPr>
        <w:noBreakHyphen/>
      </w:r>
      <w:r w:rsidRPr="005F3CC6">
        <w:rPr>
          <w:lang w:val="en-GB"/>
        </w:rPr>
        <w:t>R</w:t>
      </w:r>
      <w:r w:rsidR="00A54DF8">
        <w:rPr>
          <w:lang w:val="en-GB"/>
        </w:rPr>
        <w:t> </w:t>
      </w:r>
      <w:r w:rsidRPr="005F3CC6">
        <w:rPr>
          <w:lang w:val="en-GB"/>
        </w:rPr>
        <w:t>P.1057</w:t>
      </w:r>
      <w:r>
        <w:rPr>
          <w:rFonts w:eastAsia="SimSun" w:hint="cs"/>
          <w:rtl/>
          <w:lang w:val="en-GB" w:eastAsia="zh-CN" w:bidi="ar-SA"/>
        </w:rPr>
        <w:t>.</w:t>
      </w:r>
    </w:p>
    <w:p w14:paraId="49C6BFB6" w14:textId="77777777" w:rsidR="00E726E9" w:rsidRPr="00A54DF8" w:rsidRDefault="00E726E9" w:rsidP="00AC1496">
      <w:pPr>
        <w:pStyle w:val="Line"/>
        <w:spacing w:before="840"/>
        <w:rPr>
          <w:lang w:bidi="ar-EG"/>
        </w:rPr>
      </w:pPr>
    </w:p>
    <w:p w14:paraId="68B59516" w14:textId="77777777" w:rsidR="00260C0A" w:rsidRPr="00260C0A" w:rsidRDefault="00260C0A" w:rsidP="00260C0A">
      <w:pPr>
        <w:rPr>
          <w:rtl/>
          <w:lang w:eastAsia="en-US" w:bidi="ar-EG"/>
        </w:rPr>
      </w:pPr>
    </w:p>
    <w:sectPr w:rsidR="00260C0A" w:rsidRPr="00260C0A" w:rsidSect="003A174E">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F79B7" w14:textId="77777777" w:rsidR="001250FA" w:rsidRDefault="001250FA">
      <w:r>
        <w:separator/>
      </w:r>
    </w:p>
  </w:endnote>
  <w:endnote w:type="continuationSeparator" w:id="0">
    <w:p w14:paraId="66BCD1E8" w14:textId="77777777" w:rsidR="001250FA" w:rsidRDefault="00125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09E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8FA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3B29" w14:textId="16D3B7C0" w:rsidR="000B4F10" w:rsidRPr="002845BF" w:rsidRDefault="000B4F10">
    <w:pPr>
      <w:pStyle w:val="Footer"/>
    </w:pPr>
    <w:r>
      <w:fldChar w:fldCharType="begin"/>
    </w:r>
    <w:r w:rsidRPr="002845BF">
      <w:instrText xml:space="preserve"> FILENAME \p \* MERGEFORMAT </w:instrText>
    </w:r>
    <w:r>
      <w:fldChar w:fldCharType="separate"/>
    </w:r>
    <w:r w:rsidR="00CE1A78">
      <w:t>P:\QPUB\BR\REC\P\840-8\P840-8A.docx</w:t>
    </w:r>
    <w:r>
      <w:fldChar w:fldCharType="end"/>
    </w:r>
    <w:r w:rsidRPr="002845BF">
      <w:tab/>
    </w:r>
    <w:r>
      <w:fldChar w:fldCharType="begin"/>
    </w:r>
    <w:r>
      <w:instrText xml:space="preserve"> savedate \@ dd.MM.yy </w:instrText>
    </w:r>
    <w:r>
      <w:fldChar w:fldCharType="separate"/>
    </w:r>
    <w:r w:rsidR="00CE1A78">
      <w:t>07.08.23</w:t>
    </w:r>
    <w:r>
      <w:fldChar w:fldCharType="end"/>
    </w:r>
    <w:r w:rsidRPr="002845BF">
      <w:tab/>
    </w:r>
    <w:r>
      <w:fldChar w:fldCharType="begin"/>
    </w:r>
    <w:r>
      <w:instrText xml:space="preserve"> printdate \@ dd.MM.yy </w:instrText>
    </w:r>
    <w:r>
      <w:fldChar w:fldCharType="separate"/>
    </w:r>
    <w:r w:rsidR="00CE1A78">
      <w:t>07.08.23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EB8BC" w14:textId="77777777" w:rsidR="001250FA" w:rsidRDefault="001250FA" w:rsidP="00E1601B">
      <w:pPr>
        <w:spacing w:line="240" w:lineRule="auto"/>
      </w:pPr>
      <w:r>
        <w:t>____________________</w:t>
      </w:r>
    </w:p>
  </w:footnote>
  <w:footnote w:type="continuationSeparator" w:id="0">
    <w:p w14:paraId="5F414257" w14:textId="77777777" w:rsidR="001250FA" w:rsidRDefault="00125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9BC2"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BA45" w14:textId="77777777" w:rsidR="000B4F10" w:rsidRDefault="000B4F10">
    <w:pPr>
      <w:pStyle w:val="Header"/>
    </w:pPr>
    <w:r>
      <w:rPr>
        <w:noProof/>
        <w:lang w:eastAsia="zh-CN"/>
      </w:rPr>
      <w:drawing>
        <wp:anchor distT="0" distB="0" distL="114300" distR="114300" simplePos="0" relativeHeight="251658240" behindDoc="1" locked="0" layoutInCell="1" allowOverlap="0" wp14:anchorId="018DED03" wp14:editId="3CCA502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97C4" w14:textId="630429F1"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85E0D">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E1A78">
      <w:rPr>
        <w:noProof/>
      </w:rPr>
      <w:t>ITU-R  P.840-8</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BFFF"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5F63" w14:textId="7185F020" w:rsidR="00CE1A78" w:rsidRPr="003D017C" w:rsidRDefault="0081778C" w:rsidP="003840B6">
    <w:pPr>
      <w:pStyle w:val="Header"/>
      <w:tabs>
        <w:tab w:val="center" w:pos="4819"/>
        <w:tab w:val="right" w:pos="9639"/>
      </w:tabs>
      <w:jc w:val="both"/>
      <w:rPr>
        <w:b w:val="0"/>
        <w:bCs w:val="0"/>
        <w:rtl/>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85E0D">
      <w:rPr>
        <w:rFonts w:cs="Times New Roman Bold"/>
        <w:noProof/>
        <w:szCs w:val="22"/>
        <w:rtl/>
      </w:rPr>
      <w:t>4</w:t>
    </w:r>
    <w:r w:rsidRPr="002845BF">
      <w:rPr>
        <w:rFonts w:cs="Times New Roman Bold"/>
        <w:szCs w:val="22"/>
      </w:rPr>
      <w:fldChar w:fldCharType="end"/>
    </w:r>
    <w:r>
      <w:tab/>
    </w:r>
    <w:r w:rsidR="003840B6">
      <w:rPr>
        <w:rFonts w:hint="cs"/>
        <w:rtl/>
      </w:rPr>
      <w:t xml:space="preserve">التوصية </w:t>
    </w:r>
    <w:r w:rsidR="003840B6">
      <w:t>ITU</w:t>
    </w:r>
    <w:r w:rsidR="003840B6">
      <w:noBreakHyphen/>
      <w:t>R  P.840-</w:t>
    </w:r>
    <w:r w:rsidR="00C85C36">
      <w:t>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2D54" w14:textId="5489C8DE" w:rsidR="00CE1A78" w:rsidRPr="00AE3E36" w:rsidRDefault="0081778C" w:rsidP="003840B6">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3840B6">
      <w:rPr>
        <w:rFonts w:ascii="Times New Roman Bold" w:hAnsi="Times New Roman Bold" w:hint="cs"/>
        <w:b/>
        <w:bCs/>
        <w:rtl/>
      </w:rPr>
      <w:t xml:space="preserve">التوصية </w:t>
    </w:r>
    <w:r w:rsidR="003840B6">
      <w:rPr>
        <w:rFonts w:ascii="Times New Roman Bold" w:hAnsi="Times New Roman Bold"/>
        <w:b/>
        <w:bCs/>
      </w:rPr>
      <w:t>ITU</w:t>
    </w:r>
    <w:r w:rsidR="003840B6">
      <w:rPr>
        <w:rFonts w:ascii="Times New Roman Bold" w:hAnsi="Times New Roman Bold"/>
        <w:b/>
        <w:bCs/>
      </w:rPr>
      <w:noBreakHyphen/>
      <w:t>R  P.840-</w:t>
    </w:r>
    <w:r w:rsidR="00C85C36">
      <w:rPr>
        <w:rFonts w:ascii="Times New Roman Bold" w:hAnsi="Times New Roman Bold"/>
        <w:b/>
        <w:bCs/>
      </w:rPr>
      <w:t>8</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85E0D">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474F"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FE3D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B06D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FCDD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0AA7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B8D3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726E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9AFB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DCDC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66D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C690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82317718">
    <w:abstractNumId w:val="13"/>
  </w:num>
  <w:num w:numId="2" w16cid:durableId="1099444368">
    <w:abstractNumId w:val="6"/>
  </w:num>
  <w:num w:numId="3" w16cid:durableId="103110338">
    <w:abstractNumId w:val="5"/>
  </w:num>
  <w:num w:numId="4" w16cid:durableId="1346977687">
    <w:abstractNumId w:val="4"/>
  </w:num>
  <w:num w:numId="5" w16cid:durableId="1527988753">
    <w:abstractNumId w:val="8"/>
  </w:num>
  <w:num w:numId="6" w16cid:durableId="1067529521">
    <w:abstractNumId w:val="3"/>
  </w:num>
  <w:num w:numId="7" w16cid:durableId="444158413">
    <w:abstractNumId w:val="2"/>
  </w:num>
  <w:num w:numId="8" w16cid:durableId="1784379783">
    <w:abstractNumId w:val="1"/>
  </w:num>
  <w:num w:numId="9" w16cid:durableId="1910841341">
    <w:abstractNumId w:val="0"/>
  </w:num>
  <w:num w:numId="10" w16cid:durableId="1644579382">
    <w:abstractNumId w:val="9"/>
  </w:num>
  <w:num w:numId="11" w16cid:durableId="1858502613">
    <w:abstractNumId w:val="7"/>
  </w:num>
  <w:num w:numId="12" w16cid:durableId="1271203860">
    <w:abstractNumId w:val="12"/>
  </w:num>
  <w:num w:numId="13" w16cid:durableId="692731540">
    <w:abstractNumId w:val="21"/>
  </w:num>
  <w:num w:numId="14" w16cid:durableId="941571025">
    <w:abstractNumId w:val="20"/>
  </w:num>
  <w:num w:numId="15" w16cid:durableId="749078197">
    <w:abstractNumId w:val="15"/>
  </w:num>
  <w:num w:numId="16" w16cid:durableId="1561013958">
    <w:abstractNumId w:val="10"/>
  </w:num>
  <w:num w:numId="17" w16cid:durableId="1987467764">
    <w:abstractNumId w:val="11"/>
  </w:num>
  <w:num w:numId="18" w16cid:durableId="1549755797">
    <w:abstractNumId w:val="16"/>
  </w:num>
  <w:num w:numId="19" w16cid:durableId="49117383">
    <w:abstractNumId w:val="18"/>
  </w:num>
  <w:num w:numId="20" w16cid:durableId="524902012">
    <w:abstractNumId w:val="19"/>
  </w:num>
  <w:num w:numId="21" w16cid:durableId="241259506">
    <w:abstractNumId w:val="17"/>
  </w:num>
  <w:num w:numId="22" w16cid:durableId="2874727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SY" w:vendorID="64" w:dllVersion="6" w:nlCheck="1" w:checkStyle="0"/>
  <w:activeWritingStyle w:appName="MSWord" w:lang="en-GB" w:vendorID="64" w:dllVersion="6" w:nlCheck="1" w:checkStyle="1"/>
  <w:activeWritingStyle w:appName="MSWord" w:lang="fr-CH"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ar-SY" w:vendorID="64" w:dllVersion="0" w:nlCheck="1" w:checkStyle="0"/>
  <w:activeWritingStyle w:appName="MSWord" w:lang="en-GB" w:vendorID="64" w:dllVersion="0" w:nlCheck="1" w:checkStyle="0"/>
  <w:activeWritingStyle w:appName="MSWord" w:lang="fr-FR"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0B"/>
    <w:rsid w:val="00002849"/>
    <w:rsid w:val="00003D39"/>
    <w:rsid w:val="00004474"/>
    <w:rsid w:val="00006739"/>
    <w:rsid w:val="00027907"/>
    <w:rsid w:val="00035102"/>
    <w:rsid w:val="000469DE"/>
    <w:rsid w:val="000473FF"/>
    <w:rsid w:val="000522D1"/>
    <w:rsid w:val="00067954"/>
    <w:rsid w:val="00081122"/>
    <w:rsid w:val="00096F01"/>
    <w:rsid w:val="000A079C"/>
    <w:rsid w:val="000B30D7"/>
    <w:rsid w:val="000B4F10"/>
    <w:rsid w:val="000B55B6"/>
    <w:rsid w:val="000C1CA4"/>
    <w:rsid w:val="000C55AA"/>
    <w:rsid w:val="000E5798"/>
    <w:rsid w:val="000F312E"/>
    <w:rsid w:val="000F6D38"/>
    <w:rsid w:val="00102C19"/>
    <w:rsid w:val="001048FC"/>
    <w:rsid w:val="00113EE4"/>
    <w:rsid w:val="001231D6"/>
    <w:rsid w:val="00124E00"/>
    <w:rsid w:val="001250FA"/>
    <w:rsid w:val="00125932"/>
    <w:rsid w:val="00132731"/>
    <w:rsid w:val="001402C0"/>
    <w:rsid w:val="00140B98"/>
    <w:rsid w:val="001568ED"/>
    <w:rsid w:val="001663C3"/>
    <w:rsid w:val="0017413D"/>
    <w:rsid w:val="00174247"/>
    <w:rsid w:val="00182385"/>
    <w:rsid w:val="00183CAB"/>
    <w:rsid w:val="0019039F"/>
    <w:rsid w:val="00196389"/>
    <w:rsid w:val="00196C27"/>
    <w:rsid w:val="00197749"/>
    <w:rsid w:val="001A4201"/>
    <w:rsid w:val="001B03B8"/>
    <w:rsid w:val="001B6DDB"/>
    <w:rsid w:val="001C00A7"/>
    <w:rsid w:val="001C119C"/>
    <w:rsid w:val="001D2146"/>
    <w:rsid w:val="001D2176"/>
    <w:rsid w:val="001E0B6B"/>
    <w:rsid w:val="001E2772"/>
    <w:rsid w:val="001F23C7"/>
    <w:rsid w:val="001F264B"/>
    <w:rsid w:val="00201143"/>
    <w:rsid w:val="00206FDC"/>
    <w:rsid w:val="002137FD"/>
    <w:rsid w:val="002144CB"/>
    <w:rsid w:val="00227073"/>
    <w:rsid w:val="00230502"/>
    <w:rsid w:val="00242646"/>
    <w:rsid w:val="002434E6"/>
    <w:rsid w:val="0024646B"/>
    <w:rsid w:val="00247DCE"/>
    <w:rsid w:val="00260C0A"/>
    <w:rsid w:val="00264180"/>
    <w:rsid w:val="00265E24"/>
    <w:rsid w:val="00271843"/>
    <w:rsid w:val="00284682"/>
    <w:rsid w:val="002971E7"/>
    <w:rsid w:val="002B261D"/>
    <w:rsid w:val="002B4B96"/>
    <w:rsid w:val="002C0F17"/>
    <w:rsid w:val="002C1FE8"/>
    <w:rsid w:val="002D0F82"/>
    <w:rsid w:val="002D3483"/>
    <w:rsid w:val="002E6ECC"/>
    <w:rsid w:val="002E7058"/>
    <w:rsid w:val="002F4285"/>
    <w:rsid w:val="00303491"/>
    <w:rsid w:val="00304728"/>
    <w:rsid w:val="00305813"/>
    <w:rsid w:val="0030719D"/>
    <w:rsid w:val="00307D29"/>
    <w:rsid w:val="00312354"/>
    <w:rsid w:val="00314E5F"/>
    <w:rsid w:val="00335904"/>
    <w:rsid w:val="00340205"/>
    <w:rsid w:val="00351106"/>
    <w:rsid w:val="00357119"/>
    <w:rsid w:val="00371672"/>
    <w:rsid w:val="00380511"/>
    <w:rsid w:val="003840B6"/>
    <w:rsid w:val="003864B4"/>
    <w:rsid w:val="00393745"/>
    <w:rsid w:val="0039457E"/>
    <w:rsid w:val="003A174E"/>
    <w:rsid w:val="003C08C5"/>
    <w:rsid w:val="003D017C"/>
    <w:rsid w:val="003D307E"/>
    <w:rsid w:val="003D40E1"/>
    <w:rsid w:val="003F15D8"/>
    <w:rsid w:val="00402F6B"/>
    <w:rsid w:val="00422D17"/>
    <w:rsid w:val="0042647B"/>
    <w:rsid w:val="0044201D"/>
    <w:rsid w:val="004437A5"/>
    <w:rsid w:val="00454B79"/>
    <w:rsid w:val="00475725"/>
    <w:rsid w:val="00483795"/>
    <w:rsid w:val="004910A2"/>
    <w:rsid w:val="004A4A54"/>
    <w:rsid w:val="004A580B"/>
    <w:rsid w:val="004A7635"/>
    <w:rsid w:val="004B094A"/>
    <w:rsid w:val="004D10FB"/>
    <w:rsid w:val="004D180E"/>
    <w:rsid w:val="004D79B4"/>
    <w:rsid w:val="004E1620"/>
    <w:rsid w:val="004E7D1E"/>
    <w:rsid w:val="004F1AC3"/>
    <w:rsid w:val="004F2588"/>
    <w:rsid w:val="004F296E"/>
    <w:rsid w:val="005007FB"/>
    <w:rsid w:val="005034FF"/>
    <w:rsid w:val="00506547"/>
    <w:rsid w:val="00511801"/>
    <w:rsid w:val="0052017F"/>
    <w:rsid w:val="00527EAF"/>
    <w:rsid w:val="00531402"/>
    <w:rsid w:val="005514CA"/>
    <w:rsid w:val="005570BF"/>
    <w:rsid w:val="0056060A"/>
    <w:rsid w:val="00561D91"/>
    <w:rsid w:val="00564D49"/>
    <w:rsid w:val="005658FC"/>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0823"/>
    <w:rsid w:val="00607FA9"/>
    <w:rsid w:val="00621244"/>
    <w:rsid w:val="006338BF"/>
    <w:rsid w:val="00646AE5"/>
    <w:rsid w:val="00667C08"/>
    <w:rsid w:val="00680CA6"/>
    <w:rsid w:val="00686ACA"/>
    <w:rsid w:val="00687F7E"/>
    <w:rsid w:val="00691D5D"/>
    <w:rsid w:val="006969DE"/>
    <w:rsid w:val="006A0884"/>
    <w:rsid w:val="006D05A7"/>
    <w:rsid w:val="006D5518"/>
    <w:rsid w:val="006D7EE1"/>
    <w:rsid w:val="006E5DAA"/>
    <w:rsid w:val="006F0DD4"/>
    <w:rsid w:val="006F245A"/>
    <w:rsid w:val="007018B4"/>
    <w:rsid w:val="00710B41"/>
    <w:rsid w:val="0073347E"/>
    <w:rsid w:val="00733CDF"/>
    <w:rsid w:val="007362CE"/>
    <w:rsid w:val="00786D6A"/>
    <w:rsid w:val="00794E1C"/>
    <w:rsid w:val="00796F0C"/>
    <w:rsid w:val="007B1739"/>
    <w:rsid w:val="007C58FE"/>
    <w:rsid w:val="007D7E68"/>
    <w:rsid w:val="007E781D"/>
    <w:rsid w:val="007F2D7A"/>
    <w:rsid w:val="00801F68"/>
    <w:rsid w:val="00802B34"/>
    <w:rsid w:val="00805233"/>
    <w:rsid w:val="00811188"/>
    <w:rsid w:val="008113E9"/>
    <w:rsid w:val="00815E12"/>
    <w:rsid w:val="0081778C"/>
    <w:rsid w:val="0082253F"/>
    <w:rsid w:val="0083115C"/>
    <w:rsid w:val="00843DD0"/>
    <w:rsid w:val="00843FFE"/>
    <w:rsid w:val="00846C0D"/>
    <w:rsid w:val="0085112A"/>
    <w:rsid w:val="00862410"/>
    <w:rsid w:val="008656C3"/>
    <w:rsid w:val="008746BD"/>
    <w:rsid w:val="0087705A"/>
    <w:rsid w:val="0088271D"/>
    <w:rsid w:val="00894394"/>
    <w:rsid w:val="00894DB4"/>
    <w:rsid w:val="008A0A8C"/>
    <w:rsid w:val="008A1F12"/>
    <w:rsid w:val="008B11B0"/>
    <w:rsid w:val="008B203E"/>
    <w:rsid w:val="008B76A0"/>
    <w:rsid w:val="008C5CCB"/>
    <w:rsid w:val="008C64A2"/>
    <w:rsid w:val="008C6A66"/>
    <w:rsid w:val="008C733D"/>
    <w:rsid w:val="00904910"/>
    <w:rsid w:val="009067BA"/>
    <w:rsid w:val="00912A86"/>
    <w:rsid w:val="009230F4"/>
    <w:rsid w:val="00923DD4"/>
    <w:rsid w:val="00925FAA"/>
    <w:rsid w:val="00930F9D"/>
    <w:rsid w:val="009352F6"/>
    <w:rsid w:val="00936CB4"/>
    <w:rsid w:val="009531DD"/>
    <w:rsid w:val="009533AE"/>
    <w:rsid w:val="0096112A"/>
    <w:rsid w:val="00962771"/>
    <w:rsid w:val="00962AC4"/>
    <w:rsid w:val="009643BD"/>
    <w:rsid w:val="00964A11"/>
    <w:rsid w:val="00970B2D"/>
    <w:rsid w:val="009719C7"/>
    <w:rsid w:val="00971F7C"/>
    <w:rsid w:val="00972570"/>
    <w:rsid w:val="009845C0"/>
    <w:rsid w:val="00997D66"/>
    <w:rsid w:val="009A5466"/>
    <w:rsid w:val="009C6655"/>
    <w:rsid w:val="009E6D79"/>
    <w:rsid w:val="009E7773"/>
    <w:rsid w:val="00A0453F"/>
    <w:rsid w:val="00A05441"/>
    <w:rsid w:val="00A163C1"/>
    <w:rsid w:val="00A177D7"/>
    <w:rsid w:val="00A2420C"/>
    <w:rsid w:val="00A54DF8"/>
    <w:rsid w:val="00A56CCF"/>
    <w:rsid w:val="00A70D90"/>
    <w:rsid w:val="00A96D62"/>
    <w:rsid w:val="00AA05AB"/>
    <w:rsid w:val="00AB28A0"/>
    <w:rsid w:val="00AB2BD9"/>
    <w:rsid w:val="00AC1496"/>
    <w:rsid w:val="00AD6463"/>
    <w:rsid w:val="00AE09F4"/>
    <w:rsid w:val="00AE20DD"/>
    <w:rsid w:val="00AE2234"/>
    <w:rsid w:val="00AE46C8"/>
    <w:rsid w:val="00AE4E4B"/>
    <w:rsid w:val="00AE7C5A"/>
    <w:rsid w:val="00AF2A8F"/>
    <w:rsid w:val="00AF5F81"/>
    <w:rsid w:val="00AF6ABB"/>
    <w:rsid w:val="00B16E8C"/>
    <w:rsid w:val="00B22D33"/>
    <w:rsid w:val="00B244FA"/>
    <w:rsid w:val="00B374F9"/>
    <w:rsid w:val="00B42D78"/>
    <w:rsid w:val="00B452E5"/>
    <w:rsid w:val="00B60FFE"/>
    <w:rsid w:val="00B705EF"/>
    <w:rsid w:val="00B71581"/>
    <w:rsid w:val="00B8599A"/>
    <w:rsid w:val="00B978E1"/>
    <w:rsid w:val="00B97F45"/>
    <w:rsid w:val="00BB0E7E"/>
    <w:rsid w:val="00BC6301"/>
    <w:rsid w:val="00BD27D1"/>
    <w:rsid w:val="00BE0ABF"/>
    <w:rsid w:val="00BE0D0E"/>
    <w:rsid w:val="00BE5AAE"/>
    <w:rsid w:val="00BF3DD6"/>
    <w:rsid w:val="00C04244"/>
    <w:rsid w:val="00C1100F"/>
    <w:rsid w:val="00C378CD"/>
    <w:rsid w:val="00C46925"/>
    <w:rsid w:val="00C50B28"/>
    <w:rsid w:val="00C53F27"/>
    <w:rsid w:val="00C5764C"/>
    <w:rsid w:val="00C71576"/>
    <w:rsid w:val="00C85C36"/>
    <w:rsid w:val="00C93F89"/>
    <w:rsid w:val="00C94B6E"/>
    <w:rsid w:val="00CA157F"/>
    <w:rsid w:val="00CA2096"/>
    <w:rsid w:val="00CA6DBE"/>
    <w:rsid w:val="00CB4BE8"/>
    <w:rsid w:val="00CC4092"/>
    <w:rsid w:val="00CC48AA"/>
    <w:rsid w:val="00CC6EA6"/>
    <w:rsid w:val="00CD27B6"/>
    <w:rsid w:val="00CD2E0B"/>
    <w:rsid w:val="00CD71D4"/>
    <w:rsid w:val="00CE1A2C"/>
    <w:rsid w:val="00CE1A78"/>
    <w:rsid w:val="00CE240B"/>
    <w:rsid w:val="00CE6EB7"/>
    <w:rsid w:val="00CF545E"/>
    <w:rsid w:val="00CF73A8"/>
    <w:rsid w:val="00D14F93"/>
    <w:rsid w:val="00D2107D"/>
    <w:rsid w:val="00D23D39"/>
    <w:rsid w:val="00D30A6C"/>
    <w:rsid w:val="00D30FE6"/>
    <w:rsid w:val="00D34703"/>
    <w:rsid w:val="00D44395"/>
    <w:rsid w:val="00D53994"/>
    <w:rsid w:val="00D53A01"/>
    <w:rsid w:val="00D70A6B"/>
    <w:rsid w:val="00D85FA6"/>
    <w:rsid w:val="00D90D8B"/>
    <w:rsid w:val="00DA348F"/>
    <w:rsid w:val="00DA3E30"/>
    <w:rsid w:val="00DB3D2A"/>
    <w:rsid w:val="00DC7E91"/>
    <w:rsid w:val="00DD2DB4"/>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0304"/>
    <w:rsid w:val="00E721FD"/>
    <w:rsid w:val="00E726E9"/>
    <w:rsid w:val="00E736B4"/>
    <w:rsid w:val="00E73812"/>
    <w:rsid w:val="00E769CA"/>
    <w:rsid w:val="00E81FEE"/>
    <w:rsid w:val="00E9048A"/>
    <w:rsid w:val="00E964C9"/>
    <w:rsid w:val="00EB5719"/>
    <w:rsid w:val="00EC2BCA"/>
    <w:rsid w:val="00EF0744"/>
    <w:rsid w:val="00EF7CB5"/>
    <w:rsid w:val="00F1320B"/>
    <w:rsid w:val="00F22C87"/>
    <w:rsid w:val="00F236F5"/>
    <w:rsid w:val="00F244F0"/>
    <w:rsid w:val="00F3359B"/>
    <w:rsid w:val="00F3461E"/>
    <w:rsid w:val="00F34C39"/>
    <w:rsid w:val="00F35D43"/>
    <w:rsid w:val="00F40BC5"/>
    <w:rsid w:val="00F615CE"/>
    <w:rsid w:val="00F7560F"/>
    <w:rsid w:val="00F82120"/>
    <w:rsid w:val="00F82FD6"/>
    <w:rsid w:val="00F8336A"/>
    <w:rsid w:val="00F85E0D"/>
    <w:rsid w:val="00F939BC"/>
    <w:rsid w:val="00F95755"/>
    <w:rsid w:val="00F97C53"/>
    <w:rsid w:val="00FA3938"/>
    <w:rsid w:val="00FB07A8"/>
    <w:rsid w:val="00FC3300"/>
    <w:rsid w:val="00FC438B"/>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5E61FAA"/>
  <w15:docId w15:val="{431B8CDE-D1D0-4B95-89D4-02C8F3D5F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quationChar">
    <w:name w:val="Equation Char"/>
    <w:link w:val="Equation"/>
    <w:locked/>
    <w:rsid w:val="006A0884"/>
    <w:rPr>
      <w:rFonts w:ascii="Times New Roman" w:eastAsia="SimSun" w:hAnsi="Times New Roman" w:cs="Traditional Arabic"/>
      <w:sz w:val="22"/>
      <w:szCs w:val="30"/>
    </w:rPr>
  </w:style>
  <w:style w:type="paragraph" w:styleId="HTMLPreformatted">
    <w:name w:val="HTML Preformatted"/>
    <w:basedOn w:val="Normal"/>
    <w:link w:val="HTMLPreformattedChar"/>
    <w:semiHidden/>
    <w:unhideWhenUsed/>
    <w:rsid w:val="004A4A54"/>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4A4A54"/>
    <w:rPr>
      <w:rFonts w:ascii="Consolas" w:hAnsi="Consolas" w:cs="Traditional Arabic"/>
      <w:lang w:eastAsia="fr-FR"/>
    </w:rPr>
  </w:style>
  <w:style w:type="paragraph" w:styleId="BalloonText">
    <w:name w:val="Balloon Text"/>
    <w:basedOn w:val="Normal"/>
    <w:link w:val="BalloonTextChar"/>
    <w:semiHidden/>
    <w:unhideWhenUsed/>
    <w:rsid w:val="00BB0E7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B0E7E"/>
    <w:rPr>
      <w:rFonts w:ascii="Segoe UI" w:hAnsi="Segoe UI" w:cs="Segoe UI"/>
      <w:sz w:val="18"/>
      <w:szCs w:val="18"/>
      <w:lang w:eastAsia="fr-FR"/>
    </w:rPr>
  </w:style>
  <w:style w:type="character" w:styleId="CommentReference">
    <w:name w:val="annotation reference"/>
    <w:basedOn w:val="DefaultParagraphFont"/>
    <w:semiHidden/>
    <w:unhideWhenUsed/>
    <w:rsid w:val="00CD27B6"/>
    <w:rPr>
      <w:sz w:val="16"/>
      <w:szCs w:val="16"/>
    </w:rPr>
  </w:style>
  <w:style w:type="paragraph" w:styleId="CommentText">
    <w:name w:val="annotation text"/>
    <w:basedOn w:val="Normal"/>
    <w:link w:val="CommentTextChar"/>
    <w:semiHidden/>
    <w:unhideWhenUsed/>
    <w:rsid w:val="00CD27B6"/>
    <w:pPr>
      <w:spacing w:line="240" w:lineRule="auto"/>
    </w:pPr>
    <w:rPr>
      <w:sz w:val="20"/>
      <w:szCs w:val="20"/>
    </w:rPr>
  </w:style>
  <w:style w:type="character" w:customStyle="1" w:styleId="CommentTextChar">
    <w:name w:val="Comment Text Char"/>
    <w:basedOn w:val="DefaultParagraphFont"/>
    <w:link w:val="CommentText"/>
    <w:semiHidden/>
    <w:rsid w:val="00CD27B6"/>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CD27B6"/>
    <w:rPr>
      <w:b/>
      <w:bCs/>
    </w:rPr>
  </w:style>
  <w:style w:type="character" w:customStyle="1" w:styleId="CommentSubjectChar">
    <w:name w:val="Comment Subject Char"/>
    <w:basedOn w:val="CommentTextChar"/>
    <w:link w:val="CommentSubject"/>
    <w:semiHidden/>
    <w:rsid w:val="00CD27B6"/>
    <w:rPr>
      <w:rFonts w:ascii="Times New Roman" w:hAnsi="Times New Roman" w:cs="Traditional Arabic"/>
      <w:b/>
      <w:bCs/>
      <w:lang w:eastAsia="fr-FR"/>
    </w:rPr>
  </w:style>
  <w:style w:type="character" w:customStyle="1" w:styleId="job-value">
    <w:name w:val="job-value"/>
    <w:basedOn w:val="DefaultParagraphFont"/>
    <w:rsid w:val="00A05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208594">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850484260">
      <w:bodyDiv w:val="1"/>
      <w:marLeft w:val="0"/>
      <w:marRight w:val="0"/>
      <w:marTop w:val="0"/>
      <w:marBottom w:val="0"/>
      <w:divBdr>
        <w:top w:val="none" w:sz="0" w:space="0" w:color="auto"/>
        <w:left w:val="none" w:sz="0" w:space="0" w:color="auto"/>
        <w:bottom w:val="none" w:sz="0" w:space="0" w:color="auto"/>
        <w:right w:val="none" w:sz="0" w:space="0" w:color="auto"/>
      </w:divBdr>
    </w:div>
    <w:div w:id="932400849">
      <w:bodyDiv w:val="1"/>
      <w:marLeft w:val="0"/>
      <w:marRight w:val="0"/>
      <w:marTop w:val="0"/>
      <w:marBottom w:val="0"/>
      <w:divBdr>
        <w:top w:val="none" w:sz="0" w:space="0" w:color="auto"/>
        <w:left w:val="none" w:sz="0" w:space="0" w:color="auto"/>
        <w:bottom w:val="none" w:sz="0" w:space="0" w:color="auto"/>
        <w:right w:val="none" w:sz="0" w:space="0" w:color="auto"/>
      </w:divBdr>
    </w:div>
    <w:div w:id="1093015994">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ar"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header" Target="header7.xml"/><Relationship Id="rId10" Type="http://schemas.openxmlformats.org/officeDocument/2006/relationships/hyperlink" Target="http://www.itu.int/ITU-R/go/patents/ar" TargetMode="External"/><Relationship Id="rId19" Type="http://schemas.openxmlformats.org/officeDocument/2006/relationships/image" Target="media/image5.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7.w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FA8A1-59B2-4619-904C-C323B9723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7</Pages>
  <Words>1634</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10375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30</cp:revision>
  <cp:lastPrinted>2023-08-07T09:24:00Z</cp:lastPrinted>
  <dcterms:created xsi:type="dcterms:W3CDTF">2020-03-12T13:39:00Z</dcterms:created>
  <dcterms:modified xsi:type="dcterms:W3CDTF">2023-08-07T09:28:00Z</dcterms:modified>
</cp:coreProperties>
</file>