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76F43" w14:textId="77777777" w:rsidR="00234E54" w:rsidRPr="00DE6FED" w:rsidRDefault="00234E54" w:rsidP="00234E54">
      <w:pPr>
        <w:rPr>
          <w:lang w:val="fr-FR"/>
        </w:rPr>
      </w:pPr>
    </w:p>
    <w:p w14:paraId="3FE45ED1" w14:textId="77777777" w:rsidR="00234E54" w:rsidRPr="00DE6FED" w:rsidRDefault="00234E54" w:rsidP="00234E54">
      <w:pPr>
        <w:tabs>
          <w:tab w:val="clear" w:pos="794"/>
          <w:tab w:val="clear" w:pos="1191"/>
          <w:tab w:val="clear" w:pos="1588"/>
          <w:tab w:val="clear" w:pos="1985"/>
        </w:tabs>
        <w:rPr>
          <w:lang w:val="fr-FR"/>
        </w:rPr>
      </w:pPr>
    </w:p>
    <w:p w14:paraId="37164CF8" w14:textId="73BD3719" w:rsidR="00234E54" w:rsidRPr="00DE6FED" w:rsidRDefault="00234E54" w:rsidP="00234E54">
      <w:pPr>
        <w:pStyle w:val="CoverNumber"/>
        <w:rPr>
          <w:lang w:val="fr-FR"/>
        </w:rPr>
      </w:pPr>
      <w:r w:rsidRPr="00DE6FED">
        <w:rPr>
          <w:lang w:val="fr-FR"/>
        </w:rPr>
        <w:t>Recommandation UIT-R P.</w:t>
      </w:r>
      <w:r w:rsidR="007B4BDC" w:rsidRPr="00DE6FED">
        <w:rPr>
          <w:lang w:val="fr-FR"/>
        </w:rPr>
        <w:t>835-7</w:t>
      </w:r>
    </w:p>
    <w:p w14:paraId="6D93A626" w14:textId="327FCCEC" w:rsidR="00234E54" w:rsidRPr="00DE6FED" w:rsidRDefault="00234E54" w:rsidP="00234E54">
      <w:pPr>
        <w:pStyle w:val="CoverDate"/>
        <w:rPr>
          <w:lang w:val="fr-FR"/>
        </w:rPr>
      </w:pPr>
      <w:r w:rsidRPr="00DE6FED">
        <w:rPr>
          <w:lang w:val="fr-FR"/>
        </w:rPr>
        <w:t>(</w:t>
      </w:r>
      <w:r w:rsidR="007B4BDC" w:rsidRPr="00DE6FED">
        <w:rPr>
          <w:lang w:val="fr-FR"/>
        </w:rPr>
        <w:t>08/2024</w:t>
      </w:r>
      <w:r w:rsidRPr="00DE6FED">
        <w:rPr>
          <w:lang w:val="fr-FR"/>
        </w:rPr>
        <w:t>)</w:t>
      </w:r>
    </w:p>
    <w:p w14:paraId="5459FAC3" w14:textId="77777777" w:rsidR="00234E54" w:rsidRPr="00DE6FED" w:rsidRDefault="00234E54" w:rsidP="00234E54">
      <w:pPr>
        <w:pStyle w:val="CoverSeries"/>
        <w:rPr>
          <w:lang w:val="fr-FR"/>
        </w:rPr>
      </w:pPr>
      <w:r w:rsidRPr="00DE6FED">
        <w:rPr>
          <w:lang w:val="fr-FR"/>
        </w:rPr>
        <w:t>Série P: Propagation des ondes radioélectriques</w:t>
      </w:r>
    </w:p>
    <w:p w14:paraId="1AF5E787" w14:textId="39D21958" w:rsidR="00234E54" w:rsidRPr="00DE6FED" w:rsidRDefault="007B4BDC" w:rsidP="00234E54">
      <w:pPr>
        <w:pStyle w:val="CoverTitle"/>
        <w:rPr>
          <w:lang w:val="fr-FR"/>
        </w:rPr>
      </w:pPr>
      <w:r w:rsidRPr="00DE6FED">
        <w:rPr>
          <w:lang w:val="fr-FR"/>
        </w:rPr>
        <w:t>Atmosphères de référence</w:t>
      </w:r>
    </w:p>
    <w:p w14:paraId="66BFF3F7" w14:textId="77777777" w:rsidR="00234E54" w:rsidRPr="00DE6FED" w:rsidRDefault="00234E54" w:rsidP="00234E54">
      <w:pPr>
        <w:rPr>
          <w:lang w:val="fr-FR"/>
        </w:rPr>
      </w:pPr>
    </w:p>
    <w:p w14:paraId="6CFF4755" w14:textId="77777777" w:rsidR="00234E54" w:rsidRPr="00DE6FED" w:rsidRDefault="00234E54" w:rsidP="00234E54">
      <w:pPr>
        <w:rPr>
          <w:lang w:val="fr-FR"/>
        </w:rPr>
      </w:pPr>
    </w:p>
    <w:p w14:paraId="18608AB5" w14:textId="77777777" w:rsidR="00234E54" w:rsidRPr="00DE6FED" w:rsidRDefault="00234E54" w:rsidP="00234E54">
      <w:pPr>
        <w:rPr>
          <w:lang w:val="fr-FR"/>
        </w:rPr>
        <w:sectPr w:rsidR="00234E54" w:rsidRPr="00DE6FED" w:rsidSect="00234E54">
          <w:headerReference w:type="even" r:id="rId7"/>
          <w:headerReference w:type="default" r:id="rId8"/>
          <w:footerReference w:type="default" r:id="rId9"/>
          <w:headerReference w:type="first" r:id="rId10"/>
          <w:pgSz w:w="11907" w:h="16840" w:code="9"/>
          <w:pgMar w:top="1089" w:right="1089" w:bottom="284" w:left="1089" w:header="737" w:footer="284" w:gutter="0"/>
          <w:pgNumType w:start="1"/>
          <w:cols w:space="720"/>
          <w:docGrid w:linePitch="326"/>
        </w:sectPr>
      </w:pPr>
    </w:p>
    <w:p w14:paraId="4AB5FAED" w14:textId="77777777" w:rsidR="00234E54" w:rsidRPr="00DE6FED" w:rsidRDefault="00234E54" w:rsidP="00234E54">
      <w:pPr>
        <w:pStyle w:val="Tablehead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left" w:pos="794"/>
          <w:tab w:val="left" w:pos="1191"/>
          <w:tab w:val="left" w:pos="1588"/>
        </w:tabs>
        <w:spacing w:before="280" w:after="0"/>
        <w:rPr>
          <w:bCs/>
          <w:sz w:val="24"/>
          <w:szCs w:val="24"/>
          <w:lang w:val="fr-FR"/>
        </w:rPr>
      </w:pPr>
      <w:bookmarkStart w:id="0" w:name="c2tope"/>
      <w:bookmarkEnd w:id="0"/>
      <w:r w:rsidRPr="00DE6FED">
        <w:rPr>
          <w:bCs/>
          <w:sz w:val="24"/>
          <w:szCs w:val="24"/>
          <w:lang w:val="fr-FR"/>
        </w:rPr>
        <w:lastRenderedPageBreak/>
        <w:t>Avant-propos</w:t>
      </w:r>
    </w:p>
    <w:p w14:paraId="42682047" w14:textId="31C87B54" w:rsidR="00234E54" w:rsidRPr="00DE6FED" w:rsidRDefault="00234E54" w:rsidP="00234E54">
      <w:pPr>
        <w:spacing w:before="240"/>
        <w:rPr>
          <w:sz w:val="20"/>
          <w:lang w:val="fr-FR"/>
        </w:rPr>
      </w:pPr>
      <w:r w:rsidRPr="00DE6FED">
        <w:rPr>
          <w:sz w:val="20"/>
          <w:lang w:val="fr-FR"/>
        </w:rPr>
        <w:t>Le rôle du Secteur des radiocommunications est d</w:t>
      </w:r>
      <w:r w:rsidR="00B704AA">
        <w:rPr>
          <w:sz w:val="20"/>
          <w:lang w:val="fr-FR"/>
        </w:rPr>
        <w:t>'</w:t>
      </w:r>
      <w:r w:rsidRPr="00DE6FED">
        <w:rPr>
          <w:sz w:val="20"/>
          <w:lang w:val="fr-FR"/>
        </w:rPr>
        <w:t>assurer l</w:t>
      </w:r>
      <w:r w:rsidR="00B704AA">
        <w:rPr>
          <w:sz w:val="20"/>
          <w:lang w:val="fr-FR"/>
        </w:rPr>
        <w:t>'</w:t>
      </w:r>
      <w:r w:rsidRPr="00DE6FED">
        <w:rPr>
          <w:sz w:val="20"/>
          <w:lang w:val="fr-FR"/>
        </w:rPr>
        <w:t>utilisation rationnelle, équitable, efficace et économique du spectre radioélectrique par tous les services de radiocommunication, y compris les services par satellite, et de procéder à des études pour toutes les gammes de fréquences, à partir desquelles les Recommandations seront élaborées et adoptées.</w:t>
      </w:r>
    </w:p>
    <w:p w14:paraId="2FAB16E4" w14:textId="14C2FF2E" w:rsidR="00234E54" w:rsidRPr="00DE6FED" w:rsidRDefault="00234E54" w:rsidP="00234E54">
      <w:pPr>
        <w:rPr>
          <w:sz w:val="20"/>
          <w:lang w:val="fr-FR"/>
        </w:rPr>
      </w:pPr>
      <w:r w:rsidRPr="00DE6FED">
        <w:rPr>
          <w:sz w:val="20"/>
          <w:lang w:val="fr-FR"/>
        </w:rPr>
        <w:t>Les fonctions réglementaires et politiques du Secteur des radiocommunications sont remplies par les Conférences mondiales et régionales des radiocommunications et par les Assemblées des radiocommunications assistées par les Commissions d</w:t>
      </w:r>
      <w:r w:rsidR="00B704AA">
        <w:rPr>
          <w:sz w:val="20"/>
          <w:lang w:val="fr-FR"/>
        </w:rPr>
        <w:t>'</w:t>
      </w:r>
      <w:r w:rsidRPr="00DE6FED">
        <w:rPr>
          <w:sz w:val="20"/>
          <w:lang w:val="fr-FR"/>
        </w:rPr>
        <w:t>études.</w:t>
      </w:r>
    </w:p>
    <w:p w14:paraId="5199ED29" w14:textId="77777777" w:rsidR="00234E54" w:rsidRPr="00DE6FED" w:rsidRDefault="00234E54" w:rsidP="00234E54">
      <w:pPr>
        <w:pStyle w:val="Heading1"/>
        <w:spacing w:before="360"/>
        <w:jc w:val="center"/>
        <w:rPr>
          <w:szCs w:val="24"/>
          <w:lang w:val="fr-FR"/>
        </w:rPr>
      </w:pPr>
      <w:r w:rsidRPr="00DE6FED">
        <w:rPr>
          <w:szCs w:val="24"/>
          <w:lang w:val="fr-FR"/>
        </w:rPr>
        <w:t>Politique en matière de droits de propriété intellectuelle (IPR)</w:t>
      </w:r>
    </w:p>
    <w:p w14:paraId="192C30EA" w14:textId="170B72EC" w:rsidR="00234E54" w:rsidRPr="00DE6FED" w:rsidRDefault="00234E54" w:rsidP="00234E54">
      <w:pPr>
        <w:spacing w:before="240"/>
        <w:rPr>
          <w:sz w:val="20"/>
          <w:lang w:val="fr-FR"/>
        </w:rPr>
      </w:pPr>
      <w:r w:rsidRPr="00DE6FED">
        <w:rPr>
          <w:sz w:val="20"/>
          <w:lang w:val="fr-FR"/>
        </w:rPr>
        <w:t>La politique de l</w:t>
      </w:r>
      <w:r w:rsidR="00B704AA">
        <w:rPr>
          <w:sz w:val="20"/>
          <w:lang w:val="fr-FR"/>
        </w:rPr>
        <w:t>'</w:t>
      </w:r>
      <w:r w:rsidRPr="00DE6FED">
        <w:rPr>
          <w:sz w:val="20"/>
          <w:lang w:val="fr-FR"/>
        </w:rPr>
        <w:t>UIT</w:t>
      </w:r>
      <w:r w:rsidRPr="00DE6FED">
        <w:rPr>
          <w:sz w:val="20"/>
          <w:lang w:val="fr-FR"/>
        </w:rPr>
        <w:noBreakHyphen/>
        <w:t>R en matière de droits de propriété intellectuelle est décrite dans la «Politique commune de l</w:t>
      </w:r>
      <w:r w:rsidR="00B704AA">
        <w:rPr>
          <w:sz w:val="20"/>
          <w:lang w:val="fr-FR"/>
        </w:rPr>
        <w:t>'</w:t>
      </w:r>
      <w:r w:rsidRPr="00DE6FED">
        <w:rPr>
          <w:sz w:val="20"/>
          <w:lang w:val="fr-FR"/>
        </w:rPr>
        <w:t>UIT</w:t>
      </w:r>
      <w:r w:rsidRPr="00DE6FED">
        <w:rPr>
          <w:sz w:val="20"/>
          <w:lang w:val="fr-FR"/>
        </w:rPr>
        <w:noBreakHyphen/>
        <w:t>T, l</w:t>
      </w:r>
      <w:r w:rsidR="00B704AA">
        <w:rPr>
          <w:sz w:val="20"/>
          <w:lang w:val="fr-FR"/>
        </w:rPr>
        <w:t>'</w:t>
      </w:r>
      <w:r w:rsidRPr="00DE6FED">
        <w:rPr>
          <w:sz w:val="20"/>
          <w:lang w:val="fr-FR"/>
        </w:rPr>
        <w:t>UIT</w:t>
      </w:r>
      <w:r w:rsidRPr="00DE6FED">
        <w:rPr>
          <w:sz w:val="20"/>
          <w:lang w:val="fr-FR"/>
        </w:rPr>
        <w:noBreakHyphen/>
        <w:t>R, l</w:t>
      </w:r>
      <w:r w:rsidR="00B704AA">
        <w:rPr>
          <w:sz w:val="20"/>
          <w:lang w:val="fr-FR"/>
        </w:rPr>
        <w:t>'</w:t>
      </w:r>
      <w:r w:rsidRPr="00DE6FED">
        <w:rPr>
          <w:sz w:val="20"/>
          <w:lang w:val="fr-FR"/>
        </w:rPr>
        <w:t>ISO et la CEI en matière de brevets», dont il est question dans la Résolution UIT-R 1. Les formulaires que les titulaires de brevets doivent utiliser pour soumettre les déclarations de brevet et d</w:t>
      </w:r>
      <w:r w:rsidR="00B704AA">
        <w:rPr>
          <w:sz w:val="20"/>
          <w:lang w:val="fr-FR"/>
        </w:rPr>
        <w:t>'</w:t>
      </w:r>
      <w:r w:rsidRPr="00DE6FED">
        <w:rPr>
          <w:sz w:val="20"/>
          <w:lang w:val="fr-FR"/>
        </w:rPr>
        <w:t>octroi de licence sont accessibles à l</w:t>
      </w:r>
      <w:r w:rsidR="00B704AA">
        <w:rPr>
          <w:sz w:val="20"/>
          <w:lang w:val="fr-FR"/>
        </w:rPr>
        <w:t>'</w:t>
      </w:r>
      <w:r w:rsidRPr="00DE6FED">
        <w:rPr>
          <w:sz w:val="20"/>
          <w:lang w:val="fr-FR"/>
        </w:rPr>
        <w:t xml:space="preserve">adresse </w:t>
      </w:r>
      <w:hyperlink r:id="rId11" w:history="1">
        <w:r w:rsidRPr="00DE6FED">
          <w:rPr>
            <w:rStyle w:val="Hyperlink"/>
            <w:sz w:val="20"/>
            <w:lang w:val="fr-FR"/>
          </w:rPr>
          <w:t>http://www.itu.int/ITU-R/go/patents/fr</w:t>
        </w:r>
      </w:hyperlink>
      <w:r w:rsidRPr="00DE6FED">
        <w:rPr>
          <w:sz w:val="20"/>
          <w:lang w:val="fr-FR"/>
        </w:rPr>
        <w:t>, où l</w:t>
      </w:r>
      <w:r w:rsidR="00B704AA">
        <w:rPr>
          <w:sz w:val="20"/>
          <w:lang w:val="fr-FR"/>
        </w:rPr>
        <w:t>'</w:t>
      </w:r>
      <w:r w:rsidRPr="00DE6FED">
        <w:rPr>
          <w:sz w:val="20"/>
          <w:lang w:val="fr-FR"/>
        </w:rPr>
        <w:t xml:space="preserve">on trouvera également les Lignes directrices pour la mise en </w:t>
      </w:r>
      <w:r w:rsidR="00DE6FED" w:rsidRPr="00DE6FED">
        <w:rPr>
          <w:sz w:val="20"/>
          <w:lang w:val="fr-FR"/>
        </w:rPr>
        <w:t>œuvre</w:t>
      </w:r>
      <w:r w:rsidRPr="00DE6FED">
        <w:rPr>
          <w:sz w:val="20"/>
          <w:lang w:val="fr-FR"/>
        </w:rPr>
        <w:t xml:space="preserve"> de la politique commune en matière de brevets de l</w:t>
      </w:r>
      <w:r w:rsidR="00B704AA">
        <w:rPr>
          <w:sz w:val="20"/>
          <w:lang w:val="fr-FR"/>
        </w:rPr>
        <w:t>'</w:t>
      </w:r>
      <w:r w:rsidRPr="00DE6FED">
        <w:rPr>
          <w:sz w:val="20"/>
          <w:lang w:val="fr-FR"/>
        </w:rPr>
        <w:t>UIT</w:t>
      </w:r>
      <w:r w:rsidRPr="00DE6FED">
        <w:rPr>
          <w:sz w:val="20"/>
          <w:lang w:val="fr-FR"/>
        </w:rPr>
        <w:noBreakHyphen/>
        <w:t>T, l</w:t>
      </w:r>
      <w:r w:rsidR="00B704AA">
        <w:rPr>
          <w:sz w:val="20"/>
          <w:lang w:val="fr-FR"/>
        </w:rPr>
        <w:t>'</w:t>
      </w:r>
      <w:r w:rsidRPr="00DE6FED">
        <w:rPr>
          <w:sz w:val="20"/>
          <w:lang w:val="fr-FR"/>
        </w:rPr>
        <w:t>UIT</w:t>
      </w:r>
      <w:r w:rsidRPr="00DE6FED">
        <w:rPr>
          <w:sz w:val="20"/>
          <w:lang w:val="fr-FR"/>
        </w:rPr>
        <w:noBreakHyphen/>
        <w:t>R, l</w:t>
      </w:r>
      <w:r w:rsidR="00B704AA">
        <w:rPr>
          <w:sz w:val="20"/>
          <w:lang w:val="fr-FR"/>
        </w:rPr>
        <w:t>'</w:t>
      </w:r>
      <w:r w:rsidRPr="00DE6FED">
        <w:rPr>
          <w:sz w:val="20"/>
          <w:lang w:val="fr-FR"/>
        </w:rPr>
        <w:t>ISO et la CEI</w:t>
      </w:r>
      <w:r w:rsidRPr="00DE6FED" w:rsidDel="0061025C">
        <w:rPr>
          <w:sz w:val="20"/>
          <w:lang w:val="fr-FR"/>
        </w:rPr>
        <w:t xml:space="preserve"> </w:t>
      </w:r>
      <w:r w:rsidRPr="00DE6FED">
        <w:rPr>
          <w:sz w:val="20"/>
          <w:lang w:val="fr-FR"/>
        </w:rPr>
        <w:t>et la base de données en matière de brevets de l</w:t>
      </w:r>
      <w:r w:rsidR="00B704AA">
        <w:rPr>
          <w:sz w:val="20"/>
          <w:lang w:val="fr-FR"/>
        </w:rPr>
        <w:t>'</w:t>
      </w:r>
      <w:r w:rsidRPr="00DE6FED">
        <w:rPr>
          <w:sz w:val="20"/>
          <w:lang w:val="fr-FR"/>
        </w:rPr>
        <w:t>UIT-R.</w:t>
      </w:r>
    </w:p>
    <w:p w14:paraId="4F5D2D84" w14:textId="77777777" w:rsidR="00234E54" w:rsidRPr="00DE6FED" w:rsidRDefault="00234E54" w:rsidP="00234E54">
      <w:pPr>
        <w:spacing w:before="240"/>
        <w:jc w:val="center"/>
        <w:rPr>
          <w:sz w:val="22"/>
          <w:lang w:val="fr-FR"/>
        </w:rPr>
      </w:pPr>
    </w:p>
    <w:tbl>
      <w:tblPr>
        <w:tblW w:w="5000" w:type="pct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</w:tblBorders>
        <w:tblLook w:val="0000" w:firstRow="0" w:lastRow="0" w:firstColumn="0" w:lastColumn="0" w:noHBand="0" w:noVBand="0"/>
      </w:tblPr>
      <w:tblGrid>
        <w:gridCol w:w="1170"/>
        <w:gridCol w:w="8439"/>
      </w:tblGrid>
      <w:tr w:rsidR="00234E54" w:rsidRPr="008818BC" w14:paraId="137AFF2B" w14:textId="77777777" w:rsidTr="00E365EB">
        <w:tc>
          <w:tcPr>
            <w:tcW w:w="9360" w:type="dxa"/>
            <w:gridSpan w:val="2"/>
          </w:tcPr>
          <w:p w14:paraId="44A7F6BF" w14:textId="77777777" w:rsidR="00234E54" w:rsidRPr="00DE6FED" w:rsidRDefault="00234E54" w:rsidP="00E365EB">
            <w:pPr>
              <w:pStyle w:val="Chaptitle"/>
              <w:keepLines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spacing w:before="140"/>
              <w:textAlignment w:val="auto"/>
              <w:rPr>
                <w:sz w:val="22"/>
                <w:szCs w:val="22"/>
                <w:lang w:val="fr-FR"/>
              </w:rPr>
            </w:pPr>
            <w:r w:rsidRPr="00DE6FED">
              <w:rPr>
                <w:sz w:val="22"/>
                <w:szCs w:val="22"/>
                <w:lang w:val="fr-FR"/>
              </w:rPr>
              <w:t xml:space="preserve">Séries des Recommandations UIT-R </w:t>
            </w:r>
          </w:p>
          <w:p w14:paraId="7AB1D666" w14:textId="1EB38BE1" w:rsidR="00234E54" w:rsidRPr="00DE6FED" w:rsidRDefault="00234E54" w:rsidP="00E365EB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120" w:after="60"/>
              <w:rPr>
                <w:bCs/>
                <w:sz w:val="18"/>
                <w:szCs w:val="18"/>
                <w:lang w:val="fr-FR"/>
              </w:rPr>
            </w:pPr>
            <w:r w:rsidRPr="00DE6FED">
              <w:rPr>
                <w:b w:val="0"/>
                <w:sz w:val="18"/>
                <w:szCs w:val="18"/>
                <w:lang w:val="fr-FR"/>
              </w:rPr>
              <w:t>(</w:t>
            </w:r>
            <w:r w:rsidR="00DE6FED" w:rsidRPr="00DE6FED">
              <w:rPr>
                <w:b w:val="0"/>
                <w:sz w:val="18"/>
                <w:szCs w:val="18"/>
                <w:lang w:val="fr-FR"/>
              </w:rPr>
              <w:t>Également</w:t>
            </w:r>
            <w:r w:rsidRPr="00DE6FED">
              <w:rPr>
                <w:b w:val="0"/>
                <w:sz w:val="18"/>
                <w:szCs w:val="18"/>
                <w:lang w:val="fr-FR"/>
              </w:rPr>
              <w:t xml:space="preserve"> disponible en ligne: </w:t>
            </w:r>
            <w:hyperlink r:id="rId12" w:history="1">
              <w:r w:rsidRPr="00DE6FED">
                <w:rPr>
                  <w:rStyle w:val="Hyperlink"/>
                  <w:b w:val="0"/>
                  <w:bCs/>
                  <w:sz w:val="18"/>
                  <w:szCs w:val="18"/>
                  <w:lang w:val="fr-FR"/>
                </w:rPr>
                <w:t>https://www.itu.int/publ/R-REC/fr</w:t>
              </w:r>
            </w:hyperlink>
            <w:r w:rsidRPr="00DE6FED">
              <w:rPr>
                <w:b w:val="0"/>
                <w:bCs/>
                <w:sz w:val="18"/>
                <w:szCs w:val="18"/>
                <w:lang w:val="fr-FR"/>
              </w:rPr>
              <w:t>)</w:t>
            </w:r>
          </w:p>
        </w:tc>
      </w:tr>
      <w:tr w:rsidR="00234E54" w:rsidRPr="00DE6FED" w14:paraId="72BA8407" w14:textId="77777777" w:rsidTr="00E365EB">
        <w:tc>
          <w:tcPr>
            <w:tcW w:w="1140" w:type="dxa"/>
            <w:tcBorders>
              <w:bottom w:val="nil"/>
            </w:tcBorders>
          </w:tcPr>
          <w:p w14:paraId="709BCEB0" w14:textId="77777777" w:rsidR="00234E54" w:rsidRPr="00DE6FED" w:rsidRDefault="00234E54" w:rsidP="00E365EB">
            <w:pPr>
              <w:spacing w:before="90" w:after="100"/>
              <w:ind w:left="57"/>
              <w:rPr>
                <w:b/>
                <w:bCs/>
                <w:sz w:val="20"/>
                <w:lang w:val="fr-FR"/>
              </w:rPr>
            </w:pPr>
            <w:r w:rsidRPr="00DE6FED">
              <w:rPr>
                <w:b/>
                <w:bCs/>
                <w:sz w:val="20"/>
                <w:lang w:val="fr-FR"/>
              </w:rPr>
              <w:t>Séries</w:t>
            </w:r>
          </w:p>
        </w:tc>
        <w:tc>
          <w:tcPr>
            <w:tcW w:w="8220" w:type="dxa"/>
            <w:tcBorders>
              <w:bottom w:val="nil"/>
            </w:tcBorders>
          </w:tcPr>
          <w:p w14:paraId="24552D60" w14:textId="77777777" w:rsidR="00234E54" w:rsidRPr="00DE6FED" w:rsidRDefault="00234E54" w:rsidP="00E365EB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90" w:after="100"/>
              <w:rPr>
                <w:bCs/>
                <w:sz w:val="20"/>
                <w:lang w:val="fr-FR"/>
              </w:rPr>
            </w:pPr>
            <w:r w:rsidRPr="00DE6FED">
              <w:rPr>
                <w:bCs/>
                <w:sz w:val="20"/>
                <w:lang w:val="fr-FR"/>
              </w:rPr>
              <w:t>Titre</w:t>
            </w:r>
          </w:p>
        </w:tc>
      </w:tr>
      <w:tr w:rsidR="00234E54" w:rsidRPr="00DE6FED" w14:paraId="4849F023" w14:textId="77777777" w:rsidTr="00E365EB"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14:paraId="7867FDAC" w14:textId="77777777" w:rsidR="00234E54" w:rsidRPr="00DE6FED" w:rsidRDefault="00234E54" w:rsidP="00E365EB">
            <w:pPr>
              <w:spacing w:before="30" w:after="30"/>
              <w:ind w:left="57"/>
              <w:jc w:val="left"/>
              <w:rPr>
                <w:rFonts w:ascii="Times New Roman Bold" w:hAnsi="Times New Roman Bold"/>
                <w:b/>
                <w:bCs/>
                <w:sz w:val="20"/>
                <w:lang w:val="fr-FR"/>
              </w:rPr>
            </w:pPr>
            <w:r w:rsidRPr="00DE6FED">
              <w:rPr>
                <w:rFonts w:ascii="Times New Roman Bold" w:hAnsi="Times New Roman Bold"/>
                <w:b/>
                <w:bCs/>
                <w:sz w:val="20"/>
                <w:lang w:val="fr-FR"/>
              </w:rPr>
              <w:t>BO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auto"/>
          </w:tcPr>
          <w:p w14:paraId="487B9683" w14:textId="77777777" w:rsidR="00234E54" w:rsidRPr="00DE6FED" w:rsidRDefault="00234E54" w:rsidP="00E365EB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sz w:val="20"/>
                <w:lang w:val="fr-FR"/>
              </w:rPr>
            </w:pPr>
            <w:r w:rsidRPr="00DE6FED">
              <w:rPr>
                <w:b w:val="0"/>
                <w:sz w:val="20"/>
                <w:lang w:val="fr-FR"/>
              </w:rPr>
              <w:t>Diffusion par satellite</w:t>
            </w:r>
          </w:p>
        </w:tc>
      </w:tr>
      <w:tr w:rsidR="00234E54" w:rsidRPr="008818BC" w14:paraId="2F30319B" w14:textId="77777777" w:rsidTr="00E365EB">
        <w:tc>
          <w:tcPr>
            <w:tcW w:w="1140" w:type="dxa"/>
            <w:tcBorders>
              <w:top w:val="nil"/>
              <w:bottom w:val="nil"/>
            </w:tcBorders>
          </w:tcPr>
          <w:p w14:paraId="578E52AB" w14:textId="77777777" w:rsidR="00234E54" w:rsidRPr="00DE6FED" w:rsidRDefault="00234E54" w:rsidP="00E365EB">
            <w:pPr>
              <w:spacing w:before="30" w:after="30"/>
              <w:ind w:left="57"/>
              <w:jc w:val="left"/>
              <w:rPr>
                <w:rFonts w:ascii="Times New Roman Bold" w:hAnsi="Times New Roman Bold"/>
                <w:b/>
                <w:bCs/>
                <w:sz w:val="20"/>
                <w:lang w:val="fr-FR"/>
              </w:rPr>
            </w:pPr>
            <w:r w:rsidRPr="00DE6FED">
              <w:rPr>
                <w:rFonts w:ascii="Times New Roman Bold" w:hAnsi="Times New Roman Bold"/>
                <w:b/>
                <w:bCs/>
                <w:sz w:val="20"/>
                <w:lang w:val="fr-FR"/>
              </w:rPr>
              <w:t>BR</w:t>
            </w:r>
          </w:p>
        </w:tc>
        <w:tc>
          <w:tcPr>
            <w:tcW w:w="8220" w:type="dxa"/>
            <w:tcBorders>
              <w:top w:val="nil"/>
              <w:bottom w:val="nil"/>
            </w:tcBorders>
          </w:tcPr>
          <w:p w14:paraId="0A064FCD" w14:textId="723E1084" w:rsidR="00234E54" w:rsidRPr="00DE6FED" w:rsidRDefault="00234E54" w:rsidP="00E365EB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sz w:val="20"/>
                <w:lang w:val="fr-FR"/>
              </w:rPr>
            </w:pPr>
            <w:r w:rsidRPr="00DE6FED">
              <w:rPr>
                <w:b w:val="0"/>
                <w:sz w:val="20"/>
                <w:lang w:val="fr-FR"/>
              </w:rPr>
              <w:t>Enregistrement pour la production, l</w:t>
            </w:r>
            <w:r w:rsidR="00B704AA">
              <w:rPr>
                <w:b w:val="0"/>
                <w:sz w:val="20"/>
                <w:lang w:val="fr-FR"/>
              </w:rPr>
              <w:t>'</w:t>
            </w:r>
            <w:r w:rsidRPr="00DE6FED">
              <w:rPr>
                <w:b w:val="0"/>
                <w:sz w:val="20"/>
                <w:lang w:val="fr-FR"/>
              </w:rPr>
              <w:t>archivage et la diffusion; films pour la télévision</w:t>
            </w:r>
          </w:p>
        </w:tc>
      </w:tr>
      <w:tr w:rsidR="00234E54" w:rsidRPr="00DE6FED" w14:paraId="75CEB0D5" w14:textId="77777777" w:rsidTr="00E365EB"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14:paraId="66EBE1BF" w14:textId="77777777" w:rsidR="00234E54" w:rsidRPr="00DE6FED" w:rsidRDefault="00234E54" w:rsidP="00E365EB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fr-FR"/>
              </w:rPr>
            </w:pPr>
            <w:r w:rsidRPr="00DE6FED">
              <w:rPr>
                <w:b/>
                <w:bCs/>
                <w:sz w:val="20"/>
                <w:lang w:val="fr-FR"/>
              </w:rPr>
              <w:t>BS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auto"/>
          </w:tcPr>
          <w:p w14:paraId="02403F72" w14:textId="77777777" w:rsidR="00234E54" w:rsidRPr="00DE6FED" w:rsidRDefault="00234E54" w:rsidP="00E365EB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sz w:val="20"/>
                <w:lang w:val="fr-FR"/>
              </w:rPr>
            </w:pPr>
            <w:r w:rsidRPr="00DE6FED">
              <w:rPr>
                <w:b w:val="0"/>
                <w:sz w:val="20"/>
                <w:lang w:val="fr-FR"/>
              </w:rPr>
              <w:t>Service de radiodiffusion sonore</w:t>
            </w:r>
          </w:p>
        </w:tc>
      </w:tr>
      <w:tr w:rsidR="00234E54" w:rsidRPr="00DE6FED" w14:paraId="538EBC9A" w14:textId="77777777" w:rsidTr="00E365EB"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14:paraId="1562D2F8" w14:textId="77777777" w:rsidR="00234E54" w:rsidRPr="00DE6FED" w:rsidRDefault="00234E54" w:rsidP="00E365EB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fr-FR"/>
              </w:rPr>
            </w:pPr>
            <w:r w:rsidRPr="00DE6FED">
              <w:rPr>
                <w:b/>
                <w:bCs/>
                <w:sz w:val="20"/>
                <w:lang w:val="fr-FR"/>
              </w:rPr>
              <w:t>BT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auto"/>
          </w:tcPr>
          <w:p w14:paraId="0B443AC1" w14:textId="77777777" w:rsidR="00234E54" w:rsidRPr="00DE6FED" w:rsidRDefault="00234E54" w:rsidP="00E365EB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sz w:val="20"/>
                <w:lang w:val="fr-FR"/>
              </w:rPr>
            </w:pPr>
            <w:r w:rsidRPr="00DE6FED">
              <w:rPr>
                <w:b w:val="0"/>
                <w:sz w:val="20"/>
                <w:lang w:val="fr-FR"/>
              </w:rPr>
              <w:t>Service de radiodiffusion télévisuelle</w:t>
            </w:r>
          </w:p>
        </w:tc>
      </w:tr>
      <w:tr w:rsidR="00234E54" w:rsidRPr="00DE6FED" w14:paraId="4AFBB95B" w14:textId="77777777" w:rsidTr="00E365EB">
        <w:tc>
          <w:tcPr>
            <w:tcW w:w="114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5E64C85" w14:textId="77777777" w:rsidR="00234E54" w:rsidRPr="00DE6FED" w:rsidRDefault="00234E54" w:rsidP="00E365EB">
            <w:pPr>
              <w:spacing w:before="30" w:after="30"/>
              <w:ind w:left="57"/>
              <w:jc w:val="left"/>
              <w:rPr>
                <w:rFonts w:ascii="Times New Roman Bold" w:hAnsi="Times New Roman Bold"/>
                <w:b/>
                <w:bCs/>
                <w:sz w:val="20"/>
                <w:lang w:val="fr-FR"/>
              </w:rPr>
            </w:pPr>
            <w:r w:rsidRPr="00DE6FED">
              <w:rPr>
                <w:rFonts w:ascii="Times New Roman Bold" w:hAnsi="Times New Roman Bold"/>
                <w:b/>
                <w:bCs/>
                <w:sz w:val="20"/>
                <w:lang w:val="fr-FR"/>
              </w:rPr>
              <w:t>F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F12455D" w14:textId="77777777" w:rsidR="00234E54" w:rsidRPr="00DE6FED" w:rsidRDefault="00234E54" w:rsidP="00E365EB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sz w:val="20"/>
                <w:lang w:val="fr-FR"/>
              </w:rPr>
            </w:pPr>
            <w:r w:rsidRPr="00DE6FED">
              <w:rPr>
                <w:b w:val="0"/>
                <w:sz w:val="20"/>
                <w:lang w:val="fr-FR"/>
              </w:rPr>
              <w:t>Service fixe</w:t>
            </w:r>
          </w:p>
        </w:tc>
      </w:tr>
      <w:tr w:rsidR="00234E54" w:rsidRPr="008818BC" w14:paraId="096A66B3" w14:textId="77777777" w:rsidTr="00E365EB">
        <w:tc>
          <w:tcPr>
            <w:tcW w:w="114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602B738" w14:textId="77777777" w:rsidR="00234E54" w:rsidRPr="00DE6FED" w:rsidRDefault="00234E54" w:rsidP="00E365EB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fr-FR"/>
              </w:rPr>
            </w:pPr>
            <w:r w:rsidRPr="00DE6FED">
              <w:rPr>
                <w:b/>
                <w:bCs/>
                <w:sz w:val="20"/>
                <w:lang w:val="fr-FR"/>
              </w:rPr>
              <w:t>M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13BAD0C" w14:textId="47169536" w:rsidR="00234E54" w:rsidRPr="00DE6FED" w:rsidRDefault="00234E54" w:rsidP="00E365EB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sz w:val="20"/>
                <w:lang w:val="fr-FR"/>
              </w:rPr>
            </w:pPr>
            <w:r w:rsidRPr="00DE6FED">
              <w:rPr>
                <w:b w:val="0"/>
                <w:sz w:val="20"/>
                <w:lang w:val="fr-FR"/>
              </w:rPr>
              <w:t>Services mobile, de radiorepérage et d</w:t>
            </w:r>
            <w:r w:rsidR="00B704AA">
              <w:rPr>
                <w:b w:val="0"/>
                <w:sz w:val="20"/>
                <w:lang w:val="fr-FR"/>
              </w:rPr>
              <w:t>'</w:t>
            </w:r>
            <w:r w:rsidRPr="00DE6FED">
              <w:rPr>
                <w:b w:val="0"/>
                <w:sz w:val="20"/>
                <w:lang w:val="fr-FR"/>
              </w:rPr>
              <w:t>amateur y compris les services par satellite associés</w:t>
            </w:r>
          </w:p>
        </w:tc>
      </w:tr>
      <w:tr w:rsidR="00234E54" w:rsidRPr="00DE6FED" w14:paraId="3D301D4B" w14:textId="77777777" w:rsidTr="00E365EB">
        <w:tc>
          <w:tcPr>
            <w:tcW w:w="1140" w:type="dxa"/>
            <w:tcBorders>
              <w:top w:val="nil"/>
              <w:bottom w:val="nil"/>
            </w:tcBorders>
            <w:shd w:val="clear" w:color="auto" w:fill="F3F3F3"/>
          </w:tcPr>
          <w:p w14:paraId="51F2A37D" w14:textId="77777777" w:rsidR="00234E54" w:rsidRPr="00DE6FED" w:rsidRDefault="00234E54" w:rsidP="00E365EB">
            <w:pPr>
              <w:spacing w:before="30" w:after="30"/>
              <w:ind w:left="57"/>
              <w:jc w:val="left"/>
              <w:rPr>
                <w:b/>
                <w:bCs/>
                <w:color w:val="000080"/>
                <w:sz w:val="20"/>
                <w:lang w:val="fr-FR"/>
              </w:rPr>
            </w:pPr>
            <w:r w:rsidRPr="00DE6FED">
              <w:rPr>
                <w:b/>
                <w:bCs/>
                <w:color w:val="000080"/>
                <w:sz w:val="20"/>
                <w:lang w:val="fr-FR"/>
              </w:rPr>
              <w:t>P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F3F3F3"/>
          </w:tcPr>
          <w:p w14:paraId="6476D0AB" w14:textId="77777777" w:rsidR="00234E54" w:rsidRPr="00DE6FED" w:rsidRDefault="00234E54" w:rsidP="00E365EB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Cs/>
                <w:color w:val="000080"/>
                <w:sz w:val="20"/>
                <w:lang w:val="fr-FR"/>
              </w:rPr>
            </w:pPr>
            <w:r w:rsidRPr="00DE6FED">
              <w:rPr>
                <w:bCs/>
                <w:color w:val="000080"/>
                <w:sz w:val="20"/>
                <w:lang w:val="fr-FR"/>
              </w:rPr>
              <w:t>Propagation des ondes radioélectriques</w:t>
            </w:r>
          </w:p>
        </w:tc>
      </w:tr>
      <w:tr w:rsidR="00234E54" w:rsidRPr="00DE6FED" w14:paraId="209071CC" w14:textId="77777777" w:rsidTr="00E365EB"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14:paraId="79E092AB" w14:textId="77777777" w:rsidR="00234E54" w:rsidRPr="00DE6FED" w:rsidRDefault="00234E54" w:rsidP="00E365EB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fr-FR"/>
              </w:rPr>
            </w:pPr>
            <w:r w:rsidRPr="00DE6FED">
              <w:rPr>
                <w:b/>
                <w:bCs/>
                <w:sz w:val="20"/>
                <w:lang w:val="fr-FR"/>
              </w:rPr>
              <w:t>RA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auto"/>
          </w:tcPr>
          <w:p w14:paraId="3767B4D0" w14:textId="77777777" w:rsidR="00234E54" w:rsidRPr="00DE6FED" w:rsidRDefault="00234E54" w:rsidP="00E365EB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sz w:val="20"/>
                <w:lang w:val="fr-FR"/>
              </w:rPr>
            </w:pPr>
            <w:r w:rsidRPr="00DE6FED">
              <w:rPr>
                <w:b w:val="0"/>
                <w:sz w:val="20"/>
                <w:lang w:val="fr-FR"/>
              </w:rPr>
              <w:t>Radio astronomie</w:t>
            </w:r>
          </w:p>
        </w:tc>
      </w:tr>
      <w:tr w:rsidR="00234E54" w:rsidRPr="00DE6FED" w14:paraId="709FD952" w14:textId="77777777" w:rsidTr="00E365EB"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14:paraId="606A579B" w14:textId="77777777" w:rsidR="00234E54" w:rsidRPr="00DE6FED" w:rsidRDefault="00234E54" w:rsidP="00E365EB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fr-FR"/>
              </w:rPr>
            </w:pPr>
            <w:r w:rsidRPr="00DE6FED">
              <w:rPr>
                <w:b/>
                <w:bCs/>
                <w:sz w:val="20"/>
                <w:lang w:val="fr-FR"/>
              </w:rPr>
              <w:t>RS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auto"/>
          </w:tcPr>
          <w:p w14:paraId="6AAFAD7F" w14:textId="77777777" w:rsidR="00234E54" w:rsidRPr="00DE6FED" w:rsidRDefault="00234E54" w:rsidP="00E365EB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sz w:val="20"/>
                <w:lang w:val="fr-FR"/>
              </w:rPr>
            </w:pPr>
            <w:r w:rsidRPr="00DE6FED">
              <w:rPr>
                <w:b w:val="0"/>
                <w:sz w:val="20"/>
                <w:lang w:val="fr-FR"/>
              </w:rPr>
              <w:t>Systèmes de télédétection</w:t>
            </w:r>
          </w:p>
        </w:tc>
      </w:tr>
      <w:tr w:rsidR="00234E54" w:rsidRPr="00DE6FED" w14:paraId="5F2AF479" w14:textId="77777777" w:rsidTr="00E365EB">
        <w:tc>
          <w:tcPr>
            <w:tcW w:w="1140" w:type="dxa"/>
            <w:tcBorders>
              <w:top w:val="nil"/>
              <w:bottom w:val="nil"/>
            </w:tcBorders>
            <w:shd w:val="clear" w:color="auto" w:fill="auto"/>
          </w:tcPr>
          <w:p w14:paraId="3F61061E" w14:textId="77777777" w:rsidR="00234E54" w:rsidRPr="00DE6FED" w:rsidRDefault="00234E54" w:rsidP="00E365EB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fr-FR"/>
              </w:rPr>
            </w:pPr>
            <w:r w:rsidRPr="00DE6FED">
              <w:rPr>
                <w:b/>
                <w:bCs/>
                <w:sz w:val="20"/>
                <w:lang w:val="fr-FR"/>
              </w:rPr>
              <w:t>S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auto"/>
          </w:tcPr>
          <w:p w14:paraId="083472F6" w14:textId="77777777" w:rsidR="00234E54" w:rsidRPr="00DE6FED" w:rsidRDefault="00234E54" w:rsidP="00E365EB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sz w:val="20"/>
                <w:lang w:val="fr-FR"/>
              </w:rPr>
            </w:pPr>
            <w:r w:rsidRPr="00DE6FED">
              <w:rPr>
                <w:b w:val="0"/>
                <w:sz w:val="20"/>
                <w:lang w:val="fr-FR"/>
              </w:rPr>
              <w:t>Service fixe par satellite</w:t>
            </w:r>
          </w:p>
        </w:tc>
      </w:tr>
      <w:tr w:rsidR="00234E54" w:rsidRPr="00DE6FED" w14:paraId="0DAE4096" w14:textId="77777777" w:rsidTr="00E365EB">
        <w:tc>
          <w:tcPr>
            <w:tcW w:w="114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DF1AD23" w14:textId="77777777" w:rsidR="00234E54" w:rsidRPr="00DE6FED" w:rsidRDefault="00234E54" w:rsidP="00E365EB">
            <w:pPr>
              <w:spacing w:before="30" w:after="30"/>
              <w:ind w:left="57"/>
              <w:jc w:val="left"/>
              <w:rPr>
                <w:rFonts w:ascii="Times New Roman Bold" w:hAnsi="Times New Roman Bold"/>
                <w:b/>
                <w:bCs/>
                <w:sz w:val="20"/>
                <w:lang w:val="fr-FR"/>
              </w:rPr>
            </w:pPr>
            <w:r w:rsidRPr="00DE6FED">
              <w:rPr>
                <w:rFonts w:ascii="Times New Roman Bold" w:hAnsi="Times New Roman Bold"/>
                <w:b/>
                <w:bCs/>
                <w:sz w:val="20"/>
                <w:lang w:val="fr-FR"/>
              </w:rPr>
              <w:t>SA</w:t>
            </w:r>
          </w:p>
        </w:tc>
        <w:tc>
          <w:tcPr>
            <w:tcW w:w="822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B8BCFC4" w14:textId="77777777" w:rsidR="00234E54" w:rsidRPr="00DE6FED" w:rsidRDefault="00234E54" w:rsidP="00E365EB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sz w:val="20"/>
                <w:lang w:val="fr-FR"/>
              </w:rPr>
            </w:pPr>
            <w:r w:rsidRPr="00DE6FED">
              <w:rPr>
                <w:b w:val="0"/>
                <w:sz w:val="20"/>
                <w:lang w:val="fr-FR"/>
              </w:rPr>
              <w:t>Applications spatiales et météorologie</w:t>
            </w:r>
          </w:p>
        </w:tc>
      </w:tr>
      <w:tr w:rsidR="00234E54" w:rsidRPr="008818BC" w14:paraId="77293A48" w14:textId="77777777" w:rsidTr="00E365EB">
        <w:tc>
          <w:tcPr>
            <w:tcW w:w="1140" w:type="dxa"/>
            <w:tcBorders>
              <w:top w:val="nil"/>
            </w:tcBorders>
          </w:tcPr>
          <w:p w14:paraId="70F07EAD" w14:textId="77777777" w:rsidR="00234E54" w:rsidRPr="00DE6FED" w:rsidRDefault="00234E54" w:rsidP="00E365EB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fr-FR"/>
              </w:rPr>
            </w:pPr>
            <w:r w:rsidRPr="00DE6FED">
              <w:rPr>
                <w:b/>
                <w:bCs/>
                <w:sz w:val="20"/>
                <w:lang w:val="fr-FR"/>
              </w:rPr>
              <w:t>SF</w:t>
            </w:r>
          </w:p>
        </w:tc>
        <w:tc>
          <w:tcPr>
            <w:tcW w:w="8220" w:type="dxa"/>
            <w:tcBorders>
              <w:top w:val="nil"/>
            </w:tcBorders>
          </w:tcPr>
          <w:p w14:paraId="553897ED" w14:textId="77777777" w:rsidR="00234E54" w:rsidRPr="00DE6FED" w:rsidRDefault="00234E54" w:rsidP="00E365EB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sz w:val="20"/>
                <w:lang w:val="fr-FR"/>
              </w:rPr>
            </w:pPr>
            <w:r w:rsidRPr="00DE6FED">
              <w:rPr>
                <w:b w:val="0"/>
                <w:sz w:val="20"/>
                <w:lang w:val="fr-FR"/>
              </w:rPr>
              <w:t>Partage des fréquences et coordination entre les systèmes du service fixe par satellite et du service fixe</w:t>
            </w:r>
          </w:p>
        </w:tc>
      </w:tr>
      <w:tr w:rsidR="00234E54" w:rsidRPr="00DE6FED" w14:paraId="47A47BF0" w14:textId="77777777" w:rsidTr="00E365EB">
        <w:tc>
          <w:tcPr>
            <w:tcW w:w="1140" w:type="dxa"/>
            <w:shd w:val="clear" w:color="auto" w:fill="auto"/>
          </w:tcPr>
          <w:p w14:paraId="03ADDE89" w14:textId="77777777" w:rsidR="00234E54" w:rsidRPr="00DE6FED" w:rsidRDefault="00234E54" w:rsidP="00E365EB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fr-FR"/>
              </w:rPr>
            </w:pPr>
            <w:r w:rsidRPr="00DE6FED">
              <w:rPr>
                <w:b/>
                <w:bCs/>
                <w:sz w:val="20"/>
                <w:lang w:val="fr-FR"/>
              </w:rPr>
              <w:t>SM</w:t>
            </w:r>
          </w:p>
        </w:tc>
        <w:tc>
          <w:tcPr>
            <w:tcW w:w="8220" w:type="dxa"/>
            <w:shd w:val="clear" w:color="auto" w:fill="auto"/>
          </w:tcPr>
          <w:p w14:paraId="403EE358" w14:textId="77777777" w:rsidR="00234E54" w:rsidRPr="00DE6FED" w:rsidRDefault="00234E54" w:rsidP="00E365EB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sz w:val="20"/>
                <w:lang w:val="fr-FR"/>
              </w:rPr>
            </w:pPr>
            <w:r w:rsidRPr="00DE6FED">
              <w:rPr>
                <w:b w:val="0"/>
                <w:sz w:val="20"/>
                <w:lang w:val="fr-FR"/>
              </w:rPr>
              <w:t>Gestion du spectre</w:t>
            </w:r>
          </w:p>
        </w:tc>
      </w:tr>
      <w:tr w:rsidR="00234E54" w:rsidRPr="00DE6FED" w14:paraId="49421A77" w14:textId="77777777" w:rsidTr="00E365EB">
        <w:tc>
          <w:tcPr>
            <w:tcW w:w="1140" w:type="dxa"/>
          </w:tcPr>
          <w:p w14:paraId="0C337F48" w14:textId="77777777" w:rsidR="00234E54" w:rsidRPr="00DE6FED" w:rsidRDefault="00234E54" w:rsidP="00E365EB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fr-FR"/>
              </w:rPr>
            </w:pPr>
            <w:r w:rsidRPr="00DE6FED">
              <w:rPr>
                <w:b/>
                <w:bCs/>
                <w:sz w:val="20"/>
                <w:lang w:val="fr-FR"/>
              </w:rPr>
              <w:t>SNG</w:t>
            </w:r>
          </w:p>
        </w:tc>
        <w:tc>
          <w:tcPr>
            <w:tcW w:w="8220" w:type="dxa"/>
          </w:tcPr>
          <w:p w14:paraId="2EA69F82" w14:textId="34BA89FF" w:rsidR="00234E54" w:rsidRPr="00DE6FED" w:rsidRDefault="00234E54" w:rsidP="00E365EB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sz w:val="20"/>
                <w:lang w:val="fr-FR"/>
              </w:rPr>
            </w:pPr>
            <w:r w:rsidRPr="00DE6FED">
              <w:rPr>
                <w:b w:val="0"/>
                <w:sz w:val="20"/>
                <w:lang w:val="fr-FR"/>
              </w:rPr>
              <w:t>Reportage d</w:t>
            </w:r>
            <w:r w:rsidR="00B704AA">
              <w:rPr>
                <w:b w:val="0"/>
                <w:sz w:val="20"/>
                <w:lang w:val="fr-FR"/>
              </w:rPr>
              <w:t>'</w:t>
            </w:r>
            <w:r w:rsidRPr="00DE6FED">
              <w:rPr>
                <w:b w:val="0"/>
                <w:sz w:val="20"/>
                <w:lang w:val="fr-FR"/>
              </w:rPr>
              <w:t>actualités par satellite</w:t>
            </w:r>
          </w:p>
        </w:tc>
      </w:tr>
      <w:tr w:rsidR="00234E54" w:rsidRPr="008818BC" w14:paraId="72D2026B" w14:textId="77777777" w:rsidTr="00E365EB">
        <w:tc>
          <w:tcPr>
            <w:tcW w:w="1140" w:type="dxa"/>
          </w:tcPr>
          <w:p w14:paraId="07FE11B7" w14:textId="77777777" w:rsidR="00234E54" w:rsidRPr="00DE6FED" w:rsidRDefault="00234E54" w:rsidP="00E365EB">
            <w:pPr>
              <w:spacing w:before="30" w:after="30"/>
              <w:ind w:left="57"/>
              <w:jc w:val="left"/>
              <w:rPr>
                <w:rFonts w:ascii="Times New Roman Bold" w:hAnsi="Times New Roman Bold"/>
                <w:b/>
                <w:bCs/>
                <w:sz w:val="20"/>
                <w:lang w:val="fr-FR"/>
              </w:rPr>
            </w:pPr>
            <w:r w:rsidRPr="00DE6FED">
              <w:rPr>
                <w:rFonts w:ascii="Times New Roman Bold" w:hAnsi="Times New Roman Bold"/>
                <w:b/>
                <w:bCs/>
                <w:sz w:val="20"/>
                <w:lang w:val="fr-FR"/>
              </w:rPr>
              <w:t>TF</w:t>
            </w:r>
          </w:p>
        </w:tc>
        <w:tc>
          <w:tcPr>
            <w:tcW w:w="8220" w:type="dxa"/>
          </w:tcPr>
          <w:p w14:paraId="38FA3BB9" w14:textId="6DA41076" w:rsidR="00234E54" w:rsidRPr="00DE6FED" w:rsidRDefault="00DE6FED" w:rsidP="00E365EB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30"/>
              <w:jc w:val="left"/>
              <w:rPr>
                <w:b w:val="0"/>
                <w:sz w:val="20"/>
                <w:lang w:val="fr-FR"/>
              </w:rPr>
            </w:pPr>
            <w:r w:rsidRPr="00DE6FED">
              <w:rPr>
                <w:b w:val="0"/>
                <w:sz w:val="20"/>
                <w:lang w:val="fr-FR"/>
              </w:rPr>
              <w:t>Émissions</w:t>
            </w:r>
            <w:r w:rsidR="00234E54" w:rsidRPr="00DE6FED">
              <w:rPr>
                <w:b w:val="0"/>
                <w:sz w:val="20"/>
                <w:lang w:val="fr-FR"/>
              </w:rPr>
              <w:t xml:space="preserve"> de fréquences étalon et de signaux horaires</w:t>
            </w:r>
          </w:p>
        </w:tc>
      </w:tr>
      <w:tr w:rsidR="00234E54" w:rsidRPr="00DE6FED" w14:paraId="764516CA" w14:textId="77777777" w:rsidTr="00E365EB">
        <w:tc>
          <w:tcPr>
            <w:tcW w:w="1140" w:type="dxa"/>
          </w:tcPr>
          <w:p w14:paraId="7DB3B762" w14:textId="77777777" w:rsidR="00234E54" w:rsidRPr="00DE6FED" w:rsidRDefault="00234E54" w:rsidP="00E365EB">
            <w:pPr>
              <w:spacing w:before="30" w:after="30"/>
              <w:ind w:left="57"/>
              <w:jc w:val="left"/>
              <w:rPr>
                <w:b/>
                <w:bCs/>
                <w:sz w:val="20"/>
                <w:lang w:val="fr-FR"/>
              </w:rPr>
            </w:pPr>
            <w:r w:rsidRPr="00DE6FED">
              <w:rPr>
                <w:b/>
                <w:bCs/>
                <w:sz w:val="20"/>
                <w:lang w:val="fr-FR"/>
              </w:rPr>
              <w:t>V</w:t>
            </w:r>
          </w:p>
        </w:tc>
        <w:tc>
          <w:tcPr>
            <w:tcW w:w="8220" w:type="dxa"/>
          </w:tcPr>
          <w:p w14:paraId="728F15D2" w14:textId="77777777" w:rsidR="00234E54" w:rsidRPr="00DE6FED" w:rsidRDefault="00234E54" w:rsidP="00E365EB">
            <w:pPr>
              <w:pStyle w:val="Tablehea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</w:tabs>
              <w:spacing w:before="30" w:after="140"/>
              <w:jc w:val="left"/>
              <w:rPr>
                <w:b w:val="0"/>
                <w:sz w:val="20"/>
                <w:lang w:val="fr-FR"/>
              </w:rPr>
            </w:pPr>
            <w:r w:rsidRPr="00DE6FED">
              <w:rPr>
                <w:b w:val="0"/>
                <w:sz w:val="20"/>
                <w:lang w:val="fr-FR"/>
              </w:rPr>
              <w:t>Vocabulaire et sujets associés</w:t>
            </w:r>
          </w:p>
        </w:tc>
      </w:tr>
    </w:tbl>
    <w:p w14:paraId="53884D2D" w14:textId="77777777" w:rsidR="00234E54" w:rsidRPr="00DE6FED" w:rsidRDefault="00234E54" w:rsidP="00234E54">
      <w:pPr>
        <w:spacing w:before="0"/>
        <w:jc w:val="center"/>
        <w:rPr>
          <w:sz w:val="20"/>
          <w:lang w:val="fr-FR"/>
        </w:rPr>
      </w:pPr>
    </w:p>
    <w:p w14:paraId="2F0592B0" w14:textId="77777777" w:rsidR="00234E54" w:rsidRPr="00DE6FED" w:rsidRDefault="00234E54" w:rsidP="00234E54">
      <w:pPr>
        <w:spacing w:before="0"/>
        <w:ind w:left="180"/>
        <w:jc w:val="center"/>
        <w:rPr>
          <w:sz w:val="22"/>
          <w:lang w:val="fr-FR"/>
        </w:rPr>
      </w:pPr>
    </w:p>
    <w:tbl>
      <w:tblPr>
        <w:tblW w:w="5000" w:type="pct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</w:tblBorders>
        <w:tblLook w:val="01E0" w:firstRow="1" w:lastRow="1" w:firstColumn="1" w:lastColumn="1" w:noHBand="0" w:noVBand="0"/>
      </w:tblPr>
      <w:tblGrid>
        <w:gridCol w:w="9609"/>
      </w:tblGrid>
      <w:tr w:rsidR="00234E54" w:rsidRPr="008818BC" w14:paraId="3DB44160" w14:textId="77777777" w:rsidTr="00E365EB">
        <w:tc>
          <w:tcPr>
            <w:tcW w:w="9360" w:type="dxa"/>
          </w:tcPr>
          <w:p w14:paraId="03D92D87" w14:textId="77777777" w:rsidR="00234E54" w:rsidRPr="00DE6FED" w:rsidRDefault="00234E54" w:rsidP="00E365EB">
            <w:pPr>
              <w:spacing w:before="80" w:after="80"/>
              <w:rPr>
                <w:i/>
                <w:iCs/>
                <w:sz w:val="20"/>
                <w:lang w:val="fr-FR"/>
              </w:rPr>
            </w:pPr>
            <w:r w:rsidRPr="00DE6FED">
              <w:rPr>
                <w:b/>
                <w:bCs/>
                <w:i/>
                <w:iCs/>
                <w:sz w:val="20"/>
                <w:lang w:val="fr-FR"/>
              </w:rPr>
              <w:t>Note</w:t>
            </w:r>
            <w:r w:rsidRPr="00DE6FED">
              <w:rPr>
                <w:i/>
                <w:iCs/>
                <w:sz w:val="20"/>
                <w:lang w:val="fr-FR"/>
              </w:rPr>
              <w:t xml:space="preserve">: Cette Recommandation UIT-R a été approuvée en anglais aux termes de la procédure détaillée dans la Résolution UIT-R 1. </w:t>
            </w:r>
          </w:p>
        </w:tc>
      </w:tr>
    </w:tbl>
    <w:p w14:paraId="473CD598" w14:textId="77777777" w:rsidR="00234E54" w:rsidRPr="00DE6FED" w:rsidRDefault="00234E54" w:rsidP="00234E54">
      <w:pPr>
        <w:spacing w:before="0"/>
        <w:jc w:val="center"/>
        <w:rPr>
          <w:sz w:val="22"/>
          <w:lang w:val="fr-FR"/>
        </w:rPr>
      </w:pPr>
    </w:p>
    <w:p w14:paraId="03DAFA45" w14:textId="77777777" w:rsidR="00234E54" w:rsidRPr="00DE6FED" w:rsidRDefault="00234E54" w:rsidP="00234E54">
      <w:pPr>
        <w:spacing w:before="100"/>
        <w:jc w:val="right"/>
        <w:rPr>
          <w:i/>
          <w:iCs/>
          <w:sz w:val="20"/>
          <w:lang w:val="fr-FR"/>
        </w:rPr>
      </w:pPr>
      <w:r w:rsidRPr="00DE6FED">
        <w:rPr>
          <w:i/>
          <w:iCs/>
          <w:sz w:val="20"/>
          <w:lang w:val="fr-FR"/>
        </w:rPr>
        <w:t>Publication électronique</w:t>
      </w:r>
    </w:p>
    <w:p w14:paraId="02BFD893" w14:textId="78629818" w:rsidR="00234E54" w:rsidRPr="00DE6FED" w:rsidRDefault="00234E54" w:rsidP="00234E54">
      <w:pPr>
        <w:spacing w:before="0"/>
        <w:jc w:val="right"/>
        <w:rPr>
          <w:sz w:val="20"/>
          <w:lang w:val="fr-FR"/>
        </w:rPr>
      </w:pPr>
      <w:r w:rsidRPr="00DE6FED">
        <w:rPr>
          <w:sz w:val="20"/>
          <w:lang w:val="fr-FR"/>
        </w:rPr>
        <w:t>Genève, 202</w:t>
      </w:r>
      <w:r w:rsidR="007B4BDC" w:rsidRPr="00DE6FED">
        <w:rPr>
          <w:sz w:val="20"/>
          <w:lang w:val="fr-FR"/>
        </w:rPr>
        <w:t>4</w:t>
      </w:r>
    </w:p>
    <w:p w14:paraId="14E43906" w14:textId="2D0D8306" w:rsidR="00234E54" w:rsidRPr="00DE6FED" w:rsidRDefault="00234E54" w:rsidP="00234E54">
      <w:pPr>
        <w:spacing w:before="200"/>
        <w:jc w:val="center"/>
        <w:rPr>
          <w:sz w:val="20"/>
          <w:lang w:val="fr-FR"/>
        </w:rPr>
      </w:pPr>
      <w:r w:rsidRPr="00DE6FED">
        <w:rPr>
          <w:sz w:val="20"/>
          <w:lang w:val="fr-FR"/>
        </w:rPr>
        <w:sym w:font="Symbol" w:char="F0E3"/>
      </w:r>
      <w:r w:rsidRPr="00DE6FED">
        <w:rPr>
          <w:sz w:val="20"/>
          <w:lang w:val="fr-FR"/>
        </w:rPr>
        <w:t xml:space="preserve"> UIT </w:t>
      </w:r>
      <w:bookmarkStart w:id="1" w:name="iiannee"/>
      <w:bookmarkEnd w:id="1"/>
      <w:r w:rsidRPr="00DE6FED">
        <w:rPr>
          <w:sz w:val="20"/>
          <w:lang w:val="fr-FR"/>
        </w:rPr>
        <w:t>202</w:t>
      </w:r>
      <w:r w:rsidR="007B4BDC" w:rsidRPr="00DE6FED">
        <w:rPr>
          <w:sz w:val="20"/>
          <w:lang w:val="fr-FR"/>
        </w:rPr>
        <w:t>4</w:t>
      </w:r>
    </w:p>
    <w:p w14:paraId="126C68D0" w14:textId="1CE51468" w:rsidR="00234E54" w:rsidRPr="00DE6FED" w:rsidRDefault="00234E54" w:rsidP="00234E54">
      <w:pPr>
        <w:rPr>
          <w:sz w:val="18"/>
          <w:szCs w:val="18"/>
          <w:lang w:val="fr-FR"/>
        </w:rPr>
      </w:pPr>
      <w:r w:rsidRPr="00DE6FED">
        <w:rPr>
          <w:sz w:val="18"/>
          <w:szCs w:val="18"/>
          <w:lang w:val="fr-FR"/>
        </w:rPr>
        <w:t>Tous droits réservés. Aucune partie de cette publication ne peut être reproduite, par quelque procédé que ce soit, sans l</w:t>
      </w:r>
      <w:r w:rsidR="00B704AA">
        <w:rPr>
          <w:sz w:val="18"/>
          <w:szCs w:val="18"/>
          <w:lang w:val="fr-FR"/>
        </w:rPr>
        <w:t>'</w:t>
      </w:r>
      <w:r w:rsidRPr="00DE6FED">
        <w:rPr>
          <w:sz w:val="18"/>
          <w:szCs w:val="18"/>
          <w:lang w:val="fr-FR"/>
        </w:rPr>
        <w:t>accord écrit préalable de l</w:t>
      </w:r>
      <w:r w:rsidR="00B704AA">
        <w:rPr>
          <w:sz w:val="18"/>
          <w:szCs w:val="18"/>
          <w:lang w:val="fr-FR"/>
        </w:rPr>
        <w:t>'</w:t>
      </w:r>
      <w:r w:rsidRPr="00DE6FED">
        <w:rPr>
          <w:sz w:val="18"/>
          <w:szCs w:val="18"/>
          <w:lang w:val="fr-FR"/>
        </w:rPr>
        <w:t>UIT.</w:t>
      </w:r>
    </w:p>
    <w:p w14:paraId="63FD9E92" w14:textId="77777777" w:rsidR="00234E54" w:rsidRPr="00DE6FED" w:rsidRDefault="00234E54" w:rsidP="00234E54">
      <w:pPr>
        <w:spacing w:before="160"/>
        <w:rPr>
          <w:i/>
          <w:sz w:val="20"/>
          <w:lang w:val="fr-FR"/>
        </w:rPr>
        <w:sectPr w:rsidR="00234E54" w:rsidRPr="00DE6FED" w:rsidSect="00234E54">
          <w:headerReference w:type="even" r:id="rId13"/>
          <w:headerReference w:type="default" r:id="rId14"/>
          <w:pgSz w:w="11907" w:h="16834" w:code="9"/>
          <w:pgMar w:top="1418" w:right="1134" w:bottom="1134" w:left="1134" w:header="720" w:footer="482" w:gutter="0"/>
          <w:paperSrc w:first="15" w:other="15"/>
          <w:pgNumType w:fmt="lowerRoman" w:start="2"/>
          <w:cols w:space="720"/>
        </w:sectPr>
      </w:pPr>
    </w:p>
    <w:p w14:paraId="13B92AEC" w14:textId="5A331718" w:rsidR="00234E54" w:rsidRPr="00DE6FED" w:rsidRDefault="00234E54" w:rsidP="00234E54">
      <w:pPr>
        <w:pStyle w:val="RecNo"/>
        <w:spacing w:before="0"/>
        <w:rPr>
          <w:lang w:val="fr-FR"/>
        </w:rPr>
      </w:pPr>
      <w:bookmarkStart w:id="2" w:name="irecnoe"/>
      <w:bookmarkEnd w:id="2"/>
      <w:r w:rsidRPr="00DE6FED">
        <w:rPr>
          <w:lang w:val="fr-FR"/>
        </w:rPr>
        <w:lastRenderedPageBreak/>
        <w:t xml:space="preserve">RECOMMANDATION  </w:t>
      </w:r>
      <w:r w:rsidRPr="00DE6FED">
        <w:rPr>
          <w:rStyle w:val="href"/>
          <w:lang w:val="fr-FR"/>
        </w:rPr>
        <w:t>UIT-R  P.</w:t>
      </w:r>
      <w:r w:rsidR="007B4BDC" w:rsidRPr="00DE6FED">
        <w:rPr>
          <w:rStyle w:val="href"/>
          <w:lang w:val="fr-FR"/>
        </w:rPr>
        <w:t>835-7</w:t>
      </w:r>
    </w:p>
    <w:p w14:paraId="6B225CA2" w14:textId="77777777" w:rsidR="007B4BDC" w:rsidRPr="00DE6FED" w:rsidRDefault="007B4BDC" w:rsidP="007B4BDC">
      <w:pPr>
        <w:pStyle w:val="Rectitle"/>
        <w:rPr>
          <w:lang w:val="fr-FR"/>
        </w:rPr>
      </w:pPr>
      <w:r w:rsidRPr="00DE6FED">
        <w:rPr>
          <w:lang w:val="fr-FR"/>
        </w:rPr>
        <w:t>Atmosphères de référence</w:t>
      </w:r>
    </w:p>
    <w:p w14:paraId="2048A7E4" w14:textId="77777777" w:rsidR="007B4BDC" w:rsidRPr="00DE6FED" w:rsidRDefault="007B4BDC" w:rsidP="007B4BDC">
      <w:pPr>
        <w:pStyle w:val="Recref"/>
        <w:rPr>
          <w:lang w:val="fr-FR"/>
        </w:rPr>
      </w:pPr>
      <w:r w:rsidRPr="00DE6FED">
        <w:rPr>
          <w:lang w:val="fr-FR"/>
        </w:rPr>
        <w:t>(Question UIT-R 214/3)</w:t>
      </w:r>
    </w:p>
    <w:p w14:paraId="1E5DA52E" w14:textId="77777777" w:rsidR="007B4BDC" w:rsidRPr="00DE6FED" w:rsidRDefault="007B4BDC" w:rsidP="007B4BDC">
      <w:pPr>
        <w:pStyle w:val="Recdate"/>
        <w:rPr>
          <w:lang w:val="fr-FR"/>
        </w:rPr>
      </w:pPr>
      <w:r w:rsidRPr="00DE6FED">
        <w:rPr>
          <w:lang w:val="fr-FR"/>
        </w:rPr>
        <w:t>(1992-1994-1997-1999-2005-2012-2017-2024)</w:t>
      </w:r>
    </w:p>
    <w:p w14:paraId="099696E7" w14:textId="6221B6AA" w:rsidR="007B4BDC" w:rsidRPr="00DE6FED" w:rsidRDefault="007B4BDC" w:rsidP="007B4BDC">
      <w:pPr>
        <w:pStyle w:val="HeadingSum"/>
        <w:rPr>
          <w:lang w:val="fr-FR"/>
        </w:rPr>
      </w:pPr>
      <w:r w:rsidRPr="00DE6FED">
        <w:rPr>
          <w:lang w:val="fr-FR"/>
        </w:rPr>
        <w:t>Domaine d</w:t>
      </w:r>
      <w:r w:rsidR="00B704AA">
        <w:rPr>
          <w:lang w:val="fr-FR"/>
        </w:rPr>
        <w:t>'</w:t>
      </w:r>
      <w:r w:rsidRPr="00DE6FED">
        <w:rPr>
          <w:lang w:val="fr-FR"/>
        </w:rPr>
        <w:t>application</w:t>
      </w:r>
    </w:p>
    <w:p w14:paraId="7127D071" w14:textId="65F22151" w:rsidR="007B4BDC" w:rsidRPr="00DE6FED" w:rsidRDefault="007B4BDC" w:rsidP="007B4BDC">
      <w:pPr>
        <w:pStyle w:val="Summary"/>
        <w:rPr>
          <w:lang w:val="fr-FR"/>
        </w:rPr>
      </w:pPr>
      <w:r w:rsidRPr="00DE6FED">
        <w:rPr>
          <w:lang w:val="fr-FR"/>
        </w:rPr>
        <w:t>La Recommandation UIT-R P.835 donne les atmosphères de référence utilisées pour calculer l</w:t>
      </w:r>
      <w:r w:rsidR="00B704AA">
        <w:rPr>
          <w:lang w:val="fr-FR"/>
        </w:rPr>
        <w:t>'</w:t>
      </w:r>
      <w:r w:rsidRPr="00DE6FED">
        <w:rPr>
          <w:lang w:val="fr-FR"/>
        </w:rPr>
        <w:t>affaiblissement dû aux gaz et les effets connexes sur les trajets de Terre et les trajets Terre vers espace.</w:t>
      </w:r>
    </w:p>
    <w:p w14:paraId="1F74658E" w14:textId="77777777" w:rsidR="007B4BDC" w:rsidRPr="00DE6FED" w:rsidRDefault="007B4BDC" w:rsidP="007B4BDC">
      <w:pPr>
        <w:pStyle w:val="Headingb"/>
        <w:rPr>
          <w:lang w:val="fr-FR"/>
        </w:rPr>
      </w:pPr>
      <w:r w:rsidRPr="00DE6FED">
        <w:rPr>
          <w:lang w:val="fr-FR"/>
        </w:rPr>
        <w:t>Mots clés</w:t>
      </w:r>
    </w:p>
    <w:p w14:paraId="4F68BEA5" w14:textId="170EFEE9" w:rsidR="007B4BDC" w:rsidRPr="00DE6FED" w:rsidRDefault="007B4BDC" w:rsidP="007B4BDC">
      <w:pPr>
        <w:rPr>
          <w:lang w:val="fr-FR"/>
        </w:rPr>
      </w:pPr>
      <w:r w:rsidRPr="00DE6FED">
        <w:rPr>
          <w:lang w:val="fr-FR"/>
        </w:rPr>
        <w:t>Pression totale, pression barométrique, température, densité de vapeur d</w:t>
      </w:r>
      <w:r w:rsidR="00B704AA">
        <w:rPr>
          <w:lang w:val="fr-FR"/>
        </w:rPr>
        <w:t>'</w:t>
      </w:r>
      <w:r w:rsidRPr="00DE6FED">
        <w:rPr>
          <w:lang w:val="fr-FR"/>
        </w:rPr>
        <w:t>eau.</w:t>
      </w:r>
    </w:p>
    <w:p w14:paraId="0066936A" w14:textId="77777777" w:rsidR="007B4BDC" w:rsidRPr="00DE6FED" w:rsidRDefault="007B4BDC" w:rsidP="007B4BDC">
      <w:pPr>
        <w:pStyle w:val="Headingb"/>
        <w:rPr>
          <w:lang w:val="fr-FR"/>
        </w:rPr>
      </w:pPr>
      <w:r w:rsidRPr="00DE6FED">
        <w:rPr>
          <w:lang w:val="fr-FR"/>
        </w:rPr>
        <w:t>Abréviations/glossaire</w:t>
      </w:r>
    </w:p>
    <w:p w14:paraId="7A320A51" w14:textId="77777777" w:rsidR="007B4BDC" w:rsidRPr="00DE6FED" w:rsidRDefault="007B4BDC" w:rsidP="007B4BDC">
      <w:pPr>
        <w:tabs>
          <w:tab w:val="clear" w:pos="794"/>
          <w:tab w:val="clear" w:pos="1191"/>
        </w:tabs>
        <w:rPr>
          <w:szCs w:val="24"/>
          <w:lang w:val="fr-FR"/>
        </w:rPr>
      </w:pPr>
      <w:r w:rsidRPr="00DE6FED">
        <w:rPr>
          <w:lang w:val="fr-FR"/>
        </w:rPr>
        <w:t>a.m.s.l.</w:t>
      </w:r>
      <w:r w:rsidRPr="00DE6FED">
        <w:rPr>
          <w:lang w:val="fr-FR"/>
        </w:rPr>
        <w:tab/>
      </w:r>
      <w:r w:rsidRPr="00DE6FED">
        <w:rPr>
          <w:szCs w:val="24"/>
          <w:lang w:val="fr-FR"/>
        </w:rPr>
        <w:t>au-dessus du niveau moyen de la mer (</w:t>
      </w:r>
      <w:r w:rsidRPr="00DE6FED">
        <w:rPr>
          <w:i/>
          <w:iCs/>
          <w:szCs w:val="24"/>
          <w:lang w:val="fr-FR"/>
        </w:rPr>
        <w:t>above mean sea level</w:t>
      </w:r>
      <w:r w:rsidRPr="00DE6FED">
        <w:rPr>
          <w:szCs w:val="24"/>
          <w:lang w:val="fr-FR"/>
        </w:rPr>
        <w:t>)</w:t>
      </w:r>
    </w:p>
    <w:p w14:paraId="6CC2CA33" w14:textId="7C78F86C" w:rsidR="007B4BDC" w:rsidRPr="00DE6FED" w:rsidRDefault="007B4BDC" w:rsidP="007B4BDC">
      <w:pPr>
        <w:tabs>
          <w:tab w:val="clear" w:pos="794"/>
          <w:tab w:val="clear" w:pos="1191"/>
          <w:tab w:val="clear" w:pos="1588"/>
          <w:tab w:val="clear" w:pos="1985"/>
        </w:tabs>
        <w:ind w:left="1560" w:hanging="1560"/>
        <w:rPr>
          <w:lang w:val="fr-FR"/>
        </w:rPr>
      </w:pPr>
      <w:r w:rsidRPr="00DE6FED">
        <w:rPr>
          <w:szCs w:val="24"/>
          <w:lang w:val="fr-FR"/>
        </w:rPr>
        <w:t>ASCII</w:t>
      </w:r>
      <w:r w:rsidRPr="00DE6FED">
        <w:rPr>
          <w:lang w:val="fr-FR"/>
        </w:rPr>
        <w:tab/>
      </w:r>
      <w:r w:rsidR="00616CC2" w:rsidRPr="00DE6FED">
        <w:rPr>
          <w:szCs w:val="24"/>
          <w:lang w:val="fr-FR"/>
        </w:rPr>
        <w:t>C</w:t>
      </w:r>
      <w:r w:rsidRPr="00DE6FED">
        <w:rPr>
          <w:szCs w:val="24"/>
          <w:lang w:val="fr-FR"/>
        </w:rPr>
        <w:t>ode américain normalisé pour l</w:t>
      </w:r>
      <w:r w:rsidR="00B704AA">
        <w:rPr>
          <w:szCs w:val="24"/>
          <w:lang w:val="fr-FR"/>
        </w:rPr>
        <w:t>'</w:t>
      </w:r>
      <w:r w:rsidRPr="00DE6FED">
        <w:rPr>
          <w:szCs w:val="24"/>
          <w:lang w:val="fr-FR"/>
        </w:rPr>
        <w:t>échange d</w:t>
      </w:r>
      <w:r w:rsidR="00B704AA">
        <w:rPr>
          <w:szCs w:val="24"/>
          <w:lang w:val="fr-FR"/>
        </w:rPr>
        <w:t>'</w:t>
      </w:r>
      <w:r w:rsidRPr="00DE6FED">
        <w:rPr>
          <w:szCs w:val="24"/>
          <w:lang w:val="fr-FR"/>
        </w:rPr>
        <w:t>informations (</w:t>
      </w:r>
      <w:r w:rsidRPr="00DE6FED">
        <w:rPr>
          <w:i/>
          <w:iCs/>
          <w:szCs w:val="24"/>
          <w:lang w:val="fr-FR"/>
        </w:rPr>
        <w:t>american standard code for information interchange</w:t>
      </w:r>
      <w:r w:rsidRPr="00DE6FED">
        <w:rPr>
          <w:szCs w:val="24"/>
          <w:lang w:val="fr-FR"/>
        </w:rPr>
        <w:t>)</w:t>
      </w:r>
    </w:p>
    <w:p w14:paraId="07D3E9A9" w14:textId="46C3327A" w:rsidR="007B4BDC" w:rsidRPr="00DE6FED" w:rsidRDefault="007B4BDC" w:rsidP="007B4BDC">
      <w:pPr>
        <w:tabs>
          <w:tab w:val="clear" w:pos="1191"/>
        </w:tabs>
        <w:rPr>
          <w:lang w:val="fr-FR"/>
        </w:rPr>
      </w:pPr>
      <w:r w:rsidRPr="00DE6FED">
        <w:rPr>
          <w:lang w:val="fr-FR"/>
        </w:rPr>
        <w:t>CEPMMT</w:t>
      </w:r>
      <w:r w:rsidRPr="00DE6FED">
        <w:rPr>
          <w:lang w:val="fr-FR"/>
        </w:rPr>
        <w:tab/>
      </w:r>
      <w:r w:rsidR="00616CC2" w:rsidRPr="00DE6FED">
        <w:rPr>
          <w:lang w:val="fr-FR"/>
        </w:rPr>
        <w:t>C</w:t>
      </w:r>
      <w:r w:rsidRPr="00DE6FED">
        <w:rPr>
          <w:lang w:val="fr-FR"/>
        </w:rPr>
        <w:t>entre européen pour les prévisions météorologiques à moyen terme</w:t>
      </w:r>
    </w:p>
    <w:p w14:paraId="67B7B7DB" w14:textId="77777777" w:rsidR="007B4BDC" w:rsidRPr="00DE6FED" w:rsidRDefault="007B4BDC" w:rsidP="007B4BDC">
      <w:pPr>
        <w:tabs>
          <w:tab w:val="clear" w:pos="794"/>
          <w:tab w:val="clear" w:pos="1191"/>
        </w:tabs>
        <w:rPr>
          <w:szCs w:val="24"/>
          <w:lang w:val="fr-FR"/>
        </w:rPr>
      </w:pPr>
      <w:r w:rsidRPr="00DE6FED">
        <w:rPr>
          <w:lang w:val="fr-FR"/>
        </w:rPr>
        <w:t>ERA5</w:t>
      </w:r>
      <w:r w:rsidRPr="00DE6FED">
        <w:rPr>
          <w:lang w:val="fr-FR"/>
        </w:rPr>
        <w:tab/>
        <w:t>produit de la réanalyse de 5ème génération réalisée par le CEPMMT</w:t>
      </w:r>
    </w:p>
    <w:p w14:paraId="0E1546FF" w14:textId="77777777" w:rsidR="007B4BDC" w:rsidRPr="00DE6FED" w:rsidRDefault="007B4BDC" w:rsidP="007B4BDC">
      <w:pPr>
        <w:pStyle w:val="Headingb"/>
        <w:rPr>
          <w:lang w:val="fr-FR"/>
        </w:rPr>
      </w:pPr>
      <w:r w:rsidRPr="00DE6FED">
        <w:rPr>
          <w:lang w:val="fr-FR"/>
        </w:rPr>
        <w:t>Recommandations et Manuel UIT-R connexes</w:t>
      </w:r>
    </w:p>
    <w:p w14:paraId="61515078" w14:textId="3A95F065" w:rsidR="007B4BDC" w:rsidRPr="00DE6FED" w:rsidRDefault="007B4BDC" w:rsidP="007B4BDC">
      <w:pPr>
        <w:pStyle w:val="Reftext"/>
        <w:rPr>
          <w:lang w:val="fr-FR"/>
        </w:rPr>
      </w:pPr>
      <w:hyperlink r:id="rId15" w:history="1">
        <w:r w:rsidRPr="00DE6FED">
          <w:rPr>
            <w:rStyle w:val="Hyperlink"/>
            <w:color w:val="auto"/>
            <w:u w:val="none"/>
            <w:lang w:val="fr-FR"/>
          </w:rPr>
          <w:t>Manuel de radiométéorologie (Édition de 2013)</w:t>
        </w:r>
      </w:hyperlink>
    </w:p>
    <w:p w14:paraId="0788EF67" w14:textId="77777777" w:rsidR="007B4BDC" w:rsidRPr="00DE6FED" w:rsidRDefault="007B4BDC" w:rsidP="007B4BDC">
      <w:pPr>
        <w:pStyle w:val="Reftext"/>
        <w:rPr>
          <w:lang w:val="fr-FR"/>
        </w:rPr>
      </w:pPr>
      <w:r w:rsidRPr="00DE6FED">
        <w:rPr>
          <w:lang w:val="fr-FR"/>
        </w:rPr>
        <w:t xml:space="preserve">Recommandation </w:t>
      </w:r>
      <w:hyperlink r:id="rId16" w:history="1">
        <w:r w:rsidRPr="00DE6FED">
          <w:rPr>
            <w:rStyle w:val="Hyperlink"/>
            <w:color w:val="auto"/>
            <w:u w:val="none"/>
            <w:lang w:val="fr-FR"/>
          </w:rPr>
          <w:t>UIT-R P.528</w:t>
        </w:r>
      </w:hyperlink>
    </w:p>
    <w:p w14:paraId="2B54F3CC" w14:textId="77777777" w:rsidR="007B4BDC" w:rsidRPr="00DE6FED" w:rsidRDefault="007B4BDC" w:rsidP="007B4BDC">
      <w:pPr>
        <w:pStyle w:val="Reftext"/>
        <w:rPr>
          <w:lang w:val="fr-FR"/>
        </w:rPr>
      </w:pPr>
      <w:r w:rsidRPr="00DE6FED">
        <w:rPr>
          <w:lang w:val="fr-FR"/>
        </w:rPr>
        <w:t xml:space="preserve">Recommandation </w:t>
      </w:r>
      <w:hyperlink r:id="rId17" w:history="1">
        <w:r w:rsidRPr="00DE6FED">
          <w:rPr>
            <w:rStyle w:val="Hyperlink"/>
            <w:color w:val="auto"/>
            <w:u w:val="none"/>
            <w:lang w:val="fr-FR"/>
          </w:rPr>
          <w:t>UIT-R P.530</w:t>
        </w:r>
      </w:hyperlink>
    </w:p>
    <w:p w14:paraId="7519A77B" w14:textId="77777777" w:rsidR="007B4BDC" w:rsidRPr="00DE6FED" w:rsidRDefault="007B4BDC" w:rsidP="007B4BDC">
      <w:pPr>
        <w:pStyle w:val="Reftext"/>
        <w:rPr>
          <w:lang w:val="fr-FR"/>
        </w:rPr>
      </w:pPr>
      <w:r w:rsidRPr="00DE6FED">
        <w:rPr>
          <w:lang w:val="fr-FR"/>
        </w:rPr>
        <w:t xml:space="preserve">Recommandation </w:t>
      </w:r>
      <w:hyperlink r:id="rId18" w:history="1">
        <w:r w:rsidRPr="00DE6FED">
          <w:rPr>
            <w:rStyle w:val="Hyperlink"/>
            <w:color w:val="auto"/>
            <w:u w:val="none"/>
            <w:lang w:val="fr-FR"/>
          </w:rPr>
          <w:t>UIT-R P.618</w:t>
        </w:r>
      </w:hyperlink>
    </w:p>
    <w:p w14:paraId="743B19BC" w14:textId="77777777" w:rsidR="007B4BDC" w:rsidRPr="00DE6FED" w:rsidRDefault="007B4BDC" w:rsidP="007B4BDC">
      <w:pPr>
        <w:pStyle w:val="Reftext"/>
        <w:rPr>
          <w:lang w:val="fr-FR"/>
        </w:rPr>
      </w:pPr>
      <w:r w:rsidRPr="00DE6FED">
        <w:rPr>
          <w:lang w:val="fr-FR"/>
        </w:rPr>
        <w:t xml:space="preserve">Recommandation </w:t>
      </w:r>
      <w:hyperlink r:id="rId19" w:history="1">
        <w:r w:rsidRPr="00DE6FED">
          <w:rPr>
            <w:rStyle w:val="Hyperlink"/>
            <w:color w:val="auto"/>
            <w:u w:val="none"/>
            <w:lang w:val="fr-FR"/>
          </w:rPr>
          <w:t>UIT-R P.619</w:t>
        </w:r>
      </w:hyperlink>
    </w:p>
    <w:p w14:paraId="1A572B79" w14:textId="77777777" w:rsidR="007B4BDC" w:rsidRPr="00DE6FED" w:rsidRDefault="007B4BDC" w:rsidP="007B4BDC">
      <w:pPr>
        <w:pStyle w:val="Reftext"/>
        <w:rPr>
          <w:lang w:val="fr-FR"/>
        </w:rPr>
      </w:pPr>
      <w:r w:rsidRPr="00DE6FED">
        <w:rPr>
          <w:lang w:val="fr-FR"/>
        </w:rPr>
        <w:t xml:space="preserve">Recommandation </w:t>
      </w:r>
      <w:hyperlink r:id="rId20" w:history="1">
        <w:r w:rsidRPr="00DE6FED">
          <w:rPr>
            <w:rStyle w:val="Hyperlink"/>
            <w:color w:val="auto"/>
            <w:u w:val="none"/>
            <w:lang w:val="fr-FR"/>
          </w:rPr>
          <w:t>UIT-R P.676</w:t>
        </w:r>
      </w:hyperlink>
    </w:p>
    <w:p w14:paraId="1D2B8345" w14:textId="77777777" w:rsidR="007B4BDC" w:rsidRPr="00DE6FED" w:rsidRDefault="007B4BDC" w:rsidP="007B4BDC">
      <w:pPr>
        <w:pStyle w:val="Reftext"/>
        <w:rPr>
          <w:lang w:val="fr-FR"/>
        </w:rPr>
      </w:pPr>
      <w:r w:rsidRPr="00DE6FED">
        <w:rPr>
          <w:lang w:val="fr-FR"/>
        </w:rPr>
        <w:t xml:space="preserve">Recommandation </w:t>
      </w:r>
      <w:hyperlink r:id="rId21" w:history="1">
        <w:r w:rsidRPr="00DE6FED">
          <w:rPr>
            <w:rStyle w:val="Hyperlink"/>
            <w:color w:val="auto"/>
            <w:u w:val="none"/>
            <w:lang w:val="fr-FR"/>
          </w:rPr>
          <w:t>UIT-R P.836</w:t>
        </w:r>
      </w:hyperlink>
    </w:p>
    <w:p w14:paraId="2957BE64" w14:textId="77777777" w:rsidR="007B4BDC" w:rsidRPr="00DE6FED" w:rsidRDefault="007B4BDC" w:rsidP="007B4BDC">
      <w:pPr>
        <w:pStyle w:val="Reftext"/>
        <w:rPr>
          <w:lang w:val="fr-FR"/>
        </w:rPr>
      </w:pPr>
      <w:r w:rsidRPr="00DE6FED">
        <w:rPr>
          <w:lang w:val="fr-FR"/>
        </w:rPr>
        <w:t xml:space="preserve">Recommandation </w:t>
      </w:r>
      <w:hyperlink r:id="rId22" w:history="1">
        <w:r w:rsidRPr="00DE6FED">
          <w:rPr>
            <w:rStyle w:val="Hyperlink"/>
            <w:color w:val="auto"/>
            <w:u w:val="none"/>
            <w:lang w:val="fr-FR"/>
          </w:rPr>
          <w:t>UIT-R P.1144</w:t>
        </w:r>
      </w:hyperlink>
    </w:p>
    <w:p w14:paraId="262FD161" w14:textId="77777777" w:rsidR="007B4BDC" w:rsidRPr="00DE6FED" w:rsidRDefault="007B4BDC" w:rsidP="007B4BDC">
      <w:pPr>
        <w:pStyle w:val="Reftext"/>
        <w:rPr>
          <w:lang w:val="fr-FR"/>
        </w:rPr>
      </w:pPr>
      <w:r w:rsidRPr="00DE6FED">
        <w:rPr>
          <w:lang w:val="fr-FR"/>
        </w:rPr>
        <w:t xml:space="preserve">Recommandation </w:t>
      </w:r>
      <w:hyperlink r:id="rId23" w:history="1">
        <w:r w:rsidRPr="00DE6FED">
          <w:rPr>
            <w:rStyle w:val="Hyperlink"/>
            <w:color w:val="auto"/>
            <w:u w:val="none"/>
            <w:lang w:val="fr-FR"/>
          </w:rPr>
          <w:t>UIT-R P.1510</w:t>
        </w:r>
      </w:hyperlink>
    </w:p>
    <w:p w14:paraId="138041EB" w14:textId="77777777" w:rsidR="007B4BDC" w:rsidRPr="00DE6FED" w:rsidRDefault="007B4BDC" w:rsidP="007B4BDC">
      <w:pPr>
        <w:pStyle w:val="Reftext"/>
        <w:rPr>
          <w:lang w:val="fr-FR"/>
        </w:rPr>
      </w:pPr>
      <w:r w:rsidRPr="00DE6FED">
        <w:rPr>
          <w:lang w:val="fr-FR"/>
        </w:rPr>
        <w:t xml:space="preserve">Recommandation </w:t>
      </w:r>
      <w:hyperlink r:id="rId24" w:history="1">
        <w:r w:rsidRPr="00DE6FED">
          <w:rPr>
            <w:rStyle w:val="Hyperlink"/>
            <w:color w:val="auto"/>
            <w:u w:val="none"/>
            <w:lang w:val="fr-FR"/>
          </w:rPr>
          <w:t>UIT-R P.1511</w:t>
        </w:r>
      </w:hyperlink>
    </w:p>
    <w:p w14:paraId="3A6D9961" w14:textId="77777777" w:rsidR="007B4BDC" w:rsidRPr="00DE6FED" w:rsidRDefault="007B4BDC" w:rsidP="007B4BDC">
      <w:pPr>
        <w:pStyle w:val="Reftext"/>
        <w:rPr>
          <w:lang w:val="fr-FR"/>
        </w:rPr>
      </w:pPr>
      <w:r w:rsidRPr="00DE6FED">
        <w:rPr>
          <w:lang w:val="fr-FR"/>
        </w:rPr>
        <w:t xml:space="preserve">Recommandation </w:t>
      </w:r>
      <w:hyperlink r:id="rId25" w:history="1">
        <w:r w:rsidRPr="00DE6FED">
          <w:rPr>
            <w:rStyle w:val="Hyperlink"/>
            <w:color w:val="auto"/>
            <w:u w:val="none"/>
            <w:lang w:val="fr-FR"/>
          </w:rPr>
          <w:t>UIT-R P.1853</w:t>
        </w:r>
      </w:hyperlink>
    </w:p>
    <w:p w14:paraId="19A2033F" w14:textId="77777777" w:rsidR="007B4BDC" w:rsidRPr="00DE6FED" w:rsidRDefault="007B4BDC" w:rsidP="007B4BDC">
      <w:pPr>
        <w:pStyle w:val="Reftext"/>
        <w:rPr>
          <w:lang w:val="fr-FR"/>
        </w:rPr>
      </w:pPr>
      <w:r w:rsidRPr="00DE6FED">
        <w:rPr>
          <w:lang w:val="fr-FR"/>
        </w:rPr>
        <w:t xml:space="preserve">Recommandation </w:t>
      </w:r>
      <w:hyperlink r:id="rId26" w:history="1">
        <w:r w:rsidRPr="00DE6FED">
          <w:rPr>
            <w:rStyle w:val="Hyperlink"/>
            <w:color w:val="auto"/>
            <w:u w:val="none"/>
            <w:lang w:val="fr-FR"/>
          </w:rPr>
          <w:t>UIT-R P.2001</w:t>
        </w:r>
      </w:hyperlink>
    </w:p>
    <w:p w14:paraId="776335AA" w14:textId="77777777" w:rsidR="007B4BDC" w:rsidRPr="00DE6FED" w:rsidRDefault="007B4BDC" w:rsidP="007B4BDC">
      <w:pPr>
        <w:pStyle w:val="Reftext"/>
        <w:rPr>
          <w:lang w:val="fr-FR"/>
        </w:rPr>
      </w:pPr>
      <w:r w:rsidRPr="00DE6FED">
        <w:rPr>
          <w:lang w:val="fr-FR"/>
        </w:rPr>
        <w:t xml:space="preserve">Recommandation </w:t>
      </w:r>
      <w:hyperlink r:id="rId27" w:history="1">
        <w:r w:rsidRPr="00DE6FED">
          <w:rPr>
            <w:rStyle w:val="Hyperlink"/>
            <w:color w:val="auto"/>
            <w:u w:val="none"/>
            <w:lang w:val="fr-FR"/>
          </w:rPr>
          <w:t>UIT-R P.2041</w:t>
        </w:r>
      </w:hyperlink>
    </w:p>
    <w:p w14:paraId="340EBA49" w14:textId="77777777" w:rsidR="007B4BDC" w:rsidRPr="00DE6FED" w:rsidRDefault="007B4BDC" w:rsidP="007B4BDC">
      <w:pPr>
        <w:pStyle w:val="Reftext"/>
        <w:rPr>
          <w:lang w:val="fr-FR"/>
        </w:rPr>
      </w:pPr>
      <w:r w:rsidRPr="00DE6FED">
        <w:rPr>
          <w:lang w:val="fr-FR"/>
        </w:rPr>
        <w:t xml:space="preserve">Recommandation </w:t>
      </w:r>
      <w:hyperlink r:id="rId28" w:history="1">
        <w:r w:rsidRPr="00DE6FED">
          <w:rPr>
            <w:rStyle w:val="Hyperlink"/>
            <w:color w:val="auto"/>
            <w:u w:val="none"/>
            <w:lang w:val="fr-FR"/>
          </w:rPr>
          <w:t>UIT-R P.2145</w:t>
        </w:r>
      </w:hyperlink>
    </w:p>
    <w:p w14:paraId="340D625B" w14:textId="250DE8B1" w:rsidR="007B4BDC" w:rsidRPr="00DE6FED" w:rsidRDefault="007B4BDC" w:rsidP="008818BC">
      <w:pPr>
        <w:rPr>
          <w:lang w:val="fr-FR"/>
        </w:rPr>
      </w:pPr>
      <w:r w:rsidRPr="00DE6FED">
        <w:rPr>
          <w:lang w:val="fr-FR"/>
        </w:rPr>
        <w:t>NOTE – Il convient d</w:t>
      </w:r>
      <w:r w:rsidR="00B704AA">
        <w:rPr>
          <w:lang w:val="fr-FR"/>
        </w:rPr>
        <w:t>'</w:t>
      </w:r>
      <w:r w:rsidRPr="00DE6FED">
        <w:rPr>
          <w:lang w:val="fr-FR"/>
        </w:rPr>
        <w:t>utiliser la version révisée ou l</w:t>
      </w:r>
      <w:r w:rsidR="00B704AA">
        <w:rPr>
          <w:lang w:val="fr-FR"/>
        </w:rPr>
        <w:t>'</w:t>
      </w:r>
      <w:r w:rsidRPr="00DE6FED">
        <w:rPr>
          <w:lang w:val="fr-FR"/>
        </w:rPr>
        <w:t>édition la plus récente de la Recommandation/du Manuel.</w:t>
      </w:r>
    </w:p>
    <w:p w14:paraId="3C27145D" w14:textId="550EB8AD" w:rsidR="007B4BDC" w:rsidRPr="00DE6FED" w:rsidRDefault="00C37361" w:rsidP="007B4BDC">
      <w:pPr>
        <w:pStyle w:val="Headingb"/>
        <w:rPr>
          <w:lang w:val="fr-FR"/>
        </w:rPr>
      </w:pPr>
      <w:r>
        <w:rPr>
          <w:lang w:val="fr-FR"/>
        </w:rPr>
        <w:t>Liste de s</w:t>
      </w:r>
      <w:r w:rsidR="007B4BDC" w:rsidRPr="00DE6FED">
        <w:rPr>
          <w:lang w:val="fr-FR"/>
        </w:rPr>
        <w:t>ymboles</w:t>
      </w:r>
    </w:p>
    <w:p w14:paraId="4244F99F" w14:textId="3F66DD37" w:rsidR="007B4BDC" w:rsidRDefault="007B4BDC" w:rsidP="007B4BDC">
      <w:pPr>
        <w:keepNext/>
        <w:keepLines/>
        <w:rPr>
          <w:lang w:val="fr-FR"/>
        </w:rPr>
      </w:pPr>
      <m:oMath>
        <m:r>
          <m:rPr>
            <m:sty m:val="p"/>
          </m:rPr>
          <w:rPr>
            <w:rFonts w:ascii="Cambria Math" w:hAnsi="Cambria Math"/>
            <w:lang w:val="fr-FR"/>
          </w:rPr>
          <m:t>ρ</m:t>
        </m:r>
      </m:oMath>
      <w:r w:rsidRPr="00DE6FED">
        <w:rPr>
          <w:iCs/>
          <w:lang w:val="fr-FR"/>
        </w:rPr>
        <w:tab/>
      </w:r>
      <w:r w:rsidRPr="00DE6FED">
        <w:rPr>
          <w:lang w:val="fr-FR"/>
        </w:rPr>
        <w:t>densité de vapeur d</w:t>
      </w:r>
      <w:r w:rsidR="00B704AA">
        <w:rPr>
          <w:lang w:val="fr-FR"/>
        </w:rPr>
        <w:t>'</w:t>
      </w:r>
      <w:r w:rsidRPr="00DE6FED">
        <w:rPr>
          <w:lang w:val="fr-FR"/>
        </w:rPr>
        <w:t>eau</w:t>
      </w:r>
    </w:p>
    <w:p w14:paraId="4A7FF702" w14:textId="77777777" w:rsidR="00C37361" w:rsidRPr="00DE6FED" w:rsidRDefault="00C37361" w:rsidP="00C37361">
      <w:pPr>
        <w:rPr>
          <w:lang w:val="fr-FR"/>
        </w:rPr>
      </w:pPr>
      <m:oMath>
        <m:r>
          <w:rPr>
            <w:rFonts w:ascii="Cambria Math" w:hAnsi="Cambria Math"/>
            <w:lang w:val="fr-FR"/>
          </w:rPr>
          <m:t>e</m:t>
        </m:r>
      </m:oMath>
      <w:r w:rsidRPr="00DE6FED">
        <w:rPr>
          <w:lang w:val="fr-FR"/>
        </w:rPr>
        <w:tab/>
      </w:r>
      <w:r w:rsidRPr="00C37361">
        <w:rPr>
          <w:lang w:val="fr-FR"/>
        </w:rPr>
        <w:t>pression partielle de la vapeur d</w:t>
      </w:r>
      <w:r>
        <w:rPr>
          <w:lang w:val="fr-FR"/>
        </w:rPr>
        <w:t>'</w:t>
      </w:r>
      <w:r w:rsidRPr="00C37361">
        <w:rPr>
          <w:lang w:val="fr-FR"/>
        </w:rPr>
        <w:t>eau</w:t>
      </w:r>
    </w:p>
    <w:p w14:paraId="6B2912CA" w14:textId="77777777" w:rsidR="007B4BDC" w:rsidRPr="00DE6FED" w:rsidRDefault="007B4BDC" w:rsidP="007B4BDC">
      <w:pPr>
        <w:keepNext/>
        <w:keepLines/>
        <w:rPr>
          <w:lang w:val="fr-FR"/>
        </w:rPr>
      </w:pPr>
      <m:oMath>
        <m:r>
          <w:rPr>
            <w:rFonts w:ascii="Cambria Math" w:hAnsi="Cambria Math"/>
            <w:lang w:val="fr-FR"/>
          </w:rPr>
          <w:lastRenderedPageBreak/>
          <m:t>H</m:t>
        </m:r>
      </m:oMath>
      <w:r w:rsidRPr="00DE6FED">
        <w:rPr>
          <w:lang w:val="fr-FR"/>
        </w:rPr>
        <w:tab/>
        <w:t>altitude géopotentielle au-dessus du niveau moyen de la mer</w:t>
      </w:r>
    </w:p>
    <w:p w14:paraId="21C2BAE8" w14:textId="77777777" w:rsidR="007B4BDC" w:rsidRPr="00DE6FED" w:rsidRDefault="007B4BDC" w:rsidP="007B4BDC">
      <w:pPr>
        <w:keepNext/>
        <w:keepLines/>
        <w:rPr>
          <w:lang w:val="fr-FR"/>
        </w:rPr>
      </w:pPr>
      <m:oMath>
        <m:r>
          <w:rPr>
            <w:rFonts w:ascii="Cambria Math" w:hAnsi="Cambria Math"/>
            <w:lang w:val="fr-FR"/>
          </w:rPr>
          <m:t>P</m:t>
        </m:r>
      </m:oMath>
      <w:r w:rsidRPr="00DE6FED">
        <w:rPr>
          <w:lang w:val="fr-FR"/>
        </w:rPr>
        <w:tab/>
        <w:t>pression (barométrique) totale</w:t>
      </w:r>
    </w:p>
    <w:p w14:paraId="468922EF" w14:textId="77777777" w:rsidR="007B4BDC" w:rsidRPr="00DE6FED" w:rsidRDefault="007B4BDC" w:rsidP="007B4BDC">
      <w:pPr>
        <w:keepNext/>
        <w:keepLines/>
        <w:rPr>
          <w:lang w:val="fr-FR"/>
        </w:rPr>
      </w:pPr>
      <m:oMath>
        <m:r>
          <w:rPr>
            <w:rFonts w:ascii="Cambria Math" w:hAnsi="Cambria Math"/>
            <w:lang w:val="fr-FR"/>
          </w:rPr>
          <m:t>T</m:t>
        </m:r>
      </m:oMath>
      <w:r w:rsidRPr="00DE6FED">
        <w:rPr>
          <w:lang w:val="fr-FR"/>
        </w:rPr>
        <w:tab/>
        <w:t>température</w:t>
      </w:r>
    </w:p>
    <w:p w14:paraId="160DFDB3" w14:textId="77777777" w:rsidR="007B4BDC" w:rsidRPr="00DE6FED" w:rsidRDefault="007B4BDC" w:rsidP="007B4BDC">
      <w:pPr>
        <w:keepNext/>
        <w:keepLines/>
        <w:rPr>
          <w:lang w:val="fr-FR"/>
        </w:rPr>
      </w:pPr>
      <m:oMath>
        <m:r>
          <w:rPr>
            <w:rFonts w:ascii="Cambria Math" w:hAnsi="Cambria Math"/>
            <w:lang w:val="fr-FR"/>
          </w:rPr>
          <m:t>Z</m:t>
        </m:r>
      </m:oMath>
      <w:r w:rsidRPr="00DE6FED">
        <w:rPr>
          <w:lang w:val="fr-FR"/>
        </w:rPr>
        <w:tab/>
        <w:t>altitude géométrique au-dessus du niveau moyen de la mer</w:t>
      </w:r>
    </w:p>
    <w:p w14:paraId="31CA6B75" w14:textId="41CDD286" w:rsidR="007B4BDC" w:rsidRPr="00DE6FED" w:rsidRDefault="007B4BDC" w:rsidP="007B4BDC">
      <w:pPr>
        <w:pStyle w:val="Normalaftertitle"/>
        <w:rPr>
          <w:lang w:val="fr-FR"/>
        </w:rPr>
      </w:pPr>
      <w:r w:rsidRPr="00DE6FED">
        <w:rPr>
          <w:lang w:val="fr-FR"/>
        </w:rPr>
        <w:t>L</w:t>
      </w:r>
      <w:r w:rsidR="00B704AA">
        <w:rPr>
          <w:lang w:val="fr-FR"/>
        </w:rPr>
        <w:t>'</w:t>
      </w:r>
      <w:r w:rsidRPr="00DE6FED">
        <w:rPr>
          <w:lang w:val="fr-FR"/>
        </w:rPr>
        <w:t>Assemblée des radiocommunications de l</w:t>
      </w:r>
      <w:r w:rsidR="00B704AA">
        <w:rPr>
          <w:lang w:val="fr-FR"/>
        </w:rPr>
        <w:t>'</w:t>
      </w:r>
      <w:r w:rsidRPr="00DE6FED">
        <w:rPr>
          <w:lang w:val="fr-FR"/>
        </w:rPr>
        <w:t>UIT,</w:t>
      </w:r>
    </w:p>
    <w:p w14:paraId="3D894085" w14:textId="77777777" w:rsidR="007B4BDC" w:rsidRPr="00DE6FED" w:rsidRDefault="007B4BDC" w:rsidP="007B4BDC">
      <w:pPr>
        <w:pStyle w:val="Call"/>
        <w:rPr>
          <w:lang w:val="fr-FR"/>
        </w:rPr>
      </w:pPr>
      <w:r w:rsidRPr="00DE6FED">
        <w:rPr>
          <w:lang w:val="fr-FR"/>
        </w:rPr>
        <w:t>considérant</w:t>
      </w:r>
    </w:p>
    <w:p w14:paraId="557D0010" w14:textId="103304A2" w:rsidR="007B4BDC" w:rsidRPr="00DE6FED" w:rsidRDefault="007B4BDC" w:rsidP="007B4BDC">
      <w:pPr>
        <w:rPr>
          <w:lang w:val="fr-FR"/>
        </w:rPr>
      </w:pPr>
      <w:r w:rsidRPr="00DE6FED">
        <w:rPr>
          <w:i/>
          <w:iCs/>
          <w:lang w:val="fr-FR"/>
        </w:rPr>
        <w:t>a)</w:t>
      </w:r>
      <w:r w:rsidRPr="00DE6FED">
        <w:rPr>
          <w:lang w:val="fr-FR"/>
        </w:rPr>
        <w:tab/>
        <w:t>qu</w:t>
      </w:r>
      <w:r w:rsidR="00B704AA">
        <w:rPr>
          <w:lang w:val="fr-FR"/>
        </w:rPr>
        <w:t>'</w:t>
      </w:r>
      <w:r w:rsidRPr="00DE6FED">
        <w:rPr>
          <w:lang w:val="fr-FR"/>
        </w:rPr>
        <w:t>il est nécessaire de disposer d</w:t>
      </w:r>
      <w:r w:rsidR="00B704AA">
        <w:rPr>
          <w:lang w:val="fr-FR"/>
        </w:rPr>
        <w:t>'</w:t>
      </w:r>
      <w:r w:rsidRPr="00DE6FED">
        <w:rPr>
          <w:lang w:val="fr-FR"/>
        </w:rPr>
        <w:t>atmosphères de référence pour calculer différents paramètres de propagation atmosphérique sur un trajet de Terre ou un trajet Terre vers espace;</w:t>
      </w:r>
    </w:p>
    <w:p w14:paraId="3778462C" w14:textId="553E6050" w:rsidR="007B4BDC" w:rsidRPr="00DE6FED" w:rsidRDefault="007B4BDC" w:rsidP="007B4BDC">
      <w:pPr>
        <w:rPr>
          <w:i/>
          <w:iCs/>
          <w:lang w:val="fr-FR"/>
        </w:rPr>
      </w:pPr>
      <w:r w:rsidRPr="00DE6FED">
        <w:rPr>
          <w:i/>
          <w:iCs/>
          <w:lang w:val="fr-FR"/>
        </w:rPr>
        <w:t>b)</w:t>
      </w:r>
      <w:r w:rsidRPr="00DE6FED">
        <w:rPr>
          <w:i/>
          <w:iCs/>
          <w:lang w:val="fr-FR"/>
        </w:rPr>
        <w:tab/>
      </w:r>
      <w:r w:rsidRPr="00DE6FED">
        <w:rPr>
          <w:lang w:val="fr-FR"/>
        </w:rPr>
        <w:t>que les systèmes de prédiction météorologiques numériques fournissent des profils verticaux des paramètres atmosphériques moyens sur le mois ou l</w:t>
      </w:r>
      <w:r w:rsidR="00B704AA">
        <w:rPr>
          <w:lang w:val="fr-FR"/>
        </w:rPr>
        <w:t>'</w:t>
      </w:r>
      <w:r w:rsidRPr="00DE6FED">
        <w:rPr>
          <w:lang w:val="fr-FR"/>
        </w:rPr>
        <w:t>année, dans la limite de leurs résolutions temporelles et spatiales,</w:t>
      </w:r>
    </w:p>
    <w:p w14:paraId="1C28D017" w14:textId="77777777" w:rsidR="007B4BDC" w:rsidRPr="00DE6FED" w:rsidRDefault="007B4BDC" w:rsidP="007B4BDC">
      <w:pPr>
        <w:pStyle w:val="Call"/>
        <w:rPr>
          <w:lang w:val="fr-FR"/>
        </w:rPr>
      </w:pPr>
      <w:r w:rsidRPr="00DE6FED">
        <w:rPr>
          <w:lang w:val="fr-FR"/>
        </w:rPr>
        <w:t>recommande</w:t>
      </w:r>
    </w:p>
    <w:p w14:paraId="64C3CE7B" w14:textId="67A784CF" w:rsidR="007B4BDC" w:rsidRPr="00DE6FED" w:rsidRDefault="007B4BDC" w:rsidP="007B4BDC">
      <w:pPr>
        <w:rPr>
          <w:bCs/>
          <w:lang w:val="fr-FR"/>
        </w:rPr>
      </w:pPr>
      <w:r w:rsidRPr="00DE6FED">
        <w:rPr>
          <w:bCs/>
          <w:lang w:val="fr-FR"/>
        </w:rPr>
        <w:t>1</w:t>
      </w:r>
      <w:r w:rsidRPr="00DE6FED">
        <w:rPr>
          <w:bCs/>
          <w:lang w:val="fr-FR"/>
        </w:rPr>
        <w:tab/>
        <w:t>que l</w:t>
      </w:r>
      <w:r w:rsidR="00B704AA">
        <w:rPr>
          <w:bCs/>
          <w:lang w:val="fr-FR"/>
        </w:rPr>
        <w:t>'</w:t>
      </w:r>
      <w:r w:rsidRPr="00DE6FED">
        <w:rPr>
          <w:bCs/>
          <w:lang w:val="fr-FR"/>
        </w:rPr>
        <w:t>on utilise l</w:t>
      </w:r>
      <w:r w:rsidR="00B704AA">
        <w:rPr>
          <w:bCs/>
          <w:lang w:val="fr-FR"/>
        </w:rPr>
        <w:t>'</w:t>
      </w:r>
      <w:r w:rsidRPr="00DE6FED">
        <w:rPr>
          <w:bCs/>
          <w:lang w:val="fr-FR"/>
        </w:rPr>
        <w:t>atmosphère de référence de l</w:t>
      </w:r>
      <w:r w:rsidR="00B704AA">
        <w:rPr>
          <w:bCs/>
          <w:lang w:val="fr-FR"/>
        </w:rPr>
        <w:t>'</w:t>
      </w:r>
      <w:r w:rsidRPr="00DE6FED">
        <w:rPr>
          <w:bCs/>
          <w:lang w:val="fr-FR"/>
        </w:rPr>
        <w:t>UIT-R définie dans l</w:t>
      </w:r>
      <w:r w:rsidR="00B704AA">
        <w:rPr>
          <w:bCs/>
          <w:lang w:val="fr-FR"/>
        </w:rPr>
        <w:t>'</w:t>
      </w:r>
      <w:r w:rsidRPr="00DE6FED">
        <w:rPr>
          <w:bCs/>
          <w:lang w:val="fr-FR"/>
        </w:rPr>
        <w:t>Annexe 1 pour déterminer la température, la pression (barométrique) totale et la densité de vapeur d</w:t>
      </w:r>
      <w:r w:rsidR="00B704AA">
        <w:rPr>
          <w:bCs/>
          <w:lang w:val="fr-FR"/>
        </w:rPr>
        <w:t>'</w:t>
      </w:r>
      <w:r w:rsidRPr="00DE6FED">
        <w:rPr>
          <w:bCs/>
          <w:lang w:val="fr-FR"/>
        </w:rPr>
        <w:t>eau en fonction de l</w:t>
      </w:r>
      <w:r w:rsidR="00B704AA">
        <w:rPr>
          <w:bCs/>
          <w:lang w:val="fr-FR"/>
        </w:rPr>
        <w:t>'</w:t>
      </w:r>
      <w:r w:rsidRPr="00DE6FED">
        <w:rPr>
          <w:bCs/>
          <w:lang w:val="fr-FR"/>
        </w:rPr>
        <w:t>altitude géométrique quand il est nécessaire de disposer d</w:t>
      </w:r>
      <w:r w:rsidR="00B704AA">
        <w:rPr>
          <w:bCs/>
          <w:lang w:val="fr-FR"/>
        </w:rPr>
        <w:t>'</w:t>
      </w:r>
      <w:r w:rsidRPr="00DE6FED">
        <w:rPr>
          <w:bCs/>
          <w:lang w:val="fr-FR"/>
        </w:rPr>
        <w:t>un profil vertical unique de paramètres atmosphériques pour le monde entier;</w:t>
      </w:r>
    </w:p>
    <w:p w14:paraId="46D53381" w14:textId="36479651" w:rsidR="007B4BDC" w:rsidRPr="00DE6FED" w:rsidRDefault="007B4BDC" w:rsidP="007B4BDC">
      <w:pPr>
        <w:rPr>
          <w:bCs/>
          <w:lang w:val="fr-FR"/>
        </w:rPr>
      </w:pPr>
      <w:r w:rsidRPr="00DE6FED">
        <w:rPr>
          <w:bCs/>
          <w:lang w:val="fr-FR"/>
        </w:rPr>
        <w:t>2</w:t>
      </w:r>
      <w:r w:rsidRPr="00DE6FED">
        <w:rPr>
          <w:bCs/>
          <w:lang w:val="fr-FR"/>
        </w:rPr>
        <w:tab/>
        <w:t>que l</w:t>
      </w:r>
      <w:r w:rsidR="00B704AA">
        <w:rPr>
          <w:bCs/>
          <w:lang w:val="fr-FR"/>
        </w:rPr>
        <w:t>'</w:t>
      </w:r>
      <w:r w:rsidRPr="00DE6FED">
        <w:rPr>
          <w:bCs/>
          <w:lang w:val="fr-FR"/>
        </w:rPr>
        <w:t>on utilise les atmosphères saisonnières de référence fournies dans l</w:t>
      </w:r>
      <w:r w:rsidR="00B704AA">
        <w:rPr>
          <w:bCs/>
          <w:lang w:val="fr-FR"/>
        </w:rPr>
        <w:t>'</w:t>
      </w:r>
      <w:r w:rsidRPr="00DE6FED">
        <w:rPr>
          <w:bCs/>
          <w:lang w:val="fr-FR"/>
        </w:rPr>
        <w:t>Annexe 2 pour déterminer la température, la pression (barométrique) totale et la densité de vapeur d</w:t>
      </w:r>
      <w:r w:rsidR="00B704AA">
        <w:rPr>
          <w:bCs/>
          <w:lang w:val="fr-FR"/>
        </w:rPr>
        <w:t>'</w:t>
      </w:r>
      <w:r w:rsidRPr="00DE6FED">
        <w:rPr>
          <w:bCs/>
          <w:lang w:val="fr-FR"/>
        </w:rPr>
        <w:t>eau en fonction de l</w:t>
      </w:r>
      <w:r w:rsidR="00B704AA">
        <w:rPr>
          <w:bCs/>
          <w:lang w:val="fr-FR"/>
        </w:rPr>
        <w:t>'</w:t>
      </w:r>
      <w:r w:rsidRPr="00DE6FED">
        <w:rPr>
          <w:bCs/>
          <w:lang w:val="fr-FR"/>
        </w:rPr>
        <w:t xml:space="preserve">altitude géométrique quand on a besoin de connaître les données saisonnières moyennes en fonction de la latitude; </w:t>
      </w:r>
    </w:p>
    <w:p w14:paraId="7C25A823" w14:textId="32171DAE" w:rsidR="007B4BDC" w:rsidRPr="00DE6FED" w:rsidRDefault="007B4BDC" w:rsidP="007B4BDC">
      <w:pPr>
        <w:rPr>
          <w:bCs/>
          <w:lang w:val="fr-FR"/>
        </w:rPr>
      </w:pPr>
      <w:r w:rsidRPr="00DE6FED">
        <w:rPr>
          <w:bCs/>
          <w:lang w:val="fr-FR"/>
        </w:rPr>
        <w:t>3</w:t>
      </w:r>
      <w:r w:rsidRPr="00DE6FED">
        <w:rPr>
          <w:bCs/>
          <w:lang w:val="fr-FR"/>
        </w:rPr>
        <w:tab/>
        <w:t>que l</w:t>
      </w:r>
      <w:r w:rsidR="00B704AA">
        <w:rPr>
          <w:bCs/>
          <w:lang w:val="fr-FR"/>
        </w:rPr>
        <w:t>'</w:t>
      </w:r>
      <w:r w:rsidRPr="00DE6FED">
        <w:rPr>
          <w:bCs/>
          <w:lang w:val="fr-FR"/>
        </w:rPr>
        <w:t>on utilise les profils moyens de température, de pression (barométrique) totale et de densité de vapeur d</w:t>
      </w:r>
      <w:r w:rsidR="00B704AA">
        <w:rPr>
          <w:bCs/>
          <w:lang w:val="fr-FR"/>
        </w:rPr>
        <w:t>'</w:t>
      </w:r>
      <w:r w:rsidRPr="00DE6FED">
        <w:rPr>
          <w:bCs/>
          <w:lang w:val="fr-FR"/>
        </w:rPr>
        <w:t>eau pour le monde en fonction de l</w:t>
      </w:r>
      <w:r w:rsidR="00B704AA">
        <w:rPr>
          <w:bCs/>
          <w:lang w:val="fr-FR"/>
        </w:rPr>
        <w:t>'</w:t>
      </w:r>
      <w:r w:rsidRPr="00DE6FED">
        <w:rPr>
          <w:bCs/>
          <w:lang w:val="fr-FR"/>
        </w:rPr>
        <w:t>altitude géométrique fournis dans l</w:t>
      </w:r>
      <w:r w:rsidR="00B704AA">
        <w:rPr>
          <w:bCs/>
          <w:lang w:val="fr-FR"/>
        </w:rPr>
        <w:t>'</w:t>
      </w:r>
      <w:r w:rsidRPr="00DE6FED">
        <w:rPr>
          <w:bCs/>
          <w:lang w:val="fr-FR"/>
        </w:rPr>
        <w:t xml:space="preserve">Annexe 3, qui ont été obtenus à partir de prévisions météorologiques numériques, quand on a besoin de disposer de données de référence pour un emplacement donné. </w:t>
      </w:r>
    </w:p>
    <w:p w14:paraId="4BB04378" w14:textId="77777777" w:rsidR="007B4BDC" w:rsidRPr="00DE6FED" w:rsidRDefault="007B4BDC" w:rsidP="007B4BDC">
      <w:pPr>
        <w:rPr>
          <w:lang w:val="fr-FR"/>
        </w:rPr>
      </w:pPr>
    </w:p>
    <w:p w14:paraId="44193D11" w14:textId="77777777" w:rsidR="007B4BDC" w:rsidRPr="00DE6FED" w:rsidRDefault="007B4BDC" w:rsidP="007B4BDC">
      <w:pPr>
        <w:rPr>
          <w:lang w:val="fr-FR"/>
        </w:rPr>
      </w:pPr>
    </w:p>
    <w:p w14:paraId="1748934A" w14:textId="77777777" w:rsidR="007B4BDC" w:rsidRPr="00DE6FED" w:rsidRDefault="007B4BDC" w:rsidP="00477A53">
      <w:pPr>
        <w:pStyle w:val="AnnexNoTitle"/>
        <w:outlineLvl w:val="0"/>
        <w:rPr>
          <w:lang w:val="fr-FR"/>
        </w:rPr>
      </w:pPr>
      <w:bookmarkStart w:id="3" w:name="_Toc108938812"/>
      <w:r w:rsidRPr="00DE6FED">
        <w:rPr>
          <w:lang w:val="fr-FR"/>
        </w:rPr>
        <w:t>Annexe 1</w:t>
      </w:r>
      <w:bookmarkEnd w:id="3"/>
    </w:p>
    <w:p w14:paraId="564736C1" w14:textId="43942910" w:rsidR="007B4BDC" w:rsidRPr="00DE6FED" w:rsidRDefault="007B4BDC" w:rsidP="007B4BDC">
      <w:pPr>
        <w:pStyle w:val="Heading1"/>
        <w:rPr>
          <w:lang w:val="fr-FR"/>
        </w:rPr>
      </w:pPr>
      <w:bookmarkStart w:id="4" w:name="_Toc108938813"/>
      <w:r w:rsidRPr="00DE6FED">
        <w:rPr>
          <w:lang w:val="fr-FR"/>
        </w:rPr>
        <w:t>1</w:t>
      </w:r>
      <w:r w:rsidRPr="00DE6FED">
        <w:rPr>
          <w:lang w:val="fr-FR"/>
        </w:rPr>
        <w:tab/>
        <w:t xml:space="preserve">Atmosphère de référence </w:t>
      </w:r>
      <w:bookmarkEnd w:id="4"/>
      <w:r w:rsidRPr="00DE6FED">
        <w:rPr>
          <w:lang w:val="fr-FR"/>
        </w:rPr>
        <w:t>de l</w:t>
      </w:r>
      <w:r w:rsidR="00B704AA">
        <w:rPr>
          <w:lang w:val="fr-FR"/>
        </w:rPr>
        <w:t>'</w:t>
      </w:r>
      <w:r w:rsidRPr="00DE6FED">
        <w:rPr>
          <w:lang w:val="fr-FR"/>
        </w:rPr>
        <w:t>UIT-R</w:t>
      </w:r>
    </w:p>
    <w:p w14:paraId="050C5EC9" w14:textId="04FDA093" w:rsidR="007B4BDC" w:rsidRPr="00DE6FED" w:rsidRDefault="007B4BDC" w:rsidP="007B4BDC">
      <w:pPr>
        <w:rPr>
          <w:lang w:val="fr-FR"/>
        </w:rPr>
      </w:pPr>
      <w:r w:rsidRPr="00DE6FED">
        <w:rPr>
          <w:lang w:val="fr-FR"/>
        </w:rPr>
        <w:t>L</w:t>
      </w:r>
      <w:r w:rsidR="00B704AA">
        <w:rPr>
          <w:lang w:val="fr-FR"/>
        </w:rPr>
        <w:t>'</w:t>
      </w:r>
      <w:r w:rsidRPr="00DE6FED">
        <w:rPr>
          <w:lang w:val="fr-FR"/>
        </w:rPr>
        <w:t>atmosphère de référence de l</w:t>
      </w:r>
      <w:r w:rsidR="00B704AA">
        <w:rPr>
          <w:lang w:val="fr-FR"/>
        </w:rPr>
        <w:t>'</w:t>
      </w:r>
      <w:r w:rsidRPr="00DE6FED">
        <w:rPr>
          <w:lang w:val="fr-FR"/>
        </w:rPr>
        <w:t>UIT-R définie ci-après fournit des profils de référence simples de la pression (barométrique) totale, de la température et de la densité de vapeur d</w:t>
      </w:r>
      <w:r w:rsidR="00B704AA">
        <w:rPr>
          <w:lang w:val="fr-FR"/>
        </w:rPr>
        <w:t>'</w:t>
      </w:r>
      <w:r w:rsidRPr="00DE6FED">
        <w:rPr>
          <w:lang w:val="fr-FR"/>
        </w:rPr>
        <w:t>eau en fonction de l</w:t>
      </w:r>
      <w:r w:rsidR="00B704AA">
        <w:rPr>
          <w:lang w:val="fr-FR"/>
        </w:rPr>
        <w:t>'</w:t>
      </w:r>
      <w:r w:rsidRPr="00DE6FED">
        <w:rPr>
          <w:lang w:val="fr-FR"/>
        </w:rPr>
        <w:t>altitude géométrique, depuis le niveau moyen de la mer jusqu</w:t>
      </w:r>
      <w:r w:rsidR="00B704AA">
        <w:rPr>
          <w:lang w:val="fr-FR"/>
        </w:rPr>
        <w:t>'</w:t>
      </w:r>
      <w:r w:rsidRPr="00DE6FED">
        <w:rPr>
          <w:lang w:val="fr-FR"/>
        </w:rPr>
        <w:t>à 100 km au-dessus de celui-ci.</w:t>
      </w:r>
    </w:p>
    <w:p w14:paraId="469D023C" w14:textId="77777777" w:rsidR="007B4BDC" w:rsidRPr="00DE6FED" w:rsidRDefault="007B4BDC" w:rsidP="007B4BDC">
      <w:pPr>
        <w:pStyle w:val="Heading2"/>
        <w:rPr>
          <w:lang w:val="fr-FR"/>
        </w:rPr>
      </w:pPr>
      <w:bookmarkStart w:id="5" w:name="_Toc108938814"/>
      <w:r w:rsidRPr="00DE6FED">
        <w:rPr>
          <w:lang w:val="fr-FR"/>
        </w:rPr>
        <w:t>1.1</w:t>
      </w:r>
      <w:r w:rsidRPr="00DE6FED">
        <w:rPr>
          <w:lang w:val="fr-FR"/>
        </w:rPr>
        <w:tab/>
        <w:t>Température et pression</w:t>
      </w:r>
      <w:bookmarkEnd w:id="5"/>
    </w:p>
    <w:p w14:paraId="106BA100" w14:textId="00A5573F" w:rsidR="007B4BDC" w:rsidRPr="00DE6FED" w:rsidRDefault="007B4BDC" w:rsidP="007B4BDC">
      <w:pPr>
        <w:rPr>
          <w:lang w:val="fr-FR"/>
        </w:rPr>
      </w:pPr>
      <w:r w:rsidRPr="00DE6FED">
        <w:rPr>
          <w:lang w:val="fr-FR"/>
        </w:rPr>
        <w:t>La pression (barométrique) totale et la température pour l</w:t>
      </w:r>
      <w:r w:rsidR="00B704AA">
        <w:rPr>
          <w:lang w:val="fr-FR"/>
        </w:rPr>
        <w:t>'</w:t>
      </w:r>
      <w:r w:rsidRPr="00DE6FED">
        <w:rPr>
          <w:lang w:val="fr-FR"/>
        </w:rPr>
        <w:t>atmosphère de référence de l</w:t>
      </w:r>
      <w:r w:rsidR="00B704AA">
        <w:rPr>
          <w:lang w:val="fr-FR"/>
        </w:rPr>
        <w:t>'</w:t>
      </w:r>
      <w:r w:rsidRPr="00DE6FED">
        <w:rPr>
          <w:lang w:val="fr-FR"/>
        </w:rPr>
        <w:t>UIT-R sont déterminées à partir de l</w:t>
      </w:r>
      <w:r w:rsidR="00B704AA">
        <w:rPr>
          <w:lang w:val="fr-FR"/>
        </w:rPr>
        <w:t>'</w:t>
      </w:r>
      <w:r w:rsidRPr="00DE6FED">
        <w:rPr>
          <w:lang w:val="fr-FR"/>
        </w:rPr>
        <w:t>atmosphère normalisée des États-Unis de 1976. Cette dernière est une distribution verticale idéale hypothétique de la température et de la pression (barométrique) totale dans l</w:t>
      </w:r>
      <w:r w:rsidR="00B704AA">
        <w:rPr>
          <w:lang w:val="fr-FR"/>
        </w:rPr>
        <w:t>'</w:t>
      </w:r>
      <w:r w:rsidRPr="00DE6FED">
        <w:rPr>
          <w:lang w:val="fr-FR"/>
        </w:rPr>
        <w:t>atmosphère, qui représente globalement les conditions que l</w:t>
      </w:r>
      <w:r w:rsidR="00B704AA">
        <w:rPr>
          <w:lang w:val="fr-FR"/>
        </w:rPr>
        <w:t>'</w:t>
      </w:r>
      <w:r w:rsidRPr="00DE6FED">
        <w:rPr>
          <w:lang w:val="fr-FR"/>
        </w:rPr>
        <w:t>on peut rencontrer dans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année aux latitudes moyennes. Les profils de température et de pression atmosphériques sont définis selon </w:t>
      </w:r>
      <w:r w:rsidRPr="00DE6FED">
        <w:rPr>
          <w:lang w:val="fr-FR"/>
        </w:rPr>
        <w:lastRenderedPageBreak/>
        <w:t>deux types d</w:t>
      </w:r>
      <w:r w:rsidR="00B704AA">
        <w:rPr>
          <w:lang w:val="fr-FR"/>
        </w:rPr>
        <w:t>'</w:t>
      </w:r>
      <w:r w:rsidRPr="00DE6FED">
        <w:rPr>
          <w:lang w:val="fr-FR"/>
        </w:rPr>
        <w:t>altitude</w:t>
      </w:r>
      <w:r w:rsidRPr="00DE6FED">
        <w:rPr>
          <w:rStyle w:val="FootnoteReference"/>
          <w:lang w:val="fr-FR"/>
        </w:rPr>
        <w:footnoteReference w:id="1"/>
      </w:r>
      <w:r w:rsidRPr="00DE6FED">
        <w:rPr>
          <w:lang w:val="fr-FR"/>
        </w:rPr>
        <w:t>: 1) l</w:t>
      </w:r>
      <w:r w:rsidR="00B704AA">
        <w:rPr>
          <w:lang w:val="fr-FR"/>
        </w:rPr>
        <w:t>'</w:t>
      </w:r>
      <w:r w:rsidRPr="00DE6FED">
        <w:rPr>
          <w:lang w:val="fr-FR"/>
        </w:rPr>
        <w:t>altitude géopotentielle (</w:t>
      </w:r>
      <w:r w:rsidRPr="00DE6FED">
        <w:rPr>
          <w:i/>
          <w:iCs/>
          <w:lang w:val="fr-FR"/>
        </w:rPr>
        <w:t>H</w:t>
      </w:r>
      <w:r w:rsidRPr="00DE6FED">
        <w:rPr>
          <w:lang w:val="fr-FR"/>
        </w:rPr>
        <w:t>), comprise entre 0 km</w:t>
      </w:r>
      <m:oMath>
        <m:r>
          <w:rPr>
            <w:rFonts w:ascii="Cambria Math" w:hAnsi="Cambria Math"/>
            <w:lang w:val="fr-FR"/>
          </w:rPr>
          <m:t>'</m:t>
        </m:r>
      </m:oMath>
      <w:r w:rsidRPr="00DE6FED">
        <w:rPr>
          <w:lang w:val="fr-FR"/>
        </w:rPr>
        <w:t xml:space="preserve"> et 84,852 km</w:t>
      </w:r>
      <m:oMath>
        <m:r>
          <w:rPr>
            <w:rFonts w:ascii="Cambria Math" w:hAnsi="Cambria Math"/>
            <w:lang w:val="fr-FR"/>
          </w:rPr>
          <m:t>'</m:t>
        </m:r>
      </m:oMath>
      <w:r w:rsidRPr="00DE6FED">
        <w:rPr>
          <w:lang w:val="fr-FR"/>
        </w:rPr>
        <w:t xml:space="preserve"> et 2)</w:t>
      </w:r>
      <w:r w:rsidR="00477A53" w:rsidRPr="00DE6FED">
        <w:rPr>
          <w:lang w:val="fr-FR"/>
        </w:rPr>
        <w:t> </w:t>
      </w:r>
      <w:r w:rsidRPr="00DE6FED">
        <w:rPr>
          <w:lang w:val="fr-FR"/>
        </w:rPr>
        <w:t>l</w:t>
      </w:r>
      <w:r w:rsidR="00B704AA">
        <w:rPr>
          <w:lang w:val="fr-FR"/>
        </w:rPr>
        <w:t>'</w:t>
      </w:r>
      <w:r w:rsidRPr="00DE6FED">
        <w:rPr>
          <w:lang w:val="fr-FR"/>
        </w:rPr>
        <w:t>altitude géométrique (</w:t>
      </w:r>
      <w:r w:rsidRPr="00DE6FED">
        <w:rPr>
          <w:i/>
          <w:iCs/>
          <w:lang w:val="fr-FR"/>
        </w:rPr>
        <w:t>Z</w:t>
      </w:r>
      <w:r w:rsidRPr="00DE6FED">
        <w:rPr>
          <w:lang w:val="fr-FR"/>
        </w:rPr>
        <w:t>), comprise entre 86 km et 100 km. Les conversions entre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géopotentielle </w:t>
      </w:r>
      <w:r w:rsidRPr="00DE6FED">
        <w:rPr>
          <w:i/>
          <w:iCs/>
          <w:lang w:val="fr-FR"/>
        </w:rPr>
        <w:t>H</w:t>
      </w:r>
      <w:r w:rsidRPr="00DE6FED">
        <w:rPr>
          <w:lang w:val="fr-FR"/>
        </w:rPr>
        <w:t xml:space="preserve"> (km) et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géométrique </w:t>
      </w:r>
      <w:r w:rsidRPr="00DE6FED">
        <w:rPr>
          <w:i/>
          <w:iCs/>
          <w:lang w:val="fr-FR"/>
        </w:rPr>
        <w:t xml:space="preserve">Z </w:t>
      </w:r>
      <w:r w:rsidRPr="00DE6FED">
        <w:rPr>
          <w:lang w:val="fr-FR"/>
        </w:rPr>
        <w:t>(km), adoptées par l</w:t>
      </w:r>
      <w:r w:rsidR="00B704AA">
        <w:rPr>
          <w:lang w:val="fr-FR"/>
        </w:rPr>
        <w:t>'</w:t>
      </w:r>
      <w:r w:rsidRPr="00DE6FED">
        <w:rPr>
          <w:lang w:val="fr-FR"/>
        </w:rPr>
        <w:t>atmosphère normalisée des États</w:t>
      </w:r>
      <w:r w:rsidRPr="00DE6FED">
        <w:rPr>
          <w:lang w:val="fr-FR"/>
        </w:rPr>
        <w:noBreakHyphen/>
        <w:t>Unis de 1976, sont les suivantes:</w:t>
      </w:r>
    </w:p>
    <w:p w14:paraId="0C0C3161" w14:textId="77777777" w:rsidR="007B4BDC" w:rsidRPr="00DE6FED" w:rsidRDefault="007B4BDC" w:rsidP="007B4BDC">
      <w:pPr>
        <w:pStyle w:val="Equation"/>
        <w:rPr>
          <w:rFonts w:ascii="Calibri" w:hAnsi="Calibri"/>
          <w:sz w:val="22"/>
          <w:lang w:val="fr-FR"/>
        </w:rPr>
      </w:pPr>
      <w:r w:rsidRPr="00DE6FED">
        <w:rPr>
          <w:lang w:val="fr-FR"/>
        </w:rPr>
        <w:tab/>
      </w:r>
      <w:r w:rsidRPr="00DE6FED">
        <w:rPr>
          <w:lang w:val="fr-FR"/>
        </w:rPr>
        <w:tab/>
      </w:r>
      <m:oMath>
        <m:r>
          <w:rPr>
            <w:rFonts w:ascii="Cambria Math" w:hAnsi="Cambria Math"/>
            <w:lang w:val="fr-FR"/>
          </w:rPr>
          <m:t>H=</m:t>
        </m:r>
        <m:f>
          <m:fPr>
            <m:ctrlPr>
              <w:rPr>
                <w:rFonts w:ascii="Cambria Math" w:hAnsi="Cambria Math"/>
                <w:lang w:val="fr-FR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6356,766Z</m:t>
            </m:r>
            <m:ctrlPr>
              <w:rPr>
                <w:rFonts w:ascii="Cambria Math" w:hAnsi="Cambria Math"/>
                <w:i/>
                <w:lang w:val="fr-FR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6356,766+</m:t>
            </m:r>
            <m:r>
              <w:rPr>
                <w:rFonts w:ascii="Cambria Math" w:hAnsi="Cambria Math"/>
                <w:lang w:val="fr-FR"/>
              </w:rPr>
              <m:t>Z</m:t>
            </m:r>
          </m:den>
        </m:f>
      </m:oMath>
      <w:r w:rsidRPr="00DE6FED">
        <w:rPr>
          <w:sz w:val="22"/>
          <w:lang w:val="fr-FR"/>
        </w:rPr>
        <w:tab/>
      </w:r>
      <w:r w:rsidRPr="00DE6FED">
        <w:rPr>
          <w:lang w:val="fr-FR"/>
        </w:rPr>
        <w:t>(1a)</w:t>
      </w:r>
    </w:p>
    <w:p w14:paraId="4ACF0871" w14:textId="77777777" w:rsidR="007B4BDC" w:rsidRPr="00DE6FED" w:rsidRDefault="007B4BDC" w:rsidP="007B4BDC">
      <w:pPr>
        <w:rPr>
          <w:rFonts w:ascii="Calibri" w:hAnsi="Calibri"/>
          <w:color w:val="000000"/>
          <w:sz w:val="22"/>
          <w:szCs w:val="22"/>
          <w:lang w:val="fr-FR"/>
        </w:rPr>
      </w:pPr>
      <w:r w:rsidRPr="00DE6FED">
        <w:rPr>
          <w:lang w:val="fr-FR"/>
        </w:rPr>
        <w:t>et</w:t>
      </w:r>
    </w:p>
    <w:p w14:paraId="0383A55B" w14:textId="77777777" w:rsidR="007B4BDC" w:rsidRPr="00DE6FED" w:rsidRDefault="007B4BDC" w:rsidP="007B4BDC">
      <w:pPr>
        <w:pStyle w:val="Equation"/>
        <w:rPr>
          <w:lang w:val="fr-FR"/>
        </w:rPr>
      </w:pPr>
      <w:r w:rsidRPr="00DE6FED">
        <w:rPr>
          <w:rFonts w:ascii="Calibri" w:hAnsi="Calibri"/>
          <w:lang w:val="fr-FR"/>
        </w:rPr>
        <w:tab/>
      </w:r>
      <w:r w:rsidRPr="00DE6FED">
        <w:rPr>
          <w:rFonts w:ascii="Calibri" w:hAnsi="Calibri"/>
          <w:lang w:val="fr-FR"/>
        </w:rPr>
        <w:tab/>
      </w:r>
      <m:oMath>
        <m:r>
          <w:rPr>
            <w:rFonts w:ascii="Cambria Math" w:hAnsi="Cambria Math"/>
            <w:lang w:val="fr-FR"/>
          </w:rPr>
          <m:t>Z</m:t>
        </m:r>
        <m:r>
          <m:rPr>
            <m:sty m:val="p"/>
          </m:rP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6356,766</m:t>
            </m:r>
            <m:r>
              <w:rPr>
                <w:rFonts w:ascii="Cambria Math" w:hAnsi="Cambria Math"/>
                <w:lang w:val="fr-FR"/>
              </w:rPr>
              <m:t>H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6356,766-</m:t>
            </m:r>
            <m:r>
              <w:rPr>
                <w:rFonts w:ascii="Cambria Math" w:hAnsi="Cambria Math"/>
                <w:lang w:val="fr-FR"/>
              </w:rPr>
              <m:t>H</m:t>
            </m:r>
          </m:den>
        </m:f>
      </m:oMath>
      <w:r w:rsidRPr="00DE6FED">
        <w:rPr>
          <w:lang w:val="fr-FR"/>
        </w:rPr>
        <w:tab/>
        <w:t>(1b)</w:t>
      </w:r>
    </w:p>
    <w:p w14:paraId="6C6B406A" w14:textId="15E6C673" w:rsidR="007B4BDC" w:rsidRPr="00DE6FED" w:rsidRDefault="007B4BDC" w:rsidP="007B4BDC">
      <w:pPr>
        <w:rPr>
          <w:lang w:val="fr-FR"/>
        </w:rPr>
      </w:pPr>
      <w:r w:rsidRPr="00DE6FED">
        <w:rPr>
          <w:lang w:val="fr-FR"/>
        </w:rPr>
        <w:t>où une altitude géopotentielle de 84,852 km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 correspond à une altitude géométrique de 86 km. Étant donné que diverses Recommandations UIT-R de la série</w:t>
      </w:r>
      <w:r w:rsidR="007D6B7C" w:rsidRPr="00DE6FED">
        <w:rPr>
          <w:lang w:val="fr-FR"/>
        </w:rPr>
        <w:t> </w:t>
      </w:r>
      <w:r w:rsidRPr="00DE6FED">
        <w:rPr>
          <w:lang w:val="fr-FR"/>
        </w:rPr>
        <w:t>P (par exemple, la Recommandation </w:t>
      </w:r>
      <w:hyperlink r:id="rId29" w:history="1">
        <w:r w:rsidRPr="00DE6FED">
          <w:rPr>
            <w:rStyle w:val="Hyperlink"/>
            <w:color w:val="auto"/>
            <w:u w:val="none"/>
            <w:lang w:val="fr-FR"/>
          </w:rPr>
          <w:t>UIT</w:t>
        </w:r>
        <w:r w:rsidRPr="00DE6FED">
          <w:rPr>
            <w:rStyle w:val="Hyperlink"/>
            <w:color w:val="auto"/>
            <w:u w:val="none"/>
            <w:lang w:val="fr-FR"/>
          </w:rPr>
          <w:noBreakHyphen/>
          <w:t>R P.676</w:t>
        </w:r>
      </w:hyperlink>
      <w:r w:rsidRPr="00DE6FED">
        <w:rPr>
          <w:lang w:val="fr-FR"/>
        </w:rPr>
        <w:t>, Annexe 1) utilisent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géométrique, il est possible de calculer la température et la pression à une altitude géométrique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u w:val="single"/>
          <w:lang w:val="fr-FR"/>
        </w:rPr>
        <w:t>&lt;</w:t>
      </w:r>
      <w:r w:rsidRPr="00DE6FED">
        <w:rPr>
          <w:lang w:val="fr-FR"/>
        </w:rPr>
        <w:t xml:space="preserve"> 86 km en convertissant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géométrique </w:t>
      </w:r>
      <w:r w:rsidRPr="00DE6FED">
        <w:rPr>
          <w:i/>
          <w:iCs/>
          <w:lang w:val="fr-FR"/>
        </w:rPr>
        <w:t>Z</w:t>
      </w:r>
      <w:r w:rsidRPr="00DE6FED">
        <w:rPr>
          <w:lang w:val="fr-FR"/>
        </w:rPr>
        <w:t xml:space="preserve"> pour obtenir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géopotentielle </w:t>
      </w:r>
      <w:r w:rsidRPr="00DE6FED">
        <w:rPr>
          <w:i/>
          <w:iCs/>
          <w:lang w:val="fr-FR"/>
        </w:rPr>
        <w:t>H</w:t>
      </w:r>
      <w:r w:rsidRPr="00DE6FED">
        <w:rPr>
          <w:lang w:val="fr-FR"/>
        </w:rPr>
        <w:t xml:space="preserve"> correspondante et en calculant la température et la pression à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géopotentielle </w:t>
      </w:r>
      <w:r w:rsidRPr="00DE6FED">
        <w:rPr>
          <w:i/>
          <w:iCs/>
          <w:lang w:val="fr-FR"/>
        </w:rPr>
        <w:t xml:space="preserve">H </w:t>
      </w:r>
      <w:r w:rsidRPr="00DE6FED">
        <w:rPr>
          <w:lang w:val="fr-FR"/>
        </w:rPr>
        <w:t>correspondante.</w:t>
      </w:r>
    </w:p>
    <w:p w14:paraId="699310BA" w14:textId="57C052B3" w:rsidR="007B4BDC" w:rsidRPr="00DE6FED" w:rsidRDefault="007B4BDC" w:rsidP="007B4BDC">
      <w:pPr>
        <w:rPr>
          <w:lang w:val="fr-FR"/>
        </w:rPr>
      </w:pPr>
      <w:r w:rsidRPr="00DE6FED">
        <w:rPr>
          <w:lang w:val="fr-FR"/>
        </w:rPr>
        <w:t>Selon le premier type d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altitude, la température </w:t>
      </w:r>
      <w:r w:rsidRPr="00DE6FED">
        <w:rPr>
          <w:i/>
          <w:iCs/>
          <w:lang w:val="fr-FR"/>
        </w:rPr>
        <w:t xml:space="preserve">T </w:t>
      </w:r>
      <w:r w:rsidRPr="00DE6FED">
        <w:rPr>
          <w:lang w:val="fr-FR"/>
        </w:rPr>
        <w:t>(K) à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géopotentielle </w:t>
      </w:r>
      <w:r w:rsidRPr="00DE6FED">
        <w:rPr>
          <w:i/>
          <w:iCs/>
          <w:lang w:val="fr-FR"/>
        </w:rPr>
        <w:t xml:space="preserve">H </w:t>
      </w:r>
      <w:r w:rsidRPr="00DE6FED">
        <w:rPr>
          <w:lang w:val="fr-FR"/>
        </w:rPr>
        <w:t>(km</w:t>
      </w:r>
      <m:oMath>
        <m:r>
          <w:rPr>
            <w:rFonts w:ascii="Cambria Math" w:hAnsi="Cambria Math"/>
            <w:lang w:val="fr-FR"/>
          </w:rPr>
          <m:t>'</m:t>
        </m:r>
      </m:oMath>
      <w:r w:rsidRPr="00DE6FED">
        <w:rPr>
          <w:lang w:val="fr-FR"/>
        </w:rPr>
        <w:t>) est:</w:t>
      </w:r>
    </w:p>
    <w:p w14:paraId="49F590E7" w14:textId="77777777" w:rsidR="007B4BDC" w:rsidRPr="00DE6FED" w:rsidRDefault="007B4BDC" w:rsidP="007B4BDC">
      <w:pPr>
        <w:keepNext/>
        <w:keepLines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  <w:tab w:val="left" w:pos="6660"/>
          <w:tab w:val="left" w:pos="7265"/>
          <w:tab w:val="right" w:pos="9630"/>
        </w:tabs>
        <w:spacing w:before="40"/>
        <w:ind w:left="792" w:hanging="792"/>
        <w:jc w:val="left"/>
        <w:textAlignment w:val="auto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288,15 − 6,5</w:t>
      </w:r>
      <w:r w:rsidRPr="00DE6FED">
        <w:rPr>
          <w:i/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ab/>
      </w:r>
      <w:r w:rsidRPr="00DE6FED">
        <w:rPr>
          <w:lang w:val="fr-FR"/>
        </w:rPr>
        <w:tab/>
        <w:t>pour</w:t>
      </w:r>
      <w:r w:rsidRPr="00DE6FED">
        <w:rPr>
          <w:lang w:val="fr-FR"/>
        </w:rPr>
        <w:tab/>
        <w:t xml:space="preserve"> 0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rFonts w:ascii="Symbol" w:hAnsi="Symbol"/>
          <w:u w:val="single"/>
          <w:lang w:val="fr-FR"/>
        </w:rPr>
        <w:sym w:font="Symbol" w:char="F03C"/>
      </w:r>
      <w:r w:rsidRPr="00DE6FED">
        <w:rPr>
          <w:lang w:val="fr-FR"/>
        </w:rPr>
        <w:t xml:space="preserve"> 11</w:t>
      </w:r>
      <w:r w:rsidRPr="00DE6FED">
        <w:rPr>
          <w:lang w:val="fr-FR"/>
        </w:rPr>
        <w:tab/>
        <w:t>(2a)</w:t>
      </w:r>
    </w:p>
    <w:p w14:paraId="6CC4C5E2" w14:textId="77777777" w:rsidR="007B4BDC" w:rsidRPr="00DE6FED" w:rsidRDefault="007B4BDC" w:rsidP="007B4BDC">
      <w:pPr>
        <w:keepNext/>
        <w:keepLines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  <w:tab w:val="left" w:pos="6660"/>
          <w:tab w:val="left" w:pos="7200"/>
          <w:tab w:val="right" w:pos="9630"/>
        </w:tabs>
        <w:spacing w:before="40"/>
        <w:ind w:left="792" w:hanging="792"/>
        <w:jc w:val="left"/>
        <w:textAlignment w:val="auto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216,65</w:t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  <w:t>pour</w:t>
      </w:r>
      <w:r w:rsidRPr="00DE6FED">
        <w:rPr>
          <w:lang w:val="fr-FR"/>
        </w:rPr>
        <w:tab/>
        <w:t xml:space="preserve">11 </w:t>
      </w:r>
      <w:r w:rsidRPr="00DE6FED">
        <w:rPr>
          <w:rFonts w:ascii="Symbol" w:hAnsi="Symbol"/>
          <w:lang w:val="fr-FR"/>
        </w:rPr>
        <w:t></w:t>
      </w:r>
      <w:r w:rsidRPr="00DE6FED">
        <w:rPr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 </w:t>
      </w:r>
      <w:r w:rsidRPr="00DE6FED">
        <w:rPr>
          <w:rFonts w:ascii="Symbol" w:hAnsi="Symbol"/>
          <w:u w:val="single"/>
          <w:lang w:val="fr-FR"/>
        </w:rPr>
        <w:sym w:font="Symbol" w:char="F03C"/>
      </w:r>
      <w:r w:rsidRPr="00DE6FED">
        <w:rPr>
          <w:lang w:val="fr-FR"/>
        </w:rPr>
        <w:t xml:space="preserve"> 20</w:t>
      </w:r>
      <w:r w:rsidRPr="00DE6FED">
        <w:rPr>
          <w:lang w:val="fr-FR"/>
        </w:rPr>
        <w:tab/>
        <w:t>(2b)</w:t>
      </w:r>
    </w:p>
    <w:p w14:paraId="53E85261" w14:textId="77777777" w:rsidR="007B4BDC" w:rsidRPr="00DE6FED" w:rsidRDefault="007B4BDC" w:rsidP="007B4BDC">
      <w:pPr>
        <w:keepNext/>
        <w:keepLines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  <w:tab w:val="left" w:pos="6660"/>
          <w:tab w:val="left" w:pos="7200"/>
          <w:tab w:val="right" w:pos="9630"/>
        </w:tabs>
        <w:spacing w:before="40"/>
        <w:ind w:left="792" w:hanging="792"/>
        <w:jc w:val="left"/>
        <w:textAlignment w:val="auto"/>
        <w:rPr>
          <w:i/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216,65 + (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>−20)</w:t>
      </w:r>
      <w:r w:rsidRPr="00DE6FED">
        <w:rPr>
          <w:lang w:val="fr-FR"/>
        </w:rPr>
        <w:tab/>
      </w:r>
      <w:r w:rsidRPr="00DE6FED">
        <w:rPr>
          <w:lang w:val="fr-FR"/>
        </w:rPr>
        <w:tab/>
        <w:t>pour</w:t>
      </w:r>
      <w:r w:rsidRPr="00DE6FED">
        <w:rPr>
          <w:lang w:val="fr-FR"/>
        </w:rPr>
        <w:tab/>
        <w:t xml:space="preserve">20 </w:t>
      </w:r>
      <w:r w:rsidRPr="00DE6FED">
        <w:rPr>
          <w:rFonts w:ascii="Symbol" w:hAnsi="Symbol"/>
          <w:lang w:val="fr-FR"/>
        </w:rPr>
        <w:t></w:t>
      </w:r>
      <w:r w:rsidRPr="00DE6FED">
        <w:rPr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 </w:t>
      </w:r>
      <w:r w:rsidRPr="00DE6FED">
        <w:rPr>
          <w:rFonts w:ascii="Symbol" w:hAnsi="Symbol"/>
          <w:u w:val="single"/>
          <w:lang w:val="fr-FR"/>
        </w:rPr>
        <w:sym w:font="Symbol" w:char="F03C"/>
      </w:r>
      <w:r w:rsidRPr="00DE6FED">
        <w:rPr>
          <w:lang w:val="fr-FR"/>
        </w:rPr>
        <w:t xml:space="preserve"> 32</w:t>
      </w:r>
      <w:r w:rsidRPr="00DE6FED">
        <w:rPr>
          <w:lang w:val="fr-FR"/>
        </w:rPr>
        <w:tab/>
        <w:t>(2c)</w:t>
      </w:r>
    </w:p>
    <w:p w14:paraId="12AD4701" w14:textId="77777777" w:rsidR="007B4BDC" w:rsidRPr="00DE6FED" w:rsidRDefault="007B4BDC" w:rsidP="007B4BDC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  <w:tab w:val="left" w:pos="6660"/>
          <w:tab w:val="left" w:pos="7200"/>
          <w:tab w:val="right" w:pos="9630"/>
        </w:tabs>
        <w:spacing w:before="40"/>
        <w:ind w:left="792" w:hanging="792"/>
        <w:jc w:val="left"/>
        <w:textAlignment w:val="auto"/>
        <w:rPr>
          <w:i/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228,65 + 2,8 (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>−32)</w:t>
      </w:r>
      <w:r w:rsidRPr="00DE6FED">
        <w:rPr>
          <w:lang w:val="fr-FR"/>
        </w:rPr>
        <w:tab/>
        <w:t>pour</w:t>
      </w:r>
      <w:r w:rsidRPr="00DE6FED">
        <w:rPr>
          <w:lang w:val="fr-FR"/>
        </w:rPr>
        <w:tab/>
      </w:r>
      <w:r w:rsidRPr="00DE6FED">
        <w:rPr>
          <w:rFonts w:ascii="0" w:hAnsi="0"/>
          <w:lang w:val="fr-FR"/>
        </w:rPr>
        <w:t xml:space="preserve">32 </w:t>
      </w:r>
      <w:r w:rsidRPr="00DE6FED">
        <w:rPr>
          <w:rFonts w:ascii="Symbol" w:hAnsi="Symbol"/>
          <w:lang w:val="fr-FR"/>
        </w:rPr>
        <w:t></w:t>
      </w:r>
      <w:r w:rsidRPr="00DE6FED">
        <w:rPr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 </w:t>
      </w:r>
      <w:r w:rsidRPr="00DE6FED">
        <w:rPr>
          <w:rFonts w:ascii="Symbol" w:hAnsi="Symbol"/>
          <w:u w:val="single"/>
          <w:lang w:val="fr-FR"/>
        </w:rPr>
        <w:sym w:font="Symbol" w:char="F03C"/>
      </w:r>
      <w:r w:rsidRPr="00DE6FED">
        <w:rPr>
          <w:lang w:val="fr-FR"/>
        </w:rPr>
        <w:t xml:space="preserve"> 47</w:t>
      </w:r>
      <w:r w:rsidRPr="00DE6FED">
        <w:rPr>
          <w:lang w:val="fr-FR"/>
        </w:rPr>
        <w:tab/>
        <w:t>(2d)</w:t>
      </w:r>
    </w:p>
    <w:p w14:paraId="1C89BD31" w14:textId="77777777" w:rsidR="007B4BDC" w:rsidRPr="00DE6FED" w:rsidRDefault="007B4BDC" w:rsidP="007B4BDC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  <w:tab w:val="left" w:pos="6660"/>
          <w:tab w:val="left" w:pos="7200"/>
          <w:tab w:val="right" w:pos="9630"/>
        </w:tabs>
        <w:spacing w:before="40"/>
        <w:ind w:left="792" w:hanging="792"/>
        <w:jc w:val="left"/>
        <w:textAlignment w:val="auto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270,65</w:t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  <w:t>pour</w:t>
      </w:r>
      <w:r w:rsidRPr="00DE6FED">
        <w:rPr>
          <w:lang w:val="fr-FR"/>
        </w:rPr>
        <w:tab/>
        <w:t xml:space="preserve">47 </w:t>
      </w:r>
      <w:r w:rsidRPr="00DE6FED">
        <w:rPr>
          <w:rFonts w:ascii="Symbol" w:hAnsi="Symbol"/>
          <w:lang w:val="fr-FR"/>
        </w:rPr>
        <w:t></w:t>
      </w:r>
      <w:r w:rsidRPr="00DE6FED">
        <w:rPr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 </w:t>
      </w:r>
      <w:r w:rsidRPr="00DE6FED">
        <w:rPr>
          <w:rFonts w:ascii="Symbol" w:hAnsi="Symbol"/>
          <w:u w:val="single"/>
          <w:lang w:val="fr-FR"/>
        </w:rPr>
        <w:sym w:font="Symbol" w:char="F03C"/>
      </w:r>
      <w:r w:rsidRPr="00DE6FED">
        <w:rPr>
          <w:lang w:val="fr-FR"/>
        </w:rPr>
        <w:t xml:space="preserve"> 51</w:t>
      </w:r>
      <w:r w:rsidRPr="00DE6FED">
        <w:rPr>
          <w:lang w:val="fr-FR"/>
        </w:rPr>
        <w:tab/>
        <w:t>(2e)</w:t>
      </w:r>
    </w:p>
    <w:p w14:paraId="6B2BD3BE" w14:textId="77777777" w:rsidR="007B4BDC" w:rsidRPr="00DE6FED" w:rsidRDefault="007B4BDC" w:rsidP="007B4BDC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  <w:tab w:val="left" w:pos="6660"/>
          <w:tab w:val="left" w:pos="7200"/>
          <w:tab w:val="right" w:pos="9630"/>
        </w:tabs>
        <w:spacing w:before="40"/>
        <w:ind w:left="792" w:hanging="792"/>
        <w:jc w:val="left"/>
        <w:textAlignment w:val="auto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270,65 – 2,8 (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>−51)</w:t>
      </w:r>
      <w:r w:rsidRPr="00DE6FED">
        <w:rPr>
          <w:lang w:val="fr-FR"/>
        </w:rPr>
        <w:tab/>
        <w:t>pour</w:t>
      </w:r>
      <w:r w:rsidRPr="00DE6FED">
        <w:rPr>
          <w:lang w:val="fr-FR"/>
        </w:rPr>
        <w:tab/>
        <w:t xml:space="preserve">51 </w:t>
      </w:r>
      <w:r w:rsidRPr="00DE6FED">
        <w:rPr>
          <w:rFonts w:ascii="Symbol" w:hAnsi="Symbol"/>
          <w:lang w:val="fr-FR"/>
        </w:rPr>
        <w:t></w:t>
      </w:r>
      <w:r w:rsidRPr="00DE6FED">
        <w:rPr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 </w:t>
      </w:r>
      <w:r w:rsidRPr="00DE6FED">
        <w:rPr>
          <w:rFonts w:ascii="Symbol" w:hAnsi="Symbol"/>
          <w:u w:val="single"/>
          <w:lang w:val="fr-FR"/>
        </w:rPr>
        <w:t></w:t>
      </w:r>
      <w:r w:rsidRPr="00DE6FED">
        <w:rPr>
          <w:lang w:val="fr-FR"/>
        </w:rPr>
        <w:t xml:space="preserve"> 71</w:t>
      </w:r>
      <w:r w:rsidRPr="00DE6FED">
        <w:rPr>
          <w:lang w:val="fr-FR"/>
        </w:rPr>
        <w:tab/>
        <w:t>(2f)</w:t>
      </w:r>
    </w:p>
    <w:p w14:paraId="0B672327" w14:textId="77777777" w:rsidR="007B4BDC" w:rsidRPr="00DE6FED" w:rsidRDefault="007B4BDC" w:rsidP="007B4BDC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608"/>
          <w:tab w:val="left" w:pos="3345"/>
          <w:tab w:val="left" w:pos="6660"/>
          <w:tab w:val="left" w:pos="7200"/>
          <w:tab w:val="right" w:pos="9630"/>
        </w:tabs>
        <w:spacing w:before="40"/>
        <w:ind w:left="792" w:hanging="792"/>
        <w:jc w:val="left"/>
        <w:textAlignment w:val="auto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214,65 – 2,0 (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>−71)</w:t>
      </w:r>
      <w:r w:rsidRPr="00DE6FED">
        <w:rPr>
          <w:lang w:val="fr-FR"/>
        </w:rPr>
        <w:tab/>
        <w:t>pour</w:t>
      </w:r>
      <w:r w:rsidRPr="00DE6FED">
        <w:rPr>
          <w:lang w:val="fr-FR"/>
        </w:rPr>
        <w:tab/>
        <w:t xml:space="preserve">71 </w:t>
      </w:r>
      <w:r w:rsidRPr="00DE6FED">
        <w:rPr>
          <w:rFonts w:ascii="Symbol" w:hAnsi="Symbol"/>
          <w:lang w:val="fr-FR"/>
        </w:rPr>
        <w:t></w:t>
      </w:r>
      <w:r w:rsidRPr="00DE6FED">
        <w:rPr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84,852</w:t>
      </w:r>
      <w:r w:rsidRPr="00DE6FED">
        <w:rPr>
          <w:lang w:val="fr-FR"/>
        </w:rPr>
        <w:tab/>
        <w:t>(2g)</w:t>
      </w:r>
    </w:p>
    <w:p w14:paraId="0EBC3DDA" w14:textId="6D33EE1C" w:rsidR="007B4BDC" w:rsidRPr="00DE6FED" w:rsidRDefault="007B4BDC" w:rsidP="007B4BDC">
      <w:pPr>
        <w:spacing w:before="240"/>
        <w:rPr>
          <w:lang w:val="fr-FR"/>
        </w:rPr>
      </w:pPr>
      <w:r w:rsidRPr="00DE6FED">
        <w:rPr>
          <w:lang w:val="fr-FR"/>
        </w:rPr>
        <w:t xml:space="preserve">et la pression </w:t>
      </w:r>
      <w:r w:rsidRPr="00DE6FED">
        <w:rPr>
          <w:i/>
          <w:iCs/>
          <w:lang w:val="fr-FR"/>
        </w:rPr>
        <w:t>P</w:t>
      </w:r>
      <w:r w:rsidRPr="00DE6FED">
        <w:rPr>
          <w:lang w:val="fr-FR"/>
        </w:rPr>
        <w:t xml:space="preserve"> (hPa) à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géopotentielle </w:t>
      </w:r>
      <w:r w:rsidRPr="00DE6FED">
        <w:rPr>
          <w:i/>
          <w:iCs/>
          <w:lang w:val="fr-FR"/>
        </w:rPr>
        <w:t>H</w:t>
      </w:r>
      <w:r w:rsidRPr="00DE6FED">
        <w:rPr>
          <w:lang w:val="fr-FR"/>
        </w:rPr>
        <w:t xml:space="preserve"> (km</w:t>
      </w:r>
      <m:oMath>
        <m:r>
          <w:rPr>
            <w:rFonts w:ascii="Cambria Math" w:hAnsi="Cambria Math"/>
            <w:lang w:val="fr-FR"/>
          </w:rPr>
          <m:t>'</m:t>
        </m:r>
      </m:oMath>
      <w:r w:rsidRPr="00DE6FED">
        <w:rPr>
          <w:lang w:val="fr-FR"/>
        </w:rPr>
        <w:t>) est:</w:t>
      </w:r>
    </w:p>
    <w:p w14:paraId="669D8DE3" w14:textId="6517B41A" w:rsidR="007B4BDC" w:rsidRPr="00DE6FED" w:rsidRDefault="007B4BDC" w:rsidP="007B4BDC">
      <w:pPr>
        <w:tabs>
          <w:tab w:val="left" w:pos="6660"/>
          <w:tab w:val="left" w:pos="7200"/>
          <w:tab w:val="right" w:pos="9630"/>
        </w:tabs>
        <w:spacing w:before="40"/>
        <w:rPr>
          <w:lang w:val="fr-FR"/>
        </w:rPr>
      </w:pPr>
      <w:r w:rsidRPr="00DE6FED">
        <w:rPr>
          <w:i/>
          <w:lang w:val="fr-FR"/>
        </w:rPr>
        <w:tab/>
        <w:t>P</w:t>
      </w:r>
      <w:r w:rsidRPr="00DE6FED">
        <w:rPr>
          <w:lang w:val="fr-FR"/>
        </w:rPr>
        <w:t>(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m:oMath>
        <m:r>
          <w:rPr>
            <w:rFonts w:ascii="Cambria Math" w:hAnsi="Cambria Math"/>
            <w:lang w:val="fr-FR"/>
          </w:rPr>
          <m:t xml:space="preserve">1013,25 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lang w:val="fr-F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288,15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288,15-6,5 H</m:t>
                    </m:r>
                  </m:den>
                </m:f>
              </m:e>
            </m:d>
            <m:ctrlPr>
              <w:rPr>
                <w:rFonts w:ascii="Cambria Math" w:hAnsi="Cambria Math"/>
                <w:color w:val="000000"/>
                <w:sz w:val="22"/>
                <w:szCs w:val="22"/>
                <w:lang w:val="fr-FR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2"/>
                <w:szCs w:val="22"/>
                <w:lang w:val="fr-FR"/>
              </w:rPr>
              <m:t>-34,1632/6,5</m:t>
            </m:r>
            <m:ctrlPr>
              <w:rPr>
                <w:rFonts w:ascii="Cambria Math" w:hAnsi="Cambria Math"/>
                <w:color w:val="000000"/>
                <w:sz w:val="22"/>
                <w:szCs w:val="22"/>
                <w:lang w:val="fr-FR"/>
              </w:rPr>
            </m:ctrlPr>
          </m:sup>
        </m:sSup>
      </m:oMath>
      <w:r w:rsidRPr="00DE6FED">
        <w:rPr>
          <w:lang w:val="fr-FR"/>
        </w:rPr>
        <w:tab/>
        <w:t>pour</w:t>
      </w:r>
      <w:r w:rsidRPr="00DE6FED">
        <w:rPr>
          <w:lang w:val="fr-FR"/>
        </w:rPr>
        <w:tab/>
        <w:t xml:space="preserve"> 0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11</w:t>
      </w:r>
      <w:r w:rsidRPr="00DE6FED">
        <w:rPr>
          <w:lang w:val="fr-FR"/>
        </w:rPr>
        <w:tab/>
        <w:t>(3a)</w:t>
      </w:r>
    </w:p>
    <w:p w14:paraId="4559386C" w14:textId="77777777" w:rsidR="007B4BDC" w:rsidRPr="00DE6FED" w:rsidRDefault="007B4BDC" w:rsidP="007B4BDC">
      <w:pPr>
        <w:pStyle w:val="enumlev1"/>
        <w:tabs>
          <w:tab w:val="left" w:pos="6662"/>
          <w:tab w:val="left" w:pos="7200"/>
          <w:tab w:val="right" w:pos="9630"/>
        </w:tabs>
        <w:spacing w:before="40"/>
        <w:rPr>
          <w:lang w:val="fr-FR"/>
        </w:rPr>
      </w:pPr>
      <w:r w:rsidRPr="00DE6FED">
        <w:rPr>
          <w:i/>
          <w:lang w:val="fr-FR"/>
        </w:rPr>
        <w:tab/>
        <w:t>P</w:t>
      </w:r>
      <w:r w:rsidRPr="00DE6FED">
        <w:rPr>
          <w:lang w:val="fr-FR"/>
        </w:rPr>
        <w:t>(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m:oMath>
        <m:r>
          <w:rPr>
            <w:rFonts w:ascii="Cambria Math" w:hAnsi="Cambria Math"/>
            <w:lang w:val="fr-FR"/>
          </w:rPr>
          <m:t xml:space="preserve">226,3226 </m:t>
        </m:r>
        <m:r>
          <m:rPr>
            <m:sty m:val="p"/>
          </m:rPr>
          <w:rPr>
            <w:rFonts w:ascii="Cambria Math" w:hAnsi="Cambria Math"/>
            <w:lang w:val="fr-FR"/>
          </w:rPr>
          <m:t>exp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-34,1632 (H-11)/216,65</m:t>
            </m:r>
          </m:e>
        </m:d>
      </m:oMath>
      <w:r w:rsidRPr="00DE6FED">
        <w:rPr>
          <w:lang w:val="fr-FR"/>
        </w:rPr>
        <w:tab/>
        <w:t>pour</w:t>
      </w:r>
      <w:r w:rsidRPr="00DE6FED">
        <w:rPr>
          <w:lang w:val="fr-FR"/>
        </w:rPr>
        <w:tab/>
        <w:t xml:space="preserve">11 </w:t>
      </w:r>
      <w:r w:rsidRPr="00DE6FED">
        <w:rPr>
          <w:rFonts w:ascii="Symbol" w:hAnsi="Symbol"/>
          <w:lang w:val="fr-FR"/>
        </w:rPr>
        <w:t></w:t>
      </w:r>
      <w:r w:rsidRPr="00DE6FED">
        <w:rPr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20</w:t>
      </w:r>
      <w:r w:rsidRPr="00DE6FED">
        <w:rPr>
          <w:lang w:val="fr-FR"/>
        </w:rPr>
        <w:tab/>
        <w:t>(3b)</w:t>
      </w:r>
    </w:p>
    <w:p w14:paraId="0AD663D9" w14:textId="77777777" w:rsidR="007B4BDC" w:rsidRPr="00DE6FED" w:rsidRDefault="007B4BDC" w:rsidP="007B4BDC">
      <w:pPr>
        <w:pStyle w:val="enumlev1"/>
        <w:tabs>
          <w:tab w:val="left" w:pos="6662"/>
          <w:tab w:val="left" w:pos="7200"/>
          <w:tab w:val="right" w:pos="9630"/>
        </w:tabs>
        <w:spacing w:before="40"/>
        <w:rPr>
          <w:lang w:val="fr-FR"/>
        </w:rPr>
      </w:pPr>
      <w:r w:rsidRPr="00DE6FED">
        <w:rPr>
          <w:i/>
          <w:lang w:val="fr-FR"/>
        </w:rPr>
        <w:tab/>
        <w:t>P</w:t>
      </w:r>
      <w:r w:rsidRPr="00DE6FED">
        <w:rPr>
          <w:lang w:val="fr-FR"/>
        </w:rPr>
        <w:t>(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i/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 xml:space="preserve">54,74980 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lang w:val="fr-F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216,65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216,65+ (H-20)</m:t>
                    </m:r>
                  </m:den>
                </m:f>
              </m:e>
            </m:d>
            <m:ctrlPr>
              <w:rPr>
                <w:rFonts w:ascii="Cambria Math" w:hAnsi="Cambria Math"/>
                <w:color w:val="000000"/>
                <w:sz w:val="22"/>
                <w:szCs w:val="22"/>
                <w:lang w:val="fr-FR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2"/>
                <w:szCs w:val="22"/>
                <w:lang w:val="fr-FR"/>
              </w:rPr>
              <m:t>34,1632</m:t>
            </m:r>
            <m:ctrlPr>
              <w:rPr>
                <w:rFonts w:ascii="Cambria Math" w:hAnsi="Cambria Math"/>
                <w:color w:val="000000"/>
                <w:sz w:val="22"/>
                <w:szCs w:val="22"/>
                <w:lang w:val="fr-FR"/>
              </w:rPr>
            </m:ctrlPr>
          </m:sup>
        </m:sSup>
      </m:oMath>
      <w:r w:rsidRPr="00DE6FED">
        <w:rPr>
          <w:lang w:val="fr-FR"/>
        </w:rPr>
        <w:tab/>
        <w:t>pour</w:t>
      </w:r>
      <w:r w:rsidRPr="00DE6FED">
        <w:rPr>
          <w:lang w:val="fr-FR"/>
        </w:rPr>
        <w:tab/>
        <w:t xml:space="preserve">20 </w:t>
      </w:r>
      <w:r w:rsidRPr="00DE6FED">
        <w:rPr>
          <w:rFonts w:ascii="Symbol" w:hAnsi="Symbol"/>
          <w:lang w:val="fr-FR"/>
        </w:rPr>
        <w:t></w:t>
      </w:r>
      <w:r w:rsidRPr="00DE6FED">
        <w:rPr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32</w:t>
      </w:r>
      <w:r w:rsidRPr="00DE6FED">
        <w:rPr>
          <w:lang w:val="fr-FR"/>
        </w:rPr>
        <w:tab/>
        <w:t>(3c)</w:t>
      </w:r>
    </w:p>
    <w:p w14:paraId="5DC142CA" w14:textId="77777777" w:rsidR="007B4BDC" w:rsidRPr="00DE6FED" w:rsidRDefault="007B4BDC" w:rsidP="007B4BDC">
      <w:pPr>
        <w:pStyle w:val="enumlev1"/>
        <w:tabs>
          <w:tab w:val="left" w:pos="6662"/>
          <w:tab w:val="left" w:pos="7200"/>
          <w:tab w:val="right" w:pos="9630"/>
        </w:tabs>
        <w:spacing w:before="40"/>
        <w:rPr>
          <w:lang w:val="fr-FR"/>
        </w:rPr>
      </w:pPr>
      <w:r w:rsidRPr="00DE6FED">
        <w:rPr>
          <w:i/>
          <w:lang w:val="fr-FR"/>
        </w:rPr>
        <w:tab/>
        <w:t>P</w:t>
      </w:r>
      <w:r w:rsidRPr="00DE6FED">
        <w:rPr>
          <w:lang w:val="fr-FR"/>
        </w:rPr>
        <w:t>(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i/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 xml:space="preserve">8,680422 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lang w:val="fr-F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228,65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228,65+2,8 (H-32)</m:t>
                    </m:r>
                  </m:den>
                </m:f>
              </m:e>
            </m:d>
            <m:ctrlPr>
              <w:rPr>
                <w:rFonts w:ascii="Cambria Math" w:hAnsi="Cambria Math"/>
                <w:color w:val="000000"/>
                <w:sz w:val="22"/>
                <w:szCs w:val="22"/>
                <w:lang w:val="fr-FR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2"/>
                <w:szCs w:val="22"/>
                <w:lang w:val="fr-FR"/>
              </w:rPr>
              <m:t>34,1632/2,8</m:t>
            </m:r>
            <m:ctrlPr>
              <w:rPr>
                <w:rFonts w:ascii="Cambria Math" w:hAnsi="Cambria Math"/>
                <w:color w:val="000000"/>
                <w:sz w:val="22"/>
                <w:szCs w:val="22"/>
                <w:lang w:val="fr-FR"/>
              </w:rPr>
            </m:ctrlPr>
          </m:sup>
        </m:sSup>
      </m:oMath>
      <w:r w:rsidRPr="00DE6FED">
        <w:rPr>
          <w:lang w:val="fr-FR"/>
        </w:rPr>
        <w:tab/>
        <w:t>pour</w:t>
      </w:r>
      <w:r w:rsidRPr="00DE6FED">
        <w:rPr>
          <w:lang w:val="fr-FR"/>
        </w:rPr>
        <w:tab/>
        <w:t xml:space="preserve">32 </w:t>
      </w:r>
      <w:r w:rsidRPr="00DE6FED">
        <w:rPr>
          <w:rFonts w:ascii="Symbol" w:hAnsi="Symbol"/>
          <w:lang w:val="fr-FR"/>
        </w:rPr>
        <w:t></w:t>
      </w:r>
      <w:r w:rsidRPr="00DE6FED">
        <w:rPr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47</w:t>
      </w:r>
      <w:r w:rsidRPr="00DE6FED">
        <w:rPr>
          <w:lang w:val="fr-FR"/>
        </w:rPr>
        <w:tab/>
        <w:t>(3d)</w:t>
      </w:r>
    </w:p>
    <w:p w14:paraId="5A2C19BF" w14:textId="77777777" w:rsidR="007B4BDC" w:rsidRPr="00DE6FED" w:rsidRDefault="007B4BDC" w:rsidP="007B4BDC">
      <w:pPr>
        <w:pStyle w:val="enumlev1"/>
        <w:tabs>
          <w:tab w:val="left" w:pos="6662"/>
          <w:tab w:val="left" w:pos="7200"/>
          <w:tab w:val="right" w:pos="9630"/>
        </w:tabs>
        <w:spacing w:before="40"/>
        <w:rPr>
          <w:lang w:val="fr-FR"/>
        </w:rPr>
      </w:pPr>
      <w:r w:rsidRPr="00DE6FED">
        <w:rPr>
          <w:i/>
          <w:lang w:val="fr-FR"/>
        </w:rPr>
        <w:tab/>
        <w:t>P</w:t>
      </w:r>
      <w:r w:rsidRPr="00DE6FED">
        <w:rPr>
          <w:lang w:val="fr-FR"/>
        </w:rPr>
        <w:t>(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m:oMath>
        <m:r>
          <w:rPr>
            <w:rFonts w:ascii="Cambria Math" w:hAnsi="Cambria Math"/>
            <w:lang w:val="fr-FR"/>
          </w:rPr>
          <m:t xml:space="preserve">1,109106 </m:t>
        </m:r>
        <m:r>
          <m:rPr>
            <m:sty m:val="p"/>
          </m:rPr>
          <w:rPr>
            <w:rFonts w:ascii="Cambria Math" w:hAnsi="Cambria Math"/>
            <w:lang w:val="fr-FR"/>
          </w:rPr>
          <m:t>exp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-34,1632 (H-47)/270,65</m:t>
            </m:r>
          </m:e>
        </m:d>
      </m:oMath>
      <w:r w:rsidRPr="00DE6FED">
        <w:rPr>
          <w:lang w:val="fr-FR"/>
        </w:rPr>
        <w:tab/>
        <w:t>pour</w:t>
      </w:r>
      <w:r w:rsidRPr="00DE6FED">
        <w:rPr>
          <w:lang w:val="fr-FR"/>
        </w:rPr>
        <w:tab/>
        <w:t xml:space="preserve">47 </w:t>
      </w:r>
      <w:r w:rsidRPr="00DE6FED">
        <w:rPr>
          <w:rFonts w:ascii="Symbol" w:hAnsi="Symbol"/>
          <w:lang w:val="fr-FR"/>
        </w:rPr>
        <w:t>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51</w:t>
      </w:r>
      <w:r w:rsidRPr="00DE6FED">
        <w:rPr>
          <w:lang w:val="fr-FR"/>
        </w:rPr>
        <w:tab/>
        <w:t>(3e)</w:t>
      </w:r>
    </w:p>
    <w:p w14:paraId="68E49079" w14:textId="77777777" w:rsidR="007B4BDC" w:rsidRPr="00DE6FED" w:rsidRDefault="007B4BDC" w:rsidP="007B4BDC">
      <w:pPr>
        <w:pStyle w:val="enumlev1"/>
        <w:tabs>
          <w:tab w:val="left" w:pos="6662"/>
          <w:tab w:val="left" w:pos="7200"/>
          <w:tab w:val="right" w:pos="9630"/>
        </w:tabs>
        <w:spacing w:before="40"/>
        <w:rPr>
          <w:lang w:val="fr-FR"/>
        </w:rPr>
      </w:pPr>
      <w:r w:rsidRPr="00DE6FED">
        <w:rPr>
          <w:i/>
          <w:lang w:val="fr-FR"/>
        </w:rPr>
        <w:tab/>
        <w:t>P</w:t>
      </w:r>
      <w:r w:rsidRPr="00DE6FED">
        <w:rPr>
          <w:lang w:val="fr-FR"/>
        </w:rPr>
        <w:t>(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i/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 xml:space="preserve">0,6694167 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lang w:val="fr-F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270,65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270,65-2,8 (H-51)</m:t>
                    </m:r>
                  </m:den>
                </m:f>
              </m:e>
            </m:d>
            <m:ctrlPr>
              <w:rPr>
                <w:rFonts w:ascii="Cambria Math" w:hAnsi="Cambria Math"/>
                <w:color w:val="000000"/>
                <w:sz w:val="22"/>
                <w:szCs w:val="22"/>
                <w:lang w:val="fr-FR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2"/>
                <w:szCs w:val="22"/>
                <w:lang w:val="fr-FR"/>
              </w:rPr>
              <m:t>-34,1632/2,8</m:t>
            </m:r>
            <m:ctrlPr>
              <w:rPr>
                <w:rFonts w:ascii="Cambria Math" w:hAnsi="Cambria Math"/>
                <w:color w:val="000000"/>
                <w:sz w:val="22"/>
                <w:szCs w:val="22"/>
                <w:lang w:val="fr-FR"/>
              </w:rPr>
            </m:ctrlPr>
          </m:sup>
        </m:sSup>
      </m:oMath>
      <w:r w:rsidRPr="00DE6FED">
        <w:rPr>
          <w:lang w:val="fr-FR"/>
        </w:rPr>
        <w:tab/>
        <w:t>pour</w:t>
      </w:r>
      <w:r w:rsidRPr="00DE6FED">
        <w:rPr>
          <w:lang w:val="fr-FR"/>
        </w:rPr>
        <w:tab/>
        <w:t xml:space="preserve">51 </w:t>
      </w:r>
      <w:r w:rsidRPr="00DE6FED">
        <w:rPr>
          <w:rFonts w:ascii="Symbol" w:hAnsi="Symbol"/>
          <w:lang w:val="fr-FR"/>
        </w:rPr>
        <w:t></w:t>
      </w:r>
      <m:oMath>
        <m:r>
          <w:rPr>
            <w:rFonts w:ascii="Cambria Math" w:hAnsi="Cambria Math"/>
            <w:lang w:val="fr-FR"/>
          </w:rPr>
          <m:t xml:space="preserve"> H</m:t>
        </m:r>
      </m:oMath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71</w:t>
      </w:r>
      <w:r w:rsidRPr="00DE6FED">
        <w:rPr>
          <w:lang w:val="fr-FR"/>
        </w:rPr>
        <w:tab/>
        <w:t>(3f)</w:t>
      </w:r>
    </w:p>
    <w:p w14:paraId="238754DD" w14:textId="77777777" w:rsidR="007B4BDC" w:rsidRPr="00DE6FED" w:rsidRDefault="007B4BDC" w:rsidP="007B4BDC">
      <w:pPr>
        <w:pStyle w:val="enumlev1"/>
        <w:tabs>
          <w:tab w:val="left" w:pos="6662"/>
          <w:tab w:val="left" w:pos="7200"/>
          <w:tab w:val="right" w:pos="9630"/>
        </w:tabs>
        <w:spacing w:before="40"/>
        <w:ind w:left="1138" w:hanging="1138"/>
        <w:rPr>
          <w:lang w:val="fr-FR"/>
        </w:rPr>
      </w:pPr>
      <w:r w:rsidRPr="00DE6FED">
        <w:rPr>
          <w:i/>
          <w:lang w:val="fr-FR"/>
        </w:rPr>
        <w:tab/>
        <w:t>P</w:t>
      </w:r>
      <w:r w:rsidRPr="00DE6FED">
        <w:rPr>
          <w:lang w:val="fr-FR"/>
        </w:rPr>
        <w:t>(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i/>
          <w:lang w:val="fr-FR"/>
        </w:rPr>
        <w:t xml:space="preserve"> </w:t>
      </w:r>
      <m:oMath>
        <m:r>
          <w:rPr>
            <w:rFonts w:ascii="Cambria Math" w:hAnsi="Cambria Math"/>
            <w:lang w:val="fr-FR"/>
          </w:rPr>
          <m:t xml:space="preserve">0,03956649 </m:t>
        </m:r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lang w:val="fr-FR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/>
                      </w:rPr>
                      <m:t>214,65</m:t>
                    </m:r>
                  </m:num>
                  <m:den>
                    <m:r>
                      <w:rPr>
                        <w:rFonts w:ascii="Cambria Math" w:hAnsi="Cambria Math"/>
                        <w:lang w:val="fr-FR"/>
                      </w:rPr>
                      <m:t>214,65-2,0 (H-71)</m:t>
                    </m:r>
                  </m:den>
                </m:f>
              </m:e>
            </m:d>
            <m:ctrlPr>
              <w:rPr>
                <w:rFonts w:ascii="Cambria Math" w:hAnsi="Cambria Math"/>
                <w:color w:val="000000"/>
                <w:sz w:val="22"/>
                <w:szCs w:val="22"/>
                <w:lang w:val="fr-FR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2"/>
                <w:szCs w:val="22"/>
                <w:lang w:val="fr-FR"/>
              </w:rPr>
              <m:t>-34,1632/2,0</m:t>
            </m:r>
            <m:ctrlPr>
              <w:rPr>
                <w:rFonts w:ascii="Cambria Math" w:hAnsi="Cambria Math"/>
                <w:color w:val="000000"/>
                <w:sz w:val="22"/>
                <w:szCs w:val="22"/>
                <w:lang w:val="fr-FR"/>
              </w:rPr>
            </m:ctrlPr>
          </m:sup>
        </m:sSup>
      </m:oMath>
      <w:r w:rsidRPr="00DE6FED">
        <w:rPr>
          <w:lang w:val="fr-FR"/>
        </w:rPr>
        <w:tab/>
        <w:t>pour</w:t>
      </w:r>
      <w:r w:rsidRPr="00DE6FED">
        <w:rPr>
          <w:lang w:val="fr-FR"/>
        </w:rPr>
        <w:tab/>
        <w:t xml:space="preserve">71 </w:t>
      </w:r>
      <w:r w:rsidRPr="00DE6FED">
        <w:rPr>
          <w:rFonts w:ascii="Symbol" w:hAnsi="Symbol"/>
          <w:lang w:val="fr-FR"/>
        </w:rPr>
        <w:t></w:t>
      </w:r>
      <w:r w:rsidRPr="00DE6FED">
        <w:rPr>
          <w:rFonts w:ascii="Symbol" w:hAnsi="Symbol"/>
          <w:lang w:val="fr-FR"/>
        </w:rPr>
        <w:t></w:t>
      </w:r>
      <m:oMath>
        <m:r>
          <w:rPr>
            <w:rFonts w:ascii="Cambria Math" w:hAnsi="Cambria Math"/>
            <w:lang w:val="fr-FR"/>
          </w:rPr>
          <m:t>H</m:t>
        </m:r>
      </m:oMath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84,852</w:t>
      </w:r>
      <w:r w:rsidRPr="00DE6FED">
        <w:rPr>
          <w:lang w:val="fr-FR"/>
        </w:rPr>
        <w:tab/>
        <w:t>(3g)</w:t>
      </w:r>
    </w:p>
    <w:p w14:paraId="19CF7323" w14:textId="70CBDDCC" w:rsidR="007B4BDC" w:rsidRPr="00DE6FED" w:rsidRDefault="007B4BDC" w:rsidP="007B4BDC">
      <w:pPr>
        <w:rPr>
          <w:lang w:val="fr-FR"/>
        </w:rPr>
      </w:pPr>
      <w:r w:rsidRPr="00DE6FED">
        <w:rPr>
          <w:lang w:val="fr-FR"/>
        </w:rPr>
        <w:t>Selon le deuxième type d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altitude, la température </w:t>
      </w:r>
      <w:r w:rsidRPr="00DE6FED">
        <w:rPr>
          <w:i/>
          <w:iCs/>
          <w:lang w:val="fr-FR"/>
        </w:rPr>
        <w:t xml:space="preserve">T </w:t>
      </w:r>
      <w:r w:rsidRPr="00DE6FED">
        <w:rPr>
          <w:lang w:val="fr-FR"/>
        </w:rPr>
        <w:t>(K) à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géométrique </w:t>
      </w:r>
      <w:r w:rsidRPr="00DE6FED">
        <w:rPr>
          <w:i/>
          <w:iCs/>
          <w:lang w:val="fr-FR"/>
        </w:rPr>
        <w:t xml:space="preserve">Z </w:t>
      </w:r>
      <w:r w:rsidRPr="00DE6FED">
        <w:rPr>
          <w:lang w:val="fr-FR"/>
        </w:rPr>
        <w:t>(km) est:</w:t>
      </w:r>
    </w:p>
    <w:p w14:paraId="4680B8D1" w14:textId="77777777" w:rsidR="007B4BDC" w:rsidRPr="00DE6FED" w:rsidRDefault="007B4BDC" w:rsidP="007B4BDC">
      <w:pPr>
        <w:tabs>
          <w:tab w:val="clear" w:pos="794"/>
          <w:tab w:val="clear" w:pos="1191"/>
          <w:tab w:val="clear" w:pos="1588"/>
          <w:tab w:val="clear" w:pos="1985"/>
          <w:tab w:val="left" w:pos="1871"/>
          <w:tab w:val="left" w:pos="2608"/>
          <w:tab w:val="left" w:pos="3345"/>
          <w:tab w:val="left" w:pos="6660"/>
          <w:tab w:val="left" w:pos="7200"/>
          <w:tab w:val="right" w:pos="9630"/>
        </w:tabs>
        <w:spacing w:before="40"/>
        <w:ind w:left="1412" w:hanging="1140"/>
        <w:jc w:val="left"/>
        <w:textAlignment w:val="auto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186,8673</w:t>
      </w:r>
      <w:r w:rsidRPr="00DE6FED">
        <w:rPr>
          <w:lang w:val="fr-FR"/>
        </w:rPr>
        <w:tab/>
      </w:r>
      <w:r w:rsidRPr="00DE6FED">
        <w:rPr>
          <w:lang w:val="fr-FR"/>
        </w:rPr>
        <w:tab/>
        <w:t>pour</w:t>
      </w:r>
      <w:r w:rsidRPr="00DE6FED">
        <w:rPr>
          <w:lang w:val="fr-FR"/>
        </w:rPr>
        <w:tab/>
        <w:t xml:space="preserve">86 </w:t>
      </w:r>
      <w:r w:rsidRPr="00DE6FED">
        <w:rPr>
          <w:rFonts w:ascii="Symbol" w:hAnsi="Symbol"/>
          <w:u w:val="single"/>
          <w:lang w:val="fr-FR"/>
        </w:rPr>
        <w:t>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 xml:space="preserve">Z </w:t>
      </w:r>
      <w:r w:rsidRPr="00DE6FED">
        <w:rPr>
          <w:rFonts w:ascii="Symbol" w:hAnsi="Symbol"/>
          <w:u w:val="single"/>
          <w:lang w:val="fr-FR"/>
        </w:rPr>
        <w:sym w:font="Symbol" w:char="F03C"/>
      </w:r>
      <w:r w:rsidRPr="00DE6FED">
        <w:rPr>
          <w:lang w:val="fr-FR"/>
        </w:rPr>
        <w:t xml:space="preserve"> 91</w:t>
      </w:r>
      <w:r w:rsidRPr="00DE6FED">
        <w:rPr>
          <w:lang w:val="fr-FR"/>
        </w:rPr>
        <w:tab/>
        <w:t>(4a)</w:t>
      </w:r>
    </w:p>
    <w:p w14:paraId="533EFF1E" w14:textId="77777777" w:rsidR="007B4BDC" w:rsidRPr="00DE6FED" w:rsidRDefault="007B4BDC" w:rsidP="007B4BDC">
      <w:pPr>
        <w:pStyle w:val="enumlev1"/>
        <w:tabs>
          <w:tab w:val="left" w:pos="1138"/>
          <w:tab w:val="left" w:pos="6660"/>
          <w:tab w:val="left" w:pos="7200"/>
          <w:tab w:val="right" w:pos="9630"/>
        </w:tabs>
        <w:spacing w:before="40"/>
        <w:ind w:left="1512" w:hanging="1140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rFonts w:ascii="Symbol" w:hAnsi="Symbol"/>
          <w:lang w:val="fr-FR"/>
        </w:rPr>
        <w:t></w:t>
      </w:r>
      <m:oMath>
        <m:r>
          <w:rPr>
            <w:rFonts w:ascii="Cambria Math" w:hAnsi="Cambria Math"/>
            <w:lang w:val="fr-FR"/>
          </w:rPr>
          <m:t xml:space="preserve">263,1905-76,3232 </m:t>
        </m:r>
        <m:sSup>
          <m:sSupPr>
            <m:ctrlPr>
              <w:rPr>
                <w:rFonts w:ascii="Cambria Math" w:hAnsi="Cambria Math"/>
                <w:i/>
                <w:szCs w:val="24"/>
                <w:lang w:val="fr-FR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4"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lang w:val="fr-FR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4"/>
                        <w:lang w:val="fr-FR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4"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Cs w:val="24"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fr-FR"/>
                              </w:rPr>
                              <m:t>Z-91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fr-FR"/>
                              </w:rPr>
                              <m:t>19,9429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lang w:val="fr-FR"/>
                      </w:rPr>
                      <m:t>2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szCs w:val="24"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lang w:val="fr-FR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fr-FR"/>
                  </w:rPr>
                  <m:t>2</m:t>
                </m:r>
              </m:den>
            </m:f>
          </m:sup>
        </m:sSup>
      </m:oMath>
      <w:r w:rsidRPr="00DE6FED">
        <w:rPr>
          <w:lang w:val="fr-FR"/>
        </w:rPr>
        <w:tab/>
        <w:t>pour</w:t>
      </w:r>
      <w:r w:rsidRPr="00DE6FED">
        <w:rPr>
          <w:lang w:val="fr-FR"/>
        </w:rPr>
        <w:tab/>
        <w:t xml:space="preserve">91 </w:t>
      </w:r>
      <w:r w:rsidRPr="00DE6FED">
        <w:rPr>
          <w:rFonts w:ascii="Symbol" w:hAnsi="Symbol"/>
          <w:lang w:val="fr-FR"/>
        </w:rPr>
        <w:t>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u w:val="single"/>
          <w:lang w:val="fr-FR"/>
        </w:rPr>
        <w:t></w:t>
      </w:r>
      <w:r w:rsidRPr="00DE6FED">
        <w:rPr>
          <w:lang w:val="fr-FR"/>
        </w:rPr>
        <w:t xml:space="preserve"> 100</w:t>
      </w:r>
      <w:r w:rsidRPr="00DE6FED">
        <w:rPr>
          <w:lang w:val="fr-FR"/>
        </w:rPr>
        <w:tab/>
        <w:t>(4b)</w:t>
      </w:r>
    </w:p>
    <w:p w14:paraId="32CE0FE5" w14:textId="638B0392" w:rsidR="007B4BDC" w:rsidRPr="00DE6FED" w:rsidRDefault="007B4BDC" w:rsidP="007B4BDC">
      <w:pPr>
        <w:keepNext/>
        <w:keepLines/>
        <w:tabs>
          <w:tab w:val="left" w:pos="6660"/>
          <w:tab w:val="left" w:pos="7200"/>
          <w:tab w:val="right" w:pos="9630"/>
        </w:tabs>
        <w:rPr>
          <w:lang w:val="fr-FR"/>
        </w:rPr>
      </w:pPr>
      <w:r w:rsidRPr="00DE6FED">
        <w:rPr>
          <w:lang w:val="fr-FR"/>
        </w:rPr>
        <w:t xml:space="preserve">et la pression </w:t>
      </w:r>
      <w:r w:rsidRPr="00DE6FED">
        <w:rPr>
          <w:i/>
          <w:iCs/>
          <w:lang w:val="fr-FR"/>
        </w:rPr>
        <w:t>P</w:t>
      </w:r>
      <w:r w:rsidRPr="00DE6FED">
        <w:rPr>
          <w:lang w:val="fr-FR"/>
        </w:rPr>
        <w:t xml:space="preserve"> (hPa) à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géométrique </w:t>
      </w:r>
      <w:r w:rsidRPr="00DE6FED">
        <w:rPr>
          <w:i/>
          <w:iCs/>
          <w:lang w:val="fr-FR"/>
        </w:rPr>
        <w:t xml:space="preserve">Z </w:t>
      </w:r>
      <w:r w:rsidRPr="00DE6FED">
        <w:rPr>
          <w:lang w:val="fr-FR"/>
        </w:rPr>
        <w:t>(km) est:</w:t>
      </w:r>
    </w:p>
    <w:p w14:paraId="2644908C" w14:textId="77777777" w:rsidR="007B4BDC" w:rsidRPr="00DE6FED" w:rsidRDefault="007B4BDC" w:rsidP="007B4BDC">
      <w:pPr>
        <w:tabs>
          <w:tab w:val="left" w:pos="6660"/>
          <w:tab w:val="left" w:pos="7200"/>
          <w:tab w:val="right" w:pos="9630"/>
        </w:tabs>
        <w:rPr>
          <w:lang w:val="fr-FR"/>
        </w:rPr>
      </w:pPr>
      <w:r w:rsidRPr="00DE6FED">
        <w:rPr>
          <w:i/>
          <w:lang w:val="fr-FR"/>
        </w:rPr>
        <w:tab/>
        <w:t>P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rFonts w:ascii="Symbol" w:hAnsi="Symbol"/>
          <w:lang w:val="fr-FR"/>
        </w:rPr>
        <w:t></w:t>
      </w:r>
      <m:oMath>
        <m:r>
          <m:rPr>
            <m:sty m:val="p"/>
          </m:rPr>
          <w:rPr>
            <w:rFonts w:ascii="Cambria Math" w:hAnsi="Cambria Math"/>
            <w:lang w:val="fr-FR"/>
          </w:rPr>
          <m:t>exp⁡</m:t>
        </m:r>
        <m:r>
          <w:rPr>
            <w:rFonts w:ascii="Cambria Math" w:hAnsi="Cambria Math"/>
            <w:lang w:val="fr-FR"/>
          </w:rPr>
          <m:t>(</m:t>
        </m:r>
        <m:sSub>
          <m:sSubPr>
            <m:ctrlPr>
              <w:rPr>
                <w:rFonts w:ascii="Cambria Math" w:hAnsi="Cambria Math"/>
                <w:i/>
                <w:lang w:val="fr-FR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a</m:t>
            </m:r>
          </m:e>
          <m:sub>
            <m:r>
              <w:rPr>
                <w:rFonts w:ascii="Cambria Math" w:hAnsi="Cambria Math"/>
                <w:lang w:val="fr-FR"/>
              </w:rPr>
              <m:t>0</m:t>
            </m:r>
          </m:sub>
        </m:sSub>
        <m:r>
          <w:rPr>
            <w:rFonts w:ascii="Cambria Math" w:hAnsi="Cambria Math"/>
            <w:lang w:val="fr-FR"/>
          </w:rPr>
          <m:t>+</m:t>
        </m:r>
        <m:sSub>
          <m:sSubPr>
            <m:ctrlPr>
              <w:rPr>
                <w:rFonts w:ascii="Cambria Math" w:hAnsi="Cambria Math"/>
                <w:i/>
                <w:lang w:val="fr-FR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a</m:t>
            </m:r>
          </m:e>
          <m:sub>
            <m:r>
              <w:rPr>
                <w:rFonts w:ascii="Cambria Math" w:hAnsi="Cambria Math"/>
                <w:lang w:val="fr-FR"/>
              </w:rPr>
              <m:t>1</m:t>
            </m:r>
          </m:sub>
        </m:sSub>
        <m:r>
          <w:rPr>
            <w:rFonts w:ascii="Cambria Math" w:hAnsi="Cambria Math"/>
            <w:lang w:val="fr-FR"/>
          </w:rPr>
          <m:t>Z+</m:t>
        </m:r>
        <m:sSub>
          <m:sSubPr>
            <m:ctrlPr>
              <w:rPr>
                <w:rFonts w:ascii="Cambria Math" w:hAnsi="Cambria Math"/>
                <w:i/>
                <w:lang w:val="fr-FR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a</m:t>
            </m:r>
          </m:e>
          <m:sub>
            <m:r>
              <w:rPr>
                <w:rFonts w:ascii="Cambria Math" w:hAnsi="Cambria Math"/>
                <w:lang w:val="fr-FR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Z</m:t>
            </m:r>
          </m:e>
          <m:sup>
            <m:r>
              <w:rPr>
                <w:rFonts w:ascii="Cambria Math" w:hAnsi="Cambria Math"/>
                <w:lang w:val="fr-FR"/>
              </w:rPr>
              <m:t>2</m:t>
            </m:r>
          </m:sup>
        </m:sSup>
        <m:r>
          <w:rPr>
            <w:rFonts w:ascii="Cambria Math" w:hAnsi="Cambria Math"/>
            <w:lang w:val="fr-FR"/>
          </w:rPr>
          <m:t>+</m:t>
        </m:r>
        <m:sSub>
          <m:sSubPr>
            <m:ctrlPr>
              <w:rPr>
                <w:rFonts w:ascii="Cambria Math" w:hAnsi="Cambria Math"/>
                <w:i/>
                <w:lang w:val="fr-FR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a</m:t>
            </m:r>
          </m:e>
          <m:sub>
            <m:r>
              <w:rPr>
                <w:rFonts w:ascii="Cambria Math" w:hAnsi="Cambria Math"/>
                <w:lang w:val="fr-FR"/>
              </w:rPr>
              <m:t>3</m:t>
            </m:r>
          </m:sub>
        </m:sSub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Z</m:t>
            </m:r>
          </m:e>
          <m:sup>
            <m:r>
              <w:rPr>
                <w:rFonts w:ascii="Cambria Math" w:hAnsi="Cambria Math"/>
                <w:lang w:val="fr-FR"/>
              </w:rPr>
              <m:t>3</m:t>
            </m:r>
          </m:sup>
        </m:sSup>
        <m:r>
          <w:rPr>
            <w:rFonts w:ascii="Cambria Math" w:hAnsi="Cambria Math"/>
            <w:lang w:val="fr-FR"/>
          </w:rPr>
          <m:t>+</m:t>
        </m:r>
        <m:sSub>
          <m:sSubPr>
            <m:ctrlPr>
              <w:rPr>
                <w:rFonts w:ascii="Cambria Math" w:hAnsi="Cambria Math"/>
                <w:i/>
                <w:lang w:val="fr-FR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a</m:t>
            </m:r>
          </m:e>
          <m:sub>
            <m:r>
              <w:rPr>
                <w:rFonts w:ascii="Cambria Math" w:hAnsi="Cambria Math"/>
                <w:lang w:val="fr-FR"/>
              </w:rPr>
              <m:t>4</m:t>
            </m:r>
          </m:sub>
        </m:sSub>
        <m:sSup>
          <m:sSupPr>
            <m:ctrlPr>
              <w:rPr>
                <w:rFonts w:ascii="Cambria Math" w:hAnsi="Cambria Math"/>
                <w:i/>
                <w:lang w:val="fr-FR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Z</m:t>
            </m:r>
          </m:e>
          <m:sup>
            <m:r>
              <w:rPr>
                <w:rFonts w:ascii="Cambria Math" w:hAnsi="Cambria Math"/>
                <w:lang w:val="fr-FR"/>
              </w:rPr>
              <m:t>4</m:t>
            </m:r>
          </m:sup>
        </m:sSup>
        <m:r>
          <w:rPr>
            <w:rFonts w:ascii="Cambria Math" w:hAnsi="Cambria Math"/>
            <w:lang w:val="fr-FR"/>
          </w:rPr>
          <m:t>)</m:t>
        </m:r>
      </m:oMath>
      <w:r w:rsidRPr="00DE6FED">
        <w:rPr>
          <w:lang w:val="fr-FR"/>
        </w:rPr>
        <w:tab/>
        <w:t>pour</w:t>
      </w:r>
      <w:r w:rsidRPr="00DE6FED">
        <w:rPr>
          <w:lang w:val="fr-FR"/>
        </w:rPr>
        <w:tab/>
        <w:t xml:space="preserve">86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100</w:t>
      </w:r>
      <w:r w:rsidRPr="00DE6FED">
        <w:rPr>
          <w:lang w:val="fr-FR"/>
        </w:rPr>
        <w:tab/>
        <w:t>(5)</w:t>
      </w:r>
    </w:p>
    <w:p w14:paraId="2F6A01DC" w14:textId="77777777" w:rsidR="007B4BDC" w:rsidRPr="00DE6FED" w:rsidRDefault="007B4BDC" w:rsidP="007B4BDC">
      <w:pPr>
        <w:pStyle w:val="enumlev1"/>
        <w:tabs>
          <w:tab w:val="left" w:pos="6662"/>
        </w:tabs>
        <w:rPr>
          <w:lang w:val="fr-FR"/>
        </w:rPr>
      </w:pPr>
      <w:r w:rsidRPr="00DE6FED">
        <w:rPr>
          <w:lang w:val="fr-FR"/>
        </w:rPr>
        <w:lastRenderedPageBreak/>
        <w:t>où</w:t>
      </w:r>
    </w:p>
    <w:p w14:paraId="10D614D7" w14:textId="77777777" w:rsidR="007B4BDC" w:rsidRPr="00DE6FED" w:rsidRDefault="00BA0A42" w:rsidP="007B4BDC">
      <w:pPr>
        <w:pStyle w:val="enumlev1"/>
        <w:tabs>
          <w:tab w:val="left" w:pos="6662"/>
        </w:tabs>
        <w:spacing w:before="40"/>
        <w:ind w:left="792" w:hanging="792"/>
        <w:rPr>
          <w:lang w:val="fr-F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a</m:t>
              </m:r>
            </m:e>
            <m:sub>
              <m:r>
                <w:rPr>
                  <w:rFonts w:ascii="Cambria Math" w:hAnsi="Cambria Math"/>
                  <w:lang w:val="fr-FR"/>
                </w:rPr>
                <m:t>0</m:t>
              </m:r>
            </m:sub>
          </m:sSub>
          <m:r>
            <w:rPr>
              <w:rFonts w:ascii="Cambria Math" w:hAnsi="Cambria Math"/>
              <w:lang w:val="fr-FR"/>
            </w:rPr>
            <m:t>=   95,571 899</m:t>
          </m:r>
        </m:oMath>
      </m:oMathPara>
    </w:p>
    <w:p w14:paraId="7FEA2D41" w14:textId="77777777" w:rsidR="007B4BDC" w:rsidRPr="00DE6FED" w:rsidRDefault="007B4BDC" w:rsidP="007B4BDC">
      <w:pPr>
        <w:pStyle w:val="enumlev1"/>
        <w:tabs>
          <w:tab w:val="left" w:pos="6662"/>
        </w:tabs>
        <w:spacing w:before="40"/>
        <w:ind w:left="792" w:hanging="792"/>
        <w:rPr>
          <w:rFonts w:ascii="Cambria Math" w:hAnsi="Cambria Math"/>
          <w:iCs/>
          <w:lang w:val="fr-FR"/>
        </w:rPr>
      </w:pPr>
      <w:r w:rsidRPr="00DE6FED">
        <w:rPr>
          <w:rFonts w:ascii="Cambria Math" w:hAnsi="Cambria Math"/>
          <w:i/>
          <w:lang w:val="fr-FR"/>
        </w:rPr>
        <w:tab/>
      </w:r>
      <m:oMath>
        <m:sSub>
          <m:sSubPr>
            <m:ctrlPr>
              <w:rPr>
                <w:rFonts w:ascii="Cambria Math" w:hAnsi="Cambria Math"/>
                <w:i/>
                <w:lang w:val="fr-FR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a</m:t>
            </m:r>
          </m:e>
          <m:sub>
            <m:r>
              <w:rPr>
                <w:rFonts w:ascii="Cambria Math" w:hAnsi="Cambria Math"/>
                <w:lang w:val="fr-FR"/>
              </w:rPr>
              <m:t>1</m:t>
            </m:r>
          </m:sub>
        </m:sSub>
        <m:r>
          <w:rPr>
            <w:rFonts w:ascii="Cambria Math" w:hAnsi="Cambria Math"/>
            <w:lang w:val="fr-FR"/>
          </w:rPr>
          <m:t>=-4,011 801</m:t>
        </m:r>
      </m:oMath>
    </w:p>
    <w:p w14:paraId="55D71CCF" w14:textId="77777777" w:rsidR="007B4BDC" w:rsidRPr="00DE6FED" w:rsidRDefault="00BA0A42" w:rsidP="007B4BDC">
      <w:pPr>
        <w:pStyle w:val="enumlev1"/>
        <w:tabs>
          <w:tab w:val="left" w:pos="6662"/>
        </w:tabs>
        <w:spacing w:before="40"/>
        <w:ind w:left="792" w:hanging="792"/>
        <w:rPr>
          <w:lang w:val="fr-F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a</m:t>
              </m:r>
            </m:e>
            <m:sub>
              <m:r>
                <w:rPr>
                  <w:rFonts w:ascii="Cambria Math" w:hAnsi="Cambria Math"/>
                  <w:lang w:val="fr-FR"/>
                </w:rPr>
                <m:t>2</m:t>
              </m:r>
            </m:sub>
          </m:sSub>
          <m:r>
            <w:rPr>
              <w:rFonts w:ascii="Cambria Math" w:hAnsi="Cambria Math"/>
              <w:lang w:val="fr-FR"/>
            </w:rPr>
            <m:t>=   6,424 731 ×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10</m:t>
              </m:r>
            </m:e>
            <m:sup>
              <m:r>
                <w:rPr>
                  <w:rFonts w:ascii="Cambria Math" w:hAnsi="Cambria Math"/>
                  <w:lang w:val="fr-FR"/>
                </w:rPr>
                <m:t>-2</m:t>
              </m:r>
            </m:sup>
          </m:sSup>
        </m:oMath>
      </m:oMathPara>
    </w:p>
    <w:p w14:paraId="38791754" w14:textId="77777777" w:rsidR="007B4BDC" w:rsidRPr="00DE6FED" w:rsidRDefault="00BA0A42" w:rsidP="007B4BDC">
      <w:pPr>
        <w:pStyle w:val="enumlev1"/>
        <w:tabs>
          <w:tab w:val="left" w:pos="6662"/>
        </w:tabs>
        <w:spacing w:before="40"/>
        <w:ind w:left="792" w:hanging="792"/>
        <w:rPr>
          <w:lang w:val="fr-F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a</m:t>
              </m:r>
            </m:e>
            <m:sub>
              <m:r>
                <w:rPr>
                  <w:rFonts w:ascii="Cambria Math" w:hAnsi="Cambria Math"/>
                  <w:lang w:val="fr-FR"/>
                </w:rPr>
                <m:t>3</m:t>
              </m:r>
            </m:sub>
          </m:sSub>
          <m:r>
            <w:rPr>
              <w:rFonts w:ascii="Cambria Math" w:hAnsi="Cambria Math"/>
              <w:lang w:val="fr-FR"/>
            </w:rPr>
            <m:t>=-4,789 660 ×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10</m:t>
              </m:r>
            </m:e>
            <m:sup>
              <m:r>
                <w:rPr>
                  <w:rFonts w:ascii="Cambria Math" w:hAnsi="Cambria Math"/>
                  <w:lang w:val="fr-FR"/>
                </w:rPr>
                <m:t>-4</m:t>
              </m:r>
            </m:sup>
          </m:sSup>
          <m:r>
            <w:rPr>
              <w:rFonts w:ascii="Cambria Math" w:hAnsi="Cambria Math"/>
              <w:lang w:val="fr-FR"/>
            </w:rPr>
            <m:t xml:space="preserve"> </m:t>
          </m:r>
        </m:oMath>
      </m:oMathPara>
    </w:p>
    <w:p w14:paraId="1880BB19" w14:textId="77777777" w:rsidR="007B4BDC" w:rsidRPr="00DE6FED" w:rsidRDefault="00BA0A42" w:rsidP="007B4BDC">
      <w:pPr>
        <w:pStyle w:val="enumlev1"/>
        <w:tabs>
          <w:tab w:val="left" w:pos="6662"/>
        </w:tabs>
        <w:spacing w:before="40"/>
        <w:ind w:left="792" w:hanging="792"/>
        <w:rPr>
          <w:lang w:val="fr-F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fr-FR"/>
                </w:rPr>
              </m:ctrlPr>
            </m:sSubPr>
            <m:e>
              <m:r>
                <w:rPr>
                  <w:rFonts w:ascii="Cambria Math" w:hAnsi="Cambria Math"/>
                  <w:lang w:val="fr-FR"/>
                </w:rPr>
                <m:t>a</m:t>
              </m:r>
            </m:e>
            <m:sub>
              <m:r>
                <w:rPr>
                  <w:rFonts w:ascii="Cambria Math" w:hAnsi="Cambria Math"/>
                  <w:lang w:val="fr-FR"/>
                </w:rPr>
                <m:t>4</m:t>
              </m:r>
            </m:sub>
          </m:sSub>
          <m:r>
            <w:rPr>
              <w:rFonts w:ascii="Cambria Math" w:hAnsi="Cambria Math"/>
              <w:lang w:val="fr-FR"/>
            </w:rPr>
            <m:t>=   1,340 543 ×</m:t>
          </m:r>
          <m:sSup>
            <m:sSupPr>
              <m:ctrlPr>
                <w:rPr>
                  <w:rFonts w:ascii="Cambria Math" w:hAnsi="Cambria Math"/>
                  <w:i/>
                  <w:lang w:val="fr-FR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10</m:t>
              </m:r>
            </m:e>
            <m:sup>
              <m:r>
                <w:rPr>
                  <w:rFonts w:ascii="Cambria Math" w:hAnsi="Cambria Math"/>
                  <w:lang w:val="fr-FR"/>
                </w:rPr>
                <m:t>-6</m:t>
              </m:r>
            </m:sup>
          </m:sSup>
        </m:oMath>
      </m:oMathPara>
    </w:p>
    <w:p w14:paraId="1D966FCC" w14:textId="0F273A23" w:rsidR="007B4BDC" w:rsidRPr="00DE6FED" w:rsidRDefault="007B4BDC" w:rsidP="007B4BDC">
      <w:pPr>
        <w:rPr>
          <w:lang w:val="fr-FR"/>
        </w:rPr>
      </w:pPr>
      <w:r w:rsidRPr="00DE6FED">
        <w:rPr>
          <w:lang w:val="fr-FR"/>
        </w:rPr>
        <w:t>À toutes fins utiles, la température et la pression en fonction de l</w:t>
      </w:r>
      <w:r w:rsidR="00B704AA">
        <w:rPr>
          <w:lang w:val="fr-FR"/>
        </w:rPr>
        <w:t>'</w:t>
      </w:r>
      <w:r w:rsidRPr="00DE6FED">
        <w:rPr>
          <w:lang w:val="fr-FR"/>
        </w:rPr>
        <w:t>altitude géométrique sont présentées dans les Fig</w:t>
      </w:r>
      <w:r w:rsidR="00B704AA">
        <w:rPr>
          <w:lang w:val="fr-FR"/>
        </w:rPr>
        <w:t>s</w:t>
      </w:r>
      <w:r w:rsidRPr="00DE6FED">
        <w:rPr>
          <w:lang w:val="fr-FR"/>
        </w:rPr>
        <w:t xml:space="preserve"> 1 et 2 respectivement.</w:t>
      </w:r>
    </w:p>
    <w:p w14:paraId="2F4BA40D" w14:textId="77777777" w:rsidR="007B4BDC" w:rsidRPr="00DE6FED" w:rsidRDefault="007B4BDC" w:rsidP="007D6B7C">
      <w:pPr>
        <w:pStyle w:val="FigureNo"/>
        <w:rPr>
          <w:lang w:val="fr-FR"/>
        </w:rPr>
      </w:pPr>
      <w:r w:rsidRPr="00DE6FED">
        <w:rPr>
          <w:lang w:val="fr-FR"/>
        </w:rPr>
        <w:t>FIGURE 1</w:t>
      </w:r>
    </w:p>
    <w:p w14:paraId="03E15062" w14:textId="30FA44C2" w:rsidR="007B4BDC" w:rsidRPr="00DE6FED" w:rsidRDefault="007B4BDC" w:rsidP="007D6B7C">
      <w:pPr>
        <w:pStyle w:val="Figuretitle"/>
        <w:rPr>
          <w:lang w:val="fr-FR"/>
        </w:rPr>
      </w:pPr>
      <w:r w:rsidRPr="00DE6FED">
        <w:rPr>
          <w:lang w:val="fr-FR"/>
        </w:rPr>
        <w:t>Température en fonction de l</w:t>
      </w:r>
      <w:r w:rsidR="00B704AA">
        <w:rPr>
          <w:lang w:val="fr-FR"/>
        </w:rPr>
        <w:t>'</w:t>
      </w:r>
      <w:r w:rsidRPr="00DE6FED">
        <w:rPr>
          <w:lang w:val="fr-FR"/>
        </w:rPr>
        <w:t>altitude géométrique</w:t>
      </w:r>
    </w:p>
    <w:p w14:paraId="75D561EA" w14:textId="77777777" w:rsidR="007B4BDC" w:rsidRPr="00DE6FED" w:rsidRDefault="007B4BDC" w:rsidP="007D6B7C">
      <w:pPr>
        <w:pStyle w:val="Figure"/>
        <w:rPr>
          <w:lang w:val="fr-FR"/>
        </w:rPr>
      </w:pPr>
      <w:r w:rsidRPr="00DE6FED">
        <w:rPr>
          <w:lang w:val="fr-FR"/>
        </w:rPr>
        <w:object w:dxaOrig="6893" w:dyaOrig="5238" w14:anchorId="2BC2CD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95pt;height:260.6pt" o:ole="">
            <v:imagedata r:id="rId30" o:title=""/>
          </v:shape>
          <o:OLEObject Type="Embed" ProgID="CorelDraw.Graphic.16" ShapeID="_x0000_i1025" DrawAspect="Content" ObjectID="_1794120613" r:id="rId31"/>
        </w:object>
      </w:r>
    </w:p>
    <w:p w14:paraId="161A558E" w14:textId="77777777" w:rsidR="007B4BDC" w:rsidRPr="00DE6FED" w:rsidRDefault="007B4BDC" w:rsidP="007D6B7C">
      <w:pPr>
        <w:pStyle w:val="FigureNo"/>
        <w:rPr>
          <w:lang w:val="fr-FR"/>
        </w:rPr>
      </w:pPr>
      <w:r w:rsidRPr="00DE6FED">
        <w:rPr>
          <w:lang w:val="fr-FR"/>
        </w:rPr>
        <w:lastRenderedPageBreak/>
        <w:t>FIGURE 2</w:t>
      </w:r>
    </w:p>
    <w:p w14:paraId="0B50F2B2" w14:textId="238B5D94" w:rsidR="007B4BDC" w:rsidRPr="00DE6FED" w:rsidRDefault="007B4BDC" w:rsidP="007D6B7C">
      <w:pPr>
        <w:pStyle w:val="Figuretitle"/>
        <w:rPr>
          <w:lang w:val="fr-FR"/>
        </w:rPr>
      </w:pPr>
      <w:r w:rsidRPr="00DE6FED">
        <w:rPr>
          <w:lang w:val="fr-FR"/>
        </w:rPr>
        <w:t>Pression totale en fonction de l</w:t>
      </w:r>
      <w:r w:rsidR="00B704AA">
        <w:rPr>
          <w:lang w:val="fr-FR"/>
        </w:rPr>
        <w:t>'</w:t>
      </w:r>
      <w:r w:rsidRPr="00DE6FED">
        <w:rPr>
          <w:lang w:val="fr-FR"/>
        </w:rPr>
        <w:t>altitude géométrique</w:t>
      </w:r>
    </w:p>
    <w:p w14:paraId="3B7B3C6E" w14:textId="77777777" w:rsidR="007B4BDC" w:rsidRPr="00DE6FED" w:rsidRDefault="007B4BDC" w:rsidP="007B4BDC">
      <w:pPr>
        <w:pStyle w:val="Figure"/>
        <w:rPr>
          <w:lang w:val="fr-FR"/>
        </w:rPr>
      </w:pPr>
      <w:r w:rsidRPr="00DE6FED">
        <w:rPr>
          <w:lang w:val="fr-FR"/>
        </w:rPr>
        <w:object w:dxaOrig="6893" w:dyaOrig="5238" w14:anchorId="6B485701">
          <v:shape id="_x0000_i1026" type="#_x0000_t75" style="width:344.95pt;height:260.6pt" o:ole="">
            <v:imagedata r:id="rId32" o:title=""/>
          </v:shape>
          <o:OLEObject Type="Embed" ProgID="CorelDraw.Graphic.16" ShapeID="_x0000_i1026" DrawAspect="Content" ObjectID="_1794120614" r:id="rId33"/>
        </w:object>
      </w:r>
    </w:p>
    <w:p w14:paraId="01CA106C" w14:textId="56C095B7" w:rsidR="007B4BDC" w:rsidRPr="00DE6FED" w:rsidRDefault="007B4BDC" w:rsidP="007B4BDC">
      <w:pPr>
        <w:pStyle w:val="Heading2"/>
        <w:rPr>
          <w:lang w:val="fr-FR"/>
        </w:rPr>
      </w:pPr>
      <w:bookmarkStart w:id="6" w:name="_Toc108938815"/>
      <w:r w:rsidRPr="00DE6FED">
        <w:rPr>
          <w:lang w:val="fr-FR"/>
        </w:rPr>
        <w:t>1.2</w:t>
      </w:r>
      <w:r w:rsidRPr="00DE6FED">
        <w:rPr>
          <w:lang w:val="fr-FR"/>
        </w:rPr>
        <w:tab/>
        <w:t>Densité de vapeur d</w:t>
      </w:r>
      <w:r w:rsidR="00B704AA">
        <w:rPr>
          <w:lang w:val="fr-FR"/>
        </w:rPr>
        <w:t>'</w:t>
      </w:r>
      <w:r w:rsidRPr="00DE6FED">
        <w:rPr>
          <w:lang w:val="fr-FR"/>
        </w:rPr>
        <w:t>eau</w:t>
      </w:r>
      <w:bookmarkEnd w:id="6"/>
    </w:p>
    <w:p w14:paraId="3FE4A526" w14:textId="048D869F" w:rsidR="007B4BDC" w:rsidRPr="00DE6FED" w:rsidRDefault="007B4BDC" w:rsidP="007B4BDC">
      <w:pPr>
        <w:rPr>
          <w:lang w:val="fr-FR"/>
        </w:rPr>
      </w:pPr>
      <w:r w:rsidRPr="00DE6FED">
        <w:rPr>
          <w:lang w:val="fr-FR"/>
        </w:rPr>
        <w:t>En l</w:t>
      </w:r>
      <w:r w:rsidR="00B704AA">
        <w:rPr>
          <w:lang w:val="fr-FR"/>
        </w:rPr>
        <w:t>'</w:t>
      </w:r>
      <w:r w:rsidRPr="00DE6FED">
        <w:rPr>
          <w:lang w:val="fr-FR"/>
        </w:rPr>
        <w:t>absence de données locales fiables, la densité de vapeur d</w:t>
      </w:r>
      <w:r w:rsidR="00B704AA">
        <w:rPr>
          <w:lang w:val="fr-FR"/>
        </w:rPr>
        <w:t>'</w:t>
      </w:r>
      <w:r w:rsidRPr="00DE6FED">
        <w:rPr>
          <w:lang w:val="fr-FR"/>
        </w:rPr>
        <w:t>eau dans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atmosphère, </w:t>
      </w:r>
      <w:r w:rsidRPr="00DE6FED">
        <w:rPr>
          <w:rFonts w:ascii="Symbol" w:hAnsi="Symbol"/>
          <w:lang w:val="fr-FR"/>
        </w:rPr>
        <w:sym w:font="Symbol" w:char="F072"/>
      </w:r>
      <w:r w:rsidRPr="00DE6FED">
        <w:rPr>
          <w:lang w:val="fr-FR"/>
        </w:rPr>
        <w:t>, en fonction de l</w:t>
      </w:r>
      <w:r w:rsidR="00B704AA">
        <w:rPr>
          <w:lang w:val="fr-FR"/>
        </w:rPr>
        <w:t>'</w:t>
      </w:r>
      <w:r w:rsidRPr="00DE6FED">
        <w:rPr>
          <w:lang w:val="fr-FR"/>
        </w:rPr>
        <w:t>altitude géométrique peut être calculée de manière approximative au moyen du profil exponentiel négatif suivant:</w:t>
      </w:r>
    </w:p>
    <w:p w14:paraId="41A07933" w14:textId="77777777" w:rsidR="007B4BDC" w:rsidRPr="00DE6FED" w:rsidRDefault="007B4BDC" w:rsidP="007B4BDC">
      <w:pPr>
        <w:pStyle w:val="Equation"/>
        <w:rPr>
          <w:lang w:val="fr-FR"/>
        </w:rPr>
      </w:pPr>
      <w:r w:rsidRPr="00DE6FED">
        <w:rPr>
          <w:lang w:val="fr-FR"/>
        </w:rPr>
        <w:tab/>
      </w:r>
      <w:r w:rsidRPr="00DE6FED">
        <w:rPr>
          <w:lang w:val="fr-FR"/>
        </w:rPr>
        <w:tab/>
      </w:r>
      <m:oMath>
        <m:r>
          <m:rPr>
            <m:sty m:val="p"/>
          </m:rPr>
          <w:rPr>
            <w:rFonts w:ascii="Cambria Math" w:hAnsi="Cambria Math"/>
            <w:lang w:val="fr-FR"/>
          </w:rPr>
          <m:t>ρ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Z</m:t>
            </m:r>
          </m:e>
        </m:d>
        <m:r>
          <w:rPr>
            <w:rFonts w:ascii="Cambria Math" w:hAnsi="Cambria Math"/>
            <w:lang w:val="fr-FR"/>
          </w:rPr>
          <m:t xml:space="preserve">=7,5 </m:t>
        </m:r>
        <m:r>
          <m:rPr>
            <m:sty m:val="p"/>
          </m:rPr>
          <w:rPr>
            <w:rFonts w:ascii="Cambria Math" w:hAnsi="Cambria Math"/>
            <w:lang w:val="fr-FR"/>
          </w:rPr>
          <m:t>exp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i/>
                    <w:lang w:val="fr-FR"/>
                  </w:rPr>
                </m:ctrlPr>
              </m:fPr>
              <m:num>
                <m:r>
                  <w:rPr>
                    <w:rFonts w:ascii="Cambria Math" w:hAnsi="Cambria Math"/>
                    <w:lang w:val="fr-FR"/>
                  </w:rPr>
                  <m:t>-Z</m:t>
                </m:r>
              </m:num>
              <m:den>
                <m:r>
                  <w:rPr>
                    <w:rFonts w:ascii="Cambria Math" w:hAnsi="Cambria Math"/>
                    <w:lang w:val="fr-FR"/>
                  </w:rPr>
                  <m:t>2</m:t>
                </m:r>
              </m:den>
            </m:f>
          </m:e>
        </m:d>
      </m:oMath>
      <w:r w:rsidRPr="00DE6FED">
        <w:rPr>
          <w:lang w:val="fr-FR"/>
        </w:rPr>
        <w:t>       </w:t>
      </w:r>
      <w:r w:rsidRPr="00DE6FED">
        <w:rPr>
          <w:color w:val="000000"/>
          <w:lang w:val="fr-FR"/>
        </w:rPr>
        <w:t>g/m</w:t>
      </w:r>
      <w:r w:rsidRPr="00DE6FED">
        <w:rPr>
          <w:vertAlign w:val="superscript"/>
          <w:lang w:val="fr-FR"/>
        </w:rPr>
        <w:t>3</w:t>
      </w:r>
      <w:r w:rsidRPr="00DE6FED">
        <w:rPr>
          <w:lang w:val="fr-FR"/>
        </w:rPr>
        <w:tab/>
        <w:t>(6)</w:t>
      </w:r>
    </w:p>
    <w:p w14:paraId="44567491" w14:textId="7AA334FB" w:rsidR="007B4BDC" w:rsidRPr="00DE6FED" w:rsidRDefault="007B4BDC" w:rsidP="007B4BDC">
      <w:pPr>
        <w:rPr>
          <w:lang w:val="fr-FR"/>
        </w:rPr>
      </w:pPr>
      <w:r w:rsidRPr="00DE6FED">
        <w:rPr>
          <w:lang w:val="fr-FR"/>
        </w:rPr>
        <w:t>qui décroît exponentiellement lorsque l</w:t>
      </w:r>
      <w:r w:rsidR="00B704AA">
        <w:rPr>
          <w:lang w:val="fr-FR"/>
        </w:rPr>
        <w:t>'</w:t>
      </w:r>
      <w:r w:rsidRPr="00DE6FED">
        <w:rPr>
          <w:lang w:val="fr-FR"/>
        </w:rPr>
        <w:t>altitude géométrique augmente, jusqu</w:t>
      </w:r>
      <w:r w:rsidR="00B704AA">
        <w:rPr>
          <w:lang w:val="fr-FR"/>
        </w:rPr>
        <w:t>'</w:t>
      </w:r>
      <w:r w:rsidRPr="00DE6FED">
        <w:rPr>
          <w:lang w:val="fr-FR"/>
        </w:rPr>
        <w:t>à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géométrique où le rapport de mélange </w:t>
      </w:r>
      <w:r w:rsidRPr="00DE6FED">
        <w:rPr>
          <w:i/>
          <w:lang w:val="fr-FR"/>
        </w:rPr>
        <w:t>e</w:t>
      </w:r>
      <w:r w:rsidRPr="00DE6FED">
        <w:rPr>
          <w:rFonts w:ascii="Tms Rmn" w:hAnsi="Tms Rmn"/>
          <w:sz w:val="4"/>
          <w:lang w:val="fr-FR"/>
        </w:rPr>
        <w:t> 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>)/</w:t>
      </w:r>
      <w:r w:rsidRPr="00DE6FED">
        <w:rPr>
          <w:i/>
          <w:lang w:val="fr-FR"/>
        </w:rPr>
        <w:t>P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>) 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> 2 </w:t>
      </w:r>
      <w:r w:rsidRPr="00DE6FED">
        <w:rPr>
          <w:rFonts w:ascii="Symbol" w:hAnsi="Symbol"/>
          <w:lang w:val="fr-FR"/>
        </w:rPr>
        <w:sym w:font="Symbol" w:char="F0B4"/>
      </w:r>
      <w:r w:rsidRPr="00DE6FED">
        <w:rPr>
          <w:lang w:val="fr-FR"/>
        </w:rPr>
        <w:t> 10</w:t>
      </w:r>
      <w:r w:rsidR="008818BC">
        <w:rPr>
          <w:position w:val="6"/>
          <w:sz w:val="16"/>
          <w:lang w:val="fr-FR"/>
        </w:rPr>
        <w:t>−</w:t>
      </w:r>
      <w:r w:rsidRPr="00DE6FED">
        <w:rPr>
          <w:position w:val="6"/>
          <w:sz w:val="16"/>
          <w:lang w:val="fr-FR"/>
        </w:rPr>
        <w:t>6</w:t>
      </w:r>
      <w:r w:rsidRPr="00DE6FED">
        <w:rPr>
          <w:position w:val="6"/>
          <w:lang w:val="fr-FR"/>
        </w:rPr>
        <w:t xml:space="preserve"> </w:t>
      </w:r>
      <w:r w:rsidRPr="00DE6FED">
        <w:rPr>
          <w:lang w:val="fr-FR"/>
        </w:rPr>
        <w:t>et la pression partielle de la vapeur d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eau, </w:t>
      </w:r>
      <m:oMath>
        <m:r>
          <w:rPr>
            <w:rFonts w:ascii="Cambria Math" w:hAnsi="Cambria Math"/>
            <w:lang w:val="fr-FR"/>
          </w:rPr>
          <m:t>e(Z)</m:t>
        </m:r>
      </m:oMath>
      <w:r w:rsidR="00857877" w:rsidRPr="00DE6FED">
        <w:rPr>
          <w:lang w:val="fr-FR"/>
        </w:rPr>
        <w:t xml:space="preserve">, </w:t>
      </w:r>
      <w:r w:rsidRPr="00DE6FED">
        <w:rPr>
          <w:lang w:val="fr-FR"/>
        </w:rPr>
        <w:t>est égale à:</w:t>
      </w:r>
    </w:p>
    <w:p w14:paraId="43C2ACC0" w14:textId="77777777" w:rsidR="007B4BDC" w:rsidRPr="00DE6FED" w:rsidRDefault="007B4BDC" w:rsidP="007B4BDC">
      <w:pPr>
        <w:pStyle w:val="Equation"/>
        <w:rPr>
          <w:lang w:val="fr-FR"/>
        </w:rPr>
      </w:pPr>
      <w:r w:rsidRPr="00DE6FED">
        <w:rPr>
          <w:lang w:val="fr-FR"/>
        </w:rPr>
        <w:tab/>
      </w:r>
      <w:r w:rsidRPr="00DE6FED">
        <w:rPr>
          <w:lang w:val="fr-FR"/>
        </w:rPr>
        <w:tab/>
      </w:r>
      <m:oMath>
        <m:r>
          <w:rPr>
            <w:rFonts w:ascii="Cambria Math" w:hAnsi="Cambria Math"/>
            <w:lang w:val="fr-FR"/>
          </w:rPr>
          <m:t>e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Z</m:t>
            </m:r>
          </m:e>
        </m:d>
        <m: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fr-FR"/>
              </w:rPr>
              <m:t>ρ</m:t>
            </m:r>
            <m:d>
              <m:dPr>
                <m:ctrlPr>
                  <w:rPr>
                    <w:rFonts w:ascii="Cambria Math" w:hAnsi="Cambria Math"/>
                    <w:i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lang w:val="fr-FR"/>
                  </w:rPr>
                  <m:t>Z</m:t>
                </m:r>
              </m:e>
            </m:d>
            <m:r>
              <w:rPr>
                <w:rFonts w:ascii="Cambria Math" w:hAnsi="Cambria Math"/>
                <w:lang w:val="fr-FR"/>
              </w:rPr>
              <m:t>T</m:t>
            </m:r>
            <m:d>
              <m:dPr>
                <m:ctrlPr>
                  <w:rPr>
                    <w:rFonts w:ascii="Cambria Math" w:hAnsi="Cambria Math"/>
                    <w:i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lang w:val="fr-FR"/>
                  </w:rPr>
                  <m:t>Z</m:t>
                </m:r>
              </m:e>
            </m:d>
          </m:num>
          <m:den>
            <m:r>
              <w:rPr>
                <w:rFonts w:ascii="Cambria Math" w:hAnsi="Cambria Math"/>
                <w:lang w:val="fr-FR"/>
              </w:rPr>
              <m:t>216,7</m:t>
            </m:r>
          </m:den>
        </m:f>
      </m:oMath>
      <w:r w:rsidRPr="00DE6FED">
        <w:rPr>
          <w:lang w:val="fr-FR"/>
        </w:rPr>
        <w:t>                 </w:t>
      </w:r>
      <w:r w:rsidRPr="00DE6FED">
        <w:rPr>
          <w:position w:val="-6"/>
          <w:lang w:val="fr-FR"/>
        </w:rPr>
        <w:object w:dxaOrig="440" w:dyaOrig="279" w14:anchorId="513EA3E5">
          <v:shape id="_x0000_i1027" type="#_x0000_t75" style="width:19.9pt;height:12.9pt" o:ole="">
            <v:imagedata r:id="rId34" o:title=""/>
          </v:shape>
          <o:OLEObject Type="Embed" ProgID="Equation.3" ShapeID="_x0000_i1027" DrawAspect="Content" ObjectID="_1794120615" r:id="rId35"/>
        </w:object>
      </w:r>
      <w:r w:rsidRPr="00DE6FED">
        <w:rPr>
          <w:lang w:val="fr-FR"/>
        </w:rPr>
        <w:tab/>
        <w:t>(7)</w:t>
      </w:r>
    </w:p>
    <w:p w14:paraId="1E6A25EE" w14:textId="5E53C4F2" w:rsidR="007B4BDC" w:rsidRPr="00DE6FED" w:rsidRDefault="007B4BDC" w:rsidP="007B4BDC">
      <w:pPr>
        <w:rPr>
          <w:lang w:val="fr-FR"/>
        </w:rPr>
      </w:pPr>
      <w:r w:rsidRPr="00DE6FED">
        <w:rPr>
          <w:lang w:val="fr-FR"/>
        </w:rPr>
        <w:t>La densité de vapeur d</w:t>
      </w:r>
      <w:r w:rsidR="00B704AA">
        <w:rPr>
          <w:lang w:val="fr-FR"/>
        </w:rPr>
        <w:t>'</w:t>
      </w:r>
      <w:r w:rsidRPr="00DE6FED">
        <w:rPr>
          <w:lang w:val="fr-FR"/>
        </w:rPr>
        <w:t>eau au-dessus de cette altitude géométrique est alors donnée par:</w:t>
      </w:r>
    </w:p>
    <w:p w14:paraId="693DEFAE" w14:textId="77777777" w:rsidR="007B4BDC" w:rsidRPr="00DE6FED" w:rsidRDefault="007B4BDC" w:rsidP="007B4BDC">
      <w:pPr>
        <w:pStyle w:val="Equation"/>
        <w:rPr>
          <w:lang w:val="fr-FR"/>
        </w:rPr>
      </w:pPr>
      <w:r w:rsidRPr="00DE6FED">
        <w:rPr>
          <w:iCs/>
          <w:lang w:val="fr-FR"/>
        </w:rPr>
        <w:tab/>
      </w:r>
      <w:r w:rsidRPr="00DE6FED">
        <w:rPr>
          <w:iCs/>
          <w:lang w:val="fr-FR"/>
        </w:rPr>
        <w:tab/>
      </w:r>
      <m:oMath>
        <m:r>
          <m:rPr>
            <m:sty m:val="p"/>
          </m:rPr>
          <w:rPr>
            <w:rFonts w:ascii="Cambria Math" w:hAnsi="Cambria Math"/>
            <w:lang w:val="fr-FR"/>
          </w:rPr>
          <m:t>ρ</m:t>
        </m:r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Z</m:t>
            </m:r>
          </m:e>
        </m:d>
        <m:r>
          <m:rPr>
            <m:sty m:val="p"/>
          </m:rPr>
          <w:rPr>
            <w:rFonts w:ascii="Cambria Math" w:hAnsi="Cambria Math"/>
            <w:lang w:val="fr-FR"/>
          </w:rPr>
          <m:t>=2 ×</m:t>
        </m:r>
        <m:sSup>
          <m:sSupPr>
            <m:ctrlPr>
              <w:rPr>
                <w:rFonts w:ascii="Cambria Math" w:hAnsi="Cambria Math"/>
                <w:lang w:val="fr-F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-6</m:t>
            </m:r>
          </m:sup>
        </m:sSup>
        <m:r>
          <m:rPr>
            <m:sty m:val="p"/>
          </m:rPr>
          <w:rPr>
            <w:rFonts w:ascii="Cambria Math" w:hAnsi="Cambria Math"/>
            <w:lang w:val="fr-FR"/>
          </w:rPr>
          <m:t xml:space="preserve"> </m:t>
        </m:r>
        <m:f>
          <m:fPr>
            <m:ctrlPr>
              <w:rPr>
                <w:rFonts w:ascii="Cambria Math" w:hAnsi="Cambria Math"/>
                <w:lang w:val="fr-FR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>P</m:t>
            </m:r>
            <m:d>
              <m:dPr>
                <m:ctrlPr>
                  <w:rPr>
                    <w:rFonts w:ascii="Cambria Math" w:hAnsi="Cambria Math"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lang w:val="fr-FR"/>
                  </w:rPr>
                  <m:t>Z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val="fr-FR"/>
              </w:rPr>
              <m:t xml:space="preserve"> 216,7</m:t>
            </m:r>
          </m:num>
          <m:den>
            <m:r>
              <w:rPr>
                <w:rFonts w:ascii="Cambria Math" w:hAnsi="Cambria Math"/>
                <w:lang w:val="fr-FR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(</m:t>
            </m:r>
            <m:r>
              <w:rPr>
                <w:rFonts w:ascii="Cambria Math" w:hAnsi="Cambria Math"/>
                <w:lang w:val="fr-FR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)</m:t>
            </m:r>
          </m:den>
        </m:f>
      </m:oMath>
      <w:r w:rsidRPr="00DE6FED">
        <w:rPr>
          <w:lang w:val="fr-FR"/>
        </w:rPr>
        <w:t xml:space="preserve">    </w:t>
      </w:r>
      <w:r w:rsidRPr="00DE6FED">
        <w:rPr>
          <w:color w:val="000000"/>
          <w:lang w:val="fr-FR"/>
        </w:rPr>
        <w:t>g/m</w:t>
      </w:r>
      <w:r w:rsidRPr="00DE6FED">
        <w:rPr>
          <w:vertAlign w:val="superscript"/>
          <w:lang w:val="fr-FR"/>
        </w:rPr>
        <w:t>3</w:t>
      </w:r>
      <w:r w:rsidRPr="00DE6FED">
        <w:rPr>
          <w:lang w:val="fr-FR"/>
        </w:rPr>
        <w:tab/>
        <w:t>(8)</w:t>
      </w:r>
    </w:p>
    <w:p w14:paraId="0820C659" w14:textId="77777777" w:rsidR="007B4BDC" w:rsidRPr="00DE6FED" w:rsidRDefault="007B4BDC" w:rsidP="007B4BDC">
      <w:pPr>
        <w:rPr>
          <w:lang w:val="fr-FR"/>
        </w:rPr>
      </w:pPr>
    </w:p>
    <w:p w14:paraId="6C65F987" w14:textId="77777777" w:rsidR="007B4BDC" w:rsidRPr="00DE6FED" w:rsidRDefault="007B4BDC" w:rsidP="007B4BDC">
      <w:pPr>
        <w:rPr>
          <w:lang w:val="fr-FR"/>
        </w:rPr>
      </w:pPr>
    </w:p>
    <w:p w14:paraId="1F22AEE6" w14:textId="77777777" w:rsidR="007B4BDC" w:rsidRPr="00DE6FED" w:rsidRDefault="007B4BDC" w:rsidP="003227D6">
      <w:pPr>
        <w:pStyle w:val="AnnexNoTitle"/>
        <w:outlineLvl w:val="0"/>
        <w:rPr>
          <w:lang w:val="fr-FR"/>
        </w:rPr>
      </w:pPr>
      <w:bookmarkStart w:id="7" w:name="_Toc108938817"/>
      <w:r w:rsidRPr="00DE6FED">
        <w:rPr>
          <w:lang w:val="fr-FR"/>
        </w:rPr>
        <w:t>Annexe 2</w:t>
      </w:r>
    </w:p>
    <w:p w14:paraId="109C74F7" w14:textId="77777777" w:rsidR="007B4BDC" w:rsidRPr="00DE6FED" w:rsidRDefault="007B4BDC" w:rsidP="007B4BDC">
      <w:pPr>
        <w:pStyle w:val="Heading1"/>
        <w:rPr>
          <w:lang w:val="fr-FR"/>
        </w:rPr>
      </w:pPr>
      <w:bookmarkStart w:id="8" w:name="_Toc100243250"/>
      <w:bookmarkStart w:id="9" w:name="_Toc106349490"/>
      <w:bookmarkStart w:id="10" w:name="_Toc106349608"/>
      <w:r w:rsidRPr="00DE6FED">
        <w:rPr>
          <w:lang w:val="fr-FR"/>
        </w:rPr>
        <w:t>1</w:t>
      </w:r>
      <w:r w:rsidRPr="00DE6FED">
        <w:rPr>
          <w:lang w:val="fr-FR"/>
        </w:rPr>
        <w:tab/>
        <w:t>Atmosphères de référence saisonnières</w:t>
      </w:r>
      <w:bookmarkEnd w:id="8"/>
      <w:bookmarkEnd w:id="9"/>
      <w:bookmarkEnd w:id="10"/>
    </w:p>
    <w:p w14:paraId="5D3FDF2D" w14:textId="5F7B9F66" w:rsidR="007B4BDC" w:rsidRPr="00DE6FED" w:rsidRDefault="007B4BDC" w:rsidP="007B4BDC">
      <w:pPr>
        <w:rPr>
          <w:lang w:val="fr-FR"/>
        </w:rPr>
      </w:pPr>
      <w:r w:rsidRPr="00DE6FED">
        <w:rPr>
          <w:lang w:val="fr-FR"/>
        </w:rPr>
        <w:t>On trouvera dans les paragraphes suivants les atmosphères de référence saisonnières simples pour les types de latitudes basses (15° N), moyennes (45° N) et élevées (60° N) dans l</w:t>
      </w:r>
      <w:r w:rsidR="00B704AA">
        <w:rPr>
          <w:lang w:val="fr-FR"/>
        </w:rPr>
        <w:t>'</w:t>
      </w:r>
      <w:r w:rsidRPr="00DE6FED">
        <w:rPr>
          <w:lang w:val="fr-FR"/>
        </w:rPr>
        <w:t>hémisphère nord. L</w:t>
      </w:r>
      <w:r w:rsidR="00B704AA">
        <w:rPr>
          <w:lang w:val="fr-FR"/>
        </w:rPr>
        <w:t>'</w:t>
      </w:r>
      <w:r w:rsidRPr="00DE6FED">
        <w:rPr>
          <w:lang w:val="fr-FR"/>
        </w:rPr>
        <w:t>atmosphère de référence aux latitudes basses est définie pour les quatre saisons; aux latitudes moyennes et élevées, des atmosphères de référence sont définies pour l</w:t>
      </w:r>
      <w:r w:rsidR="00B704AA">
        <w:rPr>
          <w:lang w:val="fr-FR"/>
        </w:rPr>
        <w:t>'</w:t>
      </w:r>
      <w:r w:rsidRPr="00DE6FED">
        <w:rPr>
          <w:lang w:val="fr-FR"/>
        </w:rPr>
        <w:t>été et l</w:t>
      </w:r>
      <w:r w:rsidR="00B704AA">
        <w:rPr>
          <w:lang w:val="fr-FR"/>
        </w:rPr>
        <w:t>'</w:t>
      </w:r>
      <w:r w:rsidRPr="00DE6FED">
        <w:rPr>
          <w:lang w:val="fr-FR"/>
        </w:rPr>
        <w:t>hiver.</w:t>
      </w:r>
    </w:p>
    <w:p w14:paraId="7661AB12" w14:textId="77777777" w:rsidR="007B4BDC" w:rsidRPr="00DE6FED" w:rsidRDefault="007B4BDC" w:rsidP="003227D6">
      <w:pPr>
        <w:keepNext/>
        <w:keepLines/>
        <w:rPr>
          <w:lang w:val="fr-FR"/>
        </w:rPr>
      </w:pPr>
      <w:r w:rsidRPr="00DE6FED">
        <w:rPr>
          <w:lang w:val="fr-FR"/>
        </w:rPr>
        <w:lastRenderedPageBreak/>
        <w:t>Les profils de référence pour les autres latitudes peuvent être obtenus de la façon suivante:</w:t>
      </w:r>
    </w:p>
    <w:p w14:paraId="1BECB6B2" w14:textId="0189D57A" w:rsidR="007B4BDC" w:rsidRPr="00DE6FED" w:rsidRDefault="007B4BDC" w:rsidP="003227D6">
      <w:pPr>
        <w:pStyle w:val="enumlev1"/>
        <w:keepNext/>
        <w:keepLines/>
        <w:rPr>
          <w:lang w:val="fr-FR"/>
        </w:rPr>
      </w:pPr>
      <w:r w:rsidRPr="00DE6FED">
        <w:rPr>
          <w:lang w:val="fr-FR"/>
        </w:rPr>
        <w:t>•</w:t>
      </w:r>
      <w:r w:rsidRPr="00DE6FED">
        <w:rPr>
          <w:lang w:val="fr-FR"/>
        </w:rPr>
        <w:tab/>
        <w:t xml:space="preserve">0° N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latitude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15° N, toute saison: on utilisera l</w:t>
      </w:r>
      <w:r w:rsidR="00B704AA">
        <w:rPr>
          <w:lang w:val="fr-FR"/>
        </w:rPr>
        <w:t>'</w:t>
      </w:r>
      <w:r w:rsidRPr="00DE6FED">
        <w:rPr>
          <w:lang w:val="fr-FR"/>
        </w:rPr>
        <w:t>atmosphère de référence annuelle pour les latitudes basses.</w:t>
      </w:r>
    </w:p>
    <w:p w14:paraId="63298688" w14:textId="5C33BD30" w:rsidR="007B4BDC" w:rsidRPr="00DE6FED" w:rsidRDefault="007B4BDC" w:rsidP="007B4BDC">
      <w:pPr>
        <w:pStyle w:val="enumlev1"/>
        <w:rPr>
          <w:lang w:val="fr-FR"/>
        </w:rPr>
      </w:pPr>
      <w:r w:rsidRPr="00DE6FED">
        <w:rPr>
          <w:lang w:val="fr-FR"/>
        </w:rPr>
        <w:t>•</w:t>
      </w:r>
      <w:r w:rsidRPr="00DE6FED">
        <w:rPr>
          <w:lang w:val="fr-FR"/>
        </w:rPr>
        <w:tab/>
        <w:t xml:space="preserve">15° N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latitude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45° N, été ou hiver: l</w:t>
      </w:r>
      <w:r w:rsidR="00B704AA">
        <w:rPr>
          <w:lang w:val="fr-FR"/>
        </w:rPr>
        <w:t>'</w:t>
      </w:r>
      <w:r w:rsidRPr="00DE6FED">
        <w:rPr>
          <w:lang w:val="fr-FR"/>
        </w:rPr>
        <w:t>atmosphère de référence est obtenue par interpolation linéaire, à la latitude concernée, de l</w:t>
      </w:r>
      <w:r w:rsidR="00B704AA">
        <w:rPr>
          <w:lang w:val="fr-FR"/>
        </w:rPr>
        <w:t>'</w:t>
      </w:r>
      <w:r w:rsidRPr="00DE6FED">
        <w:rPr>
          <w:lang w:val="fr-FR"/>
        </w:rPr>
        <w:t>atmosphère de référence annuelle pour les latitudes basses et de l</w:t>
      </w:r>
      <w:r w:rsidR="00B704AA">
        <w:rPr>
          <w:lang w:val="fr-FR"/>
        </w:rPr>
        <w:t>'</w:t>
      </w:r>
      <w:r w:rsidRPr="00DE6FED">
        <w:rPr>
          <w:lang w:val="fr-FR"/>
        </w:rPr>
        <w:t>atmosphère de référence saisonnière adéquate pour les latitudes moyennes.</w:t>
      </w:r>
    </w:p>
    <w:p w14:paraId="4B1AEE44" w14:textId="0931CB0A" w:rsidR="007B4BDC" w:rsidRPr="00DE6FED" w:rsidRDefault="007B4BDC" w:rsidP="007B4BDC">
      <w:pPr>
        <w:pStyle w:val="enumlev1"/>
        <w:rPr>
          <w:lang w:val="fr-FR"/>
        </w:rPr>
      </w:pPr>
      <w:r w:rsidRPr="00DE6FED">
        <w:rPr>
          <w:lang w:val="fr-FR"/>
        </w:rPr>
        <w:t>•</w:t>
      </w:r>
      <w:r w:rsidRPr="00DE6FED">
        <w:rPr>
          <w:lang w:val="fr-FR"/>
        </w:rPr>
        <w:tab/>
        <w:t xml:space="preserve">45° N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latitude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60° N, été ou hiver: l</w:t>
      </w:r>
      <w:r w:rsidR="00B704AA">
        <w:rPr>
          <w:lang w:val="fr-FR"/>
        </w:rPr>
        <w:t>'</w:t>
      </w:r>
      <w:r w:rsidRPr="00DE6FED">
        <w:rPr>
          <w:lang w:val="fr-FR"/>
        </w:rPr>
        <w:t>atmosphère de référence est obtenue par interpolation linéaire, à la latitude concernée, des atmosphères de référence saisonnières adéquates pour les latitudes moyennes et les latitudes élevées.</w:t>
      </w:r>
    </w:p>
    <w:p w14:paraId="63337EE4" w14:textId="7D32B1C7" w:rsidR="007B4BDC" w:rsidRPr="00DE6FED" w:rsidRDefault="007B4BDC" w:rsidP="007B4BDC">
      <w:pPr>
        <w:pStyle w:val="enumlev1"/>
        <w:rPr>
          <w:lang w:val="fr-FR"/>
        </w:rPr>
      </w:pPr>
      <w:r w:rsidRPr="00DE6FED">
        <w:rPr>
          <w:lang w:val="fr-FR"/>
        </w:rPr>
        <w:t>•</w:t>
      </w:r>
      <w:r w:rsidRPr="00DE6FED">
        <w:rPr>
          <w:lang w:val="fr-FR"/>
        </w:rPr>
        <w:tab/>
        <w:t>Latitude ≥ 60° N, été ou hiver: on utilisera l</w:t>
      </w:r>
      <w:r w:rsidR="00B704AA">
        <w:rPr>
          <w:lang w:val="fr-FR"/>
        </w:rPr>
        <w:t>'</w:t>
      </w:r>
      <w:r w:rsidRPr="00DE6FED">
        <w:rPr>
          <w:lang w:val="fr-FR"/>
        </w:rPr>
        <w:t>atmosphère de référence saisonnière pour les latitudes élevées adéquate pour la saison.</w:t>
      </w:r>
    </w:p>
    <w:p w14:paraId="4997E903" w14:textId="3D1A3368" w:rsidR="007B4BDC" w:rsidRPr="00DE6FED" w:rsidRDefault="007B4BDC" w:rsidP="007B4BDC">
      <w:pPr>
        <w:rPr>
          <w:lang w:val="fr-FR"/>
        </w:rPr>
      </w:pPr>
      <w:r w:rsidRPr="00DE6FED">
        <w:rPr>
          <w:lang w:val="fr-FR"/>
        </w:rPr>
        <w:t>Bien que déterminées spécialement pour les latitudes dans l</w:t>
      </w:r>
      <w:r w:rsidR="00B704AA">
        <w:rPr>
          <w:lang w:val="fr-FR"/>
        </w:rPr>
        <w:t>'</w:t>
      </w:r>
      <w:r w:rsidRPr="00DE6FED">
        <w:rPr>
          <w:lang w:val="fr-FR"/>
        </w:rPr>
        <w:t>hémisphère nord, ces atmosphères saisonnières de référence peuvent également être utilisées aux latitudes correspondantes dans l</w:t>
      </w:r>
      <w:r w:rsidR="00B704AA">
        <w:rPr>
          <w:lang w:val="fr-FR"/>
        </w:rPr>
        <w:t>'</w:t>
      </w:r>
      <w:r w:rsidRPr="00DE6FED">
        <w:rPr>
          <w:lang w:val="fr-FR"/>
        </w:rPr>
        <w:t>hémisphère sud.</w:t>
      </w:r>
    </w:p>
    <w:p w14:paraId="63D2FF6A" w14:textId="77777777" w:rsidR="007B4BDC" w:rsidRPr="00DE6FED" w:rsidRDefault="007B4BDC" w:rsidP="007B4BDC">
      <w:pPr>
        <w:pStyle w:val="Heading2"/>
        <w:rPr>
          <w:lang w:val="fr-FR"/>
        </w:rPr>
      </w:pPr>
      <w:r w:rsidRPr="00DE6FED">
        <w:rPr>
          <w:lang w:val="fr-FR"/>
        </w:rPr>
        <w:t>1.1</w:t>
      </w:r>
      <w:r w:rsidRPr="00DE6FED">
        <w:rPr>
          <w:lang w:val="fr-FR"/>
        </w:rPr>
        <w:tab/>
        <w:t>Atmosphère de référence annuelle pour les latitudes basses</w:t>
      </w:r>
      <w:bookmarkEnd w:id="7"/>
    </w:p>
    <w:p w14:paraId="309D71DB" w14:textId="77777777" w:rsidR="007B4BDC" w:rsidRPr="00DE6FED" w:rsidRDefault="007B4BDC" w:rsidP="007B4BDC">
      <w:pPr>
        <w:keepNext/>
        <w:rPr>
          <w:lang w:val="fr-FR"/>
        </w:rPr>
      </w:pPr>
      <w:r w:rsidRPr="00DE6FED">
        <w:rPr>
          <w:lang w:val="fr-FR"/>
        </w:rPr>
        <w:t>Pour les latitudes basses (15º N), on peut utiliser les profils suivants pour les quatre saisons.</w:t>
      </w:r>
    </w:p>
    <w:p w14:paraId="2325AB10" w14:textId="38169F19" w:rsidR="007B4BDC" w:rsidRPr="00DE6FED" w:rsidRDefault="007B4BDC" w:rsidP="007B4BDC">
      <w:pPr>
        <w:keepNext/>
        <w:rPr>
          <w:lang w:val="fr-FR"/>
        </w:rPr>
      </w:pPr>
      <w:r w:rsidRPr="00DE6FED">
        <w:rPr>
          <w:lang w:val="fr-FR"/>
        </w:rPr>
        <w:t xml:space="preserve">La température </w:t>
      </w:r>
      <w:r w:rsidRPr="00DE6FED">
        <w:rPr>
          <w:i/>
          <w:lang w:val="fr-FR"/>
        </w:rPr>
        <w:t>T</w:t>
      </w:r>
      <w:r w:rsidRPr="00DE6FED">
        <w:rPr>
          <w:lang w:val="fr-FR"/>
        </w:rPr>
        <w:t xml:space="preserve"> (K) à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géométrique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(km) est donnée par:</w:t>
      </w:r>
    </w:p>
    <w:p w14:paraId="772049BE" w14:textId="77777777" w:rsidR="007B4BDC" w:rsidRPr="00DE6FED" w:rsidRDefault="007B4BDC" w:rsidP="007B4BDC">
      <w:pPr>
        <w:keepNext/>
        <w:keepLines/>
        <w:tabs>
          <w:tab w:val="left" w:pos="2608"/>
          <w:tab w:val="left" w:pos="3345"/>
          <w:tab w:val="left" w:pos="6660"/>
          <w:tab w:val="left" w:pos="7056"/>
          <w:tab w:val="right" w:pos="9634"/>
        </w:tabs>
        <w:ind w:left="1138" w:hanging="1138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300,4222 – 6,3533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</w:t>
      </w:r>
      <w:r w:rsidRPr="00DE6FED">
        <w:rPr>
          <w:lang w:val="fr-FR"/>
        </w:rPr>
        <w:t xml:space="preserve"> 0,005 886</w:t>
      </w:r>
      <w:r w:rsidRPr="00DE6FED">
        <w:rPr>
          <w:i/>
          <w:lang w:val="fr-FR"/>
        </w:rPr>
        <w:t xml:space="preserve"> Z</w:t>
      </w:r>
      <w:r w:rsidRPr="00DE6FED">
        <w:rPr>
          <w:vertAlign w:val="superscript"/>
          <w:lang w:val="fr-FR"/>
        </w:rPr>
        <w:t>2</w:t>
      </w:r>
      <w:r w:rsidRPr="00DE6FED">
        <w:rPr>
          <w:lang w:val="fr-FR"/>
        </w:rPr>
        <w:tab/>
        <w:t xml:space="preserve">pour 0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17</w:t>
      </w:r>
      <w:r w:rsidRPr="00DE6FED">
        <w:rPr>
          <w:lang w:val="fr-FR"/>
        </w:rPr>
        <w:tab/>
        <w:t>(9a)</w:t>
      </w:r>
    </w:p>
    <w:p w14:paraId="2CBA026C" w14:textId="77777777" w:rsidR="007B4BDC" w:rsidRPr="00DE6FED" w:rsidRDefault="007B4BDC" w:rsidP="007B4BDC">
      <w:pPr>
        <w:keepNext/>
        <w:keepLines/>
        <w:tabs>
          <w:tab w:val="left" w:pos="2608"/>
          <w:tab w:val="left" w:pos="3345"/>
          <w:tab w:val="left" w:pos="6660"/>
          <w:tab w:val="left" w:pos="7056"/>
          <w:tab w:val="right" w:pos="9634"/>
        </w:tabs>
        <w:ind w:left="1134" w:hanging="1134"/>
        <w:rPr>
          <w:i/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194 </w:t>
      </w:r>
      <w:r w:rsidRPr="00DE6FED">
        <w:rPr>
          <w:rFonts w:ascii="Symbol" w:hAnsi="Symbol"/>
          <w:lang w:val="fr-FR"/>
        </w:rPr>
        <w:t></w:t>
      </w:r>
      <w:r w:rsidRPr="00DE6FED">
        <w:rPr>
          <w:lang w:val="fr-FR"/>
        </w:rPr>
        <w:t xml:space="preserve"> 2,533 (</w:t>
      </w:r>
      <w:r w:rsidRPr="00DE6FED">
        <w:rPr>
          <w:i/>
          <w:lang w:val="fr-FR"/>
        </w:rPr>
        <w:t xml:space="preserve">Z </w:t>
      </w:r>
      <w:r w:rsidRPr="00DE6FED">
        <w:rPr>
          <w:lang w:val="fr-FR"/>
        </w:rPr>
        <w:t>– 17)</w:t>
      </w:r>
      <w:r w:rsidRPr="00DE6FED">
        <w:rPr>
          <w:lang w:val="fr-FR"/>
        </w:rPr>
        <w:tab/>
        <w:t xml:space="preserve">pour 17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47</w:t>
      </w:r>
      <w:r w:rsidRPr="00DE6FED">
        <w:rPr>
          <w:lang w:val="fr-FR"/>
        </w:rPr>
        <w:tab/>
        <w:t>(9b)</w:t>
      </w:r>
    </w:p>
    <w:p w14:paraId="76FBC192" w14:textId="77777777" w:rsidR="007B4BDC" w:rsidRPr="00DE6FED" w:rsidRDefault="007B4BDC" w:rsidP="007B4BDC">
      <w:pPr>
        <w:tabs>
          <w:tab w:val="left" w:pos="2608"/>
          <w:tab w:val="left" w:pos="3345"/>
          <w:tab w:val="left" w:pos="6660"/>
          <w:tab w:val="left" w:pos="7056"/>
          <w:tab w:val="right" w:pos="9634"/>
        </w:tabs>
        <w:ind w:left="1134" w:hanging="1134"/>
        <w:rPr>
          <w:i/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270</w:t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  <w:t xml:space="preserve">pour 47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52</w:t>
      </w:r>
      <w:r w:rsidRPr="00DE6FED">
        <w:rPr>
          <w:lang w:val="fr-FR"/>
        </w:rPr>
        <w:tab/>
        <w:t>(9c)</w:t>
      </w:r>
    </w:p>
    <w:p w14:paraId="333E0429" w14:textId="77777777" w:rsidR="007B4BDC" w:rsidRPr="00DE6FED" w:rsidRDefault="007B4BDC" w:rsidP="007B4BDC">
      <w:pPr>
        <w:tabs>
          <w:tab w:val="left" w:pos="2608"/>
          <w:tab w:val="left" w:pos="3345"/>
          <w:tab w:val="left" w:pos="6660"/>
          <w:tab w:val="left" w:pos="7056"/>
          <w:tab w:val="right" w:pos="9634"/>
        </w:tabs>
        <w:ind w:left="1134" w:hanging="1134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270 – 3,0714 (</w:t>
      </w:r>
      <w:r w:rsidRPr="00DE6FED">
        <w:rPr>
          <w:i/>
          <w:lang w:val="fr-FR"/>
        </w:rPr>
        <w:t xml:space="preserve">Z </w:t>
      </w:r>
      <w:r w:rsidRPr="00DE6FED">
        <w:rPr>
          <w:lang w:val="fr-FR"/>
        </w:rPr>
        <w:t>– 52)</w:t>
      </w:r>
      <w:r w:rsidRPr="00DE6FED">
        <w:rPr>
          <w:lang w:val="fr-FR"/>
        </w:rPr>
        <w:tab/>
        <w:t xml:space="preserve">pour 52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80</w:t>
      </w:r>
      <w:r w:rsidRPr="00DE6FED">
        <w:rPr>
          <w:lang w:val="fr-FR"/>
        </w:rPr>
        <w:tab/>
        <w:t>(9d)</w:t>
      </w:r>
    </w:p>
    <w:p w14:paraId="6D327820" w14:textId="77777777" w:rsidR="007B4BDC" w:rsidRPr="00DE6FED" w:rsidRDefault="007B4BDC" w:rsidP="007B4BDC">
      <w:pPr>
        <w:tabs>
          <w:tab w:val="left" w:pos="2608"/>
          <w:tab w:val="left" w:pos="3345"/>
          <w:tab w:val="left" w:pos="6660"/>
          <w:tab w:val="left" w:pos="7056"/>
          <w:tab w:val="right" w:pos="9634"/>
        </w:tabs>
        <w:ind w:left="1134" w:hanging="1134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184</w:t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  <w:t xml:space="preserve">pour 80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100</w:t>
      </w:r>
      <w:r w:rsidRPr="00DE6FED">
        <w:rPr>
          <w:lang w:val="fr-FR"/>
        </w:rPr>
        <w:tab/>
        <w:t>(9e)</w:t>
      </w:r>
    </w:p>
    <w:p w14:paraId="44375EA8" w14:textId="44D63F71" w:rsidR="007B4BDC" w:rsidRPr="00DE6FED" w:rsidRDefault="007B4BDC" w:rsidP="007B4BDC">
      <w:pPr>
        <w:rPr>
          <w:lang w:val="fr-FR"/>
        </w:rPr>
      </w:pPr>
      <w:r w:rsidRPr="00DE6FED">
        <w:rPr>
          <w:lang w:val="fr-FR"/>
        </w:rPr>
        <w:t xml:space="preserve">et la pression (barométrique) totale </w:t>
      </w:r>
      <w:r w:rsidRPr="00DE6FED">
        <w:rPr>
          <w:i/>
          <w:lang w:val="fr-FR"/>
        </w:rPr>
        <w:t>P</w:t>
      </w:r>
      <w:r w:rsidRPr="00DE6FED">
        <w:rPr>
          <w:lang w:val="fr-FR"/>
        </w:rPr>
        <w:t xml:space="preserve"> (hPa) à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géométrique </w:t>
      </w:r>
      <w:r w:rsidRPr="00DE6FED">
        <w:rPr>
          <w:i/>
          <w:iCs/>
          <w:lang w:val="fr-FR"/>
        </w:rPr>
        <w:t>Z</w:t>
      </w:r>
      <w:r w:rsidRPr="00DE6FED">
        <w:rPr>
          <w:lang w:val="fr-FR"/>
        </w:rPr>
        <w:t xml:space="preserve"> (km) est donnée par:</w:t>
      </w:r>
    </w:p>
    <w:p w14:paraId="1B3736C3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right" w:pos="9634"/>
        </w:tabs>
        <w:ind w:left="1138" w:hanging="1138"/>
        <w:rPr>
          <w:lang w:val="fr-FR"/>
        </w:rPr>
      </w:pPr>
      <w:r w:rsidRPr="00DE6FED">
        <w:rPr>
          <w:i/>
          <w:lang w:val="fr-FR"/>
        </w:rPr>
        <w:tab/>
        <w:t>P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1012,0306 – 109,0338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</w:t>
      </w:r>
      <w:r w:rsidRPr="00DE6FED">
        <w:rPr>
          <w:lang w:val="fr-FR"/>
        </w:rPr>
        <w:t xml:space="preserve"> 3,6316</w:t>
      </w:r>
      <w:r w:rsidRPr="00DE6FED">
        <w:rPr>
          <w:i/>
          <w:lang w:val="fr-FR"/>
        </w:rPr>
        <w:t xml:space="preserve"> Z</w:t>
      </w:r>
      <w:r w:rsidRPr="00DE6FED">
        <w:rPr>
          <w:vertAlign w:val="superscript"/>
          <w:lang w:val="fr-FR"/>
        </w:rPr>
        <w:t>2</w:t>
      </w:r>
      <w:r w:rsidRPr="00DE6FED">
        <w:rPr>
          <w:lang w:val="fr-FR"/>
        </w:rPr>
        <w:tab/>
        <w:t xml:space="preserve">pour 0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10</w:t>
      </w:r>
      <w:r w:rsidRPr="00DE6FED">
        <w:rPr>
          <w:lang w:val="fr-FR"/>
        </w:rPr>
        <w:tab/>
        <w:t>(10a)</w:t>
      </w:r>
    </w:p>
    <w:p w14:paraId="303CA79D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right" w:pos="9634"/>
        </w:tabs>
        <w:ind w:left="1138" w:hanging="1138"/>
        <w:rPr>
          <w:lang w:val="fr-FR"/>
        </w:rPr>
      </w:pPr>
      <w:r w:rsidRPr="00DE6FED">
        <w:rPr>
          <w:i/>
          <w:lang w:val="fr-FR"/>
        </w:rPr>
        <w:tab/>
        <w:t>P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P</w:t>
      </w:r>
      <w:r w:rsidRPr="00DE6FED">
        <w:rPr>
          <w:vertAlign w:val="subscript"/>
          <w:lang w:val="fr-FR"/>
        </w:rPr>
        <w:t>10</w:t>
      </w:r>
      <w:r w:rsidRPr="00DE6FED">
        <w:rPr>
          <w:lang w:val="fr-FR"/>
        </w:rPr>
        <w:t xml:space="preserve"> exp[–0,147 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– 10)]</w:t>
      </w:r>
      <w:r w:rsidRPr="00DE6FED">
        <w:rPr>
          <w:lang w:val="fr-FR"/>
        </w:rPr>
        <w:tab/>
        <w:t xml:space="preserve">pour 10 </w:t>
      </w:r>
      <w:r w:rsidRPr="00DE6FED">
        <w:rPr>
          <w:rFonts w:ascii="Symbol" w:hAnsi="Symbol"/>
          <w:lang w:val="fr-FR"/>
        </w:rPr>
        <w:t>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72</w:t>
      </w:r>
      <w:r w:rsidRPr="00DE6FED">
        <w:rPr>
          <w:lang w:val="fr-FR"/>
        </w:rPr>
        <w:tab/>
        <w:t>(10b)</w:t>
      </w:r>
    </w:p>
    <w:p w14:paraId="21F70489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right" w:pos="9634"/>
        </w:tabs>
        <w:ind w:left="1138" w:hanging="1138"/>
        <w:rPr>
          <w:lang w:val="fr-FR"/>
        </w:rPr>
      </w:pPr>
      <w:r w:rsidRPr="00DE6FED">
        <w:rPr>
          <w:i/>
          <w:lang w:val="fr-FR"/>
        </w:rPr>
        <w:tab/>
        <w:t>P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i/>
          <w:lang w:val="fr-FR"/>
        </w:rPr>
        <w:t xml:space="preserve"> P</w:t>
      </w:r>
      <w:r w:rsidRPr="00DE6FED">
        <w:rPr>
          <w:vertAlign w:val="subscript"/>
          <w:lang w:val="fr-FR"/>
        </w:rPr>
        <w:t>72</w:t>
      </w:r>
      <w:r w:rsidRPr="00DE6FED">
        <w:rPr>
          <w:lang w:val="fr-FR"/>
        </w:rPr>
        <w:t xml:space="preserve"> exp[–0,165 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>– 72)]</w:t>
      </w:r>
      <w:r w:rsidRPr="00DE6FED">
        <w:rPr>
          <w:lang w:val="fr-FR"/>
        </w:rPr>
        <w:tab/>
        <w:t xml:space="preserve">pour 72 </w:t>
      </w:r>
      <w:r w:rsidRPr="00DE6FED">
        <w:rPr>
          <w:rFonts w:ascii="Symbol" w:hAnsi="Symbol"/>
          <w:lang w:val="fr-FR"/>
        </w:rPr>
        <w:t>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100</w:t>
      </w:r>
      <w:r w:rsidRPr="00DE6FED">
        <w:rPr>
          <w:lang w:val="fr-FR"/>
        </w:rPr>
        <w:tab/>
        <w:t>(10c)</w:t>
      </w:r>
    </w:p>
    <w:p w14:paraId="1C75AEB9" w14:textId="77777777" w:rsidR="007B4BDC" w:rsidRPr="00DE6FED" w:rsidRDefault="007B4BDC" w:rsidP="00406A4A">
      <w:pPr>
        <w:rPr>
          <w:lang w:val="fr-FR"/>
        </w:rPr>
      </w:pPr>
      <w:r w:rsidRPr="00DE6FED">
        <w:rPr>
          <w:lang w:val="fr-FR"/>
        </w:rPr>
        <w:t xml:space="preserve">où </w:t>
      </w:r>
      <w:r w:rsidRPr="00DE6FED">
        <w:rPr>
          <w:i/>
          <w:lang w:val="fr-FR"/>
        </w:rPr>
        <w:t>P</w:t>
      </w:r>
      <w:r w:rsidRPr="00DE6FED">
        <w:rPr>
          <w:position w:val="-4"/>
          <w:sz w:val="16"/>
          <w:lang w:val="fr-FR"/>
        </w:rPr>
        <w:t>10</w:t>
      </w:r>
      <w:r w:rsidRPr="00DE6FED">
        <w:rPr>
          <w:lang w:val="fr-FR"/>
        </w:rPr>
        <w:t xml:space="preserve"> et </w:t>
      </w:r>
      <w:r w:rsidRPr="00DE6FED">
        <w:rPr>
          <w:i/>
          <w:lang w:val="fr-FR"/>
        </w:rPr>
        <w:t>P</w:t>
      </w:r>
      <w:r w:rsidRPr="00DE6FED">
        <w:rPr>
          <w:position w:val="-4"/>
          <w:sz w:val="16"/>
          <w:lang w:val="fr-FR"/>
        </w:rPr>
        <w:t>72</w:t>
      </w:r>
      <w:r w:rsidRPr="00DE6FED">
        <w:rPr>
          <w:lang w:val="fr-FR"/>
        </w:rPr>
        <w:t xml:space="preserve"> sont les pressions totales à 10 et 72 km respectivement.</w:t>
      </w:r>
    </w:p>
    <w:p w14:paraId="69BCB676" w14:textId="2BA2473D" w:rsidR="007B4BDC" w:rsidRPr="00DE6FED" w:rsidRDefault="007B4BDC" w:rsidP="007B4BDC">
      <w:pPr>
        <w:rPr>
          <w:lang w:val="fr-FR"/>
        </w:rPr>
      </w:pPr>
      <w:r w:rsidRPr="00DE6FED">
        <w:rPr>
          <w:lang w:val="fr-FR"/>
        </w:rPr>
        <w:t>La densité de vapeur d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eau </w:t>
      </w:r>
      <m:oMath>
        <m:r>
          <m:rPr>
            <m:sty m:val="p"/>
          </m:rPr>
          <w:rPr>
            <w:rFonts w:ascii="Cambria Math" w:hAnsi="Cambria Math"/>
            <w:lang w:val="fr-FR"/>
          </w:rPr>
          <m:t>ρ</m:t>
        </m:r>
      </m:oMath>
      <w:r w:rsidRPr="00DE6FED">
        <w:rPr>
          <w:lang w:val="fr-FR"/>
        </w:rPr>
        <w:t xml:space="preserve"> (g/m</w:t>
      </w:r>
      <w:r w:rsidRPr="00DE6FED">
        <w:rPr>
          <w:position w:val="6"/>
          <w:sz w:val="16"/>
          <w:lang w:val="fr-FR"/>
        </w:rPr>
        <w:t>3</w:t>
      </w:r>
      <w:r w:rsidRPr="00DE6FED">
        <w:rPr>
          <w:lang w:val="fr-FR"/>
        </w:rPr>
        <w:t>) à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géométrique </w:t>
      </w:r>
      <w:r w:rsidRPr="00DE6FED">
        <w:rPr>
          <w:i/>
          <w:iCs/>
          <w:lang w:val="fr-FR"/>
        </w:rPr>
        <w:t>Z</w:t>
      </w:r>
      <w:r w:rsidRPr="00DE6FED">
        <w:rPr>
          <w:lang w:val="fr-FR"/>
        </w:rPr>
        <w:t xml:space="preserve"> (km) est donnée par:</w:t>
      </w:r>
    </w:p>
    <w:p w14:paraId="07B0C31C" w14:textId="3109970F" w:rsidR="007B4BDC" w:rsidRPr="00DE6FED" w:rsidRDefault="007B4BDC" w:rsidP="007B4BDC">
      <w:pPr>
        <w:pStyle w:val="Equation"/>
        <w:tabs>
          <w:tab w:val="clear" w:pos="4820"/>
          <w:tab w:val="right" w:pos="8175"/>
          <w:tab w:val="center" w:pos="9356"/>
        </w:tabs>
        <w:ind w:left="720"/>
        <w:rPr>
          <w:iCs/>
          <w:lang w:val="fr-FR"/>
        </w:rPr>
      </w:pPr>
      <w:r w:rsidRPr="00DE6FED">
        <w:rPr>
          <w:iCs/>
          <w:lang w:val="fr-FR"/>
        </w:rPr>
        <w:tab/>
      </w:r>
      <m:oMath>
        <m:r>
          <m:rPr>
            <m:sty m:val="p"/>
          </m:rPr>
          <w:rPr>
            <w:rFonts w:ascii="Cambria Math" w:hAnsi="Cambria Math"/>
            <w:lang w:val="fr-FR"/>
          </w:rPr>
          <m:t>ρ</m:t>
        </m:r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Z</m:t>
            </m:r>
          </m:e>
        </m:d>
        <m:r>
          <m:rPr>
            <m:sty m:val="p"/>
          </m:rPr>
          <w:rPr>
            <w:rFonts w:ascii="Cambria Math" w:hAnsi="Cambria Math"/>
            <w:lang w:val="fr-FR"/>
          </w:rPr>
          <m:t>=19,6542 exp</m:t>
        </m:r>
        <m:d>
          <m:dPr>
            <m:begChr m:val="["/>
            <m:endChr m:val="]"/>
            <m:ctrlPr>
              <w:rPr>
                <w:rFonts w:ascii="Cambria Math" w:hAnsi="Cambria Math"/>
                <w:lang w:val="fr-FR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 xml:space="preserve">-0,2313 </m:t>
            </m:r>
            <m:r>
              <w:rPr>
                <w:rFonts w:ascii="Cambria Math" w:hAnsi="Cambria Math"/>
                <w:lang w:val="fr-FR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 xml:space="preserve">-0,1122 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lang w:val="fr-FR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 xml:space="preserve">+0,01351 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lang w:val="fr-FR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 xml:space="preserve">-0,0005923 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w:rPr>
                    <w:rFonts w:ascii="Cambria Math" w:hAnsi="Cambria Math"/>
                    <w:lang w:val="fr-FR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4</m:t>
                </m:r>
              </m:sup>
            </m:sSup>
          </m:e>
        </m:d>
      </m:oMath>
      <w:r w:rsidRPr="00DE6FED">
        <w:rPr>
          <w:iCs/>
          <w:lang w:val="fr-FR"/>
        </w:rPr>
        <w:t xml:space="preserve"> </w:t>
      </w:r>
      <w:r w:rsidRPr="00DE6FED">
        <w:rPr>
          <w:iCs/>
          <w:lang w:val="fr-FR"/>
        </w:rPr>
        <w:br/>
      </w:r>
      <w:r w:rsidRPr="00DE6FED">
        <w:rPr>
          <w:lang w:val="fr-FR"/>
        </w:rPr>
        <w:tab/>
      </w:r>
      <w:r w:rsidRPr="00DE6FED">
        <w:rPr>
          <w:lang w:val="fr-FR"/>
        </w:rPr>
        <w:tab/>
        <w:t xml:space="preserve">pour 0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Z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15</w:t>
      </w:r>
      <w:r w:rsidRPr="00DE6FED">
        <w:rPr>
          <w:lang w:val="fr-FR"/>
        </w:rPr>
        <w:tab/>
        <w:t>(11a)</w:t>
      </w:r>
    </w:p>
    <w:p w14:paraId="2339AE6A" w14:textId="77777777" w:rsidR="007B4BDC" w:rsidRPr="00DE6FED" w:rsidRDefault="007B4BDC" w:rsidP="007B4BDC">
      <w:pPr>
        <w:pStyle w:val="Equation"/>
        <w:tabs>
          <w:tab w:val="clear" w:pos="4820"/>
          <w:tab w:val="clear" w:pos="9639"/>
          <w:tab w:val="center" w:pos="7230"/>
          <w:tab w:val="right" w:pos="9617"/>
        </w:tabs>
        <w:rPr>
          <w:lang w:val="fr-FR"/>
        </w:rPr>
      </w:pPr>
      <w:r w:rsidRPr="00DE6FED">
        <w:rPr>
          <w:i/>
          <w:lang w:val="fr-FR"/>
        </w:rPr>
        <w:tab/>
      </w:r>
      <m:oMath>
        <m:r>
          <m:rPr>
            <m:sty m:val="p"/>
          </m:rPr>
          <w:rPr>
            <w:rFonts w:ascii="Cambria Math" w:hAnsi="Cambria Math"/>
            <w:lang w:val="fr-FR"/>
          </w:rPr>
          <m:t>ρ</m:t>
        </m:r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Z</m:t>
            </m:r>
          </m:e>
        </m:d>
        <m:r>
          <m:rPr>
            <m:sty m:val="p"/>
          </m:rPr>
          <w:rPr>
            <w:rFonts w:ascii="Cambria Math" w:hAnsi="Cambria Math"/>
            <w:lang w:val="fr-FR"/>
          </w:rPr>
          <m:t>=0</m:t>
        </m:r>
      </m:oMath>
      <w:r w:rsidRPr="00DE6FED">
        <w:rPr>
          <w:i/>
          <w:lang w:val="fr-FR"/>
        </w:rPr>
        <w:tab/>
      </w:r>
      <w:r w:rsidRPr="00DE6FED">
        <w:rPr>
          <w:lang w:val="fr-FR"/>
        </w:rPr>
        <w:t xml:space="preserve">pour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</w:t>
      </w:r>
      <w:r w:rsidRPr="00DE6FED">
        <w:rPr>
          <w:lang w:val="fr-FR"/>
        </w:rPr>
        <w:t xml:space="preserve"> 15</w:t>
      </w:r>
      <w:r w:rsidRPr="00DE6FED">
        <w:rPr>
          <w:lang w:val="fr-FR"/>
        </w:rPr>
        <w:tab/>
        <w:t>(11b)</w:t>
      </w:r>
    </w:p>
    <w:p w14:paraId="76E4D68C" w14:textId="77777777" w:rsidR="007B4BDC" w:rsidRPr="00DE6FED" w:rsidRDefault="007B4BDC" w:rsidP="007B4BDC">
      <w:pPr>
        <w:pStyle w:val="Heading2"/>
        <w:rPr>
          <w:lang w:val="fr-FR"/>
        </w:rPr>
      </w:pPr>
      <w:bookmarkStart w:id="11" w:name="_Toc108938818"/>
      <w:r w:rsidRPr="00DE6FED">
        <w:rPr>
          <w:lang w:val="fr-FR"/>
        </w:rPr>
        <w:t>1.2</w:t>
      </w:r>
      <w:r w:rsidRPr="00DE6FED">
        <w:rPr>
          <w:lang w:val="fr-FR"/>
        </w:rPr>
        <w:tab/>
        <w:t>Atmosphère de référence pour les latitudes moyennes</w:t>
      </w:r>
      <w:bookmarkEnd w:id="11"/>
    </w:p>
    <w:p w14:paraId="4407A1FC" w14:textId="77777777" w:rsidR="007B4BDC" w:rsidRPr="00DE6FED" w:rsidRDefault="007B4BDC" w:rsidP="007B4BDC">
      <w:pPr>
        <w:rPr>
          <w:lang w:val="fr-FR"/>
        </w:rPr>
      </w:pPr>
      <w:r w:rsidRPr="00DE6FED">
        <w:rPr>
          <w:lang w:val="fr-FR"/>
        </w:rPr>
        <w:t>Pour les latitudes moyennes (45º N), on peut utiliser les profils ci-après en été et en hiver.</w:t>
      </w:r>
    </w:p>
    <w:p w14:paraId="73DE1464" w14:textId="77777777" w:rsidR="007B4BDC" w:rsidRPr="00DE6FED" w:rsidRDefault="007B4BDC" w:rsidP="00406A4A">
      <w:pPr>
        <w:pStyle w:val="Heading3"/>
        <w:keepNext w:val="0"/>
        <w:keepLines w:val="0"/>
        <w:rPr>
          <w:lang w:val="fr-FR"/>
        </w:rPr>
      </w:pPr>
      <w:bookmarkStart w:id="12" w:name="_Toc108938819"/>
      <w:r w:rsidRPr="00DE6FED">
        <w:rPr>
          <w:lang w:val="fr-FR"/>
        </w:rPr>
        <w:t>1.2.1</w:t>
      </w:r>
      <w:r w:rsidRPr="00DE6FED">
        <w:rPr>
          <w:lang w:val="fr-FR"/>
        </w:rPr>
        <w:tab/>
        <w:t>Profil pour les latitudes moyennes en été</w:t>
      </w:r>
      <w:bookmarkEnd w:id="12"/>
    </w:p>
    <w:p w14:paraId="29C123FC" w14:textId="3E622FE2" w:rsidR="007B4BDC" w:rsidRPr="00DE6FED" w:rsidRDefault="007B4BDC" w:rsidP="00406A4A">
      <w:pPr>
        <w:rPr>
          <w:iCs/>
          <w:lang w:val="fr-FR"/>
        </w:rPr>
      </w:pPr>
      <w:r w:rsidRPr="00DE6FED">
        <w:rPr>
          <w:lang w:val="fr-FR"/>
        </w:rPr>
        <w:t xml:space="preserve">La température </w:t>
      </w:r>
      <w:r w:rsidRPr="00DE6FED">
        <w:rPr>
          <w:i/>
          <w:lang w:val="fr-FR"/>
        </w:rPr>
        <w:t>T</w:t>
      </w:r>
      <w:r w:rsidRPr="00DE6FED">
        <w:rPr>
          <w:lang w:val="fr-FR"/>
        </w:rPr>
        <w:t xml:space="preserve"> (K) à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géométrique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(km) est donnée par:</w:t>
      </w:r>
    </w:p>
    <w:p w14:paraId="718E4480" w14:textId="77777777" w:rsidR="007B4BDC" w:rsidRPr="00DE6FED" w:rsidRDefault="007B4BDC" w:rsidP="00406A4A">
      <w:pPr>
        <w:tabs>
          <w:tab w:val="left" w:pos="2608"/>
          <w:tab w:val="left" w:pos="3345"/>
          <w:tab w:val="left" w:pos="6662"/>
          <w:tab w:val="left" w:pos="7020"/>
          <w:tab w:val="right" w:pos="9634"/>
        </w:tabs>
        <w:ind w:left="1138" w:right="29" w:hanging="1138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294,9838 – 5,2159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– 0,07109</w:t>
      </w:r>
      <w:r w:rsidRPr="00DE6FED">
        <w:rPr>
          <w:i/>
          <w:lang w:val="fr-FR"/>
        </w:rPr>
        <w:t xml:space="preserve"> Z</w:t>
      </w:r>
      <w:r w:rsidRPr="00DE6FED">
        <w:rPr>
          <w:vertAlign w:val="superscript"/>
          <w:lang w:val="fr-FR"/>
        </w:rPr>
        <w:t>2</w:t>
      </w:r>
      <w:r w:rsidRPr="00DE6FED">
        <w:rPr>
          <w:lang w:val="fr-FR"/>
        </w:rPr>
        <w:tab/>
        <w:t xml:space="preserve">pour 0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13</w:t>
      </w:r>
      <w:r w:rsidRPr="00DE6FED">
        <w:rPr>
          <w:lang w:val="fr-FR"/>
        </w:rPr>
        <w:tab/>
        <w:t>(12a)</w:t>
      </w:r>
    </w:p>
    <w:p w14:paraId="79E6C70D" w14:textId="77777777" w:rsidR="007B4BDC" w:rsidRPr="00DE6FED" w:rsidRDefault="007B4BDC" w:rsidP="00406A4A">
      <w:pPr>
        <w:tabs>
          <w:tab w:val="left" w:pos="2608"/>
          <w:tab w:val="left" w:pos="3345"/>
          <w:tab w:val="left" w:pos="6662"/>
          <w:tab w:val="left" w:pos="7020"/>
          <w:tab w:val="right" w:pos="9634"/>
        </w:tabs>
        <w:ind w:left="1138" w:right="29" w:hanging="1138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215,15</w:t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  <w:t xml:space="preserve">pour 13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17</w:t>
      </w:r>
      <w:r w:rsidRPr="00DE6FED">
        <w:rPr>
          <w:lang w:val="fr-FR"/>
        </w:rPr>
        <w:tab/>
        <w:t>(12b)</w:t>
      </w:r>
    </w:p>
    <w:p w14:paraId="256F34EF" w14:textId="77777777" w:rsidR="007B4BDC" w:rsidRPr="00DE6FED" w:rsidRDefault="007B4BDC" w:rsidP="00406A4A">
      <w:pPr>
        <w:tabs>
          <w:tab w:val="left" w:pos="2608"/>
          <w:tab w:val="left" w:pos="3345"/>
          <w:tab w:val="left" w:pos="6662"/>
          <w:tab w:val="left" w:pos="7020"/>
          <w:tab w:val="right" w:pos="9634"/>
        </w:tabs>
        <w:ind w:left="1138" w:right="29" w:hanging="1138"/>
        <w:rPr>
          <w:lang w:val="fr-FR"/>
        </w:rPr>
      </w:pPr>
      <w:r w:rsidRPr="00DE6FED">
        <w:rPr>
          <w:i/>
          <w:lang w:val="fr-FR"/>
        </w:rPr>
        <w:lastRenderedPageBreak/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215,15 exp[0,008128 (</w:t>
      </w:r>
      <w:r w:rsidRPr="00DE6FED">
        <w:rPr>
          <w:i/>
          <w:lang w:val="fr-FR"/>
        </w:rPr>
        <w:t xml:space="preserve">Z </w:t>
      </w:r>
      <w:r w:rsidRPr="00DE6FED">
        <w:rPr>
          <w:lang w:val="fr-FR"/>
        </w:rPr>
        <w:t>– 17)]</w:t>
      </w:r>
      <w:r w:rsidRPr="00DE6FED">
        <w:rPr>
          <w:lang w:val="fr-FR"/>
        </w:rPr>
        <w:tab/>
        <w:t xml:space="preserve">pour 17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47</w:t>
      </w:r>
      <w:r w:rsidRPr="00DE6FED">
        <w:rPr>
          <w:lang w:val="fr-FR"/>
        </w:rPr>
        <w:tab/>
        <w:t>(12c)</w:t>
      </w:r>
    </w:p>
    <w:p w14:paraId="364E8E5D" w14:textId="77777777" w:rsidR="007B4BDC" w:rsidRPr="00DE6FED" w:rsidRDefault="007B4BDC" w:rsidP="00406A4A">
      <w:pPr>
        <w:tabs>
          <w:tab w:val="left" w:pos="2608"/>
          <w:tab w:val="left" w:pos="3345"/>
          <w:tab w:val="left" w:pos="6662"/>
          <w:tab w:val="left" w:pos="7020"/>
          <w:tab w:val="right" w:pos="9634"/>
        </w:tabs>
        <w:ind w:left="1138" w:right="29" w:hanging="1138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275</w:t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  <w:t xml:space="preserve">pour 47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53</w:t>
      </w:r>
      <w:r w:rsidRPr="00DE6FED">
        <w:rPr>
          <w:lang w:val="fr-FR"/>
        </w:rPr>
        <w:tab/>
        <w:t>(12d)</w:t>
      </w:r>
    </w:p>
    <w:p w14:paraId="7EB861F2" w14:textId="1CC2848B" w:rsidR="007B4BDC" w:rsidRPr="00DE6FED" w:rsidRDefault="007B4BDC" w:rsidP="00406A4A">
      <w:pPr>
        <w:tabs>
          <w:tab w:val="left" w:pos="2608"/>
          <w:tab w:val="left" w:pos="3345"/>
          <w:tab w:val="left" w:pos="6662"/>
          <w:tab w:val="left" w:pos="7020"/>
          <w:tab w:val="right" w:pos="9634"/>
        </w:tabs>
        <w:ind w:left="1138" w:right="29" w:hanging="1138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275 </w:t>
      </w:r>
      <w:r w:rsidRPr="00DE6FED">
        <w:rPr>
          <w:rFonts w:ascii="Symbol" w:hAnsi="Symbol"/>
          <w:lang w:val="fr-FR"/>
        </w:rPr>
        <w:t></w:t>
      </w:r>
      <w:r w:rsidRPr="00DE6FED">
        <w:rPr>
          <w:lang w:val="fr-FR"/>
        </w:rPr>
        <w:t xml:space="preserve"> 111,57755{1 – exp[0,0237 (</w:t>
      </w:r>
      <w:r w:rsidRPr="00DE6FED">
        <w:rPr>
          <w:i/>
          <w:lang w:val="fr-FR"/>
        </w:rPr>
        <w:t>Z</w:t>
      </w:r>
      <w:r w:rsidR="00406A4A" w:rsidRPr="00DE6FED">
        <w:rPr>
          <w:i/>
          <w:lang w:val="fr-FR"/>
        </w:rPr>
        <w:t xml:space="preserve"> </w:t>
      </w:r>
      <w:r w:rsidRPr="00DE6FED">
        <w:rPr>
          <w:lang w:val="fr-FR"/>
        </w:rPr>
        <w:t>– 53)]}</w:t>
      </w:r>
      <w:r w:rsidRPr="00DE6FED">
        <w:rPr>
          <w:lang w:val="fr-FR"/>
        </w:rPr>
        <w:tab/>
        <w:t xml:space="preserve">pour 53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80</w:t>
      </w:r>
      <w:r w:rsidRPr="00DE6FED">
        <w:rPr>
          <w:lang w:val="fr-FR"/>
        </w:rPr>
        <w:tab/>
        <w:t>(12e)</w:t>
      </w:r>
    </w:p>
    <w:p w14:paraId="02926ACB" w14:textId="77777777" w:rsidR="007B4BDC" w:rsidRPr="00DE6FED" w:rsidRDefault="007B4BDC" w:rsidP="007B4BDC">
      <w:pPr>
        <w:pStyle w:val="enumlev1"/>
        <w:tabs>
          <w:tab w:val="left" w:pos="5670"/>
          <w:tab w:val="left" w:pos="6663"/>
          <w:tab w:val="left" w:pos="9127"/>
        </w:tabs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175</w:t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  <w:t xml:space="preserve">pour 80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100</w:t>
      </w:r>
      <w:r w:rsidRPr="00DE6FED">
        <w:rPr>
          <w:lang w:val="fr-FR"/>
        </w:rPr>
        <w:tab/>
        <w:t>(12f)</w:t>
      </w:r>
    </w:p>
    <w:p w14:paraId="4617942F" w14:textId="71B7715C" w:rsidR="007B4BDC" w:rsidRPr="00DE6FED" w:rsidRDefault="007B4BDC" w:rsidP="00406A4A">
      <w:pPr>
        <w:rPr>
          <w:lang w:val="fr-FR"/>
        </w:rPr>
      </w:pPr>
      <w:r w:rsidRPr="00DE6FED">
        <w:rPr>
          <w:lang w:val="fr-FR"/>
        </w:rPr>
        <w:t xml:space="preserve">et la pression (barométrique) totale </w:t>
      </w:r>
      <w:r w:rsidRPr="00DE6FED">
        <w:rPr>
          <w:i/>
          <w:lang w:val="fr-FR"/>
        </w:rPr>
        <w:t>P</w:t>
      </w:r>
      <w:r w:rsidRPr="00DE6FED">
        <w:rPr>
          <w:lang w:val="fr-FR"/>
        </w:rPr>
        <w:t xml:space="preserve"> (hPa) à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géométrique </w:t>
      </w:r>
      <w:r w:rsidRPr="00DE6FED">
        <w:rPr>
          <w:i/>
          <w:iCs/>
          <w:lang w:val="fr-FR"/>
        </w:rPr>
        <w:t>Z</w:t>
      </w:r>
      <w:r w:rsidRPr="00DE6FED">
        <w:rPr>
          <w:lang w:val="fr-FR"/>
        </w:rPr>
        <w:t xml:space="preserve"> (km) est donnée par:</w:t>
      </w:r>
    </w:p>
    <w:p w14:paraId="119CAFE3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right" w:pos="9634"/>
        </w:tabs>
        <w:ind w:left="1138" w:right="-64" w:hanging="1138"/>
        <w:rPr>
          <w:lang w:val="fr-FR"/>
        </w:rPr>
      </w:pPr>
      <w:r w:rsidRPr="00DE6FED">
        <w:rPr>
          <w:i/>
          <w:lang w:val="fr-FR"/>
        </w:rPr>
        <w:tab/>
        <w:t>P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1012,8186 – 111,5569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</w:t>
      </w:r>
      <w:r w:rsidRPr="00DE6FED">
        <w:rPr>
          <w:lang w:val="fr-FR"/>
        </w:rPr>
        <w:t xml:space="preserve"> 3,8646</w:t>
      </w:r>
      <w:r w:rsidRPr="00DE6FED">
        <w:rPr>
          <w:i/>
          <w:lang w:val="fr-FR"/>
        </w:rPr>
        <w:t xml:space="preserve"> Z</w:t>
      </w:r>
      <w:r w:rsidRPr="00DE6FED">
        <w:rPr>
          <w:vertAlign w:val="superscript"/>
          <w:lang w:val="fr-FR"/>
        </w:rPr>
        <w:t>2</w:t>
      </w:r>
      <w:r w:rsidRPr="00DE6FED">
        <w:rPr>
          <w:lang w:val="fr-FR"/>
        </w:rPr>
        <w:tab/>
        <w:t xml:space="preserve">pour 0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10</w:t>
      </w:r>
      <w:r w:rsidRPr="00DE6FED">
        <w:rPr>
          <w:lang w:val="fr-FR"/>
        </w:rPr>
        <w:tab/>
        <w:t>(13a)</w:t>
      </w:r>
    </w:p>
    <w:p w14:paraId="431455A8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right" w:pos="9634"/>
        </w:tabs>
        <w:ind w:left="1138" w:right="-64" w:hanging="1138"/>
        <w:rPr>
          <w:lang w:val="fr-FR"/>
        </w:rPr>
      </w:pPr>
      <w:r w:rsidRPr="00DE6FED">
        <w:rPr>
          <w:i/>
          <w:lang w:val="fr-FR"/>
        </w:rPr>
        <w:tab/>
        <w:t>P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P</w:t>
      </w:r>
      <w:r w:rsidRPr="00DE6FED">
        <w:rPr>
          <w:vertAlign w:val="subscript"/>
          <w:lang w:val="fr-FR"/>
        </w:rPr>
        <w:t>10</w:t>
      </w:r>
      <w:r w:rsidRPr="00DE6FED">
        <w:rPr>
          <w:lang w:val="fr-FR"/>
        </w:rPr>
        <w:t xml:space="preserve"> exp[−</w:t>
      </w:r>
      <w:r w:rsidRPr="00DE6FED">
        <w:rPr>
          <w:rFonts w:ascii="Tms Rmn" w:hAnsi="Tms Rmn"/>
          <w:sz w:val="4"/>
          <w:lang w:val="fr-FR"/>
        </w:rPr>
        <w:t> </w:t>
      </w:r>
      <w:r w:rsidRPr="00DE6FED">
        <w:rPr>
          <w:lang w:val="fr-FR"/>
        </w:rPr>
        <w:t>0,147 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– 10)]</w:t>
      </w:r>
      <w:r w:rsidRPr="00DE6FED">
        <w:rPr>
          <w:lang w:val="fr-FR"/>
        </w:rPr>
        <w:tab/>
        <w:t xml:space="preserve">pour 10 </w:t>
      </w:r>
      <w:r w:rsidRPr="00DE6FED">
        <w:rPr>
          <w:rFonts w:ascii="Symbol" w:hAnsi="Symbol"/>
          <w:lang w:val="fr-FR"/>
        </w:rPr>
        <w:t>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72</w:t>
      </w:r>
      <w:r w:rsidRPr="00DE6FED">
        <w:rPr>
          <w:lang w:val="fr-FR"/>
        </w:rPr>
        <w:tab/>
        <w:t>(13b)</w:t>
      </w:r>
    </w:p>
    <w:p w14:paraId="7E26DEBA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right" w:pos="9634"/>
        </w:tabs>
        <w:ind w:left="1138" w:right="-64" w:hanging="1138"/>
        <w:rPr>
          <w:lang w:val="fr-FR"/>
        </w:rPr>
      </w:pPr>
      <w:r w:rsidRPr="00DE6FED">
        <w:rPr>
          <w:i/>
          <w:lang w:val="fr-FR"/>
        </w:rPr>
        <w:tab/>
        <w:t>P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i/>
          <w:lang w:val="fr-FR"/>
        </w:rPr>
        <w:t xml:space="preserve"> P</w:t>
      </w:r>
      <w:r w:rsidRPr="00DE6FED">
        <w:rPr>
          <w:vertAlign w:val="subscript"/>
          <w:lang w:val="fr-FR"/>
        </w:rPr>
        <w:t>72</w:t>
      </w:r>
      <w:r w:rsidRPr="00DE6FED">
        <w:rPr>
          <w:lang w:val="fr-FR"/>
        </w:rPr>
        <w:t xml:space="preserve"> exp[−0,165 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– 72)]</w:t>
      </w:r>
      <w:r w:rsidRPr="00DE6FED">
        <w:rPr>
          <w:lang w:val="fr-FR"/>
        </w:rPr>
        <w:tab/>
        <w:t xml:space="preserve">pour 72 </w:t>
      </w:r>
      <w:r w:rsidRPr="00DE6FED">
        <w:rPr>
          <w:rFonts w:ascii="Symbol" w:hAnsi="Symbol"/>
          <w:lang w:val="fr-FR"/>
        </w:rPr>
        <w:t>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100</w:t>
      </w:r>
      <w:r w:rsidRPr="00DE6FED">
        <w:rPr>
          <w:lang w:val="fr-FR"/>
        </w:rPr>
        <w:tab/>
        <w:t>(13c)</w:t>
      </w:r>
    </w:p>
    <w:p w14:paraId="343B7776" w14:textId="77777777" w:rsidR="007B4BDC" w:rsidRPr="00DE6FED" w:rsidRDefault="007B4BDC" w:rsidP="00406A4A">
      <w:pPr>
        <w:rPr>
          <w:lang w:val="fr-FR"/>
        </w:rPr>
      </w:pPr>
      <w:r w:rsidRPr="00DE6FED">
        <w:rPr>
          <w:lang w:val="fr-FR"/>
        </w:rPr>
        <w:t xml:space="preserve">où </w:t>
      </w:r>
      <w:r w:rsidRPr="00DE6FED">
        <w:rPr>
          <w:i/>
          <w:lang w:val="fr-FR"/>
        </w:rPr>
        <w:t>P</w:t>
      </w:r>
      <w:r w:rsidRPr="00DE6FED">
        <w:rPr>
          <w:position w:val="-4"/>
          <w:sz w:val="16"/>
          <w:lang w:val="fr-FR"/>
        </w:rPr>
        <w:t>10</w:t>
      </w:r>
      <w:r w:rsidRPr="00DE6FED">
        <w:rPr>
          <w:lang w:val="fr-FR"/>
        </w:rPr>
        <w:t xml:space="preserve"> et </w:t>
      </w:r>
      <w:r w:rsidRPr="00DE6FED">
        <w:rPr>
          <w:i/>
          <w:lang w:val="fr-FR"/>
        </w:rPr>
        <w:t>P</w:t>
      </w:r>
      <w:r w:rsidRPr="00DE6FED">
        <w:rPr>
          <w:position w:val="-4"/>
          <w:sz w:val="16"/>
          <w:lang w:val="fr-FR"/>
        </w:rPr>
        <w:t>72</w:t>
      </w:r>
      <w:r w:rsidRPr="00DE6FED">
        <w:rPr>
          <w:lang w:val="fr-FR"/>
        </w:rPr>
        <w:t xml:space="preserve"> sont les pressions totales à 10 et 72 km respectivement.</w:t>
      </w:r>
    </w:p>
    <w:p w14:paraId="6862C74D" w14:textId="12211DFF" w:rsidR="007B4BDC" w:rsidRPr="00DE6FED" w:rsidRDefault="007B4BDC" w:rsidP="007B4BDC">
      <w:pPr>
        <w:rPr>
          <w:lang w:val="fr-FR"/>
        </w:rPr>
      </w:pPr>
      <w:r w:rsidRPr="00DE6FED">
        <w:rPr>
          <w:lang w:val="fr-FR"/>
        </w:rPr>
        <w:t>La densité de vapeur d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eau </w:t>
      </w:r>
      <m:oMath>
        <m:r>
          <m:rPr>
            <m:sty m:val="p"/>
          </m:rPr>
          <w:rPr>
            <w:rFonts w:ascii="Cambria Math" w:hAnsi="Cambria Math"/>
            <w:lang w:val="fr-FR"/>
          </w:rPr>
          <m:t>ρ</m:t>
        </m:r>
      </m:oMath>
      <w:r w:rsidRPr="00DE6FED">
        <w:rPr>
          <w:lang w:val="fr-FR"/>
        </w:rPr>
        <w:t xml:space="preserve"> (g/m</w:t>
      </w:r>
      <w:r w:rsidRPr="00DE6FED">
        <w:rPr>
          <w:vertAlign w:val="superscript"/>
          <w:lang w:val="fr-FR"/>
        </w:rPr>
        <w:t>3</w:t>
      </w:r>
      <w:r w:rsidRPr="00DE6FED">
        <w:rPr>
          <w:lang w:val="fr-FR"/>
        </w:rPr>
        <w:t>) à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géométrique </w:t>
      </w:r>
      <w:r w:rsidRPr="00DE6FED">
        <w:rPr>
          <w:i/>
          <w:iCs/>
          <w:lang w:val="fr-FR"/>
        </w:rPr>
        <w:t>Z</w:t>
      </w:r>
      <w:r w:rsidRPr="00DE6FED">
        <w:rPr>
          <w:lang w:val="fr-FR"/>
        </w:rPr>
        <w:t xml:space="preserve"> (km) est donnée par:</w:t>
      </w:r>
    </w:p>
    <w:p w14:paraId="3084C238" w14:textId="77777777" w:rsidR="007B4BDC" w:rsidRPr="00DE6FED" w:rsidRDefault="007B4BDC" w:rsidP="007B4BDC">
      <w:pPr>
        <w:keepNext/>
        <w:keepLines/>
        <w:tabs>
          <w:tab w:val="left" w:pos="1474"/>
          <w:tab w:val="left" w:pos="2608"/>
          <w:tab w:val="left" w:pos="3345"/>
          <w:tab w:val="left" w:pos="6662"/>
          <w:tab w:val="left" w:pos="7200"/>
          <w:tab w:val="right" w:pos="9634"/>
        </w:tabs>
        <w:spacing w:before="80"/>
        <w:ind w:left="1134" w:hanging="1134"/>
        <w:rPr>
          <w:lang w:val="fr-FR"/>
        </w:rPr>
      </w:pPr>
      <w:r w:rsidRPr="00DE6FED">
        <w:rPr>
          <w:lang w:val="fr-FR"/>
        </w:rPr>
        <w:tab/>
      </w:r>
      <m:oMath>
        <m:r>
          <m:rPr>
            <m:sty m:val="p"/>
          </m:rPr>
          <w:rPr>
            <w:rFonts w:ascii="Cambria Math" w:hAnsi="Cambria Math"/>
            <w:lang w:val="fr-FR"/>
          </w:rPr>
          <m:t>ρ</m:t>
        </m:r>
      </m:oMath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>)</w:t>
      </w:r>
      <w:r w:rsidRPr="00DE6FED">
        <w:rPr>
          <w:sz w:val="20"/>
          <w:lang w:val="fr-FR"/>
        </w:rPr>
        <w:t> </w:t>
      </w:r>
      <w:r w:rsidRPr="00DE6FED">
        <w:rPr>
          <w:rFonts w:ascii="Symbol" w:hAnsi="Symbol"/>
          <w:lang w:val="fr-FR"/>
        </w:rPr>
        <w:t xml:space="preserve"> </w:t>
      </w:r>
      <w:r w:rsidRPr="00DE6FED">
        <w:rPr>
          <w:lang w:val="fr-FR"/>
        </w:rPr>
        <w:t>14,3542 exp[–</w:t>
      </w:r>
      <w:r w:rsidRPr="00DE6FED">
        <w:rPr>
          <w:rFonts w:ascii="Tms Rmn" w:hAnsi="Tms Rmn"/>
          <w:lang w:val="fr-FR"/>
        </w:rPr>
        <w:t> </w:t>
      </w:r>
      <w:r w:rsidRPr="00DE6FED">
        <w:rPr>
          <w:lang w:val="fr-FR"/>
        </w:rPr>
        <w:t xml:space="preserve">0,4174 </w:t>
      </w:r>
      <w:r w:rsidRPr="00DE6FED">
        <w:rPr>
          <w:i/>
          <w:lang w:val="fr-FR"/>
        </w:rPr>
        <w:t xml:space="preserve">Z </w:t>
      </w:r>
      <w:r w:rsidRPr="00DE6FED">
        <w:rPr>
          <w:lang w:val="fr-FR"/>
        </w:rPr>
        <w:t xml:space="preserve">– 0,02290 </w:t>
      </w:r>
      <w:r w:rsidRPr="00DE6FED">
        <w:rPr>
          <w:i/>
          <w:lang w:val="fr-FR"/>
        </w:rPr>
        <w:t>Z</w:t>
      </w:r>
      <w:r w:rsidRPr="00DE6FED">
        <w:rPr>
          <w:vertAlign w:val="superscript"/>
          <w:lang w:val="fr-FR"/>
        </w:rPr>
        <w:t>2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</w:t>
      </w:r>
      <w:r w:rsidRPr="00DE6FED">
        <w:rPr>
          <w:lang w:val="fr-FR"/>
        </w:rPr>
        <w:t xml:space="preserve"> 0,001007</w:t>
      </w:r>
      <w:r w:rsidRPr="00DE6FED">
        <w:rPr>
          <w:i/>
          <w:lang w:val="fr-FR"/>
        </w:rPr>
        <w:t xml:space="preserve"> Z</w:t>
      </w:r>
      <w:r w:rsidRPr="00DE6FED">
        <w:rPr>
          <w:vertAlign w:val="superscript"/>
          <w:lang w:val="fr-FR"/>
        </w:rPr>
        <w:t>3</w:t>
      </w:r>
      <w:r w:rsidRPr="00DE6FED">
        <w:rPr>
          <w:lang w:val="fr-FR"/>
        </w:rPr>
        <w:t>]</w:t>
      </w:r>
      <w:r w:rsidRPr="00DE6FED">
        <w:rPr>
          <w:lang w:val="fr-FR"/>
        </w:rPr>
        <w:tab/>
      </w:r>
      <w:r w:rsidRPr="00DE6FED">
        <w:rPr>
          <w:lang w:val="fr-FR"/>
        </w:rPr>
        <w:tab/>
        <w:t xml:space="preserve">pour 0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15</w:t>
      </w:r>
      <w:r w:rsidRPr="00DE6FED">
        <w:rPr>
          <w:lang w:val="fr-FR"/>
        </w:rPr>
        <w:tab/>
        <w:t>(14a)</w:t>
      </w:r>
    </w:p>
    <w:p w14:paraId="701BB1BD" w14:textId="77777777" w:rsidR="007B4BDC" w:rsidRPr="00DE6FED" w:rsidRDefault="007B4BDC" w:rsidP="007B4BDC">
      <w:pPr>
        <w:tabs>
          <w:tab w:val="left" w:pos="1474"/>
          <w:tab w:val="left" w:pos="2608"/>
          <w:tab w:val="left" w:pos="3345"/>
          <w:tab w:val="left" w:pos="6662"/>
          <w:tab w:val="left" w:pos="7200"/>
          <w:tab w:val="left" w:pos="7560"/>
          <w:tab w:val="right" w:pos="9634"/>
        </w:tabs>
        <w:spacing w:before="80"/>
        <w:ind w:left="1134" w:hanging="1134"/>
        <w:rPr>
          <w:lang w:val="fr-FR"/>
        </w:rPr>
      </w:pPr>
      <w:r w:rsidRPr="00DE6FED">
        <w:rPr>
          <w:i/>
          <w:lang w:val="fr-FR"/>
        </w:rPr>
        <w:tab/>
      </w:r>
      <m:oMath>
        <m:r>
          <m:rPr>
            <m:sty m:val="p"/>
          </m:rPr>
          <w:rPr>
            <w:rFonts w:ascii="Cambria Math" w:hAnsi="Cambria Math"/>
            <w:lang w:val="fr-FR"/>
          </w:rPr>
          <m:t>ρ</m:t>
        </m:r>
      </m:oMath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>)</w:t>
      </w:r>
      <w:r w:rsidRPr="00DE6FED">
        <w:rPr>
          <w:sz w:val="20"/>
          <w:lang w:val="fr-FR"/>
        </w:rPr>
        <w:t> 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ab/>
        <w:t>0</w:t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  <w:t xml:space="preserve">pour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</w:t>
      </w:r>
      <w:r w:rsidRPr="00DE6FED">
        <w:rPr>
          <w:lang w:val="fr-FR"/>
        </w:rPr>
        <w:t xml:space="preserve"> 15</w:t>
      </w:r>
      <w:r w:rsidRPr="00DE6FED">
        <w:rPr>
          <w:lang w:val="fr-FR"/>
        </w:rPr>
        <w:tab/>
        <w:t>(14b)</w:t>
      </w:r>
    </w:p>
    <w:p w14:paraId="717E7FDE" w14:textId="77777777" w:rsidR="007B4BDC" w:rsidRPr="00DE6FED" w:rsidRDefault="007B4BDC" w:rsidP="007B4BDC">
      <w:pPr>
        <w:pStyle w:val="Heading3"/>
        <w:rPr>
          <w:lang w:val="fr-FR"/>
        </w:rPr>
      </w:pPr>
      <w:bookmarkStart w:id="13" w:name="_Toc108938820"/>
      <w:r w:rsidRPr="00DE6FED">
        <w:rPr>
          <w:lang w:val="fr-FR"/>
        </w:rPr>
        <w:t>1.2.2</w:t>
      </w:r>
      <w:r w:rsidRPr="00DE6FED">
        <w:rPr>
          <w:lang w:val="fr-FR"/>
        </w:rPr>
        <w:tab/>
        <w:t>Profil pour les latitudes moyennes en hiver</w:t>
      </w:r>
      <w:bookmarkEnd w:id="13"/>
    </w:p>
    <w:p w14:paraId="1CFC4A2E" w14:textId="5B08BB7A" w:rsidR="007B4BDC" w:rsidRPr="00DE6FED" w:rsidRDefault="007B4BDC" w:rsidP="007B4BDC">
      <w:pPr>
        <w:rPr>
          <w:lang w:val="fr-FR"/>
        </w:rPr>
      </w:pPr>
      <w:r w:rsidRPr="00DE6FED">
        <w:rPr>
          <w:lang w:val="fr-FR"/>
        </w:rPr>
        <w:t xml:space="preserve">La température </w:t>
      </w:r>
      <w:r w:rsidRPr="00DE6FED">
        <w:rPr>
          <w:i/>
          <w:lang w:val="fr-FR"/>
        </w:rPr>
        <w:t>T</w:t>
      </w:r>
      <w:r w:rsidRPr="00DE6FED">
        <w:rPr>
          <w:lang w:val="fr-FR"/>
        </w:rPr>
        <w:t xml:space="preserve"> (K) à l</w:t>
      </w:r>
      <w:r w:rsidR="00B704AA">
        <w:rPr>
          <w:lang w:val="fr-FR"/>
        </w:rPr>
        <w:t>'</w:t>
      </w:r>
      <w:r w:rsidRPr="00DE6FED">
        <w:rPr>
          <w:lang w:val="fr-FR"/>
        </w:rPr>
        <w:t>altitude géométrique 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(km) est donnée par:</w:t>
      </w:r>
    </w:p>
    <w:p w14:paraId="15B69B28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right" w:pos="9634"/>
        </w:tabs>
        <w:spacing w:before="80"/>
        <w:ind w:left="1138" w:hanging="1138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272,7241 – 3,6217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– 0,1759</w:t>
      </w:r>
      <w:r w:rsidRPr="00DE6FED">
        <w:rPr>
          <w:i/>
          <w:lang w:val="fr-FR"/>
        </w:rPr>
        <w:t xml:space="preserve"> Z</w:t>
      </w:r>
      <w:r w:rsidRPr="00DE6FED">
        <w:rPr>
          <w:vertAlign w:val="superscript"/>
          <w:lang w:val="fr-FR"/>
        </w:rPr>
        <w:t>2</w:t>
      </w:r>
      <w:r w:rsidRPr="00DE6FED">
        <w:rPr>
          <w:lang w:val="fr-FR"/>
        </w:rPr>
        <w:tab/>
        <w:t xml:space="preserve">pour 0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10</w:t>
      </w:r>
      <w:r w:rsidRPr="00DE6FED">
        <w:rPr>
          <w:lang w:val="fr-FR"/>
        </w:rPr>
        <w:tab/>
        <w:t>(15a)</w:t>
      </w:r>
    </w:p>
    <w:p w14:paraId="196B1C35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right" w:pos="9634"/>
        </w:tabs>
        <w:spacing w:before="80"/>
        <w:ind w:left="1138" w:hanging="1138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218</w:t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  <w:t xml:space="preserve">pour 10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33</w:t>
      </w:r>
      <w:r w:rsidRPr="00DE6FED">
        <w:rPr>
          <w:lang w:val="fr-FR"/>
        </w:rPr>
        <w:tab/>
        <w:t>(15b)</w:t>
      </w:r>
    </w:p>
    <w:p w14:paraId="3D25EC74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right" w:pos="9634"/>
        </w:tabs>
        <w:spacing w:before="80"/>
        <w:ind w:left="1138" w:hanging="1138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218 </w:t>
      </w:r>
      <w:r w:rsidRPr="00DE6FED">
        <w:rPr>
          <w:rFonts w:ascii="Symbol" w:hAnsi="Symbol"/>
          <w:lang w:val="fr-FR"/>
        </w:rPr>
        <w:t></w:t>
      </w:r>
      <w:r w:rsidRPr="00DE6FED">
        <w:rPr>
          <w:lang w:val="fr-FR"/>
        </w:rPr>
        <w:t xml:space="preserve"> 3,3571 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– 33)</w:t>
      </w:r>
      <w:r w:rsidRPr="00DE6FED">
        <w:rPr>
          <w:lang w:val="fr-FR"/>
        </w:rPr>
        <w:tab/>
        <w:t xml:space="preserve">pour 33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47</w:t>
      </w:r>
      <w:r w:rsidRPr="00DE6FED">
        <w:rPr>
          <w:lang w:val="fr-FR"/>
        </w:rPr>
        <w:tab/>
        <w:t>(15c)</w:t>
      </w:r>
    </w:p>
    <w:p w14:paraId="72ECF7C1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right" w:pos="9634"/>
        </w:tabs>
        <w:spacing w:before="80"/>
        <w:ind w:left="1138" w:hanging="1138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265</w:t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  <w:t xml:space="preserve">pour 47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53</w:t>
      </w:r>
      <w:r w:rsidRPr="00DE6FED">
        <w:rPr>
          <w:lang w:val="fr-FR"/>
        </w:rPr>
        <w:tab/>
        <w:t>(15d)</w:t>
      </w:r>
    </w:p>
    <w:p w14:paraId="07E98A3F" w14:textId="3F5D1E18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right" w:pos="9634"/>
        </w:tabs>
        <w:spacing w:before="80"/>
        <w:ind w:left="1138" w:hanging="1138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265 – 2</w:t>
      </w:r>
      <w:r w:rsidR="00406A4A" w:rsidRPr="00DE6FED">
        <w:rPr>
          <w:lang w:val="fr-FR"/>
        </w:rPr>
        <w:t>,</w:t>
      </w:r>
      <w:r w:rsidRPr="00DE6FED">
        <w:rPr>
          <w:lang w:val="fr-FR"/>
        </w:rPr>
        <w:t>0370 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– 53)</w:t>
      </w:r>
      <w:r w:rsidRPr="00DE6FED">
        <w:rPr>
          <w:lang w:val="fr-FR"/>
        </w:rPr>
        <w:tab/>
        <w:t xml:space="preserve">pour 53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80</w:t>
      </w:r>
      <w:r w:rsidRPr="00DE6FED">
        <w:rPr>
          <w:lang w:val="fr-FR"/>
        </w:rPr>
        <w:tab/>
        <w:t>(15e)</w:t>
      </w:r>
    </w:p>
    <w:p w14:paraId="2569525A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right" w:pos="9634"/>
        </w:tabs>
        <w:spacing w:before="80"/>
        <w:ind w:left="1138" w:hanging="1138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210</w:t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  <w:t xml:space="preserve">pour 80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100</w:t>
      </w:r>
      <w:r w:rsidRPr="00DE6FED">
        <w:rPr>
          <w:lang w:val="fr-FR"/>
        </w:rPr>
        <w:tab/>
        <w:t>(15f)</w:t>
      </w:r>
    </w:p>
    <w:p w14:paraId="54891AC4" w14:textId="09B37164" w:rsidR="007B4BDC" w:rsidRPr="00DE6FED" w:rsidRDefault="007B4BDC" w:rsidP="00406A4A">
      <w:pPr>
        <w:rPr>
          <w:lang w:val="fr-FR"/>
        </w:rPr>
      </w:pPr>
      <w:r w:rsidRPr="00DE6FED">
        <w:rPr>
          <w:lang w:val="fr-FR"/>
        </w:rPr>
        <w:t xml:space="preserve">et la pression (barométrique) totale </w:t>
      </w:r>
      <w:r w:rsidRPr="00DE6FED">
        <w:rPr>
          <w:i/>
          <w:lang w:val="fr-FR"/>
        </w:rPr>
        <w:t>P</w:t>
      </w:r>
      <w:r w:rsidRPr="00DE6FED">
        <w:rPr>
          <w:lang w:val="fr-FR"/>
        </w:rPr>
        <w:t xml:space="preserve"> (hPa) à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géométrique </w:t>
      </w:r>
      <w:r w:rsidRPr="00DE6FED">
        <w:rPr>
          <w:i/>
          <w:iCs/>
          <w:lang w:val="fr-FR"/>
        </w:rPr>
        <w:t>Z</w:t>
      </w:r>
      <w:r w:rsidRPr="00DE6FED">
        <w:rPr>
          <w:lang w:val="fr-FR"/>
        </w:rPr>
        <w:t xml:space="preserve"> (km) est donnée par:</w:t>
      </w:r>
    </w:p>
    <w:p w14:paraId="2AD4A367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right" w:pos="9634"/>
        </w:tabs>
        <w:spacing w:before="80"/>
        <w:ind w:left="1138" w:hanging="1138"/>
        <w:rPr>
          <w:lang w:val="fr-FR"/>
        </w:rPr>
      </w:pPr>
      <w:r w:rsidRPr="00DE6FED">
        <w:rPr>
          <w:i/>
          <w:lang w:val="fr-FR"/>
        </w:rPr>
        <w:tab/>
        <w:t>P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1018,8627 – 124,2954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</w:t>
      </w:r>
      <w:r w:rsidRPr="00DE6FED">
        <w:rPr>
          <w:lang w:val="fr-FR"/>
        </w:rPr>
        <w:t xml:space="preserve"> 4.8307</w:t>
      </w:r>
      <w:r w:rsidRPr="00DE6FED">
        <w:rPr>
          <w:i/>
          <w:lang w:val="fr-FR"/>
        </w:rPr>
        <w:t xml:space="preserve"> Z</w:t>
      </w:r>
      <w:r w:rsidRPr="00DE6FED">
        <w:rPr>
          <w:vertAlign w:val="superscript"/>
          <w:lang w:val="fr-FR"/>
        </w:rPr>
        <w:t>2</w:t>
      </w:r>
      <w:r w:rsidRPr="00DE6FED">
        <w:rPr>
          <w:lang w:val="fr-FR"/>
        </w:rPr>
        <w:tab/>
        <w:t xml:space="preserve">pour 0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10</w:t>
      </w:r>
      <w:r w:rsidRPr="00DE6FED">
        <w:rPr>
          <w:lang w:val="fr-FR"/>
        </w:rPr>
        <w:tab/>
        <w:t>(16a)</w:t>
      </w:r>
    </w:p>
    <w:p w14:paraId="3A8D63DC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right" w:pos="9634"/>
        </w:tabs>
        <w:spacing w:before="80"/>
        <w:ind w:left="1138" w:hanging="1138"/>
        <w:rPr>
          <w:lang w:val="fr-FR"/>
        </w:rPr>
      </w:pPr>
      <w:r w:rsidRPr="00DE6FED">
        <w:rPr>
          <w:i/>
          <w:lang w:val="fr-FR"/>
        </w:rPr>
        <w:tab/>
        <w:t>P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P</w:t>
      </w:r>
      <w:r w:rsidRPr="00DE6FED">
        <w:rPr>
          <w:vertAlign w:val="subscript"/>
          <w:lang w:val="fr-FR"/>
        </w:rPr>
        <w:t>10</w:t>
      </w:r>
      <w:r w:rsidRPr="00DE6FED">
        <w:rPr>
          <w:lang w:val="fr-FR"/>
        </w:rPr>
        <w:t xml:space="preserve"> exp[–</w:t>
      </w:r>
      <w:r w:rsidRPr="00DE6FED">
        <w:rPr>
          <w:rFonts w:ascii="Tms Rmn" w:hAnsi="Tms Rmn"/>
          <w:sz w:val="4"/>
          <w:lang w:val="fr-FR"/>
        </w:rPr>
        <w:t> </w:t>
      </w:r>
      <w:r w:rsidRPr="00DE6FED">
        <w:rPr>
          <w:lang w:val="fr-FR"/>
        </w:rPr>
        <w:t>0,147 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– 10)]</w:t>
      </w:r>
      <w:r w:rsidRPr="00DE6FED">
        <w:rPr>
          <w:lang w:val="fr-FR"/>
        </w:rPr>
        <w:tab/>
        <w:t xml:space="preserve">pour 10 </w:t>
      </w:r>
      <w:r w:rsidRPr="00DE6FED">
        <w:rPr>
          <w:rFonts w:ascii="Symbol" w:hAnsi="Symbol"/>
          <w:lang w:val="fr-FR"/>
        </w:rPr>
        <w:t>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72</w:t>
      </w:r>
      <w:r w:rsidRPr="00DE6FED">
        <w:rPr>
          <w:lang w:val="fr-FR"/>
        </w:rPr>
        <w:tab/>
        <w:t>(16b)</w:t>
      </w:r>
    </w:p>
    <w:p w14:paraId="5D3CC6A9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right" w:pos="9634"/>
        </w:tabs>
        <w:spacing w:before="80"/>
        <w:ind w:left="1138" w:hanging="1138"/>
        <w:rPr>
          <w:lang w:val="fr-FR"/>
        </w:rPr>
      </w:pPr>
      <w:r w:rsidRPr="00DE6FED">
        <w:rPr>
          <w:i/>
          <w:lang w:val="fr-FR"/>
        </w:rPr>
        <w:tab/>
        <w:t>P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i/>
          <w:lang w:val="fr-FR"/>
        </w:rPr>
        <w:t xml:space="preserve"> P</w:t>
      </w:r>
      <w:r w:rsidRPr="00DE6FED">
        <w:rPr>
          <w:vertAlign w:val="subscript"/>
          <w:lang w:val="fr-FR"/>
        </w:rPr>
        <w:t>72</w:t>
      </w:r>
      <w:r w:rsidRPr="00DE6FED">
        <w:rPr>
          <w:lang w:val="fr-FR"/>
        </w:rPr>
        <w:t xml:space="preserve"> exp[–</w:t>
      </w:r>
      <w:r w:rsidRPr="00DE6FED">
        <w:rPr>
          <w:rFonts w:ascii="Tms Rmn" w:hAnsi="Tms Rmn"/>
          <w:sz w:val="4"/>
          <w:lang w:val="fr-FR"/>
        </w:rPr>
        <w:t> </w:t>
      </w:r>
      <w:r w:rsidRPr="00DE6FED">
        <w:rPr>
          <w:lang w:val="fr-FR"/>
        </w:rPr>
        <w:t>0,155 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– 72)]</w:t>
      </w:r>
      <w:r w:rsidRPr="00DE6FED">
        <w:rPr>
          <w:lang w:val="fr-FR"/>
        </w:rPr>
        <w:tab/>
        <w:t xml:space="preserve">pour 72 </w:t>
      </w:r>
      <w:r w:rsidRPr="00DE6FED">
        <w:rPr>
          <w:rFonts w:ascii="Symbol" w:hAnsi="Symbol"/>
          <w:lang w:val="fr-FR"/>
        </w:rPr>
        <w:t>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100</w:t>
      </w:r>
      <w:r w:rsidRPr="00DE6FED">
        <w:rPr>
          <w:lang w:val="fr-FR"/>
        </w:rPr>
        <w:tab/>
        <w:t>(16c)</w:t>
      </w:r>
    </w:p>
    <w:p w14:paraId="7F9E3621" w14:textId="77777777" w:rsidR="007B4BDC" w:rsidRPr="00DE6FED" w:rsidRDefault="007B4BDC" w:rsidP="00406A4A">
      <w:pPr>
        <w:rPr>
          <w:lang w:val="fr-FR"/>
        </w:rPr>
      </w:pPr>
      <w:r w:rsidRPr="00DE6FED">
        <w:rPr>
          <w:lang w:val="fr-FR"/>
        </w:rPr>
        <w:t xml:space="preserve">où </w:t>
      </w:r>
      <w:r w:rsidRPr="00DE6FED">
        <w:rPr>
          <w:i/>
          <w:lang w:val="fr-FR"/>
        </w:rPr>
        <w:t>P</w:t>
      </w:r>
      <w:r w:rsidRPr="00DE6FED">
        <w:rPr>
          <w:position w:val="-4"/>
          <w:sz w:val="16"/>
          <w:lang w:val="fr-FR"/>
        </w:rPr>
        <w:t>10</w:t>
      </w:r>
      <w:r w:rsidRPr="00DE6FED">
        <w:rPr>
          <w:lang w:val="fr-FR"/>
        </w:rPr>
        <w:t xml:space="preserve"> et </w:t>
      </w:r>
      <w:r w:rsidRPr="00DE6FED">
        <w:rPr>
          <w:i/>
          <w:lang w:val="fr-FR"/>
        </w:rPr>
        <w:t>P</w:t>
      </w:r>
      <w:r w:rsidRPr="00DE6FED">
        <w:rPr>
          <w:position w:val="-4"/>
          <w:sz w:val="16"/>
          <w:lang w:val="fr-FR"/>
        </w:rPr>
        <w:t>72</w:t>
      </w:r>
      <w:r w:rsidRPr="00DE6FED">
        <w:rPr>
          <w:lang w:val="fr-FR"/>
        </w:rPr>
        <w:t xml:space="preserve"> sont les pressions totales à 10 et 72 km respectivement.</w:t>
      </w:r>
    </w:p>
    <w:p w14:paraId="738F900A" w14:textId="5B82FC24" w:rsidR="007B4BDC" w:rsidRPr="00DE6FED" w:rsidRDefault="007B4BDC" w:rsidP="007B4BDC">
      <w:pPr>
        <w:rPr>
          <w:lang w:val="fr-FR"/>
        </w:rPr>
      </w:pPr>
      <w:r w:rsidRPr="00DE6FED">
        <w:rPr>
          <w:lang w:val="fr-FR"/>
        </w:rPr>
        <w:t>La densité de vapeur d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eau </w:t>
      </w:r>
      <m:oMath>
        <m:r>
          <m:rPr>
            <m:sty m:val="p"/>
          </m:rPr>
          <w:rPr>
            <w:rFonts w:ascii="Cambria Math" w:hAnsi="Cambria Math"/>
            <w:lang w:val="fr-FR"/>
          </w:rPr>
          <m:t>ρ</m:t>
        </m:r>
      </m:oMath>
      <w:r w:rsidRPr="00DE6FED">
        <w:rPr>
          <w:lang w:val="fr-FR"/>
        </w:rPr>
        <w:t xml:space="preserve"> (g/m</w:t>
      </w:r>
      <w:r w:rsidRPr="00DE6FED">
        <w:rPr>
          <w:vertAlign w:val="superscript"/>
          <w:lang w:val="fr-FR"/>
        </w:rPr>
        <w:t>3</w:t>
      </w:r>
      <w:r w:rsidRPr="00DE6FED">
        <w:rPr>
          <w:lang w:val="fr-FR"/>
        </w:rPr>
        <w:t>) à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géométrique </w:t>
      </w:r>
      <w:r w:rsidRPr="00DE6FED">
        <w:rPr>
          <w:i/>
          <w:iCs/>
          <w:lang w:val="fr-FR"/>
        </w:rPr>
        <w:t>Z</w:t>
      </w:r>
      <w:r w:rsidRPr="00DE6FED">
        <w:rPr>
          <w:lang w:val="fr-FR"/>
        </w:rPr>
        <w:t xml:space="preserve"> (km) est donnée par:</w:t>
      </w:r>
    </w:p>
    <w:p w14:paraId="6595B9CE" w14:textId="4675B337" w:rsidR="007B4BDC" w:rsidRPr="00DE6FED" w:rsidRDefault="007B4BDC" w:rsidP="007B4BDC">
      <w:pPr>
        <w:tabs>
          <w:tab w:val="left" w:pos="1474"/>
          <w:tab w:val="left" w:pos="2608"/>
          <w:tab w:val="left" w:pos="3345"/>
          <w:tab w:val="left" w:pos="5670"/>
          <w:tab w:val="left" w:pos="6660"/>
          <w:tab w:val="left" w:pos="6861"/>
          <w:tab w:val="left" w:pos="7200"/>
          <w:tab w:val="right" w:pos="9634"/>
        </w:tabs>
        <w:spacing w:before="80"/>
        <w:ind w:left="1134" w:hanging="1134"/>
        <w:rPr>
          <w:sz w:val="20"/>
          <w:lang w:val="fr-FR"/>
        </w:rPr>
      </w:pPr>
      <w:r w:rsidRPr="00DE6FED">
        <w:rPr>
          <w:i/>
          <w:lang w:val="fr-FR"/>
        </w:rPr>
        <w:tab/>
      </w:r>
      <m:oMath>
        <m:r>
          <m:rPr>
            <m:sty m:val="p"/>
          </m:rPr>
          <w:rPr>
            <w:rFonts w:ascii="Cambria Math" w:hAnsi="Cambria Math"/>
            <w:lang w:val="fr-FR"/>
          </w:rPr>
          <m:t>ρ</m:t>
        </m:r>
      </m:oMath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>)</w:t>
      </w:r>
      <w:r w:rsidRPr="00DE6FED">
        <w:rPr>
          <w:sz w:val="20"/>
          <w:lang w:val="fr-FR"/>
        </w:rPr>
        <w:t> 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ab/>
        <w:t xml:space="preserve">3,4742 exp[–0,2697 </w:t>
      </w:r>
      <w:r w:rsidRPr="00DE6FED">
        <w:rPr>
          <w:i/>
          <w:lang w:val="fr-FR"/>
        </w:rPr>
        <w:t>Z –</w:t>
      </w:r>
      <w:r w:rsidRPr="00DE6FED">
        <w:rPr>
          <w:lang w:val="fr-FR"/>
        </w:rPr>
        <w:t xml:space="preserve"> 0,03604 </w:t>
      </w:r>
      <w:r w:rsidRPr="00DE6FED">
        <w:rPr>
          <w:i/>
          <w:lang w:val="fr-FR"/>
        </w:rPr>
        <w:t>Z</w:t>
      </w:r>
      <w:r w:rsidRPr="00DE6FED">
        <w:rPr>
          <w:vertAlign w:val="superscript"/>
          <w:lang w:val="fr-FR"/>
        </w:rPr>
        <w:t>2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</w:t>
      </w:r>
      <w:r w:rsidRPr="00DE6FED">
        <w:rPr>
          <w:lang w:val="fr-FR"/>
        </w:rPr>
        <w:t xml:space="preserve"> 0,0004489</w:t>
      </w:r>
      <w:r w:rsidRPr="00DE6FED">
        <w:rPr>
          <w:i/>
          <w:lang w:val="fr-FR"/>
        </w:rPr>
        <w:t xml:space="preserve"> Z</w:t>
      </w:r>
      <w:r w:rsidRPr="00DE6FED">
        <w:rPr>
          <w:vertAlign w:val="superscript"/>
          <w:lang w:val="fr-FR"/>
        </w:rPr>
        <w:t>3</w:t>
      </w:r>
      <w:r w:rsidRPr="00DE6FED">
        <w:rPr>
          <w:lang w:val="fr-FR"/>
        </w:rPr>
        <w:t>]</w:t>
      </w:r>
      <w:r w:rsidRPr="00DE6FED">
        <w:rPr>
          <w:sz w:val="20"/>
          <w:lang w:val="fr-FR"/>
        </w:rPr>
        <w:tab/>
      </w:r>
      <w:r w:rsidRPr="00DE6FED">
        <w:rPr>
          <w:lang w:val="fr-FR"/>
        </w:rPr>
        <w:t xml:space="preserve">pour 0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10</w:t>
      </w:r>
      <w:r w:rsidRPr="00DE6FED">
        <w:rPr>
          <w:lang w:val="fr-FR"/>
        </w:rPr>
        <w:tab/>
        <w:t>(17a)</w:t>
      </w:r>
    </w:p>
    <w:p w14:paraId="3C05FC83" w14:textId="77777777" w:rsidR="007B4BDC" w:rsidRPr="00DE6FED" w:rsidRDefault="007B4BDC" w:rsidP="007B4BDC">
      <w:pPr>
        <w:tabs>
          <w:tab w:val="left" w:pos="1474"/>
          <w:tab w:val="left" w:pos="2608"/>
          <w:tab w:val="left" w:pos="3345"/>
          <w:tab w:val="left" w:pos="6662"/>
          <w:tab w:val="left" w:pos="7200"/>
          <w:tab w:val="left" w:pos="7560"/>
          <w:tab w:val="right" w:pos="9634"/>
        </w:tabs>
        <w:spacing w:before="80"/>
        <w:ind w:left="1134" w:hanging="1134"/>
        <w:rPr>
          <w:lang w:val="fr-FR"/>
        </w:rPr>
      </w:pPr>
      <w:r w:rsidRPr="00DE6FED">
        <w:rPr>
          <w:i/>
          <w:lang w:val="fr-FR"/>
        </w:rPr>
        <w:tab/>
      </w:r>
      <m:oMath>
        <m:r>
          <m:rPr>
            <m:sty m:val="p"/>
          </m:rPr>
          <w:rPr>
            <w:rFonts w:ascii="Cambria Math" w:hAnsi="Cambria Math"/>
            <w:lang w:val="fr-FR"/>
          </w:rPr>
          <m:t>ρ</m:t>
        </m:r>
      </m:oMath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>)</w:t>
      </w:r>
      <w:r w:rsidRPr="00DE6FED">
        <w:rPr>
          <w:sz w:val="20"/>
          <w:lang w:val="fr-FR"/>
        </w:rPr>
        <w:t> 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ab/>
        <w:t>0</w:t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  <w:t xml:space="preserve">pour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</w:t>
      </w:r>
      <w:r w:rsidRPr="00DE6FED">
        <w:rPr>
          <w:lang w:val="fr-FR"/>
        </w:rPr>
        <w:t xml:space="preserve"> 10</w:t>
      </w:r>
      <w:r w:rsidRPr="00DE6FED">
        <w:rPr>
          <w:lang w:val="fr-FR"/>
        </w:rPr>
        <w:tab/>
        <w:t>(17b)</w:t>
      </w:r>
    </w:p>
    <w:p w14:paraId="4CB4FDEA" w14:textId="77777777" w:rsidR="007B4BDC" w:rsidRPr="00DE6FED" w:rsidRDefault="007B4BDC" w:rsidP="007B4BDC">
      <w:pPr>
        <w:pStyle w:val="Heading2"/>
        <w:rPr>
          <w:lang w:val="fr-FR"/>
        </w:rPr>
      </w:pPr>
      <w:bookmarkStart w:id="14" w:name="_Toc108938821"/>
      <w:r w:rsidRPr="00DE6FED">
        <w:rPr>
          <w:lang w:val="fr-FR"/>
        </w:rPr>
        <w:t>1.3</w:t>
      </w:r>
      <w:r w:rsidRPr="00DE6FED">
        <w:rPr>
          <w:lang w:val="fr-FR"/>
        </w:rPr>
        <w:tab/>
        <w:t>Atmosphère de référence pour les latitudes élevées</w:t>
      </w:r>
      <w:bookmarkEnd w:id="14"/>
    </w:p>
    <w:p w14:paraId="567DC90E" w14:textId="77777777" w:rsidR="007B4BDC" w:rsidRPr="00DE6FED" w:rsidRDefault="007B4BDC" w:rsidP="007B4BDC">
      <w:pPr>
        <w:rPr>
          <w:lang w:val="fr-FR"/>
        </w:rPr>
      </w:pPr>
      <w:r w:rsidRPr="00DE6FED">
        <w:rPr>
          <w:lang w:val="fr-FR"/>
        </w:rPr>
        <w:t>Pour les latitudes élevées (60° N), on peut utiliser les profils ci-après en été et en hiver.</w:t>
      </w:r>
    </w:p>
    <w:p w14:paraId="32971021" w14:textId="77777777" w:rsidR="007B4BDC" w:rsidRPr="00DE6FED" w:rsidRDefault="007B4BDC" w:rsidP="007B4BDC">
      <w:pPr>
        <w:pStyle w:val="Heading3"/>
        <w:rPr>
          <w:lang w:val="fr-FR"/>
        </w:rPr>
      </w:pPr>
      <w:bookmarkStart w:id="15" w:name="_Toc108938822"/>
      <w:r w:rsidRPr="00DE6FED">
        <w:rPr>
          <w:lang w:val="fr-FR"/>
        </w:rPr>
        <w:t>1.3.1</w:t>
      </w:r>
      <w:r w:rsidRPr="00DE6FED">
        <w:rPr>
          <w:lang w:val="fr-FR"/>
        </w:rPr>
        <w:tab/>
        <w:t>Profil pour les latitudes élevées en été</w:t>
      </w:r>
      <w:bookmarkEnd w:id="15"/>
    </w:p>
    <w:p w14:paraId="685286FF" w14:textId="38A342A3" w:rsidR="007B4BDC" w:rsidRPr="00DE6FED" w:rsidRDefault="007B4BDC" w:rsidP="007B4BDC">
      <w:pPr>
        <w:keepNext/>
        <w:keepLines/>
        <w:rPr>
          <w:lang w:val="fr-FR"/>
        </w:rPr>
      </w:pPr>
      <w:r w:rsidRPr="00DE6FED">
        <w:rPr>
          <w:lang w:val="fr-FR"/>
        </w:rPr>
        <w:t xml:space="preserve">La température </w:t>
      </w:r>
      <w:r w:rsidRPr="00DE6FED">
        <w:rPr>
          <w:i/>
          <w:lang w:val="fr-FR"/>
        </w:rPr>
        <w:t>T</w:t>
      </w:r>
      <w:r w:rsidRPr="00DE6FED">
        <w:rPr>
          <w:lang w:val="fr-FR"/>
        </w:rPr>
        <w:t xml:space="preserve"> (K) à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géométrique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(km) est donnée par:</w:t>
      </w:r>
    </w:p>
    <w:p w14:paraId="4111C9A4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right" w:pos="9634"/>
        </w:tabs>
        <w:spacing w:before="80"/>
        <w:ind w:left="1138" w:hanging="1138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286,8374 – 4,7805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– 0,1402</w:t>
      </w:r>
      <w:r w:rsidRPr="00DE6FED">
        <w:rPr>
          <w:i/>
          <w:lang w:val="fr-FR"/>
        </w:rPr>
        <w:t xml:space="preserve"> Z</w:t>
      </w:r>
      <w:r w:rsidRPr="00DE6FED">
        <w:rPr>
          <w:vertAlign w:val="superscript"/>
          <w:lang w:val="fr-FR"/>
        </w:rPr>
        <w:t>2</w:t>
      </w:r>
      <w:r w:rsidRPr="00DE6FED">
        <w:rPr>
          <w:lang w:val="fr-FR"/>
        </w:rPr>
        <w:tab/>
        <w:t xml:space="preserve">pour 0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10</w:t>
      </w:r>
      <w:r w:rsidRPr="00DE6FED">
        <w:rPr>
          <w:lang w:val="fr-FR"/>
        </w:rPr>
        <w:tab/>
        <w:t>(18a)</w:t>
      </w:r>
    </w:p>
    <w:p w14:paraId="62716CB9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right" w:pos="9634"/>
        </w:tabs>
        <w:spacing w:before="80"/>
        <w:ind w:left="1138" w:hanging="1138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225</w:t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  <w:t xml:space="preserve">pour 10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23</w:t>
      </w:r>
      <w:r w:rsidRPr="00DE6FED">
        <w:rPr>
          <w:lang w:val="fr-FR"/>
        </w:rPr>
        <w:tab/>
        <w:t>(18b)</w:t>
      </w:r>
    </w:p>
    <w:p w14:paraId="3464CE5F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right" w:pos="9634"/>
        </w:tabs>
        <w:spacing w:before="80"/>
        <w:ind w:left="1138" w:hanging="1138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225 exp[0,008317 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– 23)]</w:t>
      </w:r>
      <w:r w:rsidRPr="00DE6FED">
        <w:rPr>
          <w:lang w:val="fr-FR"/>
        </w:rPr>
        <w:tab/>
        <w:t xml:space="preserve">pour 23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48</w:t>
      </w:r>
      <w:r w:rsidRPr="00DE6FED">
        <w:rPr>
          <w:lang w:val="fr-FR"/>
        </w:rPr>
        <w:tab/>
        <w:t>(18c)</w:t>
      </w:r>
    </w:p>
    <w:p w14:paraId="1A4DF233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right" w:pos="9634"/>
        </w:tabs>
        <w:spacing w:before="80"/>
        <w:ind w:left="1138" w:hanging="1138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277</w:t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  <w:t xml:space="preserve">pour 48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53</w:t>
      </w:r>
      <w:r w:rsidRPr="00DE6FED">
        <w:rPr>
          <w:lang w:val="fr-FR"/>
        </w:rPr>
        <w:tab/>
        <w:t>(18d)</w:t>
      </w:r>
    </w:p>
    <w:p w14:paraId="3B514048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right" w:pos="9634"/>
        </w:tabs>
        <w:spacing w:before="80"/>
        <w:ind w:left="1138" w:hanging="1138"/>
        <w:rPr>
          <w:lang w:val="fr-FR"/>
        </w:rPr>
      </w:pPr>
      <w:r w:rsidRPr="00DE6FED">
        <w:rPr>
          <w:i/>
          <w:lang w:val="fr-FR"/>
        </w:rPr>
        <w:lastRenderedPageBreak/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277 – 4,0769 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– 53)</w:t>
      </w:r>
      <w:r w:rsidRPr="00DE6FED">
        <w:rPr>
          <w:lang w:val="fr-FR"/>
        </w:rPr>
        <w:tab/>
        <w:t xml:space="preserve">pour 53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79</w:t>
      </w:r>
      <w:r w:rsidRPr="00DE6FED">
        <w:rPr>
          <w:lang w:val="fr-FR"/>
        </w:rPr>
        <w:tab/>
        <w:t>(18e)</w:t>
      </w:r>
    </w:p>
    <w:p w14:paraId="371BD503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right" w:pos="9634"/>
        </w:tabs>
        <w:spacing w:before="80"/>
        <w:ind w:left="1138" w:hanging="1138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171</w:t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  <w:t xml:space="preserve">pour 79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100</w:t>
      </w:r>
      <w:r w:rsidRPr="00DE6FED">
        <w:rPr>
          <w:lang w:val="fr-FR"/>
        </w:rPr>
        <w:tab/>
        <w:t>(18f)</w:t>
      </w:r>
    </w:p>
    <w:p w14:paraId="41C7992D" w14:textId="3E15275F" w:rsidR="007B4BDC" w:rsidRPr="00DE6FED" w:rsidRDefault="007B4BDC" w:rsidP="00406A4A">
      <w:pPr>
        <w:rPr>
          <w:lang w:val="fr-FR"/>
        </w:rPr>
      </w:pPr>
      <w:r w:rsidRPr="00DE6FED">
        <w:rPr>
          <w:lang w:val="fr-FR"/>
        </w:rPr>
        <w:t xml:space="preserve">et la pression (barométrique) totale </w:t>
      </w:r>
      <w:r w:rsidRPr="00DE6FED">
        <w:rPr>
          <w:i/>
          <w:lang w:val="fr-FR"/>
        </w:rPr>
        <w:t>P</w:t>
      </w:r>
      <w:r w:rsidRPr="00DE6FED">
        <w:rPr>
          <w:lang w:val="fr-FR"/>
        </w:rPr>
        <w:t xml:space="preserve"> (hPa) à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géométrique </w:t>
      </w:r>
      <w:r w:rsidRPr="00DE6FED">
        <w:rPr>
          <w:i/>
          <w:iCs/>
          <w:lang w:val="fr-FR"/>
        </w:rPr>
        <w:t>Z</w:t>
      </w:r>
      <w:r w:rsidRPr="00DE6FED">
        <w:rPr>
          <w:lang w:val="fr-FR"/>
        </w:rPr>
        <w:t xml:space="preserve"> (km) est donnée par:</w:t>
      </w:r>
    </w:p>
    <w:p w14:paraId="214C18F5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right" w:pos="9778"/>
        </w:tabs>
        <w:spacing w:before="80"/>
        <w:ind w:left="1138" w:right="-64" w:hanging="1138"/>
        <w:rPr>
          <w:lang w:val="fr-FR"/>
        </w:rPr>
      </w:pPr>
      <w:r w:rsidRPr="00DE6FED">
        <w:rPr>
          <w:i/>
          <w:lang w:val="fr-FR"/>
        </w:rPr>
        <w:tab/>
        <w:t>P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1008,0278 – 113,2494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</w:t>
      </w:r>
      <w:r w:rsidRPr="00DE6FED">
        <w:rPr>
          <w:lang w:val="fr-FR"/>
        </w:rPr>
        <w:t xml:space="preserve"> 3,9408</w:t>
      </w:r>
      <w:r w:rsidRPr="00DE6FED">
        <w:rPr>
          <w:i/>
          <w:lang w:val="fr-FR"/>
        </w:rPr>
        <w:t xml:space="preserve"> Z</w:t>
      </w:r>
      <w:r w:rsidRPr="00DE6FED">
        <w:rPr>
          <w:vertAlign w:val="superscript"/>
          <w:lang w:val="fr-FR"/>
        </w:rPr>
        <w:t>2</w:t>
      </w:r>
      <w:r w:rsidRPr="00DE6FED">
        <w:rPr>
          <w:lang w:val="fr-FR"/>
        </w:rPr>
        <w:tab/>
        <w:t xml:space="preserve">pour 0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10</w:t>
      </w:r>
      <w:r w:rsidRPr="00DE6FED">
        <w:rPr>
          <w:lang w:val="fr-FR"/>
        </w:rPr>
        <w:tab/>
        <w:t>(19a)</w:t>
      </w:r>
    </w:p>
    <w:p w14:paraId="7F663F06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right" w:pos="9778"/>
        </w:tabs>
        <w:spacing w:before="80"/>
        <w:ind w:left="1138" w:right="-64" w:hanging="1138"/>
        <w:rPr>
          <w:lang w:val="fr-FR"/>
        </w:rPr>
      </w:pPr>
      <w:r w:rsidRPr="00DE6FED">
        <w:rPr>
          <w:i/>
          <w:lang w:val="fr-FR"/>
        </w:rPr>
        <w:tab/>
        <w:t>P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P</w:t>
      </w:r>
      <w:r w:rsidRPr="00DE6FED">
        <w:rPr>
          <w:vertAlign w:val="subscript"/>
          <w:lang w:val="fr-FR"/>
        </w:rPr>
        <w:t>10</w:t>
      </w:r>
      <w:r w:rsidRPr="00DE6FED">
        <w:rPr>
          <w:lang w:val="fr-FR"/>
        </w:rPr>
        <w:t xml:space="preserve"> exp[–0,140 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– 10)]</w:t>
      </w:r>
      <w:r w:rsidRPr="00DE6FED">
        <w:rPr>
          <w:lang w:val="fr-FR"/>
        </w:rPr>
        <w:tab/>
        <w:t xml:space="preserve">pour 10 </w:t>
      </w:r>
      <w:r w:rsidRPr="00DE6FED">
        <w:rPr>
          <w:rFonts w:ascii="Symbol" w:hAnsi="Symbol"/>
          <w:lang w:val="fr-FR"/>
        </w:rPr>
        <w:t>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72</w:t>
      </w:r>
      <w:r w:rsidRPr="00DE6FED">
        <w:rPr>
          <w:lang w:val="fr-FR"/>
        </w:rPr>
        <w:tab/>
        <w:t>(19b)</w:t>
      </w:r>
    </w:p>
    <w:p w14:paraId="108CC916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right" w:pos="9778"/>
        </w:tabs>
        <w:spacing w:before="80"/>
        <w:ind w:left="1138" w:right="-64" w:hanging="1138"/>
        <w:rPr>
          <w:lang w:val="fr-FR"/>
        </w:rPr>
      </w:pPr>
      <w:r w:rsidRPr="00DE6FED">
        <w:rPr>
          <w:i/>
          <w:lang w:val="fr-FR"/>
        </w:rPr>
        <w:tab/>
        <w:t>P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i/>
          <w:lang w:val="fr-FR"/>
        </w:rPr>
        <w:t xml:space="preserve"> P</w:t>
      </w:r>
      <w:r w:rsidRPr="00DE6FED">
        <w:rPr>
          <w:vertAlign w:val="subscript"/>
          <w:lang w:val="fr-FR"/>
        </w:rPr>
        <w:t>72</w:t>
      </w:r>
      <w:r w:rsidRPr="00DE6FED">
        <w:rPr>
          <w:lang w:val="fr-FR"/>
        </w:rPr>
        <w:t xml:space="preserve"> exp[–0,165 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– 72)]</w:t>
      </w:r>
      <w:r w:rsidRPr="00DE6FED">
        <w:rPr>
          <w:lang w:val="fr-FR"/>
        </w:rPr>
        <w:tab/>
        <w:t xml:space="preserve">pour 72 </w:t>
      </w:r>
      <w:r w:rsidRPr="00DE6FED">
        <w:rPr>
          <w:rFonts w:ascii="Symbol" w:hAnsi="Symbol"/>
          <w:lang w:val="fr-FR"/>
        </w:rPr>
        <w:t>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100</w:t>
      </w:r>
      <w:r w:rsidRPr="00DE6FED">
        <w:rPr>
          <w:lang w:val="fr-FR"/>
        </w:rPr>
        <w:tab/>
        <w:t>(19c)</w:t>
      </w:r>
    </w:p>
    <w:p w14:paraId="040B06DF" w14:textId="77777777" w:rsidR="007B4BDC" w:rsidRPr="00DE6FED" w:rsidRDefault="007B4BDC" w:rsidP="00406A4A">
      <w:pPr>
        <w:rPr>
          <w:lang w:val="fr-FR"/>
        </w:rPr>
      </w:pPr>
      <w:r w:rsidRPr="00DE6FED">
        <w:rPr>
          <w:lang w:val="fr-FR"/>
        </w:rPr>
        <w:t xml:space="preserve">où </w:t>
      </w:r>
      <w:r w:rsidRPr="00DE6FED">
        <w:rPr>
          <w:i/>
          <w:lang w:val="fr-FR"/>
        </w:rPr>
        <w:t>P</w:t>
      </w:r>
      <w:r w:rsidRPr="00DE6FED">
        <w:rPr>
          <w:position w:val="-4"/>
          <w:sz w:val="16"/>
          <w:lang w:val="fr-FR"/>
        </w:rPr>
        <w:t>10</w:t>
      </w:r>
      <w:r w:rsidRPr="00DE6FED">
        <w:rPr>
          <w:lang w:val="fr-FR"/>
        </w:rPr>
        <w:t xml:space="preserve"> et </w:t>
      </w:r>
      <w:r w:rsidRPr="00DE6FED">
        <w:rPr>
          <w:i/>
          <w:lang w:val="fr-FR"/>
        </w:rPr>
        <w:t>P</w:t>
      </w:r>
      <w:r w:rsidRPr="00DE6FED">
        <w:rPr>
          <w:position w:val="-4"/>
          <w:sz w:val="16"/>
          <w:lang w:val="fr-FR"/>
        </w:rPr>
        <w:t>72</w:t>
      </w:r>
      <w:r w:rsidRPr="00DE6FED">
        <w:rPr>
          <w:lang w:val="fr-FR"/>
        </w:rPr>
        <w:t xml:space="preserve"> sont les pressions totales à 10 et 72 km respectivement.</w:t>
      </w:r>
    </w:p>
    <w:p w14:paraId="36133D21" w14:textId="09553FD7" w:rsidR="007B4BDC" w:rsidRPr="00DE6FED" w:rsidRDefault="007B4BDC" w:rsidP="00406A4A">
      <w:pPr>
        <w:rPr>
          <w:lang w:val="fr-FR"/>
        </w:rPr>
      </w:pPr>
      <w:r w:rsidRPr="00DE6FED">
        <w:rPr>
          <w:lang w:val="fr-FR"/>
        </w:rPr>
        <w:t>La concentration en vapeur d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eau </w:t>
      </w:r>
      <m:oMath>
        <m:r>
          <m:rPr>
            <m:sty m:val="p"/>
          </m:rPr>
          <w:rPr>
            <w:rFonts w:ascii="Cambria Math" w:hAnsi="Cambria Math"/>
            <w:lang w:val="fr-FR"/>
          </w:rPr>
          <m:t>ρ</m:t>
        </m:r>
      </m:oMath>
      <w:r w:rsidRPr="00DE6FED">
        <w:rPr>
          <w:lang w:val="fr-FR"/>
        </w:rPr>
        <w:t xml:space="preserve"> (g/m</w:t>
      </w:r>
      <w:r w:rsidRPr="00DE6FED">
        <w:rPr>
          <w:position w:val="6"/>
          <w:sz w:val="16"/>
          <w:lang w:val="fr-FR"/>
        </w:rPr>
        <w:t>3</w:t>
      </w:r>
      <w:r w:rsidRPr="00DE6FED">
        <w:rPr>
          <w:lang w:val="fr-FR"/>
        </w:rPr>
        <w:t>) à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géométrique </w:t>
      </w:r>
      <w:r w:rsidRPr="00DE6FED">
        <w:rPr>
          <w:i/>
          <w:iCs/>
          <w:lang w:val="fr-FR"/>
        </w:rPr>
        <w:t>Z</w:t>
      </w:r>
      <w:r w:rsidRPr="00DE6FED">
        <w:rPr>
          <w:lang w:val="fr-FR"/>
        </w:rPr>
        <w:t xml:space="preserve"> (km) est donnée par:</w:t>
      </w:r>
    </w:p>
    <w:p w14:paraId="1B1CE399" w14:textId="6CCDA801" w:rsidR="007B4BDC" w:rsidRPr="00DE6FED" w:rsidRDefault="007B4BDC" w:rsidP="007B4BDC">
      <w:pPr>
        <w:tabs>
          <w:tab w:val="left" w:pos="1474"/>
          <w:tab w:val="left" w:pos="2608"/>
          <w:tab w:val="left" w:pos="3345"/>
          <w:tab w:val="left" w:pos="5670"/>
          <w:tab w:val="left" w:pos="6660"/>
          <w:tab w:val="left" w:pos="6804"/>
          <w:tab w:val="left" w:pos="7200"/>
          <w:tab w:val="right" w:pos="9634"/>
        </w:tabs>
        <w:spacing w:before="80"/>
        <w:ind w:left="1134" w:hanging="1134"/>
        <w:rPr>
          <w:lang w:val="fr-FR"/>
        </w:rPr>
      </w:pPr>
      <w:r w:rsidRPr="00DE6FED">
        <w:rPr>
          <w:rFonts w:ascii="Symbol" w:hAnsi="Symbol"/>
          <w:lang w:val="fr-FR"/>
        </w:rPr>
        <w:tab/>
      </w:r>
      <m:oMath>
        <m:r>
          <m:rPr>
            <m:sty m:val="p"/>
          </m:rPr>
          <w:rPr>
            <w:rFonts w:ascii="Cambria Math" w:hAnsi="Cambria Math"/>
            <w:lang w:val="fr-FR"/>
          </w:rPr>
          <m:t>ρ</m:t>
        </m:r>
      </m:oMath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>)</w:t>
      </w:r>
      <w:r w:rsidRPr="00DE6FED">
        <w:rPr>
          <w:sz w:val="20"/>
          <w:lang w:val="fr-FR"/>
        </w:rPr>
        <w:t> 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ab/>
        <w:t xml:space="preserve">8,988 exp[–0,3614 </w:t>
      </w:r>
      <w:r w:rsidRPr="00DE6FED">
        <w:rPr>
          <w:i/>
          <w:lang w:val="fr-FR"/>
        </w:rPr>
        <w:t>Z –</w:t>
      </w:r>
      <w:r w:rsidRPr="00DE6FED">
        <w:rPr>
          <w:lang w:val="fr-FR"/>
        </w:rPr>
        <w:t xml:space="preserve"> 0,005402 </w:t>
      </w:r>
      <w:r w:rsidRPr="00DE6FED">
        <w:rPr>
          <w:i/>
          <w:lang w:val="fr-FR"/>
        </w:rPr>
        <w:t>Z</w:t>
      </w:r>
      <w:r w:rsidRPr="00DE6FED">
        <w:rPr>
          <w:vertAlign w:val="superscript"/>
          <w:lang w:val="fr-FR"/>
        </w:rPr>
        <w:t>2</w:t>
      </w:r>
      <w:r w:rsidRPr="00DE6FED">
        <w:rPr>
          <w:lang w:val="fr-FR"/>
        </w:rPr>
        <w:t>– 0,001955</w:t>
      </w:r>
      <w:r w:rsidRPr="00DE6FED">
        <w:rPr>
          <w:i/>
          <w:lang w:val="fr-FR"/>
        </w:rPr>
        <w:t xml:space="preserve"> Z</w:t>
      </w:r>
      <w:r w:rsidRPr="00DE6FED">
        <w:rPr>
          <w:vertAlign w:val="superscript"/>
          <w:lang w:val="fr-FR"/>
        </w:rPr>
        <w:t>3</w:t>
      </w:r>
      <w:r w:rsidRPr="00DE6FED">
        <w:rPr>
          <w:lang w:val="fr-FR"/>
        </w:rPr>
        <w:t>]</w:t>
      </w:r>
      <w:r w:rsidRPr="00DE6FED">
        <w:rPr>
          <w:lang w:val="fr-FR"/>
        </w:rPr>
        <w:tab/>
        <w:t>pour</w:t>
      </w:r>
      <w:r w:rsidRPr="00DE6FED">
        <w:rPr>
          <w:lang w:val="fr-FR"/>
        </w:rPr>
        <w:tab/>
        <w:t xml:space="preserve">0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15</w:t>
      </w:r>
      <w:r w:rsidRPr="00DE6FED">
        <w:rPr>
          <w:lang w:val="fr-FR"/>
        </w:rPr>
        <w:tab/>
        <w:t>(20a)</w:t>
      </w:r>
    </w:p>
    <w:p w14:paraId="3E54186F" w14:textId="77777777" w:rsidR="007B4BDC" w:rsidRPr="00DE6FED" w:rsidRDefault="007B4BDC" w:rsidP="007B4BDC">
      <w:pPr>
        <w:tabs>
          <w:tab w:val="left" w:pos="1474"/>
          <w:tab w:val="left" w:pos="2608"/>
          <w:tab w:val="left" w:pos="3345"/>
          <w:tab w:val="left" w:pos="6662"/>
          <w:tab w:val="left" w:pos="7200"/>
          <w:tab w:val="left" w:pos="7560"/>
          <w:tab w:val="right" w:pos="9634"/>
        </w:tabs>
        <w:spacing w:before="80"/>
        <w:ind w:left="1134" w:hanging="1134"/>
        <w:rPr>
          <w:lang w:val="fr-FR"/>
        </w:rPr>
      </w:pPr>
      <w:r w:rsidRPr="00DE6FED">
        <w:rPr>
          <w:i/>
          <w:lang w:val="fr-FR"/>
        </w:rPr>
        <w:tab/>
      </w:r>
      <m:oMath>
        <m:r>
          <m:rPr>
            <m:sty m:val="p"/>
          </m:rPr>
          <w:rPr>
            <w:rFonts w:ascii="Cambria Math" w:hAnsi="Cambria Math"/>
            <w:lang w:val="fr-FR"/>
          </w:rPr>
          <m:t>ρ</m:t>
        </m:r>
      </m:oMath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>)</w:t>
      </w:r>
      <w:r w:rsidRPr="00DE6FED">
        <w:rPr>
          <w:sz w:val="20"/>
          <w:lang w:val="fr-FR"/>
        </w:rPr>
        <w:t> 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ab/>
        <w:t>0</w:t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  <w:t>pour</w:t>
      </w:r>
      <w:r w:rsidRPr="00DE6FED">
        <w:rPr>
          <w:lang w:val="fr-FR"/>
        </w:rPr>
        <w:tab/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</w:t>
      </w:r>
      <w:r w:rsidRPr="00DE6FED">
        <w:rPr>
          <w:lang w:val="fr-FR"/>
        </w:rPr>
        <w:t xml:space="preserve"> 15</w:t>
      </w:r>
      <w:r w:rsidRPr="00DE6FED">
        <w:rPr>
          <w:lang w:val="fr-FR"/>
        </w:rPr>
        <w:tab/>
        <w:t>(20b)</w:t>
      </w:r>
    </w:p>
    <w:p w14:paraId="3B3A287A" w14:textId="77777777" w:rsidR="007B4BDC" w:rsidRPr="00DE6FED" w:rsidRDefault="007B4BDC" w:rsidP="007B4BDC">
      <w:pPr>
        <w:pStyle w:val="Heading3"/>
        <w:rPr>
          <w:lang w:val="fr-FR"/>
        </w:rPr>
      </w:pPr>
      <w:bookmarkStart w:id="16" w:name="_Toc108938823"/>
      <w:r w:rsidRPr="00DE6FED">
        <w:rPr>
          <w:lang w:val="fr-FR"/>
        </w:rPr>
        <w:t>1.3.2</w:t>
      </w:r>
      <w:r w:rsidRPr="00DE6FED">
        <w:rPr>
          <w:lang w:val="fr-FR"/>
        </w:rPr>
        <w:tab/>
        <w:t>Profil pour les latitudes élevées en hiver</w:t>
      </w:r>
      <w:bookmarkEnd w:id="16"/>
    </w:p>
    <w:p w14:paraId="412F951B" w14:textId="6804B01A" w:rsidR="007B4BDC" w:rsidRPr="00DE6FED" w:rsidRDefault="007B4BDC" w:rsidP="007B4BDC">
      <w:pPr>
        <w:keepNext/>
        <w:rPr>
          <w:lang w:val="fr-FR"/>
        </w:rPr>
      </w:pPr>
      <w:r w:rsidRPr="00DE6FED">
        <w:rPr>
          <w:lang w:val="fr-FR"/>
        </w:rPr>
        <w:t xml:space="preserve">La température </w:t>
      </w:r>
      <w:r w:rsidRPr="00DE6FED">
        <w:rPr>
          <w:i/>
          <w:lang w:val="fr-FR"/>
        </w:rPr>
        <w:t>T</w:t>
      </w:r>
      <w:r w:rsidRPr="00DE6FED">
        <w:rPr>
          <w:lang w:val="fr-FR"/>
        </w:rPr>
        <w:t xml:space="preserve"> (K) à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géométrique </w:t>
      </w:r>
      <w:r w:rsidRPr="00DE6FED">
        <w:rPr>
          <w:i/>
          <w:iCs/>
          <w:lang w:val="fr-FR"/>
        </w:rPr>
        <w:t>Z</w:t>
      </w:r>
      <w:r w:rsidRPr="00DE6FED">
        <w:rPr>
          <w:lang w:val="fr-FR"/>
        </w:rPr>
        <w:t xml:space="preserve"> (km) est donnée par:</w:t>
      </w:r>
    </w:p>
    <w:p w14:paraId="5977FCE8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left" w:pos="7200"/>
          <w:tab w:val="left" w:pos="7290"/>
          <w:tab w:val="right" w:pos="9634"/>
        </w:tabs>
        <w:spacing w:before="80"/>
        <w:ind w:left="1138" w:right="-64" w:hanging="1138"/>
        <w:rPr>
          <w:lang w:val="fr-FR"/>
        </w:rPr>
      </w:pPr>
      <w:r w:rsidRPr="00DE6FED">
        <w:rPr>
          <w:lang w:val="fr-FR"/>
        </w:rPr>
        <w:tab/>
      </w:r>
      <w:r w:rsidRPr="00DE6FED">
        <w:rPr>
          <w:i/>
          <w:lang w:val="fr-FR"/>
        </w:rPr>
        <w:t>T</w:t>
      </w:r>
      <w:r w:rsidRPr="00DE6FED">
        <w:rPr>
          <w:lang w:val="fr-FR"/>
        </w:rPr>
        <w:t>(</w:t>
      </w:r>
      <w:r w:rsidRPr="00DE6FED">
        <w:rPr>
          <w:i/>
          <w:iCs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257,4345 </w:t>
      </w:r>
      <w:r w:rsidRPr="00DE6FED">
        <w:rPr>
          <w:rFonts w:ascii="Symbol" w:hAnsi="Symbol"/>
          <w:lang w:val="fr-FR"/>
        </w:rPr>
        <w:t></w:t>
      </w:r>
      <w:r w:rsidRPr="00DE6FED">
        <w:rPr>
          <w:lang w:val="fr-FR"/>
        </w:rPr>
        <w:t xml:space="preserve"> 2,3474 </w:t>
      </w:r>
      <w:r w:rsidRPr="00DE6FED">
        <w:rPr>
          <w:i/>
          <w:iCs/>
          <w:lang w:val="fr-FR"/>
        </w:rPr>
        <w:t>Z</w:t>
      </w:r>
      <w:r w:rsidRPr="00DE6FED">
        <w:rPr>
          <w:lang w:val="fr-FR"/>
        </w:rPr>
        <w:t xml:space="preserve"> – 1,5479 </w:t>
      </w:r>
      <w:r w:rsidRPr="00DE6FED">
        <w:rPr>
          <w:i/>
          <w:iCs/>
          <w:lang w:val="fr-FR"/>
        </w:rPr>
        <w:t>Z</w:t>
      </w:r>
      <w:r w:rsidRPr="00DE6FED">
        <w:rPr>
          <w:vertAlign w:val="superscript"/>
          <w:lang w:val="fr-FR"/>
        </w:rPr>
        <w:t>2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</w:t>
      </w:r>
      <w:r w:rsidRPr="00DE6FED">
        <w:rPr>
          <w:lang w:val="fr-FR"/>
        </w:rPr>
        <w:t xml:space="preserve"> 0,08473 </w:t>
      </w:r>
      <w:r w:rsidRPr="00DE6FED">
        <w:rPr>
          <w:i/>
          <w:iCs/>
          <w:lang w:val="fr-FR"/>
        </w:rPr>
        <w:t>Z</w:t>
      </w:r>
      <w:r w:rsidRPr="00DE6FED">
        <w:rPr>
          <w:vertAlign w:val="superscript"/>
          <w:lang w:val="fr-FR"/>
        </w:rPr>
        <w:t>3</w:t>
      </w:r>
      <w:r w:rsidRPr="00DE6FED">
        <w:rPr>
          <w:lang w:val="fr-FR"/>
        </w:rPr>
        <w:tab/>
        <w:t xml:space="preserve">pour 0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8.5</w:t>
      </w:r>
      <w:r w:rsidRPr="00DE6FED">
        <w:rPr>
          <w:lang w:val="fr-FR"/>
        </w:rPr>
        <w:tab/>
        <w:t>(21a)</w:t>
      </w:r>
    </w:p>
    <w:p w14:paraId="6B2E30C9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left" w:pos="7200"/>
          <w:tab w:val="right" w:pos="9634"/>
        </w:tabs>
        <w:spacing w:before="80"/>
        <w:ind w:left="1138" w:right="-64" w:hanging="1138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217,5</w:t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  <w:t xml:space="preserve">pour 8.5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30</w:t>
      </w:r>
      <w:r w:rsidRPr="00DE6FED">
        <w:rPr>
          <w:lang w:val="fr-FR"/>
        </w:rPr>
        <w:tab/>
        <w:t>(21b)</w:t>
      </w:r>
    </w:p>
    <w:p w14:paraId="66128D6C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left" w:pos="7200"/>
          <w:tab w:val="right" w:pos="9634"/>
        </w:tabs>
        <w:spacing w:before="80"/>
        <w:ind w:left="1138" w:right="-64" w:hanging="1138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217,5 </w:t>
      </w:r>
      <w:r w:rsidRPr="00DE6FED">
        <w:rPr>
          <w:rFonts w:ascii="Symbol" w:hAnsi="Symbol"/>
          <w:lang w:val="fr-FR"/>
        </w:rPr>
        <w:t></w:t>
      </w:r>
      <w:r w:rsidRPr="00DE6FED">
        <w:rPr>
          <w:lang w:val="fr-FR"/>
        </w:rPr>
        <w:t xml:space="preserve"> 2,125 (</w:t>
      </w:r>
      <w:r w:rsidRPr="00DE6FED">
        <w:rPr>
          <w:i/>
          <w:lang w:val="fr-FR"/>
        </w:rPr>
        <w:t xml:space="preserve">Z </w:t>
      </w:r>
      <w:r w:rsidRPr="00DE6FED">
        <w:rPr>
          <w:lang w:val="fr-FR"/>
        </w:rPr>
        <w:t>– 30)</w:t>
      </w:r>
      <w:r w:rsidRPr="00DE6FED">
        <w:rPr>
          <w:lang w:val="fr-FR"/>
        </w:rPr>
        <w:tab/>
        <w:t xml:space="preserve">pour 30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50</w:t>
      </w:r>
      <w:r w:rsidRPr="00DE6FED">
        <w:rPr>
          <w:lang w:val="fr-FR"/>
        </w:rPr>
        <w:tab/>
        <w:t>(21c)</w:t>
      </w:r>
    </w:p>
    <w:p w14:paraId="70C8528E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left" w:pos="7200"/>
          <w:tab w:val="right" w:pos="9634"/>
        </w:tabs>
        <w:spacing w:before="80"/>
        <w:ind w:left="1138" w:right="-64" w:hanging="1138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260</w:t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  <w:t xml:space="preserve">pour 50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sym w:font="Symbol" w:char="F03C"/>
      </w:r>
      <w:r w:rsidRPr="00DE6FED">
        <w:rPr>
          <w:lang w:val="fr-FR"/>
        </w:rPr>
        <w:t xml:space="preserve"> 54</w:t>
      </w:r>
      <w:r w:rsidRPr="00DE6FED">
        <w:rPr>
          <w:lang w:val="fr-FR"/>
        </w:rPr>
        <w:tab/>
        <w:t>(21d)</w:t>
      </w:r>
    </w:p>
    <w:p w14:paraId="5014081F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left" w:pos="7200"/>
          <w:tab w:val="right" w:pos="9634"/>
        </w:tabs>
        <w:spacing w:before="80"/>
        <w:ind w:left="1138" w:right="-64" w:hanging="1138"/>
        <w:rPr>
          <w:lang w:val="fr-FR"/>
        </w:rPr>
      </w:pPr>
      <w:r w:rsidRPr="00DE6FED">
        <w:rPr>
          <w:i/>
          <w:lang w:val="fr-FR"/>
        </w:rPr>
        <w:tab/>
        <w:t>T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260 – 1,667 (</w:t>
      </w:r>
      <w:r w:rsidRPr="00DE6FED">
        <w:rPr>
          <w:i/>
          <w:lang w:val="fr-FR"/>
        </w:rPr>
        <w:t xml:space="preserve">Z </w:t>
      </w:r>
      <w:r w:rsidRPr="00DE6FED">
        <w:rPr>
          <w:lang w:val="fr-FR"/>
        </w:rPr>
        <w:t>– 54)</w:t>
      </w:r>
      <w:r w:rsidRPr="00DE6FED">
        <w:rPr>
          <w:lang w:val="fr-FR"/>
        </w:rPr>
        <w:tab/>
        <w:t xml:space="preserve">pour 54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100</w:t>
      </w:r>
      <w:r w:rsidRPr="00DE6FED">
        <w:rPr>
          <w:lang w:val="fr-FR"/>
        </w:rPr>
        <w:tab/>
        <w:t>(21e)</w:t>
      </w:r>
    </w:p>
    <w:p w14:paraId="2B8874E4" w14:textId="630D7CAD" w:rsidR="007B4BDC" w:rsidRPr="00DE6FED" w:rsidRDefault="007B4BDC" w:rsidP="007B4BDC">
      <w:pPr>
        <w:pStyle w:val="enumlev1"/>
        <w:tabs>
          <w:tab w:val="left" w:pos="4253"/>
          <w:tab w:val="left" w:pos="5103"/>
        </w:tabs>
        <w:rPr>
          <w:lang w:val="fr-FR"/>
        </w:rPr>
      </w:pPr>
      <w:r w:rsidRPr="00DE6FED">
        <w:rPr>
          <w:lang w:val="fr-FR"/>
        </w:rPr>
        <w:t xml:space="preserve">et la pression (barométrique) totale </w:t>
      </w:r>
      <w:r w:rsidRPr="00DE6FED">
        <w:rPr>
          <w:i/>
          <w:lang w:val="fr-FR"/>
        </w:rPr>
        <w:t>P</w:t>
      </w:r>
      <w:r w:rsidRPr="00DE6FED">
        <w:rPr>
          <w:lang w:val="fr-FR"/>
        </w:rPr>
        <w:t xml:space="preserve"> (hPa) à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géométrique </w:t>
      </w:r>
      <w:r w:rsidRPr="00DE6FED">
        <w:rPr>
          <w:i/>
          <w:iCs/>
          <w:lang w:val="fr-FR"/>
        </w:rPr>
        <w:t>Z</w:t>
      </w:r>
      <w:r w:rsidRPr="00DE6FED">
        <w:rPr>
          <w:lang w:val="fr-FR"/>
        </w:rPr>
        <w:t xml:space="preserve"> (km) est donnée par:</w:t>
      </w:r>
    </w:p>
    <w:p w14:paraId="2CF90A53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left" w:pos="7200"/>
          <w:tab w:val="right" w:pos="9634"/>
        </w:tabs>
        <w:spacing w:before="80"/>
        <w:ind w:left="1134" w:right="-64" w:hanging="1134"/>
        <w:rPr>
          <w:lang w:val="fr-FR"/>
        </w:rPr>
      </w:pPr>
      <w:r w:rsidRPr="00DE6FED">
        <w:rPr>
          <w:i/>
          <w:lang w:val="fr-FR"/>
        </w:rPr>
        <w:tab/>
        <w:t>P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1010,8828 – 122,2411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</w:t>
      </w:r>
      <w:r w:rsidRPr="00DE6FED">
        <w:rPr>
          <w:lang w:val="fr-FR"/>
        </w:rPr>
        <w:t xml:space="preserve"> 4,554</w:t>
      </w:r>
      <w:r w:rsidRPr="00DE6FED">
        <w:rPr>
          <w:i/>
          <w:lang w:val="fr-FR"/>
        </w:rPr>
        <w:t xml:space="preserve"> Z</w:t>
      </w:r>
      <w:r w:rsidRPr="00DE6FED">
        <w:rPr>
          <w:vertAlign w:val="superscript"/>
          <w:lang w:val="fr-FR"/>
        </w:rPr>
        <w:t>2</w:t>
      </w:r>
      <w:r w:rsidRPr="00DE6FED">
        <w:rPr>
          <w:lang w:val="fr-FR"/>
        </w:rPr>
        <w:tab/>
        <w:t xml:space="preserve">pour 0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10</w:t>
      </w:r>
      <w:r w:rsidRPr="00DE6FED">
        <w:rPr>
          <w:lang w:val="fr-FR"/>
        </w:rPr>
        <w:tab/>
        <w:t>(22a)</w:t>
      </w:r>
    </w:p>
    <w:p w14:paraId="690DCE2B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left" w:pos="7200"/>
          <w:tab w:val="right" w:pos="9634"/>
        </w:tabs>
        <w:spacing w:before="80"/>
        <w:ind w:left="1134" w:right="-64" w:hanging="1134"/>
        <w:rPr>
          <w:lang w:val="fr-FR"/>
        </w:rPr>
      </w:pPr>
      <w:r w:rsidRPr="00DE6FED">
        <w:rPr>
          <w:i/>
          <w:lang w:val="fr-FR"/>
        </w:rPr>
        <w:tab/>
        <w:t>P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P</w:t>
      </w:r>
      <w:r w:rsidRPr="00DE6FED">
        <w:rPr>
          <w:vertAlign w:val="subscript"/>
          <w:lang w:val="fr-FR"/>
        </w:rPr>
        <w:t>10</w:t>
      </w:r>
      <w:r w:rsidRPr="00DE6FED">
        <w:rPr>
          <w:lang w:val="fr-FR"/>
        </w:rPr>
        <w:t xml:space="preserve"> exp[–0,147 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– 10)]</w:t>
      </w:r>
      <w:r w:rsidRPr="00DE6FED">
        <w:rPr>
          <w:lang w:val="fr-FR"/>
        </w:rPr>
        <w:tab/>
        <w:t xml:space="preserve">pour 10 </w:t>
      </w:r>
      <w:r w:rsidRPr="00DE6FED">
        <w:rPr>
          <w:rFonts w:ascii="Symbol" w:hAnsi="Symbol"/>
          <w:lang w:val="fr-FR"/>
        </w:rPr>
        <w:t>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72</w:t>
      </w:r>
      <w:r w:rsidRPr="00DE6FED">
        <w:rPr>
          <w:lang w:val="fr-FR"/>
        </w:rPr>
        <w:tab/>
        <w:t>(22b)</w:t>
      </w:r>
    </w:p>
    <w:p w14:paraId="51AB346B" w14:textId="77777777" w:rsidR="007B4BDC" w:rsidRPr="00DE6FED" w:rsidRDefault="007B4BDC" w:rsidP="007B4BDC">
      <w:pPr>
        <w:tabs>
          <w:tab w:val="left" w:pos="2608"/>
          <w:tab w:val="left" w:pos="3345"/>
          <w:tab w:val="left" w:pos="6662"/>
          <w:tab w:val="left" w:pos="7056"/>
          <w:tab w:val="left" w:pos="7200"/>
          <w:tab w:val="right" w:pos="9634"/>
        </w:tabs>
        <w:spacing w:before="80"/>
        <w:ind w:left="1134" w:right="-64" w:hanging="1134"/>
        <w:rPr>
          <w:lang w:val="fr-FR"/>
        </w:rPr>
      </w:pPr>
      <w:r w:rsidRPr="00DE6FED">
        <w:rPr>
          <w:i/>
          <w:lang w:val="fr-FR"/>
        </w:rPr>
        <w:tab/>
        <w:t>P</w:t>
      </w:r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) </w:t>
      </w:r>
      <w:r w:rsidRPr="00DE6FED">
        <w:rPr>
          <w:rFonts w:ascii="Symbol" w:hAnsi="Symbol"/>
          <w:lang w:val="fr-FR"/>
        </w:rPr>
        <w:t></w:t>
      </w:r>
      <w:r w:rsidRPr="00DE6FED">
        <w:rPr>
          <w:i/>
          <w:lang w:val="fr-FR"/>
        </w:rPr>
        <w:t xml:space="preserve"> P</w:t>
      </w:r>
      <w:r w:rsidRPr="00DE6FED">
        <w:rPr>
          <w:vertAlign w:val="subscript"/>
          <w:lang w:val="fr-FR"/>
        </w:rPr>
        <w:t>72</w:t>
      </w:r>
      <w:r w:rsidRPr="00DE6FED">
        <w:rPr>
          <w:lang w:val="fr-FR"/>
        </w:rPr>
        <w:t xml:space="preserve"> exp[–0,150 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– 72)]</w:t>
      </w:r>
      <w:r w:rsidRPr="00DE6FED">
        <w:rPr>
          <w:lang w:val="fr-FR"/>
        </w:rPr>
        <w:tab/>
        <w:t xml:space="preserve">pour 72 </w:t>
      </w:r>
      <w:r w:rsidRPr="00DE6FED">
        <w:rPr>
          <w:rFonts w:ascii="Symbol" w:hAnsi="Symbol"/>
          <w:lang w:val="fr-FR"/>
        </w:rPr>
        <w:t>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100</w:t>
      </w:r>
      <w:r w:rsidRPr="00DE6FED">
        <w:rPr>
          <w:lang w:val="fr-FR"/>
        </w:rPr>
        <w:tab/>
        <w:t>(22c)</w:t>
      </w:r>
    </w:p>
    <w:p w14:paraId="3006BCD2" w14:textId="77777777" w:rsidR="007B4BDC" w:rsidRPr="00DE6FED" w:rsidRDefault="007B4BDC" w:rsidP="007B4BDC">
      <w:pPr>
        <w:pStyle w:val="enumlev1"/>
        <w:tabs>
          <w:tab w:val="left" w:pos="4253"/>
          <w:tab w:val="left" w:pos="5103"/>
        </w:tabs>
        <w:rPr>
          <w:lang w:val="fr-FR"/>
        </w:rPr>
      </w:pPr>
      <w:r w:rsidRPr="00DE6FED">
        <w:rPr>
          <w:lang w:val="fr-FR"/>
        </w:rPr>
        <w:t xml:space="preserve">où </w:t>
      </w:r>
      <w:r w:rsidRPr="00DE6FED">
        <w:rPr>
          <w:i/>
          <w:lang w:val="fr-FR"/>
        </w:rPr>
        <w:t>P</w:t>
      </w:r>
      <w:r w:rsidRPr="00DE6FED">
        <w:rPr>
          <w:position w:val="-4"/>
          <w:sz w:val="16"/>
          <w:lang w:val="fr-FR"/>
        </w:rPr>
        <w:t>10</w:t>
      </w:r>
      <w:r w:rsidRPr="00DE6FED">
        <w:rPr>
          <w:lang w:val="fr-FR"/>
        </w:rPr>
        <w:t xml:space="preserve"> et </w:t>
      </w:r>
      <w:r w:rsidRPr="00DE6FED">
        <w:rPr>
          <w:i/>
          <w:lang w:val="fr-FR"/>
        </w:rPr>
        <w:t>P</w:t>
      </w:r>
      <w:r w:rsidRPr="00DE6FED">
        <w:rPr>
          <w:position w:val="-4"/>
          <w:sz w:val="16"/>
          <w:lang w:val="fr-FR"/>
        </w:rPr>
        <w:t>72</w:t>
      </w:r>
      <w:r w:rsidRPr="00DE6FED">
        <w:rPr>
          <w:lang w:val="fr-FR"/>
        </w:rPr>
        <w:t xml:space="preserve"> sont les pressions totales à 10 et 72 km respectivement.</w:t>
      </w:r>
    </w:p>
    <w:p w14:paraId="0D8696DD" w14:textId="42FA0DB4" w:rsidR="007B4BDC" w:rsidRPr="00DE6FED" w:rsidRDefault="007B4BDC" w:rsidP="007B4BDC">
      <w:pPr>
        <w:keepNext/>
        <w:rPr>
          <w:lang w:val="fr-FR"/>
        </w:rPr>
      </w:pPr>
      <w:r w:rsidRPr="00DE6FED">
        <w:rPr>
          <w:lang w:val="fr-FR"/>
        </w:rPr>
        <w:t>La densité de vapeur d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eau </w:t>
      </w:r>
      <m:oMath>
        <m:r>
          <m:rPr>
            <m:sty m:val="p"/>
          </m:rPr>
          <w:rPr>
            <w:rFonts w:ascii="Cambria Math" w:hAnsi="Cambria Math"/>
            <w:lang w:val="fr-FR"/>
          </w:rPr>
          <m:t>ρ</m:t>
        </m:r>
      </m:oMath>
      <w:r w:rsidRPr="00DE6FED">
        <w:rPr>
          <w:lang w:val="fr-FR"/>
        </w:rPr>
        <w:t xml:space="preserve"> (g/m</w:t>
      </w:r>
      <w:r w:rsidRPr="00DE6FED">
        <w:rPr>
          <w:position w:val="6"/>
          <w:sz w:val="16"/>
          <w:lang w:val="fr-FR"/>
        </w:rPr>
        <w:t>3</w:t>
      </w:r>
      <w:r w:rsidRPr="00DE6FED">
        <w:rPr>
          <w:lang w:val="fr-FR"/>
        </w:rPr>
        <w:t>) à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géométrique </w:t>
      </w:r>
      <w:r w:rsidRPr="00DE6FED">
        <w:rPr>
          <w:i/>
          <w:iCs/>
          <w:lang w:val="fr-FR"/>
        </w:rPr>
        <w:t>Z</w:t>
      </w:r>
      <w:r w:rsidRPr="00DE6FED">
        <w:rPr>
          <w:lang w:val="fr-FR"/>
        </w:rPr>
        <w:t xml:space="preserve"> (km) est donnée par:</w:t>
      </w:r>
    </w:p>
    <w:p w14:paraId="7F565634" w14:textId="77777777" w:rsidR="007B4BDC" w:rsidRPr="00DE6FED" w:rsidRDefault="007B4BDC" w:rsidP="007B4BDC">
      <w:pPr>
        <w:tabs>
          <w:tab w:val="left" w:pos="2608"/>
          <w:tab w:val="left" w:pos="3345"/>
          <w:tab w:val="left" w:pos="6660"/>
          <w:tab w:val="left" w:pos="7020"/>
          <w:tab w:val="left" w:pos="7200"/>
          <w:tab w:val="right" w:pos="9634"/>
        </w:tabs>
        <w:spacing w:before="80"/>
        <w:ind w:left="1134" w:right="-64" w:hanging="1134"/>
        <w:rPr>
          <w:lang w:val="fr-FR"/>
        </w:rPr>
      </w:pPr>
      <w:r w:rsidRPr="00DE6FED">
        <w:rPr>
          <w:i/>
          <w:lang w:val="fr-FR"/>
        </w:rPr>
        <w:tab/>
      </w:r>
      <m:oMath>
        <m:r>
          <m:rPr>
            <m:sty m:val="p"/>
          </m:rPr>
          <w:rPr>
            <w:rFonts w:ascii="Cambria Math" w:hAnsi="Cambria Math"/>
            <w:lang w:val="fr-FR"/>
          </w:rPr>
          <m:t>ρ</m:t>
        </m:r>
      </m:oMath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>)</w:t>
      </w:r>
      <w:r w:rsidRPr="00DE6FED">
        <w:rPr>
          <w:sz w:val="20"/>
          <w:lang w:val="fr-FR"/>
        </w:rPr>
        <w:t xml:space="preserve">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1,2319 exp[0,07481 </w:t>
      </w:r>
      <w:r w:rsidRPr="00DE6FED">
        <w:rPr>
          <w:i/>
          <w:lang w:val="fr-FR"/>
        </w:rPr>
        <w:t>Z –</w:t>
      </w:r>
      <w:r w:rsidRPr="00DE6FED">
        <w:rPr>
          <w:lang w:val="fr-FR"/>
        </w:rPr>
        <w:t xml:space="preserve"> 0,0981 </w:t>
      </w:r>
      <w:r w:rsidRPr="00DE6FED">
        <w:rPr>
          <w:i/>
          <w:lang w:val="fr-FR"/>
        </w:rPr>
        <w:t>Z</w:t>
      </w:r>
      <w:r w:rsidRPr="00DE6FED">
        <w:rPr>
          <w:vertAlign w:val="superscript"/>
          <w:lang w:val="fr-FR"/>
        </w:rPr>
        <w:t>2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</w:t>
      </w:r>
      <w:r w:rsidRPr="00DE6FED">
        <w:rPr>
          <w:lang w:val="fr-FR"/>
        </w:rPr>
        <w:t xml:space="preserve"> 0,00281</w:t>
      </w:r>
      <w:r w:rsidRPr="00DE6FED">
        <w:rPr>
          <w:i/>
          <w:lang w:val="fr-FR"/>
        </w:rPr>
        <w:t xml:space="preserve"> Z</w:t>
      </w:r>
      <w:r w:rsidRPr="00DE6FED">
        <w:rPr>
          <w:vertAlign w:val="superscript"/>
          <w:lang w:val="fr-FR"/>
        </w:rPr>
        <w:t>3</w:t>
      </w:r>
      <w:r w:rsidRPr="00DE6FED">
        <w:rPr>
          <w:lang w:val="fr-FR"/>
        </w:rPr>
        <w:t>]</w:t>
      </w:r>
      <w:r w:rsidRPr="00DE6FED">
        <w:rPr>
          <w:lang w:val="fr-FR"/>
        </w:rPr>
        <w:tab/>
        <w:t xml:space="preserve">pour 0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</w:t>
      </w:r>
      <w:r w:rsidRPr="00DE6FED">
        <w:rPr>
          <w:lang w:val="fr-FR"/>
        </w:rPr>
        <w:t xml:space="preserve"> 10</w:t>
      </w:r>
      <w:r w:rsidRPr="00DE6FED">
        <w:rPr>
          <w:lang w:val="fr-FR"/>
        </w:rPr>
        <w:tab/>
        <w:t>(23a)</w:t>
      </w:r>
    </w:p>
    <w:p w14:paraId="2E35F264" w14:textId="77777777" w:rsidR="007B4BDC" w:rsidRPr="00DE6FED" w:rsidRDefault="007B4BDC" w:rsidP="007B4BDC">
      <w:pPr>
        <w:tabs>
          <w:tab w:val="clear" w:pos="1985"/>
          <w:tab w:val="left" w:pos="2608"/>
          <w:tab w:val="left" w:pos="3345"/>
          <w:tab w:val="left" w:pos="6662"/>
          <w:tab w:val="left" w:pos="7020"/>
          <w:tab w:val="left" w:pos="7200"/>
          <w:tab w:val="left" w:pos="7560"/>
          <w:tab w:val="right" w:pos="9634"/>
        </w:tabs>
        <w:spacing w:before="80"/>
        <w:ind w:left="1134" w:right="-64" w:hanging="1134"/>
        <w:rPr>
          <w:lang w:val="fr-FR"/>
        </w:rPr>
      </w:pPr>
      <w:r w:rsidRPr="00DE6FED">
        <w:rPr>
          <w:i/>
          <w:lang w:val="fr-FR"/>
        </w:rPr>
        <w:tab/>
      </w:r>
      <m:oMath>
        <m:r>
          <m:rPr>
            <m:sty m:val="p"/>
          </m:rPr>
          <w:rPr>
            <w:rFonts w:ascii="Cambria Math" w:hAnsi="Cambria Math"/>
            <w:lang w:val="fr-FR"/>
          </w:rPr>
          <m:t>ρ</m:t>
        </m:r>
      </m:oMath>
      <w:r w:rsidRPr="00DE6FED">
        <w:rPr>
          <w:lang w:val="fr-FR"/>
        </w:rPr>
        <w:t>(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>)</w:t>
      </w:r>
      <w:r w:rsidRPr="00DE6FED">
        <w:rPr>
          <w:sz w:val="20"/>
          <w:lang w:val="fr-FR"/>
        </w:rPr>
        <w:t xml:space="preserve"> </w:t>
      </w:r>
      <w:r w:rsidRPr="00DE6FED">
        <w:rPr>
          <w:rFonts w:ascii="Symbol" w:hAnsi="Symbol"/>
          <w:lang w:val="fr-FR"/>
        </w:rPr>
        <w:t></w:t>
      </w:r>
      <w:r w:rsidRPr="00DE6FED">
        <w:rPr>
          <w:lang w:val="fr-FR"/>
        </w:rPr>
        <w:t xml:space="preserve"> 0</w:t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</w:r>
      <w:r w:rsidRPr="00DE6FED">
        <w:rPr>
          <w:lang w:val="fr-FR"/>
        </w:rPr>
        <w:tab/>
        <w:t xml:space="preserve">pour </w:t>
      </w:r>
      <w:r w:rsidRPr="00DE6FED">
        <w:rPr>
          <w:i/>
          <w:lang w:val="fr-FR"/>
        </w:rPr>
        <w:t>Z</w:t>
      </w:r>
      <w:r w:rsidRPr="00DE6FED">
        <w:rPr>
          <w:lang w:val="fr-FR"/>
        </w:rPr>
        <w:t xml:space="preserve"> </w:t>
      </w:r>
      <w:r w:rsidRPr="00DE6FED">
        <w:rPr>
          <w:rFonts w:ascii="Symbol" w:hAnsi="Symbol"/>
          <w:lang w:val="fr-FR"/>
        </w:rPr>
        <w:t></w:t>
      </w:r>
      <w:r w:rsidRPr="00DE6FED">
        <w:rPr>
          <w:lang w:val="fr-FR"/>
        </w:rPr>
        <w:t xml:space="preserve"> 10</w:t>
      </w:r>
      <w:r w:rsidRPr="00DE6FED">
        <w:rPr>
          <w:lang w:val="fr-FR"/>
        </w:rPr>
        <w:tab/>
        <w:t>(23b)</w:t>
      </w:r>
    </w:p>
    <w:p w14:paraId="66A0B693" w14:textId="77777777" w:rsidR="007B4BDC" w:rsidRPr="00DE6FED" w:rsidRDefault="007B4BDC" w:rsidP="007B4BDC">
      <w:pPr>
        <w:pStyle w:val="Reasons"/>
        <w:rPr>
          <w:bCs/>
          <w:sz w:val="22"/>
          <w:lang w:val="fr-FR"/>
        </w:rPr>
      </w:pPr>
    </w:p>
    <w:p w14:paraId="3E8913D9" w14:textId="77777777" w:rsidR="007B4BDC" w:rsidRPr="00DE6FED" w:rsidRDefault="007B4BDC" w:rsidP="007B4BDC">
      <w:pPr>
        <w:pStyle w:val="Reasons"/>
        <w:rPr>
          <w:bCs/>
          <w:sz w:val="22"/>
          <w:lang w:val="fr-FR"/>
        </w:rPr>
      </w:pPr>
    </w:p>
    <w:p w14:paraId="2BCB3BA2" w14:textId="77777777" w:rsidR="007B4BDC" w:rsidRPr="00DE6FED" w:rsidRDefault="007B4BDC" w:rsidP="00406A4A">
      <w:pPr>
        <w:pStyle w:val="AnnexNoTitle"/>
        <w:outlineLvl w:val="0"/>
        <w:rPr>
          <w:lang w:val="fr-FR"/>
        </w:rPr>
      </w:pPr>
      <w:r w:rsidRPr="00DE6FED">
        <w:rPr>
          <w:lang w:val="fr-FR"/>
        </w:rPr>
        <w:t>Annexe 3</w:t>
      </w:r>
    </w:p>
    <w:p w14:paraId="2EBB7A7D" w14:textId="77777777" w:rsidR="007B4BDC" w:rsidRPr="00DE6FED" w:rsidRDefault="007B4BDC" w:rsidP="007B4BDC">
      <w:pPr>
        <w:pStyle w:val="Heading1"/>
        <w:rPr>
          <w:lang w:val="fr-FR"/>
        </w:rPr>
      </w:pPr>
      <w:r w:rsidRPr="00DE6FED">
        <w:rPr>
          <w:lang w:val="fr-FR"/>
        </w:rPr>
        <w:t>1</w:t>
      </w:r>
      <w:r w:rsidRPr="00DE6FED">
        <w:rPr>
          <w:lang w:val="fr-FR"/>
        </w:rPr>
        <w:tab/>
        <w:t>Profils verticaux moyens, mensuels et annuel, pour le monde entier</w:t>
      </w:r>
    </w:p>
    <w:p w14:paraId="6956CF92" w14:textId="19F24F14" w:rsidR="007B4BDC" w:rsidRPr="00DE6FED" w:rsidRDefault="007B4BDC" w:rsidP="007B4BDC">
      <w:pPr>
        <w:rPr>
          <w:lang w:val="fr-FR"/>
        </w:rPr>
      </w:pPr>
      <w:r w:rsidRPr="00DE6FED">
        <w:rPr>
          <w:lang w:val="fr-FR"/>
        </w:rPr>
        <w:t>On trouvera dans la présente Annexe les profils verticaux moyens mensuels et le profil annuel de la pression (barométrique) totale, de la température et de la densité de vapeur d</w:t>
      </w:r>
      <w:r w:rsidR="00B704AA">
        <w:rPr>
          <w:lang w:val="fr-FR"/>
        </w:rPr>
        <w:t>'</w:t>
      </w:r>
      <w:r w:rsidRPr="00DE6FED">
        <w:rPr>
          <w:lang w:val="fr-FR"/>
        </w:rPr>
        <w:t>eau sur 138 niveaux d</w:t>
      </w:r>
      <w:r w:rsidR="00B704AA">
        <w:rPr>
          <w:lang w:val="fr-FR"/>
        </w:rPr>
        <w:t>'</w:t>
      </w:r>
      <w:r w:rsidRPr="00DE6FED">
        <w:rPr>
          <w:lang w:val="fr-FR"/>
        </w:rPr>
        <w:t>altitude au-dessus du niveau moyen de la mer, résultant de la moyenne sur 30 ans (1991-2020) des données de niveau provenant du modèle ERA5 du CEPMMT.</w:t>
      </w:r>
    </w:p>
    <w:p w14:paraId="4265FCCA" w14:textId="3A50D06C" w:rsidR="007B4BDC" w:rsidRPr="00DE6FED" w:rsidRDefault="007B4BDC" w:rsidP="007B4BDC">
      <w:pPr>
        <w:rPr>
          <w:spacing w:val="-4"/>
          <w:szCs w:val="24"/>
          <w:lang w:val="fr-FR"/>
        </w:rPr>
      </w:pPr>
      <w:r w:rsidRPr="00DE6FED">
        <w:rPr>
          <w:szCs w:val="24"/>
          <w:lang w:val="fr-FR"/>
        </w:rPr>
        <w:t>Ces profils verticaux font partie intégrante de la présente Recommandation. Ils sont donnés dans des cartes au format numérique dans les Parties 1 à 12, pour les douze mois de l</w:t>
      </w:r>
      <w:r w:rsidR="00B704AA">
        <w:rPr>
          <w:szCs w:val="24"/>
          <w:lang w:val="fr-FR"/>
        </w:rPr>
        <w:t>'</w:t>
      </w:r>
      <w:r w:rsidRPr="00DE6FED">
        <w:rPr>
          <w:szCs w:val="24"/>
          <w:lang w:val="fr-FR"/>
        </w:rPr>
        <w:t>année, et dans la Partie 13 pour l</w:t>
      </w:r>
      <w:r w:rsidR="00B704AA">
        <w:rPr>
          <w:szCs w:val="24"/>
          <w:lang w:val="fr-FR"/>
        </w:rPr>
        <w:t>'</w:t>
      </w:r>
      <w:r w:rsidRPr="00DE6FED">
        <w:rPr>
          <w:szCs w:val="24"/>
          <w:lang w:val="fr-FR"/>
        </w:rPr>
        <w:t xml:space="preserve">année complète. Chaque partie contient un fichier zip qui comporte quatre fichiers de carte (P.bin, T.bin, WV.bin et Z.bin) pour la période concernée. Le fichier P.bin contient les profils de </w:t>
      </w:r>
      <w:r w:rsidRPr="00DE6FED">
        <w:rPr>
          <w:szCs w:val="24"/>
          <w:lang w:val="fr-FR"/>
        </w:rPr>
        <w:lastRenderedPageBreak/>
        <w:t>pression, le fichier T.bin les profils de température, le fichier WV.bin les profils de densité de vapeur d</w:t>
      </w:r>
      <w:r w:rsidR="00B704AA">
        <w:rPr>
          <w:szCs w:val="24"/>
          <w:lang w:val="fr-FR"/>
        </w:rPr>
        <w:t>'</w:t>
      </w:r>
      <w:r w:rsidRPr="00DE6FED">
        <w:rPr>
          <w:szCs w:val="24"/>
          <w:lang w:val="fr-FR"/>
        </w:rPr>
        <w:t>eau et le fichier Z.bin les profils d</w:t>
      </w:r>
      <w:r w:rsidR="00B704AA">
        <w:rPr>
          <w:szCs w:val="24"/>
          <w:lang w:val="fr-FR"/>
        </w:rPr>
        <w:t>'</w:t>
      </w:r>
      <w:r w:rsidRPr="00DE6FED">
        <w:rPr>
          <w:spacing w:val="-4"/>
          <w:szCs w:val="24"/>
          <w:lang w:val="fr-FR"/>
        </w:rPr>
        <w:t>altitude géométrique au-dessus du niveau moyen de la mer. Les caractéristiques des fichiers de carte sont rassemblés dans le Tableau 1.</w:t>
      </w:r>
    </w:p>
    <w:p w14:paraId="5D9FA8AC" w14:textId="77777777" w:rsidR="007B4BDC" w:rsidRPr="00DE6FED" w:rsidRDefault="007B4BDC" w:rsidP="007B4BDC">
      <w:pPr>
        <w:pStyle w:val="TableNo"/>
        <w:rPr>
          <w:lang w:val="fr-FR"/>
        </w:rPr>
      </w:pPr>
      <w:r w:rsidRPr="00DE6FED">
        <w:rPr>
          <w:lang w:val="fr-FR"/>
        </w:rPr>
        <w:t>TABLEAU 1</w:t>
      </w:r>
    </w:p>
    <w:p w14:paraId="5116BFC6" w14:textId="77777777" w:rsidR="007B4BDC" w:rsidRPr="00DE6FED" w:rsidRDefault="007B4BDC" w:rsidP="00406A4A">
      <w:pPr>
        <w:pStyle w:val="Tabletitle"/>
        <w:rPr>
          <w:lang w:val="fr-FR"/>
        </w:rPr>
      </w:pPr>
      <w:r w:rsidRPr="00DE6FED">
        <w:rPr>
          <w:lang w:val="fr-FR"/>
        </w:rPr>
        <w:t>Caractéristiques des fichiers de carte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5404"/>
        <w:gridCol w:w="4235"/>
      </w:tblGrid>
      <w:tr w:rsidR="007B4BDC" w:rsidRPr="00DE6FED" w14:paraId="47D66CD6" w14:textId="77777777" w:rsidTr="001050FE">
        <w:trPr>
          <w:trHeight w:val="584"/>
          <w:jc w:val="center"/>
        </w:trPr>
        <w:tc>
          <w:tcPr>
            <w:tcW w:w="3415" w:type="dxa"/>
            <w:vAlign w:val="center"/>
          </w:tcPr>
          <w:p w14:paraId="70C80158" w14:textId="77777777" w:rsidR="007B4BDC" w:rsidRPr="00DE6FED" w:rsidRDefault="007B4BDC" w:rsidP="00406A4A">
            <w:pPr>
              <w:pStyle w:val="Tablehead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Paramètre</w:t>
            </w:r>
          </w:p>
        </w:tc>
        <w:tc>
          <w:tcPr>
            <w:tcW w:w="2676" w:type="dxa"/>
            <w:vAlign w:val="center"/>
          </w:tcPr>
          <w:p w14:paraId="43E874D2" w14:textId="77777777" w:rsidR="007B4BDC" w:rsidRPr="00DE6FED" w:rsidRDefault="007B4BDC" w:rsidP="00406A4A">
            <w:pPr>
              <w:pStyle w:val="Tablehead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Valeur</w:t>
            </w:r>
          </w:p>
        </w:tc>
      </w:tr>
      <w:tr w:rsidR="007B4BDC" w:rsidRPr="00DE6FED" w14:paraId="19E3791B" w14:textId="77777777" w:rsidTr="001050FE">
        <w:trPr>
          <w:jc w:val="center"/>
        </w:trPr>
        <w:tc>
          <w:tcPr>
            <w:tcW w:w="3415" w:type="dxa"/>
            <w:vAlign w:val="center"/>
          </w:tcPr>
          <w:p w14:paraId="081A31B3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Format</w:t>
            </w:r>
          </w:p>
        </w:tc>
        <w:tc>
          <w:tcPr>
            <w:tcW w:w="2676" w:type="dxa"/>
            <w:vAlign w:val="center"/>
          </w:tcPr>
          <w:p w14:paraId="6FF15F57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IEEE 754</w:t>
            </w:r>
          </w:p>
        </w:tc>
      </w:tr>
      <w:tr w:rsidR="007B4BDC" w:rsidRPr="00DE6FED" w14:paraId="7CD74E50" w14:textId="77777777" w:rsidTr="001050FE">
        <w:trPr>
          <w:jc w:val="center"/>
        </w:trPr>
        <w:tc>
          <w:tcPr>
            <w:tcW w:w="3415" w:type="dxa"/>
            <w:vAlign w:val="center"/>
          </w:tcPr>
          <w:p w14:paraId="46A9B4E2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Ordre des octets</w:t>
            </w:r>
          </w:p>
        </w:tc>
        <w:tc>
          <w:tcPr>
            <w:tcW w:w="2676" w:type="dxa"/>
            <w:vAlign w:val="center"/>
          </w:tcPr>
          <w:p w14:paraId="778D2527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Little-endian</w:t>
            </w:r>
          </w:p>
        </w:tc>
      </w:tr>
      <w:tr w:rsidR="007B4BDC" w:rsidRPr="00DE6FED" w14:paraId="2CF6D9AD" w14:textId="77777777" w:rsidTr="001050FE">
        <w:trPr>
          <w:jc w:val="center"/>
        </w:trPr>
        <w:tc>
          <w:tcPr>
            <w:tcW w:w="3415" w:type="dxa"/>
            <w:vAlign w:val="center"/>
          </w:tcPr>
          <w:p w14:paraId="6AE44AB8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Précision</w:t>
            </w:r>
          </w:p>
        </w:tc>
        <w:tc>
          <w:tcPr>
            <w:tcW w:w="2676" w:type="dxa"/>
            <w:vAlign w:val="center"/>
          </w:tcPr>
          <w:p w14:paraId="53137831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Simple (4 octets/valeur)</w:t>
            </w:r>
          </w:p>
        </w:tc>
      </w:tr>
      <w:tr w:rsidR="007B4BDC" w:rsidRPr="00DE6FED" w14:paraId="287E5732" w14:textId="77777777" w:rsidTr="001050FE">
        <w:trPr>
          <w:jc w:val="center"/>
        </w:trPr>
        <w:tc>
          <w:tcPr>
            <w:tcW w:w="3415" w:type="dxa"/>
            <w:vAlign w:val="center"/>
          </w:tcPr>
          <w:p w14:paraId="15098E94" w14:textId="682E917A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Nombre total d</w:t>
            </w:r>
            <w:r w:rsidR="00B704AA">
              <w:rPr>
                <w:rFonts w:ascii="Times New Roman" w:hAnsi="Times New Roman" w:cs="Times New Roman"/>
                <w:lang w:val="fr-FR"/>
              </w:rPr>
              <w:t>'</w:t>
            </w:r>
            <w:r w:rsidRPr="00DE6FED">
              <w:rPr>
                <w:rFonts w:ascii="Times New Roman" w:hAnsi="Times New Roman" w:cs="Times New Roman"/>
                <w:lang w:val="fr-FR"/>
              </w:rPr>
              <w:t>octets</w:t>
            </w:r>
          </w:p>
        </w:tc>
        <w:tc>
          <w:tcPr>
            <w:tcW w:w="2676" w:type="dxa"/>
            <w:vAlign w:val="center"/>
          </w:tcPr>
          <w:p w14:paraId="2AAF773E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573 506 472</w:t>
            </w:r>
          </w:p>
        </w:tc>
      </w:tr>
      <w:tr w:rsidR="007B4BDC" w:rsidRPr="00DE6FED" w14:paraId="694E9A50" w14:textId="77777777" w:rsidTr="001050FE">
        <w:trPr>
          <w:jc w:val="center"/>
        </w:trPr>
        <w:tc>
          <w:tcPr>
            <w:tcW w:w="3415" w:type="dxa"/>
            <w:vAlign w:val="center"/>
          </w:tcPr>
          <w:p w14:paraId="11E3F28F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Gamme de latitudes</w:t>
            </w:r>
          </w:p>
        </w:tc>
        <w:tc>
          <w:tcPr>
            <w:tcW w:w="2676" w:type="dxa"/>
            <w:vAlign w:val="center"/>
          </w:tcPr>
          <w:p w14:paraId="70DCFFCF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−90° N à 90° N</w:t>
            </w:r>
          </w:p>
        </w:tc>
      </w:tr>
      <w:tr w:rsidR="007B4BDC" w:rsidRPr="00DE6FED" w14:paraId="7B678161" w14:textId="77777777" w:rsidTr="001050FE">
        <w:trPr>
          <w:jc w:val="center"/>
        </w:trPr>
        <w:tc>
          <w:tcPr>
            <w:tcW w:w="3415" w:type="dxa"/>
            <w:vAlign w:val="center"/>
          </w:tcPr>
          <w:p w14:paraId="0782E17B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Incrément de latitude</w:t>
            </w:r>
          </w:p>
        </w:tc>
        <w:tc>
          <w:tcPr>
            <w:tcW w:w="2676" w:type="dxa"/>
            <w:vAlign w:val="center"/>
          </w:tcPr>
          <w:p w14:paraId="4310ED2C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+0,25°</w:t>
            </w:r>
          </w:p>
        </w:tc>
      </w:tr>
      <w:tr w:rsidR="007B4BDC" w:rsidRPr="00DE6FED" w14:paraId="5401502C" w14:textId="77777777" w:rsidTr="001050FE">
        <w:trPr>
          <w:jc w:val="center"/>
        </w:trPr>
        <w:tc>
          <w:tcPr>
            <w:tcW w:w="3415" w:type="dxa"/>
            <w:vAlign w:val="center"/>
          </w:tcPr>
          <w:p w14:paraId="4CDB629E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Gamme de longitudes</w:t>
            </w:r>
          </w:p>
        </w:tc>
        <w:tc>
          <w:tcPr>
            <w:tcW w:w="2676" w:type="dxa"/>
            <w:vAlign w:val="center"/>
          </w:tcPr>
          <w:p w14:paraId="17633552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−180° E à 180° E</w:t>
            </w:r>
          </w:p>
        </w:tc>
      </w:tr>
      <w:tr w:rsidR="007B4BDC" w:rsidRPr="00DE6FED" w14:paraId="09237365" w14:textId="77777777" w:rsidTr="001050FE">
        <w:trPr>
          <w:jc w:val="center"/>
        </w:trPr>
        <w:tc>
          <w:tcPr>
            <w:tcW w:w="3415" w:type="dxa"/>
            <w:vAlign w:val="center"/>
          </w:tcPr>
          <w:p w14:paraId="516D8977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Incrément de longitude</w:t>
            </w:r>
          </w:p>
        </w:tc>
        <w:tc>
          <w:tcPr>
            <w:tcW w:w="2676" w:type="dxa"/>
            <w:vAlign w:val="center"/>
          </w:tcPr>
          <w:p w14:paraId="723F8021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+0,25°</w:t>
            </w:r>
          </w:p>
        </w:tc>
      </w:tr>
      <w:tr w:rsidR="007B4BDC" w:rsidRPr="00DE6FED" w14:paraId="42832BB1" w14:textId="77777777" w:rsidTr="001050FE">
        <w:trPr>
          <w:jc w:val="center"/>
        </w:trPr>
        <w:tc>
          <w:tcPr>
            <w:tcW w:w="3415" w:type="dxa"/>
            <w:vAlign w:val="center"/>
          </w:tcPr>
          <w:p w14:paraId="300E917B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Nombre de points de la grille de latitude</w:t>
            </w:r>
          </w:p>
        </w:tc>
        <w:tc>
          <w:tcPr>
            <w:tcW w:w="2676" w:type="dxa"/>
            <w:vAlign w:val="center"/>
          </w:tcPr>
          <w:p w14:paraId="39EFE078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721</w:t>
            </w:r>
          </w:p>
        </w:tc>
      </w:tr>
      <w:tr w:rsidR="007B4BDC" w:rsidRPr="00DE6FED" w14:paraId="36384469" w14:textId="77777777" w:rsidTr="001050FE">
        <w:trPr>
          <w:jc w:val="center"/>
        </w:trPr>
        <w:tc>
          <w:tcPr>
            <w:tcW w:w="3415" w:type="dxa"/>
            <w:vAlign w:val="center"/>
          </w:tcPr>
          <w:p w14:paraId="3D3005CF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Nombre de points de la grille de longitude</w:t>
            </w:r>
          </w:p>
        </w:tc>
        <w:tc>
          <w:tcPr>
            <w:tcW w:w="2676" w:type="dxa"/>
            <w:vAlign w:val="center"/>
          </w:tcPr>
          <w:p w14:paraId="765BAE3D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1 441</w:t>
            </w:r>
          </w:p>
        </w:tc>
      </w:tr>
      <w:tr w:rsidR="007B4BDC" w:rsidRPr="00DE6FED" w14:paraId="58BBAFC9" w14:textId="77777777" w:rsidTr="001050FE">
        <w:trPr>
          <w:jc w:val="center"/>
        </w:trPr>
        <w:tc>
          <w:tcPr>
            <w:tcW w:w="3415" w:type="dxa"/>
            <w:vAlign w:val="center"/>
          </w:tcPr>
          <w:p w14:paraId="27A53980" w14:textId="72A63712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Nombre de niveaux d</w:t>
            </w:r>
            <w:r w:rsidR="00B704AA">
              <w:rPr>
                <w:rFonts w:ascii="Times New Roman" w:hAnsi="Times New Roman" w:cs="Times New Roman"/>
                <w:lang w:val="fr-FR"/>
              </w:rPr>
              <w:t>'</w:t>
            </w:r>
            <w:r w:rsidRPr="00DE6FED">
              <w:rPr>
                <w:rFonts w:ascii="Times New Roman" w:hAnsi="Times New Roman" w:cs="Times New Roman"/>
                <w:lang w:val="fr-FR"/>
              </w:rPr>
              <w:t>altitude</w:t>
            </w:r>
          </w:p>
        </w:tc>
        <w:tc>
          <w:tcPr>
            <w:tcW w:w="2676" w:type="dxa"/>
            <w:vAlign w:val="center"/>
          </w:tcPr>
          <w:p w14:paraId="089BB6AD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138</w:t>
            </w:r>
          </w:p>
        </w:tc>
      </w:tr>
      <w:tr w:rsidR="007B4BDC" w:rsidRPr="00DE6FED" w14:paraId="011D03E4" w14:textId="77777777" w:rsidTr="001050FE">
        <w:trPr>
          <w:jc w:val="center"/>
        </w:trPr>
        <w:tc>
          <w:tcPr>
            <w:tcW w:w="3415" w:type="dxa"/>
            <w:vAlign w:val="center"/>
          </w:tcPr>
          <w:p w14:paraId="3353A0EA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Unité de pression totale</w:t>
            </w:r>
          </w:p>
        </w:tc>
        <w:tc>
          <w:tcPr>
            <w:tcW w:w="2676" w:type="dxa"/>
            <w:vAlign w:val="center"/>
          </w:tcPr>
          <w:p w14:paraId="2A510441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hPa</w:t>
            </w:r>
          </w:p>
        </w:tc>
      </w:tr>
      <w:tr w:rsidR="007B4BDC" w:rsidRPr="00DE6FED" w14:paraId="20317BDA" w14:textId="77777777" w:rsidTr="001050FE">
        <w:trPr>
          <w:jc w:val="center"/>
        </w:trPr>
        <w:tc>
          <w:tcPr>
            <w:tcW w:w="3415" w:type="dxa"/>
            <w:vAlign w:val="center"/>
          </w:tcPr>
          <w:p w14:paraId="512ADFE0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Unité de température</w:t>
            </w:r>
          </w:p>
        </w:tc>
        <w:tc>
          <w:tcPr>
            <w:tcW w:w="2676" w:type="dxa"/>
            <w:vAlign w:val="center"/>
          </w:tcPr>
          <w:p w14:paraId="74DB67FE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K</w:t>
            </w:r>
          </w:p>
        </w:tc>
      </w:tr>
      <w:tr w:rsidR="007B4BDC" w:rsidRPr="00DE6FED" w14:paraId="2DA78600" w14:textId="77777777" w:rsidTr="001050FE">
        <w:trPr>
          <w:jc w:val="center"/>
        </w:trPr>
        <w:tc>
          <w:tcPr>
            <w:tcW w:w="3415" w:type="dxa"/>
            <w:vAlign w:val="center"/>
          </w:tcPr>
          <w:p w14:paraId="25692859" w14:textId="06401C66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Unité de densité de vapeur d</w:t>
            </w:r>
            <w:r w:rsidR="00B704AA">
              <w:rPr>
                <w:rFonts w:ascii="Times New Roman" w:hAnsi="Times New Roman" w:cs="Times New Roman"/>
                <w:lang w:val="fr-FR"/>
              </w:rPr>
              <w:t>'</w:t>
            </w:r>
            <w:r w:rsidRPr="00DE6FED">
              <w:rPr>
                <w:rFonts w:ascii="Times New Roman" w:hAnsi="Times New Roman" w:cs="Times New Roman"/>
                <w:lang w:val="fr-FR"/>
              </w:rPr>
              <w:t>eau</w:t>
            </w:r>
          </w:p>
        </w:tc>
        <w:tc>
          <w:tcPr>
            <w:tcW w:w="2676" w:type="dxa"/>
            <w:vAlign w:val="center"/>
          </w:tcPr>
          <w:p w14:paraId="4E3DA31E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g/m</w:t>
            </w:r>
            <w:r w:rsidRPr="001050FE">
              <w:rPr>
                <w:rFonts w:ascii="Times New Roman" w:hAnsi="Times New Roman" w:cs="Times New Roman"/>
                <w:vertAlign w:val="superscript"/>
                <w:lang w:val="fr-FR"/>
              </w:rPr>
              <w:t>3</w:t>
            </w:r>
          </w:p>
        </w:tc>
      </w:tr>
      <w:tr w:rsidR="007B4BDC" w:rsidRPr="00DE6FED" w14:paraId="4AC4F7EE" w14:textId="77777777" w:rsidTr="001050FE">
        <w:trPr>
          <w:jc w:val="center"/>
        </w:trPr>
        <w:tc>
          <w:tcPr>
            <w:tcW w:w="3415" w:type="dxa"/>
            <w:vAlign w:val="center"/>
          </w:tcPr>
          <w:p w14:paraId="0ECC6826" w14:textId="3FA11974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Unités d</w:t>
            </w:r>
            <w:r w:rsidR="00B704AA">
              <w:rPr>
                <w:rFonts w:ascii="Times New Roman" w:hAnsi="Times New Roman" w:cs="Times New Roman"/>
                <w:lang w:val="fr-FR"/>
              </w:rPr>
              <w:t>'</w:t>
            </w:r>
            <w:r w:rsidRPr="00DE6FED">
              <w:rPr>
                <w:rFonts w:ascii="Times New Roman" w:hAnsi="Times New Roman" w:cs="Times New Roman"/>
                <w:lang w:val="fr-FR"/>
              </w:rPr>
              <w:t>altitude</w:t>
            </w:r>
          </w:p>
        </w:tc>
        <w:tc>
          <w:tcPr>
            <w:tcW w:w="2676" w:type="dxa"/>
            <w:vAlign w:val="center"/>
          </w:tcPr>
          <w:p w14:paraId="52C42B7B" w14:textId="77777777" w:rsidR="007B4BDC" w:rsidRPr="00DE6FED" w:rsidRDefault="007B4BDC" w:rsidP="00406A4A">
            <w:pPr>
              <w:pStyle w:val="Tabletext"/>
              <w:rPr>
                <w:rFonts w:ascii="Times New Roman" w:hAnsi="Times New Roman" w:cs="Times New Roman"/>
                <w:lang w:val="fr-FR"/>
              </w:rPr>
            </w:pPr>
            <w:r w:rsidRPr="00DE6FED">
              <w:rPr>
                <w:rFonts w:ascii="Times New Roman" w:hAnsi="Times New Roman" w:cs="Times New Roman"/>
                <w:lang w:val="fr-FR"/>
              </w:rPr>
              <w:t>km, a.m.s.l.</w:t>
            </w:r>
          </w:p>
        </w:tc>
      </w:tr>
    </w:tbl>
    <w:p w14:paraId="01685509" w14:textId="77777777" w:rsidR="007B4BDC" w:rsidRPr="00DE6FED" w:rsidRDefault="007B4BDC" w:rsidP="007B4BDC">
      <w:pPr>
        <w:pStyle w:val="Tablefin"/>
        <w:rPr>
          <w:lang w:val="fr-FR"/>
        </w:rPr>
      </w:pPr>
    </w:p>
    <w:p w14:paraId="1A92D925" w14:textId="0DABC790" w:rsidR="007B4BDC" w:rsidRPr="00DE6FED" w:rsidRDefault="007B4BDC" w:rsidP="007B4BDC">
      <w:pPr>
        <w:rPr>
          <w:lang w:val="fr-FR"/>
        </w:rPr>
      </w:pPr>
      <w:r w:rsidRPr="00DE6FED">
        <w:rPr>
          <w:lang w:val="fr-FR"/>
        </w:rPr>
        <w:t>Chaque paramètre est stocké sous la forme d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une matrice </w:t>
      </w:r>
      <w:r w:rsidRPr="00DE6FED">
        <w:rPr>
          <w:i/>
          <w:iCs/>
          <w:lang w:val="fr-FR"/>
        </w:rPr>
        <w:t>paramètre</w:t>
      </w:r>
      <w:r w:rsidRPr="00DE6FED">
        <w:rPr>
          <w:lang w:val="fr-FR"/>
        </w:rPr>
        <w:t>(</w:t>
      </w:r>
      <w:r w:rsidRPr="00DE6FED">
        <w:rPr>
          <w:i/>
          <w:iCs/>
          <w:lang w:val="fr-FR"/>
        </w:rPr>
        <w:t>ilevel</w:t>
      </w:r>
      <w:r w:rsidRPr="00DE6FED">
        <w:rPr>
          <w:lang w:val="fr-FR"/>
        </w:rPr>
        <w:t xml:space="preserve">, </w:t>
      </w:r>
      <w:r w:rsidRPr="00DE6FED">
        <w:rPr>
          <w:i/>
          <w:iCs/>
          <w:lang w:val="fr-FR"/>
        </w:rPr>
        <w:t>ilat</w:t>
      </w:r>
      <w:r w:rsidRPr="00DE6FED">
        <w:rPr>
          <w:lang w:val="fr-FR"/>
        </w:rPr>
        <w:t xml:space="preserve">, </w:t>
      </w:r>
      <w:r w:rsidRPr="00DE6FED">
        <w:rPr>
          <w:i/>
          <w:iCs/>
          <w:lang w:val="fr-FR"/>
        </w:rPr>
        <w:t>ilon</w:t>
      </w:r>
      <w:r w:rsidRPr="00DE6FED">
        <w:rPr>
          <w:lang w:val="fr-FR"/>
        </w:rPr>
        <w:t>) tridimensionnelle dans laquelle, en considérant que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indexation part de 1, </w:t>
      </w:r>
      <m:oMath>
        <m:r>
          <w:rPr>
            <w:rFonts w:ascii="Cambria Math" w:hAnsi="Cambria Math"/>
            <w:lang w:val="fr-FR"/>
          </w:rPr>
          <m:t>ilevel=1, 2,…, 138;ilat=1, 2, …, 721;</m:t>
        </m:r>
        <m:r>
          <m:rPr>
            <m:sty m:val="p"/>
          </m:rPr>
          <w:rPr>
            <w:rFonts w:ascii="Cambria Math" w:hAnsi="Cambria Math"/>
            <w:lang w:val="fr-FR"/>
          </w:rPr>
          <m:t>et</m:t>
        </m:r>
        <m:r>
          <w:rPr>
            <w:rFonts w:ascii="Cambria Math" w:hAnsi="Cambria Math"/>
            <w:lang w:val="fr-FR"/>
          </w:rPr>
          <m:t xml:space="preserve"> ilon=1, 2,…, 1 441.</m:t>
        </m:r>
      </m:oMath>
      <w:r w:rsidRPr="00DE6FED">
        <w:rPr>
          <w:lang w:val="fr-FR"/>
        </w:rPr>
        <w:t xml:space="preserve"> Le premier des quatre octets correspondant à la valeur de la pression (barométrique) totale (</w:t>
      </w:r>
      <m:oMath>
        <m:r>
          <w:rPr>
            <w:rFonts w:ascii="Cambria Math" w:hAnsi="Cambria Math"/>
            <w:lang w:val="fr-FR"/>
          </w:rPr>
          <m:t>P)</m:t>
        </m:r>
      </m:oMath>
      <w:r w:rsidRPr="00DE6FED">
        <w:rPr>
          <w:lang w:val="fr-FR"/>
        </w:rPr>
        <w:t>, de la température (</w:t>
      </w:r>
      <m:oMath>
        <m:r>
          <w:rPr>
            <w:rFonts w:ascii="Cambria Math" w:hAnsi="Cambria Math"/>
            <w:lang w:val="fr-FR"/>
          </w:rPr>
          <m:t>T</m:t>
        </m:r>
      </m:oMath>
      <w:r w:rsidRPr="00DE6FED">
        <w:rPr>
          <w:lang w:val="fr-FR"/>
        </w:rPr>
        <w:t>), de la densité de vapeur d</w:t>
      </w:r>
      <w:r w:rsidR="00B704AA">
        <w:rPr>
          <w:lang w:val="fr-FR"/>
        </w:rPr>
        <w:t>'</w:t>
      </w:r>
      <w:r w:rsidRPr="00DE6FED">
        <w:rPr>
          <w:lang w:val="fr-FR"/>
        </w:rPr>
        <w:t>eau (</w:t>
      </w:r>
      <w:r w:rsidRPr="00DE6FED">
        <w:rPr>
          <w:i/>
          <w:iCs/>
          <w:lang w:val="fr-FR"/>
        </w:rPr>
        <w:t>WV</w:t>
      </w:r>
      <w:r w:rsidRPr="00DE6FED">
        <w:rPr>
          <w:lang w:val="fr-FR"/>
        </w:rPr>
        <w:t>), ou de l</w:t>
      </w:r>
      <w:r w:rsidR="00B704AA">
        <w:rPr>
          <w:lang w:val="fr-FR"/>
        </w:rPr>
        <w:t>'</w:t>
      </w:r>
      <w:r w:rsidRPr="00DE6FED">
        <w:rPr>
          <w:lang w:val="fr-FR"/>
        </w:rPr>
        <w:t>altitude géométrique au-dessus du niveau moyen de la mer (</w:t>
      </w:r>
      <w:r w:rsidRPr="00DE6FED">
        <w:rPr>
          <w:i/>
          <w:iCs/>
          <w:lang w:val="fr-FR"/>
        </w:rPr>
        <w:t>Z</w:t>
      </w:r>
      <w:r w:rsidRPr="00DE6FED">
        <w:rPr>
          <w:lang w:val="fr-FR"/>
        </w:rPr>
        <w:t>) à n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importe quel point de la grille </w:t>
      </w:r>
      <m:oMath>
        <m:r>
          <w:rPr>
            <w:rFonts w:ascii="Cambria Math" w:hAnsi="Cambria Math"/>
            <w:lang w:val="fr-FR"/>
          </w:rPr>
          <m:t>(Latitude</m:t>
        </m:r>
        <m:r>
          <m:rPr>
            <m:lit/>
          </m:rPr>
          <w:rPr>
            <w:rFonts w:ascii="Cambria Math" w:hAnsi="Cambria Math"/>
            <w:lang w:val="fr-FR"/>
          </w:rPr>
          <m:t>_</m:t>
        </m:r>
        <m:r>
          <w:rPr>
            <w:rFonts w:ascii="Cambria Math" w:hAnsi="Cambria Math"/>
            <w:lang w:val="fr-FR"/>
          </w:rPr>
          <m:t>degN</m:t>
        </m:r>
      </m:oMath>
      <w:r w:rsidRPr="00DE6FED">
        <w:rPr>
          <w:lang w:val="fr-FR"/>
        </w:rPr>
        <w:t xml:space="preserve">, </w:t>
      </w:r>
      <m:oMath>
        <m:r>
          <w:rPr>
            <w:rFonts w:ascii="Cambria Math" w:hAnsi="Cambria Math"/>
            <w:lang w:val="fr-FR"/>
          </w:rPr>
          <m:t>Longitude</m:t>
        </m:r>
        <m:r>
          <m:rPr>
            <m:lit/>
          </m:rPr>
          <w:rPr>
            <w:rFonts w:ascii="Cambria Math" w:hAnsi="Cambria Math"/>
            <w:lang w:val="fr-FR"/>
          </w:rPr>
          <m:t>_</m:t>
        </m:r>
        <m:r>
          <w:rPr>
            <w:rFonts w:ascii="Cambria Math" w:hAnsi="Cambria Math"/>
            <w:lang w:val="fr-FR"/>
          </w:rPr>
          <m:t>degE</m:t>
        </m:r>
      </m:oMath>
      <w:r w:rsidRPr="00DE6FED">
        <w:rPr>
          <w:lang w:val="fr-FR"/>
        </w:rPr>
        <w:t>) et n</w:t>
      </w:r>
      <w:r w:rsidR="00B704AA">
        <w:rPr>
          <w:lang w:val="fr-FR"/>
        </w:rPr>
        <w:t>'</w:t>
      </w:r>
      <w:r w:rsidRPr="00DE6FED">
        <w:rPr>
          <w:lang w:val="fr-FR"/>
        </w:rPr>
        <w:t>importe quel niveau d</w:t>
      </w:r>
      <w:r w:rsidR="00B704AA">
        <w:rPr>
          <w:lang w:val="fr-FR"/>
        </w:rPr>
        <w:t>'</w:t>
      </w:r>
      <w:r w:rsidRPr="00DE6FED">
        <w:rPr>
          <w:lang w:val="fr-FR"/>
        </w:rPr>
        <w:t>altitude (</w:t>
      </w:r>
      <m:oMath>
        <m:r>
          <w:rPr>
            <w:rFonts w:ascii="Cambria Math" w:hAnsi="Cambria Math"/>
            <w:lang w:val="fr-FR"/>
          </w:rPr>
          <m:t>ilevel)</m:t>
        </m:r>
      </m:oMath>
      <w:r w:rsidRPr="00DE6FED">
        <w:rPr>
          <w:lang w:val="fr-FR"/>
        </w:rPr>
        <w:t xml:space="preserve"> est le nombre d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octets </w:t>
      </w:r>
      <m:oMath>
        <m:r>
          <w:rPr>
            <w:rFonts w:ascii="Cambria Math" w:hAnsi="Cambria Math"/>
            <w:lang w:val="fr-FR"/>
          </w:rPr>
          <m:t>ipos</m:t>
        </m:r>
      </m:oMath>
      <w:r w:rsidRPr="00DE6FED">
        <w:rPr>
          <w:lang w:val="fr-FR"/>
        </w:rPr>
        <w:t xml:space="preserve">, où </w:t>
      </w:r>
      <m:oMath>
        <m:r>
          <w:rPr>
            <w:rFonts w:ascii="Cambria Math" w:hAnsi="Cambria Math"/>
            <w:lang w:val="fr-FR"/>
          </w:rPr>
          <m:t>ipos</m:t>
        </m:r>
      </m:oMath>
      <w:r w:rsidRPr="00DE6FED">
        <w:rPr>
          <w:lang w:val="fr-FR"/>
        </w:rPr>
        <w:t xml:space="preserve"> varie de </w:t>
      </w:r>
      <m:oMath>
        <m:r>
          <w:rPr>
            <w:rFonts w:ascii="Cambria Math" w:hAnsi="Cambria Math"/>
            <w:lang w:val="fr-FR"/>
          </w:rPr>
          <m:t>ipos=1</m:t>
        </m:r>
      </m:oMath>
      <w:r w:rsidRPr="00DE6FED">
        <w:rPr>
          <w:lang w:val="fr-FR"/>
        </w:rPr>
        <w:t xml:space="preserve"> à </w:t>
      </w:r>
      <m:oMath>
        <m:r>
          <w:rPr>
            <w:rFonts w:ascii="Cambria Math" w:hAnsi="Cambria Math"/>
            <w:lang w:val="fr-FR"/>
          </w:rPr>
          <m:t>ipos=573 506 469</m:t>
        </m:r>
      </m:oMath>
      <w:r w:rsidRPr="00DE6FED">
        <w:rPr>
          <w:lang w:val="fr-FR"/>
        </w:rPr>
        <w:t>.</w:t>
      </w:r>
    </w:p>
    <w:p w14:paraId="0EA10DA1" w14:textId="77777777" w:rsidR="007B4BDC" w:rsidRPr="00DE6FED" w:rsidRDefault="007B4BDC" w:rsidP="007B4BDC">
      <w:pPr>
        <w:pStyle w:val="Equation"/>
        <w:tabs>
          <w:tab w:val="clear" w:pos="4820"/>
          <w:tab w:val="left" w:pos="630"/>
          <w:tab w:val="center" w:pos="4500"/>
        </w:tabs>
        <w:rPr>
          <w:lang w:val="fr-FR"/>
        </w:rPr>
      </w:pPr>
      <w:r w:rsidRPr="00DE6FED">
        <w:rPr>
          <w:lang w:val="fr-FR"/>
        </w:rPr>
        <w:tab/>
      </w:r>
      <m:oMath>
        <m:r>
          <w:rPr>
            <w:rFonts w:ascii="Cambria Math" w:hAnsi="Cambria Math"/>
            <w:lang w:val="fr-FR"/>
          </w:rPr>
          <m:t>ipos</m:t>
        </m:r>
        <m:r>
          <m:rPr>
            <m:sty m:val="p"/>
          </m:rPr>
          <w:rPr>
            <w:rFonts w:ascii="Cambria Math" w:hAnsi="Cambria Math"/>
            <w:lang w:val="fr-FR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ilevel-1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+</m:t>
            </m:r>
            <m:d>
              <m:dPr>
                <m:ctrlPr>
                  <w:rPr>
                    <w:rFonts w:ascii="Cambria Math" w:hAnsi="Cambria Math"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lang w:val="fr-FR"/>
                  </w:rPr>
                  <m:t>ilat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-1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val="fr-FR"/>
              </w:rPr>
              <m:t>×138+(</m:t>
            </m:r>
            <m:r>
              <w:rPr>
                <w:rFonts w:ascii="Cambria Math" w:hAnsi="Cambria Math"/>
                <w:lang w:val="fr-FR"/>
              </w:rPr>
              <m:t>ilon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-1)×138×721</m:t>
            </m:r>
          </m:e>
        </m:d>
        <m:r>
          <w:rPr>
            <w:rFonts w:ascii="Cambria Math" w:hAnsi="Cambria Math"/>
            <w:lang w:val="fr-FR"/>
          </w:rPr>
          <m:t>×4+1</m:t>
        </m:r>
      </m:oMath>
      <w:r w:rsidRPr="00DE6FED">
        <w:rPr>
          <w:lang w:val="fr-FR"/>
        </w:rPr>
        <w:tab/>
        <w:t>(24)</w:t>
      </w:r>
    </w:p>
    <w:p w14:paraId="53948668" w14:textId="77777777" w:rsidR="007B4BDC" w:rsidRPr="00DE6FED" w:rsidRDefault="007B4BDC" w:rsidP="007B4BDC">
      <w:pPr>
        <w:rPr>
          <w:lang w:val="fr-FR"/>
        </w:rPr>
      </w:pPr>
      <w:r w:rsidRPr="00DE6FED">
        <w:rPr>
          <w:lang w:val="fr-FR"/>
        </w:rPr>
        <w:t>où:</w:t>
      </w:r>
    </w:p>
    <w:p w14:paraId="03F52CB9" w14:textId="77777777" w:rsidR="007B4BDC" w:rsidRPr="00DE6FED" w:rsidRDefault="007B4BDC" w:rsidP="007B4BDC">
      <w:pPr>
        <w:pStyle w:val="Equation"/>
        <w:rPr>
          <w:lang w:val="fr-FR"/>
        </w:rPr>
      </w:pPr>
      <w:r w:rsidRPr="00DE6FED">
        <w:rPr>
          <w:lang w:val="fr-FR"/>
        </w:rPr>
        <w:tab/>
      </w:r>
      <w:r w:rsidRPr="00DE6FED">
        <w:rPr>
          <w:lang w:val="fr-FR"/>
        </w:rPr>
        <w:tab/>
      </w:r>
      <m:oMath>
        <m:r>
          <w:rPr>
            <w:rFonts w:ascii="Cambria Math" w:hAnsi="Cambria Math"/>
            <w:lang w:val="fr-FR"/>
          </w:rPr>
          <m:t>ilat=(Latitude</m:t>
        </m:r>
        <m:r>
          <m:rPr>
            <m:lit/>
          </m:rPr>
          <w:rPr>
            <w:rFonts w:ascii="Cambria Math" w:hAnsi="Cambria Math"/>
            <w:lang w:val="fr-FR"/>
          </w:rPr>
          <m:t>_</m:t>
        </m:r>
        <m:r>
          <w:rPr>
            <w:rFonts w:ascii="Cambria Math" w:hAnsi="Cambria Math"/>
            <w:lang w:val="fr-FR"/>
          </w:rPr>
          <m:t>degN+90)</m:t>
        </m:r>
        <m:r>
          <m:rPr>
            <m:lit/>
          </m:rPr>
          <w:rPr>
            <w:rFonts w:ascii="Cambria Math" w:hAnsi="Cambria Math"/>
            <w:lang w:val="fr-FR"/>
          </w:rPr>
          <m:t>/</m:t>
        </m:r>
        <m:r>
          <w:rPr>
            <w:rFonts w:ascii="Cambria Math" w:hAnsi="Cambria Math"/>
            <w:lang w:val="fr-FR"/>
          </w:rPr>
          <m:t>0,25+1</m:t>
        </m:r>
      </m:oMath>
      <w:r w:rsidRPr="00DE6FED">
        <w:rPr>
          <w:lang w:val="fr-FR"/>
        </w:rPr>
        <w:tab/>
        <w:t>(25)</w:t>
      </w:r>
    </w:p>
    <w:p w14:paraId="6FC16469" w14:textId="77777777" w:rsidR="007B4BDC" w:rsidRPr="00DE6FED" w:rsidRDefault="007B4BDC" w:rsidP="007B4BDC">
      <w:pPr>
        <w:pStyle w:val="Equation"/>
        <w:rPr>
          <w:lang w:val="fr-FR"/>
        </w:rPr>
      </w:pPr>
      <w:r w:rsidRPr="00DE6FED">
        <w:rPr>
          <w:lang w:val="fr-FR"/>
        </w:rPr>
        <w:tab/>
      </w:r>
      <w:r w:rsidRPr="00DE6FED">
        <w:rPr>
          <w:lang w:val="fr-FR"/>
        </w:rPr>
        <w:tab/>
      </w:r>
      <m:oMath>
        <m:r>
          <w:rPr>
            <w:rFonts w:ascii="Cambria Math" w:hAnsi="Cambria Math"/>
            <w:lang w:val="fr-FR"/>
          </w:rPr>
          <m:t>ilon=(Longitude_degE+180)</m:t>
        </m:r>
        <m:r>
          <m:rPr>
            <m:lit/>
          </m:rPr>
          <w:rPr>
            <w:rFonts w:ascii="Cambria Math" w:hAnsi="Cambria Math"/>
            <w:lang w:val="fr-FR"/>
          </w:rPr>
          <m:t>/</m:t>
        </m:r>
        <m:r>
          <w:rPr>
            <w:rFonts w:ascii="Cambria Math" w:hAnsi="Cambria Math"/>
            <w:lang w:val="fr-FR"/>
          </w:rPr>
          <m:t>0,25+1</m:t>
        </m:r>
      </m:oMath>
      <w:r w:rsidRPr="00DE6FED">
        <w:rPr>
          <w:lang w:val="fr-FR"/>
        </w:rPr>
        <w:tab/>
        <w:t>(26)</w:t>
      </w:r>
    </w:p>
    <w:p w14:paraId="6935FA9E" w14:textId="77777777" w:rsidR="007B4BDC" w:rsidRPr="00DE6FED" w:rsidRDefault="007B4BDC" w:rsidP="007B4BDC">
      <w:pPr>
        <w:pStyle w:val="Equation"/>
        <w:rPr>
          <w:lang w:val="fr-FR"/>
        </w:rPr>
      </w:pPr>
      <w:r w:rsidRPr="00DE6FED">
        <w:rPr>
          <w:iCs/>
          <w:lang w:val="fr-FR"/>
        </w:rPr>
        <w:tab/>
      </w:r>
      <w:r w:rsidRPr="00DE6FED">
        <w:rPr>
          <w:iCs/>
          <w:lang w:val="fr-FR"/>
        </w:rPr>
        <w:tab/>
      </w:r>
      <m:oMath>
        <m:r>
          <w:rPr>
            <w:rFonts w:ascii="Cambria Math" w:hAnsi="Cambria Math"/>
            <w:lang w:val="fr-FR"/>
          </w:rPr>
          <m:t>ilevel</m:t>
        </m:r>
        <m:r>
          <m:rPr>
            <m:sty m:val="p"/>
          </m:rPr>
          <w:rPr>
            <w:rFonts w:ascii="Cambria Math" w:hAnsi="Cambria Math"/>
            <w:lang w:val="fr-FR"/>
          </w:rPr>
          <m:t>=(1, 2, 3,  … , 138)</m:t>
        </m:r>
      </m:oMath>
      <w:r w:rsidRPr="00DE6FED">
        <w:rPr>
          <w:lang w:val="fr-FR"/>
        </w:rPr>
        <w:tab/>
        <w:t>(27)</w:t>
      </w:r>
    </w:p>
    <w:p w14:paraId="56DC5D95" w14:textId="2E2E5030" w:rsidR="007B4BDC" w:rsidRPr="00DE6FED" w:rsidRDefault="007B4BDC" w:rsidP="001050FE">
      <w:pPr>
        <w:rPr>
          <w:lang w:val="fr-FR"/>
        </w:rPr>
      </w:pPr>
      <w:r w:rsidRPr="00DE6FED">
        <w:rPr>
          <w:lang w:val="fr-FR"/>
        </w:rPr>
        <w:t>À chaque point de la grille correspondent 138 niveaux de pression, de température et de densité de vapeur d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eau, où </w:t>
      </w:r>
      <m:oMath>
        <m:r>
          <w:rPr>
            <w:rFonts w:ascii="Cambria Math" w:hAnsi="Cambria Math"/>
            <w:lang w:val="fr-FR"/>
          </w:rPr>
          <m:t>P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ilevel,ilat,ilon</m:t>
            </m:r>
          </m:e>
        </m:d>
        <m:r>
          <w:rPr>
            <w:rFonts w:ascii="Cambria Math" w:hAnsi="Cambria Math"/>
            <w:lang w:val="fr-FR"/>
          </w:rPr>
          <m:t>, T</m:t>
        </m:r>
        <m:d>
          <m:dPr>
            <m:ctrlPr>
              <w:rPr>
                <w:rFonts w:ascii="Cambria Math" w:hAnsi="Cambria Math"/>
                <w:i/>
                <w:lang w:val="fr-FR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ilevel,ilat,ilon</m:t>
            </m:r>
          </m:e>
        </m:d>
      </m:oMath>
      <w:r w:rsidRPr="00DE6FED">
        <w:rPr>
          <w:lang w:val="fr-FR"/>
        </w:rPr>
        <w:t xml:space="preserve"> et </w:t>
      </w:r>
      <m:oMath>
        <m:r>
          <w:rPr>
            <w:rFonts w:ascii="Cambria Math" w:hAnsi="Cambria Math"/>
            <w:lang w:val="fr-FR"/>
          </w:rPr>
          <m:t>WV(ilevel,ilat,ilon)</m:t>
        </m:r>
      </m:oMath>
      <w:r w:rsidRPr="00DE6FED">
        <w:rPr>
          <w:lang w:val="fr-FR"/>
        </w:rPr>
        <w:t xml:space="preserve"> sont les valeurs de la pression totale, de la température et de la densité de vapeur d</w:t>
      </w:r>
      <w:r w:rsidR="00B704AA">
        <w:rPr>
          <w:lang w:val="fr-FR"/>
        </w:rPr>
        <w:t>'</w:t>
      </w:r>
      <w:r w:rsidRPr="00DE6FED">
        <w:rPr>
          <w:lang w:val="fr-FR"/>
        </w:rPr>
        <w:t>eau à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</w:t>
      </w:r>
      <m:oMath>
        <m:r>
          <w:rPr>
            <w:rFonts w:ascii="Cambria Math" w:hAnsi="Cambria Math"/>
            <w:lang w:val="fr-FR"/>
          </w:rPr>
          <m:t>Z(ilevel,ilat,ilon)</m:t>
        </m:r>
      </m:oMath>
      <w:r w:rsidRPr="00DE6FED">
        <w:rPr>
          <w:lang w:val="fr-FR"/>
        </w:rPr>
        <w:t xml:space="preserve"> </w:t>
      </w:r>
      <w:r w:rsidRPr="00DE6FED">
        <w:rPr>
          <w:lang w:val="fr-FR"/>
        </w:rPr>
        <w:lastRenderedPageBreak/>
        <w:t>au</w:t>
      </w:r>
      <w:r w:rsidRPr="00DE6FED">
        <w:rPr>
          <w:lang w:val="fr-FR"/>
        </w:rPr>
        <w:noBreakHyphen/>
        <w:t xml:space="preserve">dessus du niveau moyen de la mer. La valeur </w:t>
      </w:r>
      <m:oMath>
        <m:r>
          <w:rPr>
            <w:rFonts w:ascii="Cambria Math" w:hAnsi="Cambria Math"/>
            <w:lang w:val="fr-FR"/>
          </w:rPr>
          <m:t>Z(138,ilat,ilon)</m:t>
        </m:r>
      </m:oMath>
      <w:r w:rsidRPr="00DE6FED">
        <w:rPr>
          <w:lang w:val="fr-FR"/>
        </w:rPr>
        <w:t xml:space="preserve"> est l</w:t>
      </w:r>
      <w:r w:rsidR="00B704AA">
        <w:rPr>
          <w:lang w:val="fr-FR"/>
        </w:rPr>
        <w:t>'</w:t>
      </w:r>
      <w:r w:rsidRPr="00DE6FED">
        <w:rPr>
          <w:lang w:val="fr-FR"/>
        </w:rPr>
        <w:t>altitude ERA5</w:t>
      </w:r>
      <w:r w:rsidRPr="00DE6FED">
        <w:rPr>
          <w:rStyle w:val="FootnoteReference"/>
          <w:lang w:val="fr-FR"/>
        </w:rPr>
        <w:footnoteReference w:id="2"/>
      </w:r>
      <w:r w:rsidRPr="00DE6FED">
        <w:rPr>
          <w:lang w:val="fr-FR"/>
        </w:rPr>
        <w:t xml:space="preserve"> de la surface de la Terre au-dessus du niveau moyen de la mer, et la valeur </w:t>
      </w:r>
      <m:oMath>
        <m:r>
          <w:rPr>
            <w:rFonts w:ascii="Cambria Math" w:hAnsi="Cambria Math"/>
            <w:lang w:val="fr-FR"/>
          </w:rPr>
          <m:t>Z(1,ilat,ilon)</m:t>
        </m:r>
      </m:oMath>
      <w:r w:rsidRPr="00DE6FED">
        <w:rPr>
          <w:lang w:val="fr-FR"/>
        </w:rPr>
        <w:t xml:space="preserve"> est l</w:t>
      </w:r>
      <w:r w:rsidR="00B704AA">
        <w:rPr>
          <w:lang w:val="fr-FR"/>
        </w:rPr>
        <w:t>'</w:t>
      </w:r>
      <w:r w:rsidRPr="00DE6FED">
        <w:rPr>
          <w:lang w:val="fr-FR"/>
        </w:rPr>
        <w:t>altitude maximale au</w:t>
      </w:r>
      <w:r w:rsidRPr="00DE6FED">
        <w:rPr>
          <w:lang w:val="fr-FR"/>
        </w:rPr>
        <w:noBreakHyphen/>
        <w:t>dessus du niveau moyen de la mer au niveau du point associé de la grille. La valeur </w:t>
      </w:r>
      <m:oMath>
        <m:r>
          <w:rPr>
            <w:rFonts w:ascii="Cambria Math" w:hAnsi="Cambria Math"/>
            <w:lang w:val="fr-FR"/>
          </w:rPr>
          <m:t>Z(138,ilat,ilon)</m:t>
        </m:r>
      </m:oMath>
      <w:r w:rsidRPr="00DE6FED">
        <w:rPr>
          <w:lang w:val="fr-FR"/>
        </w:rPr>
        <w:t xml:space="preserve"> peut être différente de l</w:t>
      </w:r>
      <w:r w:rsidR="00B704AA">
        <w:rPr>
          <w:lang w:val="fr-FR"/>
        </w:rPr>
        <w:t>'</w:t>
      </w:r>
      <w:r w:rsidRPr="00DE6FED">
        <w:rPr>
          <w:lang w:val="fr-FR"/>
        </w:rPr>
        <w:t xml:space="preserve">altitude topographique, donnée dans la Recommandation </w:t>
      </w:r>
      <w:hyperlink r:id="rId36" w:history="1">
        <w:r w:rsidRPr="00DE6FED">
          <w:rPr>
            <w:rStyle w:val="Hyperlink"/>
            <w:color w:val="auto"/>
            <w:u w:val="none"/>
            <w:lang w:val="fr-FR"/>
          </w:rPr>
          <w:t>UIT-R P.1511</w:t>
        </w:r>
      </w:hyperlink>
      <w:r w:rsidRPr="00DE6FED">
        <w:rPr>
          <w:lang w:val="fr-FR"/>
        </w:rPr>
        <w:t xml:space="preserve"> et déterminée par des mesures d</w:t>
      </w:r>
      <w:r w:rsidR="00B704AA">
        <w:rPr>
          <w:lang w:val="fr-FR"/>
        </w:rPr>
        <w:t>'</w:t>
      </w:r>
      <w:r w:rsidRPr="00DE6FED">
        <w:rPr>
          <w:lang w:val="fr-FR"/>
        </w:rPr>
        <w:t>altimétrie radar par satellite à haute résolution combinées à des données altimétriques locales.</w:t>
      </w:r>
    </w:p>
    <w:p w14:paraId="538368D5" w14:textId="77777777" w:rsidR="00234E54" w:rsidRPr="00DE6FED" w:rsidRDefault="00234E54" w:rsidP="00234E54">
      <w:pPr>
        <w:pStyle w:val="Line"/>
        <w:rPr>
          <w:lang w:val="fr-FR"/>
        </w:rPr>
      </w:pPr>
    </w:p>
    <w:sectPr w:rsidR="00234E54" w:rsidRPr="00DE6FED" w:rsidSect="007B4BDC">
      <w:headerReference w:type="even" r:id="rId37"/>
      <w:headerReference w:type="default" r:id="rId38"/>
      <w:footerReference w:type="default" r:id="rId39"/>
      <w:pgSz w:w="11907" w:h="16834" w:code="9"/>
      <w:pgMar w:top="1418" w:right="1134" w:bottom="1134" w:left="1134" w:header="720" w:footer="482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788E6" w14:textId="77777777" w:rsidR="00234E54" w:rsidRDefault="00234E54">
      <w:r>
        <w:separator/>
      </w:r>
    </w:p>
  </w:endnote>
  <w:endnote w:type="continuationSeparator" w:id="0">
    <w:p w14:paraId="36A0A19B" w14:textId="77777777" w:rsidR="00234E54" w:rsidRDefault="0023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Medium">
    <w:panose1 w:val="020B0604020202020204"/>
    <w:charset w:val="00"/>
    <w:family w:val="swiss"/>
    <w:notTrueType/>
    <w:pitch w:val="variable"/>
    <w:sig w:usb0="800000AF" w:usb1="5000204A" w:usb2="00000000" w:usb3="00000000" w:csb0="00000093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70244" w14:textId="77777777" w:rsidR="00234E54" w:rsidRDefault="00234E54">
    <w:pPr>
      <w:pStyle w:val="Footer"/>
    </w:pPr>
    <w:r>
      <w:drawing>
        <wp:anchor distT="0" distB="0" distL="0" distR="0" simplePos="0" relativeHeight="251659264" behindDoc="0" locked="0" layoutInCell="1" allowOverlap="1" wp14:anchorId="42A5463D" wp14:editId="598474B1">
          <wp:simplePos x="0" y="0"/>
          <wp:positionH relativeFrom="page">
            <wp:posOffset>6346209</wp:posOffset>
          </wp:positionH>
          <wp:positionV relativeFrom="page">
            <wp:posOffset>9501505</wp:posOffset>
          </wp:positionV>
          <wp:extent cx="738000" cy="813600"/>
          <wp:effectExtent l="0" t="0" r="0" b="0"/>
          <wp:wrapNone/>
          <wp:docPr id="904401585" name="image1.png" descr="International Telecommunication Un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nternational Telecommunication Unio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8000" cy="8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7FC3E" w14:textId="51730F93" w:rsidR="00406A4A" w:rsidRDefault="00406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D5D1D" w14:textId="77777777" w:rsidR="00234E54" w:rsidRDefault="00234E54">
      <w:r>
        <w:separator/>
      </w:r>
    </w:p>
  </w:footnote>
  <w:footnote w:type="continuationSeparator" w:id="0">
    <w:p w14:paraId="06F67524" w14:textId="77777777" w:rsidR="00234E54" w:rsidRDefault="00234E54">
      <w:r>
        <w:continuationSeparator/>
      </w:r>
    </w:p>
  </w:footnote>
  <w:footnote w:id="1">
    <w:p w14:paraId="782FA46C" w14:textId="4A5B4B8B" w:rsidR="007B4BDC" w:rsidRPr="002707B7" w:rsidRDefault="007B4BDC" w:rsidP="007B4BDC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8818BC">
        <w:rPr>
          <w:lang w:val="fr-CH"/>
        </w:rPr>
        <w:tab/>
      </w:r>
      <w:r>
        <w:rPr>
          <w:lang w:val="fr-CH"/>
        </w:rPr>
        <w:t>L</w:t>
      </w:r>
      <w:r w:rsidR="00B704AA">
        <w:rPr>
          <w:lang w:val="fr-CH"/>
        </w:rPr>
        <w:t>'</w:t>
      </w:r>
      <w:r>
        <w:rPr>
          <w:lang w:val="fr-CH"/>
        </w:rPr>
        <w:t xml:space="preserve">altitude géopotentielle est exprimée en </w:t>
      </w:r>
      <w:r w:rsidRPr="00E350CE">
        <w:rPr>
          <w:lang w:val="fr-CH"/>
        </w:rPr>
        <w:t>km</w:t>
      </w:r>
      <m:oMath>
        <m:r>
          <w:rPr>
            <w:rFonts w:ascii="Cambria Math" w:hAnsi="Cambria Math"/>
            <w:lang w:val="fr-CH"/>
          </w:rPr>
          <m:t>'</m:t>
        </m:r>
      </m:oMath>
      <w:r w:rsidRPr="00E350CE">
        <w:rPr>
          <w:lang w:val="fr-CH"/>
        </w:rPr>
        <w:t xml:space="preserve"> </w:t>
      </w:r>
      <w:r>
        <w:rPr>
          <w:lang w:val="fr-CH"/>
        </w:rPr>
        <w:t>et l</w:t>
      </w:r>
      <w:r w:rsidR="00B704AA">
        <w:rPr>
          <w:lang w:val="fr-CH"/>
        </w:rPr>
        <w:t>'</w:t>
      </w:r>
      <w:r>
        <w:rPr>
          <w:lang w:val="fr-CH"/>
        </w:rPr>
        <w:t>altitude géométrique est exprimée en km.</w:t>
      </w:r>
    </w:p>
  </w:footnote>
  <w:footnote w:id="2">
    <w:p w14:paraId="56C3CD8D" w14:textId="5AD8E1D5" w:rsidR="007B4BDC" w:rsidRPr="004D272A" w:rsidRDefault="007B4BDC" w:rsidP="007B4BDC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4D272A">
        <w:rPr>
          <w:lang w:val="fr-CH"/>
        </w:rPr>
        <w:tab/>
      </w:r>
      <w:r>
        <w:rPr>
          <w:lang w:val="fr-CH"/>
        </w:rPr>
        <w:t>L</w:t>
      </w:r>
      <w:r w:rsidR="00B704AA">
        <w:rPr>
          <w:lang w:val="fr-CH"/>
        </w:rPr>
        <w:t>'</w:t>
      </w:r>
      <w:r w:rsidRPr="004D272A">
        <w:rPr>
          <w:lang w:val="fr-CH"/>
        </w:rPr>
        <w:t xml:space="preserve">altitude géométrique ERA5 de la surface de la Terre au-dessus du niveau moyen de la mer est </w:t>
      </w:r>
      <w:r>
        <w:rPr>
          <w:lang w:val="fr-CH"/>
        </w:rPr>
        <w:t>calculée</w:t>
      </w:r>
      <w:r w:rsidRPr="004D272A">
        <w:rPr>
          <w:lang w:val="fr-CH"/>
        </w:rPr>
        <w:t xml:space="preserve"> en divisant l</w:t>
      </w:r>
      <w:r w:rsidR="00B704AA">
        <w:rPr>
          <w:lang w:val="fr-CH"/>
        </w:rPr>
        <w:t>'</w:t>
      </w:r>
      <w:r w:rsidRPr="004D272A">
        <w:rPr>
          <w:lang w:val="fr-CH"/>
        </w:rPr>
        <w:t xml:space="preserve">énergie </w:t>
      </w:r>
      <w:r>
        <w:rPr>
          <w:lang w:val="fr-CH"/>
        </w:rPr>
        <w:t xml:space="preserve">potentielle gravitationnelle </w:t>
      </w:r>
      <w:r w:rsidRPr="004D272A">
        <w:rPr>
          <w:lang w:val="fr-CH"/>
        </w:rPr>
        <w:t xml:space="preserve">ERA5 </w:t>
      </w:r>
      <w:r>
        <w:rPr>
          <w:lang w:val="fr-CH"/>
        </w:rPr>
        <w:t>d</w:t>
      </w:r>
      <w:r w:rsidR="00B704AA">
        <w:rPr>
          <w:lang w:val="fr-CH"/>
        </w:rPr>
        <w:t>'</w:t>
      </w:r>
      <w:r>
        <w:rPr>
          <w:lang w:val="fr-CH"/>
        </w:rPr>
        <w:t>une</w:t>
      </w:r>
      <w:r w:rsidRPr="004D272A">
        <w:rPr>
          <w:lang w:val="fr-CH"/>
        </w:rPr>
        <w:t xml:space="preserve"> mass</w:t>
      </w:r>
      <w:r>
        <w:rPr>
          <w:lang w:val="fr-CH"/>
        </w:rPr>
        <w:t xml:space="preserve">e unitaire située à la </w:t>
      </w:r>
      <w:r w:rsidRPr="004D272A">
        <w:rPr>
          <w:lang w:val="fr-CH"/>
        </w:rPr>
        <w:t xml:space="preserve">surface </w:t>
      </w:r>
      <w:r>
        <w:rPr>
          <w:lang w:val="fr-CH"/>
        </w:rPr>
        <w:t>de la Terre</w:t>
      </w:r>
      <w:r w:rsidRPr="004D272A">
        <w:rPr>
          <w:lang w:val="fr-CH"/>
        </w:rPr>
        <w:t xml:space="preserve"> (m</w:t>
      </w:r>
      <w:r w:rsidRPr="004D272A">
        <w:rPr>
          <w:vertAlign w:val="superscript"/>
          <w:lang w:val="fr-CH"/>
        </w:rPr>
        <w:t>2</w:t>
      </w:r>
      <w:r w:rsidRPr="004D272A">
        <w:rPr>
          <w:lang w:val="fr-CH"/>
        </w:rPr>
        <w:t>/s</w:t>
      </w:r>
      <w:r w:rsidRPr="004D272A">
        <w:rPr>
          <w:vertAlign w:val="superscript"/>
          <w:lang w:val="fr-CH"/>
        </w:rPr>
        <w:t>2</w:t>
      </w:r>
      <w:r w:rsidRPr="004D272A">
        <w:rPr>
          <w:lang w:val="fr-CH"/>
        </w:rPr>
        <w:t xml:space="preserve">) </w:t>
      </w:r>
      <w:r>
        <w:rPr>
          <w:lang w:val="fr-CH"/>
        </w:rPr>
        <w:t>par</w:t>
      </w:r>
      <w:r w:rsidRPr="004D272A">
        <w:rPr>
          <w:lang w:val="fr-CH"/>
        </w:rPr>
        <w:t xml:space="preserve"> </w:t>
      </w:r>
      <w:r>
        <w:rPr>
          <w:lang w:val="fr-CH"/>
        </w:rPr>
        <w:t>l</w:t>
      </w:r>
      <w:r w:rsidR="00B704AA">
        <w:rPr>
          <w:lang w:val="fr-CH"/>
        </w:rPr>
        <w:t>'</w:t>
      </w:r>
      <w:r w:rsidRPr="004D272A">
        <w:rPr>
          <w:lang w:val="fr-CH"/>
        </w:rPr>
        <w:t>acc</w:t>
      </w:r>
      <w:r>
        <w:rPr>
          <w:lang w:val="fr-CH"/>
        </w:rPr>
        <w:t>é</w:t>
      </w:r>
      <w:r w:rsidRPr="004D272A">
        <w:rPr>
          <w:lang w:val="fr-CH"/>
        </w:rPr>
        <w:t>l</w:t>
      </w:r>
      <w:r>
        <w:rPr>
          <w:lang w:val="fr-CH"/>
        </w:rPr>
        <w:t>é</w:t>
      </w:r>
      <w:r w:rsidRPr="004D272A">
        <w:rPr>
          <w:lang w:val="fr-CH"/>
        </w:rPr>
        <w:t xml:space="preserve">ration </w:t>
      </w:r>
      <w:r>
        <w:rPr>
          <w:lang w:val="fr-CH"/>
        </w:rPr>
        <w:t xml:space="preserve">due à la pesanteur </w:t>
      </w:r>
      <w:r w:rsidRPr="004D272A">
        <w:rPr>
          <w:lang w:val="fr-CH"/>
        </w:rPr>
        <w:t>(9</w:t>
      </w:r>
      <w:r>
        <w:rPr>
          <w:lang w:val="fr-CH"/>
        </w:rPr>
        <w:t>,</w:t>
      </w:r>
      <w:r w:rsidRPr="004D272A">
        <w:rPr>
          <w:lang w:val="fr-CH"/>
        </w:rPr>
        <w:t>80665</w:t>
      </w:r>
      <w:r>
        <w:rPr>
          <w:lang w:val="fr-CH"/>
        </w:rPr>
        <w:t> </w:t>
      </w:r>
      <w:r w:rsidRPr="004D272A">
        <w:rPr>
          <w:lang w:val="fr-CH"/>
        </w:rPr>
        <w:t>m/s</w:t>
      </w:r>
      <w:r w:rsidRPr="004D272A">
        <w:rPr>
          <w:vertAlign w:val="superscript"/>
          <w:lang w:val="fr-CH"/>
        </w:rPr>
        <w:t>2</w:t>
      </w:r>
      <w:r w:rsidRPr="004D272A">
        <w:rPr>
          <w:lang w:val="fr-CH"/>
        </w:rPr>
        <w:t>)</w:t>
      </w:r>
      <w:r>
        <w:rPr>
          <w:lang w:val="fr-CH"/>
        </w:rPr>
        <w:t>,</w:t>
      </w:r>
      <w:r w:rsidRPr="004D272A">
        <w:rPr>
          <w:lang w:val="fr-CH"/>
        </w:rPr>
        <w:t xml:space="preserve"> </w:t>
      </w:r>
      <w:r>
        <w:rPr>
          <w:lang w:val="fr-CH"/>
        </w:rPr>
        <w:t>puis en convertissant en altitude géométrique l</w:t>
      </w:r>
      <w:r w:rsidR="00B704AA">
        <w:rPr>
          <w:lang w:val="fr-CH"/>
        </w:rPr>
        <w:t>'</w:t>
      </w:r>
      <w:r>
        <w:rPr>
          <w:lang w:val="fr-CH"/>
        </w:rPr>
        <w:t xml:space="preserve">altitude </w:t>
      </w:r>
      <w:r w:rsidRPr="004D272A">
        <w:rPr>
          <w:lang w:val="fr-CH"/>
        </w:rPr>
        <w:t>g</w:t>
      </w:r>
      <w:r>
        <w:rPr>
          <w:lang w:val="fr-CH"/>
        </w:rPr>
        <w:t>é</w:t>
      </w:r>
      <w:r w:rsidRPr="004D272A">
        <w:rPr>
          <w:lang w:val="fr-CH"/>
        </w:rPr>
        <w:t>opotenti</w:t>
      </w:r>
      <w:r>
        <w:rPr>
          <w:lang w:val="fr-CH"/>
        </w:rPr>
        <w:t>elle de la</w:t>
      </w:r>
      <w:r w:rsidRPr="004D272A">
        <w:rPr>
          <w:lang w:val="fr-CH"/>
        </w:rPr>
        <w:t xml:space="preserve"> surface </w:t>
      </w:r>
      <w:r>
        <w:rPr>
          <w:lang w:val="fr-CH"/>
        </w:rPr>
        <w:t>de la Terre</w:t>
      </w:r>
      <w:r w:rsidRPr="004D272A">
        <w:rPr>
          <w:lang w:val="fr-CH"/>
        </w:rPr>
        <w:t xml:space="preserve"> </w:t>
      </w:r>
      <w:r>
        <w:rPr>
          <w:lang w:val="fr-CH"/>
        </w:rPr>
        <w:t>ainsi obtenue</w:t>
      </w:r>
      <w:r w:rsidRPr="004D272A">
        <w:rPr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9A6C4" w14:textId="77777777" w:rsidR="00234E54" w:rsidRDefault="00234E54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90" w:type="dxa"/>
      <w:tblInd w:w="-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6"/>
      <w:gridCol w:w="5914"/>
    </w:tblGrid>
    <w:tr w:rsidR="00234E54" w:rsidRPr="00A239D1" w14:paraId="19C76C23" w14:textId="77777777" w:rsidTr="0019307B">
      <w:tc>
        <w:tcPr>
          <w:tcW w:w="4634" w:type="dxa"/>
          <w:vAlign w:val="center"/>
        </w:tcPr>
        <w:p w14:paraId="5CF9D2A2" w14:textId="77777777" w:rsidR="00234E54" w:rsidRPr="005B0371" w:rsidRDefault="00234E54" w:rsidP="00B9169E">
          <w:pPr>
            <w:pStyle w:val="Header"/>
            <w:jc w:val="left"/>
            <w:rPr>
              <w:rFonts w:ascii="Arial Black" w:hAnsi="Arial Black" w:cs="Arial"/>
              <w:color w:val="FFFFFF" w:themeColor="background1"/>
              <w:sz w:val="32"/>
              <w:szCs w:val="32"/>
            </w:rPr>
          </w:pPr>
          <w:r w:rsidRPr="005B0371">
            <w:rPr>
              <w:rFonts w:ascii="Arial Black" w:hAnsi="Arial Black" w:cs="Arial"/>
              <w:color w:val="FFFFFF" w:themeColor="background1"/>
              <w:sz w:val="32"/>
              <w:szCs w:val="32"/>
            </w:rPr>
            <w:t xml:space="preserve"> </w:t>
          </w:r>
        </w:p>
      </w:tc>
      <w:tc>
        <w:tcPr>
          <w:tcW w:w="5998" w:type="dxa"/>
          <w:vAlign w:val="center"/>
        </w:tcPr>
        <w:p w14:paraId="771272B4" w14:textId="77777777" w:rsidR="00234E54" w:rsidRPr="00260B24" w:rsidRDefault="00234E54" w:rsidP="00744F8B">
          <w:pPr>
            <w:pStyle w:val="Header"/>
            <w:jc w:val="right"/>
            <w:rPr>
              <w:rFonts w:asciiTheme="minorBidi" w:hAnsiTheme="minorBidi"/>
              <w:b/>
              <w:spacing w:val="4"/>
              <w:szCs w:val="24"/>
            </w:rPr>
          </w:pPr>
          <w:r w:rsidRPr="00260B24">
            <w:rPr>
              <w:rFonts w:asciiTheme="minorBidi" w:hAnsiTheme="minorBidi"/>
              <w:b/>
              <w:spacing w:val="4"/>
              <w:szCs w:val="24"/>
            </w:rPr>
            <w:t>Union</w:t>
          </w:r>
          <w:r>
            <w:rPr>
              <w:rFonts w:asciiTheme="minorBidi" w:hAnsiTheme="minorBidi"/>
              <w:b/>
              <w:spacing w:val="4"/>
              <w:szCs w:val="24"/>
            </w:rPr>
            <w:t xml:space="preserve"> i</w:t>
          </w:r>
          <w:r w:rsidRPr="00260B24">
            <w:rPr>
              <w:rFonts w:asciiTheme="minorBidi" w:hAnsiTheme="minorBidi"/>
              <w:b/>
              <w:spacing w:val="4"/>
              <w:szCs w:val="24"/>
            </w:rPr>
            <w:t>nternational</w:t>
          </w:r>
          <w:r>
            <w:rPr>
              <w:rFonts w:asciiTheme="minorBidi" w:hAnsiTheme="minorBidi"/>
              <w:b/>
              <w:spacing w:val="4"/>
              <w:szCs w:val="24"/>
            </w:rPr>
            <w:t>e</w:t>
          </w:r>
          <w:r w:rsidRPr="00260B24">
            <w:rPr>
              <w:rFonts w:asciiTheme="minorBidi" w:hAnsiTheme="minorBidi"/>
              <w:b/>
              <w:spacing w:val="4"/>
              <w:szCs w:val="24"/>
            </w:rPr>
            <w:t xml:space="preserve"> </w:t>
          </w:r>
          <w:r>
            <w:rPr>
              <w:rFonts w:asciiTheme="minorBidi" w:hAnsiTheme="minorBidi"/>
              <w:b/>
              <w:spacing w:val="4"/>
              <w:szCs w:val="24"/>
            </w:rPr>
            <w:t>des té</w:t>
          </w:r>
          <w:r w:rsidRPr="00260B24">
            <w:rPr>
              <w:rFonts w:asciiTheme="minorBidi" w:hAnsiTheme="minorBidi"/>
              <w:b/>
              <w:spacing w:val="4"/>
              <w:szCs w:val="24"/>
            </w:rPr>
            <w:t>l</w:t>
          </w:r>
          <w:r>
            <w:rPr>
              <w:rFonts w:asciiTheme="minorBidi" w:hAnsiTheme="minorBidi"/>
              <w:b/>
              <w:spacing w:val="4"/>
              <w:szCs w:val="24"/>
            </w:rPr>
            <w:t>é</w:t>
          </w:r>
          <w:r w:rsidRPr="00260B24">
            <w:rPr>
              <w:rFonts w:asciiTheme="minorBidi" w:hAnsiTheme="minorBidi"/>
              <w:b/>
              <w:spacing w:val="4"/>
              <w:szCs w:val="24"/>
            </w:rPr>
            <w:t>communication</w:t>
          </w:r>
          <w:r>
            <w:rPr>
              <w:rFonts w:asciiTheme="minorBidi" w:hAnsiTheme="minorBidi"/>
              <w:b/>
              <w:spacing w:val="4"/>
              <w:szCs w:val="24"/>
            </w:rPr>
            <w:t>s</w:t>
          </w:r>
        </w:p>
      </w:tc>
    </w:tr>
    <w:tr w:rsidR="00234E54" w:rsidRPr="00A239D1" w14:paraId="396B0E93" w14:textId="77777777" w:rsidTr="0019307B">
      <w:tc>
        <w:tcPr>
          <w:tcW w:w="4634" w:type="dxa"/>
          <w:vAlign w:val="center"/>
        </w:tcPr>
        <w:p w14:paraId="128C413A" w14:textId="77777777" w:rsidR="00234E54" w:rsidRPr="00260B24" w:rsidRDefault="00234E54" w:rsidP="00744F8B">
          <w:pPr>
            <w:pStyle w:val="Header"/>
            <w:jc w:val="left"/>
            <w:rPr>
              <w:rFonts w:asciiTheme="minorBidi" w:hAnsiTheme="minorBidi"/>
              <w:spacing w:val="4"/>
              <w:sz w:val="21"/>
              <w:szCs w:val="21"/>
            </w:rPr>
          </w:pPr>
          <w:r w:rsidRPr="00260B24">
            <w:rPr>
              <w:rFonts w:asciiTheme="minorBidi" w:hAnsiTheme="minorBidi"/>
              <w:spacing w:val="4"/>
              <w:szCs w:val="24"/>
            </w:rPr>
            <w:t>Recomm</w:t>
          </w:r>
          <w:r>
            <w:rPr>
              <w:rFonts w:asciiTheme="minorBidi" w:hAnsiTheme="minorBidi"/>
              <w:spacing w:val="4"/>
              <w:szCs w:val="24"/>
            </w:rPr>
            <w:t>a</w:t>
          </w:r>
          <w:r w:rsidRPr="00260B24">
            <w:rPr>
              <w:rFonts w:asciiTheme="minorBidi" w:hAnsiTheme="minorBidi"/>
              <w:spacing w:val="4"/>
              <w:szCs w:val="24"/>
            </w:rPr>
            <w:t>ndations</w:t>
          </w:r>
        </w:p>
      </w:tc>
      <w:tc>
        <w:tcPr>
          <w:tcW w:w="5998" w:type="dxa"/>
          <w:vAlign w:val="center"/>
        </w:tcPr>
        <w:p w14:paraId="29AEFEA0" w14:textId="45C1AEEA" w:rsidR="00234E54" w:rsidRPr="00260B24" w:rsidRDefault="00234E54" w:rsidP="00744F8B">
          <w:pPr>
            <w:pStyle w:val="Header"/>
            <w:jc w:val="right"/>
            <w:rPr>
              <w:rFonts w:asciiTheme="minorBidi" w:hAnsiTheme="minorBidi"/>
              <w:spacing w:val="4"/>
              <w:szCs w:val="24"/>
            </w:rPr>
          </w:pPr>
          <w:r>
            <w:rPr>
              <w:rFonts w:asciiTheme="minorBidi" w:hAnsiTheme="minorBidi"/>
              <w:spacing w:val="4"/>
              <w:szCs w:val="24"/>
            </w:rPr>
            <w:t xml:space="preserve">Secteur des </w:t>
          </w:r>
          <w:r w:rsidR="0031292C">
            <w:rPr>
              <w:rFonts w:asciiTheme="minorBidi" w:hAnsiTheme="minorBidi"/>
              <w:spacing w:val="4"/>
              <w:szCs w:val="24"/>
            </w:rPr>
            <w:t>r</w:t>
          </w:r>
          <w:r w:rsidRPr="00260B24">
            <w:rPr>
              <w:rFonts w:asciiTheme="minorBidi" w:hAnsiTheme="minorBidi"/>
              <w:spacing w:val="4"/>
              <w:szCs w:val="24"/>
            </w:rPr>
            <w:t>adiocommunication</w:t>
          </w:r>
          <w:r>
            <w:rPr>
              <w:rFonts w:asciiTheme="minorBidi" w:hAnsiTheme="minorBidi"/>
              <w:spacing w:val="4"/>
              <w:szCs w:val="24"/>
            </w:rPr>
            <w:t>s</w:t>
          </w:r>
        </w:p>
      </w:tc>
    </w:tr>
  </w:tbl>
  <w:p w14:paraId="5B1AFE0F" w14:textId="77777777" w:rsidR="00234E54" w:rsidRDefault="00234E54" w:rsidP="004A6FEB">
    <w:pPr>
      <w:pStyle w:val="Header"/>
    </w:pPr>
    <w:r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8618D36" wp14:editId="617330D3">
          <wp:simplePos x="0" y="0"/>
          <wp:positionH relativeFrom="column">
            <wp:posOffset>-358302</wp:posOffset>
          </wp:positionH>
          <wp:positionV relativeFrom="paragraph">
            <wp:posOffset>-534670</wp:posOffset>
          </wp:positionV>
          <wp:extent cx="1945758" cy="414616"/>
          <wp:effectExtent l="0" t="0" r="0" b="0"/>
          <wp:wrapNone/>
          <wp:docPr id="1480322982" name="Picture 1480322982" descr="ITU Publicati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TU Publica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58" cy="414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24F130" wp14:editId="73456C71">
              <wp:simplePos x="0" y="0"/>
              <wp:positionH relativeFrom="column">
                <wp:posOffset>-106045</wp:posOffset>
              </wp:positionH>
              <wp:positionV relativeFrom="paragraph">
                <wp:posOffset>164465</wp:posOffset>
              </wp:positionV>
              <wp:extent cx="301625" cy="172085"/>
              <wp:effectExtent l="17780" t="12065" r="23495" b="1587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301625" cy="17208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F8F8F8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B967D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" o:spid="_x0000_s1026" type="#_x0000_t5" style="position:absolute;margin-left:-8.35pt;margin-top:12.95pt;width:23.75pt;height:13.5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dtSQIAAIsEAAAOAAAAZHJzL2Uyb0RvYy54bWysVNuO0zAQfUfiHyy/0ySlXbpR09WqSxHS&#10;cpEWPsBxnMTgG7bbdPl6xpOQLewbIpEszzg+M3POTLY3Z63ISfggraloscgpEYbbRpquol+/HF5t&#10;KAmRmYYpa0RFH0WgN7uXL7aDK8XS9lY1whMAMaEcXEX7GF2ZZYH3QrOwsE4YOGyt1yyC6bus8WwA&#10;dK2yZZ5fZYP1jfOWixDAezce0h3it63g8VPbBhGJqijkFnH1uNZpzXZbVnaeuV7yKQ32D1loJg0E&#10;naHuWGTk6OUzKC25t8G2ccGtzmzbSi6wBqimyP+q5qFnTmAtQE5wM03h/8Hyj6cH99mn1IO7t/x7&#10;IMbue2Y6ceu9HXrBGghXJKKywYVyvpCMAFdJPXywDUjLjtEiB+fWa+ItcF3kmzw96IZiyRmZf5yZ&#10;F+dIODhf58XVck0Jh6PizTLfrDEgKxNWSs75EN8Jq0naVDR6CSmqRA4r2ek+RCS/IYbplErzjZJW&#10;K5DyxBRZYw6pgvlj2P2GxNqtks1BKoVGaj6xV57A5YrWXYFh1FFDoaOvGMvC7gE/9Njox4YCbOzf&#10;BIExwyW6MmSo6PUayn0e2Xf1HPewSe/Ewx8QWkYYGiV1RSd+MZGk1VvT4D4yqcY9ZKPMJF7SK41G&#10;KGvbPIJ2qBLMBUwwsNpb/5OSAaahouHHkXlBiXpvQP/rYrVK44PGag0KUeIvT+rLE2Y4QIFKlIzb&#10;fRxH7ui87PrUGFi7sbfQM62MSZqnrCYDOh7Zm6YzjdSljV89/UN2vwAAAP//AwBQSwMEFAAGAAgA&#10;AAAhAJ7d/i/gAAAACAEAAA8AAABkcnMvZG93bnJldi54bWxMj8FOwzAQRO9I/IO1SFxQaydVC4Q4&#10;FULABYFEC0jc3HhJIuJ1iJ3W/D3LCY6rfZp5U66T68Uex9B50pDNFQik2tuOGg0v27vZBYgQDVnT&#10;e0IN3xhgXR0flaaw/kDPuN/ERnAIhcJoaGMcCilD3aIzYe4HJP59+NGZyOfYSDuaA4e7XuZKraQz&#10;HXFDawa8abH+3EyOe9PZ9vbpIb49fsn7fHpPGY3Dq9anJ+n6CkTEFP9g+NVndajYaecnskH0GmbZ&#10;6pxRDfnyEgQDC8VTdhqWCwWyKuX/AdUPAAAA//8DAFBLAQItABQABgAIAAAAIQC2gziS/gAAAOEB&#10;AAATAAAAAAAAAAAAAAAAAAAAAABbQ29udGVudF9UeXBlc10ueG1sUEsBAi0AFAAGAAgAAAAhADj9&#10;If/WAAAAlAEAAAsAAAAAAAAAAAAAAAAALwEAAF9yZWxzLy5yZWxzUEsBAi0AFAAGAAgAAAAhAFmO&#10;J21JAgAAiwQAAA4AAAAAAAAAAAAAAAAALgIAAGRycy9lMm9Eb2MueG1sUEsBAi0AFAAGAAgAAAAh&#10;AJ7d/i/gAAAACAEAAA8AAAAAAAAAAAAAAAAAowQAAGRycy9kb3ducmV2LnhtbFBLBQYAAAAABAAE&#10;APMAAACwBQAAAAA=&#10;" fillcolor="white [3212]" strokecolor="#f8f8f8"/>
          </w:pict>
        </mc:Fallback>
      </mc:AlternateContent>
    </w:r>
  </w:p>
  <w:p w14:paraId="35916B6D" w14:textId="77777777" w:rsidR="00234E54" w:rsidRDefault="00234E54" w:rsidP="004A6FEB">
    <w:pPr>
      <w:pStyle w:val="Header"/>
      <w:ind w:right="360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95E191F" wp14:editId="39F68DA8">
              <wp:simplePos x="0" y="0"/>
              <wp:positionH relativeFrom="page">
                <wp:posOffset>0</wp:posOffset>
              </wp:positionH>
              <wp:positionV relativeFrom="page">
                <wp:posOffset>1196340</wp:posOffset>
              </wp:positionV>
              <wp:extent cx="7560310" cy="236220"/>
              <wp:effectExtent l="9525" t="5715" r="12065" b="5715"/>
              <wp:wrapNone/>
              <wp:docPr id="2" name="docshapegroup6" descr="Header separator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36220"/>
                        <a:chOff x="0" y="1884"/>
                        <a:chExt cx="11906" cy="372"/>
                      </a:xfrm>
                    </wpg:grpSpPr>
                    <wps:wsp>
                      <wps:cNvPr id="3" name="docshape7" descr="Header separator line"/>
                      <wps:cNvSpPr>
                        <a:spLocks noChangeArrowheads="1"/>
                      </wps:cNvSpPr>
                      <wps:spPr bwMode="auto">
                        <a:xfrm>
                          <a:off x="0" y="1944"/>
                          <a:ext cx="11906" cy="312"/>
                        </a:xfrm>
                        <a:prstGeom prst="rect">
                          <a:avLst/>
                        </a:prstGeom>
                        <a:solidFill>
                          <a:srgbClr val="009CD6"/>
                        </a:solidFill>
                        <a:ln w="9525">
                          <a:solidFill>
                            <a:srgbClr val="009CD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docshape8" descr="Header separator line"/>
                      <wps:cNvSpPr>
                        <a:spLocks/>
                      </wps:cNvSpPr>
                      <wps:spPr bwMode="auto">
                        <a:xfrm>
                          <a:off x="1109" y="1884"/>
                          <a:ext cx="627" cy="314"/>
                        </a:xfrm>
                        <a:custGeom>
                          <a:avLst/>
                          <a:gdLst>
                            <a:gd name="T0" fmla="+- 0 1736 1109"/>
                            <a:gd name="T1" fmla="*/ T0 w 627"/>
                            <a:gd name="T2" fmla="+- 0 1884 1884"/>
                            <a:gd name="T3" fmla="*/ 1884 h 314"/>
                            <a:gd name="T4" fmla="+- 0 1109 1109"/>
                            <a:gd name="T5" fmla="*/ T4 w 627"/>
                            <a:gd name="T6" fmla="+- 0 1884 1884"/>
                            <a:gd name="T7" fmla="*/ 1884 h 314"/>
                            <a:gd name="T8" fmla="+- 0 1423 1109"/>
                            <a:gd name="T9" fmla="*/ T8 w 627"/>
                            <a:gd name="T10" fmla="+- 0 2197 1884"/>
                            <a:gd name="T11" fmla="*/ 2197 h 314"/>
                            <a:gd name="T12" fmla="+- 0 1736 1109"/>
                            <a:gd name="T13" fmla="*/ T12 w 627"/>
                            <a:gd name="T14" fmla="+- 0 1884 1884"/>
                            <a:gd name="T15" fmla="*/ 188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27" h="314">
                              <a:moveTo>
                                <a:pt x="627" y="0"/>
                              </a:moveTo>
                              <a:lnTo>
                                <a:pt x="0" y="0"/>
                              </a:lnTo>
                              <a:lnTo>
                                <a:pt x="314" y="313"/>
                              </a:lnTo>
                              <a:lnTo>
                                <a:pt x="627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CD6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C8FDB2" id="docshapegroup6" o:spid="_x0000_s1026" alt="Header separator line" style="position:absolute;margin-left:0;margin-top:94.2pt;width:595.3pt;height:18.6pt;z-index:251662336;mso-position-horizontal-relative:page;mso-position-vertical-relative:page" coordorigin=",1884" coordsize="1190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zUPQQAAFYMAAAOAAAAZHJzL2Uyb0RvYy54bWzUV9tu4zYQfS/QfyD42GIjUb4LURaLZDct&#10;sG0XWPUDaIm6oBKpkrTl9Os7Q0q27NptkAIFmgeZ0gzncubMkLl/f2gbshfa1EomlN2FlAiZqbyW&#10;ZUJ/TT+9W1NiLJc5b5QUCX0Rhr5/+Pab+76LRaQq1eRCEzAiTdx3Ca2s7eIgMFklWm7uVCckCAul&#10;W27hVZdBrnkP1tsmiMJwGfRK551WmTAGvj55IX1w9otCZPaXojDCkiahEJt1T+2eW3wGD/c8LjXv&#10;qjobwuBviKLltQSnR1NP3HKy0/VfTLV1ppVRhb3LVBuooqgz4XKAbFh4kc2zVrvO5VLGfdkdYQJo&#10;L3B6s9ns5/2z7r52X7SPHpafVfabAVyCvivjqRzfS69Mtv1PKod68p1VLvFDoVs0ASmRg8P35Yiv&#10;OFiSwcfVYhnOGJQhA1k0W0bRUICsgiqdtrH1eu4rk1Ufh72MbcKl3zlbRSgNeOydukCHwLDwwCRz&#10;Asv8O7C+VrwTrgYGwfiiSZ0ndEaJ5C3kn6vMoMaKklyYDJj1g+BIaSM6rrlVmjS1FBgvBgYWRqyN&#10;B5pI9VhxWYoPWqu+gs0QMHP5nW3AFwNleiXybDMfIBzBnwLIzgHkcaeNfRaqJbhIqIa+cVXl+8/G&#10;eqxHFSyyUU2df6qbxr3ocvvYaLLn2GPh5vFpOZTnTK2RpE/oZhEtnOUzmXmdiba2gGxTtwldh/iH&#10;fniMoH2UuVtbXjd+DfRopGOxB84XYKvyFwBRKz8JYHLBolL6D0p6mAIJNb/vuBaUND9KKMSGzec4&#10;NtzLfLECwhI9lWynEi4zMJVQS4lfPlo/anadrssKPDGXu1QfoG2K2iGLhfVRDcECef8jFs8vWQzD&#10;+m0sRoq8ja6MhRtKYB6cmn5k7DKCrsJRMWOOy8eG53G283zF8o8cheGbA1vxU5kP7ZlCvYq2gZH+&#10;/TsSEraaLYnz6MhyUmOj2ncBSUPSE/R9oRONOt4UzChyivlkCkaD9wimUE4qMsQ/jQugn8YFIFyN&#10;azGqYVzz63HBVJyauhUXYPmKuIABU2PzaHY1LijZ0Vi6vh4XDvqJrYhtVlcBY1PwndZVxGBmTc3d&#10;LuW0ACmLbgR3UYBbqLFpBc7LCXQ8Eo5Xfk4CMw9yICGsYAzAWR26pu+UwRMuhWyB0ulsmJGghYy9&#10;oQzeUdlxEfz9vbLvoxTwxHb8J20GOKFtyHCi7rcNGeAxcHlx0pTAxWnrm6PjFhPHBHCJA941beV7&#10;Fr+3ai9S5TQs5u/k4NfNbvB2kjdyqgfkmWiNsvG3c7awr1BrBrn4HEb5+Ov1Ln2O0qxRRviNGL4D&#10;7ZgSIjGZMufnFV5PxfHQ25Z+rje7Fm5F/iBkkwMKvuP9xh+QQ6TuhosmnNcz63hs8VgqPGDHtIb5&#10;ijeA/9dB5i5ncHl1aQ4XbbwdT99dcqd/Bx7+BAAA//8DAFBLAwQUAAYACAAAACEA1AVv9OAAAAAJ&#10;AQAADwAAAGRycy9kb3ducmV2LnhtbEyPQUvDQBCF74L/YRnBm90k2hBjNqUU9VQEW0G8TbPTJDQ7&#10;G7LbJP33bk96fPOG975XrGbTiZEG11pWEC8iEMSV1S3XCr72bw8ZCOeRNXaWScGFHKzK25sCc20n&#10;/qRx52sRQtjlqKDxvs+ldFVDBt3C9sTBO9rBoA9yqKUecArhppNJFKXSYMuhocGeNg1Vp93ZKHif&#10;cFo/xq/j9nTcXH72y4/vbUxK3d/N6xcQnmb/9wxX/IAOZWA62DNrJzoFYYgP1yx7AnG14+coBXFQ&#10;kCTLFGRZyP8Lyl8AAAD//wMAUEsBAi0AFAAGAAgAAAAhALaDOJL+AAAA4QEAABMAAAAAAAAAAAAA&#10;AAAAAAAAAFtDb250ZW50X1R5cGVzXS54bWxQSwECLQAUAAYACAAAACEAOP0h/9YAAACUAQAACwAA&#10;AAAAAAAAAAAAAAAvAQAAX3JlbHMvLnJlbHNQSwECLQAUAAYACAAAACEAL1zs1D0EAABWDAAADgAA&#10;AAAAAAAAAAAAAAAuAgAAZHJzL2Uyb0RvYy54bWxQSwECLQAUAAYACAAAACEA1AVv9OAAAAAJAQAA&#10;DwAAAAAAAAAAAAAAAACXBgAAZHJzL2Rvd25yZXYueG1sUEsFBgAAAAAEAAQA8wAAAKQHAAAAAA==&#10;">
              <v:rect id="docshape7" o:spid="_x0000_s1027" alt="Header separator line" style="position:absolute;top:1944;width:1190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W2vQAAANoAAAAPAAAAZHJzL2Rvd25yZXYueG1sRI/NCsIw&#10;EITvgu8QVvAimqogpRpFBMGDF3/A69KsTbXZlCZqfXsjCB6HmfmGWaxaW4knNb50rGA8SkAQ506X&#10;XCg4n7bDFIQPyBorx6TgTR5Wy25ngZl2Lz7Q8xgKESHsM1RgQqgzKX1uyKIfuZo4elfXWAxRNoXU&#10;Db4i3FZykiQzabHkuGCwpo2h/H58WAUDXbxv4+RiuQ4mJbfJW417pfq9dj0HEagN//CvvdMKpvC9&#10;Em+AXH4AAAD//wMAUEsBAi0AFAAGAAgAAAAhANvh9svuAAAAhQEAABMAAAAAAAAAAAAAAAAAAAAA&#10;AFtDb250ZW50X1R5cGVzXS54bWxQSwECLQAUAAYACAAAACEAWvQsW78AAAAVAQAACwAAAAAAAAAA&#10;AAAAAAAfAQAAX3JlbHMvLnJlbHNQSwECLQAUAAYACAAAACEAs7z1tr0AAADaAAAADwAAAAAAAAAA&#10;AAAAAAAHAgAAZHJzL2Rvd25yZXYueG1sUEsFBgAAAAADAAMAtwAAAPECAAAAAA==&#10;" fillcolor="#009cd6" strokecolor="#009cd6"/>
              <v:shape id="docshape8" o:spid="_x0000_s1028" alt="Header separator line" style="position:absolute;left:1109;top:18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7H8wQAAANoAAAAPAAAAZHJzL2Rvd25yZXYueG1sRI9Bi8Iw&#10;FITvC/6H8ARva6oEV6pRtLCL4GmrF2+P5tkWm5fSpFr/vREW9jjMzDfMejvYRtyp87VjDbNpAoK4&#10;cKbmUsP59P25BOEDssHGMWl4koftZvSxxtS4B//SPQ+liBD2KWqoQmhTKX1RkUU/dS1x9K6usxii&#10;7EppOnxEuG3kPEkW0mLNcaHClrKKilveWw39/nJQP6q45kclbf+VOZt5pfVkPOxWIAIN4T/81z4Y&#10;DQreV+INkJsXAAAA//8DAFBLAQItABQABgAIAAAAIQDb4fbL7gAAAIUBAAATAAAAAAAAAAAAAAAA&#10;AAAAAABbQ29udGVudF9UeXBlc10ueG1sUEsBAi0AFAAGAAgAAAAhAFr0LFu/AAAAFQEAAAsAAAAA&#10;AAAAAAAAAAAAHwEAAF9yZWxzLy5yZWxzUEsBAi0AFAAGAAgAAAAhAP1TsfzBAAAA2gAAAA8AAAAA&#10;AAAAAAAAAAAABwIAAGRycy9kb3ducmV2LnhtbFBLBQYAAAAAAwADALcAAAD1AgAAAAA=&#10;" path="m627,l,,314,313,627,xe" fillcolor="white [3212]" stroked="f" strokecolor="#009cd6">
                <v:path arrowok="t" o:connecttype="custom" o:connectlocs="627,1884;0,1884;314,2197;627,1884" o:connectangles="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7EDDB" w14:textId="6C9B4795" w:rsidR="0031292C" w:rsidRDefault="0031292C">
    <w:pPr>
      <w:pStyle w:val="Header"/>
    </w:pPr>
    <w:r>
      <w:tab/>
    </w:r>
    <w:fldSimple w:instr=" DOCPROPERTY &quot;Header&quot; \* MERGEFORMAT ">
      <w:r w:rsidR="00BA0A42" w:rsidRPr="00BA0A42">
        <w:rPr>
          <w:b/>
          <w:bCs/>
        </w:rPr>
        <w:t xml:space="preserve">Rec. </w:t>
      </w:r>
    </w:fldSimple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 w:rsidR="00BA0A42">
      <w:rPr>
        <w:b/>
        <w:bCs/>
        <w:noProof/>
      </w:rPr>
      <w:t>UIT-R  P.835-7</w:t>
    </w:r>
    <w:r>
      <w:rPr>
        <w:b/>
        <w:bCs/>
      </w:rPr>
      <w:fldChar w:fldCharType="end"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</w:rPr>
      <w:t>3</w:t>
    </w:r>
    <w:r>
      <w:rPr>
        <w:rStyle w:val="PageNumber"/>
        <w:b/>
        <w:bCs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229E5" w14:textId="625130A2" w:rsidR="00234E54" w:rsidRPr="00D72623" w:rsidRDefault="00234E54" w:rsidP="00D72623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 w:rsidRPr="004F3F6F">
      <w:rPr>
        <w:rStyle w:val="PageNumber"/>
        <w:b/>
        <w:bCs/>
      </w:rPr>
      <w:t>ii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>
      <w:rPr>
        <w:b/>
        <w:bCs/>
        <w:lang w:val="en-US"/>
      </w:rPr>
      <w:fldChar w:fldCharType="begin"/>
    </w:r>
    <w:r>
      <w:rPr>
        <w:b/>
        <w:bCs/>
        <w:lang w:val="en-US"/>
      </w:rPr>
      <w:instrText xml:space="preserve"> DOCPROPERTY "Header" \* MERGEFORMAT </w:instrText>
    </w:r>
    <w:r>
      <w:rPr>
        <w:b/>
        <w:bCs/>
        <w:lang w:val="en-US"/>
      </w:rPr>
      <w:fldChar w:fldCharType="separate"/>
    </w:r>
    <w:r w:rsidR="00BA0A42">
      <w:rPr>
        <w:b/>
        <w:bCs/>
        <w:lang w:val="en-US"/>
      </w:rPr>
      <w:t xml:space="preserve">Rec. </w:t>
    </w:r>
    <w:r>
      <w:rPr>
        <w:b/>
        <w:bCs/>
        <w:lang w:val="en-US"/>
      </w:rPr>
      <w:fldChar w:fldCharType="end"/>
    </w:r>
    <w:r w:rsidRPr="004F3F6F"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 w:rsidR="00BA0A42">
      <w:rPr>
        <w:b/>
        <w:bCs/>
        <w:noProof/>
        <w:lang w:val="en-US"/>
      </w:rPr>
      <w:t>UIT-R  P.835-7</w:t>
    </w:r>
    <w:r>
      <w:rPr>
        <w:b/>
        <w:bCs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50F7E" w14:textId="7E0C5AE7" w:rsidR="00234E54" w:rsidRDefault="00234E54">
    <w:pPr>
      <w:pStyle w:val="Header"/>
    </w:pPr>
    <w:r>
      <w:tab/>
    </w:r>
    <w:r>
      <w:rPr>
        <w:b/>
        <w:bCs/>
      </w:rPr>
      <w:fldChar w:fldCharType="begin"/>
    </w:r>
    <w:r>
      <w:rPr>
        <w:b/>
        <w:bCs/>
      </w:rPr>
      <w:instrText xml:space="preserve"> DOCPROPERTY "Header" \* MERGEFORMAT </w:instrText>
    </w:r>
    <w:r>
      <w:rPr>
        <w:b/>
        <w:bCs/>
      </w:rPr>
      <w:fldChar w:fldCharType="separate"/>
    </w:r>
    <w:r w:rsidR="00BA0A42">
      <w:rPr>
        <w:b/>
        <w:bCs/>
      </w:rPr>
      <w:t xml:space="preserve">Rec. 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 w:rsidR="00BA0A42">
      <w:rPr>
        <w:b/>
        <w:bCs/>
        <w:noProof/>
      </w:rPr>
      <w:t>UIT-R  P.835-7</w:t>
    </w:r>
    <w:r>
      <w:rPr>
        <w:b/>
        <w:bCs/>
      </w:rPr>
      <w:fldChar w:fldCharType="end"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1</w:t>
    </w:r>
    <w:r>
      <w:rPr>
        <w:rStyle w:val="PageNumber"/>
        <w:b/>
        <w:bCs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64E7A" w14:textId="3F85A807" w:rsidR="00607D68" w:rsidRDefault="00607D68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  <w:lang w:val="en-US"/>
      </w:rPr>
      <w:t>2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 w:rsidR="009E00A8">
      <w:rPr>
        <w:lang w:val="fr-FR"/>
      </w:rPr>
      <w:fldChar w:fldCharType="begin"/>
    </w:r>
    <w:r w:rsidR="009E00A8" w:rsidRPr="009E00A8">
      <w:rPr>
        <w:lang w:val="en-US"/>
      </w:rPr>
      <w:instrText xml:space="preserve"> DOCPROPERTY "Header" \* MERGEFORMAT </w:instrText>
    </w:r>
    <w:r w:rsidR="009E00A8">
      <w:rPr>
        <w:lang w:val="fr-FR"/>
      </w:rPr>
      <w:fldChar w:fldCharType="separate"/>
    </w:r>
    <w:r w:rsidR="00BA0A42" w:rsidRPr="00BA0A42">
      <w:rPr>
        <w:b/>
        <w:bCs/>
        <w:lang w:val="en-US"/>
      </w:rPr>
      <w:t xml:space="preserve">Rec. </w:t>
    </w:r>
    <w:r w:rsidR="009E00A8">
      <w:rPr>
        <w:b/>
        <w:bCs/>
        <w:lang w:val="en-US"/>
      </w:rPr>
      <w:fldChar w:fldCharType="end"/>
    </w:r>
    <w:r w:rsidRPr="009E00A8">
      <w:rPr>
        <w:b/>
        <w:bCs/>
        <w:lang w:val="en-US"/>
      </w:rPr>
      <w:t xml:space="preserve">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 w:rsidR="00BA0A42">
      <w:rPr>
        <w:b/>
        <w:bCs/>
        <w:noProof/>
        <w:lang w:val="en-US"/>
      </w:rPr>
      <w:t>UIT-R  P.835-7</w:t>
    </w:r>
    <w:r>
      <w:rPr>
        <w:b/>
        <w:bCs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3124D" w14:textId="3BB34E41" w:rsidR="00607D68" w:rsidRDefault="00607D68">
    <w:pPr>
      <w:pStyle w:val="Header"/>
    </w:pPr>
    <w:r>
      <w:tab/>
    </w:r>
    <w:fldSimple w:instr=" DOCPROPERTY &quot;Header&quot; \* MERGEFORMAT ">
      <w:r w:rsidR="00BA0A42" w:rsidRPr="00BA0A42">
        <w:rPr>
          <w:b/>
          <w:bCs/>
        </w:rPr>
        <w:t xml:space="preserve">Rec. </w:t>
      </w:r>
    </w:fldSimple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 w:rsidR="00BA0A42">
      <w:rPr>
        <w:b/>
        <w:bCs/>
        <w:noProof/>
      </w:rPr>
      <w:t>UIT-R  P.835-7</w:t>
    </w:r>
    <w:r>
      <w:rPr>
        <w:b/>
        <w:bCs/>
      </w:rPr>
      <w:fldChar w:fldCharType="end"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 w:rsidR="00242AEE">
      <w:rPr>
        <w:rStyle w:val="PageNumber"/>
        <w:b/>
        <w:bCs/>
        <w:noProof/>
      </w:rPr>
      <w:t>1</w:t>
    </w:r>
    <w:r>
      <w:rPr>
        <w:rStyle w:val="PageNumber"/>
        <w:b/>
        <w:b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mirrorMargins/>
  <w:activeWritingStyle w:appName="MSWord" w:lang="en-US" w:vendorID="64" w:dllVersion="5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s-ES_tradnl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54"/>
    <w:rsid w:val="001050FE"/>
    <w:rsid w:val="001A4B5F"/>
    <w:rsid w:val="00217EBF"/>
    <w:rsid w:val="00234E54"/>
    <w:rsid w:val="00242AEE"/>
    <w:rsid w:val="00294F79"/>
    <w:rsid w:val="002A5769"/>
    <w:rsid w:val="002D76C4"/>
    <w:rsid w:val="0031292C"/>
    <w:rsid w:val="003227D6"/>
    <w:rsid w:val="00406A4A"/>
    <w:rsid w:val="00477A53"/>
    <w:rsid w:val="004965C7"/>
    <w:rsid w:val="0052529D"/>
    <w:rsid w:val="005315AC"/>
    <w:rsid w:val="00607D68"/>
    <w:rsid w:val="00616CC2"/>
    <w:rsid w:val="006452F7"/>
    <w:rsid w:val="00682E21"/>
    <w:rsid w:val="00720B75"/>
    <w:rsid w:val="007468DA"/>
    <w:rsid w:val="00760D13"/>
    <w:rsid w:val="007636B4"/>
    <w:rsid w:val="007B4BDC"/>
    <w:rsid w:val="007D6B7C"/>
    <w:rsid w:val="007F1385"/>
    <w:rsid w:val="00857877"/>
    <w:rsid w:val="008818BC"/>
    <w:rsid w:val="008A2D68"/>
    <w:rsid w:val="00926A32"/>
    <w:rsid w:val="009B2BD7"/>
    <w:rsid w:val="009E00A8"/>
    <w:rsid w:val="00A149D8"/>
    <w:rsid w:val="00A6617B"/>
    <w:rsid w:val="00AB0DC8"/>
    <w:rsid w:val="00B31AE1"/>
    <w:rsid w:val="00B44E24"/>
    <w:rsid w:val="00B53DDC"/>
    <w:rsid w:val="00B704AA"/>
    <w:rsid w:val="00BA0A42"/>
    <w:rsid w:val="00C37361"/>
    <w:rsid w:val="00C754A4"/>
    <w:rsid w:val="00D31606"/>
    <w:rsid w:val="00D334A4"/>
    <w:rsid w:val="00DC2B47"/>
    <w:rsid w:val="00DE6FED"/>
    <w:rsid w:val="00DF4176"/>
    <w:rsid w:val="00E824B0"/>
    <w:rsid w:val="00FD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4C6195D"/>
  <w15:docId w15:val="{7C1CFC49-57FD-4C4D-BD10-67E3F070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E5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34E54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234E54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234E54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234E54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34E54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34E54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34E54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34E54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34E54"/>
    <w:pPr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4E54"/>
    <w:pPr>
      <w:tabs>
        <w:tab w:val="clear" w:pos="794"/>
        <w:tab w:val="clear" w:pos="1191"/>
        <w:tab w:val="clear" w:pos="1588"/>
        <w:tab w:val="clear" w:pos="1985"/>
        <w:tab w:val="center" w:pos="4848"/>
        <w:tab w:val="right" w:pos="9696"/>
      </w:tabs>
      <w:spacing w:before="0"/>
      <w:jc w:val="center"/>
    </w:pPr>
  </w:style>
  <w:style w:type="paragraph" w:styleId="Footer">
    <w:name w:val="footer"/>
    <w:basedOn w:val="Normal"/>
    <w:link w:val="FooterChar"/>
    <w:rsid w:val="00234E5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noProof/>
      <w:sz w:val="18"/>
    </w:rPr>
  </w:style>
  <w:style w:type="character" w:styleId="PageNumber">
    <w:name w:val="page number"/>
    <w:basedOn w:val="DefaultParagraphFont"/>
    <w:rsid w:val="00234E54"/>
  </w:style>
  <w:style w:type="paragraph" w:customStyle="1" w:styleId="Headingb">
    <w:name w:val="Heading_b"/>
    <w:basedOn w:val="Heading3"/>
    <w:next w:val="Normal"/>
    <w:link w:val="HeadingbChar"/>
    <w:qFormat/>
    <w:rsid w:val="00234E54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234E54"/>
    <w:pPr>
      <w:spacing w:before="160"/>
      <w:ind w:left="0" w:firstLine="0"/>
    </w:pPr>
    <w:rPr>
      <w:b w:val="0"/>
      <w:i/>
    </w:rPr>
  </w:style>
  <w:style w:type="character" w:customStyle="1" w:styleId="href">
    <w:name w:val="href"/>
    <w:basedOn w:val="DefaultParagraphFont"/>
    <w:rsid w:val="00234E54"/>
  </w:style>
  <w:style w:type="paragraph" w:customStyle="1" w:styleId="enumlev1">
    <w:name w:val="enumlev1"/>
    <w:basedOn w:val="Normal"/>
    <w:link w:val="enumlev1Char"/>
    <w:rsid w:val="00234E54"/>
    <w:pPr>
      <w:spacing w:before="80"/>
      <w:ind w:left="794" w:hanging="794"/>
    </w:pPr>
  </w:style>
  <w:style w:type="paragraph" w:customStyle="1" w:styleId="enumlev2">
    <w:name w:val="enumlev2"/>
    <w:basedOn w:val="enumlev1"/>
    <w:rsid w:val="00234E54"/>
    <w:pPr>
      <w:ind w:left="1191" w:hanging="397"/>
    </w:pPr>
  </w:style>
  <w:style w:type="paragraph" w:customStyle="1" w:styleId="enumlev3">
    <w:name w:val="enumlev3"/>
    <w:basedOn w:val="enumlev2"/>
    <w:rsid w:val="00234E54"/>
    <w:pPr>
      <w:ind w:left="1588"/>
    </w:pPr>
  </w:style>
  <w:style w:type="paragraph" w:customStyle="1" w:styleId="Normalaftertitle">
    <w:name w:val="Normal_after_title"/>
    <w:basedOn w:val="Normal"/>
    <w:next w:val="Normal"/>
    <w:rsid w:val="00234E54"/>
    <w:pPr>
      <w:spacing w:before="320"/>
    </w:pPr>
  </w:style>
  <w:style w:type="paragraph" w:customStyle="1" w:styleId="Note">
    <w:name w:val="Note"/>
    <w:basedOn w:val="Normal"/>
    <w:link w:val="NoteChar"/>
    <w:rsid w:val="00234E54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2"/>
    </w:rPr>
  </w:style>
  <w:style w:type="paragraph" w:customStyle="1" w:styleId="RecNo">
    <w:name w:val="Rec_No"/>
    <w:basedOn w:val="Normal"/>
    <w:next w:val="Rectitle"/>
    <w:rsid w:val="00234E5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8"/>
    </w:rPr>
  </w:style>
  <w:style w:type="paragraph" w:customStyle="1" w:styleId="HeadingSum">
    <w:name w:val="Heading_Sum"/>
    <w:basedOn w:val="Headingb"/>
    <w:next w:val="Normal"/>
    <w:autoRedefine/>
    <w:rsid w:val="00234E54"/>
    <w:pPr>
      <w:spacing w:before="240"/>
    </w:pPr>
    <w:rPr>
      <w:sz w:val="22"/>
      <w:lang w:val="es-ES_tradnl"/>
    </w:rPr>
  </w:style>
  <w:style w:type="paragraph" w:customStyle="1" w:styleId="Recref">
    <w:name w:val="Rec_ref"/>
    <w:basedOn w:val="Normal"/>
    <w:next w:val="Recdate"/>
    <w:rsid w:val="00234E54"/>
    <w:pPr>
      <w:jc w:val="center"/>
    </w:pPr>
  </w:style>
  <w:style w:type="paragraph" w:customStyle="1" w:styleId="Recdate">
    <w:name w:val="Rec_date"/>
    <w:basedOn w:val="Recref"/>
    <w:next w:val="Normalaftertitle"/>
    <w:rsid w:val="00234E54"/>
    <w:pPr>
      <w:jc w:val="right"/>
    </w:pPr>
  </w:style>
  <w:style w:type="paragraph" w:customStyle="1" w:styleId="AnnexNoTitle">
    <w:name w:val="Annex_NoTitle"/>
    <w:basedOn w:val="Normal"/>
    <w:next w:val="Normalaftertitle"/>
    <w:rsid w:val="00234E54"/>
    <w:pPr>
      <w:keepNext/>
      <w:keepLines/>
      <w:spacing w:before="480" w:after="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"/>
    <w:rsid w:val="00234E54"/>
  </w:style>
  <w:style w:type="paragraph" w:customStyle="1" w:styleId="Tablefin">
    <w:name w:val="Table_fin"/>
    <w:basedOn w:val="Normal"/>
    <w:next w:val="Normal"/>
    <w:rsid w:val="00234E54"/>
    <w:pPr>
      <w:spacing w:before="0"/>
    </w:pPr>
    <w:rPr>
      <w:sz w:val="20"/>
    </w:rPr>
  </w:style>
  <w:style w:type="paragraph" w:customStyle="1" w:styleId="Tablehead">
    <w:name w:val="Table_head"/>
    <w:basedOn w:val="Normal"/>
    <w:next w:val="Normal"/>
    <w:link w:val="TableheadChar"/>
    <w:rsid w:val="00234E54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234E5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284" w:right="-85" w:hanging="369"/>
    </w:pPr>
    <w:rPr>
      <w:sz w:val="22"/>
    </w:rPr>
  </w:style>
  <w:style w:type="paragraph" w:customStyle="1" w:styleId="TableNo">
    <w:name w:val="Table_No"/>
    <w:basedOn w:val="Normal"/>
    <w:next w:val="Normal"/>
    <w:link w:val="TableNoChar"/>
    <w:rsid w:val="00234E54"/>
    <w:pPr>
      <w:keepNext/>
      <w:spacing w:before="360" w:after="120"/>
      <w:jc w:val="center"/>
    </w:pPr>
  </w:style>
  <w:style w:type="paragraph" w:customStyle="1" w:styleId="Tabletext">
    <w:name w:val="Table_text"/>
    <w:basedOn w:val="Normal"/>
    <w:link w:val="TabletextChar"/>
    <w:rsid w:val="00234E54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Equation">
    <w:name w:val="Equation"/>
    <w:basedOn w:val="Normal"/>
    <w:link w:val="EquationChar"/>
    <w:rsid w:val="00234E54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234E54"/>
    <w:pPr>
      <w:tabs>
        <w:tab w:val="clear" w:pos="794"/>
        <w:tab w:val="clear" w:pos="1191"/>
        <w:tab w:val="clear" w:pos="1588"/>
        <w:tab w:val="right" w:pos="1701"/>
      </w:tabs>
      <w:spacing w:before="80"/>
      <w:ind w:left="1985" w:hanging="1985"/>
    </w:pPr>
    <w:rPr>
      <w:lang w:val="en-US"/>
    </w:rPr>
  </w:style>
  <w:style w:type="paragraph" w:styleId="NormalIndent">
    <w:name w:val="Normal Indent"/>
    <w:basedOn w:val="Normal"/>
    <w:rsid w:val="00234E54"/>
    <w:pPr>
      <w:ind w:left="794"/>
    </w:pPr>
  </w:style>
  <w:style w:type="paragraph" w:customStyle="1" w:styleId="Figurelegend">
    <w:name w:val="Figure_legend"/>
    <w:basedOn w:val="Normal"/>
    <w:rsid w:val="00234E5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34E54"/>
    <w:pPr>
      <w:keepNext/>
      <w:keepLines/>
      <w:spacing w:before="480" w:after="80"/>
      <w:jc w:val="center"/>
    </w:pPr>
    <w:rPr>
      <w:caps/>
      <w:sz w:val="18"/>
    </w:rPr>
  </w:style>
  <w:style w:type="paragraph" w:customStyle="1" w:styleId="tocpart">
    <w:name w:val="tocpart"/>
    <w:basedOn w:val="Normal"/>
    <w:rsid w:val="00234E54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</w:pPr>
  </w:style>
  <w:style w:type="paragraph" w:customStyle="1" w:styleId="ArtNo">
    <w:name w:val="Art_No"/>
    <w:basedOn w:val="Normal"/>
    <w:next w:val="Normal"/>
    <w:rsid w:val="00234E54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aftertitle"/>
    <w:rsid w:val="00234E54"/>
    <w:pPr>
      <w:keepNext/>
      <w:keepLines/>
      <w:spacing w:before="240"/>
      <w:jc w:val="center"/>
    </w:pPr>
    <w:rPr>
      <w:b/>
      <w:sz w:val="28"/>
    </w:rPr>
  </w:style>
  <w:style w:type="paragraph" w:customStyle="1" w:styleId="Blanc">
    <w:name w:val="Blanc"/>
    <w:basedOn w:val="Normal"/>
    <w:next w:val="Tabletext"/>
    <w:rsid w:val="00234E5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6"/>
    </w:rPr>
  </w:style>
  <w:style w:type="paragraph" w:customStyle="1" w:styleId="ASN1">
    <w:name w:val="ASN.1"/>
    <w:basedOn w:val="Normal"/>
    <w:next w:val="Normal"/>
    <w:rsid w:val="00234E5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234E54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234E54"/>
    <w:rPr>
      <w:b/>
    </w:rPr>
  </w:style>
  <w:style w:type="paragraph" w:customStyle="1" w:styleId="Chaptitle">
    <w:name w:val="Chap_title"/>
    <w:basedOn w:val="Arttitle"/>
    <w:next w:val="Normalaftertitle"/>
    <w:rsid w:val="00234E54"/>
  </w:style>
  <w:style w:type="character" w:styleId="FootnoteReference">
    <w:name w:val="footnote reference"/>
    <w:basedOn w:val="DefaultParagraphFont"/>
    <w:rsid w:val="00234E54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234E54"/>
    <w:pPr>
      <w:keepLines/>
      <w:tabs>
        <w:tab w:val="left" w:pos="255"/>
      </w:tabs>
      <w:ind w:left="255" w:hanging="255"/>
    </w:pPr>
    <w:rPr>
      <w:sz w:val="22"/>
    </w:rPr>
  </w:style>
  <w:style w:type="paragraph" w:styleId="Index1">
    <w:name w:val="index 1"/>
    <w:basedOn w:val="Normal"/>
    <w:next w:val="Normal"/>
    <w:semiHidden/>
    <w:rsid w:val="00234E54"/>
  </w:style>
  <w:style w:type="paragraph" w:styleId="Index2">
    <w:name w:val="index 2"/>
    <w:basedOn w:val="Normal"/>
    <w:next w:val="Normal"/>
    <w:semiHidden/>
    <w:rsid w:val="00234E54"/>
    <w:pPr>
      <w:ind w:left="283"/>
    </w:pPr>
  </w:style>
  <w:style w:type="paragraph" w:styleId="Index3">
    <w:name w:val="index 3"/>
    <w:basedOn w:val="Normal"/>
    <w:next w:val="Normal"/>
    <w:semiHidden/>
    <w:rsid w:val="00234E54"/>
    <w:pPr>
      <w:ind w:left="566"/>
    </w:pPr>
  </w:style>
  <w:style w:type="paragraph" w:styleId="IndexHeading">
    <w:name w:val="index heading"/>
    <w:basedOn w:val="Normal"/>
    <w:next w:val="Index1"/>
    <w:semiHidden/>
    <w:rsid w:val="00234E54"/>
  </w:style>
  <w:style w:type="paragraph" w:customStyle="1" w:styleId="Line">
    <w:name w:val="Line"/>
    <w:basedOn w:val="Normal"/>
    <w:next w:val="Normal"/>
    <w:rsid w:val="00234E54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sz w:val="20"/>
    </w:rPr>
  </w:style>
  <w:style w:type="paragraph" w:customStyle="1" w:styleId="toctemp">
    <w:name w:val="toctemp"/>
    <w:basedOn w:val="Normal"/>
    <w:rsid w:val="00234E54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</w:pPr>
  </w:style>
  <w:style w:type="paragraph" w:customStyle="1" w:styleId="PartNo">
    <w:name w:val="Part_No"/>
    <w:basedOn w:val="Normal"/>
    <w:next w:val="Normal"/>
    <w:rsid w:val="00234E54"/>
  </w:style>
  <w:style w:type="paragraph" w:customStyle="1" w:styleId="Partref">
    <w:name w:val="Part_ref"/>
    <w:basedOn w:val="Normal"/>
    <w:next w:val="Normal"/>
    <w:rsid w:val="00234E54"/>
    <w:pPr>
      <w:keepNext/>
      <w:keepLines/>
      <w:spacing w:after="280"/>
      <w:jc w:val="center"/>
    </w:pPr>
  </w:style>
  <w:style w:type="paragraph" w:customStyle="1" w:styleId="Parttitle">
    <w:name w:val="Part_title"/>
    <w:basedOn w:val="Normal"/>
    <w:next w:val="Normalaftertitle"/>
    <w:rsid w:val="00234E5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8"/>
    </w:rPr>
  </w:style>
  <w:style w:type="paragraph" w:customStyle="1" w:styleId="Questiondate">
    <w:name w:val="Question_date"/>
    <w:basedOn w:val="Recdate"/>
    <w:next w:val="Normalaftertitle"/>
    <w:rsid w:val="00234E54"/>
  </w:style>
  <w:style w:type="paragraph" w:customStyle="1" w:styleId="QuestionNo">
    <w:name w:val="Question_No"/>
    <w:basedOn w:val="RecNo"/>
    <w:next w:val="Normal"/>
    <w:rsid w:val="00234E54"/>
  </w:style>
  <w:style w:type="paragraph" w:customStyle="1" w:styleId="Questionref">
    <w:name w:val="Question_ref"/>
    <w:basedOn w:val="Recref"/>
    <w:next w:val="Questiondate"/>
    <w:rsid w:val="00234E54"/>
  </w:style>
  <w:style w:type="paragraph" w:customStyle="1" w:styleId="Questiontitle">
    <w:name w:val="Question_title"/>
    <w:basedOn w:val="Normal"/>
    <w:next w:val="Questionref"/>
    <w:rsid w:val="00234E54"/>
  </w:style>
  <w:style w:type="paragraph" w:customStyle="1" w:styleId="Reftext">
    <w:name w:val="Ref_text"/>
    <w:basedOn w:val="Normal"/>
    <w:rsid w:val="00234E54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234E54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"/>
    <w:rsid w:val="00234E54"/>
  </w:style>
  <w:style w:type="paragraph" w:customStyle="1" w:styleId="RepNo">
    <w:name w:val="Rep_No"/>
    <w:basedOn w:val="RecNo"/>
    <w:next w:val="Reptitle"/>
    <w:rsid w:val="00234E54"/>
  </w:style>
  <w:style w:type="paragraph" w:customStyle="1" w:styleId="Repref">
    <w:name w:val="Rep_ref"/>
    <w:basedOn w:val="Recref"/>
    <w:next w:val="Repdate"/>
    <w:rsid w:val="00234E54"/>
  </w:style>
  <w:style w:type="paragraph" w:customStyle="1" w:styleId="Reptitle">
    <w:name w:val="Rep_title"/>
    <w:basedOn w:val="Rectitle"/>
    <w:next w:val="Repref"/>
    <w:rsid w:val="00234E54"/>
  </w:style>
  <w:style w:type="paragraph" w:customStyle="1" w:styleId="Resdate">
    <w:name w:val="Res_date"/>
    <w:basedOn w:val="Recdate"/>
    <w:next w:val="Normalaftertitle"/>
    <w:rsid w:val="00234E54"/>
  </w:style>
  <w:style w:type="paragraph" w:customStyle="1" w:styleId="ResNo">
    <w:name w:val="Res_No"/>
    <w:basedOn w:val="RecNo"/>
    <w:next w:val="Restitle"/>
    <w:rsid w:val="00234E54"/>
  </w:style>
  <w:style w:type="paragraph" w:customStyle="1" w:styleId="Resref">
    <w:name w:val="Res_ref"/>
    <w:basedOn w:val="Recref"/>
    <w:next w:val="Resdate"/>
    <w:rsid w:val="00234E54"/>
  </w:style>
  <w:style w:type="paragraph" w:customStyle="1" w:styleId="Restitle">
    <w:name w:val="Res_title"/>
    <w:basedOn w:val="Normal"/>
    <w:next w:val="Resref"/>
    <w:rsid w:val="00234E54"/>
    <w:pPr>
      <w:spacing w:before="240"/>
      <w:jc w:val="center"/>
    </w:pPr>
    <w:rPr>
      <w:b/>
      <w:sz w:val="28"/>
    </w:rPr>
  </w:style>
  <w:style w:type="paragraph" w:customStyle="1" w:styleId="SectionNo">
    <w:name w:val="Section_No"/>
    <w:basedOn w:val="Normal"/>
    <w:next w:val="Normal"/>
    <w:rsid w:val="00234E54"/>
  </w:style>
  <w:style w:type="paragraph" w:customStyle="1" w:styleId="Sectiontitle">
    <w:name w:val="Section_title"/>
    <w:basedOn w:val="Normal"/>
    <w:next w:val="Normalaftertitle"/>
    <w:rsid w:val="00234E54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8"/>
    </w:rPr>
  </w:style>
  <w:style w:type="paragraph" w:customStyle="1" w:styleId="toc0">
    <w:name w:val="toc 0"/>
    <w:basedOn w:val="Normal"/>
    <w:next w:val="TOC1"/>
    <w:rsid w:val="00234E54"/>
    <w:pPr>
      <w:tabs>
        <w:tab w:val="clear" w:pos="794"/>
        <w:tab w:val="clear" w:pos="1191"/>
        <w:tab w:val="clear" w:pos="1588"/>
        <w:tab w:val="clear" w:pos="1985"/>
        <w:tab w:val="right" w:pos="9611"/>
      </w:tabs>
    </w:pPr>
    <w:rPr>
      <w:i/>
    </w:rPr>
  </w:style>
  <w:style w:type="paragraph" w:styleId="TOC1">
    <w:name w:val="toc 1"/>
    <w:basedOn w:val="Normal"/>
    <w:semiHidden/>
    <w:rsid w:val="00234E54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8789"/>
        <w:tab w:val="right" w:pos="9611"/>
      </w:tabs>
      <w:spacing w:before="240"/>
      <w:ind w:left="567" w:right="851" w:hanging="567"/>
    </w:pPr>
    <w:rPr>
      <w:lang w:val="en-US"/>
    </w:rPr>
  </w:style>
  <w:style w:type="paragraph" w:styleId="TOC2">
    <w:name w:val="toc 2"/>
    <w:basedOn w:val="TOC1"/>
    <w:semiHidden/>
    <w:rsid w:val="00234E54"/>
    <w:pPr>
      <w:tabs>
        <w:tab w:val="clear" w:pos="567"/>
        <w:tab w:val="left" w:pos="1276"/>
      </w:tabs>
      <w:spacing w:before="160"/>
      <w:ind w:left="1276" w:hanging="709"/>
    </w:pPr>
  </w:style>
  <w:style w:type="paragraph" w:styleId="TOC3">
    <w:name w:val="toc 3"/>
    <w:basedOn w:val="TOC2"/>
    <w:semiHidden/>
    <w:rsid w:val="00234E54"/>
    <w:pPr>
      <w:tabs>
        <w:tab w:val="clear" w:pos="1276"/>
        <w:tab w:val="left" w:pos="2155"/>
      </w:tabs>
      <w:ind w:left="2155" w:hanging="879"/>
    </w:pPr>
  </w:style>
  <w:style w:type="paragraph" w:styleId="TOC4">
    <w:name w:val="toc 4"/>
    <w:basedOn w:val="TOC3"/>
    <w:semiHidden/>
    <w:rsid w:val="00234E54"/>
    <w:pPr>
      <w:tabs>
        <w:tab w:val="left" w:pos="3261"/>
      </w:tabs>
      <w:spacing w:before="80"/>
      <w:ind w:left="3261" w:hanging="993"/>
    </w:pPr>
  </w:style>
  <w:style w:type="paragraph" w:styleId="TOC5">
    <w:name w:val="toc 5"/>
    <w:basedOn w:val="TOC4"/>
    <w:semiHidden/>
    <w:rsid w:val="00234E54"/>
  </w:style>
  <w:style w:type="paragraph" w:styleId="TOC6">
    <w:name w:val="toc 6"/>
    <w:basedOn w:val="TOC4"/>
    <w:semiHidden/>
    <w:rsid w:val="00234E54"/>
  </w:style>
  <w:style w:type="paragraph" w:styleId="TOC7">
    <w:name w:val="toc 7"/>
    <w:basedOn w:val="TOC4"/>
    <w:semiHidden/>
    <w:rsid w:val="00234E54"/>
  </w:style>
  <w:style w:type="paragraph" w:styleId="TOC8">
    <w:name w:val="toc 8"/>
    <w:basedOn w:val="TOC4"/>
    <w:semiHidden/>
    <w:rsid w:val="00234E54"/>
  </w:style>
  <w:style w:type="paragraph" w:customStyle="1" w:styleId="Rectitle">
    <w:name w:val="Rec_title"/>
    <w:basedOn w:val="Normal"/>
    <w:next w:val="Recref"/>
    <w:rsid w:val="00234E54"/>
    <w:pPr>
      <w:keepNext/>
      <w:keepLines/>
      <w:spacing w:before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Normalaftertitle"/>
    <w:rsid w:val="00234E54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Normalaftertitle"/>
    <w:rsid w:val="00234E54"/>
  </w:style>
  <w:style w:type="paragraph" w:customStyle="1" w:styleId="Figuretitle">
    <w:name w:val="Figure_title"/>
    <w:basedOn w:val="Normal"/>
    <w:next w:val="Figure"/>
    <w:rsid w:val="00234E54"/>
    <w:pPr>
      <w:keepNext/>
      <w:spacing w:before="0" w:after="120"/>
      <w:jc w:val="center"/>
    </w:pPr>
    <w:rPr>
      <w:rFonts w:ascii="Times New Roman Bold" w:hAnsi="Times New Roman Bold"/>
      <w:b/>
      <w:sz w:val="18"/>
    </w:rPr>
  </w:style>
  <w:style w:type="paragraph" w:customStyle="1" w:styleId="Tabletitle">
    <w:name w:val="Table_title"/>
    <w:basedOn w:val="Normal"/>
    <w:next w:val="Tablehead"/>
    <w:rsid w:val="00234E54"/>
    <w:pPr>
      <w:keepNext/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autoRedefine/>
    <w:rsid w:val="007B4BDC"/>
    <w:pPr>
      <w:spacing w:after="480"/>
    </w:pPr>
    <w:rPr>
      <w:sz w:val="22"/>
      <w:lang w:val="es-ES_tradnl"/>
    </w:rPr>
  </w:style>
  <w:style w:type="paragraph" w:customStyle="1" w:styleId="TableLegendNote">
    <w:name w:val="Table_Legend_Note"/>
    <w:basedOn w:val="Tablelegend"/>
    <w:next w:val="Tablelegend"/>
    <w:rsid w:val="00234E54"/>
    <w:pPr>
      <w:ind w:left="-85" w:firstLine="0"/>
    </w:pPr>
    <w:rPr>
      <w:lang w:val="en-US"/>
    </w:rPr>
  </w:style>
  <w:style w:type="paragraph" w:customStyle="1" w:styleId="Figure">
    <w:name w:val="Figure"/>
    <w:basedOn w:val="FigureNo"/>
    <w:next w:val="Normal"/>
    <w:rsid w:val="00234E54"/>
    <w:pPr>
      <w:keepNext w:val="0"/>
      <w:spacing w:before="0" w:after="240"/>
    </w:pPr>
  </w:style>
  <w:style w:type="character" w:styleId="Hyperlink">
    <w:name w:val="Hyperlink"/>
    <w:aliases w:val="CEO_Hyperlink"/>
    <w:basedOn w:val="DefaultParagraphFont"/>
    <w:uiPriority w:val="99"/>
    <w:rsid w:val="00234E5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34E54"/>
    <w:rPr>
      <w:sz w:val="24"/>
      <w:lang w:val="en-GB" w:eastAsia="en-US"/>
    </w:rPr>
  </w:style>
  <w:style w:type="table" w:styleId="TableGrid">
    <w:name w:val="Table Grid"/>
    <w:basedOn w:val="TableNormal"/>
    <w:uiPriority w:val="39"/>
    <w:rsid w:val="00234E54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Number">
    <w:name w:val="Cover Number"/>
    <w:basedOn w:val="Normal"/>
    <w:qFormat/>
    <w:rsid w:val="00234E5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93"/>
      <w:ind w:left="284"/>
      <w:jc w:val="left"/>
      <w:textAlignment w:val="auto"/>
      <w:outlineLvl w:val="0"/>
    </w:pPr>
    <w:rPr>
      <w:rFonts w:ascii="Arial" w:eastAsia="AvenirNext LT Pro Medium" w:hAnsi="Arial" w:cs="AvenirNext LT Pro Medium"/>
      <w:b/>
      <w:bCs/>
      <w:spacing w:val="-10"/>
      <w:sz w:val="44"/>
      <w:szCs w:val="52"/>
      <w:lang w:val="en-US"/>
    </w:rPr>
  </w:style>
  <w:style w:type="paragraph" w:customStyle="1" w:styleId="CoverDate">
    <w:name w:val="Cover Date"/>
    <w:basedOn w:val="Normal"/>
    <w:qFormat/>
    <w:rsid w:val="00234E5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126"/>
      <w:ind w:left="284"/>
      <w:jc w:val="left"/>
      <w:textAlignment w:val="auto"/>
    </w:pPr>
    <w:rPr>
      <w:rFonts w:ascii="Arial" w:eastAsia="AvenirNext LT Pro Regular" w:hAnsi="Arial" w:cs="AvenirNext LT Pro Regular"/>
      <w:b/>
      <w:spacing w:val="-2"/>
      <w:sz w:val="36"/>
      <w:szCs w:val="22"/>
      <w:lang w:val="en-US"/>
    </w:rPr>
  </w:style>
  <w:style w:type="paragraph" w:customStyle="1" w:styleId="CoverSeries">
    <w:name w:val="Cover Series"/>
    <w:basedOn w:val="Normal"/>
    <w:qFormat/>
    <w:rsid w:val="00234E5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241" w:line="244" w:lineRule="auto"/>
      <w:ind w:left="284"/>
      <w:jc w:val="left"/>
      <w:textAlignment w:val="auto"/>
    </w:pPr>
    <w:rPr>
      <w:rFonts w:ascii="Arial" w:eastAsia="AvenirNext LT Pro Regular" w:hAnsi="Arial" w:cs="AvenirNext LT Pro Regular"/>
      <w:bCs/>
      <w:color w:val="1A1A1A"/>
      <w:spacing w:val="-4"/>
      <w:sz w:val="40"/>
      <w:szCs w:val="48"/>
      <w:lang w:val="en-US"/>
    </w:rPr>
  </w:style>
  <w:style w:type="paragraph" w:customStyle="1" w:styleId="CoverTitle">
    <w:name w:val="Cover Title"/>
    <w:basedOn w:val="Normal"/>
    <w:qFormat/>
    <w:rsid w:val="00234E5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338" w:line="244" w:lineRule="auto"/>
      <w:ind w:left="284" w:right="1002"/>
      <w:jc w:val="left"/>
      <w:textAlignment w:val="auto"/>
    </w:pPr>
    <w:rPr>
      <w:rFonts w:ascii="Arial" w:eastAsia="AvenirNext LT Pro Regular" w:hAnsi="Arial" w:cs="AvenirNext LT Pro Regular"/>
      <w:b/>
      <w:bCs/>
      <w:sz w:val="44"/>
      <w:szCs w:val="48"/>
      <w:lang w:val="en-US"/>
    </w:rPr>
  </w:style>
  <w:style w:type="character" w:customStyle="1" w:styleId="Heading1Char">
    <w:name w:val="Heading 1 Char"/>
    <w:basedOn w:val="DefaultParagraphFont"/>
    <w:link w:val="Heading1"/>
    <w:rsid w:val="007B4BDC"/>
    <w:rPr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B4BDC"/>
    <w:rPr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B4BDC"/>
    <w:rPr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B4BDC"/>
    <w:rPr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B4BDC"/>
    <w:rPr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B4BDC"/>
    <w:rPr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7B4BDC"/>
    <w:rPr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7B4BDC"/>
    <w:rPr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B4BDC"/>
    <w:rPr>
      <w:b/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7B4BDC"/>
    <w:rPr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B4BDC"/>
    <w:rPr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locked/>
    <w:rsid w:val="007B4BDC"/>
    <w:rPr>
      <w:sz w:val="24"/>
      <w:lang w:val="en-GB" w:eastAsia="en-US"/>
    </w:rPr>
  </w:style>
  <w:style w:type="character" w:customStyle="1" w:styleId="EquationChar">
    <w:name w:val="Equation Char"/>
    <w:link w:val="Equation"/>
    <w:locked/>
    <w:rsid w:val="007B4BDC"/>
    <w:rPr>
      <w:sz w:val="24"/>
      <w:lang w:val="en-GB" w:eastAsia="en-US"/>
    </w:rPr>
  </w:style>
  <w:style w:type="paragraph" w:customStyle="1" w:styleId="Reasons">
    <w:name w:val="Reasons"/>
    <w:basedOn w:val="Normal"/>
    <w:qFormat/>
    <w:rsid w:val="007B4BD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lang w:val="en-US"/>
    </w:rPr>
  </w:style>
  <w:style w:type="character" w:styleId="FollowedHyperlink">
    <w:name w:val="FollowedHyperlink"/>
    <w:basedOn w:val="DefaultParagraphFont"/>
    <w:semiHidden/>
    <w:unhideWhenUsed/>
    <w:rsid w:val="007B4BDC"/>
    <w:rPr>
      <w:color w:val="800080" w:themeColor="followedHyperlink"/>
      <w:u w:val="single"/>
    </w:rPr>
  </w:style>
  <w:style w:type="character" w:customStyle="1" w:styleId="TableheadChar">
    <w:name w:val="Table_head Char"/>
    <w:link w:val="Tablehead"/>
    <w:locked/>
    <w:rsid w:val="007B4BDC"/>
    <w:rPr>
      <w:b/>
      <w:sz w:val="22"/>
      <w:lang w:val="en-GB" w:eastAsia="en-US"/>
    </w:rPr>
  </w:style>
  <w:style w:type="paragraph" w:styleId="Revision">
    <w:name w:val="Revision"/>
    <w:hidden/>
    <w:uiPriority w:val="99"/>
    <w:semiHidden/>
    <w:rsid w:val="007B4BDC"/>
    <w:rPr>
      <w:sz w:val="24"/>
      <w:lang w:val="fr-FR" w:eastAsia="en-US"/>
    </w:rPr>
  </w:style>
  <w:style w:type="character" w:customStyle="1" w:styleId="HeadingbChar">
    <w:name w:val="Heading_b Char"/>
    <w:basedOn w:val="DefaultParagraphFont"/>
    <w:link w:val="Headingb"/>
    <w:locked/>
    <w:rsid w:val="007B4BDC"/>
    <w:rPr>
      <w:b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7B4BDC"/>
    <w:pPr>
      <w:ind w:left="720"/>
      <w:contextualSpacing/>
    </w:pPr>
    <w:rPr>
      <w:lang w:val="fr-FR"/>
    </w:rPr>
  </w:style>
  <w:style w:type="character" w:customStyle="1" w:styleId="TabletextChar">
    <w:name w:val="Table_text Char"/>
    <w:basedOn w:val="DefaultParagraphFont"/>
    <w:link w:val="Tabletext"/>
    <w:locked/>
    <w:rsid w:val="007B4BDC"/>
    <w:rPr>
      <w:sz w:val="22"/>
      <w:lang w:val="en-GB" w:eastAsia="en-US"/>
    </w:rPr>
  </w:style>
  <w:style w:type="character" w:customStyle="1" w:styleId="TableNoChar">
    <w:name w:val="Table_No Char"/>
    <w:link w:val="TableNo"/>
    <w:locked/>
    <w:rsid w:val="007B4BDC"/>
    <w:rPr>
      <w:sz w:val="24"/>
      <w:lang w:val="en-GB" w:eastAsia="en-US"/>
    </w:rPr>
  </w:style>
  <w:style w:type="character" w:customStyle="1" w:styleId="NoteChar">
    <w:name w:val="Note Char"/>
    <w:basedOn w:val="DefaultParagraphFont"/>
    <w:link w:val="Note"/>
    <w:locked/>
    <w:rsid w:val="007B4BDC"/>
    <w:rPr>
      <w:sz w:val="22"/>
      <w:lang w:val="en-GB" w:eastAsia="en-US"/>
    </w:rPr>
  </w:style>
  <w:style w:type="paragraph" w:customStyle="1" w:styleId="TableTitle0">
    <w:name w:val="Table_Title"/>
    <w:basedOn w:val="Normal"/>
    <w:next w:val="Normal"/>
    <w:rsid w:val="007B4BDC"/>
    <w:pPr>
      <w:keepNext/>
      <w:overflowPunct/>
      <w:autoSpaceDE/>
      <w:autoSpaceDN/>
      <w:adjustRightInd/>
      <w:spacing w:before="0" w:after="240"/>
      <w:jc w:val="center"/>
      <w:textAlignment w:val="auto"/>
    </w:pPr>
    <w:rPr>
      <w:rFonts w:eastAsia="SimSun"/>
      <w:b/>
      <w:sz w:val="22"/>
      <w:lang w:val="fr-FR" w:eastAsia="ru-RU"/>
    </w:rPr>
  </w:style>
  <w:style w:type="character" w:styleId="CommentReference">
    <w:name w:val="annotation reference"/>
    <w:basedOn w:val="DefaultParagraphFont"/>
    <w:semiHidden/>
    <w:unhideWhenUsed/>
    <w:rsid w:val="007B4BD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B4BDC"/>
    <w:rPr>
      <w:sz w:val="20"/>
      <w:lang w:val="fr-FR"/>
    </w:rPr>
  </w:style>
  <w:style w:type="character" w:customStyle="1" w:styleId="CommentTextChar">
    <w:name w:val="Comment Text Char"/>
    <w:basedOn w:val="DefaultParagraphFont"/>
    <w:link w:val="CommentText"/>
    <w:rsid w:val="007B4BDC"/>
    <w:rPr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4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4BDC"/>
    <w:rPr>
      <w:b/>
      <w:bCs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7B4B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yperlink" Target="https://www.itu.int/rec/R-REC-P.618/en" TargetMode="External"/><Relationship Id="rId26" Type="http://schemas.openxmlformats.org/officeDocument/2006/relationships/hyperlink" Target="https://www.itu.int/rec/R-REC-P.2001/en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www.itu.int/rec/R-REC-P.836/en" TargetMode="External"/><Relationship Id="rId34" Type="http://schemas.openxmlformats.org/officeDocument/2006/relationships/image" Target="media/image5.wmf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tu.int/rec/R-REC-P.528/en" TargetMode="External"/><Relationship Id="rId20" Type="http://schemas.openxmlformats.org/officeDocument/2006/relationships/hyperlink" Target="https://www.itu.int/rec/R-REC-P.676/en" TargetMode="External"/><Relationship Id="rId29" Type="http://schemas.openxmlformats.org/officeDocument/2006/relationships/hyperlink" Target="https://www.itu.int/rec/R-REC-P.676/en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tu.int/ITU-R/go/patents/fr" TargetMode="External"/><Relationship Id="rId24" Type="http://schemas.openxmlformats.org/officeDocument/2006/relationships/hyperlink" Target="https://www.itu.int/rec/R-REC-P.1511/en" TargetMode="External"/><Relationship Id="rId32" Type="http://schemas.openxmlformats.org/officeDocument/2006/relationships/image" Target="media/image4.emf"/><Relationship Id="rId37" Type="http://schemas.openxmlformats.org/officeDocument/2006/relationships/header" Target="header6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itu.int/pub/R-HDB-26/fr" TargetMode="External"/><Relationship Id="rId23" Type="http://schemas.openxmlformats.org/officeDocument/2006/relationships/hyperlink" Target="https://www.itu.int/rec/R-REC-P.1510/en" TargetMode="External"/><Relationship Id="rId28" Type="http://schemas.openxmlformats.org/officeDocument/2006/relationships/hyperlink" Target="https://www.itu.int/rec/R-REC-P.2145/en" TargetMode="External"/><Relationship Id="rId36" Type="http://schemas.openxmlformats.org/officeDocument/2006/relationships/hyperlink" Target="https://www.itu.int/rec/R-REC-P.1511/en" TargetMode="External"/><Relationship Id="rId10" Type="http://schemas.openxmlformats.org/officeDocument/2006/relationships/header" Target="header3.xml"/><Relationship Id="rId19" Type="http://schemas.openxmlformats.org/officeDocument/2006/relationships/hyperlink" Target="https://www.itu.int/rec/R-REC-P.619/en" TargetMode="External"/><Relationship Id="rId31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yperlink" Target="https://www.itu.int/rec/R-REC-P.1144/en" TargetMode="External"/><Relationship Id="rId27" Type="http://schemas.openxmlformats.org/officeDocument/2006/relationships/hyperlink" Target="https://www.itu.int/rec/R-REC-P.2041/en" TargetMode="External"/><Relationship Id="rId30" Type="http://schemas.openxmlformats.org/officeDocument/2006/relationships/image" Target="media/image3.emf"/><Relationship Id="rId35" Type="http://schemas.openxmlformats.org/officeDocument/2006/relationships/oleObject" Target="embeddings/oleObject3.bin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s://www.itu.int/publ/R-REC/fr" TargetMode="External"/><Relationship Id="rId17" Type="http://schemas.openxmlformats.org/officeDocument/2006/relationships/hyperlink" Target="https://www.itu.int/rec/R-REC-P.530/en" TargetMode="External"/><Relationship Id="rId25" Type="http://schemas.openxmlformats.org/officeDocument/2006/relationships/hyperlink" Target="https://www.itu.int/rec/R-REC-P.1853/en" TargetMode="External"/><Relationship Id="rId33" Type="http://schemas.openxmlformats.org/officeDocument/2006/relationships/oleObject" Target="embeddings/oleObject2.bin"/><Relationship Id="rId38" Type="http://schemas.openxmlformats.org/officeDocument/2006/relationships/header" Target="head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onge\AppData\Roaming\Microsoft\Templates\BR_Rec_200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7F3E2-C9D2-4B1B-845A-5518889D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BR_Rec_2005.dotm</Template>
  <TotalTime>118</TotalTime>
  <Pages>12</Pages>
  <Words>3236</Words>
  <Characters>17960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Recommandation UIT-R P.835-7 (08/2024) – Atmosphères de référence</vt:lpstr>
    </vt:vector>
  </TitlesOfParts>
  <Manager/>
  <Company>ITU</Company>
  <LinksUpToDate>false</LinksUpToDate>
  <CharactersWithSpaces>21154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Recommandation UIT-R P.835-7 (08/2024) – Atmosphères de référence</dc:title>
  <dc:subject/>
  <dc:creator>French</dc:creator>
  <cp:keywords/>
  <dc:description/>
  <cp:lastModifiedBy>Gachet, Christelle</cp:lastModifiedBy>
  <cp:revision>29</cp:revision>
  <cp:lastPrinted>2024-11-26T09:00:00Z</cp:lastPrinted>
  <dcterms:created xsi:type="dcterms:W3CDTF">2024-11-25T15:39:00Z</dcterms:created>
  <dcterms:modified xsi:type="dcterms:W3CDTF">2024-11-26T09:01:00Z</dcterms:modified>
  <cp:category>Template:  BR_Rec_2005.dot   (dès 25.10.2002)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Rec. </vt:lpwstr>
  </property>
  <property fmtid="{D5CDD505-2E9C-101B-9397-08002B2CF9AE}" pid="3" name="Header 1">
    <vt:lpwstr>Rap. </vt:lpwstr>
  </property>
  <property fmtid="{D5CDD505-2E9C-101B-9397-08002B2CF9AE}" pid="4" name="Header 2">
    <vt:lpwstr>Rep. </vt:lpwstr>
  </property>
  <property fmtid="{D5CDD505-2E9C-101B-9397-08002B2CF9AE}" pid="5" name="Header 3">
    <vt:lpwstr>I. </vt:lpwstr>
  </property>
  <property fmtid="{D5CDD505-2E9C-101B-9397-08002B2CF9AE}" pid="6" name="Header 4">
    <vt:lpwstr>Op. </vt:lpwstr>
  </property>
  <property fmtid="{D5CDD505-2E9C-101B-9397-08002B2CF9AE}" pid="7" name="Header 5">
    <vt:lpwstr>V. </vt:lpwstr>
  </property>
  <property fmtid="{D5CDD505-2E9C-101B-9397-08002B2CF9AE}" pid="8" name="Header 6">
    <vt:lpwstr>Ru. </vt:lpwstr>
  </property>
</Properties>
</file>